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C06" w:rsidRDefault="003D0C06" w:rsidP="003D0C06">
      <w:pPr>
        <w:spacing w:before="60"/>
        <w:ind w:left="0"/>
        <w:jc w:val="center"/>
        <w:rPr>
          <w:sz w:val="40"/>
          <w:szCs w:val="40"/>
          <w:lang w:val="ro-RO"/>
        </w:rPr>
      </w:pPr>
      <w:bookmarkStart w:id="0" w:name="_GoBack"/>
      <w:bookmarkEnd w:id="0"/>
    </w:p>
    <w:p w:rsidR="003D0C06" w:rsidRDefault="003D0C06" w:rsidP="003D0C06">
      <w:pPr>
        <w:spacing w:before="60"/>
        <w:ind w:left="0"/>
        <w:jc w:val="center"/>
        <w:rPr>
          <w:sz w:val="40"/>
          <w:szCs w:val="40"/>
          <w:lang w:val="ro-RO"/>
        </w:rPr>
      </w:pPr>
    </w:p>
    <w:p w:rsidR="003D0C06" w:rsidRDefault="003D0C06" w:rsidP="003D0C06">
      <w:pPr>
        <w:spacing w:before="60"/>
        <w:ind w:left="0"/>
        <w:jc w:val="center"/>
        <w:rPr>
          <w:sz w:val="40"/>
          <w:szCs w:val="40"/>
          <w:lang w:val="ro-RO"/>
        </w:rPr>
      </w:pPr>
    </w:p>
    <w:p w:rsidR="003D0C06" w:rsidRDefault="003D0C06" w:rsidP="003D0C06">
      <w:pPr>
        <w:spacing w:before="60"/>
        <w:ind w:left="0"/>
        <w:jc w:val="center"/>
        <w:rPr>
          <w:sz w:val="40"/>
          <w:szCs w:val="40"/>
          <w:lang w:val="ro-RO"/>
        </w:rPr>
      </w:pPr>
    </w:p>
    <w:p w:rsidR="003D0C06" w:rsidRDefault="003D0C06" w:rsidP="003D0C06">
      <w:pPr>
        <w:spacing w:before="60"/>
        <w:ind w:left="0"/>
        <w:jc w:val="center"/>
        <w:rPr>
          <w:sz w:val="40"/>
          <w:szCs w:val="40"/>
          <w:lang w:val="ro-RO"/>
        </w:rPr>
      </w:pPr>
    </w:p>
    <w:p w:rsidR="003D0C06" w:rsidRDefault="003D0C06" w:rsidP="003D0C06">
      <w:pPr>
        <w:spacing w:before="60"/>
        <w:ind w:left="0"/>
        <w:jc w:val="center"/>
        <w:rPr>
          <w:sz w:val="40"/>
          <w:szCs w:val="40"/>
          <w:lang w:val="ro-RO"/>
        </w:rPr>
      </w:pPr>
    </w:p>
    <w:p w:rsidR="003D0C06" w:rsidRDefault="003D0C06" w:rsidP="003D0C06">
      <w:pPr>
        <w:spacing w:before="60"/>
        <w:ind w:left="0"/>
        <w:jc w:val="center"/>
        <w:rPr>
          <w:sz w:val="40"/>
          <w:szCs w:val="40"/>
          <w:lang w:val="ro-RO"/>
        </w:rPr>
      </w:pPr>
    </w:p>
    <w:p w:rsidR="004643FF" w:rsidRDefault="003D0C06" w:rsidP="003D0C06">
      <w:pPr>
        <w:spacing w:before="60"/>
        <w:ind w:left="0"/>
        <w:jc w:val="center"/>
        <w:rPr>
          <w:sz w:val="40"/>
          <w:szCs w:val="40"/>
          <w:lang w:val="ro-RO"/>
        </w:rPr>
      </w:pPr>
      <w:r w:rsidRPr="003D0C06">
        <w:rPr>
          <w:sz w:val="40"/>
          <w:szCs w:val="40"/>
          <w:lang w:val="ro-RO"/>
        </w:rPr>
        <w:t xml:space="preserve">FORMULAR DE SOLICITARE A AUTORIZATIEI INTEGRATE DE MEDIU PENTRU </w:t>
      </w:r>
    </w:p>
    <w:p w:rsidR="003D0C06" w:rsidRPr="00C755B1" w:rsidRDefault="003D0C06" w:rsidP="003D0C06">
      <w:pPr>
        <w:spacing w:before="60"/>
        <w:ind w:left="0"/>
        <w:jc w:val="center"/>
        <w:rPr>
          <w:b/>
          <w:sz w:val="36"/>
          <w:szCs w:val="36"/>
          <w:lang w:val="ro-RO"/>
        </w:rPr>
      </w:pPr>
      <w:r w:rsidRPr="00C755B1">
        <w:rPr>
          <w:b/>
          <w:sz w:val="36"/>
          <w:szCs w:val="36"/>
          <w:lang w:val="ro-RO"/>
        </w:rPr>
        <w:t>SC DAR DRÄXLMAIER AUTOMOTIVE SRL</w:t>
      </w:r>
    </w:p>
    <w:p w:rsidR="003D0C06" w:rsidRPr="00C755B1" w:rsidRDefault="003D0C06" w:rsidP="003D0C06">
      <w:pPr>
        <w:spacing w:before="60"/>
        <w:ind w:left="0"/>
        <w:jc w:val="center"/>
        <w:rPr>
          <w:sz w:val="36"/>
          <w:szCs w:val="36"/>
          <w:lang w:val="ro-RO"/>
        </w:rPr>
      </w:pPr>
      <w:r w:rsidRPr="00C755B1">
        <w:rPr>
          <w:b/>
          <w:sz w:val="36"/>
          <w:szCs w:val="36"/>
          <w:lang w:val="ro-RO"/>
        </w:rPr>
        <w:t>PUNCT DE LUCRU HUNEDOARA</w:t>
      </w:r>
    </w:p>
    <w:p w:rsidR="003D0C06" w:rsidRDefault="003D0C06" w:rsidP="003D0C06">
      <w:pPr>
        <w:spacing w:before="60"/>
        <w:ind w:left="0"/>
        <w:jc w:val="center"/>
        <w:rPr>
          <w:sz w:val="40"/>
          <w:szCs w:val="40"/>
          <w:lang w:val="ro-RO"/>
        </w:rPr>
      </w:pPr>
    </w:p>
    <w:p w:rsidR="008B7A55" w:rsidRDefault="008B7A55" w:rsidP="003D0C06">
      <w:pPr>
        <w:spacing w:before="60"/>
        <w:ind w:left="0"/>
        <w:jc w:val="center"/>
        <w:rPr>
          <w:sz w:val="40"/>
          <w:szCs w:val="40"/>
          <w:lang w:val="ro-RO"/>
        </w:rPr>
      </w:pPr>
    </w:p>
    <w:p w:rsidR="008B7A55" w:rsidRDefault="008B7A55" w:rsidP="003D0C06">
      <w:pPr>
        <w:spacing w:before="60"/>
        <w:ind w:left="0"/>
        <w:jc w:val="center"/>
        <w:rPr>
          <w:sz w:val="40"/>
          <w:szCs w:val="40"/>
          <w:lang w:val="ro-RO"/>
        </w:rPr>
      </w:pPr>
    </w:p>
    <w:p w:rsidR="008B7A55" w:rsidRDefault="008B7A55" w:rsidP="003D0C06">
      <w:pPr>
        <w:spacing w:before="60"/>
        <w:ind w:left="0"/>
        <w:jc w:val="center"/>
        <w:rPr>
          <w:sz w:val="40"/>
          <w:szCs w:val="40"/>
          <w:lang w:val="ro-RO"/>
        </w:rPr>
      </w:pPr>
    </w:p>
    <w:p w:rsidR="008B7A55" w:rsidRDefault="008B7A55" w:rsidP="003D0C06">
      <w:pPr>
        <w:spacing w:before="60"/>
        <w:ind w:left="0"/>
        <w:jc w:val="center"/>
        <w:rPr>
          <w:sz w:val="40"/>
          <w:szCs w:val="40"/>
          <w:lang w:val="ro-RO"/>
        </w:rPr>
      </w:pPr>
    </w:p>
    <w:p w:rsidR="008B7A55" w:rsidRDefault="008B7A55" w:rsidP="003D0C06">
      <w:pPr>
        <w:spacing w:before="60"/>
        <w:ind w:left="0"/>
        <w:jc w:val="center"/>
        <w:rPr>
          <w:sz w:val="40"/>
          <w:szCs w:val="40"/>
          <w:lang w:val="ro-RO"/>
        </w:rPr>
      </w:pPr>
    </w:p>
    <w:p w:rsidR="008B7A55" w:rsidRDefault="008B7A55" w:rsidP="003D0C06">
      <w:pPr>
        <w:spacing w:before="60"/>
        <w:ind w:left="0"/>
        <w:jc w:val="center"/>
        <w:rPr>
          <w:sz w:val="40"/>
          <w:szCs w:val="40"/>
          <w:lang w:val="ro-RO"/>
        </w:rPr>
      </w:pPr>
    </w:p>
    <w:p w:rsidR="008B7A55" w:rsidRDefault="008B7A55" w:rsidP="003D0C06">
      <w:pPr>
        <w:spacing w:before="60"/>
        <w:ind w:left="0"/>
        <w:jc w:val="center"/>
        <w:rPr>
          <w:sz w:val="40"/>
          <w:szCs w:val="40"/>
          <w:lang w:val="ro-RO"/>
        </w:rPr>
      </w:pPr>
    </w:p>
    <w:p w:rsidR="008B7A55" w:rsidRDefault="008B7A55" w:rsidP="003D0C06">
      <w:pPr>
        <w:spacing w:before="60"/>
        <w:ind w:left="0"/>
        <w:jc w:val="center"/>
        <w:rPr>
          <w:sz w:val="40"/>
          <w:szCs w:val="40"/>
          <w:lang w:val="ro-RO"/>
        </w:rPr>
      </w:pPr>
    </w:p>
    <w:p w:rsidR="008B7A55" w:rsidRDefault="008B7A55" w:rsidP="003D0C06">
      <w:pPr>
        <w:spacing w:before="60"/>
        <w:ind w:left="0"/>
        <w:jc w:val="center"/>
        <w:rPr>
          <w:sz w:val="40"/>
          <w:szCs w:val="40"/>
          <w:lang w:val="ro-RO"/>
        </w:rPr>
      </w:pPr>
    </w:p>
    <w:p w:rsidR="008B7A55" w:rsidRDefault="008B7A55" w:rsidP="003D0C06">
      <w:pPr>
        <w:spacing w:before="60"/>
        <w:ind w:left="0"/>
        <w:jc w:val="center"/>
        <w:rPr>
          <w:sz w:val="40"/>
          <w:szCs w:val="40"/>
          <w:lang w:val="ro-RO"/>
        </w:rPr>
      </w:pPr>
    </w:p>
    <w:p w:rsidR="008B7A55" w:rsidRDefault="008B7A55" w:rsidP="003D0C06">
      <w:pPr>
        <w:spacing w:before="60"/>
        <w:ind w:left="0"/>
        <w:jc w:val="center"/>
        <w:rPr>
          <w:sz w:val="40"/>
          <w:szCs w:val="40"/>
          <w:lang w:val="ro-RO"/>
        </w:rPr>
      </w:pPr>
    </w:p>
    <w:p w:rsidR="008B7A55" w:rsidRDefault="008B7A55" w:rsidP="003D0C06">
      <w:pPr>
        <w:spacing w:before="60"/>
        <w:ind w:left="0"/>
        <w:jc w:val="center"/>
        <w:rPr>
          <w:sz w:val="40"/>
          <w:szCs w:val="40"/>
          <w:lang w:val="ro-RO"/>
        </w:rPr>
      </w:pPr>
    </w:p>
    <w:p w:rsidR="008B7A55" w:rsidRPr="003D0C06" w:rsidRDefault="008B7A55" w:rsidP="003D0C06">
      <w:pPr>
        <w:spacing w:before="60"/>
        <w:ind w:left="0"/>
        <w:jc w:val="center"/>
        <w:rPr>
          <w:sz w:val="40"/>
          <w:szCs w:val="40"/>
          <w:lang w:val="ro-RO"/>
        </w:rPr>
        <w:sectPr w:rsidR="008B7A55" w:rsidRPr="003D0C06" w:rsidSect="00890EC9">
          <w:headerReference w:type="default" r:id="rId8"/>
          <w:footerReference w:type="default" r:id="rId9"/>
          <w:headerReference w:type="first" r:id="rId10"/>
          <w:footerReference w:type="first" r:id="rId11"/>
          <w:type w:val="nextColumn"/>
          <w:pgSz w:w="11909" w:h="16834" w:code="9"/>
          <w:pgMar w:top="1077" w:right="1077" w:bottom="720" w:left="1712" w:header="709" w:footer="431" w:gutter="0"/>
          <w:paperSrc w:first="1" w:other="1"/>
          <w:pgBorders w:offsetFrom="page">
            <w:top w:val="dotted" w:sz="4" w:space="24" w:color="auto"/>
            <w:left w:val="dotted" w:sz="4" w:space="24" w:color="auto"/>
            <w:bottom w:val="dotted" w:sz="4" w:space="24" w:color="auto"/>
            <w:right w:val="dotted" w:sz="4" w:space="24" w:color="auto"/>
          </w:pgBorders>
          <w:pgNumType w:start="1"/>
          <w:cols w:space="720"/>
          <w:titlePg/>
        </w:sectPr>
      </w:pPr>
      <w:r>
        <w:rPr>
          <w:sz w:val="40"/>
          <w:szCs w:val="40"/>
          <w:lang w:val="ro-RO"/>
        </w:rPr>
        <w:t>REVIZUIT APRILIE 2020</w:t>
      </w:r>
    </w:p>
    <w:p w:rsidR="004643FF" w:rsidRPr="001E6EC7" w:rsidRDefault="004643FF">
      <w:pPr>
        <w:pStyle w:val="ContentsTitle"/>
        <w:spacing w:before="60" w:after="120" w:line="240" w:lineRule="auto"/>
        <w:ind w:left="0"/>
        <w:rPr>
          <w:rFonts w:ascii="Times New Roman" w:hAnsi="Times New Roman"/>
          <w:sz w:val="24"/>
          <w:szCs w:val="24"/>
          <w:lang w:val="ro-RO"/>
        </w:rPr>
      </w:pPr>
    </w:p>
    <w:p w:rsidR="004643FF" w:rsidRPr="001E6EC7" w:rsidRDefault="004643FF">
      <w:pPr>
        <w:pStyle w:val="ContentsTitle"/>
        <w:spacing w:before="60" w:after="120" w:line="240" w:lineRule="auto"/>
        <w:ind w:left="0"/>
        <w:rPr>
          <w:rFonts w:ascii="Times New Roman" w:hAnsi="Times New Roman"/>
          <w:b w:val="0"/>
          <w:i w:val="0"/>
          <w:sz w:val="24"/>
          <w:szCs w:val="24"/>
          <w:lang w:val="ro-RO"/>
        </w:rPr>
      </w:pPr>
      <w:r w:rsidRPr="001E6EC7">
        <w:rPr>
          <w:rFonts w:ascii="Times New Roman" w:hAnsi="Times New Roman"/>
          <w:b w:val="0"/>
          <w:i w:val="0"/>
          <w:sz w:val="24"/>
          <w:szCs w:val="24"/>
          <w:lang w:val="ro-RO"/>
        </w:rPr>
        <w:t>Cuprins</w:t>
      </w:r>
    </w:p>
    <w:p w:rsidR="004643FF" w:rsidRPr="001E6EC7" w:rsidRDefault="004643FF">
      <w:pPr>
        <w:pStyle w:val="ContentsTitle"/>
        <w:spacing w:before="60" w:after="120" w:line="240" w:lineRule="auto"/>
        <w:ind w:left="0"/>
        <w:rPr>
          <w:rFonts w:ascii="Times New Roman" w:hAnsi="Times New Roman"/>
          <w:smallCaps w:val="0"/>
          <w:sz w:val="24"/>
          <w:szCs w:val="24"/>
          <w:lang w:val="ro-RO"/>
        </w:rPr>
      </w:pPr>
      <w:r w:rsidRPr="001E6EC7">
        <w:rPr>
          <w:rFonts w:ascii="Times New Roman" w:hAnsi="Times New Roman"/>
          <w:sz w:val="24"/>
          <w:szCs w:val="24"/>
          <w:lang w:val="ro-RO"/>
        </w:rPr>
        <w:tab/>
      </w:r>
      <w:r w:rsidRPr="001E6EC7">
        <w:rPr>
          <w:rFonts w:ascii="Times New Roman" w:hAnsi="Times New Roman"/>
          <w:sz w:val="24"/>
          <w:szCs w:val="24"/>
          <w:lang w:val="ro-RO"/>
        </w:rPr>
        <w:tab/>
      </w:r>
      <w:r w:rsidRPr="001E6EC7">
        <w:rPr>
          <w:rFonts w:ascii="Times New Roman" w:hAnsi="Times New Roman"/>
          <w:sz w:val="24"/>
          <w:szCs w:val="24"/>
          <w:lang w:val="ro-RO"/>
        </w:rPr>
        <w:tab/>
      </w:r>
      <w:r w:rsidRPr="001E6EC7">
        <w:rPr>
          <w:rFonts w:ascii="Times New Roman" w:hAnsi="Times New Roman"/>
          <w:sz w:val="24"/>
          <w:szCs w:val="24"/>
          <w:lang w:val="ro-RO"/>
        </w:rPr>
        <w:tab/>
      </w:r>
      <w:r w:rsidRPr="001E6EC7">
        <w:rPr>
          <w:rFonts w:ascii="Times New Roman" w:hAnsi="Times New Roman"/>
          <w:sz w:val="24"/>
          <w:szCs w:val="24"/>
          <w:lang w:val="ro-RO"/>
        </w:rPr>
        <w:tab/>
      </w:r>
      <w:r w:rsidRPr="001E6EC7">
        <w:rPr>
          <w:rFonts w:ascii="Times New Roman" w:hAnsi="Times New Roman"/>
          <w:sz w:val="24"/>
          <w:szCs w:val="24"/>
          <w:lang w:val="ro-RO"/>
        </w:rPr>
        <w:tab/>
      </w:r>
      <w:r w:rsidRPr="001E6EC7">
        <w:rPr>
          <w:rFonts w:ascii="Times New Roman" w:hAnsi="Times New Roman"/>
          <w:sz w:val="24"/>
          <w:szCs w:val="24"/>
          <w:lang w:val="ro-RO"/>
        </w:rPr>
        <w:tab/>
      </w:r>
      <w:r w:rsidRPr="001E6EC7">
        <w:rPr>
          <w:rFonts w:ascii="Times New Roman" w:hAnsi="Times New Roman"/>
          <w:sz w:val="24"/>
          <w:szCs w:val="24"/>
          <w:lang w:val="ro-RO"/>
        </w:rPr>
        <w:tab/>
      </w:r>
      <w:r w:rsidRPr="001E6EC7">
        <w:rPr>
          <w:rFonts w:ascii="Times New Roman" w:hAnsi="Times New Roman"/>
          <w:sz w:val="24"/>
          <w:szCs w:val="24"/>
          <w:lang w:val="ro-RO"/>
        </w:rPr>
        <w:tab/>
      </w:r>
      <w:r w:rsidRPr="001E6EC7">
        <w:rPr>
          <w:rFonts w:ascii="Times New Roman" w:hAnsi="Times New Roman"/>
          <w:sz w:val="24"/>
          <w:szCs w:val="24"/>
          <w:lang w:val="ro-RO"/>
        </w:rPr>
        <w:tab/>
      </w:r>
      <w:r w:rsidRPr="001E6EC7">
        <w:rPr>
          <w:rFonts w:ascii="Times New Roman" w:hAnsi="Times New Roman"/>
          <w:sz w:val="24"/>
          <w:szCs w:val="24"/>
          <w:lang w:val="ro-RO"/>
        </w:rPr>
        <w:tab/>
      </w:r>
    </w:p>
    <w:p w:rsidR="004643FF" w:rsidRPr="001E6EC7" w:rsidRDefault="004643FF" w:rsidP="009A42BE">
      <w:pPr>
        <w:pStyle w:val="ContentsTitle"/>
        <w:tabs>
          <w:tab w:val="left" w:pos="270"/>
        </w:tabs>
        <w:spacing w:before="60" w:after="120" w:line="240" w:lineRule="auto"/>
        <w:ind w:left="0"/>
        <w:jc w:val="left"/>
        <w:rPr>
          <w:rFonts w:ascii="Times New Roman" w:hAnsi="Times New Roman"/>
          <w:b w:val="0"/>
          <w:i w:val="0"/>
          <w:sz w:val="24"/>
          <w:szCs w:val="24"/>
          <w:lang w:val="ro-RO"/>
        </w:rPr>
      </w:pPr>
      <w:r w:rsidRPr="001E6EC7">
        <w:rPr>
          <w:rFonts w:ascii="Times New Roman" w:hAnsi="Times New Roman"/>
          <w:b w:val="0"/>
          <w:i w:val="0"/>
          <w:sz w:val="24"/>
          <w:szCs w:val="24"/>
          <w:lang w:val="ro-RO"/>
        </w:rPr>
        <w:t>Formular de Solicitare</w:t>
      </w:r>
      <w:r w:rsidRPr="001E6EC7">
        <w:rPr>
          <w:rFonts w:ascii="Times New Roman" w:hAnsi="Times New Roman"/>
          <w:b w:val="0"/>
          <w:i w:val="0"/>
          <w:sz w:val="24"/>
          <w:szCs w:val="24"/>
          <w:lang w:val="ro-RO"/>
        </w:rPr>
        <w:tab/>
      </w:r>
      <w:r w:rsidRPr="001E6EC7">
        <w:rPr>
          <w:rFonts w:ascii="Times New Roman" w:hAnsi="Times New Roman"/>
          <w:b w:val="0"/>
          <w:i w:val="0"/>
          <w:sz w:val="24"/>
          <w:szCs w:val="24"/>
          <w:lang w:val="ro-RO"/>
        </w:rPr>
        <w:tab/>
      </w:r>
      <w:r w:rsidRPr="001E6EC7">
        <w:rPr>
          <w:rFonts w:ascii="Times New Roman" w:hAnsi="Times New Roman"/>
          <w:b w:val="0"/>
          <w:i w:val="0"/>
          <w:sz w:val="24"/>
          <w:szCs w:val="24"/>
          <w:lang w:val="ro-RO"/>
        </w:rPr>
        <w:tab/>
      </w:r>
      <w:r w:rsidRPr="001E6EC7">
        <w:rPr>
          <w:rFonts w:ascii="Times New Roman" w:hAnsi="Times New Roman"/>
          <w:b w:val="0"/>
          <w:i w:val="0"/>
          <w:sz w:val="24"/>
          <w:szCs w:val="24"/>
          <w:lang w:val="ro-RO"/>
        </w:rPr>
        <w:tab/>
      </w:r>
      <w:r w:rsidRPr="001E6EC7">
        <w:rPr>
          <w:rFonts w:ascii="Times New Roman" w:hAnsi="Times New Roman"/>
          <w:b w:val="0"/>
          <w:i w:val="0"/>
          <w:sz w:val="24"/>
          <w:szCs w:val="24"/>
          <w:lang w:val="ro-RO"/>
        </w:rPr>
        <w:tab/>
      </w:r>
      <w:r w:rsidRPr="001E6EC7">
        <w:rPr>
          <w:rFonts w:ascii="Times New Roman" w:hAnsi="Times New Roman"/>
          <w:b w:val="0"/>
          <w:i w:val="0"/>
          <w:sz w:val="24"/>
          <w:szCs w:val="24"/>
          <w:lang w:val="ro-RO"/>
        </w:rPr>
        <w:tab/>
      </w:r>
      <w:r w:rsidRPr="001E6EC7">
        <w:rPr>
          <w:rFonts w:ascii="Times New Roman" w:hAnsi="Times New Roman"/>
          <w:b w:val="0"/>
          <w:i w:val="0"/>
          <w:sz w:val="24"/>
          <w:szCs w:val="24"/>
          <w:lang w:val="ro-RO"/>
        </w:rPr>
        <w:tab/>
      </w:r>
      <w:r w:rsidRPr="001E6EC7">
        <w:rPr>
          <w:rFonts w:ascii="Times New Roman" w:hAnsi="Times New Roman"/>
          <w:b w:val="0"/>
          <w:i w:val="0"/>
          <w:sz w:val="24"/>
          <w:szCs w:val="24"/>
          <w:lang w:val="ro-RO"/>
        </w:rPr>
        <w:tab/>
      </w:r>
      <w:r w:rsidR="00491545" w:rsidRPr="001E6EC7">
        <w:rPr>
          <w:rFonts w:ascii="Times New Roman" w:hAnsi="Times New Roman"/>
          <w:b w:val="0"/>
          <w:i w:val="0"/>
          <w:sz w:val="24"/>
          <w:szCs w:val="24"/>
          <w:lang w:val="ro-RO"/>
        </w:rPr>
        <w:tab/>
      </w:r>
    </w:p>
    <w:p w:rsidR="004643FF" w:rsidRPr="001E6EC7" w:rsidRDefault="004643FF" w:rsidP="009A42BE">
      <w:pPr>
        <w:pStyle w:val="ContentsTitle"/>
        <w:tabs>
          <w:tab w:val="left" w:pos="270"/>
        </w:tabs>
        <w:spacing w:before="60" w:after="120" w:line="240" w:lineRule="auto"/>
        <w:ind w:left="0"/>
        <w:jc w:val="left"/>
        <w:rPr>
          <w:rFonts w:ascii="Times New Roman" w:hAnsi="Times New Roman"/>
          <w:b w:val="0"/>
          <w:i w:val="0"/>
          <w:sz w:val="24"/>
          <w:szCs w:val="24"/>
          <w:lang w:val="ro-RO"/>
        </w:rPr>
      </w:pPr>
      <w:proofErr w:type="spellStart"/>
      <w:r w:rsidRPr="001E6EC7">
        <w:rPr>
          <w:rFonts w:ascii="Times New Roman" w:hAnsi="Times New Roman"/>
          <w:b w:val="0"/>
          <w:i w:val="0"/>
          <w:sz w:val="24"/>
          <w:szCs w:val="24"/>
          <w:lang w:val="ro-RO"/>
        </w:rPr>
        <w:t>Informatia</w:t>
      </w:r>
      <w:proofErr w:type="spellEnd"/>
      <w:r w:rsidRPr="001E6EC7">
        <w:rPr>
          <w:rFonts w:ascii="Times New Roman" w:hAnsi="Times New Roman"/>
          <w:b w:val="0"/>
          <w:i w:val="0"/>
          <w:sz w:val="24"/>
          <w:szCs w:val="24"/>
          <w:lang w:val="ro-RO"/>
        </w:rPr>
        <w:t xml:space="preserve"> Solicitata de Articolul 6 al Directivei </w:t>
      </w:r>
      <w:r w:rsidR="00871A45" w:rsidRPr="001E6EC7">
        <w:rPr>
          <w:rFonts w:ascii="Times New Roman" w:hAnsi="Times New Roman"/>
          <w:b w:val="0"/>
          <w:i w:val="0"/>
          <w:sz w:val="24"/>
          <w:szCs w:val="24"/>
          <w:lang w:val="ro-RO"/>
        </w:rPr>
        <w:t>IED</w:t>
      </w:r>
      <w:r w:rsidR="00C755B1">
        <w:rPr>
          <w:rFonts w:ascii="Times New Roman" w:hAnsi="Times New Roman"/>
          <w:b w:val="0"/>
          <w:i w:val="0"/>
          <w:sz w:val="24"/>
          <w:szCs w:val="24"/>
          <w:lang w:val="ro-RO"/>
        </w:rPr>
        <w:tab/>
      </w:r>
      <w:r w:rsidR="00C755B1">
        <w:rPr>
          <w:rFonts w:ascii="Times New Roman" w:hAnsi="Times New Roman"/>
          <w:b w:val="0"/>
          <w:i w:val="0"/>
          <w:sz w:val="24"/>
          <w:szCs w:val="24"/>
          <w:lang w:val="ro-RO"/>
        </w:rPr>
        <w:tab/>
      </w:r>
      <w:r w:rsidR="00C755B1">
        <w:rPr>
          <w:rFonts w:ascii="Times New Roman" w:hAnsi="Times New Roman"/>
          <w:b w:val="0"/>
          <w:i w:val="0"/>
          <w:sz w:val="24"/>
          <w:szCs w:val="24"/>
          <w:lang w:val="ro-RO"/>
        </w:rPr>
        <w:tab/>
      </w:r>
      <w:r w:rsidR="00C755B1">
        <w:rPr>
          <w:rFonts w:ascii="Times New Roman" w:hAnsi="Times New Roman"/>
          <w:b w:val="0"/>
          <w:i w:val="0"/>
          <w:sz w:val="24"/>
          <w:szCs w:val="24"/>
          <w:lang w:val="ro-RO"/>
        </w:rPr>
        <w:tab/>
      </w:r>
    </w:p>
    <w:p w:rsidR="009A42BE" w:rsidRPr="001E6EC7" w:rsidRDefault="004643FF" w:rsidP="009A42BE">
      <w:pPr>
        <w:pStyle w:val="ContentsTitle"/>
        <w:tabs>
          <w:tab w:val="left" w:pos="270"/>
        </w:tabs>
        <w:spacing w:before="60" w:after="120" w:line="240" w:lineRule="auto"/>
        <w:ind w:left="0"/>
        <w:jc w:val="left"/>
        <w:rPr>
          <w:rFonts w:ascii="Times New Roman" w:hAnsi="Times New Roman"/>
          <w:b w:val="0"/>
          <w:i w:val="0"/>
          <w:sz w:val="24"/>
          <w:szCs w:val="24"/>
          <w:lang w:val="ro-RO"/>
        </w:rPr>
      </w:pPr>
      <w:r w:rsidRPr="001E6EC7">
        <w:rPr>
          <w:rFonts w:ascii="Times New Roman" w:hAnsi="Times New Roman"/>
          <w:b w:val="0"/>
          <w:i w:val="0"/>
          <w:sz w:val="24"/>
          <w:szCs w:val="24"/>
          <w:lang w:val="ro-RO"/>
        </w:rPr>
        <w:t xml:space="preserve">Lista de Verificare a Componentei </w:t>
      </w:r>
      <w:proofErr w:type="spellStart"/>
      <w:r w:rsidRPr="001E6EC7">
        <w:rPr>
          <w:rFonts w:ascii="Times New Roman" w:hAnsi="Times New Roman"/>
          <w:b w:val="0"/>
          <w:i w:val="0"/>
          <w:sz w:val="24"/>
          <w:szCs w:val="24"/>
          <w:lang w:val="ro-RO"/>
        </w:rPr>
        <w:t>Documentatiei</w:t>
      </w:r>
      <w:proofErr w:type="spellEnd"/>
      <w:r w:rsidRPr="001E6EC7">
        <w:rPr>
          <w:rFonts w:ascii="Times New Roman" w:hAnsi="Times New Roman"/>
          <w:b w:val="0"/>
          <w:i w:val="0"/>
          <w:sz w:val="24"/>
          <w:szCs w:val="24"/>
          <w:lang w:val="ro-RO"/>
        </w:rPr>
        <w:t xml:space="preserve"> de Solicitare</w:t>
      </w:r>
      <w:r w:rsidRPr="001E6EC7">
        <w:rPr>
          <w:rFonts w:ascii="Times New Roman" w:hAnsi="Times New Roman"/>
          <w:b w:val="0"/>
          <w:i w:val="0"/>
          <w:sz w:val="24"/>
          <w:szCs w:val="24"/>
          <w:lang w:val="ro-RO"/>
        </w:rPr>
        <w:tab/>
      </w:r>
      <w:r w:rsidRPr="001E6EC7">
        <w:rPr>
          <w:rFonts w:ascii="Times New Roman" w:hAnsi="Times New Roman"/>
          <w:b w:val="0"/>
          <w:i w:val="0"/>
          <w:sz w:val="24"/>
          <w:szCs w:val="24"/>
          <w:lang w:val="ro-RO"/>
        </w:rPr>
        <w:tab/>
      </w:r>
      <w:r w:rsidR="00C755B1">
        <w:rPr>
          <w:rFonts w:ascii="Times New Roman" w:hAnsi="Times New Roman"/>
          <w:b w:val="0"/>
          <w:i w:val="0"/>
          <w:sz w:val="24"/>
          <w:szCs w:val="24"/>
          <w:lang w:val="ro-RO"/>
        </w:rPr>
        <w:tab/>
      </w:r>
      <w:r w:rsidRPr="001E6EC7">
        <w:rPr>
          <w:rFonts w:ascii="Times New Roman" w:hAnsi="Times New Roman"/>
          <w:b w:val="0"/>
          <w:i w:val="0"/>
          <w:sz w:val="24"/>
          <w:szCs w:val="24"/>
          <w:lang w:val="ro-RO"/>
        </w:rPr>
        <w:tab/>
      </w:r>
    </w:p>
    <w:p w:rsidR="004643FF" w:rsidRPr="001E6EC7" w:rsidRDefault="004643FF" w:rsidP="003C7D6B">
      <w:pPr>
        <w:pStyle w:val="ContentsTitle"/>
        <w:tabs>
          <w:tab w:val="left" w:pos="270"/>
        </w:tabs>
        <w:spacing w:before="60" w:after="120" w:line="240" w:lineRule="auto"/>
        <w:ind w:left="0"/>
        <w:jc w:val="left"/>
        <w:rPr>
          <w:rFonts w:ascii="Times New Roman" w:hAnsi="Times New Roman"/>
          <w:b w:val="0"/>
          <w:i w:val="0"/>
          <w:sz w:val="24"/>
          <w:szCs w:val="24"/>
          <w:lang w:val="ro-RO"/>
        </w:rPr>
      </w:pPr>
      <w:r w:rsidRPr="001E6EC7">
        <w:rPr>
          <w:rFonts w:ascii="Times New Roman" w:hAnsi="Times New Roman"/>
          <w:b w:val="0"/>
          <w:i w:val="0"/>
          <w:sz w:val="24"/>
          <w:szCs w:val="24"/>
          <w:lang w:val="ro-RO"/>
        </w:rPr>
        <w:tab/>
      </w:r>
    </w:p>
    <w:p w:rsidR="00C755B1" w:rsidRDefault="007C4A52" w:rsidP="00ED08E4">
      <w:pPr>
        <w:pStyle w:val="TOC1"/>
        <w:rPr>
          <w:rFonts w:ascii="Times New Roman" w:hAnsi="Times New Roman" w:cs="Times New Roman"/>
          <w:szCs w:val="24"/>
          <w:lang w:val="en-US"/>
        </w:rPr>
      </w:pPr>
      <w:r w:rsidRPr="001E6EC7">
        <w:rPr>
          <w:rFonts w:ascii="Times New Roman" w:hAnsi="Times New Roman" w:cs="Times New Roman"/>
          <w:szCs w:val="24"/>
        </w:rPr>
        <w:fldChar w:fldCharType="begin"/>
      </w:r>
      <w:r w:rsidR="004643FF" w:rsidRPr="001E6EC7">
        <w:rPr>
          <w:rFonts w:ascii="Times New Roman" w:hAnsi="Times New Roman" w:cs="Times New Roman"/>
          <w:szCs w:val="24"/>
        </w:rPr>
        <w:instrText xml:space="preserve"> TOC \o "1-2" \h \z </w:instrText>
      </w:r>
      <w:r w:rsidRPr="001E6EC7">
        <w:rPr>
          <w:rFonts w:ascii="Times New Roman" w:hAnsi="Times New Roman" w:cs="Times New Roman"/>
          <w:szCs w:val="24"/>
        </w:rPr>
        <w:fldChar w:fldCharType="separate"/>
      </w:r>
      <w:hyperlink w:anchor="_Toc101609155" w:history="1">
        <w:r w:rsidR="004643FF" w:rsidRPr="001E6EC7">
          <w:rPr>
            <w:rStyle w:val="Hyperlink"/>
            <w:rFonts w:ascii="Times New Roman" w:hAnsi="Times New Roman" w:cs="Times New Roman"/>
            <w:color w:val="auto"/>
            <w:sz w:val="24"/>
            <w:szCs w:val="24"/>
          </w:rPr>
          <w:t>1.</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Rezumat Netehnic</w:t>
        </w:r>
        <w:r w:rsidR="004643FF" w:rsidRPr="001E6EC7">
          <w:rPr>
            <w:rFonts w:ascii="Times New Roman" w:hAnsi="Times New Roman" w:cs="Times New Roman"/>
            <w:webHidden/>
            <w:szCs w:val="24"/>
          </w:rPr>
          <w:tab/>
          <w:t xml:space="preserve">                                                     </w:t>
        </w:r>
      </w:hyperlink>
      <w:r w:rsidR="004643FF" w:rsidRPr="001E6EC7">
        <w:rPr>
          <w:rStyle w:val="Hyperlink"/>
          <w:rFonts w:ascii="Times New Roman" w:hAnsi="Times New Roman" w:cs="Times New Roman"/>
          <w:color w:val="auto"/>
          <w:sz w:val="24"/>
          <w:szCs w:val="24"/>
        </w:rPr>
        <w:tab/>
      </w:r>
      <w:r w:rsidR="004643FF" w:rsidRPr="001E6EC7">
        <w:rPr>
          <w:rStyle w:val="Hyperlink"/>
          <w:rFonts w:ascii="Times New Roman" w:hAnsi="Times New Roman" w:cs="Times New Roman"/>
          <w:color w:val="auto"/>
          <w:sz w:val="24"/>
          <w:szCs w:val="24"/>
        </w:rPr>
        <w:tab/>
      </w:r>
      <w:r w:rsidR="004643FF" w:rsidRPr="001E6EC7">
        <w:rPr>
          <w:rStyle w:val="Hyperlink"/>
          <w:rFonts w:ascii="Times New Roman" w:hAnsi="Times New Roman" w:cs="Times New Roman"/>
          <w:color w:val="auto"/>
          <w:sz w:val="24"/>
          <w:szCs w:val="24"/>
        </w:rPr>
        <w:tab/>
      </w:r>
      <w:r w:rsidR="004643FF" w:rsidRPr="001E6EC7">
        <w:rPr>
          <w:rStyle w:val="Hyperlink"/>
          <w:rFonts w:ascii="Times New Roman" w:hAnsi="Times New Roman" w:cs="Times New Roman"/>
          <w:color w:val="auto"/>
          <w:sz w:val="24"/>
          <w:szCs w:val="24"/>
        </w:rPr>
        <w:tab/>
      </w:r>
      <w:r w:rsidR="00A704A6" w:rsidRPr="001E6EC7">
        <w:rPr>
          <w:rStyle w:val="Hyperlink"/>
          <w:rFonts w:ascii="Times New Roman" w:hAnsi="Times New Roman" w:cs="Times New Roman"/>
          <w:color w:val="auto"/>
          <w:sz w:val="24"/>
          <w:szCs w:val="24"/>
        </w:rPr>
        <w:t xml:space="preserve">  </w:t>
      </w:r>
    </w:p>
    <w:p w:rsidR="004643FF" w:rsidRPr="001E6EC7" w:rsidRDefault="00824859" w:rsidP="00ED08E4">
      <w:pPr>
        <w:pStyle w:val="TOC1"/>
        <w:rPr>
          <w:rFonts w:ascii="Times New Roman" w:hAnsi="Times New Roman" w:cs="Times New Roman"/>
          <w:szCs w:val="24"/>
          <w:lang w:val="en-US"/>
        </w:rPr>
      </w:pPr>
      <w:hyperlink w:anchor="_Toc101609158" w:history="1">
        <w:r w:rsidR="004643FF" w:rsidRPr="001E6EC7">
          <w:rPr>
            <w:rStyle w:val="Hyperlink"/>
            <w:rFonts w:ascii="Times New Roman" w:hAnsi="Times New Roman" w:cs="Times New Roman"/>
            <w:color w:val="auto"/>
            <w:sz w:val="24"/>
            <w:szCs w:val="24"/>
          </w:rPr>
          <w:t>2.</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Tehnici de Management</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512C1C" w:rsidRPr="001E6EC7">
          <w:rPr>
            <w:rFonts w:ascii="Times New Roman" w:hAnsi="Times New Roman" w:cs="Times New Roman"/>
            <w:webHidden/>
            <w:szCs w:val="24"/>
          </w:rPr>
          <w:t xml:space="preserve"> </w:t>
        </w:r>
        <w:r w:rsidR="00256D32" w:rsidRPr="001E6EC7">
          <w:rPr>
            <w:rFonts w:ascii="Times New Roman" w:hAnsi="Times New Roman" w:cs="Times New Roman"/>
            <w:webHidden/>
            <w:szCs w:val="24"/>
          </w:rPr>
          <w:t xml:space="preserve"> </w:t>
        </w:r>
        <w:r w:rsidR="00512C1C"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159" w:history="1">
        <w:r w:rsidR="004643FF" w:rsidRPr="001E6EC7">
          <w:rPr>
            <w:rStyle w:val="Hyperlink"/>
            <w:rFonts w:ascii="Times New Roman" w:hAnsi="Times New Roman" w:cs="Times New Roman"/>
            <w:color w:val="auto"/>
            <w:sz w:val="24"/>
            <w:szCs w:val="24"/>
          </w:rPr>
          <w:t>2.1</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Sistemul de management</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hyperlink>
      <w:r w:rsidR="00A704A6" w:rsidRPr="001E6EC7">
        <w:rPr>
          <w:rStyle w:val="Hyperlink"/>
          <w:rFonts w:ascii="Times New Roman" w:hAnsi="Times New Roman" w:cs="Times New Roman"/>
          <w:color w:val="auto"/>
          <w:sz w:val="24"/>
          <w:szCs w:val="24"/>
        </w:rPr>
        <w:t xml:space="preserve"> </w:t>
      </w:r>
      <w:r w:rsidR="00C755B1">
        <w:rPr>
          <w:rStyle w:val="Hyperlink"/>
          <w:rFonts w:ascii="Times New Roman" w:hAnsi="Times New Roman" w:cs="Times New Roman"/>
          <w:color w:val="auto"/>
          <w:sz w:val="24"/>
          <w:szCs w:val="24"/>
        </w:rPr>
        <w:t xml:space="preserve">  </w:t>
      </w:r>
    </w:p>
    <w:p w:rsidR="004643FF" w:rsidRPr="001E6EC7" w:rsidRDefault="00824859" w:rsidP="00ED08E4">
      <w:pPr>
        <w:pStyle w:val="TOC1"/>
        <w:rPr>
          <w:rFonts w:ascii="Times New Roman" w:hAnsi="Times New Roman" w:cs="Times New Roman"/>
          <w:szCs w:val="24"/>
          <w:lang w:val="en-US"/>
        </w:rPr>
      </w:pPr>
      <w:hyperlink w:anchor="_Toc101609160" w:history="1">
        <w:r w:rsidR="004643FF" w:rsidRPr="001E6EC7">
          <w:rPr>
            <w:rStyle w:val="Hyperlink"/>
            <w:rFonts w:ascii="Times New Roman" w:hAnsi="Times New Roman" w:cs="Times New Roman"/>
            <w:color w:val="auto"/>
            <w:sz w:val="24"/>
            <w:szCs w:val="24"/>
          </w:rPr>
          <w:t>3.</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Intrari de Materiale</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hyperlink>
      <w:r w:rsidR="004643FF" w:rsidRPr="001E6EC7">
        <w:rPr>
          <w:rStyle w:val="Hyperlink"/>
          <w:rFonts w:ascii="Times New Roman" w:hAnsi="Times New Roman" w:cs="Times New Roman"/>
          <w:color w:val="auto"/>
          <w:sz w:val="24"/>
          <w:szCs w:val="24"/>
        </w:rPr>
        <w:tab/>
      </w:r>
      <w:r w:rsidR="00A704A6" w:rsidRPr="001E6EC7">
        <w:rPr>
          <w:rStyle w:val="Hyperlink"/>
          <w:rFonts w:ascii="Times New Roman" w:hAnsi="Times New Roman" w:cs="Times New Roman"/>
          <w:color w:val="auto"/>
          <w:sz w:val="24"/>
          <w:szCs w:val="24"/>
        </w:rPr>
        <w:t xml:space="preserve">  </w:t>
      </w:r>
      <w:r w:rsidR="00C755B1">
        <w:rPr>
          <w:rStyle w:val="Hyperlink"/>
          <w:rFonts w:ascii="Times New Roman" w:hAnsi="Times New Roman" w:cs="Times New Roman"/>
          <w:color w:val="auto"/>
          <w:sz w:val="24"/>
          <w:szCs w:val="24"/>
        </w:rPr>
        <w:t xml:space="preserve"> </w:t>
      </w:r>
    </w:p>
    <w:p w:rsidR="004643FF" w:rsidRPr="001E6EC7" w:rsidRDefault="00824859" w:rsidP="00F15202">
      <w:pPr>
        <w:pStyle w:val="TOC2"/>
        <w:rPr>
          <w:rFonts w:ascii="Times New Roman" w:hAnsi="Times New Roman" w:cs="Times New Roman"/>
          <w:szCs w:val="24"/>
          <w:lang w:val="en-US"/>
        </w:rPr>
      </w:pPr>
      <w:hyperlink w:anchor="_Toc101609161" w:history="1">
        <w:r w:rsidR="004643FF" w:rsidRPr="001E6EC7">
          <w:rPr>
            <w:rStyle w:val="Hyperlink"/>
            <w:rFonts w:ascii="Times New Roman" w:hAnsi="Times New Roman" w:cs="Times New Roman"/>
            <w:color w:val="auto"/>
            <w:sz w:val="24"/>
            <w:szCs w:val="24"/>
          </w:rPr>
          <w:t>3.1</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Selectia materiilor prime</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hyperlink>
      <w:r w:rsidR="00512C1C" w:rsidRPr="001E6EC7">
        <w:rPr>
          <w:rStyle w:val="Hyperlink"/>
          <w:rFonts w:ascii="Times New Roman" w:hAnsi="Times New Roman" w:cs="Times New Roman"/>
          <w:color w:val="auto"/>
          <w:sz w:val="24"/>
          <w:szCs w:val="24"/>
        </w:rPr>
        <w:t xml:space="preserve">  </w:t>
      </w:r>
      <w:r w:rsidR="00C755B1">
        <w:rPr>
          <w:rStyle w:val="Hyperlink"/>
          <w:rFonts w:ascii="Times New Roman" w:hAnsi="Times New Roman" w:cs="Times New Roman"/>
          <w:color w:val="auto"/>
          <w:sz w:val="24"/>
          <w:szCs w:val="24"/>
        </w:rPr>
        <w:t xml:space="preserve"> </w:t>
      </w:r>
    </w:p>
    <w:p w:rsidR="004643FF" w:rsidRPr="001E6EC7" w:rsidRDefault="00824859" w:rsidP="00F15202">
      <w:pPr>
        <w:pStyle w:val="TOC2"/>
        <w:rPr>
          <w:rFonts w:ascii="Times New Roman" w:hAnsi="Times New Roman" w:cs="Times New Roman"/>
          <w:szCs w:val="24"/>
          <w:lang w:val="en-US"/>
        </w:rPr>
      </w:pPr>
      <w:hyperlink w:anchor="_Toc101609162" w:history="1">
        <w:r w:rsidR="004643FF" w:rsidRPr="001E6EC7">
          <w:rPr>
            <w:rStyle w:val="Hyperlink"/>
            <w:rFonts w:ascii="Times New Roman" w:hAnsi="Times New Roman" w:cs="Times New Roman"/>
            <w:color w:val="auto"/>
            <w:sz w:val="24"/>
            <w:szCs w:val="24"/>
          </w:rPr>
          <w:t>3.2</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Cerintele BAT</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hyperlink>
      <w:r w:rsidR="00512C1C" w:rsidRPr="001E6EC7">
        <w:rPr>
          <w:rStyle w:val="Hyperlink"/>
          <w:rFonts w:ascii="Times New Roman" w:hAnsi="Times New Roman" w:cs="Times New Roman"/>
          <w:color w:val="auto"/>
          <w:sz w:val="24"/>
          <w:szCs w:val="24"/>
        </w:rPr>
        <w:t xml:space="preserve"> </w:t>
      </w:r>
      <w:r w:rsidR="00C755B1">
        <w:rPr>
          <w:rStyle w:val="Hyperlink"/>
          <w:rFonts w:ascii="Times New Roman" w:hAnsi="Times New Roman" w:cs="Times New Roman"/>
          <w:color w:val="auto"/>
          <w:sz w:val="24"/>
          <w:szCs w:val="24"/>
        </w:rPr>
        <w:t xml:space="preserve">  </w:t>
      </w:r>
      <w:r w:rsidR="00512C1C" w:rsidRPr="001E6EC7">
        <w:rPr>
          <w:rStyle w:val="Hyperlink"/>
          <w:rFonts w:ascii="Times New Roman" w:hAnsi="Times New Roman" w:cs="Times New Roman"/>
          <w:color w:val="auto"/>
          <w:sz w:val="24"/>
          <w:szCs w:val="24"/>
        </w:rPr>
        <w:t xml:space="preserve">  </w:t>
      </w:r>
      <w:r w:rsidR="009B623D" w:rsidRPr="001E6EC7">
        <w:rPr>
          <w:rStyle w:val="Hyperlink"/>
          <w:rFonts w:ascii="Times New Roman" w:hAnsi="Times New Roman" w:cs="Times New Roman"/>
          <w:color w:val="auto"/>
          <w:sz w:val="24"/>
          <w:szCs w:val="24"/>
        </w:rPr>
        <w:t xml:space="preserve">     </w:t>
      </w:r>
    </w:p>
    <w:p w:rsidR="000A0016" w:rsidRPr="001E6EC7" w:rsidRDefault="00824859" w:rsidP="00F15202">
      <w:pPr>
        <w:pStyle w:val="TOC2"/>
        <w:rPr>
          <w:rStyle w:val="Hyperlink"/>
          <w:rFonts w:ascii="Times New Roman" w:hAnsi="Times New Roman" w:cs="Times New Roman"/>
          <w:color w:val="auto"/>
          <w:sz w:val="24"/>
          <w:szCs w:val="24"/>
        </w:rPr>
      </w:pPr>
      <w:hyperlink w:anchor="_Toc101609163" w:history="1">
        <w:r w:rsidR="004643FF" w:rsidRPr="001E6EC7">
          <w:rPr>
            <w:rStyle w:val="Hyperlink"/>
            <w:rFonts w:ascii="Times New Roman" w:hAnsi="Times New Roman" w:cs="Times New Roman"/>
            <w:color w:val="auto"/>
            <w:sz w:val="24"/>
            <w:szCs w:val="24"/>
          </w:rPr>
          <w:t>3.3</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Auditul privind minimizarea deseurilor (minimiz</w:t>
        </w:r>
        <w:r w:rsidR="00A704A6" w:rsidRPr="001E6EC7">
          <w:rPr>
            <w:rStyle w:val="Hyperlink"/>
            <w:rFonts w:ascii="Times New Roman" w:hAnsi="Times New Roman" w:cs="Times New Roman"/>
            <w:color w:val="auto"/>
            <w:sz w:val="24"/>
            <w:szCs w:val="24"/>
          </w:rPr>
          <w:t>area utilizarii materiilor</w:t>
        </w:r>
        <w:r w:rsidR="004643FF" w:rsidRPr="001E6EC7">
          <w:rPr>
            <w:rStyle w:val="Hyperlink"/>
            <w:rFonts w:ascii="Times New Roman" w:hAnsi="Times New Roman" w:cs="Times New Roman"/>
            <w:color w:val="auto"/>
            <w:sz w:val="24"/>
            <w:szCs w:val="24"/>
          </w:rPr>
          <w:t>)</w:t>
        </w:r>
        <w:r w:rsidR="00512C1C" w:rsidRPr="001E6EC7">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164" w:history="1">
        <w:r w:rsidR="004643FF" w:rsidRPr="001E6EC7">
          <w:rPr>
            <w:rStyle w:val="Hyperlink"/>
            <w:rFonts w:ascii="Times New Roman" w:hAnsi="Times New Roman" w:cs="Times New Roman"/>
            <w:color w:val="auto"/>
            <w:sz w:val="24"/>
            <w:szCs w:val="24"/>
          </w:rPr>
          <w:t>3.4</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Utilizarea apei</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512C1C" w:rsidRPr="001E6EC7">
          <w:rPr>
            <w:rFonts w:ascii="Times New Roman" w:hAnsi="Times New Roman" w:cs="Times New Roman"/>
            <w:webHidden/>
            <w:szCs w:val="24"/>
          </w:rPr>
          <w:t xml:space="preserve">   </w:t>
        </w:r>
        <w:r w:rsidR="00C755B1">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hyperlink>
    </w:p>
    <w:p w:rsidR="004643FF" w:rsidRPr="001E6EC7" w:rsidRDefault="00824859" w:rsidP="00ED08E4">
      <w:pPr>
        <w:pStyle w:val="TOC1"/>
        <w:rPr>
          <w:rFonts w:ascii="Times New Roman" w:hAnsi="Times New Roman" w:cs="Times New Roman"/>
          <w:szCs w:val="24"/>
          <w:lang w:val="en-US"/>
        </w:rPr>
      </w:pPr>
      <w:hyperlink w:anchor="_Toc101609165" w:history="1">
        <w:r w:rsidR="004643FF" w:rsidRPr="001E6EC7">
          <w:rPr>
            <w:rStyle w:val="Hyperlink"/>
            <w:rFonts w:ascii="Times New Roman" w:hAnsi="Times New Roman" w:cs="Times New Roman"/>
            <w:color w:val="auto"/>
            <w:sz w:val="24"/>
            <w:szCs w:val="24"/>
          </w:rPr>
          <w:t>4.</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Principalele Activitati</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512C1C" w:rsidRPr="001E6EC7">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166" w:history="1">
        <w:r w:rsidR="004643FF" w:rsidRPr="001E6EC7">
          <w:rPr>
            <w:rStyle w:val="Hyperlink"/>
            <w:rFonts w:ascii="Times New Roman" w:hAnsi="Times New Roman" w:cs="Times New Roman"/>
            <w:color w:val="auto"/>
            <w:sz w:val="24"/>
            <w:szCs w:val="24"/>
          </w:rPr>
          <w:t>4.1</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Inventarul proceselor</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512C1C" w:rsidRPr="001E6EC7">
          <w:rPr>
            <w:rFonts w:ascii="Times New Roman" w:hAnsi="Times New Roman" w:cs="Times New Roman"/>
            <w:webHidden/>
            <w:szCs w:val="24"/>
          </w:rPr>
          <w:t xml:space="preserve">  </w:t>
        </w:r>
        <w:r w:rsidR="00C755B1">
          <w:rPr>
            <w:rFonts w:ascii="Times New Roman" w:hAnsi="Times New Roman" w:cs="Times New Roman"/>
            <w:webHidden/>
            <w:szCs w:val="24"/>
          </w:rPr>
          <w:t xml:space="preserve">  </w:t>
        </w:r>
        <w:r w:rsidR="00512C1C" w:rsidRPr="001E6EC7">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167" w:history="1">
        <w:r w:rsidR="004643FF" w:rsidRPr="001E6EC7">
          <w:rPr>
            <w:rStyle w:val="Hyperlink"/>
            <w:rFonts w:ascii="Times New Roman" w:hAnsi="Times New Roman" w:cs="Times New Roman"/>
            <w:color w:val="auto"/>
            <w:sz w:val="24"/>
            <w:szCs w:val="24"/>
          </w:rPr>
          <w:t>4.2</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Descrierea proceselor</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C755B1">
          <w:rPr>
            <w:rFonts w:ascii="Times New Roman" w:hAnsi="Times New Roman" w:cs="Times New Roman"/>
            <w:webHidden/>
            <w:szCs w:val="24"/>
          </w:rPr>
          <w:t xml:space="preserve">    </w:t>
        </w:r>
        <w:r w:rsidR="00512C1C" w:rsidRPr="001E6EC7">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168" w:history="1">
        <w:r w:rsidR="004643FF" w:rsidRPr="001E6EC7">
          <w:rPr>
            <w:rStyle w:val="Hyperlink"/>
            <w:rFonts w:ascii="Times New Roman" w:hAnsi="Times New Roman" w:cs="Times New Roman"/>
            <w:color w:val="auto"/>
            <w:sz w:val="24"/>
            <w:szCs w:val="24"/>
          </w:rPr>
          <w:t>4.3</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Inventarul iesirilor (produselor)</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512C1C" w:rsidRPr="001E6EC7">
          <w:rPr>
            <w:rFonts w:ascii="Times New Roman" w:hAnsi="Times New Roman" w:cs="Times New Roman"/>
            <w:webHidden/>
            <w:szCs w:val="24"/>
          </w:rPr>
          <w:t xml:space="preserve"> </w:t>
        </w:r>
        <w:r w:rsidR="00256D32" w:rsidRPr="001E6EC7">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169" w:history="1">
        <w:r w:rsidR="004643FF" w:rsidRPr="001E6EC7">
          <w:rPr>
            <w:rStyle w:val="Hyperlink"/>
            <w:rFonts w:ascii="Times New Roman" w:hAnsi="Times New Roman" w:cs="Times New Roman"/>
            <w:color w:val="auto"/>
            <w:sz w:val="24"/>
            <w:szCs w:val="24"/>
          </w:rPr>
          <w:t>4.4</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Inventarul iesirilor (deseurilor)</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hyperlink>
      <w:r w:rsidR="00512C1C" w:rsidRPr="001E6EC7">
        <w:rPr>
          <w:rStyle w:val="Hyperlink"/>
          <w:rFonts w:ascii="Times New Roman" w:hAnsi="Times New Roman" w:cs="Times New Roman"/>
          <w:color w:val="auto"/>
          <w:sz w:val="24"/>
          <w:szCs w:val="24"/>
        </w:rPr>
        <w:t xml:space="preserve"> </w:t>
      </w:r>
      <w:r w:rsidR="00A704A6" w:rsidRPr="001E6EC7">
        <w:rPr>
          <w:rStyle w:val="Hyperlink"/>
          <w:rFonts w:ascii="Times New Roman" w:hAnsi="Times New Roman" w:cs="Times New Roman"/>
          <w:color w:val="auto"/>
          <w:sz w:val="24"/>
          <w:szCs w:val="24"/>
        </w:rPr>
        <w:t xml:space="preserve"> </w:t>
      </w:r>
      <w:r w:rsidR="00C755B1">
        <w:rPr>
          <w:rStyle w:val="Hyperlink"/>
          <w:rFonts w:ascii="Times New Roman" w:hAnsi="Times New Roman" w:cs="Times New Roman"/>
          <w:color w:val="auto"/>
          <w:sz w:val="24"/>
          <w:szCs w:val="24"/>
        </w:rPr>
        <w:t xml:space="preserve">  </w:t>
      </w:r>
    </w:p>
    <w:p w:rsidR="004643FF" w:rsidRPr="001E6EC7" w:rsidRDefault="00824859" w:rsidP="00F15202">
      <w:pPr>
        <w:pStyle w:val="TOC2"/>
        <w:rPr>
          <w:rFonts w:ascii="Times New Roman" w:hAnsi="Times New Roman" w:cs="Times New Roman"/>
          <w:szCs w:val="24"/>
          <w:lang w:val="en-US"/>
        </w:rPr>
      </w:pPr>
      <w:hyperlink w:anchor="_Toc101609170" w:history="1">
        <w:r w:rsidR="004643FF" w:rsidRPr="001E6EC7">
          <w:rPr>
            <w:rStyle w:val="Hyperlink"/>
            <w:rFonts w:ascii="Times New Roman" w:hAnsi="Times New Roman" w:cs="Times New Roman"/>
            <w:color w:val="auto"/>
            <w:sz w:val="24"/>
            <w:szCs w:val="24"/>
          </w:rPr>
          <w:t>4.5</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Diagramele elementelor principale ale instalatiei</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512C1C" w:rsidRPr="001E6EC7">
          <w:rPr>
            <w:rFonts w:ascii="Times New Roman" w:hAnsi="Times New Roman" w:cs="Times New Roman"/>
            <w:webHidden/>
            <w:szCs w:val="24"/>
          </w:rPr>
          <w:t xml:space="preserve"> </w:t>
        </w:r>
        <w:r w:rsidR="00C755B1">
          <w:rPr>
            <w:rFonts w:ascii="Times New Roman" w:hAnsi="Times New Roman" w:cs="Times New Roman"/>
            <w:webHidden/>
            <w:szCs w:val="24"/>
          </w:rPr>
          <w:t xml:space="preserve">   </w:t>
        </w:r>
        <w:r w:rsidR="00512C1C" w:rsidRPr="001E6EC7">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171" w:history="1">
        <w:r w:rsidR="004643FF" w:rsidRPr="001E6EC7">
          <w:rPr>
            <w:rStyle w:val="Hyperlink"/>
            <w:rFonts w:ascii="Times New Roman" w:hAnsi="Times New Roman" w:cs="Times New Roman"/>
            <w:color w:val="auto"/>
            <w:sz w:val="24"/>
            <w:szCs w:val="24"/>
          </w:rPr>
          <w:t>4.6</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Sistemul de exploatare</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3C7D6B" w:rsidRPr="001E6EC7">
          <w:rPr>
            <w:rFonts w:ascii="Times New Roman" w:hAnsi="Times New Roman" w:cs="Times New Roman"/>
            <w:webHidden/>
            <w:szCs w:val="24"/>
          </w:rPr>
          <w:t xml:space="preserve"> </w:t>
        </w:r>
        <w:r w:rsidR="00512C1C" w:rsidRPr="001E6EC7">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172" w:history="1">
        <w:r w:rsidR="004643FF" w:rsidRPr="001E6EC7">
          <w:rPr>
            <w:rStyle w:val="Hyperlink"/>
            <w:rFonts w:ascii="Times New Roman" w:hAnsi="Times New Roman" w:cs="Times New Roman"/>
            <w:color w:val="auto"/>
            <w:sz w:val="24"/>
            <w:szCs w:val="24"/>
          </w:rPr>
          <w:t>4.7</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Studii pe termen mai lung considerate a fi necesare</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3C7D6B" w:rsidRPr="001E6EC7">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r w:rsidR="00C755B1">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r w:rsidR="003C7D6B"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173" w:history="1">
        <w:r w:rsidR="004643FF" w:rsidRPr="001E6EC7">
          <w:rPr>
            <w:rStyle w:val="Hyperlink"/>
            <w:rFonts w:ascii="Times New Roman" w:hAnsi="Times New Roman" w:cs="Times New Roman"/>
            <w:color w:val="auto"/>
            <w:sz w:val="24"/>
            <w:szCs w:val="24"/>
          </w:rPr>
          <w:t>4.8</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Cerinte caracteristice BAT</w:t>
        </w:r>
        <w:r w:rsidR="003C7D6B" w:rsidRPr="001E6EC7">
          <w:rPr>
            <w:rFonts w:ascii="Times New Roman" w:hAnsi="Times New Roman" w:cs="Times New Roman"/>
            <w:webHidden/>
            <w:szCs w:val="24"/>
          </w:rPr>
          <w:tab/>
        </w:r>
        <w:r w:rsidR="003C7D6B" w:rsidRPr="001E6EC7">
          <w:rPr>
            <w:rFonts w:ascii="Times New Roman" w:hAnsi="Times New Roman" w:cs="Times New Roman"/>
            <w:webHidden/>
            <w:szCs w:val="24"/>
          </w:rPr>
          <w:tab/>
        </w:r>
        <w:r w:rsidR="003C7D6B" w:rsidRPr="001E6EC7">
          <w:rPr>
            <w:rFonts w:ascii="Times New Roman" w:hAnsi="Times New Roman" w:cs="Times New Roman"/>
            <w:webHidden/>
            <w:szCs w:val="24"/>
          </w:rPr>
          <w:tab/>
        </w:r>
        <w:r w:rsidR="003C7D6B" w:rsidRPr="001E6EC7">
          <w:rPr>
            <w:rFonts w:ascii="Times New Roman" w:hAnsi="Times New Roman" w:cs="Times New Roman"/>
            <w:webHidden/>
            <w:szCs w:val="24"/>
          </w:rPr>
          <w:tab/>
        </w:r>
        <w:r w:rsidR="003C7D6B" w:rsidRPr="001E6EC7">
          <w:rPr>
            <w:rFonts w:ascii="Times New Roman" w:hAnsi="Times New Roman" w:cs="Times New Roman"/>
            <w:webHidden/>
            <w:szCs w:val="24"/>
          </w:rPr>
          <w:tab/>
        </w:r>
        <w:r w:rsidR="003C7D6B" w:rsidRPr="001E6EC7">
          <w:rPr>
            <w:rFonts w:ascii="Times New Roman" w:hAnsi="Times New Roman" w:cs="Times New Roman"/>
            <w:webHidden/>
            <w:szCs w:val="24"/>
          </w:rPr>
          <w:tab/>
        </w:r>
        <w:r w:rsidR="003C7D6B" w:rsidRPr="001E6EC7">
          <w:rPr>
            <w:rFonts w:ascii="Times New Roman" w:hAnsi="Times New Roman" w:cs="Times New Roman"/>
            <w:webHidden/>
            <w:szCs w:val="24"/>
          </w:rPr>
          <w:tab/>
        </w:r>
        <w:r w:rsidR="00256D32" w:rsidRPr="001E6EC7">
          <w:rPr>
            <w:rFonts w:ascii="Times New Roman" w:hAnsi="Times New Roman" w:cs="Times New Roman"/>
            <w:webHidden/>
            <w:szCs w:val="24"/>
          </w:rPr>
          <w:t xml:space="preserve">           </w:t>
        </w:r>
        <w:r w:rsidR="00C755B1">
          <w:rPr>
            <w:rFonts w:ascii="Times New Roman" w:hAnsi="Times New Roman" w:cs="Times New Roman"/>
            <w:webHidden/>
            <w:szCs w:val="24"/>
          </w:rPr>
          <w:t xml:space="preserve">    </w:t>
        </w:r>
        <w:r w:rsidR="003C7D6B" w:rsidRPr="001E6EC7">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hyperlink>
    </w:p>
    <w:p w:rsidR="004643FF" w:rsidRPr="001E6EC7" w:rsidRDefault="00824859" w:rsidP="00ED08E4">
      <w:pPr>
        <w:pStyle w:val="TOC1"/>
        <w:rPr>
          <w:rFonts w:ascii="Times New Roman" w:hAnsi="Times New Roman" w:cs="Times New Roman"/>
          <w:szCs w:val="24"/>
          <w:lang w:val="en-US"/>
        </w:rPr>
      </w:pPr>
      <w:hyperlink w:anchor="_Toc101609174" w:history="1">
        <w:r w:rsidR="004643FF" w:rsidRPr="001E6EC7">
          <w:rPr>
            <w:rStyle w:val="Hyperlink"/>
            <w:rFonts w:ascii="Times New Roman" w:hAnsi="Times New Roman" w:cs="Times New Roman"/>
            <w:color w:val="auto"/>
            <w:sz w:val="24"/>
            <w:szCs w:val="24"/>
          </w:rPr>
          <w:t>5.</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Emisii si Reducerea Poluarii</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C755B1">
          <w:rPr>
            <w:rFonts w:ascii="Times New Roman" w:hAnsi="Times New Roman" w:cs="Times New Roman"/>
            <w:webHidden/>
            <w:szCs w:val="24"/>
          </w:rPr>
          <w:t xml:space="preserve">    </w:t>
        </w:r>
        <w:r w:rsidR="003C7D6B" w:rsidRPr="001E6EC7">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r w:rsidR="003C7D6B"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175" w:history="1">
        <w:r w:rsidR="004643FF" w:rsidRPr="001E6EC7">
          <w:rPr>
            <w:rStyle w:val="Hyperlink"/>
            <w:rFonts w:ascii="Times New Roman" w:hAnsi="Times New Roman" w:cs="Times New Roman"/>
            <w:color w:val="auto"/>
            <w:sz w:val="24"/>
            <w:szCs w:val="24"/>
          </w:rPr>
          <w:t>5.1</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Reducerea emisiilor din surse punctiforme in aer</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C755B1">
          <w:rPr>
            <w:rFonts w:ascii="Times New Roman" w:hAnsi="Times New Roman" w:cs="Times New Roman"/>
            <w:webHidden/>
            <w:szCs w:val="24"/>
          </w:rPr>
          <w:t xml:space="preserve">    </w:t>
        </w:r>
        <w:r w:rsidR="003C7D6B" w:rsidRPr="001E6EC7">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r w:rsidR="003C7D6B"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176" w:history="1">
        <w:r w:rsidR="004643FF" w:rsidRPr="001E6EC7">
          <w:rPr>
            <w:rStyle w:val="Hyperlink"/>
            <w:rFonts w:ascii="Times New Roman" w:hAnsi="Times New Roman" w:cs="Times New Roman"/>
            <w:color w:val="auto"/>
            <w:sz w:val="24"/>
            <w:szCs w:val="24"/>
          </w:rPr>
          <w:t>5.2</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Minimizarea emisiilor fugitive in aer</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C755B1">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r w:rsidR="003C7D6B"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177" w:history="1">
        <w:r w:rsidR="004643FF" w:rsidRPr="001E6EC7">
          <w:rPr>
            <w:rStyle w:val="Hyperlink"/>
            <w:rFonts w:ascii="Times New Roman" w:hAnsi="Times New Roman" w:cs="Times New Roman"/>
            <w:color w:val="auto"/>
            <w:sz w:val="24"/>
            <w:szCs w:val="24"/>
          </w:rPr>
          <w:t>5.3</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Reducerea emisiilor din surse punctiforme in apa de suprafata si canalizare</w:t>
        </w:r>
        <w:r w:rsidR="00256D32" w:rsidRPr="001E6EC7">
          <w:rPr>
            <w:rStyle w:val="Hyperlink"/>
            <w:rFonts w:ascii="Times New Roman" w:hAnsi="Times New Roman" w:cs="Times New Roman"/>
            <w:color w:val="auto"/>
            <w:sz w:val="24"/>
            <w:szCs w:val="24"/>
          </w:rPr>
          <w:t xml:space="preserve">  </w:t>
        </w:r>
        <w:r w:rsidR="003C7D6B" w:rsidRPr="001E6EC7">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178" w:history="1">
        <w:r w:rsidR="004643FF" w:rsidRPr="001E6EC7">
          <w:rPr>
            <w:rStyle w:val="Hyperlink"/>
            <w:rFonts w:ascii="Times New Roman" w:hAnsi="Times New Roman" w:cs="Times New Roman"/>
            <w:color w:val="auto"/>
            <w:sz w:val="24"/>
            <w:szCs w:val="24"/>
          </w:rPr>
          <w:t>5.4</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Pierderi si scurgeri in apa de suprafata, canalizare si apa subterana</w:t>
        </w:r>
        <w:r w:rsidR="004643FF" w:rsidRPr="001E6EC7">
          <w:rPr>
            <w:rFonts w:ascii="Times New Roman" w:hAnsi="Times New Roman" w:cs="Times New Roman"/>
            <w:webHidden/>
            <w:szCs w:val="24"/>
          </w:rPr>
          <w:tab/>
        </w:r>
        <w:r w:rsidR="009A42BE" w:rsidRPr="001E6EC7">
          <w:rPr>
            <w:rFonts w:ascii="Times New Roman" w:hAnsi="Times New Roman" w:cs="Times New Roman"/>
            <w:webHidden/>
            <w:szCs w:val="24"/>
          </w:rPr>
          <w:t xml:space="preserve">      </w:t>
        </w:r>
        <w:r w:rsidR="004643FF" w:rsidRPr="001E6EC7">
          <w:rPr>
            <w:rFonts w:ascii="Times New Roman" w:hAnsi="Times New Roman" w:cs="Times New Roman"/>
            <w:webHidden/>
            <w:szCs w:val="24"/>
          </w:rPr>
          <w:tab/>
        </w:r>
        <w:r w:rsidR="00C755B1">
          <w:rPr>
            <w:rFonts w:ascii="Times New Roman" w:hAnsi="Times New Roman" w:cs="Times New Roman"/>
            <w:webHidden/>
            <w:szCs w:val="24"/>
          </w:rPr>
          <w:t xml:space="preserve">    </w:t>
        </w:r>
        <w:r w:rsidR="003C7D6B" w:rsidRPr="001E6EC7">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r w:rsidR="00871A45" w:rsidRPr="001E6EC7">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179" w:history="1">
        <w:r w:rsidR="004643FF" w:rsidRPr="001E6EC7">
          <w:rPr>
            <w:rStyle w:val="Hyperlink"/>
            <w:rFonts w:ascii="Times New Roman" w:hAnsi="Times New Roman" w:cs="Times New Roman"/>
            <w:color w:val="auto"/>
            <w:sz w:val="24"/>
            <w:szCs w:val="24"/>
          </w:rPr>
          <w:t>5.5</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Emisii in ape subterane</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3C7D6B" w:rsidRPr="001E6EC7">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180" w:history="1">
        <w:r w:rsidR="004643FF" w:rsidRPr="001E6EC7">
          <w:rPr>
            <w:rStyle w:val="Hyperlink"/>
            <w:rFonts w:ascii="Times New Roman" w:hAnsi="Times New Roman" w:cs="Times New Roman"/>
            <w:color w:val="auto"/>
            <w:sz w:val="24"/>
            <w:szCs w:val="24"/>
          </w:rPr>
          <w:t>5.6</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Miros</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3C7D6B" w:rsidRPr="001E6EC7">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r w:rsidR="003C7D6B"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181" w:history="1">
        <w:r w:rsidR="004643FF" w:rsidRPr="001E6EC7">
          <w:rPr>
            <w:rStyle w:val="Hyperlink"/>
            <w:rFonts w:ascii="Times New Roman" w:hAnsi="Times New Roman" w:cs="Times New Roman"/>
            <w:color w:val="auto"/>
            <w:sz w:val="24"/>
            <w:szCs w:val="24"/>
          </w:rPr>
          <w:t>5.7</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Tehnologii alternative de reducere a poluarii studiate pe parcursul analizei/ evaluarii BAT</w:t>
        </w:r>
        <w:r w:rsidR="004643FF" w:rsidRPr="001E6EC7">
          <w:rPr>
            <w:rFonts w:ascii="Times New Roman" w:hAnsi="Times New Roman" w:cs="Times New Roman"/>
            <w:webHidden/>
            <w:szCs w:val="24"/>
          </w:rPr>
          <w:tab/>
        </w:r>
        <w:r w:rsidR="003C7D6B" w:rsidRPr="001E6EC7">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hyperlink>
    </w:p>
    <w:p w:rsidR="004643FF" w:rsidRPr="001E6EC7" w:rsidRDefault="00824859" w:rsidP="00ED08E4">
      <w:pPr>
        <w:pStyle w:val="TOC1"/>
        <w:rPr>
          <w:rFonts w:ascii="Times New Roman" w:hAnsi="Times New Roman" w:cs="Times New Roman"/>
          <w:szCs w:val="24"/>
          <w:lang w:val="en-US"/>
        </w:rPr>
      </w:pPr>
      <w:hyperlink w:anchor="_Toc101609182" w:history="1">
        <w:r w:rsidR="004643FF" w:rsidRPr="001E6EC7">
          <w:rPr>
            <w:rStyle w:val="Hyperlink"/>
            <w:rFonts w:ascii="Times New Roman" w:hAnsi="Times New Roman" w:cs="Times New Roman"/>
            <w:color w:val="auto"/>
            <w:sz w:val="24"/>
            <w:szCs w:val="24"/>
          </w:rPr>
          <w:t>6.</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Minimizarea si Recuperarea Deseurilor</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3C7D6B" w:rsidRPr="001E6EC7">
          <w:rPr>
            <w:rFonts w:ascii="Times New Roman" w:hAnsi="Times New Roman" w:cs="Times New Roman"/>
            <w:webHidden/>
            <w:szCs w:val="24"/>
          </w:rPr>
          <w:t xml:space="preserve">   </w:t>
        </w:r>
        <w:r w:rsidR="004643FF" w:rsidRPr="001E6EC7">
          <w:rPr>
            <w:rFonts w:ascii="Times New Roman" w:hAnsi="Times New Roman" w:cs="Times New Roman"/>
            <w:webHidden/>
            <w:szCs w:val="24"/>
          </w:rPr>
          <w:tab/>
        </w:r>
        <w:r w:rsidR="00256D32" w:rsidRPr="001E6EC7">
          <w:rPr>
            <w:rFonts w:ascii="Times New Roman" w:hAnsi="Times New Roman" w:cs="Times New Roman"/>
            <w:webHidden/>
            <w:szCs w:val="24"/>
          </w:rPr>
          <w:t xml:space="preserve">   </w:t>
        </w:r>
        <w:r w:rsidR="003C7D6B" w:rsidRPr="001E6EC7">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183" w:history="1">
        <w:r w:rsidR="004643FF" w:rsidRPr="001E6EC7">
          <w:rPr>
            <w:rStyle w:val="Hyperlink"/>
            <w:rFonts w:ascii="Times New Roman" w:hAnsi="Times New Roman" w:cs="Times New Roman"/>
            <w:color w:val="auto"/>
            <w:sz w:val="24"/>
            <w:szCs w:val="24"/>
          </w:rPr>
          <w:t>6.1</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Surse de deseuri</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9A42BE" w:rsidRPr="001E6EC7">
          <w:rPr>
            <w:rFonts w:ascii="Times New Roman" w:hAnsi="Times New Roman" w:cs="Times New Roman"/>
            <w:webHidden/>
            <w:szCs w:val="24"/>
          </w:rPr>
          <w:t xml:space="preserve">  </w:t>
        </w:r>
        <w:r w:rsidR="00256D32"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184" w:history="1">
        <w:r w:rsidR="004643FF" w:rsidRPr="001E6EC7">
          <w:rPr>
            <w:rStyle w:val="Hyperlink"/>
            <w:rFonts w:ascii="Times New Roman" w:hAnsi="Times New Roman" w:cs="Times New Roman"/>
            <w:color w:val="auto"/>
            <w:sz w:val="24"/>
            <w:szCs w:val="24"/>
          </w:rPr>
          <w:t>6.2</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Evidenta deseurilor</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9A42BE" w:rsidRPr="001E6EC7">
          <w:rPr>
            <w:rFonts w:ascii="Times New Roman" w:hAnsi="Times New Roman" w:cs="Times New Roman"/>
            <w:webHidden/>
            <w:szCs w:val="24"/>
          </w:rPr>
          <w:t xml:space="preserve">  </w:t>
        </w:r>
        <w:r w:rsidR="00256D32"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185" w:history="1">
        <w:r w:rsidR="004643FF" w:rsidRPr="001E6EC7">
          <w:rPr>
            <w:rStyle w:val="Hyperlink"/>
            <w:rFonts w:ascii="Times New Roman" w:hAnsi="Times New Roman" w:cs="Times New Roman"/>
            <w:color w:val="auto"/>
            <w:sz w:val="24"/>
            <w:szCs w:val="24"/>
          </w:rPr>
          <w:t>6.3</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Zone de depozitare</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9A42BE" w:rsidRPr="001E6EC7">
          <w:rPr>
            <w:rFonts w:ascii="Times New Roman" w:hAnsi="Times New Roman" w:cs="Times New Roman"/>
            <w:webHidden/>
            <w:szCs w:val="24"/>
          </w:rPr>
          <w:t xml:space="preserve">  </w:t>
        </w:r>
        <w:r w:rsidR="00256D32"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186" w:history="1">
        <w:r w:rsidR="004643FF" w:rsidRPr="001E6EC7">
          <w:rPr>
            <w:rStyle w:val="Hyperlink"/>
            <w:rFonts w:ascii="Times New Roman" w:hAnsi="Times New Roman" w:cs="Times New Roman"/>
            <w:color w:val="auto"/>
            <w:sz w:val="24"/>
            <w:szCs w:val="24"/>
          </w:rPr>
          <w:t>6.4</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Cerinte speciale de depozitare</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9A42BE"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187" w:history="1">
        <w:r w:rsidR="004643FF" w:rsidRPr="001E6EC7">
          <w:rPr>
            <w:rStyle w:val="Hyperlink"/>
            <w:rFonts w:ascii="Times New Roman" w:hAnsi="Times New Roman" w:cs="Times New Roman"/>
            <w:color w:val="auto"/>
            <w:sz w:val="24"/>
            <w:szCs w:val="24"/>
          </w:rPr>
          <w:t>6.5</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Recipienti de depozitare (acolo unde sunt folositi)</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256D32" w:rsidRPr="001E6EC7">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hyperlink>
    </w:p>
    <w:p w:rsidR="004643FF" w:rsidRPr="001E6EC7" w:rsidRDefault="00824859" w:rsidP="00F15202">
      <w:pPr>
        <w:pStyle w:val="TOC2"/>
        <w:rPr>
          <w:rStyle w:val="Hyperlink"/>
          <w:rFonts w:ascii="Times New Roman" w:hAnsi="Times New Roman" w:cs="Times New Roman"/>
          <w:color w:val="auto"/>
          <w:sz w:val="24"/>
          <w:szCs w:val="24"/>
        </w:rPr>
      </w:pPr>
      <w:hyperlink w:anchor="_Toc101609188" w:history="1">
        <w:r w:rsidR="004643FF" w:rsidRPr="001E6EC7">
          <w:rPr>
            <w:rStyle w:val="Hyperlink"/>
            <w:rFonts w:ascii="Times New Roman" w:hAnsi="Times New Roman" w:cs="Times New Roman"/>
            <w:color w:val="auto"/>
            <w:sz w:val="24"/>
            <w:szCs w:val="24"/>
          </w:rPr>
          <w:t>6.6</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Recuperarea sau eliminarea deseurilor</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9A42BE" w:rsidRPr="001E6EC7">
          <w:rPr>
            <w:rFonts w:ascii="Times New Roman" w:hAnsi="Times New Roman" w:cs="Times New Roman"/>
            <w:webHidden/>
            <w:szCs w:val="24"/>
          </w:rPr>
          <w:t xml:space="preserve">  </w:t>
        </w:r>
      </w:hyperlink>
    </w:p>
    <w:p w:rsidR="004643FF" w:rsidRPr="001E6EC7" w:rsidRDefault="004643FF" w:rsidP="00714A5D">
      <w:pPr>
        <w:pStyle w:val="BodyText2"/>
        <w:numPr>
          <w:ilvl w:val="1"/>
          <w:numId w:val="40"/>
        </w:numPr>
        <w:tabs>
          <w:tab w:val="clear" w:pos="0"/>
        </w:tabs>
        <w:spacing w:before="60" w:after="120" w:line="240" w:lineRule="auto"/>
        <w:ind w:left="0" w:firstLine="0"/>
        <w:rPr>
          <w:rFonts w:ascii="Times New Roman" w:hAnsi="Times New Roman" w:cs="Times New Roman"/>
          <w:b w:val="0"/>
          <w:bCs/>
        </w:rPr>
      </w:pPr>
      <w:r w:rsidRPr="001E6EC7">
        <w:rPr>
          <w:rFonts w:ascii="Times New Roman" w:hAnsi="Times New Roman" w:cs="Times New Roman"/>
          <w:b w:val="0"/>
          <w:bCs/>
        </w:rPr>
        <w:t>Deşeuri de ambalaje</w:t>
      </w:r>
      <w:r w:rsidRPr="001E6EC7">
        <w:rPr>
          <w:rFonts w:ascii="Times New Roman" w:hAnsi="Times New Roman" w:cs="Times New Roman"/>
          <w:b w:val="0"/>
          <w:bCs/>
        </w:rPr>
        <w:tab/>
      </w:r>
      <w:r w:rsidRPr="001E6EC7">
        <w:rPr>
          <w:rFonts w:ascii="Times New Roman" w:hAnsi="Times New Roman" w:cs="Times New Roman"/>
          <w:b w:val="0"/>
          <w:bCs/>
        </w:rPr>
        <w:tab/>
      </w:r>
      <w:r w:rsidRPr="001E6EC7">
        <w:rPr>
          <w:rFonts w:ascii="Times New Roman" w:hAnsi="Times New Roman" w:cs="Times New Roman"/>
          <w:b w:val="0"/>
          <w:bCs/>
        </w:rPr>
        <w:tab/>
      </w:r>
      <w:r w:rsidRPr="001E6EC7">
        <w:rPr>
          <w:rFonts w:ascii="Times New Roman" w:hAnsi="Times New Roman" w:cs="Times New Roman"/>
          <w:b w:val="0"/>
          <w:bCs/>
        </w:rPr>
        <w:tab/>
      </w:r>
      <w:r w:rsidRPr="001E6EC7">
        <w:rPr>
          <w:rFonts w:ascii="Times New Roman" w:hAnsi="Times New Roman" w:cs="Times New Roman"/>
          <w:b w:val="0"/>
          <w:bCs/>
        </w:rPr>
        <w:tab/>
      </w:r>
      <w:r w:rsidRPr="001E6EC7">
        <w:rPr>
          <w:rFonts w:ascii="Times New Roman" w:hAnsi="Times New Roman" w:cs="Times New Roman"/>
          <w:b w:val="0"/>
          <w:bCs/>
        </w:rPr>
        <w:tab/>
      </w:r>
      <w:r w:rsidRPr="001E6EC7">
        <w:rPr>
          <w:rFonts w:ascii="Times New Roman" w:hAnsi="Times New Roman" w:cs="Times New Roman"/>
          <w:b w:val="0"/>
          <w:bCs/>
        </w:rPr>
        <w:tab/>
      </w:r>
      <w:r w:rsidRPr="001E6EC7">
        <w:rPr>
          <w:rFonts w:ascii="Times New Roman" w:hAnsi="Times New Roman" w:cs="Times New Roman"/>
          <w:b w:val="0"/>
          <w:bCs/>
        </w:rPr>
        <w:tab/>
      </w:r>
      <w:r w:rsidR="00256D32" w:rsidRPr="001E6EC7">
        <w:rPr>
          <w:rFonts w:ascii="Times New Roman" w:hAnsi="Times New Roman" w:cs="Times New Roman"/>
          <w:b w:val="0"/>
          <w:bCs/>
        </w:rPr>
        <w:t xml:space="preserve"> </w:t>
      </w:r>
      <w:r w:rsidR="003C7D6B" w:rsidRPr="001E6EC7">
        <w:rPr>
          <w:rFonts w:ascii="Times New Roman" w:hAnsi="Times New Roman" w:cs="Times New Roman"/>
          <w:b w:val="0"/>
          <w:bCs/>
        </w:rPr>
        <w:t xml:space="preserve"> </w:t>
      </w:r>
      <w:r w:rsidR="009A42BE" w:rsidRPr="001E6EC7">
        <w:rPr>
          <w:rFonts w:ascii="Times New Roman" w:hAnsi="Times New Roman" w:cs="Times New Roman"/>
          <w:b w:val="0"/>
          <w:bCs/>
        </w:rPr>
        <w:t xml:space="preserve">          </w:t>
      </w:r>
      <w:r w:rsidR="003C7D6B" w:rsidRPr="001E6EC7">
        <w:rPr>
          <w:rFonts w:ascii="Times New Roman" w:hAnsi="Times New Roman" w:cs="Times New Roman"/>
          <w:b w:val="0"/>
          <w:bCs/>
        </w:rPr>
        <w:t xml:space="preserve"> </w:t>
      </w:r>
    </w:p>
    <w:p w:rsidR="004643FF" w:rsidRPr="001E6EC7" w:rsidRDefault="00824859" w:rsidP="00ED08E4">
      <w:pPr>
        <w:pStyle w:val="TOC1"/>
        <w:rPr>
          <w:rFonts w:ascii="Times New Roman" w:hAnsi="Times New Roman" w:cs="Times New Roman"/>
          <w:szCs w:val="24"/>
          <w:lang w:val="en-US"/>
        </w:rPr>
      </w:pPr>
      <w:hyperlink w:anchor="_Toc101609189" w:history="1">
        <w:r w:rsidR="004643FF" w:rsidRPr="001E6EC7">
          <w:rPr>
            <w:rStyle w:val="Hyperlink"/>
            <w:rFonts w:ascii="Times New Roman" w:hAnsi="Times New Roman" w:cs="Times New Roman"/>
            <w:color w:val="auto"/>
            <w:sz w:val="24"/>
            <w:szCs w:val="24"/>
          </w:rPr>
          <w:t>7.</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Energie</w:t>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t xml:space="preserve">          </w:t>
        </w:r>
        <w:r w:rsidR="003C7D6B" w:rsidRPr="001E6EC7">
          <w:rPr>
            <w:rFonts w:ascii="Times New Roman" w:hAnsi="Times New Roman" w:cs="Times New Roman"/>
            <w:webHidden/>
            <w:szCs w:val="24"/>
          </w:rPr>
          <w:t xml:space="preserve">  </w:t>
        </w:r>
        <w:r w:rsidR="00256D32"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190" w:history="1">
        <w:r w:rsidR="004643FF" w:rsidRPr="001E6EC7">
          <w:rPr>
            <w:rStyle w:val="Hyperlink"/>
            <w:rFonts w:ascii="Times New Roman" w:hAnsi="Times New Roman" w:cs="Times New Roman"/>
            <w:color w:val="auto"/>
            <w:sz w:val="24"/>
            <w:szCs w:val="24"/>
          </w:rPr>
          <w:t>7.1</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Cerinte energetice de baza</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256D32" w:rsidRPr="001E6EC7">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191" w:history="1">
        <w:r w:rsidR="004643FF" w:rsidRPr="001E6EC7">
          <w:rPr>
            <w:rStyle w:val="Hyperlink"/>
            <w:rFonts w:ascii="Times New Roman" w:hAnsi="Times New Roman" w:cs="Times New Roman"/>
            <w:color w:val="auto"/>
            <w:sz w:val="24"/>
            <w:szCs w:val="24"/>
          </w:rPr>
          <w:t>7.2</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Masuri tehnice</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256D32" w:rsidRPr="001E6EC7">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192" w:history="1">
        <w:r w:rsidR="004643FF" w:rsidRPr="001E6EC7">
          <w:rPr>
            <w:rStyle w:val="Hyperlink"/>
            <w:rFonts w:ascii="Times New Roman" w:hAnsi="Times New Roman" w:cs="Times New Roman"/>
            <w:color w:val="auto"/>
            <w:sz w:val="24"/>
            <w:szCs w:val="24"/>
          </w:rPr>
          <w:t>7.3</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Eficienta Energetica</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hyperlink>
    </w:p>
    <w:p w:rsidR="004643FF" w:rsidRPr="001E6EC7" w:rsidRDefault="00824859" w:rsidP="00F15202">
      <w:pPr>
        <w:pStyle w:val="TOC2"/>
        <w:rPr>
          <w:rFonts w:ascii="Times New Roman" w:hAnsi="Times New Roman" w:cs="Times New Roman"/>
          <w:szCs w:val="24"/>
          <w:lang w:val="en-US"/>
        </w:rPr>
      </w:pPr>
      <w:hyperlink w:anchor="_Toc101609193" w:history="1">
        <w:r w:rsidR="004643FF" w:rsidRPr="001E6EC7">
          <w:rPr>
            <w:rStyle w:val="Hyperlink"/>
            <w:rFonts w:ascii="Times New Roman" w:hAnsi="Times New Roman" w:cs="Times New Roman"/>
            <w:color w:val="auto"/>
            <w:sz w:val="24"/>
            <w:szCs w:val="24"/>
          </w:rPr>
          <w:t>7.4</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Alternative de furnizare a energiei</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256D32" w:rsidRPr="001E6EC7">
          <w:rPr>
            <w:rFonts w:ascii="Times New Roman" w:hAnsi="Times New Roman" w:cs="Times New Roman"/>
            <w:webHidden/>
            <w:szCs w:val="24"/>
          </w:rPr>
          <w:t xml:space="preserve">  </w:t>
        </w:r>
      </w:hyperlink>
    </w:p>
    <w:p w:rsidR="004643FF" w:rsidRPr="001E6EC7" w:rsidRDefault="00824859" w:rsidP="00ED08E4">
      <w:pPr>
        <w:pStyle w:val="TOC1"/>
        <w:rPr>
          <w:rFonts w:ascii="Times New Roman" w:hAnsi="Times New Roman" w:cs="Times New Roman"/>
          <w:szCs w:val="24"/>
          <w:lang w:val="en-US"/>
        </w:rPr>
      </w:pPr>
      <w:hyperlink w:anchor="_Toc101609194" w:history="1">
        <w:r w:rsidR="004643FF" w:rsidRPr="001E6EC7">
          <w:rPr>
            <w:rStyle w:val="Hyperlink"/>
            <w:rFonts w:ascii="Times New Roman" w:hAnsi="Times New Roman" w:cs="Times New Roman"/>
            <w:color w:val="auto"/>
            <w:sz w:val="24"/>
            <w:szCs w:val="24"/>
          </w:rPr>
          <w:t>8.</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Accidentele si Consecintele lor</w:t>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t xml:space="preserve">           </w:t>
        </w:r>
        <w:r w:rsidR="003C7D6B" w:rsidRPr="001E6EC7">
          <w:rPr>
            <w:rFonts w:ascii="Times New Roman" w:hAnsi="Times New Roman" w:cs="Times New Roman"/>
            <w:webHidden/>
            <w:szCs w:val="24"/>
          </w:rPr>
          <w:t xml:space="preserve"> </w:t>
        </w:r>
        <w:r w:rsidR="00256D32"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195" w:history="1">
        <w:r w:rsidR="004643FF" w:rsidRPr="001E6EC7">
          <w:rPr>
            <w:rStyle w:val="Hyperlink"/>
            <w:rFonts w:ascii="Times New Roman" w:hAnsi="Times New Roman" w:cs="Times New Roman"/>
            <w:color w:val="auto"/>
            <w:sz w:val="24"/>
            <w:szCs w:val="24"/>
          </w:rPr>
          <w:t>8.1</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Controlul activităţilor care prezintă pericole de accidente majore în</w:t>
        </w:r>
        <w:r w:rsidR="00F15202" w:rsidRPr="001E6EC7">
          <w:rPr>
            <w:rStyle w:val="Hyperlink"/>
            <w:rFonts w:ascii="Times New Roman" w:hAnsi="Times New Roman" w:cs="Times New Roman"/>
            <w:color w:val="auto"/>
            <w:sz w:val="24"/>
            <w:szCs w:val="24"/>
          </w:rPr>
          <w:t xml:space="preserve">  </w:t>
        </w:r>
        <w:r w:rsidR="004643FF" w:rsidRPr="001E6EC7">
          <w:rPr>
            <w:rStyle w:val="Hyperlink"/>
            <w:rFonts w:ascii="Times New Roman" w:hAnsi="Times New Roman" w:cs="Times New Roman"/>
            <w:color w:val="auto"/>
            <w:sz w:val="24"/>
            <w:szCs w:val="24"/>
          </w:rPr>
          <w:t>care sunt implicate substanţe periculoase - SEVESO</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9A42BE" w:rsidRPr="001E6EC7">
          <w:rPr>
            <w:rFonts w:ascii="Times New Roman" w:hAnsi="Times New Roman" w:cs="Times New Roman"/>
            <w:webHidden/>
            <w:szCs w:val="24"/>
          </w:rPr>
          <w:t xml:space="preserve">                        </w:t>
        </w:r>
      </w:hyperlink>
    </w:p>
    <w:p w:rsidR="004643FF" w:rsidRPr="001E6EC7" w:rsidRDefault="00824859" w:rsidP="00F15202">
      <w:pPr>
        <w:pStyle w:val="TOC2"/>
        <w:rPr>
          <w:rStyle w:val="Hyperlink"/>
          <w:rFonts w:ascii="Times New Roman" w:hAnsi="Times New Roman" w:cs="Times New Roman"/>
          <w:color w:val="auto"/>
          <w:sz w:val="24"/>
          <w:szCs w:val="24"/>
        </w:rPr>
      </w:pPr>
      <w:hyperlink w:anchor="_Toc101609196" w:history="1">
        <w:r w:rsidR="004643FF" w:rsidRPr="001E6EC7">
          <w:rPr>
            <w:rStyle w:val="Hyperlink"/>
            <w:rFonts w:ascii="Times New Roman" w:hAnsi="Times New Roman" w:cs="Times New Roman"/>
            <w:color w:val="auto"/>
            <w:sz w:val="24"/>
            <w:szCs w:val="24"/>
          </w:rPr>
          <w:t>8.2</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Plan de management al accidentelor</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9A42BE" w:rsidRPr="001E6EC7">
          <w:rPr>
            <w:rFonts w:ascii="Times New Roman" w:hAnsi="Times New Roman" w:cs="Times New Roman"/>
            <w:webHidden/>
            <w:szCs w:val="24"/>
          </w:rPr>
          <w:t xml:space="preserve">            </w:t>
        </w:r>
      </w:hyperlink>
    </w:p>
    <w:p w:rsidR="00C768A6" w:rsidRPr="001E6EC7" w:rsidRDefault="00C768A6" w:rsidP="00C768A6">
      <w:pPr>
        <w:ind w:left="0"/>
        <w:rPr>
          <w:sz w:val="24"/>
          <w:szCs w:val="24"/>
          <w:lang w:val="fr-FR"/>
        </w:rPr>
      </w:pPr>
      <w:r w:rsidRPr="001E6EC7">
        <w:rPr>
          <w:sz w:val="24"/>
          <w:szCs w:val="24"/>
          <w:lang w:val="fr-FR"/>
        </w:rPr>
        <w:t xml:space="preserve">8.3 </w:t>
      </w:r>
      <w:r w:rsidR="00F15202" w:rsidRPr="001E6EC7">
        <w:rPr>
          <w:sz w:val="24"/>
          <w:szCs w:val="24"/>
          <w:lang w:val="fr-FR"/>
        </w:rPr>
        <w:t xml:space="preserve">    </w:t>
      </w:r>
      <w:r w:rsidRPr="001E6EC7">
        <w:rPr>
          <w:sz w:val="24"/>
          <w:szCs w:val="24"/>
          <w:lang w:val="fr-FR"/>
        </w:rPr>
        <w:t>Tehnici</w:t>
      </w:r>
      <w:r w:rsidR="00256D32" w:rsidRPr="001E6EC7">
        <w:rPr>
          <w:sz w:val="24"/>
          <w:szCs w:val="24"/>
          <w:lang w:val="fr-FR"/>
        </w:rPr>
        <w:t xml:space="preserve">                                                                                                            </w:t>
      </w:r>
    </w:p>
    <w:p w:rsidR="004643FF" w:rsidRPr="001E6EC7" w:rsidRDefault="00824859" w:rsidP="00F15202">
      <w:pPr>
        <w:pStyle w:val="TOC2"/>
        <w:rPr>
          <w:rFonts w:ascii="Times New Roman" w:hAnsi="Times New Roman" w:cs="Times New Roman"/>
          <w:szCs w:val="24"/>
          <w:lang w:val="en-US"/>
        </w:rPr>
      </w:pPr>
      <w:hyperlink w:anchor="_Toc101609198" w:history="1">
        <w:r w:rsidR="004643FF" w:rsidRPr="001E6EC7">
          <w:rPr>
            <w:rStyle w:val="Hyperlink"/>
            <w:rFonts w:ascii="Times New Roman" w:hAnsi="Times New Roman" w:cs="Times New Roman"/>
            <w:color w:val="auto"/>
            <w:sz w:val="24"/>
            <w:szCs w:val="24"/>
          </w:rPr>
          <w:t>9.</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Zgomot si Vibratii</w:t>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t xml:space="preserve">           </w:t>
        </w:r>
        <w:r w:rsidR="003C7D6B"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199" w:history="1">
        <w:r w:rsidR="004643FF" w:rsidRPr="001E6EC7">
          <w:rPr>
            <w:rStyle w:val="Hyperlink"/>
            <w:rFonts w:ascii="Times New Roman" w:hAnsi="Times New Roman" w:cs="Times New Roman"/>
            <w:color w:val="auto"/>
            <w:sz w:val="24"/>
            <w:szCs w:val="24"/>
          </w:rPr>
          <w:t>9.1</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Receptori</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92554D"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200" w:history="1">
        <w:r w:rsidR="004643FF" w:rsidRPr="001E6EC7">
          <w:rPr>
            <w:rStyle w:val="Hyperlink"/>
            <w:rFonts w:ascii="Times New Roman" w:hAnsi="Times New Roman" w:cs="Times New Roman"/>
            <w:color w:val="auto"/>
            <w:sz w:val="24"/>
            <w:szCs w:val="24"/>
          </w:rPr>
          <w:t>9.2</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Surse de zgomot</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hyperlink>
    </w:p>
    <w:p w:rsidR="004643FF" w:rsidRPr="001E6EC7" w:rsidRDefault="00824859" w:rsidP="00F15202">
      <w:pPr>
        <w:pStyle w:val="TOC2"/>
        <w:rPr>
          <w:rFonts w:ascii="Times New Roman" w:hAnsi="Times New Roman" w:cs="Times New Roman"/>
          <w:szCs w:val="24"/>
          <w:lang w:val="en-US"/>
        </w:rPr>
      </w:pPr>
      <w:hyperlink w:anchor="_Toc101609201" w:history="1">
        <w:r w:rsidR="004643FF" w:rsidRPr="001E6EC7">
          <w:rPr>
            <w:rStyle w:val="Hyperlink"/>
            <w:rFonts w:ascii="Times New Roman" w:hAnsi="Times New Roman" w:cs="Times New Roman"/>
            <w:color w:val="auto"/>
            <w:sz w:val="24"/>
            <w:szCs w:val="24"/>
          </w:rPr>
          <w:t>9.3</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Studii privind masurarea zgomotului in mediu</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hyperlink>
    </w:p>
    <w:p w:rsidR="004643FF" w:rsidRPr="001E6EC7" w:rsidRDefault="00824859" w:rsidP="00F15202">
      <w:pPr>
        <w:pStyle w:val="TOC2"/>
        <w:rPr>
          <w:rStyle w:val="Hyperlink"/>
          <w:rFonts w:ascii="Times New Roman" w:hAnsi="Times New Roman" w:cs="Times New Roman"/>
          <w:color w:val="auto"/>
          <w:sz w:val="24"/>
          <w:szCs w:val="24"/>
        </w:rPr>
      </w:pPr>
      <w:hyperlink w:anchor="_Toc101609202" w:history="1">
        <w:r w:rsidR="004643FF" w:rsidRPr="001E6EC7">
          <w:rPr>
            <w:rStyle w:val="Hyperlink"/>
            <w:rFonts w:ascii="Times New Roman" w:hAnsi="Times New Roman" w:cs="Times New Roman"/>
            <w:color w:val="auto"/>
            <w:sz w:val="24"/>
            <w:szCs w:val="24"/>
          </w:rPr>
          <w:t>9.4</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Intretinere</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hyperlink>
    </w:p>
    <w:p w:rsidR="004643FF" w:rsidRPr="001E6EC7" w:rsidRDefault="00824859" w:rsidP="00F15202">
      <w:pPr>
        <w:pStyle w:val="TOC2"/>
        <w:rPr>
          <w:rStyle w:val="Hyperlink"/>
          <w:rFonts w:ascii="Times New Roman" w:hAnsi="Times New Roman" w:cs="Times New Roman"/>
          <w:color w:val="auto"/>
          <w:sz w:val="24"/>
          <w:szCs w:val="24"/>
        </w:rPr>
      </w:pPr>
      <w:hyperlink w:anchor="_Toc101609203" w:history="1">
        <w:r w:rsidR="004643FF" w:rsidRPr="001E6EC7">
          <w:rPr>
            <w:rStyle w:val="Hyperlink"/>
            <w:rFonts w:ascii="Times New Roman" w:hAnsi="Times New Roman" w:cs="Times New Roman"/>
            <w:color w:val="auto"/>
            <w:sz w:val="24"/>
            <w:szCs w:val="24"/>
          </w:rPr>
          <w:t>9.5</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Limite</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92554D"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204" w:history="1">
        <w:r w:rsidR="004643FF" w:rsidRPr="001E6EC7">
          <w:rPr>
            <w:rStyle w:val="Hyperlink"/>
            <w:rFonts w:ascii="Times New Roman" w:hAnsi="Times New Roman" w:cs="Times New Roman"/>
            <w:color w:val="auto"/>
            <w:sz w:val="24"/>
            <w:szCs w:val="24"/>
          </w:rPr>
          <w:t>9.6</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Informatii suplimentare cerute pentru instalatiile complexe si/sau</w:t>
        </w:r>
        <w:r w:rsidR="00EC6505" w:rsidRPr="001E6EC7">
          <w:rPr>
            <w:rStyle w:val="Hyperlink"/>
            <w:rFonts w:ascii="Times New Roman" w:hAnsi="Times New Roman" w:cs="Times New Roman"/>
            <w:color w:val="auto"/>
            <w:sz w:val="24"/>
            <w:szCs w:val="24"/>
          </w:rPr>
          <w:t xml:space="preserve">                                                        </w:t>
        </w:r>
        <w:r w:rsidR="004643FF" w:rsidRPr="001E6EC7">
          <w:rPr>
            <w:rStyle w:val="Hyperlink"/>
            <w:rFonts w:ascii="Times New Roman" w:hAnsi="Times New Roman" w:cs="Times New Roman"/>
            <w:color w:val="auto"/>
            <w:sz w:val="24"/>
            <w:szCs w:val="24"/>
          </w:rPr>
          <w:t xml:space="preserve"> </w:t>
        </w:r>
        <w:r w:rsidR="00EC6505" w:rsidRPr="001E6EC7">
          <w:rPr>
            <w:rStyle w:val="Hyperlink"/>
            <w:rFonts w:ascii="Times New Roman" w:hAnsi="Times New Roman" w:cs="Times New Roman"/>
            <w:color w:val="auto"/>
            <w:sz w:val="24"/>
            <w:szCs w:val="24"/>
          </w:rPr>
          <w:t xml:space="preserve">          </w:t>
        </w:r>
        <w:r w:rsidR="004643FF" w:rsidRPr="001E6EC7">
          <w:rPr>
            <w:rStyle w:val="Hyperlink"/>
            <w:rFonts w:ascii="Times New Roman" w:hAnsi="Times New Roman" w:cs="Times New Roman"/>
            <w:color w:val="auto"/>
            <w:sz w:val="24"/>
            <w:szCs w:val="24"/>
          </w:rPr>
          <w:t>cu risc ridicat</w:t>
        </w:r>
        <w:r w:rsidR="009B623D" w:rsidRPr="001E6EC7">
          <w:rPr>
            <w:rStyle w:val="Hyperlink"/>
            <w:rFonts w:ascii="Times New Roman" w:hAnsi="Times New Roman" w:cs="Times New Roman"/>
            <w:color w:val="auto"/>
            <w:sz w:val="24"/>
            <w:szCs w:val="24"/>
          </w:rPr>
          <w:t xml:space="preserve"> </w:t>
        </w:r>
        <w:r w:rsidR="009A42BE" w:rsidRPr="001E6EC7">
          <w:rPr>
            <w:rFonts w:ascii="Times New Roman" w:hAnsi="Times New Roman" w:cs="Times New Roman"/>
            <w:webHidden/>
            <w:szCs w:val="24"/>
          </w:rPr>
          <w:t xml:space="preserve">  </w:t>
        </w:r>
      </w:hyperlink>
    </w:p>
    <w:p w:rsidR="004643FF" w:rsidRPr="001E6EC7" w:rsidRDefault="00824859" w:rsidP="00C755B1">
      <w:pPr>
        <w:pStyle w:val="TOC1"/>
        <w:rPr>
          <w:rFonts w:ascii="Times New Roman" w:hAnsi="Times New Roman" w:cs="Times New Roman"/>
          <w:szCs w:val="24"/>
          <w:lang w:val="en-US"/>
        </w:rPr>
      </w:pPr>
      <w:hyperlink w:anchor="_Toc101609205" w:history="1">
        <w:r w:rsidR="004643FF" w:rsidRPr="001E6EC7">
          <w:rPr>
            <w:rStyle w:val="Hyperlink"/>
            <w:rFonts w:ascii="Times New Roman" w:hAnsi="Times New Roman" w:cs="Times New Roman"/>
            <w:color w:val="auto"/>
            <w:sz w:val="24"/>
            <w:szCs w:val="24"/>
          </w:rPr>
          <w:t>10.</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Monitorizare</w:t>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t xml:space="preserve">           </w:t>
        </w:r>
        <w:r w:rsidR="003C7D6B"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207" w:history="1">
        <w:r w:rsidR="004643FF" w:rsidRPr="001E6EC7">
          <w:rPr>
            <w:rStyle w:val="Hyperlink"/>
            <w:rFonts w:ascii="Times New Roman" w:hAnsi="Times New Roman" w:cs="Times New Roman"/>
            <w:color w:val="auto"/>
            <w:sz w:val="24"/>
            <w:szCs w:val="24"/>
          </w:rPr>
          <w:t>10.2</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Monitorizarea emisiilor in apa</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92554D" w:rsidRPr="001E6EC7">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208" w:history="1">
        <w:r w:rsidR="004643FF" w:rsidRPr="001E6EC7">
          <w:rPr>
            <w:rStyle w:val="Hyperlink"/>
            <w:rFonts w:ascii="Times New Roman" w:hAnsi="Times New Roman" w:cs="Times New Roman"/>
            <w:color w:val="auto"/>
            <w:sz w:val="24"/>
            <w:szCs w:val="24"/>
          </w:rPr>
          <w:t>10.3</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Monitorizarea si raportarea emisiilor in apa subterana</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hyperlink>
    </w:p>
    <w:p w:rsidR="004643FF" w:rsidRPr="001E6EC7" w:rsidRDefault="00824859" w:rsidP="00F15202">
      <w:pPr>
        <w:pStyle w:val="TOC2"/>
        <w:rPr>
          <w:rFonts w:ascii="Times New Roman" w:hAnsi="Times New Roman" w:cs="Times New Roman"/>
          <w:szCs w:val="24"/>
          <w:lang w:val="en-US"/>
        </w:rPr>
      </w:pPr>
      <w:hyperlink w:anchor="_Toc101609209" w:history="1">
        <w:r w:rsidR="004643FF" w:rsidRPr="001E6EC7">
          <w:rPr>
            <w:rStyle w:val="Hyperlink"/>
            <w:rFonts w:ascii="Times New Roman" w:hAnsi="Times New Roman" w:cs="Times New Roman"/>
            <w:color w:val="auto"/>
            <w:sz w:val="24"/>
            <w:szCs w:val="24"/>
          </w:rPr>
          <w:t>10.4</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Monitorizarea si raportarea emisiilor in reteaua de canalizare</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hyperlink>
    </w:p>
    <w:p w:rsidR="004643FF" w:rsidRPr="001E6EC7" w:rsidRDefault="00824859" w:rsidP="00F15202">
      <w:pPr>
        <w:pStyle w:val="TOC2"/>
        <w:rPr>
          <w:rFonts w:ascii="Times New Roman" w:hAnsi="Times New Roman" w:cs="Times New Roman"/>
          <w:szCs w:val="24"/>
          <w:lang w:val="en-US"/>
        </w:rPr>
      </w:pPr>
      <w:hyperlink w:anchor="_Toc101609210" w:history="1">
        <w:r w:rsidR="004643FF" w:rsidRPr="001E6EC7">
          <w:rPr>
            <w:rStyle w:val="Hyperlink"/>
            <w:rFonts w:ascii="Times New Roman" w:hAnsi="Times New Roman" w:cs="Times New Roman"/>
            <w:color w:val="auto"/>
            <w:sz w:val="24"/>
            <w:szCs w:val="24"/>
          </w:rPr>
          <w:t>10.5</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Monitorizarea si raportarea deseurilor</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hyperlink>
    </w:p>
    <w:p w:rsidR="004643FF" w:rsidRPr="001E6EC7" w:rsidRDefault="00824859" w:rsidP="00F15202">
      <w:pPr>
        <w:pStyle w:val="TOC2"/>
        <w:rPr>
          <w:rFonts w:ascii="Times New Roman" w:hAnsi="Times New Roman" w:cs="Times New Roman"/>
          <w:szCs w:val="24"/>
          <w:lang w:val="en-US"/>
        </w:rPr>
      </w:pPr>
      <w:hyperlink w:anchor="_Toc101609211" w:history="1">
        <w:r w:rsidR="004643FF" w:rsidRPr="001E6EC7">
          <w:rPr>
            <w:rStyle w:val="Hyperlink"/>
            <w:rFonts w:ascii="Times New Roman" w:hAnsi="Times New Roman" w:cs="Times New Roman"/>
            <w:color w:val="auto"/>
            <w:sz w:val="24"/>
            <w:szCs w:val="24"/>
          </w:rPr>
          <w:t>10.6</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Monitorizarea mediului</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9A42BE"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212" w:history="1">
        <w:r w:rsidR="004643FF" w:rsidRPr="001E6EC7">
          <w:rPr>
            <w:rStyle w:val="Hyperlink"/>
            <w:rFonts w:ascii="Times New Roman" w:hAnsi="Times New Roman" w:cs="Times New Roman"/>
            <w:color w:val="auto"/>
            <w:sz w:val="24"/>
            <w:szCs w:val="24"/>
          </w:rPr>
          <w:t>10.7</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Monitorizarea variabilelor de proces</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92554D" w:rsidRPr="001E6EC7">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213" w:history="1">
        <w:r w:rsidR="004643FF" w:rsidRPr="001E6EC7">
          <w:rPr>
            <w:rStyle w:val="Hyperlink"/>
            <w:rFonts w:ascii="Times New Roman" w:hAnsi="Times New Roman" w:cs="Times New Roman"/>
            <w:color w:val="auto"/>
            <w:sz w:val="24"/>
            <w:szCs w:val="24"/>
          </w:rPr>
          <w:t>10.8</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Monitorizarea pe perioadele de functionare anormala</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9A42BE" w:rsidRPr="001E6EC7">
          <w:rPr>
            <w:rFonts w:ascii="Times New Roman" w:hAnsi="Times New Roman" w:cs="Times New Roman"/>
            <w:webHidden/>
            <w:szCs w:val="24"/>
          </w:rPr>
          <w:t xml:space="preserve"> </w:t>
        </w:r>
        <w:r w:rsidR="0092554D" w:rsidRPr="001E6EC7">
          <w:rPr>
            <w:rFonts w:ascii="Times New Roman" w:hAnsi="Times New Roman" w:cs="Times New Roman"/>
            <w:webHidden/>
            <w:szCs w:val="24"/>
          </w:rPr>
          <w:t xml:space="preserve">  </w:t>
        </w:r>
      </w:hyperlink>
    </w:p>
    <w:p w:rsidR="004643FF" w:rsidRPr="001E6EC7" w:rsidRDefault="00824859" w:rsidP="00ED08E4">
      <w:pPr>
        <w:pStyle w:val="TOC1"/>
        <w:rPr>
          <w:rFonts w:ascii="Times New Roman" w:hAnsi="Times New Roman" w:cs="Times New Roman"/>
          <w:szCs w:val="24"/>
          <w:lang w:val="en-US"/>
        </w:rPr>
      </w:pPr>
      <w:hyperlink w:anchor="_Toc101609214" w:history="1">
        <w:r w:rsidR="004643FF" w:rsidRPr="001E6EC7">
          <w:rPr>
            <w:rStyle w:val="Hyperlink"/>
            <w:rFonts w:ascii="Times New Roman" w:hAnsi="Times New Roman" w:cs="Times New Roman"/>
            <w:color w:val="auto"/>
            <w:sz w:val="24"/>
            <w:szCs w:val="24"/>
          </w:rPr>
          <w:t>11.</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Dezafectare</w:t>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r>
        <w:r w:rsidR="009A42BE" w:rsidRPr="001E6EC7">
          <w:rPr>
            <w:rFonts w:ascii="Times New Roman" w:hAnsi="Times New Roman" w:cs="Times New Roman"/>
            <w:webHidden/>
            <w:szCs w:val="24"/>
          </w:rPr>
          <w:tab/>
          <w:t xml:space="preserve">      </w:t>
        </w:r>
        <w:r w:rsidR="004643FF" w:rsidRPr="001E6EC7">
          <w:rPr>
            <w:rFonts w:ascii="Times New Roman" w:hAnsi="Times New Roman" w:cs="Times New Roman"/>
            <w:webHidden/>
            <w:szCs w:val="24"/>
          </w:rPr>
          <w:tab/>
        </w:r>
        <w:r w:rsidR="003C7D6B" w:rsidRPr="001E6EC7">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r w:rsidR="0092554D"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215" w:history="1">
        <w:r w:rsidR="004643FF" w:rsidRPr="001E6EC7">
          <w:rPr>
            <w:rStyle w:val="Hyperlink"/>
            <w:rFonts w:ascii="Times New Roman" w:hAnsi="Times New Roman" w:cs="Times New Roman"/>
            <w:color w:val="auto"/>
            <w:sz w:val="24"/>
            <w:szCs w:val="24"/>
          </w:rPr>
          <w:t>11.1</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Masuri de prevenire a poluarii luate inca din faza de proiectare</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92554D" w:rsidRPr="001E6EC7">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216" w:history="1">
        <w:r w:rsidR="004643FF" w:rsidRPr="001E6EC7">
          <w:rPr>
            <w:rStyle w:val="Hyperlink"/>
            <w:rFonts w:ascii="Times New Roman" w:hAnsi="Times New Roman" w:cs="Times New Roman"/>
            <w:color w:val="auto"/>
            <w:sz w:val="24"/>
            <w:szCs w:val="24"/>
          </w:rPr>
          <w:t>11.2</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Planul de inchidere a instalatiei</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9A42BE" w:rsidRPr="001E6EC7">
          <w:rPr>
            <w:rFonts w:ascii="Times New Roman" w:hAnsi="Times New Roman" w:cs="Times New Roman"/>
            <w:webHidden/>
            <w:szCs w:val="24"/>
          </w:rPr>
          <w:t xml:space="preserve"> </w:t>
        </w:r>
        <w:r w:rsidR="00575BFB"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218" w:history="1">
        <w:r w:rsidR="004643FF" w:rsidRPr="001E6EC7">
          <w:rPr>
            <w:rStyle w:val="Hyperlink"/>
            <w:rFonts w:ascii="Times New Roman" w:hAnsi="Times New Roman" w:cs="Times New Roman"/>
            <w:color w:val="auto"/>
            <w:sz w:val="24"/>
            <w:szCs w:val="24"/>
          </w:rPr>
          <w:t>11.4</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Structuri supraterane</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575BFB" w:rsidRPr="001E6EC7">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219" w:history="1">
        <w:r w:rsidR="004643FF" w:rsidRPr="001E6EC7">
          <w:rPr>
            <w:rStyle w:val="Hyperlink"/>
            <w:rFonts w:ascii="Times New Roman" w:hAnsi="Times New Roman" w:cs="Times New Roman"/>
            <w:color w:val="auto"/>
            <w:sz w:val="24"/>
            <w:szCs w:val="24"/>
          </w:rPr>
          <w:t>11.5</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Lagune</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575BFB" w:rsidRPr="001E6EC7">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r w:rsidR="00871A45"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220" w:history="1">
        <w:r w:rsidR="004643FF" w:rsidRPr="001E6EC7">
          <w:rPr>
            <w:rStyle w:val="Hyperlink"/>
            <w:rFonts w:ascii="Times New Roman" w:hAnsi="Times New Roman" w:cs="Times New Roman"/>
            <w:color w:val="auto"/>
            <w:sz w:val="24"/>
            <w:szCs w:val="24"/>
          </w:rPr>
          <w:t>11.6</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Depozite de deseuri</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575BFB" w:rsidRPr="001E6EC7">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221" w:history="1">
        <w:r w:rsidR="004643FF" w:rsidRPr="001E6EC7">
          <w:rPr>
            <w:rStyle w:val="Hyperlink"/>
            <w:rFonts w:ascii="Times New Roman" w:hAnsi="Times New Roman" w:cs="Times New Roman"/>
            <w:color w:val="auto"/>
            <w:sz w:val="24"/>
            <w:szCs w:val="24"/>
          </w:rPr>
          <w:t>11.7</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Zone din care se preleveaza probe</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575BFB" w:rsidRPr="001E6EC7">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hyperlink>
    </w:p>
    <w:p w:rsidR="004643FF" w:rsidRPr="001E6EC7" w:rsidRDefault="00824859" w:rsidP="00ED08E4">
      <w:pPr>
        <w:pStyle w:val="TOC1"/>
        <w:rPr>
          <w:rFonts w:ascii="Times New Roman" w:hAnsi="Times New Roman" w:cs="Times New Roman"/>
          <w:szCs w:val="24"/>
          <w:lang w:val="en-US"/>
        </w:rPr>
      </w:pPr>
      <w:hyperlink w:anchor="_Toc101609222" w:history="1">
        <w:r w:rsidR="004643FF" w:rsidRPr="001E6EC7">
          <w:rPr>
            <w:rStyle w:val="Hyperlink"/>
            <w:rFonts w:ascii="Times New Roman" w:hAnsi="Times New Roman" w:cs="Times New Roman"/>
            <w:color w:val="auto"/>
            <w:sz w:val="24"/>
            <w:szCs w:val="24"/>
          </w:rPr>
          <w:t>12.</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Aspecte legate de Amplasamentul pe care se afla Instalatia</w:t>
        </w:r>
        <w:r w:rsidR="00A01BA8" w:rsidRPr="001E6EC7">
          <w:rPr>
            <w:rFonts w:ascii="Times New Roman" w:hAnsi="Times New Roman" w:cs="Times New Roman"/>
            <w:webHidden/>
            <w:szCs w:val="24"/>
          </w:rPr>
          <w:tab/>
        </w:r>
        <w:r w:rsidR="00A01BA8" w:rsidRPr="001E6EC7">
          <w:rPr>
            <w:rFonts w:ascii="Times New Roman" w:hAnsi="Times New Roman" w:cs="Times New Roman"/>
            <w:webHidden/>
            <w:szCs w:val="24"/>
          </w:rPr>
          <w:tab/>
        </w:r>
        <w:r w:rsidR="00C768A6" w:rsidRPr="001E6EC7">
          <w:rPr>
            <w:rFonts w:ascii="Times New Roman" w:hAnsi="Times New Roman" w:cs="Times New Roman"/>
            <w:webHidden/>
            <w:szCs w:val="24"/>
          </w:rPr>
          <w:t xml:space="preserve">      </w:t>
        </w:r>
        <w:r w:rsidR="00575BFB" w:rsidRPr="001E6EC7">
          <w:rPr>
            <w:rFonts w:ascii="Times New Roman" w:hAnsi="Times New Roman" w:cs="Times New Roman"/>
            <w:webHidden/>
            <w:szCs w:val="24"/>
          </w:rPr>
          <w:t xml:space="preserve">        </w:t>
        </w:r>
        <w:r w:rsidR="00C768A6" w:rsidRPr="001E6EC7">
          <w:rPr>
            <w:rFonts w:ascii="Times New Roman" w:hAnsi="Times New Roman" w:cs="Times New Roman"/>
            <w:webHidden/>
            <w:szCs w:val="24"/>
          </w:rPr>
          <w:t xml:space="preserve">                        12.1    Sinergii                                                                                                           </w:t>
        </w:r>
        <w:r w:rsidR="00575BFB" w:rsidRPr="001E6EC7">
          <w:rPr>
            <w:rFonts w:ascii="Times New Roman" w:hAnsi="Times New Roman" w:cs="Times New Roman"/>
            <w:webHidden/>
            <w:szCs w:val="24"/>
          </w:rPr>
          <w:t xml:space="preserve">   </w:t>
        </w:r>
        <w:r w:rsidR="00A01BA8" w:rsidRPr="001E6EC7">
          <w:rPr>
            <w:rFonts w:ascii="Times New Roman" w:hAnsi="Times New Roman" w:cs="Times New Roman"/>
            <w:webHidden/>
            <w:szCs w:val="24"/>
          </w:rPr>
          <w:tab/>
        </w:r>
        <w:r w:rsidR="00C768A6" w:rsidRPr="001E6EC7">
          <w:rPr>
            <w:rFonts w:ascii="Times New Roman" w:hAnsi="Times New Roman" w:cs="Times New Roman"/>
            <w:webHidden/>
            <w:szCs w:val="24"/>
          </w:rPr>
          <w:t xml:space="preserve">                                                                                                                        12.2    Selectarea amplasamentului                                                                          </w:t>
        </w:r>
        <w:r w:rsidR="00575BFB" w:rsidRPr="001E6EC7">
          <w:rPr>
            <w:rFonts w:ascii="Times New Roman" w:hAnsi="Times New Roman" w:cs="Times New Roman"/>
            <w:webHidden/>
            <w:szCs w:val="24"/>
          </w:rPr>
          <w:t xml:space="preserve">   </w:t>
        </w:r>
        <w:r w:rsidR="003C7D6B" w:rsidRPr="001E6EC7">
          <w:rPr>
            <w:rFonts w:ascii="Times New Roman" w:hAnsi="Times New Roman" w:cs="Times New Roman"/>
            <w:webHidden/>
            <w:szCs w:val="24"/>
          </w:rPr>
          <w:t xml:space="preserve">  </w:t>
        </w:r>
        <w:r w:rsidR="00871A45" w:rsidRPr="001E6EC7">
          <w:rPr>
            <w:rFonts w:ascii="Times New Roman" w:hAnsi="Times New Roman" w:cs="Times New Roman"/>
            <w:webHidden/>
            <w:szCs w:val="24"/>
          </w:rPr>
          <w:t xml:space="preserve">            </w:t>
        </w:r>
      </w:hyperlink>
    </w:p>
    <w:p w:rsidR="004643FF" w:rsidRPr="001E6EC7" w:rsidRDefault="00824859" w:rsidP="00ED08E4">
      <w:pPr>
        <w:pStyle w:val="TOC1"/>
        <w:rPr>
          <w:rFonts w:ascii="Times New Roman" w:hAnsi="Times New Roman" w:cs="Times New Roman"/>
          <w:szCs w:val="24"/>
          <w:lang w:val="en-US"/>
        </w:rPr>
      </w:pPr>
      <w:hyperlink w:anchor="_Toc101609225" w:history="1">
        <w:r w:rsidR="004643FF" w:rsidRPr="001E6EC7">
          <w:rPr>
            <w:rStyle w:val="Hyperlink"/>
            <w:rFonts w:ascii="Times New Roman" w:hAnsi="Times New Roman" w:cs="Times New Roman"/>
            <w:color w:val="auto"/>
            <w:sz w:val="24"/>
            <w:szCs w:val="24"/>
          </w:rPr>
          <w:t>13.</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Limitele de Emisie</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3C7D6B" w:rsidRPr="001E6EC7">
          <w:rPr>
            <w:rFonts w:ascii="Times New Roman" w:hAnsi="Times New Roman" w:cs="Times New Roman"/>
            <w:webHidden/>
            <w:szCs w:val="24"/>
          </w:rPr>
          <w:t xml:space="preserve">  </w:t>
        </w:r>
        <w:r w:rsidR="00575BFB"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227" w:history="1">
        <w:r w:rsidR="004643FF" w:rsidRPr="001E6EC7">
          <w:rPr>
            <w:rStyle w:val="Hyperlink"/>
            <w:rFonts w:ascii="Times New Roman" w:hAnsi="Times New Roman" w:cs="Times New Roman"/>
            <w:color w:val="auto"/>
            <w:sz w:val="24"/>
            <w:szCs w:val="24"/>
          </w:rPr>
          <w:t>13.1</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Emisii in aer asociate cu utilizarea BAT-urilor</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9A42BE" w:rsidRPr="001E6EC7">
          <w:rPr>
            <w:rFonts w:ascii="Times New Roman" w:hAnsi="Times New Roman" w:cs="Times New Roman"/>
            <w:webHidden/>
            <w:szCs w:val="24"/>
          </w:rPr>
          <w:t xml:space="preserve">  </w:t>
        </w:r>
        <w:r w:rsidR="00575BFB" w:rsidRPr="001E6EC7">
          <w:rPr>
            <w:rFonts w:ascii="Times New Roman" w:hAnsi="Times New Roman" w:cs="Times New Roman"/>
            <w:webHidden/>
            <w:szCs w:val="24"/>
          </w:rPr>
          <w:t xml:space="preserve">  </w:t>
        </w:r>
      </w:hyperlink>
    </w:p>
    <w:p w:rsidR="004643FF" w:rsidRPr="001E6EC7" w:rsidRDefault="00824859" w:rsidP="00F15202">
      <w:pPr>
        <w:pStyle w:val="TOC2"/>
        <w:rPr>
          <w:rStyle w:val="Hyperlink"/>
          <w:rFonts w:ascii="Times New Roman" w:hAnsi="Times New Roman" w:cs="Times New Roman"/>
          <w:color w:val="auto"/>
          <w:sz w:val="24"/>
          <w:szCs w:val="24"/>
        </w:rPr>
      </w:pPr>
      <w:hyperlink w:anchor="_Toc101609228" w:history="1">
        <w:r w:rsidR="004643FF" w:rsidRPr="001E6EC7">
          <w:rPr>
            <w:rStyle w:val="Hyperlink"/>
            <w:rFonts w:ascii="Times New Roman" w:hAnsi="Times New Roman" w:cs="Times New Roman"/>
            <w:color w:val="auto"/>
            <w:sz w:val="24"/>
            <w:szCs w:val="24"/>
          </w:rPr>
          <w:t>13.2</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Evacuari in reteaua de canalizare proprie</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575BFB" w:rsidRPr="001E6EC7">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hyperlink>
    </w:p>
    <w:p w:rsidR="004643FF" w:rsidRPr="001E6EC7" w:rsidRDefault="00824859" w:rsidP="00F15202">
      <w:pPr>
        <w:pStyle w:val="TOC2"/>
        <w:rPr>
          <w:rStyle w:val="Hyperlink"/>
          <w:rFonts w:ascii="Times New Roman" w:hAnsi="Times New Roman" w:cs="Times New Roman"/>
          <w:color w:val="auto"/>
          <w:sz w:val="24"/>
          <w:szCs w:val="24"/>
        </w:rPr>
      </w:pPr>
      <w:hyperlink w:anchor="_Toc101609228" w:history="1">
        <w:r w:rsidR="004643FF" w:rsidRPr="001E6EC7">
          <w:rPr>
            <w:rStyle w:val="Hyperlink"/>
            <w:rFonts w:ascii="Times New Roman" w:hAnsi="Times New Roman" w:cs="Times New Roman"/>
            <w:color w:val="auto"/>
            <w:sz w:val="24"/>
            <w:szCs w:val="24"/>
          </w:rPr>
          <w:t>13.3</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Emisii in reteaua de canalizare oraseneasca sau cursuri de apa de suprafata</w:t>
        </w:r>
        <w:r w:rsidR="00C768A6" w:rsidRPr="001E6EC7">
          <w:rPr>
            <w:rStyle w:val="Hyperlink"/>
            <w:rFonts w:ascii="Times New Roman" w:hAnsi="Times New Roman" w:cs="Times New Roman"/>
            <w:color w:val="auto"/>
            <w:sz w:val="24"/>
            <w:szCs w:val="24"/>
          </w:rPr>
          <w:t xml:space="preserve">    </w:t>
        </w:r>
        <w:r w:rsidR="00C755B1">
          <w:rPr>
            <w:rStyle w:val="Hyperlink"/>
            <w:rFonts w:ascii="Times New Roman" w:hAnsi="Times New Roman" w:cs="Times New Roman"/>
            <w:color w:val="auto"/>
            <w:sz w:val="24"/>
            <w:szCs w:val="24"/>
          </w:rPr>
          <w:t xml:space="preserve">               </w:t>
        </w:r>
        <w:r w:rsidR="00C768A6" w:rsidRPr="001E6EC7">
          <w:rPr>
            <w:rStyle w:val="Hyperlink"/>
            <w:rFonts w:ascii="Times New Roman" w:hAnsi="Times New Roman" w:cs="Times New Roman"/>
            <w:color w:val="auto"/>
            <w:sz w:val="24"/>
            <w:szCs w:val="24"/>
          </w:rPr>
          <w:t xml:space="preserve">13.4    Emisii in ape subterane     </w:t>
        </w:r>
        <w:r w:rsidR="00575BFB" w:rsidRPr="001E6EC7">
          <w:rPr>
            <w:rStyle w:val="Hyperlink"/>
            <w:rFonts w:ascii="Times New Roman" w:hAnsi="Times New Roman" w:cs="Times New Roman"/>
            <w:color w:val="auto"/>
            <w:sz w:val="24"/>
            <w:szCs w:val="24"/>
          </w:rPr>
          <w:t xml:space="preserve">                                                                                </w:t>
        </w:r>
        <w:r w:rsidR="00C768A6" w:rsidRPr="001E6EC7">
          <w:rPr>
            <w:rStyle w:val="Hyperlink"/>
            <w:rFonts w:ascii="Times New Roman" w:hAnsi="Times New Roman" w:cs="Times New Roman"/>
            <w:color w:val="auto"/>
            <w:sz w:val="24"/>
            <w:szCs w:val="24"/>
          </w:rPr>
          <w:t xml:space="preserve">                                                                                                                                                                                                              13.5    Emisii in sol                                                                                                    </w:t>
        </w:r>
        <w:r w:rsidR="00575BFB" w:rsidRPr="001E6EC7">
          <w:rPr>
            <w:rStyle w:val="Hyperlink"/>
            <w:rFonts w:ascii="Times New Roman" w:hAnsi="Times New Roman" w:cs="Times New Roman"/>
            <w:color w:val="auto"/>
            <w:sz w:val="24"/>
            <w:szCs w:val="24"/>
          </w:rPr>
          <w:t xml:space="preserve">    </w:t>
        </w:r>
        <w:r w:rsidR="00C768A6" w:rsidRPr="001E6EC7">
          <w:rPr>
            <w:rStyle w:val="Hyperlink"/>
            <w:rFonts w:ascii="Times New Roman" w:hAnsi="Times New Roman" w:cs="Times New Roman"/>
            <w:color w:val="auto"/>
            <w:sz w:val="24"/>
            <w:szCs w:val="24"/>
          </w:rPr>
          <w:t xml:space="preserve">                           </w:t>
        </w:r>
        <w:r w:rsidR="003C7D6B" w:rsidRPr="001E6EC7">
          <w:rPr>
            <w:rStyle w:val="Hyperlink"/>
            <w:rFonts w:ascii="Times New Roman" w:hAnsi="Times New Roman" w:cs="Times New Roman"/>
            <w:color w:val="auto"/>
            <w:sz w:val="24"/>
            <w:szCs w:val="24"/>
          </w:rPr>
          <w:t xml:space="preserve"> </w:t>
        </w:r>
        <w:r w:rsidR="009A42BE" w:rsidRPr="001E6EC7">
          <w:rPr>
            <w:rStyle w:val="Hyperlink"/>
            <w:rFonts w:ascii="Times New Roman" w:hAnsi="Times New Roman" w:cs="Times New Roman"/>
            <w:color w:val="auto"/>
            <w:sz w:val="24"/>
            <w:szCs w:val="24"/>
          </w:rPr>
          <w:t xml:space="preserve">         </w:t>
        </w:r>
      </w:hyperlink>
    </w:p>
    <w:p w:rsidR="004643FF" w:rsidRPr="001E6EC7" w:rsidRDefault="00824859" w:rsidP="00ED08E4">
      <w:pPr>
        <w:pStyle w:val="TOC1"/>
        <w:rPr>
          <w:rFonts w:ascii="Times New Roman" w:hAnsi="Times New Roman" w:cs="Times New Roman"/>
          <w:szCs w:val="24"/>
          <w:lang w:val="en-US"/>
        </w:rPr>
      </w:pPr>
      <w:hyperlink w:anchor="_Toc101609229" w:history="1">
        <w:r w:rsidR="004643FF" w:rsidRPr="001E6EC7">
          <w:rPr>
            <w:rStyle w:val="Hyperlink"/>
            <w:rFonts w:ascii="Times New Roman" w:hAnsi="Times New Roman" w:cs="Times New Roman"/>
            <w:color w:val="auto"/>
            <w:sz w:val="24"/>
            <w:szCs w:val="24"/>
          </w:rPr>
          <w:t>14.</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Impact</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575BFB" w:rsidRPr="001E6EC7">
          <w:rPr>
            <w:rFonts w:ascii="Times New Roman" w:hAnsi="Times New Roman" w:cs="Times New Roman"/>
            <w:webHidden/>
            <w:szCs w:val="24"/>
          </w:rPr>
          <w:t xml:space="preserve">    </w:t>
        </w:r>
        <w:r w:rsidR="003C7D6B" w:rsidRPr="001E6EC7">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230" w:history="1">
        <w:r w:rsidR="004643FF" w:rsidRPr="001E6EC7">
          <w:rPr>
            <w:rStyle w:val="Hyperlink"/>
            <w:rFonts w:ascii="Times New Roman" w:hAnsi="Times New Roman" w:cs="Times New Roman"/>
            <w:color w:val="auto"/>
            <w:sz w:val="24"/>
            <w:szCs w:val="24"/>
          </w:rPr>
          <w:t>14.1</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Evaluarea impactului emisiilor asupra mediului</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9A42BE" w:rsidRPr="001E6EC7">
          <w:rPr>
            <w:rFonts w:ascii="Times New Roman" w:hAnsi="Times New Roman" w:cs="Times New Roman"/>
            <w:webHidden/>
            <w:szCs w:val="24"/>
          </w:rPr>
          <w:t xml:space="preserve">  </w:t>
        </w:r>
        <w:r w:rsidR="00575BFB"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231" w:history="1">
        <w:r w:rsidR="004643FF" w:rsidRPr="001E6EC7">
          <w:rPr>
            <w:rStyle w:val="Hyperlink"/>
            <w:rFonts w:ascii="Times New Roman" w:hAnsi="Times New Roman" w:cs="Times New Roman"/>
            <w:color w:val="auto"/>
            <w:sz w:val="24"/>
            <w:szCs w:val="24"/>
          </w:rPr>
          <w:t>14.2</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Localizarea receptorilor, a surselor de emisii si a punctelor de monitorizare</w:t>
        </w:r>
        <w:r w:rsidR="004643FF" w:rsidRPr="001E6EC7">
          <w:rPr>
            <w:rFonts w:ascii="Times New Roman" w:hAnsi="Times New Roman" w:cs="Times New Roman"/>
            <w:webHidden/>
            <w:szCs w:val="24"/>
          </w:rPr>
          <w:tab/>
        </w:r>
        <w:r w:rsidR="009A42BE" w:rsidRPr="001E6EC7">
          <w:rPr>
            <w:rFonts w:ascii="Times New Roman" w:hAnsi="Times New Roman" w:cs="Times New Roman"/>
            <w:webHidden/>
            <w:szCs w:val="24"/>
          </w:rPr>
          <w:t xml:space="preserve">  </w:t>
        </w:r>
        <w:r w:rsidR="00575BFB"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232" w:history="1">
        <w:r w:rsidR="004643FF" w:rsidRPr="001E6EC7">
          <w:rPr>
            <w:rStyle w:val="Hyperlink"/>
            <w:rFonts w:ascii="Times New Roman" w:hAnsi="Times New Roman" w:cs="Times New Roman"/>
            <w:color w:val="auto"/>
            <w:sz w:val="24"/>
            <w:szCs w:val="24"/>
          </w:rPr>
          <w:t>14.3</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Identificarea efectelor evacuarilor din instalatie asupra mediului</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575BFB" w:rsidRPr="001E6EC7">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233" w:history="1">
        <w:r w:rsidR="004643FF" w:rsidRPr="001E6EC7">
          <w:rPr>
            <w:rStyle w:val="Hyperlink"/>
            <w:rFonts w:ascii="Times New Roman" w:hAnsi="Times New Roman" w:cs="Times New Roman"/>
            <w:color w:val="auto"/>
            <w:sz w:val="24"/>
            <w:szCs w:val="24"/>
          </w:rPr>
          <w:t>14.4</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Managementul deseurilor</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9A42BE" w:rsidRPr="001E6EC7">
          <w:rPr>
            <w:rFonts w:ascii="Times New Roman" w:hAnsi="Times New Roman" w:cs="Times New Roman"/>
            <w:webHidden/>
            <w:szCs w:val="24"/>
          </w:rPr>
          <w:t xml:space="preserve">  </w:t>
        </w:r>
        <w:r w:rsidR="00575BFB" w:rsidRPr="001E6EC7">
          <w:rPr>
            <w:rFonts w:ascii="Times New Roman" w:hAnsi="Times New Roman" w:cs="Times New Roman"/>
            <w:webHidden/>
            <w:szCs w:val="24"/>
          </w:rPr>
          <w:t xml:space="preserve">  </w:t>
        </w:r>
      </w:hyperlink>
    </w:p>
    <w:p w:rsidR="004643FF" w:rsidRPr="001E6EC7" w:rsidRDefault="00824859" w:rsidP="00F15202">
      <w:pPr>
        <w:pStyle w:val="TOC2"/>
        <w:rPr>
          <w:rFonts w:ascii="Times New Roman" w:hAnsi="Times New Roman" w:cs="Times New Roman"/>
          <w:szCs w:val="24"/>
          <w:lang w:val="en-US"/>
        </w:rPr>
      </w:pPr>
      <w:hyperlink w:anchor="_Toc101609234" w:history="1">
        <w:r w:rsidR="004643FF" w:rsidRPr="001E6EC7">
          <w:rPr>
            <w:rStyle w:val="Hyperlink"/>
            <w:rFonts w:ascii="Times New Roman" w:hAnsi="Times New Roman" w:cs="Times New Roman"/>
            <w:color w:val="auto"/>
            <w:sz w:val="24"/>
            <w:szCs w:val="24"/>
          </w:rPr>
          <w:t>14.5</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Habitate speciale</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9A42BE" w:rsidRPr="001E6EC7">
          <w:rPr>
            <w:rFonts w:ascii="Times New Roman" w:hAnsi="Times New Roman" w:cs="Times New Roman"/>
            <w:webHidden/>
            <w:szCs w:val="24"/>
          </w:rPr>
          <w:t xml:space="preserve">  </w:t>
        </w:r>
        <w:r w:rsidR="00575BFB" w:rsidRPr="001E6EC7">
          <w:rPr>
            <w:rFonts w:ascii="Times New Roman" w:hAnsi="Times New Roman" w:cs="Times New Roman"/>
            <w:webHidden/>
            <w:szCs w:val="24"/>
          </w:rPr>
          <w:t xml:space="preserve">  </w:t>
        </w:r>
      </w:hyperlink>
    </w:p>
    <w:p w:rsidR="004643FF" w:rsidRPr="001E6EC7" w:rsidRDefault="00824859" w:rsidP="00ED08E4">
      <w:pPr>
        <w:pStyle w:val="TOC1"/>
        <w:rPr>
          <w:rFonts w:ascii="Times New Roman" w:hAnsi="Times New Roman" w:cs="Times New Roman"/>
          <w:szCs w:val="24"/>
          <w:lang w:val="en-US"/>
        </w:rPr>
      </w:pPr>
      <w:hyperlink w:anchor="_Toc101609235" w:history="1">
        <w:r w:rsidR="004643FF" w:rsidRPr="001E6EC7">
          <w:rPr>
            <w:rStyle w:val="Hyperlink"/>
            <w:rFonts w:ascii="Times New Roman" w:hAnsi="Times New Roman" w:cs="Times New Roman"/>
            <w:color w:val="auto"/>
            <w:sz w:val="24"/>
            <w:szCs w:val="24"/>
          </w:rPr>
          <w:t>15.</w:t>
        </w:r>
        <w:r w:rsidR="004643FF" w:rsidRPr="001E6EC7">
          <w:rPr>
            <w:rFonts w:ascii="Times New Roman" w:hAnsi="Times New Roman" w:cs="Times New Roman"/>
            <w:szCs w:val="24"/>
            <w:lang w:val="en-US"/>
          </w:rPr>
          <w:tab/>
        </w:r>
        <w:r w:rsidR="004643FF" w:rsidRPr="001E6EC7">
          <w:rPr>
            <w:rStyle w:val="Hyperlink"/>
            <w:rFonts w:ascii="Times New Roman" w:hAnsi="Times New Roman" w:cs="Times New Roman"/>
            <w:color w:val="auto"/>
            <w:sz w:val="24"/>
            <w:szCs w:val="24"/>
          </w:rPr>
          <w:t>Programele de Conformare si Modernizare</w:t>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4643FF" w:rsidRPr="001E6EC7">
          <w:rPr>
            <w:rFonts w:ascii="Times New Roman" w:hAnsi="Times New Roman" w:cs="Times New Roman"/>
            <w:webHidden/>
            <w:szCs w:val="24"/>
          </w:rPr>
          <w:tab/>
        </w:r>
        <w:r w:rsidR="00575BFB" w:rsidRPr="001E6EC7">
          <w:rPr>
            <w:rFonts w:ascii="Times New Roman" w:hAnsi="Times New Roman" w:cs="Times New Roman"/>
            <w:webHidden/>
            <w:szCs w:val="24"/>
          </w:rPr>
          <w:t xml:space="preserve">    </w:t>
        </w:r>
        <w:r w:rsidR="009A42BE" w:rsidRPr="001E6EC7">
          <w:rPr>
            <w:rFonts w:ascii="Times New Roman" w:hAnsi="Times New Roman" w:cs="Times New Roman"/>
            <w:webHidden/>
            <w:szCs w:val="24"/>
          </w:rPr>
          <w:t xml:space="preserve">            </w:t>
        </w:r>
        <w:r w:rsidR="003C7D6B" w:rsidRPr="001E6EC7">
          <w:rPr>
            <w:rFonts w:ascii="Times New Roman" w:hAnsi="Times New Roman" w:cs="Times New Roman"/>
            <w:webHidden/>
            <w:szCs w:val="24"/>
          </w:rPr>
          <w:t xml:space="preserve">  </w:t>
        </w:r>
      </w:hyperlink>
    </w:p>
    <w:p w:rsidR="004643FF" w:rsidRPr="001E6EC7" w:rsidRDefault="007C4A52" w:rsidP="003C7D6B">
      <w:pPr>
        <w:spacing w:before="60"/>
        <w:ind w:left="0"/>
        <w:rPr>
          <w:sz w:val="24"/>
          <w:szCs w:val="24"/>
          <w:lang w:val="ro-RO"/>
        </w:rPr>
      </w:pPr>
      <w:r w:rsidRPr="001E6EC7">
        <w:rPr>
          <w:b/>
          <w:bCs/>
          <w:caps/>
          <w:sz w:val="24"/>
          <w:szCs w:val="24"/>
          <w:lang w:val="ro-RO"/>
        </w:rPr>
        <w:fldChar w:fldCharType="end"/>
      </w:r>
    </w:p>
    <w:p w:rsidR="004643FF" w:rsidRPr="001E6EC7" w:rsidRDefault="004643FF" w:rsidP="00C768A6">
      <w:pPr>
        <w:spacing w:before="60"/>
        <w:ind w:left="0" w:right="288"/>
        <w:rPr>
          <w:sz w:val="24"/>
          <w:szCs w:val="24"/>
          <w:lang w:val="ro-RO"/>
        </w:rPr>
        <w:sectPr w:rsidR="004643FF" w:rsidRPr="001E6EC7" w:rsidSect="00890EC9">
          <w:headerReference w:type="default" r:id="rId12"/>
          <w:type w:val="nextColumn"/>
          <w:pgSz w:w="11909" w:h="16834" w:code="9"/>
          <w:pgMar w:top="1140" w:right="839" w:bottom="1140" w:left="1710" w:header="851" w:footer="720" w:gutter="0"/>
          <w:paperSrc w:first="1" w:other="1"/>
          <w:pgBorders w:offsetFrom="page">
            <w:top w:val="dotted" w:sz="4" w:space="24" w:color="auto"/>
            <w:left w:val="dotted" w:sz="4" w:space="24" w:color="auto"/>
            <w:bottom w:val="dotted" w:sz="4" w:space="24" w:color="auto"/>
            <w:right w:val="dotted" w:sz="4" w:space="24" w:color="auto"/>
          </w:pgBorders>
          <w:cols w:space="720"/>
        </w:sectPr>
      </w:pPr>
    </w:p>
    <w:p w:rsidR="004643FF" w:rsidRPr="001E6EC7" w:rsidRDefault="004643FF">
      <w:pPr>
        <w:pStyle w:val="AppendixName"/>
        <w:ind w:left="0"/>
        <w:rPr>
          <w:sz w:val="24"/>
          <w:szCs w:val="24"/>
          <w:lang w:val="fr-FR"/>
        </w:rPr>
      </w:pPr>
      <w:proofErr w:type="spellStart"/>
      <w:r w:rsidRPr="001E6EC7">
        <w:rPr>
          <w:sz w:val="24"/>
          <w:szCs w:val="24"/>
          <w:lang w:val="fr-FR"/>
        </w:rPr>
        <w:lastRenderedPageBreak/>
        <w:t>Glosar</w:t>
      </w:r>
      <w:proofErr w:type="spellEnd"/>
      <w:r w:rsidRPr="001E6EC7">
        <w:rPr>
          <w:sz w:val="24"/>
          <w:szCs w:val="24"/>
          <w:lang w:val="fr-FR"/>
        </w:rPr>
        <w:t xml:space="preserve"> de </w:t>
      </w:r>
      <w:proofErr w:type="spellStart"/>
      <w:r w:rsidRPr="001E6EC7">
        <w:rPr>
          <w:sz w:val="24"/>
          <w:szCs w:val="24"/>
          <w:lang w:val="fr-FR"/>
        </w:rPr>
        <w:t>Termeni</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7068"/>
      </w:tblGrid>
      <w:tr w:rsidR="00CA02A5" w:rsidRPr="00824859" w:rsidTr="008C136A">
        <w:trPr>
          <w:trHeight w:val="284"/>
        </w:trPr>
        <w:tc>
          <w:tcPr>
            <w:tcW w:w="1752" w:type="dxa"/>
          </w:tcPr>
          <w:p w:rsidR="00CA02A5" w:rsidRPr="001E6EC7" w:rsidRDefault="00CA02A5" w:rsidP="008C136A">
            <w:pPr>
              <w:pStyle w:val="table"/>
              <w:rPr>
                <w:sz w:val="24"/>
                <w:szCs w:val="24"/>
                <w:lang w:val="fr-FR"/>
              </w:rPr>
            </w:pPr>
            <w:r w:rsidRPr="001E6EC7">
              <w:rPr>
                <w:sz w:val="24"/>
                <w:szCs w:val="24"/>
                <w:lang w:val="fr-FR"/>
              </w:rPr>
              <w:t>(</w:t>
            </w:r>
            <w:proofErr w:type="spellStart"/>
            <w:r w:rsidRPr="001E6EC7">
              <w:rPr>
                <w:sz w:val="24"/>
                <w:szCs w:val="24"/>
                <w:lang w:val="fr-FR"/>
              </w:rPr>
              <w:t>A n</w:t>
            </w:r>
            <w:proofErr w:type="spellEnd"/>
            <w:r w:rsidRPr="001E6EC7">
              <w:rPr>
                <w:sz w:val="24"/>
                <w:szCs w:val="24"/>
                <w:lang w:val="fr-FR"/>
              </w:rPr>
              <w:t>)</w:t>
            </w:r>
          </w:p>
        </w:tc>
        <w:tc>
          <w:tcPr>
            <w:tcW w:w="7068" w:type="dxa"/>
          </w:tcPr>
          <w:p w:rsidR="00CA02A5" w:rsidRPr="0063046D" w:rsidRDefault="00CA02A5" w:rsidP="008C136A">
            <w:pPr>
              <w:pStyle w:val="table"/>
              <w:rPr>
                <w:sz w:val="24"/>
                <w:szCs w:val="24"/>
                <w:lang w:val="es-ES"/>
              </w:rPr>
            </w:pPr>
            <w:proofErr w:type="spellStart"/>
            <w:r w:rsidRPr="0063046D">
              <w:rPr>
                <w:sz w:val="24"/>
                <w:szCs w:val="24"/>
                <w:lang w:val="es-ES"/>
              </w:rPr>
              <w:t>Referinta</w:t>
            </w:r>
            <w:proofErr w:type="spellEnd"/>
            <w:r w:rsidRPr="0063046D">
              <w:rPr>
                <w:sz w:val="24"/>
                <w:szCs w:val="24"/>
                <w:lang w:val="es-ES"/>
              </w:rPr>
              <w:t xml:space="preserve"> la un </w:t>
            </w:r>
            <w:proofErr w:type="spellStart"/>
            <w:r w:rsidRPr="0063046D">
              <w:rPr>
                <w:sz w:val="24"/>
                <w:szCs w:val="24"/>
                <w:lang w:val="es-ES"/>
              </w:rPr>
              <w:t>pu</w:t>
            </w:r>
            <w:r w:rsidR="004D3DD3" w:rsidRPr="0063046D">
              <w:rPr>
                <w:sz w:val="24"/>
                <w:szCs w:val="24"/>
                <w:lang w:val="es-ES"/>
              </w:rPr>
              <w:t>n</w:t>
            </w:r>
            <w:r w:rsidRPr="0063046D">
              <w:rPr>
                <w:sz w:val="24"/>
                <w:szCs w:val="24"/>
                <w:lang w:val="es-ES"/>
              </w:rPr>
              <w:t>ct</w:t>
            </w:r>
            <w:proofErr w:type="spellEnd"/>
            <w:r w:rsidRPr="0063046D">
              <w:rPr>
                <w:sz w:val="24"/>
                <w:szCs w:val="24"/>
                <w:lang w:val="es-ES"/>
              </w:rPr>
              <w:t xml:space="preserve"> de </w:t>
            </w:r>
            <w:proofErr w:type="spellStart"/>
            <w:r w:rsidRPr="0063046D">
              <w:rPr>
                <w:sz w:val="24"/>
                <w:szCs w:val="24"/>
                <w:lang w:val="es-ES"/>
              </w:rPr>
              <w:t>emisie</w:t>
            </w:r>
            <w:proofErr w:type="spellEnd"/>
            <w:r w:rsidRPr="0063046D">
              <w:rPr>
                <w:sz w:val="24"/>
                <w:szCs w:val="24"/>
                <w:lang w:val="es-ES"/>
              </w:rPr>
              <w:t xml:space="preserve"> in </w:t>
            </w:r>
            <w:proofErr w:type="spellStart"/>
            <w:r w:rsidRPr="0063046D">
              <w:rPr>
                <w:sz w:val="24"/>
                <w:szCs w:val="24"/>
                <w:lang w:val="es-ES"/>
              </w:rPr>
              <w:t>aer</w:t>
            </w:r>
            <w:proofErr w:type="spellEnd"/>
          </w:p>
        </w:tc>
      </w:tr>
      <w:tr w:rsidR="00CA02A5" w:rsidRPr="00824859" w:rsidTr="008C136A">
        <w:trPr>
          <w:trHeight w:val="284"/>
        </w:trPr>
        <w:tc>
          <w:tcPr>
            <w:tcW w:w="1752" w:type="dxa"/>
          </w:tcPr>
          <w:p w:rsidR="00CA02A5" w:rsidRPr="001E6EC7" w:rsidRDefault="00CA02A5" w:rsidP="008C136A">
            <w:pPr>
              <w:pStyle w:val="table"/>
              <w:rPr>
                <w:sz w:val="24"/>
                <w:szCs w:val="24"/>
                <w:lang w:val="fr-FR"/>
              </w:rPr>
            </w:pPr>
            <w:r w:rsidRPr="001E6EC7">
              <w:rPr>
                <w:sz w:val="24"/>
                <w:szCs w:val="24"/>
                <w:lang w:val="fr-FR"/>
              </w:rPr>
              <w:t>(</w:t>
            </w:r>
            <w:proofErr w:type="spellStart"/>
            <w:r w:rsidRPr="001E6EC7">
              <w:rPr>
                <w:sz w:val="24"/>
                <w:szCs w:val="24"/>
                <w:lang w:val="fr-FR"/>
              </w:rPr>
              <w:t>L</w:t>
            </w:r>
            <w:proofErr w:type="spellEnd"/>
            <w:r w:rsidRPr="001E6EC7">
              <w:rPr>
                <w:sz w:val="24"/>
                <w:szCs w:val="24"/>
                <w:lang w:val="fr-FR"/>
              </w:rPr>
              <w:t xml:space="preserve"> n)</w:t>
            </w:r>
          </w:p>
        </w:tc>
        <w:tc>
          <w:tcPr>
            <w:tcW w:w="7068" w:type="dxa"/>
          </w:tcPr>
          <w:p w:rsidR="00CA02A5" w:rsidRPr="0063046D" w:rsidRDefault="00CA02A5" w:rsidP="008C136A">
            <w:pPr>
              <w:pStyle w:val="table"/>
              <w:rPr>
                <w:sz w:val="24"/>
                <w:szCs w:val="24"/>
                <w:lang w:val="es-ES"/>
              </w:rPr>
            </w:pPr>
            <w:proofErr w:type="spellStart"/>
            <w:r w:rsidRPr="0063046D">
              <w:rPr>
                <w:sz w:val="24"/>
                <w:szCs w:val="24"/>
                <w:lang w:val="es-ES"/>
              </w:rPr>
              <w:t>Referinta</w:t>
            </w:r>
            <w:proofErr w:type="spellEnd"/>
            <w:r w:rsidRPr="0063046D">
              <w:rPr>
                <w:sz w:val="24"/>
                <w:szCs w:val="24"/>
                <w:lang w:val="es-ES"/>
              </w:rPr>
              <w:t xml:space="preserve"> la un </w:t>
            </w:r>
            <w:proofErr w:type="spellStart"/>
            <w:r w:rsidRPr="0063046D">
              <w:rPr>
                <w:sz w:val="24"/>
                <w:szCs w:val="24"/>
                <w:lang w:val="es-ES"/>
              </w:rPr>
              <w:t>pu</w:t>
            </w:r>
            <w:r w:rsidR="004D3DD3" w:rsidRPr="0063046D">
              <w:rPr>
                <w:sz w:val="24"/>
                <w:szCs w:val="24"/>
                <w:lang w:val="es-ES"/>
              </w:rPr>
              <w:t>n</w:t>
            </w:r>
            <w:r w:rsidRPr="0063046D">
              <w:rPr>
                <w:sz w:val="24"/>
                <w:szCs w:val="24"/>
                <w:lang w:val="es-ES"/>
              </w:rPr>
              <w:t>ct</w:t>
            </w:r>
            <w:proofErr w:type="spellEnd"/>
            <w:r w:rsidRPr="0063046D">
              <w:rPr>
                <w:sz w:val="24"/>
                <w:szCs w:val="24"/>
                <w:lang w:val="es-ES"/>
              </w:rPr>
              <w:t xml:space="preserve"> de </w:t>
            </w:r>
            <w:proofErr w:type="spellStart"/>
            <w:r w:rsidRPr="0063046D">
              <w:rPr>
                <w:sz w:val="24"/>
                <w:szCs w:val="24"/>
                <w:lang w:val="es-ES"/>
              </w:rPr>
              <w:t>emisie</w:t>
            </w:r>
            <w:proofErr w:type="spellEnd"/>
            <w:r w:rsidRPr="0063046D">
              <w:rPr>
                <w:sz w:val="24"/>
                <w:szCs w:val="24"/>
                <w:lang w:val="es-ES"/>
              </w:rPr>
              <w:t xml:space="preserve"> in apa</w:t>
            </w:r>
          </w:p>
        </w:tc>
      </w:tr>
      <w:tr w:rsidR="00CA02A5" w:rsidRPr="00824859" w:rsidTr="008C136A">
        <w:trPr>
          <w:trHeight w:val="284"/>
        </w:trPr>
        <w:tc>
          <w:tcPr>
            <w:tcW w:w="1752" w:type="dxa"/>
          </w:tcPr>
          <w:p w:rsidR="00CA02A5" w:rsidRPr="001E6EC7" w:rsidRDefault="00CA02A5" w:rsidP="008C136A">
            <w:pPr>
              <w:pStyle w:val="table"/>
              <w:rPr>
                <w:sz w:val="24"/>
                <w:szCs w:val="24"/>
                <w:lang w:val="fr-FR"/>
              </w:rPr>
            </w:pPr>
            <w:r w:rsidRPr="001E6EC7">
              <w:rPr>
                <w:sz w:val="24"/>
                <w:szCs w:val="24"/>
                <w:lang w:val="fr-FR"/>
              </w:rPr>
              <w:t xml:space="preserve">(W n) </w:t>
            </w:r>
          </w:p>
        </w:tc>
        <w:tc>
          <w:tcPr>
            <w:tcW w:w="7068" w:type="dxa"/>
          </w:tcPr>
          <w:p w:rsidR="00CA02A5" w:rsidRPr="0063046D" w:rsidRDefault="00CA02A5" w:rsidP="008C136A">
            <w:pPr>
              <w:pStyle w:val="table"/>
              <w:rPr>
                <w:sz w:val="24"/>
                <w:szCs w:val="24"/>
                <w:lang w:val="es-ES"/>
              </w:rPr>
            </w:pPr>
            <w:proofErr w:type="spellStart"/>
            <w:r w:rsidRPr="0063046D">
              <w:rPr>
                <w:sz w:val="24"/>
                <w:szCs w:val="24"/>
                <w:lang w:val="es-ES"/>
              </w:rPr>
              <w:t>Referinta</w:t>
            </w:r>
            <w:proofErr w:type="spellEnd"/>
            <w:r w:rsidRPr="0063046D">
              <w:rPr>
                <w:sz w:val="24"/>
                <w:szCs w:val="24"/>
                <w:lang w:val="es-ES"/>
              </w:rPr>
              <w:t xml:space="preserve"> la </w:t>
            </w:r>
            <w:proofErr w:type="spellStart"/>
            <w:r w:rsidRPr="0063046D">
              <w:rPr>
                <w:sz w:val="24"/>
                <w:szCs w:val="24"/>
                <w:lang w:val="es-ES"/>
              </w:rPr>
              <w:t>sursa</w:t>
            </w:r>
            <w:proofErr w:type="spellEnd"/>
            <w:r w:rsidRPr="0063046D">
              <w:rPr>
                <w:sz w:val="24"/>
                <w:szCs w:val="24"/>
                <w:lang w:val="es-ES"/>
              </w:rPr>
              <w:t xml:space="preserve"> de </w:t>
            </w:r>
            <w:proofErr w:type="spellStart"/>
            <w:r w:rsidRPr="0063046D">
              <w:rPr>
                <w:sz w:val="24"/>
                <w:szCs w:val="24"/>
                <w:lang w:val="es-ES"/>
              </w:rPr>
              <w:t>desuri</w:t>
            </w:r>
            <w:proofErr w:type="spellEnd"/>
          </w:p>
        </w:tc>
      </w:tr>
      <w:tr w:rsidR="00CA02A5" w:rsidRPr="001E6EC7" w:rsidTr="008C136A">
        <w:trPr>
          <w:trHeight w:val="284"/>
        </w:trPr>
        <w:tc>
          <w:tcPr>
            <w:tcW w:w="1752" w:type="dxa"/>
          </w:tcPr>
          <w:p w:rsidR="00CA02A5" w:rsidRPr="001E6EC7" w:rsidRDefault="00CA02A5" w:rsidP="008C136A">
            <w:pPr>
              <w:pStyle w:val="table"/>
              <w:rPr>
                <w:sz w:val="24"/>
                <w:szCs w:val="24"/>
                <w:lang w:val="fr-FR"/>
              </w:rPr>
            </w:pPr>
            <w:r w:rsidRPr="001E6EC7">
              <w:rPr>
                <w:sz w:val="24"/>
                <w:szCs w:val="24"/>
                <w:lang w:val="fr-FR"/>
              </w:rPr>
              <w:t>AEM</w:t>
            </w:r>
          </w:p>
        </w:tc>
        <w:tc>
          <w:tcPr>
            <w:tcW w:w="7068" w:type="dxa"/>
          </w:tcPr>
          <w:p w:rsidR="00CA02A5" w:rsidRPr="001E6EC7" w:rsidRDefault="00CA02A5" w:rsidP="008C136A">
            <w:pPr>
              <w:pStyle w:val="table"/>
              <w:rPr>
                <w:sz w:val="24"/>
                <w:szCs w:val="24"/>
                <w:lang w:val="fr-FR"/>
              </w:rPr>
            </w:pPr>
            <w:proofErr w:type="spellStart"/>
            <w:r w:rsidRPr="001E6EC7">
              <w:rPr>
                <w:sz w:val="24"/>
                <w:szCs w:val="24"/>
                <w:lang w:val="fr-FR"/>
              </w:rPr>
              <w:t>Agentia</w:t>
            </w:r>
            <w:proofErr w:type="spellEnd"/>
            <w:r w:rsidRPr="001E6EC7">
              <w:rPr>
                <w:sz w:val="24"/>
                <w:szCs w:val="24"/>
                <w:lang w:val="fr-FR"/>
              </w:rPr>
              <w:t xml:space="preserve"> </w:t>
            </w:r>
            <w:proofErr w:type="spellStart"/>
            <w:r w:rsidRPr="001E6EC7">
              <w:rPr>
                <w:sz w:val="24"/>
                <w:szCs w:val="24"/>
                <w:lang w:val="fr-FR"/>
              </w:rPr>
              <w:t>Europeana</w:t>
            </w:r>
            <w:proofErr w:type="spellEnd"/>
            <w:r w:rsidRPr="001E6EC7">
              <w:rPr>
                <w:sz w:val="24"/>
                <w:szCs w:val="24"/>
                <w:lang w:val="fr-FR"/>
              </w:rPr>
              <w:t xml:space="preserve"> de </w:t>
            </w:r>
            <w:proofErr w:type="spellStart"/>
            <w:r w:rsidRPr="001E6EC7">
              <w:rPr>
                <w:sz w:val="24"/>
                <w:szCs w:val="24"/>
                <w:lang w:val="fr-FR"/>
              </w:rPr>
              <w:t>Mediu</w:t>
            </w:r>
            <w:proofErr w:type="spellEnd"/>
          </w:p>
        </w:tc>
      </w:tr>
      <w:tr w:rsidR="00CA02A5" w:rsidRPr="00824859" w:rsidTr="008C136A">
        <w:trPr>
          <w:trHeight w:val="284"/>
        </w:trPr>
        <w:tc>
          <w:tcPr>
            <w:tcW w:w="1752" w:type="dxa"/>
          </w:tcPr>
          <w:p w:rsidR="00CA02A5" w:rsidRPr="001E6EC7" w:rsidRDefault="00CA02A5" w:rsidP="008C136A">
            <w:pPr>
              <w:pStyle w:val="table"/>
              <w:tabs>
                <w:tab w:val="left" w:pos="840"/>
              </w:tabs>
              <w:rPr>
                <w:sz w:val="24"/>
                <w:szCs w:val="24"/>
                <w:lang w:val="fr-FR"/>
              </w:rPr>
            </w:pPr>
            <w:r w:rsidRPr="001E6EC7">
              <w:rPr>
                <w:sz w:val="24"/>
                <w:szCs w:val="24"/>
                <w:lang w:val="fr-FR"/>
              </w:rPr>
              <w:t>BAT</w:t>
            </w:r>
          </w:p>
        </w:tc>
        <w:tc>
          <w:tcPr>
            <w:tcW w:w="7068" w:type="dxa"/>
          </w:tcPr>
          <w:p w:rsidR="00CA02A5" w:rsidRPr="001E6EC7" w:rsidRDefault="00CA02A5" w:rsidP="008C136A">
            <w:pPr>
              <w:pStyle w:val="table"/>
              <w:rPr>
                <w:sz w:val="24"/>
                <w:szCs w:val="24"/>
                <w:lang w:val="it-IT"/>
              </w:rPr>
            </w:pPr>
            <w:proofErr w:type="spellStart"/>
            <w:r w:rsidRPr="001E6EC7">
              <w:rPr>
                <w:sz w:val="24"/>
                <w:szCs w:val="24"/>
                <w:lang w:val="it-IT"/>
              </w:rPr>
              <w:t>Cele</w:t>
            </w:r>
            <w:proofErr w:type="spellEnd"/>
            <w:r w:rsidRPr="001E6EC7">
              <w:rPr>
                <w:sz w:val="24"/>
                <w:szCs w:val="24"/>
                <w:lang w:val="it-IT"/>
              </w:rPr>
              <w:t xml:space="preserve"> Mai Bune </w:t>
            </w:r>
            <w:proofErr w:type="spellStart"/>
            <w:r w:rsidRPr="001E6EC7">
              <w:rPr>
                <w:sz w:val="24"/>
                <w:szCs w:val="24"/>
                <w:lang w:val="it-IT"/>
              </w:rPr>
              <w:t>Tehnici</w:t>
            </w:r>
            <w:proofErr w:type="spellEnd"/>
            <w:r w:rsidRPr="001E6EC7">
              <w:rPr>
                <w:sz w:val="24"/>
                <w:szCs w:val="24"/>
                <w:lang w:val="it-IT"/>
              </w:rPr>
              <w:t xml:space="preserve"> Disponibile</w:t>
            </w:r>
          </w:p>
        </w:tc>
      </w:tr>
      <w:tr w:rsidR="00CA02A5" w:rsidRPr="001E6EC7" w:rsidTr="008C136A">
        <w:trPr>
          <w:trHeight w:val="284"/>
        </w:trPr>
        <w:tc>
          <w:tcPr>
            <w:tcW w:w="1752" w:type="dxa"/>
          </w:tcPr>
          <w:p w:rsidR="00CA02A5" w:rsidRPr="001E6EC7" w:rsidRDefault="00CA02A5" w:rsidP="008C136A">
            <w:pPr>
              <w:pStyle w:val="table"/>
              <w:rPr>
                <w:sz w:val="24"/>
                <w:szCs w:val="24"/>
                <w:lang w:val="fr-FR"/>
              </w:rPr>
            </w:pPr>
            <w:r w:rsidRPr="001E6EC7">
              <w:rPr>
                <w:sz w:val="24"/>
                <w:szCs w:val="24"/>
                <w:lang w:val="fr-FR"/>
              </w:rPr>
              <w:t>BPEO</w:t>
            </w:r>
          </w:p>
        </w:tc>
        <w:tc>
          <w:tcPr>
            <w:tcW w:w="7068" w:type="dxa"/>
          </w:tcPr>
          <w:p w:rsidR="00CA02A5" w:rsidRPr="001E6EC7" w:rsidRDefault="00CA02A5" w:rsidP="008C136A">
            <w:pPr>
              <w:pStyle w:val="table"/>
              <w:rPr>
                <w:sz w:val="24"/>
                <w:szCs w:val="24"/>
                <w:lang w:val="fr-FR"/>
              </w:rPr>
            </w:pPr>
            <w:proofErr w:type="spellStart"/>
            <w:r w:rsidRPr="001E6EC7">
              <w:rPr>
                <w:sz w:val="24"/>
                <w:szCs w:val="24"/>
                <w:lang w:val="fr-FR"/>
              </w:rPr>
              <w:t>Cea</w:t>
            </w:r>
            <w:proofErr w:type="spellEnd"/>
            <w:r w:rsidRPr="001E6EC7">
              <w:rPr>
                <w:sz w:val="24"/>
                <w:szCs w:val="24"/>
                <w:lang w:val="fr-FR"/>
              </w:rPr>
              <w:t xml:space="preserve"> Mai Buna </w:t>
            </w:r>
            <w:proofErr w:type="spellStart"/>
            <w:r w:rsidRPr="001E6EC7">
              <w:rPr>
                <w:sz w:val="24"/>
                <w:szCs w:val="24"/>
                <w:lang w:val="fr-FR"/>
              </w:rPr>
              <w:t>Optiune</w:t>
            </w:r>
            <w:proofErr w:type="spellEnd"/>
            <w:r w:rsidRPr="001E6EC7">
              <w:rPr>
                <w:sz w:val="24"/>
                <w:szCs w:val="24"/>
                <w:lang w:val="fr-FR"/>
              </w:rPr>
              <w:t xml:space="preserve"> de </w:t>
            </w:r>
            <w:proofErr w:type="spellStart"/>
            <w:r w:rsidRPr="001E6EC7">
              <w:rPr>
                <w:sz w:val="24"/>
                <w:szCs w:val="24"/>
                <w:lang w:val="fr-FR"/>
              </w:rPr>
              <w:t>Mediu</w:t>
            </w:r>
            <w:proofErr w:type="spellEnd"/>
            <w:r w:rsidRPr="001E6EC7">
              <w:rPr>
                <w:sz w:val="24"/>
                <w:szCs w:val="24"/>
                <w:lang w:val="fr-FR"/>
              </w:rPr>
              <w:t xml:space="preserve"> </w:t>
            </w:r>
            <w:proofErr w:type="spellStart"/>
            <w:r w:rsidRPr="001E6EC7">
              <w:rPr>
                <w:sz w:val="24"/>
                <w:szCs w:val="24"/>
                <w:lang w:val="fr-FR"/>
              </w:rPr>
              <w:t>Practicabila</w:t>
            </w:r>
            <w:proofErr w:type="spellEnd"/>
          </w:p>
        </w:tc>
      </w:tr>
      <w:tr w:rsidR="00CA02A5" w:rsidRPr="001E6EC7" w:rsidTr="008C136A">
        <w:trPr>
          <w:trHeight w:val="284"/>
        </w:trPr>
        <w:tc>
          <w:tcPr>
            <w:tcW w:w="1752" w:type="dxa"/>
          </w:tcPr>
          <w:p w:rsidR="00CA02A5" w:rsidRPr="001E6EC7" w:rsidRDefault="00CA02A5" w:rsidP="008C136A">
            <w:pPr>
              <w:pStyle w:val="table"/>
              <w:rPr>
                <w:sz w:val="24"/>
                <w:szCs w:val="24"/>
                <w:lang w:val="fr-FR"/>
              </w:rPr>
            </w:pPr>
            <w:r w:rsidRPr="001E6EC7">
              <w:rPr>
                <w:sz w:val="24"/>
                <w:szCs w:val="24"/>
                <w:lang w:val="fr-FR"/>
              </w:rPr>
              <w:t>BREF</w:t>
            </w:r>
          </w:p>
        </w:tc>
        <w:tc>
          <w:tcPr>
            <w:tcW w:w="7068" w:type="dxa"/>
          </w:tcPr>
          <w:p w:rsidR="00CA02A5" w:rsidRPr="001E6EC7" w:rsidRDefault="00CA02A5" w:rsidP="008C136A">
            <w:pPr>
              <w:pStyle w:val="table"/>
              <w:rPr>
                <w:sz w:val="24"/>
                <w:szCs w:val="24"/>
                <w:lang w:val="fr-FR"/>
              </w:rPr>
            </w:pPr>
            <w:proofErr w:type="spellStart"/>
            <w:r w:rsidRPr="001E6EC7">
              <w:rPr>
                <w:sz w:val="24"/>
                <w:szCs w:val="24"/>
                <w:lang w:val="fr-FR"/>
              </w:rPr>
              <w:t>Documentul</w:t>
            </w:r>
            <w:proofErr w:type="spellEnd"/>
            <w:r w:rsidRPr="001E6EC7">
              <w:rPr>
                <w:sz w:val="24"/>
                <w:szCs w:val="24"/>
                <w:lang w:val="fr-FR"/>
              </w:rPr>
              <w:t xml:space="preserve"> de </w:t>
            </w:r>
            <w:proofErr w:type="spellStart"/>
            <w:r w:rsidRPr="001E6EC7">
              <w:rPr>
                <w:sz w:val="24"/>
                <w:szCs w:val="24"/>
                <w:lang w:val="fr-FR"/>
              </w:rPr>
              <w:t>Referinta</w:t>
            </w:r>
            <w:proofErr w:type="spellEnd"/>
            <w:r w:rsidRPr="001E6EC7">
              <w:rPr>
                <w:sz w:val="24"/>
                <w:szCs w:val="24"/>
                <w:lang w:val="fr-FR"/>
              </w:rPr>
              <w:t xml:space="preserve"> BAT</w:t>
            </w:r>
          </w:p>
        </w:tc>
      </w:tr>
      <w:tr w:rsidR="00CA02A5" w:rsidRPr="001E6EC7" w:rsidTr="008C136A">
        <w:trPr>
          <w:trHeight w:val="284"/>
        </w:trPr>
        <w:tc>
          <w:tcPr>
            <w:tcW w:w="1752" w:type="dxa"/>
          </w:tcPr>
          <w:p w:rsidR="00CA02A5" w:rsidRPr="001E6EC7" w:rsidRDefault="00CA02A5" w:rsidP="008C136A">
            <w:pPr>
              <w:pStyle w:val="table"/>
              <w:rPr>
                <w:sz w:val="24"/>
                <w:szCs w:val="24"/>
                <w:lang w:val="fr-FR"/>
              </w:rPr>
            </w:pPr>
            <w:r w:rsidRPr="001E6EC7">
              <w:rPr>
                <w:sz w:val="24"/>
                <w:szCs w:val="24"/>
                <w:lang w:val="fr-FR"/>
              </w:rPr>
              <w:t>CCC</w:t>
            </w:r>
          </w:p>
        </w:tc>
        <w:tc>
          <w:tcPr>
            <w:tcW w:w="7068" w:type="dxa"/>
          </w:tcPr>
          <w:p w:rsidR="00CA02A5" w:rsidRPr="001E6EC7" w:rsidRDefault="00CA02A5" w:rsidP="008C136A">
            <w:pPr>
              <w:pStyle w:val="table"/>
              <w:rPr>
                <w:sz w:val="24"/>
                <w:szCs w:val="24"/>
                <w:lang w:val="fr-FR"/>
              </w:rPr>
            </w:pPr>
            <w:proofErr w:type="spellStart"/>
            <w:r w:rsidRPr="001E6EC7">
              <w:rPr>
                <w:sz w:val="24"/>
                <w:szCs w:val="24"/>
                <w:lang w:val="fr-FR"/>
              </w:rPr>
              <w:t>Centrul</w:t>
            </w:r>
            <w:proofErr w:type="spellEnd"/>
            <w:r w:rsidRPr="001E6EC7">
              <w:rPr>
                <w:sz w:val="24"/>
                <w:szCs w:val="24"/>
                <w:lang w:val="fr-FR"/>
              </w:rPr>
              <w:t xml:space="preserve"> </w:t>
            </w:r>
            <w:proofErr w:type="spellStart"/>
            <w:r w:rsidRPr="001E6EC7">
              <w:rPr>
                <w:sz w:val="24"/>
                <w:szCs w:val="24"/>
                <w:lang w:val="fr-FR"/>
              </w:rPr>
              <w:t>Comun</w:t>
            </w:r>
            <w:proofErr w:type="spellEnd"/>
            <w:r w:rsidRPr="001E6EC7">
              <w:rPr>
                <w:sz w:val="24"/>
                <w:szCs w:val="24"/>
                <w:lang w:val="fr-FR"/>
              </w:rPr>
              <w:t xml:space="preserve"> de </w:t>
            </w:r>
            <w:proofErr w:type="spellStart"/>
            <w:r w:rsidRPr="001E6EC7">
              <w:rPr>
                <w:sz w:val="24"/>
                <w:szCs w:val="24"/>
                <w:lang w:val="fr-FR"/>
              </w:rPr>
              <w:t>Cercetare</w:t>
            </w:r>
            <w:proofErr w:type="spellEnd"/>
          </w:p>
        </w:tc>
      </w:tr>
      <w:tr w:rsidR="00CA02A5" w:rsidRPr="001E6EC7" w:rsidTr="008C136A">
        <w:trPr>
          <w:trHeight w:val="284"/>
        </w:trPr>
        <w:tc>
          <w:tcPr>
            <w:tcW w:w="1752" w:type="dxa"/>
          </w:tcPr>
          <w:p w:rsidR="00CA02A5" w:rsidRPr="001E6EC7" w:rsidRDefault="00CA02A5" w:rsidP="008C136A">
            <w:pPr>
              <w:pStyle w:val="table"/>
              <w:rPr>
                <w:sz w:val="24"/>
                <w:szCs w:val="24"/>
                <w:lang w:val="fr-FR"/>
              </w:rPr>
            </w:pPr>
            <w:r w:rsidRPr="001E6EC7">
              <w:rPr>
                <w:sz w:val="24"/>
                <w:szCs w:val="24"/>
                <w:lang w:val="fr-FR"/>
              </w:rPr>
              <w:t>CE</w:t>
            </w:r>
          </w:p>
        </w:tc>
        <w:tc>
          <w:tcPr>
            <w:tcW w:w="7068" w:type="dxa"/>
          </w:tcPr>
          <w:p w:rsidR="00CA02A5" w:rsidRPr="001E6EC7" w:rsidRDefault="00CA02A5" w:rsidP="008C136A">
            <w:pPr>
              <w:pStyle w:val="table"/>
              <w:rPr>
                <w:sz w:val="24"/>
                <w:szCs w:val="24"/>
                <w:lang w:val="fr-FR"/>
              </w:rPr>
            </w:pPr>
            <w:proofErr w:type="spellStart"/>
            <w:r w:rsidRPr="001E6EC7">
              <w:rPr>
                <w:sz w:val="24"/>
                <w:szCs w:val="24"/>
                <w:lang w:val="fr-FR"/>
              </w:rPr>
              <w:t>Comisia</w:t>
            </w:r>
            <w:proofErr w:type="spellEnd"/>
            <w:r w:rsidRPr="001E6EC7">
              <w:rPr>
                <w:sz w:val="24"/>
                <w:szCs w:val="24"/>
                <w:lang w:val="fr-FR"/>
              </w:rPr>
              <w:t xml:space="preserve"> </w:t>
            </w:r>
            <w:proofErr w:type="spellStart"/>
            <w:r w:rsidRPr="001E6EC7">
              <w:rPr>
                <w:sz w:val="24"/>
                <w:szCs w:val="24"/>
                <w:lang w:val="fr-FR"/>
              </w:rPr>
              <w:t>Europeana</w:t>
            </w:r>
            <w:proofErr w:type="spellEnd"/>
          </w:p>
        </w:tc>
      </w:tr>
      <w:tr w:rsidR="00CA02A5" w:rsidRPr="001E6EC7" w:rsidTr="008C136A">
        <w:trPr>
          <w:trHeight w:val="284"/>
        </w:trPr>
        <w:tc>
          <w:tcPr>
            <w:tcW w:w="1752" w:type="dxa"/>
          </w:tcPr>
          <w:p w:rsidR="00CA02A5" w:rsidRPr="001E6EC7" w:rsidRDefault="00CA02A5" w:rsidP="008C136A">
            <w:pPr>
              <w:pStyle w:val="table"/>
              <w:rPr>
                <w:sz w:val="24"/>
                <w:szCs w:val="24"/>
                <w:lang w:val="fr-FR"/>
              </w:rPr>
            </w:pPr>
            <w:r w:rsidRPr="001E6EC7">
              <w:rPr>
                <w:sz w:val="24"/>
                <w:szCs w:val="24"/>
                <w:lang w:val="fr-FR"/>
              </w:rPr>
              <w:t>COV</w:t>
            </w:r>
          </w:p>
        </w:tc>
        <w:tc>
          <w:tcPr>
            <w:tcW w:w="7068" w:type="dxa"/>
          </w:tcPr>
          <w:p w:rsidR="00CA02A5" w:rsidRPr="001E6EC7" w:rsidRDefault="00CA02A5" w:rsidP="008C136A">
            <w:pPr>
              <w:pStyle w:val="table"/>
              <w:rPr>
                <w:sz w:val="24"/>
                <w:szCs w:val="24"/>
                <w:lang w:val="fr-FR"/>
              </w:rPr>
            </w:pPr>
            <w:proofErr w:type="spellStart"/>
            <w:r w:rsidRPr="001E6EC7">
              <w:rPr>
                <w:sz w:val="24"/>
                <w:szCs w:val="24"/>
                <w:lang w:val="fr-FR"/>
              </w:rPr>
              <w:t>Compusi</w:t>
            </w:r>
            <w:proofErr w:type="spellEnd"/>
            <w:r w:rsidRPr="001E6EC7">
              <w:rPr>
                <w:sz w:val="24"/>
                <w:szCs w:val="24"/>
                <w:lang w:val="fr-FR"/>
              </w:rPr>
              <w:t xml:space="preserve"> </w:t>
            </w:r>
            <w:proofErr w:type="spellStart"/>
            <w:r w:rsidRPr="001E6EC7">
              <w:rPr>
                <w:sz w:val="24"/>
                <w:szCs w:val="24"/>
                <w:lang w:val="fr-FR"/>
              </w:rPr>
              <w:t>Organici</w:t>
            </w:r>
            <w:proofErr w:type="spellEnd"/>
            <w:r w:rsidRPr="001E6EC7">
              <w:rPr>
                <w:sz w:val="24"/>
                <w:szCs w:val="24"/>
                <w:lang w:val="fr-FR"/>
              </w:rPr>
              <w:t xml:space="preserve"> </w:t>
            </w:r>
            <w:proofErr w:type="spellStart"/>
            <w:r w:rsidRPr="001E6EC7">
              <w:rPr>
                <w:sz w:val="24"/>
                <w:szCs w:val="24"/>
                <w:lang w:val="fr-FR"/>
              </w:rPr>
              <w:t>Volatili</w:t>
            </w:r>
            <w:proofErr w:type="spellEnd"/>
          </w:p>
        </w:tc>
      </w:tr>
      <w:tr w:rsidR="00CA02A5" w:rsidRPr="001E6EC7" w:rsidTr="008C136A">
        <w:trPr>
          <w:trHeight w:val="284"/>
        </w:trPr>
        <w:tc>
          <w:tcPr>
            <w:tcW w:w="1752" w:type="dxa"/>
          </w:tcPr>
          <w:p w:rsidR="00CA02A5" w:rsidRPr="001E6EC7" w:rsidRDefault="00CA02A5" w:rsidP="008C136A">
            <w:pPr>
              <w:pStyle w:val="table"/>
              <w:rPr>
                <w:sz w:val="24"/>
                <w:szCs w:val="24"/>
                <w:lang w:val="fr-FR"/>
              </w:rPr>
            </w:pPr>
            <w:proofErr w:type="spellStart"/>
            <w:r w:rsidRPr="001E6EC7">
              <w:rPr>
                <w:sz w:val="24"/>
                <w:szCs w:val="24"/>
                <w:lang w:val="fr-FR"/>
              </w:rPr>
              <w:t>EIONet</w:t>
            </w:r>
            <w:proofErr w:type="spellEnd"/>
          </w:p>
        </w:tc>
        <w:tc>
          <w:tcPr>
            <w:tcW w:w="7068" w:type="dxa"/>
          </w:tcPr>
          <w:p w:rsidR="00CA02A5" w:rsidRPr="001E6EC7" w:rsidRDefault="00CA02A5" w:rsidP="008C136A">
            <w:pPr>
              <w:pStyle w:val="table"/>
              <w:rPr>
                <w:sz w:val="24"/>
                <w:szCs w:val="24"/>
                <w:lang w:val="fr-FR"/>
              </w:rPr>
            </w:pPr>
            <w:proofErr w:type="spellStart"/>
            <w:r w:rsidRPr="001E6EC7">
              <w:rPr>
                <w:sz w:val="24"/>
                <w:szCs w:val="24"/>
                <w:lang w:val="fr-FR"/>
              </w:rPr>
              <w:t>Reteaua</w:t>
            </w:r>
            <w:proofErr w:type="spellEnd"/>
            <w:r w:rsidRPr="001E6EC7">
              <w:rPr>
                <w:sz w:val="24"/>
                <w:szCs w:val="24"/>
                <w:lang w:val="fr-FR"/>
              </w:rPr>
              <w:t xml:space="preserve"> </w:t>
            </w:r>
            <w:proofErr w:type="spellStart"/>
            <w:r w:rsidRPr="001E6EC7">
              <w:rPr>
                <w:sz w:val="24"/>
                <w:szCs w:val="24"/>
                <w:lang w:val="fr-FR"/>
              </w:rPr>
              <w:t>Europeana</w:t>
            </w:r>
            <w:proofErr w:type="spellEnd"/>
            <w:r w:rsidRPr="001E6EC7">
              <w:rPr>
                <w:sz w:val="24"/>
                <w:szCs w:val="24"/>
                <w:lang w:val="fr-FR"/>
              </w:rPr>
              <w:t xml:space="preserve"> de </w:t>
            </w:r>
            <w:proofErr w:type="spellStart"/>
            <w:r w:rsidRPr="001E6EC7">
              <w:rPr>
                <w:sz w:val="24"/>
                <w:szCs w:val="24"/>
                <w:lang w:val="fr-FR"/>
              </w:rPr>
              <w:t>Informatii</w:t>
            </w:r>
            <w:proofErr w:type="spellEnd"/>
            <w:r w:rsidRPr="001E6EC7">
              <w:rPr>
                <w:sz w:val="24"/>
                <w:szCs w:val="24"/>
                <w:lang w:val="fr-FR"/>
              </w:rPr>
              <w:t xml:space="preserve"> si </w:t>
            </w:r>
            <w:proofErr w:type="spellStart"/>
            <w:r w:rsidRPr="001E6EC7">
              <w:rPr>
                <w:sz w:val="24"/>
                <w:szCs w:val="24"/>
                <w:lang w:val="fr-FR"/>
              </w:rPr>
              <w:t>Observatii</w:t>
            </w:r>
            <w:proofErr w:type="spellEnd"/>
          </w:p>
        </w:tc>
      </w:tr>
      <w:tr w:rsidR="00CA02A5" w:rsidRPr="001E6EC7" w:rsidTr="008C136A">
        <w:trPr>
          <w:trHeight w:val="284"/>
        </w:trPr>
        <w:tc>
          <w:tcPr>
            <w:tcW w:w="1752" w:type="dxa"/>
          </w:tcPr>
          <w:p w:rsidR="00CA02A5" w:rsidRPr="001E6EC7" w:rsidRDefault="00CA02A5" w:rsidP="008C136A">
            <w:pPr>
              <w:pStyle w:val="table"/>
              <w:rPr>
                <w:sz w:val="24"/>
                <w:szCs w:val="24"/>
              </w:rPr>
            </w:pPr>
            <w:r w:rsidRPr="001E6EC7">
              <w:rPr>
                <w:sz w:val="24"/>
                <w:szCs w:val="24"/>
              </w:rPr>
              <w:t>E</w:t>
            </w:r>
            <w:r w:rsidR="00871A45" w:rsidRPr="001E6EC7">
              <w:rPr>
                <w:sz w:val="24"/>
                <w:szCs w:val="24"/>
              </w:rPr>
              <w:t>IED</w:t>
            </w:r>
            <w:r w:rsidRPr="001E6EC7">
              <w:rPr>
                <w:sz w:val="24"/>
                <w:szCs w:val="24"/>
              </w:rPr>
              <w:t>B</w:t>
            </w:r>
          </w:p>
        </w:tc>
        <w:tc>
          <w:tcPr>
            <w:tcW w:w="7068" w:type="dxa"/>
          </w:tcPr>
          <w:p w:rsidR="00CA02A5" w:rsidRPr="001E6EC7" w:rsidRDefault="00CA02A5" w:rsidP="008C136A">
            <w:pPr>
              <w:pStyle w:val="table"/>
              <w:rPr>
                <w:sz w:val="24"/>
                <w:szCs w:val="24"/>
              </w:rPr>
            </w:pPr>
            <w:proofErr w:type="spellStart"/>
            <w:r w:rsidRPr="001E6EC7">
              <w:rPr>
                <w:sz w:val="24"/>
                <w:szCs w:val="24"/>
              </w:rPr>
              <w:t>Biroul</w:t>
            </w:r>
            <w:proofErr w:type="spellEnd"/>
            <w:r w:rsidRPr="001E6EC7">
              <w:rPr>
                <w:sz w:val="24"/>
                <w:szCs w:val="24"/>
              </w:rPr>
              <w:t xml:space="preserve"> European </w:t>
            </w:r>
            <w:r w:rsidR="00871A45" w:rsidRPr="001E6EC7">
              <w:rPr>
                <w:sz w:val="24"/>
                <w:szCs w:val="24"/>
              </w:rPr>
              <w:t>IED</w:t>
            </w:r>
          </w:p>
        </w:tc>
      </w:tr>
      <w:tr w:rsidR="00CA02A5" w:rsidRPr="00824859" w:rsidTr="008C136A">
        <w:trPr>
          <w:trHeight w:val="284"/>
        </w:trPr>
        <w:tc>
          <w:tcPr>
            <w:tcW w:w="1752" w:type="dxa"/>
          </w:tcPr>
          <w:p w:rsidR="00CA02A5" w:rsidRPr="001E6EC7" w:rsidRDefault="00CA02A5" w:rsidP="008C136A">
            <w:pPr>
              <w:pStyle w:val="table"/>
              <w:rPr>
                <w:sz w:val="24"/>
                <w:szCs w:val="24"/>
                <w:lang w:val="fr-FR"/>
              </w:rPr>
            </w:pPr>
            <w:r w:rsidRPr="001E6EC7">
              <w:rPr>
                <w:sz w:val="24"/>
                <w:szCs w:val="24"/>
                <w:lang w:val="fr-FR"/>
              </w:rPr>
              <w:t>EMAS</w:t>
            </w:r>
          </w:p>
        </w:tc>
        <w:tc>
          <w:tcPr>
            <w:tcW w:w="7068" w:type="dxa"/>
          </w:tcPr>
          <w:p w:rsidR="00CA02A5" w:rsidRPr="001E6EC7" w:rsidRDefault="00CA02A5" w:rsidP="008C136A">
            <w:pPr>
              <w:pStyle w:val="table"/>
              <w:rPr>
                <w:sz w:val="24"/>
                <w:szCs w:val="24"/>
                <w:lang w:val="fr-FR"/>
              </w:rPr>
            </w:pPr>
            <w:proofErr w:type="spellStart"/>
            <w:r w:rsidRPr="001E6EC7">
              <w:rPr>
                <w:sz w:val="24"/>
                <w:szCs w:val="24"/>
                <w:lang w:val="fr-FR"/>
              </w:rPr>
              <w:t>Schema</w:t>
            </w:r>
            <w:proofErr w:type="spellEnd"/>
            <w:r w:rsidRPr="001E6EC7">
              <w:rPr>
                <w:sz w:val="24"/>
                <w:szCs w:val="24"/>
                <w:lang w:val="fr-FR"/>
              </w:rPr>
              <w:t xml:space="preserve"> de Audit si Management de </w:t>
            </w:r>
            <w:proofErr w:type="spellStart"/>
            <w:r w:rsidRPr="001E6EC7">
              <w:rPr>
                <w:sz w:val="24"/>
                <w:szCs w:val="24"/>
                <w:lang w:val="fr-FR"/>
              </w:rPr>
              <w:t>Mediu</w:t>
            </w:r>
            <w:proofErr w:type="spellEnd"/>
          </w:p>
        </w:tc>
      </w:tr>
      <w:tr w:rsidR="00CA02A5" w:rsidRPr="00824859" w:rsidTr="008C136A">
        <w:trPr>
          <w:trHeight w:val="284"/>
        </w:trPr>
        <w:tc>
          <w:tcPr>
            <w:tcW w:w="1752" w:type="dxa"/>
          </w:tcPr>
          <w:p w:rsidR="00CA02A5" w:rsidRPr="001E6EC7" w:rsidRDefault="00CA02A5" w:rsidP="008C136A">
            <w:pPr>
              <w:pStyle w:val="table"/>
              <w:rPr>
                <w:sz w:val="24"/>
                <w:szCs w:val="24"/>
              </w:rPr>
            </w:pPr>
            <w:r w:rsidRPr="001E6EC7">
              <w:rPr>
                <w:sz w:val="24"/>
                <w:szCs w:val="24"/>
              </w:rPr>
              <w:t>EPER</w:t>
            </w:r>
          </w:p>
        </w:tc>
        <w:tc>
          <w:tcPr>
            <w:tcW w:w="7068" w:type="dxa"/>
          </w:tcPr>
          <w:p w:rsidR="00CA02A5" w:rsidRPr="001E6EC7" w:rsidRDefault="00CA02A5" w:rsidP="008C136A">
            <w:pPr>
              <w:pStyle w:val="table"/>
              <w:rPr>
                <w:sz w:val="24"/>
                <w:szCs w:val="24"/>
                <w:lang w:val="es-ES"/>
              </w:rPr>
            </w:pPr>
            <w:proofErr w:type="spellStart"/>
            <w:r w:rsidRPr="001E6EC7">
              <w:rPr>
                <w:sz w:val="24"/>
                <w:szCs w:val="24"/>
                <w:lang w:val="es-ES"/>
              </w:rPr>
              <w:t>Registrul</w:t>
            </w:r>
            <w:proofErr w:type="spellEnd"/>
            <w:r w:rsidRPr="001E6EC7">
              <w:rPr>
                <w:sz w:val="24"/>
                <w:szCs w:val="24"/>
                <w:lang w:val="es-ES"/>
              </w:rPr>
              <w:t xml:space="preserve"> </w:t>
            </w:r>
            <w:proofErr w:type="spellStart"/>
            <w:r w:rsidRPr="001E6EC7">
              <w:rPr>
                <w:sz w:val="24"/>
                <w:szCs w:val="24"/>
                <w:lang w:val="es-ES"/>
              </w:rPr>
              <w:t>European</w:t>
            </w:r>
            <w:proofErr w:type="spellEnd"/>
            <w:r w:rsidRPr="001E6EC7">
              <w:rPr>
                <w:sz w:val="24"/>
                <w:szCs w:val="24"/>
                <w:lang w:val="es-ES"/>
              </w:rPr>
              <w:t xml:space="preserve"> al </w:t>
            </w:r>
            <w:proofErr w:type="spellStart"/>
            <w:r w:rsidRPr="001E6EC7">
              <w:rPr>
                <w:sz w:val="24"/>
                <w:szCs w:val="24"/>
                <w:lang w:val="es-ES"/>
              </w:rPr>
              <w:t>Emisiilor</w:t>
            </w:r>
            <w:proofErr w:type="spellEnd"/>
            <w:r w:rsidRPr="001E6EC7">
              <w:rPr>
                <w:sz w:val="24"/>
                <w:szCs w:val="24"/>
                <w:lang w:val="es-ES"/>
              </w:rPr>
              <w:t xml:space="preserve"> </w:t>
            </w:r>
            <w:proofErr w:type="spellStart"/>
            <w:r w:rsidRPr="001E6EC7">
              <w:rPr>
                <w:sz w:val="24"/>
                <w:szCs w:val="24"/>
                <w:lang w:val="es-ES"/>
              </w:rPr>
              <w:t>Poluante</w:t>
            </w:r>
            <w:proofErr w:type="spellEnd"/>
          </w:p>
        </w:tc>
      </w:tr>
      <w:tr w:rsidR="00CA02A5" w:rsidRPr="001E6EC7" w:rsidTr="008C136A">
        <w:trPr>
          <w:trHeight w:val="284"/>
        </w:trPr>
        <w:tc>
          <w:tcPr>
            <w:tcW w:w="1752" w:type="dxa"/>
          </w:tcPr>
          <w:p w:rsidR="00CA02A5" w:rsidRPr="001E6EC7" w:rsidRDefault="00CA02A5" w:rsidP="008C136A">
            <w:pPr>
              <w:pStyle w:val="table"/>
              <w:rPr>
                <w:sz w:val="24"/>
                <w:szCs w:val="24"/>
                <w:lang w:val="fr-FR"/>
              </w:rPr>
            </w:pPr>
            <w:proofErr w:type="spellStart"/>
            <w:r w:rsidRPr="001E6EC7">
              <w:rPr>
                <w:sz w:val="24"/>
                <w:szCs w:val="24"/>
                <w:lang w:val="fr-FR"/>
              </w:rPr>
              <w:t>EUROStat</w:t>
            </w:r>
            <w:proofErr w:type="spellEnd"/>
          </w:p>
        </w:tc>
        <w:tc>
          <w:tcPr>
            <w:tcW w:w="7068" w:type="dxa"/>
          </w:tcPr>
          <w:p w:rsidR="00CA02A5" w:rsidRPr="001E6EC7" w:rsidRDefault="00CA02A5" w:rsidP="008C136A">
            <w:pPr>
              <w:pStyle w:val="table"/>
              <w:rPr>
                <w:sz w:val="24"/>
                <w:szCs w:val="24"/>
                <w:lang w:val="fr-FR"/>
              </w:rPr>
            </w:pPr>
            <w:proofErr w:type="spellStart"/>
            <w:r w:rsidRPr="001E6EC7">
              <w:rPr>
                <w:sz w:val="24"/>
                <w:szCs w:val="24"/>
                <w:lang w:val="fr-FR"/>
              </w:rPr>
              <w:t>Serviciul</w:t>
            </w:r>
            <w:proofErr w:type="spellEnd"/>
            <w:r w:rsidRPr="001E6EC7">
              <w:rPr>
                <w:sz w:val="24"/>
                <w:szCs w:val="24"/>
                <w:lang w:val="fr-FR"/>
              </w:rPr>
              <w:t xml:space="preserve"> UE de </w:t>
            </w:r>
            <w:proofErr w:type="spellStart"/>
            <w:r w:rsidRPr="001E6EC7">
              <w:rPr>
                <w:sz w:val="24"/>
                <w:szCs w:val="24"/>
                <w:lang w:val="fr-FR"/>
              </w:rPr>
              <w:t>Statistica</w:t>
            </w:r>
            <w:proofErr w:type="spellEnd"/>
          </w:p>
        </w:tc>
      </w:tr>
      <w:tr w:rsidR="00CA02A5" w:rsidRPr="001E6EC7" w:rsidTr="008C136A">
        <w:trPr>
          <w:trHeight w:val="284"/>
        </w:trPr>
        <w:tc>
          <w:tcPr>
            <w:tcW w:w="1752" w:type="dxa"/>
          </w:tcPr>
          <w:p w:rsidR="00CA02A5" w:rsidRPr="001E6EC7" w:rsidRDefault="00CA02A5" w:rsidP="008C136A">
            <w:pPr>
              <w:pStyle w:val="table"/>
              <w:rPr>
                <w:sz w:val="24"/>
                <w:szCs w:val="24"/>
                <w:lang w:val="fr-FR"/>
              </w:rPr>
            </w:pPr>
            <w:r w:rsidRPr="001E6EC7">
              <w:rPr>
                <w:sz w:val="24"/>
                <w:szCs w:val="24"/>
                <w:lang w:val="fr-FR"/>
              </w:rPr>
              <w:t>EWC</w:t>
            </w:r>
          </w:p>
        </w:tc>
        <w:tc>
          <w:tcPr>
            <w:tcW w:w="7068" w:type="dxa"/>
          </w:tcPr>
          <w:p w:rsidR="00CA02A5" w:rsidRPr="001E6EC7" w:rsidRDefault="00CA02A5" w:rsidP="008C136A">
            <w:pPr>
              <w:pStyle w:val="table"/>
              <w:rPr>
                <w:sz w:val="24"/>
                <w:szCs w:val="24"/>
                <w:lang w:val="fr-FR"/>
              </w:rPr>
            </w:pPr>
            <w:proofErr w:type="spellStart"/>
            <w:r w:rsidRPr="001E6EC7">
              <w:rPr>
                <w:sz w:val="24"/>
                <w:szCs w:val="24"/>
                <w:lang w:val="fr-FR"/>
              </w:rPr>
              <w:t>Codul</w:t>
            </w:r>
            <w:proofErr w:type="spellEnd"/>
            <w:r w:rsidRPr="001E6EC7">
              <w:rPr>
                <w:sz w:val="24"/>
                <w:szCs w:val="24"/>
                <w:lang w:val="fr-FR"/>
              </w:rPr>
              <w:t xml:space="preserve"> </w:t>
            </w:r>
            <w:proofErr w:type="spellStart"/>
            <w:r w:rsidRPr="001E6EC7">
              <w:rPr>
                <w:sz w:val="24"/>
                <w:szCs w:val="24"/>
                <w:lang w:val="fr-FR"/>
              </w:rPr>
              <w:t>European</w:t>
            </w:r>
            <w:proofErr w:type="spellEnd"/>
            <w:r w:rsidRPr="001E6EC7">
              <w:rPr>
                <w:sz w:val="24"/>
                <w:szCs w:val="24"/>
                <w:lang w:val="fr-FR"/>
              </w:rPr>
              <w:t xml:space="preserve"> al </w:t>
            </w:r>
            <w:proofErr w:type="spellStart"/>
            <w:r w:rsidRPr="001E6EC7">
              <w:rPr>
                <w:sz w:val="24"/>
                <w:szCs w:val="24"/>
                <w:lang w:val="fr-FR"/>
              </w:rPr>
              <w:t>Deseurilor</w:t>
            </w:r>
            <w:proofErr w:type="spellEnd"/>
          </w:p>
        </w:tc>
      </w:tr>
      <w:tr w:rsidR="00CA02A5" w:rsidRPr="001E6EC7" w:rsidTr="008C136A">
        <w:trPr>
          <w:trHeight w:val="284"/>
        </w:trPr>
        <w:tc>
          <w:tcPr>
            <w:tcW w:w="1752" w:type="dxa"/>
          </w:tcPr>
          <w:p w:rsidR="00CA02A5" w:rsidRPr="001E6EC7" w:rsidRDefault="00CA02A5" w:rsidP="008C136A">
            <w:pPr>
              <w:pStyle w:val="table"/>
              <w:rPr>
                <w:sz w:val="24"/>
                <w:szCs w:val="24"/>
                <w:lang w:val="fr-FR"/>
              </w:rPr>
            </w:pPr>
            <w:r w:rsidRPr="001E6EC7">
              <w:rPr>
                <w:sz w:val="24"/>
                <w:szCs w:val="24"/>
                <w:lang w:val="fr-FR"/>
              </w:rPr>
              <w:t>EWC</w:t>
            </w:r>
          </w:p>
        </w:tc>
        <w:tc>
          <w:tcPr>
            <w:tcW w:w="7068" w:type="dxa"/>
          </w:tcPr>
          <w:p w:rsidR="00CA02A5" w:rsidRPr="001E6EC7" w:rsidRDefault="00CA02A5" w:rsidP="008C136A">
            <w:pPr>
              <w:pStyle w:val="table"/>
              <w:rPr>
                <w:sz w:val="24"/>
                <w:szCs w:val="24"/>
                <w:lang w:val="fr-FR"/>
              </w:rPr>
            </w:pPr>
            <w:proofErr w:type="spellStart"/>
            <w:r w:rsidRPr="001E6EC7">
              <w:rPr>
                <w:sz w:val="24"/>
                <w:szCs w:val="24"/>
                <w:lang w:val="fr-FR"/>
              </w:rPr>
              <w:t>Catalogul</w:t>
            </w:r>
            <w:proofErr w:type="spellEnd"/>
            <w:r w:rsidRPr="001E6EC7">
              <w:rPr>
                <w:sz w:val="24"/>
                <w:szCs w:val="24"/>
                <w:lang w:val="fr-FR"/>
              </w:rPr>
              <w:t xml:space="preserve"> </w:t>
            </w:r>
            <w:proofErr w:type="spellStart"/>
            <w:r w:rsidRPr="001E6EC7">
              <w:rPr>
                <w:sz w:val="24"/>
                <w:szCs w:val="24"/>
                <w:lang w:val="fr-FR"/>
              </w:rPr>
              <w:t>European</w:t>
            </w:r>
            <w:proofErr w:type="spellEnd"/>
            <w:r w:rsidRPr="001E6EC7">
              <w:rPr>
                <w:sz w:val="24"/>
                <w:szCs w:val="24"/>
                <w:lang w:val="fr-FR"/>
              </w:rPr>
              <w:t xml:space="preserve"> al </w:t>
            </w:r>
            <w:proofErr w:type="spellStart"/>
            <w:r w:rsidRPr="001E6EC7">
              <w:rPr>
                <w:sz w:val="24"/>
                <w:szCs w:val="24"/>
                <w:lang w:val="fr-FR"/>
              </w:rPr>
              <w:t>Deseurilor</w:t>
            </w:r>
            <w:proofErr w:type="spellEnd"/>
          </w:p>
        </w:tc>
      </w:tr>
      <w:tr w:rsidR="00CA02A5" w:rsidRPr="001E6EC7" w:rsidTr="008C136A">
        <w:trPr>
          <w:trHeight w:val="284"/>
        </w:trPr>
        <w:tc>
          <w:tcPr>
            <w:tcW w:w="1752" w:type="dxa"/>
          </w:tcPr>
          <w:p w:rsidR="00CA02A5" w:rsidRPr="001E6EC7" w:rsidRDefault="00CA02A5" w:rsidP="008C136A">
            <w:pPr>
              <w:pStyle w:val="table"/>
              <w:rPr>
                <w:sz w:val="24"/>
                <w:szCs w:val="24"/>
                <w:lang w:val="fr-FR"/>
              </w:rPr>
            </w:pPr>
            <w:r w:rsidRPr="001E6EC7">
              <w:rPr>
                <w:sz w:val="24"/>
                <w:szCs w:val="24"/>
                <w:lang w:val="fr-FR"/>
              </w:rPr>
              <w:t>GTL</w:t>
            </w:r>
          </w:p>
        </w:tc>
        <w:tc>
          <w:tcPr>
            <w:tcW w:w="7068" w:type="dxa"/>
          </w:tcPr>
          <w:p w:rsidR="00CA02A5" w:rsidRPr="001E6EC7" w:rsidRDefault="00CA02A5" w:rsidP="008C136A">
            <w:pPr>
              <w:pStyle w:val="table"/>
              <w:rPr>
                <w:sz w:val="24"/>
                <w:szCs w:val="24"/>
                <w:lang w:val="fr-FR"/>
              </w:rPr>
            </w:pPr>
            <w:proofErr w:type="spellStart"/>
            <w:r w:rsidRPr="001E6EC7">
              <w:rPr>
                <w:sz w:val="24"/>
                <w:szCs w:val="24"/>
                <w:lang w:val="fr-FR"/>
              </w:rPr>
              <w:t>Grupurile</w:t>
            </w:r>
            <w:proofErr w:type="spellEnd"/>
            <w:r w:rsidRPr="001E6EC7">
              <w:rPr>
                <w:sz w:val="24"/>
                <w:szCs w:val="24"/>
                <w:lang w:val="fr-FR"/>
              </w:rPr>
              <w:t xml:space="preserve"> </w:t>
            </w:r>
            <w:proofErr w:type="spellStart"/>
            <w:r w:rsidRPr="001E6EC7">
              <w:rPr>
                <w:sz w:val="24"/>
                <w:szCs w:val="24"/>
                <w:lang w:val="fr-FR"/>
              </w:rPr>
              <w:t>Tehnice</w:t>
            </w:r>
            <w:proofErr w:type="spellEnd"/>
            <w:r w:rsidRPr="001E6EC7">
              <w:rPr>
                <w:sz w:val="24"/>
                <w:szCs w:val="24"/>
                <w:lang w:val="fr-FR"/>
              </w:rPr>
              <w:t xml:space="preserve"> de </w:t>
            </w:r>
            <w:proofErr w:type="spellStart"/>
            <w:r w:rsidRPr="001E6EC7">
              <w:rPr>
                <w:sz w:val="24"/>
                <w:szCs w:val="24"/>
                <w:lang w:val="fr-FR"/>
              </w:rPr>
              <w:t>Lucru</w:t>
            </w:r>
            <w:proofErr w:type="spellEnd"/>
          </w:p>
        </w:tc>
      </w:tr>
      <w:tr w:rsidR="00CA02A5" w:rsidRPr="001E6EC7" w:rsidTr="008C136A">
        <w:trPr>
          <w:trHeight w:val="284"/>
        </w:trPr>
        <w:tc>
          <w:tcPr>
            <w:tcW w:w="1752" w:type="dxa"/>
          </w:tcPr>
          <w:p w:rsidR="00CA02A5" w:rsidRPr="001E6EC7" w:rsidRDefault="00CA02A5" w:rsidP="008C136A">
            <w:pPr>
              <w:pStyle w:val="table"/>
              <w:rPr>
                <w:sz w:val="24"/>
                <w:szCs w:val="24"/>
              </w:rPr>
            </w:pPr>
            <w:r w:rsidRPr="001E6EC7">
              <w:rPr>
                <w:sz w:val="24"/>
                <w:szCs w:val="24"/>
              </w:rPr>
              <w:t>IF</w:t>
            </w:r>
          </w:p>
        </w:tc>
        <w:tc>
          <w:tcPr>
            <w:tcW w:w="7068" w:type="dxa"/>
          </w:tcPr>
          <w:p w:rsidR="00CA02A5" w:rsidRPr="001E6EC7" w:rsidRDefault="00CA02A5" w:rsidP="008C136A">
            <w:pPr>
              <w:pStyle w:val="table"/>
              <w:rPr>
                <w:sz w:val="24"/>
                <w:szCs w:val="24"/>
              </w:rPr>
            </w:pPr>
            <w:proofErr w:type="spellStart"/>
            <w:r w:rsidRPr="001E6EC7">
              <w:rPr>
                <w:sz w:val="24"/>
                <w:szCs w:val="24"/>
              </w:rPr>
              <w:t>Intrebari</w:t>
            </w:r>
            <w:proofErr w:type="spellEnd"/>
            <w:r w:rsidRPr="001E6EC7">
              <w:rPr>
                <w:sz w:val="24"/>
                <w:szCs w:val="24"/>
              </w:rPr>
              <w:t xml:space="preserve"> </w:t>
            </w:r>
            <w:proofErr w:type="spellStart"/>
            <w:r w:rsidRPr="001E6EC7">
              <w:rPr>
                <w:sz w:val="24"/>
                <w:szCs w:val="24"/>
              </w:rPr>
              <w:t>frecvente</w:t>
            </w:r>
            <w:proofErr w:type="spellEnd"/>
          </w:p>
        </w:tc>
      </w:tr>
      <w:tr w:rsidR="00CA02A5" w:rsidRPr="00824859" w:rsidTr="008C136A">
        <w:trPr>
          <w:trHeight w:val="284"/>
        </w:trPr>
        <w:tc>
          <w:tcPr>
            <w:tcW w:w="1752" w:type="dxa"/>
          </w:tcPr>
          <w:p w:rsidR="00CA02A5" w:rsidRPr="001E6EC7" w:rsidRDefault="00871A45" w:rsidP="008C136A">
            <w:pPr>
              <w:pStyle w:val="table"/>
              <w:rPr>
                <w:sz w:val="24"/>
                <w:szCs w:val="24"/>
              </w:rPr>
            </w:pPr>
            <w:r w:rsidRPr="001E6EC7">
              <w:rPr>
                <w:sz w:val="24"/>
                <w:szCs w:val="24"/>
              </w:rPr>
              <w:t>IED</w:t>
            </w:r>
          </w:p>
        </w:tc>
        <w:tc>
          <w:tcPr>
            <w:tcW w:w="7068" w:type="dxa"/>
          </w:tcPr>
          <w:p w:rsidR="00CA02A5" w:rsidRPr="001E6EC7" w:rsidRDefault="00CA02A5" w:rsidP="008C136A">
            <w:pPr>
              <w:pStyle w:val="table"/>
              <w:rPr>
                <w:sz w:val="24"/>
                <w:szCs w:val="24"/>
                <w:lang w:val="it-IT"/>
              </w:rPr>
            </w:pPr>
            <w:proofErr w:type="spellStart"/>
            <w:r w:rsidRPr="001E6EC7">
              <w:rPr>
                <w:sz w:val="24"/>
                <w:szCs w:val="24"/>
                <w:lang w:val="it-IT"/>
              </w:rPr>
              <w:t>Prevenirea</w:t>
            </w:r>
            <w:proofErr w:type="spellEnd"/>
            <w:r w:rsidRPr="001E6EC7">
              <w:rPr>
                <w:sz w:val="24"/>
                <w:szCs w:val="24"/>
                <w:lang w:val="it-IT"/>
              </w:rPr>
              <w:t xml:space="preserve"> si </w:t>
            </w:r>
            <w:proofErr w:type="spellStart"/>
            <w:r w:rsidRPr="001E6EC7">
              <w:rPr>
                <w:sz w:val="24"/>
                <w:szCs w:val="24"/>
                <w:lang w:val="it-IT"/>
              </w:rPr>
              <w:t>Controlul</w:t>
            </w:r>
            <w:proofErr w:type="spellEnd"/>
            <w:r w:rsidRPr="001E6EC7">
              <w:rPr>
                <w:sz w:val="24"/>
                <w:szCs w:val="24"/>
                <w:lang w:val="it-IT"/>
              </w:rPr>
              <w:t xml:space="preserve"> </w:t>
            </w:r>
            <w:proofErr w:type="spellStart"/>
            <w:r w:rsidRPr="001E6EC7">
              <w:rPr>
                <w:sz w:val="24"/>
                <w:szCs w:val="24"/>
                <w:lang w:val="it-IT"/>
              </w:rPr>
              <w:t>Integrat</w:t>
            </w:r>
            <w:proofErr w:type="spellEnd"/>
            <w:r w:rsidRPr="001E6EC7">
              <w:rPr>
                <w:sz w:val="24"/>
                <w:szCs w:val="24"/>
                <w:lang w:val="it-IT"/>
              </w:rPr>
              <w:t xml:space="preserve"> al </w:t>
            </w:r>
            <w:proofErr w:type="spellStart"/>
            <w:r w:rsidRPr="001E6EC7">
              <w:rPr>
                <w:sz w:val="24"/>
                <w:szCs w:val="24"/>
                <w:lang w:val="it-IT"/>
              </w:rPr>
              <w:t>Poluarii</w:t>
            </w:r>
            <w:proofErr w:type="spellEnd"/>
          </w:p>
        </w:tc>
      </w:tr>
      <w:tr w:rsidR="00CA02A5" w:rsidRPr="001E6EC7" w:rsidTr="008C136A">
        <w:trPr>
          <w:trHeight w:val="284"/>
        </w:trPr>
        <w:tc>
          <w:tcPr>
            <w:tcW w:w="1752" w:type="dxa"/>
          </w:tcPr>
          <w:p w:rsidR="00CA02A5" w:rsidRPr="001E6EC7" w:rsidRDefault="00CA02A5" w:rsidP="008C136A">
            <w:pPr>
              <w:pStyle w:val="table"/>
              <w:rPr>
                <w:sz w:val="24"/>
                <w:szCs w:val="24"/>
              </w:rPr>
            </w:pPr>
            <w:r w:rsidRPr="001E6EC7">
              <w:rPr>
                <w:sz w:val="24"/>
                <w:szCs w:val="24"/>
              </w:rPr>
              <w:t>NACE</w:t>
            </w:r>
          </w:p>
        </w:tc>
        <w:tc>
          <w:tcPr>
            <w:tcW w:w="7068" w:type="dxa"/>
          </w:tcPr>
          <w:p w:rsidR="00CA02A5" w:rsidRPr="001E6EC7" w:rsidRDefault="00CA02A5" w:rsidP="008C136A">
            <w:pPr>
              <w:pStyle w:val="table"/>
              <w:rPr>
                <w:sz w:val="24"/>
                <w:szCs w:val="24"/>
              </w:rPr>
            </w:pPr>
            <w:proofErr w:type="spellStart"/>
            <w:r w:rsidRPr="001E6EC7">
              <w:rPr>
                <w:sz w:val="24"/>
                <w:szCs w:val="24"/>
              </w:rPr>
              <w:t>Nomenclatorul</w:t>
            </w:r>
            <w:proofErr w:type="spellEnd"/>
            <w:r w:rsidRPr="001E6EC7">
              <w:rPr>
                <w:sz w:val="24"/>
                <w:szCs w:val="24"/>
              </w:rPr>
              <w:t xml:space="preserve"> </w:t>
            </w:r>
            <w:proofErr w:type="spellStart"/>
            <w:r w:rsidRPr="001E6EC7">
              <w:rPr>
                <w:sz w:val="24"/>
                <w:szCs w:val="24"/>
              </w:rPr>
              <w:t>Activitatilor</w:t>
            </w:r>
            <w:proofErr w:type="spellEnd"/>
            <w:r w:rsidRPr="001E6EC7">
              <w:rPr>
                <w:sz w:val="24"/>
                <w:szCs w:val="24"/>
              </w:rPr>
              <w:t xml:space="preserve"> </w:t>
            </w:r>
            <w:proofErr w:type="spellStart"/>
            <w:r w:rsidRPr="001E6EC7">
              <w:rPr>
                <w:sz w:val="24"/>
                <w:szCs w:val="24"/>
              </w:rPr>
              <w:t>Comerciale</w:t>
            </w:r>
            <w:proofErr w:type="spellEnd"/>
          </w:p>
        </w:tc>
      </w:tr>
      <w:tr w:rsidR="00CA02A5" w:rsidRPr="00824859" w:rsidTr="008C136A">
        <w:trPr>
          <w:trHeight w:val="284"/>
        </w:trPr>
        <w:tc>
          <w:tcPr>
            <w:tcW w:w="1752" w:type="dxa"/>
          </w:tcPr>
          <w:p w:rsidR="00CA02A5" w:rsidRPr="001E6EC7" w:rsidRDefault="00CA02A5" w:rsidP="008C136A">
            <w:pPr>
              <w:pStyle w:val="table"/>
              <w:rPr>
                <w:sz w:val="24"/>
                <w:szCs w:val="24"/>
              </w:rPr>
            </w:pPr>
            <w:r w:rsidRPr="001E6EC7">
              <w:rPr>
                <w:sz w:val="24"/>
                <w:szCs w:val="24"/>
              </w:rPr>
              <w:t>NOSE-P</w:t>
            </w:r>
          </w:p>
        </w:tc>
        <w:tc>
          <w:tcPr>
            <w:tcW w:w="7068" w:type="dxa"/>
          </w:tcPr>
          <w:p w:rsidR="00CA02A5" w:rsidRPr="001E6EC7" w:rsidRDefault="00CA02A5" w:rsidP="008C136A">
            <w:pPr>
              <w:pStyle w:val="table"/>
              <w:rPr>
                <w:sz w:val="24"/>
                <w:szCs w:val="24"/>
                <w:lang w:val="it-IT"/>
              </w:rPr>
            </w:pPr>
            <w:proofErr w:type="spellStart"/>
            <w:r w:rsidRPr="001E6EC7">
              <w:rPr>
                <w:sz w:val="24"/>
                <w:szCs w:val="24"/>
                <w:lang w:val="it-IT"/>
              </w:rPr>
              <w:t>Clasificarea</w:t>
            </w:r>
            <w:proofErr w:type="spellEnd"/>
            <w:r w:rsidRPr="001E6EC7">
              <w:rPr>
                <w:sz w:val="24"/>
                <w:szCs w:val="24"/>
                <w:lang w:val="it-IT"/>
              </w:rPr>
              <w:t xml:space="preserve"> Eurostat a </w:t>
            </w:r>
            <w:proofErr w:type="spellStart"/>
            <w:r w:rsidRPr="001E6EC7">
              <w:rPr>
                <w:sz w:val="24"/>
                <w:szCs w:val="24"/>
                <w:lang w:val="it-IT"/>
              </w:rPr>
              <w:t>surselor</w:t>
            </w:r>
            <w:proofErr w:type="spellEnd"/>
            <w:r w:rsidRPr="001E6EC7">
              <w:rPr>
                <w:sz w:val="24"/>
                <w:szCs w:val="24"/>
                <w:lang w:val="it-IT"/>
              </w:rPr>
              <w:t xml:space="preserve"> de </w:t>
            </w:r>
            <w:proofErr w:type="spellStart"/>
            <w:r w:rsidRPr="001E6EC7">
              <w:rPr>
                <w:sz w:val="24"/>
                <w:szCs w:val="24"/>
                <w:lang w:val="it-IT"/>
              </w:rPr>
              <w:t>poluare</w:t>
            </w:r>
            <w:proofErr w:type="spellEnd"/>
            <w:r w:rsidRPr="001E6EC7">
              <w:rPr>
                <w:sz w:val="24"/>
                <w:szCs w:val="24"/>
                <w:lang w:val="it-IT"/>
              </w:rPr>
              <w:t xml:space="preserve"> – </w:t>
            </w:r>
            <w:proofErr w:type="spellStart"/>
            <w:r w:rsidRPr="001E6EC7">
              <w:rPr>
                <w:sz w:val="24"/>
                <w:szCs w:val="24"/>
                <w:lang w:val="it-IT"/>
              </w:rPr>
              <w:t>Procese</w:t>
            </w:r>
            <w:proofErr w:type="spellEnd"/>
          </w:p>
        </w:tc>
      </w:tr>
      <w:tr w:rsidR="00CA02A5" w:rsidRPr="001E6EC7" w:rsidTr="008C136A">
        <w:trPr>
          <w:trHeight w:val="284"/>
        </w:trPr>
        <w:tc>
          <w:tcPr>
            <w:tcW w:w="1752" w:type="dxa"/>
          </w:tcPr>
          <w:p w:rsidR="00CA02A5" w:rsidRPr="001E6EC7" w:rsidRDefault="00CA02A5" w:rsidP="008C136A">
            <w:pPr>
              <w:pStyle w:val="table"/>
              <w:rPr>
                <w:sz w:val="24"/>
                <w:szCs w:val="24"/>
              </w:rPr>
            </w:pPr>
            <w:r w:rsidRPr="001E6EC7">
              <w:rPr>
                <w:sz w:val="24"/>
                <w:szCs w:val="24"/>
              </w:rPr>
              <w:t>ONG</w:t>
            </w:r>
          </w:p>
        </w:tc>
        <w:tc>
          <w:tcPr>
            <w:tcW w:w="7068" w:type="dxa"/>
          </w:tcPr>
          <w:p w:rsidR="00CA02A5" w:rsidRPr="001E6EC7" w:rsidRDefault="00CA02A5" w:rsidP="008C136A">
            <w:pPr>
              <w:pStyle w:val="table"/>
              <w:rPr>
                <w:sz w:val="24"/>
                <w:szCs w:val="24"/>
              </w:rPr>
            </w:pPr>
            <w:proofErr w:type="spellStart"/>
            <w:r w:rsidRPr="001E6EC7">
              <w:rPr>
                <w:sz w:val="24"/>
                <w:szCs w:val="24"/>
              </w:rPr>
              <w:t>Organizatii</w:t>
            </w:r>
            <w:proofErr w:type="spellEnd"/>
            <w:r w:rsidRPr="001E6EC7">
              <w:rPr>
                <w:sz w:val="24"/>
                <w:szCs w:val="24"/>
              </w:rPr>
              <w:t xml:space="preserve"> Non </w:t>
            </w:r>
            <w:proofErr w:type="spellStart"/>
            <w:r w:rsidRPr="001E6EC7">
              <w:rPr>
                <w:sz w:val="24"/>
                <w:szCs w:val="24"/>
              </w:rPr>
              <w:t>Guvernamentale</w:t>
            </w:r>
            <w:proofErr w:type="spellEnd"/>
          </w:p>
        </w:tc>
      </w:tr>
      <w:tr w:rsidR="00CA02A5" w:rsidRPr="001E6EC7" w:rsidTr="008C136A">
        <w:trPr>
          <w:trHeight w:val="284"/>
        </w:trPr>
        <w:tc>
          <w:tcPr>
            <w:tcW w:w="1752" w:type="dxa"/>
          </w:tcPr>
          <w:p w:rsidR="00CA02A5" w:rsidRPr="001E6EC7" w:rsidRDefault="00CA02A5" w:rsidP="008C136A">
            <w:pPr>
              <w:pStyle w:val="table"/>
              <w:rPr>
                <w:sz w:val="24"/>
                <w:szCs w:val="24"/>
              </w:rPr>
            </w:pPr>
            <w:r w:rsidRPr="001E6EC7">
              <w:rPr>
                <w:sz w:val="24"/>
                <w:szCs w:val="24"/>
              </w:rPr>
              <w:t>SCASO</w:t>
            </w:r>
          </w:p>
        </w:tc>
        <w:tc>
          <w:tcPr>
            <w:tcW w:w="7068" w:type="dxa"/>
          </w:tcPr>
          <w:p w:rsidR="00CA02A5" w:rsidRPr="001E6EC7" w:rsidRDefault="00CA02A5" w:rsidP="008C136A">
            <w:pPr>
              <w:pStyle w:val="table"/>
              <w:rPr>
                <w:sz w:val="24"/>
                <w:szCs w:val="24"/>
              </w:rPr>
            </w:pPr>
            <w:proofErr w:type="spellStart"/>
            <w:r w:rsidRPr="001E6EC7">
              <w:rPr>
                <w:sz w:val="24"/>
                <w:szCs w:val="24"/>
              </w:rPr>
              <w:t>Substante</w:t>
            </w:r>
            <w:proofErr w:type="spellEnd"/>
            <w:r w:rsidRPr="001E6EC7">
              <w:rPr>
                <w:sz w:val="24"/>
                <w:szCs w:val="24"/>
              </w:rPr>
              <w:t xml:space="preserve"> care </w:t>
            </w:r>
            <w:proofErr w:type="spellStart"/>
            <w:r w:rsidRPr="001E6EC7">
              <w:rPr>
                <w:sz w:val="24"/>
                <w:szCs w:val="24"/>
              </w:rPr>
              <w:t>afecteaza</w:t>
            </w:r>
            <w:proofErr w:type="spellEnd"/>
            <w:r w:rsidRPr="001E6EC7">
              <w:rPr>
                <w:sz w:val="24"/>
                <w:szCs w:val="24"/>
              </w:rPr>
              <w:t xml:space="preserve"> </w:t>
            </w:r>
            <w:proofErr w:type="spellStart"/>
            <w:r w:rsidRPr="001E6EC7">
              <w:rPr>
                <w:sz w:val="24"/>
                <w:szCs w:val="24"/>
              </w:rPr>
              <w:t>stratul</w:t>
            </w:r>
            <w:proofErr w:type="spellEnd"/>
            <w:r w:rsidRPr="001E6EC7">
              <w:rPr>
                <w:sz w:val="24"/>
                <w:szCs w:val="24"/>
              </w:rPr>
              <w:t xml:space="preserve"> de </w:t>
            </w:r>
            <w:proofErr w:type="spellStart"/>
            <w:r w:rsidRPr="001E6EC7">
              <w:rPr>
                <w:sz w:val="24"/>
                <w:szCs w:val="24"/>
              </w:rPr>
              <w:t>ozon</w:t>
            </w:r>
            <w:proofErr w:type="spellEnd"/>
          </w:p>
        </w:tc>
      </w:tr>
      <w:tr w:rsidR="00CA02A5" w:rsidRPr="00824859" w:rsidTr="008C136A">
        <w:trPr>
          <w:trHeight w:val="284"/>
        </w:trPr>
        <w:tc>
          <w:tcPr>
            <w:tcW w:w="1752" w:type="dxa"/>
          </w:tcPr>
          <w:p w:rsidR="00CA02A5" w:rsidRPr="001E6EC7" w:rsidRDefault="00CA02A5" w:rsidP="008C136A">
            <w:pPr>
              <w:pStyle w:val="table"/>
              <w:rPr>
                <w:sz w:val="24"/>
                <w:szCs w:val="24"/>
              </w:rPr>
            </w:pPr>
            <w:r w:rsidRPr="001E6EC7">
              <w:rPr>
                <w:sz w:val="24"/>
                <w:szCs w:val="24"/>
              </w:rPr>
              <w:t>SCM</w:t>
            </w:r>
          </w:p>
        </w:tc>
        <w:tc>
          <w:tcPr>
            <w:tcW w:w="7068" w:type="dxa"/>
          </w:tcPr>
          <w:p w:rsidR="00CA02A5" w:rsidRPr="0063046D" w:rsidRDefault="00CA02A5" w:rsidP="008C136A">
            <w:pPr>
              <w:pStyle w:val="table"/>
              <w:rPr>
                <w:sz w:val="24"/>
                <w:szCs w:val="24"/>
                <w:lang w:val="fr-FR"/>
              </w:rPr>
            </w:pPr>
            <w:r w:rsidRPr="0063046D">
              <w:rPr>
                <w:sz w:val="24"/>
                <w:szCs w:val="24"/>
                <w:lang w:val="fr-FR"/>
              </w:rPr>
              <w:t xml:space="preserve">Standard de </w:t>
            </w:r>
            <w:proofErr w:type="spellStart"/>
            <w:r w:rsidRPr="0063046D">
              <w:rPr>
                <w:sz w:val="24"/>
                <w:szCs w:val="24"/>
                <w:lang w:val="fr-FR"/>
              </w:rPr>
              <w:t>Calitate</w:t>
            </w:r>
            <w:proofErr w:type="spellEnd"/>
            <w:r w:rsidRPr="0063046D">
              <w:rPr>
                <w:sz w:val="24"/>
                <w:szCs w:val="24"/>
                <w:lang w:val="fr-FR"/>
              </w:rPr>
              <w:t xml:space="preserve"> a </w:t>
            </w:r>
            <w:proofErr w:type="spellStart"/>
            <w:r w:rsidRPr="0063046D">
              <w:rPr>
                <w:sz w:val="24"/>
                <w:szCs w:val="24"/>
                <w:lang w:val="fr-FR"/>
              </w:rPr>
              <w:t>Mediului</w:t>
            </w:r>
            <w:proofErr w:type="spellEnd"/>
          </w:p>
        </w:tc>
      </w:tr>
      <w:tr w:rsidR="00CA02A5" w:rsidRPr="001E6EC7" w:rsidTr="008C136A">
        <w:trPr>
          <w:trHeight w:val="284"/>
        </w:trPr>
        <w:tc>
          <w:tcPr>
            <w:tcW w:w="1752" w:type="dxa"/>
          </w:tcPr>
          <w:p w:rsidR="00CA02A5" w:rsidRPr="001E6EC7" w:rsidRDefault="00CA02A5" w:rsidP="008C136A">
            <w:pPr>
              <w:pStyle w:val="table"/>
              <w:rPr>
                <w:sz w:val="24"/>
                <w:szCs w:val="24"/>
                <w:lang w:val="en-IE"/>
              </w:rPr>
            </w:pPr>
            <w:r w:rsidRPr="001E6EC7">
              <w:rPr>
                <w:sz w:val="24"/>
                <w:szCs w:val="24"/>
                <w:lang w:val="en-IE"/>
              </w:rPr>
              <w:t>SNAP</w:t>
            </w:r>
          </w:p>
        </w:tc>
        <w:tc>
          <w:tcPr>
            <w:tcW w:w="7068" w:type="dxa"/>
          </w:tcPr>
          <w:p w:rsidR="00CA02A5" w:rsidRPr="001E6EC7" w:rsidRDefault="00CA02A5" w:rsidP="008C136A">
            <w:pPr>
              <w:pStyle w:val="table"/>
              <w:rPr>
                <w:sz w:val="24"/>
                <w:szCs w:val="24"/>
                <w:lang w:val="en-IE"/>
              </w:rPr>
            </w:pPr>
            <w:proofErr w:type="spellStart"/>
            <w:r w:rsidRPr="001E6EC7">
              <w:rPr>
                <w:sz w:val="24"/>
                <w:szCs w:val="24"/>
                <w:lang w:val="en-IE"/>
              </w:rPr>
              <w:t>Nomenclatorul</w:t>
            </w:r>
            <w:proofErr w:type="spellEnd"/>
            <w:r w:rsidRPr="001E6EC7">
              <w:rPr>
                <w:sz w:val="24"/>
                <w:szCs w:val="24"/>
                <w:lang w:val="en-IE"/>
              </w:rPr>
              <w:t xml:space="preserve"> </w:t>
            </w:r>
            <w:proofErr w:type="spellStart"/>
            <w:r w:rsidRPr="001E6EC7">
              <w:rPr>
                <w:sz w:val="24"/>
                <w:szCs w:val="24"/>
                <w:lang w:val="en-IE"/>
              </w:rPr>
              <w:t>Inventarului</w:t>
            </w:r>
            <w:proofErr w:type="spellEnd"/>
            <w:r w:rsidRPr="001E6EC7">
              <w:rPr>
                <w:sz w:val="24"/>
                <w:szCs w:val="24"/>
                <w:lang w:val="en-IE"/>
              </w:rPr>
              <w:t xml:space="preserve"> </w:t>
            </w:r>
            <w:proofErr w:type="spellStart"/>
            <w:r w:rsidRPr="001E6EC7">
              <w:rPr>
                <w:sz w:val="24"/>
                <w:szCs w:val="24"/>
                <w:lang w:val="en-IE"/>
              </w:rPr>
              <w:t>Emisiilor</w:t>
            </w:r>
            <w:proofErr w:type="spellEnd"/>
          </w:p>
        </w:tc>
      </w:tr>
      <w:tr w:rsidR="00CA02A5" w:rsidRPr="001E6EC7" w:rsidTr="008C136A">
        <w:trPr>
          <w:trHeight w:val="284"/>
        </w:trPr>
        <w:tc>
          <w:tcPr>
            <w:tcW w:w="1752" w:type="dxa"/>
          </w:tcPr>
          <w:p w:rsidR="00CA02A5" w:rsidRPr="001E6EC7" w:rsidRDefault="00CA02A5" w:rsidP="008C136A">
            <w:pPr>
              <w:pStyle w:val="table"/>
              <w:rPr>
                <w:sz w:val="24"/>
                <w:szCs w:val="24"/>
                <w:lang w:val="en-IE"/>
              </w:rPr>
            </w:pPr>
            <w:r w:rsidRPr="001E6EC7">
              <w:rPr>
                <w:sz w:val="24"/>
                <w:szCs w:val="24"/>
                <w:lang w:val="en-IE"/>
              </w:rPr>
              <w:t xml:space="preserve">TA </w:t>
            </w:r>
            <w:proofErr w:type="spellStart"/>
            <w:r w:rsidRPr="001E6EC7">
              <w:rPr>
                <w:sz w:val="24"/>
                <w:szCs w:val="24"/>
                <w:lang w:val="en-IE"/>
              </w:rPr>
              <w:t>Luft</w:t>
            </w:r>
            <w:proofErr w:type="spellEnd"/>
          </w:p>
        </w:tc>
        <w:tc>
          <w:tcPr>
            <w:tcW w:w="7068" w:type="dxa"/>
          </w:tcPr>
          <w:p w:rsidR="00CA02A5" w:rsidRPr="001E6EC7" w:rsidRDefault="00CA02A5" w:rsidP="008C136A">
            <w:pPr>
              <w:pStyle w:val="table"/>
              <w:rPr>
                <w:sz w:val="24"/>
                <w:szCs w:val="24"/>
              </w:rPr>
            </w:pPr>
            <w:proofErr w:type="spellStart"/>
            <w:r w:rsidRPr="001E6EC7">
              <w:rPr>
                <w:sz w:val="24"/>
                <w:szCs w:val="24"/>
              </w:rPr>
              <w:t>Prevederile</w:t>
            </w:r>
            <w:proofErr w:type="spellEnd"/>
            <w:r w:rsidRPr="001E6EC7">
              <w:rPr>
                <w:sz w:val="24"/>
                <w:szCs w:val="24"/>
              </w:rPr>
              <w:t xml:space="preserve"> </w:t>
            </w:r>
            <w:proofErr w:type="spellStart"/>
            <w:r w:rsidRPr="001E6EC7">
              <w:rPr>
                <w:sz w:val="24"/>
                <w:szCs w:val="24"/>
              </w:rPr>
              <w:t>tehnice</w:t>
            </w:r>
            <w:proofErr w:type="spellEnd"/>
            <w:r w:rsidRPr="001E6EC7">
              <w:rPr>
                <w:sz w:val="24"/>
                <w:szCs w:val="24"/>
              </w:rPr>
              <w:t xml:space="preserve"> germane </w:t>
            </w:r>
            <w:proofErr w:type="spellStart"/>
            <w:r w:rsidRPr="001E6EC7">
              <w:rPr>
                <w:sz w:val="24"/>
                <w:szCs w:val="24"/>
              </w:rPr>
              <w:t>privind</w:t>
            </w:r>
            <w:proofErr w:type="spellEnd"/>
            <w:r w:rsidRPr="001E6EC7">
              <w:rPr>
                <w:sz w:val="24"/>
                <w:szCs w:val="24"/>
              </w:rPr>
              <w:t xml:space="preserve"> </w:t>
            </w:r>
            <w:proofErr w:type="spellStart"/>
            <w:r w:rsidRPr="001E6EC7">
              <w:rPr>
                <w:sz w:val="24"/>
                <w:szCs w:val="24"/>
              </w:rPr>
              <w:t>calitatea</w:t>
            </w:r>
            <w:proofErr w:type="spellEnd"/>
            <w:r w:rsidRPr="001E6EC7">
              <w:rPr>
                <w:sz w:val="24"/>
                <w:szCs w:val="24"/>
              </w:rPr>
              <w:t xml:space="preserve"> </w:t>
            </w:r>
            <w:proofErr w:type="spellStart"/>
            <w:r w:rsidRPr="001E6EC7">
              <w:rPr>
                <w:sz w:val="24"/>
                <w:szCs w:val="24"/>
              </w:rPr>
              <w:t>aerului</w:t>
            </w:r>
            <w:proofErr w:type="spellEnd"/>
          </w:p>
        </w:tc>
      </w:tr>
      <w:tr w:rsidR="00CA02A5" w:rsidRPr="001E6EC7" w:rsidTr="008C136A">
        <w:trPr>
          <w:trHeight w:val="284"/>
        </w:trPr>
        <w:tc>
          <w:tcPr>
            <w:tcW w:w="1752" w:type="dxa"/>
          </w:tcPr>
          <w:p w:rsidR="00CA02A5" w:rsidRPr="001E6EC7" w:rsidRDefault="00CA02A5" w:rsidP="008C136A">
            <w:pPr>
              <w:pStyle w:val="table"/>
              <w:rPr>
                <w:sz w:val="24"/>
                <w:szCs w:val="24"/>
                <w:lang w:val="fr-FR"/>
              </w:rPr>
            </w:pPr>
            <w:r w:rsidRPr="001E6EC7">
              <w:rPr>
                <w:sz w:val="24"/>
                <w:szCs w:val="24"/>
                <w:lang w:val="fr-FR"/>
              </w:rPr>
              <w:t>UE</w:t>
            </w:r>
          </w:p>
        </w:tc>
        <w:tc>
          <w:tcPr>
            <w:tcW w:w="7068" w:type="dxa"/>
          </w:tcPr>
          <w:p w:rsidR="00CA02A5" w:rsidRPr="001E6EC7" w:rsidRDefault="00CA02A5" w:rsidP="008C136A">
            <w:pPr>
              <w:pStyle w:val="table"/>
              <w:rPr>
                <w:sz w:val="24"/>
                <w:szCs w:val="24"/>
                <w:lang w:val="fr-FR"/>
              </w:rPr>
            </w:pPr>
            <w:proofErr w:type="spellStart"/>
            <w:r w:rsidRPr="001E6EC7">
              <w:rPr>
                <w:sz w:val="24"/>
                <w:szCs w:val="24"/>
                <w:lang w:val="fr-FR"/>
              </w:rPr>
              <w:t>Uniunea</w:t>
            </w:r>
            <w:proofErr w:type="spellEnd"/>
            <w:r w:rsidRPr="001E6EC7">
              <w:rPr>
                <w:sz w:val="24"/>
                <w:szCs w:val="24"/>
                <w:lang w:val="fr-FR"/>
              </w:rPr>
              <w:t xml:space="preserve"> </w:t>
            </w:r>
            <w:proofErr w:type="spellStart"/>
            <w:r w:rsidRPr="001E6EC7">
              <w:rPr>
                <w:sz w:val="24"/>
                <w:szCs w:val="24"/>
                <w:lang w:val="fr-FR"/>
              </w:rPr>
              <w:t>Europeana</w:t>
            </w:r>
            <w:proofErr w:type="spellEnd"/>
          </w:p>
        </w:tc>
      </w:tr>
      <w:tr w:rsidR="00CA02A5" w:rsidRPr="001E6EC7" w:rsidTr="008C136A">
        <w:trPr>
          <w:trHeight w:val="284"/>
        </w:trPr>
        <w:tc>
          <w:tcPr>
            <w:tcW w:w="1752" w:type="dxa"/>
          </w:tcPr>
          <w:p w:rsidR="00CA02A5" w:rsidRPr="001E6EC7" w:rsidRDefault="00CA02A5" w:rsidP="008C136A">
            <w:pPr>
              <w:pStyle w:val="table"/>
              <w:rPr>
                <w:sz w:val="24"/>
                <w:szCs w:val="24"/>
                <w:lang w:val="fr-FR"/>
              </w:rPr>
            </w:pPr>
            <w:proofErr w:type="spellStart"/>
            <w:r w:rsidRPr="001E6EC7">
              <w:rPr>
                <w:sz w:val="24"/>
                <w:szCs w:val="24"/>
                <w:lang w:val="fr-FR"/>
              </w:rPr>
              <w:t>VLEs</w:t>
            </w:r>
            <w:proofErr w:type="spellEnd"/>
          </w:p>
        </w:tc>
        <w:tc>
          <w:tcPr>
            <w:tcW w:w="7068" w:type="dxa"/>
          </w:tcPr>
          <w:p w:rsidR="00CA02A5" w:rsidRPr="001E6EC7" w:rsidRDefault="00CA02A5" w:rsidP="008C136A">
            <w:pPr>
              <w:pStyle w:val="table"/>
              <w:rPr>
                <w:sz w:val="24"/>
                <w:szCs w:val="24"/>
                <w:lang w:val="fr-FR"/>
              </w:rPr>
            </w:pPr>
            <w:proofErr w:type="spellStart"/>
            <w:r w:rsidRPr="001E6EC7">
              <w:rPr>
                <w:sz w:val="24"/>
                <w:szCs w:val="24"/>
                <w:lang w:val="fr-FR"/>
              </w:rPr>
              <w:t>Valorile</w:t>
            </w:r>
            <w:proofErr w:type="spellEnd"/>
            <w:r w:rsidRPr="001E6EC7">
              <w:rPr>
                <w:sz w:val="24"/>
                <w:szCs w:val="24"/>
                <w:lang w:val="fr-FR"/>
              </w:rPr>
              <w:t xml:space="preserve"> Limita de </w:t>
            </w:r>
            <w:proofErr w:type="spellStart"/>
            <w:r w:rsidRPr="001E6EC7">
              <w:rPr>
                <w:sz w:val="24"/>
                <w:szCs w:val="24"/>
                <w:lang w:val="fr-FR"/>
              </w:rPr>
              <w:t>Emisie</w:t>
            </w:r>
            <w:proofErr w:type="spellEnd"/>
          </w:p>
        </w:tc>
      </w:tr>
    </w:tbl>
    <w:p w:rsidR="00CA02A5" w:rsidRPr="001E6EC7" w:rsidRDefault="00CA02A5" w:rsidP="00CA02A5">
      <w:pPr>
        <w:spacing w:before="60"/>
        <w:ind w:left="0"/>
        <w:rPr>
          <w:sz w:val="24"/>
          <w:szCs w:val="24"/>
          <w:lang w:val="ro-RO"/>
        </w:rPr>
      </w:pPr>
    </w:p>
    <w:p w:rsidR="004643FF" w:rsidRPr="001E6EC7" w:rsidRDefault="004643FF">
      <w:pPr>
        <w:spacing w:before="60"/>
        <w:ind w:left="0"/>
        <w:rPr>
          <w:sz w:val="24"/>
          <w:szCs w:val="24"/>
          <w:lang w:val="ro-RO"/>
        </w:rPr>
        <w:sectPr w:rsidR="004643FF" w:rsidRPr="001E6EC7" w:rsidSect="00890EC9">
          <w:headerReference w:type="default" r:id="rId13"/>
          <w:type w:val="nextColumn"/>
          <w:pgSz w:w="11909" w:h="16834" w:code="9"/>
          <w:pgMar w:top="1140" w:right="839" w:bottom="1140" w:left="1710" w:header="851" w:footer="720" w:gutter="0"/>
          <w:paperSrc w:first="1" w:other="1"/>
          <w:pgBorders w:offsetFrom="page">
            <w:top w:val="dotted" w:sz="4" w:space="24" w:color="auto"/>
            <w:left w:val="dotted" w:sz="4" w:space="24" w:color="auto"/>
            <w:bottom w:val="dotted" w:sz="4" w:space="24" w:color="auto"/>
            <w:right w:val="dotted" w:sz="4" w:space="24" w:color="auto"/>
          </w:pgBorders>
          <w:cols w:space="720"/>
        </w:sectPr>
      </w:pPr>
    </w:p>
    <w:p w:rsidR="00FC0F41" w:rsidRPr="001E6EC7" w:rsidRDefault="00FC0F41">
      <w:pPr>
        <w:pStyle w:val="AppendixName"/>
        <w:spacing w:before="60"/>
        <w:ind w:left="0"/>
        <w:rPr>
          <w:sz w:val="24"/>
          <w:szCs w:val="24"/>
          <w:lang w:val="ro-RO"/>
        </w:rPr>
      </w:pPr>
      <w:bookmarkStart w:id="1" w:name="_Toc85880592"/>
    </w:p>
    <w:p w:rsidR="004643FF" w:rsidRPr="001E6EC7" w:rsidRDefault="004643FF">
      <w:pPr>
        <w:pStyle w:val="AppendixName"/>
        <w:spacing w:before="60"/>
        <w:ind w:left="0"/>
        <w:rPr>
          <w:sz w:val="24"/>
          <w:szCs w:val="24"/>
          <w:lang w:val="ro-RO"/>
        </w:rPr>
      </w:pPr>
      <w:r w:rsidRPr="001E6EC7">
        <w:rPr>
          <w:sz w:val="24"/>
          <w:szCs w:val="24"/>
          <w:lang w:val="ro-RO"/>
        </w:rPr>
        <w:t>Formular de Solicitare</w:t>
      </w:r>
      <w:bookmarkEnd w:id="1"/>
    </w:p>
    <w:p w:rsidR="00A704A6" w:rsidRPr="001E6EC7" w:rsidRDefault="00A704A6">
      <w:pPr>
        <w:spacing w:before="60"/>
        <w:ind w:left="0"/>
        <w:rPr>
          <w:sz w:val="24"/>
          <w:szCs w:val="24"/>
          <w:lang w:val="ro-RO"/>
        </w:rPr>
      </w:pPr>
    </w:p>
    <w:p w:rsidR="00A704A6" w:rsidRPr="001E6EC7" w:rsidRDefault="004643FF">
      <w:pPr>
        <w:spacing w:before="60"/>
        <w:ind w:left="0"/>
        <w:rPr>
          <w:sz w:val="24"/>
          <w:szCs w:val="24"/>
          <w:lang w:val="ro-RO"/>
        </w:rPr>
      </w:pPr>
      <w:r w:rsidRPr="001E6EC7">
        <w:rPr>
          <w:sz w:val="24"/>
          <w:szCs w:val="24"/>
          <w:lang w:val="ro-RO"/>
        </w:rPr>
        <w:t xml:space="preserve">Date de identificare a titularului de activitate/operatorului </w:t>
      </w:r>
      <w:proofErr w:type="spellStart"/>
      <w:r w:rsidRPr="001E6EC7">
        <w:rPr>
          <w:sz w:val="24"/>
          <w:szCs w:val="24"/>
          <w:lang w:val="ro-RO"/>
        </w:rPr>
        <w:t>instalatiei</w:t>
      </w:r>
      <w:proofErr w:type="spellEnd"/>
      <w:r w:rsidRPr="001E6EC7">
        <w:rPr>
          <w:sz w:val="24"/>
          <w:szCs w:val="24"/>
          <w:lang w:val="ro-RO"/>
        </w:rPr>
        <w:t xml:space="preserve"> care solicita autorizarea </w:t>
      </w:r>
      <w:proofErr w:type="spellStart"/>
      <w:r w:rsidRPr="001E6EC7">
        <w:rPr>
          <w:sz w:val="24"/>
          <w:szCs w:val="24"/>
          <w:lang w:val="ro-RO"/>
        </w:rPr>
        <w:t>activitatii</w:t>
      </w:r>
      <w:proofErr w:type="spellEnd"/>
      <w:r w:rsidRPr="001E6EC7">
        <w:rPr>
          <w:sz w:val="24"/>
          <w:szCs w:val="24"/>
          <w:lang w:val="ro-RO"/>
        </w:rPr>
        <w:t>:</w:t>
      </w:r>
    </w:p>
    <w:p w:rsidR="004643FF" w:rsidRPr="001E6EC7" w:rsidRDefault="004643FF">
      <w:pPr>
        <w:spacing w:before="60"/>
        <w:ind w:left="0"/>
        <w:rPr>
          <w:sz w:val="24"/>
          <w:szCs w:val="24"/>
          <w:lang w:val="ro-RO"/>
        </w:rPr>
      </w:pPr>
      <w:r w:rsidRPr="001E6EC7">
        <w:rPr>
          <w:sz w:val="24"/>
          <w:szCs w:val="24"/>
          <w:lang w:val="ro-RO"/>
        </w:rPr>
        <w:t xml:space="preserve">Numele </w:t>
      </w:r>
      <w:proofErr w:type="spellStart"/>
      <w:r w:rsidRPr="001E6EC7">
        <w:rPr>
          <w:sz w:val="24"/>
          <w:szCs w:val="24"/>
          <w:lang w:val="ro-RO"/>
        </w:rPr>
        <w:t>instalatiei</w:t>
      </w:r>
      <w:proofErr w:type="spellEnd"/>
      <w:r w:rsidRPr="001E6EC7">
        <w:rPr>
          <w:sz w:val="24"/>
          <w:szCs w:val="24"/>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4862AA" w:rsidRPr="00824859">
        <w:tc>
          <w:tcPr>
            <w:tcW w:w="9450" w:type="dxa"/>
            <w:tcBorders>
              <w:top w:val="single" w:sz="4" w:space="0" w:color="auto"/>
              <w:left w:val="single" w:sz="4" w:space="0" w:color="auto"/>
              <w:bottom w:val="single" w:sz="4" w:space="0" w:color="auto"/>
              <w:right w:val="single" w:sz="4" w:space="0" w:color="auto"/>
            </w:tcBorders>
          </w:tcPr>
          <w:p w:rsidR="001E6EC7" w:rsidRPr="001E6EC7" w:rsidRDefault="006A2A13" w:rsidP="00630B72">
            <w:pPr>
              <w:spacing w:before="60"/>
              <w:ind w:left="0"/>
              <w:rPr>
                <w:b/>
                <w:bCs/>
                <w:sz w:val="24"/>
                <w:szCs w:val="24"/>
                <w:lang w:val="ro-RO"/>
              </w:rPr>
            </w:pPr>
            <w:r w:rsidRPr="0063046D">
              <w:rPr>
                <w:b/>
                <w:sz w:val="24"/>
                <w:szCs w:val="24"/>
                <w:lang w:val="es-ES"/>
              </w:rPr>
              <w:t>SC DAR DRÄXLMAIER AUTOMOTIVE SRL</w:t>
            </w:r>
            <w:r w:rsidRPr="0063046D">
              <w:rPr>
                <w:sz w:val="24"/>
                <w:szCs w:val="24"/>
                <w:lang w:val="es-ES"/>
              </w:rPr>
              <w:t xml:space="preserve"> </w:t>
            </w:r>
            <w:r w:rsidR="00630B72" w:rsidRPr="001E6EC7">
              <w:rPr>
                <w:b/>
                <w:bCs/>
                <w:sz w:val="24"/>
                <w:szCs w:val="24"/>
                <w:lang w:val="ro-RO"/>
              </w:rPr>
              <w:t xml:space="preserve">– Fabrica de cablaje auto </w:t>
            </w:r>
          </w:p>
          <w:p w:rsidR="004643FF" w:rsidRPr="001E6EC7" w:rsidRDefault="001E6EC7" w:rsidP="00630B72">
            <w:pPr>
              <w:spacing w:before="60"/>
              <w:ind w:left="0"/>
              <w:rPr>
                <w:b/>
                <w:bCs/>
                <w:sz w:val="24"/>
                <w:szCs w:val="24"/>
                <w:lang w:val="ro-RO"/>
              </w:rPr>
            </w:pPr>
            <w:r w:rsidRPr="001E6EC7">
              <w:rPr>
                <w:bCs/>
                <w:sz w:val="24"/>
                <w:szCs w:val="24"/>
                <w:lang w:val="ro-RO"/>
              </w:rPr>
              <w:t>(</w:t>
            </w:r>
            <w:r w:rsidR="00630B72" w:rsidRPr="001E6EC7">
              <w:rPr>
                <w:bCs/>
                <w:sz w:val="24"/>
                <w:szCs w:val="24"/>
                <w:lang w:val="ro-RO"/>
              </w:rPr>
              <w:t xml:space="preserve"> faza tehnologica </w:t>
            </w:r>
            <w:r w:rsidR="00520069" w:rsidRPr="001E6EC7">
              <w:rPr>
                <w:bCs/>
                <w:sz w:val="24"/>
                <w:szCs w:val="24"/>
                <w:lang w:val="ro-RO"/>
              </w:rPr>
              <w:t xml:space="preserve">intermediara </w:t>
            </w:r>
            <w:r w:rsidR="00630B72" w:rsidRPr="001E6EC7">
              <w:rPr>
                <w:bCs/>
                <w:sz w:val="24"/>
                <w:szCs w:val="24"/>
                <w:lang w:val="ro-RO"/>
              </w:rPr>
              <w:t xml:space="preserve">de producere a </w:t>
            </w:r>
            <w:r w:rsidR="00301DF0">
              <w:rPr>
                <w:bCs/>
                <w:sz w:val="24"/>
                <w:szCs w:val="24"/>
                <w:lang w:val="ro-RO"/>
              </w:rPr>
              <w:t xml:space="preserve">garniturilor de </w:t>
            </w:r>
            <w:proofErr w:type="spellStart"/>
            <w:r w:rsidR="00301DF0">
              <w:rPr>
                <w:bCs/>
                <w:sz w:val="24"/>
                <w:szCs w:val="24"/>
                <w:lang w:val="ro-RO"/>
              </w:rPr>
              <w:t>etansare</w:t>
            </w:r>
            <w:proofErr w:type="spellEnd"/>
            <w:r w:rsidR="00630B72" w:rsidRPr="001E6EC7">
              <w:rPr>
                <w:bCs/>
                <w:sz w:val="24"/>
                <w:szCs w:val="24"/>
                <w:lang w:val="ro-RO"/>
              </w:rPr>
              <w:t xml:space="preserve"> </w:t>
            </w:r>
            <w:proofErr w:type="spellStart"/>
            <w:r w:rsidR="00630B72" w:rsidRPr="001E6EC7">
              <w:rPr>
                <w:bCs/>
                <w:sz w:val="24"/>
                <w:szCs w:val="24"/>
                <w:lang w:val="ro-RO"/>
              </w:rPr>
              <w:t>poliuretanic</w:t>
            </w:r>
            <w:r w:rsidR="00301DF0">
              <w:rPr>
                <w:bCs/>
                <w:sz w:val="24"/>
                <w:szCs w:val="24"/>
                <w:lang w:val="ro-RO"/>
              </w:rPr>
              <w:t>e</w:t>
            </w:r>
            <w:proofErr w:type="spellEnd"/>
            <w:r w:rsidR="00630B72" w:rsidRPr="001E6EC7">
              <w:rPr>
                <w:bCs/>
                <w:sz w:val="24"/>
                <w:szCs w:val="24"/>
                <w:lang w:val="ro-RO"/>
              </w:rPr>
              <w:t xml:space="preserve"> pentru </w:t>
            </w:r>
            <w:r w:rsidR="00301DF0">
              <w:rPr>
                <w:bCs/>
                <w:sz w:val="24"/>
                <w:szCs w:val="24"/>
                <w:lang w:val="ro-RO"/>
              </w:rPr>
              <w:t xml:space="preserve">cutiile de </w:t>
            </w:r>
            <w:proofErr w:type="spellStart"/>
            <w:r w:rsidR="00301DF0">
              <w:rPr>
                <w:bCs/>
                <w:sz w:val="24"/>
                <w:szCs w:val="24"/>
                <w:lang w:val="ro-RO"/>
              </w:rPr>
              <w:t>siguranta</w:t>
            </w:r>
            <w:proofErr w:type="spellEnd"/>
            <w:r w:rsidR="00520069" w:rsidRPr="001E6EC7">
              <w:rPr>
                <w:bCs/>
                <w:sz w:val="24"/>
                <w:szCs w:val="24"/>
                <w:lang w:val="ro-RO"/>
              </w:rPr>
              <w:t xml:space="preserve"> produse</w:t>
            </w:r>
            <w:r w:rsidRPr="001E6EC7">
              <w:rPr>
                <w:bCs/>
                <w:sz w:val="24"/>
                <w:szCs w:val="24"/>
                <w:lang w:val="ro-RO"/>
              </w:rPr>
              <w:t xml:space="preserve"> </w:t>
            </w:r>
            <w:r w:rsidR="00630B72" w:rsidRPr="001E6EC7">
              <w:rPr>
                <w:bCs/>
                <w:sz w:val="24"/>
                <w:szCs w:val="24"/>
                <w:lang w:val="ro-RO"/>
              </w:rPr>
              <w:t>)</w:t>
            </w:r>
            <w:r w:rsidR="00630B72" w:rsidRPr="001E6EC7">
              <w:rPr>
                <w:b/>
                <w:bCs/>
                <w:iCs/>
                <w:sz w:val="24"/>
                <w:szCs w:val="24"/>
                <w:lang w:val="it-IT"/>
              </w:rPr>
              <w:t xml:space="preserve"> </w:t>
            </w:r>
          </w:p>
        </w:tc>
      </w:tr>
    </w:tbl>
    <w:p w:rsidR="00A704A6" w:rsidRPr="001E6EC7" w:rsidRDefault="00A704A6">
      <w:pPr>
        <w:spacing w:before="60"/>
        <w:ind w:left="0"/>
        <w:rPr>
          <w:sz w:val="24"/>
          <w:szCs w:val="24"/>
          <w:lang w:val="ro-RO"/>
        </w:rPr>
      </w:pPr>
    </w:p>
    <w:p w:rsidR="004643FF" w:rsidRPr="001E6EC7" w:rsidRDefault="004643FF">
      <w:pPr>
        <w:spacing w:before="60"/>
        <w:ind w:left="0"/>
        <w:rPr>
          <w:sz w:val="24"/>
          <w:szCs w:val="24"/>
          <w:lang w:val="ro-RO"/>
        </w:rPr>
      </w:pPr>
      <w:r w:rsidRPr="001E6EC7">
        <w:rPr>
          <w:sz w:val="24"/>
          <w:szCs w:val="24"/>
          <w:lang w:val="ro-RO"/>
        </w:rPr>
        <w:t xml:space="preserve">Numele Solicitantului, </w:t>
      </w:r>
      <w:bookmarkStart w:id="2" w:name="OLE_LINK7"/>
      <w:bookmarkStart w:id="3" w:name="OLE_LINK8"/>
      <w:r w:rsidRPr="001E6EC7">
        <w:rPr>
          <w:sz w:val="24"/>
          <w:szCs w:val="24"/>
          <w:lang w:val="ro-RO"/>
        </w:rPr>
        <w:t xml:space="preserve">adresa, </w:t>
      </w:r>
      <w:proofErr w:type="spellStart"/>
      <w:r w:rsidRPr="001E6EC7">
        <w:rPr>
          <w:sz w:val="24"/>
          <w:szCs w:val="24"/>
          <w:lang w:val="ro-RO"/>
        </w:rPr>
        <w:t>numarul</w:t>
      </w:r>
      <w:proofErr w:type="spellEnd"/>
      <w:r w:rsidRPr="001E6EC7">
        <w:rPr>
          <w:sz w:val="24"/>
          <w:szCs w:val="24"/>
          <w:lang w:val="ro-RO"/>
        </w:rPr>
        <w:t xml:space="preserve"> de </w:t>
      </w:r>
      <w:proofErr w:type="spellStart"/>
      <w:r w:rsidRPr="001E6EC7">
        <w:rPr>
          <w:sz w:val="24"/>
          <w:szCs w:val="24"/>
          <w:lang w:val="ro-RO"/>
        </w:rPr>
        <w:t>inregistrare</w:t>
      </w:r>
      <w:proofErr w:type="spellEnd"/>
      <w:r w:rsidRPr="001E6EC7">
        <w:rPr>
          <w:sz w:val="24"/>
          <w:szCs w:val="24"/>
          <w:lang w:val="ro-RO"/>
        </w:rPr>
        <w:t xml:space="preserve"> la Registrul </w:t>
      </w:r>
      <w:proofErr w:type="spellStart"/>
      <w:r w:rsidRPr="001E6EC7">
        <w:rPr>
          <w:sz w:val="24"/>
          <w:szCs w:val="24"/>
          <w:lang w:val="ro-RO"/>
        </w:rPr>
        <w:t>Comertului</w:t>
      </w:r>
      <w:bookmarkEnd w:id="2"/>
      <w:bookmarkEnd w:id="3"/>
      <w:proofErr w:type="spellEnd"/>
    </w:p>
    <w:p w:rsidR="006A2A13" w:rsidRPr="0063046D" w:rsidRDefault="006A2A13">
      <w:pPr>
        <w:pBdr>
          <w:top w:val="single" w:sz="4" w:space="0" w:color="auto"/>
          <w:left w:val="single" w:sz="4" w:space="0" w:color="auto"/>
          <w:bottom w:val="single" w:sz="4" w:space="1" w:color="auto"/>
          <w:right w:val="single" w:sz="4" w:space="4" w:color="auto"/>
        </w:pBdr>
        <w:spacing w:before="60"/>
        <w:ind w:left="0"/>
        <w:rPr>
          <w:sz w:val="24"/>
          <w:szCs w:val="24"/>
          <w:lang w:val="es-ES"/>
        </w:rPr>
      </w:pPr>
      <w:r w:rsidRPr="0063046D">
        <w:rPr>
          <w:b/>
          <w:sz w:val="24"/>
          <w:szCs w:val="24"/>
          <w:lang w:val="es-ES"/>
        </w:rPr>
        <w:t>SC DAR DRÄXLMAIER AUTOMOTIVE SRL</w:t>
      </w:r>
      <w:r w:rsidRPr="0063046D">
        <w:rPr>
          <w:sz w:val="24"/>
          <w:szCs w:val="24"/>
          <w:lang w:val="es-ES"/>
        </w:rPr>
        <w:t xml:space="preserve"> </w:t>
      </w:r>
    </w:p>
    <w:p w:rsidR="004643FF" w:rsidRPr="001E6EC7" w:rsidRDefault="004643FF">
      <w:pPr>
        <w:pBdr>
          <w:top w:val="single" w:sz="4" w:space="0" w:color="auto"/>
          <w:left w:val="single" w:sz="4" w:space="0" w:color="auto"/>
          <w:bottom w:val="single" w:sz="4" w:space="1" w:color="auto"/>
          <w:right w:val="single" w:sz="4" w:space="4" w:color="auto"/>
        </w:pBdr>
        <w:spacing w:before="60"/>
        <w:ind w:left="0"/>
        <w:rPr>
          <w:caps/>
          <w:sz w:val="24"/>
          <w:szCs w:val="24"/>
          <w:lang w:val="ro-RO"/>
        </w:rPr>
      </w:pPr>
      <w:r w:rsidRPr="001E6EC7">
        <w:rPr>
          <w:i/>
          <w:iCs/>
          <w:sz w:val="24"/>
          <w:szCs w:val="24"/>
          <w:lang w:val="ro-RO"/>
        </w:rPr>
        <w:t>Adresa:</w:t>
      </w:r>
      <w:r w:rsidRPr="001E6EC7">
        <w:rPr>
          <w:sz w:val="24"/>
          <w:szCs w:val="24"/>
          <w:lang w:val="ro-RO"/>
        </w:rPr>
        <w:t xml:space="preserve"> </w:t>
      </w:r>
      <w:r w:rsidR="006A2A13" w:rsidRPr="0063046D">
        <w:rPr>
          <w:sz w:val="24"/>
          <w:szCs w:val="24"/>
          <w:lang w:val="es-ES"/>
        </w:rPr>
        <w:t xml:space="preserve">TIMISOARA , </w:t>
      </w:r>
      <w:proofErr w:type="spellStart"/>
      <w:r w:rsidR="006A2A13" w:rsidRPr="0063046D">
        <w:rPr>
          <w:sz w:val="24"/>
          <w:szCs w:val="24"/>
          <w:lang w:val="es-ES"/>
        </w:rPr>
        <w:t>Calea</w:t>
      </w:r>
      <w:proofErr w:type="spellEnd"/>
      <w:r w:rsidR="006A2A13" w:rsidRPr="0063046D">
        <w:rPr>
          <w:sz w:val="24"/>
          <w:szCs w:val="24"/>
          <w:lang w:val="es-ES"/>
        </w:rPr>
        <w:t xml:space="preserve"> BUZIASULUI </w:t>
      </w:r>
      <w:proofErr w:type="spellStart"/>
      <w:r w:rsidR="006A2A13" w:rsidRPr="0063046D">
        <w:rPr>
          <w:sz w:val="24"/>
          <w:szCs w:val="24"/>
          <w:lang w:val="es-ES"/>
        </w:rPr>
        <w:t>nr</w:t>
      </w:r>
      <w:proofErr w:type="spellEnd"/>
      <w:r w:rsidR="006A2A13" w:rsidRPr="0063046D">
        <w:rPr>
          <w:sz w:val="24"/>
          <w:szCs w:val="24"/>
          <w:lang w:val="es-ES"/>
        </w:rPr>
        <w:t xml:space="preserve">. 9A </w:t>
      </w:r>
      <w:r w:rsidRPr="001E6EC7">
        <w:rPr>
          <w:caps/>
          <w:sz w:val="24"/>
          <w:szCs w:val="24"/>
          <w:lang w:val="ro-RO"/>
        </w:rPr>
        <w:t xml:space="preserve"> </w:t>
      </w:r>
      <w:r w:rsidRPr="001E6EC7">
        <w:rPr>
          <w:sz w:val="24"/>
          <w:szCs w:val="24"/>
          <w:lang w:val="ro-RO"/>
        </w:rPr>
        <w:t xml:space="preserve"> jud</w:t>
      </w:r>
      <w:r w:rsidRPr="001E6EC7">
        <w:rPr>
          <w:caps/>
          <w:sz w:val="24"/>
          <w:szCs w:val="24"/>
          <w:lang w:val="ro-RO"/>
        </w:rPr>
        <w:t xml:space="preserve">. Timiş; </w:t>
      </w:r>
    </w:p>
    <w:p w:rsidR="001E6EC7" w:rsidRPr="0063046D" w:rsidRDefault="004643FF" w:rsidP="00F4687E">
      <w:pPr>
        <w:pBdr>
          <w:top w:val="single" w:sz="4" w:space="0" w:color="auto"/>
          <w:left w:val="single" w:sz="4" w:space="0" w:color="auto"/>
          <w:bottom w:val="single" w:sz="4" w:space="1" w:color="auto"/>
          <w:right w:val="single" w:sz="4" w:space="4" w:color="auto"/>
        </w:pBdr>
        <w:spacing w:before="60"/>
        <w:ind w:left="0"/>
        <w:rPr>
          <w:sz w:val="24"/>
          <w:szCs w:val="24"/>
          <w:lang w:val="es-ES"/>
        </w:rPr>
      </w:pPr>
      <w:r w:rsidRPr="001E6EC7">
        <w:rPr>
          <w:i/>
          <w:iCs/>
          <w:sz w:val="24"/>
          <w:szCs w:val="24"/>
          <w:lang w:val="ro-RO"/>
        </w:rPr>
        <w:t>Telefon</w:t>
      </w:r>
      <w:r w:rsidRPr="001E6EC7">
        <w:rPr>
          <w:sz w:val="24"/>
          <w:szCs w:val="24"/>
          <w:lang w:val="ro-RO"/>
        </w:rPr>
        <w:t xml:space="preserve">: </w:t>
      </w:r>
      <w:r w:rsidR="001E6EC7" w:rsidRPr="0063046D">
        <w:rPr>
          <w:sz w:val="24"/>
          <w:szCs w:val="24"/>
          <w:lang w:val="es-ES"/>
        </w:rPr>
        <w:t>0354 403 600 , fax 0354 403 702.</w:t>
      </w:r>
    </w:p>
    <w:p w:rsidR="00A704A6" w:rsidRPr="001E6EC7" w:rsidRDefault="004643FF" w:rsidP="00F4687E">
      <w:pPr>
        <w:pBdr>
          <w:top w:val="single" w:sz="4" w:space="0" w:color="auto"/>
          <w:left w:val="single" w:sz="4" w:space="0" w:color="auto"/>
          <w:bottom w:val="single" w:sz="4" w:space="1" w:color="auto"/>
          <w:right w:val="single" w:sz="4" w:space="4" w:color="auto"/>
        </w:pBdr>
        <w:spacing w:before="60"/>
        <w:ind w:left="0"/>
        <w:rPr>
          <w:sz w:val="24"/>
          <w:szCs w:val="24"/>
          <w:lang w:val="ro-RO"/>
        </w:rPr>
      </w:pPr>
      <w:r w:rsidRPr="001E6EC7">
        <w:rPr>
          <w:i/>
          <w:iCs/>
          <w:sz w:val="24"/>
          <w:szCs w:val="24"/>
          <w:lang w:val="ro-RO"/>
        </w:rPr>
        <w:t xml:space="preserve">Numărul de înregistrare la Registrul </w:t>
      </w:r>
      <w:proofErr w:type="spellStart"/>
      <w:r w:rsidRPr="001E6EC7">
        <w:rPr>
          <w:i/>
          <w:iCs/>
          <w:sz w:val="24"/>
          <w:szCs w:val="24"/>
          <w:lang w:val="ro-RO"/>
        </w:rPr>
        <w:t>Comerţului</w:t>
      </w:r>
      <w:proofErr w:type="spellEnd"/>
      <w:r w:rsidRPr="001E6EC7">
        <w:rPr>
          <w:sz w:val="24"/>
          <w:szCs w:val="24"/>
          <w:lang w:val="ro-RO"/>
        </w:rPr>
        <w:t xml:space="preserve">: </w:t>
      </w:r>
      <w:r w:rsidR="00E527C8" w:rsidRPr="001E6EC7">
        <w:rPr>
          <w:sz w:val="24"/>
          <w:szCs w:val="24"/>
          <w:lang w:val="ro-RO"/>
        </w:rPr>
        <w:t>J35/</w:t>
      </w:r>
      <w:r w:rsidR="006A2A13" w:rsidRPr="001E6EC7">
        <w:rPr>
          <w:sz w:val="24"/>
          <w:szCs w:val="24"/>
          <w:lang w:val="ro-RO"/>
        </w:rPr>
        <w:t>318/2010</w:t>
      </w:r>
      <w:r w:rsidRPr="001E6EC7">
        <w:rPr>
          <w:sz w:val="24"/>
          <w:szCs w:val="24"/>
          <w:lang w:val="ro-RO"/>
        </w:rPr>
        <w:t xml:space="preserve">; </w:t>
      </w:r>
      <w:r w:rsidR="006A2A13" w:rsidRPr="001E6EC7">
        <w:rPr>
          <w:sz w:val="24"/>
          <w:szCs w:val="24"/>
          <w:lang w:val="ro-RO"/>
        </w:rPr>
        <w:t>RO 26573648</w:t>
      </w:r>
    </w:p>
    <w:p w:rsidR="006A2A13" w:rsidRPr="0063046D" w:rsidRDefault="006A2A13" w:rsidP="00F4687E">
      <w:pPr>
        <w:pBdr>
          <w:top w:val="single" w:sz="4" w:space="0" w:color="auto"/>
          <w:left w:val="single" w:sz="4" w:space="0" w:color="auto"/>
          <w:bottom w:val="single" w:sz="4" w:space="1" w:color="auto"/>
          <w:right w:val="single" w:sz="4" w:space="4" w:color="auto"/>
        </w:pBdr>
        <w:spacing w:before="60"/>
        <w:ind w:left="0"/>
        <w:rPr>
          <w:sz w:val="24"/>
          <w:szCs w:val="24"/>
          <w:lang w:val="ro-RO"/>
        </w:rPr>
      </w:pPr>
      <w:r w:rsidRPr="001E6EC7">
        <w:rPr>
          <w:sz w:val="24"/>
          <w:szCs w:val="24"/>
          <w:lang w:val="ro-RO"/>
        </w:rPr>
        <w:t>PUNCT DE LUCRU:</w:t>
      </w:r>
      <w:r w:rsidRPr="0063046D">
        <w:rPr>
          <w:b/>
          <w:sz w:val="24"/>
          <w:szCs w:val="24"/>
          <w:lang w:val="ro-RO"/>
        </w:rPr>
        <w:t xml:space="preserve"> HUNEDOARA</w:t>
      </w:r>
      <w:r w:rsidRPr="0063046D">
        <w:rPr>
          <w:sz w:val="24"/>
          <w:szCs w:val="24"/>
          <w:lang w:val="ro-RO"/>
        </w:rPr>
        <w:t xml:space="preserve"> , </w:t>
      </w:r>
      <w:proofErr w:type="spellStart"/>
      <w:r w:rsidRPr="0063046D">
        <w:rPr>
          <w:sz w:val="24"/>
          <w:szCs w:val="24"/>
          <w:lang w:val="ro-RO"/>
        </w:rPr>
        <w:t>bdul</w:t>
      </w:r>
      <w:proofErr w:type="spellEnd"/>
      <w:r w:rsidRPr="0063046D">
        <w:rPr>
          <w:sz w:val="24"/>
          <w:szCs w:val="24"/>
          <w:lang w:val="ro-RO"/>
        </w:rPr>
        <w:t xml:space="preserve"> Traian , nr.19</w:t>
      </w:r>
    </w:p>
    <w:p w:rsidR="00800738" w:rsidRPr="001E6EC7" w:rsidRDefault="00800738" w:rsidP="00800738">
      <w:pPr>
        <w:spacing w:before="60"/>
        <w:ind w:left="0"/>
        <w:rPr>
          <w:sz w:val="24"/>
          <w:szCs w:val="24"/>
          <w:lang w:val="ro-RO"/>
        </w:rPr>
      </w:pPr>
      <w:r w:rsidRPr="001E6EC7">
        <w:rPr>
          <w:sz w:val="24"/>
          <w:szCs w:val="24"/>
          <w:lang w:val="ro-RO"/>
        </w:rPr>
        <w:t xml:space="preserve">Activitatea sau </w:t>
      </w:r>
      <w:proofErr w:type="spellStart"/>
      <w:r w:rsidRPr="001E6EC7">
        <w:rPr>
          <w:sz w:val="24"/>
          <w:szCs w:val="24"/>
          <w:lang w:val="ro-RO"/>
        </w:rPr>
        <w:t>activitatile</w:t>
      </w:r>
      <w:proofErr w:type="spellEnd"/>
      <w:r w:rsidRPr="001E6EC7">
        <w:rPr>
          <w:sz w:val="24"/>
          <w:szCs w:val="24"/>
          <w:lang w:val="ro-RO"/>
        </w:rPr>
        <w:t xml:space="preserve"> conform </w:t>
      </w:r>
      <w:r w:rsidRPr="001E6EC7">
        <w:rPr>
          <w:b/>
          <w:i/>
          <w:iCs/>
          <w:sz w:val="24"/>
          <w:szCs w:val="24"/>
          <w:lang w:val="ro-RO"/>
        </w:rPr>
        <w:t>Anexei 1 la Legea nr. 278/2013 privind emisiile industriale</w:t>
      </w:r>
      <w:r w:rsidRPr="001E6EC7">
        <w:rPr>
          <w:sz w:val="24"/>
          <w:szCs w:val="24"/>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643FF" w:rsidRPr="001E6EC7">
        <w:trPr>
          <w:trHeight w:val="1388"/>
        </w:trPr>
        <w:tc>
          <w:tcPr>
            <w:tcW w:w="9576" w:type="dxa"/>
          </w:tcPr>
          <w:p w:rsidR="00B01380" w:rsidRPr="001E6EC7" w:rsidRDefault="00E527C8" w:rsidP="00800738">
            <w:pPr>
              <w:ind w:left="0"/>
              <w:rPr>
                <w:b/>
                <w:bCs/>
                <w:iCs/>
                <w:sz w:val="24"/>
                <w:szCs w:val="24"/>
                <w:lang w:val="it-IT"/>
              </w:rPr>
            </w:pPr>
            <w:r w:rsidRPr="001E6EC7">
              <w:rPr>
                <w:b/>
                <w:bCs/>
                <w:iCs/>
                <w:sz w:val="24"/>
                <w:szCs w:val="24"/>
                <w:lang w:val="it-IT"/>
              </w:rPr>
              <w:t>4</w:t>
            </w:r>
            <w:r w:rsidR="00800738" w:rsidRPr="001E6EC7">
              <w:rPr>
                <w:b/>
                <w:bCs/>
                <w:iCs/>
                <w:sz w:val="24"/>
                <w:szCs w:val="24"/>
                <w:lang w:val="it-IT"/>
              </w:rPr>
              <w:t xml:space="preserve">. </w:t>
            </w:r>
            <w:r w:rsidRPr="001E6EC7">
              <w:rPr>
                <w:b/>
                <w:bCs/>
                <w:iCs/>
                <w:sz w:val="24"/>
                <w:szCs w:val="24"/>
                <w:lang w:val="it-IT"/>
              </w:rPr>
              <w:t>Industria chimica</w:t>
            </w:r>
            <w:r w:rsidR="00B01380" w:rsidRPr="001E6EC7">
              <w:rPr>
                <w:b/>
                <w:bCs/>
                <w:iCs/>
                <w:sz w:val="24"/>
                <w:szCs w:val="24"/>
                <w:lang w:val="it-IT"/>
              </w:rPr>
              <w:t xml:space="preserve"> </w:t>
            </w:r>
          </w:p>
          <w:p w:rsidR="00A2066F" w:rsidRPr="001E6EC7" w:rsidRDefault="00E527C8" w:rsidP="00800738">
            <w:pPr>
              <w:ind w:left="0"/>
              <w:rPr>
                <w:bCs/>
                <w:iCs/>
                <w:caps/>
                <w:sz w:val="24"/>
                <w:szCs w:val="24"/>
                <w:lang w:val="ro-RO"/>
              </w:rPr>
            </w:pPr>
            <w:r w:rsidRPr="001E6EC7">
              <w:rPr>
                <w:bCs/>
                <w:iCs/>
                <w:caps/>
                <w:sz w:val="24"/>
                <w:szCs w:val="24"/>
                <w:lang w:val="ro-RO"/>
              </w:rPr>
              <w:t>4.1.</w:t>
            </w:r>
            <w:r w:rsidR="00A2066F" w:rsidRPr="0063046D">
              <w:rPr>
                <w:b/>
                <w:bCs/>
                <w:color w:val="7493A0"/>
                <w:sz w:val="24"/>
                <w:szCs w:val="24"/>
                <w:lang w:val="es-ES"/>
              </w:rPr>
              <w:t xml:space="preserve">  </w:t>
            </w:r>
            <w:proofErr w:type="spellStart"/>
            <w:r w:rsidR="00A2066F" w:rsidRPr="0063046D">
              <w:rPr>
                <w:color w:val="000000"/>
                <w:sz w:val="24"/>
                <w:szCs w:val="24"/>
                <w:lang w:val="es-ES"/>
              </w:rPr>
              <w:t>Producerea</w:t>
            </w:r>
            <w:proofErr w:type="spellEnd"/>
            <w:r w:rsidR="00A2066F" w:rsidRPr="0063046D">
              <w:rPr>
                <w:color w:val="000000"/>
                <w:sz w:val="24"/>
                <w:szCs w:val="24"/>
                <w:lang w:val="es-ES"/>
              </w:rPr>
              <w:t xml:space="preserve"> </w:t>
            </w:r>
            <w:proofErr w:type="spellStart"/>
            <w:r w:rsidR="00A2066F" w:rsidRPr="0063046D">
              <w:rPr>
                <w:color w:val="000000"/>
                <w:sz w:val="24"/>
                <w:szCs w:val="24"/>
                <w:lang w:val="es-ES"/>
              </w:rPr>
              <w:t>compuşilor</w:t>
            </w:r>
            <w:proofErr w:type="spellEnd"/>
            <w:r w:rsidR="00A2066F" w:rsidRPr="0063046D">
              <w:rPr>
                <w:color w:val="000000"/>
                <w:sz w:val="24"/>
                <w:szCs w:val="24"/>
                <w:lang w:val="es-ES"/>
              </w:rPr>
              <w:t xml:space="preserve"> </w:t>
            </w:r>
            <w:proofErr w:type="spellStart"/>
            <w:r w:rsidR="00A2066F" w:rsidRPr="0063046D">
              <w:rPr>
                <w:color w:val="000000"/>
                <w:sz w:val="24"/>
                <w:szCs w:val="24"/>
                <w:lang w:val="es-ES"/>
              </w:rPr>
              <w:t>chimici</w:t>
            </w:r>
            <w:proofErr w:type="spellEnd"/>
            <w:r w:rsidR="00A2066F" w:rsidRPr="0063046D">
              <w:rPr>
                <w:color w:val="000000"/>
                <w:sz w:val="24"/>
                <w:szCs w:val="24"/>
                <w:lang w:val="es-ES"/>
              </w:rPr>
              <w:t xml:space="preserve"> </w:t>
            </w:r>
            <w:proofErr w:type="spellStart"/>
            <w:r w:rsidR="00A2066F" w:rsidRPr="0063046D">
              <w:rPr>
                <w:color w:val="000000"/>
                <w:sz w:val="24"/>
                <w:szCs w:val="24"/>
                <w:lang w:val="es-ES"/>
              </w:rPr>
              <w:t>organici</w:t>
            </w:r>
            <w:proofErr w:type="spellEnd"/>
            <w:r w:rsidR="00A2066F" w:rsidRPr="0063046D">
              <w:rPr>
                <w:color w:val="000000"/>
                <w:sz w:val="24"/>
                <w:szCs w:val="24"/>
                <w:lang w:val="es-ES"/>
              </w:rPr>
              <w:t>,</w:t>
            </w:r>
          </w:p>
          <w:p w:rsidR="004643FF" w:rsidRPr="001E6EC7" w:rsidRDefault="00A2066F" w:rsidP="00A2066F">
            <w:pPr>
              <w:ind w:left="0"/>
              <w:rPr>
                <w:sz w:val="24"/>
                <w:szCs w:val="24"/>
                <w:lang w:val="ro-RO"/>
              </w:rPr>
            </w:pPr>
            <w:r w:rsidRPr="001E6EC7">
              <w:rPr>
                <w:bCs/>
                <w:iCs/>
                <w:sz w:val="24"/>
                <w:szCs w:val="24"/>
                <w:lang w:val="ro-RO"/>
              </w:rPr>
              <w:t>h) materiale</w:t>
            </w:r>
            <w:r w:rsidR="00E527C8" w:rsidRPr="001E6EC7">
              <w:rPr>
                <w:bCs/>
                <w:iCs/>
                <w:sz w:val="24"/>
                <w:szCs w:val="24"/>
                <w:lang w:val="ro-RO"/>
              </w:rPr>
              <w:t xml:space="preserve"> plastice (polimeri, fibre sintetice si fibre pe baza de celuloza)</w:t>
            </w:r>
          </w:p>
        </w:tc>
      </w:tr>
    </w:tbl>
    <w:p w:rsidR="00630B72" w:rsidRPr="001E6EC7" w:rsidRDefault="00630B72">
      <w:pPr>
        <w:pStyle w:val="BodyText"/>
        <w:spacing w:before="60" w:after="120"/>
        <w:ind w:left="0"/>
        <w:rPr>
          <w:b w:val="0"/>
          <w:sz w:val="24"/>
          <w:szCs w:val="24"/>
          <w:lang w:val="ro-RO"/>
        </w:rPr>
      </w:pPr>
    </w:p>
    <w:p w:rsidR="004643FF" w:rsidRPr="001E6EC7" w:rsidRDefault="004643FF">
      <w:pPr>
        <w:pStyle w:val="BodyText"/>
        <w:spacing w:before="60" w:after="120"/>
        <w:ind w:left="0"/>
        <w:rPr>
          <w:b w:val="0"/>
          <w:sz w:val="24"/>
          <w:szCs w:val="24"/>
          <w:lang w:val="ro-RO"/>
        </w:rPr>
      </w:pPr>
      <w:r w:rsidRPr="001E6EC7">
        <w:rPr>
          <w:b w:val="0"/>
          <w:sz w:val="24"/>
          <w:szCs w:val="24"/>
          <w:lang w:val="ro-RO"/>
        </w:rPr>
        <w:t xml:space="preserve">Alte </w:t>
      </w:r>
      <w:proofErr w:type="spellStart"/>
      <w:r w:rsidRPr="001E6EC7">
        <w:rPr>
          <w:b w:val="0"/>
          <w:sz w:val="24"/>
          <w:szCs w:val="24"/>
          <w:lang w:val="ro-RO"/>
        </w:rPr>
        <w:t>activitati</w:t>
      </w:r>
      <w:proofErr w:type="spellEnd"/>
      <w:r w:rsidRPr="001E6EC7">
        <w:rPr>
          <w:b w:val="0"/>
          <w:sz w:val="24"/>
          <w:szCs w:val="24"/>
          <w:lang w:val="ro-RO"/>
        </w:rPr>
        <w:t xml:space="preserve"> cu impact semnificativ </w:t>
      </w:r>
      <w:proofErr w:type="spellStart"/>
      <w:r w:rsidRPr="001E6EC7">
        <w:rPr>
          <w:b w:val="0"/>
          <w:sz w:val="24"/>
          <w:szCs w:val="24"/>
          <w:lang w:val="ro-RO"/>
        </w:rPr>
        <w:t>desfasurate</w:t>
      </w:r>
      <w:proofErr w:type="spellEnd"/>
      <w:r w:rsidRPr="001E6EC7">
        <w:rPr>
          <w:b w:val="0"/>
          <w:sz w:val="24"/>
          <w:szCs w:val="24"/>
          <w:lang w:val="ro-RO"/>
        </w:rPr>
        <w:t xml:space="preserve"> pe amplasament</w:t>
      </w:r>
      <w:r w:rsidR="00041225" w:rsidRPr="001E6EC7">
        <w:rPr>
          <w:b w:val="0"/>
          <w:sz w:val="24"/>
          <w:szCs w:val="24"/>
          <w:lang w:val="ro-RO"/>
        </w:rPr>
        <w:t>:</w:t>
      </w:r>
    </w:p>
    <w:p w:rsidR="00890DF1" w:rsidRDefault="00890DF1" w:rsidP="00041225">
      <w:pPr>
        <w:pBdr>
          <w:top w:val="single" w:sz="4" w:space="1" w:color="auto"/>
          <w:left w:val="single" w:sz="4" w:space="0" w:color="auto"/>
          <w:bottom w:val="single" w:sz="4" w:space="1" w:color="auto"/>
          <w:right w:val="single" w:sz="4" w:space="4" w:color="auto"/>
        </w:pBdr>
        <w:spacing w:before="60"/>
        <w:ind w:left="0"/>
        <w:rPr>
          <w:b/>
          <w:iCs/>
          <w:sz w:val="24"/>
          <w:szCs w:val="24"/>
          <w:lang w:val="it-IT"/>
        </w:rPr>
      </w:pPr>
      <w:proofErr w:type="spellStart"/>
      <w:r>
        <w:rPr>
          <w:b/>
          <w:iCs/>
          <w:sz w:val="24"/>
          <w:szCs w:val="24"/>
          <w:lang w:val="it-IT"/>
        </w:rPr>
        <w:t>Activitatile</w:t>
      </w:r>
      <w:proofErr w:type="spellEnd"/>
      <w:r>
        <w:rPr>
          <w:b/>
          <w:iCs/>
          <w:sz w:val="24"/>
          <w:szCs w:val="24"/>
          <w:lang w:val="it-IT"/>
        </w:rPr>
        <w:t xml:space="preserve"> care se </w:t>
      </w:r>
      <w:proofErr w:type="spellStart"/>
      <w:r>
        <w:rPr>
          <w:b/>
          <w:iCs/>
          <w:sz w:val="24"/>
          <w:szCs w:val="24"/>
          <w:lang w:val="it-IT"/>
        </w:rPr>
        <w:t>desfasoara</w:t>
      </w:r>
      <w:proofErr w:type="spellEnd"/>
      <w:r>
        <w:rPr>
          <w:b/>
          <w:iCs/>
          <w:sz w:val="24"/>
          <w:szCs w:val="24"/>
          <w:lang w:val="it-IT"/>
        </w:rPr>
        <w:t xml:space="preserve"> pe </w:t>
      </w:r>
      <w:proofErr w:type="spellStart"/>
      <w:r>
        <w:rPr>
          <w:b/>
          <w:iCs/>
          <w:sz w:val="24"/>
          <w:szCs w:val="24"/>
          <w:lang w:val="it-IT"/>
        </w:rPr>
        <w:t>amplasament</w:t>
      </w:r>
      <w:proofErr w:type="spellEnd"/>
      <w:r>
        <w:rPr>
          <w:b/>
          <w:iCs/>
          <w:sz w:val="24"/>
          <w:szCs w:val="24"/>
          <w:lang w:val="it-IT"/>
        </w:rPr>
        <w:t xml:space="preserve"> se </w:t>
      </w:r>
      <w:proofErr w:type="spellStart"/>
      <w:r>
        <w:rPr>
          <w:b/>
          <w:iCs/>
          <w:sz w:val="24"/>
          <w:szCs w:val="24"/>
          <w:lang w:val="it-IT"/>
        </w:rPr>
        <w:t>incadreaza</w:t>
      </w:r>
      <w:proofErr w:type="spellEnd"/>
      <w:r>
        <w:rPr>
          <w:b/>
          <w:iCs/>
          <w:sz w:val="24"/>
          <w:szCs w:val="24"/>
          <w:lang w:val="it-IT"/>
        </w:rPr>
        <w:t xml:space="preserve"> in </w:t>
      </w:r>
      <w:proofErr w:type="spellStart"/>
      <w:r>
        <w:rPr>
          <w:b/>
          <w:iCs/>
          <w:sz w:val="24"/>
          <w:szCs w:val="24"/>
          <w:lang w:val="it-IT"/>
        </w:rPr>
        <w:t>urmatoarele</w:t>
      </w:r>
      <w:proofErr w:type="spellEnd"/>
      <w:r>
        <w:rPr>
          <w:b/>
          <w:iCs/>
          <w:sz w:val="24"/>
          <w:szCs w:val="24"/>
          <w:lang w:val="it-IT"/>
        </w:rPr>
        <w:t xml:space="preserve"> </w:t>
      </w:r>
      <w:proofErr w:type="spellStart"/>
      <w:r>
        <w:rPr>
          <w:b/>
          <w:iCs/>
          <w:sz w:val="24"/>
          <w:szCs w:val="24"/>
          <w:lang w:val="it-IT"/>
        </w:rPr>
        <w:t>coduri</w:t>
      </w:r>
      <w:proofErr w:type="spellEnd"/>
      <w:r>
        <w:rPr>
          <w:b/>
          <w:iCs/>
          <w:sz w:val="24"/>
          <w:szCs w:val="24"/>
          <w:lang w:val="it-IT"/>
        </w:rPr>
        <w:t xml:space="preserve"> CAEN:</w:t>
      </w:r>
    </w:p>
    <w:p w:rsidR="00B118E9" w:rsidRPr="00CE112D" w:rsidRDefault="009A22E8" w:rsidP="00041225">
      <w:pPr>
        <w:pBdr>
          <w:top w:val="single" w:sz="4" w:space="1" w:color="auto"/>
          <w:left w:val="single" w:sz="4" w:space="0" w:color="auto"/>
          <w:bottom w:val="single" w:sz="4" w:space="1" w:color="auto"/>
          <w:right w:val="single" w:sz="4" w:space="4" w:color="auto"/>
        </w:pBdr>
        <w:spacing w:before="60"/>
        <w:ind w:left="0"/>
        <w:rPr>
          <w:b/>
          <w:iCs/>
          <w:sz w:val="24"/>
          <w:szCs w:val="24"/>
          <w:lang w:val="it-IT"/>
        </w:rPr>
      </w:pPr>
      <w:proofErr w:type="spellStart"/>
      <w:r w:rsidRPr="00CE112D">
        <w:rPr>
          <w:b/>
          <w:iCs/>
          <w:sz w:val="24"/>
          <w:szCs w:val="24"/>
          <w:lang w:val="it-IT"/>
        </w:rPr>
        <w:t>Fabricarea</w:t>
      </w:r>
      <w:proofErr w:type="spellEnd"/>
      <w:r w:rsidRPr="00CE112D">
        <w:rPr>
          <w:b/>
          <w:iCs/>
          <w:sz w:val="24"/>
          <w:szCs w:val="24"/>
          <w:lang w:val="it-IT"/>
        </w:rPr>
        <w:t xml:space="preserve"> altor </w:t>
      </w:r>
      <w:proofErr w:type="spellStart"/>
      <w:r w:rsidRPr="00CE112D">
        <w:rPr>
          <w:b/>
          <w:iCs/>
          <w:sz w:val="24"/>
          <w:szCs w:val="24"/>
          <w:lang w:val="it-IT"/>
        </w:rPr>
        <w:t>produse</w:t>
      </w:r>
      <w:proofErr w:type="spellEnd"/>
      <w:r w:rsidRPr="00CE112D">
        <w:rPr>
          <w:b/>
          <w:iCs/>
          <w:sz w:val="24"/>
          <w:szCs w:val="24"/>
          <w:lang w:val="it-IT"/>
        </w:rPr>
        <w:t xml:space="preserve"> </w:t>
      </w:r>
      <w:proofErr w:type="spellStart"/>
      <w:r w:rsidRPr="00CE112D">
        <w:rPr>
          <w:b/>
          <w:iCs/>
          <w:sz w:val="24"/>
          <w:szCs w:val="24"/>
          <w:lang w:val="it-IT"/>
        </w:rPr>
        <w:t>din</w:t>
      </w:r>
      <w:proofErr w:type="spellEnd"/>
      <w:r w:rsidRPr="00CE112D">
        <w:rPr>
          <w:b/>
          <w:iCs/>
          <w:sz w:val="24"/>
          <w:szCs w:val="24"/>
          <w:lang w:val="it-IT"/>
        </w:rPr>
        <w:t xml:space="preserve"> </w:t>
      </w:r>
      <w:proofErr w:type="spellStart"/>
      <w:r w:rsidRPr="00CE112D">
        <w:rPr>
          <w:b/>
          <w:iCs/>
          <w:sz w:val="24"/>
          <w:szCs w:val="24"/>
          <w:lang w:val="it-IT"/>
        </w:rPr>
        <w:t>material</w:t>
      </w:r>
      <w:proofErr w:type="spellEnd"/>
      <w:r w:rsidRPr="00CE112D">
        <w:rPr>
          <w:b/>
          <w:iCs/>
          <w:sz w:val="24"/>
          <w:szCs w:val="24"/>
          <w:lang w:val="it-IT"/>
        </w:rPr>
        <w:t xml:space="preserve"> </w:t>
      </w:r>
      <w:proofErr w:type="spellStart"/>
      <w:r w:rsidRPr="00CE112D">
        <w:rPr>
          <w:b/>
          <w:iCs/>
          <w:sz w:val="24"/>
          <w:szCs w:val="24"/>
          <w:lang w:val="it-IT"/>
        </w:rPr>
        <w:t>plastic</w:t>
      </w:r>
      <w:proofErr w:type="spellEnd"/>
      <w:r w:rsidRPr="00CE112D">
        <w:rPr>
          <w:b/>
          <w:iCs/>
          <w:sz w:val="24"/>
          <w:szCs w:val="24"/>
          <w:lang w:val="it-IT"/>
        </w:rPr>
        <w:t xml:space="preserve"> – 2229</w:t>
      </w:r>
    </w:p>
    <w:p w:rsidR="00041225" w:rsidRPr="009A22E8" w:rsidRDefault="00B118E9" w:rsidP="00041225">
      <w:pPr>
        <w:pBdr>
          <w:top w:val="single" w:sz="4" w:space="1" w:color="auto"/>
          <w:left w:val="single" w:sz="4" w:space="0" w:color="auto"/>
          <w:bottom w:val="single" w:sz="4" w:space="1" w:color="auto"/>
          <w:right w:val="single" w:sz="4" w:space="4" w:color="auto"/>
        </w:pBdr>
        <w:spacing w:before="60"/>
        <w:ind w:left="0"/>
        <w:rPr>
          <w:iCs/>
          <w:color w:val="FF0000"/>
          <w:sz w:val="24"/>
          <w:szCs w:val="24"/>
          <w:lang w:val="it-IT"/>
        </w:rPr>
      </w:pPr>
      <w:proofErr w:type="spellStart"/>
      <w:r w:rsidRPr="00CE112D">
        <w:rPr>
          <w:b/>
          <w:iCs/>
          <w:sz w:val="24"/>
          <w:szCs w:val="24"/>
          <w:lang w:val="it-IT"/>
        </w:rPr>
        <w:t>Fabricarea</w:t>
      </w:r>
      <w:proofErr w:type="spellEnd"/>
      <w:r w:rsidRPr="00CE112D">
        <w:rPr>
          <w:b/>
          <w:iCs/>
          <w:sz w:val="24"/>
          <w:szCs w:val="24"/>
          <w:lang w:val="it-IT"/>
        </w:rPr>
        <w:t xml:space="preserve"> altor </w:t>
      </w:r>
      <w:proofErr w:type="spellStart"/>
      <w:r w:rsidRPr="00CE112D">
        <w:rPr>
          <w:b/>
          <w:iCs/>
          <w:sz w:val="24"/>
          <w:szCs w:val="24"/>
          <w:lang w:val="it-IT"/>
        </w:rPr>
        <w:t>produse</w:t>
      </w:r>
      <w:proofErr w:type="spellEnd"/>
      <w:r w:rsidRPr="00CE112D">
        <w:rPr>
          <w:b/>
          <w:iCs/>
          <w:sz w:val="24"/>
          <w:szCs w:val="24"/>
          <w:lang w:val="it-IT"/>
        </w:rPr>
        <w:t xml:space="preserve"> </w:t>
      </w:r>
      <w:proofErr w:type="spellStart"/>
      <w:r w:rsidRPr="00CE112D">
        <w:rPr>
          <w:b/>
          <w:iCs/>
          <w:sz w:val="24"/>
          <w:szCs w:val="24"/>
          <w:lang w:val="it-IT"/>
        </w:rPr>
        <w:t>din</w:t>
      </w:r>
      <w:proofErr w:type="spellEnd"/>
      <w:r w:rsidRPr="00CE112D">
        <w:rPr>
          <w:b/>
          <w:iCs/>
          <w:sz w:val="24"/>
          <w:szCs w:val="24"/>
          <w:lang w:val="it-IT"/>
        </w:rPr>
        <w:t xml:space="preserve"> </w:t>
      </w:r>
      <w:proofErr w:type="spellStart"/>
      <w:r w:rsidRPr="00CE112D">
        <w:rPr>
          <w:b/>
          <w:iCs/>
          <w:sz w:val="24"/>
          <w:szCs w:val="24"/>
          <w:lang w:val="it-IT"/>
        </w:rPr>
        <w:t>cauciuc</w:t>
      </w:r>
      <w:proofErr w:type="spellEnd"/>
      <w:r w:rsidRPr="00CE112D">
        <w:rPr>
          <w:b/>
          <w:iCs/>
          <w:sz w:val="24"/>
          <w:szCs w:val="24"/>
          <w:lang w:val="it-IT"/>
        </w:rPr>
        <w:t xml:space="preserve"> – 2291</w:t>
      </w:r>
      <w:r w:rsidR="00761A93" w:rsidRPr="00CE112D">
        <w:rPr>
          <w:b/>
          <w:iCs/>
          <w:sz w:val="24"/>
          <w:szCs w:val="24"/>
          <w:lang w:val="it-IT"/>
        </w:rPr>
        <w:t xml:space="preserve"> </w:t>
      </w:r>
      <w:r w:rsidR="00041225" w:rsidRPr="009A22E8">
        <w:rPr>
          <w:b/>
          <w:iCs/>
          <w:color w:val="FF0000"/>
          <w:sz w:val="24"/>
          <w:szCs w:val="24"/>
          <w:lang w:val="it-IT"/>
        </w:rPr>
        <w:tab/>
      </w:r>
      <w:r w:rsidR="00041225" w:rsidRPr="009A22E8">
        <w:rPr>
          <w:b/>
          <w:iCs/>
          <w:color w:val="FF0000"/>
          <w:sz w:val="24"/>
          <w:szCs w:val="24"/>
          <w:lang w:val="it-IT"/>
        </w:rPr>
        <w:tab/>
      </w:r>
      <w:r w:rsidR="00041225" w:rsidRPr="009A22E8">
        <w:rPr>
          <w:b/>
          <w:iCs/>
          <w:color w:val="FF0000"/>
          <w:sz w:val="24"/>
          <w:szCs w:val="24"/>
          <w:lang w:val="it-IT"/>
        </w:rPr>
        <w:tab/>
      </w:r>
      <w:r w:rsidR="00041225" w:rsidRPr="009A22E8">
        <w:rPr>
          <w:b/>
          <w:iCs/>
          <w:color w:val="FF0000"/>
          <w:sz w:val="24"/>
          <w:szCs w:val="24"/>
          <w:lang w:val="it-IT"/>
        </w:rPr>
        <w:tab/>
      </w:r>
      <w:r w:rsidR="00041225" w:rsidRPr="009A22E8">
        <w:rPr>
          <w:b/>
          <w:iCs/>
          <w:color w:val="FF0000"/>
          <w:sz w:val="24"/>
          <w:szCs w:val="24"/>
          <w:lang w:val="it-IT"/>
        </w:rPr>
        <w:tab/>
        <w:t xml:space="preserve">        </w:t>
      </w:r>
    </w:p>
    <w:p w:rsidR="004643FF" w:rsidRPr="001E6EC7" w:rsidRDefault="004643FF">
      <w:pPr>
        <w:pBdr>
          <w:top w:val="single" w:sz="4" w:space="1" w:color="auto"/>
          <w:left w:val="single" w:sz="4" w:space="0" w:color="auto"/>
          <w:bottom w:val="single" w:sz="4" w:space="1" w:color="auto"/>
          <w:right w:val="single" w:sz="4" w:space="4" w:color="auto"/>
        </w:pBdr>
        <w:spacing w:before="60"/>
        <w:ind w:left="0"/>
        <w:rPr>
          <w:iCs/>
          <w:sz w:val="24"/>
          <w:szCs w:val="24"/>
          <w:lang w:val="ro-RO"/>
        </w:rPr>
      </w:pPr>
    </w:p>
    <w:p w:rsidR="00B01380" w:rsidRPr="001E6EC7" w:rsidRDefault="004643FF">
      <w:pPr>
        <w:pStyle w:val="BodyText"/>
        <w:spacing w:before="60" w:after="120" w:line="360" w:lineRule="auto"/>
        <w:ind w:left="0"/>
        <w:rPr>
          <w:b w:val="0"/>
          <w:iCs/>
          <w:sz w:val="24"/>
          <w:szCs w:val="24"/>
          <w:lang w:val="it-IT"/>
        </w:rPr>
      </w:pPr>
      <w:r w:rsidRPr="001E6EC7">
        <w:rPr>
          <w:sz w:val="24"/>
          <w:szCs w:val="24"/>
          <w:lang w:val="ro-RO"/>
        </w:rPr>
        <w:t>Cod NOSE-P</w:t>
      </w:r>
      <w:r w:rsidRPr="001E6EC7">
        <w:rPr>
          <w:b w:val="0"/>
          <w:sz w:val="24"/>
          <w:szCs w:val="24"/>
          <w:lang w:val="ro-RO"/>
        </w:rPr>
        <w:t xml:space="preserve">:  </w:t>
      </w:r>
      <w:r w:rsidR="00E527C8" w:rsidRPr="0063046D">
        <w:rPr>
          <w:b w:val="0"/>
          <w:bCs w:val="0"/>
          <w:iCs/>
          <w:sz w:val="24"/>
          <w:szCs w:val="24"/>
          <w:lang w:val="es-ES"/>
        </w:rPr>
        <w:t>105.09</w:t>
      </w:r>
      <w:r w:rsidR="00B01380" w:rsidRPr="0063046D">
        <w:rPr>
          <w:b w:val="0"/>
          <w:bCs w:val="0"/>
          <w:iCs/>
          <w:sz w:val="24"/>
          <w:szCs w:val="24"/>
          <w:lang w:val="es-ES"/>
        </w:rPr>
        <w:t xml:space="preserve">- </w:t>
      </w:r>
      <w:proofErr w:type="spellStart"/>
      <w:r w:rsidR="00E527C8" w:rsidRPr="0063046D">
        <w:rPr>
          <w:sz w:val="24"/>
          <w:szCs w:val="24"/>
          <w:lang w:val="es-ES" w:eastAsia="ro-RO"/>
        </w:rPr>
        <w:t>Procesarea</w:t>
      </w:r>
      <w:proofErr w:type="spellEnd"/>
      <w:r w:rsidR="00E527C8" w:rsidRPr="0063046D">
        <w:rPr>
          <w:sz w:val="24"/>
          <w:szCs w:val="24"/>
          <w:lang w:val="es-ES" w:eastAsia="ro-RO"/>
        </w:rPr>
        <w:t xml:space="preserve"> </w:t>
      </w:r>
      <w:proofErr w:type="spellStart"/>
      <w:r w:rsidR="00E527C8" w:rsidRPr="0063046D">
        <w:rPr>
          <w:sz w:val="24"/>
          <w:szCs w:val="24"/>
          <w:lang w:val="es-ES" w:eastAsia="ro-RO"/>
        </w:rPr>
        <w:t>compușilor</w:t>
      </w:r>
      <w:proofErr w:type="spellEnd"/>
      <w:r w:rsidR="00E527C8" w:rsidRPr="0063046D">
        <w:rPr>
          <w:sz w:val="24"/>
          <w:szCs w:val="24"/>
          <w:lang w:val="es-ES" w:eastAsia="ro-RO"/>
        </w:rPr>
        <w:t xml:space="preserve"> </w:t>
      </w:r>
      <w:proofErr w:type="spellStart"/>
      <w:r w:rsidR="00E527C8" w:rsidRPr="0063046D">
        <w:rPr>
          <w:sz w:val="24"/>
          <w:szCs w:val="24"/>
          <w:lang w:val="es-ES" w:eastAsia="ro-RO"/>
        </w:rPr>
        <w:t>chimici</w:t>
      </w:r>
      <w:proofErr w:type="spellEnd"/>
      <w:r w:rsidR="00E527C8" w:rsidRPr="0063046D">
        <w:rPr>
          <w:sz w:val="24"/>
          <w:szCs w:val="24"/>
          <w:lang w:val="es-ES" w:eastAsia="ro-RO"/>
        </w:rPr>
        <w:t xml:space="preserve"> </w:t>
      </w:r>
      <w:proofErr w:type="spellStart"/>
      <w:r w:rsidR="00E527C8" w:rsidRPr="0063046D">
        <w:rPr>
          <w:sz w:val="24"/>
          <w:szCs w:val="24"/>
          <w:lang w:val="es-ES" w:eastAsia="ro-RO"/>
        </w:rPr>
        <w:t>organici</w:t>
      </w:r>
      <w:proofErr w:type="spellEnd"/>
      <w:r w:rsidR="00E527C8" w:rsidRPr="0063046D">
        <w:rPr>
          <w:sz w:val="24"/>
          <w:szCs w:val="24"/>
          <w:lang w:val="es-ES" w:eastAsia="ro-RO"/>
        </w:rPr>
        <w:t xml:space="preserve"> (industria </w:t>
      </w:r>
      <w:proofErr w:type="spellStart"/>
      <w:r w:rsidR="00E527C8" w:rsidRPr="0063046D">
        <w:rPr>
          <w:sz w:val="24"/>
          <w:szCs w:val="24"/>
          <w:lang w:val="es-ES" w:eastAsia="ro-RO"/>
        </w:rPr>
        <w:t>chimică</w:t>
      </w:r>
      <w:proofErr w:type="spellEnd"/>
      <w:r w:rsidR="00E527C8" w:rsidRPr="0063046D">
        <w:rPr>
          <w:sz w:val="24"/>
          <w:szCs w:val="24"/>
          <w:lang w:val="es-ES" w:eastAsia="ro-RO"/>
        </w:rPr>
        <w:t>)</w:t>
      </w:r>
    </w:p>
    <w:p w:rsidR="00B01380" w:rsidRPr="001E6EC7" w:rsidRDefault="00B01380" w:rsidP="00B01380">
      <w:pPr>
        <w:pStyle w:val="BodyText"/>
        <w:spacing w:before="60" w:after="120" w:line="360" w:lineRule="auto"/>
        <w:ind w:left="0"/>
        <w:rPr>
          <w:b w:val="0"/>
          <w:bCs w:val="0"/>
          <w:sz w:val="24"/>
          <w:szCs w:val="24"/>
          <w:lang w:val="it-IT"/>
        </w:rPr>
      </w:pPr>
      <w:r w:rsidRPr="001E6EC7">
        <w:rPr>
          <w:sz w:val="24"/>
          <w:szCs w:val="24"/>
          <w:lang w:val="ro-RO"/>
        </w:rPr>
        <w:t xml:space="preserve"> </w:t>
      </w:r>
      <w:r w:rsidR="004643FF" w:rsidRPr="001E6EC7">
        <w:rPr>
          <w:sz w:val="24"/>
          <w:szCs w:val="24"/>
          <w:lang w:val="ro-RO"/>
        </w:rPr>
        <w:t>Cod SNAP2</w:t>
      </w:r>
      <w:r w:rsidR="004643FF" w:rsidRPr="001E6EC7">
        <w:rPr>
          <w:b w:val="0"/>
          <w:sz w:val="24"/>
          <w:szCs w:val="24"/>
          <w:lang w:val="ro-RO"/>
        </w:rPr>
        <w:t xml:space="preserve">: </w:t>
      </w:r>
      <w:r w:rsidR="004643FF" w:rsidRPr="001E6EC7">
        <w:rPr>
          <w:b w:val="0"/>
          <w:iCs/>
          <w:sz w:val="24"/>
          <w:szCs w:val="24"/>
          <w:lang w:val="ro-RO"/>
        </w:rPr>
        <w:t xml:space="preserve"> -  </w:t>
      </w:r>
      <w:r w:rsidR="00FE12CD" w:rsidRPr="001E6EC7">
        <w:rPr>
          <w:b w:val="0"/>
          <w:iCs/>
          <w:sz w:val="24"/>
          <w:szCs w:val="24"/>
          <w:lang w:val="ro-RO"/>
        </w:rPr>
        <w:t>0405</w:t>
      </w:r>
    </w:p>
    <w:p w:rsidR="004643FF" w:rsidRPr="001E6EC7" w:rsidRDefault="004643FF">
      <w:pPr>
        <w:pStyle w:val="BodyText"/>
        <w:spacing w:before="60" w:after="120" w:line="360" w:lineRule="auto"/>
        <w:ind w:left="0"/>
        <w:rPr>
          <w:b w:val="0"/>
          <w:sz w:val="24"/>
          <w:szCs w:val="24"/>
          <w:lang w:val="ro-RO"/>
        </w:rPr>
      </w:pPr>
      <w:r w:rsidRPr="001E6EC7">
        <w:rPr>
          <w:b w:val="0"/>
          <w:sz w:val="24"/>
          <w:szCs w:val="24"/>
          <w:lang w:val="ro-RO"/>
        </w:rPr>
        <w:t>Numele si pren</w:t>
      </w:r>
      <w:r w:rsidR="003E3F7C" w:rsidRPr="001E6EC7">
        <w:rPr>
          <w:b w:val="0"/>
          <w:sz w:val="24"/>
          <w:szCs w:val="24"/>
          <w:lang w:val="ro-RO"/>
        </w:rPr>
        <w:t xml:space="preserve">umele proprietarului: </w:t>
      </w:r>
      <w:r w:rsidR="001E6EC7" w:rsidRPr="0063046D">
        <w:rPr>
          <w:b w:val="0"/>
          <w:sz w:val="24"/>
          <w:szCs w:val="24"/>
          <w:lang w:val="ro-RO"/>
        </w:rPr>
        <w:t>SC DAR DRÄXLMAIER AUTOMOTIVE SRL</w:t>
      </w:r>
    </w:p>
    <w:p w:rsidR="004643FF" w:rsidRPr="00C755B1" w:rsidRDefault="004643FF">
      <w:pPr>
        <w:pStyle w:val="BodyText"/>
        <w:spacing w:before="60" w:after="120"/>
        <w:ind w:left="0"/>
        <w:rPr>
          <w:b w:val="0"/>
          <w:sz w:val="24"/>
          <w:szCs w:val="24"/>
          <w:lang w:val="ro-RO"/>
        </w:rPr>
      </w:pPr>
      <w:r w:rsidRPr="001E6EC7">
        <w:rPr>
          <w:b w:val="0"/>
          <w:sz w:val="24"/>
          <w:szCs w:val="24"/>
          <w:lang w:val="ro-RO"/>
        </w:rPr>
        <w:t xml:space="preserve">Numele si </w:t>
      </w:r>
      <w:proofErr w:type="spellStart"/>
      <w:r w:rsidRPr="001E6EC7">
        <w:rPr>
          <w:b w:val="0"/>
          <w:sz w:val="24"/>
          <w:szCs w:val="24"/>
          <w:lang w:val="ro-RO"/>
        </w:rPr>
        <w:t>functia</w:t>
      </w:r>
      <w:proofErr w:type="spellEnd"/>
      <w:r w:rsidRPr="001E6EC7">
        <w:rPr>
          <w:b w:val="0"/>
          <w:sz w:val="24"/>
          <w:szCs w:val="24"/>
          <w:lang w:val="ro-RO"/>
        </w:rPr>
        <w:t xml:space="preserve"> persoanei </w:t>
      </w:r>
      <w:proofErr w:type="spellStart"/>
      <w:r w:rsidRPr="001E6EC7">
        <w:rPr>
          <w:b w:val="0"/>
          <w:sz w:val="24"/>
          <w:szCs w:val="24"/>
          <w:lang w:val="ro-RO"/>
        </w:rPr>
        <w:t>imputernicite</w:t>
      </w:r>
      <w:proofErr w:type="spellEnd"/>
      <w:r w:rsidRPr="001E6EC7">
        <w:rPr>
          <w:b w:val="0"/>
          <w:sz w:val="24"/>
          <w:szCs w:val="24"/>
          <w:lang w:val="ro-RO"/>
        </w:rPr>
        <w:t xml:space="preserve"> sa reprezinte titularul </w:t>
      </w:r>
      <w:proofErr w:type="spellStart"/>
      <w:r w:rsidRPr="001E6EC7">
        <w:rPr>
          <w:b w:val="0"/>
          <w:sz w:val="24"/>
          <w:szCs w:val="24"/>
          <w:lang w:val="ro-RO"/>
        </w:rPr>
        <w:t>activitatii</w:t>
      </w:r>
      <w:proofErr w:type="spellEnd"/>
      <w:r w:rsidRPr="001E6EC7">
        <w:rPr>
          <w:b w:val="0"/>
          <w:sz w:val="24"/>
          <w:szCs w:val="24"/>
          <w:lang w:val="ro-RO"/>
        </w:rPr>
        <w:t xml:space="preserve"> pe tot parcursul </w:t>
      </w:r>
      <w:proofErr w:type="spellStart"/>
      <w:r w:rsidRPr="001E6EC7">
        <w:rPr>
          <w:b w:val="0"/>
          <w:sz w:val="24"/>
          <w:szCs w:val="24"/>
          <w:lang w:val="ro-RO"/>
        </w:rPr>
        <w:t>derularii</w:t>
      </w:r>
      <w:proofErr w:type="spellEnd"/>
      <w:r w:rsidRPr="001E6EC7">
        <w:rPr>
          <w:b w:val="0"/>
          <w:sz w:val="24"/>
          <w:szCs w:val="24"/>
          <w:lang w:val="ro-RO"/>
        </w:rPr>
        <w:t xml:space="preserve"> procedurii de autorizare</w:t>
      </w:r>
      <w:r w:rsidRPr="00CE112D">
        <w:rPr>
          <w:b w:val="0"/>
          <w:sz w:val="24"/>
          <w:szCs w:val="24"/>
          <w:lang w:val="ro-RO"/>
        </w:rPr>
        <w:t>:</w:t>
      </w:r>
      <w:r w:rsidR="003E3F7C" w:rsidRPr="00CE112D">
        <w:rPr>
          <w:b w:val="0"/>
          <w:sz w:val="24"/>
          <w:szCs w:val="24"/>
          <w:lang w:val="ro-RO"/>
        </w:rPr>
        <w:t xml:space="preserve"> </w:t>
      </w:r>
      <w:r w:rsidR="009A22E8" w:rsidRPr="00CE112D">
        <w:rPr>
          <w:b w:val="0"/>
          <w:i/>
          <w:iCs/>
          <w:sz w:val="24"/>
          <w:szCs w:val="24"/>
          <w:lang w:val="ro-RO"/>
        </w:rPr>
        <w:t>Penisoara Ioan Cristinel</w:t>
      </w:r>
      <w:r w:rsidRPr="00CE112D">
        <w:rPr>
          <w:b w:val="0"/>
          <w:i/>
          <w:iCs/>
          <w:sz w:val="24"/>
          <w:szCs w:val="24"/>
          <w:lang w:val="ro-RO"/>
        </w:rPr>
        <w:t xml:space="preserve"> –</w:t>
      </w:r>
      <w:r w:rsidR="00690C11" w:rsidRPr="00CE112D">
        <w:rPr>
          <w:b w:val="0"/>
          <w:i/>
          <w:iCs/>
          <w:sz w:val="24"/>
          <w:szCs w:val="24"/>
          <w:lang w:val="ro-RO"/>
        </w:rPr>
        <w:t xml:space="preserve"> Administrator</w:t>
      </w:r>
    </w:p>
    <w:p w:rsidR="004643FF" w:rsidRPr="001E6EC7" w:rsidRDefault="004643FF">
      <w:pPr>
        <w:pStyle w:val="BodyText"/>
        <w:spacing w:before="60" w:after="120"/>
        <w:ind w:left="0"/>
        <w:jc w:val="left"/>
        <w:rPr>
          <w:b w:val="0"/>
          <w:sz w:val="24"/>
          <w:szCs w:val="24"/>
          <w:lang w:val="ro-RO"/>
        </w:rPr>
      </w:pPr>
      <w:r w:rsidRPr="001E6EC7">
        <w:rPr>
          <w:b w:val="0"/>
          <w:sz w:val="24"/>
          <w:szCs w:val="24"/>
          <w:lang w:val="ro-RO"/>
        </w:rPr>
        <w:t xml:space="preserve">Numele si prenumele persoanei responsabile cu activitatea de </w:t>
      </w:r>
      <w:proofErr w:type="spellStart"/>
      <w:r w:rsidRPr="001E6EC7">
        <w:rPr>
          <w:b w:val="0"/>
          <w:sz w:val="24"/>
          <w:szCs w:val="24"/>
          <w:lang w:val="ro-RO"/>
        </w:rPr>
        <w:t>protectie</w:t>
      </w:r>
      <w:proofErr w:type="spellEnd"/>
      <w:r w:rsidRPr="001E6EC7">
        <w:rPr>
          <w:b w:val="0"/>
          <w:sz w:val="24"/>
          <w:szCs w:val="24"/>
          <w:lang w:val="ro-RO"/>
        </w:rPr>
        <w:t xml:space="preserve"> a mediului:</w:t>
      </w:r>
    </w:p>
    <w:p w:rsidR="004643FF" w:rsidRPr="001E6EC7" w:rsidRDefault="001E6EC7">
      <w:pPr>
        <w:pStyle w:val="BodyText"/>
        <w:spacing w:before="60" w:after="120"/>
        <w:ind w:left="0"/>
        <w:jc w:val="left"/>
        <w:rPr>
          <w:b w:val="0"/>
          <w:i/>
          <w:iCs/>
          <w:sz w:val="24"/>
          <w:szCs w:val="24"/>
          <w:lang w:val="ro-RO"/>
        </w:rPr>
      </w:pPr>
      <w:r>
        <w:rPr>
          <w:b w:val="0"/>
          <w:i/>
          <w:iCs/>
          <w:sz w:val="24"/>
          <w:szCs w:val="24"/>
          <w:lang w:val="ro-RO"/>
        </w:rPr>
        <w:t>Chinci Lucian</w:t>
      </w:r>
    </w:p>
    <w:p w:rsidR="004643FF" w:rsidRPr="001E6EC7" w:rsidRDefault="004643FF">
      <w:pPr>
        <w:pStyle w:val="BodyText"/>
        <w:spacing w:before="60" w:after="120"/>
        <w:ind w:left="0"/>
        <w:jc w:val="left"/>
        <w:rPr>
          <w:b w:val="0"/>
          <w:sz w:val="24"/>
          <w:szCs w:val="24"/>
          <w:lang w:val="ro-RO"/>
        </w:rPr>
      </w:pPr>
      <w:r w:rsidRPr="001E6EC7">
        <w:rPr>
          <w:b w:val="0"/>
          <w:sz w:val="24"/>
          <w:szCs w:val="24"/>
          <w:lang w:val="ro-RO"/>
        </w:rPr>
        <w:t xml:space="preserve">Nr. de telefon: </w:t>
      </w:r>
      <w:r w:rsidR="001E6EC7">
        <w:rPr>
          <w:b w:val="0"/>
          <w:iCs/>
          <w:sz w:val="24"/>
          <w:szCs w:val="24"/>
          <w:lang w:val="ro-RO"/>
        </w:rPr>
        <w:t>07</w:t>
      </w:r>
      <w:r w:rsidRPr="001E6EC7">
        <w:rPr>
          <w:b w:val="0"/>
          <w:sz w:val="24"/>
          <w:szCs w:val="24"/>
          <w:lang w:val="ro-RO"/>
        </w:rPr>
        <w:t xml:space="preserve"> </w:t>
      </w:r>
    </w:p>
    <w:p w:rsidR="004643FF" w:rsidRPr="001E6EC7" w:rsidRDefault="004643FF">
      <w:pPr>
        <w:pStyle w:val="BodyText"/>
        <w:spacing w:before="60" w:after="120"/>
        <w:ind w:left="0"/>
        <w:jc w:val="left"/>
        <w:rPr>
          <w:b w:val="0"/>
          <w:i/>
          <w:iCs/>
          <w:sz w:val="24"/>
          <w:szCs w:val="24"/>
          <w:lang w:val="it-IT"/>
        </w:rPr>
      </w:pPr>
      <w:r w:rsidRPr="001E6EC7">
        <w:rPr>
          <w:b w:val="0"/>
          <w:sz w:val="24"/>
          <w:szCs w:val="24"/>
          <w:lang w:val="ro-RO"/>
        </w:rPr>
        <w:t xml:space="preserve">Adresa de e-mail: </w:t>
      </w:r>
      <w:r w:rsidR="001E6EC7">
        <w:rPr>
          <w:b w:val="0"/>
          <w:sz w:val="24"/>
          <w:szCs w:val="24"/>
          <w:lang w:val="ro-RO"/>
        </w:rPr>
        <w:t>lucian.chinci@draexlmaier</w:t>
      </w:r>
      <w:r w:rsidR="00222F1A" w:rsidRPr="001E6EC7">
        <w:rPr>
          <w:b w:val="0"/>
          <w:sz w:val="24"/>
          <w:szCs w:val="24"/>
          <w:lang w:val="ro-RO"/>
        </w:rPr>
        <w:t>.com</w:t>
      </w:r>
    </w:p>
    <w:p w:rsidR="004643FF" w:rsidRPr="001E6EC7" w:rsidRDefault="004643FF">
      <w:pPr>
        <w:pStyle w:val="BodyText"/>
        <w:spacing w:before="60" w:after="120"/>
        <w:ind w:left="0"/>
        <w:jc w:val="left"/>
        <w:rPr>
          <w:b w:val="0"/>
          <w:sz w:val="24"/>
          <w:szCs w:val="24"/>
          <w:lang w:val="ro-RO"/>
        </w:rPr>
      </w:pPr>
    </w:p>
    <w:p w:rsidR="004643FF" w:rsidRPr="001E6EC7" w:rsidRDefault="004643FF">
      <w:pPr>
        <w:pStyle w:val="BodyText"/>
        <w:spacing w:before="60" w:after="120"/>
        <w:ind w:left="0"/>
        <w:rPr>
          <w:sz w:val="24"/>
          <w:szCs w:val="24"/>
          <w:lang w:val="ro-RO"/>
        </w:rPr>
      </w:pPr>
      <w:r w:rsidRPr="001E6EC7">
        <w:rPr>
          <w:sz w:val="24"/>
          <w:szCs w:val="24"/>
          <w:lang w:val="ro-RO"/>
        </w:rPr>
        <w:t xml:space="preserve">In numele firmei mai sus </w:t>
      </w:r>
      <w:proofErr w:type="spellStart"/>
      <w:r w:rsidRPr="001E6EC7">
        <w:rPr>
          <w:sz w:val="24"/>
          <w:szCs w:val="24"/>
          <w:lang w:val="ro-RO"/>
        </w:rPr>
        <w:t>menţionate</w:t>
      </w:r>
      <w:proofErr w:type="spellEnd"/>
      <w:r w:rsidRPr="001E6EC7">
        <w:rPr>
          <w:sz w:val="24"/>
          <w:szCs w:val="24"/>
          <w:lang w:val="ro-RO"/>
        </w:rPr>
        <w:t xml:space="preserve">, solicităm prin prezenta emiterea unei </w:t>
      </w:r>
      <w:proofErr w:type="spellStart"/>
      <w:r w:rsidRPr="001E6EC7">
        <w:rPr>
          <w:sz w:val="24"/>
          <w:szCs w:val="24"/>
          <w:lang w:val="ro-RO"/>
        </w:rPr>
        <w:t>autorizaţii</w:t>
      </w:r>
      <w:proofErr w:type="spellEnd"/>
      <w:r w:rsidRPr="001E6EC7">
        <w:rPr>
          <w:sz w:val="24"/>
          <w:szCs w:val="24"/>
          <w:lang w:val="ro-RO"/>
        </w:rPr>
        <w:t xml:space="preserve"> integrate conform prevederilor </w:t>
      </w:r>
      <w:proofErr w:type="spellStart"/>
      <w:r w:rsidR="00193986" w:rsidRPr="001E6EC7">
        <w:rPr>
          <w:bCs w:val="0"/>
          <w:i/>
          <w:iCs/>
          <w:sz w:val="24"/>
          <w:szCs w:val="24"/>
          <w:lang w:val="it-IT"/>
        </w:rPr>
        <w:t>Legii</w:t>
      </w:r>
      <w:proofErr w:type="spellEnd"/>
      <w:r w:rsidR="00193986" w:rsidRPr="001E6EC7">
        <w:rPr>
          <w:bCs w:val="0"/>
          <w:i/>
          <w:iCs/>
          <w:sz w:val="24"/>
          <w:szCs w:val="24"/>
          <w:lang w:val="it-IT"/>
        </w:rPr>
        <w:t xml:space="preserve"> 278/2013</w:t>
      </w:r>
      <w:r w:rsidR="00193986" w:rsidRPr="001E6EC7">
        <w:rPr>
          <w:i/>
          <w:sz w:val="24"/>
          <w:szCs w:val="24"/>
          <w:lang w:val="ro-RO"/>
        </w:rPr>
        <w:t xml:space="preserve"> privind emisiile industriale</w:t>
      </w:r>
      <w:r w:rsidRPr="001E6EC7">
        <w:rPr>
          <w:sz w:val="24"/>
          <w:szCs w:val="24"/>
          <w:lang w:val="ro-RO"/>
        </w:rPr>
        <w:t>.</w:t>
      </w:r>
    </w:p>
    <w:p w:rsidR="004643FF" w:rsidRPr="001E6EC7" w:rsidRDefault="004643FF">
      <w:pPr>
        <w:pStyle w:val="BodyText"/>
        <w:spacing w:before="60" w:after="120"/>
        <w:ind w:left="0"/>
        <w:rPr>
          <w:b w:val="0"/>
          <w:sz w:val="24"/>
          <w:szCs w:val="24"/>
          <w:lang w:val="ro-RO"/>
        </w:rPr>
      </w:pPr>
      <w:r w:rsidRPr="001E6EC7">
        <w:rPr>
          <w:b w:val="0"/>
          <w:sz w:val="24"/>
          <w:szCs w:val="24"/>
          <w:lang w:val="ro-RO"/>
        </w:rPr>
        <w:t xml:space="preserve">Titularul de activitate/operatorul </w:t>
      </w:r>
      <w:proofErr w:type="spellStart"/>
      <w:r w:rsidRPr="001E6EC7">
        <w:rPr>
          <w:b w:val="0"/>
          <w:sz w:val="24"/>
          <w:szCs w:val="24"/>
          <w:lang w:val="ro-RO"/>
        </w:rPr>
        <w:t>instalatiei</w:t>
      </w:r>
      <w:proofErr w:type="spellEnd"/>
      <w:r w:rsidRPr="001E6EC7">
        <w:rPr>
          <w:b w:val="0"/>
          <w:sz w:val="24"/>
          <w:szCs w:val="24"/>
          <w:lang w:val="ro-RO"/>
        </w:rPr>
        <w:t xml:space="preserve"> </w:t>
      </w:r>
      <w:proofErr w:type="spellStart"/>
      <w:r w:rsidRPr="001E6EC7">
        <w:rPr>
          <w:b w:val="0"/>
          <w:sz w:val="24"/>
          <w:szCs w:val="24"/>
          <w:lang w:val="ro-RO"/>
        </w:rPr>
        <w:t>isi</w:t>
      </w:r>
      <w:proofErr w:type="spellEnd"/>
      <w:r w:rsidRPr="001E6EC7">
        <w:rPr>
          <w:b w:val="0"/>
          <w:sz w:val="24"/>
          <w:szCs w:val="24"/>
          <w:lang w:val="ro-RO"/>
        </w:rPr>
        <w:t xml:space="preserve"> asuma </w:t>
      </w:r>
      <w:proofErr w:type="spellStart"/>
      <w:r w:rsidRPr="001E6EC7">
        <w:rPr>
          <w:b w:val="0"/>
          <w:sz w:val="24"/>
          <w:szCs w:val="24"/>
          <w:lang w:val="ro-RO"/>
        </w:rPr>
        <w:t>raspunderea</w:t>
      </w:r>
      <w:proofErr w:type="spellEnd"/>
      <w:r w:rsidRPr="001E6EC7">
        <w:rPr>
          <w:b w:val="0"/>
          <w:sz w:val="24"/>
          <w:szCs w:val="24"/>
          <w:lang w:val="ro-RO"/>
        </w:rPr>
        <w:t xml:space="preserve"> pentru corectitudinea si completitudinea datelor si </w:t>
      </w:r>
      <w:proofErr w:type="spellStart"/>
      <w:r w:rsidRPr="001E6EC7">
        <w:rPr>
          <w:b w:val="0"/>
          <w:sz w:val="24"/>
          <w:szCs w:val="24"/>
          <w:lang w:val="ro-RO"/>
        </w:rPr>
        <w:t>informatiilor</w:t>
      </w:r>
      <w:proofErr w:type="spellEnd"/>
      <w:r w:rsidRPr="001E6EC7">
        <w:rPr>
          <w:b w:val="0"/>
          <w:sz w:val="24"/>
          <w:szCs w:val="24"/>
          <w:lang w:val="ro-RO"/>
        </w:rPr>
        <w:t xml:space="preserve"> furnizate </w:t>
      </w:r>
      <w:proofErr w:type="spellStart"/>
      <w:r w:rsidRPr="001E6EC7">
        <w:rPr>
          <w:b w:val="0"/>
          <w:sz w:val="24"/>
          <w:szCs w:val="24"/>
          <w:lang w:val="ro-RO"/>
        </w:rPr>
        <w:t>autoritatii</w:t>
      </w:r>
      <w:proofErr w:type="spellEnd"/>
      <w:r w:rsidRPr="001E6EC7">
        <w:rPr>
          <w:b w:val="0"/>
          <w:sz w:val="24"/>
          <w:szCs w:val="24"/>
          <w:lang w:val="ro-RO"/>
        </w:rPr>
        <w:t xml:space="preserve"> competente pentru </w:t>
      </w:r>
      <w:proofErr w:type="spellStart"/>
      <w:r w:rsidRPr="001E6EC7">
        <w:rPr>
          <w:b w:val="0"/>
          <w:sz w:val="24"/>
          <w:szCs w:val="24"/>
          <w:lang w:val="ro-RO"/>
        </w:rPr>
        <w:t>protectia</w:t>
      </w:r>
      <w:proofErr w:type="spellEnd"/>
      <w:r w:rsidRPr="001E6EC7">
        <w:rPr>
          <w:b w:val="0"/>
          <w:sz w:val="24"/>
          <w:szCs w:val="24"/>
          <w:lang w:val="ro-RO"/>
        </w:rPr>
        <w:t xml:space="preserve"> mediului in vederea </w:t>
      </w:r>
      <w:proofErr w:type="spellStart"/>
      <w:r w:rsidRPr="001E6EC7">
        <w:rPr>
          <w:b w:val="0"/>
          <w:sz w:val="24"/>
          <w:szCs w:val="24"/>
          <w:lang w:val="ro-RO"/>
        </w:rPr>
        <w:t>analizarii</w:t>
      </w:r>
      <w:proofErr w:type="spellEnd"/>
      <w:r w:rsidRPr="001E6EC7">
        <w:rPr>
          <w:b w:val="0"/>
          <w:sz w:val="24"/>
          <w:szCs w:val="24"/>
          <w:lang w:val="ro-RO"/>
        </w:rPr>
        <w:t xml:space="preserve"> si </w:t>
      </w:r>
      <w:proofErr w:type="spellStart"/>
      <w:r w:rsidRPr="001E6EC7">
        <w:rPr>
          <w:b w:val="0"/>
          <w:sz w:val="24"/>
          <w:szCs w:val="24"/>
          <w:lang w:val="ro-RO"/>
        </w:rPr>
        <w:t>demararii</w:t>
      </w:r>
      <w:proofErr w:type="spellEnd"/>
      <w:r w:rsidRPr="001E6EC7">
        <w:rPr>
          <w:b w:val="0"/>
          <w:sz w:val="24"/>
          <w:szCs w:val="24"/>
          <w:lang w:val="ro-RO"/>
        </w:rPr>
        <w:t xml:space="preserve"> procedurii de autorizare.</w:t>
      </w:r>
    </w:p>
    <w:p w:rsidR="004643FF" w:rsidRPr="001E6EC7" w:rsidRDefault="004643FF">
      <w:pPr>
        <w:pStyle w:val="BodyText"/>
        <w:spacing w:before="60" w:after="120"/>
        <w:ind w:left="0"/>
        <w:rPr>
          <w:b w:val="0"/>
          <w:sz w:val="24"/>
          <w:szCs w:val="24"/>
          <w:lang w:val="ro-RO"/>
        </w:rPr>
      </w:pPr>
    </w:p>
    <w:p w:rsidR="004643FF" w:rsidRPr="00C755B1" w:rsidRDefault="004643FF">
      <w:pPr>
        <w:pStyle w:val="BodyText"/>
        <w:spacing w:before="60" w:after="120"/>
        <w:ind w:left="0"/>
        <w:rPr>
          <w:b w:val="0"/>
          <w:sz w:val="24"/>
          <w:szCs w:val="24"/>
          <w:lang w:val="ro-RO"/>
        </w:rPr>
      </w:pPr>
      <w:r w:rsidRPr="00C755B1">
        <w:rPr>
          <w:b w:val="0"/>
          <w:sz w:val="24"/>
          <w:szCs w:val="24"/>
          <w:lang w:val="ro-RO"/>
        </w:rPr>
        <w:t>Nume</w:t>
      </w:r>
    </w:p>
    <w:p w:rsidR="00193986" w:rsidRPr="00CE112D" w:rsidRDefault="009A22E8">
      <w:pPr>
        <w:pStyle w:val="BodyText"/>
        <w:spacing w:before="60" w:after="120"/>
        <w:ind w:left="0"/>
        <w:rPr>
          <w:b w:val="0"/>
          <w:i/>
          <w:iCs/>
          <w:sz w:val="24"/>
          <w:szCs w:val="24"/>
          <w:lang w:val="ro-RO"/>
        </w:rPr>
      </w:pPr>
      <w:r w:rsidRPr="00CE112D">
        <w:rPr>
          <w:b w:val="0"/>
          <w:i/>
          <w:iCs/>
          <w:sz w:val="24"/>
          <w:szCs w:val="24"/>
          <w:lang w:val="ro-RO"/>
        </w:rPr>
        <w:t>Penisoara Ioan Cristinel</w:t>
      </w:r>
    </w:p>
    <w:p w:rsidR="004643FF" w:rsidRPr="00C755B1" w:rsidRDefault="004643FF">
      <w:pPr>
        <w:pStyle w:val="BodyText"/>
        <w:spacing w:before="60" w:after="120"/>
        <w:ind w:left="0"/>
        <w:rPr>
          <w:b w:val="0"/>
          <w:sz w:val="24"/>
          <w:szCs w:val="24"/>
          <w:lang w:val="ro-RO"/>
        </w:rPr>
      </w:pPr>
      <w:proofErr w:type="spellStart"/>
      <w:r w:rsidRPr="00C755B1">
        <w:rPr>
          <w:b w:val="0"/>
          <w:sz w:val="24"/>
          <w:szCs w:val="24"/>
          <w:lang w:val="ro-RO"/>
        </w:rPr>
        <w:t>Functia</w:t>
      </w:r>
      <w:proofErr w:type="spellEnd"/>
    </w:p>
    <w:p w:rsidR="004643FF" w:rsidRPr="00C755B1" w:rsidRDefault="00690C11">
      <w:pPr>
        <w:pStyle w:val="BodyText"/>
        <w:spacing w:before="60" w:after="120"/>
        <w:ind w:left="0"/>
        <w:rPr>
          <w:b w:val="0"/>
          <w:sz w:val="24"/>
          <w:szCs w:val="24"/>
          <w:lang w:val="ro-RO"/>
        </w:rPr>
      </w:pPr>
      <w:r w:rsidRPr="00C755B1">
        <w:rPr>
          <w:b w:val="0"/>
          <w:i/>
          <w:iCs/>
          <w:sz w:val="24"/>
          <w:szCs w:val="24"/>
          <w:lang w:val="ro-RO"/>
        </w:rPr>
        <w:t>Administrator</w:t>
      </w:r>
    </w:p>
    <w:p w:rsidR="004643FF" w:rsidRPr="001E6EC7" w:rsidRDefault="004643FF">
      <w:pPr>
        <w:pStyle w:val="BodyText"/>
        <w:spacing w:before="60" w:after="120"/>
        <w:ind w:left="0"/>
        <w:rPr>
          <w:b w:val="0"/>
          <w:sz w:val="24"/>
          <w:szCs w:val="24"/>
          <w:lang w:val="ro-RO"/>
        </w:rPr>
      </w:pPr>
    </w:p>
    <w:p w:rsidR="004643FF" w:rsidRPr="001E6EC7" w:rsidRDefault="004643FF">
      <w:pPr>
        <w:pStyle w:val="BodyText"/>
        <w:spacing w:before="60" w:after="120"/>
        <w:ind w:left="0"/>
        <w:rPr>
          <w:b w:val="0"/>
          <w:sz w:val="24"/>
          <w:szCs w:val="24"/>
          <w:lang w:val="ro-RO"/>
        </w:rPr>
      </w:pPr>
      <w:proofErr w:type="spellStart"/>
      <w:r w:rsidRPr="001E6EC7">
        <w:rPr>
          <w:b w:val="0"/>
          <w:sz w:val="24"/>
          <w:szCs w:val="24"/>
          <w:lang w:val="ro-RO"/>
        </w:rPr>
        <w:t>Semnatura</w:t>
      </w:r>
      <w:proofErr w:type="spellEnd"/>
      <w:r w:rsidRPr="001E6EC7">
        <w:rPr>
          <w:b w:val="0"/>
          <w:sz w:val="24"/>
          <w:szCs w:val="24"/>
          <w:lang w:val="ro-RO"/>
        </w:rPr>
        <w:t xml:space="preserve"> si stampila</w:t>
      </w:r>
    </w:p>
    <w:p w:rsidR="004643FF" w:rsidRPr="001E6EC7" w:rsidRDefault="004643FF">
      <w:pPr>
        <w:pStyle w:val="BodyText"/>
        <w:spacing w:before="60" w:after="120"/>
        <w:ind w:left="0"/>
        <w:rPr>
          <w:b w:val="0"/>
          <w:sz w:val="24"/>
          <w:szCs w:val="24"/>
          <w:lang w:val="ro-RO"/>
        </w:rPr>
      </w:pPr>
    </w:p>
    <w:p w:rsidR="004643FF" w:rsidRPr="001E6EC7" w:rsidRDefault="004643FF">
      <w:pPr>
        <w:pStyle w:val="BodyText"/>
        <w:spacing w:before="60" w:after="120"/>
        <w:ind w:left="0"/>
        <w:rPr>
          <w:b w:val="0"/>
          <w:i/>
          <w:sz w:val="24"/>
          <w:szCs w:val="24"/>
          <w:lang w:val="ro-RO"/>
        </w:rPr>
      </w:pPr>
      <w:r w:rsidRPr="001E6EC7">
        <w:rPr>
          <w:b w:val="0"/>
          <w:i/>
          <w:sz w:val="24"/>
          <w:szCs w:val="24"/>
          <w:lang w:val="ro-RO"/>
        </w:rPr>
        <w:t>Data</w:t>
      </w:r>
      <w:bookmarkStart w:id="4" w:name="_Toc97051204"/>
      <w:bookmarkStart w:id="5" w:name="_Toc100628389"/>
      <w:r w:rsidR="00384B55" w:rsidRPr="001E6EC7">
        <w:rPr>
          <w:b w:val="0"/>
          <w:i/>
          <w:sz w:val="24"/>
          <w:szCs w:val="24"/>
          <w:lang w:val="ro-RO"/>
        </w:rPr>
        <w:t xml:space="preserve">: </w:t>
      </w:r>
    </w:p>
    <w:p w:rsidR="004643FF" w:rsidRPr="001E6EC7" w:rsidRDefault="004643FF">
      <w:pPr>
        <w:pStyle w:val="BodyText"/>
        <w:spacing w:before="60" w:after="120"/>
        <w:ind w:left="0"/>
        <w:rPr>
          <w:b w:val="0"/>
          <w:sz w:val="24"/>
          <w:szCs w:val="24"/>
          <w:lang w:val="ro-RO"/>
        </w:rPr>
      </w:pPr>
    </w:p>
    <w:p w:rsidR="004643FF" w:rsidRPr="001E6EC7" w:rsidRDefault="004643FF">
      <w:pPr>
        <w:pStyle w:val="BodyText"/>
        <w:spacing w:before="60" w:after="120"/>
        <w:ind w:left="0"/>
        <w:rPr>
          <w:b w:val="0"/>
          <w:sz w:val="24"/>
          <w:szCs w:val="24"/>
          <w:lang w:val="ro-RO"/>
        </w:rPr>
      </w:pPr>
    </w:p>
    <w:p w:rsidR="004643FF" w:rsidRPr="001E6EC7" w:rsidRDefault="004643FF">
      <w:pPr>
        <w:pStyle w:val="BodyText"/>
        <w:spacing w:before="60" w:after="120"/>
        <w:ind w:left="0"/>
        <w:rPr>
          <w:b w:val="0"/>
          <w:sz w:val="24"/>
          <w:szCs w:val="24"/>
          <w:lang w:val="ro-RO"/>
        </w:rPr>
      </w:pPr>
    </w:p>
    <w:p w:rsidR="0008112E" w:rsidRPr="001E6EC7" w:rsidRDefault="0008112E">
      <w:pPr>
        <w:pStyle w:val="BodyText"/>
        <w:spacing w:before="60" w:after="120"/>
        <w:ind w:left="0"/>
        <w:rPr>
          <w:b w:val="0"/>
          <w:sz w:val="24"/>
          <w:szCs w:val="24"/>
          <w:lang w:val="ro-RO"/>
        </w:rPr>
      </w:pPr>
    </w:p>
    <w:p w:rsidR="0008112E" w:rsidRPr="001E6EC7" w:rsidRDefault="0008112E">
      <w:pPr>
        <w:pStyle w:val="BodyText"/>
        <w:spacing w:before="60" w:after="120"/>
        <w:ind w:left="0"/>
        <w:rPr>
          <w:b w:val="0"/>
          <w:sz w:val="24"/>
          <w:szCs w:val="24"/>
          <w:lang w:val="ro-RO"/>
        </w:rPr>
      </w:pPr>
    </w:p>
    <w:p w:rsidR="0008112E" w:rsidRPr="001E6EC7" w:rsidRDefault="0008112E">
      <w:pPr>
        <w:pStyle w:val="BodyText"/>
        <w:spacing w:before="60" w:after="120"/>
        <w:ind w:left="0"/>
        <w:rPr>
          <w:b w:val="0"/>
          <w:sz w:val="24"/>
          <w:szCs w:val="24"/>
          <w:lang w:val="ro-RO"/>
        </w:rPr>
      </w:pPr>
    </w:p>
    <w:p w:rsidR="0008112E" w:rsidRPr="001E6EC7" w:rsidRDefault="0008112E">
      <w:pPr>
        <w:pStyle w:val="BodyText"/>
        <w:spacing w:before="60" w:after="120"/>
        <w:ind w:left="0"/>
        <w:rPr>
          <w:b w:val="0"/>
          <w:sz w:val="24"/>
          <w:szCs w:val="24"/>
          <w:lang w:val="ro-RO"/>
        </w:rPr>
      </w:pPr>
    </w:p>
    <w:p w:rsidR="0008112E" w:rsidRPr="001E6EC7" w:rsidRDefault="0008112E">
      <w:pPr>
        <w:pStyle w:val="BodyText"/>
        <w:spacing w:before="60" w:after="120"/>
        <w:ind w:left="0"/>
        <w:rPr>
          <w:b w:val="0"/>
          <w:sz w:val="24"/>
          <w:szCs w:val="24"/>
          <w:lang w:val="ro-RO"/>
        </w:rPr>
      </w:pPr>
    </w:p>
    <w:p w:rsidR="004643FF" w:rsidRPr="001E6EC7" w:rsidRDefault="004643FF">
      <w:pPr>
        <w:pStyle w:val="BodyText"/>
        <w:spacing w:before="60" w:after="120"/>
        <w:ind w:left="0"/>
        <w:rPr>
          <w:b w:val="0"/>
          <w:sz w:val="24"/>
          <w:szCs w:val="24"/>
          <w:lang w:val="ro-RO"/>
        </w:rPr>
      </w:pPr>
    </w:p>
    <w:p w:rsidR="00F4687E" w:rsidRPr="001E6EC7" w:rsidRDefault="00F4687E">
      <w:pPr>
        <w:pStyle w:val="BodyText"/>
        <w:spacing w:before="60" w:after="120"/>
        <w:ind w:left="0"/>
        <w:rPr>
          <w:b w:val="0"/>
          <w:sz w:val="24"/>
          <w:szCs w:val="24"/>
          <w:lang w:val="ro-RO"/>
        </w:rPr>
      </w:pPr>
    </w:p>
    <w:p w:rsidR="00E30AF1" w:rsidRPr="001E6EC7" w:rsidRDefault="00E30AF1">
      <w:pPr>
        <w:pStyle w:val="BodyText"/>
        <w:spacing w:before="60" w:after="120"/>
        <w:ind w:left="0"/>
        <w:rPr>
          <w:b w:val="0"/>
          <w:sz w:val="24"/>
          <w:szCs w:val="24"/>
          <w:lang w:val="ro-RO"/>
        </w:rPr>
      </w:pPr>
    </w:p>
    <w:p w:rsidR="00E30AF1" w:rsidRPr="001E6EC7" w:rsidRDefault="00E30AF1">
      <w:pPr>
        <w:pStyle w:val="BodyText"/>
        <w:spacing w:before="60" w:after="120"/>
        <w:ind w:left="0"/>
        <w:rPr>
          <w:b w:val="0"/>
          <w:sz w:val="24"/>
          <w:szCs w:val="24"/>
          <w:lang w:val="ro-RO"/>
        </w:rPr>
      </w:pPr>
    </w:p>
    <w:p w:rsidR="00E30AF1" w:rsidRPr="001E6EC7" w:rsidRDefault="00E30AF1">
      <w:pPr>
        <w:pStyle w:val="BodyText"/>
        <w:spacing w:before="60" w:after="120"/>
        <w:ind w:left="0"/>
        <w:rPr>
          <w:b w:val="0"/>
          <w:sz w:val="24"/>
          <w:szCs w:val="24"/>
          <w:lang w:val="ro-RO"/>
        </w:rPr>
      </w:pPr>
    </w:p>
    <w:p w:rsidR="00E30AF1" w:rsidRPr="001E6EC7" w:rsidRDefault="00E30AF1">
      <w:pPr>
        <w:pStyle w:val="BodyText"/>
        <w:spacing w:before="60" w:after="120"/>
        <w:ind w:left="0"/>
        <w:rPr>
          <w:b w:val="0"/>
          <w:sz w:val="24"/>
          <w:szCs w:val="24"/>
          <w:lang w:val="ro-RO"/>
        </w:rPr>
      </w:pPr>
    </w:p>
    <w:p w:rsidR="00E30AF1" w:rsidRPr="001E6EC7" w:rsidRDefault="00E30AF1">
      <w:pPr>
        <w:pStyle w:val="BodyText"/>
        <w:spacing w:before="60" w:after="120"/>
        <w:ind w:left="0"/>
        <w:rPr>
          <w:b w:val="0"/>
          <w:sz w:val="24"/>
          <w:szCs w:val="24"/>
          <w:lang w:val="ro-RO"/>
        </w:rPr>
      </w:pPr>
    </w:p>
    <w:p w:rsidR="00E30AF1" w:rsidRPr="001E6EC7" w:rsidRDefault="00E30AF1">
      <w:pPr>
        <w:pStyle w:val="BodyText"/>
        <w:spacing w:before="60" w:after="120"/>
        <w:ind w:left="0"/>
        <w:rPr>
          <w:b w:val="0"/>
          <w:sz w:val="24"/>
          <w:szCs w:val="24"/>
          <w:lang w:val="ro-RO"/>
        </w:rPr>
      </w:pPr>
    </w:p>
    <w:p w:rsidR="00E30AF1" w:rsidRDefault="00E30AF1">
      <w:pPr>
        <w:pStyle w:val="BodyText"/>
        <w:spacing w:before="60" w:after="120"/>
        <w:ind w:left="0"/>
        <w:rPr>
          <w:b w:val="0"/>
          <w:sz w:val="24"/>
          <w:szCs w:val="24"/>
          <w:lang w:val="ro-RO"/>
        </w:rPr>
      </w:pPr>
    </w:p>
    <w:p w:rsidR="008A225A" w:rsidRPr="001E6EC7" w:rsidRDefault="008A225A">
      <w:pPr>
        <w:pStyle w:val="BodyText"/>
        <w:spacing w:before="60" w:after="120"/>
        <w:ind w:left="0"/>
        <w:rPr>
          <w:b w:val="0"/>
          <w:sz w:val="24"/>
          <w:szCs w:val="24"/>
          <w:lang w:val="ro-RO"/>
        </w:rPr>
      </w:pPr>
    </w:p>
    <w:p w:rsidR="00E30AF1" w:rsidRDefault="00E30AF1">
      <w:pPr>
        <w:pStyle w:val="BodyText"/>
        <w:spacing w:before="60" w:after="120"/>
        <w:ind w:left="0"/>
        <w:rPr>
          <w:b w:val="0"/>
          <w:sz w:val="24"/>
          <w:szCs w:val="24"/>
          <w:lang w:val="ro-RO"/>
        </w:rPr>
      </w:pPr>
    </w:p>
    <w:p w:rsidR="008B7A55" w:rsidRDefault="008B7A55">
      <w:pPr>
        <w:pStyle w:val="BodyText"/>
        <w:spacing w:before="60" w:after="120"/>
        <w:ind w:left="0"/>
        <w:rPr>
          <w:b w:val="0"/>
          <w:sz w:val="24"/>
          <w:szCs w:val="24"/>
          <w:lang w:val="ro-RO"/>
        </w:rPr>
      </w:pPr>
    </w:p>
    <w:p w:rsidR="008B7A55" w:rsidRDefault="008B7A55">
      <w:pPr>
        <w:pStyle w:val="BodyText"/>
        <w:spacing w:before="60" w:after="120"/>
        <w:ind w:left="0"/>
        <w:rPr>
          <w:b w:val="0"/>
          <w:sz w:val="24"/>
          <w:szCs w:val="24"/>
          <w:lang w:val="ro-RO"/>
        </w:rPr>
      </w:pPr>
    </w:p>
    <w:p w:rsidR="008B7A55" w:rsidRDefault="008B7A55">
      <w:pPr>
        <w:pStyle w:val="BodyText"/>
        <w:spacing w:before="60" w:after="120"/>
        <w:ind w:left="0"/>
        <w:rPr>
          <w:b w:val="0"/>
          <w:sz w:val="24"/>
          <w:szCs w:val="24"/>
          <w:lang w:val="ro-RO"/>
        </w:rPr>
      </w:pPr>
    </w:p>
    <w:p w:rsidR="008B7A55" w:rsidRPr="001E6EC7" w:rsidRDefault="008B7A55">
      <w:pPr>
        <w:pStyle w:val="BodyText"/>
        <w:spacing w:before="60" w:after="120"/>
        <w:ind w:left="0"/>
        <w:rPr>
          <w:b w:val="0"/>
          <w:sz w:val="24"/>
          <w:szCs w:val="24"/>
          <w:lang w:val="ro-RO"/>
        </w:rPr>
      </w:pPr>
    </w:p>
    <w:p w:rsidR="003E51B5" w:rsidRPr="001E6EC7" w:rsidRDefault="00282BE1" w:rsidP="003E51B5">
      <w:pPr>
        <w:pStyle w:val="BodyText"/>
        <w:spacing w:before="60" w:after="120"/>
        <w:ind w:left="0"/>
        <w:rPr>
          <w:caps/>
          <w:sz w:val="24"/>
          <w:szCs w:val="24"/>
          <w:lang w:val="ro-RO"/>
        </w:rPr>
      </w:pPr>
      <w:r w:rsidRPr="001E6EC7">
        <w:rPr>
          <w:sz w:val="24"/>
          <w:szCs w:val="24"/>
          <w:lang w:val="ro-RO"/>
        </w:rPr>
        <w:t xml:space="preserve">INFORMATIA SOLICITATA DE ARTICOLUL </w:t>
      </w:r>
      <w:r w:rsidR="003E51B5" w:rsidRPr="001E6EC7">
        <w:rPr>
          <w:sz w:val="24"/>
          <w:szCs w:val="24"/>
          <w:lang w:val="ro-RO"/>
        </w:rPr>
        <w:t xml:space="preserve">16 alin. 1 al OUG </w:t>
      </w:r>
      <w:r w:rsidR="003E51B5" w:rsidRPr="001E6EC7">
        <w:rPr>
          <w:caps/>
          <w:sz w:val="24"/>
          <w:szCs w:val="24"/>
          <w:lang w:val="ro-RO"/>
        </w:rPr>
        <w:t>privind prevenIrea şi controlul integrat al poluarii</w:t>
      </w:r>
    </w:p>
    <w:tbl>
      <w:tblPr>
        <w:tblW w:w="9540" w:type="dxa"/>
        <w:tblInd w:w="108" w:type="dxa"/>
        <w:tblBorders>
          <w:top w:val="single" w:sz="18" w:space="0" w:color="008000"/>
          <w:left w:val="single" w:sz="18" w:space="0" w:color="008000"/>
          <w:bottom w:val="single" w:sz="18" w:space="0" w:color="008000"/>
          <w:right w:val="single" w:sz="18" w:space="0" w:color="008000"/>
          <w:insideH w:val="single" w:sz="2" w:space="0" w:color="auto"/>
          <w:insideV w:val="single" w:sz="2" w:space="0" w:color="auto"/>
        </w:tblBorders>
        <w:tblLayout w:type="fixed"/>
        <w:tblLook w:val="01E0" w:firstRow="1" w:lastRow="1" w:firstColumn="1" w:lastColumn="1" w:noHBand="0" w:noVBand="0"/>
      </w:tblPr>
      <w:tblGrid>
        <w:gridCol w:w="5670"/>
        <w:gridCol w:w="2340"/>
        <w:gridCol w:w="1530"/>
      </w:tblGrid>
      <w:tr w:rsidR="003E51B5" w:rsidRPr="001E6EC7" w:rsidTr="008C136A">
        <w:tc>
          <w:tcPr>
            <w:tcW w:w="5670" w:type="dxa"/>
            <w:tcBorders>
              <w:top w:val="single" w:sz="18" w:space="0" w:color="008000"/>
              <w:bottom w:val="single" w:sz="18" w:space="0" w:color="008000"/>
            </w:tcBorders>
            <w:vAlign w:val="center"/>
          </w:tcPr>
          <w:p w:rsidR="003E51B5" w:rsidRPr="001E6EC7" w:rsidRDefault="003E51B5" w:rsidP="008C136A">
            <w:pPr>
              <w:spacing w:after="40"/>
              <w:rPr>
                <w:b/>
                <w:sz w:val="24"/>
                <w:szCs w:val="24"/>
              </w:rPr>
            </w:pPr>
            <w:r w:rsidRPr="001E6EC7">
              <w:rPr>
                <w:b/>
                <w:sz w:val="24"/>
                <w:szCs w:val="24"/>
              </w:rPr>
              <w:t xml:space="preserve">O </w:t>
            </w:r>
            <w:proofErr w:type="spellStart"/>
            <w:r w:rsidRPr="001E6EC7">
              <w:rPr>
                <w:b/>
                <w:sz w:val="24"/>
                <w:szCs w:val="24"/>
              </w:rPr>
              <w:t>descriere</w:t>
            </w:r>
            <w:proofErr w:type="spellEnd"/>
            <w:r w:rsidRPr="001E6EC7">
              <w:rPr>
                <w:b/>
                <w:sz w:val="24"/>
                <w:szCs w:val="24"/>
              </w:rPr>
              <w:t xml:space="preserve"> a:</w:t>
            </w:r>
          </w:p>
        </w:tc>
        <w:tc>
          <w:tcPr>
            <w:tcW w:w="2340" w:type="dxa"/>
            <w:tcBorders>
              <w:top w:val="single" w:sz="18" w:space="0" w:color="008000"/>
              <w:bottom w:val="single" w:sz="18" w:space="0" w:color="008000"/>
            </w:tcBorders>
            <w:vAlign w:val="center"/>
          </w:tcPr>
          <w:p w:rsidR="003E51B5" w:rsidRPr="001E6EC7" w:rsidRDefault="003E51B5" w:rsidP="008C136A">
            <w:pPr>
              <w:spacing w:after="40"/>
              <w:ind w:left="0"/>
              <w:rPr>
                <w:b/>
                <w:sz w:val="24"/>
                <w:szCs w:val="24"/>
                <w:lang w:val="it-IT"/>
              </w:rPr>
            </w:pPr>
            <w:proofErr w:type="spellStart"/>
            <w:r w:rsidRPr="001E6EC7">
              <w:rPr>
                <w:b/>
                <w:sz w:val="24"/>
                <w:szCs w:val="24"/>
                <w:lang w:val="it-IT"/>
              </w:rPr>
              <w:t>Unde</w:t>
            </w:r>
            <w:proofErr w:type="spellEnd"/>
            <w:r w:rsidRPr="001E6EC7">
              <w:rPr>
                <w:b/>
                <w:sz w:val="24"/>
                <w:szCs w:val="24"/>
                <w:lang w:val="it-IT"/>
              </w:rPr>
              <w:t xml:space="preserve"> se </w:t>
            </w:r>
            <w:proofErr w:type="spellStart"/>
            <w:r w:rsidRPr="001E6EC7">
              <w:rPr>
                <w:b/>
                <w:sz w:val="24"/>
                <w:szCs w:val="24"/>
                <w:lang w:val="it-IT"/>
              </w:rPr>
              <w:t>regaseste</w:t>
            </w:r>
            <w:proofErr w:type="spellEnd"/>
            <w:r w:rsidRPr="001E6EC7">
              <w:rPr>
                <w:b/>
                <w:sz w:val="24"/>
                <w:szCs w:val="24"/>
                <w:lang w:val="it-IT"/>
              </w:rPr>
              <w:t xml:space="preserve"> in </w:t>
            </w:r>
            <w:proofErr w:type="spellStart"/>
            <w:r w:rsidRPr="001E6EC7">
              <w:rPr>
                <w:b/>
                <w:sz w:val="24"/>
                <w:szCs w:val="24"/>
                <w:lang w:val="it-IT"/>
              </w:rPr>
              <w:t>formularul</w:t>
            </w:r>
            <w:proofErr w:type="spellEnd"/>
            <w:r w:rsidRPr="001E6EC7">
              <w:rPr>
                <w:b/>
                <w:sz w:val="24"/>
                <w:szCs w:val="24"/>
                <w:lang w:val="it-IT"/>
              </w:rPr>
              <w:t xml:space="preserve"> de </w:t>
            </w:r>
            <w:proofErr w:type="spellStart"/>
            <w:r w:rsidRPr="001E6EC7">
              <w:rPr>
                <w:b/>
                <w:sz w:val="24"/>
                <w:szCs w:val="24"/>
                <w:lang w:val="it-IT"/>
              </w:rPr>
              <w:t>solicitare</w:t>
            </w:r>
            <w:proofErr w:type="spellEnd"/>
            <w:r w:rsidRPr="001E6EC7">
              <w:rPr>
                <w:b/>
                <w:sz w:val="24"/>
                <w:szCs w:val="24"/>
                <w:lang w:val="it-IT"/>
              </w:rPr>
              <w:t xml:space="preserve"> </w:t>
            </w:r>
          </w:p>
        </w:tc>
        <w:tc>
          <w:tcPr>
            <w:tcW w:w="1530" w:type="dxa"/>
            <w:tcBorders>
              <w:top w:val="single" w:sz="18" w:space="0" w:color="008000"/>
              <w:bottom w:val="single" w:sz="18" w:space="0" w:color="008000"/>
            </w:tcBorders>
            <w:vAlign w:val="center"/>
          </w:tcPr>
          <w:p w:rsidR="003E51B5" w:rsidRPr="001E6EC7" w:rsidRDefault="003E51B5" w:rsidP="008C136A">
            <w:pPr>
              <w:spacing w:after="40"/>
              <w:rPr>
                <w:b/>
                <w:sz w:val="24"/>
                <w:szCs w:val="24"/>
              </w:rPr>
            </w:pPr>
            <w:proofErr w:type="spellStart"/>
            <w:r w:rsidRPr="001E6EC7">
              <w:rPr>
                <w:b/>
                <w:sz w:val="24"/>
                <w:szCs w:val="24"/>
              </w:rPr>
              <w:t>Verificare</w:t>
            </w:r>
            <w:proofErr w:type="spellEnd"/>
            <w:r w:rsidRPr="001E6EC7">
              <w:rPr>
                <w:b/>
                <w:sz w:val="24"/>
                <w:szCs w:val="24"/>
              </w:rPr>
              <w:t xml:space="preserve"> </w:t>
            </w:r>
            <w:proofErr w:type="spellStart"/>
            <w:r w:rsidRPr="001E6EC7">
              <w:rPr>
                <w:b/>
                <w:sz w:val="24"/>
                <w:szCs w:val="24"/>
              </w:rPr>
              <w:t>efectuata</w:t>
            </w:r>
            <w:proofErr w:type="spellEnd"/>
          </w:p>
        </w:tc>
      </w:tr>
      <w:tr w:rsidR="003E51B5" w:rsidRPr="001E6EC7" w:rsidTr="008C136A">
        <w:tc>
          <w:tcPr>
            <w:tcW w:w="5670" w:type="dxa"/>
            <w:tcBorders>
              <w:top w:val="single" w:sz="18" w:space="0" w:color="008000"/>
            </w:tcBorders>
          </w:tcPr>
          <w:p w:rsidR="003E51B5" w:rsidRPr="001E6EC7" w:rsidRDefault="003E51B5" w:rsidP="008C136A">
            <w:pPr>
              <w:spacing w:after="40"/>
              <w:rPr>
                <w:sz w:val="24"/>
                <w:szCs w:val="24"/>
              </w:rPr>
            </w:pPr>
            <w:r w:rsidRPr="001E6EC7">
              <w:rPr>
                <w:sz w:val="24"/>
                <w:szCs w:val="24"/>
              </w:rPr>
              <w:t xml:space="preserve">- </w:t>
            </w:r>
            <w:proofErr w:type="spellStart"/>
            <w:r w:rsidRPr="001E6EC7">
              <w:rPr>
                <w:sz w:val="24"/>
                <w:szCs w:val="24"/>
              </w:rPr>
              <w:t>instalatiei</w:t>
            </w:r>
            <w:proofErr w:type="spellEnd"/>
            <w:r w:rsidRPr="001E6EC7">
              <w:rPr>
                <w:sz w:val="24"/>
                <w:szCs w:val="24"/>
              </w:rPr>
              <w:t xml:space="preserve"> </w:t>
            </w:r>
            <w:proofErr w:type="spellStart"/>
            <w:r w:rsidRPr="001E6EC7">
              <w:rPr>
                <w:sz w:val="24"/>
                <w:szCs w:val="24"/>
              </w:rPr>
              <w:t>si</w:t>
            </w:r>
            <w:proofErr w:type="spellEnd"/>
            <w:r w:rsidRPr="001E6EC7">
              <w:rPr>
                <w:sz w:val="24"/>
                <w:szCs w:val="24"/>
              </w:rPr>
              <w:t xml:space="preserve"> </w:t>
            </w:r>
            <w:proofErr w:type="spellStart"/>
            <w:r w:rsidRPr="001E6EC7">
              <w:rPr>
                <w:sz w:val="24"/>
                <w:szCs w:val="24"/>
              </w:rPr>
              <w:t>activitatilor</w:t>
            </w:r>
            <w:proofErr w:type="spellEnd"/>
            <w:r w:rsidRPr="001E6EC7">
              <w:rPr>
                <w:sz w:val="24"/>
                <w:szCs w:val="24"/>
              </w:rPr>
              <w:t xml:space="preserve"> sale</w:t>
            </w:r>
          </w:p>
        </w:tc>
        <w:tc>
          <w:tcPr>
            <w:tcW w:w="2340" w:type="dxa"/>
            <w:tcBorders>
              <w:top w:val="single" w:sz="18" w:space="0" w:color="008000"/>
            </w:tcBorders>
          </w:tcPr>
          <w:p w:rsidR="003E51B5" w:rsidRPr="001E6EC7" w:rsidRDefault="003E51B5" w:rsidP="008C136A">
            <w:pPr>
              <w:spacing w:after="40"/>
              <w:ind w:left="0"/>
              <w:rPr>
                <w:sz w:val="24"/>
                <w:szCs w:val="24"/>
              </w:rPr>
            </w:pPr>
            <w:proofErr w:type="spellStart"/>
            <w:r w:rsidRPr="001E6EC7">
              <w:rPr>
                <w:sz w:val="24"/>
                <w:szCs w:val="24"/>
              </w:rPr>
              <w:t>Formularul</w:t>
            </w:r>
            <w:proofErr w:type="spellEnd"/>
            <w:r w:rsidRPr="001E6EC7">
              <w:rPr>
                <w:sz w:val="24"/>
                <w:szCs w:val="24"/>
              </w:rPr>
              <w:t xml:space="preserve"> de </w:t>
            </w:r>
            <w:proofErr w:type="spellStart"/>
            <w:r w:rsidRPr="001E6EC7">
              <w:rPr>
                <w:sz w:val="24"/>
                <w:szCs w:val="24"/>
              </w:rPr>
              <w:t>solicitare</w:t>
            </w:r>
            <w:proofErr w:type="spellEnd"/>
            <w:r w:rsidRPr="001E6EC7">
              <w:rPr>
                <w:sz w:val="24"/>
                <w:szCs w:val="24"/>
              </w:rPr>
              <w:t xml:space="preserve">, </w:t>
            </w:r>
          </w:p>
          <w:p w:rsidR="003E51B5" w:rsidRPr="001E6EC7" w:rsidRDefault="003E51B5" w:rsidP="008C136A">
            <w:pPr>
              <w:spacing w:after="40"/>
              <w:ind w:left="0"/>
              <w:rPr>
                <w:sz w:val="24"/>
                <w:szCs w:val="24"/>
              </w:rPr>
            </w:pPr>
            <w:proofErr w:type="spellStart"/>
            <w:r w:rsidRPr="001E6EC7">
              <w:rPr>
                <w:sz w:val="24"/>
                <w:szCs w:val="24"/>
              </w:rPr>
              <w:t>Sectiunea</w:t>
            </w:r>
            <w:proofErr w:type="spellEnd"/>
            <w:r w:rsidRPr="001E6EC7">
              <w:rPr>
                <w:sz w:val="24"/>
                <w:szCs w:val="24"/>
              </w:rPr>
              <w:t xml:space="preserve"> </w:t>
            </w:r>
            <w:r w:rsidR="00F13E97">
              <w:fldChar w:fldCharType="begin"/>
            </w:r>
            <w:r w:rsidR="00F13E97">
              <w:instrText xml:space="preserve"> REF _Ref100633720 \r \h  \* MERGEFORMAT </w:instrText>
            </w:r>
            <w:r w:rsidR="00F13E97">
              <w:fldChar w:fldCharType="separate"/>
            </w:r>
            <w:r w:rsidR="00824859">
              <w:t>4</w:t>
            </w:r>
            <w:r w:rsidR="00F13E97">
              <w:fldChar w:fldCharType="end"/>
            </w:r>
          </w:p>
        </w:tc>
        <w:tc>
          <w:tcPr>
            <w:tcW w:w="1530" w:type="dxa"/>
            <w:tcBorders>
              <w:top w:val="single" w:sz="18" w:space="0" w:color="008000"/>
            </w:tcBorders>
          </w:tcPr>
          <w:p w:rsidR="003E51B5" w:rsidRPr="001E6EC7" w:rsidRDefault="003E51B5" w:rsidP="008C136A">
            <w:pPr>
              <w:spacing w:after="40"/>
              <w:rPr>
                <w:sz w:val="24"/>
                <w:szCs w:val="24"/>
              </w:rPr>
            </w:pPr>
          </w:p>
        </w:tc>
      </w:tr>
      <w:tr w:rsidR="003E51B5" w:rsidRPr="001E6EC7" w:rsidTr="008C136A">
        <w:tc>
          <w:tcPr>
            <w:tcW w:w="5670" w:type="dxa"/>
          </w:tcPr>
          <w:p w:rsidR="003E51B5" w:rsidRPr="001E6EC7" w:rsidRDefault="003E51B5" w:rsidP="008C136A">
            <w:pPr>
              <w:spacing w:after="40"/>
              <w:rPr>
                <w:sz w:val="24"/>
                <w:szCs w:val="24"/>
                <w:lang w:val="it-IT"/>
              </w:rPr>
            </w:pPr>
            <w:r w:rsidRPr="001E6EC7">
              <w:rPr>
                <w:sz w:val="24"/>
                <w:szCs w:val="24"/>
                <w:lang w:val="it-IT"/>
              </w:rPr>
              <w:t xml:space="preserve">- </w:t>
            </w:r>
            <w:proofErr w:type="spellStart"/>
            <w:r w:rsidRPr="001E6EC7">
              <w:rPr>
                <w:sz w:val="24"/>
                <w:szCs w:val="24"/>
                <w:lang w:val="it-IT"/>
              </w:rPr>
              <w:t>materiile</w:t>
            </w:r>
            <w:proofErr w:type="spellEnd"/>
            <w:r w:rsidRPr="001E6EC7">
              <w:rPr>
                <w:sz w:val="24"/>
                <w:szCs w:val="24"/>
                <w:lang w:val="it-IT"/>
              </w:rPr>
              <w:t xml:space="preserve"> prime si </w:t>
            </w:r>
            <w:proofErr w:type="spellStart"/>
            <w:r w:rsidRPr="001E6EC7">
              <w:rPr>
                <w:sz w:val="24"/>
                <w:szCs w:val="24"/>
                <w:lang w:val="it-IT"/>
              </w:rPr>
              <w:t>auxiliare</w:t>
            </w:r>
            <w:proofErr w:type="spellEnd"/>
            <w:r w:rsidRPr="001E6EC7">
              <w:rPr>
                <w:sz w:val="24"/>
                <w:szCs w:val="24"/>
                <w:lang w:val="it-IT"/>
              </w:rPr>
              <w:t xml:space="preserve">, alte </w:t>
            </w:r>
            <w:proofErr w:type="spellStart"/>
            <w:r w:rsidRPr="001E6EC7">
              <w:rPr>
                <w:sz w:val="24"/>
                <w:szCs w:val="24"/>
                <w:lang w:val="it-IT"/>
              </w:rPr>
              <w:t>substante</w:t>
            </w:r>
            <w:proofErr w:type="spellEnd"/>
            <w:r w:rsidRPr="001E6EC7">
              <w:rPr>
                <w:sz w:val="24"/>
                <w:szCs w:val="24"/>
                <w:lang w:val="it-IT"/>
              </w:rPr>
              <w:t xml:space="preserve"> si energia </w:t>
            </w:r>
            <w:proofErr w:type="spellStart"/>
            <w:r w:rsidRPr="001E6EC7">
              <w:rPr>
                <w:sz w:val="24"/>
                <w:szCs w:val="24"/>
                <w:lang w:val="it-IT"/>
              </w:rPr>
              <w:t>utilizata</w:t>
            </w:r>
            <w:proofErr w:type="spellEnd"/>
            <w:r w:rsidRPr="001E6EC7">
              <w:rPr>
                <w:sz w:val="24"/>
                <w:szCs w:val="24"/>
                <w:lang w:val="it-IT"/>
              </w:rPr>
              <w:t xml:space="preserve"> in </w:t>
            </w:r>
            <w:proofErr w:type="spellStart"/>
            <w:r w:rsidRPr="001E6EC7">
              <w:rPr>
                <w:sz w:val="24"/>
                <w:szCs w:val="24"/>
                <w:lang w:val="it-IT"/>
              </w:rPr>
              <w:t>sau</w:t>
            </w:r>
            <w:proofErr w:type="spellEnd"/>
            <w:r w:rsidRPr="001E6EC7">
              <w:rPr>
                <w:sz w:val="24"/>
                <w:szCs w:val="24"/>
                <w:lang w:val="it-IT"/>
              </w:rPr>
              <w:t xml:space="preserve"> generata de </w:t>
            </w:r>
            <w:proofErr w:type="spellStart"/>
            <w:r w:rsidRPr="001E6EC7">
              <w:rPr>
                <w:sz w:val="24"/>
                <w:szCs w:val="24"/>
                <w:lang w:val="it-IT"/>
              </w:rPr>
              <w:t>instalatie</w:t>
            </w:r>
            <w:proofErr w:type="spellEnd"/>
            <w:r w:rsidRPr="001E6EC7">
              <w:rPr>
                <w:sz w:val="24"/>
                <w:szCs w:val="24"/>
                <w:lang w:val="it-IT"/>
              </w:rPr>
              <w:t>.</w:t>
            </w:r>
          </w:p>
        </w:tc>
        <w:tc>
          <w:tcPr>
            <w:tcW w:w="2340" w:type="dxa"/>
          </w:tcPr>
          <w:p w:rsidR="003E51B5" w:rsidRPr="001E6EC7" w:rsidRDefault="003E51B5" w:rsidP="008C136A">
            <w:pPr>
              <w:spacing w:after="40"/>
              <w:ind w:left="0"/>
              <w:rPr>
                <w:sz w:val="24"/>
                <w:szCs w:val="24"/>
              </w:rPr>
            </w:pPr>
            <w:proofErr w:type="spellStart"/>
            <w:r w:rsidRPr="001E6EC7">
              <w:rPr>
                <w:sz w:val="24"/>
                <w:szCs w:val="24"/>
              </w:rPr>
              <w:t>Formularul</w:t>
            </w:r>
            <w:proofErr w:type="spellEnd"/>
            <w:r w:rsidRPr="001E6EC7">
              <w:rPr>
                <w:sz w:val="24"/>
                <w:szCs w:val="24"/>
              </w:rPr>
              <w:t xml:space="preserve"> de </w:t>
            </w:r>
            <w:proofErr w:type="spellStart"/>
            <w:r w:rsidRPr="001E6EC7">
              <w:rPr>
                <w:sz w:val="24"/>
                <w:szCs w:val="24"/>
              </w:rPr>
              <w:t>solicitare</w:t>
            </w:r>
            <w:proofErr w:type="spellEnd"/>
            <w:r w:rsidRPr="001E6EC7">
              <w:rPr>
                <w:sz w:val="24"/>
                <w:szCs w:val="24"/>
              </w:rPr>
              <w:t xml:space="preserve">, </w:t>
            </w:r>
          </w:p>
          <w:p w:rsidR="003E51B5" w:rsidRPr="001E6EC7" w:rsidRDefault="003E51B5" w:rsidP="008C136A">
            <w:pPr>
              <w:spacing w:after="40"/>
              <w:ind w:left="0"/>
              <w:rPr>
                <w:sz w:val="24"/>
                <w:szCs w:val="24"/>
              </w:rPr>
            </w:pPr>
            <w:proofErr w:type="spellStart"/>
            <w:r w:rsidRPr="001E6EC7">
              <w:rPr>
                <w:sz w:val="24"/>
                <w:szCs w:val="24"/>
              </w:rPr>
              <w:t>Sectiunea</w:t>
            </w:r>
            <w:proofErr w:type="spellEnd"/>
            <w:r w:rsidRPr="001E6EC7">
              <w:rPr>
                <w:sz w:val="24"/>
                <w:szCs w:val="24"/>
              </w:rPr>
              <w:t xml:space="preserve"> 3, 7</w:t>
            </w:r>
          </w:p>
        </w:tc>
        <w:tc>
          <w:tcPr>
            <w:tcW w:w="1530" w:type="dxa"/>
          </w:tcPr>
          <w:p w:rsidR="003E51B5" w:rsidRPr="001E6EC7" w:rsidRDefault="003E51B5" w:rsidP="008C136A">
            <w:pPr>
              <w:spacing w:after="40"/>
              <w:rPr>
                <w:sz w:val="24"/>
                <w:szCs w:val="24"/>
              </w:rPr>
            </w:pPr>
          </w:p>
        </w:tc>
      </w:tr>
      <w:tr w:rsidR="003E51B5" w:rsidRPr="001E6EC7" w:rsidTr="008C136A">
        <w:tc>
          <w:tcPr>
            <w:tcW w:w="5670" w:type="dxa"/>
          </w:tcPr>
          <w:p w:rsidR="003E51B5" w:rsidRPr="001E6EC7" w:rsidRDefault="003E51B5" w:rsidP="008C136A">
            <w:pPr>
              <w:spacing w:after="40"/>
              <w:rPr>
                <w:sz w:val="24"/>
                <w:szCs w:val="24"/>
              </w:rPr>
            </w:pPr>
            <w:r w:rsidRPr="001E6EC7">
              <w:rPr>
                <w:sz w:val="24"/>
                <w:szCs w:val="24"/>
              </w:rPr>
              <w:t xml:space="preserve">- </w:t>
            </w:r>
            <w:proofErr w:type="spellStart"/>
            <w:r w:rsidRPr="001E6EC7">
              <w:rPr>
                <w:sz w:val="24"/>
                <w:szCs w:val="24"/>
              </w:rPr>
              <w:t>sursele</w:t>
            </w:r>
            <w:proofErr w:type="spellEnd"/>
            <w:r w:rsidRPr="001E6EC7">
              <w:rPr>
                <w:sz w:val="24"/>
                <w:szCs w:val="24"/>
              </w:rPr>
              <w:t xml:space="preserve"> de </w:t>
            </w:r>
            <w:proofErr w:type="spellStart"/>
            <w:r w:rsidRPr="001E6EC7">
              <w:rPr>
                <w:sz w:val="24"/>
                <w:szCs w:val="24"/>
              </w:rPr>
              <w:t>emisii</w:t>
            </w:r>
            <w:proofErr w:type="spellEnd"/>
            <w:r w:rsidRPr="001E6EC7">
              <w:rPr>
                <w:sz w:val="24"/>
                <w:szCs w:val="24"/>
              </w:rPr>
              <w:t xml:space="preserve"> din </w:t>
            </w:r>
            <w:proofErr w:type="spellStart"/>
            <w:r w:rsidRPr="001E6EC7">
              <w:rPr>
                <w:sz w:val="24"/>
                <w:szCs w:val="24"/>
              </w:rPr>
              <w:t>instalatie</w:t>
            </w:r>
            <w:proofErr w:type="spellEnd"/>
            <w:r w:rsidRPr="001E6EC7">
              <w:rPr>
                <w:sz w:val="24"/>
                <w:szCs w:val="24"/>
              </w:rPr>
              <w:t>,</w:t>
            </w:r>
          </w:p>
        </w:tc>
        <w:tc>
          <w:tcPr>
            <w:tcW w:w="2340" w:type="dxa"/>
          </w:tcPr>
          <w:p w:rsidR="003E51B5" w:rsidRPr="001E6EC7" w:rsidRDefault="003E51B5" w:rsidP="008C136A">
            <w:pPr>
              <w:spacing w:after="40"/>
              <w:ind w:left="0"/>
              <w:rPr>
                <w:sz w:val="24"/>
                <w:szCs w:val="24"/>
              </w:rPr>
            </w:pPr>
            <w:proofErr w:type="spellStart"/>
            <w:r w:rsidRPr="001E6EC7">
              <w:rPr>
                <w:sz w:val="24"/>
                <w:szCs w:val="24"/>
              </w:rPr>
              <w:t>Formularul</w:t>
            </w:r>
            <w:proofErr w:type="spellEnd"/>
            <w:r w:rsidRPr="001E6EC7">
              <w:rPr>
                <w:sz w:val="24"/>
                <w:szCs w:val="24"/>
              </w:rPr>
              <w:t xml:space="preserve"> de </w:t>
            </w:r>
            <w:proofErr w:type="spellStart"/>
            <w:r w:rsidRPr="001E6EC7">
              <w:rPr>
                <w:sz w:val="24"/>
                <w:szCs w:val="24"/>
              </w:rPr>
              <w:t>solicitare</w:t>
            </w:r>
            <w:proofErr w:type="spellEnd"/>
            <w:r w:rsidRPr="001E6EC7">
              <w:rPr>
                <w:sz w:val="24"/>
                <w:szCs w:val="24"/>
              </w:rPr>
              <w:t xml:space="preserve">, </w:t>
            </w:r>
          </w:p>
          <w:p w:rsidR="003E51B5" w:rsidRPr="001E6EC7" w:rsidRDefault="003E51B5" w:rsidP="008C136A">
            <w:pPr>
              <w:spacing w:after="40"/>
              <w:ind w:left="0"/>
              <w:rPr>
                <w:sz w:val="24"/>
                <w:szCs w:val="24"/>
              </w:rPr>
            </w:pPr>
            <w:proofErr w:type="spellStart"/>
            <w:r w:rsidRPr="001E6EC7">
              <w:rPr>
                <w:sz w:val="24"/>
                <w:szCs w:val="24"/>
              </w:rPr>
              <w:t>Sectiunea</w:t>
            </w:r>
            <w:proofErr w:type="spellEnd"/>
            <w:r w:rsidRPr="001E6EC7">
              <w:rPr>
                <w:sz w:val="24"/>
                <w:szCs w:val="24"/>
              </w:rPr>
              <w:t xml:space="preserve"> 5</w:t>
            </w:r>
          </w:p>
        </w:tc>
        <w:tc>
          <w:tcPr>
            <w:tcW w:w="1530" w:type="dxa"/>
          </w:tcPr>
          <w:p w:rsidR="003E51B5" w:rsidRPr="001E6EC7" w:rsidRDefault="003E51B5" w:rsidP="008C136A">
            <w:pPr>
              <w:spacing w:after="40"/>
              <w:rPr>
                <w:sz w:val="24"/>
                <w:szCs w:val="24"/>
              </w:rPr>
            </w:pPr>
          </w:p>
        </w:tc>
      </w:tr>
      <w:tr w:rsidR="003E51B5" w:rsidRPr="001E6EC7" w:rsidTr="008C136A">
        <w:tc>
          <w:tcPr>
            <w:tcW w:w="5670" w:type="dxa"/>
          </w:tcPr>
          <w:p w:rsidR="003E51B5" w:rsidRPr="001E6EC7" w:rsidRDefault="003E51B5" w:rsidP="008C136A">
            <w:pPr>
              <w:spacing w:after="40"/>
              <w:rPr>
                <w:sz w:val="24"/>
                <w:szCs w:val="24"/>
                <w:lang w:val="it-IT"/>
              </w:rPr>
            </w:pPr>
            <w:r w:rsidRPr="001E6EC7">
              <w:rPr>
                <w:sz w:val="24"/>
                <w:szCs w:val="24"/>
                <w:lang w:val="it-IT"/>
              </w:rPr>
              <w:t xml:space="preserve">- </w:t>
            </w:r>
            <w:proofErr w:type="spellStart"/>
            <w:r w:rsidRPr="001E6EC7">
              <w:rPr>
                <w:sz w:val="24"/>
                <w:szCs w:val="24"/>
                <w:lang w:val="it-IT"/>
              </w:rPr>
              <w:t>conditiile</w:t>
            </w:r>
            <w:proofErr w:type="spellEnd"/>
            <w:r w:rsidRPr="001E6EC7">
              <w:rPr>
                <w:sz w:val="24"/>
                <w:szCs w:val="24"/>
                <w:lang w:val="it-IT"/>
              </w:rPr>
              <w:t xml:space="preserve"> </w:t>
            </w:r>
            <w:proofErr w:type="spellStart"/>
            <w:r w:rsidRPr="001E6EC7">
              <w:rPr>
                <w:sz w:val="24"/>
                <w:szCs w:val="24"/>
                <w:lang w:val="it-IT"/>
              </w:rPr>
              <w:t>amplasamentului</w:t>
            </w:r>
            <w:proofErr w:type="spellEnd"/>
            <w:r w:rsidRPr="001E6EC7">
              <w:rPr>
                <w:sz w:val="24"/>
                <w:szCs w:val="24"/>
                <w:lang w:val="it-IT"/>
              </w:rPr>
              <w:t xml:space="preserve"> pe care se </w:t>
            </w:r>
            <w:proofErr w:type="spellStart"/>
            <w:r w:rsidRPr="001E6EC7">
              <w:rPr>
                <w:sz w:val="24"/>
                <w:szCs w:val="24"/>
                <w:lang w:val="it-IT"/>
              </w:rPr>
              <w:t>afla</w:t>
            </w:r>
            <w:proofErr w:type="spellEnd"/>
            <w:r w:rsidRPr="001E6EC7">
              <w:rPr>
                <w:sz w:val="24"/>
                <w:szCs w:val="24"/>
                <w:lang w:val="it-IT"/>
              </w:rPr>
              <w:t xml:space="preserve"> </w:t>
            </w:r>
            <w:proofErr w:type="spellStart"/>
            <w:r w:rsidRPr="001E6EC7">
              <w:rPr>
                <w:sz w:val="24"/>
                <w:szCs w:val="24"/>
                <w:lang w:val="it-IT"/>
              </w:rPr>
              <w:t>instalatia</w:t>
            </w:r>
            <w:proofErr w:type="spellEnd"/>
            <w:r w:rsidRPr="001E6EC7">
              <w:rPr>
                <w:sz w:val="24"/>
                <w:szCs w:val="24"/>
                <w:lang w:val="it-IT"/>
              </w:rPr>
              <w:t>,</w:t>
            </w:r>
          </w:p>
        </w:tc>
        <w:tc>
          <w:tcPr>
            <w:tcW w:w="2340" w:type="dxa"/>
          </w:tcPr>
          <w:p w:rsidR="003E51B5" w:rsidRPr="001E6EC7" w:rsidRDefault="003E51B5" w:rsidP="008C136A">
            <w:pPr>
              <w:spacing w:after="40"/>
              <w:ind w:left="0"/>
              <w:rPr>
                <w:sz w:val="24"/>
                <w:szCs w:val="24"/>
                <w:lang w:val="it-IT"/>
              </w:rPr>
            </w:pPr>
            <w:proofErr w:type="spellStart"/>
            <w:r w:rsidRPr="001E6EC7">
              <w:rPr>
                <w:sz w:val="24"/>
                <w:szCs w:val="24"/>
                <w:lang w:val="it-IT"/>
              </w:rPr>
              <w:t>Raportul</w:t>
            </w:r>
            <w:proofErr w:type="spellEnd"/>
            <w:r w:rsidRPr="001E6EC7">
              <w:rPr>
                <w:sz w:val="24"/>
                <w:szCs w:val="24"/>
                <w:lang w:val="it-IT"/>
              </w:rPr>
              <w:t xml:space="preserve"> de </w:t>
            </w:r>
            <w:proofErr w:type="spellStart"/>
            <w:r w:rsidRPr="001E6EC7">
              <w:rPr>
                <w:sz w:val="24"/>
                <w:szCs w:val="24"/>
                <w:lang w:val="it-IT"/>
              </w:rPr>
              <w:t>amplasament</w:t>
            </w:r>
            <w:proofErr w:type="spellEnd"/>
            <w:r w:rsidRPr="001E6EC7">
              <w:rPr>
                <w:sz w:val="24"/>
                <w:szCs w:val="24"/>
                <w:lang w:val="it-IT"/>
              </w:rPr>
              <w:t xml:space="preserve"> si </w:t>
            </w:r>
            <w:proofErr w:type="spellStart"/>
            <w:r w:rsidRPr="001E6EC7">
              <w:rPr>
                <w:sz w:val="24"/>
                <w:szCs w:val="24"/>
                <w:lang w:val="it-IT"/>
              </w:rPr>
              <w:t>Sectiunea</w:t>
            </w:r>
            <w:proofErr w:type="spellEnd"/>
            <w:r w:rsidRPr="001E6EC7">
              <w:rPr>
                <w:sz w:val="24"/>
                <w:szCs w:val="24"/>
                <w:lang w:val="it-IT"/>
              </w:rPr>
              <w:t xml:space="preserve"> 11,12</w:t>
            </w:r>
          </w:p>
        </w:tc>
        <w:tc>
          <w:tcPr>
            <w:tcW w:w="1530" w:type="dxa"/>
          </w:tcPr>
          <w:p w:rsidR="003E51B5" w:rsidRPr="001E6EC7" w:rsidRDefault="003E51B5" w:rsidP="008C136A">
            <w:pPr>
              <w:spacing w:after="40"/>
              <w:rPr>
                <w:sz w:val="24"/>
                <w:szCs w:val="24"/>
                <w:lang w:val="it-IT"/>
              </w:rPr>
            </w:pPr>
          </w:p>
        </w:tc>
      </w:tr>
      <w:tr w:rsidR="003E51B5" w:rsidRPr="001E6EC7" w:rsidTr="008C136A">
        <w:tc>
          <w:tcPr>
            <w:tcW w:w="5670" w:type="dxa"/>
          </w:tcPr>
          <w:p w:rsidR="003E51B5" w:rsidRPr="001E6EC7" w:rsidRDefault="003E51B5" w:rsidP="008C136A">
            <w:pPr>
              <w:spacing w:after="40"/>
              <w:rPr>
                <w:sz w:val="24"/>
                <w:szCs w:val="24"/>
                <w:lang w:val="it-IT"/>
              </w:rPr>
            </w:pPr>
            <w:r w:rsidRPr="001E6EC7">
              <w:rPr>
                <w:sz w:val="24"/>
                <w:szCs w:val="24"/>
                <w:lang w:val="it-IT"/>
              </w:rPr>
              <w:t xml:space="preserve">- natura si </w:t>
            </w:r>
            <w:proofErr w:type="spellStart"/>
            <w:r w:rsidRPr="001E6EC7">
              <w:rPr>
                <w:sz w:val="24"/>
                <w:szCs w:val="24"/>
                <w:lang w:val="it-IT"/>
              </w:rPr>
              <w:t>cantitatile</w:t>
            </w:r>
            <w:proofErr w:type="spellEnd"/>
            <w:r w:rsidRPr="001E6EC7">
              <w:rPr>
                <w:sz w:val="24"/>
                <w:szCs w:val="24"/>
                <w:lang w:val="it-IT"/>
              </w:rPr>
              <w:t xml:space="preserve"> estimate de </w:t>
            </w:r>
            <w:proofErr w:type="spellStart"/>
            <w:r w:rsidRPr="001E6EC7">
              <w:rPr>
                <w:sz w:val="24"/>
                <w:szCs w:val="24"/>
                <w:lang w:val="it-IT"/>
              </w:rPr>
              <w:t>emisii</w:t>
            </w:r>
            <w:proofErr w:type="spellEnd"/>
            <w:r w:rsidRPr="001E6EC7">
              <w:rPr>
                <w:sz w:val="24"/>
                <w:szCs w:val="24"/>
                <w:lang w:val="it-IT"/>
              </w:rPr>
              <w:t xml:space="preserve"> </w:t>
            </w:r>
            <w:proofErr w:type="spellStart"/>
            <w:r w:rsidRPr="001E6EC7">
              <w:rPr>
                <w:sz w:val="24"/>
                <w:szCs w:val="24"/>
                <w:lang w:val="it-IT"/>
              </w:rPr>
              <w:t>din</w:t>
            </w:r>
            <w:proofErr w:type="spellEnd"/>
            <w:r w:rsidRPr="001E6EC7">
              <w:rPr>
                <w:sz w:val="24"/>
                <w:szCs w:val="24"/>
                <w:lang w:val="it-IT"/>
              </w:rPr>
              <w:t xml:space="preserve"> </w:t>
            </w:r>
            <w:proofErr w:type="spellStart"/>
            <w:r w:rsidRPr="001E6EC7">
              <w:rPr>
                <w:sz w:val="24"/>
                <w:szCs w:val="24"/>
                <w:lang w:val="it-IT"/>
              </w:rPr>
              <w:t>instalatie</w:t>
            </w:r>
            <w:proofErr w:type="spellEnd"/>
            <w:r w:rsidRPr="001E6EC7">
              <w:rPr>
                <w:sz w:val="24"/>
                <w:szCs w:val="24"/>
                <w:lang w:val="it-IT"/>
              </w:rPr>
              <w:t xml:space="preserve"> in </w:t>
            </w:r>
            <w:proofErr w:type="spellStart"/>
            <w:r w:rsidRPr="001E6EC7">
              <w:rPr>
                <w:sz w:val="24"/>
                <w:szCs w:val="24"/>
                <w:lang w:val="it-IT"/>
              </w:rPr>
              <w:t>fiecare</w:t>
            </w:r>
            <w:proofErr w:type="spellEnd"/>
            <w:r w:rsidRPr="001E6EC7">
              <w:rPr>
                <w:sz w:val="24"/>
                <w:szCs w:val="24"/>
                <w:lang w:val="it-IT"/>
              </w:rPr>
              <w:t xml:space="preserve"> </w:t>
            </w:r>
            <w:proofErr w:type="spellStart"/>
            <w:r w:rsidRPr="001E6EC7">
              <w:rPr>
                <w:sz w:val="24"/>
                <w:szCs w:val="24"/>
                <w:lang w:val="it-IT"/>
              </w:rPr>
              <w:t>factor</w:t>
            </w:r>
            <w:proofErr w:type="spellEnd"/>
            <w:r w:rsidRPr="001E6EC7">
              <w:rPr>
                <w:sz w:val="24"/>
                <w:szCs w:val="24"/>
                <w:lang w:val="it-IT"/>
              </w:rPr>
              <w:t xml:space="preserve"> de </w:t>
            </w:r>
            <w:proofErr w:type="spellStart"/>
            <w:r w:rsidRPr="001E6EC7">
              <w:rPr>
                <w:sz w:val="24"/>
                <w:szCs w:val="24"/>
                <w:lang w:val="it-IT"/>
              </w:rPr>
              <w:t>mediu</w:t>
            </w:r>
            <w:proofErr w:type="spellEnd"/>
            <w:r w:rsidRPr="001E6EC7">
              <w:rPr>
                <w:sz w:val="24"/>
                <w:szCs w:val="24"/>
                <w:lang w:val="it-IT"/>
              </w:rPr>
              <w:t xml:space="preserve"> </w:t>
            </w:r>
            <w:proofErr w:type="spellStart"/>
            <w:r w:rsidRPr="001E6EC7">
              <w:rPr>
                <w:sz w:val="24"/>
                <w:szCs w:val="24"/>
                <w:lang w:val="it-IT"/>
              </w:rPr>
              <w:t>precum</w:t>
            </w:r>
            <w:proofErr w:type="spellEnd"/>
            <w:r w:rsidRPr="001E6EC7">
              <w:rPr>
                <w:sz w:val="24"/>
                <w:szCs w:val="24"/>
                <w:lang w:val="it-IT"/>
              </w:rPr>
              <w:t xml:space="preserve"> si  </w:t>
            </w:r>
            <w:proofErr w:type="spellStart"/>
            <w:r w:rsidRPr="001E6EC7">
              <w:rPr>
                <w:sz w:val="24"/>
                <w:szCs w:val="24"/>
                <w:lang w:val="it-IT"/>
              </w:rPr>
              <w:t>identificarea</w:t>
            </w:r>
            <w:proofErr w:type="spellEnd"/>
            <w:r w:rsidRPr="001E6EC7">
              <w:rPr>
                <w:sz w:val="24"/>
                <w:szCs w:val="24"/>
                <w:lang w:val="it-IT"/>
              </w:rPr>
              <w:t xml:space="preserve"> </w:t>
            </w:r>
            <w:proofErr w:type="spellStart"/>
            <w:r w:rsidRPr="001E6EC7">
              <w:rPr>
                <w:sz w:val="24"/>
                <w:szCs w:val="24"/>
                <w:lang w:val="it-IT"/>
              </w:rPr>
              <w:t>efectelor</w:t>
            </w:r>
            <w:proofErr w:type="spellEnd"/>
            <w:r w:rsidRPr="001E6EC7">
              <w:rPr>
                <w:sz w:val="24"/>
                <w:szCs w:val="24"/>
                <w:lang w:val="it-IT"/>
              </w:rPr>
              <w:t xml:space="preserve"> </w:t>
            </w:r>
            <w:proofErr w:type="spellStart"/>
            <w:r w:rsidRPr="001E6EC7">
              <w:rPr>
                <w:sz w:val="24"/>
                <w:szCs w:val="24"/>
                <w:lang w:val="it-IT"/>
              </w:rPr>
              <w:t>semnificative</w:t>
            </w:r>
            <w:proofErr w:type="spellEnd"/>
            <w:r w:rsidRPr="001E6EC7">
              <w:rPr>
                <w:sz w:val="24"/>
                <w:szCs w:val="24"/>
                <w:lang w:val="it-IT"/>
              </w:rPr>
              <w:t xml:space="preserve"> </w:t>
            </w:r>
            <w:proofErr w:type="spellStart"/>
            <w:r w:rsidRPr="001E6EC7">
              <w:rPr>
                <w:sz w:val="24"/>
                <w:szCs w:val="24"/>
                <w:lang w:val="it-IT"/>
              </w:rPr>
              <w:t>ale</w:t>
            </w:r>
            <w:proofErr w:type="spellEnd"/>
            <w:r w:rsidRPr="001E6EC7">
              <w:rPr>
                <w:sz w:val="24"/>
                <w:szCs w:val="24"/>
                <w:lang w:val="it-IT"/>
              </w:rPr>
              <w:t xml:space="preserve"> </w:t>
            </w:r>
            <w:proofErr w:type="spellStart"/>
            <w:r w:rsidRPr="001E6EC7">
              <w:rPr>
                <w:sz w:val="24"/>
                <w:szCs w:val="24"/>
                <w:lang w:val="it-IT"/>
              </w:rPr>
              <w:t>emisiilor</w:t>
            </w:r>
            <w:proofErr w:type="spellEnd"/>
            <w:r w:rsidRPr="001E6EC7">
              <w:rPr>
                <w:sz w:val="24"/>
                <w:szCs w:val="24"/>
                <w:lang w:val="it-IT"/>
              </w:rPr>
              <w:t xml:space="preserve"> </w:t>
            </w:r>
            <w:proofErr w:type="spellStart"/>
            <w:r w:rsidRPr="001E6EC7">
              <w:rPr>
                <w:sz w:val="24"/>
                <w:szCs w:val="24"/>
                <w:lang w:val="it-IT"/>
              </w:rPr>
              <w:t>asupra</w:t>
            </w:r>
            <w:proofErr w:type="spellEnd"/>
            <w:r w:rsidRPr="001E6EC7">
              <w:rPr>
                <w:sz w:val="24"/>
                <w:szCs w:val="24"/>
                <w:lang w:val="it-IT"/>
              </w:rPr>
              <w:t xml:space="preserve"> </w:t>
            </w:r>
            <w:proofErr w:type="spellStart"/>
            <w:r w:rsidRPr="001E6EC7">
              <w:rPr>
                <w:sz w:val="24"/>
                <w:szCs w:val="24"/>
                <w:lang w:val="it-IT"/>
              </w:rPr>
              <w:t>mediului</w:t>
            </w:r>
            <w:proofErr w:type="spellEnd"/>
            <w:r w:rsidRPr="001E6EC7">
              <w:rPr>
                <w:sz w:val="24"/>
                <w:szCs w:val="24"/>
                <w:lang w:val="it-IT"/>
              </w:rPr>
              <w:t>,</w:t>
            </w:r>
          </w:p>
        </w:tc>
        <w:tc>
          <w:tcPr>
            <w:tcW w:w="2340" w:type="dxa"/>
          </w:tcPr>
          <w:p w:rsidR="003E51B5" w:rsidRPr="001E6EC7" w:rsidRDefault="003E51B5" w:rsidP="008C136A">
            <w:pPr>
              <w:spacing w:after="40"/>
              <w:ind w:left="0"/>
              <w:rPr>
                <w:sz w:val="24"/>
                <w:szCs w:val="24"/>
              </w:rPr>
            </w:pPr>
            <w:proofErr w:type="spellStart"/>
            <w:r w:rsidRPr="001E6EC7">
              <w:rPr>
                <w:sz w:val="24"/>
                <w:szCs w:val="24"/>
              </w:rPr>
              <w:t>Sectiunile</w:t>
            </w:r>
            <w:proofErr w:type="spellEnd"/>
            <w:r w:rsidRPr="001E6EC7">
              <w:rPr>
                <w:sz w:val="24"/>
                <w:szCs w:val="24"/>
              </w:rPr>
              <w:t xml:space="preserve"> 5, 13 </w:t>
            </w:r>
            <w:proofErr w:type="spellStart"/>
            <w:r w:rsidRPr="001E6EC7">
              <w:rPr>
                <w:sz w:val="24"/>
                <w:szCs w:val="24"/>
              </w:rPr>
              <w:t>si</w:t>
            </w:r>
            <w:proofErr w:type="spellEnd"/>
            <w:r w:rsidRPr="001E6EC7">
              <w:rPr>
                <w:sz w:val="24"/>
                <w:szCs w:val="24"/>
              </w:rPr>
              <w:t xml:space="preserve"> </w:t>
            </w:r>
            <w:r w:rsidR="00F13E97">
              <w:fldChar w:fldCharType="begin"/>
            </w:r>
            <w:r w:rsidR="00F13E97">
              <w:instrText xml:space="preserve"> REF _Ref478533856 \r \h  \* MERGEFORMAT </w:instrText>
            </w:r>
            <w:r w:rsidR="00F13E97">
              <w:fldChar w:fldCharType="separate"/>
            </w:r>
            <w:r w:rsidR="00824859" w:rsidRPr="00824859">
              <w:rPr>
                <w:sz w:val="24"/>
                <w:szCs w:val="24"/>
              </w:rPr>
              <w:t>14</w:t>
            </w:r>
            <w:r w:rsidR="00F13E97">
              <w:fldChar w:fldCharType="end"/>
            </w:r>
          </w:p>
        </w:tc>
        <w:tc>
          <w:tcPr>
            <w:tcW w:w="1530" w:type="dxa"/>
          </w:tcPr>
          <w:p w:rsidR="003E51B5" w:rsidRPr="001E6EC7" w:rsidRDefault="003E51B5" w:rsidP="008C136A">
            <w:pPr>
              <w:spacing w:after="40"/>
              <w:rPr>
                <w:sz w:val="24"/>
                <w:szCs w:val="24"/>
              </w:rPr>
            </w:pPr>
          </w:p>
        </w:tc>
      </w:tr>
      <w:tr w:rsidR="003E51B5" w:rsidRPr="001E6EC7" w:rsidTr="008C136A">
        <w:tc>
          <w:tcPr>
            <w:tcW w:w="5670" w:type="dxa"/>
          </w:tcPr>
          <w:p w:rsidR="003E51B5" w:rsidRPr="001E6EC7" w:rsidRDefault="003E51B5" w:rsidP="008C136A">
            <w:pPr>
              <w:spacing w:after="40"/>
              <w:rPr>
                <w:sz w:val="24"/>
                <w:szCs w:val="24"/>
                <w:lang w:val="it-IT"/>
              </w:rPr>
            </w:pPr>
            <w:r w:rsidRPr="001E6EC7">
              <w:rPr>
                <w:sz w:val="24"/>
                <w:szCs w:val="24"/>
                <w:lang w:val="it-IT"/>
              </w:rPr>
              <w:t xml:space="preserve">- </w:t>
            </w:r>
            <w:proofErr w:type="spellStart"/>
            <w:r w:rsidRPr="001E6EC7">
              <w:rPr>
                <w:sz w:val="24"/>
                <w:szCs w:val="24"/>
                <w:lang w:val="it-IT"/>
              </w:rPr>
              <w:t>tehnologia</w:t>
            </w:r>
            <w:proofErr w:type="spellEnd"/>
            <w:r w:rsidRPr="001E6EC7">
              <w:rPr>
                <w:sz w:val="24"/>
                <w:szCs w:val="24"/>
                <w:lang w:val="it-IT"/>
              </w:rPr>
              <w:t xml:space="preserve"> </w:t>
            </w:r>
            <w:proofErr w:type="spellStart"/>
            <w:r w:rsidRPr="001E6EC7">
              <w:rPr>
                <w:sz w:val="24"/>
                <w:szCs w:val="24"/>
                <w:lang w:val="it-IT"/>
              </w:rPr>
              <w:t>propusa</w:t>
            </w:r>
            <w:proofErr w:type="spellEnd"/>
            <w:r w:rsidRPr="001E6EC7">
              <w:rPr>
                <w:sz w:val="24"/>
                <w:szCs w:val="24"/>
                <w:lang w:val="it-IT"/>
              </w:rPr>
              <w:t xml:space="preserve"> si alte </w:t>
            </w:r>
            <w:proofErr w:type="spellStart"/>
            <w:r w:rsidRPr="001E6EC7">
              <w:rPr>
                <w:sz w:val="24"/>
                <w:szCs w:val="24"/>
                <w:lang w:val="it-IT"/>
              </w:rPr>
              <w:t>tehnici</w:t>
            </w:r>
            <w:proofErr w:type="spellEnd"/>
            <w:r w:rsidRPr="001E6EC7">
              <w:rPr>
                <w:sz w:val="24"/>
                <w:szCs w:val="24"/>
                <w:lang w:val="it-IT"/>
              </w:rPr>
              <w:t xml:space="preserve"> </w:t>
            </w:r>
            <w:proofErr w:type="spellStart"/>
            <w:r w:rsidRPr="001E6EC7">
              <w:rPr>
                <w:sz w:val="24"/>
                <w:szCs w:val="24"/>
                <w:lang w:val="it-IT"/>
              </w:rPr>
              <w:t>pentru</w:t>
            </w:r>
            <w:proofErr w:type="spellEnd"/>
            <w:r w:rsidRPr="001E6EC7">
              <w:rPr>
                <w:sz w:val="24"/>
                <w:szCs w:val="24"/>
                <w:lang w:val="it-IT"/>
              </w:rPr>
              <w:t xml:space="preserve"> </w:t>
            </w:r>
            <w:proofErr w:type="spellStart"/>
            <w:r w:rsidRPr="001E6EC7">
              <w:rPr>
                <w:sz w:val="24"/>
                <w:szCs w:val="24"/>
                <w:lang w:val="it-IT"/>
              </w:rPr>
              <w:t>prevenirea</w:t>
            </w:r>
            <w:proofErr w:type="spellEnd"/>
            <w:r w:rsidRPr="001E6EC7">
              <w:rPr>
                <w:sz w:val="24"/>
                <w:szCs w:val="24"/>
                <w:lang w:val="it-IT"/>
              </w:rPr>
              <w:t xml:space="preserve"> </w:t>
            </w:r>
            <w:proofErr w:type="spellStart"/>
            <w:r w:rsidRPr="001E6EC7">
              <w:rPr>
                <w:sz w:val="24"/>
                <w:szCs w:val="24"/>
                <w:lang w:val="it-IT"/>
              </w:rPr>
              <w:t>sau</w:t>
            </w:r>
            <w:proofErr w:type="spellEnd"/>
            <w:r w:rsidRPr="001E6EC7">
              <w:rPr>
                <w:sz w:val="24"/>
                <w:szCs w:val="24"/>
                <w:lang w:val="it-IT"/>
              </w:rPr>
              <w:t xml:space="preserve">, </w:t>
            </w:r>
            <w:proofErr w:type="spellStart"/>
            <w:r w:rsidRPr="001E6EC7">
              <w:rPr>
                <w:sz w:val="24"/>
                <w:szCs w:val="24"/>
                <w:lang w:val="it-IT"/>
              </w:rPr>
              <w:t>unde</w:t>
            </w:r>
            <w:proofErr w:type="spellEnd"/>
            <w:r w:rsidRPr="001E6EC7">
              <w:rPr>
                <w:sz w:val="24"/>
                <w:szCs w:val="24"/>
                <w:lang w:val="it-IT"/>
              </w:rPr>
              <w:t xml:space="preserve"> nu este </w:t>
            </w:r>
            <w:proofErr w:type="spellStart"/>
            <w:r w:rsidRPr="001E6EC7">
              <w:rPr>
                <w:sz w:val="24"/>
                <w:szCs w:val="24"/>
                <w:lang w:val="it-IT"/>
              </w:rPr>
              <w:t>posibila</w:t>
            </w:r>
            <w:proofErr w:type="spellEnd"/>
            <w:r w:rsidRPr="001E6EC7">
              <w:rPr>
                <w:sz w:val="24"/>
                <w:szCs w:val="24"/>
                <w:lang w:val="it-IT"/>
              </w:rPr>
              <w:t xml:space="preserve"> </w:t>
            </w:r>
            <w:proofErr w:type="spellStart"/>
            <w:r w:rsidRPr="001E6EC7">
              <w:rPr>
                <w:sz w:val="24"/>
                <w:szCs w:val="24"/>
                <w:lang w:val="it-IT"/>
              </w:rPr>
              <w:t>prevenirea</w:t>
            </w:r>
            <w:proofErr w:type="spellEnd"/>
            <w:r w:rsidRPr="001E6EC7">
              <w:rPr>
                <w:sz w:val="24"/>
                <w:szCs w:val="24"/>
                <w:lang w:val="it-IT"/>
              </w:rPr>
              <w:t xml:space="preserve">, </w:t>
            </w:r>
            <w:proofErr w:type="spellStart"/>
            <w:r w:rsidRPr="001E6EC7">
              <w:rPr>
                <w:sz w:val="24"/>
                <w:szCs w:val="24"/>
                <w:lang w:val="it-IT"/>
              </w:rPr>
              <w:t>reducerea</w:t>
            </w:r>
            <w:proofErr w:type="spellEnd"/>
            <w:r w:rsidRPr="001E6EC7">
              <w:rPr>
                <w:sz w:val="24"/>
                <w:szCs w:val="24"/>
                <w:lang w:val="it-IT"/>
              </w:rPr>
              <w:t xml:space="preserve"> </w:t>
            </w:r>
            <w:proofErr w:type="spellStart"/>
            <w:r w:rsidRPr="001E6EC7">
              <w:rPr>
                <w:sz w:val="24"/>
                <w:szCs w:val="24"/>
                <w:lang w:val="it-IT"/>
              </w:rPr>
              <w:t>emisiilor</w:t>
            </w:r>
            <w:proofErr w:type="spellEnd"/>
            <w:r w:rsidRPr="001E6EC7">
              <w:rPr>
                <w:sz w:val="24"/>
                <w:szCs w:val="24"/>
                <w:lang w:val="it-IT"/>
              </w:rPr>
              <w:t xml:space="preserve"> de la </w:t>
            </w:r>
            <w:proofErr w:type="spellStart"/>
            <w:r w:rsidRPr="001E6EC7">
              <w:rPr>
                <w:sz w:val="24"/>
                <w:szCs w:val="24"/>
                <w:lang w:val="it-IT"/>
              </w:rPr>
              <w:t>instalatie</w:t>
            </w:r>
            <w:proofErr w:type="spellEnd"/>
            <w:r w:rsidRPr="001E6EC7">
              <w:rPr>
                <w:sz w:val="24"/>
                <w:szCs w:val="24"/>
                <w:lang w:val="it-IT"/>
              </w:rPr>
              <w:t>,</w:t>
            </w:r>
          </w:p>
        </w:tc>
        <w:tc>
          <w:tcPr>
            <w:tcW w:w="2340" w:type="dxa"/>
          </w:tcPr>
          <w:p w:rsidR="003E51B5" w:rsidRPr="001E6EC7" w:rsidRDefault="003E51B5" w:rsidP="008C136A">
            <w:pPr>
              <w:spacing w:after="40"/>
              <w:ind w:left="0"/>
              <w:rPr>
                <w:sz w:val="24"/>
                <w:szCs w:val="24"/>
                <w:lang w:val="it-IT"/>
              </w:rPr>
            </w:pPr>
            <w:proofErr w:type="spellStart"/>
            <w:r w:rsidRPr="001E6EC7">
              <w:rPr>
                <w:sz w:val="24"/>
                <w:szCs w:val="24"/>
                <w:lang w:val="it-IT"/>
              </w:rPr>
              <w:t>Formularul</w:t>
            </w:r>
            <w:proofErr w:type="spellEnd"/>
            <w:r w:rsidRPr="001E6EC7">
              <w:rPr>
                <w:sz w:val="24"/>
                <w:szCs w:val="24"/>
                <w:lang w:val="it-IT"/>
              </w:rPr>
              <w:t xml:space="preserve"> de </w:t>
            </w:r>
            <w:proofErr w:type="spellStart"/>
            <w:r w:rsidRPr="001E6EC7">
              <w:rPr>
                <w:sz w:val="24"/>
                <w:szCs w:val="24"/>
                <w:lang w:val="it-IT"/>
              </w:rPr>
              <w:t>solicitare</w:t>
            </w:r>
            <w:proofErr w:type="spellEnd"/>
            <w:r w:rsidRPr="001E6EC7">
              <w:rPr>
                <w:sz w:val="24"/>
                <w:szCs w:val="24"/>
                <w:lang w:val="it-IT"/>
              </w:rPr>
              <w:t xml:space="preserve"> </w:t>
            </w:r>
            <w:proofErr w:type="spellStart"/>
            <w:r w:rsidRPr="001E6EC7">
              <w:rPr>
                <w:sz w:val="24"/>
                <w:szCs w:val="24"/>
                <w:lang w:val="it-IT"/>
              </w:rPr>
              <w:t>Sectiunile</w:t>
            </w:r>
            <w:proofErr w:type="spellEnd"/>
            <w:r w:rsidRPr="001E6EC7">
              <w:rPr>
                <w:sz w:val="24"/>
                <w:szCs w:val="24"/>
                <w:lang w:val="it-IT"/>
              </w:rPr>
              <w:t xml:space="preserve"> 3.2, 3.4.3, 5 si 13</w:t>
            </w:r>
          </w:p>
        </w:tc>
        <w:tc>
          <w:tcPr>
            <w:tcW w:w="1530" w:type="dxa"/>
          </w:tcPr>
          <w:p w:rsidR="003E51B5" w:rsidRPr="001E6EC7" w:rsidRDefault="003E51B5" w:rsidP="008C136A">
            <w:pPr>
              <w:spacing w:after="40"/>
              <w:rPr>
                <w:sz w:val="24"/>
                <w:szCs w:val="24"/>
                <w:lang w:val="it-IT"/>
              </w:rPr>
            </w:pPr>
          </w:p>
        </w:tc>
      </w:tr>
      <w:tr w:rsidR="003E51B5" w:rsidRPr="001E6EC7" w:rsidTr="008C136A">
        <w:tc>
          <w:tcPr>
            <w:tcW w:w="5670" w:type="dxa"/>
          </w:tcPr>
          <w:p w:rsidR="003E51B5" w:rsidRPr="001E6EC7" w:rsidRDefault="003E51B5" w:rsidP="008C136A">
            <w:pPr>
              <w:pStyle w:val="table"/>
              <w:spacing w:after="40"/>
              <w:rPr>
                <w:sz w:val="24"/>
                <w:szCs w:val="24"/>
                <w:lang w:val="ro-RO" w:eastAsia="ro-RO"/>
              </w:rPr>
            </w:pPr>
            <w:r w:rsidRPr="001E6EC7">
              <w:rPr>
                <w:sz w:val="24"/>
                <w:szCs w:val="24"/>
                <w:lang w:val="ro-RO" w:eastAsia="ro-RO"/>
              </w:rPr>
              <w:t xml:space="preserve">- acolo unde este cazul, masuri pentru prevenirea si recuperarea </w:t>
            </w:r>
            <w:proofErr w:type="spellStart"/>
            <w:r w:rsidRPr="001E6EC7">
              <w:rPr>
                <w:sz w:val="24"/>
                <w:szCs w:val="24"/>
                <w:lang w:val="ro-RO" w:eastAsia="ro-RO"/>
              </w:rPr>
              <w:t>deseurilor</w:t>
            </w:r>
            <w:proofErr w:type="spellEnd"/>
            <w:r w:rsidRPr="001E6EC7">
              <w:rPr>
                <w:sz w:val="24"/>
                <w:szCs w:val="24"/>
                <w:lang w:val="ro-RO" w:eastAsia="ro-RO"/>
              </w:rPr>
              <w:t xml:space="preserve"> generate de </w:t>
            </w:r>
            <w:proofErr w:type="spellStart"/>
            <w:r w:rsidRPr="001E6EC7">
              <w:rPr>
                <w:sz w:val="24"/>
                <w:szCs w:val="24"/>
                <w:lang w:val="ro-RO" w:eastAsia="ro-RO"/>
              </w:rPr>
              <w:t>instalatie</w:t>
            </w:r>
            <w:proofErr w:type="spellEnd"/>
            <w:r w:rsidRPr="001E6EC7">
              <w:rPr>
                <w:sz w:val="24"/>
                <w:szCs w:val="24"/>
                <w:lang w:val="ro-RO" w:eastAsia="ro-RO"/>
              </w:rPr>
              <w:t>,</w:t>
            </w:r>
          </w:p>
        </w:tc>
        <w:tc>
          <w:tcPr>
            <w:tcW w:w="2340" w:type="dxa"/>
          </w:tcPr>
          <w:p w:rsidR="003E51B5" w:rsidRPr="001E6EC7" w:rsidRDefault="003E51B5" w:rsidP="008C136A">
            <w:pPr>
              <w:pStyle w:val="table"/>
              <w:spacing w:after="40"/>
              <w:rPr>
                <w:sz w:val="24"/>
                <w:szCs w:val="24"/>
                <w:lang w:val="ro-RO" w:eastAsia="ro-RO"/>
              </w:rPr>
            </w:pPr>
            <w:r w:rsidRPr="001E6EC7">
              <w:rPr>
                <w:sz w:val="24"/>
                <w:szCs w:val="24"/>
                <w:lang w:val="ro-RO" w:eastAsia="ro-RO"/>
              </w:rPr>
              <w:t xml:space="preserve">Formularul de solicitare </w:t>
            </w:r>
            <w:proofErr w:type="spellStart"/>
            <w:r w:rsidRPr="001E6EC7">
              <w:rPr>
                <w:sz w:val="24"/>
                <w:szCs w:val="24"/>
                <w:lang w:val="ro-RO" w:eastAsia="ro-RO"/>
              </w:rPr>
              <w:t>Sectiunea</w:t>
            </w:r>
            <w:proofErr w:type="spellEnd"/>
            <w:r w:rsidRPr="001E6EC7">
              <w:rPr>
                <w:sz w:val="24"/>
                <w:szCs w:val="24"/>
                <w:lang w:val="ro-RO" w:eastAsia="ro-RO"/>
              </w:rPr>
              <w:t xml:space="preserve"> 6</w:t>
            </w:r>
          </w:p>
        </w:tc>
        <w:tc>
          <w:tcPr>
            <w:tcW w:w="1530" w:type="dxa"/>
          </w:tcPr>
          <w:p w:rsidR="003E51B5" w:rsidRPr="001E6EC7" w:rsidRDefault="003E51B5" w:rsidP="008C136A">
            <w:pPr>
              <w:spacing w:after="40"/>
              <w:rPr>
                <w:sz w:val="24"/>
                <w:szCs w:val="24"/>
              </w:rPr>
            </w:pPr>
          </w:p>
        </w:tc>
      </w:tr>
      <w:tr w:rsidR="003E51B5" w:rsidRPr="001E6EC7" w:rsidTr="008C136A">
        <w:trPr>
          <w:trHeight w:val="742"/>
        </w:trPr>
        <w:tc>
          <w:tcPr>
            <w:tcW w:w="5670" w:type="dxa"/>
          </w:tcPr>
          <w:p w:rsidR="003E51B5" w:rsidRPr="001E6EC7" w:rsidRDefault="003E51B5" w:rsidP="008C136A">
            <w:pPr>
              <w:spacing w:after="40"/>
              <w:ind w:left="-108" w:right="-108" w:firstLine="108"/>
              <w:rPr>
                <w:sz w:val="24"/>
                <w:szCs w:val="24"/>
                <w:lang w:val="it-IT"/>
              </w:rPr>
            </w:pPr>
            <w:r w:rsidRPr="001E6EC7">
              <w:rPr>
                <w:sz w:val="24"/>
                <w:szCs w:val="24"/>
                <w:lang w:val="it-IT"/>
              </w:rPr>
              <w:t xml:space="preserve">- masuri </w:t>
            </w:r>
            <w:proofErr w:type="spellStart"/>
            <w:r w:rsidRPr="001E6EC7">
              <w:rPr>
                <w:sz w:val="24"/>
                <w:szCs w:val="24"/>
                <w:lang w:val="it-IT"/>
              </w:rPr>
              <w:t>suplimentare</w:t>
            </w:r>
            <w:proofErr w:type="spellEnd"/>
            <w:r w:rsidRPr="001E6EC7">
              <w:rPr>
                <w:sz w:val="24"/>
                <w:szCs w:val="24"/>
                <w:lang w:val="it-IT"/>
              </w:rPr>
              <w:t xml:space="preserve"> </w:t>
            </w:r>
            <w:proofErr w:type="spellStart"/>
            <w:r w:rsidRPr="001E6EC7">
              <w:rPr>
                <w:sz w:val="24"/>
                <w:szCs w:val="24"/>
                <w:lang w:val="it-IT"/>
              </w:rPr>
              <w:t>planificate</w:t>
            </w:r>
            <w:proofErr w:type="spellEnd"/>
            <w:r w:rsidRPr="001E6EC7">
              <w:rPr>
                <w:sz w:val="24"/>
                <w:szCs w:val="24"/>
                <w:lang w:val="it-IT"/>
              </w:rPr>
              <w:t xml:space="preserve"> in </w:t>
            </w:r>
            <w:proofErr w:type="spellStart"/>
            <w:r w:rsidRPr="001E6EC7">
              <w:rPr>
                <w:sz w:val="24"/>
                <w:szCs w:val="24"/>
                <w:lang w:val="it-IT"/>
              </w:rPr>
              <w:t>vederea</w:t>
            </w:r>
            <w:proofErr w:type="spellEnd"/>
            <w:r w:rsidRPr="001E6EC7">
              <w:rPr>
                <w:sz w:val="24"/>
                <w:szCs w:val="24"/>
                <w:lang w:val="it-IT"/>
              </w:rPr>
              <w:t xml:space="preserve"> </w:t>
            </w:r>
            <w:proofErr w:type="spellStart"/>
            <w:r w:rsidRPr="001E6EC7">
              <w:rPr>
                <w:sz w:val="24"/>
                <w:szCs w:val="24"/>
                <w:lang w:val="it-IT"/>
              </w:rPr>
              <w:t>conformarii</w:t>
            </w:r>
            <w:proofErr w:type="spellEnd"/>
            <w:r w:rsidRPr="001E6EC7">
              <w:rPr>
                <w:sz w:val="24"/>
                <w:szCs w:val="24"/>
                <w:lang w:val="it-IT"/>
              </w:rPr>
              <w:t xml:space="preserve"> cu </w:t>
            </w:r>
            <w:proofErr w:type="spellStart"/>
            <w:r w:rsidRPr="001E6EC7">
              <w:rPr>
                <w:sz w:val="24"/>
                <w:szCs w:val="24"/>
                <w:lang w:val="it-IT"/>
              </w:rPr>
              <w:t>principiile</w:t>
            </w:r>
            <w:proofErr w:type="spellEnd"/>
            <w:r w:rsidRPr="001E6EC7">
              <w:rPr>
                <w:sz w:val="24"/>
                <w:szCs w:val="24"/>
                <w:lang w:val="it-IT"/>
              </w:rPr>
              <w:t xml:space="preserve"> generale </w:t>
            </w:r>
            <w:proofErr w:type="spellStart"/>
            <w:r w:rsidRPr="001E6EC7">
              <w:rPr>
                <w:sz w:val="24"/>
                <w:szCs w:val="24"/>
                <w:lang w:val="it-IT"/>
              </w:rPr>
              <w:t>decurgand</w:t>
            </w:r>
            <w:proofErr w:type="spellEnd"/>
            <w:r w:rsidRPr="001E6EC7">
              <w:rPr>
                <w:sz w:val="24"/>
                <w:szCs w:val="24"/>
                <w:lang w:val="it-IT"/>
              </w:rPr>
              <w:t xml:space="preserve"> </w:t>
            </w:r>
            <w:proofErr w:type="spellStart"/>
            <w:r w:rsidRPr="001E6EC7">
              <w:rPr>
                <w:sz w:val="24"/>
                <w:szCs w:val="24"/>
                <w:lang w:val="it-IT"/>
              </w:rPr>
              <w:t>din</w:t>
            </w:r>
            <w:proofErr w:type="spellEnd"/>
            <w:r w:rsidRPr="001E6EC7">
              <w:rPr>
                <w:sz w:val="24"/>
                <w:szCs w:val="24"/>
                <w:lang w:val="it-IT"/>
              </w:rPr>
              <w:t xml:space="preserve"> </w:t>
            </w:r>
            <w:proofErr w:type="spellStart"/>
            <w:r w:rsidRPr="001E6EC7">
              <w:rPr>
                <w:sz w:val="24"/>
                <w:szCs w:val="24"/>
                <w:lang w:val="it-IT"/>
              </w:rPr>
              <w:t>obligatiile</w:t>
            </w:r>
            <w:proofErr w:type="spellEnd"/>
            <w:r w:rsidRPr="001E6EC7">
              <w:rPr>
                <w:sz w:val="24"/>
                <w:szCs w:val="24"/>
                <w:lang w:val="it-IT"/>
              </w:rPr>
              <w:t xml:space="preserve"> de </w:t>
            </w:r>
            <w:proofErr w:type="spellStart"/>
            <w:r w:rsidRPr="001E6EC7">
              <w:rPr>
                <w:sz w:val="24"/>
                <w:szCs w:val="24"/>
                <w:lang w:val="it-IT"/>
              </w:rPr>
              <w:t>baza</w:t>
            </w:r>
            <w:proofErr w:type="spellEnd"/>
            <w:r w:rsidRPr="001E6EC7">
              <w:rPr>
                <w:sz w:val="24"/>
                <w:szCs w:val="24"/>
                <w:lang w:val="it-IT"/>
              </w:rPr>
              <w:t xml:space="preserve"> </w:t>
            </w:r>
            <w:proofErr w:type="spellStart"/>
            <w:r w:rsidRPr="001E6EC7">
              <w:rPr>
                <w:sz w:val="24"/>
                <w:szCs w:val="24"/>
                <w:lang w:val="it-IT"/>
              </w:rPr>
              <w:t>ale</w:t>
            </w:r>
            <w:proofErr w:type="spellEnd"/>
            <w:r w:rsidRPr="001E6EC7">
              <w:rPr>
                <w:sz w:val="24"/>
                <w:szCs w:val="24"/>
                <w:lang w:val="it-IT"/>
              </w:rPr>
              <w:t xml:space="preserve"> </w:t>
            </w:r>
            <w:proofErr w:type="spellStart"/>
            <w:r w:rsidRPr="001E6EC7">
              <w:rPr>
                <w:sz w:val="24"/>
                <w:szCs w:val="24"/>
                <w:lang w:val="it-IT"/>
              </w:rPr>
              <w:t>operatorului</w:t>
            </w:r>
            <w:proofErr w:type="spellEnd"/>
            <w:r w:rsidRPr="001E6EC7">
              <w:rPr>
                <w:sz w:val="24"/>
                <w:szCs w:val="24"/>
                <w:lang w:val="it-IT"/>
              </w:rPr>
              <w:t xml:space="preserve"> </w:t>
            </w:r>
            <w:proofErr w:type="spellStart"/>
            <w:r w:rsidRPr="001E6EC7">
              <w:rPr>
                <w:sz w:val="24"/>
                <w:szCs w:val="24"/>
                <w:lang w:val="it-IT"/>
              </w:rPr>
              <w:t>asa</w:t>
            </w:r>
            <w:proofErr w:type="spellEnd"/>
            <w:r w:rsidRPr="001E6EC7">
              <w:rPr>
                <w:sz w:val="24"/>
                <w:szCs w:val="24"/>
                <w:lang w:val="it-IT"/>
              </w:rPr>
              <w:t xml:space="preserve"> </w:t>
            </w:r>
            <w:proofErr w:type="spellStart"/>
            <w:r w:rsidRPr="001E6EC7">
              <w:rPr>
                <w:sz w:val="24"/>
                <w:szCs w:val="24"/>
                <w:lang w:val="it-IT"/>
              </w:rPr>
              <w:t>cum</w:t>
            </w:r>
            <w:proofErr w:type="spellEnd"/>
            <w:r w:rsidRPr="001E6EC7">
              <w:rPr>
                <w:sz w:val="24"/>
                <w:szCs w:val="24"/>
                <w:lang w:val="it-IT"/>
              </w:rPr>
              <w:t xml:space="preserve"> </w:t>
            </w:r>
            <w:proofErr w:type="spellStart"/>
            <w:r w:rsidRPr="001E6EC7">
              <w:rPr>
                <w:sz w:val="24"/>
                <w:szCs w:val="24"/>
                <w:lang w:val="it-IT"/>
              </w:rPr>
              <w:t>sunt</w:t>
            </w:r>
            <w:proofErr w:type="spellEnd"/>
            <w:r w:rsidRPr="001E6EC7">
              <w:rPr>
                <w:sz w:val="24"/>
                <w:szCs w:val="24"/>
                <w:lang w:val="it-IT"/>
              </w:rPr>
              <w:t xml:space="preserve"> </w:t>
            </w:r>
            <w:proofErr w:type="spellStart"/>
            <w:r w:rsidRPr="001E6EC7">
              <w:rPr>
                <w:sz w:val="24"/>
                <w:szCs w:val="24"/>
                <w:lang w:val="it-IT"/>
              </w:rPr>
              <w:t>ele</w:t>
            </w:r>
            <w:proofErr w:type="spellEnd"/>
            <w:r w:rsidRPr="001E6EC7">
              <w:rPr>
                <w:sz w:val="24"/>
                <w:szCs w:val="24"/>
                <w:lang w:val="it-IT"/>
              </w:rPr>
              <w:t xml:space="preserve"> stipulate in </w:t>
            </w:r>
            <w:proofErr w:type="spellStart"/>
            <w:r w:rsidRPr="001E6EC7">
              <w:rPr>
                <w:sz w:val="24"/>
                <w:szCs w:val="24"/>
                <w:lang w:val="it-IT"/>
              </w:rPr>
              <w:t>Capitolul</w:t>
            </w:r>
            <w:proofErr w:type="spellEnd"/>
            <w:r w:rsidRPr="001E6EC7">
              <w:rPr>
                <w:sz w:val="24"/>
                <w:szCs w:val="24"/>
                <w:lang w:val="it-IT"/>
              </w:rPr>
              <w:t xml:space="preserve"> III al OUG 152/2005</w:t>
            </w:r>
          </w:p>
        </w:tc>
        <w:tc>
          <w:tcPr>
            <w:tcW w:w="2340" w:type="dxa"/>
          </w:tcPr>
          <w:p w:rsidR="003E51B5" w:rsidRPr="001E6EC7" w:rsidRDefault="003E51B5" w:rsidP="008C136A">
            <w:pPr>
              <w:spacing w:after="40"/>
              <w:ind w:left="0"/>
              <w:rPr>
                <w:sz w:val="24"/>
                <w:szCs w:val="24"/>
              </w:rPr>
            </w:pPr>
            <w:proofErr w:type="spellStart"/>
            <w:r w:rsidRPr="001E6EC7">
              <w:rPr>
                <w:sz w:val="24"/>
                <w:szCs w:val="24"/>
              </w:rPr>
              <w:t>Formularul</w:t>
            </w:r>
            <w:proofErr w:type="spellEnd"/>
            <w:r w:rsidRPr="001E6EC7">
              <w:rPr>
                <w:sz w:val="24"/>
                <w:szCs w:val="24"/>
              </w:rPr>
              <w:t xml:space="preserve"> de </w:t>
            </w:r>
            <w:proofErr w:type="spellStart"/>
            <w:r w:rsidRPr="001E6EC7">
              <w:rPr>
                <w:sz w:val="24"/>
                <w:szCs w:val="24"/>
              </w:rPr>
              <w:t>solicitare</w:t>
            </w:r>
            <w:proofErr w:type="spellEnd"/>
            <w:r w:rsidRPr="001E6EC7">
              <w:rPr>
                <w:sz w:val="24"/>
                <w:szCs w:val="24"/>
              </w:rPr>
              <w:t xml:space="preserve"> </w:t>
            </w:r>
            <w:proofErr w:type="spellStart"/>
            <w:r w:rsidRPr="001E6EC7">
              <w:rPr>
                <w:sz w:val="24"/>
                <w:szCs w:val="24"/>
              </w:rPr>
              <w:t>Sectiunea</w:t>
            </w:r>
            <w:proofErr w:type="spellEnd"/>
            <w:r w:rsidRPr="001E6EC7">
              <w:rPr>
                <w:sz w:val="24"/>
                <w:szCs w:val="24"/>
              </w:rPr>
              <w:t xml:space="preserve"> 15</w:t>
            </w:r>
          </w:p>
        </w:tc>
        <w:tc>
          <w:tcPr>
            <w:tcW w:w="1530" w:type="dxa"/>
          </w:tcPr>
          <w:p w:rsidR="003E51B5" w:rsidRPr="001E6EC7" w:rsidRDefault="003E51B5" w:rsidP="008C136A">
            <w:pPr>
              <w:spacing w:after="40"/>
              <w:rPr>
                <w:sz w:val="24"/>
                <w:szCs w:val="24"/>
              </w:rPr>
            </w:pPr>
          </w:p>
        </w:tc>
      </w:tr>
      <w:tr w:rsidR="003E51B5" w:rsidRPr="001E6EC7" w:rsidTr="008C136A">
        <w:trPr>
          <w:trHeight w:val="683"/>
        </w:trPr>
        <w:tc>
          <w:tcPr>
            <w:tcW w:w="5670" w:type="dxa"/>
          </w:tcPr>
          <w:p w:rsidR="003E51B5" w:rsidRPr="001E6EC7" w:rsidRDefault="003E51B5" w:rsidP="008C136A">
            <w:pPr>
              <w:spacing w:after="40"/>
              <w:ind w:left="522" w:hanging="270"/>
              <w:rPr>
                <w:sz w:val="24"/>
                <w:szCs w:val="24"/>
                <w:lang w:val="it-IT"/>
              </w:rPr>
            </w:pPr>
            <w:r w:rsidRPr="001E6EC7">
              <w:rPr>
                <w:sz w:val="24"/>
                <w:szCs w:val="24"/>
                <w:lang w:val="it-IT"/>
              </w:rPr>
              <w:t xml:space="preserve">(a) </w:t>
            </w:r>
            <w:proofErr w:type="spellStart"/>
            <w:r w:rsidRPr="001E6EC7">
              <w:rPr>
                <w:sz w:val="24"/>
                <w:szCs w:val="24"/>
                <w:lang w:val="it-IT"/>
              </w:rPr>
              <w:t>sunt</w:t>
            </w:r>
            <w:proofErr w:type="spellEnd"/>
            <w:r w:rsidRPr="001E6EC7">
              <w:rPr>
                <w:sz w:val="24"/>
                <w:szCs w:val="24"/>
                <w:lang w:val="it-IT"/>
              </w:rPr>
              <w:t xml:space="preserve"> </w:t>
            </w:r>
            <w:proofErr w:type="spellStart"/>
            <w:r w:rsidRPr="001E6EC7">
              <w:rPr>
                <w:sz w:val="24"/>
                <w:szCs w:val="24"/>
                <w:lang w:val="it-IT"/>
              </w:rPr>
              <w:t>luate</w:t>
            </w:r>
            <w:proofErr w:type="spellEnd"/>
            <w:r w:rsidRPr="001E6EC7">
              <w:rPr>
                <w:sz w:val="24"/>
                <w:szCs w:val="24"/>
                <w:lang w:val="it-IT"/>
              </w:rPr>
              <w:t xml:space="preserve"> </w:t>
            </w:r>
            <w:proofErr w:type="spellStart"/>
            <w:r w:rsidRPr="001E6EC7">
              <w:rPr>
                <w:sz w:val="24"/>
                <w:szCs w:val="24"/>
                <w:lang w:val="it-IT"/>
              </w:rPr>
              <w:t>toate</w:t>
            </w:r>
            <w:proofErr w:type="spellEnd"/>
            <w:r w:rsidRPr="001E6EC7">
              <w:rPr>
                <w:sz w:val="24"/>
                <w:szCs w:val="24"/>
                <w:lang w:val="it-IT"/>
              </w:rPr>
              <w:t xml:space="preserve"> </w:t>
            </w:r>
            <w:proofErr w:type="spellStart"/>
            <w:r w:rsidRPr="001E6EC7">
              <w:rPr>
                <w:sz w:val="24"/>
                <w:szCs w:val="24"/>
                <w:lang w:val="it-IT"/>
              </w:rPr>
              <w:t>masurile</w:t>
            </w:r>
            <w:proofErr w:type="spellEnd"/>
            <w:r w:rsidRPr="001E6EC7">
              <w:rPr>
                <w:sz w:val="24"/>
                <w:szCs w:val="24"/>
                <w:lang w:val="it-IT"/>
              </w:rPr>
              <w:t xml:space="preserve"> </w:t>
            </w:r>
            <w:proofErr w:type="spellStart"/>
            <w:r w:rsidRPr="001E6EC7">
              <w:rPr>
                <w:sz w:val="24"/>
                <w:szCs w:val="24"/>
                <w:lang w:val="it-IT"/>
              </w:rPr>
              <w:t>adecvate</w:t>
            </w:r>
            <w:proofErr w:type="spellEnd"/>
            <w:r w:rsidRPr="001E6EC7">
              <w:rPr>
                <w:sz w:val="24"/>
                <w:szCs w:val="24"/>
                <w:lang w:val="it-IT"/>
              </w:rPr>
              <w:t xml:space="preserve"> de prevenire a </w:t>
            </w:r>
            <w:proofErr w:type="spellStart"/>
            <w:r w:rsidRPr="001E6EC7">
              <w:rPr>
                <w:sz w:val="24"/>
                <w:szCs w:val="24"/>
                <w:lang w:val="it-IT"/>
              </w:rPr>
              <w:t>poluarii</w:t>
            </w:r>
            <w:proofErr w:type="spellEnd"/>
            <w:r w:rsidRPr="001E6EC7">
              <w:rPr>
                <w:sz w:val="24"/>
                <w:szCs w:val="24"/>
                <w:lang w:val="it-IT"/>
              </w:rPr>
              <w:t xml:space="preserve">, in </w:t>
            </w:r>
            <w:proofErr w:type="spellStart"/>
            <w:r w:rsidRPr="001E6EC7">
              <w:rPr>
                <w:sz w:val="24"/>
                <w:szCs w:val="24"/>
                <w:lang w:val="it-IT"/>
              </w:rPr>
              <w:t>mod</w:t>
            </w:r>
            <w:proofErr w:type="spellEnd"/>
            <w:r w:rsidRPr="001E6EC7">
              <w:rPr>
                <w:sz w:val="24"/>
                <w:szCs w:val="24"/>
                <w:lang w:val="it-IT"/>
              </w:rPr>
              <w:t xml:space="preserve"> special </w:t>
            </w:r>
            <w:proofErr w:type="spellStart"/>
            <w:r w:rsidRPr="001E6EC7">
              <w:rPr>
                <w:sz w:val="24"/>
                <w:szCs w:val="24"/>
                <w:lang w:val="it-IT"/>
              </w:rPr>
              <w:t>prin</w:t>
            </w:r>
            <w:proofErr w:type="spellEnd"/>
            <w:r w:rsidRPr="001E6EC7">
              <w:rPr>
                <w:sz w:val="24"/>
                <w:szCs w:val="24"/>
                <w:lang w:val="it-IT"/>
              </w:rPr>
              <w:t xml:space="preserve"> </w:t>
            </w:r>
            <w:proofErr w:type="spellStart"/>
            <w:r w:rsidRPr="001E6EC7">
              <w:rPr>
                <w:sz w:val="24"/>
                <w:szCs w:val="24"/>
                <w:lang w:val="it-IT"/>
              </w:rPr>
              <w:t>aplicarea</w:t>
            </w:r>
            <w:proofErr w:type="spellEnd"/>
            <w:r w:rsidRPr="001E6EC7">
              <w:rPr>
                <w:sz w:val="24"/>
                <w:szCs w:val="24"/>
                <w:lang w:val="it-IT"/>
              </w:rPr>
              <w:t xml:space="preserve"> </w:t>
            </w:r>
            <w:proofErr w:type="spellStart"/>
            <w:r w:rsidRPr="001E6EC7">
              <w:rPr>
                <w:sz w:val="24"/>
                <w:szCs w:val="24"/>
                <w:lang w:val="it-IT"/>
              </w:rPr>
              <w:t>Celor</w:t>
            </w:r>
            <w:proofErr w:type="spellEnd"/>
            <w:r w:rsidRPr="001E6EC7">
              <w:rPr>
                <w:sz w:val="24"/>
                <w:szCs w:val="24"/>
                <w:lang w:val="it-IT"/>
              </w:rPr>
              <w:t xml:space="preserve"> Mai Bune </w:t>
            </w:r>
            <w:proofErr w:type="spellStart"/>
            <w:r w:rsidRPr="001E6EC7">
              <w:rPr>
                <w:sz w:val="24"/>
                <w:szCs w:val="24"/>
                <w:lang w:val="it-IT"/>
              </w:rPr>
              <w:t>Tehnici</w:t>
            </w:r>
            <w:proofErr w:type="spellEnd"/>
            <w:r w:rsidRPr="001E6EC7">
              <w:rPr>
                <w:sz w:val="24"/>
                <w:szCs w:val="24"/>
                <w:lang w:val="it-IT"/>
              </w:rPr>
              <w:t xml:space="preserve"> Disponibile;</w:t>
            </w:r>
          </w:p>
        </w:tc>
        <w:tc>
          <w:tcPr>
            <w:tcW w:w="2340" w:type="dxa"/>
          </w:tcPr>
          <w:p w:rsidR="003E51B5" w:rsidRPr="001E6EC7" w:rsidRDefault="003E51B5" w:rsidP="008C136A">
            <w:pPr>
              <w:spacing w:after="40"/>
              <w:ind w:left="0"/>
              <w:rPr>
                <w:sz w:val="24"/>
                <w:szCs w:val="24"/>
                <w:lang w:val="it-IT"/>
              </w:rPr>
            </w:pPr>
            <w:proofErr w:type="spellStart"/>
            <w:r w:rsidRPr="001E6EC7">
              <w:rPr>
                <w:sz w:val="24"/>
                <w:szCs w:val="24"/>
                <w:lang w:val="it-IT"/>
              </w:rPr>
              <w:t>Formularul</w:t>
            </w:r>
            <w:proofErr w:type="spellEnd"/>
            <w:r w:rsidRPr="001E6EC7">
              <w:rPr>
                <w:sz w:val="24"/>
                <w:szCs w:val="24"/>
                <w:lang w:val="it-IT"/>
              </w:rPr>
              <w:t xml:space="preserve"> de </w:t>
            </w:r>
            <w:proofErr w:type="spellStart"/>
            <w:r w:rsidRPr="001E6EC7">
              <w:rPr>
                <w:sz w:val="24"/>
                <w:szCs w:val="24"/>
                <w:lang w:val="it-IT"/>
              </w:rPr>
              <w:t>solicitare</w:t>
            </w:r>
            <w:proofErr w:type="spellEnd"/>
            <w:r w:rsidRPr="001E6EC7">
              <w:rPr>
                <w:sz w:val="24"/>
                <w:szCs w:val="24"/>
                <w:lang w:val="it-IT"/>
              </w:rPr>
              <w:t xml:space="preserve"> </w:t>
            </w:r>
            <w:proofErr w:type="spellStart"/>
            <w:r w:rsidRPr="001E6EC7">
              <w:rPr>
                <w:sz w:val="24"/>
                <w:szCs w:val="24"/>
                <w:lang w:val="it-IT"/>
              </w:rPr>
              <w:t>sectiunea</w:t>
            </w:r>
            <w:proofErr w:type="spellEnd"/>
            <w:r w:rsidRPr="001E6EC7">
              <w:rPr>
                <w:sz w:val="24"/>
                <w:szCs w:val="24"/>
                <w:lang w:val="it-IT"/>
              </w:rPr>
              <w:t xml:space="preserve"> 3.2, 5 si 13</w:t>
            </w:r>
          </w:p>
        </w:tc>
        <w:tc>
          <w:tcPr>
            <w:tcW w:w="1530" w:type="dxa"/>
          </w:tcPr>
          <w:p w:rsidR="003E51B5" w:rsidRPr="001E6EC7" w:rsidRDefault="003E51B5" w:rsidP="008C136A">
            <w:pPr>
              <w:spacing w:after="40"/>
              <w:rPr>
                <w:sz w:val="24"/>
                <w:szCs w:val="24"/>
                <w:lang w:val="it-IT"/>
              </w:rPr>
            </w:pPr>
          </w:p>
        </w:tc>
      </w:tr>
      <w:tr w:rsidR="003E51B5" w:rsidRPr="001E6EC7" w:rsidTr="008C136A">
        <w:trPr>
          <w:trHeight w:val="267"/>
        </w:trPr>
        <w:tc>
          <w:tcPr>
            <w:tcW w:w="5670" w:type="dxa"/>
          </w:tcPr>
          <w:p w:rsidR="003E51B5" w:rsidRPr="001E6EC7" w:rsidRDefault="003E51B5" w:rsidP="008C136A">
            <w:pPr>
              <w:spacing w:after="40"/>
              <w:ind w:left="522" w:hanging="270"/>
              <w:rPr>
                <w:sz w:val="24"/>
                <w:szCs w:val="24"/>
                <w:lang w:val="pt-BR"/>
              </w:rPr>
            </w:pPr>
            <w:r w:rsidRPr="001E6EC7">
              <w:rPr>
                <w:sz w:val="24"/>
                <w:szCs w:val="24"/>
                <w:lang w:val="pt-BR"/>
              </w:rPr>
              <w:t xml:space="preserve">(b) nu este </w:t>
            </w:r>
            <w:proofErr w:type="spellStart"/>
            <w:r w:rsidRPr="001E6EC7">
              <w:rPr>
                <w:sz w:val="24"/>
                <w:szCs w:val="24"/>
                <w:lang w:val="pt-BR"/>
              </w:rPr>
              <w:t>cauzata</w:t>
            </w:r>
            <w:proofErr w:type="spellEnd"/>
            <w:r w:rsidRPr="001E6EC7">
              <w:rPr>
                <w:sz w:val="24"/>
                <w:szCs w:val="24"/>
                <w:lang w:val="pt-BR"/>
              </w:rPr>
              <w:t xml:space="preserve"> </w:t>
            </w:r>
            <w:proofErr w:type="spellStart"/>
            <w:r w:rsidRPr="001E6EC7">
              <w:rPr>
                <w:sz w:val="24"/>
                <w:szCs w:val="24"/>
                <w:lang w:val="pt-BR"/>
              </w:rPr>
              <w:t>poluare</w:t>
            </w:r>
            <w:proofErr w:type="spellEnd"/>
            <w:r w:rsidRPr="001E6EC7">
              <w:rPr>
                <w:sz w:val="24"/>
                <w:szCs w:val="24"/>
                <w:lang w:val="pt-BR"/>
              </w:rPr>
              <w:t xml:space="preserve"> </w:t>
            </w:r>
            <w:proofErr w:type="spellStart"/>
            <w:r w:rsidRPr="001E6EC7">
              <w:rPr>
                <w:sz w:val="24"/>
                <w:szCs w:val="24"/>
                <w:lang w:val="pt-BR"/>
              </w:rPr>
              <w:t>semnificativa</w:t>
            </w:r>
            <w:proofErr w:type="spellEnd"/>
            <w:r w:rsidRPr="001E6EC7">
              <w:rPr>
                <w:sz w:val="24"/>
                <w:szCs w:val="24"/>
                <w:lang w:val="pt-BR"/>
              </w:rPr>
              <w:t>;</w:t>
            </w:r>
          </w:p>
        </w:tc>
        <w:tc>
          <w:tcPr>
            <w:tcW w:w="2340" w:type="dxa"/>
          </w:tcPr>
          <w:p w:rsidR="003E51B5" w:rsidRPr="001E6EC7" w:rsidRDefault="003E51B5" w:rsidP="008C136A">
            <w:pPr>
              <w:spacing w:after="40"/>
              <w:ind w:left="0"/>
              <w:rPr>
                <w:sz w:val="24"/>
                <w:szCs w:val="24"/>
              </w:rPr>
            </w:pPr>
            <w:proofErr w:type="spellStart"/>
            <w:r w:rsidRPr="001E6EC7">
              <w:rPr>
                <w:sz w:val="24"/>
                <w:szCs w:val="24"/>
              </w:rPr>
              <w:t>Formularul</w:t>
            </w:r>
            <w:proofErr w:type="spellEnd"/>
            <w:r w:rsidRPr="001E6EC7">
              <w:rPr>
                <w:sz w:val="24"/>
                <w:szCs w:val="24"/>
              </w:rPr>
              <w:t xml:space="preserve"> de </w:t>
            </w:r>
            <w:proofErr w:type="spellStart"/>
            <w:r w:rsidRPr="001E6EC7">
              <w:rPr>
                <w:sz w:val="24"/>
                <w:szCs w:val="24"/>
              </w:rPr>
              <w:t>solicitare</w:t>
            </w:r>
            <w:proofErr w:type="spellEnd"/>
            <w:r w:rsidRPr="001E6EC7">
              <w:rPr>
                <w:sz w:val="24"/>
                <w:szCs w:val="24"/>
              </w:rPr>
              <w:t xml:space="preserve"> </w:t>
            </w:r>
            <w:proofErr w:type="spellStart"/>
            <w:r w:rsidRPr="001E6EC7">
              <w:rPr>
                <w:sz w:val="24"/>
                <w:szCs w:val="24"/>
              </w:rPr>
              <w:t>Sectiunea</w:t>
            </w:r>
            <w:proofErr w:type="spellEnd"/>
            <w:r w:rsidRPr="001E6EC7">
              <w:rPr>
                <w:sz w:val="24"/>
                <w:szCs w:val="24"/>
              </w:rPr>
              <w:t xml:space="preserve"> 14</w:t>
            </w:r>
          </w:p>
        </w:tc>
        <w:tc>
          <w:tcPr>
            <w:tcW w:w="1530" w:type="dxa"/>
          </w:tcPr>
          <w:p w:rsidR="003E51B5" w:rsidRPr="001E6EC7" w:rsidRDefault="003E51B5" w:rsidP="008C136A">
            <w:pPr>
              <w:spacing w:after="40"/>
              <w:rPr>
                <w:sz w:val="24"/>
                <w:szCs w:val="24"/>
              </w:rPr>
            </w:pPr>
          </w:p>
        </w:tc>
      </w:tr>
      <w:tr w:rsidR="003E51B5" w:rsidRPr="001E6EC7" w:rsidTr="008C136A">
        <w:trPr>
          <w:trHeight w:val="1187"/>
        </w:trPr>
        <w:tc>
          <w:tcPr>
            <w:tcW w:w="5670" w:type="dxa"/>
          </w:tcPr>
          <w:p w:rsidR="003E51B5" w:rsidRPr="001E6EC7" w:rsidRDefault="003E51B5" w:rsidP="008C136A">
            <w:pPr>
              <w:spacing w:after="40"/>
              <w:ind w:left="522" w:hanging="270"/>
              <w:rPr>
                <w:sz w:val="24"/>
                <w:szCs w:val="24"/>
                <w:lang w:val="it-IT"/>
              </w:rPr>
            </w:pPr>
            <w:r w:rsidRPr="001E6EC7">
              <w:rPr>
                <w:sz w:val="24"/>
                <w:szCs w:val="24"/>
                <w:lang w:val="it-IT"/>
              </w:rPr>
              <w:t xml:space="preserve">(c) este evitata </w:t>
            </w:r>
            <w:proofErr w:type="spellStart"/>
            <w:r w:rsidRPr="001E6EC7">
              <w:rPr>
                <w:sz w:val="24"/>
                <w:szCs w:val="24"/>
                <w:lang w:val="it-IT"/>
              </w:rPr>
              <w:t>generarea</w:t>
            </w:r>
            <w:proofErr w:type="spellEnd"/>
            <w:r w:rsidRPr="001E6EC7">
              <w:rPr>
                <w:sz w:val="24"/>
                <w:szCs w:val="24"/>
                <w:lang w:val="it-IT"/>
              </w:rPr>
              <w:t xml:space="preserve"> de </w:t>
            </w:r>
            <w:proofErr w:type="spellStart"/>
            <w:r w:rsidRPr="001E6EC7">
              <w:rPr>
                <w:sz w:val="24"/>
                <w:szCs w:val="24"/>
                <w:lang w:val="it-IT"/>
              </w:rPr>
              <w:t>deseuri</w:t>
            </w:r>
            <w:proofErr w:type="spellEnd"/>
            <w:r w:rsidRPr="001E6EC7">
              <w:rPr>
                <w:sz w:val="24"/>
                <w:szCs w:val="24"/>
                <w:lang w:val="it-IT"/>
              </w:rPr>
              <w:t xml:space="preserve"> in  </w:t>
            </w:r>
            <w:proofErr w:type="spellStart"/>
            <w:r w:rsidRPr="001E6EC7">
              <w:rPr>
                <w:sz w:val="24"/>
                <w:szCs w:val="24"/>
                <w:lang w:val="it-IT"/>
              </w:rPr>
              <w:t>conformitate</w:t>
            </w:r>
            <w:proofErr w:type="spellEnd"/>
            <w:r w:rsidRPr="001E6EC7">
              <w:rPr>
                <w:sz w:val="24"/>
                <w:szCs w:val="24"/>
                <w:lang w:val="it-IT"/>
              </w:rPr>
              <w:t xml:space="preserve"> cu </w:t>
            </w:r>
            <w:proofErr w:type="spellStart"/>
            <w:r w:rsidRPr="001E6EC7">
              <w:rPr>
                <w:sz w:val="24"/>
                <w:szCs w:val="24"/>
                <w:lang w:val="it-IT"/>
              </w:rPr>
              <w:t>legislatia</w:t>
            </w:r>
            <w:proofErr w:type="spellEnd"/>
            <w:r w:rsidRPr="001E6EC7">
              <w:rPr>
                <w:sz w:val="24"/>
                <w:szCs w:val="24"/>
                <w:lang w:val="it-IT"/>
              </w:rPr>
              <w:t xml:space="preserve"> specifica </w:t>
            </w:r>
            <w:proofErr w:type="spellStart"/>
            <w:r w:rsidRPr="001E6EC7">
              <w:rPr>
                <w:sz w:val="24"/>
                <w:szCs w:val="24"/>
                <w:lang w:val="it-IT"/>
              </w:rPr>
              <w:t>mentionata</w:t>
            </w:r>
            <w:proofErr w:type="spellEnd"/>
            <w:r w:rsidRPr="001E6EC7">
              <w:rPr>
                <w:sz w:val="24"/>
                <w:szCs w:val="24"/>
                <w:lang w:val="it-IT"/>
              </w:rPr>
              <w:t xml:space="preserve"> in </w:t>
            </w:r>
            <w:proofErr w:type="spellStart"/>
            <w:r w:rsidRPr="001E6EC7">
              <w:rPr>
                <w:sz w:val="24"/>
                <w:szCs w:val="24"/>
                <w:lang w:val="it-IT"/>
              </w:rPr>
              <w:t>vigoare</w:t>
            </w:r>
            <w:proofErr w:type="spellEnd"/>
            <w:r w:rsidRPr="001E6EC7">
              <w:rPr>
                <w:sz w:val="24"/>
                <w:szCs w:val="24"/>
                <w:lang w:val="it-IT"/>
              </w:rPr>
              <w:t xml:space="preserve"> </w:t>
            </w:r>
            <w:proofErr w:type="spellStart"/>
            <w:r w:rsidRPr="001E6EC7">
              <w:rPr>
                <w:sz w:val="24"/>
                <w:szCs w:val="24"/>
                <w:lang w:val="it-IT"/>
              </w:rPr>
              <w:t>privind</w:t>
            </w:r>
            <w:proofErr w:type="spellEnd"/>
            <w:r w:rsidRPr="001E6EC7">
              <w:rPr>
                <w:sz w:val="24"/>
                <w:szCs w:val="24"/>
                <w:lang w:val="it-IT"/>
              </w:rPr>
              <w:t xml:space="preserve"> </w:t>
            </w:r>
            <w:proofErr w:type="spellStart"/>
            <w:r w:rsidRPr="001E6EC7">
              <w:rPr>
                <w:sz w:val="24"/>
                <w:szCs w:val="24"/>
                <w:lang w:val="it-IT"/>
              </w:rPr>
              <w:t>deseurile</w:t>
            </w:r>
            <w:proofErr w:type="spellEnd"/>
            <w:r w:rsidRPr="001E6EC7">
              <w:rPr>
                <w:sz w:val="24"/>
                <w:szCs w:val="24"/>
                <w:lang w:val="it-IT"/>
              </w:rPr>
              <w:t xml:space="preserve">(11); </w:t>
            </w:r>
            <w:proofErr w:type="spellStart"/>
            <w:r w:rsidRPr="001E6EC7">
              <w:rPr>
                <w:sz w:val="24"/>
                <w:szCs w:val="24"/>
                <w:lang w:val="it-IT"/>
              </w:rPr>
              <w:t>acolo</w:t>
            </w:r>
            <w:proofErr w:type="spellEnd"/>
            <w:r w:rsidRPr="001E6EC7">
              <w:rPr>
                <w:sz w:val="24"/>
                <w:szCs w:val="24"/>
                <w:lang w:val="it-IT"/>
              </w:rPr>
              <w:t xml:space="preserve"> </w:t>
            </w:r>
            <w:proofErr w:type="spellStart"/>
            <w:r w:rsidRPr="001E6EC7">
              <w:rPr>
                <w:sz w:val="24"/>
                <w:szCs w:val="24"/>
                <w:lang w:val="it-IT"/>
              </w:rPr>
              <w:t>unde</w:t>
            </w:r>
            <w:proofErr w:type="spellEnd"/>
            <w:r w:rsidRPr="001E6EC7">
              <w:rPr>
                <w:sz w:val="24"/>
                <w:szCs w:val="24"/>
                <w:lang w:val="it-IT"/>
              </w:rPr>
              <w:t xml:space="preserve"> </w:t>
            </w:r>
            <w:proofErr w:type="spellStart"/>
            <w:r w:rsidRPr="001E6EC7">
              <w:rPr>
                <w:sz w:val="24"/>
                <w:szCs w:val="24"/>
                <w:lang w:val="it-IT"/>
              </w:rPr>
              <w:t>sunt</w:t>
            </w:r>
            <w:proofErr w:type="spellEnd"/>
            <w:r w:rsidRPr="001E6EC7">
              <w:rPr>
                <w:sz w:val="24"/>
                <w:szCs w:val="24"/>
                <w:lang w:val="it-IT"/>
              </w:rPr>
              <w:t xml:space="preserve"> generate </w:t>
            </w:r>
            <w:proofErr w:type="spellStart"/>
            <w:r w:rsidRPr="001E6EC7">
              <w:rPr>
                <w:sz w:val="24"/>
                <w:szCs w:val="24"/>
                <w:lang w:val="it-IT"/>
              </w:rPr>
              <w:t>deseuri</w:t>
            </w:r>
            <w:proofErr w:type="spellEnd"/>
            <w:r w:rsidRPr="001E6EC7">
              <w:rPr>
                <w:sz w:val="24"/>
                <w:szCs w:val="24"/>
                <w:lang w:val="it-IT"/>
              </w:rPr>
              <w:t xml:space="preserve">, </w:t>
            </w:r>
            <w:proofErr w:type="spellStart"/>
            <w:r w:rsidRPr="001E6EC7">
              <w:rPr>
                <w:sz w:val="24"/>
                <w:szCs w:val="24"/>
                <w:lang w:val="it-IT"/>
              </w:rPr>
              <w:t>acestea</w:t>
            </w:r>
            <w:proofErr w:type="spellEnd"/>
            <w:r w:rsidRPr="001E6EC7">
              <w:rPr>
                <w:sz w:val="24"/>
                <w:szCs w:val="24"/>
                <w:lang w:val="it-IT"/>
              </w:rPr>
              <w:t xml:space="preserve"> </w:t>
            </w:r>
            <w:proofErr w:type="spellStart"/>
            <w:r w:rsidRPr="001E6EC7">
              <w:rPr>
                <w:sz w:val="24"/>
                <w:szCs w:val="24"/>
                <w:lang w:val="it-IT"/>
              </w:rPr>
              <w:t>sunt</w:t>
            </w:r>
            <w:proofErr w:type="spellEnd"/>
            <w:r w:rsidRPr="001E6EC7">
              <w:rPr>
                <w:sz w:val="24"/>
                <w:szCs w:val="24"/>
                <w:lang w:val="it-IT"/>
              </w:rPr>
              <w:t xml:space="preserve"> recuperate </w:t>
            </w:r>
            <w:proofErr w:type="spellStart"/>
            <w:r w:rsidRPr="001E6EC7">
              <w:rPr>
                <w:sz w:val="24"/>
                <w:szCs w:val="24"/>
                <w:lang w:val="it-IT"/>
              </w:rPr>
              <w:t>sau</w:t>
            </w:r>
            <w:proofErr w:type="spellEnd"/>
            <w:r w:rsidRPr="001E6EC7">
              <w:rPr>
                <w:sz w:val="24"/>
                <w:szCs w:val="24"/>
                <w:lang w:val="it-IT"/>
              </w:rPr>
              <w:t xml:space="preserve"> , </w:t>
            </w:r>
            <w:proofErr w:type="spellStart"/>
            <w:r w:rsidRPr="001E6EC7">
              <w:rPr>
                <w:sz w:val="24"/>
                <w:szCs w:val="24"/>
                <w:lang w:val="it-IT"/>
              </w:rPr>
              <w:t>unde</w:t>
            </w:r>
            <w:proofErr w:type="spellEnd"/>
            <w:r w:rsidRPr="001E6EC7">
              <w:rPr>
                <w:sz w:val="24"/>
                <w:szCs w:val="24"/>
                <w:lang w:val="it-IT"/>
              </w:rPr>
              <w:t xml:space="preserve"> </w:t>
            </w:r>
            <w:proofErr w:type="spellStart"/>
            <w:r w:rsidRPr="001E6EC7">
              <w:rPr>
                <w:sz w:val="24"/>
                <w:szCs w:val="24"/>
                <w:lang w:val="it-IT"/>
              </w:rPr>
              <w:t>acest</w:t>
            </w:r>
            <w:proofErr w:type="spellEnd"/>
            <w:r w:rsidRPr="001E6EC7">
              <w:rPr>
                <w:sz w:val="24"/>
                <w:szCs w:val="24"/>
                <w:lang w:val="it-IT"/>
              </w:rPr>
              <w:t xml:space="preserve"> </w:t>
            </w:r>
            <w:proofErr w:type="spellStart"/>
            <w:r w:rsidRPr="001E6EC7">
              <w:rPr>
                <w:sz w:val="24"/>
                <w:szCs w:val="24"/>
                <w:lang w:val="it-IT"/>
              </w:rPr>
              <w:t>lucru</w:t>
            </w:r>
            <w:proofErr w:type="spellEnd"/>
            <w:r w:rsidRPr="001E6EC7">
              <w:rPr>
                <w:sz w:val="24"/>
                <w:szCs w:val="24"/>
                <w:lang w:val="it-IT"/>
              </w:rPr>
              <w:t xml:space="preserve"> nu este </w:t>
            </w:r>
            <w:proofErr w:type="spellStart"/>
            <w:r w:rsidRPr="001E6EC7">
              <w:rPr>
                <w:sz w:val="24"/>
                <w:szCs w:val="24"/>
                <w:lang w:val="it-IT"/>
              </w:rPr>
              <w:t>posibil</w:t>
            </w:r>
            <w:proofErr w:type="spellEnd"/>
            <w:r w:rsidRPr="001E6EC7">
              <w:rPr>
                <w:sz w:val="24"/>
                <w:szCs w:val="24"/>
                <w:lang w:val="it-IT"/>
              </w:rPr>
              <w:t xml:space="preserve"> </w:t>
            </w:r>
            <w:proofErr w:type="spellStart"/>
            <w:r w:rsidRPr="001E6EC7">
              <w:rPr>
                <w:sz w:val="24"/>
                <w:szCs w:val="24"/>
                <w:lang w:val="it-IT"/>
              </w:rPr>
              <w:t>din</w:t>
            </w:r>
            <w:proofErr w:type="spellEnd"/>
            <w:r w:rsidRPr="001E6EC7">
              <w:rPr>
                <w:sz w:val="24"/>
                <w:szCs w:val="24"/>
                <w:lang w:val="it-IT"/>
              </w:rPr>
              <w:t xml:space="preserve"> </w:t>
            </w:r>
            <w:proofErr w:type="spellStart"/>
            <w:r w:rsidRPr="001E6EC7">
              <w:rPr>
                <w:sz w:val="24"/>
                <w:szCs w:val="24"/>
                <w:lang w:val="it-IT"/>
              </w:rPr>
              <w:t>punct</w:t>
            </w:r>
            <w:proofErr w:type="spellEnd"/>
            <w:r w:rsidRPr="001E6EC7">
              <w:rPr>
                <w:sz w:val="24"/>
                <w:szCs w:val="24"/>
                <w:lang w:val="it-IT"/>
              </w:rPr>
              <w:t xml:space="preserve"> de vedere </w:t>
            </w:r>
            <w:proofErr w:type="spellStart"/>
            <w:r w:rsidRPr="001E6EC7">
              <w:rPr>
                <w:sz w:val="24"/>
                <w:szCs w:val="24"/>
                <w:lang w:val="it-IT"/>
              </w:rPr>
              <w:t>tehnic</w:t>
            </w:r>
            <w:proofErr w:type="spellEnd"/>
            <w:r w:rsidRPr="001E6EC7">
              <w:rPr>
                <w:sz w:val="24"/>
                <w:szCs w:val="24"/>
                <w:lang w:val="it-IT"/>
              </w:rPr>
              <w:t xml:space="preserve"> </w:t>
            </w:r>
            <w:proofErr w:type="spellStart"/>
            <w:r w:rsidRPr="001E6EC7">
              <w:rPr>
                <w:sz w:val="24"/>
                <w:szCs w:val="24"/>
                <w:lang w:val="it-IT"/>
              </w:rPr>
              <w:t>sau</w:t>
            </w:r>
            <w:proofErr w:type="spellEnd"/>
            <w:r w:rsidRPr="001E6EC7">
              <w:rPr>
                <w:sz w:val="24"/>
                <w:szCs w:val="24"/>
                <w:lang w:val="it-IT"/>
              </w:rPr>
              <w:t xml:space="preserve"> </w:t>
            </w:r>
            <w:proofErr w:type="spellStart"/>
            <w:r w:rsidRPr="001E6EC7">
              <w:rPr>
                <w:sz w:val="24"/>
                <w:szCs w:val="24"/>
                <w:lang w:val="it-IT"/>
              </w:rPr>
              <w:t>economic</w:t>
            </w:r>
            <w:proofErr w:type="spellEnd"/>
            <w:r w:rsidRPr="001E6EC7">
              <w:rPr>
                <w:sz w:val="24"/>
                <w:szCs w:val="24"/>
                <w:lang w:val="it-IT"/>
              </w:rPr>
              <w:t xml:space="preserve">, </w:t>
            </w:r>
            <w:proofErr w:type="spellStart"/>
            <w:r w:rsidRPr="001E6EC7">
              <w:rPr>
                <w:sz w:val="24"/>
                <w:szCs w:val="24"/>
                <w:lang w:val="it-IT"/>
              </w:rPr>
              <w:t>ele</w:t>
            </w:r>
            <w:proofErr w:type="spellEnd"/>
            <w:r w:rsidRPr="001E6EC7">
              <w:rPr>
                <w:sz w:val="24"/>
                <w:szCs w:val="24"/>
                <w:lang w:val="it-IT"/>
              </w:rPr>
              <w:t xml:space="preserve"> </w:t>
            </w:r>
            <w:proofErr w:type="spellStart"/>
            <w:r w:rsidRPr="001E6EC7">
              <w:rPr>
                <w:sz w:val="24"/>
                <w:szCs w:val="24"/>
                <w:lang w:val="it-IT"/>
              </w:rPr>
              <w:t>sunt</w:t>
            </w:r>
            <w:proofErr w:type="spellEnd"/>
            <w:r w:rsidRPr="001E6EC7">
              <w:rPr>
                <w:sz w:val="24"/>
                <w:szCs w:val="24"/>
                <w:lang w:val="it-IT"/>
              </w:rPr>
              <w:t xml:space="preserve"> eliminate </w:t>
            </w:r>
            <w:proofErr w:type="spellStart"/>
            <w:r w:rsidRPr="001E6EC7">
              <w:rPr>
                <w:sz w:val="24"/>
                <w:szCs w:val="24"/>
                <w:lang w:val="it-IT"/>
              </w:rPr>
              <w:t>astfel</w:t>
            </w:r>
            <w:proofErr w:type="spellEnd"/>
            <w:r w:rsidRPr="001E6EC7">
              <w:rPr>
                <w:sz w:val="24"/>
                <w:szCs w:val="24"/>
                <w:lang w:val="it-IT"/>
              </w:rPr>
              <w:t xml:space="preserve"> </w:t>
            </w:r>
            <w:proofErr w:type="spellStart"/>
            <w:r w:rsidRPr="001E6EC7">
              <w:rPr>
                <w:sz w:val="24"/>
                <w:szCs w:val="24"/>
                <w:lang w:val="it-IT"/>
              </w:rPr>
              <w:t>incat</w:t>
            </w:r>
            <w:proofErr w:type="spellEnd"/>
            <w:r w:rsidRPr="001E6EC7">
              <w:rPr>
                <w:sz w:val="24"/>
                <w:szCs w:val="24"/>
                <w:lang w:val="it-IT"/>
              </w:rPr>
              <w:t xml:space="preserve"> sa se </w:t>
            </w:r>
            <w:proofErr w:type="spellStart"/>
            <w:r w:rsidRPr="001E6EC7">
              <w:rPr>
                <w:sz w:val="24"/>
                <w:szCs w:val="24"/>
                <w:lang w:val="it-IT"/>
              </w:rPr>
              <w:t>evite</w:t>
            </w:r>
            <w:proofErr w:type="spellEnd"/>
            <w:r w:rsidRPr="001E6EC7">
              <w:rPr>
                <w:sz w:val="24"/>
                <w:szCs w:val="24"/>
                <w:lang w:val="it-IT"/>
              </w:rPr>
              <w:t xml:space="preserve"> </w:t>
            </w:r>
            <w:proofErr w:type="spellStart"/>
            <w:r w:rsidRPr="001E6EC7">
              <w:rPr>
                <w:sz w:val="24"/>
                <w:szCs w:val="24"/>
                <w:lang w:val="it-IT"/>
              </w:rPr>
              <w:t>sau</w:t>
            </w:r>
            <w:proofErr w:type="spellEnd"/>
            <w:r w:rsidRPr="001E6EC7">
              <w:rPr>
                <w:sz w:val="24"/>
                <w:szCs w:val="24"/>
                <w:lang w:val="it-IT"/>
              </w:rPr>
              <w:t xml:space="preserve"> sa se </w:t>
            </w:r>
            <w:proofErr w:type="spellStart"/>
            <w:r w:rsidRPr="001E6EC7">
              <w:rPr>
                <w:sz w:val="24"/>
                <w:szCs w:val="24"/>
                <w:lang w:val="it-IT"/>
              </w:rPr>
              <w:t>reduca</w:t>
            </w:r>
            <w:proofErr w:type="spellEnd"/>
            <w:r w:rsidRPr="001E6EC7">
              <w:rPr>
                <w:sz w:val="24"/>
                <w:szCs w:val="24"/>
                <w:lang w:val="it-IT"/>
              </w:rPr>
              <w:t xml:space="preserve"> orice impact </w:t>
            </w:r>
            <w:proofErr w:type="spellStart"/>
            <w:r w:rsidRPr="001E6EC7">
              <w:rPr>
                <w:sz w:val="24"/>
                <w:szCs w:val="24"/>
                <w:lang w:val="it-IT"/>
              </w:rPr>
              <w:t>asupra</w:t>
            </w:r>
            <w:proofErr w:type="spellEnd"/>
            <w:r w:rsidRPr="001E6EC7">
              <w:rPr>
                <w:sz w:val="24"/>
                <w:szCs w:val="24"/>
                <w:lang w:val="it-IT"/>
              </w:rPr>
              <w:t xml:space="preserve"> </w:t>
            </w:r>
            <w:proofErr w:type="spellStart"/>
            <w:r w:rsidRPr="001E6EC7">
              <w:rPr>
                <w:sz w:val="24"/>
                <w:szCs w:val="24"/>
                <w:lang w:val="it-IT"/>
              </w:rPr>
              <w:t>mediului</w:t>
            </w:r>
            <w:proofErr w:type="spellEnd"/>
            <w:r w:rsidRPr="001E6EC7">
              <w:rPr>
                <w:sz w:val="24"/>
                <w:szCs w:val="24"/>
                <w:lang w:val="it-IT"/>
              </w:rPr>
              <w:t>;</w:t>
            </w:r>
          </w:p>
        </w:tc>
        <w:tc>
          <w:tcPr>
            <w:tcW w:w="2340" w:type="dxa"/>
          </w:tcPr>
          <w:p w:rsidR="003E51B5" w:rsidRPr="001E6EC7" w:rsidRDefault="003E51B5" w:rsidP="008C136A">
            <w:pPr>
              <w:spacing w:after="40"/>
              <w:ind w:left="0"/>
              <w:rPr>
                <w:sz w:val="24"/>
                <w:szCs w:val="24"/>
              </w:rPr>
            </w:pPr>
            <w:proofErr w:type="spellStart"/>
            <w:r w:rsidRPr="001E6EC7">
              <w:rPr>
                <w:sz w:val="24"/>
                <w:szCs w:val="24"/>
              </w:rPr>
              <w:t>Formularul</w:t>
            </w:r>
            <w:proofErr w:type="spellEnd"/>
            <w:r w:rsidRPr="001E6EC7">
              <w:rPr>
                <w:sz w:val="24"/>
                <w:szCs w:val="24"/>
              </w:rPr>
              <w:t xml:space="preserve"> de </w:t>
            </w:r>
            <w:proofErr w:type="spellStart"/>
            <w:r w:rsidRPr="001E6EC7">
              <w:rPr>
                <w:sz w:val="24"/>
                <w:szCs w:val="24"/>
              </w:rPr>
              <w:t>solicitare</w:t>
            </w:r>
            <w:proofErr w:type="spellEnd"/>
            <w:r w:rsidRPr="001E6EC7">
              <w:rPr>
                <w:sz w:val="24"/>
                <w:szCs w:val="24"/>
              </w:rPr>
              <w:t xml:space="preserve"> </w:t>
            </w:r>
            <w:proofErr w:type="spellStart"/>
            <w:r w:rsidRPr="001E6EC7">
              <w:rPr>
                <w:sz w:val="24"/>
                <w:szCs w:val="24"/>
              </w:rPr>
              <w:t>Sectiunea</w:t>
            </w:r>
            <w:proofErr w:type="spellEnd"/>
            <w:r w:rsidRPr="001E6EC7">
              <w:rPr>
                <w:sz w:val="24"/>
                <w:szCs w:val="24"/>
              </w:rPr>
              <w:t xml:space="preserve"> 6</w:t>
            </w:r>
          </w:p>
        </w:tc>
        <w:tc>
          <w:tcPr>
            <w:tcW w:w="1530" w:type="dxa"/>
          </w:tcPr>
          <w:p w:rsidR="003E51B5" w:rsidRPr="001E6EC7" w:rsidRDefault="003E51B5" w:rsidP="008C136A">
            <w:pPr>
              <w:spacing w:after="40"/>
              <w:rPr>
                <w:sz w:val="24"/>
                <w:szCs w:val="24"/>
              </w:rPr>
            </w:pPr>
          </w:p>
        </w:tc>
      </w:tr>
      <w:tr w:rsidR="003E51B5" w:rsidRPr="001E6EC7" w:rsidTr="008C136A">
        <w:trPr>
          <w:trHeight w:val="282"/>
        </w:trPr>
        <w:tc>
          <w:tcPr>
            <w:tcW w:w="5670" w:type="dxa"/>
          </w:tcPr>
          <w:p w:rsidR="003E51B5" w:rsidRPr="001E6EC7" w:rsidRDefault="003E51B5" w:rsidP="008C136A">
            <w:pPr>
              <w:spacing w:after="40"/>
              <w:ind w:left="522" w:hanging="270"/>
              <w:rPr>
                <w:sz w:val="24"/>
                <w:szCs w:val="24"/>
                <w:lang w:val="it-IT"/>
              </w:rPr>
            </w:pPr>
            <w:r w:rsidRPr="001E6EC7">
              <w:rPr>
                <w:sz w:val="24"/>
                <w:szCs w:val="24"/>
                <w:lang w:val="it-IT"/>
              </w:rPr>
              <w:t xml:space="preserve">(d) energia este </w:t>
            </w:r>
            <w:proofErr w:type="spellStart"/>
            <w:r w:rsidRPr="001E6EC7">
              <w:rPr>
                <w:sz w:val="24"/>
                <w:szCs w:val="24"/>
                <w:lang w:val="it-IT"/>
              </w:rPr>
              <w:t>utilizata</w:t>
            </w:r>
            <w:proofErr w:type="spellEnd"/>
            <w:r w:rsidRPr="001E6EC7">
              <w:rPr>
                <w:sz w:val="24"/>
                <w:szCs w:val="24"/>
                <w:lang w:val="it-IT"/>
              </w:rPr>
              <w:t xml:space="preserve"> </w:t>
            </w:r>
            <w:proofErr w:type="spellStart"/>
            <w:r w:rsidRPr="001E6EC7">
              <w:rPr>
                <w:sz w:val="24"/>
                <w:szCs w:val="24"/>
                <w:lang w:val="it-IT"/>
              </w:rPr>
              <w:t>eficient</w:t>
            </w:r>
            <w:proofErr w:type="spellEnd"/>
            <w:r w:rsidRPr="001E6EC7">
              <w:rPr>
                <w:sz w:val="24"/>
                <w:szCs w:val="24"/>
                <w:lang w:val="it-IT"/>
              </w:rPr>
              <w:t>;</w:t>
            </w:r>
          </w:p>
        </w:tc>
        <w:tc>
          <w:tcPr>
            <w:tcW w:w="2340" w:type="dxa"/>
          </w:tcPr>
          <w:p w:rsidR="003E51B5" w:rsidRPr="001E6EC7" w:rsidRDefault="003E51B5" w:rsidP="008C136A">
            <w:pPr>
              <w:spacing w:after="40"/>
              <w:ind w:left="0"/>
              <w:rPr>
                <w:sz w:val="24"/>
                <w:szCs w:val="24"/>
              </w:rPr>
            </w:pPr>
            <w:proofErr w:type="spellStart"/>
            <w:r w:rsidRPr="001E6EC7">
              <w:rPr>
                <w:sz w:val="24"/>
                <w:szCs w:val="24"/>
              </w:rPr>
              <w:t>Formularul</w:t>
            </w:r>
            <w:proofErr w:type="spellEnd"/>
            <w:r w:rsidRPr="001E6EC7">
              <w:rPr>
                <w:sz w:val="24"/>
                <w:szCs w:val="24"/>
              </w:rPr>
              <w:t xml:space="preserve"> de </w:t>
            </w:r>
            <w:proofErr w:type="spellStart"/>
            <w:r w:rsidRPr="001E6EC7">
              <w:rPr>
                <w:sz w:val="24"/>
                <w:szCs w:val="24"/>
              </w:rPr>
              <w:t>solicitare</w:t>
            </w:r>
            <w:proofErr w:type="spellEnd"/>
            <w:r w:rsidRPr="001E6EC7">
              <w:rPr>
                <w:sz w:val="24"/>
                <w:szCs w:val="24"/>
              </w:rPr>
              <w:t xml:space="preserve"> </w:t>
            </w:r>
            <w:proofErr w:type="spellStart"/>
            <w:r w:rsidRPr="001E6EC7">
              <w:rPr>
                <w:sz w:val="24"/>
                <w:szCs w:val="24"/>
              </w:rPr>
              <w:t>Sectiunea</w:t>
            </w:r>
            <w:proofErr w:type="spellEnd"/>
            <w:r w:rsidRPr="001E6EC7">
              <w:rPr>
                <w:sz w:val="24"/>
                <w:szCs w:val="24"/>
              </w:rPr>
              <w:t xml:space="preserve"> 7</w:t>
            </w:r>
          </w:p>
        </w:tc>
        <w:tc>
          <w:tcPr>
            <w:tcW w:w="1530" w:type="dxa"/>
          </w:tcPr>
          <w:p w:rsidR="003E51B5" w:rsidRPr="001E6EC7" w:rsidRDefault="003E51B5" w:rsidP="008C136A">
            <w:pPr>
              <w:spacing w:after="40"/>
              <w:rPr>
                <w:sz w:val="24"/>
                <w:szCs w:val="24"/>
              </w:rPr>
            </w:pPr>
          </w:p>
        </w:tc>
      </w:tr>
      <w:tr w:rsidR="003E51B5" w:rsidRPr="001E6EC7" w:rsidTr="008C136A">
        <w:trPr>
          <w:trHeight w:val="475"/>
        </w:trPr>
        <w:tc>
          <w:tcPr>
            <w:tcW w:w="5670" w:type="dxa"/>
          </w:tcPr>
          <w:p w:rsidR="003E51B5" w:rsidRPr="001E6EC7" w:rsidRDefault="003E51B5" w:rsidP="008C136A">
            <w:pPr>
              <w:spacing w:after="40"/>
              <w:ind w:left="522" w:hanging="270"/>
              <w:rPr>
                <w:sz w:val="24"/>
                <w:szCs w:val="24"/>
                <w:lang w:val="it-IT"/>
              </w:rPr>
            </w:pPr>
            <w:r w:rsidRPr="001E6EC7">
              <w:rPr>
                <w:sz w:val="24"/>
                <w:szCs w:val="24"/>
                <w:lang w:val="it-IT"/>
              </w:rPr>
              <w:t xml:space="preserve">(e) </w:t>
            </w:r>
            <w:proofErr w:type="spellStart"/>
            <w:r w:rsidRPr="001E6EC7">
              <w:rPr>
                <w:sz w:val="24"/>
                <w:szCs w:val="24"/>
                <w:lang w:val="it-IT"/>
              </w:rPr>
              <w:t>sunt</w:t>
            </w:r>
            <w:proofErr w:type="spellEnd"/>
            <w:r w:rsidRPr="001E6EC7">
              <w:rPr>
                <w:sz w:val="24"/>
                <w:szCs w:val="24"/>
                <w:lang w:val="it-IT"/>
              </w:rPr>
              <w:t xml:space="preserve"> </w:t>
            </w:r>
            <w:proofErr w:type="spellStart"/>
            <w:r w:rsidRPr="001E6EC7">
              <w:rPr>
                <w:sz w:val="24"/>
                <w:szCs w:val="24"/>
                <w:lang w:val="it-IT"/>
              </w:rPr>
              <w:t>luate</w:t>
            </w:r>
            <w:proofErr w:type="spellEnd"/>
            <w:r w:rsidRPr="001E6EC7">
              <w:rPr>
                <w:sz w:val="24"/>
                <w:szCs w:val="24"/>
                <w:lang w:val="it-IT"/>
              </w:rPr>
              <w:t xml:space="preserve"> </w:t>
            </w:r>
            <w:proofErr w:type="spellStart"/>
            <w:r w:rsidRPr="001E6EC7">
              <w:rPr>
                <w:sz w:val="24"/>
                <w:szCs w:val="24"/>
                <w:lang w:val="it-IT"/>
              </w:rPr>
              <w:t>masurile</w:t>
            </w:r>
            <w:proofErr w:type="spellEnd"/>
            <w:r w:rsidRPr="001E6EC7">
              <w:rPr>
                <w:sz w:val="24"/>
                <w:szCs w:val="24"/>
                <w:lang w:val="it-IT"/>
              </w:rPr>
              <w:t xml:space="preserve"> </w:t>
            </w:r>
            <w:proofErr w:type="spellStart"/>
            <w:r w:rsidRPr="001E6EC7">
              <w:rPr>
                <w:sz w:val="24"/>
                <w:szCs w:val="24"/>
                <w:lang w:val="it-IT"/>
              </w:rPr>
              <w:t>necesare</w:t>
            </w:r>
            <w:proofErr w:type="spellEnd"/>
            <w:r w:rsidRPr="001E6EC7">
              <w:rPr>
                <w:sz w:val="24"/>
                <w:szCs w:val="24"/>
                <w:lang w:val="it-IT"/>
              </w:rPr>
              <w:t xml:space="preserve"> </w:t>
            </w:r>
            <w:proofErr w:type="spellStart"/>
            <w:r w:rsidRPr="001E6EC7">
              <w:rPr>
                <w:sz w:val="24"/>
                <w:szCs w:val="24"/>
                <w:lang w:val="it-IT"/>
              </w:rPr>
              <w:t>pentru</w:t>
            </w:r>
            <w:proofErr w:type="spellEnd"/>
            <w:r w:rsidRPr="001E6EC7">
              <w:rPr>
                <w:sz w:val="24"/>
                <w:szCs w:val="24"/>
                <w:lang w:val="it-IT"/>
              </w:rPr>
              <w:t xml:space="preserve"> </w:t>
            </w:r>
            <w:proofErr w:type="spellStart"/>
            <w:r w:rsidRPr="001E6EC7">
              <w:rPr>
                <w:sz w:val="24"/>
                <w:szCs w:val="24"/>
                <w:lang w:val="it-IT"/>
              </w:rPr>
              <w:t>prevenirea</w:t>
            </w:r>
            <w:proofErr w:type="spellEnd"/>
            <w:r w:rsidRPr="001E6EC7">
              <w:rPr>
                <w:sz w:val="24"/>
                <w:szCs w:val="24"/>
                <w:lang w:val="it-IT"/>
              </w:rPr>
              <w:t xml:space="preserve"> </w:t>
            </w:r>
            <w:proofErr w:type="spellStart"/>
            <w:r w:rsidRPr="001E6EC7">
              <w:rPr>
                <w:sz w:val="24"/>
                <w:szCs w:val="24"/>
                <w:lang w:val="it-IT"/>
              </w:rPr>
              <w:t>accidentelor</w:t>
            </w:r>
            <w:proofErr w:type="spellEnd"/>
            <w:r w:rsidRPr="001E6EC7">
              <w:rPr>
                <w:sz w:val="24"/>
                <w:szCs w:val="24"/>
                <w:lang w:val="it-IT"/>
              </w:rPr>
              <w:t xml:space="preserve"> si </w:t>
            </w:r>
            <w:proofErr w:type="spellStart"/>
            <w:r w:rsidRPr="001E6EC7">
              <w:rPr>
                <w:sz w:val="24"/>
                <w:szCs w:val="24"/>
                <w:lang w:val="it-IT"/>
              </w:rPr>
              <w:t>limitarea</w:t>
            </w:r>
            <w:proofErr w:type="spellEnd"/>
            <w:r w:rsidRPr="001E6EC7">
              <w:rPr>
                <w:sz w:val="24"/>
                <w:szCs w:val="24"/>
                <w:lang w:val="it-IT"/>
              </w:rPr>
              <w:t xml:space="preserve"> </w:t>
            </w:r>
            <w:proofErr w:type="spellStart"/>
            <w:r w:rsidRPr="001E6EC7">
              <w:rPr>
                <w:sz w:val="24"/>
                <w:szCs w:val="24"/>
                <w:lang w:val="it-IT"/>
              </w:rPr>
              <w:t>consecinteleor</w:t>
            </w:r>
            <w:proofErr w:type="spellEnd"/>
            <w:r w:rsidRPr="001E6EC7">
              <w:rPr>
                <w:sz w:val="24"/>
                <w:szCs w:val="24"/>
                <w:lang w:val="it-IT"/>
              </w:rPr>
              <w:t xml:space="preserve"> lor;</w:t>
            </w:r>
          </w:p>
        </w:tc>
        <w:tc>
          <w:tcPr>
            <w:tcW w:w="2340" w:type="dxa"/>
          </w:tcPr>
          <w:p w:rsidR="003E51B5" w:rsidRPr="001E6EC7" w:rsidRDefault="003E51B5" w:rsidP="008C136A">
            <w:pPr>
              <w:spacing w:after="40"/>
              <w:ind w:left="0"/>
              <w:rPr>
                <w:sz w:val="24"/>
                <w:szCs w:val="24"/>
              </w:rPr>
            </w:pPr>
            <w:proofErr w:type="spellStart"/>
            <w:r w:rsidRPr="001E6EC7">
              <w:rPr>
                <w:sz w:val="24"/>
                <w:szCs w:val="24"/>
              </w:rPr>
              <w:t>Formularul</w:t>
            </w:r>
            <w:proofErr w:type="spellEnd"/>
            <w:r w:rsidRPr="001E6EC7">
              <w:rPr>
                <w:sz w:val="24"/>
                <w:szCs w:val="24"/>
              </w:rPr>
              <w:t xml:space="preserve"> de </w:t>
            </w:r>
            <w:proofErr w:type="spellStart"/>
            <w:r w:rsidRPr="001E6EC7">
              <w:rPr>
                <w:sz w:val="24"/>
                <w:szCs w:val="24"/>
              </w:rPr>
              <w:t>solicitare</w:t>
            </w:r>
            <w:proofErr w:type="spellEnd"/>
            <w:r w:rsidRPr="001E6EC7">
              <w:rPr>
                <w:sz w:val="24"/>
                <w:szCs w:val="24"/>
              </w:rPr>
              <w:t xml:space="preserve"> </w:t>
            </w:r>
            <w:proofErr w:type="spellStart"/>
            <w:r w:rsidRPr="001E6EC7">
              <w:rPr>
                <w:sz w:val="24"/>
                <w:szCs w:val="24"/>
              </w:rPr>
              <w:t>Sectiunea</w:t>
            </w:r>
            <w:proofErr w:type="spellEnd"/>
            <w:r w:rsidRPr="001E6EC7">
              <w:rPr>
                <w:sz w:val="24"/>
                <w:szCs w:val="24"/>
              </w:rPr>
              <w:t xml:space="preserve"> 8</w:t>
            </w:r>
          </w:p>
        </w:tc>
        <w:tc>
          <w:tcPr>
            <w:tcW w:w="1530" w:type="dxa"/>
          </w:tcPr>
          <w:p w:rsidR="003E51B5" w:rsidRPr="001E6EC7" w:rsidRDefault="003E51B5" w:rsidP="008C136A">
            <w:pPr>
              <w:spacing w:after="40"/>
              <w:rPr>
                <w:sz w:val="24"/>
                <w:szCs w:val="24"/>
              </w:rPr>
            </w:pPr>
          </w:p>
        </w:tc>
      </w:tr>
      <w:tr w:rsidR="003E51B5" w:rsidRPr="001E6EC7" w:rsidTr="008C136A">
        <w:trPr>
          <w:trHeight w:val="787"/>
        </w:trPr>
        <w:tc>
          <w:tcPr>
            <w:tcW w:w="5670" w:type="dxa"/>
          </w:tcPr>
          <w:p w:rsidR="003E51B5" w:rsidRPr="001E6EC7" w:rsidRDefault="003E51B5" w:rsidP="008C136A">
            <w:pPr>
              <w:spacing w:after="40"/>
              <w:ind w:left="522" w:hanging="270"/>
              <w:rPr>
                <w:sz w:val="24"/>
                <w:szCs w:val="24"/>
                <w:lang w:val="it-IT"/>
              </w:rPr>
            </w:pPr>
            <w:r w:rsidRPr="001E6EC7">
              <w:rPr>
                <w:sz w:val="24"/>
                <w:szCs w:val="24"/>
                <w:lang w:val="it-IT"/>
              </w:rPr>
              <w:lastRenderedPageBreak/>
              <w:t xml:space="preserve">(f) </w:t>
            </w:r>
            <w:proofErr w:type="spellStart"/>
            <w:r w:rsidRPr="001E6EC7">
              <w:rPr>
                <w:sz w:val="24"/>
                <w:szCs w:val="24"/>
                <w:lang w:val="it-IT"/>
              </w:rPr>
              <w:t>sunt</w:t>
            </w:r>
            <w:proofErr w:type="spellEnd"/>
            <w:r w:rsidRPr="001E6EC7">
              <w:rPr>
                <w:sz w:val="24"/>
                <w:szCs w:val="24"/>
                <w:lang w:val="it-IT"/>
              </w:rPr>
              <w:t xml:space="preserve"> </w:t>
            </w:r>
            <w:proofErr w:type="spellStart"/>
            <w:r w:rsidRPr="001E6EC7">
              <w:rPr>
                <w:sz w:val="24"/>
                <w:szCs w:val="24"/>
                <w:lang w:val="it-IT"/>
              </w:rPr>
              <w:t>luate</w:t>
            </w:r>
            <w:proofErr w:type="spellEnd"/>
            <w:r w:rsidRPr="001E6EC7">
              <w:rPr>
                <w:sz w:val="24"/>
                <w:szCs w:val="24"/>
                <w:lang w:val="it-IT"/>
              </w:rPr>
              <w:t xml:space="preserve"> </w:t>
            </w:r>
            <w:proofErr w:type="spellStart"/>
            <w:r w:rsidRPr="001E6EC7">
              <w:rPr>
                <w:sz w:val="24"/>
                <w:szCs w:val="24"/>
                <w:lang w:val="it-IT"/>
              </w:rPr>
              <w:t>masurile</w:t>
            </w:r>
            <w:proofErr w:type="spellEnd"/>
            <w:r w:rsidRPr="001E6EC7">
              <w:rPr>
                <w:sz w:val="24"/>
                <w:szCs w:val="24"/>
                <w:lang w:val="it-IT"/>
              </w:rPr>
              <w:t xml:space="preserve"> </w:t>
            </w:r>
            <w:proofErr w:type="spellStart"/>
            <w:r w:rsidRPr="001E6EC7">
              <w:rPr>
                <w:sz w:val="24"/>
                <w:szCs w:val="24"/>
                <w:lang w:val="it-IT"/>
              </w:rPr>
              <w:t>necesare</w:t>
            </w:r>
            <w:proofErr w:type="spellEnd"/>
            <w:r w:rsidRPr="001E6EC7">
              <w:rPr>
                <w:sz w:val="24"/>
                <w:szCs w:val="24"/>
                <w:lang w:val="it-IT"/>
              </w:rPr>
              <w:t xml:space="preserve"> la </w:t>
            </w:r>
            <w:proofErr w:type="spellStart"/>
            <w:r w:rsidRPr="001E6EC7">
              <w:rPr>
                <w:sz w:val="24"/>
                <w:szCs w:val="24"/>
                <w:lang w:val="it-IT"/>
              </w:rPr>
              <w:t>incetarea</w:t>
            </w:r>
            <w:proofErr w:type="spellEnd"/>
            <w:r w:rsidRPr="001E6EC7">
              <w:rPr>
                <w:sz w:val="24"/>
                <w:szCs w:val="24"/>
                <w:lang w:val="it-IT"/>
              </w:rPr>
              <w:t xml:space="preserve"> definitiva a </w:t>
            </w:r>
            <w:proofErr w:type="spellStart"/>
            <w:r w:rsidRPr="001E6EC7">
              <w:rPr>
                <w:sz w:val="24"/>
                <w:szCs w:val="24"/>
                <w:lang w:val="it-IT"/>
              </w:rPr>
              <w:t>activitatilor</w:t>
            </w:r>
            <w:proofErr w:type="spellEnd"/>
            <w:r w:rsidRPr="001E6EC7">
              <w:rPr>
                <w:sz w:val="24"/>
                <w:szCs w:val="24"/>
                <w:lang w:val="it-IT"/>
              </w:rPr>
              <w:t xml:space="preserve">  </w:t>
            </w:r>
            <w:proofErr w:type="spellStart"/>
            <w:r w:rsidRPr="001E6EC7">
              <w:rPr>
                <w:sz w:val="24"/>
                <w:szCs w:val="24"/>
                <w:lang w:val="it-IT"/>
              </w:rPr>
              <w:t>pentru</w:t>
            </w:r>
            <w:proofErr w:type="spellEnd"/>
            <w:r w:rsidRPr="001E6EC7">
              <w:rPr>
                <w:sz w:val="24"/>
                <w:szCs w:val="24"/>
                <w:lang w:val="it-IT"/>
              </w:rPr>
              <w:t xml:space="preserve"> a evita orice </w:t>
            </w:r>
            <w:proofErr w:type="spellStart"/>
            <w:r w:rsidRPr="001E6EC7">
              <w:rPr>
                <w:sz w:val="24"/>
                <w:szCs w:val="24"/>
                <w:lang w:val="it-IT"/>
              </w:rPr>
              <w:t>risc</w:t>
            </w:r>
            <w:proofErr w:type="spellEnd"/>
            <w:r w:rsidRPr="001E6EC7">
              <w:rPr>
                <w:sz w:val="24"/>
                <w:szCs w:val="24"/>
                <w:lang w:val="it-IT"/>
              </w:rPr>
              <w:t xml:space="preserve"> de </w:t>
            </w:r>
            <w:proofErr w:type="spellStart"/>
            <w:r w:rsidRPr="001E6EC7">
              <w:rPr>
                <w:sz w:val="24"/>
                <w:szCs w:val="24"/>
                <w:lang w:val="it-IT"/>
              </w:rPr>
              <w:t>poluare</w:t>
            </w:r>
            <w:proofErr w:type="spellEnd"/>
            <w:r w:rsidRPr="001E6EC7">
              <w:rPr>
                <w:sz w:val="24"/>
                <w:szCs w:val="24"/>
                <w:lang w:val="it-IT"/>
              </w:rPr>
              <w:t xml:space="preserve"> si de a </w:t>
            </w:r>
            <w:proofErr w:type="spellStart"/>
            <w:r w:rsidRPr="001E6EC7">
              <w:rPr>
                <w:sz w:val="24"/>
                <w:szCs w:val="24"/>
                <w:lang w:val="it-IT"/>
              </w:rPr>
              <w:t>aduce</w:t>
            </w:r>
            <w:proofErr w:type="spellEnd"/>
            <w:r w:rsidRPr="001E6EC7">
              <w:rPr>
                <w:sz w:val="24"/>
                <w:szCs w:val="24"/>
                <w:lang w:val="it-IT"/>
              </w:rPr>
              <w:t xml:space="preserve"> </w:t>
            </w:r>
            <w:proofErr w:type="spellStart"/>
            <w:r w:rsidRPr="001E6EC7">
              <w:rPr>
                <w:sz w:val="24"/>
                <w:szCs w:val="24"/>
                <w:lang w:val="it-IT"/>
              </w:rPr>
              <w:t>amplasamentul</w:t>
            </w:r>
            <w:proofErr w:type="spellEnd"/>
            <w:r w:rsidRPr="001E6EC7">
              <w:rPr>
                <w:sz w:val="24"/>
                <w:szCs w:val="24"/>
                <w:lang w:val="it-IT"/>
              </w:rPr>
              <w:t xml:space="preserve"> la o stare </w:t>
            </w:r>
            <w:proofErr w:type="spellStart"/>
            <w:r w:rsidRPr="001E6EC7">
              <w:rPr>
                <w:sz w:val="24"/>
                <w:szCs w:val="24"/>
                <w:lang w:val="it-IT"/>
              </w:rPr>
              <w:t>satisfacatoare</w:t>
            </w:r>
            <w:proofErr w:type="spellEnd"/>
            <w:r w:rsidRPr="001E6EC7">
              <w:rPr>
                <w:sz w:val="24"/>
                <w:szCs w:val="24"/>
                <w:lang w:val="it-IT"/>
              </w:rPr>
              <w:t xml:space="preserve"> </w:t>
            </w:r>
          </w:p>
        </w:tc>
        <w:tc>
          <w:tcPr>
            <w:tcW w:w="2340" w:type="dxa"/>
          </w:tcPr>
          <w:p w:rsidR="003E51B5" w:rsidRPr="001E6EC7" w:rsidRDefault="003E51B5" w:rsidP="008C136A">
            <w:pPr>
              <w:spacing w:after="40"/>
              <w:ind w:left="0"/>
              <w:rPr>
                <w:sz w:val="24"/>
                <w:szCs w:val="24"/>
              </w:rPr>
            </w:pPr>
            <w:proofErr w:type="spellStart"/>
            <w:r w:rsidRPr="001E6EC7">
              <w:rPr>
                <w:sz w:val="24"/>
                <w:szCs w:val="24"/>
              </w:rPr>
              <w:t>Formularul</w:t>
            </w:r>
            <w:proofErr w:type="spellEnd"/>
            <w:r w:rsidRPr="001E6EC7">
              <w:rPr>
                <w:sz w:val="24"/>
                <w:szCs w:val="24"/>
              </w:rPr>
              <w:t xml:space="preserve"> de </w:t>
            </w:r>
            <w:proofErr w:type="spellStart"/>
            <w:r w:rsidRPr="001E6EC7">
              <w:rPr>
                <w:sz w:val="24"/>
                <w:szCs w:val="24"/>
              </w:rPr>
              <w:t>solicitare</w:t>
            </w:r>
            <w:proofErr w:type="spellEnd"/>
            <w:r w:rsidRPr="001E6EC7">
              <w:rPr>
                <w:sz w:val="24"/>
                <w:szCs w:val="24"/>
              </w:rPr>
              <w:t xml:space="preserve"> </w:t>
            </w:r>
            <w:proofErr w:type="spellStart"/>
            <w:r w:rsidRPr="001E6EC7">
              <w:rPr>
                <w:sz w:val="24"/>
                <w:szCs w:val="24"/>
              </w:rPr>
              <w:t>Sectiunea</w:t>
            </w:r>
            <w:proofErr w:type="spellEnd"/>
            <w:r w:rsidRPr="001E6EC7">
              <w:rPr>
                <w:sz w:val="24"/>
                <w:szCs w:val="24"/>
              </w:rPr>
              <w:t xml:space="preserve"> 11</w:t>
            </w:r>
          </w:p>
        </w:tc>
        <w:tc>
          <w:tcPr>
            <w:tcW w:w="1530" w:type="dxa"/>
          </w:tcPr>
          <w:p w:rsidR="003E51B5" w:rsidRPr="001E6EC7" w:rsidRDefault="003E51B5" w:rsidP="008C136A">
            <w:pPr>
              <w:spacing w:after="40"/>
              <w:rPr>
                <w:sz w:val="24"/>
                <w:szCs w:val="24"/>
              </w:rPr>
            </w:pPr>
          </w:p>
        </w:tc>
      </w:tr>
      <w:tr w:rsidR="003E51B5" w:rsidRPr="001E6EC7" w:rsidTr="008C136A">
        <w:tc>
          <w:tcPr>
            <w:tcW w:w="5670" w:type="dxa"/>
          </w:tcPr>
          <w:p w:rsidR="003E51B5" w:rsidRPr="001E6EC7" w:rsidRDefault="003E51B5" w:rsidP="008C136A">
            <w:pPr>
              <w:spacing w:after="40"/>
              <w:rPr>
                <w:sz w:val="24"/>
                <w:szCs w:val="24"/>
                <w:lang w:val="it-IT"/>
              </w:rPr>
            </w:pPr>
            <w:r w:rsidRPr="001E6EC7">
              <w:rPr>
                <w:sz w:val="24"/>
                <w:szCs w:val="24"/>
                <w:lang w:val="it-IT"/>
              </w:rPr>
              <w:t xml:space="preserve">- </w:t>
            </w:r>
            <w:proofErr w:type="spellStart"/>
            <w:r w:rsidRPr="001E6EC7">
              <w:rPr>
                <w:sz w:val="24"/>
                <w:szCs w:val="24"/>
                <w:lang w:val="it-IT"/>
              </w:rPr>
              <w:t>masurile</w:t>
            </w:r>
            <w:proofErr w:type="spellEnd"/>
            <w:r w:rsidRPr="001E6EC7">
              <w:rPr>
                <w:sz w:val="24"/>
                <w:szCs w:val="24"/>
                <w:lang w:val="it-IT"/>
              </w:rPr>
              <w:t xml:space="preserve"> </w:t>
            </w:r>
            <w:proofErr w:type="spellStart"/>
            <w:r w:rsidRPr="001E6EC7">
              <w:rPr>
                <w:sz w:val="24"/>
                <w:szCs w:val="24"/>
                <w:lang w:val="it-IT"/>
              </w:rPr>
              <w:t>planificate</w:t>
            </w:r>
            <w:proofErr w:type="spellEnd"/>
            <w:r w:rsidRPr="001E6EC7">
              <w:rPr>
                <w:sz w:val="24"/>
                <w:szCs w:val="24"/>
                <w:lang w:val="it-IT"/>
              </w:rPr>
              <w:t xml:space="preserve"> </w:t>
            </w:r>
            <w:proofErr w:type="spellStart"/>
            <w:r w:rsidRPr="001E6EC7">
              <w:rPr>
                <w:sz w:val="24"/>
                <w:szCs w:val="24"/>
                <w:lang w:val="it-IT"/>
              </w:rPr>
              <w:t>pentru</w:t>
            </w:r>
            <w:proofErr w:type="spellEnd"/>
            <w:r w:rsidRPr="001E6EC7">
              <w:rPr>
                <w:sz w:val="24"/>
                <w:szCs w:val="24"/>
                <w:lang w:val="it-IT"/>
              </w:rPr>
              <w:t xml:space="preserve"> </w:t>
            </w:r>
            <w:proofErr w:type="spellStart"/>
            <w:r w:rsidRPr="001E6EC7">
              <w:rPr>
                <w:sz w:val="24"/>
                <w:szCs w:val="24"/>
                <w:lang w:val="it-IT"/>
              </w:rPr>
              <w:t>monitorizarea</w:t>
            </w:r>
            <w:proofErr w:type="spellEnd"/>
            <w:r w:rsidRPr="001E6EC7">
              <w:rPr>
                <w:sz w:val="24"/>
                <w:szCs w:val="24"/>
                <w:lang w:val="it-IT"/>
              </w:rPr>
              <w:t xml:space="preserve"> </w:t>
            </w:r>
            <w:proofErr w:type="spellStart"/>
            <w:r w:rsidRPr="001E6EC7">
              <w:rPr>
                <w:sz w:val="24"/>
                <w:szCs w:val="24"/>
                <w:lang w:val="it-IT"/>
              </w:rPr>
              <w:t>emisiilor</w:t>
            </w:r>
            <w:proofErr w:type="spellEnd"/>
            <w:r w:rsidRPr="001E6EC7">
              <w:rPr>
                <w:sz w:val="24"/>
                <w:szCs w:val="24"/>
                <w:lang w:val="it-IT"/>
              </w:rPr>
              <w:t xml:space="preserve"> in </w:t>
            </w:r>
            <w:proofErr w:type="spellStart"/>
            <w:r w:rsidRPr="001E6EC7">
              <w:rPr>
                <w:sz w:val="24"/>
                <w:szCs w:val="24"/>
                <w:lang w:val="it-IT"/>
              </w:rPr>
              <w:t>mediu</w:t>
            </w:r>
            <w:proofErr w:type="spellEnd"/>
            <w:r w:rsidRPr="001E6EC7">
              <w:rPr>
                <w:sz w:val="24"/>
                <w:szCs w:val="24"/>
                <w:lang w:val="it-IT"/>
              </w:rPr>
              <w:t>.</w:t>
            </w:r>
          </w:p>
        </w:tc>
        <w:tc>
          <w:tcPr>
            <w:tcW w:w="2340" w:type="dxa"/>
          </w:tcPr>
          <w:p w:rsidR="003E51B5" w:rsidRPr="001E6EC7" w:rsidRDefault="003E51B5" w:rsidP="008C136A">
            <w:pPr>
              <w:spacing w:after="40"/>
              <w:ind w:left="0"/>
              <w:rPr>
                <w:sz w:val="24"/>
                <w:szCs w:val="24"/>
              </w:rPr>
            </w:pPr>
            <w:proofErr w:type="spellStart"/>
            <w:r w:rsidRPr="001E6EC7">
              <w:rPr>
                <w:sz w:val="24"/>
                <w:szCs w:val="24"/>
              </w:rPr>
              <w:t>Formularul</w:t>
            </w:r>
            <w:proofErr w:type="spellEnd"/>
            <w:r w:rsidRPr="001E6EC7">
              <w:rPr>
                <w:sz w:val="24"/>
                <w:szCs w:val="24"/>
              </w:rPr>
              <w:t xml:space="preserve"> de </w:t>
            </w:r>
            <w:proofErr w:type="spellStart"/>
            <w:r w:rsidRPr="001E6EC7">
              <w:rPr>
                <w:sz w:val="24"/>
                <w:szCs w:val="24"/>
              </w:rPr>
              <w:t>solicitare</w:t>
            </w:r>
            <w:proofErr w:type="spellEnd"/>
            <w:r w:rsidRPr="001E6EC7">
              <w:rPr>
                <w:sz w:val="24"/>
                <w:szCs w:val="24"/>
              </w:rPr>
              <w:t xml:space="preserve"> </w:t>
            </w:r>
            <w:proofErr w:type="spellStart"/>
            <w:r w:rsidRPr="001E6EC7">
              <w:rPr>
                <w:sz w:val="24"/>
                <w:szCs w:val="24"/>
              </w:rPr>
              <w:t>Sectiunea</w:t>
            </w:r>
            <w:proofErr w:type="spellEnd"/>
            <w:r w:rsidRPr="001E6EC7">
              <w:rPr>
                <w:sz w:val="24"/>
                <w:szCs w:val="24"/>
              </w:rPr>
              <w:t xml:space="preserve"> 10</w:t>
            </w:r>
          </w:p>
        </w:tc>
        <w:tc>
          <w:tcPr>
            <w:tcW w:w="1530" w:type="dxa"/>
          </w:tcPr>
          <w:p w:rsidR="003E51B5" w:rsidRPr="001E6EC7" w:rsidRDefault="003E51B5" w:rsidP="008C136A">
            <w:pPr>
              <w:spacing w:after="40"/>
              <w:rPr>
                <w:sz w:val="24"/>
                <w:szCs w:val="24"/>
              </w:rPr>
            </w:pPr>
          </w:p>
        </w:tc>
      </w:tr>
      <w:tr w:rsidR="003E51B5" w:rsidRPr="001E6EC7" w:rsidTr="008C136A">
        <w:tc>
          <w:tcPr>
            <w:tcW w:w="5670" w:type="dxa"/>
          </w:tcPr>
          <w:p w:rsidR="003E51B5" w:rsidRPr="001E6EC7" w:rsidRDefault="003E51B5" w:rsidP="008C136A">
            <w:pPr>
              <w:spacing w:after="40"/>
              <w:rPr>
                <w:sz w:val="24"/>
                <w:szCs w:val="24"/>
                <w:lang w:val="it-IT"/>
              </w:rPr>
            </w:pPr>
            <w:r w:rsidRPr="001E6EC7">
              <w:rPr>
                <w:sz w:val="24"/>
                <w:szCs w:val="24"/>
                <w:lang w:val="it-IT"/>
              </w:rPr>
              <w:t xml:space="preserve">- </w:t>
            </w:r>
            <w:proofErr w:type="spellStart"/>
            <w:r w:rsidRPr="001E6EC7">
              <w:rPr>
                <w:sz w:val="24"/>
                <w:szCs w:val="24"/>
                <w:lang w:val="it-IT"/>
              </w:rPr>
              <w:t>alternativele</w:t>
            </w:r>
            <w:proofErr w:type="spellEnd"/>
            <w:r w:rsidRPr="001E6EC7">
              <w:rPr>
                <w:sz w:val="24"/>
                <w:szCs w:val="24"/>
                <w:lang w:val="it-IT"/>
              </w:rPr>
              <w:t xml:space="preserve"> principale studiate de </w:t>
            </w:r>
            <w:proofErr w:type="spellStart"/>
            <w:r w:rsidRPr="001E6EC7">
              <w:rPr>
                <w:sz w:val="24"/>
                <w:szCs w:val="24"/>
                <w:lang w:val="it-IT"/>
              </w:rPr>
              <w:t>solicitant</w:t>
            </w:r>
            <w:proofErr w:type="spellEnd"/>
            <w:r w:rsidRPr="001E6EC7">
              <w:rPr>
                <w:sz w:val="24"/>
                <w:szCs w:val="24"/>
                <w:lang w:val="it-IT"/>
              </w:rPr>
              <w:t xml:space="preserve">  </w:t>
            </w:r>
          </w:p>
        </w:tc>
        <w:tc>
          <w:tcPr>
            <w:tcW w:w="2340" w:type="dxa"/>
          </w:tcPr>
          <w:p w:rsidR="003E51B5" w:rsidRPr="001E6EC7" w:rsidRDefault="003E51B5" w:rsidP="008C136A">
            <w:pPr>
              <w:spacing w:after="40"/>
              <w:ind w:left="0"/>
              <w:rPr>
                <w:sz w:val="24"/>
                <w:szCs w:val="24"/>
                <w:lang w:val="it-IT"/>
              </w:rPr>
            </w:pPr>
            <w:proofErr w:type="spellStart"/>
            <w:r w:rsidRPr="001E6EC7">
              <w:rPr>
                <w:sz w:val="24"/>
                <w:szCs w:val="24"/>
                <w:lang w:val="it-IT"/>
              </w:rPr>
              <w:t>Formularul</w:t>
            </w:r>
            <w:proofErr w:type="spellEnd"/>
            <w:r w:rsidRPr="001E6EC7">
              <w:rPr>
                <w:sz w:val="24"/>
                <w:szCs w:val="24"/>
                <w:lang w:val="it-IT"/>
              </w:rPr>
              <w:t xml:space="preserve"> de </w:t>
            </w:r>
            <w:proofErr w:type="spellStart"/>
            <w:r w:rsidRPr="001E6EC7">
              <w:rPr>
                <w:sz w:val="24"/>
                <w:szCs w:val="24"/>
                <w:lang w:val="it-IT"/>
              </w:rPr>
              <w:t>solicitare</w:t>
            </w:r>
            <w:proofErr w:type="spellEnd"/>
            <w:r w:rsidRPr="001E6EC7">
              <w:rPr>
                <w:sz w:val="24"/>
                <w:szCs w:val="24"/>
                <w:lang w:val="it-IT"/>
              </w:rPr>
              <w:t xml:space="preserve"> </w:t>
            </w:r>
            <w:proofErr w:type="spellStart"/>
            <w:r w:rsidRPr="001E6EC7">
              <w:rPr>
                <w:sz w:val="24"/>
                <w:szCs w:val="24"/>
                <w:lang w:val="it-IT"/>
              </w:rPr>
              <w:t>Sectiunile</w:t>
            </w:r>
            <w:proofErr w:type="spellEnd"/>
            <w:r w:rsidRPr="001E6EC7">
              <w:rPr>
                <w:sz w:val="24"/>
                <w:szCs w:val="24"/>
                <w:lang w:val="it-IT"/>
              </w:rPr>
              <w:t xml:space="preserve"> 5.7 si 12.2</w:t>
            </w:r>
          </w:p>
        </w:tc>
        <w:tc>
          <w:tcPr>
            <w:tcW w:w="1530" w:type="dxa"/>
          </w:tcPr>
          <w:p w:rsidR="003E51B5" w:rsidRPr="001E6EC7" w:rsidRDefault="003E51B5" w:rsidP="008C136A">
            <w:pPr>
              <w:spacing w:after="40"/>
              <w:rPr>
                <w:sz w:val="24"/>
                <w:szCs w:val="24"/>
                <w:lang w:val="it-IT"/>
              </w:rPr>
            </w:pPr>
          </w:p>
        </w:tc>
      </w:tr>
      <w:tr w:rsidR="003E51B5" w:rsidRPr="001E6EC7" w:rsidTr="008C136A">
        <w:tc>
          <w:tcPr>
            <w:tcW w:w="5670" w:type="dxa"/>
          </w:tcPr>
          <w:p w:rsidR="003E51B5" w:rsidRPr="001E6EC7" w:rsidRDefault="003E51B5" w:rsidP="008C136A">
            <w:pPr>
              <w:spacing w:after="40"/>
              <w:rPr>
                <w:sz w:val="24"/>
                <w:szCs w:val="24"/>
                <w:highlight w:val="yellow"/>
                <w:lang w:val="it-IT"/>
              </w:rPr>
            </w:pPr>
            <w:proofErr w:type="spellStart"/>
            <w:r w:rsidRPr="001E6EC7">
              <w:rPr>
                <w:sz w:val="24"/>
                <w:szCs w:val="24"/>
                <w:lang w:val="it-IT"/>
              </w:rPr>
              <w:t>Solicitarea</w:t>
            </w:r>
            <w:proofErr w:type="spellEnd"/>
            <w:r w:rsidRPr="001E6EC7">
              <w:rPr>
                <w:sz w:val="24"/>
                <w:szCs w:val="24"/>
                <w:lang w:val="it-IT"/>
              </w:rPr>
              <w:t xml:space="preserve"> </w:t>
            </w:r>
            <w:proofErr w:type="spellStart"/>
            <w:r w:rsidRPr="001E6EC7">
              <w:rPr>
                <w:sz w:val="24"/>
                <w:szCs w:val="24"/>
                <w:lang w:val="it-IT"/>
              </w:rPr>
              <w:t>autorizarii</w:t>
            </w:r>
            <w:proofErr w:type="spellEnd"/>
            <w:r w:rsidRPr="001E6EC7">
              <w:rPr>
                <w:sz w:val="24"/>
                <w:szCs w:val="24"/>
                <w:lang w:val="it-IT"/>
              </w:rPr>
              <w:t xml:space="preserve"> </w:t>
            </w:r>
            <w:proofErr w:type="spellStart"/>
            <w:r w:rsidRPr="001E6EC7">
              <w:rPr>
                <w:sz w:val="24"/>
                <w:szCs w:val="24"/>
                <w:lang w:val="it-IT"/>
              </w:rPr>
              <w:t>trebuie</w:t>
            </w:r>
            <w:proofErr w:type="spellEnd"/>
            <w:r w:rsidRPr="001E6EC7">
              <w:rPr>
                <w:sz w:val="24"/>
                <w:szCs w:val="24"/>
                <w:lang w:val="it-IT"/>
              </w:rPr>
              <w:t xml:space="preserve"> de </w:t>
            </w:r>
            <w:proofErr w:type="spellStart"/>
            <w:r w:rsidRPr="001E6EC7">
              <w:rPr>
                <w:sz w:val="24"/>
                <w:szCs w:val="24"/>
                <w:lang w:val="it-IT"/>
              </w:rPr>
              <w:t>asemenea</w:t>
            </w:r>
            <w:proofErr w:type="spellEnd"/>
            <w:r w:rsidRPr="001E6EC7">
              <w:rPr>
                <w:sz w:val="24"/>
                <w:szCs w:val="24"/>
                <w:lang w:val="it-IT"/>
              </w:rPr>
              <w:t xml:space="preserve"> sa includa un </w:t>
            </w:r>
            <w:proofErr w:type="spellStart"/>
            <w:r w:rsidRPr="001E6EC7">
              <w:rPr>
                <w:sz w:val="24"/>
                <w:szCs w:val="24"/>
                <w:lang w:val="it-IT"/>
              </w:rPr>
              <w:t>rezumat</w:t>
            </w:r>
            <w:proofErr w:type="spellEnd"/>
            <w:r w:rsidRPr="001E6EC7">
              <w:rPr>
                <w:sz w:val="24"/>
                <w:szCs w:val="24"/>
                <w:lang w:val="it-IT"/>
              </w:rPr>
              <w:t xml:space="preserve"> </w:t>
            </w:r>
            <w:proofErr w:type="spellStart"/>
            <w:r w:rsidRPr="001E6EC7">
              <w:rPr>
                <w:sz w:val="24"/>
                <w:szCs w:val="24"/>
                <w:lang w:val="it-IT"/>
              </w:rPr>
              <w:t>netehnic</w:t>
            </w:r>
            <w:proofErr w:type="spellEnd"/>
            <w:r w:rsidRPr="001E6EC7">
              <w:rPr>
                <w:sz w:val="24"/>
                <w:szCs w:val="24"/>
                <w:lang w:val="it-IT"/>
              </w:rPr>
              <w:t xml:space="preserve"> al </w:t>
            </w:r>
            <w:proofErr w:type="spellStart"/>
            <w:r w:rsidRPr="001E6EC7">
              <w:rPr>
                <w:sz w:val="24"/>
                <w:szCs w:val="24"/>
                <w:lang w:val="it-IT"/>
              </w:rPr>
              <w:t>sectiunilor</w:t>
            </w:r>
            <w:proofErr w:type="spellEnd"/>
            <w:r w:rsidRPr="001E6EC7">
              <w:rPr>
                <w:sz w:val="24"/>
                <w:szCs w:val="24"/>
                <w:lang w:val="it-IT"/>
              </w:rPr>
              <w:t xml:space="preserve"> </w:t>
            </w:r>
            <w:proofErr w:type="spellStart"/>
            <w:r w:rsidRPr="001E6EC7">
              <w:rPr>
                <w:sz w:val="24"/>
                <w:szCs w:val="24"/>
                <w:lang w:val="it-IT"/>
              </w:rPr>
              <w:t>mentionate</w:t>
            </w:r>
            <w:proofErr w:type="spellEnd"/>
            <w:r w:rsidRPr="001E6EC7">
              <w:rPr>
                <w:sz w:val="24"/>
                <w:szCs w:val="24"/>
                <w:lang w:val="it-IT"/>
              </w:rPr>
              <w:t xml:space="preserve"> mai </w:t>
            </w:r>
            <w:proofErr w:type="spellStart"/>
            <w:r w:rsidRPr="001E6EC7">
              <w:rPr>
                <w:sz w:val="24"/>
                <w:szCs w:val="24"/>
                <w:lang w:val="it-IT"/>
              </w:rPr>
              <w:t>sus</w:t>
            </w:r>
            <w:proofErr w:type="spellEnd"/>
            <w:r w:rsidRPr="001E6EC7">
              <w:rPr>
                <w:sz w:val="24"/>
                <w:szCs w:val="24"/>
                <w:lang w:val="it-IT"/>
              </w:rPr>
              <w:t>.</w:t>
            </w:r>
          </w:p>
        </w:tc>
        <w:tc>
          <w:tcPr>
            <w:tcW w:w="2340" w:type="dxa"/>
          </w:tcPr>
          <w:p w:rsidR="003E51B5" w:rsidRPr="001E6EC7" w:rsidRDefault="003E51B5" w:rsidP="008C136A">
            <w:pPr>
              <w:spacing w:after="40"/>
              <w:ind w:left="0"/>
              <w:rPr>
                <w:sz w:val="24"/>
                <w:szCs w:val="24"/>
              </w:rPr>
            </w:pPr>
            <w:proofErr w:type="spellStart"/>
            <w:r w:rsidRPr="001E6EC7">
              <w:rPr>
                <w:sz w:val="24"/>
                <w:szCs w:val="24"/>
              </w:rPr>
              <w:t>Formularul</w:t>
            </w:r>
            <w:proofErr w:type="spellEnd"/>
            <w:r w:rsidRPr="001E6EC7">
              <w:rPr>
                <w:sz w:val="24"/>
                <w:szCs w:val="24"/>
              </w:rPr>
              <w:t xml:space="preserve"> de </w:t>
            </w:r>
            <w:proofErr w:type="spellStart"/>
            <w:r w:rsidRPr="001E6EC7">
              <w:rPr>
                <w:sz w:val="24"/>
                <w:szCs w:val="24"/>
              </w:rPr>
              <w:t>solicitare</w:t>
            </w:r>
            <w:proofErr w:type="spellEnd"/>
            <w:r w:rsidRPr="001E6EC7">
              <w:rPr>
                <w:sz w:val="24"/>
                <w:szCs w:val="24"/>
              </w:rPr>
              <w:t xml:space="preserve"> </w:t>
            </w:r>
            <w:proofErr w:type="spellStart"/>
            <w:r w:rsidRPr="001E6EC7">
              <w:rPr>
                <w:sz w:val="24"/>
                <w:szCs w:val="24"/>
              </w:rPr>
              <w:t>Sectiunea</w:t>
            </w:r>
            <w:proofErr w:type="spellEnd"/>
            <w:r w:rsidRPr="001E6EC7">
              <w:rPr>
                <w:sz w:val="24"/>
                <w:szCs w:val="24"/>
              </w:rPr>
              <w:t xml:space="preserve"> </w:t>
            </w:r>
            <w:r w:rsidR="00F13E97">
              <w:fldChar w:fldCharType="begin"/>
            </w:r>
            <w:r w:rsidR="00F13E97">
              <w:instrText xml:space="preserve"> REF _Ref526136320 \r \h  \* MERGEFORMAT </w:instrText>
            </w:r>
            <w:r w:rsidR="00F13E97">
              <w:fldChar w:fldCharType="separate"/>
            </w:r>
            <w:r w:rsidR="00824859">
              <w:t>1</w:t>
            </w:r>
            <w:r w:rsidR="00F13E97">
              <w:fldChar w:fldCharType="end"/>
            </w:r>
          </w:p>
        </w:tc>
        <w:tc>
          <w:tcPr>
            <w:tcW w:w="1530" w:type="dxa"/>
          </w:tcPr>
          <w:p w:rsidR="003E51B5" w:rsidRPr="001E6EC7" w:rsidRDefault="003E51B5" w:rsidP="008C136A">
            <w:pPr>
              <w:spacing w:after="40"/>
              <w:rPr>
                <w:sz w:val="24"/>
                <w:szCs w:val="24"/>
              </w:rPr>
            </w:pPr>
          </w:p>
        </w:tc>
      </w:tr>
      <w:bookmarkEnd w:id="4"/>
      <w:bookmarkEnd w:id="5"/>
    </w:tbl>
    <w:p w:rsidR="003E51B5" w:rsidRPr="001E6EC7" w:rsidRDefault="003E51B5">
      <w:pPr>
        <w:pStyle w:val="AppendixName"/>
        <w:spacing w:before="60"/>
        <w:ind w:left="0"/>
        <w:rPr>
          <w:sz w:val="24"/>
          <w:szCs w:val="24"/>
          <w:lang w:val="ro-RO"/>
        </w:rPr>
      </w:pPr>
    </w:p>
    <w:p w:rsidR="004643FF" w:rsidRPr="001E6EC7" w:rsidRDefault="00282BE1">
      <w:pPr>
        <w:pStyle w:val="AppendixName"/>
        <w:spacing w:before="60"/>
        <w:ind w:left="0"/>
        <w:rPr>
          <w:sz w:val="24"/>
          <w:szCs w:val="24"/>
          <w:lang w:val="ro-RO"/>
        </w:rPr>
      </w:pPr>
      <w:r w:rsidRPr="001E6EC7">
        <w:rPr>
          <w:sz w:val="24"/>
          <w:szCs w:val="24"/>
          <w:lang w:val="ro-RO"/>
        </w:rPr>
        <w:t>LISTA DE VERIFICARE A COMPONENTEI DOCUMENTATIEI DE SOLICITARE</w:t>
      </w:r>
    </w:p>
    <w:p w:rsidR="004643FF" w:rsidRPr="001E6EC7" w:rsidRDefault="004643FF">
      <w:pPr>
        <w:spacing w:before="60"/>
        <w:ind w:left="0"/>
        <w:rPr>
          <w:sz w:val="24"/>
          <w:szCs w:val="24"/>
          <w:lang w:val="ro-RO"/>
        </w:rPr>
      </w:pPr>
      <w:r w:rsidRPr="001E6EC7">
        <w:rPr>
          <w:sz w:val="24"/>
          <w:szCs w:val="24"/>
          <w:lang w:val="ro-RO"/>
        </w:rPr>
        <w:t xml:space="preserve">In plus fata de acest document, </w:t>
      </w:r>
      <w:proofErr w:type="spellStart"/>
      <w:r w:rsidRPr="001E6EC7">
        <w:rPr>
          <w:sz w:val="24"/>
          <w:szCs w:val="24"/>
          <w:lang w:val="ro-RO"/>
        </w:rPr>
        <w:t>verificati</w:t>
      </w:r>
      <w:proofErr w:type="spellEnd"/>
      <w:r w:rsidRPr="001E6EC7">
        <w:rPr>
          <w:sz w:val="24"/>
          <w:szCs w:val="24"/>
          <w:lang w:val="ro-RO"/>
        </w:rPr>
        <w:t xml:space="preserve"> daca </w:t>
      </w:r>
      <w:proofErr w:type="spellStart"/>
      <w:r w:rsidRPr="001E6EC7">
        <w:rPr>
          <w:sz w:val="24"/>
          <w:szCs w:val="24"/>
          <w:lang w:val="ro-RO"/>
        </w:rPr>
        <w:t>ati</w:t>
      </w:r>
      <w:proofErr w:type="spellEnd"/>
      <w:r w:rsidRPr="001E6EC7">
        <w:rPr>
          <w:sz w:val="24"/>
          <w:szCs w:val="24"/>
          <w:lang w:val="ro-RO"/>
        </w:rPr>
        <w:t xml:space="preserve"> inclus elementele din tabelul </w:t>
      </w:r>
      <w:proofErr w:type="spellStart"/>
      <w:r w:rsidRPr="001E6EC7">
        <w:rPr>
          <w:sz w:val="24"/>
          <w:szCs w:val="24"/>
          <w:lang w:val="ro-RO"/>
        </w:rPr>
        <w:t>urmator</w:t>
      </w:r>
      <w:proofErr w:type="spellEnd"/>
    </w:p>
    <w:p w:rsidR="004643FF" w:rsidRPr="001E6EC7" w:rsidRDefault="004643FF">
      <w:pPr>
        <w:pStyle w:val="BodyText"/>
        <w:spacing w:before="60" w:after="120"/>
        <w:ind w:left="0"/>
        <w:rPr>
          <w:sz w:val="24"/>
          <w:szCs w:val="24"/>
          <w:lang w:val="ro-RO"/>
        </w:rPr>
      </w:pP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50"/>
        <w:gridCol w:w="3870"/>
        <w:gridCol w:w="2170"/>
        <w:gridCol w:w="1520"/>
        <w:gridCol w:w="1350"/>
      </w:tblGrid>
      <w:tr w:rsidR="004643FF" w:rsidRPr="001E6EC7">
        <w:trPr>
          <w:cantSplit/>
          <w:tblHeader/>
        </w:trPr>
        <w:tc>
          <w:tcPr>
            <w:tcW w:w="450" w:type="dxa"/>
            <w:tcBorders>
              <w:top w:val="single" w:sz="18" w:space="0" w:color="008000"/>
              <w:left w:val="single" w:sz="18" w:space="0" w:color="008000"/>
              <w:bottom w:val="single" w:sz="18" w:space="0" w:color="008000"/>
              <w:right w:val="single" w:sz="2" w:space="0" w:color="auto"/>
            </w:tcBorders>
            <w:shd w:val="pct20" w:color="000000" w:fill="FFFFFF"/>
            <w:vAlign w:val="center"/>
          </w:tcPr>
          <w:p w:rsidR="004643FF" w:rsidRPr="001E6EC7" w:rsidRDefault="004643FF">
            <w:pPr>
              <w:pStyle w:val="table"/>
              <w:spacing w:before="60"/>
              <w:rPr>
                <w:b/>
                <w:sz w:val="24"/>
                <w:szCs w:val="24"/>
                <w:lang w:val="ro-RO"/>
              </w:rPr>
            </w:pPr>
          </w:p>
        </w:tc>
        <w:tc>
          <w:tcPr>
            <w:tcW w:w="3870"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4643FF" w:rsidRPr="001E6EC7" w:rsidRDefault="004643FF">
            <w:pPr>
              <w:pStyle w:val="table"/>
              <w:spacing w:before="60"/>
              <w:rPr>
                <w:b/>
                <w:sz w:val="24"/>
                <w:szCs w:val="24"/>
                <w:lang w:val="ro-RO"/>
              </w:rPr>
            </w:pPr>
            <w:r w:rsidRPr="001E6EC7">
              <w:rPr>
                <w:b/>
                <w:sz w:val="24"/>
                <w:szCs w:val="24"/>
                <w:lang w:val="ro-RO"/>
              </w:rPr>
              <w:t>Element</w:t>
            </w:r>
          </w:p>
        </w:tc>
        <w:tc>
          <w:tcPr>
            <w:tcW w:w="2170"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4643FF" w:rsidRPr="001E6EC7" w:rsidRDefault="004643FF">
            <w:pPr>
              <w:pStyle w:val="table"/>
              <w:spacing w:before="60"/>
              <w:rPr>
                <w:b/>
                <w:sz w:val="24"/>
                <w:szCs w:val="24"/>
                <w:lang w:val="ro-RO"/>
              </w:rPr>
            </w:pPr>
            <w:proofErr w:type="spellStart"/>
            <w:r w:rsidRPr="001E6EC7">
              <w:rPr>
                <w:b/>
                <w:sz w:val="24"/>
                <w:szCs w:val="24"/>
                <w:lang w:val="ro-RO"/>
              </w:rPr>
              <w:t>Sectiune</w:t>
            </w:r>
            <w:proofErr w:type="spellEnd"/>
            <w:r w:rsidRPr="001E6EC7">
              <w:rPr>
                <w:b/>
                <w:sz w:val="24"/>
                <w:szCs w:val="24"/>
                <w:lang w:val="ro-RO"/>
              </w:rPr>
              <w:t xml:space="preserve"> relevanta</w:t>
            </w:r>
          </w:p>
        </w:tc>
        <w:tc>
          <w:tcPr>
            <w:tcW w:w="1520"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4643FF" w:rsidRPr="001E6EC7" w:rsidRDefault="004643FF">
            <w:pPr>
              <w:pStyle w:val="table"/>
              <w:spacing w:before="60"/>
              <w:rPr>
                <w:b/>
                <w:sz w:val="24"/>
                <w:szCs w:val="24"/>
                <w:lang w:val="ro-RO"/>
              </w:rPr>
            </w:pPr>
            <w:r w:rsidRPr="001E6EC7">
              <w:rPr>
                <w:b/>
                <w:sz w:val="24"/>
                <w:szCs w:val="24"/>
                <w:lang w:val="ro-RO"/>
              </w:rPr>
              <w:t>Verificat de solicitant</w:t>
            </w:r>
          </w:p>
        </w:tc>
        <w:tc>
          <w:tcPr>
            <w:tcW w:w="1350" w:type="dxa"/>
            <w:tcBorders>
              <w:top w:val="single" w:sz="18" w:space="0" w:color="008000"/>
              <w:left w:val="single" w:sz="2" w:space="0" w:color="auto"/>
              <w:bottom w:val="single" w:sz="18" w:space="0" w:color="008000"/>
              <w:right w:val="single" w:sz="18" w:space="0" w:color="008000"/>
            </w:tcBorders>
            <w:shd w:val="pct20" w:color="000000" w:fill="FFFFFF"/>
            <w:vAlign w:val="center"/>
          </w:tcPr>
          <w:p w:rsidR="004643FF" w:rsidRPr="001E6EC7" w:rsidRDefault="004643FF">
            <w:pPr>
              <w:pStyle w:val="table"/>
              <w:spacing w:before="60"/>
              <w:rPr>
                <w:b/>
                <w:sz w:val="24"/>
                <w:szCs w:val="24"/>
                <w:lang w:val="ro-RO"/>
              </w:rPr>
            </w:pPr>
            <w:r w:rsidRPr="001E6EC7">
              <w:rPr>
                <w:b/>
                <w:sz w:val="24"/>
                <w:szCs w:val="24"/>
                <w:lang w:val="ro-RO"/>
              </w:rPr>
              <w:t>Verificat de ALPM</w:t>
            </w:r>
          </w:p>
        </w:tc>
      </w:tr>
      <w:tr w:rsidR="004643FF" w:rsidRPr="00824859">
        <w:trPr>
          <w:cantSplit/>
        </w:trPr>
        <w:tc>
          <w:tcPr>
            <w:tcW w:w="450" w:type="dxa"/>
            <w:tcBorders>
              <w:top w:val="single" w:sz="18" w:space="0" w:color="008000"/>
              <w:left w:val="single" w:sz="18" w:space="0" w:color="008000"/>
              <w:bottom w:val="single" w:sz="2" w:space="0" w:color="auto"/>
              <w:right w:val="single" w:sz="2" w:space="0" w:color="auto"/>
            </w:tcBorders>
            <w:shd w:val="pct20" w:color="000000" w:fill="FFFFFF"/>
          </w:tcPr>
          <w:p w:rsidR="004643FF" w:rsidRPr="001E6EC7" w:rsidRDefault="004643FF">
            <w:pPr>
              <w:pStyle w:val="table"/>
              <w:spacing w:before="60"/>
              <w:rPr>
                <w:sz w:val="24"/>
                <w:szCs w:val="24"/>
                <w:lang w:val="ro-RO"/>
              </w:rPr>
            </w:pPr>
            <w:r w:rsidRPr="001E6EC7">
              <w:rPr>
                <w:sz w:val="24"/>
                <w:szCs w:val="24"/>
                <w:lang w:val="ro-RO"/>
              </w:rPr>
              <w:t>1</w:t>
            </w:r>
          </w:p>
        </w:tc>
        <w:tc>
          <w:tcPr>
            <w:tcW w:w="3870" w:type="dxa"/>
            <w:tcBorders>
              <w:top w:val="single" w:sz="18" w:space="0" w:color="008000"/>
              <w:left w:val="single" w:sz="2" w:space="0" w:color="auto"/>
              <w:bottom w:val="single" w:sz="2" w:space="0" w:color="auto"/>
              <w:right w:val="single" w:sz="2" w:space="0" w:color="auto"/>
            </w:tcBorders>
            <w:shd w:val="pct20" w:color="000000" w:fill="FFFFFF"/>
          </w:tcPr>
          <w:p w:rsidR="004643FF" w:rsidRPr="001E6EC7" w:rsidRDefault="004643FF">
            <w:pPr>
              <w:pStyle w:val="table"/>
              <w:spacing w:before="60"/>
              <w:rPr>
                <w:sz w:val="24"/>
                <w:szCs w:val="24"/>
                <w:lang w:val="ro-RO"/>
              </w:rPr>
            </w:pPr>
            <w:r w:rsidRPr="001E6EC7">
              <w:rPr>
                <w:sz w:val="24"/>
                <w:szCs w:val="24"/>
                <w:lang w:val="ro-RO"/>
              </w:rPr>
              <w:t>Activitatea face parte din sectoarele incluse in autorizarea integrata de mediu</w:t>
            </w:r>
          </w:p>
        </w:tc>
        <w:tc>
          <w:tcPr>
            <w:tcW w:w="2170" w:type="dxa"/>
            <w:tcBorders>
              <w:top w:val="single" w:sz="18" w:space="0" w:color="008000"/>
              <w:left w:val="single" w:sz="2" w:space="0" w:color="auto"/>
              <w:bottom w:val="single" w:sz="2" w:space="0" w:color="auto"/>
              <w:right w:val="single" w:sz="2" w:space="0" w:color="auto"/>
            </w:tcBorders>
            <w:shd w:val="pct20" w:color="000000" w:fill="FFFFFF"/>
          </w:tcPr>
          <w:p w:rsidR="004643FF" w:rsidRPr="001E6EC7" w:rsidRDefault="004643FF">
            <w:pPr>
              <w:pStyle w:val="table"/>
              <w:spacing w:before="60"/>
              <w:rPr>
                <w:sz w:val="24"/>
                <w:szCs w:val="24"/>
                <w:lang w:val="ro-RO"/>
              </w:rPr>
            </w:pPr>
          </w:p>
        </w:tc>
        <w:tc>
          <w:tcPr>
            <w:tcW w:w="1520" w:type="dxa"/>
            <w:tcBorders>
              <w:top w:val="single" w:sz="18" w:space="0" w:color="008000"/>
              <w:left w:val="single" w:sz="2" w:space="0" w:color="auto"/>
              <w:bottom w:val="single" w:sz="2" w:space="0" w:color="auto"/>
              <w:right w:val="single" w:sz="2" w:space="0" w:color="auto"/>
              <w:tl2br w:val="single" w:sz="2" w:space="0" w:color="auto"/>
              <w:tr2bl w:val="single" w:sz="2" w:space="0" w:color="auto"/>
            </w:tcBorders>
            <w:shd w:val="clear" w:color="auto" w:fill="C0C0C0"/>
          </w:tcPr>
          <w:p w:rsidR="004643FF" w:rsidRPr="001E6EC7" w:rsidRDefault="004643FF">
            <w:pPr>
              <w:pStyle w:val="table"/>
              <w:spacing w:before="60"/>
              <w:rPr>
                <w:sz w:val="24"/>
                <w:szCs w:val="24"/>
                <w:lang w:val="ro-RO"/>
              </w:rPr>
            </w:pPr>
          </w:p>
        </w:tc>
        <w:tc>
          <w:tcPr>
            <w:tcW w:w="1350" w:type="dxa"/>
            <w:tcBorders>
              <w:top w:val="single" w:sz="18" w:space="0" w:color="008000"/>
              <w:left w:val="single" w:sz="2" w:space="0" w:color="auto"/>
              <w:bottom w:val="single" w:sz="2" w:space="0" w:color="auto"/>
              <w:right w:val="single" w:sz="18" w:space="0" w:color="008000"/>
            </w:tcBorders>
          </w:tcPr>
          <w:p w:rsidR="004643FF" w:rsidRPr="001E6EC7" w:rsidRDefault="004643FF">
            <w:pPr>
              <w:pStyle w:val="table"/>
              <w:spacing w:before="60"/>
              <w:jc w:val="center"/>
              <w:rPr>
                <w:sz w:val="24"/>
                <w:szCs w:val="24"/>
                <w:lang w:val="ro-RO"/>
              </w:rPr>
            </w:pPr>
          </w:p>
        </w:tc>
      </w:tr>
      <w:tr w:rsidR="004643FF" w:rsidRPr="00824859">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4643FF" w:rsidRPr="001E6EC7" w:rsidRDefault="004643FF">
            <w:pPr>
              <w:pStyle w:val="table"/>
              <w:spacing w:before="60"/>
              <w:rPr>
                <w:sz w:val="24"/>
                <w:szCs w:val="24"/>
                <w:lang w:val="ro-RO"/>
              </w:rPr>
            </w:pPr>
            <w:r w:rsidRPr="001E6EC7">
              <w:rPr>
                <w:sz w:val="24"/>
                <w:szCs w:val="24"/>
                <w:lang w:val="ro-RO"/>
              </w:rPr>
              <w:t>2</w:t>
            </w:r>
          </w:p>
        </w:tc>
        <w:tc>
          <w:tcPr>
            <w:tcW w:w="3870" w:type="dxa"/>
            <w:tcBorders>
              <w:top w:val="single" w:sz="2" w:space="0" w:color="auto"/>
              <w:left w:val="single" w:sz="2" w:space="0" w:color="auto"/>
              <w:bottom w:val="single" w:sz="2" w:space="0" w:color="auto"/>
              <w:right w:val="single" w:sz="2" w:space="0" w:color="auto"/>
            </w:tcBorders>
            <w:shd w:val="pct20" w:color="000000" w:fill="FFFFFF"/>
          </w:tcPr>
          <w:p w:rsidR="004643FF" w:rsidRPr="001E6EC7" w:rsidRDefault="004643FF">
            <w:pPr>
              <w:pStyle w:val="table"/>
              <w:spacing w:before="60"/>
              <w:rPr>
                <w:sz w:val="24"/>
                <w:szCs w:val="24"/>
                <w:lang w:val="ro-RO"/>
              </w:rPr>
            </w:pPr>
            <w:r w:rsidRPr="001E6EC7">
              <w:rPr>
                <w:sz w:val="24"/>
                <w:szCs w:val="24"/>
                <w:lang w:val="ro-RO"/>
              </w:rPr>
              <w:t xml:space="preserve">Dovada ca taxa pentru etapa de evaluare a </w:t>
            </w:r>
            <w:proofErr w:type="spellStart"/>
            <w:r w:rsidRPr="001E6EC7">
              <w:rPr>
                <w:sz w:val="24"/>
                <w:szCs w:val="24"/>
                <w:lang w:val="ro-RO"/>
              </w:rPr>
              <w:t>documentatiei</w:t>
            </w:r>
            <w:proofErr w:type="spellEnd"/>
            <w:r w:rsidRPr="001E6EC7">
              <w:rPr>
                <w:sz w:val="24"/>
                <w:szCs w:val="24"/>
                <w:lang w:val="ro-RO"/>
              </w:rPr>
              <w:t xml:space="preserve"> de solicitare a </w:t>
            </w:r>
            <w:proofErr w:type="spellStart"/>
            <w:r w:rsidRPr="001E6EC7">
              <w:rPr>
                <w:sz w:val="24"/>
                <w:szCs w:val="24"/>
                <w:lang w:val="ro-RO"/>
              </w:rPr>
              <w:t>autorizatiei</w:t>
            </w:r>
            <w:proofErr w:type="spellEnd"/>
            <w:r w:rsidRPr="001E6EC7">
              <w:rPr>
                <w:sz w:val="24"/>
                <w:szCs w:val="24"/>
                <w:lang w:val="ro-RO"/>
              </w:rPr>
              <w:t xml:space="preserve"> integrate a fost achitata</w:t>
            </w:r>
          </w:p>
        </w:tc>
        <w:tc>
          <w:tcPr>
            <w:tcW w:w="2170" w:type="dxa"/>
            <w:tcBorders>
              <w:top w:val="single" w:sz="2" w:space="0" w:color="auto"/>
              <w:left w:val="single" w:sz="2" w:space="0" w:color="auto"/>
              <w:bottom w:val="single" w:sz="2" w:space="0" w:color="auto"/>
              <w:right w:val="single" w:sz="2" w:space="0" w:color="auto"/>
            </w:tcBorders>
            <w:shd w:val="pct20" w:color="000000" w:fill="FFFFFF"/>
          </w:tcPr>
          <w:p w:rsidR="004643FF" w:rsidRPr="001E6EC7" w:rsidRDefault="004643FF">
            <w:pPr>
              <w:pStyle w:val="table"/>
              <w:spacing w:before="60"/>
              <w:rPr>
                <w:sz w:val="24"/>
                <w:szCs w:val="24"/>
                <w:lang w:val="ro-RO"/>
              </w:rPr>
            </w:pPr>
          </w:p>
        </w:tc>
        <w:tc>
          <w:tcPr>
            <w:tcW w:w="152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C0C0C0"/>
          </w:tcPr>
          <w:p w:rsidR="004643FF" w:rsidRPr="001E6EC7" w:rsidRDefault="004643FF">
            <w:pPr>
              <w:pStyle w:val="table"/>
              <w:spacing w:before="60"/>
              <w:jc w:val="center"/>
              <w:rPr>
                <w:sz w:val="24"/>
                <w:szCs w:val="24"/>
                <w:lang w:val="ro-RO"/>
              </w:rPr>
            </w:pPr>
          </w:p>
        </w:tc>
        <w:tc>
          <w:tcPr>
            <w:tcW w:w="1350" w:type="dxa"/>
            <w:tcBorders>
              <w:top w:val="single" w:sz="2" w:space="0" w:color="auto"/>
              <w:left w:val="single" w:sz="2" w:space="0" w:color="auto"/>
              <w:bottom w:val="single" w:sz="2" w:space="0" w:color="auto"/>
              <w:right w:val="single" w:sz="18" w:space="0" w:color="008000"/>
            </w:tcBorders>
          </w:tcPr>
          <w:p w:rsidR="004643FF" w:rsidRPr="001E6EC7" w:rsidRDefault="00824859">
            <w:pPr>
              <w:pStyle w:val="table"/>
              <w:spacing w:before="60"/>
              <w:jc w:val="center"/>
              <w:rPr>
                <w:sz w:val="24"/>
                <w:szCs w:val="24"/>
                <w:lang w:val="ro-RO"/>
              </w:rPr>
            </w:pPr>
            <w:r>
              <w:rPr>
                <w:noProof/>
              </w:rPr>
              <w:pict>
                <v:line id="Line 954" o:spid="_x0000_s3926" style="position:absolute;left:0;text-align:left;z-index:251649536;visibility:visible;mso-position-horizontal-relative:text;mso-position-vertical-relative:text" from="-68.55pt,0" to="-68.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"/>
              </w:pict>
            </w:r>
          </w:p>
        </w:tc>
      </w:tr>
      <w:tr w:rsidR="004643FF" w:rsidRPr="001E6EC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4643FF" w:rsidRPr="001E6EC7" w:rsidRDefault="004643FF">
            <w:pPr>
              <w:pStyle w:val="table"/>
              <w:spacing w:before="60"/>
              <w:rPr>
                <w:sz w:val="24"/>
                <w:szCs w:val="24"/>
                <w:lang w:val="ro-RO"/>
              </w:rPr>
            </w:pPr>
            <w:r w:rsidRPr="001E6EC7">
              <w:rPr>
                <w:sz w:val="24"/>
                <w:szCs w:val="24"/>
                <w:lang w:val="ro-RO"/>
              </w:rPr>
              <w:t>3</w:t>
            </w:r>
          </w:p>
        </w:tc>
        <w:tc>
          <w:tcPr>
            <w:tcW w:w="38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r w:rsidRPr="001E6EC7">
              <w:rPr>
                <w:sz w:val="24"/>
                <w:szCs w:val="24"/>
                <w:lang w:val="ro-RO"/>
              </w:rPr>
              <w:t xml:space="preserve">Formularul de solicitare a </w:t>
            </w:r>
            <w:proofErr w:type="spellStart"/>
            <w:r w:rsidRPr="001E6EC7">
              <w:rPr>
                <w:sz w:val="24"/>
                <w:szCs w:val="24"/>
                <w:lang w:val="ro-RO"/>
              </w:rPr>
              <w:t>autorizaţiei</w:t>
            </w:r>
            <w:proofErr w:type="spellEnd"/>
            <w:r w:rsidRPr="001E6EC7">
              <w:rPr>
                <w:sz w:val="24"/>
                <w:szCs w:val="24"/>
                <w:lang w:val="ro-RO"/>
              </w:rPr>
              <w:t xml:space="preserve"> integrate de mediu</w:t>
            </w:r>
          </w:p>
        </w:tc>
        <w:tc>
          <w:tcPr>
            <w:tcW w:w="21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p>
        </w:tc>
        <w:tc>
          <w:tcPr>
            <w:tcW w:w="1520" w:type="dxa"/>
            <w:tcBorders>
              <w:top w:val="single" w:sz="2" w:space="0" w:color="auto"/>
              <w:left w:val="single" w:sz="2" w:space="0" w:color="auto"/>
              <w:bottom w:val="single" w:sz="2" w:space="0" w:color="auto"/>
              <w:right w:val="single" w:sz="2" w:space="0" w:color="auto"/>
            </w:tcBorders>
            <w:vAlign w:val="center"/>
          </w:tcPr>
          <w:p w:rsidR="004643FF" w:rsidRPr="001E6EC7" w:rsidRDefault="004643FF">
            <w:pPr>
              <w:pStyle w:val="table"/>
              <w:spacing w:before="60"/>
              <w:rPr>
                <w:sz w:val="24"/>
                <w:szCs w:val="24"/>
                <w:lang w:val="ro-RO"/>
              </w:rPr>
            </w:pPr>
          </w:p>
        </w:tc>
        <w:tc>
          <w:tcPr>
            <w:tcW w:w="1350" w:type="dxa"/>
            <w:tcBorders>
              <w:top w:val="single" w:sz="2" w:space="0" w:color="auto"/>
              <w:left w:val="single" w:sz="2" w:space="0" w:color="auto"/>
              <w:bottom w:val="single" w:sz="2" w:space="0" w:color="auto"/>
              <w:right w:val="single" w:sz="18" w:space="0" w:color="008000"/>
            </w:tcBorders>
            <w:vAlign w:val="center"/>
          </w:tcPr>
          <w:p w:rsidR="004643FF" w:rsidRPr="001E6EC7" w:rsidRDefault="004643FF">
            <w:pPr>
              <w:pStyle w:val="table"/>
              <w:spacing w:before="60"/>
              <w:rPr>
                <w:sz w:val="24"/>
                <w:szCs w:val="24"/>
                <w:lang w:val="ro-RO"/>
              </w:rPr>
            </w:pPr>
          </w:p>
        </w:tc>
      </w:tr>
      <w:tr w:rsidR="004643FF" w:rsidRPr="001E6EC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4643FF" w:rsidRPr="001E6EC7" w:rsidRDefault="004643FF">
            <w:pPr>
              <w:pStyle w:val="table"/>
              <w:spacing w:before="60"/>
              <w:rPr>
                <w:sz w:val="24"/>
                <w:szCs w:val="24"/>
                <w:lang w:val="ro-RO"/>
              </w:rPr>
            </w:pPr>
            <w:r w:rsidRPr="001E6EC7">
              <w:rPr>
                <w:sz w:val="24"/>
                <w:szCs w:val="24"/>
                <w:lang w:val="ro-RO"/>
              </w:rPr>
              <w:t>4</w:t>
            </w:r>
          </w:p>
        </w:tc>
        <w:tc>
          <w:tcPr>
            <w:tcW w:w="38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r w:rsidRPr="001E6EC7">
              <w:rPr>
                <w:sz w:val="24"/>
                <w:szCs w:val="24"/>
                <w:lang w:val="ro-RO"/>
              </w:rPr>
              <w:t xml:space="preserve">Rezumat netehnic </w:t>
            </w:r>
          </w:p>
        </w:tc>
        <w:tc>
          <w:tcPr>
            <w:tcW w:w="21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proofErr w:type="spellStart"/>
            <w:r w:rsidRPr="001E6EC7">
              <w:rPr>
                <w:sz w:val="24"/>
                <w:szCs w:val="24"/>
                <w:lang w:val="ro-RO"/>
              </w:rPr>
              <w:t>Sectiunea</w:t>
            </w:r>
            <w:proofErr w:type="spellEnd"/>
            <w:r w:rsidRPr="001E6EC7">
              <w:rPr>
                <w:sz w:val="24"/>
                <w:szCs w:val="24"/>
                <w:lang w:val="ro-RO"/>
              </w:rPr>
              <w:t xml:space="preserve"> 1</w:t>
            </w:r>
          </w:p>
        </w:tc>
        <w:tc>
          <w:tcPr>
            <w:tcW w:w="1520" w:type="dxa"/>
            <w:tcBorders>
              <w:top w:val="single" w:sz="2" w:space="0" w:color="auto"/>
              <w:left w:val="single" w:sz="2" w:space="0" w:color="auto"/>
              <w:bottom w:val="single" w:sz="2" w:space="0" w:color="auto"/>
              <w:right w:val="single" w:sz="2" w:space="0" w:color="auto"/>
            </w:tcBorders>
            <w:vAlign w:val="center"/>
          </w:tcPr>
          <w:p w:rsidR="004643FF" w:rsidRPr="001E6EC7" w:rsidRDefault="004643FF">
            <w:pPr>
              <w:pStyle w:val="table"/>
              <w:spacing w:before="60"/>
              <w:rPr>
                <w:sz w:val="24"/>
                <w:szCs w:val="24"/>
                <w:lang w:val="ro-RO"/>
              </w:rPr>
            </w:pPr>
          </w:p>
        </w:tc>
        <w:tc>
          <w:tcPr>
            <w:tcW w:w="1350" w:type="dxa"/>
            <w:tcBorders>
              <w:top w:val="single" w:sz="2" w:space="0" w:color="auto"/>
              <w:left w:val="single" w:sz="2" w:space="0" w:color="auto"/>
              <w:bottom w:val="single" w:sz="2" w:space="0" w:color="auto"/>
              <w:right w:val="single" w:sz="18" w:space="0" w:color="008000"/>
            </w:tcBorders>
            <w:vAlign w:val="center"/>
          </w:tcPr>
          <w:p w:rsidR="004643FF" w:rsidRPr="001E6EC7" w:rsidRDefault="004643FF">
            <w:pPr>
              <w:pStyle w:val="table"/>
              <w:spacing w:before="60"/>
              <w:rPr>
                <w:sz w:val="24"/>
                <w:szCs w:val="24"/>
                <w:lang w:val="ro-RO"/>
              </w:rPr>
            </w:pPr>
          </w:p>
        </w:tc>
      </w:tr>
      <w:tr w:rsidR="004643FF" w:rsidRPr="001E6EC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4643FF" w:rsidRPr="001E6EC7" w:rsidRDefault="004643FF">
            <w:pPr>
              <w:pStyle w:val="table"/>
              <w:spacing w:before="60"/>
              <w:rPr>
                <w:sz w:val="24"/>
                <w:szCs w:val="24"/>
                <w:lang w:val="ro-RO"/>
              </w:rPr>
            </w:pPr>
            <w:r w:rsidRPr="001E6EC7">
              <w:rPr>
                <w:sz w:val="24"/>
                <w:szCs w:val="24"/>
                <w:lang w:val="ro-RO"/>
              </w:rPr>
              <w:t>5</w:t>
            </w:r>
          </w:p>
        </w:tc>
        <w:tc>
          <w:tcPr>
            <w:tcW w:w="38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r w:rsidRPr="001E6EC7">
              <w:rPr>
                <w:sz w:val="24"/>
                <w:szCs w:val="24"/>
                <w:lang w:val="ro-RO"/>
              </w:rPr>
              <w:t xml:space="preserve">Diagramele proceselor tehnologice (schematic), acolo unde nu sunt incluse in acest document, </w:t>
            </w:r>
            <w:proofErr w:type="spellStart"/>
            <w:r w:rsidRPr="001E6EC7">
              <w:rPr>
                <w:sz w:val="24"/>
                <w:szCs w:val="24"/>
                <w:lang w:val="ro-RO"/>
              </w:rPr>
              <w:t>includeţi</w:t>
            </w:r>
            <w:proofErr w:type="spellEnd"/>
            <w:r w:rsidRPr="001E6EC7">
              <w:rPr>
                <w:sz w:val="24"/>
                <w:szCs w:val="24"/>
                <w:lang w:val="ro-RO"/>
              </w:rPr>
              <w:t xml:space="preserve"> punctele de emisie în </w:t>
            </w:r>
            <w:proofErr w:type="spellStart"/>
            <w:r w:rsidRPr="001E6EC7">
              <w:rPr>
                <w:sz w:val="24"/>
                <w:szCs w:val="24"/>
                <w:lang w:val="ro-RO"/>
              </w:rPr>
              <w:t>toţi</w:t>
            </w:r>
            <w:proofErr w:type="spellEnd"/>
            <w:r w:rsidRPr="001E6EC7">
              <w:rPr>
                <w:sz w:val="24"/>
                <w:szCs w:val="24"/>
                <w:lang w:val="ro-RO"/>
              </w:rPr>
              <w:t xml:space="preserve"> factorii de mediu</w:t>
            </w:r>
          </w:p>
        </w:tc>
        <w:tc>
          <w:tcPr>
            <w:tcW w:w="21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proofErr w:type="spellStart"/>
            <w:r w:rsidRPr="001E6EC7">
              <w:rPr>
                <w:sz w:val="24"/>
                <w:szCs w:val="24"/>
                <w:lang w:val="ro-RO"/>
              </w:rPr>
              <w:t>Sectiunea</w:t>
            </w:r>
            <w:proofErr w:type="spellEnd"/>
            <w:r w:rsidRPr="001E6EC7">
              <w:rPr>
                <w:sz w:val="24"/>
                <w:szCs w:val="24"/>
                <w:lang w:val="ro-RO"/>
              </w:rPr>
              <w:t xml:space="preserve"> 4.5 </w:t>
            </w:r>
          </w:p>
        </w:tc>
        <w:tc>
          <w:tcPr>
            <w:tcW w:w="1520" w:type="dxa"/>
            <w:tcBorders>
              <w:top w:val="single" w:sz="2" w:space="0" w:color="auto"/>
              <w:left w:val="single" w:sz="2" w:space="0" w:color="auto"/>
              <w:bottom w:val="single" w:sz="2" w:space="0" w:color="auto"/>
              <w:right w:val="single" w:sz="2" w:space="0" w:color="auto"/>
            </w:tcBorders>
            <w:vAlign w:val="center"/>
          </w:tcPr>
          <w:p w:rsidR="004643FF" w:rsidRPr="001E6EC7" w:rsidRDefault="004643FF">
            <w:pPr>
              <w:pStyle w:val="table"/>
              <w:spacing w:before="60"/>
              <w:rPr>
                <w:sz w:val="24"/>
                <w:szCs w:val="24"/>
                <w:lang w:val="ro-RO"/>
              </w:rPr>
            </w:pPr>
          </w:p>
        </w:tc>
        <w:tc>
          <w:tcPr>
            <w:tcW w:w="1350" w:type="dxa"/>
            <w:tcBorders>
              <w:top w:val="single" w:sz="2" w:space="0" w:color="auto"/>
              <w:left w:val="single" w:sz="2" w:space="0" w:color="auto"/>
              <w:bottom w:val="single" w:sz="2" w:space="0" w:color="auto"/>
              <w:right w:val="single" w:sz="18" w:space="0" w:color="008000"/>
            </w:tcBorders>
            <w:vAlign w:val="center"/>
          </w:tcPr>
          <w:p w:rsidR="004643FF" w:rsidRPr="001E6EC7" w:rsidRDefault="004643FF">
            <w:pPr>
              <w:pStyle w:val="table"/>
              <w:spacing w:before="60"/>
              <w:rPr>
                <w:sz w:val="24"/>
                <w:szCs w:val="24"/>
                <w:lang w:val="ro-RO"/>
              </w:rPr>
            </w:pPr>
          </w:p>
        </w:tc>
      </w:tr>
      <w:tr w:rsidR="004643FF" w:rsidRPr="001E6EC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4643FF" w:rsidRPr="001E6EC7" w:rsidRDefault="004643FF">
            <w:pPr>
              <w:pStyle w:val="table"/>
              <w:spacing w:before="60"/>
              <w:rPr>
                <w:sz w:val="24"/>
                <w:szCs w:val="24"/>
                <w:lang w:val="ro-RO"/>
              </w:rPr>
            </w:pPr>
            <w:r w:rsidRPr="001E6EC7">
              <w:rPr>
                <w:sz w:val="24"/>
                <w:szCs w:val="24"/>
                <w:lang w:val="ro-RO"/>
              </w:rPr>
              <w:t>6</w:t>
            </w:r>
          </w:p>
        </w:tc>
        <w:tc>
          <w:tcPr>
            <w:tcW w:w="38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r w:rsidRPr="001E6EC7">
              <w:rPr>
                <w:sz w:val="24"/>
                <w:szCs w:val="24"/>
                <w:lang w:val="ro-RO"/>
              </w:rPr>
              <w:t>Raportul de amplasament</w:t>
            </w:r>
          </w:p>
        </w:tc>
        <w:tc>
          <w:tcPr>
            <w:tcW w:w="21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proofErr w:type="spellStart"/>
            <w:r w:rsidRPr="001E6EC7">
              <w:rPr>
                <w:sz w:val="24"/>
                <w:szCs w:val="24"/>
                <w:lang w:val="ro-RO"/>
              </w:rPr>
              <w:t>Sectiunea</w:t>
            </w:r>
            <w:proofErr w:type="spellEnd"/>
            <w:r w:rsidRPr="001E6EC7">
              <w:rPr>
                <w:sz w:val="24"/>
                <w:szCs w:val="24"/>
                <w:lang w:val="ro-RO"/>
              </w:rPr>
              <w:t xml:space="preserve"> 12</w:t>
            </w:r>
          </w:p>
        </w:tc>
        <w:tc>
          <w:tcPr>
            <w:tcW w:w="1520" w:type="dxa"/>
            <w:tcBorders>
              <w:top w:val="single" w:sz="2" w:space="0" w:color="auto"/>
              <w:left w:val="single" w:sz="2" w:space="0" w:color="auto"/>
              <w:bottom w:val="single" w:sz="2" w:space="0" w:color="auto"/>
              <w:right w:val="single" w:sz="2" w:space="0" w:color="auto"/>
            </w:tcBorders>
            <w:vAlign w:val="center"/>
          </w:tcPr>
          <w:p w:rsidR="004643FF" w:rsidRPr="001E6EC7" w:rsidRDefault="004643FF">
            <w:pPr>
              <w:pStyle w:val="table"/>
              <w:spacing w:before="60"/>
              <w:rPr>
                <w:sz w:val="24"/>
                <w:szCs w:val="24"/>
                <w:lang w:val="ro-RO"/>
              </w:rPr>
            </w:pPr>
          </w:p>
        </w:tc>
        <w:tc>
          <w:tcPr>
            <w:tcW w:w="1350" w:type="dxa"/>
            <w:tcBorders>
              <w:top w:val="single" w:sz="2" w:space="0" w:color="auto"/>
              <w:left w:val="single" w:sz="2" w:space="0" w:color="auto"/>
              <w:bottom w:val="single" w:sz="2" w:space="0" w:color="auto"/>
              <w:right w:val="single" w:sz="18" w:space="0" w:color="008000"/>
            </w:tcBorders>
            <w:vAlign w:val="center"/>
          </w:tcPr>
          <w:p w:rsidR="004643FF" w:rsidRPr="001E6EC7" w:rsidRDefault="004643FF">
            <w:pPr>
              <w:pStyle w:val="table"/>
              <w:spacing w:before="60"/>
              <w:rPr>
                <w:sz w:val="24"/>
                <w:szCs w:val="24"/>
                <w:lang w:val="ro-RO"/>
              </w:rPr>
            </w:pPr>
          </w:p>
        </w:tc>
      </w:tr>
      <w:tr w:rsidR="004643FF" w:rsidRPr="001E6EC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4643FF" w:rsidRPr="001E6EC7" w:rsidRDefault="004643FF">
            <w:pPr>
              <w:pStyle w:val="table"/>
              <w:spacing w:before="60"/>
              <w:rPr>
                <w:sz w:val="24"/>
                <w:szCs w:val="24"/>
                <w:lang w:val="ro-RO"/>
              </w:rPr>
            </w:pPr>
            <w:r w:rsidRPr="001E6EC7">
              <w:rPr>
                <w:sz w:val="24"/>
                <w:szCs w:val="24"/>
                <w:lang w:val="ro-RO"/>
              </w:rPr>
              <w:t>7</w:t>
            </w:r>
          </w:p>
        </w:tc>
        <w:tc>
          <w:tcPr>
            <w:tcW w:w="38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r w:rsidRPr="001E6EC7">
              <w:rPr>
                <w:sz w:val="24"/>
                <w:szCs w:val="24"/>
                <w:lang w:val="ro-RO"/>
              </w:rPr>
              <w:t>Analize cost–beneficiu realizate pentru  Evaluarea BAT</w:t>
            </w:r>
          </w:p>
        </w:tc>
        <w:tc>
          <w:tcPr>
            <w:tcW w:w="21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r w:rsidRPr="001E6EC7">
              <w:rPr>
                <w:sz w:val="24"/>
                <w:szCs w:val="24"/>
                <w:lang w:val="ro-RO"/>
              </w:rPr>
              <w:t>nu este cazul</w:t>
            </w:r>
          </w:p>
        </w:tc>
        <w:tc>
          <w:tcPr>
            <w:tcW w:w="1520" w:type="dxa"/>
            <w:tcBorders>
              <w:top w:val="single" w:sz="2" w:space="0" w:color="auto"/>
              <w:left w:val="single" w:sz="2" w:space="0" w:color="auto"/>
              <w:bottom w:val="single" w:sz="2" w:space="0" w:color="auto"/>
              <w:right w:val="single" w:sz="2" w:space="0" w:color="auto"/>
            </w:tcBorders>
            <w:vAlign w:val="center"/>
          </w:tcPr>
          <w:p w:rsidR="004643FF" w:rsidRPr="001E6EC7" w:rsidRDefault="004643FF">
            <w:pPr>
              <w:pStyle w:val="table"/>
              <w:spacing w:before="60"/>
              <w:rPr>
                <w:sz w:val="24"/>
                <w:szCs w:val="24"/>
                <w:lang w:val="ro-RO"/>
              </w:rPr>
            </w:pPr>
          </w:p>
        </w:tc>
        <w:tc>
          <w:tcPr>
            <w:tcW w:w="1350" w:type="dxa"/>
            <w:tcBorders>
              <w:top w:val="single" w:sz="2" w:space="0" w:color="auto"/>
              <w:left w:val="single" w:sz="2" w:space="0" w:color="auto"/>
              <w:bottom w:val="single" w:sz="2" w:space="0" w:color="auto"/>
              <w:right w:val="single" w:sz="18" w:space="0" w:color="008000"/>
            </w:tcBorders>
            <w:vAlign w:val="center"/>
          </w:tcPr>
          <w:p w:rsidR="004643FF" w:rsidRPr="001E6EC7" w:rsidRDefault="004643FF">
            <w:pPr>
              <w:pStyle w:val="table"/>
              <w:spacing w:before="60"/>
              <w:rPr>
                <w:sz w:val="24"/>
                <w:szCs w:val="24"/>
                <w:lang w:val="ro-RO"/>
              </w:rPr>
            </w:pPr>
          </w:p>
        </w:tc>
      </w:tr>
      <w:tr w:rsidR="004643FF" w:rsidRPr="001E6EC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4643FF" w:rsidRPr="001E6EC7" w:rsidRDefault="004643FF">
            <w:pPr>
              <w:pStyle w:val="table"/>
              <w:spacing w:before="60"/>
              <w:rPr>
                <w:sz w:val="24"/>
                <w:szCs w:val="24"/>
                <w:lang w:val="ro-RO"/>
              </w:rPr>
            </w:pPr>
            <w:r w:rsidRPr="001E6EC7">
              <w:rPr>
                <w:sz w:val="24"/>
                <w:szCs w:val="24"/>
                <w:lang w:val="ro-RO"/>
              </w:rPr>
              <w:t>8</w:t>
            </w:r>
          </w:p>
        </w:tc>
        <w:tc>
          <w:tcPr>
            <w:tcW w:w="38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r w:rsidRPr="001E6EC7">
              <w:rPr>
                <w:sz w:val="24"/>
                <w:szCs w:val="24"/>
                <w:lang w:val="ro-RO"/>
              </w:rPr>
              <w:t xml:space="preserve">O evaluare BAT completa pentru </w:t>
            </w:r>
            <w:proofErr w:type="spellStart"/>
            <w:r w:rsidRPr="001E6EC7">
              <w:rPr>
                <w:sz w:val="24"/>
                <w:szCs w:val="24"/>
                <w:lang w:val="ro-RO"/>
              </w:rPr>
              <w:t>intreaga</w:t>
            </w:r>
            <w:proofErr w:type="spellEnd"/>
            <w:r w:rsidRPr="001E6EC7">
              <w:rPr>
                <w:sz w:val="24"/>
                <w:szCs w:val="24"/>
                <w:lang w:val="ro-RO"/>
              </w:rPr>
              <w:t xml:space="preserve"> </w:t>
            </w:r>
            <w:proofErr w:type="spellStart"/>
            <w:r w:rsidRPr="001E6EC7">
              <w:rPr>
                <w:sz w:val="24"/>
                <w:szCs w:val="24"/>
                <w:lang w:val="ro-RO"/>
              </w:rPr>
              <w:t>instalatie</w:t>
            </w:r>
            <w:proofErr w:type="spellEnd"/>
          </w:p>
        </w:tc>
        <w:tc>
          <w:tcPr>
            <w:tcW w:w="21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proofErr w:type="spellStart"/>
            <w:r w:rsidRPr="001E6EC7">
              <w:rPr>
                <w:sz w:val="24"/>
                <w:szCs w:val="24"/>
                <w:lang w:val="ro-RO"/>
              </w:rPr>
              <w:t>Sectiunea</w:t>
            </w:r>
            <w:proofErr w:type="spellEnd"/>
            <w:r w:rsidRPr="001E6EC7">
              <w:rPr>
                <w:sz w:val="24"/>
                <w:szCs w:val="24"/>
                <w:lang w:val="ro-RO"/>
              </w:rPr>
              <w:t xml:space="preserve"> 5.7 </w:t>
            </w:r>
            <w:proofErr w:type="spellStart"/>
            <w:r w:rsidRPr="001E6EC7">
              <w:rPr>
                <w:sz w:val="24"/>
                <w:szCs w:val="24"/>
                <w:lang w:val="ro-RO"/>
              </w:rPr>
              <w:t>şi</w:t>
            </w:r>
            <w:proofErr w:type="spellEnd"/>
            <w:r w:rsidRPr="001E6EC7">
              <w:rPr>
                <w:sz w:val="24"/>
                <w:szCs w:val="24"/>
                <w:lang w:val="ro-RO"/>
              </w:rPr>
              <w:t xml:space="preserve"> ANEXA</w:t>
            </w:r>
          </w:p>
        </w:tc>
        <w:tc>
          <w:tcPr>
            <w:tcW w:w="1520" w:type="dxa"/>
            <w:tcBorders>
              <w:top w:val="single" w:sz="2" w:space="0" w:color="auto"/>
              <w:left w:val="single" w:sz="2" w:space="0" w:color="auto"/>
              <w:bottom w:val="single" w:sz="2" w:space="0" w:color="auto"/>
              <w:right w:val="single" w:sz="2" w:space="0" w:color="auto"/>
            </w:tcBorders>
            <w:vAlign w:val="center"/>
          </w:tcPr>
          <w:p w:rsidR="004643FF" w:rsidRPr="001E6EC7" w:rsidRDefault="004643FF">
            <w:pPr>
              <w:pStyle w:val="table"/>
              <w:spacing w:before="60"/>
              <w:rPr>
                <w:sz w:val="24"/>
                <w:szCs w:val="24"/>
                <w:lang w:val="ro-RO"/>
              </w:rPr>
            </w:pPr>
          </w:p>
        </w:tc>
        <w:tc>
          <w:tcPr>
            <w:tcW w:w="1350" w:type="dxa"/>
            <w:tcBorders>
              <w:top w:val="single" w:sz="2" w:space="0" w:color="auto"/>
              <w:left w:val="single" w:sz="2" w:space="0" w:color="auto"/>
              <w:bottom w:val="single" w:sz="2" w:space="0" w:color="auto"/>
              <w:right w:val="single" w:sz="18" w:space="0" w:color="008000"/>
            </w:tcBorders>
            <w:vAlign w:val="center"/>
          </w:tcPr>
          <w:p w:rsidR="004643FF" w:rsidRPr="001E6EC7" w:rsidRDefault="004643FF">
            <w:pPr>
              <w:pStyle w:val="table"/>
              <w:spacing w:before="60"/>
              <w:rPr>
                <w:sz w:val="24"/>
                <w:szCs w:val="24"/>
                <w:lang w:val="ro-RO"/>
              </w:rPr>
            </w:pPr>
          </w:p>
        </w:tc>
      </w:tr>
      <w:tr w:rsidR="004643FF" w:rsidRPr="001E6EC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4643FF" w:rsidRPr="001E6EC7" w:rsidRDefault="004643FF">
            <w:pPr>
              <w:pStyle w:val="table"/>
              <w:spacing w:before="60"/>
              <w:rPr>
                <w:sz w:val="24"/>
                <w:szCs w:val="24"/>
                <w:lang w:val="ro-RO"/>
              </w:rPr>
            </w:pPr>
            <w:r w:rsidRPr="001E6EC7">
              <w:rPr>
                <w:sz w:val="24"/>
                <w:szCs w:val="24"/>
                <w:lang w:val="ro-RO"/>
              </w:rPr>
              <w:t>9</w:t>
            </w:r>
          </w:p>
        </w:tc>
        <w:tc>
          <w:tcPr>
            <w:tcW w:w="38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r w:rsidRPr="001E6EC7">
              <w:rPr>
                <w:sz w:val="24"/>
                <w:szCs w:val="24"/>
                <w:lang w:val="ro-RO"/>
              </w:rPr>
              <w:t xml:space="preserve">Organigrama </w:t>
            </w:r>
            <w:proofErr w:type="spellStart"/>
            <w:r w:rsidRPr="001E6EC7">
              <w:rPr>
                <w:sz w:val="24"/>
                <w:szCs w:val="24"/>
                <w:lang w:val="ro-RO"/>
              </w:rPr>
              <w:t>instalatiei</w:t>
            </w:r>
            <w:proofErr w:type="spellEnd"/>
          </w:p>
        </w:tc>
        <w:tc>
          <w:tcPr>
            <w:tcW w:w="21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proofErr w:type="spellStart"/>
            <w:r w:rsidRPr="001E6EC7">
              <w:rPr>
                <w:sz w:val="24"/>
                <w:szCs w:val="24"/>
                <w:lang w:val="ro-RO"/>
              </w:rPr>
              <w:t>Sectiunea</w:t>
            </w:r>
            <w:proofErr w:type="spellEnd"/>
            <w:r w:rsidRPr="001E6EC7">
              <w:rPr>
                <w:sz w:val="24"/>
                <w:szCs w:val="24"/>
                <w:lang w:val="ro-RO"/>
              </w:rPr>
              <w:t xml:space="preserve"> 2.1 </w:t>
            </w:r>
            <w:proofErr w:type="spellStart"/>
            <w:r w:rsidRPr="001E6EC7">
              <w:rPr>
                <w:sz w:val="24"/>
                <w:szCs w:val="24"/>
                <w:lang w:val="ro-RO"/>
              </w:rPr>
              <w:t>şi</w:t>
            </w:r>
            <w:proofErr w:type="spellEnd"/>
            <w:r w:rsidRPr="001E6EC7">
              <w:rPr>
                <w:sz w:val="24"/>
                <w:szCs w:val="24"/>
                <w:lang w:val="ro-RO"/>
              </w:rPr>
              <w:t xml:space="preserve"> ANEXA</w:t>
            </w:r>
          </w:p>
        </w:tc>
        <w:tc>
          <w:tcPr>
            <w:tcW w:w="1520" w:type="dxa"/>
            <w:tcBorders>
              <w:top w:val="single" w:sz="2" w:space="0" w:color="auto"/>
              <w:left w:val="single" w:sz="2" w:space="0" w:color="auto"/>
              <w:bottom w:val="single" w:sz="2" w:space="0" w:color="auto"/>
              <w:right w:val="single" w:sz="2" w:space="0" w:color="auto"/>
            </w:tcBorders>
            <w:vAlign w:val="center"/>
          </w:tcPr>
          <w:p w:rsidR="004643FF" w:rsidRPr="001E6EC7" w:rsidRDefault="004643FF">
            <w:pPr>
              <w:pStyle w:val="table"/>
              <w:spacing w:before="60"/>
              <w:rPr>
                <w:sz w:val="24"/>
                <w:szCs w:val="24"/>
                <w:lang w:val="ro-RO"/>
              </w:rPr>
            </w:pPr>
          </w:p>
        </w:tc>
        <w:tc>
          <w:tcPr>
            <w:tcW w:w="1350" w:type="dxa"/>
            <w:tcBorders>
              <w:top w:val="single" w:sz="2" w:space="0" w:color="auto"/>
              <w:left w:val="single" w:sz="2" w:space="0" w:color="auto"/>
              <w:bottom w:val="single" w:sz="2" w:space="0" w:color="auto"/>
              <w:right w:val="single" w:sz="18" w:space="0" w:color="008000"/>
            </w:tcBorders>
            <w:vAlign w:val="center"/>
          </w:tcPr>
          <w:p w:rsidR="004643FF" w:rsidRPr="001E6EC7" w:rsidRDefault="004643FF">
            <w:pPr>
              <w:pStyle w:val="table"/>
              <w:spacing w:before="60"/>
              <w:rPr>
                <w:sz w:val="24"/>
                <w:szCs w:val="24"/>
                <w:lang w:val="ro-RO"/>
              </w:rPr>
            </w:pPr>
          </w:p>
        </w:tc>
      </w:tr>
      <w:tr w:rsidR="004643FF" w:rsidRPr="001E6EC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4643FF" w:rsidRPr="001E6EC7" w:rsidRDefault="004643FF">
            <w:pPr>
              <w:pStyle w:val="table"/>
              <w:spacing w:before="60"/>
              <w:rPr>
                <w:sz w:val="24"/>
                <w:szCs w:val="24"/>
                <w:lang w:val="ro-RO"/>
              </w:rPr>
            </w:pPr>
            <w:r w:rsidRPr="001E6EC7">
              <w:rPr>
                <w:sz w:val="24"/>
                <w:szCs w:val="24"/>
                <w:lang w:val="ro-RO"/>
              </w:rPr>
              <w:lastRenderedPageBreak/>
              <w:t>10</w:t>
            </w:r>
          </w:p>
        </w:tc>
        <w:tc>
          <w:tcPr>
            <w:tcW w:w="38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r w:rsidRPr="001E6EC7">
              <w:rPr>
                <w:sz w:val="24"/>
                <w:szCs w:val="24"/>
                <w:lang w:val="ro-RO"/>
              </w:rPr>
              <w:t xml:space="preserve">Planul de </w:t>
            </w:r>
            <w:proofErr w:type="spellStart"/>
            <w:r w:rsidRPr="001E6EC7">
              <w:rPr>
                <w:sz w:val="24"/>
                <w:szCs w:val="24"/>
                <w:lang w:val="ro-RO"/>
              </w:rPr>
              <w:t>situatie</w:t>
            </w:r>
            <w:proofErr w:type="spellEnd"/>
            <w:r w:rsidRPr="001E6EC7">
              <w:rPr>
                <w:sz w:val="24"/>
                <w:szCs w:val="24"/>
                <w:lang w:val="ro-RO"/>
              </w:rPr>
              <w:t xml:space="preserve"> </w:t>
            </w:r>
          </w:p>
          <w:p w:rsidR="004643FF" w:rsidRPr="001E6EC7" w:rsidRDefault="004643FF">
            <w:pPr>
              <w:pStyle w:val="table"/>
              <w:spacing w:before="60"/>
              <w:rPr>
                <w:sz w:val="24"/>
                <w:szCs w:val="24"/>
                <w:lang w:val="ro-RO"/>
              </w:rPr>
            </w:pPr>
            <w:proofErr w:type="spellStart"/>
            <w:r w:rsidRPr="001E6EC7">
              <w:rPr>
                <w:sz w:val="24"/>
                <w:szCs w:val="24"/>
                <w:lang w:val="ro-RO"/>
              </w:rPr>
              <w:t>Indicati</w:t>
            </w:r>
            <w:proofErr w:type="spellEnd"/>
            <w:r w:rsidRPr="001E6EC7">
              <w:rPr>
                <w:sz w:val="24"/>
                <w:szCs w:val="24"/>
                <w:lang w:val="ro-RO"/>
              </w:rPr>
              <w:t xml:space="preserve"> limitele amplasamentului</w:t>
            </w:r>
          </w:p>
        </w:tc>
        <w:tc>
          <w:tcPr>
            <w:tcW w:w="21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r w:rsidRPr="001E6EC7">
              <w:rPr>
                <w:sz w:val="24"/>
                <w:szCs w:val="24"/>
                <w:lang w:val="ro-RO"/>
              </w:rPr>
              <w:t>Formularul de solicitare</w:t>
            </w:r>
          </w:p>
          <w:p w:rsidR="005B2DAD" w:rsidRPr="001E6EC7" w:rsidRDefault="005B2DAD">
            <w:pPr>
              <w:pStyle w:val="table"/>
              <w:spacing w:before="60"/>
              <w:rPr>
                <w:sz w:val="24"/>
                <w:szCs w:val="24"/>
                <w:lang w:val="ro-RO"/>
              </w:rPr>
            </w:pPr>
            <w:r w:rsidRPr="001E6EC7">
              <w:rPr>
                <w:sz w:val="24"/>
                <w:szCs w:val="24"/>
                <w:lang w:val="ro-RO"/>
              </w:rPr>
              <w:t>ANEXA</w:t>
            </w:r>
          </w:p>
        </w:tc>
        <w:tc>
          <w:tcPr>
            <w:tcW w:w="1520" w:type="dxa"/>
            <w:tcBorders>
              <w:top w:val="single" w:sz="2" w:space="0" w:color="auto"/>
              <w:left w:val="single" w:sz="2" w:space="0" w:color="auto"/>
              <w:bottom w:val="single" w:sz="2" w:space="0" w:color="auto"/>
              <w:right w:val="single" w:sz="2" w:space="0" w:color="auto"/>
            </w:tcBorders>
            <w:vAlign w:val="center"/>
          </w:tcPr>
          <w:p w:rsidR="004643FF" w:rsidRPr="001E6EC7" w:rsidRDefault="004643FF">
            <w:pPr>
              <w:pStyle w:val="table"/>
              <w:spacing w:before="60"/>
              <w:rPr>
                <w:sz w:val="24"/>
                <w:szCs w:val="24"/>
                <w:lang w:val="ro-RO"/>
              </w:rPr>
            </w:pPr>
          </w:p>
        </w:tc>
        <w:tc>
          <w:tcPr>
            <w:tcW w:w="1350" w:type="dxa"/>
            <w:tcBorders>
              <w:top w:val="single" w:sz="2" w:space="0" w:color="auto"/>
              <w:left w:val="single" w:sz="2" w:space="0" w:color="auto"/>
              <w:bottom w:val="single" w:sz="2" w:space="0" w:color="auto"/>
              <w:right w:val="single" w:sz="18" w:space="0" w:color="008000"/>
            </w:tcBorders>
            <w:vAlign w:val="center"/>
          </w:tcPr>
          <w:p w:rsidR="004643FF" w:rsidRPr="001E6EC7" w:rsidRDefault="004643FF">
            <w:pPr>
              <w:pStyle w:val="table"/>
              <w:spacing w:before="60"/>
              <w:rPr>
                <w:sz w:val="24"/>
                <w:szCs w:val="24"/>
                <w:lang w:val="ro-RO"/>
              </w:rPr>
            </w:pPr>
          </w:p>
        </w:tc>
      </w:tr>
      <w:tr w:rsidR="004643FF" w:rsidRPr="001E6EC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4643FF" w:rsidRPr="001E6EC7" w:rsidRDefault="004643FF">
            <w:pPr>
              <w:pStyle w:val="table"/>
              <w:spacing w:before="60"/>
              <w:rPr>
                <w:sz w:val="24"/>
                <w:szCs w:val="24"/>
                <w:lang w:val="ro-RO"/>
              </w:rPr>
            </w:pPr>
            <w:r w:rsidRPr="001E6EC7">
              <w:rPr>
                <w:sz w:val="24"/>
                <w:szCs w:val="24"/>
                <w:lang w:val="ro-RO"/>
              </w:rPr>
              <w:t>11</w:t>
            </w:r>
          </w:p>
        </w:tc>
        <w:tc>
          <w:tcPr>
            <w:tcW w:w="38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proofErr w:type="spellStart"/>
            <w:r w:rsidRPr="001E6EC7">
              <w:rPr>
                <w:sz w:val="24"/>
                <w:szCs w:val="24"/>
                <w:lang w:val="ro-RO"/>
              </w:rPr>
              <w:t>Suprafete</w:t>
            </w:r>
            <w:proofErr w:type="spellEnd"/>
            <w:r w:rsidRPr="001E6EC7">
              <w:rPr>
                <w:sz w:val="24"/>
                <w:szCs w:val="24"/>
                <w:lang w:val="ro-RO"/>
              </w:rPr>
              <w:t xml:space="preserve"> construite/betonate si </w:t>
            </w:r>
            <w:proofErr w:type="spellStart"/>
            <w:r w:rsidRPr="001E6EC7">
              <w:rPr>
                <w:sz w:val="24"/>
                <w:szCs w:val="24"/>
                <w:lang w:val="ro-RO"/>
              </w:rPr>
              <w:t>suprafete</w:t>
            </w:r>
            <w:proofErr w:type="spellEnd"/>
            <w:r w:rsidRPr="001E6EC7">
              <w:rPr>
                <w:sz w:val="24"/>
                <w:szCs w:val="24"/>
                <w:lang w:val="ro-RO"/>
              </w:rPr>
              <w:t xml:space="preserve"> libere/verzi permeabile si impermeabile</w:t>
            </w:r>
          </w:p>
        </w:tc>
        <w:tc>
          <w:tcPr>
            <w:tcW w:w="21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5B2DAD">
            <w:pPr>
              <w:pStyle w:val="table"/>
              <w:spacing w:before="60"/>
              <w:rPr>
                <w:sz w:val="24"/>
                <w:szCs w:val="24"/>
                <w:lang w:val="ro-RO"/>
              </w:rPr>
            </w:pPr>
            <w:r w:rsidRPr="001E6EC7">
              <w:rPr>
                <w:sz w:val="24"/>
                <w:szCs w:val="24"/>
                <w:lang w:val="ro-RO"/>
              </w:rPr>
              <w:t>Raport de amplasament</w:t>
            </w:r>
          </w:p>
        </w:tc>
        <w:tc>
          <w:tcPr>
            <w:tcW w:w="1520" w:type="dxa"/>
            <w:tcBorders>
              <w:top w:val="single" w:sz="2" w:space="0" w:color="auto"/>
              <w:left w:val="single" w:sz="2" w:space="0" w:color="auto"/>
              <w:bottom w:val="single" w:sz="2" w:space="0" w:color="auto"/>
              <w:right w:val="single" w:sz="2" w:space="0" w:color="auto"/>
            </w:tcBorders>
            <w:vAlign w:val="center"/>
          </w:tcPr>
          <w:p w:rsidR="004643FF" w:rsidRPr="001E6EC7" w:rsidRDefault="004643FF">
            <w:pPr>
              <w:pStyle w:val="table"/>
              <w:spacing w:before="60"/>
              <w:rPr>
                <w:sz w:val="24"/>
                <w:szCs w:val="24"/>
                <w:lang w:val="ro-RO"/>
              </w:rPr>
            </w:pPr>
          </w:p>
        </w:tc>
        <w:tc>
          <w:tcPr>
            <w:tcW w:w="1350" w:type="dxa"/>
            <w:tcBorders>
              <w:top w:val="single" w:sz="2" w:space="0" w:color="auto"/>
              <w:left w:val="single" w:sz="2" w:space="0" w:color="auto"/>
              <w:bottom w:val="single" w:sz="2" w:space="0" w:color="auto"/>
              <w:right w:val="single" w:sz="18" w:space="0" w:color="008000"/>
            </w:tcBorders>
            <w:vAlign w:val="center"/>
          </w:tcPr>
          <w:p w:rsidR="004643FF" w:rsidRPr="001E6EC7" w:rsidRDefault="004643FF">
            <w:pPr>
              <w:pStyle w:val="table"/>
              <w:spacing w:before="60"/>
              <w:rPr>
                <w:sz w:val="24"/>
                <w:szCs w:val="24"/>
                <w:lang w:val="ro-RO"/>
              </w:rPr>
            </w:pPr>
          </w:p>
        </w:tc>
      </w:tr>
      <w:tr w:rsidR="004643FF" w:rsidRPr="001E6EC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4643FF" w:rsidRPr="001E6EC7" w:rsidRDefault="004643FF">
            <w:pPr>
              <w:pStyle w:val="table"/>
              <w:spacing w:before="60"/>
              <w:rPr>
                <w:sz w:val="24"/>
                <w:szCs w:val="24"/>
                <w:lang w:val="ro-RO"/>
              </w:rPr>
            </w:pPr>
            <w:r w:rsidRPr="001E6EC7">
              <w:rPr>
                <w:sz w:val="24"/>
                <w:szCs w:val="24"/>
                <w:lang w:val="ro-RO"/>
              </w:rPr>
              <w:t>12</w:t>
            </w:r>
          </w:p>
        </w:tc>
        <w:tc>
          <w:tcPr>
            <w:tcW w:w="38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proofErr w:type="spellStart"/>
            <w:r w:rsidRPr="001E6EC7">
              <w:rPr>
                <w:sz w:val="24"/>
                <w:szCs w:val="24"/>
                <w:lang w:val="ro-RO"/>
              </w:rPr>
              <w:t>Locatia</w:t>
            </w:r>
            <w:proofErr w:type="spellEnd"/>
            <w:r w:rsidRPr="001E6EC7">
              <w:rPr>
                <w:sz w:val="24"/>
                <w:szCs w:val="24"/>
                <w:lang w:val="ro-RO"/>
              </w:rPr>
              <w:t xml:space="preserve"> </w:t>
            </w:r>
            <w:proofErr w:type="spellStart"/>
            <w:r w:rsidRPr="001E6EC7">
              <w:rPr>
                <w:sz w:val="24"/>
                <w:szCs w:val="24"/>
                <w:lang w:val="ro-RO"/>
              </w:rPr>
              <w:t>instalatiei</w:t>
            </w:r>
            <w:proofErr w:type="spellEnd"/>
          </w:p>
        </w:tc>
        <w:tc>
          <w:tcPr>
            <w:tcW w:w="21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B76612" w:rsidP="00B76612">
            <w:pPr>
              <w:pStyle w:val="table"/>
              <w:spacing w:before="60"/>
              <w:rPr>
                <w:sz w:val="24"/>
                <w:szCs w:val="24"/>
                <w:lang w:val="ro-RO"/>
              </w:rPr>
            </w:pPr>
            <w:r w:rsidRPr="001E6EC7">
              <w:rPr>
                <w:sz w:val="24"/>
                <w:szCs w:val="24"/>
                <w:lang w:val="ro-RO"/>
              </w:rPr>
              <w:t>Formularul de solicitare</w:t>
            </w:r>
          </w:p>
        </w:tc>
        <w:tc>
          <w:tcPr>
            <w:tcW w:w="1520" w:type="dxa"/>
            <w:tcBorders>
              <w:top w:val="single" w:sz="2" w:space="0" w:color="auto"/>
              <w:left w:val="single" w:sz="2" w:space="0" w:color="auto"/>
              <w:bottom w:val="single" w:sz="2" w:space="0" w:color="auto"/>
              <w:right w:val="single" w:sz="2" w:space="0" w:color="auto"/>
            </w:tcBorders>
            <w:vAlign w:val="center"/>
          </w:tcPr>
          <w:p w:rsidR="004643FF" w:rsidRPr="001E6EC7" w:rsidRDefault="004643FF">
            <w:pPr>
              <w:pStyle w:val="table"/>
              <w:spacing w:before="60"/>
              <w:rPr>
                <w:sz w:val="24"/>
                <w:szCs w:val="24"/>
                <w:lang w:val="ro-RO"/>
              </w:rPr>
            </w:pPr>
          </w:p>
        </w:tc>
        <w:tc>
          <w:tcPr>
            <w:tcW w:w="1350" w:type="dxa"/>
            <w:tcBorders>
              <w:top w:val="single" w:sz="2" w:space="0" w:color="auto"/>
              <w:left w:val="single" w:sz="2" w:space="0" w:color="auto"/>
              <w:bottom w:val="single" w:sz="2" w:space="0" w:color="auto"/>
              <w:right w:val="single" w:sz="18" w:space="0" w:color="008000"/>
            </w:tcBorders>
            <w:vAlign w:val="center"/>
          </w:tcPr>
          <w:p w:rsidR="004643FF" w:rsidRPr="001E6EC7" w:rsidRDefault="004643FF">
            <w:pPr>
              <w:pStyle w:val="table"/>
              <w:spacing w:before="60"/>
              <w:rPr>
                <w:sz w:val="24"/>
                <w:szCs w:val="24"/>
                <w:lang w:val="ro-RO"/>
              </w:rPr>
            </w:pPr>
          </w:p>
        </w:tc>
      </w:tr>
      <w:tr w:rsidR="004643FF" w:rsidRPr="001E6EC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4643FF" w:rsidRPr="001E6EC7" w:rsidRDefault="004643FF">
            <w:pPr>
              <w:pStyle w:val="table"/>
              <w:spacing w:before="60"/>
              <w:rPr>
                <w:sz w:val="24"/>
                <w:szCs w:val="24"/>
                <w:lang w:val="ro-RO"/>
              </w:rPr>
            </w:pPr>
            <w:r w:rsidRPr="001E6EC7">
              <w:rPr>
                <w:sz w:val="24"/>
                <w:szCs w:val="24"/>
                <w:lang w:val="ro-RO"/>
              </w:rPr>
              <w:t>13</w:t>
            </w:r>
          </w:p>
        </w:tc>
        <w:tc>
          <w:tcPr>
            <w:tcW w:w="38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proofErr w:type="spellStart"/>
            <w:r w:rsidRPr="001E6EC7">
              <w:rPr>
                <w:sz w:val="24"/>
                <w:szCs w:val="24"/>
                <w:lang w:val="ro-RO"/>
              </w:rPr>
              <w:t>Locatiile</w:t>
            </w:r>
            <w:proofErr w:type="spellEnd"/>
            <w:r w:rsidRPr="001E6EC7">
              <w:rPr>
                <w:sz w:val="24"/>
                <w:szCs w:val="24"/>
                <w:lang w:val="ro-RO"/>
              </w:rPr>
              <w:t xml:space="preserve"> (</w:t>
            </w:r>
            <w:proofErr w:type="spellStart"/>
            <w:r w:rsidRPr="001E6EC7">
              <w:rPr>
                <w:sz w:val="24"/>
                <w:szCs w:val="24"/>
                <w:lang w:val="ro-RO"/>
              </w:rPr>
              <w:t>partile</w:t>
            </w:r>
            <w:proofErr w:type="spellEnd"/>
            <w:r w:rsidRPr="001E6EC7">
              <w:rPr>
                <w:sz w:val="24"/>
                <w:szCs w:val="24"/>
                <w:lang w:val="ro-RO"/>
              </w:rPr>
              <w:t xml:space="preserve"> din </w:t>
            </w:r>
            <w:proofErr w:type="spellStart"/>
            <w:r w:rsidRPr="001E6EC7">
              <w:rPr>
                <w:sz w:val="24"/>
                <w:szCs w:val="24"/>
                <w:lang w:val="ro-RO"/>
              </w:rPr>
              <w:t>instalatie</w:t>
            </w:r>
            <w:proofErr w:type="spellEnd"/>
            <w:r w:rsidRPr="001E6EC7">
              <w:rPr>
                <w:sz w:val="24"/>
                <w:szCs w:val="24"/>
                <w:lang w:val="ro-RO"/>
              </w:rPr>
              <w:t xml:space="preserve">) cu </w:t>
            </w:r>
            <w:proofErr w:type="spellStart"/>
            <w:r w:rsidRPr="001E6EC7">
              <w:rPr>
                <w:sz w:val="24"/>
                <w:szCs w:val="24"/>
                <w:lang w:val="ro-RO"/>
              </w:rPr>
              <w:t>emanatii</w:t>
            </w:r>
            <w:proofErr w:type="spellEnd"/>
            <w:r w:rsidRPr="001E6EC7">
              <w:rPr>
                <w:sz w:val="24"/>
                <w:szCs w:val="24"/>
                <w:lang w:val="ro-RO"/>
              </w:rPr>
              <w:t xml:space="preserve"> de mirosuri</w:t>
            </w:r>
          </w:p>
        </w:tc>
        <w:tc>
          <w:tcPr>
            <w:tcW w:w="21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proofErr w:type="spellStart"/>
            <w:r w:rsidRPr="001E6EC7">
              <w:rPr>
                <w:sz w:val="24"/>
                <w:szCs w:val="24"/>
                <w:lang w:val="ro-RO"/>
              </w:rPr>
              <w:t>Sectiunea</w:t>
            </w:r>
            <w:proofErr w:type="spellEnd"/>
            <w:r w:rsidRPr="001E6EC7">
              <w:rPr>
                <w:sz w:val="24"/>
                <w:szCs w:val="24"/>
                <w:lang w:val="ro-RO"/>
              </w:rPr>
              <w:t xml:space="preserve"> 5.6  (Miros)</w:t>
            </w:r>
          </w:p>
        </w:tc>
        <w:tc>
          <w:tcPr>
            <w:tcW w:w="1520" w:type="dxa"/>
            <w:tcBorders>
              <w:top w:val="single" w:sz="2" w:space="0" w:color="auto"/>
              <w:left w:val="single" w:sz="2" w:space="0" w:color="auto"/>
              <w:bottom w:val="single" w:sz="2" w:space="0" w:color="auto"/>
              <w:right w:val="single" w:sz="2" w:space="0" w:color="auto"/>
            </w:tcBorders>
            <w:vAlign w:val="center"/>
          </w:tcPr>
          <w:p w:rsidR="004643FF" w:rsidRPr="001E6EC7" w:rsidRDefault="004643FF">
            <w:pPr>
              <w:pStyle w:val="table"/>
              <w:spacing w:before="60"/>
              <w:rPr>
                <w:sz w:val="24"/>
                <w:szCs w:val="24"/>
                <w:lang w:val="ro-RO"/>
              </w:rPr>
            </w:pPr>
          </w:p>
        </w:tc>
        <w:tc>
          <w:tcPr>
            <w:tcW w:w="1350" w:type="dxa"/>
            <w:tcBorders>
              <w:top w:val="single" w:sz="2" w:space="0" w:color="auto"/>
              <w:left w:val="single" w:sz="2" w:space="0" w:color="auto"/>
              <w:bottom w:val="single" w:sz="2" w:space="0" w:color="auto"/>
              <w:right w:val="single" w:sz="18" w:space="0" w:color="008000"/>
            </w:tcBorders>
            <w:vAlign w:val="center"/>
          </w:tcPr>
          <w:p w:rsidR="004643FF" w:rsidRPr="001E6EC7" w:rsidRDefault="004643FF">
            <w:pPr>
              <w:pStyle w:val="table"/>
              <w:spacing w:before="60"/>
              <w:rPr>
                <w:sz w:val="24"/>
                <w:szCs w:val="24"/>
                <w:lang w:val="ro-RO"/>
              </w:rPr>
            </w:pPr>
          </w:p>
        </w:tc>
      </w:tr>
      <w:tr w:rsidR="004643FF" w:rsidRPr="001E6EC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4643FF" w:rsidRPr="001E6EC7" w:rsidRDefault="004643FF">
            <w:pPr>
              <w:pStyle w:val="table"/>
              <w:spacing w:before="60"/>
              <w:rPr>
                <w:sz w:val="24"/>
                <w:szCs w:val="24"/>
                <w:lang w:val="ro-RO"/>
              </w:rPr>
            </w:pPr>
            <w:r w:rsidRPr="001E6EC7">
              <w:rPr>
                <w:sz w:val="24"/>
                <w:szCs w:val="24"/>
                <w:lang w:val="ro-RO"/>
              </w:rPr>
              <w:t>14</w:t>
            </w:r>
          </w:p>
        </w:tc>
        <w:tc>
          <w:tcPr>
            <w:tcW w:w="38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rPr>
                <w:sz w:val="24"/>
                <w:szCs w:val="24"/>
                <w:lang w:val="ro-RO"/>
              </w:rPr>
            </w:pPr>
            <w:r w:rsidRPr="001E6EC7">
              <w:rPr>
                <w:sz w:val="24"/>
                <w:szCs w:val="24"/>
                <w:lang w:val="ro-RO"/>
              </w:rPr>
              <w:t xml:space="preserve">Receptori sensibili – ape subterane, structuri geologie, daca sunt </w:t>
            </w:r>
            <w:proofErr w:type="spellStart"/>
            <w:r w:rsidRPr="001E6EC7">
              <w:rPr>
                <w:sz w:val="24"/>
                <w:szCs w:val="24"/>
                <w:lang w:val="ro-RO"/>
              </w:rPr>
              <w:t>descarcatre</w:t>
            </w:r>
            <w:proofErr w:type="spellEnd"/>
            <w:r w:rsidRPr="001E6EC7">
              <w:rPr>
                <w:sz w:val="24"/>
                <w:szCs w:val="24"/>
                <w:lang w:val="ro-RO"/>
              </w:rPr>
              <w:t xml:space="preserve"> direct sau indirect </w:t>
            </w:r>
            <w:proofErr w:type="spellStart"/>
            <w:r w:rsidRPr="001E6EC7">
              <w:rPr>
                <w:sz w:val="24"/>
                <w:szCs w:val="24"/>
                <w:lang w:val="ro-RO"/>
              </w:rPr>
              <w:t>substante</w:t>
            </w:r>
            <w:proofErr w:type="spellEnd"/>
            <w:r w:rsidRPr="001E6EC7">
              <w:rPr>
                <w:sz w:val="24"/>
                <w:szCs w:val="24"/>
                <w:lang w:val="ro-RO"/>
              </w:rPr>
              <w:t xml:space="preserve"> periculoase din Anexele 5 si 6 ale Legii 310/2004 privind modificarea si completarea legii apelor 107/1996 in apele subterane</w:t>
            </w:r>
          </w:p>
        </w:tc>
        <w:tc>
          <w:tcPr>
            <w:tcW w:w="21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46CF4">
            <w:pPr>
              <w:pStyle w:val="table"/>
              <w:spacing w:before="60"/>
              <w:rPr>
                <w:sz w:val="24"/>
                <w:szCs w:val="24"/>
                <w:lang w:val="ro-RO"/>
              </w:rPr>
            </w:pPr>
            <w:proofErr w:type="spellStart"/>
            <w:r w:rsidRPr="001E6EC7">
              <w:rPr>
                <w:sz w:val="24"/>
                <w:szCs w:val="24"/>
                <w:lang w:val="ro-RO"/>
              </w:rPr>
              <w:t>Sectiunea</w:t>
            </w:r>
            <w:proofErr w:type="spellEnd"/>
            <w:r w:rsidRPr="001E6EC7">
              <w:rPr>
                <w:sz w:val="24"/>
                <w:szCs w:val="24"/>
                <w:lang w:val="ro-RO"/>
              </w:rPr>
              <w:t xml:space="preserve"> 4.13.1</w:t>
            </w:r>
          </w:p>
        </w:tc>
        <w:tc>
          <w:tcPr>
            <w:tcW w:w="1520" w:type="dxa"/>
            <w:tcBorders>
              <w:top w:val="single" w:sz="2" w:space="0" w:color="auto"/>
              <w:left w:val="single" w:sz="2" w:space="0" w:color="auto"/>
              <w:bottom w:val="single" w:sz="2" w:space="0" w:color="auto"/>
              <w:right w:val="single" w:sz="2" w:space="0" w:color="auto"/>
            </w:tcBorders>
            <w:vAlign w:val="center"/>
          </w:tcPr>
          <w:p w:rsidR="004643FF" w:rsidRPr="001E6EC7" w:rsidRDefault="004643FF">
            <w:pPr>
              <w:pStyle w:val="table"/>
              <w:spacing w:before="60"/>
              <w:rPr>
                <w:sz w:val="24"/>
                <w:szCs w:val="24"/>
                <w:lang w:val="ro-RO"/>
              </w:rPr>
            </w:pPr>
          </w:p>
        </w:tc>
        <w:tc>
          <w:tcPr>
            <w:tcW w:w="1350" w:type="dxa"/>
            <w:tcBorders>
              <w:top w:val="single" w:sz="2" w:space="0" w:color="auto"/>
              <w:left w:val="single" w:sz="2" w:space="0" w:color="auto"/>
              <w:bottom w:val="single" w:sz="2" w:space="0" w:color="auto"/>
              <w:right w:val="single" w:sz="18" w:space="0" w:color="008000"/>
            </w:tcBorders>
            <w:vAlign w:val="center"/>
          </w:tcPr>
          <w:p w:rsidR="004643FF" w:rsidRPr="001E6EC7" w:rsidRDefault="004643FF">
            <w:pPr>
              <w:pStyle w:val="table"/>
              <w:spacing w:before="60"/>
              <w:rPr>
                <w:sz w:val="24"/>
                <w:szCs w:val="24"/>
                <w:lang w:val="ro-RO"/>
              </w:rPr>
            </w:pPr>
          </w:p>
        </w:tc>
      </w:tr>
      <w:tr w:rsidR="004643FF" w:rsidRPr="001E6EC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4643FF" w:rsidRPr="001E6EC7" w:rsidRDefault="004643FF">
            <w:pPr>
              <w:pStyle w:val="table"/>
              <w:rPr>
                <w:sz w:val="24"/>
                <w:szCs w:val="24"/>
                <w:lang w:val="ro-RO"/>
              </w:rPr>
            </w:pPr>
            <w:r w:rsidRPr="001E6EC7">
              <w:rPr>
                <w:sz w:val="24"/>
                <w:szCs w:val="24"/>
                <w:lang w:val="ro-RO"/>
              </w:rPr>
              <w:t>15</w:t>
            </w:r>
          </w:p>
        </w:tc>
        <w:tc>
          <w:tcPr>
            <w:tcW w:w="38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rPr>
                <w:sz w:val="24"/>
                <w:szCs w:val="24"/>
                <w:lang w:val="ro-RO"/>
              </w:rPr>
            </w:pPr>
            <w:r w:rsidRPr="001E6EC7">
              <w:rPr>
                <w:sz w:val="24"/>
                <w:szCs w:val="24"/>
                <w:lang w:val="ro-RO"/>
              </w:rPr>
              <w:t xml:space="preserve">Receptori sensibili la zgomot </w:t>
            </w:r>
          </w:p>
        </w:tc>
        <w:tc>
          <w:tcPr>
            <w:tcW w:w="21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bookmarkStart w:id="6" w:name="OLE_LINK1"/>
            <w:bookmarkStart w:id="7" w:name="OLE_LINK2"/>
            <w:proofErr w:type="spellStart"/>
            <w:r w:rsidRPr="001E6EC7">
              <w:rPr>
                <w:sz w:val="24"/>
                <w:szCs w:val="24"/>
                <w:lang w:val="ro-RO"/>
              </w:rPr>
              <w:t>Sectiunea</w:t>
            </w:r>
            <w:bookmarkEnd w:id="6"/>
            <w:bookmarkEnd w:id="7"/>
            <w:proofErr w:type="spellEnd"/>
            <w:r w:rsidRPr="001E6EC7">
              <w:rPr>
                <w:sz w:val="24"/>
                <w:szCs w:val="24"/>
                <w:lang w:val="ro-RO"/>
              </w:rPr>
              <w:t xml:space="preserve"> 9.1</w:t>
            </w:r>
          </w:p>
        </w:tc>
        <w:tc>
          <w:tcPr>
            <w:tcW w:w="1520" w:type="dxa"/>
            <w:tcBorders>
              <w:top w:val="single" w:sz="2" w:space="0" w:color="auto"/>
              <w:left w:val="single" w:sz="2" w:space="0" w:color="auto"/>
              <w:bottom w:val="single" w:sz="2" w:space="0" w:color="auto"/>
              <w:right w:val="single" w:sz="2" w:space="0" w:color="auto"/>
            </w:tcBorders>
            <w:vAlign w:val="center"/>
          </w:tcPr>
          <w:p w:rsidR="004643FF" w:rsidRPr="001E6EC7" w:rsidRDefault="004643FF">
            <w:pPr>
              <w:pStyle w:val="table"/>
              <w:spacing w:before="60"/>
              <w:rPr>
                <w:sz w:val="24"/>
                <w:szCs w:val="24"/>
                <w:lang w:val="ro-RO"/>
              </w:rPr>
            </w:pPr>
          </w:p>
        </w:tc>
        <w:tc>
          <w:tcPr>
            <w:tcW w:w="1350" w:type="dxa"/>
            <w:tcBorders>
              <w:top w:val="single" w:sz="2" w:space="0" w:color="auto"/>
              <w:left w:val="single" w:sz="2" w:space="0" w:color="auto"/>
              <w:bottom w:val="single" w:sz="2" w:space="0" w:color="auto"/>
              <w:right w:val="single" w:sz="18" w:space="0" w:color="008000"/>
            </w:tcBorders>
            <w:vAlign w:val="center"/>
          </w:tcPr>
          <w:p w:rsidR="004643FF" w:rsidRPr="001E6EC7" w:rsidRDefault="004643FF">
            <w:pPr>
              <w:pStyle w:val="table"/>
              <w:spacing w:before="60"/>
              <w:rPr>
                <w:sz w:val="24"/>
                <w:szCs w:val="24"/>
                <w:lang w:val="ro-RO"/>
              </w:rPr>
            </w:pPr>
          </w:p>
        </w:tc>
      </w:tr>
      <w:tr w:rsidR="004643FF" w:rsidRPr="001E6EC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4643FF" w:rsidRPr="001E6EC7" w:rsidRDefault="004643FF">
            <w:pPr>
              <w:pStyle w:val="table"/>
              <w:rPr>
                <w:sz w:val="24"/>
                <w:szCs w:val="24"/>
                <w:lang w:val="ro-RO"/>
              </w:rPr>
            </w:pPr>
            <w:r w:rsidRPr="001E6EC7">
              <w:rPr>
                <w:sz w:val="24"/>
                <w:szCs w:val="24"/>
                <w:lang w:val="ro-RO"/>
              </w:rPr>
              <w:t>16</w:t>
            </w:r>
          </w:p>
        </w:tc>
        <w:tc>
          <w:tcPr>
            <w:tcW w:w="38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rPr>
                <w:sz w:val="24"/>
                <w:szCs w:val="24"/>
                <w:lang w:val="ro-RO"/>
              </w:rPr>
            </w:pPr>
            <w:r w:rsidRPr="001E6EC7">
              <w:rPr>
                <w:sz w:val="24"/>
                <w:szCs w:val="24"/>
                <w:lang w:val="ro-RO"/>
              </w:rPr>
              <w:t>Puncte de emisii continue si fugitive</w:t>
            </w:r>
          </w:p>
        </w:tc>
        <w:tc>
          <w:tcPr>
            <w:tcW w:w="21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proofErr w:type="spellStart"/>
            <w:r w:rsidRPr="001E6EC7">
              <w:rPr>
                <w:sz w:val="24"/>
                <w:szCs w:val="24"/>
                <w:lang w:val="ro-RO"/>
              </w:rPr>
              <w:t>Sectiunea</w:t>
            </w:r>
            <w:proofErr w:type="spellEnd"/>
            <w:r w:rsidRPr="001E6EC7">
              <w:rPr>
                <w:sz w:val="24"/>
                <w:szCs w:val="24"/>
                <w:lang w:val="ro-RO"/>
              </w:rPr>
              <w:t xml:space="preserve"> 5.</w:t>
            </w:r>
            <w:r w:rsidR="00446CF4" w:rsidRPr="001E6EC7">
              <w:rPr>
                <w:sz w:val="24"/>
                <w:szCs w:val="24"/>
                <w:lang w:val="ro-RO"/>
              </w:rPr>
              <w:t>2</w:t>
            </w:r>
          </w:p>
        </w:tc>
        <w:tc>
          <w:tcPr>
            <w:tcW w:w="1520" w:type="dxa"/>
            <w:tcBorders>
              <w:top w:val="single" w:sz="2" w:space="0" w:color="auto"/>
              <w:left w:val="single" w:sz="2" w:space="0" w:color="auto"/>
              <w:bottom w:val="single" w:sz="2" w:space="0" w:color="auto"/>
              <w:right w:val="single" w:sz="2" w:space="0" w:color="auto"/>
            </w:tcBorders>
            <w:vAlign w:val="center"/>
          </w:tcPr>
          <w:p w:rsidR="004643FF" w:rsidRPr="001E6EC7" w:rsidRDefault="004643FF">
            <w:pPr>
              <w:pStyle w:val="table"/>
              <w:spacing w:before="60"/>
              <w:rPr>
                <w:sz w:val="24"/>
                <w:szCs w:val="24"/>
                <w:lang w:val="ro-RO"/>
              </w:rPr>
            </w:pPr>
          </w:p>
        </w:tc>
        <w:tc>
          <w:tcPr>
            <w:tcW w:w="1350" w:type="dxa"/>
            <w:tcBorders>
              <w:top w:val="single" w:sz="2" w:space="0" w:color="auto"/>
              <w:left w:val="single" w:sz="2" w:space="0" w:color="auto"/>
              <w:bottom w:val="single" w:sz="2" w:space="0" w:color="auto"/>
              <w:right w:val="single" w:sz="18" w:space="0" w:color="008000"/>
            </w:tcBorders>
            <w:vAlign w:val="center"/>
          </w:tcPr>
          <w:p w:rsidR="004643FF" w:rsidRPr="001E6EC7" w:rsidRDefault="004643FF">
            <w:pPr>
              <w:pStyle w:val="table"/>
              <w:spacing w:before="60"/>
              <w:rPr>
                <w:sz w:val="24"/>
                <w:szCs w:val="24"/>
                <w:lang w:val="ro-RO"/>
              </w:rPr>
            </w:pPr>
          </w:p>
        </w:tc>
      </w:tr>
      <w:tr w:rsidR="004643FF" w:rsidRPr="001E6EC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4643FF" w:rsidRPr="001E6EC7" w:rsidRDefault="004643FF">
            <w:pPr>
              <w:pStyle w:val="table"/>
              <w:rPr>
                <w:sz w:val="24"/>
                <w:szCs w:val="24"/>
                <w:lang w:val="ro-RO"/>
              </w:rPr>
            </w:pPr>
            <w:r w:rsidRPr="001E6EC7">
              <w:rPr>
                <w:sz w:val="24"/>
                <w:szCs w:val="24"/>
                <w:lang w:val="ro-RO"/>
              </w:rPr>
              <w:t>17</w:t>
            </w:r>
          </w:p>
        </w:tc>
        <w:tc>
          <w:tcPr>
            <w:tcW w:w="38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r w:rsidRPr="001E6EC7">
              <w:rPr>
                <w:sz w:val="24"/>
                <w:szCs w:val="24"/>
                <w:lang w:val="ro-RO"/>
              </w:rPr>
              <w:t>Puncte propuse pentru monitorizare/automonitorizare</w:t>
            </w:r>
          </w:p>
        </w:tc>
        <w:tc>
          <w:tcPr>
            <w:tcW w:w="21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rsidP="000C0F14">
            <w:pPr>
              <w:pStyle w:val="table"/>
              <w:spacing w:before="60"/>
              <w:rPr>
                <w:sz w:val="24"/>
                <w:szCs w:val="24"/>
                <w:lang w:val="ro-RO"/>
              </w:rPr>
            </w:pPr>
            <w:proofErr w:type="spellStart"/>
            <w:r w:rsidRPr="001E6EC7">
              <w:rPr>
                <w:sz w:val="24"/>
                <w:szCs w:val="24"/>
                <w:lang w:val="ro-RO"/>
              </w:rPr>
              <w:t>Sectiunea</w:t>
            </w:r>
            <w:proofErr w:type="spellEnd"/>
            <w:r w:rsidRPr="001E6EC7">
              <w:rPr>
                <w:sz w:val="24"/>
                <w:szCs w:val="24"/>
                <w:lang w:val="ro-RO"/>
              </w:rPr>
              <w:t xml:space="preserve"> </w:t>
            </w:r>
            <w:r w:rsidR="00F13E97">
              <w:fldChar w:fldCharType="begin"/>
            </w:r>
            <w:r w:rsidR="00F13E97">
              <w:instrText xml:space="preserve"> REF _Ref101610175 \r \h  \* MERGEFORMAT </w:instrText>
            </w:r>
            <w:r w:rsidR="00F13E97">
              <w:fldChar w:fldCharType="separate"/>
            </w:r>
            <w:r w:rsidR="00824859">
              <w:t>0</w:t>
            </w:r>
            <w:r w:rsidR="00F13E97">
              <w:fldChar w:fldCharType="end"/>
            </w:r>
            <w:r w:rsidR="00446CF4" w:rsidRPr="001E6EC7">
              <w:rPr>
                <w:sz w:val="24"/>
                <w:szCs w:val="24"/>
                <w:lang w:val="ro-RO"/>
              </w:rPr>
              <w:t xml:space="preserve"> </w:t>
            </w:r>
            <w:r w:rsidR="000C0F14" w:rsidRPr="001E6EC7">
              <w:rPr>
                <w:sz w:val="24"/>
                <w:szCs w:val="24"/>
                <w:lang w:val="ro-RO"/>
              </w:rPr>
              <w:t xml:space="preserve">si </w:t>
            </w:r>
            <w:r w:rsidR="00446CF4" w:rsidRPr="001E6EC7">
              <w:rPr>
                <w:sz w:val="24"/>
                <w:szCs w:val="24"/>
                <w:lang w:val="ro-RO"/>
              </w:rPr>
              <w:t>10</w:t>
            </w:r>
          </w:p>
        </w:tc>
        <w:tc>
          <w:tcPr>
            <w:tcW w:w="1520" w:type="dxa"/>
            <w:tcBorders>
              <w:top w:val="single" w:sz="2" w:space="0" w:color="auto"/>
              <w:left w:val="single" w:sz="2" w:space="0" w:color="auto"/>
              <w:bottom w:val="single" w:sz="2" w:space="0" w:color="auto"/>
              <w:right w:val="single" w:sz="2" w:space="0" w:color="auto"/>
            </w:tcBorders>
            <w:vAlign w:val="center"/>
          </w:tcPr>
          <w:p w:rsidR="004643FF" w:rsidRPr="001E6EC7" w:rsidRDefault="004643FF">
            <w:pPr>
              <w:pStyle w:val="table"/>
              <w:spacing w:before="60"/>
              <w:rPr>
                <w:sz w:val="24"/>
                <w:szCs w:val="24"/>
                <w:lang w:val="ro-RO"/>
              </w:rPr>
            </w:pPr>
          </w:p>
        </w:tc>
        <w:tc>
          <w:tcPr>
            <w:tcW w:w="1350" w:type="dxa"/>
            <w:tcBorders>
              <w:top w:val="single" w:sz="2" w:space="0" w:color="auto"/>
              <w:left w:val="single" w:sz="2" w:space="0" w:color="auto"/>
              <w:bottom w:val="single" w:sz="2" w:space="0" w:color="auto"/>
              <w:right w:val="single" w:sz="18" w:space="0" w:color="008000"/>
            </w:tcBorders>
            <w:vAlign w:val="center"/>
          </w:tcPr>
          <w:p w:rsidR="004643FF" w:rsidRPr="001E6EC7" w:rsidRDefault="004643FF">
            <w:pPr>
              <w:pStyle w:val="table"/>
              <w:spacing w:before="60"/>
              <w:rPr>
                <w:sz w:val="24"/>
                <w:szCs w:val="24"/>
                <w:lang w:val="ro-RO"/>
              </w:rPr>
            </w:pPr>
          </w:p>
        </w:tc>
      </w:tr>
      <w:tr w:rsidR="004643FF" w:rsidRPr="001E6EC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4643FF" w:rsidRPr="001E6EC7" w:rsidRDefault="004643FF">
            <w:pPr>
              <w:pStyle w:val="table"/>
              <w:spacing w:before="60"/>
              <w:rPr>
                <w:sz w:val="24"/>
                <w:szCs w:val="24"/>
                <w:lang w:val="ro-RO"/>
              </w:rPr>
            </w:pPr>
            <w:r w:rsidRPr="001E6EC7">
              <w:rPr>
                <w:sz w:val="24"/>
                <w:szCs w:val="24"/>
                <w:lang w:val="ro-RO"/>
              </w:rPr>
              <w:t>18</w:t>
            </w:r>
          </w:p>
        </w:tc>
        <w:tc>
          <w:tcPr>
            <w:tcW w:w="38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proofErr w:type="spellStart"/>
            <w:r w:rsidRPr="001E6EC7">
              <w:rPr>
                <w:sz w:val="24"/>
                <w:szCs w:val="24"/>
                <w:lang w:val="ro-RO"/>
              </w:rPr>
              <w:t>Alti</w:t>
            </w:r>
            <w:proofErr w:type="spellEnd"/>
            <w:r w:rsidRPr="001E6EC7">
              <w:rPr>
                <w:sz w:val="24"/>
                <w:szCs w:val="24"/>
                <w:lang w:val="ro-RO"/>
              </w:rPr>
              <w:t xml:space="preserve"> receptori sensibili din punct de vedere al mediului, inclusiv habitate si zone de interes </w:t>
            </w:r>
            <w:proofErr w:type="spellStart"/>
            <w:r w:rsidRPr="001E6EC7">
              <w:rPr>
                <w:sz w:val="24"/>
                <w:szCs w:val="24"/>
                <w:lang w:val="ro-RO"/>
              </w:rPr>
              <w:t>stiintific</w:t>
            </w:r>
            <w:proofErr w:type="spellEnd"/>
          </w:p>
        </w:tc>
        <w:tc>
          <w:tcPr>
            <w:tcW w:w="21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proofErr w:type="spellStart"/>
            <w:r w:rsidRPr="001E6EC7">
              <w:rPr>
                <w:sz w:val="24"/>
                <w:szCs w:val="24"/>
                <w:lang w:val="ro-RO"/>
              </w:rPr>
              <w:t>Sectiunea</w:t>
            </w:r>
            <w:proofErr w:type="spellEnd"/>
            <w:r w:rsidRPr="001E6EC7">
              <w:rPr>
                <w:sz w:val="24"/>
                <w:szCs w:val="24"/>
                <w:lang w:val="ro-RO"/>
              </w:rPr>
              <w:t xml:space="preserve"> 14.5</w:t>
            </w:r>
          </w:p>
        </w:tc>
        <w:tc>
          <w:tcPr>
            <w:tcW w:w="1520" w:type="dxa"/>
            <w:tcBorders>
              <w:top w:val="single" w:sz="2" w:space="0" w:color="auto"/>
              <w:left w:val="single" w:sz="2" w:space="0" w:color="auto"/>
              <w:bottom w:val="single" w:sz="2" w:space="0" w:color="auto"/>
              <w:right w:val="single" w:sz="2" w:space="0" w:color="auto"/>
            </w:tcBorders>
            <w:vAlign w:val="center"/>
          </w:tcPr>
          <w:p w:rsidR="004643FF" w:rsidRPr="001E6EC7" w:rsidRDefault="004643FF">
            <w:pPr>
              <w:pStyle w:val="table"/>
              <w:spacing w:before="60"/>
              <w:rPr>
                <w:sz w:val="24"/>
                <w:szCs w:val="24"/>
                <w:lang w:val="ro-RO"/>
              </w:rPr>
            </w:pPr>
          </w:p>
        </w:tc>
        <w:tc>
          <w:tcPr>
            <w:tcW w:w="1350" w:type="dxa"/>
            <w:tcBorders>
              <w:top w:val="single" w:sz="2" w:space="0" w:color="auto"/>
              <w:left w:val="single" w:sz="2" w:space="0" w:color="auto"/>
              <w:bottom w:val="single" w:sz="2" w:space="0" w:color="auto"/>
              <w:right w:val="single" w:sz="18" w:space="0" w:color="008000"/>
            </w:tcBorders>
            <w:vAlign w:val="center"/>
          </w:tcPr>
          <w:p w:rsidR="004643FF" w:rsidRPr="001E6EC7" w:rsidRDefault="004643FF">
            <w:pPr>
              <w:pStyle w:val="table"/>
              <w:spacing w:before="60"/>
              <w:rPr>
                <w:sz w:val="24"/>
                <w:szCs w:val="24"/>
                <w:lang w:val="ro-RO"/>
              </w:rPr>
            </w:pPr>
          </w:p>
        </w:tc>
      </w:tr>
      <w:tr w:rsidR="004643FF" w:rsidRPr="001E6EC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4643FF" w:rsidRPr="001E6EC7" w:rsidRDefault="004643FF">
            <w:pPr>
              <w:pStyle w:val="table"/>
              <w:spacing w:before="60"/>
              <w:rPr>
                <w:sz w:val="24"/>
                <w:szCs w:val="24"/>
                <w:lang w:val="ro-RO"/>
              </w:rPr>
            </w:pPr>
            <w:r w:rsidRPr="001E6EC7">
              <w:rPr>
                <w:sz w:val="24"/>
                <w:szCs w:val="24"/>
                <w:lang w:val="ro-RO"/>
              </w:rPr>
              <w:t>19</w:t>
            </w:r>
          </w:p>
        </w:tc>
        <w:tc>
          <w:tcPr>
            <w:tcW w:w="38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r w:rsidRPr="001E6EC7">
              <w:rPr>
                <w:sz w:val="24"/>
                <w:szCs w:val="24"/>
                <w:lang w:val="ro-RO"/>
              </w:rPr>
              <w:t>Planuri de amplasament (</w:t>
            </w:r>
            <w:proofErr w:type="spellStart"/>
            <w:r w:rsidRPr="001E6EC7">
              <w:rPr>
                <w:sz w:val="24"/>
                <w:szCs w:val="24"/>
                <w:lang w:val="ro-RO"/>
              </w:rPr>
              <w:t>combinati</w:t>
            </w:r>
            <w:proofErr w:type="spellEnd"/>
            <w:r w:rsidRPr="001E6EC7">
              <w:rPr>
                <w:sz w:val="24"/>
                <w:szCs w:val="24"/>
                <w:lang w:val="ro-RO"/>
              </w:rPr>
              <w:t xml:space="preserve"> si </w:t>
            </w:r>
            <w:proofErr w:type="spellStart"/>
            <w:r w:rsidRPr="001E6EC7">
              <w:rPr>
                <w:sz w:val="24"/>
                <w:szCs w:val="24"/>
                <w:lang w:val="ro-RO"/>
              </w:rPr>
              <w:t>faceti</w:t>
            </w:r>
            <w:proofErr w:type="spellEnd"/>
            <w:r w:rsidRPr="001E6EC7">
              <w:rPr>
                <w:sz w:val="24"/>
                <w:szCs w:val="24"/>
                <w:lang w:val="ro-RO"/>
              </w:rPr>
              <w:t xml:space="preserve"> trimitere la alte documente </w:t>
            </w:r>
            <w:proofErr w:type="spellStart"/>
            <w:r w:rsidRPr="001E6EC7">
              <w:rPr>
                <w:sz w:val="24"/>
                <w:szCs w:val="24"/>
                <w:lang w:val="ro-RO"/>
              </w:rPr>
              <w:t>dupa</w:t>
            </w:r>
            <w:proofErr w:type="spellEnd"/>
            <w:r w:rsidRPr="001E6EC7">
              <w:rPr>
                <w:sz w:val="24"/>
                <w:szCs w:val="24"/>
                <w:lang w:val="ro-RO"/>
              </w:rPr>
              <w:t xml:space="preserve"> caz) </w:t>
            </w:r>
            <w:proofErr w:type="spellStart"/>
            <w:r w:rsidRPr="001E6EC7">
              <w:rPr>
                <w:sz w:val="24"/>
                <w:szCs w:val="24"/>
                <w:lang w:val="ro-RO"/>
              </w:rPr>
              <w:t>aratand</w:t>
            </w:r>
            <w:proofErr w:type="spellEnd"/>
            <w:r w:rsidRPr="001E6EC7">
              <w:rPr>
                <w:sz w:val="24"/>
                <w:szCs w:val="24"/>
                <w:lang w:val="ro-RO"/>
              </w:rPr>
              <w:t xml:space="preserve"> </w:t>
            </w:r>
            <w:proofErr w:type="spellStart"/>
            <w:r w:rsidRPr="001E6EC7">
              <w:rPr>
                <w:sz w:val="24"/>
                <w:szCs w:val="24"/>
                <w:lang w:val="ro-RO"/>
              </w:rPr>
              <w:t>pozitia</w:t>
            </w:r>
            <w:proofErr w:type="spellEnd"/>
            <w:r w:rsidRPr="001E6EC7">
              <w:rPr>
                <w:sz w:val="24"/>
                <w:szCs w:val="24"/>
                <w:lang w:val="ro-RO"/>
              </w:rPr>
              <w:t xml:space="preserve"> </w:t>
            </w:r>
            <w:proofErr w:type="spellStart"/>
            <w:r w:rsidRPr="001E6EC7">
              <w:rPr>
                <w:sz w:val="24"/>
                <w:szCs w:val="24"/>
                <w:lang w:val="ro-RO"/>
              </w:rPr>
              <w:t>oricaror</w:t>
            </w:r>
            <w:proofErr w:type="spellEnd"/>
            <w:r w:rsidRPr="001E6EC7">
              <w:rPr>
                <w:sz w:val="24"/>
                <w:szCs w:val="24"/>
                <w:lang w:val="ro-RO"/>
              </w:rPr>
              <w:t xml:space="preserve"> rezervoare, conducte si canale subterane sau a altor structuri</w:t>
            </w:r>
          </w:p>
        </w:tc>
        <w:tc>
          <w:tcPr>
            <w:tcW w:w="21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r w:rsidRPr="001E6EC7">
              <w:rPr>
                <w:sz w:val="24"/>
                <w:szCs w:val="24"/>
                <w:lang w:val="ro-RO"/>
              </w:rPr>
              <w:t>Raportul de amplasament</w:t>
            </w:r>
          </w:p>
        </w:tc>
        <w:tc>
          <w:tcPr>
            <w:tcW w:w="1520" w:type="dxa"/>
            <w:tcBorders>
              <w:top w:val="single" w:sz="2" w:space="0" w:color="auto"/>
              <w:left w:val="single" w:sz="2" w:space="0" w:color="auto"/>
              <w:bottom w:val="single" w:sz="2" w:space="0" w:color="auto"/>
              <w:right w:val="single" w:sz="2" w:space="0" w:color="auto"/>
            </w:tcBorders>
            <w:vAlign w:val="center"/>
          </w:tcPr>
          <w:p w:rsidR="004643FF" w:rsidRPr="001E6EC7" w:rsidRDefault="004643FF">
            <w:pPr>
              <w:pStyle w:val="table"/>
              <w:spacing w:before="60"/>
              <w:rPr>
                <w:sz w:val="24"/>
                <w:szCs w:val="24"/>
                <w:lang w:val="ro-RO"/>
              </w:rPr>
            </w:pPr>
          </w:p>
        </w:tc>
        <w:tc>
          <w:tcPr>
            <w:tcW w:w="1350" w:type="dxa"/>
            <w:tcBorders>
              <w:top w:val="single" w:sz="2" w:space="0" w:color="auto"/>
              <w:left w:val="single" w:sz="2" w:space="0" w:color="auto"/>
              <w:bottom w:val="single" w:sz="2" w:space="0" w:color="auto"/>
              <w:right w:val="single" w:sz="18" w:space="0" w:color="008000"/>
            </w:tcBorders>
            <w:vAlign w:val="center"/>
          </w:tcPr>
          <w:p w:rsidR="004643FF" w:rsidRPr="001E6EC7" w:rsidRDefault="004643FF">
            <w:pPr>
              <w:pStyle w:val="table"/>
              <w:spacing w:before="60"/>
              <w:rPr>
                <w:sz w:val="24"/>
                <w:szCs w:val="24"/>
                <w:lang w:val="ro-RO"/>
              </w:rPr>
            </w:pPr>
          </w:p>
        </w:tc>
      </w:tr>
      <w:tr w:rsidR="004643FF" w:rsidRPr="001E6EC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4643FF" w:rsidRPr="001E6EC7" w:rsidRDefault="004643FF">
            <w:pPr>
              <w:pStyle w:val="table"/>
              <w:spacing w:before="60"/>
              <w:rPr>
                <w:sz w:val="24"/>
                <w:szCs w:val="24"/>
                <w:lang w:val="ro-RO"/>
              </w:rPr>
            </w:pPr>
            <w:r w:rsidRPr="001E6EC7">
              <w:rPr>
                <w:sz w:val="24"/>
                <w:szCs w:val="24"/>
                <w:lang w:val="ro-RO"/>
              </w:rPr>
              <w:t>20</w:t>
            </w:r>
          </w:p>
        </w:tc>
        <w:tc>
          <w:tcPr>
            <w:tcW w:w="38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r w:rsidRPr="001E6EC7">
              <w:rPr>
                <w:sz w:val="24"/>
                <w:szCs w:val="24"/>
                <w:lang w:val="ro-RO"/>
              </w:rPr>
              <w:t xml:space="preserve">Copii ale </w:t>
            </w:r>
            <w:proofErr w:type="spellStart"/>
            <w:r w:rsidRPr="001E6EC7">
              <w:rPr>
                <w:sz w:val="24"/>
                <w:szCs w:val="24"/>
                <w:lang w:val="ro-RO"/>
              </w:rPr>
              <w:t>oricaror</w:t>
            </w:r>
            <w:proofErr w:type="spellEnd"/>
            <w:r w:rsidRPr="001E6EC7">
              <w:rPr>
                <w:sz w:val="24"/>
                <w:szCs w:val="24"/>
                <w:lang w:val="ro-RO"/>
              </w:rPr>
              <w:t xml:space="preserve"> </w:t>
            </w:r>
            <w:proofErr w:type="spellStart"/>
            <w:r w:rsidRPr="001E6EC7">
              <w:rPr>
                <w:sz w:val="24"/>
                <w:szCs w:val="24"/>
                <w:lang w:val="ro-RO"/>
              </w:rPr>
              <w:t>lucrari</w:t>
            </w:r>
            <w:proofErr w:type="spellEnd"/>
            <w:r w:rsidRPr="001E6EC7">
              <w:rPr>
                <w:sz w:val="24"/>
                <w:szCs w:val="24"/>
                <w:lang w:val="ro-RO"/>
              </w:rPr>
              <w:t xml:space="preserve"> de modelare realizate</w:t>
            </w:r>
          </w:p>
        </w:tc>
        <w:tc>
          <w:tcPr>
            <w:tcW w:w="21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r w:rsidRPr="001E6EC7">
              <w:rPr>
                <w:sz w:val="24"/>
                <w:szCs w:val="24"/>
                <w:lang w:val="ro-RO"/>
              </w:rPr>
              <w:t>Nu este cazul</w:t>
            </w:r>
          </w:p>
        </w:tc>
        <w:tc>
          <w:tcPr>
            <w:tcW w:w="1520" w:type="dxa"/>
            <w:tcBorders>
              <w:top w:val="single" w:sz="2" w:space="0" w:color="auto"/>
              <w:left w:val="single" w:sz="2" w:space="0" w:color="auto"/>
              <w:bottom w:val="single" w:sz="2" w:space="0" w:color="auto"/>
              <w:right w:val="single" w:sz="2" w:space="0" w:color="auto"/>
            </w:tcBorders>
            <w:vAlign w:val="center"/>
          </w:tcPr>
          <w:p w:rsidR="004643FF" w:rsidRPr="001E6EC7" w:rsidRDefault="004643FF">
            <w:pPr>
              <w:pStyle w:val="table"/>
              <w:spacing w:before="60"/>
              <w:rPr>
                <w:sz w:val="24"/>
                <w:szCs w:val="24"/>
                <w:lang w:val="ro-RO"/>
              </w:rPr>
            </w:pPr>
          </w:p>
        </w:tc>
        <w:tc>
          <w:tcPr>
            <w:tcW w:w="1350" w:type="dxa"/>
            <w:tcBorders>
              <w:top w:val="single" w:sz="2" w:space="0" w:color="auto"/>
              <w:left w:val="single" w:sz="2" w:space="0" w:color="auto"/>
              <w:bottom w:val="single" w:sz="2" w:space="0" w:color="auto"/>
              <w:right w:val="single" w:sz="18" w:space="0" w:color="008000"/>
            </w:tcBorders>
            <w:vAlign w:val="center"/>
          </w:tcPr>
          <w:p w:rsidR="004643FF" w:rsidRPr="001E6EC7" w:rsidRDefault="004643FF">
            <w:pPr>
              <w:pStyle w:val="table"/>
              <w:spacing w:before="60"/>
              <w:rPr>
                <w:sz w:val="24"/>
                <w:szCs w:val="24"/>
                <w:lang w:val="ro-RO"/>
              </w:rPr>
            </w:pPr>
          </w:p>
        </w:tc>
      </w:tr>
      <w:tr w:rsidR="004643FF" w:rsidRPr="001E6EC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4643FF" w:rsidRPr="001E6EC7" w:rsidRDefault="004643FF">
            <w:pPr>
              <w:pStyle w:val="table"/>
              <w:spacing w:before="60"/>
              <w:rPr>
                <w:sz w:val="24"/>
                <w:szCs w:val="24"/>
                <w:lang w:val="ro-RO"/>
              </w:rPr>
            </w:pPr>
            <w:r w:rsidRPr="001E6EC7">
              <w:rPr>
                <w:sz w:val="24"/>
                <w:szCs w:val="24"/>
                <w:lang w:val="ro-RO"/>
              </w:rPr>
              <w:t>21</w:t>
            </w:r>
          </w:p>
        </w:tc>
        <w:tc>
          <w:tcPr>
            <w:tcW w:w="38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r w:rsidRPr="001E6EC7">
              <w:rPr>
                <w:sz w:val="24"/>
                <w:szCs w:val="24"/>
                <w:lang w:val="ro-RO"/>
              </w:rPr>
              <w:t xml:space="preserve">Harta </w:t>
            </w:r>
            <w:proofErr w:type="spellStart"/>
            <w:r w:rsidRPr="001E6EC7">
              <w:rPr>
                <w:sz w:val="24"/>
                <w:szCs w:val="24"/>
                <w:lang w:val="ro-RO"/>
              </w:rPr>
              <w:t>prezentand</w:t>
            </w:r>
            <w:proofErr w:type="spellEnd"/>
            <w:r w:rsidRPr="001E6EC7">
              <w:rPr>
                <w:sz w:val="24"/>
                <w:szCs w:val="24"/>
                <w:lang w:val="ro-RO"/>
              </w:rPr>
              <w:t xml:space="preserve"> </w:t>
            </w:r>
            <w:proofErr w:type="spellStart"/>
            <w:r w:rsidRPr="001E6EC7">
              <w:rPr>
                <w:sz w:val="24"/>
                <w:szCs w:val="24"/>
                <w:lang w:val="ro-RO"/>
              </w:rPr>
              <w:t>reteaua</w:t>
            </w:r>
            <w:proofErr w:type="spellEnd"/>
            <w:r w:rsidRPr="001E6EC7">
              <w:rPr>
                <w:sz w:val="24"/>
                <w:szCs w:val="24"/>
                <w:lang w:val="ro-RO"/>
              </w:rPr>
              <w:t xml:space="preserve"> Natura 2000 sau alte arii sau exemplare protejate</w:t>
            </w:r>
          </w:p>
        </w:tc>
        <w:tc>
          <w:tcPr>
            <w:tcW w:w="21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proofErr w:type="spellStart"/>
            <w:r w:rsidRPr="001E6EC7">
              <w:rPr>
                <w:sz w:val="24"/>
                <w:szCs w:val="24"/>
                <w:lang w:val="ro-RO"/>
              </w:rPr>
              <w:t>Sectiunea</w:t>
            </w:r>
            <w:proofErr w:type="spellEnd"/>
            <w:r w:rsidRPr="001E6EC7">
              <w:rPr>
                <w:sz w:val="24"/>
                <w:szCs w:val="24"/>
                <w:lang w:val="ro-RO"/>
              </w:rPr>
              <w:t xml:space="preserve"> 14.5</w:t>
            </w:r>
          </w:p>
        </w:tc>
        <w:tc>
          <w:tcPr>
            <w:tcW w:w="1520" w:type="dxa"/>
            <w:tcBorders>
              <w:top w:val="single" w:sz="2" w:space="0" w:color="auto"/>
              <w:left w:val="single" w:sz="2" w:space="0" w:color="auto"/>
              <w:bottom w:val="single" w:sz="2" w:space="0" w:color="auto"/>
              <w:right w:val="single" w:sz="2" w:space="0" w:color="auto"/>
            </w:tcBorders>
            <w:vAlign w:val="center"/>
          </w:tcPr>
          <w:p w:rsidR="004643FF" w:rsidRPr="001E6EC7" w:rsidRDefault="004643FF">
            <w:pPr>
              <w:pStyle w:val="table"/>
              <w:spacing w:before="60"/>
              <w:rPr>
                <w:sz w:val="24"/>
                <w:szCs w:val="24"/>
                <w:lang w:val="ro-RO"/>
              </w:rPr>
            </w:pPr>
          </w:p>
        </w:tc>
        <w:tc>
          <w:tcPr>
            <w:tcW w:w="1350" w:type="dxa"/>
            <w:tcBorders>
              <w:top w:val="single" w:sz="2" w:space="0" w:color="auto"/>
              <w:left w:val="single" w:sz="2" w:space="0" w:color="auto"/>
              <w:bottom w:val="single" w:sz="2" w:space="0" w:color="auto"/>
              <w:right w:val="single" w:sz="18" w:space="0" w:color="008000"/>
            </w:tcBorders>
            <w:vAlign w:val="center"/>
          </w:tcPr>
          <w:p w:rsidR="004643FF" w:rsidRPr="001E6EC7" w:rsidRDefault="004643FF">
            <w:pPr>
              <w:pStyle w:val="table"/>
              <w:spacing w:before="60"/>
              <w:rPr>
                <w:sz w:val="24"/>
                <w:szCs w:val="24"/>
                <w:lang w:val="ro-RO"/>
              </w:rPr>
            </w:pPr>
          </w:p>
        </w:tc>
      </w:tr>
      <w:tr w:rsidR="004643FF" w:rsidRPr="001E6EC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4643FF" w:rsidRPr="001E6EC7" w:rsidRDefault="004643FF">
            <w:pPr>
              <w:pStyle w:val="table"/>
              <w:spacing w:before="60"/>
              <w:rPr>
                <w:sz w:val="24"/>
                <w:szCs w:val="24"/>
                <w:lang w:val="ro-RO"/>
              </w:rPr>
            </w:pPr>
            <w:r w:rsidRPr="001E6EC7">
              <w:rPr>
                <w:sz w:val="24"/>
                <w:szCs w:val="24"/>
                <w:lang w:val="ro-RO"/>
              </w:rPr>
              <w:t>22</w:t>
            </w:r>
          </w:p>
        </w:tc>
        <w:tc>
          <w:tcPr>
            <w:tcW w:w="38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r w:rsidRPr="001E6EC7">
              <w:rPr>
                <w:sz w:val="24"/>
                <w:szCs w:val="24"/>
                <w:lang w:val="ro-RO"/>
              </w:rPr>
              <w:t xml:space="preserve">O copie a </w:t>
            </w:r>
            <w:proofErr w:type="spellStart"/>
            <w:r w:rsidRPr="001E6EC7">
              <w:rPr>
                <w:sz w:val="24"/>
                <w:szCs w:val="24"/>
                <w:lang w:val="ro-RO"/>
              </w:rPr>
              <w:t>oricarei</w:t>
            </w:r>
            <w:proofErr w:type="spellEnd"/>
            <w:r w:rsidRPr="001E6EC7">
              <w:rPr>
                <w:sz w:val="24"/>
                <w:szCs w:val="24"/>
                <w:lang w:val="ro-RO"/>
              </w:rPr>
              <w:t xml:space="preserve"> </w:t>
            </w:r>
            <w:proofErr w:type="spellStart"/>
            <w:r w:rsidRPr="001E6EC7">
              <w:rPr>
                <w:sz w:val="24"/>
                <w:szCs w:val="24"/>
                <w:lang w:val="ro-RO"/>
              </w:rPr>
              <w:t>informatii</w:t>
            </w:r>
            <w:proofErr w:type="spellEnd"/>
            <w:r w:rsidRPr="001E6EC7">
              <w:rPr>
                <w:sz w:val="24"/>
                <w:szCs w:val="24"/>
                <w:lang w:val="ro-RO"/>
              </w:rPr>
              <w:t xml:space="preserve"> anterioare referitoare la habitate furnizata pentru Acordul de Mediu sau pentru oricare alt scop</w:t>
            </w:r>
          </w:p>
        </w:tc>
        <w:tc>
          <w:tcPr>
            <w:tcW w:w="21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proofErr w:type="spellStart"/>
            <w:r w:rsidRPr="001E6EC7">
              <w:rPr>
                <w:sz w:val="24"/>
                <w:szCs w:val="24"/>
                <w:lang w:val="ro-RO"/>
              </w:rPr>
              <w:t>Sectiunea</w:t>
            </w:r>
            <w:proofErr w:type="spellEnd"/>
            <w:r w:rsidRPr="001E6EC7">
              <w:rPr>
                <w:sz w:val="24"/>
                <w:szCs w:val="24"/>
                <w:lang w:val="ro-RO"/>
              </w:rPr>
              <w:t xml:space="preserve"> 14.5</w:t>
            </w:r>
          </w:p>
        </w:tc>
        <w:tc>
          <w:tcPr>
            <w:tcW w:w="1520" w:type="dxa"/>
            <w:tcBorders>
              <w:top w:val="single" w:sz="2" w:space="0" w:color="auto"/>
              <w:left w:val="single" w:sz="2" w:space="0" w:color="auto"/>
              <w:bottom w:val="single" w:sz="2" w:space="0" w:color="auto"/>
              <w:right w:val="single" w:sz="2" w:space="0" w:color="auto"/>
            </w:tcBorders>
            <w:vAlign w:val="center"/>
          </w:tcPr>
          <w:p w:rsidR="004643FF" w:rsidRPr="001E6EC7" w:rsidRDefault="004643FF">
            <w:pPr>
              <w:pStyle w:val="table"/>
              <w:spacing w:before="60"/>
              <w:rPr>
                <w:sz w:val="24"/>
                <w:szCs w:val="24"/>
                <w:lang w:val="ro-RO"/>
              </w:rPr>
            </w:pPr>
          </w:p>
        </w:tc>
        <w:tc>
          <w:tcPr>
            <w:tcW w:w="1350" w:type="dxa"/>
            <w:tcBorders>
              <w:top w:val="single" w:sz="2" w:space="0" w:color="auto"/>
              <w:left w:val="single" w:sz="2" w:space="0" w:color="auto"/>
              <w:bottom w:val="single" w:sz="2" w:space="0" w:color="auto"/>
              <w:right w:val="single" w:sz="18" w:space="0" w:color="008000"/>
            </w:tcBorders>
            <w:vAlign w:val="center"/>
          </w:tcPr>
          <w:p w:rsidR="004643FF" w:rsidRPr="001E6EC7" w:rsidRDefault="004643FF">
            <w:pPr>
              <w:pStyle w:val="table"/>
              <w:spacing w:before="60"/>
              <w:rPr>
                <w:sz w:val="24"/>
                <w:szCs w:val="24"/>
                <w:lang w:val="ro-RO"/>
              </w:rPr>
            </w:pPr>
          </w:p>
        </w:tc>
      </w:tr>
      <w:tr w:rsidR="004643FF" w:rsidRPr="001E6EC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4643FF" w:rsidRPr="001E6EC7" w:rsidRDefault="004643FF">
            <w:pPr>
              <w:pStyle w:val="table"/>
              <w:spacing w:before="60"/>
              <w:rPr>
                <w:sz w:val="24"/>
                <w:szCs w:val="24"/>
                <w:lang w:val="ro-RO"/>
              </w:rPr>
            </w:pPr>
            <w:r w:rsidRPr="001E6EC7">
              <w:rPr>
                <w:sz w:val="24"/>
                <w:szCs w:val="24"/>
                <w:lang w:val="ro-RO"/>
              </w:rPr>
              <w:lastRenderedPageBreak/>
              <w:t>23</w:t>
            </w:r>
          </w:p>
        </w:tc>
        <w:tc>
          <w:tcPr>
            <w:tcW w:w="38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r w:rsidRPr="001E6EC7">
              <w:rPr>
                <w:sz w:val="24"/>
                <w:szCs w:val="24"/>
                <w:lang w:val="ro-RO"/>
              </w:rPr>
              <w:t xml:space="preserve"> Studii existente privind amplasamentul si/sau </w:t>
            </w:r>
            <w:proofErr w:type="spellStart"/>
            <w:r w:rsidRPr="001E6EC7">
              <w:rPr>
                <w:sz w:val="24"/>
                <w:szCs w:val="24"/>
                <w:lang w:val="ro-RO"/>
              </w:rPr>
              <w:t>instalatia</w:t>
            </w:r>
            <w:proofErr w:type="spellEnd"/>
            <w:r w:rsidRPr="001E6EC7">
              <w:rPr>
                <w:sz w:val="24"/>
                <w:szCs w:val="24"/>
                <w:lang w:val="ro-RO"/>
              </w:rPr>
              <w:t xml:space="preserve"> sau in </w:t>
            </w:r>
            <w:proofErr w:type="spellStart"/>
            <w:r w:rsidRPr="001E6EC7">
              <w:rPr>
                <w:sz w:val="24"/>
                <w:szCs w:val="24"/>
                <w:lang w:val="ro-RO"/>
              </w:rPr>
              <w:t>legatura</w:t>
            </w:r>
            <w:proofErr w:type="spellEnd"/>
            <w:r w:rsidRPr="001E6EC7">
              <w:rPr>
                <w:sz w:val="24"/>
                <w:szCs w:val="24"/>
                <w:lang w:val="ro-RO"/>
              </w:rPr>
              <w:t xml:space="preserve"> cu acestea</w:t>
            </w:r>
          </w:p>
        </w:tc>
        <w:tc>
          <w:tcPr>
            <w:tcW w:w="21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r w:rsidRPr="001E6EC7">
              <w:rPr>
                <w:sz w:val="24"/>
                <w:szCs w:val="24"/>
                <w:lang w:val="ro-RO"/>
              </w:rPr>
              <w:t>-</w:t>
            </w:r>
          </w:p>
        </w:tc>
        <w:tc>
          <w:tcPr>
            <w:tcW w:w="1520" w:type="dxa"/>
            <w:tcBorders>
              <w:top w:val="single" w:sz="2" w:space="0" w:color="auto"/>
              <w:left w:val="single" w:sz="2" w:space="0" w:color="auto"/>
              <w:bottom w:val="single" w:sz="2" w:space="0" w:color="auto"/>
              <w:right w:val="single" w:sz="2" w:space="0" w:color="auto"/>
            </w:tcBorders>
            <w:vAlign w:val="center"/>
          </w:tcPr>
          <w:p w:rsidR="004643FF" w:rsidRPr="001E6EC7" w:rsidRDefault="004643FF">
            <w:pPr>
              <w:pStyle w:val="table"/>
              <w:spacing w:before="60"/>
              <w:rPr>
                <w:sz w:val="24"/>
                <w:szCs w:val="24"/>
                <w:lang w:val="ro-RO"/>
              </w:rPr>
            </w:pPr>
          </w:p>
        </w:tc>
        <w:tc>
          <w:tcPr>
            <w:tcW w:w="1350" w:type="dxa"/>
            <w:tcBorders>
              <w:top w:val="single" w:sz="2" w:space="0" w:color="auto"/>
              <w:left w:val="single" w:sz="2" w:space="0" w:color="auto"/>
              <w:bottom w:val="single" w:sz="2" w:space="0" w:color="auto"/>
              <w:right w:val="single" w:sz="18" w:space="0" w:color="008000"/>
            </w:tcBorders>
            <w:vAlign w:val="center"/>
          </w:tcPr>
          <w:p w:rsidR="004643FF" w:rsidRPr="001E6EC7" w:rsidRDefault="004643FF">
            <w:pPr>
              <w:pStyle w:val="table"/>
              <w:spacing w:before="60"/>
              <w:rPr>
                <w:sz w:val="24"/>
                <w:szCs w:val="24"/>
                <w:lang w:val="ro-RO"/>
              </w:rPr>
            </w:pPr>
          </w:p>
        </w:tc>
      </w:tr>
      <w:tr w:rsidR="004643FF" w:rsidRPr="001E6EC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4643FF" w:rsidRPr="001E6EC7" w:rsidRDefault="004643FF">
            <w:pPr>
              <w:pStyle w:val="table"/>
              <w:spacing w:before="60"/>
              <w:rPr>
                <w:sz w:val="24"/>
                <w:szCs w:val="24"/>
                <w:lang w:val="ro-RO"/>
              </w:rPr>
            </w:pPr>
            <w:r w:rsidRPr="001E6EC7">
              <w:rPr>
                <w:sz w:val="24"/>
                <w:szCs w:val="24"/>
                <w:lang w:val="ro-RO"/>
              </w:rPr>
              <w:t>24</w:t>
            </w:r>
          </w:p>
        </w:tc>
        <w:tc>
          <w:tcPr>
            <w:tcW w:w="38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r w:rsidRPr="001E6EC7">
              <w:rPr>
                <w:sz w:val="24"/>
                <w:szCs w:val="24"/>
                <w:lang w:val="ro-RO"/>
              </w:rPr>
              <w:t xml:space="preserve">Acte de reglementare ale altor </w:t>
            </w:r>
            <w:proofErr w:type="spellStart"/>
            <w:r w:rsidRPr="001E6EC7">
              <w:rPr>
                <w:sz w:val="24"/>
                <w:szCs w:val="24"/>
                <w:lang w:val="ro-RO"/>
              </w:rPr>
              <w:t>autoritati</w:t>
            </w:r>
            <w:proofErr w:type="spellEnd"/>
            <w:r w:rsidRPr="001E6EC7">
              <w:rPr>
                <w:sz w:val="24"/>
                <w:szCs w:val="24"/>
                <w:lang w:val="ro-RO"/>
              </w:rPr>
              <w:t xml:space="preserve"> publice </w:t>
            </w:r>
            <w:proofErr w:type="spellStart"/>
            <w:r w:rsidRPr="001E6EC7">
              <w:rPr>
                <w:sz w:val="24"/>
                <w:szCs w:val="24"/>
                <w:lang w:val="ro-RO"/>
              </w:rPr>
              <w:t>obtinute</w:t>
            </w:r>
            <w:proofErr w:type="spellEnd"/>
            <w:r w:rsidRPr="001E6EC7">
              <w:rPr>
                <w:sz w:val="24"/>
                <w:szCs w:val="24"/>
                <w:lang w:val="ro-RO"/>
              </w:rPr>
              <w:t xml:space="preserve"> pana la data depunerii </w:t>
            </w:r>
            <w:proofErr w:type="spellStart"/>
            <w:r w:rsidRPr="001E6EC7">
              <w:rPr>
                <w:sz w:val="24"/>
                <w:szCs w:val="24"/>
                <w:lang w:val="ro-RO"/>
              </w:rPr>
              <w:t>solicitarii</w:t>
            </w:r>
            <w:proofErr w:type="spellEnd"/>
            <w:r w:rsidRPr="001E6EC7">
              <w:rPr>
                <w:sz w:val="24"/>
                <w:szCs w:val="24"/>
                <w:lang w:val="ro-RO"/>
              </w:rPr>
              <w:t xml:space="preserve"> si </w:t>
            </w:r>
            <w:proofErr w:type="spellStart"/>
            <w:r w:rsidRPr="001E6EC7">
              <w:rPr>
                <w:sz w:val="24"/>
                <w:szCs w:val="24"/>
                <w:lang w:val="ro-RO"/>
              </w:rPr>
              <w:t>informatii</w:t>
            </w:r>
            <w:proofErr w:type="spellEnd"/>
            <w:r w:rsidRPr="001E6EC7">
              <w:rPr>
                <w:sz w:val="24"/>
                <w:szCs w:val="24"/>
                <w:lang w:val="ro-RO"/>
              </w:rPr>
              <w:t xml:space="preserve"> asupra stadiului de </w:t>
            </w:r>
            <w:proofErr w:type="spellStart"/>
            <w:r w:rsidRPr="001E6EC7">
              <w:rPr>
                <w:sz w:val="24"/>
                <w:szCs w:val="24"/>
                <w:lang w:val="ro-RO"/>
              </w:rPr>
              <w:t>obtinere</w:t>
            </w:r>
            <w:proofErr w:type="spellEnd"/>
            <w:r w:rsidRPr="001E6EC7">
              <w:rPr>
                <w:sz w:val="24"/>
                <w:szCs w:val="24"/>
                <w:lang w:val="ro-RO"/>
              </w:rPr>
              <w:t xml:space="preserve"> a altor acte de reglementare deja solicitate</w:t>
            </w:r>
          </w:p>
        </w:tc>
        <w:tc>
          <w:tcPr>
            <w:tcW w:w="21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r w:rsidRPr="001E6EC7">
              <w:rPr>
                <w:sz w:val="24"/>
                <w:szCs w:val="24"/>
                <w:lang w:val="ro-RO"/>
              </w:rPr>
              <w:t>-</w:t>
            </w:r>
          </w:p>
        </w:tc>
        <w:tc>
          <w:tcPr>
            <w:tcW w:w="1520" w:type="dxa"/>
            <w:tcBorders>
              <w:top w:val="single" w:sz="2" w:space="0" w:color="auto"/>
              <w:left w:val="single" w:sz="2" w:space="0" w:color="auto"/>
              <w:bottom w:val="single" w:sz="2" w:space="0" w:color="auto"/>
              <w:right w:val="single" w:sz="2" w:space="0" w:color="auto"/>
            </w:tcBorders>
            <w:vAlign w:val="center"/>
          </w:tcPr>
          <w:p w:rsidR="004643FF" w:rsidRPr="001E6EC7" w:rsidRDefault="004643FF">
            <w:pPr>
              <w:pStyle w:val="table"/>
              <w:spacing w:before="60"/>
              <w:rPr>
                <w:sz w:val="24"/>
                <w:szCs w:val="24"/>
                <w:lang w:val="ro-RO"/>
              </w:rPr>
            </w:pPr>
          </w:p>
        </w:tc>
        <w:tc>
          <w:tcPr>
            <w:tcW w:w="1350" w:type="dxa"/>
            <w:tcBorders>
              <w:top w:val="single" w:sz="2" w:space="0" w:color="auto"/>
              <w:left w:val="single" w:sz="2" w:space="0" w:color="auto"/>
              <w:bottom w:val="single" w:sz="2" w:space="0" w:color="auto"/>
              <w:right w:val="single" w:sz="18" w:space="0" w:color="008000"/>
            </w:tcBorders>
            <w:vAlign w:val="center"/>
          </w:tcPr>
          <w:p w:rsidR="004643FF" w:rsidRPr="001E6EC7" w:rsidRDefault="004643FF">
            <w:pPr>
              <w:pStyle w:val="table"/>
              <w:spacing w:before="60"/>
              <w:rPr>
                <w:sz w:val="24"/>
                <w:szCs w:val="24"/>
                <w:lang w:val="ro-RO"/>
              </w:rPr>
            </w:pPr>
          </w:p>
        </w:tc>
      </w:tr>
      <w:tr w:rsidR="004643FF" w:rsidRPr="001E6EC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4643FF" w:rsidRPr="001E6EC7" w:rsidRDefault="004643FF">
            <w:pPr>
              <w:pStyle w:val="table"/>
              <w:spacing w:before="60"/>
              <w:rPr>
                <w:sz w:val="24"/>
                <w:szCs w:val="24"/>
                <w:lang w:val="ro-RO"/>
              </w:rPr>
            </w:pPr>
            <w:r w:rsidRPr="001E6EC7">
              <w:rPr>
                <w:sz w:val="24"/>
                <w:szCs w:val="24"/>
                <w:lang w:val="ro-RO"/>
              </w:rPr>
              <w:t>25</w:t>
            </w:r>
          </w:p>
        </w:tc>
        <w:tc>
          <w:tcPr>
            <w:tcW w:w="38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r w:rsidRPr="001E6EC7">
              <w:rPr>
                <w:sz w:val="24"/>
                <w:szCs w:val="24"/>
                <w:lang w:val="ro-RO"/>
              </w:rPr>
              <w:t xml:space="preserve">Orice alte elemente in care </w:t>
            </w:r>
            <w:proofErr w:type="spellStart"/>
            <w:r w:rsidRPr="001E6EC7">
              <w:rPr>
                <w:sz w:val="24"/>
                <w:szCs w:val="24"/>
                <w:lang w:val="ro-RO"/>
              </w:rPr>
              <w:t>furnizati</w:t>
            </w:r>
            <w:proofErr w:type="spellEnd"/>
            <w:r w:rsidRPr="001E6EC7">
              <w:rPr>
                <w:sz w:val="24"/>
                <w:szCs w:val="24"/>
                <w:lang w:val="ro-RO"/>
              </w:rPr>
              <w:t xml:space="preserve"> copii ale propriilor </w:t>
            </w:r>
            <w:proofErr w:type="spellStart"/>
            <w:r w:rsidRPr="001E6EC7">
              <w:rPr>
                <w:sz w:val="24"/>
                <w:szCs w:val="24"/>
                <w:lang w:val="ro-RO"/>
              </w:rPr>
              <w:t>informatii</w:t>
            </w:r>
            <w:proofErr w:type="spellEnd"/>
          </w:p>
        </w:tc>
        <w:tc>
          <w:tcPr>
            <w:tcW w:w="21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46CF4">
            <w:pPr>
              <w:pStyle w:val="table"/>
              <w:spacing w:before="60"/>
              <w:rPr>
                <w:sz w:val="24"/>
                <w:szCs w:val="24"/>
                <w:lang w:val="ro-RO"/>
              </w:rPr>
            </w:pPr>
            <w:r w:rsidRPr="001E6EC7">
              <w:rPr>
                <w:sz w:val="24"/>
                <w:szCs w:val="24"/>
                <w:lang w:val="ro-RO"/>
              </w:rPr>
              <w:t>-</w:t>
            </w:r>
          </w:p>
        </w:tc>
        <w:tc>
          <w:tcPr>
            <w:tcW w:w="1520" w:type="dxa"/>
            <w:tcBorders>
              <w:top w:val="single" w:sz="2" w:space="0" w:color="auto"/>
              <w:left w:val="single" w:sz="2" w:space="0" w:color="auto"/>
              <w:bottom w:val="single" w:sz="2" w:space="0" w:color="auto"/>
              <w:right w:val="single" w:sz="2" w:space="0" w:color="auto"/>
            </w:tcBorders>
            <w:vAlign w:val="center"/>
          </w:tcPr>
          <w:p w:rsidR="004643FF" w:rsidRPr="001E6EC7" w:rsidRDefault="004643FF">
            <w:pPr>
              <w:pStyle w:val="table"/>
              <w:spacing w:before="60"/>
              <w:rPr>
                <w:sz w:val="24"/>
                <w:szCs w:val="24"/>
                <w:lang w:val="ro-RO"/>
              </w:rPr>
            </w:pPr>
          </w:p>
        </w:tc>
        <w:tc>
          <w:tcPr>
            <w:tcW w:w="1350" w:type="dxa"/>
            <w:tcBorders>
              <w:top w:val="single" w:sz="2" w:space="0" w:color="auto"/>
              <w:left w:val="single" w:sz="2" w:space="0" w:color="auto"/>
              <w:bottom w:val="single" w:sz="2" w:space="0" w:color="auto"/>
              <w:right w:val="single" w:sz="18" w:space="0" w:color="008000"/>
            </w:tcBorders>
            <w:vAlign w:val="center"/>
          </w:tcPr>
          <w:p w:rsidR="004643FF" w:rsidRPr="001E6EC7" w:rsidRDefault="004643FF">
            <w:pPr>
              <w:pStyle w:val="table"/>
              <w:spacing w:before="60"/>
              <w:rPr>
                <w:sz w:val="24"/>
                <w:szCs w:val="24"/>
                <w:lang w:val="ro-RO"/>
              </w:rPr>
            </w:pPr>
          </w:p>
        </w:tc>
      </w:tr>
      <w:tr w:rsidR="004643FF" w:rsidRPr="001E6EC7">
        <w:trPr>
          <w:cantSplit/>
        </w:trPr>
        <w:tc>
          <w:tcPr>
            <w:tcW w:w="450" w:type="dxa"/>
            <w:tcBorders>
              <w:top w:val="single" w:sz="2" w:space="0" w:color="auto"/>
              <w:left w:val="single" w:sz="18" w:space="0" w:color="008000"/>
              <w:bottom w:val="single" w:sz="2" w:space="0" w:color="auto"/>
              <w:right w:val="single" w:sz="2" w:space="0" w:color="auto"/>
            </w:tcBorders>
            <w:shd w:val="pct20" w:color="000000" w:fill="FFFFFF"/>
          </w:tcPr>
          <w:p w:rsidR="004643FF" w:rsidRPr="001E6EC7" w:rsidRDefault="004643FF">
            <w:pPr>
              <w:pStyle w:val="table"/>
              <w:spacing w:before="60"/>
              <w:rPr>
                <w:sz w:val="24"/>
                <w:szCs w:val="24"/>
                <w:lang w:val="ro-RO"/>
              </w:rPr>
            </w:pPr>
            <w:r w:rsidRPr="001E6EC7">
              <w:rPr>
                <w:sz w:val="24"/>
                <w:szCs w:val="24"/>
                <w:lang w:val="ro-RO"/>
              </w:rPr>
              <w:t>26</w:t>
            </w:r>
          </w:p>
        </w:tc>
        <w:tc>
          <w:tcPr>
            <w:tcW w:w="38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r w:rsidRPr="001E6EC7">
              <w:rPr>
                <w:sz w:val="24"/>
                <w:szCs w:val="24"/>
                <w:lang w:val="ro-RO"/>
              </w:rPr>
              <w:t xml:space="preserve">Copie a </w:t>
            </w:r>
            <w:proofErr w:type="spellStart"/>
            <w:r w:rsidRPr="001E6EC7">
              <w:rPr>
                <w:sz w:val="24"/>
                <w:szCs w:val="24"/>
                <w:lang w:val="ro-RO"/>
              </w:rPr>
              <w:t>anuntului</w:t>
            </w:r>
            <w:proofErr w:type="spellEnd"/>
            <w:r w:rsidRPr="001E6EC7">
              <w:rPr>
                <w:sz w:val="24"/>
                <w:szCs w:val="24"/>
                <w:lang w:val="ro-RO"/>
              </w:rPr>
              <w:t xml:space="preserve"> public</w:t>
            </w:r>
          </w:p>
        </w:tc>
        <w:tc>
          <w:tcPr>
            <w:tcW w:w="2170" w:type="dxa"/>
            <w:tcBorders>
              <w:top w:val="single" w:sz="2" w:space="0" w:color="auto"/>
              <w:left w:val="single" w:sz="2" w:space="0" w:color="auto"/>
              <w:bottom w:val="single" w:sz="2" w:space="0" w:color="auto"/>
              <w:right w:val="single" w:sz="2" w:space="0" w:color="auto"/>
            </w:tcBorders>
            <w:shd w:val="pct20" w:color="000000" w:fill="FFFFFF"/>
            <w:vAlign w:val="center"/>
          </w:tcPr>
          <w:p w:rsidR="004643FF" w:rsidRPr="001E6EC7" w:rsidRDefault="004643FF">
            <w:pPr>
              <w:pStyle w:val="table"/>
              <w:spacing w:before="60"/>
              <w:rPr>
                <w:sz w:val="24"/>
                <w:szCs w:val="24"/>
                <w:lang w:val="ro-RO"/>
              </w:rPr>
            </w:pPr>
          </w:p>
        </w:tc>
        <w:tc>
          <w:tcPr>
            <w:tcW w:w="1520" w:type="dxa"/>
            <w:tcBorders>
              <w:top w:val="single" w:sz="2" w:space="0" w:color="auto"/>
              <w:left w:val="single" w:sz="2" w:space="0" w:color="auto"/>
              <w:bottom w:val="single" w:sz="2" w:space="0" w:color="auto"/>
              <w:right w:val="single" w:sz="2" w:space="0" w:color="auto"/>
            </w:tcBorders>
            <w:vAlign w:val="center"/>
          </w:tcPr>
          <w:p w:rsidR="004643FF" w:rsidRPr="001E6EC7" w:rsidRDefault="004643FF">
            <w:pPr>
              <w:pStyle w:val="table"/>
              <w:spacing w:before="60"/>
              <w:rPr>
                <w:sz w:val="24"/>
                <w:szCs w:val="24"/>
                <w:lang w:val="ro-RO"/>
              </w:rPr>
            </w:pPr>
          </w:p>
        </w:tc>
        <w:tc>
          <w:tcPr>
            <w:tcW w:w="1350" w:type="dxa"/>
            <w:tcBorders>
              <w:top w:val="single" w:sz="2" w:space="0" w:color="auto"/>
              <w:left w:val="single" w:sz="2" w:space="0" w:color="auto"/>
              <w:bottom w:val="single" w:sz="2" w:space="0" w:color="auto"/>
              <w:right w:val="single" w:sz="18" w:space="0" w:color="008000"/>
            </w:tcBorders>
            <w:vAlign w:val="center"/>
          </w:tcPr>
          <w:p w:rsidR="004643FF" w:rsidRPr="001E6EC7" w:rsidRDefault="004643FF">
            <w:pPr>
              <w:pStyle w:val="table"/>
              <w:spacing w:before="60"/>
              <w:rPr>
                <w:sz w:val="24"/>
                <w:szCs w:val="24"/>
                <w:lang w:val="ro-RO"/>
              </w:rPr>
            </w:pPr>
          </w:p>
        </w:tc>
      </w:tr>
    </w:tbl>
    <w:p w:rsidR="004643FF" w:rsidRPr="001E6EC7" w:rsidRDefault="004643FF">
      <w:pPr>
        <w:rPr>
          <w:sz w:val="24"/>
          <w:szCs w:val="24"/>
          <w:lang w:val="ro-RO"/>
        </w:rPr>
      </w:pPr>
    </w:p>
    <w:p w:rsidR="004643FF" w:rsidRPr="001E6EC7" w:rsidRDefault="004643FF">
      <w:pPr>
        <w:rPr>
          <w:sz w:val="24"/>
          <w:szCs w:val="24"/>
          <w:lang w:val="ro-RO"/>
        </w:rPr>
      </w:pPr>
    </w:p>
    <w:p w:rsidR="004643FF" w:rsidRPr="001E6EC7" w:rsidRDefault="004643FF">
      <w:pPr>
        <w:rPr>
          <w:sz w:val="24"/>
          <w:szCs w:val="24"/>
          <w:lang w:val="ro-RO"/>
        </w:rPr>
      </w:pPr>
    </w:p>
    <w:p w:rsidR="004643FF" w:rsidRPr="001E6EC7" w:rsidRDefault="004643FF">
      <w:pPr>
        <w:rPr>
          <w:sz w:val="24"/>
          <w:szCs w:val="24"/>
          <w:lang w:val="ro-RO"/>
        </w:rPr>
      </w:pPr>
    </w:p>
    <w:p w:rsidR="004643FF" w:rsidRPr="001E6EC7" w:rsidRDefault="004643FF">
      <w:pPr>
        <w:rPr>
          <w:sz w:val="24"/>
          <w:szCs w:val="24"/>
          <w:lang w:val="ro-RO"/>
        </w:rPr>
      </w:pPr>
    </w:p>
    <w:p w:rsidR="004643FF" w:rsidRPr="001E6EC7" w:rsidRDefault="004643FF">
      <w:pPr>
        <w:rPr>
          <w:sz w:val="24"/>
          <w:szCs w:val="24"/>
          <w:lang w:val="ro-RO"/>
        </w:rPr>
      </w:pPr>
    </w:p>
    <w:p w:rsidR="004643FF" w:rsidRPr="001E6EC7" w:rsidRDefault="004643FF">
      <w:pPr>
        <w:rPr>
          <w:sz w:val="24"/>
          <w:szCs w:val="24"/>
          <w:lang w:val="ro-RO"/>
        </w:rPr>
        <w:sectPr w:rsidR="004643FF" w:rsidRPr="001E6EC7" w:rsidSect="00890EC9">
          <w:headerReference w:type="default" r:id="rId14"/>
          <w:type w:val="nextColumn"/>
          <w:pgSz w:w="11909" w:h="16834" w:code="9"/>
          <w:pgMar w:top="1140" w:right="839" w:bottom="1140" w:left="1710" w:header="851" w:footer="720" w:gutter="0"/>
          <w:paperSrc w:first="1" w:other="1"/>
          <w:pgBorders w:offsetFrom="page">
            <w:top w:val="dotted" w:sz="4" w:space="24" w:color="auto"/>
            <w:left w:val="dotted" w:sz="4" w:space="24" w:color="auto"/>
            <w:bottom w:val="dotted" w:sz="4" w:space="24" w:color="auto"/>
            <w:right w:val="dotted" w:sz="4" w:space="24" w:color="auto"/>
          </w:pgBorders>
          <w:cols w:space="720"/>
        </w:sectPr>
      </w:pPr>
    </w:p>
    <w:p w:rsidR="004643FF" w:rsidRPr="001E6EC7" w:rsidRDefault="004643FF" w:rsidP="00ED08E4">
      <w:pPr>
        <w:pStyle w:val="TOC1"/>
        <w:rPr>
          <w:rFonts w:ascii="Times New Roman" w:hAnsi="Times New Roman" w:cs="Times New Roman"/>
          <w:szCs w:val="24"/>
        </w:rPr>
      </w:pPr>
      <w:bookmarkStart w:id="8" w:name="_Toc472259966"/>
    </w:p>
    <w:p w:rsidR="004643FF" w:rsidRPr="001E6EC7" w:rsidRDefault="003445EB">
      <w:pPr>
        <w:pStyle w:val="Heading1"/>
        <w:spacing w:before="60" w:after="120"/>
        <w:ind w:left="0" w:firstLine="0"/>
        <w:rPr>
          <w:sz w:val="24"/>
          <w:szCs w:val="24"/>
          <w:lang w:val="ro-RO"/>
        </w:rPr>
      </w:pPr>
      <w:bookmarkStart w:id="9" w:name="OLE_LINK5"/>
      <w:bookmarkStart w:id="10" w:name="OLE_LINK6"/>
      <w:bookmarkStart w:id="11" w:name="_Ref526136320"/>
      <w:bookmarkStart w:id="12" w:name="_Toc1463205"/>
      <w:bookmarkStart w:id="13" w:name="_Toc87858632"/>
      <w:bookmarkStart w:id="14" w:name="_Toc101609155"/>
      <w:bookmarkStart w:id="15" w:name="_Toc448830641"/>
      <w:bookmarkStart w:id="16" w:name="_Ref451097386"/>
      <w:bookmarkStart w:id="17" w:name="_Ref469290415"/>
      <w:bookmarkStart w:id="18" w:name="_Ref469471365"/>
      <w:bookmarkStart w:id="19" w:name="_Toc470369364"/>
      <w:bookmarkStart w:id="20" w:name="_Toc472259982"/>
      <w:bookmarkStart w:id="21" w:name="_Ref494629637"/>
      <w:bookmarkEnd w:id="8"/>
      <w:r w:rsidRPr="001E6EC7">
        <w:rPr>
          <w:sz w:val="24"/>
          <w:szCs w:val="24"/>
          <w:lang w:val="ro-RO"/>
        </w:rPr>
        <w:t>REZU</w:t>
      </w:r>
      <w:bookmarkEnd w:id="9"/>
      <w:bookmarkEnd w:id="10"/>
      <w:r w:rsidRPr="001E6EC7">
        <w:rPr>
          <w:sz w:val="24"/>
          <w:szCs w:val="24"/>
          <w:lang w:val="ro-RO"/>
        </w:rPr>
        <w:t>MAT NETEHNIC</w:t>
      </w:r>
      <w:bookmarkEnd w:id="11"/>
      <w:bookmarkEnd w:id="12"/>
      <w:bookmarkEnd w:id="13"/>
      <w:bookmarkEnd w:id="14"/>
    </w:p>
    <w:p w:rsidR="004643FF" w:rsidRPr="001E6EC7" w:rsidRDefault="004643FF">
      <w:pPr>
        <w:spacing w:before="60"/>
        <w:ind w:left="0"/>
        <w:rPr>
          <w:sz w:val="24"/>
          <w:szCs w:val="24"/>
          <w:lang w:val="ro-RO"/>
        </w:rPr>
      </w:pPr>
      <w:r w:rsidRPr="001E6EC7">
        <w:rPr>
          <w:sz w:val="24"/>
          <w:szCs w:val="24"/>
          <w:lang w:val="ro-RO"/>
        </w:rPr>
        <w:t xml:space="preserve">Aceasta </w:t>
      </w:r>
      <w:proofErr w:type="spellStart"/>
      <w:r w:rsidRPr="001E6EC7">
        <w:rPr>
          <w:sz w:val="24"/>
          <w:szCs w:val="24"/>
          <w:lang w:val="ro-RO"/>
        </w:rPr>
        <w:t>sectiune</w:t>
      </w:r>
      <w:proofErr w:type="spellEnd"/>
      <w:r w:rsidRPr="001E6EC7">
        <w:rPr>
          <w:sz w:val="24"/>
          <w:szCs w:val="24"/>
          <w:lang w:val="ro-RO"/>
        </w:rPr>
        <w:t xml:space="preserve"> trebuie sa fie cat mai succinta, de obicei un paragraf pentru fiecare dintre titluri, dar </w:t>
      </w:r>
      <w:proofErr w:type="spellStart"/>
      <w:r w:rsidRPr="001E6EC7">
        <w:rPr>
          <w:sz w:val="24"/>
          <w:szCs w:val="24"/>
          <w:lang w:val="ro-RO"/>
        </w:rPr>
        <w:t>permitand</w:t>
      </w:r>
      <w:proofErr w:type="spellEnd"/>
      <w:r w:rsidRPr="001E6EC7">
        <w:rPr>
          <w:sz w:val="24"/>
          <w:szCs w:val="24"/>
          <w:lang w:val="ro-RO"/>
        </w:rPr>
        <w:t xml:space="preserve"> in </w:t>
      </w:r>
      <w:proofErr w:type="spellStart"/>
      <w:r w:rsidRPr="001E6EC7">
        <w:rPr>
          <w:sz w:val="24"/>
          <w:szCs w:val="24"/>
          <w:lang w:val="ro-RO"/>
        </w:rPr>
        <w:t>acelasi</w:t>
      </w:r>
      <w:proofErr w:type="spellEnd"/>
      <w:r w:rsidRPr="001E6EC7">
        <w:rPr>
          <w:sz w:val="24"/>
          <w:szCs w:val="24"/>
          <w:lang w:val="ro-RO"/>
        </w:rPr>
        <w:t xml:space="preserve"> timp o prezentare suficienta a </w:t>
      </w:r>
      <w:proofErr w:type="spellStart"/>
      <w:r w:rsidRPr="001E6EC7">
        <w:rPr>
          <w:sz w:val="24"/>
          <w:szCs w:val="24"/>
          <w:lang w:val="ro-RO"/>
        </w:rPr>
        <w:t>activitatilor</w:t>
      </w:r>
      <w:proofErr w:type="spellEnd"/>
      <w:r w:rsidRPr="001E6EC7">
        <w:rPr>
          <w:sz w:val="24"/>
          <w:szCs w:val="24"/>
          <w:lang w:val="ro-RO"/>
        </w:rPr>
        <w:t xml:space="preserve">. Este oportunitatea </w:t>
      </w:r>
      <w:proofErr w:type="spellStart"/>
      <w:r w:rsidRPr="001E6EC7">
        <w:rPr>
          <w:sz w:val="24"/>
          <w:szCs w:val="24"/>
          <w:lang w:val="ro-RO"/>
        </w:rPr>
        <w:t>dumneavoastra</w:t>
      </w:r>
      <w:proofErr w:type="spellEnd"/>
      <w:r w:rsidRPr="001E6EC7">
        <w:rPr>
          <w:sz w:val="24"/>
          <w:szCs w:val="24"/>
          <w:lang w:val="ro-RO"/>
        </w:rPr>
        <w:t xml:space="preserve"> de a spune evaluatorului cat de bine va </w:t>
      </w:r>
      <w:proofErr w:type="spellStart"/>
      <w:r w:rsidRPr="001E6EC7">
        <w:rPr>
          <w:sz w:val="24"/>
          <w:szCs w:val="24"/>
          <w:lang w:val="ro-RO"/>
        </w:rPr>
        <w:t>desfasurati</w:t>
      </w:r>
      <w:proofErr w:type="spellEnd"/>
      <w:r w:rsidRPr="001E6EC7">
        <w:rPr>
          <w:sz w:val="24"/>
          <w:szCs w:val="24"/>
          <w:lang w:val="ro-RO"/>
        </w:rPr>
        <w:t xml:space="preserve"> activitatea si </w:t>
      </w:r>
      <w:proofErr w:type="spellStart"/>
      <w:r w:rsidRPr="001E6EC7">
        <w:rPr>
          <w:sz w:val="24"/>
          <w:szCs w:val="24"/>
          <w:lang w:val="ro-RO"/>
        </w:rPr>
        <w:t>imbunatirile</w:t>
      </w:r>
      <w:proofErr w:type="spellEnd"/>
      <w:r w:rsidRPr="001E6EC7">
        <w:rPr>
          <w:sz w:val="24"/>
          <w:szCs w:val="24"/>
          <w:lang w:val="ro-RO"/>
        </w:rPr>
        <w:t xml:space="preserve"> pe ca</w:t>
      </w:r>
      <w:r w:rsidR="009A22E8">
        <w:rPr>
          <w:sz w:val="24"/>
          <w:szCs w:val="24"/>
          <w:lang w:val="ro-RO"/>
        </w:rPr>
        <w:t>r</w:t>
      </w:r>
      <w:r w:rsidRPr="001E6EC7">
        <w:rPr>
          <w:sz w:val="24"/>
          <w:szCs w:val="24"/>
          <w:lang w:val="ro-RO"/>
        </w:rPr>
        <w:t xml:space="preserve">e </w:t>
      </w:r>
      <w:proofErr w:type="spellStart"/>
      <w:r w:rsidRPr="001E6EC7">
        <w:rPr>
          <w:sz w:val="24"/>
          <w:szCs w:val="24"/>
          <w:lang w:val="ro-RO"/>
        </w:rPr>
        <w:t>intentionati</w:t>
      </w:r>
      <w:proofErr w:type="spellEnd"/>
      <w:r w:rsidRPr="001E6EC7">
        <w:rPr>
          <w:sz w:val="24"/>
          <w:szCs w:val="24"/>
          <w:lang w:val="ro-RO"/>
        </w:rPr>
        <w:t xml:space="preserve"> sa le </w:t>
      </w:r>
      <w:proofErr w:type="spellStart"/>
      <w:r w:rsidRPr="001E6EC7">
        <w:rPr>
          <w:sz w:val="24"/>
          <w:szCs w:val="24"/>
          <w:lang w:val="ro-RO"/>
        </w:rPr>
        <w:t>faceti</w:t>
      </w:r>
      <w:proofErr w:type="spellEnd"/>
      <w:r w:rsidRPr="001E6EC7">
        <w:rPr>
          <w:sz w:val="24"/>
          <w:szCs w:val="24"/>
          <w:lang w:val="ro-RO"/>
        </w:rPr>
        <w:t xml:space="preserve">. Este preferabil sa </w:t>
      </w:r>
      <w:proofErr w:type="spellStart"/>
      <w:r w:rsidRPr="001E6EC7">
        <w:rPr>
          <w:sz w:val="24"/>
          <w:szCs w:val="24"/>
          <w:lang w:val="ro-RO"/>
        </w:rPr>
        <w:t>completati</w:t>
      </w:r>
      <w:proofErr w:type="spellEnd"/>
      <w:r w:rsidRPr="001E6EC7">
        <w:rPr>
          <w:sz w:val="24"/>
          <w:szCs w:val="24"/>
          <w:lang w:val="ro-RO"/>
        </w:rPr>
        <w:t xml:space="preserve"> aceasta </w:t>
      </w:r>
      <w:proofErr w:type="spellStart"/>
      <w:r w:rsidRPr="001E6EC7">
        <w:rPr>
          <w:sz w:val="24"/>
          <w:szCs w:val="24"/>
          <w:lang w:val="ro-RO"/>
        </w:rPr>
        <w:t>sectiune</w:t>
      </w:r>
      <w:proofErr w:type="spellEnd"/>
      <w:r w:rsidRPr="001E6EC7">
        <w:rPr>
          <w:sz w:val="24"/>
          <w:szCs w:val="24"/>
          <w:lang w:val="ro-RO"/>
        </w:rPr>
        <w:t xml:space="preserve"> </w:t>
      </w:r>
      <w:proofErr w:type="spellStart"/>
      <w:r w:rsidRPr="001E6EC7">
        <w:rPr>
          <w:sz w:val="24"/>
          <w:szCs w:val="24"/>
          <w:u w:val="single"/>
          <w:lang w:val="ro-RO"/>
        </w:rPr>
        <w:t>dupa</w:t>
      </w:r>
      <w:proofErr w:type="spellEnd"/>
      <w:r w:rsidRPr="001E6EC7">
        <w:rPr>
          <w:sz w:val="24"/>
          <w:szCs w:val="24"/>
          <w:lang w:val="ro-RO"/>
        </w:rPr>
        <w:t xml:space="preserve"> ce </w:t>
      </w:r>
      <w:proofErr w:type="spellStart"/>
      <w:r w:rsidRPr="001E6EC7">
        <w:rPr>
          <w:sz w:val="24"/>
          <w:szCs w:val="24"/>
          <w:lang w:val="ro-RO"/>
        </w:rPr>
        <w:t>ati</w:t>
      </w:r>
      <w:proofErr w:type="spellEnd"/>
      <w:r w:rsidRPr="001E6EC7">
        <w:rPr>
          <w:sz w:val="24"/>
          <w:szCs w:val="24"/>
          <w:lang w:val="ro-RO"/>
        </w:rPr>
        <w:t xml:space="preserve"> elaborat </w:t>
      </w:r>
      <w:proofErr w:type="spellStart"/>
      <w:r w:rsidRPr="001E6EC7">
        <w:rPr>
          <w:sz w:val="24"/>
          <w:szCs w:val="24"/>
          <w:lang w:val="ro-RO"/>
        </w:rPr>
        <w:t>intreaga</w:t>
      </w:r>
      <w:proofErr w:type="spellEnd"/>
      <w:r w:rsidRPr="001E6EC7">
        <w:rPr>
          <w:sz w:val="24"/>
          <w:szCs w:val="24"/>
          <w:lang w:val="ro-RO"/>
        </w:rPr>
        <w:t xml:space="preserve"> </w:t>
      </w:r>
      <w:proofErr w:type="spellStart"/>
      <w:r w:rsidRPr="001E6EC7">
        <w:rPr>
          <w:sz w:val="24"/>
          <w:szCs w:val="24"/>
          <w:lang w:val="ro-RO"/>
        </w:rPr>
        <w:t>documentatie</w:t>
      </w:r>
      <w:proofErr w:type="spellEnd"/>
      <w:r w:rsidRPr="001E6EC7">
        <w:rPr>
          <w:sz w:val="24"/>
          <w:szCs w:val="24"/>
          <w:lang w:val="ro-RO"/>
        </w:rPr>
        <w:t xml:space="preserve"> de solicitare, deoarece </w:t>
      </w:r>
      <w:proofErr w:type="spellStart"/>
      <w:r w:rsidRPr="001E6EC7">
        <w:rPr>
          <w:sz w:val="24"/>
          <w:szCs w:val="24"/>
          <w:lang w:val="ro-RO"/>
        </w:rPr>
        <w:t>veti</w:t>
      </w:r>
      <w:proofErr w:type="spellEnd"/>
      <w:r w:rsidRPr="001E6EC7">
        <w:rPr>
          <w:sz w:val="24"/>
          <w:szCs w:val="24"/>
          <w:lang w:val="ro-RO"/>
        </w:rPr>
        <w:t xml:space="preserve"> </w:t>
      </w:r>
      <w:proofErr w:type="spellStart"/>
      <w:r w:rsidRPr="001E6EC7">
        <w:rPr>
          <w:sz w:val="24"/>
          <w:szCs w:val="24"/>
          <w:lang w:val="ro-RO"/>
        </w:rPr>
        <w:t>sti</w:t>
      </w:r>
      <w:proofErr w:type="spellEnd"/>
      <w:r w:rsidRPr="001E6EC7">
        <w:rPr>
          <w:sz w:val="24"/>
          <w:szCs w:val="24"/>
          <w:lang w:val="ro-RO"/>
        </w:rPr>
        <w:t xml:space="preserve"> ce sa </w:t>
      </w:r>
      <w:proofErr w:type="spellStart"/>
      <w:r w:rsidRPr="001E6EC7">
        <w:rPr>
          <w:sz w:val="24"/>
          <w:szCs w:val="24"/>
          <w:lang w:val="ro-RO"/>
        </w:rPr>
        <w:t>rezumati</w:t>
      </w:r>
      <w:proofErr w:type="spellEnd"/>
      <w:r w:rsidRPr="001E6EC7">
        <w:rPr>
          <w:sz w:val="24"/>
          <w:szCs w:val="24"/>
          <w:lang w:val="ro-RO"/>
        </w:rPr>
        <w:t>. Rezumatul va  include:</w:t>
      </w:r>
    </w:p>
    <w:p w:rsidR="004643FF" w:rsidRPr="001E6EC7" w:rsidRDefault="004643FF">
      <w:pPr>
        <w:ind w:left="72"/>
        <w:rPr>
          <w:sz w:val="24"/>
          <w:szCs w:val="24"/>
          <w:lang w:val="ro-RO"/>
        </w:rPr>
      </w:pPr>
    </w:p>
    <w:p w:rsidR="004643FF" w:rsidRPr="001E6EC7" w:rsidRDefault="00282BE1">
      <w:pPr>
        <w:spacing w:before="60"/>
        <w:ind w:left="0"/>
        <w:rPr>
          <w:b/>
          <w:sz w:val="24"/>
          <w:szCs w:val="24"/>
          <w:lang w:val="ro-RO"/>
        </w:rPr>
      </w:pPr>
      <w:r w:rsidRPr="001E6EC7">
        <w:rPr>
          <w:b/>
          <w:sz w:val="24"/>
          <w:szCs w:val="24"/>
          <w:lang w:val="ro-RO"/>
        </w:rPr>
        <w:t>A.</w:t>
      </w:r>
      <w:r w:rsidR="004643FF" w:rsidRPr="001E6EC7">
        <w:rPr>
          <w:b/>
          <w:sz w:val="24"/>
          <w:szCs w:val="24"/>
          <w:lang w:val="ro-RO"/>
        </w:rPr>
        <w:tab/>
        <w:t>DESCRIERE</w:t>
      </w:r>
    </w:p>
    <w:p w:rsidR="004643FF" w:rsidRPr="001E6EC7" w:rsidRDefault="004643FF">
      <w:pPr>
        <w:ind w:left="0"/>
        <w:rPr>
          <w:sz w:val="24"/>
          <w:szCs w:val="24"/>
          <w:lang w:val="ro-RO"/>
        </w:rPr>
      </w:pPr>
      <w:r w:rsidRPr="001E6EC7">
        <w:rPr>
          <w:sz w:val="24"/>
          <w:szCs w:val="24"/>
          <w:lang w:val="ro-RO"/>
        </w:rPr>
        <w:t xml:space="preserve">O descriere succinta a </w:t>
      </w:r>
      <w:proofErr w:type="spellStart"/>
      <w:r w:rsidRPr="001E6EC7">
        <w:rPr>
          <w:sz w:val="24"/>
          <w:szCs w:val="24"/>
          <w:lang w:val="ro-RO"/>
        </w:rPr>
        <w:t>activitatilor</w:t>
      </w:r>
      <w:proofErr w:type="spellEnd"/>
      <w:r w:rsidRPr="001E6EC7">
        <w:rPr>
          <w:sz w:val="24"/>
          <w:szCs w:val="24"/>
          <w:lang w:val="ro-RO"/>
        </w:rPr>
        <w:t xml:space="preserve">, scopul lor, produsele, </w:t>
      </w:r>
      <w:proofErr w:type="spellStart"/>
      <w:r w:rsidRPr="001E6EC7">
        <w:rPr>
          <w:sz w:val="24"/>
          <w:szCs w:val="24"/>
          <w:lang w:val="ro-RO"/>
        </w:rPr>
        <w:t>instalatiile</w:t>
      </w:r>
      <w:proofErr w:type="spellEnd"/>
      <w:r w:rsidRPr="001E6EC7">
        <w:rPr>
          <w:sz w:val="24"/>
          <w:szCs w:val="24"/>
          <w:lang w:val="ro-RO"/>
        </w:rPr>
        <w:t xml:space="preserve"> implicate, diagrama proceselor cu marcarea punctelor de emisii,  nivele de emisii din fiecare punct</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4643FF" w:rsidRPr="00824859" w:rsidTr="00823247">
        <w:tc>
          <w:tcPr>
            <w:tcW w:w="9450" w:type="dxa"/>
            <w:tcBorders>
              <w:top w:val="single" w:sz="4" w:space="0" w:color="auto"/>
              <w:left w:val="single" w:sz="4" w:space="0" w:color="auto"/>
              <w:bottom w:val="single" w:sz="4" w:space="0" w:color="auto"/>
              <w:right w:val="single" w:sz="4" w:space="0" w:color="auto"/>
            </w:tcBorders>
          </w:tcPr>
          <w:p w:rsidR="00667E32" w:rsidRPr="00CE112D" w:rsidRDefault="00667E32" w:rsidP="00667E32">
            <w:pPr>
              <w:ind w:left="0"/>
              <w:rPr>
                <w:sz w:val="24"/>
                <w:szCs w:val="24"/>
                <w:lang w:val="pt-BR"/>
              </w:rPr>
            </w:pPr>
            <w:r w:rsidRPr="00CE112D">
              <w:rPr>
                <w:sz w:val="24"/>
                <w:szCs w:val="24"/>
                <w:lang w:val="it-IT"/>
              </w:rPr>
              <w:t xml:space="preserve">Ca </w:t>
            </w:r>
            <w:proofErr w:type="spellStart"/>
            <w:r w:rsidRPr="00CE112D">
              <w:rPr>
                <w:sz w:val="24"/>
                <w:szCs w:val="24"/>
                <w:lang w:val="it-IT"/>
              </w:rPr>
              <w:t>urmare</w:t>
            </w:r>
            <w:proofErr w:type="spellEnd"/>
            <w:r w:rsidRPr="00CE112D">
              <w:rPr>
                <w:sz w:val="24"/>
                <w:szCs w:val="24"/>
                <w:lang w:val="it-IT"/>
              </w:rPr>
              <w:t xml:space="preserve"> a </w:t>
            </w:r>
            <w:proofErr w:type="spellStart"/>
            <w:r w:rsidR="00CE112D" w:rsidRPr="00CE112D">
              <w:rPr>
                <w:sz w:val="24"/>
                <w:szCs w:val="24"/>
                <w:lang w:val="it-IT"/>
              </w:rPr>
              <w:t>finalizarii</w:t>
            </w:r>
            <w:proofErr w:type="spellEnd"/>
            <w:r w:rsidR="00CE112D" w:rsidRPr="00CE112D">
              <w:rPr>
                <w:sz w:val="24"/>
                <w:szCs w:val="24"/>
                <w:lang w:val="it-IT"/>
              </w:rPr>
              <w:t xml:space="preserve"> </w:t>
            </w:r>
            <w:r w:rsidRPr="00CE112D">
              <w:rPr>
                <w:sz w:val="24"/>
                <w:szCs w:val="24"/>
                <w:lang w:val="it-IT"/>
              </w:rPr>
              <w:t xml:space="preserve"> </w:t>
            </w:r>
            <w:proofErr w:type="spellStart"/>
            <w:r w:rsidRPr="00CE112D">
              <w:rPr>
                <w:sz w:val="24"/>
                <w:szCs w:val="24"/>
                <w:lang w:val="it-IT"/>
              </w:rPr>
              <w:t>contractului</w:t>
            </w:r>
            <w:proofErr w:type="spellEnd"/>
            <w:r w:rsidRPr="00CE112D">
              <w:rPr>
                <w:sz w:val="24"/>
                <w:szCs w:val="24"/>
                <w:lang w:val="it-IT"/>
              </w:rPr>
              <w:t xml:space="preserve"> </w:t>
            </w:r>
            <w:proofErr w:type="spellStart"/>
            <w:r w:rsidRPr="00CE112D">
              <w:rPr>
                <w:sz w:val="24"/>
                <w:szCs w:val="24"/>
                <w:lang w:val="it-IT"/>
              </w:rPr>
              <w:t>pentru</w:t>
            </w:r>
            <w:proofErr w:type="spellEnd"/>
            <w:r w:rsidRPr="00CE112D">
              <w:rPr>
                <w:sz w:val="24"/>
                <w:szCs w:val="24"/>
                <w:lang w:val="it-IT"/>
              </w:rPr>
              <w:t xml:space="preserve"> </w:t>
            </w:r>
            <w:proofErr w:type="spellStart"/>
            <w:r w:rsidRPr="00CE112D">
              <w:rPr>
                <w:sz w:val="24"/>
                <w:szCs w:val="24"/>
                <w:lang w:val="pt-BR"/>
              </w:rPr>
              <w:t>fabricarea</w:t>
            </w:r>
            <w:proofErr w:type="spellEnd"/>
            <w:r w:rsidRPr="00CE112D">
              <w:rPr>
                <w:sz w:val="24"/>
                <w:szCs w:val="24"/>
                <w:lang w:val="pt-BR"/>
              </w:rPr>
              <w:t xml:space="preserve"> de </w:t>
            </w:r>
            <w:proofErr w:type="spellStart"/>
            <w:r w:rsidRPr="00CE112D">
              <w:rPr>
                <w:sz w:val="24"/>
                <w:szCs w:val="24"/>
                <w:lang w:val="pt-BR"/>
              </w:rPr>
              <w:t>echipamente</w:t>
            </w:r>
            <w:proofErr w:type="spellEnd"/>
            <w:r w:rsidRPr="00CE112D">
              <w:rPr>
                <w:sz w:val="24"/>
                <w:szCs w:val="24"/>
                <w:lang w:val="pt-BR"/>
              </w:rPr>
              <w:t xml:space="preserve"> </w:t>
            </w:r>
            <w:proofErr w:type="spellStart"/>
            <w:r w:rsidRPr="00CE112D">
              <w:rPr>
                <w:sz w:val="24"/>
                <w:szCs w:val="24"/>
                <w:lang w:val="pt-BR"/>
              </w:rPr>
              <w:t>electrice</w:t>
            </w:r>
            <w:proofErr w:type="spellEnd"/>
            <w:r w:rsidRPr="00CE112D">
              <w:rPr>
                <w:sz w:val="24"/>
                <w:szCs w:val="24"/>
                <w:lang w:val="pt-BR"/>
              </w:rPr>
              <w:t xml:space="preserve"> si </w:t>
            </w:r>
            <w:proofErr w:type="spellStart"/>
            <w:r w:rsidRPr="00CE112D">
              <w:rPr>
                <w:sz w:val="24"/>
                <w:szCs w:val="24"/>
                <w:lang w:val="pt-BR"/>
              </w:rPr>
              <w:t>electronice</w:t>
            </w:r>
            <w:proofErr w:type="spellEnd"/>
            <w:r w:rsidRPr="00CE112D">
              <w:rPr>
                <w:sz w:val="24"/>
                <w:szCs w:val="24"/>
                <w:lang w:val="pt-BR"/>
              </w:rPr>
              <w:t xml:space="preserve"> </w:t>
            </w:r>
            <w:proofErr w:type="spellStart"/>
            <w:r w:rsidRPr="00CE112D">
              <w:rPr>
                <w:sz w:val="24"/>
                <w:szCs w:val="24"/>
                <w:lang w:val="pt-BR"/>
              </w:rPr>
              <w:t>pentru</w:t>
            </w:r>
            <w:proofErr w:type="spellEnd"/>
            <w:r w:rsidRPr="00CE112D">
              <w:rPr>
                <w:sz w:val="24"/>
                <w:szCs w:val="24"/>
                <w:lang w:val="pt-BR"/>
              </w:rPr>
              <w:t xml:space="preserve"> </w:t>
            </w:r>
            <w:proofErr w:type="spellStart"/>
            <w:r w:rsidRPr="00CE112D">
              <w:rPr>
                <w:sz w:val="24"/>
                <w:szCs w:val="24"/>
                <w:lang w:val="pt-BR"/>
              </w:rPr>
              <w:t>autovehicule</w:t>
            </w:r>
            <w:proofErr w:type="spellEnd"/>
            <w:r w:rsidRPr="00CE112D">
              <w:rPr>
                <w:sz w:val="24"/>
                <w:szCs w:val="24"/>
                <w:lang w:val="pt-BR"/>
              </w:rPr>
              <w:t xml:space="preserve"> si </w:t>
            </w:r>
            <w:proofErr w:type="spellStart"/>
            <w:r w:rsidRPr="00CE112D">
              <w:rPr>
                <w:sz w:val="24"/>
                <w:szCs w:val="24"/>
                <w:lang w:val="pt-BR"/>
              </w:rPr>
              <w:t>pentru</w:t>
            </w:r>
            <w:proofErr w:type="spellEnd"/>
            <w:r w:rsidRPr="00CE112D">
              <w:rPr>
                <w:sz w:val="24"/>
                <w:szCs w:val="24"/>
                <w:lang w:val="pt-BR"/>
              </w:rPr>
              <w:t xml:space="preserve"> </w:t>
            </w:r>
            <w:proofErr w:type="spellStart"/>
            <w:r w:rsidRPr="00CE112D">
              <w:rPr>
                <w:sz w:val="24"/>
                <w:szCs w:val="24"/>
                <w:lang w:val="pt-BR"/>
              </w:rPr>
              <w:t>motoare</w:t>
            </w:r>
            <w:proofErr w:type="spellEnd"/>
            <w:r w:rsidRPr="00CE112D">
              <w:rPr>
                <w:sz w:val="24"/>
                <w:szCs w:val="24"/>
                <w:lang w:val="pt-BR"/>
              </w:rPr>
              <w:t xml:space="preserve"> de </w:t>
            </w:r>
            <w:proofErr w:type="spellStart"/>
            <w:r w:rsidRPr="00CE112D">
              <w:rPr>
                <w:sz w:val="24"/>
                <w:szCs w:val="24"/>
                <w:lang w:val="pt-BR"/>
              </w:rPr>
              <w:t>autovehicule</w:t>
            </w:r>
            <w:proofErr w:type="spellEnd"/>
            <w:r w:rsidRPr="00CE112D">
              <w:rPr>
                <w:sz w:val="24"/>
                <w:szCs w:val="24"/>
                <w:lang w:val="pt-BR"/>
              </w:rPr>
              <w:t xml:space="preserve">, </w:t>
            </w:r>
            <w:proofErr w:type="spellStart"/>
            <w:r w:rsidRPr="00CE112D">
              <w:rPr>
                <w:sz w:val="24"/>
                <w:szCs w:val="24"/>
                <w:lang w:val="pt-BR"/>
              </w:rPr>
              <w:t>activitate</w:t>
            </w:r>
            <w:proofErr w:type="spellEnd"/>
            <w:r w:rsidRPr="00CE112D">
              <w:rPr>
                <w:sz w:val="24"/>
                <w:szCs w:val="24"/>
                <w:lang w:val="pt-BR"/>
              </w:rPr>
              <w:t xml:space="preserve"> </w:t>
            </w:r>
            <w:proofErr w:type="spellStart"/>
            <w:r w:rsidRPr="00CE112D">
              <w:rPr>
                <w:sz w:val="24"/>
                <w:szCs w:val="24"/>
                <w:lang w:val="pt-BR"/>
              </w:rPr>
              <w:t>desfasurata</w:t>
            </w:r>
            <w:proofErr w:type="spellEnd"/>
            <w:r w:rsidRPr="00CE112D">
              <w:rPr>
                <w:sz w:val="24"/>
                <w:szCs w:val="24"/>
                <w:lang w:val="pt-BR"/>
              </w:rPr>
              <w:t xml:space="preserve"> in </w:t>
            </w:r>
            <w:proofErr w:type="spellStart"/>
            <w:r w:rsidRPr="00CE112D">
              <w:rPr>
                <w:sz w:val="24"/>
                <w:szCs w:val="24"/>
                <w:lang w:val="pt-BR"/>
              </w:rPr>
              <w:t>sectia</w:t>
            </w:r>
            <w:proofErr w:type="spellEnd"/>
            <w:r w:rsidRPr="00CE112D">
              <w:rPr>
                <w:sz w:val="24"/>
                <w:szCs w:val="24"/>
                <w:lang w:val="pt-BR"/>
              </w:rPr>
              <w:t xml:space="preserve"> </w:t>
            </w:r>
            <w:proofErr w:type="spellStart"/>
            <w:r w:rsidRPr="00CE112D">
              <w:rPr>
                <w:sz w:val="24"/>
                <w:szCs w:val="24"/>
                <w:lang w:val="pt-BR"/>
              </w:rPr>
              <w:t>denumita</w:t>
            </w:r>
            <w:proofErr w:type="spellEnd"/>
            <w:r w:rsidRPr="00CE112D">
              <w:rPr>
                <w:sz w:val="24"/>
                <w:szCs w:val="24"/>
                <w:lang w:val="pt-BR"/>
              </w:rPr>
              <w:t xml:space="preserve"> UKL, </w:t>
            </w:r>
            <w:proofErr w:type="spellStart"/>
            <w:r w:rsidRPr="00CE112D">
              <w:rPr>
                <w:sz w:val="24"/>
                <w:szCs w:val="24"/>
                <w:lang w:val="pt-BR"/>
              </w:rPr>
              <w:t>aceasta</w:t>
            </w:r>
            <w:proofErr w:type="spellEnd"/>
            <w:r w:rsidRPr="00CE112D">
              <w:rPr>
                <w:sz w:val="24"/>
                <w:szCs w:val="24"/>
                <w:lang w:val="pt-BR"/>
              </w:rPr>
              <w:t xml:space="preserve"> </w:t>
            </w:r>
            <w:proofErr w:type="spellStart"/>
            <w:r w:rsidRPr="00CE112D">
              <w:rPr>
                <w:sz w:val="24"/>
                <w:szCs w:val="24"/>
                <w:lang w:val="pt-BR"/>
              </w:rPr>
              <w:t>activitate</w:t>
            </w:r>
            <w:proofErr w:type="spellEnd"/>
            <w:r w:rsidRPr="00CE112D">
              <w:rPr>
                <w:sz w:val="24"/>
                <w:szCs w:val="24"/>
                <w:lang w:val="pt-BR"/>
              </w:rPr>
              <w:t xml:space="preserve"> </w:t>
            </w:r>
            <w:proofErr w:type="spellStart"/>
            <w:r w:rsidRPr="00CE112D">
              <w:rPr>
                <w:sz w:val="24"/>
                <w:szCs w:val="24"/>
                <w:lang w:val="pt-BR"/>
              </w:rPr>
              <w:t>s-a</w:t>
            </w:r>
            <w:proofErr w:type="spellEnd"/>
            <w:r w:rsidRPr="00CE112D">
              <w:rPr>
                <w:sz w:val="24"/>
                <w:szCs w:val="24"/>
                <w:lang w:val="pt-BR"/>
              </w:rPr>
              <w:t xml:space="preserve"> </w:t>
            </w:r>
            <w:proofErr w:type="spellStart"/>
            <w:r w:rsidRPr="00CE112D">
              <w:rPr>
                <w:sz w:val="24"/>
                <w:szCs w:val="24"/>
                <w:lang w:val="pt-BR"/>
              </w:rPr>
              <w:t>incheiat</w:t>
            </w:r>
            <w:proofErr w:type="spellEnd"/>
            <w:r w:rsidRPr="00CE112D">
              <w:rPr>
                <w:sz w:val="24"/>
                <w:szCs w:val="24"/>
                <w:lang w:val="pt-BR"/>
              </w:rPr>
              <w:t xml:space="preserve"> si </w:t>
            </w:r>
            <w:proofErr w:type="spellStart"/>
            <w:r w:rsidRPr="00CE112D">
              <w:rPr>
                <w:sz w:val="24"/>
                <w:szCs w:val="24"/>
                <w:lang w:val="pt-BR"/>
              </w:rPr>
              <w:t>utilajele</w:t>
            </w:r>
            <w:proofErr w:type="spellEnd"/>
            <w:r w:rsidRPr="00CE112D">
              <w:rPr>
                <w:sz w:val="24"/>
                <w:szCs w:val="24"/>
                <w:lang w:val="pt-BR"/>
              </w:rPr>
              <w:t xml:space="preserve"> </w:t>
            </w:r>
            <w:proofErr w:type="spellStart"/>
            <w:r w:rsidRPr="00CE112D">
              <w:rPr>
                <w:sz w:val="24"/>
                <w:szCs w:val="24"/>
                <w:lang w:val="pt-BR"/>
              </w:rPr>
              <w:t>din</w:t>
            </w:r>
            <w:proofErr w:type="spellEnd"/>
            <w:r w:rsidRPr="00CE112D">
              <w:rPr>
                <w:sz w:val="24"/>
                <w:szCs w:val="24"/>
                <w:lang w:val="pt-BR"/>
              </w:rPr>
              <w:t xml:space="preserve"> </w:t>
            </w:r>
            <w:proofErr w:type="spellStart"/>
            <w:r w:rsidRPr="00CE112D">
              <w:rPr>
                <w:sz w:val="24"/>
                <w:szCs w:val="24"/>
                <w:lang w:val="pt-BR"/>
              </w:rPr>
              <w:t>aceasta</w:t>
            </w:r>
            <w:proofErr w:type="spellEnd"/>
            <w:r w:rsidRPr="00CE112D">
              <w:rPr>
                <w:sz w:val="24"/>
                <w:szCs w:val="24"/>
                <w:lang w:val="pt-BR"/>
              </w:rPr>
              <w:t xml:space="preserve"> </w:t>
            </w:r>
            <w:proofErr w:type="spellStart"/>
            <w:r w:rsidRPr="00CE112D">
              <w:rPr>
                <w:sz w:val="24"/>
                <w:szCs w:val="24"/>
                <w:lang w:val="pt-BR"/>
              </w:rPr>
              <w:t>sectie</w:t>
            </w:r>
            <w:proofErr w:type="spellEnd"/>
            <w:r w:rsidRPr="00CE112D">
              <w:rPr>
                <w:sz w:val="24"/>
                <w:szCs w:val="24"/>
                <w:lang w:val="pt-BR"/>
              </w:rPr>
              <w:t xml:space="preserve"> </w:t>
            </w:r>
            <w:proofErr w:type="spellStart"/>
            <w:r w:rsidRPr="00CE112D">
              <w:rPr>
                <w:sz w:val="24"/>
                <w:szCs w:val="24"/>
                <w:lang w:val="pt-BR"/>
              </w:rPr>
              <w:t>au</w:t>
            </w:r>
            <w:proofErr w:type="spellEnd"/>
            <w:r w:rsidRPr="00CE112D">
              <w:rPr>
                <w:sz w:val="24"/>
                <w:szCs w:val="24"/>
                <w:lang w:val="pt-BR"/>
              </w:rPr>
              <w:t xml:space="preserve"> </w:t>
            </w:r>
            <w:proofErr w:type="spellStart"/>
            <w:r w:rsidRPr="00CE112D">
              <w:rPr>
                <w:sz w:val="24"/>
                <w:szCs w:val="24"/>
                <w:lang w:val="pt-BR"/>
              </w:rPr>
              <w:t>fost</w:t>
            </w:r>
            <w:proofErr w:type="spellEnd"/>
            <w:r w:rsidRPr="00CE112D">
              <w:rPr>
                <w:sz w:val="24"/>
                <w:szCs w:val="24"/>
                <w:lang w:val="pt-BR"/>
              </w:rPr>
              <w:t xml:space="preserve"> in mare parte </w:t>
            </w:r>
            <w:proofErr w:type="spellStart"/>
            <w:r w:rsidRPr="00CE112D">
              <w:rPr>
                <w:sz w:val="24"/>
                <w:szCs w:val="24"/>
                <w:lang w:val="pt-BR"/>
              </w:rPr>
              <w:t>demontate</w:t>
            </w:r>
            <w:proofErr w:type="spellEnd"/>
            <w:r w:rsidRPr="00CE112D">
              <w:rPr>
                <w:sz w:val="24"/>
                <w:szCs w:val="24"/>
                <w:lang w:val="pt-BR"/>
              </w:rPr>
              <w:t>.</w:t>
            </w:r>
          </w:p>
          <w:p w:rsidR="00667E32" w:rsidRPr="00CE112D" w:rsidRDefault="00667E32" w:rsidP="00667E32">
            <w:pPr>
              <w:ind w:left="0"/>
              <w:rPr>
                <w:b/>
                <w:sz w:val="24"/>
                <w:szCs w:val="24"/>
                <w:lang w:val="pt-BR"/>
              </w:rPr>
            </w:pPr>
            <w:r w:rsidRPr="00CE112D">
              <w:rPr>
                <w:sz w:val="24"/>
                <w:szCs w:val="24"/>
                <w:lang w:val="pt-BR"/>
              </w:rPr>
              <w:t xml:space="preserve">A ramas </w:t>
            </w:r>
            <w:proofErr w:type="spellStart"/>
            <w:r w:rsidRPr="00CE112D">
              <w:rPr>
                <w:sz w:val="24"/>
                <w:szCs w:val="24"/>
                <w:lang w:val="pt-BR"/>
              </w:rPr>
              <w:t>activitatea</w:t>
            </w:r>
            <w:proofErr w:type="spellEnd"/>
            <w:r w:rsidRPr="00CE112D">
              <w:rPr>
                <w:sz w:val="24"/>
                <w:szCs w:val="24"/>
                <w:lang w:val="pt-BR"/>
              </w:rPr>
              <w:t xml:space="preserve"> </w:t>
            </w:r>
            <w:proofErr w:type="spellStart"/>
            <w:r w:rsidRPr="00CE112D">
              <w:rPr>
                <w:sz w:val="24"/>
                <w:szCs w:val="24"/>
                <w:lang w:val="pt-BR"/>
              </w:rPr>
              <w:t>din</w:t>
            </w:r>
            <w:proofErr w:type="spellEnd"/>
            <w:r w:rsidRPr="00CE112D">
              <w:rPr>
                <w:sz w:val="24"/>
                <w:szCs w:val="24"/>
                <w:lang w:val="pt-BR"/>
              </w:rPr>
              <w:t xml:space="preserve"> </w:t>
            </w:r>
            <w:proofErr w:type="spellStart"/>
            <w:r w:rsidRPr="00CE112D">
              <w:rPr>
                <w:sz w:val="24"/>
                <w:szCs w:val="24"/>
                <w:lang w:val="pt-BR"/>
              </w:rPr>
              <w:t>sectia</w:t>
            </w:r>
            <w:proofErr w:type="spellEnd"/>
            <w:r w:rsidRPr="00CE112D">
              <w:rPr>
                <w:sz w:val="24"/>
                <w:szCs w:val="24"/>
                <w:lang w:val="pt-BR"/>
              </w:rPr>
              <w:t xml:space="preserve"> </w:t>
            </w:r>
            <w:proofErr w:type="spellStart"/>
            <w:r w:rsidRPr="00CE112D">
              <w:rPr>
                <w:sz w:val="24"/>
                <w:szCs w:val="24"/>
                <w:lang w:val="pt-BR"/>
              </w:rPr>
              <w:t>EKB.Documentatia</w:t>
            </w:r>
            <w:proofErr w:type="spellEnd"/>
            <w:r w:rsidRPr="00CE112D">
              <w:rPr>
                <w:sz w:val="24"/>
                <w:szCs w:val="24"/>
                <w:lang w:val="pt-BR"/>
              </w:rPr>
              <w:t xml:space="preserve"> se </w:t>
            </w:r>
            <w:proofErr w:type="spellStart"/>
            <w:r w:rsidRPr="00CE112D">
              <w:rPr>
                <w:sz w:val="24"/>
                <w:szCs w:val="24"/>
                <w:lang w:val="pt-BR"/>
              </w:rPr>
              <w:t>actualizeaza</w:t>
            </w:r>
            <w:proofErr w:type="spellEnd"/>
            <w:r w:rsidRPr="00CE112D">
              <w:rPr>
                <w:sz w:val="24"/>
                <w:szCs w:val="24"/>
                <w:lang w:val="pt-BR"/>
              </w:rPr>
              <w:t xml:space="preserve"> </w:t>
            </w:r>
            <w:proofErr w:type="spellStart"/>
            <w:r w:rsidRPr="00CE112D">
              <w:rPr>
                <w:sz w:val="24"/>
                <w:szCs w:val="24"/>
                <w:lang w:val="pt-BR"/>
              </w:rPr>
              <w:t>ca</w:t>
            </w:r>
            <w:proofErr w:type="spellEnd"/>
            <w:r w:rsidRPr="00CE112D">
              <w:rPr>
                <w:sz w:val="24"/>
                <w:szCs w:val="24"/>
                <w:lang w:val="pt-BR"/>
              </w:rPr>
              <w:t xml:space="preserve"> </w:t>
            </w:r>
            <w:proofErr w:type="spellStart"/>
            <w:r w:rsidRPr="00CE112D">
              <w:rPr>
                <w:sz w:val="24"/>
                <w:szCs w:val="24"/>
                <w:lang w:val="pt-BR"/>
              </w:rPr>
              <w:t>urmare</w:t>
            </w:r>
            <w:proofErr w:type="spellEnd"/>
            <w:r w:rsidRPr="00CE112D">
              <w:rPr>
                <w:sz w:val="24"/>
                <w:szCs w:val="24"/>
                <w:lang w:val="pt-BR"/>
              </w:rPr>
              <w:t xml:space="preserve"> a </w:t>
            </w:r>
            <w:proofErr w:type="spellStart"/>
            <w:r w:rsidRPr="00CE112D">
              <w:rPr>
                <w:sz w:val="24"/>
                <w:szCs w:val="24"/>
                <w:lang w:val="pt-BR"/>
              </w:rPr>
              <w:t>acestor</w:t>
            </w:r>
            <w:proofErr w:type="spellEnd"/>
            <w:r w:rsidRPr="00CE112D">
              <w:rPr>
                <w:sz w:val="24"/>
                <w:szCs w:val="24"/>
                <w:lang w:val="pt-BR"/>
              </w:rPr>
              <w:t xml:space="preserve"> </w:t>
            </w:r>
            <w:proofErr w:type="spellStart"/>
            <w:r w:rsidRPr="00CE112D">
              <w:rPr>
                <w:sz w:val="24"/>
                <w:szCs w:val="24"/>
                <w:lang w:val="pt-BR"/>
              </w:rPr>
              <w:t>modificari</w:t>
            </w:r>
            <w:proofErr w:type="spellEnd"/>
            <w:r w:rsidR="00CE112D" w:rsidRPr="00CE112D">
              <w:rPr>
                <w:sz w:val="24"/>
                <w:szCs w:val="24"/>
                <w:lang w:val="pt-BR"/>
              </w:rPr>
              <w:t xml:space="preserve"> si </w:t>
            </w:r>
            <w:proofErr w:type="spellStart"/>
            <w:r w:rsidR="00CE112D" w:rsidRPr="00CE112D">
              <w:rPr>
                <w:sz w:val="24"/>
                <w:szCs w:val="24"/>
                <w:lang w:val="pt-BR"/>
              </w:rPr>
              <w:t>ca</w:t>
            </w:r>
            <w:proofErr w:type="spellEnd"/>
            <w:r w:rsidR="00CE112D" w:rsidRPr="00CE112D">
              <w:rPr>
                <w:sz w:val="24"/>
                <w:szCs w:val="24"/>
                <w:lang w:val="pt-BR"/>
              </w:rPr>
              <w:t xml:space="preserve"> </w:t>
            </w:r>
            <w:proofErr w:type="spellStart"/>
            <w:r w:rsidR="00CE112D" w:rsidRPr="00CE112D">
              <w:rPr>
                <w:sz w:val="24"/>
                <w:szCs w:val="24"/>
                <w:lang w:val="pt-BR"/>
              </w:rPr>
              <w:t>urmare</w:t>
            </w:r>
            <w:proofErr w:type="spellEnd"/>
            <w:r w:rsidR="00CE112D" w:rsidRPr="00CE112D">
              <w:rPr>
                <w:sz w:val="24"/>
                <w:szCs w:val="24"/>
                <w:lang w:val="pt-BR"/>
              </w:rPr>
              <w:t xml:space="preserve"> a </w:t>
            </w:r>
            <w:proofErr w:type="spellStart"/>
            <w:r w:rsidR="00CE112D" w:rsidRPr="00CE112D">
              <w:rPr>
                <w:sz w:val="24"/>
                <w:szCs w:val="24"/>
                <w:lang w:val="pt-BR"/>
              </w:rPr>
              <w:t>solicitarii</w:t>
            </w:r>
            <w:proofErr w:type="spellEnd"/>
            <w:r w:rsidR="00CE112D" w:rsidRPr="00CE112D">
              <w:rPr>
                <w:sz w:val="24"/>
                <w:szCs w:val="24"/>
                <w:lang w:val="pt-BR"/>
              </w:rPr>
              <w:t xml:space="preserve"> </w:t>
            </w:r>
            <w:proofErr w:type="spellStart"/>
            <w:r w:rsidR="00CE112D" w:rsidRPr="00CE112D">
              <w:rPr>
                <w:sz w:val="24"/>
                <w:szCs w:val="24"/>
                <w:lang w:val="pt-BR"/>
              </w:rPr>
              <w:t>din</w:t>
            </w:r>
            <w:proofErr w:type="spellEnd"/>
            <w:r w:rsidR="00CE112D" w:rsidRPr="00CE112D">
              <w:rPr>
                <w:sz w:val="24"/>
                <w:szCs w:val="24"/>
                <w:lang w:val="pt-BR"/>
              </w:rPr>
              <w:t xml:space="preserve"> </w:t>
            </w:r>
            <w:proofErr w:type="spellStart"/>
            <w:r w:rsidR="00CE112D" w:rsidRPr="00CE112D">
              <w:rPr>
                <w:sz w:val="24"/>
                <w:szCs w:val="24"/>
                <w:lang w:val="pt-BR"/>
              </w:rPr>
              <w:t>partea</w:t>
            </w:r>
            <w:proofErr w:type="spellEnd"/>
            <w:r w:rsidR="00CE112D" w:rsidRPr="00CE112D">
              <w:rPr>
                <w:sz w:val="24"/>
                <w:szCs w:val="24"/>
                <w:lang w:val="pt-BR"/>
              </w:rPr>
              <w:t xml:space="preserve"> APM </w:t>
            </w:r>
            <w:proofErr w:type="spellStart"/>
            <w:r w:rsidR="00CE112D" w:rsidRPr="00CE112D">
              <w:rPr>
                <w:sz w:val="24"/>
                <w:szCs w:val="24"/>
                <w:lang w:val="pt-BR"/>
              </w:rPr>
              <w:t>Hunedoara</w:t>
            </w:r>
            <w:proofErr w:type="spellEnd"/>
            <w:r w:rsidRPr="00CE112D">
              <w:rPr>
                <w:sz w:val="24"/>
                <w:szCs w:val="24"/>
                <w:lang w:val="pt-BR"/>
              </w:rPr>
              <w:t>.</w:t>
            </w:r>
          </w:p>
          <w:p w:rsidR="00B50455" w:rsidRPr="00CE112D" w:rsidRDefault="00667E32" w:rsidP="00420D02">
            <w:pPr>
              <w:ind w:left="0"/>
              <w:rPr>
                <w:b/>
                <w:sz w:val="24"/>
                <w:szCs w:val="24"/>
                <w:lang w:val="ro-RO"/>
              </w:rPr>
            </w:pPr>
            <w:r w:rsidRPr="00CE112D">
              <w:rPr>
                <w:sz w:val="24"/>
                <w:szCs w:val="24"/>
                <w:lang w:val="it-IT"/>
              </w:rPr>
              <w:t xml:space="preserve"> </w:t>
            </w:r>
            <w:proofErr w:type="spellStart"/>
            <w:r w:rsidR="00B50455" w:rsidRPr="00CE112D">
              <w:rPr>
                <w:sz w:val="24"/>
                <w:szCs w:val="24"/>
                <w:lang w:val="it-IT"/>
              </w:rPr>
              <w:t>Activitatea</w:t>
            </w:r>
            <w:proofErr w:type="spellEnd"/>
            <w:r w:rsidR="00B50455" w:rsidRPr="00CE112D">
              <w:rPr>
                <w:sz w:val="24"/>
                <w:szCs w:val="24"/>
                <w:lang w:val="it-IT"/>
              </w:rPr>
              <w:t xml:space="preserve"> care se </w:t>
            </w:r>
            <w:proofErr w:type="spellStart"/>
            <w:r w:rsidR="00B50455" w:rsidRPr="00CE112D">
              <w:rPr>
                <w:sz w:val="24"/>
                <w:szCs w:val="24"/>
                <w:lang w:val="it-IT"/>
              </w:rPr>
              <w:t>desfasoara</w:t>
            </w:r>
            <w:proofErr w:type="spellEnd"/>
            <w:r w:rsidRPr="00CE112D">
              <w:rPr>
                <w:sz w:val="24"/>
                <w:szCs w:val="24"/>
                <w:lang w:val="it-IT"/>
              </w:rPr>
              <w:t xml:space="preserve"> in </w:t>
            </w:r>
            <w:proofErr w:type="spellStart"/>
            <w:r w:rsidRPr="00CE112D">
              <w:rPr>
                <w:sz w:val="24"/>
                <w:szCs w:val="24"/>
                <w:lang w:val="it-IT"/>
              </w:rPr>
              <w:t>prezent</w:t>
            </w:r>
            <w:proofErr w:type="spellEnd"/>
            <w:r w:rsidRPr="00CE112D">
              <w:rPr>
                <w:sz w:val="24"/>
                <w:szCs w:val="24"/>
                <w:lang w:val="it-IT"/>
              </w:rPr>
              <w:t xml:space="preserve"> </w:t>
            </w:r>
            <w:r w:rsidR="00B50455" w:rsidRPr="00CE112D">
              <w:rPr>
                <w:sz w:val="24"/>
                <w:szCs w:val="24"/>
                <w:lang w:val="it-IT"/>
              </w:rPr>
              <w:t xml:space="preserve"> pe </w:t>
            </w:r>
            <w:proofErr w:type="spellStart"/>
            <w:r w:rsidR="00B50455" w:rsidRPr="00CE112D">
              <w:rPr>
                <w:sz w:val="24"/>
                <w:szCs w:val="24"/>
                <w:lang w:val="it-IT"/>
              </w:rPr>
              <w:t>amplasamentul</w:t>
            </w:r>
            <w:proofErr w:type="spellEnd"/>
            <w:r w:rsidR="00B50455" w:rsidRPr="00CE112D">
              <w:rPr>
                <w:sz w:val="24"/>
                <w:szCs w:val="24"/>
                <w:lang w:val="it-IT"/>
              </w:rPr>
              <w:t xml:space="preserve"> </w:t>
            </w:r>
            <w:proofErr w:type="spellStart"/>
            <w:r w:rsidR="00B50455" w:rsidRPr="00CE112D">
              <w:rPr>
                <w:sz w:val="24"/>
                <w:szCs w:val="24"/>
                <w:lang w:val="it-IT"/>
              </w:rPr>
              <w:t>societatii</w:t>
            </w:r>
            <w:proofErr w:type="spellEnd"/>
            <w:r w:rsidR="00B50455" w:rsidRPr="00CE112D">
              <w:rPr>
                <w:sz w:val="24"/>
                <w:szCs w:val="24"/>
                <w:lang w:val="it-IT"/>
              </w:rPr>
              <w:t xml:space="preserve"> </w:t>
            </w:r>
            <w:r w:rsidR="00B50455" w:rsidRPr="00CE112D">
              <w:rPr>
                <w:b/>
                <w:sz w:val="24"/>
                <w:szCs w:val="24"/>
                <w:lang w:val="ro-RO"/>
              </w:rPr>
              <w:t>SC DAR DRÄXLMAIER AUTOMOTIVE SRL, la punctul de lucru din Hunedoara:</w:t>
            </w:r>
          </w:p>
          <w:p w:rsidR="00B50455" w:rsidRPr="00CE112D" w:rsidRDefault="00B50455" w:rsidP="00420D02">
            <w:pPr>
              <w:ind w:left="0"/>
              <w:rPr>
                <w:sz w:val="24"/>
                <w:szCs w:val="24"/>
                <w:lang w:val="pt-BR"/>
              </w:rPr>
            </w:pPr>
            <w:r w:rsidRPr="00CE112D">
              <w:rPr>
                <w:sz w:val="24"/>
                <w:szCs w:val="24"/>
                <w:lang w:val="pt-BR"/>
              </w:rPr>
              <w:t xml:space="preserve">– </w:t>
            </w:r>
            <w:proofErr w:type="spellStart"/>
            <w:r w:rsidRPr="00CE112D">
              <w:rPr>
                <w:sz w:val="24"/>
                <w:szCs w:val="24"/>
                <w:lang w:val="pt-BR"/>
              </w:rPr>
              <w:t>cod</w:t>
            </w:r>
            <w:proofErr w:type="spellEnd"/>
            <w:r w:rsidRPr="00CE112D">
              <w:rPr>
                <w:sz w:val="24"/>
                <w:szCs w:val="24"/>
                <w:lang w:val="pt-BR"/>
              </w:rPr>
              <w:t xml:space="preserve"> </w:t>
            </w:r>
            <w:r w:rsidRPr="00CE112D">
              <w:rPr>
                <w:b/>
                <w:sz w:val="24"/>
                <w:szCs w:val="24"/>
                <w:lang w:val="pt-BR"/>
              </w:rPr>
              <w:t xml:space="preserve">CAEN 2229 </w:t>
            </w:r>
            <w:r w:rsidRPr="00CE112D">
              <w:rPr>
                <w:sz w:val="24"/>
                <w:szCs w:val="24"/>
                <w:lang w:val="pt-BR"/>
              </w:rPr>
              <w:t xml:space="preserve">- </w:t>
            </w:r>
            <w:proofErr w:type="spellStart"/>
            <w:r w:rsidRPr="00CE112D">
              <w:rPr>
                <w:sz w:val="24"/>
                <w:szCs w:val="24"/>
                <w:lang w:val="pt-BR"/>
              </w:rPr>
              <w:t>fabricarea</w:t>
            </w:r>
            <w:proofErr w:type="spellEnd"/>
            <w:r w:rsidRPr="00CE112D">
              <w:rPr>
                <w:sz w:val="24"/>
                <w:szCs w:val="24"/>
                <w:lang w:val="pt-BR"/>
              </w:rPr>
              <w:t xml:space="preserve"> </w:t>
            </w:r>
            <w:proofErr w:type="spellStart"/>
            <w:r w:rsidRPr="00CE112D">
              <w:rPr>
                <w:sz w:val="24"/>
                <w:szCs w:val="24"/>
                <w:lang w:val="pt-BR"/>
              </w:rPr>
              <w:t>altor</w:t>
            </w:r>
            <w:proofErr w:type="spellEnd"/>
            <w:r w:rsidRPr="00CE112D">
              <w:rPr>
                <w:sz w:val="24"/>
                <w:szCs w:val="24"/>
                <w:lang w:val="pt-BR"/>
              </w:rPr>
              <w:t xml:space="preserve"> </w:t>
            </w:r>
            <w:proofErr w:type="spellStart"/>
            <w:r w:rsidRPr="00CE112D">
              <w:rPr>
                <w:sz w:val="24"/>
                <w:szCs w:val="24"/>
                <w:lang w:val="pt-BR"/>
              </w:rPr>
              <w:t>produse</w:t>
            </w:r>
            <w:proofErr w:type="spellEnd"/>
            <w:r w:rsidRPr="00CE112D">
              <w:rPr>
                <w:sz w:val="24"/>
                <w:szCs w:val="24"/>
                <w:lang w:val="pt-BR"/>
              </w:rPr>
              <w:t xml:space="preserve"> </w:t>
            </w:r>
            <w:proofErr w:type="spellStart"/>
            <w:r w:rsidRPr="00CE112D">
              <w:rPr>
                <w:sz w:val="24"/>
                <w:szCs w:val="24"/>
                <w:lang w:val="pt-BR"/>
              </w:rPr>
              <w:t>din</w:t>
            </w:r>
            <w:proofErr w:type="spellEnd"/>
            <w:r w:rsidRPr="00CE112D">
              <w:rPr>
                <w:sz w:val="24"/>
                <w:szCs w:val="24"/>
                <w:lang w:val="pt-BR"/>
              </w:rPr>
              <w:t xml:space="preserve"> material </w:t>
            </w:r>
            <w:proofErr w:type="spellStart"/>
            <w:r w:rsidRPr="00CE112D">
              <w:rPr>
                <w:sz w:val="24"/>
                <w:szCs w:val="24"/>
                <w:lang w:val="pt-BR"/>
              </w:rPr>
              <w:t>plastic</w:t>
            </w:r>
            <w:proofErr w:type="spellEnd"/>
            <w:r w:rsidRPr="00CE112D">
              <w:rPr>
                <w:sz w:val="24"/>
                <w:szCs w:val="24"/>
                <w:lang w:val="pt-BR"/>
              </w:rPr>
              <w:t xml:space="preserve">, </w:t>
            </w:r>
            <w:proofErr w:type="spellStart"/>
            <w:r w:rsidRPr="00CE112D">
              <w:rPr>
                <w:sz w:val="24"/>
                <w:szCs w:val="24"/>
                <w:lang w:val="pt-BR"/>
              </w:rPr>
              <w:t>activitate</w:t>
            </w:r>
            <w:proofErr w:type="spellEnd"/>
            <w:r w:rsidRPr="00CE112D">
              <w:rPr>
                <w:sz w:val="24"/>
                <w:szCs w:val="24"/>
                <w:lang w:val="pt-BR"/>
              </w:rPr>
              <w:t xml:space="preserve"> </w:t>
            </w:r>
            <w:proofErr w:type="spellStart"/>
            <w:r w:rsidRPr="00CE112D">
              <w:rPr>
                <w:sz w:val="24"/>
                <w:szCs w:val="24"/>
                <w:lang w:val="pt-BR"/>
              </w:rPr>
              <w:t>desfasurata</w:t>
            </w:r>
            <w:proofErr w:type="spellEnd"/>
            <w:r w:rsidRPr="00CE112D">
              <w:rPr>
                <w:sz w:val="24"/>
                <w:szCs w:val="24"/>
                <w:lang w:val="pt-BR"/>
              </w:rPr>
              <w:t xml:space="preserve"> in </w:t>
            </w:r>
            <w:proofErr w:type="spellStart"/>
            <w:r w:rsidRPr="00CE112D">
              <w:rPr>
                <w:sz w:val="24"/>
                <w:szCs w:val="24"/>
                <w:lang w:val="pt-BR"/>
              </w:rPr>
              <w:t>sectia</w:t>
            </w:r>
            <w:proofErr w:type="spellEnd"/>
            <w:r w:rsidRPr="00CE112D">
              <w:rPr>
                <w:sz w:val="24"/>
                <w:szCs w:val="24"/>
                <w:lang w:val="pt-BR"/>
              </w:rPr>
              <w:t xml:space="preserve"> EKB.</w:t>
            </w:r>
          </w:p>
          <w:p w:rsidR="00CE112D" w:rsidRPr="00CE112D" w:rsidRDefault="00CE112D" w:rsidP="00420D02">
            <w:pPr>
              <w:ind w:left="0"/>
              <w:rPr>
                <w:sz w:val="24"/>
                <w:szCs w:val="24"/>
                <w:lang w:val="pt-BR"/>
              </w:rPr>
            </w:pPr>
            <w:r w:rsidRPr="00CE112D">
              <w:rPr>
                <w:sz w:val="24"/>
                <w:szCs w:val="24"/>
                <w:lang w:val="pt-BR"/>
              </w:rPr>
              <w:t xml:space="preserve">Si </w:t>
            </w:r>
          </w:p>
          <w:p w:rsidR="00CE112D" w:rsidRPr="00CE112D" w:rsidRDefault="00CE112D" w:rsidP="00420D02">
            <w:pPr>
              <w:ind w:left="0"/>
              <w:rPr>
                <w:sz w:val="24"/>
                <w:szCs w:val="24"/>
                <w:lang w:val="it-IT"/>
              </w:rPr>
            </w:pPr>
            <w:proofErr w:type="spellStart"/>
            <w:r w:rsidRPr="00CE112D">
              <w:rPr>
                <w:sz w:val="24"/>
                <w:szCs w:val="24"/>
                <w:lang w:val="pt-BR"/>
              </w:rPr>
              <w:t>cod</w:t>
            </w:r>
            <w:proofErr w:type="spellEnd"/>
            <w:r w:rsidRPr="00CE112D">
              <w:rPr>
                <w:sz w:val="24"/>
                <w:szCs w:val="24"/>
                <w:lang w:val="pt-BR"/>
              </w:rPr>
              <w:t xml:space="preserve"> </w:t>
            </w:r>
            <w:r w:rsidRPr="00CE112D">
              <w:rPr>
                <w:b/>
                <w:sz w:val="24"/>
                <w:szCs w:val="24"/>
                <w:lang w:val="pt-BR"/>
              </w:rPr>
              <w:t xml:space="preserve">CAEN  </w:t>
            </w:r>
            <w:r w:rsidRPr="00CE112D">
              <w:rPr>
                <w:b/>
                <w:iCs/>
                <w:sz w:val="24"/>
                <w:szCs w:val="24"/>
                <w:lang w:val="it-IT"/>
              </w:rPr>
              <w:t xml:space="preserve">– 2291 - </w:t>
            </w:r>
            <w:proofErr w:type="spellStart"/>
            <w:r w:rsidRPr="00CE112D">
              <w:rPr>
                <w:b/>
                <w:iCs/>
                <w:sz w:val="24"/>
                <w:szCs w:val="24"/>
                <w:lang w:val="it-IT"/>
              </w:rPr>
              <w:t>Fabricarea</w:t>
            </w:r>
            <w:proofErr w:type="spellEnd"/>
            <w:r w:rsidRPr="00CE112D">
              <w:rPr>
                <w:b/>
                <w:iCs/>
                <w:sz w:val="24"/>
                <w:szCs w:val="24"/>
                <w:lang w:val="it-IT"/>
              </w:rPr>
              <w:t xml:space="preserve"> altor </w:t>
            </w:r>
            <w:proofErr w:type="spellStart"/>
            <w:r w:rsidRPr="00CE112D">
              <w:rPr>
                <w:b/>
                <w:iCs/>
                <w:sz w:val="24"/>
                <w:szCs w:val="24"/>
                <w:lang w:val="it-IT"/>
              </w:rPr>
              <w:t>produse</w:t>
            </w:r>
            <w:proofErr w:type="spellEnd"/>
            <w:r w:rsidRPr="00CE112D">
              <w:rPr>
                <w:b/>
                <w:iCs/>
                <w:sz w:val="24"/>
                <w:szCs w:val="24"/>
                <w:lang w:val="it-IT"/>
              </w:rPr>
              <w:t xml:space="preserve"> </w:t>
            </w:r>
            <w:proofErr w:type="spellStart"/>
            <w:r w:rsidRPr="00CE112D">
              <w:rPr>
                <w:b/>
                <w:iCs/>
                <w:sz w:val="24"/>
                <w:szCs w:val="24"/>
                <w:lang w:val="it-IT"/>
              </w:rPr>
              <w:t>din</w:t>
            </w:r>
            <w:proofErr w:type="spellEnd"/>
            <w:r w:rsidRPr="00CE112D">
              <w:rPr>
                <w:b/>
                <w:iCs/>
                <w:sz w:val="24"/>
                <w:szCs w:val="24"/>
                <w:lang w:val="it-IT"/>
              </w:rPr>
              <w:t xml:space="preserve"> </w:t>
            </w:r>
            <w:proofErr w:type="spellStart"/>
            <w:r w:rsidRPr="00CE112D">
              <w:rPr>
                <w:b/>
                <w:iCs/>
                <w:sz w:val="24"/>
                <w:szCs w:val="24"/>
                <w:lang w:val="it-IT"/>
              </w:rPr>
              <w:t>cauciuc</w:t>
            </w:r>
            <w:proofErr w:type="spellEnd"/>
            <w:r w:rsidRPr="00CE112D">
              <w:rPr>
                <w:b/>
                <w:iCs/>
                <w:sz w:val="24"/>
                <w:szCs w:val="24"/>
                <w:lang w:val="it-IT"/>
              </w:rPr>
              <w:t xml:space="preserve"> </w:t>
            </w:r>
          </w:p>
          <w:p w:rsidR="00212F3C" w:rsidRPr="00CE112D" w:rsidRDefault="00B50455" w:rsidP="00212F3C">
            <w:pPr>
              <w:pStyle w:val="BodyText"/>
              <w:ind w:left="0"/>
              <w:rPr>
                <w:sz w:val="24"/>
                <w:szCs w:val="24"/>
                <w:lang w:val="it-IT"/>
              </w:rPr>
            </w:pPr>
            <w:r w:rsidRPr="00CE112D">
              <w:rPr>
                <w:b w:val="0"/>
                <w:sz w:val="24"/>
                <w:szCs w:val="24"/>
                <w:lang w:val="it-IT"/>
              </w:rPr>
              <w:t xml:space="preserve">In </w:t>
            </w:r>
            <w:proofErr w:type="spellStart"/>
            <w:r w:rsidRPr="00CE112D">
              <w:rPr>
                <w:b w:val="0"/>
                <w:sz w:val="24"/>
                <w:szCs w:val="24"/>
                <w:lang w:val="it-IT"/>
              </w:rPr>
              <w:t>cadrul</w:t>
            </w:r>
            <w:proofErr w:type="spellEnd"/>
            <w:r w:rsidRPr="00CE112D">
              <w:rPr>
                <w:b w:val="0"/>
                <w:sz w:val="24"/>
                <w:szCs w:val="24"/>
                <w:lang w:val="it-IT"/>
              </w:rPr>
              <w:t xml:space="preserve"> </w:t>
            </w:r>
            <w:proofErr w:type="spellStart"/>
            <w:r w:rsidRPr="00CE112D">
              <w:rPr>
                <w:b w:val="0"/>
                <w:sz w:val="24"/>
                <w:szCs w:val="24"/>
                <w:lang w:val="it-IT"/>
              </w:rPr>
              <w:t>activitatii</w:t>
            </w:r>
            <w:proofErr w:type="spellEnd"/>
            <w:r w:rsidRPr="00CE112D">
              <w:rPr>
                <w:b w:val="0"/>
                <w:sz w:val="24"/>
                <w:szCs w:val="24"/>
                <w:lang w:val="it-IT"/>
              </w:rPr>
              <w:t xml:space="preserve"> de </w:t>
            </w:r>
            <w:proofErr w:type="spellStart"/>
            <w:r w:rsidRPr="00CE112D">
              <w:rPr>
                <w:b w:val="0"/>
                <w:sz w:val="24"/>
                <w:szCs w:val="24"/>
                <w:lang w:val="it-IT"/>
              </w:rPr>
              <w:t>fabricare</w:t>
            </w:r>
            <w:proofErr w:type="spellEnd"/>
            <w:r w:rsidRPr="00CE112D">
              <w:rPr>
                <w:b w:val="0"/>
                <w:sz w:val="24"/>
                <w:szCs w:val="24"/>
                <w:lang w:val="it-IT"/>
              </w:rPr>
              <w:t xml:space="preserve"> a </w:t>
            </w:r>
            <w:r w:rsidR="003516A4" w:rsidRPr="00CE112D">
              <w:rPr>
                <w:b w:val="0"/>
                <w:sz w:val="24"/>
                <w:szCs w:val="24"/>
                <w:lang w:val="it-IT"/>
              </w:rPr>
              <w:t xml:space="preserve">altor </w:t>
            </w:r>
            <w:proofErr w:type="spellStart"/>
            <w:r w:rsidR="003516A4" w:rsidRPr="00CE112D">
              <w:rPr>
                <w:b w:val="0"/>
                <w:sz w:val="24"/>
                <w:szCs w:val="24"/>
                <w:lang w:val="it-IT"/>
              </w:rPr>
              <w:t>produse</w:t>
            </w:r>
            <w:proofErr w:type="spellEnd"/>
            <w:r w:rsidR="003516A4" w:rsidRPr="00CE112D">
              <w:rPr>
                <w:b w:val="0"/>
                <w:sz w:val="24"/>
                <w:szCs w:val="24"/>
                <w:lang w:val="it-IT"/>
              </w:rPr>
              <w:t xml:space="preserve"> </w:t>
            </w:r>
            <w:proofErr w:type="spellStart"/>
            <w:r w:rsidR="003516A4" w:rsidRPr="00CE112D">
              <w:rPr>
                <w:b w:val="0"/>
                <w:sz w:val="24"/>
                <w:szCs w:val="24"/>
                <w:lang w:val="it-IT"/>
              </w:rPr>
              <w:t>din</w:t>
            </w:r>
            <w:proofErr w:type="spellEnd"/>
            <w:r w:rsidR="003516A4" w:rsidRPr="00CE112D">
              <w:rPr>
                <w:b w:val="0"/>
                <w:sz w:val="24"/>
                <w:szCs w:val="24"/>
                <w:lang w:val="it-IT"/>
              </w:rPr>
              <w:t xml:space="preserve"> </w:t>
            </w:r>
            <w:proofErr w:type="spellStart"/>
            <w:r w:rsidR="003516A4" w:rsidRPr="00CE112D">
              <w:rPr>
                <w:b w:val="0"/>
                <w:sz w:val="24"/>
                <w:szCs w:val="24"/>
                <w:lang w:val="it-IT"/>
              </w:rPr>
              <w:t>material</w:t>
            </w:r>
            <w:proofErr w:type="spellEnd"/>
            <w:r w:rsidR="003516A4" w:rsidRPr="00CE112D">
              <w:rPr>
                <w:b w:val="0"/>
                <w:sz w:val="24"/>
                <w:szCs w:val="24"/>
                <w:lang w:val="it-IT"/>
              </w:rPr>
              <w:t xml:space="preserve"> </w:t>
            </w:r>
            <w:proofErr w:type="spellStart"/>
            <w:r w:rsidR="003516A4" w:rsidRPr="00CE112D">
              <w:rPr>
                <w:b w:val="0"/>
                <w:sz w:val="24"/>
                <w:szCs w:val="24"/>
                <w:lang w:val="it-IT"/>
              </w:rPr>
              <w:t>plastic</w:t>
            </w:r>
            <w:proofErr w:type="spellEnd"/>
            <w:r w:rsidR="003516A4" w:rsidRPr="00CE112D">
              <w:rPr>
                <w:b w:val="0"/>
                <w:sz w:val="24"/>
                <w:szCs w:val="24"/>
                <w:lang w:val="it-IT"/>
              </w:rPr>
              <w:t xml:space="preserve"> la </w:t>
            </w:r>
            <w:proofErr w:type="spellStart"/>
            <w:r w:rsidR="003516A4" w:rsidRPr="00CE112D">
              <w:rPr>
                <w:b w:val="0"/>
                <w:sz w:val="24"/>
                <w:szCs w:val="24"/>
                <w:lang w:val="it-IT"/>
              </w:rPr>
              <w:t>producerea</w:t>
            </w:r>
            <w:proofErr w:type="spellEnd"/>
            <w:r w:rsidR="003516A4" w:rsidRPr="00CE112D">
              <w:rPr>
                <w:b w:val="0"/>
                <w:sz w:val="24"/>
                <w:szCs w:val="24"/>
                <w:lang w:val="it-IT"/>
              </w:rPr>
              <w:t xml:space="preserve"> </w:t>
            </w:r>
            <w:proofErr w:type="spellStart"/>
            <w:r w:rsidR="00F46AD2" w:rsidRPr="00CE112D">
              <w:rPr>
                <w:b w:val="0"/>
                <w:sz w:val="24"/>
                <w:szCs w:val="24"/>
                <w:lang w:val="it-IT"/>
              </w:rPr>
              <w:t>garniturilor</w:t>
            </w:r>
            <w:proofErr w:type="spellEnd"/>
            <w:r w:rsidR="00F46AD2" w:rsidRPr="00CE112D">
              <w:rPr>
                <w:b w:val="0"/>
                <w:sz w:val="24"/>
                <w:szCs w:val="24"/>
                <w:lang w:val="it-IT"/>
              </w:rPr>
              <w:t xml:space="preserve"> de </w:t>
            </w:r>
            <w:proofErr w:type="spellStart"/>
            <w:r w:rsidR="00F46AD2" w:rsidRPr="00CE112D">
              <w:rPr>
                <w:b w:val="0"/>
                <w:sz w:val="24"/>
                <w:szCs w:val="24"/>
                <w:lang w:val="it-IT"/>
              </w:rPr>
              <w:t>etansare</w:t>
            </w:r>
            <w:proofErr w:type="spellEnd"/>
            <w:r w:rsidR="00212F3C" w:rsidRPr="00CE112D">
              <w:rPr>
                <w:b w:val="0"/>
                <w:sz w:val="24"/>
                <w:szCs w:val="24"/>
                <w:lang w:val="it-IT"/>
              </w:rPr>
              <w:t xml:space="preserve"> </w:t>
            </w:r>
            <w:r w:rsidR="00CE112D" w:rsidRPr="00CE112D">
              <w:rPr>
                <w:b w:val="0"/>
                <w:sz w:val="24"/>
                <w:szCs w:val="24"/>
                <w:lang w:val="it-IT"/>
              </w:rPr>
              <w:t xml:space="preserve">a </w:t>
            </w:r>
            <w:proofErr w:type="spellStart"/>
            <w:r w:rsidR="00CE112D" w:rsidRPr="00CE112D">
              <w:rPr>
                <w:b w:val="0"/>
                <w:sz w:val="24"/>
                <w:szCs w:val="24"/>
                <w:lang w:val="it-IT"/>
              </w:rPr>
              <w:t>cutiilor</w:t>
            </w:r>
            <w:proofErr w:type="spellEnd"/>
            <w:r w:rsidR="00CE112D" w:rsidRPr="00CE112D">
              <w:rPr>
                <w:b w:val="0"/>
                <w:sz w:val="24"/>
                <w:szCs w:val="24"/>
                <w:lang w:val="it-IT"/>
              </w:rPr>
              <w:t xml:space="preserve"> de </w:t>
            </w:r>
            <w:proofErr w:type="spellStart"/>
            <w:r w:rsidR="00CE112D" w:rsidRPr="00CE112D">
              <w:rPr>
                <w:b w:val="0"/>
                <w:sz w:val="24"/>
                <w:szCs w:val="24"/>
                <w:lang w:val="it-IT"/>
              </w:rPr>
              <w:t>siguranta</w:t>
            </w:r>
            <w:proofErr w:type="spellEnd"/>
            <w:r w:rsidR="00CE112D" w:rsidRPr="00CE112D">
              <w:rPr>
                <w:b w:val="0"/>
                <w:sz w:val="24"/>
                <w:szCs w:val="24"/>
                <w:lang w:val="it-IT"/>
              </w:rPr>
              <w:t xml:space="preserve">, </w:t>
            </w:r>
            <w:r w:rsidR="00212F3C" w:rsidRPr="00CE112D">
              <w:rPr>
                <w:b w:val="0"/>
                <w:sz w:val="24"/>
                <w:szCs w:val="24"/>
                <w:lang w:val="it-IT"/>
              </w:rPr>
              <w:t xml:space="preserve">are </w:t>
            </w:r>
            <w:proofErr w:type="spellStart"/>
            <w:r w:rsidR="00212F3C" w:rsidRPr="00CE112D">
              <w:rPr>
                <w:b w:val="0"/>
                <w:sz w:val="24"/>
                <w:szCs w:val="24"/>
                <w:lang w:val="it-IT"/>
              </w:rPr>
              <w:t>loc</w:t>
            </w:r>
            <w:proofErr w:type="spellEnd"/>
            <w:r w:rsidR="00212F3C" w:rsidRPr="00CE112D">
              <w:rPr>
                <w:b w:val="0"/>
                <w:sz w:val="24"/>
                <w:szCs w:val="24"/>
                <w:lang w:val="it-IT"/>
              </w:rPr>
              <w:t xml:space="preserve"> </w:t>
            </w:r>
            <w:proofErr w:type="spellStart"/>
            <w:r w:rsidR="00212F3C" w:rsidRPr="00CE112D">
              <w:rPr>
                <w:b w:val="0"/>
                <w:sz w:val="24"/>
                <w:szCs w:val="24"/>
                <w:lang w:val="it-IT"/>
              </w:rPr>
              <w:t>reactia</w:t>
            </w:r>
            <w:proofErr w:type="spellEnd"/>
            <w:r w:rsidR="00212F3C" w:rsidRPr="00CE112D">
              <w:rPr>
                <w:b w:val="0"/>
                <w:sz w:val="24"/>
                <w:szCs w:val="24"/>
                <w:lang w:val="it-IT"/>
              </w:rPr>
              <w:t xml:space="preserve"> de </w:t>
            </w:r>
            <w:proofErr w:type="spellStart"/>
            <w:r w:rsidR="00212F3C" w:rsidRPr="00CE112D">
              <w:rPr>
                <w:b w:val="0"/>
                <w:sz w:val="24"/>
                <w:szCs w:val="24"/>
                <w:lang w:val="it-IT"/>
              </w:rPr>
              <w:t>polimerizare</w:t>
            </w:r>
            <w:proofErr w:type="spellEnd"/>
            <w:r w:rsidR="00212F3C" w:rsidRPr="00CE112D">
              <w:rPr>
                <w:b w:val="0"/>
                <w:sz w:val="24"/>
                <w:szCs w:val="24"/>
                <w:lang w:val="it-IT"/>
              </w:rPr>
              <w:t xml:space="preserve"> </w:t>
            </w:r>
            <w:proofErr w:type="spellStart"/>
            <w:r w:rsidR="00212F3C" w:rsidRPr="00CE112D">
              <w:rPr>
                <w:b w:val="0"/>
                <w:sz w:val="24"/>
                <w:szCs w:val="24"/>
                <w:lang w:val="it-IT"/>
              </w:rPr>
              <w:t>dintre</w:t>
            </w:r>
            <w:proofErr w:type="spellEnd"/>
            <w:r w:rsidR="00212F3C" w:rsidRPr="00CE112D">
              <w:rPr>
                <w:b w:val="0"/>
                <w:sz w:val="24"/>
                <w:szCs w:val="24"/>
                <w:lang w:val="it-IT"/>
              </w:rPr>
              <w:t xml:space="preserve"> </w:t>
            </w:r>
            <w:proofErr w:type="spellStart"/>
            <w:r w:rsidR="00212F3C" w:rsidRPr="00CE112D">
              <w:rPr>
                <w:b w:val="0"/>
                <w:sz w:val="24"/>
                <w:szCs w:val="24"/>
                <w:lang w:val="it-IT"/>
              </w:rPr>
              <w:t>doua</w:t>
            </w:r>
            <w:proofErr w:type="spellEnd"/>
            <w:r w:rsidR="00212F3C" w:rsidRPr="00CE112D">
              <w:rPr>
                <w:b w:val="0"/>
                <w:sz w:val="24"/>
                <w:szCs w:val="24"/>
                <w:lang w:val="it-IT"/>
              </w:rPr>
              <w:t xml:space="preserve"> componente </w:t>
            </w:r>
            <w:proofErr w:type="spellStart"/>
            <w:r w:rsidR="00212F3C" w:rsidRPr="00CE112D">
              <w:rPr>
                <w:b w:val="0"/>
                <w:sz w:val="24"/>
                <w:szCs w:val="24"/>
                <w:lang w:val="it-IT"/>
              </w:rPr>
              <w:t>chimice</w:t>
            </w:r>
            <w:proofErr w:type="spellEnd"/>
            <w:r w:rsidR="00212F3C" w:rsidRPr="00CE112D">
              <w:rPr>
                <w:b w:val="0"/>
                <w:sz w:val="24"/>
                <w:szCs w:val="24"/>
                <w:lang w:val="it-IT"/>
              </w:rPr>
              <w:t>:</w:t>
            </w:r>
            <w:r w:rsidR="00F46AD2" w:rsidRPr="00CE112D">
              <w:rPr>
                <w:b w:val="0"/>
                <w:sz w:val="24"/>
                <w:szCs w:val="24"/>
                <w:lang w:val="it-IT"/>
              </w:rPr>
              <w:t xml:space="preserve"> </w:t>
            </w:r>
            <w:r w:rsidR="00F46AD2" w:rsidRPr="00CE112D">
              <w:rPr>
                <w:sz w:val="24"/>
                <w:szCs w:val="24"/>
                <w:lang w:val="it-IT"/>
              </w:rPr>
              <w:t>RAKU PUR 2A</w:t>
            </w:r>
            <w:r w:rsidR="00F46AD2" w:rsidRPr="00CE112D">
              <w:rPr>
                <w:b w:val="0"/>
                <w:sz w:val="24"/>
                <w:szCs w:val="24"/>
                <w:lang w:val="it-IT"/>
              </w:rPr>
              <w:t xml:space="preserve"> </w:t>
            </w:r>
            <w:r w:rsidR="00F46AD2" w:rsidRPr="00CE112D">
              <w:rPr>
                <w:bCs w:val="0"/>
                <w:sz w:val="24"/>
                <w:szCs w:val="24"/>
                <w:lang w:val="it-IT"/>
              </w:rPr>
              <w:t>(</w:t>
            </w:r>
            <w:proofErr w:type="spellStart"/>
            <w:r w:rsidR="00F46AD2" w:rsidRPr="00CE112D">
              <w:rPr>
                <w:sz w:val="24"/>
                <w:szCs w:val="24"/>
                <w:lang w:val="it-IT"/>
              </w:rPr>
              <w:t>poliol</w:t>
            </w:r>
            <w:proofErr w:type="spellEnd"/>
            <w:r w:rsidR="00F46AD2" w:rsidRPr="00CE112D">
              <w:rPr>
                <w:sz w:val="24"/>
                <w:szCs w:val="24"/>
                <w:lang w:val="it-IT"/>
              </w:rPr>
              <w:t>)</w:t>
            </w:r>
            <w:r w:rsidR="00212F3C" w:rsidRPr="00CE112D">
              <w:rPr>
                <w:b w:val="0"/>
                <w:sz w:val="24"/>
                <w:szCs w:val="24"/>
                <w:lang w:val="it-IT"/>
              </w:rPr>
              <w:t xml:space="preserve"> </w:t>
            </w:r>
            <w:r w:rsidR="00212F3C" w:rsidRPr="00CE112D">
              <w:rPr>
                <w:sz w:val="24"/>
                <w:szCs w:val="24"/>
                <w:lang w:val="it-IT"/>
              </w:rPr>
              <w:t xml:space="preserve">si </w:t>
            </w:r>
            <w:r w:rsidR="00F46AD2" w:rsidRPr="00CE112D">
              <w:rPr>
                <w:sz w:val="24"/>
                <w:szCs w:val="24"/>
                <w:lang w:val="it-IT"/>
              </w:rPr>
              <w:t>RAKU PUR 2B</w:t>
            </w:r>
            <w:r w:rsidR="00212F3C" w:rsidRPr="00CE112D">
              <w:rPr>
                <w:sz w:val="24"/>
                <w:szCs w:val="24"/>
                <w:lang w:val="it-IT"/>
              </w:rPr>
              <w:t xml:space="preserve"> ( </w:t>
            </w:r>
            <w:proofErr w:type="spellStart"/>
            <w:r w:rsidR="00F46AD2" w:rsidRPr="00CE112D">
              <w:rPr>
                <w:sz w:val="24"/>
                <w:szCs w:val="24"/>
                <w:lang w:val="it-IT"/>
              </w:rPr>
              <w:t>izocianat</w:t>
            </w:r>
            <w:proofErr w:type="spellEnd"/>
            <w:r w:rsidR="00F46AD2" w:rsidRPr="00CE112D">
              <w:rPr>
                <w:sz w:val="24"/>
                <w:szCs w:val="24"/>
                <w:lang w:val="it-IT"/>
              </w:rPr>
              <w:t>)</w:t>
            </w:r>
            <w:r w:rsidR="00212F3C" w:rsidRPr="00CE112D">
              <w:rPr>
                <w:sz w:val="24"/>
                <w:szCs w:val="24"/>
                <w:lang w:val="it-IT"/>
              </w:rPr>
              <w:t>.</w:t>
            </w:r>
          </w:p>
          <w:p w:rsidR="00212F3C" w:rsidRPr="00CE112D" w:rsidRDefault="00212F3C" w:rsidP="00212F3C">
            <w:pPr>
              <w:pStyle w:val="BodyText"/>
              <w:ind w:left="0"/>
              <w:rPr>
                <w:sz w:val="24"/>
                <w:szCs w:val="24"/>
                <w:lang w:val="es-ES"/>
              </w:rPr>
            </w:pPr>
            <w:proofErr w:type="spellStart"/>
            <w:r w:rsidRPr="00CE112D">
              <w:rPr>
                <w:sz w:val="24"/>
                <w:szCs w:val="24"/>
                <w:lang w:val="es-ES"/>
              </w:rPr>
              <w:t>Datorita</w:t>
            </w:r>
            <w:proofErr w:type="spellEnd"/>
            <w:r w:rsidRPr="00CE112D">
              <w:rPr>
                <w:sz w:val="24"/>
                <w:szCs w:val="24"/>
                <w:lang w:val="es-ES"/>
              </w:rPr>
              <w:t xml:space="preserve"> </w:t>
            </w:r>
            <w:proofErr w:type="spellStart"/>
            <w:r w:rsidRPr="00CE112D">
              <w:rPr>
                <w:sz w:val="24"/>
                <w:szCs w:val="24"/>
                <w:lang w:val="es-ES"/>
              </w:rPr>
              <w:t>acestei</w:t>
            </w:r>
            <w:proofErr w:type="spellEnd"/>
            <w:r w:rsidRPr="00CE112D">
              <w:rPr>
                <w:sz w:val="24"/>
                <w:szCs w:val="24"/>
                <w:lang w:val="es-ES"/>
              </w:rPr>
              <w:t xml:space="preserve"> </w:t>
            </w:r>
            <w:proofErr w:type="spellStart"/>
            <w:r w:rsidRPr="00CE112D">
              <w:rPr>
                <w:sz w:val="24"/>
                <w:szCs w:val="24"/>
                <w:lang w:val="es-ES"/>
              </w:rPr>
              <w:t>reactii</w:t>
            </w:r>
            <w:proofErr w:type="spellEnd"/>
            <w:r w:rsidRPr="00CE112D">
              <w:rPr>
                <w:sz w:val="24"/>
                <w:szCs w:val="24"/>
                <w:lang w:val="es-ES"/>
              </w:rPr>
              <w:t xml:space="preserve"> </w:t>
            </w:r>
            <w:proofErr w:type="spellStart"/>
            <w:r w:rsidRPr="00CE112D">
              <w:rPr>
                <w:sz w:val="24"/>
                <w:szCs w:val="24"/>
                <w:lang w:val="es-ES"/>
              </w:rPr>
              <w:t>chimice</w:t>
            </w:r>
            <w:proofErr w:type="spellEnd"/>
            <w:r w:rsidRPr="00CE112D">
              <w:rPr>
                <w:sz w:val="24"/>
                <w:szCs w:val="24"/>
                <w:lang w:val="es-ES"/>
              </w:rPr>
              <w:t xml:space="preserve"> si </w:t>
            </w:r>
            <w:proofErr w:type="spellStart"/>
            <w:r w:rsidRPr="00CE112D">
              <w:rPr>
                <w:sz w:val="24"/>
                <w:szCs w:val="24"/>
                <w:lang w:val="es-ES"/>
              </w:rPr>
              <w:t>formarea</w:t>
            </w:r>
            <w:proofErr w:type="spellEnd"/>
            <w:r w:rsidRPr="00CE112D">
              <w:rPr>
                <w:sz w:val="24"/>
                <w:szCs w:val="24"/>
                <w:lang w:val="es-ES"/>
              </w:rPr>
              <w:t xml:space="preserve"> de </w:t>
            </w:r>
            <w:proofErr w:type="spellStart"/>
            <w:r w:rsidRPr="00CE112D">
              <w:rPr>
                <w:sz w:val="24"/>
                <w:szCs w:val="24"/>
                <w:lang w:val="es-ES"/>
              </w:rPr>
              <w:t>polimer</w:t>
            </w:r>
            <w:proofErr w:type="spellEnd"/>
            <w:r w:rsidRPr="00CE112D">
              <w:rPr>
                <w:sz w:val="24"/>
                <w:szCs w:val="24"/>
                <w:lang w:val="es-ES"/>
              </w:rPr>
              <w:t xml:space="preserve">, </w:t>
            </w:r>
            <w:proofErr w:type="spellStart"/>
            <w:r w:rsidRPr="00CE112D">
              <w:rPr>
                <w:sz w:val="24"/>
                <w:szCs w:val="24"/>
                <w:lang w:val="es-ES"/>
              </w:rPr>
              <w:t>aceasta</w:t>
            </w:r>
            <w:proofErr w:type="spellEnd"/>
            <w:r w:rsidRPr="00CE112D">
              <w:rPr>
                <w:sz w:val="24"/>
                <w:szCs w:val="24"/>
                <w:lang w:val="es-ES"/>
              </w:rPr>
              <w:t xml:space="preserve"> </w:t>
            </w:r>
            <w:proofErr w:type="spellStart"/>
            <w:r w:rsidRPr="00CE112D">
              <w:rPr>
                <w:sz w:val="24"/>
                <w:szCs w:val="24"/>
                <w:lang w:val="es-ES"/>
              </w:rPr>
              <w:t>activitate</w:t>
            </w:r>
            <w:proofErr w:type="spellEnd"/>
            <w:r w:rsidRPr="00CE112D">
              <w:rPr>
                <w:sz w:val="24"/>
                <w:szCs w:val="24"/>
                <w:lang w:val="es-ES"/>
              </w:rPr>
              <w:t xml:space="preserve"> se </w:t>
            </w:r>
            <w:proofErr w:type="spellStart"/>
            <w:r w:rsidRPr="00CE112D">
              <w:rPr>
                <w:sz w:val="24"/>
                <w:szCs w:val="24"/>
                <w:lang w:val="es-ES"/>
              </w:rPr>
              <w:t>incadreaza</w:t>
            </w:r>
            <w:proofErr w:type="spellEnd"/>
            <w:r w:rsidRPr="00CE112D">
              <w:rPr>
                <w:sz w:val="24"/>
                <w:szCs w:val="24"/>
                <w:lang w:val="es-ES"/>
              </w:rPr>
              <w:t xml:space="preserve"> in anexa 1 la </w:t>
            </w:r>
            <w:proofErr w:type="spellStart"/>
            <w:r w:rsidRPr="00CE112D">
              <w:rPr>
                <w:sz w:val="24"/>
                <w:szCs w:val="24"/>
                <w:lang w:val="es-ES"/>
              </w:rPr>
              <w:t>Legea</w:t>
            </w:r>
            <w:proofErr w:type="spellEnd"/>
            <w:r w:rsidRPr="00CE112D">
              <w:rPr>
                <w:sz w:val="24"/>
                <w:szCs w:val="24"/>
                <w:lang w:val="es-ES"/>
              </w:rPr>
              <w:t xml:space="preserve"> 278/2013 la </w:t>
            </w:r>
            <w:proofErr w:type="spellStart"/>
            <w:r w:rsidRPr="00CE112D">
              <w:rPr>
                <w:sz w:val="24"/>
                <w:szCs w:val="24"/>
                <w:lang w:val="es-ES"/>
              </w:rPr>
              <w:t>punctul</w:t>
            </w:r>
            <w:proofErr w:type="spellEnd"/>
            <w:r w:rsidRPr="00CE112D">
              <w:rPr>
                <w:sz w:val="24"/>
                <w:szCs w:val="24"/>
                <w:lang w:val="es-ES"/>
              </w:rPr>
              <w:t xml:space="preserve"> </w:t>
            </w:r>
            <w:r w:rsidR="008B7A55" w:rsidRPr="00CE112D">
              <w:rPr>
                <w:sz w:val="24"/>
                <w:szCs w:val="24"/>
                <w:lang w:val="es-ES"/>
              </w:rPr>
              <w:t>:</w:t>
            </w:r>
          </w:p>
          <w:p w:rsidR="00212F3C" w:rsidRPr="00CE112D" w:rsidRDefault="00212F3C" w:rsidP="00212F3C">
            <w:pPr>
              <w:pStyle w:val="BodyText"/>
              <w:ind w:left="0"/>
              <w:rPr>
                <w:sz w:val="24"/>
                <w:szCs w:val="24"/>
                <w:lang w:val="es-ES"/>
              </w:rPr>
            </w:pPr>
          </w:p>
          <w:p w:rsidR="00B50455" w:rsidRPr="00CE112D" w:rsidRDefault="00212F3C" w:rsidP="00420D02">
            <w:pPr>
              <w:ind w:left="0"/>
              <w:rPr>
                <w:sz w:val="24"/>
                <w:szCs w:val="24"/>
                <w:lang w:val="es-ES"/>
              </w:rPr>
            </w:pPr>
            <w:r w:rsidRPr="00CE112D">
              <w:rPr>
                <w:b/>
                <w:bCs/>
                <w:sz w:val="24"/>
                <w:szCs w:val="24"/>
                <w:lang w:val="es-ES"/>
              </w:rPr>
              <w:t xml:space="preserve">4.1. </w:t>
            </w:r>
            <w:proofErr w:type="spellStart"/>
            <w:r w:rsidRPr="00CE112D">
              <w:rPr>
                <w:sz w:val="24"/>
                <w:szCs w:val="24"/>
                <w:lang w:val="es-ES"/>
              </w:rPr>
              <w:t>Producerea</w:t>
            </w:r>
            <w:proofErr w:type="spellEnd"/>
            <w:r w:rsidRPr="00CE112D">
              <w:rPr>
                <w:sz w:val="24"/>
                <w:szCs w:val="24"/>
                <w:lang w:val="es-ES"/>
              </w:rPr>
              <w:t xml:space="preserve"> </w:t>
            </w:r>
            <w:proofErr w:type="spellStart"/>
            <w:r w:rsidRPr="00CE112D">
              <w:rPr>
                <w:sz w:val="24"/>
                <w:szCs w:val="24"/>
                <w:lang w:val="es-ES"/>
              </w:rPr>
              <w:t>compuşilor</w:t>
            </w:r>
            <w:proofErr w:type="spellEnd"/>
            <w:r w:rsidRPr="00CE112D">
              <w:rPr>
                <w:sz w:val="24"/>
                <w:szCs w:val="24"/>
                <w:lang w:val="es-ES"/>
              </w:rPr>
              <w:t xml:space="preserve"> </w:t>
            </w:r>
            <w:proofErr w:type="spellStart"/>
            <w:r w:rsidRPr="00CE112D">
              <w:rPr>
                <w:sz w:val="24"/>
                <w:szCs w:val="24"/>
                <w:lang w:val="es-ES"/>
              </w:rPr>
              <w:t>chimici</w:t>
            </w:r>
            <w:proofErr w:type="spellEnd"/>
            <w:r w:rsidRPr="00CE112D">
              <w:rPr>
                <w:sz w:val="24"/>
                <w:szCs w:val="24"/>
                <w:lang w:val="es-ES"/>
              </w:rPr>
              <w:t xml:space="preserve"> </w:t>
            </w:r>
            <w:proofErr w:type="spellStart"/>
            <w:r w:rsidRPr="00CE112D">
              <w:rPr>
                <w:sz w:val="24"/>
                <w:szCs w:val="24"/>
                <w:lang w:val="es-ES"/>
              </w:rPr>
              <w:t>organici</w:t>
            </w:r>
            <w:proofErr w:type="spellEnd"/>
            <w:r w:rsidRPr="00CE112D">
              <w:rPr>
                <w:sz w:val="24"/>
                <w:szCs w:val="24"/>
                <w:lang w:val="es-ES"/>
              </w:rPr>
              <w:t>, cum sunt:</w:t>
            </w:r>
          </w:p>
          <w:p w:rsidR="00212F3C" w:rsidRPr="00CE112D" w:rsidRDefault="00212F3C" w:rsidP="00420D02">
            <w:pPr>
              <w:ind w:left="0"/>
              <w:rPr>
                <w:color w:val="000000"/>
                <w:sz w:val="24"/>
                <w:szCs w:val="24"/>
                <w:lang w:val="es-ES"/>
              </w:rPr>
            </w:pPr>
            <w:r w:rsidRPr="00CE112D">
              <w:rPr>
                <w:b/>
                <w:bCs/>
                <w:sz w:val="24"/>
                <w:szCs w:val="24"/>
                <w:lang w:val="es-ES"/>
              </w:rPr>
              <w:t xml:space="preserve">h) </w:t>
            </w:r>
            <w:proofErr w:type="spellStart"/>
            <w:r w:rsidRPr="00CE112D">
              <w:rPr>
                <w:sz w:val="24"/>
                <w:szCs w:val="24"/>
                <w:lang w:val="es-ES"/>
              </w:rPr>
              <w:t>materiale</w:t>
            </w:r>
            <w:proofErr w:type="spellEnd"/>
            <w:r w:rsidRPr="00CE112D">
              <w:rPr>
                <w:sz w:val="24"/>
                <w:szCs w:val="24"/>
                <w:lang w:val="es-ES"/>
              </w:rPr>
              <w:t xml:space="preserve"> </w:t>
            </w:r>
            <w:proofErr w:type="spellStart"/>
            <w:r w:rsidRPr="00CE112D">
              <w:rPr>
                <w:sz w:val="24"/>
                <w:szCs w:val="24"/>
                <w:lang w:val="es-ES"/>
              </w:rPr>
              <w:t>plastice</w:t>
            </w:r>
            <w:proofErr w:type="spellEnd"/>
            <w:r w:rsidRPr="00CE112D">
              <w:rPr>
                <w:sz w:val="24"/>
                <w:szCs w:val="24"/>
                <w:lang w:val="es-ES"/>
              </w:rPr>
              <w:t xml:space="preserve"> (</w:t>
            </w:r>
            <w:proofErr w:type="spellStart"/>
            <w:r w:rsidRPr="00CE112D">
              <w:rPr>
                <w:sz w:val="24"/>
                <w:szCs w:val="24"/>
                <w:lang w:val="es-ES"/>
              </w:rPr>
              <w:t>polimeri</w:t>
            </w:r>
            <w:proofErr w:type="spellEnd"/>
            <w:r w:rsidRPr="00CE112D">
              <w:rPr>
                <w:sz w:val="24"/>
                <w:szCs w:val="24"/>
                <w:lang w:val="es-ES"/>
              </w:rPr>
              <w:t xml:space="preserve">, </w:t>
            </w:r>
            <w:proofErr w:type="spellStart"/>
            <w:r w:rsidRPr="00CE112D">
              <w:rPr>
                <w:sz w:val="24"/>
                <w:szCs w:val="24"/>
                <w:lang w:val="es-ES"/>
              </w:rPr>
              <w:t>fibre</w:t>
            </w:r>
            <w:proofErr w:type="spellEnd"/>
            <w:r w:rsidRPr="00CE112D">
              <w:rPr>
                <w:sz w:val="24"/>
                <w:szCs w:val="24"/>
                <w:lang w:val="es-ES"/>
              </w:rPr>
              <w:t xml:space="preserve"> sintetice </w:t>
            </w:r>
            <w:proofErr w:type="spellStart"/>
            <w:r w:rsidRPr="00CE112D">
              <w:rPr>
                <w:sz w:val="24"/>
                <w:szCs w:val="24"/>
                <w:lang w:val="es-ES"/>
              </w:rPr>
              <w:t>şi</w:t>
            </w:r>
            <w:proofErr w:type="spellEnd"/>
            <w:r w:rsidRPr="00CE112D">
              <w:rPr>
                <w:sz w:val="24"/>
                <w:szCs w:val="24"/>
                <w:lang w:val="es-ES"/>
              </w:rPr>
              <w:t xml:space="preserve"> </w:t>
            </w:r>
            <w:proofErr w:type="spellStart"/>
            <w:r w:rsidRPr="00CE112D">
              <w:rPr>
                <w:sz w:val="24"/>
                <w:szCs w:val="24"/>
                <w:lang w:val="es-ES"/>
              </w:rPr>
              <w:t>fibre</w:t>
            </w:r>
            <w:proofErr w:type="spellEnd"/>
            <w:r w:rsidRPr="00CE112D">
              <w:rPr>
                <w:sz w:val="24"/>
                <w:szCs w:val="24"/>
                <w:lang w:val="es-ES"/>
              </w:rPr>
              <w:t xml:space="preserve"> pe </w:t>
            </w:r>
            <w:proofErr w:type="spellStart"/>
            <w:r w:rsidRPr="00CE112D">
              <w:rPr>
                <w:sz w:val="24"/>
                <w:szCs w:val="24"/>
                <w:lang w:val="es-ES"/>
              </w:rPr>
              <w:t>bază</w:t>
            </w:r>
            <w:proofErr w:type="spellEnd"/>
            <w:r w:rsidRPr="00CE112D">
              <w:rPr>
                <w:sz w:val="24"/>
                <w:szCs w:val="24"/>
                <w:lang w:val="es-ES"/>
              </w:rPr>
              <w:t xml:space="preserve"> de</w:t>
            </w:r>
            <w:r w:rsidRPr="00CE112D">
              <w:rPr>
                <w:color w:val="000000"/>
                <w:sz w:val="24"/>
                <w:szCs w:val="24"/>
                <w:lang w:val="es-ES"/>
              </w:rPr>
              <w:t xml:space="preserve"> </w:t>
            </w:r>
            <w:proofErr w:type="spellStart"/>
            <w:r w:rsidRPr="00CE112D">
              <w:rPr>
                <w:color w:val="000000"/>
                <w:sz w:val="24"/>
                <w:szCs w:val="24"/>
                <w:lang w:val="es-ES"/>
              </w:rPr>
              <w:t>celuloză</w:t>
            </w:r>
            <w:proofErr w:type="spellEnd"/>
            <w:r w:rsidRPr="00CE112D">
              <w:rPr>
                <w:color w:val="000000"/>
                <w:sz w:val="24"/>
                <w:szCs w:val="24"/>
                <w:lang w:val="es-ES"/>
              </w:rPr>
              <w:t>);</w:t>
            </w:r>
          </w:p>
          <w:p w:rsidR="00CE112D" w:rsidRPr="00CE112D" w:rsidRDefault="00CE112D" w:rsidP="0037210A">
            <w:pPr>
              <w:spacing w:after="0"/>
              <w:ind w:left="0"/>
              <w:jc w:val="left"/>
              <w:rPr>
                <w:color w:val="000000"/>
                <w:sz w:val="24"/>
                <w:szCs w:val="24"/>
                <w:lang w:val="es-ES"/>
              </w:rPr>
            </w:pPr>
          </w:p>
          <w:p w:rsidR="00CE112D" w:rsidRPr="00CE112D" w:rsidRDefault="00CE112D" w:rsidP="0037210A">
            <w:pPr>
              <w:spacing w:after="0"/>
              <w:ind w:left="0"/>
              <w:jc w:val="left"/>
              <w:rPr>
                <w:color w:val="000000"/>
                <w:sz w:val="24"/>
                <w:szCs w:val="24"/>
                <w:lang w:val="es-ES"/>
              </w:rPr>
            </w:pPr>
            <w:proofErr w:type="spellStart"/>
            <w:r w:rsidRPr="00CE112D">
              <w:rPr>
                <w:color w:val="000000"/>
                <w:sz w:val="24"/>
                <w:szCs w:val="24"/>
                <w:lang w:val="es-ES"/>
              </w:rPr>
              <w:t>Aceasta</w:t>
            </w:r>
            <w:proofErr w:type="spellEnd"/>
            <w:r w:rsidRPr="00CE112D">
              <w:rPr>
                <w:color w:val="000000"/>
                <w:sz w:val="24"/>
                <w:szCs w:val="24"/>
                <w:lang w:val="es-ES"/>
              </w:rPr>
              <w:t xml:space="preserve"> </w:t>
            </w:r>
            <w:proofErr w:type="spellStart"/>
            <w:r w:rsidRPr="00CE112D">
              <w:rPr>
                <w:color w:val="000000"/>
                <w:sz w:val="24"/>
                <w:szCs w:val="24"/>
                <w:lang w:val="es-ES"/>
              </w:rPr>
              <w:t>activitate</w:t>
            </w:r>
            <w:proofErr w:type="spellEnd"/>
            <w:r w:rsidRPr="00CE112D">
              <w:rPr>
                <w:color w:val="000000"/>
                <w:sz w:val="24"/>
                <w:szCs w:val="24"/>
                <w:lang w:val="es-ES"/>
              </w:rPr>
              <w:t xml:space="preserve"> apare </w:t>
            </w:r>
            <w:proofErr w:type="spellStart"/>
            <w:r w:rsidRPr="00CE112D">
              <w:rPr>
                <w:color w:val="000000"/>
                <w:sz w:val="24"/>
                <w:szCs w:val="24"/>
                <w:lang w:val="es-ES"/>
              </w:rPr>
              <w:t>doar</w:t>
            </w:r>
            <w:proofErr w:type="spellEnd"/>
            <w:r w:rsidRPr="00CE112D">
              <w:rPr>
                <w:color w:val="000000"/>
                <w:sz w:val="24"/>
                <w:szCs w:val="24"/>
                <w:lang w:val="es-ES"/>
              </w:rPr>
              <w:t xml:space="preserve"> in </w:t>
            </w:r>
            <w:proofErr w:type="spellStart"/>
            <w:r w:rsidRPr="00CE112D">
              <w:rPr>
                <w:color w:val="000000"/>
                <w:sz w:val="24"/>
                <w:szCs w:val="24"/>
                <w:lang w:val="es-ES"/>
              </w:rPr>
              <w:t>cazul</w:t>
            </w:r>
            <w:proofErr w:type="spellEnd"/>
            <w:r w:rsidRPr="00CE112D">
              <w:rPr>
                <w:color w:val="000000"/>
                <w:sz w:val="24"/>
                <w:szCs w:val="24"/>
                <w:lang w:val="es-ES"/>
              </w:rPr>
              <w:t xml:space="preserve"> </w:t>
            </w:r>
            <w:proofErr w:type="spellStart"/>
            <w:r w:rsidRPr="00CE112D">
              <w:rPr>
                <w:color w:val="000000"/>
                <w:sz w:val="24"/>
                <w:szCs w:val="24"/>
                <w:lang w:val="es-ES"/>
              </w:rPr>
              <w:t>fabricarii</w:t>
            </w:r>
            <w:proofErr w:type="spellEnd"/>
            <w:r w:rsidRPr="00CE112D">
              <w:rPr>
                <w:color w:val="000000"/>
                <w:sz w:val="24"/>
                <w:szCs w:val="24"/>
                <w:lang w:val="es-ES"/>
              </w:rPr>
              <w:t xml:space="preserve"> </w:t>
            </w:r>
            <w:proofErr w:type="spellStart"/>
            <w:r w:rsidRPr="00CE112D">
              <w:rPr>
                <w:color w:val="000000"/>
                <w:sz w:val="24"/>
                <w:szCs w:val="24"/>
                <w:lang w:val="es-ES"/>
              </w:rPr>
              <w:t>garniturilor</w:t>
            </w:r>
            <w:proofErr w:type="spellEnd"/>
            <w:r w:rsidRPr="00CE112D">
              <w:rPr>
                <w:color w:val="000000"/>
                <w:sz w:val="24"/>
                <w:szCs w:val="24"/>
                <w:lang w:val="es-ES"/>
              </w:rPr>
              <w:t xml:space="preserve"> de </w:t>
            </w:r>
            <w:proofErr w:type="spellStart"/>
            <w:r w:rsidRPr="00CE112D">
              <w:rPr>
                <w:color w:val="000000"/>
                <w:sz w:val="24"/>
                <w:szCs w:val="24"/>
                <w:lang w:val="es-ES"/>
              </w:rPr>
              <w:t>etansare</w:t>
            </w:r>
            <w:proofErr w:type="spellEnd"/>
            <w:r w:rsidRPr="00CE112D">
              <w:rPr>
                <w:color w:val="000000"/>
                <w:sz w:val="24"/>
                <w:szCs w:val="24"/>
                <w:lang w:val="es-ES"/>
              </w:rPr>
              <w:t xml:space="preserve">. </w:t>
            </w:r>
            <w:proofErr w:type="spellStart"/>
            <w:r w:rsidRPr="00CE112D">
              <w:rPr>
                <w:color w:val="000000"/>
                <w:sz w:val="24"/>
                <w:szCs w:val="24"/>
                <w:lang w:val="es-ES"/>
              </w:rPr>
              <w:t>Aceste</w:t>
            </w:r>
            <w:proofErr w:type="spellEnd"/>
            <w:r w:rsidRPr="00CE112D">
              <w:rPr>
                <w:color w:val="000000"/>
                <w:sz w:val="24"/>
                <w:szCs w:val="24"/>
                <w:lang w:val="es-ES"/>
              </w:rPr>
              <w:t xml:space="preserve"> </w:t>
            </w:r>
            <w:proofErr w:type="spellStart"/>
            <w:r w:rsidRPr="00CE112D">
              <w:rPr>
                <w:color w:val="000000"/>
                <w:sz w:val="24"/>
                <w:szCs w:val="24"/>
                <w:lang w:val="es-ES"/>
              </w:rPr>
              <w:t>garnituri</w:t>
            </w:r>
            <w:proofErr w:type="spellEnd"/>
            <w:r w:rsidRPr="00CE112D">
              <w:rPr>
                <w:color w:val="000000"/>
                <w:sz w:val="24"/>
                <w:szCs w:val="24"/>
                <w:lang w:val="es-ES"/>
              </w:rPr>
              <w:t xml:space="preserve"> se </w:t>
            </w:r>
            <w:proofErr w:type="spellStart"/>
            <w:r w:rsidRPr="00CE112D">
              <w:rPr>
                <w:color w:val="000000"/>
                <w:sz w:val="24"/>
                <w:szCs w:val="24"/>
                <w:lang w:val="es-ES"/>
              </w:rPr>
              <w:t>vor</w:t>
            </w:r>
            <w:proofErr w:type="spellEnd"/>
            <w:r w:rsidRPr="00CE112D">
              <w:rPr>
                <w:color w:val="000000"/>
                <w:sz w:val="24"/>
                <w:szCs w:val="24"/>
                <w:lang w:val="es-ES"/>
              </w:rPr>
              <w:t xml:space="preserve"> realiza </w:t>
            </w:r>
            <w:proofErr w:type="spellStart"/>
            <w:r w:rsidRPr="00CE112D">
              <w:rPr>
                <w:color w:val="000000"/>
                <w:sz w:val="24"/>
                <w:szCs w:val="24"/>
                <w:lang w:val="es-ES"/>
              </w:rPr>
              <w:t>doar</w:t>
            </w:r>
            <w:proofErr w:type="spellEnd"/>
            <w:r w:rsidRPr="00CE112D">
              <w:rPr>
                <w:color w:val="000000"/>
                <w:sz w:val="24"/>
                <w:szCs w:val="24"/>
                <w:lang w:val="es-ES"/>
              </w:rPr>
              <w:t xml:space="preserve"> la </w:t>
            </w:r>
            <w:proofErr w:type="spellStart"/>
            <w:r w:rsidRPr="00CE112D">
              <w:rPr>
                <w:color w:val="000000"/>
                <w:sz w:val="24"/>
                <w:szCs w:val="24"/>
                <w:lang w:val="es-ES"/>
              </w:rPr>
              <w:t>cererea</w:t>
            </w:r>
            <w:proofErr w:type="spellEnd"/>
            <w:r w:rsidRPr="00CE112D">
              <w:rPr>
                <w:color w:val="000000"/>
                <w:sz w:val="24"/>
                <w:szCs w:val="24"/>
                <w:lang w:val="es-ES"/>
              </w:rPr>
              <w:t xml:space="preserve"> </w:t>
            </w:r>
            <w:proofErr w:type="spellStart"/>
            <w:r w:rsidRPr="00CE112D">
              <w:rPr>
                <w:color w:val="000000"/>
                <w:sz w:val="24"/>
                <w:szCs w:val="24"/>
                <w:lang w:val="es-ES"/>
              </w:rPr>
              <w:t>clientilor</w:t>
            </w:r>
            <w:proofErr w:type="spellEnd"/>
            <w:r w:rsidRPr="00CE112D">
              <w:rPr>
                <w:color w:val="000000"/>
                <w:sz w:val="24"/>
                <w:szCs w:val="24"/>
                <w:lang w:val="es-ES"/>
              </w:rPr>
              <w:t xml:space="preserve"> </w:t>
            </w:r>
            <w:proofErr w:type="spellStart"/>
            <w:r w:rsidRPr="00CE112D">
              <w:rPr>
                <w:color w:val="000000"/>
                <w:sz w:val="24"/>
                <w:szCs w:val="24"/>
                <w:lang w:val="es-ES"/>
              </w:rPr>
              <w:t>pentru</w:t>
            </w:r>
            <w:proofErr w:type="spellEnd"/>
            <w:r w:rsidRPr="00CE112D">
              <w:rPr>
                <w:color w:val="000000"/>
                <w:sz w:val="24"/>
                <w:szCs w:val="24"/>
                <w:lang w:val="es-ES"/>
              </w:rPr>
              <w:t xml:space="preserve"> </w:t>
            </w:r>
            <w:proofErr w:type="spellStart"/>
            <w:r w:rsidRPr="00CE112D">
              <w:rPr>
                <w:color w:val="000000"/>
                <w:sz w:val="24"/>
                <w:szCs w:val="24"/>
                <w:lang w:val="es-ES"/>
              </w:rPr>
              <w:t>care</w:t>
            </w:r>
            <w:proofErr w:type="spellEnd"/>
            <w:r w:rsidRPr="00CE112D">
              <w:rPr>
                <w:color w:val="000000"/>
                <w:sz w:val="24"/>
                <w:szCs w:val="24"/>
                <w:lang w:val="es-ES"/>
              </w:rPr>
              <w:t xml:space="preserve"> s-</w:t>
            </w:r>
            <w:proofErr w:type="spellStart"/>
            <w:r w:rsidRPr="00CE112D">
              <w:rPr>
                <w:color w:val="000000"/>
                <w:sz w:val="24"/>
                <w:szCs w:val="24"/>
                <w:lang w:val="es-ES"/>
              </w:rPr>
              <w:t>au</w:t>
            </w:r>
            <w:proofErr w:type="spellEnd"/>
            <w:r w:rsidRPr="00CE112D">
              <w:rPr>
                <w:color w:val="000000"/>
                <w:sz w:val="24"/>
                <w:szCs w:val="24"/>
                <w:lang w:val="es-ES"/>
              </w:rPr>
              <w:t xml:space="preserve"> </w:t>
            </w:r>
            <w:proofErr w:type="spellStart"/>
            <w:r w:rsidRPr="00CE112D">
              <w:rPr>
                <w:color w:val="000000"/>
                <w:sz w:val="24"/>
                <w:szCs w:val="24"/>
                <w:lang w:val="es-ES"/>
              </w:rPr>
              <w:t>realizat</w:t>
            </w:r>
            <w:proofErr w:type="spellEnd"/>
            <w:r w:rsidRPr="00CE112D">
              <w:rPr>
                <w:color w:val="000000"/>
                <w:sz w:val="24"/>
                <w:szCs w:val="24"/>
                <w:lang w:val="es-ES"/>
              </w:rPr>
              <w:t xml:space="preserve"> </w:t>
            </w:r>
            <w:proofErr w:type="spellStart"/>
            <w:r w:rsidRPr="00CE112D">
              <w:rPr>
                <w:color w:val="000000"/>
                <w:sz w:val="24"/>
                <w:szCs w:val="24"/>
                <w:lang w:val="es-ES"/>
              </w:rPr>
              <w:t>echipamentele</w:t>
            </w:r>
            <w:proofErr w:type="spellEnd"/>
            <w:r w:rsidRPr="00CE112D">
              <w:rPr>
                <w:color w:val="000000"/>
                <w:sz w:val="24"/>
                <w:szCs w:val="24"/>
                <w:lang w:val="es-ES"/>
              </w:rPr>
              <w:t xml:space="preserve"> din </w:t>
            </w:r>
            <w:proofErr w:type="spellStart"/>
            <w:r w:rsidRPr="00CE112D">
              <w:rPr>
                <w:color w:val="000000"/>
                <w:sz w:val="24"/>
                <w:szCs w:val="24"/>
                <w:lang w:val="es-ES"/>
              </w:rPr>
              <w:t>care</w:t>
            </w:r>
            <w:proofErr w:type="spellEnd"/>
            <w:r w:rsidRPr="00CE112D">
              <w:rPr>
                <w:color w:val="000000"/>
                <w:sz w:val="24"/>
                <w:szCs w:val="24"/>
                <w:lang w:val="es-ES"/>
              </w:rPr>
              <w:t xml:space="preserve"> </w:t>
            </w:r>
            <w:proofErr w:type="spellStart"/>
            <w:r w:rsidRPr="00CE112D">
              <w:rPr>
                <w:color w:val="000000"/>
                <w:sz w:val="24"/>
                <w:szCs w:val="24"/>
                <w:lang w:val="es-ES"/>
              </w:rPr>
              <w:t>fac</w:t>
            </w:r>
            <w:proofErr w:type="spellEnd"/>
            <w:r w:rsidRPr="00CE112D">
              <w:rPr>
                <w:color w:val="000000"/>
                <w:sz w:val="24"/>
                <w:szCs w:val="24"/>
                <w:lang w:val="es-ES"/>
              </w:rPr>
              <w:t xml:space="preserve"> parte </w:t>
            </w:r>
            <w:proofErr w:type="spellStart"/>
            <w:r w:rsidRPr="00CE112D">
              <w:rPr>
                <w:color w:val="000000"/>
                <w:sz w:val="24"/>
                <w:szCs w:val="24"/>
                <w:lang w:val="es-ES"/>
              </w:rPr>
              <w:t>aceste</w:t>
            </w:r>
            <w:proofErr w:type="spellEnd"/>
            <w:r w:rsidRPr="00CE112D">
              <w:rPr>
                <w:color w:val="000000"/>
                <w:sz w:val="24"/>
                <w:szCs w:val="24"/>
                <w:lang w:val="es-ES"/>
              </w:rPr>
              <w:t xml:space="preserve"> </w:t>
            </w:r>
            <w:proofErr w:type="spellStart"/>
            <w:r w:rsidRPr="00CE112D">
              <w:rPr>
                <w:color w:val="000000"/>
                <w:sz w:val="24"/>
                <w:szCs w:val="24"/>
                <w:lang w:val="es-ES"/>
              </w:rPr>
              <w:t>garnituri</w:t>
            </w:r>
            <w:proofErr w:type="spellEnd"/>
            <w:r w:rsidRPr="00CE112D">
              <w:rPr>
                <w:color w:val="000000"/>
                <w:sz w:val="24"/>
                <w:szCs w:val="24"/>
                <w:lang w:val="es-ES"/>
              </w:rPr>
              <w:t>.</w:t>
            </w:r>
          </w:p>
          <w:p w:rsidR="0037210A" w:rsidRPr="00CE112D" w:rsidRDefault="0037210A" w:rsidP="0037210A">
            <w:pPr>
              <w:spacing w:after="0"/>
              <w:ind w:left="0"/>
              <w:jc w:val="left"/>
              <w:rPr>
                <w:sz w:val="24"/>
                <w:szCs w:val="24"/>
                <w:lang w:val="pt-BR"/>
              </w:rPr>
            </w:pPr>
            <w:r w:rsidRPr="00CE112D">
              <w:rPr>
                <w:sz w:val="24"/>
                <w:szCs w:val="24"/>
                <w:lang w:val="pt-BR"/>
              </w:rPr>
              <w:t xml:space="preserve">In </w:t>
            </w:r>
            <w:proofErr w:type="spellStart"/>
            <w:r w:rsidRPr="00CE112D">
              <w:rPr>
                <w:sz w:val="24"/>
                <w:szCs w:val="24"/>
                <w:lang w:val="pt-BR"/>
              </w:rPr>
              <w:t>cadrul</w:t>
            </w:r>
            <w:proofErr w:type="spellEnd"/>
            <w:r w:rsidRPr="00CE112D">
              <w:rPr>
                <w:sz w:val="24"/>
                <w:szCs w:val="24"/>
                <w:lang w:val="pt-BR"/>
              </w:rPr>
              <w:t xml:space="preserve"> </w:t>
            </w:r>
            <w:proofErr w:type="spellStart"/>
            <w:r w:rsidRPr="00CE112D">
              <w:rPr>
                <w:sz w:val="24"/>
                <w:szCs w:val="24"/>
                <w:lang w:val="pt-BR"/>
              </w:rPr>
              <w:t>profilului</w:t>
            </w:r>
            <w:proofErr w:type="spellEnd"/>
            <w:r w:rsidRPr="00CE112D">
              <w:rPr>
                <w:sz w:val="24"/>
                <w:szCs w:val="24"/>
                <w:lang w:val="pt-BR"/>
              </w:rPr>
              <w:t xml:space="preserve"> de </w:t>
            </w:r>
            <w:proofErr w:type="spellStart"/>
            <w:r w:rsidRPr="00CE112D">
              <w:rPr>
                <w:sz w:val="24"/>
                <w:szCs w:val="24"/>
                <w:lang w:val="pt-BR"/>
              </w:rPr>
              <w:t>activitate</w:t>
            </w:r>
            <w:proofErr w:type="spellEnd"/>
            <w:r w:rsidRPr="00CE112D">
              <w:rPr>
                <w:sz w:val="24"/>
                <w:szCs w:val="24"/>
                <w:lang w:val="pt-BR"/>
              </w:rPr>
              <w:t xml:space="preserve"> “ </w:t>
            </w:r>
            <w:proofErr w:type="spellStart"/>
            <w:r w:rsidRPr="00CE112D">
              <w:rPr>
                <w:sz w:val="24"/>
                <w:szCs w:val="24"/>
                <w:lang w:val="pt-BR"/>
              </w:rPr>
              <w:t>fabricarea</w:t>
            </w:r>
            <w:proofErr w:type="spellEnd"/>
            <w:r w:rsidRPr="00CE112D">
              <w:rPr>
                <w:sz w:val="24"/>
                <w:szCs w:val="24"/>
                <w:lang w:val="pt-BR"/>
              </w:rPr>
              <w:t xml:space="preserve"> </w:t>
            </w:r>
            <w:proofErr w:type="spellStart"/>
            <w:r w:rsidRPr="00CE112D">
              <w:rPr>
                <w:sz w:val="24"/>
                <w:szCs w:val="24"/>
                <w:lang w:val="pt-BR"/>
              </w:rPr>
              <w:t>altor</w:t>
            </w:r>
            <w:proofErr w:type="spellEnd"/>
            <w:r w:rsidRPr="00CE112D">
              <w:rPr>
                <w:sz w:val="24"/>
                <w:szCs w:val="24"/>
                <w:lang w:val="pt-BR"/>
              </w:rPr>
              <w:t xml:space="preserve"> </w:t>
            </w:r>
            <w:proofErr w:type="spellStart"/>
            <w:r w:rsidRPr="00CE112D">
              <w:rPr>
                <w:sz w:val="24"/>
                <w:szCs w:val="24"/>
                <w:lang w:val="pt-BR"/>
              </w:rPr>
              <w:t>produse</w:t>
            </w:r>
            <w:proofErr w:type="spellEnd"/>
            <w:r w:rsidRPr="00CE112D">
              <w:rPr>
                <w:sz w:val="24"/>
                <w:szCs w:val="24"/>
                <w:lang w:val="pt-BR"/>
              </w:rPr>
              <w:t xml:space="preserve"> </w:t>
            </w:r>
            <w:proofErr w:type="spellStart"/>
            <w:r w:rsidRPr="00CE112D">
              <w:rPr>
                <w:sz w:val="24"/>
                <w:szCs w:val="24"/>
                <w:lang w:val="pt-BR"/>
              </w:rPr>
              <w:t>din</w:t>
            </w:r>
            <w:proofErr w:type="spellEnd"/>
            <w:r w:rsidRPr="00CE112D">
              <w:rPr>
                <w:sz w:val="24"/>
                <w:szCs w:val="24"/>
                <w:lang w:val="pt-BR"/>
              </w:rPr>
              <w:t xml:space="preserve"> material  </w:t>
            </w:r>
            <w:proofErr w:type="spellStart"/>
            <w:r w:rsidRPr="00CE112D">
              <w:rPr>
                <w:sz w:val="24"/>
                <w:szCs w:val="24"/>
                <w:lang w:val="pt-BR"/>
              </w:rPr>
              <w:t>plastic</w:t>
            </w:r>
            <w:proofErr w:type="spellEnd"/>
            <w:r w:rsidRPr="00CE112D">
              <w:rPr>
                <w:sz w:val="24"/>
                <w:szCs w:val="24"/>
                <w:lang w:val="pt-BR"/>
              </w:rPr>
              <w:t xml:space="preserve"> – </w:t>
            </w:r>
            <w:proofErr w:type="spellStart"/>
            <w:r w:rsidRPr="00CE112D">
              <w:rPr>
                <w:sz w:val="24"/>
                <w:szCs w:val="24"/>
                <w:lang w:val="pt-BR"/>
              </w:rPr>
              <w:t>cod</w:t>
            </w:r>
            <w:proofErr w:type="spellEnd"/>
            <w:r w:rsidRPr="00CE112D">
              <w:rPr>
                <w:sz w:val="24"/>
                <w:szCs w:val="24"/>
                <w:lang w:val="pt-BR"/>
              </w:rPr>
              <w:t xml:space="preserve"> CAEN 2229 “ </w:t>
            </w:r>
            <w:proofErr w:type="spellStart"/>
            <w:r w:rsidRPr="00CE112D">
              <w:rPr>
                <w:sz w:val="24"/>
                <w:szCs w:val="24"/>
                <w:lang w:val="pt-BR"/>
              </w:rPr>
              <w:t>avem</w:t>
            </w:r>
            <w:proofErr w:type="spellEnd"/>
            <w:r w:rsidRPr="00CE112D">
              <w:rPr>
                <w:sz w:val="24"/>
                <w:szCs w:val="24"/>
                <w:lang w:val="pt-BR"/>
              </w:rPr>
              <w:t xml:space="preserve"> </w:t>
            </w:r>
            <w:proofErr w:type="spellStart"/>
            <w:r w:rsidRPr="00CE112D">
              <w:rPr>
                <w:sz w:val="24"/>
                <w:szCs w:val="24"/>
                <w:lang w:val="pt-BR"/>
              </w:rPr>
              <w:t>mai</w:t>
            </w:r>
            <w:proofErr w:type="spellEnd"/>
            <w:r w:rsidRPr="00CE112D">
              <w:rPr>
                <w:sz w:val="24"/>
                <w:szCs w:val="24"/>
                <w:lang w:val="pt-BR"/>
              </w:rPr>
              <w:t xml:space="preserve"> multe </w:t>
            </w:r>
            <w:proofErr w:type="spellStart"/>
            <w:r w:rsidRPr="00CE112D">
              <w:rPr>
                <w:sz w:val="24"/>
                <w:szCs w:val="24"/>
                <w:lang w:val="pt-BR"/>
              </w:rPr>
              <w:t>activitati</w:t>
            </w:r>
            <w:proofErr w:type="spellEnd"/>
            <w:r w:rsidRPr="00CE112D">
              <w:rPr>
                <w:sz w:val="24"/>
                <w:szCs w:val="24"/>
                <w:lang w:val="pt-BR"/>
              </w:rPr>
              <w:t xml:space="preserve"> </w:t>
            </w:r>
            <w:proofErr w:type="spellStart"/>
            <w:r w:rsidRPr="00CE112D">
              <w:rPr>
                <w:sz w:val="24"/>
                <w:szCs w:val="24"/>
                <w:lang w:val="pt-BR"/>
              </w:rPr>
              <w:t>distincte</w:t>
            </w:r>
            <w:proofErr w:type="spellEnd"/>
            <w:r w:rsidRPr="00CE112D">
              <w:rPr>
                <w:sz w:val="24"/>
                <w:szCs w:val="24"/>
                <w:lang w:val="pt-BR"/>
              </w:rPr>
              <w:t xml:space="preserve"> :</w:t>
            </w:r>
          </w:p>
          <w:p w:rsidR="0037210A" w:rsidRPr="00CE112D" w:rsidRDefault="0037210A" w:rsidP="000D2AE3">
            <w:pPr>
              <w:numPr>
                <w:ilvl w:val="0"/>
                <w:numId w:val="57"/>
              </w:numPr>
              <w:spacing w:after="0"/>
              <w:jc w:val="left"/>
              <w:rPr>
                <w:sz w:val="24"/>
                <w:szCs w:val="24"/>
                <w:lang w:val="pt-BR"/>
              </w:rPr>
            </w:pPr>
            <w:proofErr w:type="spellStart"/>
            <w:r w:rsidRPr="00CE112D">
              <w:rPr>
                <w:sz w:val="24"/>
                <w:szCs w:val="24"/>
                <w:lang w:val="pt-BR"/>
              </w:rPr>
              <w:t>Producerea</w:t>
            </w:r>
            <w:proofErr w:type="spellEnd"/>
            <w:r w:rsidRPr="00CE112D">
              <w:rPr>
                <w:sz w:val="24"/>
                <w:szCs w:val="24"/>
                <w:lang w:val="pt-BR"/>
              </w:rPr>
              <w:t xml:space="preserve"> de </w:t>
            </w:r>
            <w:proofErr w:type="spellStart"/>
            <w:r w:rsidRPr="00CE112D">
              <w:rPr>
                <w:sz w:val="24"/>
                <w:szCs w:val="24"/>
                <w:lang w:val="pt-BR"/>
              </w:rPr>
              <w:t>piese</w:t>
            </w:r>
            <w:proofErr w:type="spellEnd"/>
            <w:r w:rsidRPr="00CE112D">
              <w:rPr>
                <w:sz w:val="24"/>
                <w:szCs w:val="24"/>
                <w:lang w:val="pt-BR"/>
              </w:rPr>
              <w:t xml:space="preserve"> </w:t>
            </w:r>
            <w:proofErr w:type="spellStart"/>
            <w:r w:rsidRPr="00CE112D">
              <w:rPr>
                <w:sz w:val="24"/>
                <w:szCs w:val="24"/>
                <w:lang w:val="pt-BR"/>
              </w:rPr>
              <w:t>din</w:t>
            </w:r>
            <w:proofErr w:type="spellEnd"/>
            <w:r w:rsidRPr="00CE112D">
              <w:rPr>
                <w:sz w:val="24"/>
                <w:szCs w:val="24"/>
                <w:lang w:val="pt-BR"/>
              </w:rPr>
              <w:t xml:space="preserve"> material </w:t>
            </w:r>
            <w:proofErr w:type="spellStart"/>
            <w:r w:rsidRPr="00CE112D">
              <w:rPr>
                <w:sz w:val="24"/>
                <w:szCs w:val="24"/>
                <w:lang w:val="pt-BR"/>
              </w:rPr>
              <w:t>plastic</w:t>
            </w:r>
            <w:proofErr w:type="spellEnd"/>
            <w:r w:rsidRPr="00CE112D">
              <w:rPr>
                <w:sz w:val="24"/>
                <w:szCs w:val="24"/>
                <w:lang w:val="pt-BR"/>
              </w:rPr>
              <w:t xml:space="preserve"> ( </w:t>
            </w:r>
            <w:proofErr w:type="spellStart"/>
            <w:r w:rsidRPr="00CE112D">
              <w:rPr>
                <w:sz w:val="24"/>
                <w:szCs w:val="24"/>
                <w:lang w:val="pt-BR"/>
              </w:rPr>
              <w:t>sectorul</w:t>
            </w:r>
            <w:proofErr w:type="spellEnd"/>
            <w:r w:rsidRPr="00CE112D">
              <w:rPr>
                <w:sz w:val="24"/>
                <w:szCs w:val="24"/>
                <w:lang w:val="pt-BR"/>
              </w:rPr>
              <w:t xml:space="preserve"> </w:t>
            </w:r>
            <w:proofErr w:type="spellStart"/>
            <w:r w:rsidRPr="00CE112D">
              <w:rPr>
                <w:sz w:val="24"/>
                <w:szCs w:val="24"/>
                <w:lang w:val="pt-BR"/>
              </w:rPr>
              <w:t>Termoplast</w:t>
            </w:r>
            <w:proofErr w:type="spellEnd"/>
            <w:r w:rsidRPr="00CE112D">
              <w:rPr>
                <w:sz w:val="24"/>
                <w:szCs w:val="24"/>
                <w:lang w:val="pt-BR"/>
              </w:rPr>
              <w:t xml:space="preserve"> )</w:t>
            </w:r>
          </w:p>
          <w:p w:rsidR="0037210A" w:rsidRPr="00CE112D" w:rsidRDefault="0037210A" w:rsidP="000D2AE3">
            <w:pPr>
              <w:numPr>
                <w:ilvl w:val="0"/>
                <w:numId w:val="57"/>
              </w:numPr>
              <w:spacing w:after="0"/>
              <w:jc w:val="left"/>
              <w:rPr>
                <w:sz w:val="24"/>
                <w:szCs w:val="24"/>
                <w:lang w:val="pt-BR"/>
              </w:rPr>
            </w:pPr>
            <w:proofErr w:type="spellStart"/>
            <w:r w:rsidRPr="00CE112D">
              <w:rPr>
                <w:sz w:val="24"/>
                <w:szCs w:val="24"/>
                <w:lang w:val="pt-BR"/>
              </w:rPr>
              <w:t>Producerea</w:t>
            </w:r>
            <w:proofErr w:type="spellEnd"/>
            <w:r w:rsidRPr="00CE112D">
              <w:rPr>
                <w:sz w:val="24"/>
                <w:szCs w:val="24"/>
                <w:lang w:val="pt-BR"/>
              </w:rPr>
              <w:t xml:space="preserve"> de </w:t>
            </w:r>
            <w:proofErr w:type="spellStart"/>
            <w:r w:rsidRPr="00CE112D">
              <w:rPr>
                <w:sz w:val="24"/>
                <w:szCs w:val="24"/>
                <w:lang w:val="pt-BR"/>
              </w:rPr>
              <w:t>piese</w:t>
            </w:r>
            <w:proofErr w:type="spellEnd"/>
            <w:r w:rsidRPr="00CE112D">
              <w:rPr>
                <w:sz w:val="24"/>
                <w:szCs w:val="24"/>
                <w:lang w:val="pt-BR"/>
              </w:rPr>
              <w:t xml:space="preserve"> complexe ( </w:t>
            </w:r>
            <w:proofErr w:type="spellStart"/>
            <w:r w:rsidRPr="00CE112D">
              <w:rPr>
                <w:sz w:val="24"/>
                <w:szCs w:val="24"/>
                <w:lang w:val="pt-BR"/>
              </w:rPr>
              <w:t>sectorul</w:t>
            </w:r>
            <w:proofErr w:type="spellEnd"/>
            <w:r w:rsidRPr="00CE112D">
              <w:rPr>
                <w:sz w:val="24"/>
                <w:szCs w:val="24"/>
                <w:lang w:val="pt-BR"/>
              </w:rPr>
              <w:t xml:space="preserve"> </w:t>
            </w:r>
            <w:proofErr w:type="spellStart"/>
            <w:r w:rsidRPr="00CE112D">
              <w:rPr>
                <w:sz w:val="24"/>
                <w:szCs w:val="24"/>
                <w:lang w:val="pt-BR"/>
              </w:rPr>
              <w:t>Montaj</w:t>
            </w:r>
            <w:proofErr w:type="spellEnd"/>
            <w:r w:rsidRPr="00CE112D">
              <w:rPr>
                <w:sz w:val="24"/>
                <w:szCs w:val="24"/>
                <w:lang w:val="pt-BR"/>
              </w:rPr>
              <w:t xml:space="preserve"> </w:t>
            </w:r>
            <w:proofErr w:type="spellStart"/>
            <w:r w:rsidRPr="00CE112D">
              <w:rPr>
                <w:sz w:val="24"/>
                <w:szCs w:val="24"/>
                <w:lang w:val="pt-BR"/>
              </w:rPr>
              <w:t>complex</w:t>
            </w:r>
            <w:proofErr w:type="spellEnd"/>
            <w:r w:rsidRPr="00CE112D">
              <w:rPr>
                <w:sz w:val="24"/>
                <w:szCs w:val="24"/>
                <w:lang w:val="pt-BR"/>
              </w:rPr>
              <w:t xml:space="preserve"> )</w:t>
            </w:r>
          </w:p>
          <w:p w:rsidR="0037210A" w:rsidRPr="00CE112D" w:rsidRDefault="0037210A" w:rsidP="000D2AE3">
            <w:pPr>
              <w:numPr>
                <w:ilvl w:val="0"/>
                <w:numId w:val="57"/>
              </w:numPr>
              <w:spacing w:after="0"/>
              <w:jc w:val="left"/>
              <w:rPr>
                <w:sz w:val="24"/>
                <w:szCs w:val="24"/>
                <w:lang w:val="pt-BR"/>
              </w:rPr>
            </w:pPr>
            <w:proofErr w:type="spellStart"/>
            <w:r w:rsidRPr="00CE112D">
              <w:rPr>
                <w:sz w:val="24"/>
                <w:szCs w:val="24"/>
                <w:lang w:val="pt-BR"/>
              </w:rPr>
              <w:t>Producerea</w:t>
            </w:r>
            <w:proofErr w:type="spellEnd"/>
            <w:r w:rsidRPr="00CE112D">
              <w:rPr>
                <w:sz w:val="24"/>
                <w:szCs w:val="24"/>
                <w:lang w:val="pt-BR"/>
              </w:rPr>
              <w:t xml:space="preserve"> de contacte </w:t>
            </w:r>
            <w:proofErr w:type="spellStart"/>
            <w:r w:rsidRPr="00CE112D">
              <w:rPr>
                <w:sz w:val="24"/>
                <w:szCs w:val="24"/>
                <w:lang w:val="pt-BR"/>
              </w:rPr>
              <w:t>pentru</w:t>
            </w:r>
            <w:proofErr w:type="spellEnd"/>
            <w:r w:rsidRPr="00CE112D">
              <w:rPr>
                <w:sz w:val="24"/>
                <w:szCs w:val="24"/>
                <w:lang w:val="pt-BR"/>
              </w:rPr>
              <w:t xml:space="preserve"> </w:t>
            </w:r>
            <w:proofErr w:type="spellStart"/>
            <w:r w:rsidRPr="00CE112D">
              <w:rPr>
                <w:sz w:val="24"/>
                <w:szCs w:val="24"/>
                <w:lang w:val="pt-BR"/>
              </w:rPr>
              <w:t>sectorul</w:t>
            </w:r>
            <w:proofErr w:type="spellEnd"/>
            <w:r w:rsidRPr="00CE112D">
              <w:rPr>
                <w:sz w:val="24"/>
                <w:szCs w:val="24"/>
                <w:lang w:val="pt-BR"/>
              </w:rPr>
              <w:t xml:space="preserve"> </w:t>
            </w:r>
            <w:proofErr w:type="spellStart"/>
            <w:r w:rsidRPr="00CE112D">
              <w:rPr>
                <w:sz w:val="24"/>
                <w:szCs w:val="24"/>
                <w:lang w:val="pt-BR"/>
              </w:rPr>
              <w:t>Montaj</w:t>
            </w:r>
            <w:proofErr w:type="spellEnd"/>
            <w:r w:rsidRPr="00CE112D">
              <w:rPr>
                <w:sz w:val="24"/>
                <w:szCs w:val="24"/>
                <w:lang w:val="pt-BR"/>
              </w:rPr>
              <w:t xml:space="preserve"> </w:t>
            </w:r>
            <w:proofErr w:type="spellStart"/>
            <w:r w:rsidRPr="00CE112D">
              <w:rPr>
                <w:sz w:val="24"/>
                <w:szCs w:val="24"/>
                <w:lang w:val="pt-BR"/>
              </w:rPr>
              <w:t>complex</w:t>
            </w:r>
            <w:proofErr w:type="spellEnd"/>
            <w:r w:rsidRPr="00CE112D">
              <w:rPr>
                <w:sz w:val="24"/>
                <w:szCs w:val="24"/>
                <w:lang w:val="pt-BR"/>
              </w:rPr>
              <w:t xml:space="preserve"> ( </w:t>
            </w:r>
            <w:proofErr w:type="spellStart"/>
            <w:r w:rsidRPr="00CE112D">
              <w:rPr>
                <w:sz w:val="24"/>
                <w:szCs w:val="24"/>
                <w:lang w:val="pt-BR"/>
              </w:rPr>
              <w:t>sectorul</w:t>
            </w:r>
            <w:proofErr w:type="spellEnd"/>
            <w:r w:rsidRPr="00CE112D">
              <w:rPr>
                <w:sz w:val="24"/>
                <w:szCs w:val="24"/>
                <w:lang w:val="pt-BR"/>
              </w:rPr>
              <w:t xml:space="preserve"> </w:t>
            </w:r>
            <w:proofErr w:type="spellStart"/>
            <w:r w:rsidRPr="00CE112D">
              <w:rPr>
                <w:sz w:val="24"/>
                <w:szCs w:val="24"/>
                <w:lang w:val="pt-BR"/>
              </w:rPr>
              <w:t>stante</w:t>
            </w:r>
            <w:proofErr w:type="spellEnd"/>
            <w:r w:rsidRPr="00CE112D">
              <w:rPr>
                <w:sz w:val="24"/>
                <w:szCs w:val="24"/>
                <w:lang w:val="pt-BR"/>
              </w:rPr>
              <w:t xml:space="preserve"> )</w:t>
            </w:r>
          </w:p>
          <w:p w:rsidR="0037210A" w:rsidRPr="00CE112D" w:rsidRDefault="0037210A" w:rsidP="000D2AE3">
            <w:pPr>
              <w:numPr>
                <w:ilvl w:val="0"/>
                <w:numId w:val="57"/>
              </w:numPr>
              <w:spacing w:after="0"/>
              <w:jc w:val="left"/>
              <w:rPr>
                <w:sz w:val="24"/>
                <w:szCs w:val="24"/>
                <w:lang w:val="pt-BR"/>
              </w:rPr>
            </w:pPr>
            <w:proofErr w:type="spellStart"/>
            <w:r w:rsidRPr="00CE112D">
              <w:rPr>
                <w:sz w:val="24"/>
                <w:szCs w:val="24"/>
                <w:lang w:val="pt-BR"/>
              </w:rPr>
              <w:t>Activitatea</w:t>
            </w:r>
            <w:proofErr w:type="spellEnd"/>
            <w:r w:rsidRPr="00CE112D">
              <w:rPr>
                <w:sz w:val="24"/>
                <w:szCs w:val="24"/>
                <w:lang w:val="pt-BR"/>
              </w:rPr>
              <w:t xml:space="preserve"> de </w:t>
            </w:r>
            <w:proofErr w:type="spellStart"/>
            <w:r w:rsidRPr="00CE112D">
              <w:rPr>
                <w:sz w:val="24"/>
                <w:szCs w:val="24"/>
                <w:lang w:val="pt-BR"/>
              </w:rPr>
              <w:t>intretinere</w:t>
            </w:r>
            <w:proofErr w:type="spellEnd"/>
            <w:r w:rsidRPr="00CE112D">
              <w:rPr>
                <w:sz w:val="24"/>
                <w:szCs w:val="24"/>
                <w:lang w:val="pt-BR"/>
              </w:rPr>
              <w:t xml:space="preserve"> si </w:t>
            </w:r>
            <w:proofErr w:type="spellStart"/>
            <w:r w:rsidRPr="00CE112D">
              <w:rPr>
                <w:sz w:val="24"/>
                <w:szCs w:val="24"/>
                <w:lang w:val="pt-BR"/>
              </w:rPr>
              <w:t>reparatii</w:t>
            </w:r>
            <w:proofErr w:type="spellEnd"/>
            <w:r w:rsidRPr="00CE112D">
              <w:rPr>
                <w:sz w:val="24"/>
                <w:szCs w:val="24"/>
                <w:lang w:val="pt-BR"/>
              </w:rPr>
              <w:t xml:space="preserve"> </w:t>
            </w:r>
            <w:proofErr w:type="spellStart"/>
            <w:r w:rsidRPr="00CE112D">
              <w:rPr>
                <w:sz w:val="24"/>
                <w:szCs w:val="24"/>
                <w:lang w:val="pt-BR"/>
              </w:rPr>
              <w:t>matrite</w:t>
            </w:r>
            <w:proofErr w:type="spellEnd"/>
          </w:p>
          <w:p w:rsidR="0037210A" w:rsidRPr="00CE112D" w:rsidRDefault="0037210A" w:rsidP="000D2AE3">
            <w:pPr>
              <w:numPr>
                <w:ilvl w:val="0"/>
                <w:numId w:val="57"/>
              </w:numPr>
              <w:spacing w:after="0"/>
              <w:jc w:val="left"/>
              <w:rPr>
                <w:sz w:val="24"/>
                <w:szCs w:val="24"/>
                <w:lang w:val="pt-BR"/>
              </w:rPr>
            </w:pPr>
            <w:proofErr w:type="spellStart"/>
            <w:r w:rsidRPr="00CE112D">
              <w:rPr>
                <w:sz w:val="24"/>
                <w:szCs w:val="24"/>
                <w:lang w:val="pt-BR"/>
              </w:rPr>
              <w:t>Activitatea</w:t>
            </w:r>
            <w:proofErr w:type="spellEnd"/>
            <w:r w:rsidRPr="00CE112D">
              <w:rPr>
                <w:sz w:val="24"/>
                <w:szCs w:val="24"/>
                <w:lang w:val="pt-BR"/>
              </w:rPr>
              <w:t xml:space="preserve"> de logística </w:t>
            </w:r>
          </w:p>
          <w:p w:rsidR="0037210A" w:rsidRPr="00CE112D" w:rsidRDefault="0037210A" w:rsidP="0037210A">
            <w:pPr>
              <w:spacing w:after="0"/>
              <w:ind w:left="720"/>
              <w:jc w:val="left"/>
              <w:rPr>
                <w:sz w:val="24"/>
                <w:szCs w:val="24"/>
                <w:lang w:val="pt-BR"/>
              </w:rPr>
            </w:pPr>
          </w:p>
          <w:p w:rsidR="0037210A" w:rsidRPr="00CE112D" w:rsidRDefault="0037210A" w:rsidP="000D2AE3">
            <w:pPr>
              <w:numPr>
                <w:ilvl w:val="0"/>
                <w:numId w:val="55"/>
              </w:numPr>
              <w:spacing w:after="0"/>
              <w:ind w:left="72" w:firstLine="0"/>
              <w:jc w:val="left"/>
              <w:rPr>
                <w:sz w:val="24"/>
                <w:szCs w:val="24"/>
                <w:lang w:val="pt-BR"/>
              </w:rPr>
            </w:pPr>
            <w:r w:rsidRPr="00CE112D">
              <w:rPr>
                <w:sz w:val="24"/>
                <w:szCs w:val="24"/>
                <w:lang w:val="pt-BR"/>
              </w:rPr>
              <w:t xml:space="preserve">In </w:t>
            </w:r>
            <w:proofErr w:type="spellStart"/>
            <w:r w:rsidRPr="00CE112D">
              <w:rPr>
                <w:sz w:val="24"/>
                <w:szCs w:val="24"/>
                <w:lang w:val="pt-BR"/>
              </w:rPr>
              <w:t>cadrul</w:t>
            </w:r>
            <w:proofErr w:type="spellEnd"/>
            <w:r w:rsidRPr="00CE112D">
              <w:rPr>
                <w:sz w:val="24"/>
                <w:szCs w:val="24"/>
                <w:lang w:val="pt-BR"/>
              </w:rPr>
              <w:t xml:space="preserve"> </w:t>
            </w:r>
            <w:proofErr w:type="spellStart"/>
            <w:r w:rsidRPr="00CE112D">
              <w:rPr>
                <w:b/>
                <w:sz w:val="24"/>
                <w:szCs w:val="24"/>
                <w:lang w:val="pt-BR"/>
              </w:rPr>
              <w:t>sectiei</w:t>
            </w:r>
            <w:proofErr w:type="spellEnd"/>
            <w:r w:rsidRPr="00CE112D">
              <w:rPr>
                <w:b/>
                <w:sz w:val="24"/>
                <w:szCs w:val="24"/>
                <w:lang w:val="pt-BR"/>
              </w:rPr>
              <w:t xml:space="preserve"> </w:t>
            </w:r>
            <w:proofErr w:type="spellStart"/>
            <w:r w:rsidRPr="00CE112D">
              <w:rPr>
                <w:b/>
                <w:sz w:val="24"/>
                <w:szCs w:val="24"/>
                <w:lang w:val="pt-BR"/>
              </w:rPr>
              <w:t>Termoplast</w:t>
            </w:r>
            <w:proofErr w:type="spellEnd"/>
            <w:r w:rsidRPr="00CE112D">
              <w:rPr>
                <w:sz w:val="24"/>
                <w:szCs w:val="24"/>
                <w:lang w:val="pt-BR"/>
              </w:rPr>
              <w:t xml:space="preserve"> se  </w:t>
            </w:r>
            <w:proofErr w:type="spellStart"/>
            <w:r w:rsidRPr="00CE112D">
              <w:rPr>
                <w:sz w:val="24"/>
                <w:szCs w:val="24"/>
                <w:lang w:val="pt-BR"/>
              </w:rPr>
              <w:t>produc</w:t>
            </w:r>
            <w:proofErr w:type="spellEnd"/>
            <w:r w:rsidRPr="00CE112D">
              <w:rPr>
                <w:sz w:val="24"/>
                <w:szCs w:val="24"/>
                <w:lang w:val="pt-BR"/>
              </w:rPr>
              <w:t xml:space="preserve">  </w:t>
            </w:r>
            <w:proofErr w:type="spellStart"/>
            <w:r w:rsidRPr="00CE112D">
              <w:rPr>
                <w:sz w:val="24"/>
                <w:szCs w:val="24"/>
                <w:lang w:val="pt-BR"/>
              </w:rPr>
              <w:t>piese</w:t>
            </w:r>
            <w:proofErr w:type="spellEnd"/>
            <w:r w:rsidRPr="00CE112D">
              <w:rPr>
                <w:sz w:val="24"/>
                <w:szCs w:val="24"/>
                <w:lang w:val="pt-BR"/>
              </w:rPr>
              <w:t xml:space="preserve"> </w:t>
            </w:r>
            <w:proofErr w:type="spellStart"/>
            <w:r w:rsidRPr="00CE112D">
              <w:rPr>
                <w:sz w:val="24"/>
                <w:szCs w:val="24"/>
                <w:lang w:val="pt-BR"/>
              </w:rPr>
              <w:t>din</w:t>
            </w:r>
            <w:proofErr w:type="spellEnd"/>
            <w:r w:rsidRPr="00CE112D">
              <w:rPr>
                <w:sz w:val="24"/>
                <w:szCs w:val="24"/>
                <w:lang w:val="pt-BR"/>
              </w:rPr>
              <w:t xml:space="preserve"> material </w:t>
            </w:r>
            <w:proofErr w:type="spellStart"/>
            <w:r w:rsidRPr="00CE112D">
              <w:rPr>
                <w:sz w:val="24"/>
                <w:szCs w:val="24"/>
                <w:lang w:val="pt-BR"/>
              </w:rPr>
              <w:t>plastic</w:t>
            </w:r>
            <w:proofErr w:type="spellEnd"/>
            <w:r w:rsidRPr="00CE112D">
              <w:rPr>
                <w:sz w:val="24"/>
                <w:szCs w:val="24"/>
                <w:lang w:val="pt-BR"/>
              </w:rPr>
              <w:t xml:space="preserve"> </w:t>
            </w:r>
            <w:proofErr w:type="spellStart"/>
            <w:r w:rsidRPr="00CE112D">
              <w:rPr>
                <w:sz w:val="24"/>
                <w:szCs w:val="24"/>
                <w:lang w:val="pt-BR"/>
              </w:rPr>
              <w:t>pentru</w:t>
            </w:r>
            <w:proofErr w:type="spellEnd"/>
            <w:r w:rsidRPr="00CE112D">
              <w:rPr>
                <w:sz w:val="24"/>
                <w:szCs w:val="24"/>
                <w:lang w:val="pt-BR"/>
              </w:rPr>
              <w:t xml:space="preserve"> </w:t>
            </w:r>
            <w:proofErr w:type="spellStart"/>
            <w:r w:rsidRPr="00CE112D">
              <w:rPr>
                <w:sz w:val="24"/>
                <w:szCs w:val="24"/>
                <w:lang w:val="pt-BR"/>
              </w:rPr>
              <w:t>industria</w:t>
            </w:r>
            <w:proofErr w:type="spellEnd"/>
            <w:r w:rsidRPr="00CE112D">
              <w:rPr>
                <w:sz w:val="24"/>
                <w:szCs w:val="24"/>
                <w:lang w:val="pt-BR"/>
              </w:rPr>
              <w:t xml:space="preserve"> </w:t>
            </w:r>
            <w:proofErr w:type="spellStart"/>
            <w:r w:rsidRPr="00CE112D">
              <w:rPr>
                <w:sz w:val="24"/>
                <w:szCs w:val="24"/>
                <w:lang w:val="pt-BR"/>
              </w:rPr>
              <w:t>automobilelor</w:t>
            </w:r>
            <w:proofErr w:type="spellEnd"/>
            <w:r w:rsidRPr="00CE112D">
              <w:rPr>
                <w:sz w:val="24"/>
                <w:szCs w:val="24"/>
                <w:lang w:val="pt-BR"/>
              </w:rPr>
              <w:t xml:space="preserve">, in </w:t>
            </w:r>
            <w:proofErr w:type="spellStart"/>
            <w:r w:rsidRPr="00CE112D">
              <w:rPr>
                <w:sz w:val="24"/>
                <w:szCs w:val="24"/>
                <w:lang w:val="pt-BR"/>
              </w:rPr>
              <w:t>mod</w:t>
            </w:r>
            <w:proofErr w:type="spellEnd"/>
            <w:r w:rsidRPr="00CE112D">
              <w:rPr>
                <w:sz w:val="24"/>
                <w:szCs w:val="24"/>
                <w:lang w:val="pt-BR"/>
              </w:rPr>
              <w:t xml:space="preserve"> </w:t>
            </w:r>
            <w:proofErr w:type="spellStart"/>
            <w:r w:rsidRPr="00CE112D">
              <w:rPr>
                <w:sz w:val="24"/>
                <w:szCs w:val="24"/>
                <w:lang w:val="pt-BR"/>
              </w:rPr>
              <w:t>special</w:t>
            </w:r>
            <w:proofErr w:type="spellEnd"/>
            <w:r w:rsidRPr="00CE112D">
              <w:rPr>
                <w:sz w:val="24"/>
                <w:szCs w:val="24"/>
                <w:lang w:val="pt-BR"/>
              </w:rPr>
              <w:t xml:space="preserve"> </w:t>
            </w:r>
            <w:proofErr w:type="spellStart"/>
            <w:r w:rsidRPr="00CE112D">
              <w:rPr>
                <w:sz w:val="24"/>
                <w:szCs w:val="24"/>
                <w:lang w:val="pt-BR"/>
              </w:rPr>
              <w:t>cutii</w:t>
            </w:r>
            <w:proofErr w:type="spellEnd"/>
            <w:r w:rsidRPr="00CE112D">
              <w:rPr>
                <w:sz w:val="24"/>
                <w:szCs w:val="24"/>
                <w:lang w:val="pt-BR"/>
              </w:rPr>
              <w:t xml:space="preserve"> </w:t>
            </w:r>
            <w:proofErr w:type="spellStart"/>
            <w:r w:rsidRPr="00CE112D">
              <w:rPr>
                <w:sz w:val="24"/>
                <w:szCs w:val="24"/>
                <w:lang w:val="pt-BR"/>
              </w:rPr>
              <w:t>sigurante</w:t>
            </w:r>
            <w:proofErr w:type="spellEnd"/>
            <w:r w:rsidRPr="00CE112D">
              <w:rPr>
                <w:sz w:val="24"/>
                <w:szCs w:val="24"/>
                <w:lang w:val="pt-BR"/>
              </w:rPr>
              <w:t xml:space="preserve">, </w:t>
            </w:r>
            <w:proofErr w:type="spellStart"/>
            <w:r w:rsidRPr="00CE112D">
              <w:rPr>
                <w:sz w:val="24"/>
                <w:szCs w:val="24"/>
                <w:lang w:val="pt-BR"/>
              </w:rPr>
              <w:t>treceri</w:t>
            </w:r>
            <w:proofErr w:type="spellEnd"/>
            <w:r w:rsidRPr="00CE112D">
              <w:rPr>
                <w:sz w:val="24"/>
                <w:szCs w:val="24"/>
                <w:lang w:val="pt-BR"/>
              </w:rPr>
              <w:t xml:space="preserve"> de </w:t>
            </w:r>
            <w:proofErr w:type="spellStart"/>
            <w:r w:rsidRPr="00CE112D">
              <w:rPr>
                <w:sz w:val="24"/>
                <w:szCs w:val="24"/>
                <w:lang w:val="pt-BR"/>
              </w:rPr>
              <w:t>plastic</w:t>
            </w:r>
            <w:proofErr w:type="spellEnd"/>
            <w:r w:rsidRPr="00CE112D">
              <w:rPr>
                <w:sz w:val="24"/>
                <w:szCs w:val="24"/>
                <w:lang w:val="pt-BR"/>
              </w:rPr>
              <w:t xml:space="preserve">, </w:t>
            </w:r>
            <w:proofErr w:type="spellStart"/>
            <w:r w:rsidRPr="00CE112D">
              <w:rPr>
                <w:sz w:val="24"/>
                <w:szCs w:val="24"/>
                <w:lang w:val="pt-BR"/>
              </w:rPr>
              <w:t>capace</w:t>
            </w:r>
            <w:proofErr w:type="spellEnd"/>
            <w:r w:rsidRPr="00CE112D">
              <w:rPr>
                <w:sz w:val="24"/>
                <w:szCs w:val="24"/>
                <w:lang w:val="pt-BR"/>
              </w:rPr>
              <w:t xml:space="preserve"> , </w:t>
            </w:r>
            <w:proofErr w:type="spellStart"/>
            <w:r w:rsidRPr="00CE112D">
              <w:rPr>
                <w:sz w:val="24"/>
                <w:szCs w:val="24"/>
                <w:lang w:val="pt-BR"/>
              </w:rPr>
              <w:t>izolatii</w:t>
            </w:r>
            <w:proofErr w:type="spellEnd"/>
            <w:r w:rsidRPr="00CE112D">
              <w:rPr>
                <w:sz w:val="24"/>
                <w:szCs w:val="24"/>
                <w:lang w:val="pt-BR"/>
              </w:rPr>
              <w:t xml:space="preserve"> de </w:t>
            </w:r>
            <w:proofErr w:type="spellStart"/>
            <w:r w:rsidRPr="00CE112D">
              <w:rPr>
                <w:sz w:val="24"/>
                <w:szCs w:val="24"/>
                <w:lang w:val="pt-BR"/>
              </w:rPr>
              <w:t>legatura</w:t>
            </w:r>
            <w:proofErr w:type="spellEnd"/>
            <w:r w:rsidRPr="00CE112D">
              <w:rPr>
                <w:sz w:val="24"/>
                <w:szCs w:val="24"/>
                <w:lang w:val="pt-BR"/>
              </w:rPr>
              <w:t xml:space="preserve"> </w:t>
            </w:r>
            <w:proofErr w:type="spellStart"/>
            <w:r w:rsidRPr="00CE112D">
              <w:rPr>
                <w:sz w:val="24"/>
                <w:szCs w:val="24"/>
                <w:lang w:val="pt-BR"/>
              </w:rPr>
              <w:t>pentru</w:t>
            </w:r>
            <w:proofErr w:type="spellEnd"/>
            <w:r w:rsidRPr="00CE112D">
              <w:rPr>
                <w:sz w:val="24"/>
                <w:szCs w:val="24"/>
                <w:lang w:val="pt-BR"/>
              </w:rPr>
              <w:t xml:space="preserve"> </w:t>
            </w:r>
            <w:proofErr w:type="spellStart"/>
            <w:r w:rsidRPr="00CE112D">
              <w:rPr>
                <w:sz w:val="24"/>
                <w:szCs w:val="24"/>
                <w:lang w:val="pt-BR"/>
              </w:rPr>
              <w:t>marci</w:t>
            </w:r>
            <w:proofErr w:type="spellEnd"/>
            <w:r w:rsidRPr="00CE112D">
              <w:rPr>
                <w:sz w:val="24"/>
                <w:szCs w:val="24"/>
                <w:lang w:val="pt-BR"/>
              </w:rPr>
              <w:t xml:space="preserve"> </w:t>
            </w:r>
            <w:proofErr w:type="spellStart"/>
            <w:r w:rsidRPr="00CE112D">
              <w:rPr>
                <w:sz w:val="24"/>
                <w:szCs w:val="24"/>
                <w:lang w:val="pt-BR"/>
              </w:rPr>
              <w:t>precum</w:t>
            </w:r>
            <w:proofErr w:type="spellEnd"/>
            <w:r w:rsidRPr="00CE112D">
              <w:rPr>
                <w:sz w:val="24"/>
                <w:szCs w:val="24"/>
                <w:lang w:val="pt-BR"/>
              </w:rPr>
              <w:t xml:space="preserve"> Audi, Mercedes, Porsche, VW, Rover, BMW .</w:t>
            </w:r>
          </w:p>
          <w:p w:rsidR="00141A0E" w:rsidRPr="00CE112D" w:rsidRDefault="0037210A" w:rsidP="00141A0E">
            <w:pPr>
              <w:ind w:left="0"/>
              <w:rPr>
                <w:sz w:val="24"/>
                <w:szCs w:val="24"/>
                <w:lang w:val="es-ES"/>
              </w:rPr>
            </w:pPr>
            <w:r w:rsidRPr="00CE112D">
              <w:rPr>
                <w:sz w:val="24"/>
                <w:szCs w:val="24"/>
                <w:lang w:val="pt-BR"/>
              </w:rPr>
              <w:lastRenderedPageBreak/>
              <w:t xml:space="preserve"> </w:t>
            </w:r>
            <w:proofErr w:type="spellStart"/>
            <w:r w:rsidRPr="00CE112D">
              <w:rPr>
                <w:sz w:val="24"/>
                <w:szCs w:val="24"/>
                <w:lang w:val="pt-BR"/>
              </w:rPr>
              <w:t>Procesul</w:t>
            </w:r>
            <w:proofErr w:type="spellEnd"/>
            <w:r w:rsidRPr="00CE112D">
              <w:rPr>
                <w:sz w:val="24"/>
                <w:szCs w:val="24"/>
                <w:lang w:val="pt-BR"/>
              </w:rPr>
              <w:t xml:space="preserve"> </w:t>
            </w:r>
            <w:proofErr w:type="spellStart"/>
            <w:r w:rsidRPr="00CE112D">
              <w:rPr>
                <w:sz w:val="24"/>
                <w:szCs w:val="24"/>
                <w:lang w:val="pt-BR"/>
              </w:rPr>
              <w:t>tehnologic</w:t>
            </w:r>
            <w:proofErr w:type="spellEnd"/>
            <w:r w:rsidRPr="00CE112D">
              <w:rPr>
                <w:sz w:val="24"/>
                <w:szCs w:val="24"/>
                <w:lang w:val="pt-BR"/>
              </w:rPr>
              <w:t xml:space="preserve"> consta </w:t>
            </w:r>
            <w:proofErr w:type="spellStart"/>
            <w:r w:rsidRPr="00CE112D">
              <w:rPr>
                <w:sz w:val="24"/>
                <w:szCs w:val="24"/>
                <w:lang w:val="pt-BR"/>
              </w:rPr>
              <w:t>în</w:t>
            </w:r>
            <w:proofErr w:type="spellEnd"/>
            <w:r w:rsidRPr="00CE112D">
              <w:rPr>
                <w:sz w:val="24"/>
                <w:szCs w:val="24"/>
                <w:lang w:val="pt-BR"/>
              </w:rPr>
              <w:t xml:space="preserve"> </w:t>
            </w:r>
            <w:proofErr w:type="spellStart"/>
            <w:r w:rsidRPr="00CE112D">
              <w:rPr>
                <w:sz w:val="24"/>
                <w:szCs w:val="24"/>
                <w:lang w:val="pt-BR"/>
              </w:rPr>
              <w:t>injectia</w:t>
            </w:r>
            <w:proofErr w:type="spellEnd"/>
            <w:r w:rsidRPr="00CE112D">
              <w:rPr>
                <w:sz w:val="24"/>
                <w:szCs w:val="24"/>
                <w:lang w:val="pt-BR"/>
              </w:rPr>
              <w:t xml:space="preserve"> sub </w:t>
            </w:r>
            <w:proofErr w:type="spellStart"/>
            <w:r w:rsidRPr="00CE112D">
              <w:rPr>
                <w:sz w:val="24"/>
                <w:szCs w:val="24"/>
                <w:lang w:val="pt-BR"/>
              </w:rPr>
              <w:t>presiune</w:t>
            </w:r>
            <w:proofErr w:type="spellEnd"/>
            <w:r w:rsidRPr="00CE112D">
              <w:rPr>
                <w:sz w:val="24"/>
                <w:szCs w:val="24"/>
                <w:lang w:val="pt-BR"/>
              </w:rPr>
              <w:t xml:space="preserve"> </w:t>
            </w:r>
            <w:proofErr w:type="spellStart"/>
            <w:r w:rsidRPr="00CE112D">
              <w:rPr>
                <w:sz w:val="24"/>
                <w:szCs w:val="24"/>
                <w:lang w:val="pt-BR"/>
              </w:rPr>
              <w:t>ridicata</w:t>
            </w:r>
            <w:proofErr w:type="spellEnd"/>
            <w:r w:rsidRPr="00CE112D">
              <w:rPr>
                <w:sz w:val="24"/>
                <w:szCs w:val="24"/>
                <w:lang w:val="pt-BR"/>
              </w:rPr>
              <w:t xml:space="preserve"> a </w:t>
            </w:r>
            <w:proofErr w:type="spellStart"/>
            <w:r w:rsidRPr="00CE112D">
              <w:rPr>
                <w:sz w:val="24"/>
                <w:szCs w:val="24"/>
                <w:lang w:val="pt-BR"/>
              </w:rPr>
              <w:t>materialului</w:t>
            </w:r>
            <w:proofErr w:type="spellEnd"/>
            <w:r w:rsidRPr="00CE112D">
              <w:rPr>
                <w:sz w:val="24"/>
                <w:szCs w:val="24"/>
                <w:lang w:val="pt-BR"/>
              </w:rPr>
              <w:t xml:space="preserve"> </w:t>
            </w:r>
            <w:proofErr w:type="spellStart"/>
            <w:r w:rsidRPr="00CE112D">
              <w:rPr>
                <w:sz w:val="24"/>
                <w:szCs w:val="24"/>
                <w:lang w:val="pt-BR"/>
              </w:rPr>
              <w:t>incalzit</w:t>
            </w:r>
            <w:proofErr w:type="spellEnd"/>
            <w:r w:rsidRPr="00CE112D">
              <w:rPr>
                <w:sz w:val="24"/>
                <w:szCs w:val="24"/>
                <w:lang w:val="pt-BR"/>
              </w:rPr>
              <w:t xml:space="preserve"> in </w:t>
            </w:r>
            <w:proofErr w:type="spellStart"/>
            <w:r w:rsidRPr="00CE112D">
              <w:rPr>
                <w:sz w:val="24"/>
                <w:szCs w:val="24"/>
                <w:lang w:val="pt-BR"/>
              </w:rPr>
              <w:t>matrite</w:t>
            </w:r>
            <w:proofErr w:type="spellEnd"/>
            <w:r w:rsidRPr="00CE112D">
              <w:rPr>
                <w:sz w:val="24"/>
                <w:szCs w:val="24"/>
                <w:lang w:val="pt-BR"/>
              </w:rPr>
              <w:t xml:space="preserve"> </w:t>
            </w:r>
            <w:proofErr w:type="spellStart"/>
            <w:r w:rsidRPr="00CE112D">
              <w:rPr>
                <w:sz w:val="24"/>
                <w:szCs w:val="24"/>
                <w:lang w:val="pt-BR"/>
              </w:rPr>
              <w:t>racite</w:t>
            </w:r>
            <w:proofErr w:type="spellEnd"/>
            <w:r w:rsidRPr="00CE112D">
              <w:rPr>
                <w:sz w:val="24"/>
                <w:szCs w:val="24"/>
                <w:lang w:val="pt-BR"/>
              </w:rPr>
              <w:t xml:space="preserve"> </w:t>
            </w:r>
            <w:proofErr w:type="spellStart"/>
            <w:r w:rsidRPr="00CE112D">
              <w:rPr>
                <w:sz w:val="24"/>
                <w:szCs w:val="24"/>
                <w:lang w:val="pt-BR"/>
              </w:rPr>
              <w:t>la</w:t>
            </w:r>
            <w:proofErr w:type="spellEnd"/>
            <w:r w:rsidRPr="00CE112D">
              <w:rPr>
                <w:sz w:val="24"/>
                <w:szCs w:val="24"/>
                <w:lang w:val="pt-BR"/>
              </w:rPr>
              <w:t xml:space="preserve"> </w:t>
            </w:r>
            <w:proofErr w:type="spellStart"/>
            <w:r w:rsidRPr="00CE112D">
              <w:rPr>
                <w:sz w:val="24"/>
                <w:szCs w:val="24"/>
                <w:lang w:val="pt-BR"/>
              </w:rPr>
              <w:t>cca</w:t>
            </w:r>
            <w:proofErr w:type="spellEnd"/>
            <w:r w:rsidRPr="00CE112D">
              <w:rPr>
                <w:sz w:val="24"/>
                <w:szCs w:val="24"/>
                <w:lang w:val="pt-BR"/>
              </w:rPr>
              <w:t xml:space="preserve"> 60- 80°C. </w:t>
            </w:r>
            <w:proofErr w:type="spellStart"/>
            <w:r w:rsidRPr="00CE112D">
              <w:rPr>
                <w:sz w:val="24"/>
                <w:szCs w:val="24"/>
                <w:lang w:val="pt-BR"/>
              </w:rPr>
              <w:t>Materia</w:t>
            </w:r>
            <w:proofErr w:type="spellEnd"/>
            <w:r w:rsidRPr="00CE112D">
              <w:rPr>
                <w:sz w:val="24"/>
                <w:szCs w:val="24"/>
                <w:lang w:val="pt-BR"/>
              </w:rPr>
              <w:t xml:space="preserve"> prima este -</w:t>
            </w:r>
            <w:proofErr w:type="spellStart"/>
            <w:r w:rsidRPr="00CE112D">
              <w:rPr>
                <w:sz w:val="24"/>
                <w:szCs w:val="24"/>
                <w:lang w:val="pt-BR"/>
              </w:rPr>
              <w:t>polypropylena</w:t>
            </w:r>
            <w:proofErr w:type="spellEnd"/>
            <w:r w:rsidRPr="00CE112D">
              <w:rPr>
                <w:sz w:val="24"/>
                <w:szCs w:val="24"/>
                <w:lang w:val="pt-BR"/>
              </w:rPr>
              <w:t xml:space="preserve"> (</w:t>
            </w:r>
            <w:proofErr w:type="spellStart"/>
            <w:r w:rsidRPr="00CE112D">
              <w:rPr>
                <w:sz w:val="24"/>
                <w:szCs w:val="24"/>
                <w:lang w:val="pt-BR"/>
              </w:rPr>
              <w:t>Ultramid</w:t>
            </w:r>
            <w:proofErr w:type="spellEnd"/>
            <w:r w:rsidRPr="00CE112D">
              <w:rPr>
                <w:sz w:val="24"/>
                <w:szCs w:val="24"/>
                <w:lang w:val="pt-BR"/>
              </w:rPr>
              <w:t xml:space="preserve"> B3Z G6 , </w:t>
            </w:r>
            <w:proofErr w:type="spellStart"/>
            <w:r w:rsidRPr="00CE112D">
              <w:rPr>
                <w:sz w:val="24"/>
                <w:szCs w:val="24"/>
                <w:lang w:val="pt-BR"/>
              </w:rPr>
              <w:t>Heramid</w:t>
            </w:r>
            <w:proofErr w:type="spellEnd"/>
            <w:r w:rsidRPr="00CE112D">
              <w:rPr>
                <w:sz w:val="24"/>
                <w:szCs w:val="24"/>
                <w:lang w:val="pt-BR"/>
              </w:rPr>
              <w:t xml:space="preserve"> I/A S200) , poliamida ( </w:t>
            </w:r>
            <w:proofErr w:type="spellStart"/>
            <w:r w:rsidRPr="00CE112D">
              <w:rPr>
                <w:sz w:val="24"/>
                <w:szCs w:val="24"/>
                <w:lang w:val="pt-BR"/>
              </w:rPr>
              <w:t>Ultramid</w:t>
            </w:r>
            <w:proofErr w:type="spellEnd"/>
            <w:r w:rsidRPr="00CE112D">
              <w:rPr>
                <w:sz w:val="24"/>
                <w:szCs w:val="24"/>
                <w:lang w:val="pt-BR"/>
              </w:rPr>
              <w:t xml:space="preserve"> A3WG6 ) , </w:t>
            </w:r>
            <w:proofErr w:type="spellStart"/>
            <w:r w:rsidRPr="00CE112D">
              <w:rPr>
                <w:sz w:val="24"/>
                <w:szCs w:val="24"/>
                <w:lang w:val="pt-BR"/>
              </w:rPr>
              <w:t>polybutylena</w:t>
            </w:r>
            <w:proofErr w:type="spellEnd"/>
            <w:r w:rsidRPr="00CE112D">
              <w:rPr>
                <w:sz w:val="24"/>
                <w:szCs w:val="24"/>
                <w:lang w:val="pt-BR"/>
              </w:rPr>
              <w:t xml:space="preserve"> ( </w:t>
            </w:r>
            <w:proofErr w:type="spellStart"/>
            <w:r w:rsidRPr="00CE112D">
              <w:rPr>
                <w:sz w:val="24"/>
                <w:szCs w:val="24"/>
                <w:lang w:val="pt-BR"/>
              </w:rPr>
              <w:t>Ultradur</w:t>
            </w:r>
            <w:proofErr w:type="spellEnd"/>
            <w:r w:rsidRPr="00CE112D">
              <w:rPr>
                <w:sz w:val="24"/>
                <w:szCs w:val="24"/>
                <w:lang w:val="pt-BR"/>
              </w:rPr>
              <w:t xml:space="preserve"> S4090 ) , </w:t>
            </w:r>
            <w:proofErr w:type="spellStart"/>
            <w:r w:rsidRPr="00CE112D">
              <w:rPr>
                <w:sz w:val="24"/>
                <w:szCs w:val="24"/>
                <w:lang w:val="pt-BR"/>
              </w:rPr>
              <w:t>polioximetilena</w:t>
            </w:r>
            <w:proofErr w:type="spellEnd"/>
            <w:r w:rsidRPr="00CE112D">
              <w:rPr>
                <w:sz w:val="24"/>
                <w:szCs w:val="24"/>
                <w:lang w:val="pt-BR"/>
              </w:rPr>
              <w:t xml:space="preserve"> ,</w:t>
            </w:r>
            <w:proofErr w:type="spellStart"/>
            <w:r w:rsidRPr="00CE112D">
              <w:rPr>
                <w:sz w:val="24"/>
                <w:szCs w:val="24"/>
                <w:lang w:val="pt-BR"/>
              </w:rPr>
              <w:t>polietilena</w:t>
            </w:r>
            <w:proofErr w:type="spellEnd"/>
            <w:r w:rsidRPr="00CE112D">
              <w:rPr>
                <w:sz w:val="24"/>
                <w:szCs w:val="24"/>
                <w:lang w:val="pt-BR"/>
              </w:rPr>
              <w:t xml:space="preserve"> , sub forma de granule </w:t>
            </w:r>
            <w:proofErr w:type="spellStart"/>
            <w:r w:rsidRPr="00CE112D">
              <w:rPr>
                <w:sz w:val="24"/>
                <w:szCs w:val="24"/>
                <w:lang w:val="pt-BR"/>
              </w:rPr>
              <w:t>albe</w:t>
            </w:r>
            <w:proofErr w:type="spellEnd"/>
            <w:r w:rsidRPr="00CE112D">
              <w:rPr>
                <w:sz w:val="24"/>
                <w:szCs w:val="24"/>
                <w:lang w:val="pt-BR"/>
              </w:rPr>
              <w:t xml:space="preserve"> </w:t>
            </w:r>
            <w:proofErr w:type="spellStart"/>
            <w:r w:rsidRPr="00CE112D">
              <w:rPr>
                <w:sz w:val="24"/>
                <w:szCs w:val="24"/>
                <w:lang w:val="pt-BR"/>
              </w:rPr>
              <w:t>sau</w:t>
            </w:r>
            <w:proofErr w:type="spellEnd"/>
            <w:r w:rsidRPr="00CE112D">
              <w:rPr>
                <w:sz w:val="24"/>
                <w:szCs w:val="24"/>
                <w:lang w:val="pt-BR"/>
              </w:rPr>
              <w:t xml:space="preserve"> </w:t>
            </w:r>
            <w:proofErr w:type="spellStart"/>
            <w:r w:rsidRPr="00CE112D">
              <w:rPr>
                <w:sz w:val="24"/>
                <w:szCs w:val="24"/>
                <w:lang w:val="pt-BR"/>
              </w:rPr>
              <w:t>negre</w:t>
            </w:r>
            <w:proofErr w:type="spellEnd"/>
            <w:r w:rsidRPr="00CE112D">
              <w:rPr>
                <w:sz w:val="24"/>
                <w:szCs w:val="24"/>
                <w:lang w:val="pt-BR"/>
              </w:rPr>
              <w:t xml:space="preserve">  ( </w:t>
            </w:r>
            <w:proofErr w:type="spellStart"/>
            <w:r w:rsidRPr="00CE112D">
              <w:rPr>
                <w:sz w:val="24"/>
                <w:szCs w:val="24"/>
                <w:lang w:val="pt-BR"/>
              </w:rPr>
              <w:t>functie</w:t>
            </w:r>
            <w:proofErr w:type="spellEnd"/>
            <w:r w:rsidRPr="00CE112D">
              <w:rPr>
                <w:sz w:val="24"/>
                <w:szCs w:val="24"/>
                <w:lang w:val="pt-BR"/>
              </w:rPr>
              <w:t xml:space="preserve"> de </w:t>
            </w:r>
            <w:proofErr w:type="spellStart"/>
            <w:r w:rsidRPr="00CE112D">
              <w:rPr>
                <w:sz w:val="24"/>
                <w:szCs w:val="24"/>
                <w:lang w:val="pt-BR"/>
              </w:rPr>
              <w:t>solicitarea</w:t>
            </w:r>
            <w:proofErr w:type="spellEnd"/>
            <w:r w:rsidRPr="00CE112D">
              <w:rPr>
                <w:sz w:val="24"/>
                <w:szCs w:val="24"/>
                <w:lang w:val="pt-BR"/>
              </w:rPr>
              <w:t xml:space="preserve"> </w:t>
            </w:r>
            <w:proofErr w:type="spellStart"/>
            <w:r w:rsidRPr="00CE112D">
              <w:rPr>
                <w:sz w:val="24"/>
                <w:szCs w:val="24"/>
                <w:lang w:val="pt-BR"/>
              </w:rPr>
              <w:t>clientului</w:t>
            </w:r>
            <w:proofErr w:type="spellEnd"/>
            <w:r w:rsidRPr="00CE112D">
              <w:rPr>
                <w:sz w:val="24"/>
                <w:szCs w:val="24"/>
                <w:lang w:val="pt-BR"/>
              </w:rPr>
              <w:t xml:space="preserve"> ).</w:t>
            </w:r>
            <w:r w:rsidR="00141A0E" w:rsidRPr="00CE112D">
              <w:rPr>
                <w:sz w:val="24"/>
                <w:szCs w:val="24"/>
                <w:lang w:val="pt-BR"/>
              </w:rPr>
              <w:t xml:space="preserve"> </w:t>
            </w:r>
            <w:proofErr w:type="spellStart"/>
            <w:r w:rsidR="00141A0E" w:rsidRPr="00CE112D">
              <w:rPr>
                <w:sz w:val="24"/>
                <w:szCs w:val="24"/>
                <w:lang w:val="pt-BR"/>
              </w:rPr>
              <w:t>Granulele</w:t>
            </w:r>
            <w:proofErr w:type="spellEnd"/>
            <w:r w:rsidR="00141A0E" w:rsidRPr="00CE112D">
              <w:rPr>
                <w:sz w:val="24"/>
                <w:szCs w:val="24"/>
                <w:lang w:val="pt-BR"/>
              </w:rPr>
              <w:t xml:space="preserve"> sunt </w:t>
            </w:r>
            <w:proofErr w:type="spellStart"/>
            <w:r w:rsidR="00141A0E" w:rsidRPr="00CE112D">
              <w:rPr>
                <w:sz w:val="24"/>
                <w:szCs w:val="24"/>
                <w:lang w:val="pt-BR"/>
              </w:rPr>
              <w:t>introduse</w:t>
            </w:r>
            <w:proofErr w:type="spellEnd"/>
            <w:r w:rsidR="00141A0E" w:rsidRPr="00CE112D">
              <w:rPr>
                <w:sz w:val="24"/>
                <w:szCs w:val="24"/>
                <w:lang w:val="pt-BR"/>
              </w:rPr>
              <w:t xml:space="preserve"> in </w:t>
            </w:r>
            <w:proofErr w:type="spellStart"/>
            <w:r w:rsidR="00141A0E" w:rsidRPr="00CE112D">
              <w:rPr>
                <w:sz w:val="24"/>
                <w:szCs w:val="24"/>
                <w:lang w:val="pt-BR"/>
              </w:rPr>
              <w:t>uscator</w:t>
            </w:r>
            <w:proofErr w:type="spellEnd"/>
            <w:r w:rsidR="00141A0E" w:rsidRPr="00CE112D">
              <w:rPr>
                <w:sz w:val="24"/>
                <w:szCs w:val="24"/>
                <w:lang w:val="pt-BR"/>
              </w:rPr>
              <w:t xml:space="preserve">, </w:t>
            </w:r>
            <w:proofErr w:type="spellStart"/>
            <w:r w:rsidR="00141A0E" w:rsidRPr="00CE112D">
              <w:rPr>
                <w:sz w:val="24"/>
                <w:szCs w:val="24"/>
                <w:lang w:val="pt-BR"/>
              </w:rPr>
              <w:t>unde</w:t>
            </w:r>
            <w:proofErr w:type="spellEnd"/>
            <w:r w:rsidR="00141A0E" w:rsidRPr="00CE112D">
              <w:rPr>
                <w:sz w:val="24"/>
                <w:szCs w:val="24"/>
                <w:lang w:val="pt-BR"/>
              </w:rPr>
              <w:t xml:space="preserve"> </w:t>
            </w:r>
            <w:proofErr w:type="spellStart"/>
            <w:r w:rsidR="00141A0E" w:rsidRPr="00CE112D">
              <w:rPr>
                <w:sz w:val="24"/>
                <w:szCs w:val="24"/>
                <w:lang w:val="pt-BR"/>
              </w:rPr>
              <w:t>dupa</w:t>
            </w:r>
            <w:proofErr w:type="spellEnd"/>
            <w:r w:rsidR="00141A0E" w:rsidRPr="00CE112D">
              <w:rPr>
                <w:sz w:val="24"/>
                <w:szCs w:val="24"/>
                <w:lang w:val="pt-BR"/>
              </w:rPr>
              <w:t xml:space="preserve"> </w:t>
            </w:r>
            <w:proofErr w:type="spellStart"/>
            <w:r w:rsidR="00141A0E" w:rsidRPr="00CE112D">
              <w:rPr>
                <w:sz w:val="24"/>
                <w:szCs w:val="24"/>
                <w:lang w:val="pt-BR"/>
              </w:rPr>
              <w:t>un</w:t>
            </w:r>
            <w:proofErr w:type="spellEnd"/>
            <w:r w:rsidR="00141A0E" w:rsidRPr="00CE112D">
              <w:rPr>
                <w:sz w:val="24"/>
                <w:szCs w:val="24"/>
                <w:lang w:val="pt-BR"/>
              </w:rPr>
              <w:t xml:space="preserve"> </w:t>
            </w:r>
            <w:proofErr w:type="spellStart"/>
            <w:r w:rsidR="00141A0E" w:rsidRPr="00CE112D">
              <w:rPr>
                <w:sz w:val="24"/>
                <w:szCs w:val="24"/>
                <w:lang w:val="pt-BR"/>
              </w:rPr>
              <w:t>proces</w:t>
            </w:r>
            <w:proofErr w:type="spellEnd"/>
            <w:r w:rsidR="00141A0E" w:rsidRPr="00CE112D">
              <w:rPr>
                <w:sz w:val="24"/>
                <w:szCs w:val="24"/>
                <w:lang w:val="pt-BR"/>
              </w:rPr>
              <w:t xml:space="preserve"> de </w:t>
            </w:r>
            <w:proofErr w:type="spellStart"/>
            <w:r w:rsidR="00141A0E" w:rsidRPr="00CE112D">
              <w:rPr>
                <w:sz w:val="24"/>
                <w:szCs w:val="24"/>
                <w:lang w:val="pt-BR"/>
              </w:rPr>
              <w:t>uscare</w:t>
            </w:r>
            <w:proofErr w:type="spellEnd"/>
            <w:r w:rsidR="00141A0E" w:rsidRPr="00CE112D">
              <w:rPr>
                <w:sz w:val="24"/>
                <w:szCs w:val="24"/>
                <w:lang w:val="pt-BR"/>
              </w:rPr>
              <w:t xml:space="preserve"> si </w:t>
            </w:r>
            <w:proofErr w:type="spellStart"/>
            <w:r w:rsidR="00141A0E" w:rsidRPr="00CE112D">
              <w:rPr>
                <w:sz w:val="24"/>
                <w:szCs w:val="24"/>
                <w:lang w:val="pt-BR"/>
              </w:rPr>
              <w:t>preincalzire</w:t>
            </w:r>
            <w:proofErr w:type="spellEnd"/>
            <w:r w:rsidR="00141A0E" w:rsidRPr="00CE112D">
              <w:rPr>
                <w:sz w:val="24"/>
                <w:szCs w:val="24"/>
                <w:lang w:val="pt-BR"/>
              </w:rPr>
              <w:t xml:space="preserve"> sunt </w:t>
            </w:r>
            <w:proofErr w:type="spellStart"/>
            <w:r w:rsidR="00141A0E" w:rsidRPr="00CE112D">
              <w:rPr>
                <w:sz w:val="24"/>
                <w:szCs w:val="24"/>
                <w:lang w:val="pt-BR"/>
              </w:rPr>
              <w:t>trimise</w:t>
            </w:r>
            <w:proofErr w:type="spellEnd"/>
            <w:r w:rsidR="00141A0E" w:rsidRPr="00CE112D">
              <w:rPr>
                <w:sz w:val="24"/>
                <w:szCs w:val="24"/>
                <w:lang w:val="pt-BR"/>
              </w:rPr>
              <w:t xml:space="preserve"> , cu </w:t>
            </w:r>
            <w:proofErr w:type="spellStart"/>
            <w:r w:rsidR="00141A0E" w:rsidRPr="00CE112D">
              <w:rPr>
                <w:sz w:val="24"/>
                <w:szCs w:val="24"/>
                <w:lang w:val="pt-BR"/>
              </w:rPr>
              <w:t>ajutorul</w:t>
            </w:r>
            <w:proofErr w:type="spellEnd"/>
            <w:r w:rsidR="00141A0E" w:rsidRPr="00CE112D">
              <w:rPr>
                <w:sz w:val="24"/>
                <w:szCs w:val="24"/>
                <w:lang w:val="pt-BR"/>
              </w:rPr>
              <w:t xml:space="preserve"> </w:t>
            </w:r>
            <w:proofErr w:type="spellStart"/>
            <w:r w:rsidR="00141A0E" w:rsidRPr="00CE112D">
              <w:rPr>
                <w:sz w:val="24"/>
                <w:szCs w:val="24"/>
                <w:lang w:val="pt-BR"/>
              </w:rPr>
              <w:t>unui</w:t>
            </w:r>
            <w:proofErr w:type="spellEnd"/>
            <w:r w:rsidR="00141A0E" w:rsidRPr="00CE112D">
              <w:rPr>
                <w:sz w:val="24"/>
                <w:szCs w:val="24"/>
                <w:lang w:val="pt-BR"/>
              </w:rPr>
              <w:t xml:space="preserve"> </w:t>
            </w:r>
            <w:proofErr w:type="spellStart"/>
            <w:r w:rsidR="00141A0E" w:rsidRPr="00CE112D">
              <w:rPr>
                <w:sz w:val="24"/>
                <w:szCs w:val="24"/>
                <w:lang w:val="pt-BR"/>
              </w:rPr>
              <w:t>distribuitor</w:t>
            </w:r>
            <w:proofErr w:type="spellEnd"/>
            <w:r w:rsidR="00141A0E" w:rsidRPr="00CE112D">
              <w:rPr>
                <w:sz w:val="24"/>
                <w:szCs w:val="24"/>
                <w:lang w:val="pt-BR"/>
              </w:rPr>
              <w:t xml:space="preserve"> , </w:t>
            </w:r>
            <w:proofErr w:type="spellStart"/>
            <w:r w:rsidR="00141A0E" w:rsidRPr="00CE112D">
              <w:rPr>
                <w:sz w:val="24"/>
                <w:szCs w:val="24"/>
                <w:lang w:val="pt-BR"/>
              </w:rPr>
              <w:t>pe</w:t>
            </w:r>
            <w:proofErr w:type="spellEnd"/>
            <w:r w:rsidR="00141A0E" w:rsidRPr="00CE112D">
              <w:rPr>
                <w:sz w:val="24"/>
                <w:szCs w:val="24"/>
                <w:lang w:val="pt-BR"/>
              </w:rPr>
              <w:t xml:space="preserve"> </w:t>
            </w:r>
            <w:proofErr w:type="spellStart"/>
            <w:r w:rsidR="00141A0E" w:rsidRPr="00CE112D">
              <w:rPr>
                <w:sz w:val="24"/>
                <w:szCs w:val="24"/>
                <w:lang w:val="pt-BR"/>
              </w:rPr>
              <w:t>traseele</w:t>
            </w:r>
            <w:proofErr w:type="spellEnd"/>
            <w:r w:rsidR="00141A0E" w:rsidRPr="00CE112D">
              <w:rPr>
                <w:sz w:val="24"/>
                <w:szCs w:val="24"/>
                <w:lang w:val="pt-BR"/>
              </w:rPr>
              <w:t xml:space="preserve"> de </w:t>
            </w:r>
            <w:proofErr w:type="spellStart"/>
            <w:r w:rsidR="00141A0E" w:rsidRPr="00CE112D">
              <w:rPr>
                <w:sz w:val="24"/>
                <w:szCs w:val="24"/>
                <w:lang w:val="pt-BR"/>
              </w:rPr>
              <w:t>alimentare</w:t>
            </w:r>
            <w:proofErr w:type="spellEnd"/>
            <w:r w:rsidR="00141A0E" w:rsidRPr="00CE112D">
              <w:rPr>
                <w:sz w:val="24"/>
                <w:szCs w:val="24"/>
                <w:lang w:val="pt-BR"/>
              </w:rPr>
              <w:t xml:space="preserve"> ( </w:t>
            </w:r>
            <w:proofErr w:type="spellStart"/>
            <w:r w:rsidR="00141A0E" w:rsidRPr="00CE112D">
              <w:rPr>
                <w:sz w:val="24"/>
                <w:szCs w:val="24"/>
                <w:lang w:val="pt-BR"/>
              </w:rPr>
              <w:t>furtune</w:t>
            </w:r>
            <w:proofErr w:type="spellEnd"/>
            <w:r w:rsidR="00141A0E" w:rsidRPr="00CE112D">
              <w:rPr>
                <w:sz w:val="24"/>
                <w:szCs w:val="24"/>
                <w:lang w:val="pt-BR"/>
              </w:rPr>
              <w:t xml:space="preserve"> de </w:t>
            </w:r>
            <w:proofErr w:type="spellStart"/>
            <w:r w:rsidR="00141A0E" w:rsidRPr="00CE112D">
              <w:rPr>
                <w:sz w:val="24"/>
                <w:szCs w:val="24"/>
                <w:lang w:val="pt-BR"/>
              </w:rPr>
              <w:t>plastic</w:t>
            </w:r>
            <w:proofErr w:type="spellEnd"/>
            <w:r w:rsidR="00141A0E" w:rsidRPr="00CE112D">
              <w:rPr>
                <w:sz w:val="24"/>
                <w:szCs w:val="24"/>
                <w:lang w:val="pt-BR"/>
              </w:rPr>
              <w:t xml:space="preserve"> ), </w:t>
            </w:r>
            <w:proofErr w:type="spellStart"/>
            <w:r w:rsidR="00141A0E" w:rsidRPr="00CE112D">
              <w:rPr>
                <w:sz w:val="24"/>
                <w:szCs w:val="24"/>
                <w:lang w:val="pt-BR"/>
              </w:rPr>
              <w:t>la</w:t>
            </w:r>
            <w:proofErr w:type="spellEnd"/>
            <w:r w:rsidR="00141A0E" w:rsidRPr="00CE112D">
              <w:rPr>
                <w:sz w:val="24"/>
                <w:szCs w:val="24"/>
                <w:lang w:val="pt-BR"/>
              </w:rPr>
              <w:t xml:space="preserve"> </w:t>
            </w:r>
            <w:proofErr w:type="spellStart"/>
            <w:r w:rsidR="00141A0E" w:rsidRPr="00CE112D">
              <w:rPr>
                <w:sz w:val="24"/>
                <w:szCs w:val="24"/>
                <w:lang w:val="pt-BR"/>
              </w:rPr>
              <w:t>fiecare</w:t>
            </w:r>
            <w:proofErr w:type="spellEnd"/>
            <w:r w:rsidR="00141A0E" w:rsidRPr="00CE112D">
              <w:rPr>
                <w:sz w:val="24"/>
                <w:szCs w:val="24"/>
                <w:lang w:val="pt-BR"/>
              </w:rPr>
              <w:t xml:space="preserve"> </w:t>
            </w:r>
            <w:proofErr w:type="spellStart"/>
            <w:r w:rsidR="00141A0E" w:rsidRPr="00CE112D">
              <w:rPr>
                <w:sz w:val="24"/>
                <w:szCs w:val="24"/>
                <w:lang w:val="pt-BR"/>
              </w:rPr>
              <w:t>masina</w:t>
            </w:r>
            <w:proofErr w:type="spellEnd"/>
            <w:r w:rsidR="00141A0E" w:rsidRPr="00CE112D">
              <w:rPr>
                <w:sz w:val="24"/>
                <w:szCs w:val="24"/>
                <w:lang w:val="pt-BR"/>
              </w:rPr>
              <w:t xml:space="preserve"> de </w:t>
            </w:r>
            <w:proofErr w:type="spellStart"/>
            <w:r w:rsidR="00141A0E" w:rsidRPr="00CE112D">
              <w:rPr>
                <w:sz w:val="24"/>
                <w:szCs w:val="24"/>
                <w:lang w:val="pt-BR"/>
              </w:rPr>
              <w:t>injectie</w:t>
            </w:r>
            <w:proofErr w:type="spellEnd"/>
            <w:r w:rsidR="00141A0E" w:rsidRPr="00CE112D">
              <w:rPr>
                <w:sz w:val="24"/>
                <w:szCs w:val="24"/>
                <w:lang w:val="pt-BR"/>
              </w:rPr>
              <w:t xml:space="preserve"> </w:t>
            </w:r>
            <w:proofErr w:type="spellStart"/>
            <w:r w:rsidR="00141A0E" w:rsidRPr="00CE112D">
              <w:rPr>
                <w:sz w:val="24"/>
                <w:szCs w:val="24"/>
                <w:lang w:val="pt-BR"/>
              </w:rPr>
              <w:t>termoplast</w:t>
            </w:r>
            <w:proofErr w:type="spellEnd"/>
            <w:r w:rsidR="00141A0E" w:rsidRPr="00CE112D">
              <w:rPr>
                <w:sz w:val="24"/>
                <w:szCs w:val="24"/>
                <w:lang w:val="pt-BR"/>
              </w:rPr>
              <w:t>.</w:t>
            </w:r>
            <w:r w:rsidR="00C50CA2" w:rsidRPr="00CE112D">
              <w:rPr>
                <w:sz w:val="24"/>
                <w:szCs w:val="24"/>
                <w:lang w:val="pt-BR"/>
              </w:rPr>
              <w:t xml:space="preserve"> </w:t>
            </w:r>
            <w:proofErr w:type="spellStart"/>
            <w:r w:rsidR="00141A0E" w:rsidRPr="00CE112D">
              <w:rPr>
                <w:sz w:val="24"/>
                <w:szCs w:val="24"/>
                <w:lang w:val="pt-BR"/>
              </w:rPr>
              <w:t>Fiecare</w:t>
            </w:r>
            <w:proofErr w:type="spellEnd"/>
            <w:r w:rsidR="00141A0E" w:rsidRPr="00CE112D">
              <w:rPr>
                <w:sz w:val="24"/>
                <w:szCs w:val="24"/>
                <w:lang w:val="pt-BR"/>
              </w:rPr>
              <w:t xml:space="preserve"> </w:t>
            </w:r>
            <w:proofErr w:type="spellStart"/>
            <w:r w:rsidR="00141A0E" w:rsidRPr="00CE112D">
              <w:rPr>
                <w:sz w:val="24"/>
                <w:szCs w:val="24"/>
                <w:lang w:val="pt-BR"/>
              </w:rPr>
              <w:t>masina</w:t>
            </w:r>
            <w:proofErr w:type="spellEnd"/>
            <w:r w:rsidR="00141A0E" w:rsidRPr="00CE112D">
              <w:rPr>
                <w:sz w:val="24"/>
                <w:szCs w:val="24"/>
                <w:lang w:val="pt-BR"/>
              </w:rPr>
              <w:t xml:space="preserve"> </w:t>
            </w:r>
            <w:proofErr w:type="spellStart"/>
            <w:r w:rsidR="00141A0E" w:rsidRPr="00CE112D">
              <w:rPr>
                <w:sz w:val="24"/>
                <w:szCs w:val="24"/>
                <w:lang w:val="pt-BR"/>
              </w:rPr>
              <w:t>termoplast</w:t>
            </w:r>
            <w:proofErr w:type="spellEnd"/>
            <w:r w:rsidR="00141A0E" w:rsidRPr="00CE112D">
              <w:rPr>
                <w:sz w:val="24"/>
                <w:szCs w:val="24"/>
                <w:lang w:val="pt-BR"/>
              </w:rPr>
              <w:t xml:space="preserve"> este </w:t>
            </w:r>
            <w:proofErr w:type="spellStart"/>
            <w:r w:rsidR="00141A0E" w:rsidRPr="00CE112D">
              <w:rPr>
                <w:sz w:val="24"/>
                <w:szCs w:val="24"/>
                <w:lang w:val="pt-BR"/>
              </w:rPr>
              <w:t>dotata</w:t>
            </w:r>
            <w:proofErr w:type="spellEnd"/>
            <w:r w:rsidR="00141A0E" w:rsidRPr="00CE112D">
              <w:rPr>
                <w:sz w:val="24"/>
                <w:szCs w:val="24"/>
                <w:lang w:val="pt-BR"/>
              </w:rPr>
              <w:t xml:space="preserve"> cu </w:t>
            </w:r>
            <w:proofErr w:type="spellStart"/>
            <w:r w:rsidR="00141A0E" w:rsidRPr="00CE112D">
              <w:rPr>
                <w:sz w:val="24"/>
                <w:szCs w:val="24"/>
                <w:lang w:val="pt-BR"/>
              </w:rPr>
              <w:t>un</w:t>
            </w:r>
            <w:proofErr w:type="spellEnd"/>
            <w:r w:rsidR="00141A0E" w:rsidRPr="00CE112D">
              <w:rPr>
                <w:sz w:val="24"/>
                <w:szCs w:val="24"/>
                <w:lang w:val="pt-BR"/>
              </w:rPr>
              <w:t xml:space="preserve"> </w:t>
            </w:r>
            <w:proofErr w:type="spellStart"/>
            <w:r w:rsidR="00141A0E" w:rsidRPr="00CE112D">
              <w:rPr>
                <w:sz w:val="24"/>
                <w:szCs w:val="24"/>
                <w:lang w:val="pt-BR"/>
              </w:rPr>
              <w:t>dozator</w:t>
            </w:r>
            <w:proofErr w:type="spellEnd"/>
            <w:r w:rsidR="00141A0E" w:rsidRPr="00CE112D">
              <w:rPr>
                <w:sz w:val="24"/>
                <w:szCs w:val="24"/>
                <w:lang w:val="pt-BR"/>
              </w:rPr>
              <w:t xml:space="preserve"> </w:t>
            </w:r>
            <w:proofErr w:type="spellStart"/>
            <w:r w:rsidR="00141A0E" w:rsidRPr="00CE112D">
              <w:rPr>
                <w:sz w:val="24"/>
                <w:szCs w:val="24"/>
                <w:lang w:val="pt-BR"/>
              </w:rPr>
              <w:t>electronic</w:t>
            </w:r>
            <w:proofErr w:type="spellEnd"/>
            <w:r w:rsidR="00141A0E" w:rsidRPr="00CE112D">
              <w:rPr>
                <w:sz w:val="24"/>
                <w:szCs w:val="24"/>
                <w:lang w:val="pt-BR"/>
              </w:rPr>
              <w:t xml:space="preserve">, </w:t>
            </w:r>
            <w:proofErr w:type="spellStart"/>
            <w:r w:rsidR="00141A0E" w:rsidRPr="00CE112D">
              <w:rPr>
                <w:sz w:val="24"/>
                <w:szCs w:val="24"/>
                <w:lang w:val="pt-BR"/>
              </w:rPr>
              <w:t>care</w:t>
            </w:r>
            <w:proofErr w:type="spellEnd"/>
            <w:r w:rsidR="00141A0E" w:rsidRPr="00CE112D">
              <w:rPr>
                <w:sz w:val="24"/>
                <w:szCs w:val="24"/>
                <w:lang w:val="pt-BR"/>
              </w:rPr>
              <w:t xml:space="preserve"> </w:t>
            </w:r>
            <w:proofErr w:type="spellStart"/>
            <w:r w:rsidR="00141A0E" w:rsidRPr="00CE112D">
              <w:rPr>
                <w:sz w:val="24"/>
                <w:szCs w:val="24"/>
                <w:lang w:val="pt-BR"/>
              </w:rPr>
              <w:t>cantareste</w:t>
            </w:r>
            <w:proofErr w:type="spellEnd"/>
            <w:r w:rsidR="00141A0E" w:rsidRPr="00CE112D">
              <w:rPr>
                <w:sz w:val="24"/>
                <w:szCs w:val="24"/>
                <w:lang w:val="pt-BR"/>
              </w:rPr>
              <w:t xml:space="preserve"> </w:t>
            </w:r>
            <w:proofErr w:type="spellStart"/>
            <w:r w:rsidR="00141A0E" w:rsidRPr="00CE112D">
              <w:rPr>
                <w:sz w:val="24"/>
                <w:szCs w:val="24"/>
                <w:lang w:val="pt-BR"/>
              </w:rPr>
              <w:t>cantitatea</w:t>
            </w:r>
            <w:proofErr w:type="spellEnd"/>
            <w:r w:rsidR="00141A0E" w:rsidRPr="00CE112D">
              <w:rPr>
                <w:sz w:val="24"/>
                <w:szCs w:val="24"/>
                <w:lang w:val="pt-BR"/>
              </w:rPr>
              <w:t xml:space="preserve"> de granule </w:t>
            </w:r>
            <w:proofErr w:type="spellStart"/>
            <w:r w:rsidR="00141A0E" w:rsidRPr="00CE112D">
              <w:rPr>
                <w:sz w:val="24"/>
                <w:szCs w:val="24"/>
                <w:lang w:val="pt-BR"/>
              </w:rPr>
              <w:t>necesara</w:t>
            </w:r>
            <w:proofErr w:type="spellEnd"/>
            <w:r w:rsidR="00141A0E" w:rsidRPr="00CE112D">
              <w:rPr>
                <w:sz w:val="24"/>
                <w:szCs w:val="24"/>
                <w:lang w:val="pt-BR"/>
              </w:rPr>
              <w:t xml:space="preserve"> </w:t>
            </w:r>
            <w:proofErr w:type="spellStart"/>
            <w:r w:rsidR="00141A0E" w:rsidRPr="00CE112D">
              <w:rPr>
                <w:sz w:val="24"/>
                <w:szCs w:val="24"/>
                <w:lang w:val="pt-BR"/>
              </w:rPr>
              <w:t>unei</w:t>
            </w:r>
            <w:proofErr w:type="spellEnd"/>
            <w:r w:rsidR="00141A0E" w:rsidRPr="00CE112D">
              <w:rPr>
                <w:sz w:val="24"/>
                <w:szCs w:val="24"/>
                <w:lang w:val="pt-BR"/>
              </w:rPr>
              <w:t xml:space="preserve"> </w:t>
            </w:r>
            <w:proofErr w:type="spellStart"/>
            <w:r w:rsidR="00141A0E" w:rsidRPr="00CE112D">
              <w:rPr>
                <w:sz w:val="24"/>
                <w:szCs w:val="24"/>
                <w:lang w:val="pt-BR"/>
              </w:rPr>
              <w:t>piese</w:t>
            </w:r>
            <w:proofErr w:type="spellEnd"/>
            <w:r w:rsidR="00141A0E" w:rsidRPr="00CE112D">
              <w:rPr>
                <w:sz w:val="24"/>
                <w:szCs w:val="24"/>
                <w:lang w:val="pt-BR"/>
              </w:rPr>
              <w:t xml:space="preserve">. </w:t>
            </w:r>
            <w:proofErr w:type="spellStart"/>
            <w:r w:rsidR="00141A0E" w:rsidRPr="00CE112D">
              <w:rPr>
                <w:sz w:val="24"/>
                <w:szCs w:val="24"/>
                <w:lang w:val="pt-BR"/>
              </w:rPr>
              <w:t>Granulele</w:t>
            </w:r>
            <w:proofErr w:type="spellEnd"/>
            <w:r w:rsidR="00141A0E" w:rsidRPr="00CE112D">
              <w:rPr>
                <w:sz w:val="24"/>
                <w:szCs w:val="24"/>
                <w:lang w:val="pt-BR"/>
              </w:rPr>
              <w:t xml:space="preserve"> </w:t>
            </w:r>
            <w:proofErr w:type="spellStart"/>
            <w:r w:rsidR="00141A0E" w:rsidRPr="00CE112D">
              <w:rPr>
                <w:sz w:val="24"/>
                <w:szCs w:val="24"/>
                <w:lang w:val="pt-BR"/>
              </w:rPr>
              <w:t>dozate</w:t>
            </w:r>
            <w:proofErr w:type="spellEnd"/>
            <w:r w:rsidR="00141A0E" w:rsidRPr="00CE112D">
              <w:rPr>
                <w:sz w:val="24"/>
                <w:szCs w:val="24"/>
                <w:lang w:val="pt-BR"/>
              </w:rPr>
              <w:t xml:space="preserve"> </w:t>
            </w:r>
            <w:proofErr w:type="spellStart"/>
            <w:r w:rsidR="00141A0E" w:rsidRPr="00CE112D">
              <w:rPr>
                <w:sz w:val="24"/>
                <w:szCs w:val="24"/>
                <w:lang w:val="pt-BR"/>
              </w:rPr>
              <w:t>ajung</w:t>
            </w:r>
            <w:proofErr w:type="spellEnd"/>
            <w:r w:rsidR="00141A0E" w:rsidRPr="00CE112D">
              <w:rPr>
                <w:sz w:val="24"/>
                <w:szCs w:val="24"/>
                <w:lang w:val="pt-BR"/>
              </w:rPr>
              <w:t xml:space="preserve"> </w:t>
            </w:r>
            <w:proofErr w:type="spellStart"/>
            <w:r w:rsidR="00141A0E" w:rsidRPr="00CE112D">
              <w:rPr>
                <w:sz w:val="24"/>
                <w:szCs w:val="24"/>
                <w:lang w:val="pt-BR"/>
              </w:rPr>
              <w:t>intr-un</w:t>
            </w:r>
            <w:proofErr w:type="spellEnd"/>
            <w:r w:rsidR="00141A0E" w:rsidRPr="00CE112D">
              <w:rPr>
                <w:sz w:val="24"/>
                <w:szCs w:val="24"/>
                <w:lang w:val="pt-BR"/>
              </w:rPr>
              <w:t xml:space="preserve"> </w:t>
            </w:r>
            <w:proofErr w:type="spellStart"/>
            <w:r w:rsidR="00141A0E" w:rsidRPr="00CE112D">
              <w:rPr>
                <w:sz w:val="24"/>
                <w:szCs w:val="24"/>
                <w:lang w:val="pt-BR"/>
              </w:rPr>
              <w:t>cilindru</w:t>
            </w:r>
            <w:proofErr w:type="spellEnd"/>
            <w:r w:rsidR="00141A0E" w:rsidRPr="00CE112D">
              <w:rPr>
                <w:sz w:val="24"/>
                <w:szCs w:val="24"/>
                <w:lang w:val="pt-BR"/>
              </w:rPr>
              <w:t xml:space="preserve"> de </w:t>
            </w:r>
            <w:proofErr w:type="spellStart"/>
            <w:r w:rsidR="00141A0E" w:rsidRPr="00CE112D">
              <w:rPr>
                <w:sz w:val="24"/>
                <w:szCs w:val="24"/>
                <w:lang w:val="pt-BR"/>
              </w:rPr>
              <w:t>plastifiere</w:t>
            </w:r>
            <w:proofErr w:type="spellEnd"/>
            <w:r w:rsidR="00141A0E" w:rsidRPr="00CE112D">
              <w:rPr>
                <w:sz w:val="24"/>
                <w:szCs w:val="24"/>
                <w:lang w:val="pt-BR"/>
              </w:rPr>
              <w:t xml:space="preserve"> , </w:t>
            </w:r>
            <w:proofErr w:type="spellStart"/>
            <w:r w:rsidR="00141A0E" w:rsidRPr="00CE112D">
              <w:rPr>
                <w:sz w:val="24"/>
                <w:szCs w:val="24"/>
                <w:lang w:val="pt-BR"/>
              </w:rPr>
              <w:t>dotat</w:t>
            </w:r>
            <w:proofErr w:type="spellEnd"/>
            <w:r w:rsidR="00141A0E" w:rsidRPr="00CE112D">
              <w:rPr>
                <w:sz w:val="24"/>
                <w:szCs w:val="24"/>
                <w:lang w:val="pt-BR"/>
              </w:rPr>
              <w:t xml:space="preserve"> cu benzi de </w:t>
            </w:r>
            <w:proofErr w:type="spellStart"/>
            <w:r w:rsidR="00141A0E" w:rsidRPr="00CE112D">
              <w:rPr>
                <w:sz w:val="24"/>
                <w:szCs w:val="24"/>
                <w:lang w:val="pt-BR"/>
              </w:rPr>
              <w:t>incalzire</w:t>
            </w:r>
            <w:proofErr w:type="spellEnd"/>
            <w:r w:rsidR="00141A0E" w:rsidRPr="00CE112D">
              <w:rPr>
                <w:sz w:val="24"/>
                <w:szCs w:val="24"/>
                <w:lang w:val="pt-BR"/>
              </w:rPr>
              <w:t xml:space="preserve"> , </w:t>
            </w:r>
            <w:proofErr w:type="spellStart"/>
            <w:r w:rsidR="00141A0E" w:rsidRPr="00CE112D">
              <w:rPr>
                <w:sz w:val="24"/>
                <w:szCs w:val="24"/>
                <w:lang w:val="pt-BR"/>
              </w:rPr>
              <w:t>care</w:t>
            </w:r>
            <w:proofErr w:type="spellEnd"/>
            <w:r w:rsidR="00141A0E" w:rsidRPr="00CE112D">
              <w:rPr>
                <w:sz w:val="24"/>
                <w:szCs w:val="24"/>
                <w:lang w:val="pt-BR"/>
              </w:rPr>
              <w:t xml:space="preserve"> are </w:t>
            </w:r>
            <w:proofErr w:type="spellStart"/>
            <w:r w:rsidR="00141A0E" w:rsidRPr="00CE112D">
              <w:rPr>
                <w:sz w:val="24"/>
                <w:szCs w:val="24"/>
                <w:lang w:val="pt-BR"/>
              </w:rPr>
              <w:t>rolul</w:t>
            </w:r>
            <w:proofErr w:type="spellEnd"/>
            <w:r w:rsidR="00141A0E" w:rsidRPr="00CE112D">
              <w:rPr>
                <w:sz w:val="24"/>
                <w:szCs w:val="24"/>
                <w:lang w:val="pt-BR"/>
              </w:rPr>
              <w:t xml:space="preserve"> de a </w:t>
            </w:r>
            <w:proofErr w:type="spellStart"/>
            <w:r w:rsidR="00141A0E" w:rsidRPr="00CE112D">
              <w:rPr>
                <w:sz w:val="24"/>
                <w:szCs w:val="24"/>
                <w:lang w:val="pt-BR"/>
              </w:rPr>
              <w:t>incalzi</w:t>
            </w:r>
            <w:proofErr w:type="spellEnd"/>
            <w:r w:rsidR="00141A0E" w:rsidRPr="00CE112D">
              <w:rPr>
                <w:sz w:val="24"/>
                <w:szCs w:val="24"/>
                <w:lang w:val="pt-BR"/>
              </w:rPr>
              <w:t xml:space="preserve"> </w:t>
            </w:r>
            <w:proofErr w:type="spellStart"/>
            <w:r w:rsidR="00141A0E" w:rsidRPr="00CE112D">
              <w:rPr>
                <w:sz w:val="24"/>
                <w:szCs w:val="24"/>
                <w:lang w:val="pt-BR"/>
              </w:rPr>
              <w:t>granulele</w:t>
            </w:r>
            <w:proofErr w:type="spellEnd"/>
            <w:r w:rsidR="00141A0E" w:rsidRPr="00CE112D">
              <w:rPr>
                <w:sz w:val="24"/>
                <w:szCs w:val="24"/>
                <w:lang w:val="pt-BR"/>
              </w:rPr>
              <w:t xml:space="preserve"> pana </w:t>
            </w:r>
            <w:proofErr w:type="spellStart"/>
            <w:r w:rsidR="00141A0E" w:rsidRPr="00CE112D">
              <w:rPr>
                <w:sz w:val="24"/>
                <w:szCs w:val="24"/>
                <w:lang w:val="pt-BR"/>
              </w:rPr>
              <w:t>la</w:t>
            </w:r>
            <w:proofErr w:type="spellEnd"/>
            <w:r w:rsidR="00141A0E" w:rsidRPr="00CE112D">
              <w:rPr>
                <w:sz w:val="24"/>
                <w:szCs w:val="24"/>
                <w:lang w:val="pt-BR"/>
              </w:rPr>
              <w:t xml:space="preserve"> o temperatura conforma cu </w:t>
            </w:r>
            <w:proofErr w:type="spellStart"/>
            <w:r w:rsidR="00141A0E" w:rsidRPr="00CE112D">
              <w:rPr>
                <w:sz w:val="24"/>
                <w:szCs w:val="24"/>
                <w:lang w:val="pt-BR"/>
              </w:rPr>
              <w:t>specificatia</w:t>
            </w:r>
            <w:proofErr w:type="spellEnd"/>
            <w:r w:rsidR="00141A0E" w:rsidRPr="00CE112D">
              <w:rPr>
                <w:sz w:val="24"/>
                <w:szCs w:val="24"/>
                <w:lang w:val="pt-BR"/>
              </w:rPr>
              <w:t xml:space="preserve"> de </w:t>
            </w:r>
            <w:proofErr w:type="spellStart"/>
            <w:r w:rsidR="00141A0E" w:rsidRPr="00CE112D">
              <w:rPr>
                <w:sz w:val="24"/>
                <w:szCs w:val="24"/>
                <w:lang w:val="pt-BR"/>
              </w:rPr>
              <w:t>produs</w:t>
            </w:r>
            <w:proofErr w:type="spellEnd"/>
            <w:r w:rsidR="00141A0E" w:rsidRPr="00CE112D">
              <w:rPr>
                <w:sz w:val="24"/>
                <w:szCs w:val="24"/>
                <w:lang w:val="pt-BR"/>
              </w:rPr>
              <w:t xml:space="preserve">. </w:t>
            </w:r>
            <w:proofErr w:type="spellStart"/>
            <w:r w:rsidR="00141A0E" w:rsidRPr="00CE112D">
              <w:rPr>
                <w:sz w:val="24"/>
                <w:szCs w:val="24"/>
                <w:lang w:val="pt-BR"/>
              </w:rPr>
              <w:t>Granulele</w:t>
            </w:r>
            <w:proofErr w:type="spellEnd"/>
            <w:r w:rsidR="00141A0E" w:rsidRPr="00CE112D">
              <w:rPr>
                <w:sz w:val="24"/>
                <w:szCs w:val="24"/>
                <w:lang w:val="pt-BR"/>
              </w:rPr>
              <w:t xml:space="preserve"> </w:t>
            </w:r>
            <w:proofErr w:type="spellStart"/>
            <w:r w:rsidR="00141A0E" w:rsidRPr="00CE112D">
              <w:rPr>
                <w:sz w:val="24"/>
                <w:szCs w:val="24"/>
                <w:lang w:val="pt-BR"/>
              </w:rPr>
              <w:t>topite</w:t>
            </w:r>
            <w:proofErr w:type="spellEnd"/>
            <w:r w:rsidR="00141A0E" w:rsidRPr="00CE112D">
              <w:rPr>
                <w:sz w:val="24"/>
                <w:szCs w:val="24"/>
                <w:lang w:val="pt-BR"/>
              </w:rPr>
              <w:t xml:space="preserve"> sunt </w:t>
            </w:r>
            <w:proofErr w:type="spellStart"/>
            <w:r w:rsidR="00141A0E" w:rsidRPr="00CE112D">
              <w:rPr>
                <w:sz w:val="24"/>
                <w:szCs w:val="24"/>
                <w:lang w:val="pt-BR"/>
              </w:rPr>
              <w:t>injectate</w:t>
            </w:r>
            <w:proofErr w:type="spellEnd"/>
            <w:r w:rsidR="00141A0E" w:rsidRPr="00CE112D">
              <w:rPr>
                <w:sz w:val="24"/>
                <w:szCs w:val="24"/>
                <w:lang w:val="pt-BR"/>
              </w:rPr>
              <w:t xml:space="preserve"> </w:t>
            </w:r>
            <w:proofErr w:type="spellStart"/>
            <w:r w:rsidR="00141A0E" w:rsidRPr="00CE112D">
              <w:rPr>
                <w:sz w:val="24"/>
                <w:szCs w:val="24"/>
                <w:lang w:val="pt-BR"/>
              </w:rPr>
              <w:t>intr-o</w:t>
            </w:r>
            <w:proofErr w:type="spellEnd"/>
            <w:r w:rsidR="00141A0E" w:rsidRPr="00CE112D">
              <w:rPr>
                <w:sz w:val="24"/>
                <w:szCs w:val="24"/>
                <w:lang w:val="pt-BR"/>
              </w:rPr>
              <w:t xml:space="preserve"> </w:t>
            </w:r>
            <w:proofErr w:type="spellStart"/>
            <w:r w:rsidR="00141A0E" w:rsidRPr="00CE112D">
              <w:rPr>
                <w:sz w:val="24"/>
                <w:szCs w:val="24"/>
                <w:lang w:val="pt-BR"/>
              </w:rPr>
              <w:t>matrita</w:t>
            </w:r>
            <w:proofErr w:type="spellEnd"/>
            <w:r w:rsidR="00141A0E" w:rsidRPr="00CE112D">
              <w:rPr>
                <w:sz w:val="24"/>
                <w:szCs w:val="24"/>
                <w:lang w:val="pt-BR"/>
              </w:rPr>
              <w:t xml:space="preserve"> </w:t>
            </w:r>
            <w:proofErr w:type="spellStart"/>
            <w:r w:rsidR="00141A0E" w:rsidRPr="00CE112D">
              <w:rPr>
                <w:sz w:val="24"/>
                <w:szCs w:val="24"/>
                <w:lang w:val="pt-BR"/>
              </w:rPr>
              <w:t>racita</w:t>
            </w:r>
            <w:proofErr w:type="spellEnd"/>
            <w:r w:rsidR="00141A0E" w:rsidRPr="00CE112D">
              <w:rPr>
                <w:sz w:val="24"/>
                <w:szCs w:val="24"/>
                <w:lang w:val="pt-BR"/>
              </w:rPr>
              <w:t xml:space="preserve"> ( </w:t>
            </w:r>
            <w:proofErr w:type="spellStart"/>
            <w:r w:rsidR="00141A0E" w:rsidRPr="00CE112D">
              <w:rPr>
                <w:sz w:val="24"/>
                <w:szCs w:val="24"/>
                <w:lang w:val="pt-BR"/>
              </w:rPr>
              <w:t>care</w:t>
            </w:r>
            <w:proofErr w:type="spellEnd"/>
            <w:r w:rsidR="00141A0E" w:rsidRPr="00CE112D">
              <w:rPr>
                <w:sz w:val="24"/>
                <w:szCs w:val="24"/>
                <w:lang w:val="pt-BR"/>
              </w:rPr>
              <w:t xml:space="preserve"> are </w:t>
            </w:r>
            <w:proofErr w:type="spellStart"/>
            <w:r w:rsidR="00141A0E" w:rsidRPr="00CE112D">
              <w:rPr>
                <w:sz w:val="24"/>
                <w:szCs w:val="24"/>
                <w:lang w:val="pt-BR"/>
              </w:rPr>
              <w:t>cca</w:t>
            </w:r>
            <w:proofErr w:type="spellEnd"/>
            <w:r w:rsidR="00141A0E" w:rsidRPr="00CE112D">
              <w:rPr>
                <w:sz w:val="24"/>
                <w:szCs w:val="24"/>
                <w:lang w:val="pt-BR"/>
              </w:rPr>
              <w:t xml:space="preserve"> 60-80°). In </w:t>
            </w:r>
            <w:proofErr w:type="spellStart"/>
            <w:r w:rsidR="00141A0E" w:rsidRPr="00CE112D">
              <w:rPr>
                <w:sz w:val="24"/>
                <w:szCs w:val="24"/>
                <w:lang w:val="pt-BR"/>
              </w:rPr>
              <w:t>urma</w:t>
            </w:r>
            <w:proofErr w:type="spellEnd"/>
            <w:r w:rsidR="00141A0E" w:rsidRPr="00CE112D">
              <w:rPr>
                <w:sz w:val="24"/>
                <w:szCs w:val="24"/>
                <w:lang w:val="pt-BR"/>
              </w:rPr>
              <w:t xml:space="preserve"> </w:t>
            </w:r>
            <w:proofErr w:type="spellStart"/>
            <w:r w:rsidR="00141A0E" w:rsidRPr="00CE112D">
              <w:rPr>
                <w:sz w:val="24"/>
                <w:szCs w:val="24"/>
                <w:lang w:val="pt-BR"/>
              </w:rPr>
              <w:t>contactului</w:t>
            </w:r>
            <w:proofErr w:type="spellEnd"/>
            <w:r w:rsidR="00141A0E" w:rsidRPr="00CE112D">
              <w:rPr>
                <w:sz w:val="24"/>
                <w:szCs w:val="24"/>
                <w:lang w:val="pt-BR"/>
              </w:rPr>
              <w:t xml:space="preserve"> cu </w:t>
            </w:r>
            <w:proofErr w:type="spellStart"/>
            <w:r w:rsidR="00141A0E" w:rsidRPr="00CE112D">
              <w:rPr>
                <w:sz w:val="24"/>
                <w:szCs w:val="24"/>
                <w:lang w:val="pt-BR"/>
              </w:rPr>
              <w:t>matrita</w:t>
            </w:r>
            <w:proofErr w:type="spellEnd"/>
            <w:r w:rsidR="00141A0E" w:rsidRPr="00CE112D">
              <w:rPr>
                <w:sz w:val="24"/>
                <w:szCs w:val="24"/>
                <w:lang w:val="pt-BR"/>
              </w:rPr>
              <w:t xml:space="preserve"> “ </w:t>
            </w:r>
            <w:proofErr w:type="spellStart"/>
            <w:r w:rsidR="00141A0E" w:rsidRPr="00CE112D">
              <w:rPr>
                <w:sz w:val="24"/>
                <w:szCs w:val="24"/>
                <w:lang w:val="pt-BR"/>
              </w:rPr>
              <w:t>racita</w:t>
            </w:r>
            <w:proofErr w:type="spellEnd"/>
            <w:r w:rsidR="00141A0E" w:rsidRPr="00CE112D">
              <w:rPr>
                <w:sz w:val="24"/>
                <w:szCs w:val="24"/>
                <w:lang w:val="pt-BR"/>
              </w:rPr>
              <w:t xml:space="preserve"> “ are </w:t>
            </w:r>
            <w:proofErr w:type="spellStart"/>
            <w:r w:rsidR="00141A0E" w:rsidRPr="00CE112D">
              <w:rPr>
                <w:sz w:val="24"/>
                <w:szCs w:val="24"/>
                <w:lang w:val="pt-BR"/>
              </w:rPr>
              <w:t>loc</w:t>
            </w:r>
            <w:proofErr w:type="spellEnd"/>
            <w:r w:rsidR="00141A0E" w:rsidRPr="00CE112D">
              <w:rPr>
                <w:sz w:val="24"/>
                <w:szCs w:val="24"/>
                <w:lang w:val="pt-BR"/>
              </w:rPr>
              <w:t xml:space="preserve"> </w:t>
            </w:r>
            <w:proofErr w:type="spellStart"/>
            <w:r w:rsidR="00141A0E" w:rsidRPr="00CE112D">
              <w:rPr>
                <w:sz w:val="24"/>
                <w:szCs w:val="24"/>
                <w:lang w:val="pt-BR"/>
              </w:rPr>
              <w:t>procesul</w:t>
            </w:r>
            <w:proofErr w:type="spellEnd"/>
            <w:r w:rsidR="00141A0E" w:rsidRPr="00CE112D">
              <w:rPr>
                <w:sz w:val="24"/>
                <w:szCs w:val="24"/>
                <w:lang w:val="pt-BR"/>
              </w:rPr>
              <w:t xml:space="preserve"> de </w:t>
            </w:r>
            <w:proofErr w:type="spellStart"/>
            <w:r w:rsidR="00141A0E" w:rsidRPr="00CE112D">
              <w:rPr>
                <w:sz w:val="24"/>
                <w:szCs w:val="24"/>
                <w:lang w:val="pt-BR"/>
              </w:rPr>
              <w:t>plastifiere</w:t>
            </w:r>
            <w:proofErr w:type="spellEnd"/>
            <w:r w:rsidR="00141A0E" w:rsidRPr="00CE112D">
              <w:rPr>
                <w:sz w:val="24"/>
                <w:szCs w:val="24"/>
                <w:lang w:val="pt-BR"/>
              </w:rPr>
              <w:t xml:space="preserve"> si </w:t>
            </w:r>
            <w:proofErr w:type="spellStart"/>
            <w:r w:rsidR="00141A0E" w:rsidRPr="00CE112D">
              <w:rPr>
                <w:sz w:val="24"/>
                <w:szCs w:val="24"/>
                <w:lang w:val="pt-BR"/>
              </w:rPr>
              <w:t>astfel</w:t>
            </w:r>
            <w:proofErr w:type="spellEnd"/>
            <w:r w:rsidR="00141A0E" w:rsidRPr="00CE112D">
              <w:rPr>
                <w:sz w:val="24"/>
                <w:szCs w:val="24"/>
                <w:lang w:val="pt-BR"/>
              </w:rPr>
              <w:t xml:space="preserve">  se </w:t>
            </w:r>
            <w:proofErr w:type="spellStart"/>
            <w:r w:rsidR="00141A0E" w:rsidRPr="00CE112D">
              <w:rPr>
                <w:sz w:val="24"/>
                <w:szCs w:val="24"/>
                <w:lang w:val="pt-BR"/>
              </w:rPr>
              <w:t>obtin</w:t>
            </w:r>
            <w:proofErr w:type="spellEnd"/>
            <w:r w:rsidR="00141A0E" w:rsidRPr="00CE112D">
              <w:rPr>
                <w:sz w:val="24"/>
                <w:szCs w:val="24"/>
                <w:lang w:val="pt-BR"/>
              </w:rPr>
              <w:t xml:space="preserve"> </w:t>
            </w:r>
            <w:proofErr w:type="spellStart"/>
            <w:r w:rsidR="00141A0E" w:rsidRPr="00CE112D">
              <w:rPr>
                <w:sz w:val="24"/>
                <w:szCs w:val="24"/>
                <w:lang w:val="pt-BR"/>
              </w:rPr>
              <w:t>piesele</w:t>
            </w:r>
            <w:proofErr w:type="spellEnd"/>
            <w:r w:rsidR="00141A0E" w:rsidRPr="00CE112D">
              <w:rPr>
                <w:sz w:val="24"/>
                <w:szCs w:val="24"/>
                <w:lang w:val="pt-BR"/>
              </w:rPr>
              <w:t xml:space="preserve"> </w:t>
            </w:r>
            <w:proofErr w:type="spellStart"/>
            <w:r w:rsidR="00141A0E" w:rsidRPr="00CE112D">
              <w:rPr>
                <w:sz w:val="24"/>
                <w:szCs w:val="24"/>
                <w:lang w:val="pt-BR"/>
              </w:rPr>
              <w:t>finite</w:t>
            </w:r>
            <w:proofErr w:type="spellEnd"/>
            <w:r w:rsidR="00141A0E" w:rsidRPr="00CE112D">
              <w:rPr>
                <w:sz w:val="24"/>
                <w:szCs w:val="24"/>
                <w:lang w:val="pt-BR"/>
              </w:rPr>
              <w:t xml:space="preserve">. </w:t>
            </w:r>
            <w:proofErr w:type="spellStart"/>
            <w:r w:rsidR="00141A0E" w:rsidRPr="00CE112D">
              <w:rPr>
                <w:sz w:val="24"/>
                <w:szCs w:val="24"/>
                <w:lang w:val="pt-BR"/>
              </w:rPr>
              <w:t>Piesele</w:t>
            </w:r>
            <w:proofErr w:type="spellEnd"/>
            <w:r w:rsidR="00141A0E" w:rsidRPr="00CE112D">
              <w:rPr>
                <w:sz w:val="24"/>
                <w:szCs w:val="24"/>
                <w:lang w:val="pt-BR"/>
              </w:rPr>
              <w:t xml:space="preserve"> </w:t>
            </w:r>
            <w:proofErr w:type="spellStart"/>
            <w:r w:rsidR="00141A0E" w:rsidRPr="00CE112D">
              <w:rPr>
                <w:sz w:val="24"/>
                <w:szCs w:val="24"/>
                <w:lang w:val="pt-BR"/>
              </w:rPr>
              <w:t>finite</w:t>
            </w:r>
            <w:proofErr w:type="spellEnd"/>
            <w:r w:rsidR="00141A0E" w:rsidRPr="00CE112D">
              <w:rPr>
                <w:sz w:val="24"/>
                <w:szCs w:val="24"/>
                <w:lang w:val="pt-BR"/>
              </w:rPr>
              <w:t xml:space="preserve"> sunt </w:t>
            </w:r>
            <w:proofErr w:type="spellStart"/>
            <w:r w:rsidR="00141A0E" w:rsidRPr="00CE112D">
              <w:rPr>
                <w:sz w:val="24"/>
                <w:szCs w:val="24"/>
                <w:lang w:val="pt-BR"/>
              </w:rPr>
              <w:t>colectate</w:t>
            </w:r>
            <w:proofErr w:type="spellEnd"/>
            <w:r w:rsidR="00141A0E" w:rsidRPr="00CE112D">
              <w:rPr>
                <w:sz w:val="24"/>
                <w:szCs w:val="24"/>
                <w:lang w:val="pt-BR"/>
              </w:rPr>
              <w:t xml:space="preserve"> in </w:t>
            </w:r>
            <w:proofErr w:type="spellStart"/>
            <w:r w:rsidR="00141A0E" w:rsidRPr="00CE112D">
              <w:rPr>
                <w:sz w:val="24"/>
                <w:szCs w:val="24"/>
                <w:lang w:val="pt-BR"/>
              </w:rPr>
              <w:t>cutii</w:t>
            </w:r>
            <w:proofErr w:type="spellEnd"/>
            <w:r w:rsidR="00141A0E" w:rsidRPr="00CE112D">
              <w:rPr>
                <w:sz w:val="24"/>
                <w:szCs w:val="24"/>
                <w:lang w:val="pt-BR"/>
              </w:rPr>
              <w:t xml:space="preserve"> de </w:t>
            </w:r>
            <w:proofErr w:type="spellStart"/>
            <w:r w:rsidR="00141A0E" w:rsidRPr="00CE112D">
              <w:rPr>
                <w:sz w:val="24"/>
                <w:szCs w:val="24"/>
                <w:lang w:val="pt-BR"/>
              </w:rPr>
              <w:t>plastic</w:t>
            </w:r>
            <w:proofErr w:type="spellEnd"/>
            <w:r w:rsidR="00141A0E" w:rsidRPr="00CE112D">
              <w:rPr>
                <w:sz w:val="24"/>
                <w:szCs w:val="24"/>
                <w:lang w:val="pt-BR"/>
              </w:rPr>
              <w:t xml:space="preserve"> / </w:t>
            </w:r>
            <w:proofErr w:type="spellStart"/>
            <w:r w:rsidR="00141A0E" w:rsidRPr="00CE112D">
              <w:rPr>
                <w:sz w:val="24"/>
                <w:szCs w:val="24"/>
                <w:lang w:val="pt-BR"/>
              </w:rPr>
              <w:t>carton</w:t>
            </w:r>
            <w:proofErr w:type="spellEnd"/>
            <w:r w:rsidR="00141A0E" w:rsidRPr="00CE112D">
              <w:rPr>
                <w:sz w:val="24"/>
                <w:szCs w:val="24"/>
                <w:lang w:val="pt-BR"/>
              </w:rPr>
              <w:t xml:space="preserve"> , de </w:t>
            </w:r>
            <w:proofErr w:type="spellStart"/>
            <w:r w:rsidR="00141A0E" w:rsidRPr="00CE112D">
              <w:rPr>
                <w:sz w:val="24"/>
                <w:szCs w:val="24"/>
                <w:lang w:val="pt-BR"/>
              </w:rPr>
              <w:t>unde</w:t>
            </w:r>
            <w:proofErr w:type="spellEnd"/>
            <w:r w:rsidR="00141A0E" w:rsidRPr="00CE112D">
              <w:rPr>
                <w:sz w:val="24"/>
                <w:szCs w:val="24"/>
                <w:lang w:val="pt-BR"/>
              </w:rPr>
              <w:t xml:space="preserve"> sunt </w:t>
            </w:r>
            <w:proofErr w:type="spellStart"/>
            <w:r w:rsidR="00141A0E" w:rsidRPr="00CE112D">
              <w:rPr>
                <w:sz w:val="24"/>
                <w:szCs w:val="24"/>
                <w:lang w:val="pt-BR"/>
              </w:rPr>
              <w:t>luate</w:t>
            </w:r>
            <w:proofErr w:type="spellEnd"/>
            <w:r w:rsidR="00141A0E" w:rsidRPr="00CE112D">
              <w:rPr>
                <w:sz w:val="24"/>
                <w:szCs w:val="24"/>
                <w:lang w:val="pt-BR"/>
              </w:rPr>
              <w:t xml:space="preserve"> si </w:t>
            </w:r>
            <w:proofErr w:type="spellStart"/>
            <w:r w:rsidR="00141A0E" w:rsidRPr="00CE112D">
              <w:rPr>
                <w:sz w:val="24"/>
                <w:szCs w:val="24"/>
                <w:lang w:val="pt-BR"/>
              </w:rPr>
              <w:t>verificate</w:t>
            </w:r>
            <w:proofErr w:type="spellEnd"/>
            <w:r w:rsidR="00141A0E" w:rsidRPr="00CE112D">
              <w:rPr>
                <w:sz w:val="24"/>
                <w:szCs w:val="24"/>
                <w:lang w:val="pt-BR"/>
              </w:rPr>
              <w:t xml:space="preserve"> </w:t>
            </w:r>
            <w:proofErr w:type="spellStart"/>
            <w:r w:rsidR="00141A0E" w:rsidRPr="00CE112D">
              <w:rPr>
                <w:sz w:val="24"/>
                <w:szCs w:val="24"/>
                <w:lang w:val="pt-BR"/>
              </w:rPr>
              <w:t>vizual</w:t>
            </w:r>
            <w:proofErr w:type="spellEnd"/>
            <w:r w:rsidR="00141A0E" w:rsidRPr="00CE112D">
              <w:rPr>
                <w:sz w:val="24"/>
                <w:szCs w:val="24"/>
                <w:lang w:val="pt-BR"/>
              </w:rPr>
              <w:t xml:space="preserve"> de catre </w:t>
            </w:r>
            <w:proofErr w:type="spellStart"/>
            <w:r w:rsidR="00141A0E" w:rsidRPr="00CE112D">
              <w:rPr>
                <w:sz w:val="24"/>
                <w:szCs w:val="24"/>
                <w:lang w:val="pt-BR"/>
              </w:rPr>
              <w:t>un</w:t>
            </w:r>
            <w:proofErr w:type="spellEnd"/>
            <w:r w:rsidR="00141A0E" w:rsidRPr="00CE112D">
              <w:rPr>
                <w:sz w:val="24"/>
                <w:szCs w:val="24"/>
                <w:lang w:val="pt-BR"/>
              </w:rPr>
              <w:t xml:space="preserve"> </w:t>
            </w:r>
            <w:proofErr w:type="spellStart"/>
            <w:r w:rsidR="00141A0E" w:rsidRPr="00CE112D">
              <w:rPr>
                <w:sz w:val="24"/>
                <w:szCs w:val="24"/>
                <w:lang w:val="pt-BR"/>
              </w:rPr>
              <w:t>operator</w:t>
            </w:r>
            <w:proofErr w:type="spellEnd"/>
            <w:r w:rsidR="00141A0E" w:rsidRPr="00CE112D">
              <w:rPr>
                <w:sz w:val="24"/>
                <w:szCs w:val="24"/>
                <w:lang w:val="pt-BR"/>
              </w:rPr>
              <w:t xml:space="preserve">. </w:t>
            </w:r>
            <w:proofErr w:type="spellStart"/>
            <w:r w:rsidR="00141A0E" w:rsidRPr="00CE112D">
              <w:rPr>
                <w:sz w:val="24"/>
                <w:szCs w:val="24"/>
                <w:lang w:val="es-ES"/>
              </w:rPr>
              <w:t>Masinile</w:t>
            </w:r>
            <w:proofErr w:type="spellEnd"/>
            <w:r w:rsidR="00141A0E" w:rsidRPr="00CE112D">
              <w:rPr>
                <w:sz w:val="24"/>
                <w:szCs w:val="24"/>
                <w:lang w:val="es-ES"/>
              </w:rPr>
              <w:t xml:space="preserve"> sunt </w:t>
            </w:r>
            <w:proofErr w:type="spellStart"/>
            <w:r w:rsidR="00141A0E" w:rsidRPr="00CE112D">
              <w:rPr>
                <w:sz w:val="24"/>
                <w:szCs w:val="24"/>
                <w:lang w:val="es-ES"/>
              </w:rPr>
              <w:t>dotate</w:t>
            </w:r>
            <w:proofErr w:type="spellEnd"/>
            <w:r w:rsidR="00141A0E" w:rsidRPr="00CE112D">
              <w:rPr>
                <w:sz w:val="24"/>
                <w:szCs w:val="24"/>
                <w:lang w:val="es-ES"/>
              </w:rPr>
              <w:t xml:space="preserve"> </w:t>
            </w:r>
            <w:proofErr w:type="spellStart"/>
            <w:r w:rsidR="00141A0E" w:rsidRPr="00CE112D">
              <w:rPr>
                <w:sz w:val="24"/>
                <w:szCs w:val="24"/>
                <w:lang w:val="es-ES"/>
              </w:rPr>
              <w:t>cu</w:t>
            </w:r>
            <w:proofErr w:type="spellEnd"/>
            <w:r w:rsidR="00141A0E" w:rsidRPr="00CE112D">
              <w:rPr>
                <w:sz w:val="24"/>
                <w:szCs w:val="24"/>
                <w:lang w:val="es-ES"/>
              </w:rPr>
              <w:t xml:space="preserve"> gratare de separare a </w:t>
            </w:r>
            <w:proofErr w:type="spellStart"/>
            <w:r w:rsidR="00141A0E" w:rsidRPr="00CE112D">
              <w:rPr>
                <w:sz w:val="24"/>
                <w:szCs w:val="24"/>
                <w:lang w:val="es-ES"/>
              </w:rPr>
              <w:t>pieselor</w:t>
            </w:r>
            <w:proofErr w:type="spellEnd"/>
            <w:r w:rsidR="00141A0E" w:rsidRPr="00CE112D">
              <w:rPr>
                <w:sz w:val="24"/>
                <w:szCs w:val="24"/>
                <w:lang w:val="es-ES"/>
              </w:rPr>
              <w:t xml:space="preserve"> </w:t>
            </w:r>
            <w:proofErr w:type="spellStart"/>
            <w:r w:rsidR="00141A0E" w:rsidRPr="00CE112D">
              <w:rPr>
                <w:sz w:val="24"/>
                <w:szCs w:val="24"/>
                <w:lang w:val="es-ES"/>
              </w:rPr>
              <w:t>finite</w:t>
            </w:r>
            <w:proofErr w:type="spellEnd"/>
            <w:r w:rsidR="00141A0E" w:rsidRPr="00CE112D">
              <w:rPr>
                <w:sz w:val="24"/>
                <w:szCs w:val="24"/>
                <w:lang w:val="es-ES"/>
              </w:rPr>
              <w:t xml:space="preserve"> de </w:t>
            </w:r>
            <w:proofErr w:type="spellStart"/>
            <w:r w:rsidR="00141A0E" w:rsidRPr="00CE112D">
              <w:rPr>
                <w:sz w:val="24"/>
                <w:szCs w:val="24"/>
                <w:lang w:val="es-ES"/>
              </w:rPr>
              <w:t>deseurile</w:t>
            </w:r>
            <w:proofErr w:type="spellEnd"/>
            <w:r w:rsidR="00141A0E" w:rsidRPr="00CE112D">
              <w:rPr>
                <w:sz w:val="24"/>
                <w:szCs w:val="24"/>
                <w:lang w:val="es-ES"/>
              </w:rPr>
              <w:t xml:space="preserve"> de </w:t>
            </w:r>
            <w:proofErr w:type="spellStart"/>
            <w:r w:rsidR="00141A0E" w:rsidRPr="00CE112D">
              <w:rPr>
                <w:sz w:val="24"/>
                <w:szCs w:val="24"/>
                <w:lang w:val="es-ES"/>
              </w:rPr>
              <w:t>plastic</w:t>
            </w:r>
            <w:proofErr w:type="spellEnd"/>
            <w:r w:rsidR="00141A0E" w:rsidRPr="00CE112D">
              <w:rPr>
                <w:sz w:val="24"/>
                <w:szCs w:val="24"/>
                <w:lang w:val="es-ES"/>
              </w:rPr>
              <w:t xml:space="preserve">. </w:t>
            </w:r>
            <w:proofErr w:type="spellStart"/>
            <w:r w:rsidR="00141A0E" w:rsidRPr="00CE112D">
              <w:rPr>
                <w:sz w:val="24"/>
                <w:szCs w:val="24"/>
                <w:lang w:val="es-ES"/>
              </w:rPr>
              <w:t>Pasul</w:t>
            </w:r>
            <w:proofErr w:type="spellEnd"/>
            <w:r w:rsidR="00141A0E" w:rsidRPr="00CE112D">
              <w:rPr>
                <w:sz w:val="24"/>
                <w:szCs w:val="24"/>
                <w:lang w:val="es-ES"/>
              </w:rPr>
              <w:t xml:space="preserve"> final consta in </w:t>
            </w:r>
            <w:proofErr w:type="spellStart"/>
            <w:r w:rsidR="00141A0E" w:rsidRPr="00CE112D">
              <w:rPr>
                <w:sz w:val="24"/>
                <w:szCs w:val="24"/>
                <w:lang w:val="es-ES"/>
              </w:rPr>
              <w:t>numararea</w:t>
            </w:r>
            <w:proofErr w:type="spellEnd"/>
            <w:r w:rsidR="00141A0E" w:rsidRPr="00CE112D">
              <w:rPr>
                <w:sz w:val="24"/>
                <w:szCs w:val="24"/>
                <w:lang w:val="es-ES"/>
              </w:rPr>
              <w:t xml:space="preserve"> , </w:t>
            </w:r>
            <w:proofErr w:type="spellStart"/>
            <w:r w:rsidR="00141A0E" w:rsidRPr="00CE112D">
              <w:rPr>
                <w:sz w:val="24"/>
                <w:szCs w:val="24"/>
                <w:lang w:val="es-ES"/>
              </w:rPr>
              <w:t>ambalarea</w:t>
            </w:r>
            <w:proofErr w:type="spellEnd"/>
            <w:r w:rsidR="00141A0E" w:rsidRPr="00CE112D">
              <w:rPr>
                <w:sz w:val="24"/>
                <w:szCs w:val="24"/>
                <w:lang w:val="es-ES"/>
              </w:rPr>
              <w:t xml:space="preserve"> </w:t>
            </w:r>
            <w:proofErr w:type="spellStart"/>
            <w:r w:rsidR="00141A0E" w:rsidRPr="00CE112D">
              <w:rPr>
                <w:sz w:val="24"/>
                <w:szCs w:val="24"/>
                <w:lang w:val="es-ES"/>
              </w:rPr>
              <w:t>pieselor</w:t>
            </w:r>
            <w:proofErr w:type="spellEnd"/>
            <w:r w:rsidR="00141A0E" w:rsidRPr="00CE112D">
              <w:rPr>
                <w:sz w:val="24"/>
                <w:szCs w:val="24"/>
                <w:lang w:val="es-ES"/>
              </w:rPr>
              <w:t xml:space="preserve"> si </w:t>
            </w:r>
            <w:proofErr w:type="spellStart"/>
            <w:r w:rsidR="00141A0E" w:rsidRPr="00CE112D">
              <w:rPr>
                <w:sz w:val="24"/>
                <w:szCs w:val="24"/>
                <w:lang w:val="es-ES"/>
              </w:rPr>
              <w:t>trimiterea</w:t>
            </w:r>
            <w:proofErr w:type="spellEnd"/>
            <w:r w:rsidR="00141A0E" w:rsidRPr="00CE112D">
              <w:rPr>
                <w:sz w:val="24"/>
                <w:szCs w:val="24"/>
                <w:lang w:val="es-ES"/>
              </w:rPr>
              <w:t xml:space="preserve"> </w:t>
            </w:r>
            <w:proofErr w:type="spellStart"/>
            <w:r w:rsidR="00141A0E" w:rsidRPr="00CE112D">
              <w:rPr>
                <w:sz w:val="24"/>
                <w:szCs w:val="24"/>
                <w:lang w:val="es-ES"/>
              </w:rPr>
              <w:t>lor</w:t>
            </w:r>
            <w:proofErr w:type="spellEnd"/>
            <w:r w:rsidR="00141A0E" w:rsidRPr="00CE112D">
              <w:rPr>
                <w:sz w:val="24"/>
                <w:szCs w:val="24"/>
                <w:lang w:val="es-ES"/>
              </w:rPr>
              <w:t xml:space="preserve"> la </w:t>
            </w:r>
            <w:proofErr w:type="spellStart"/>
            <w:r w:rsidR="00141A0E" w:rsidRPr="00CE112D">
              <w:rPr>
                <w:sz w:val="24"/>
                <w:szCs w:val="24"/>
                <w:lang w:val="es-ES"/>
              </w:rPr>
              <w:t>beneficiar.Piesele</w:t>
            </w:r>
            <w:proofErr w:type="spellEnd"/>
            <w:r w:rsidR="00141A0E" w:rsidRPr="00CE112D">
              <w:rPr>
                <w:sz w:val="24"/>
                <w:szCs w:val="24"/>
                <w:lang w:val="es-ES"/>
              </w:rPr>
              <w:t xml:space="preserve"> </w:t>
            </w:r>
            <w:proofErr w:type="spellStart"/>
            <w:r w:rsidR="00141A0E" w:rsidRPr="00CE112D">
              <w:rPr>
                <w:sz w:val="24"/>
                <w:szCs w:val="24"/>
                <w:lang w:val="es-ES"/>
              </w:rPr>
              <w:t>neconforme</w:t>
            </w:r>
            <w:proofErr w:type="spellEnd"/>
            <w:r w:rsidR="00141A0E" w:rsidRPr="00CE112D">
              <w:rPr>
                <w:sz w:val="24"/>
                <w:szCs w:val="24"/>
                <w:lang w:val="es-ES"/>
              </w:rPr>
              <w:t xml:space="preserve"> sunt </w:t>
            </w:r>
            <w:proofErr w:type="spellStart"/>
            <w:r w:rsidR="00141A0E" w:rsidRPr="00CE112D">
              <w:rPr>
                <w:sz w:val="24"/>
                <w:szCs w:val="24"/>
                <w:lang w:val="es-ES"/>
              </w:rPr>
              <w:t>colectate</w:t>
            </w:r>
            <w:proofErr w:type="spellEnd"/>
            <w:r w:rsidR="00141A0E" w:rsidRPr="00CE112D">
              <w:rPr>
                <w:sz w:val="24"/>
                <w:szCs w:val="24"/>
                <w:lang w:val="es-ES"/>
              </w:rPr>
              <w:t xml:space="preserve"> ca si </w:t>
            </w:r>
            <w:proofErr w:type="spellStart"/>
            <w:r w:rsidR="00141A0E" w:rsidRPr="00CE112D">
              <w:rPr>
                <w:sz w:val="24"/>
                <w:szCs w:val="24"/>
                <w:lang w:val="es-ES"/>
              </w:rPr>
              <w:t>deseuri</w:t>
            </w:r>
            <w:proofErr w:type="spellEnd"/>
            <w:r w:rsidR="00141A0E" w:rsidRPr="00CE112D">
              <w:rPr>
                <w:sz w:val="24"/>
                <w:szCs w:val="24"/>
                <w:lang w:val="es-ES"/>
              </w:rPr>
              <w:t xml:space="preserve"> de </w:t>
            </w:r>
            <w:proofErr w:type="spellStart"/>
            <w:r w:rsidR="00141A0E" w:rsidRPr="00CE112D">
              <w:rPr>
                <w:sz w:val="24"/>
                <w:szCs w:val="24"/>
                <w:lang w:val="es-ES"/>
              </w:rPr>
              <w:t>plastic</w:t>
            </w:r>
            <w:proofErr w:type="spellEnd"/>
            <w:r w:rsidR="00141A0E" w:rsidRPr="00CE112D">
              <w:rPr>
                <w:sz w:val="24"/>
                <w:szCs w:val="24"/>
                <w:lang w:val="es-ES"/>
              </w:rPr>
              <w:t>.</w:t>
            </w:r>
          </w:p>
          <w:p w:rsidR="00141A0E" w:rsidRPr="00CE112D" w:rsidRDefault="00141A0E" w:rsidP="00141A0E">
            <w:pPr>
              <w:ind w:left="0"/>
              <w:rPr>
                <w:b/>
                <w:bCs/>
                <w:sz w:val="24"/>
                <w:szCs w:val="24"/>
                <w:lang w:val="es-ES"/>
              </w:rPr>
            </w:pPr>
            <w:proofErr w:type="spellStart"/>
            <w:r w:rsidRPr="00CE112D">
              <w:rPr>
                <w:b/>
                <w:bCs/>
                <w:sz w:val="24"/>
                <w:szCs w:val="24"/>
                <w:lang w:val="es-ES"/>
              </w:rPr>
              <w:t>Confectionarea</w:t>
            </w:r>
            <w:proofErr w:type="spellEnd"/>
            <w:r w:rsidRPr="00CE112D">
              <w:rPr>
                <w:b/>
                <w:bCs/>
                <w:sz w:val="24"/>
                <w:szCs w:val="24"/>
                <w:lang w:val="es-ES"/>
              </w:rPr>
              <w:t xml:space="preserve"> de </w:t>
            </w:r>
            <w:proofErr w:type="spellStart"/>
            <w:r w:rsidRPr="00CE112D">
              <w:rPr>
                <w:b/>
                <w:bCs/>
                <w:sz w:val="24"/>
                <w:szCs w:val="24"/>
                <w:lang w:val="es-ES"/>
              </w:rPr>
              <w:t>garnituri</w:t>
            </w:r>
            <w:proofErr w:type="spellEnd"/>
            <w:r w:rsidRPr="00CE112D">
              <w:rPr>
                <w:b/>
                <w:bCs/>
                <w:sz w:val="24"/>
                <w:szCs w:val="24"/>
                <w:lang w:val="es-ES"/>
              </w:rPr>
              <w:t xml:space="preserve"> de </w:t>
            </w:r>
            <w:proofErr w:type="spellStart"/>
            <w:r w:rsidRPr="00CE112D">
              <w:rPr>
                <w:b/>
                <w:bCs/>
                <w:sz w:val="24"/>
                <w:szCs w:val="24"/>
                <w:lang w:val="es-ES"/>
              </w:rPr>
              <w:t>etansare</w:t>
            </w:r>
            <w:proofErr w:type="spellEnd"/>
            <w:r w:rsidRPr="00CE112D">
              <w:rPr>
                <w:b/>
                <w:bCs/>
                <w:sz w:val="24"/>
                <w:szCs w:val="24"/>
                <w:lang w:val="es-ES"/>
              </w:rPr>
              <w:t xml:space="preserve"> ( </w:t>
            </w:r>
            <w:proofErr w:type="spellStart"/>
            <w:r w:rsidRPr="00CE112D">
              <w:rPr>
                <w:b/>
                <w:bCs/>
                <w:sz w:val="24"/>
                <w:szCs w:val="24"/>
                <w:lang w:val="es-ES"/>
              </w:rPr>
              <w:t>cauciuc</w:t>
            </w:r>
            <w:proofErr w:type="spellEnd"/>
            <w:r w:rsidRPr="00CE112D">
              <w:rPr>
                <w:b/>
                <w:bCs/>
                <w:sz w:val="24"/>
                <w:szCs w:val="24"/>
                <w:lang w:val="es-ES"/>
              </w:rPr>
              <w:t xml:space="preserve"> )  </w:t>
            </w:r>
            <w:proofErr w:type="spellStart"/>
            <w:r w:rsidRPr="00CE112D">
              <w:rPr>
                <w:b/>
                <w:bCs/>
                <w:sz w:val="24"/>
                <w:szCs w:val="24"/>
                <w:lang w:val="es-ES"/>
              </w:rPr>
              <w:t>pentru</w:t>
            </w:r>
            <w:proofErr w:type="spellEnd"/>
            <w:r w:rsidRPr="00CE112D">
              <w:rPr>
                <w:b/>
                <w:bCs/>
                <w:sz w:val="24"/>
                <w:szCs w:val="24"/>
                <w:lang w:val="es-ES"/>
              </w:rPr>
              <w:t xml:space="preserve"> </w:t>
            </w:r>
            <w:proofErr w:type="spellStart"/>
            <w:r w:rsidRPr="00CE112D">
              <w:rPr>
                <w:b/>
                <w:bCs/>
                <w:sz w:val="24"/>
                <w:szCs w:val="24"/>
                <w:lang w:val="es-ES"/>
              </w:rPr>
              <w:t>cutiile</w:t>
            </w:r>
            <w:proofErr w:type="spellEnd"/>
            <w:r w:rsidRPr="00CE112D">
              <w:rPr>
                <w:b/>
                <w:bCs/>
                <w:sz w:val="24"/>
                <w:szCs w:val="24"/>
                <w:lang w:val="es-ES"/>
              </w:rPr>
              <w:t xml:space="preserve"> de </w:t>
            </w:r>
            <w:proofErr w:type="spellStart"/>
            <w:r w:rsidRPr="00CE112D">
              <w:rPr>
                <w:b/>
                <w:bCs/>
                <w:sz w:val="24"/>
                <w:szCs w:val="24"/>
                <w:lang w:val="es-ES"/>
              </w:rPr>
              <w:t>sigurante</w:t>
            </w:r>
            <w:proofErr w:type="spellEnd"/>
            <w:r w:rsidRPr="00CE112D">
              <w:rPr>
                <w:b/>
                <w:bCs/>
                <w:sz w:val="24"/>
                <w:szCs w:val="24"/>
                <w:lang w:val="es-ES"/>
              </w:rPr>
              <w:t xml:space="preserve"> Mercedes se </w:t>
            </w:r>
            <w:proofErr w:type="spellStart"/>
            <w:r w:rsidRPr="00CE112D">
              <w:rPr>
                <w:b/>
                <w:bCs/>
                <w:sz w:val="24"/>
                <w:szCs w:val="24"/>
                <w:lang w:val="es-ES"/>
              </w:rPr>
              <w:t>face</w:t>
            </w:r>
            <w:proofErr w:type="spellEnd"/>
            <w:r w:rsidRPr="00CE112D">
              <w:rPr>
                <w:b/>
                <w:bCs/>
                <w:sz w:val="24"/>
                <w:szCs w:val="24"/>
                <w:lang w:val="es-ES"/>
              </w:rPr>
              <w:t xml:space="preserve"> </w:t>
            </w:r>
            <w:proofErr w:type="spellStart"/>
            <w:r w:rsidRPr="00CE112D">
              <w:rPr>
                <w:b/>
                <w:bCs/>
                <w:sz w:val="24"/>
                <w:szCs w:val="24"/>
                <w:lang w:val="es-ES"/>
              </w:rPr>
              <w:t>cu</w:t>
            </w:r>
            <w:proofErr w:type="spellEnd"/>
            <w:r w:rsidRPr="00CE112D">
              <w:rPr>
                <w:b/>
                <w:bCs/>
                <w:sz w:val="24"/>
                <w:szCs w:val="24"/>
                <w:lang w:val="es-ES"/>
              </w:rPr>
              <w:t xml:space="preserve"> </w:t>
            </w:r>
            <w:proofErr w:type="spellStart"/>
            <w:r w:rsidRPr="00CE112D">
              <w:rPr>
                <w:b/>
                <w:bCs/>
                <w:sz w:val="24"/>
                <w:szCs w:val="24"/>
                <w:lang w:val="es-ES"/>
              </w:rPr>
              <w:t>ajutorul</w:t>
            </w:r>
            <w:proofErr w:type="spellEnd"/>
            <w:r w:rsidRPr="00CE112D">
              <w:rPr>
                <w:b/>
                <w:bCs/>
                <w:sz w:val="24"/>
                <w:szCs w:val="24"/>
                <w:lang w:val="es-ES"/>
              </w:rPr>
              <w:t xml:space="preserve"> a </w:t>
            </w:r>
            <w:proofErr w:type="spellStart"/>
            <w:r w:rsidRPr="00CE112D">
              <w:rPr>
                <w:b/>
                <w:bCs/>
                <w:sz w:val="24"/>
                <w:szCs w:val="24"/>
                <w:lang w:val="es-ES"/>
              </w:rPr>
              <w:t>doua</w:t>
            </w:r>
            <w:proofErr w:type="spellEnd"/>
            <w:r w:rsidRPr="00CE112D">
              <w:rPr>
                <w:b/>
                <w:bCs/>
                <w:sz w:val="24"/>
                <w:szCs w:val="24"/>
                <w:lang w:val="es-ES"/>
              </w:rPr>
              <w:t xml:space="preserve"> </w:t>
            </w:r>
            <w:proofErr w:type="spellStart"/>
            <w:r w:rsidRPr="00CE112D">
              <w:rPr>
                <w:b/>
                <w:bCs/>
                <w:sz w:val="24"/>
                <w:szCs w:val="24"/>
                <w:lang w:val="es-ES"/>
              </w:rPr>
              <w:t>instalatii</w:t>
            </w:r>
            <w:proofErr w:type="spellEnd"/>
            <w:r w:rsidRPr="00CE112D">
              <w:rPr>
                <w:b/>
                <w:bCs/>
                <w:sz w:val="24"/>
                <w:szCs w:val="24"/>
                <w:lang w:val="es-ES"/>
              </w:rPr>
              <w:t xml:space="preserve"> de </w:t>
            </w:r>
            <w:proofErr w:type="spellStart"/>
            <w:r w:rsidRPr="00CE112D">
              <w:rPr>
                <w:b/>
                <w:bCs/>
                <w:sz w:val="24"/>
                <w:szCs w:val="24"/>
                <w:lang w:val="es-ES"/>
              </w:rPr>
              <w:t>spumare</w:t>
            </w:r>
            <w:proofErr w:type="spellEnd"/>
            <w:r w:rsidRPr="00CE112D">
              <w:rPr>
                <w:b/>
                <w:bCs/>
                <w:sz w:val="24"/>
                <w:szCs w:val="24"/>
                <w:lang w:val="es-ES"/>
              </w:rPr>
              <w:t xml:space="preserve"> </w:t>
            </w:r>
            <w:proofErr w:type="spellStart"/>
            <w:r w:rsidRPr="00CE112D">
              <w:rPr>
                <w:b/>
                <w:bCs/>
                <w:sz w:val="24"/>
                <w:szCs w:val="24"/>
                <w:lang w:val="es-ES"/>
              </w:rPr>
              <w:t>cu</w:t>
            </w:r>
            <w:proofErr w:type="spellEnd"/>
            <w:r w:rsidRPr="00CE112D">
              <w:rPr>
                <w:b/>
                <w:bCs/>
                <w:sz w:val="24"/>
                <w:szCs w:val="24"/>
                <w:lang w:val="es-ES"/>
              </w:rPr>
              <w:t xml:space="preserve"> un </w:t>
            </w:r>
            <w:proofErr w:type="spellStart"/>
            <w:r w:rsidRPr="00CE112D">
              <w:rPr>
                <w:b/>
                <w:bCs/>
                <w:sz w:val="24"/>
                <w:szCs w:val="24"/>
                <w:lang w:val="es-ES"/>
              </w:rPr>
              <w:t>cap</w:t>
            </w:r>
            <w:proofErr w:type="spellEnd"/>
            <w:r w:rsidRPr="00CE112D">
              <w:rPr>
                <w:b/>
                <w:bCs/>
                <w:sz w:val="24"/>
                <w:szCs w:val="24"/>
                <w:lang w:val="es-ES"/>
              </w:rPr>
              <w:t xml:space="preserve"> , de </w:t>
            </w:r>
            <w:proofErr w:type="spellStart"/>
            <w:r w:rsidRPr="00CE112D">
              <w:rPr>
                <w:b/>
                <w:bCs/>
                <w:sz w:val="24"/>
                <w:szCs w:val="24"/>
                <w:lang w:val="es-ES"/>
              </w:rPr>
              <w:t>tip</w:t>
            </w:r>
            <w:proofErr w:type="spellEnd"/>
            <w:r w:rsidRPr="00CE112D">
              <w:rPr>
                <w:b/>
                <w:bCs/>
                <w:sz w:val="24"/>
                <w:szCs w:val="24"/>
                <w:lang w:val="es-ES"/>
              </w:rPr>
              <w:t xml:space="preserve"> SPUHL.</w:t>
            </w:r>
          </w:p>
          <w:p w:rsidR="00A97982" w:rsidRPr="00CE112D" w:rsidRDefault="00A97982" w:rsidP="00CE112D">
            <w:pPr>
              <w:ind w:left="0"/>
              <w:rPr>
                <w:b/>
                <w:bCs/>
                <w:sz w:val="24"/>
                <w:szCs w:val="24"/>
                <w:lang w:val="es-ES"/>
              </w:rPr>
            </w:pPr>
            <w:r w:rsidRPr="00CE112D">
              <w:rPr>
                <w:b/>
                <w:bCs/>
                <w:sz w:val="24"/>
                <w:szCs w:val="24"/>
                <w:lang w:val="es-ES"/>
              </w:rPr>
              <w:t xml:space="preserve">In </w:t>
            </w:r>
            <w:proofErr w:type="spellStart"/>
            <w:r w:rsidRPr="00CE112D">
              <w:rPr>
                <w:b/>
                <w:bCs/>
                <w:sz w:val="24"/>
                <w:szCs w:val="24"/>
                <w:lang w:val="es-ES"/>
              </w:rPr>
              <w:t>cadrul</w:t>
            </w:r>
            <w:proofErr w:type="spellEnd"/>
            <w:r w:rsidRPr="00CE112D">
              <w:rPr>
                <w:b/>
                <w:bCs/>
                <w:sz w:val="24"/>
                <w:szCs w:val="24"/>
                <w:lang w:val="es-ES"/>
              </w:rPr>
              <w:t xml:space="preserve"> </w:t>
            </w:r>
            <w:proofErr w:type="spellStart"/>
            <w:r w:rsidRPr="00CE112D">
              <w:rPr>
                <w:b/>
                <w:bCs/>
                <w:sz w:val="24"/>
                <w:szCs w:val="24"/>
                <w:lang w:val="es-ES"/>
              </w:rPr>
              <w:t>sectiei</w:t>
            </w:r>
            <w:proofErr w:type="spellEnd"/>
            <w:r w:rsidRPr="00CE112D">
              <w:rPr>
                <w:b/>
                <w:bCs/>
                <w:sz w:val="24"/>
                <w:szCs w:val="24"/>
                <w:lang w:val="es-ES"/>
              </w:rPr>
              <w:t xml:space="preserve"> </w:t>
            </w:r>
            <w:proofErr w:type="spellStart"/>
            <w:r w:rsidRPr="00CE112D">
              <w:rPr>
                <w:b/>
                <w:bCs/>
                <w:sz w:val="24"/>
                <w:szCs w:val="24"/>
                <w:lang w:val="es-ES"/>
              </w:rPr>
              <w:t>cauciuc</w:t>
            </w:r>
            <w:proofErr w:type="spellEnd"/>
            <w:r w:rsidRPr="00CE112D">
              <w:rPr>
                <w:b/>
                <w:bCs/>
                <w:sz w:val="24"/>
                <w:szCs w:val="24"/>
                <w:lang w:val="es-ES"/>
              </w:rPr>
              <w:t xml:space="preserve"> si mase </w:t>
            </w:r>
            <w:proofErr w:type="spellStart"/>
            <w:r w:rsidRPr="00CE112D">
              <w:rPr>
                <w:b/>
                <w:bCs/>
                <w:sz w:val="24"/>
                <w:szCs w:val="24"/>
                <w:lang w:val="es-ES"/>
              </w:rPr>
              <w:t>plastice</w:t>
            </w:r>
            <w:proofErr w:type="spellEnd"/>
            <w:r w:rsidRPr="00CE112D">
              <w:rPr>
                <w:b/>
                <w:bCs/>
                <w:sz w:val="24"/>
                <w:szCs w:val="24"/>
                <w:lang w:val="es-ES"/>
              </w:rPr>
              <w:t xml:space="preserve"> , la </w:t>
            </w:r>
            <w:proofErr w:type="spellStart"/>
            <w:r w:rsidRPr="00CE112D">
              <w:rPr>
                <w:b/>
                <w:bCs/>
                <w:sz w:val="24"/>
                <w:szCs w:val="24"/>
                <w:lang w:val="es-ES"/>
              </w:rPr>
              <w:t>instalatia</w:t>
            </w:r>
            <w:proofErr w:type="spellEnd"/>
            <w:r w:rsidRPr="00CE112D">
              <w:rPr>
                <w:b/>
                <w:bCs/>
                <w:sz w:val="24"/>
                <w:szCs w:val="24"/>
                <w:lang w:val="es-ES"/>
              </w:rPr>
              <w:t xml:space="preserve"> de </w:t>
            </w:r>
            <w:proofErr w:type="spellStart"/>
            <w:r w:rsidRPr="00CE112D">
              <w:rPr>
                <w:b/>
                <w:bCs/>
                <w:sz w:val="24"/>
                <w:szCs w:val="24"/>
                <w:lang w:val="es-ES"/>
              </w:rPr>
              <w:t>spumare</w:t>
            </w:r>
            <w:proofErr w:type="spellEnd"/>
            <w:r w:rsidRPr="00CE112D">
              <w:rPr>
                <w:b/>
                <w:bCs/>
                <w:sz w:val="24"/>
                <w:szCs w:val="24"/>
                <w:lang w:val="es-ES"/>
              </w:rPr>
              <w:t xml:space="preserve"> se </w:t>
            </w:r>
            <w:proofErr w:type="spellStart"/>
            <w:r w:rsidRPr="00CE112D">
              <w:rPr>
                <w:b/>
                <w:bCs/>
                <w:sz w:val="24"/>
                <w:szCs w:val="24"/>
                <w:lang w:val="es-ES"/>
              </w:rPr>
              <w:t>folosesc</w:t>
            </w:r>
            <w:proofErr w:type="spellEnd"/>
            <w:r w:rsidRPr="00CE112D">
              <w:rPr>
                <w:b/>
                <w:bCs/>
                <w:sz w:val="24"/>
                <w:szCs w:val="24"/>
                <w:lang w:val="es-ES"/>
              </w:rPr>
              <w:t xml:space="preserve"> </w:t>
            </w:r>
            <w:proofErr w:type="spellStart"/>
            <w:r w:rsidRPr="00CE112D">
              <w:rPr>
                <w:b/>
                <w:bCs/>
                <w:sz w:val="24"/>
                <w:szCs w:val="24"/>
                <w:lang w:val="es-ES"/>
              </w:rPr>
              <w:t>pentru</w:t>
            </w:r>
            <w:proofErr w:type="spellEnd"/>
            <w:r w:rsidRPr="00CE112D">
              <w:rPr>
                <w:b/>
                <w:bCs/>
                <w:sz w:val="24"/>
                <w:szCs w:val="24"/>
                <w:lang w:val="es-ES"/>
              </w:rPr>
              <w:t xml:space="preserve"> </w:t>
            </w:r>
            <w:proofErr w:type="spellStart"/>
            <w:r w:rsidRPr="00CE112D">
              <w:rPr>
                <w:b/>
                <w:bCs/>
                <w:sz w:val="24"/>
                <w:szCs w:val="24"/>
                <w:lang w:val="es-ES"/>
              </w:rPr>
              <w:t>operatia</w:t>
            </w:r>
            <w:proofErr w:type="spellEnd"/>
            <w:r w:rsidRPr="00CE112D">
              <w:rPr>
                <w:b/>
                <w:bCs/>
                <w:sz w:val="24"/>
                <w:szCs w:val="24"/>
                <w:lang w:val="es-ES"/>
              </w:rPr>
              <w:t xml:space="preserve"> de </w:t>
            </w:r>
            <w:proofErr w:type="spellStart"/>
            <w:r w:rsidRPr="00CE112D">
              <w:rPr>
                <w:b/>
                <w:bCs/>
                <w:sz w:val="24"/>
                <w:szCs w:val="24"/>
                <w:lang w:val="es-ES"/>
              </w:rPr>
              <w:t>etansare</w:t>
            </w:r>
            <w:proofErr w:type="spellEnd"/>
            <w:r w:rsidRPr="00CE112D">
              <w:rPr>
                <w:b/>
                <w:bCs/>
                <w:sz w:val="24"/>
                <w:szCs w:val="24"/>
                <w:lang w:val="es-ES"/>
              </w:rPr>
              <w:t xml:space="preserve"> a </w:t>
            </w:r>
            <w:proofErr w:type="spellStart"/>
            <w:r w:rsidRPr="00CE112D">
              <w:rPr>
                <w:b/>
                <w:bCs/>
                <w:sz w:val="24"/>
                <w:szCs w:val="24"/>
                <w:lang w:val="es-ES"/>
              </w:rPr>
              <w:t>cutiilor</w:t>
            </w:r>
            <w:proofErr w:type="spellEnd"/>
            <w:r w:rsidRPr="00CE112D">
              <w:rPr>
                <w:b/>
                <w:bCs/>
                <w:sz w:val="24"/>
                <w:szCs w:val="24"/>
                <w:lang w:val="es-ES"/>
              </w:rPr>
              <w:t xml:space="preserve"> </w:t>
            </w:r>
            <w:r w:rsidR="00CE112D">
              <w:rPr>
                <w:b/>
                <w:bCs/>
                <w:sz w:val="24"/>
                <w:szCs w:val="24"/>
                <w:lang w:val="es-ES"/>
              </w:rPr>
              <w:t xml:space="preserve">de </w:t>
            </w:r>
            <w:proofErr w:type="spellStart"/>
            <w:r w:rsidR="00CE112D">
              <w:rPr>
                <w:b/>
                <w:bCs/>
                <w:sz w:val="24"/>
                <w:szCs w:val="24"/>
                <w:lang w:val="es-ES"/>
              </w:rPr>
              <w:t>siguranta</w:t>
            </w:r>
            <w:proofErr w:type="spellEnd"/>
            <w:r w:rsidR="00CE112D">
              <w:rPr>
                <w:b/>
                <w:bCs/>
                <w:sz w:val="24"/>
                <w:szCs w:val="24"/>
                <w:lang w:val="es-ES"/>
              </w:rPr>
              <w:t xml:space="preserve"> </w:t>
            </w:r>
            <w:r w:rsidRPr="00CE112D">
              <w:rPr>
                <w:b/>
                <w:bCs/>
                <w:sz w:val="24"/>
                <w:szCs w:val="24"/>
                <w:lang w:val="es-ES"/>
              </w:rPr>
              <w:t xml:space="preserve"> ,  </w:t>
            </w:r>
            <w:proofErr w:type="spellStart"/>
            <w:r w:rsidRPr="00CE112D">
              <w:rPr>
                <w:b/>
                <w:bCs/>
                <w:sz w:val="24"/>
                <w:szCs w:val="24"/>
                <w:lang w:val="es-ES"/>
              </w:rPr>
              <w:t>doua</w:t>
            </w:r>
            <w:proofErr w:type="spellEnd"/>
            <w:r w:rsidRPr="00CE112D">
              <w:rPr>
                <w:b/>
                <w:bCs/>
                <w:sz w:val="24"/>
                <w:szCs w:val="24"/>
                <w:lang w:val="es-ES"/>
              </w:rPr>
              <w:t xml:space="preserve"> </w:t>
            </w:r>
            <w:proofErr w:type="spellStart"/>
            <w:r w:rsidRPr="00CE112D">
              <w:rPr>
                <w:b/>
                <w:bCs/>
                <w:sz w:val="24"/>
                <w:szCs w:val="24"/>
                <w:lang w:val="es-ES"/>
              </w:rPr>
              <w:t>materiale</w:t>
            </w:r>
            <w:proofErr w:type="spellEnd"/>
            <w:r w:rsidRPr="00CE112D">
              <w:rPr>
                <w:b/>
                <w:bCs/>
                <w:sz w:val="24"/>
                <w:szCs w:val="24"/>
                <w:lang w:val="es-ES"/>
              </w:rPr>
              <w:t xml:space="preserve"> , </w:t>
            </w:r>
            <w:proofErr w:type="spellStart"/>
            <w:r w:rsidRPr="00CE112D">
              <w:rPr>
                <w:b/>
                <w:bCs/>
                <w:sz w:val="24"/>
                <w:szCs w:val="24"/>
                <w:lang w:val="es-ES"/>
              </w:rPr>
              <w:t>care</w:t>
            </w:r>
            <w:proofErr w:type="spellEnd"/>
            <w:r w:rsidRPr="00CE112D">
              <w:rPr>
                <w:b/>
                <w:bCs/>
                <w:sz w:val="24"/>
                <w:szCs w:val="24"/>
                <w:lang w:val="es-ES"/>
              </w:rPr>
              <w:t xml:space="preserve"> </w:t>
            </w:r>
            <w:proofErr w:type="spellStart"/>
            <w:r w:rsidRPr="00CE112D">
              <w:rPr>
                <w:b/>
                <w:bCs/>
                <w:sz w:val="24"/>
                <w:szCs w:val="24"/>
                <w:lang w:val="es-ES"/>
              </w:rPr>
              <w:t>contin</w:t>
            </w:r>
            <w:proofErr w:type="spellEnd"/>
            <w:r w:rsidRPr="00CE112D">
              <w:rPr>
                <w:b/>
                <w:bCs/>
                <w:sz w:val="24"/>
                <w:szCs w:val="24"/>
                <w:lang w:val="es-ES"/>
              </w:rPr>
              <w:t xml:space="preserve"> </w:t>
            </w:r>
            <w:proofErr w:type="spellStart"/>
            <w:r w:rsidRPr="00CE112D">
              <w:rPr>
                <w:b/>
                <w:bCs/>
                <w:sz w:val="24"/>
                <w:szCs w:val="24"/>
                <w:lang w:val="es-ES"/>
              </w:rPr>
              <w:t>substante</w:t>
            </w:r>
            <w:proofErr w:type="spellEnd"/>
            <w:r w:rsidRPr="00CE112D">
              <w:rPr>
                <w:b/>
                <w:bCs/>
                <w:sz w:val="24"/>
                <w:szCs w:val="24"/>
                <w:lang w:val="es-ES"/>
              </w:rPr>
              <w:t xml:space="preserve"> </w:t>
            </w:r>
            <w:proofErr w:type="spellStart"/>
            <w:r w:rsidRPr="00CE112D">
              <w:rPr>
                <w:b/>
                <w:bCs/>
                <w:sz w:val="24"/>
                <w:szCs w:val="24"/>
                <w:lang w:val="es-ES"/>
              </w:rPr>
              <w:t>periculoase</w:t>
            </w:r>
            <w:proofErr w:type="spellEnd"/>
            <w:r w:rsidRPr="00CE112D">
              <w:rPr>
                <w:b/>
                <w:bCs/>
                <w:sz w:val="24"/>
                <w:szCs w:val="24"/>
                <w:lang w:val="es-ES"/>
              </w:rPr>
              <w:t xml:space="preserve"> : RAKU-PUR-32-3224-2A </w:t>
            </w:r>
            <w:proofErr w:type="spellStart"/>
            <w:r w:rsidRPr="00CE112D">
              <w:rPr>
                <w:b/>
                <w:bCs/>
                <w:sz w:val="24"/>
                <w:szCs w:val="24"/>
                <w:lang w:val="es-ES"/>
              </w:rPr>
              <w:t>Hellgrau</w:t>
            </w:r>
            <w:proofErr w:type="spellEnd"/>
            <w:r w:rsidRPr="00CE112D">
              <w:rPr>
                <w:b/>
                <w:bCs/>
                <w:sz w:val="24"/>
                <w:szCs w:val="24"/>
                <w:lang w:val="es-ES"/>
              </w:rPr>
              <w:t xml:space="preserve"> </w:t>
            </w:r>
            <w:proofErr w:type="spellStart"/>
            <w:r w:rsidRPr="00CE112D">
              <w:rPr>
                <w:b/>
                <w:bCs/>
                <w:sz w:val="24"/>
                <w:szCs w:val="24"/>
                <w:lang w:val="es-ES"/>
              </w:rPr>
              <w:t>cu</w:t>
            </w:r>
            <w:proofErr w:type="spellEnd"/>
            <w:r w:rsidRPr="00CE112D">
              <w:rPr>
                <w:b/>
                <w:bCs/>
                <w:sz w:val="24"/>
                <w:szCs w:val="24"/>
                <w:lang w:val="es-ES"/>
              </w:rPr>
              <w:t xml:space="preserve"> </w:t>
            </w:r>
            <w:proofErr w:type="spellStart"/>
            <w:r w:rsidRPr="00CE112D">
              <w:rPr>
                <w:b/>
                <w:bCs/>
                <w:sz w:val="24"/>
                <w:szCs w:val="24"/>
                <w:lang w:val="es-ES"/>
              </w:rPr>
              <w:t>continut</w:t>
            </w:r>
            <w:proofErr w:type="spellEnd"/>
            <w:r w:rsidRPr="00CE112D">
              <w:rPr>
                <w:b/>
                <w:bCs/>
                <w:sz w:val="24"/>
                <w:szCs w:val="24"/>
                <w:lang w:val="es-ES"/>
              </w:rPr>
              <w:t xml:space="preserve"> de poliol si RAKU –PUR 32-3224-2B </w:t>
            </w:r>
            <w:proofErr w:type="spellStart"/>
            <w:r w:rsidRPr="00CE112D">
              <w:rPr>
                <w:b/>
                <w:bCs/>
                <w:sz w:val="24"/>
                <w:szCs w:val="24"/>
                <w:lang w:val="es-ES"/>
              </w:rPr>
              <w:t>cu</w:t>
            </w:r>
            <w:proofErr w:type="spellEnd"/>
            <w:r w:rsidRPr="00CE112D">
              <w:rPr>
                <w:b/>
                <w:bCs/>
                <w:sz w:val="24"/>
                <w:szCs w:val="24"/>
                <w:lang w:val="es-ES"/>
              </w:rPr>
              <w:t xml:space="preserve"> </w:t>
            </w:r>
            <w:proofErr w:type="spellStart"/>
            <w:r w:rsidRPr="00CE112D">
              <w:rPr>
                <w:b/>
                <w:bCs/>
                <w:sz w:val="24"/>
                <w:szCs w:val="24"/>
                <w:lang w:val="es-ES"/>
              </w:rPr>
              <w:t>continut</w:t>
            </w:r>
            <w:proofErr w:type="spellEnd"/>
            <w:r w:rsidRPr="00CE112D">
              <w:rPr>
                <w:b/>
                <w:bCs/>
                <w:sz w:val="24"/>
                <w:szCs w:val="24"/>
                <w:lang w:val="es-ES"/>
              </w:rPr>
              <w:t xml:space="preserve"> de MDI. </w:t>
            </w:r>
            <w:proofErr w:type="spellStart"/>
            <w:r w:rsidRPr="00CE112D">
              <w:rPr>
                <w:b/>
                <w:bCs/>
                <w:sz w:val="24"/>
                <w:szCs w:val="24"/>
                <w:lang w:val="es-ES"/>
              </w:rPr>
              <w:t>Instalatia</w:t>
            </w:r>
            <w:proofErr w:type="spellEnd"/>
            <w:r w:rsidRPr="00CE112D">
              <w:rPr>
                <w:b/>
                <w:bCs/>
                <w:sz w:val="24"/>
                <w:szCs w:val="24"/>
                <w:lang w:val="es-ES"/>
              </w:rPr>
              <w:t xml:space="preserve"> de </w:t>
            </w:r>
            <w:proofErr w:type="spellStart"/>
            <w:r w:rsidRPr="00CE112D">
              <w:rPr>
                <w:b/>
                <w:bCs/>
                <w:sz w:val="24"/>
                <w:szCs w:val="24"/>
                <w:lang w:val="es-ES"/>
              </w:rPr>
              <w:t>spumare</w:t>
            </w:r>
            <w:proofErr w:type="spellEnd"/>
            <w:r w:rsidRPr="00CE112D">
              <w:rPr>
                <w:b/>
                <w:bCs/>
                <w:sz w:val="24"/>
                <w:szCs w:val="24"/>
                <w:lang w:val="es-ES"/>
              </w:rPr>
              <w:t xml:space="preserve"> are 1 </w:t>
            </w:r>
            <w:proofErr w:type="spellStart"/>
            <w:r w:rsidRPr="00CE112D">
              <w:rPr>
                <w:b/>
                <w:bCs/>
                <w:sz w:val="24"/>
                <w:szCs w:val="24"/>
                <w:lang w:val="es-ES"/>
              </w:rPr>
              <w:t>capat</w:t>
            </w:r>
            <w:proofErr w:type="spellEnd"/>
            <w:r w:rsidRPr="00CE112D">
              <w:rPr>
                <w:b/>
                <w:bCs/>
                <w:sz w:val="24"/>
                <w:szCs w:val="24"/>
                <w:lang w:val="es-ES"/>
              </w:rPr>
              <w:t xml:space="preserve"> de turnare . </w:t>
            </w:r>
            <w:proofErr w:type="spellStart"/>
            <w:r w:rsidRPr="00CE112D">
              <w:rPr>
                <w:b/>
                <w:bCs/>
                <w:sz w:val="24"/>
                <w:szCs w:val="24"/>
                <w:lang w:val="es-ES"/>
              </w:rPr>
              <w:t>Instalatia</w:t>
            </w:r>
            <w:proofErr w:type="spellEnd"/>
            <w:r w:rsidRPr="00CE112D">
              <w:rPr>
                <w:b/>
                <w:bCs/>
                <w:sz w:val="24"/>
                <w:szCs w:val="24"/>
                <w:lang w:val="es-ES"/>
              </w:rPr>
              <w:t xml:space="preserve"> de </w:t>
            </w:r>
            <w:proofErr w:type="spellStart"/>
            <w:r w:rsidRPr="00CE112D">
              <w:rPr>
                <w:b/>
                <w:bCs/>
                <w:sz w:val="24"/>
                <w:szCs w:val="24"/>
                <w:lang w:val="es-ES"/>
              </w:rPr>
              <w:t>spumare</w:t>
            </w:r>
            <w:proofErr w:type="spellEnd"/>
            <w:r w:rsidRPr="00CE112D">
              <w:rPr>
                <w:b/>
                <w:bCs/>
                <w:sz w:val="24"/>
                <w:szCs w:val="24"/>
                <w:lang w:val="es-ES"/>
              </w:rPr>
              <w:t xml:space="preserve"> </w:t>
            </w:r>
            <w:proofErr w:type="spellStart"/>
            <w:r w:rsidRPr="00CE112D">
              <w:rPr>
                <w:b/>
                <w:bCs/>
                <w:sz w:val="24"/>
                <w:szCs w:val="24"/>
                <w:lang w:val="es-ES"/>
              </w:rPr>
              <w:t>foloseste</w:t>
            </w:r>
            <w:proofErr w:type="spellEnd"/>
            <w:r w:rsidRPr="00CE112D">
              <w:rPr>
                <w:b/>
                <w:bCs/>
                <w:sz w:val="24"/>
                <w:szCs w:val="24"/>
                <w:lang w:val="es-ES"/>
              </w:rPr>
              <w:t xml:space="preserve"> in </w:t>
            </w:r>
            <w:proofErr w:type="spellStart"/>
            <w:r w:rsidRPr="00CE112D">
              <w:rPr>
                <w:b/>
                <w:bCs/>
                <w:sz w:val="24"/>
                <w:szCs w:val="24"/>
                <w:lang w:val="es-ES"/>
              </w:rPr>
              <w:t>amestec</w:t>
            </w:r>
            <w:proofErr w:type="spellEnd"/>
            <w:r w:rsidRPr="00CE112D">
              <w:rPr>
                <w:b/>
                <w:bCs/>
                <w:sz w:val="24"/>
                <w:szCs w:val="24"/>
                <w:lang w:val="es-ES"/>
              </w:rPr>
              <w:t xml:space="preserve"> cele </w:t>
            </w:r>
            <w:proofErr w:type="spellStart"/>
            <w:r w:rsidRPr="00CE112D">
              <w:rPr>
                <w:b/>
                <w:bCs/>
                <w:sz w:val="24"/>
                <w:szCs w:val="24"/>
                <w:lang w:val="es-ES"/>
              </w:rPr>
              <w:t>doua</w:t>
            </w:r>
            <w:proofErr w:type="spellEnd"/>
            <w:r w:rsidRPr="00CE112D">
              <w:rPr>
                <w:b/>
                <w:bCs/>
                <w:sz w:val="24"/>
                <w:szCs w:val="24"/>
                <w:lang w:val="es-ES"/>
              </w:rPr>
              <w:t xml:space="preserve"> </w:t>
            </w:r>
            <w:proofErr w:type="spellStart"/>
            <w:r w:rsidRPr="00CE112D">
              <w:rPr>
                <w:b/>
                <w:bCs/>
                <w:sz w:val="24"/>
                <w:szCs w:val="24"/>
                <w:lang w:val="es-ES"/>
              </w:rPr>
              <w:t>materiale</w:t>
            </w:r>
            <w:proofErr w:type="spellEnd"/>
            <w:r w:rsidRPr="00CE112D">
              <w:rPr>
                <w:b/>
                <w:bCs/>
                <w:sz w:val="24"/>
                <w:szCs w:val="24"/>
                <w:lang w:val="es-ES"/>
              </w:rPr>
              <w:t xml:space="preserve">. </w:t>
            </w:r>
            <w:proofErr w:type="spellStart"/>
            <w:r w:rsidRPr="00CE112D">
              <w:rPr>
                <w:b/>
                <w:bCs/>
                <w:sz w:val="24"/>
                <w:szCs w:val="24"/>
                <w:lang w:val="es-ES"/>
              </w:rPr>
              <w:t>Raportul</w:t>
            </w:r>
            <w:proofErr w:type="spellEnd"/>
            <w:r w:rsidRPr="00CE112D">
              <w:rPr>
                <w:b/>
                <w:bCs/>
                <w:sz w:val="24"/>
                <w:szCs w:val="24"/>
                <w:lang w:val="es-ES"/>
              </w:rPr>
              <w:t xml:space="preserve"> de </w:t>
            </w:r>
            <w:proofErr w:type="spellStart"/>
            <w:r w:rsidRPr="00CE112D">
              <w:rPr>
                <w:b/>
                <w:bCs/>
                <w:sz w:val="24"/>
                <w:szCs w:val="24"/>
                <w:lang w:val="es-ES"/>
              </w:rPr>
              <w:t>amestecare</w:t>
            </w:r>
            <w:proofErr w:type="spellEnd"/>
            <w:r w:rsidRPr="00CE112D">
              <w:rPr>
                <w:b/>
                <w:bCs/>
                <w:sz w:val="24"/>
                <w:szCs w:val="24"/>
                <w:lang w:val="es-ES"/>
              </w:rPr>
              <w:t xml:space="preserve"> este de 1 : 2 si </w:t>
            </w:r>
            <w:proofErr w:type="spellStart"/>
            <w:r w:rsidRPr="00CE112D">
              <w:rPr>
                <w:b/>
                <w:bCs/>
                <w:sz w:val="24"/>
                <w:szCs w:val="24"/>
                <w:lang w:val="es-ES"/>
              </w:rPr>
              <w:t>intreg</w:t>
            </w:r>
            <w:proofErr w:type="spellEnd"/>
            <w:r w:rsidRPr="00CE112D">
              <w:rPr>
                <w:b/>
                <w:bCs/>
                <w:sz w:val="24"/>
                <w:szCs w:val="24"/>
                <w:lang w:val="es-ES"/>
              </w:rPr>
              <w:t xml:space="preserve"> </w:t>
            </w:r>
            <w:proofErr w:type="spellStart"/>
            <w:r w:rsidRPr="00CE112D">
              <w:rPr>
                <w:b/>
                <w:bCs/>
                <w:sz w:val="24"/>
                <w:szCs w:val="24"/>
                <w:lang w:val="es-ES"/>
              </w:rPr>
              <w:t>procesul</w:t>
            </w:r>
            <w:proofErr w:type="spellEnd"/>
            <w:r w:rsidRPr="00CE112D">
              <w:rPr>
                <w:b/>
                <w:bCs/>
                <w:sz w:val="24"/>
                <w:szCs w:val="24"/>
                <w:lang w:val="es-ES"/>
              </w:rPr>
              <w:t xml:space="preserve"> de </w:t>
            </w:r>
            <w:proofErr w:type="spellStart"/>
            <w:r w:rsidRPr="00CE112D">
              <w:rPr>
                <w:b/>
                <w:bCs/>
                <w:sz w:val="24"/>
                <w:szCs w:val="24"/>
                <w:lang w:val="es-ES"/>
              </w:rPr>
              <w:t>productie</w:t>
            </w:r>
            <w:proofErr w:type="spellEnd"/>
            <w:r w:rsidRPr="00CE112D">
              <w:rPr>
                <w:b/>
                <w:bCs/>
                <w:sz w:val="24"/>
                <w:szCs w:val="24"/>
                <w:lang w:val="es-ES"/>
              </w:rPr>
              <w:t xml:space="preserve"> este </w:t>
            </w:r>
            <w:proofErr w:type="spellStart"/>
            <w:r w:rsidRPr="00CE112D">
              <w:rPr>
                <w:b/>
                <w:bCs/>
                <w:sz w:val="24"/>
                <w:szCs w:val="24"/>
                <w:lang w:val="es-ES"/>
              </w:rPr>
              <w:t>automatizat</w:t>
            </w:r>
            <w:proofErr w:type="spellEnd"/>
            <w:r w:rsidRPr="00CE112D">
              <w:rPr>
                <w:b/>
                <w:bCs/>
                <w:sz w:val="24"/>
                <w:szCs w:val="24"/>
                <w:lang w:val="es-ES"/>
              </w:rPr>
              <w:t xml:space="preserve">. </w:t>
            </w:r>
            <w:proofErr w:type="spellStart"/>
            <w:r w:rsidRPr="00CE112D">
              <w:rPr>
                <w:b/>
                <w:bCs/>
                <w:sz w:val="24"/>
                <w:szCs w:val="24"/>
                <w:lang w:val="es-ES"/>
              </w:rPr>
              <w:t>Prin</w:t>
            </w:r>
            <w:proofErr w:type="spellEnd"/>
            <w:r w:rsidRPr="00CE112D">
              <w:rPr>
                <w:b/>
                <w:bCs/>
                <w:sz w:val="24"/>
                <w:szCs w:val="24"/>
                <w:lang w:val="es-ES"/>
              </w:rPr>
              <w:t xml:space="preserve"> </w:t>
            </w:r>
            <w:proofErr w:type="spellStart"/>
            <w:r w:rsidRPr="00CE112D">
              <w:rPr>
                <w:b/>
                <w:bCs/>
                <w:sz w:val="24"/>
                <w:szCs w:val="24"/>
                <w:lang w:val="es-ES"/>
              </w:rPr>
              <w:t>amestecarea</w:t>
            </w:r>
            <w:proofErr w:type="spellEnd"/>
            <w:r w:rsidRPr="00CE112D">
              <w:rPr>
                <w:b/>
                <w:bCs/>
                <w:sz w:val="24"/>
                <w:szCs w:val="24"/>
                <w:lang w:val="es-ES"/>
              </w:rPr>
              <w:t xml:space="preserve"> </w:t>
            </w:r>
            <w:proofErr w:type="spellStart"/>
            <w:r w:rsidRPr="00CE112D">
              <w:rPr>
                <w:b/>
                <w:bCs/>
                <w:sz w:val="24"/>
                <w:szCs w:val="24"/>
                <w:lang w:val="es-ES"/>
              </w:rPr>
              <w:t>celor</w:t>
            </w:r>
            <w:proofErr w:type="spellEnd"/>
            <w:r w:rsidRPr="00CE112D">
              <w:rPr>
                <w:b/>
                <w:bCs/>
                <w:sz w:val="24"/>
                <w:szCs w:val="24"/>
                <w:lang w:val="es-ES"/>
              </w:rPr>
              <w:t xml:space="preserve"> </w:t>
            </w:r>
            <w:proofErr w:type="spellStart"/>
            <w:r w:rsidRPr="00CE112D">
              <w:rPr>
                <w:b/>
                <w:bCs/>
                <w:sz w:val="24"/>
                <w:szCs w:val="24"/>
                <w:lang w:val="es-ES"/>
              </w:rPr>
              <w:t>doua</w:t>
            </w:r>
            <w:proofErr w:type="spellEnd"/>
            <w:r w:rsidRPr="00CE112D">
              <w:rPr>
                <w:b/>
                <w:bCs/>
                <w:sz w:val="24"/>
                <w:szCs w:val="24"/>
                <w:lang w:val="es-ES"/>
              </w:rPr>
              <w:t xml:space="preserve"> </w:t>
            </w:r>
            <w:proofErr w:type="spellStart"/>
            <w:r w:rsidRPr="00CE112D">
              <w:rPr>
                <w:b/>
                <w:bCs/>
                <w:sz w:val="24"/>
                <w:szCs w:val="24"/>
                <w:lang w:val="es-ES"/>
              </w:rPr>
              <w:t>materiale</w:t>
            </w:r>
            <w:proofErr w:type="spellEnd"/>
            <w:r w:rsidRPr="00CE112D">
              <w:rPr>
                <w:b/>
                <w:bCs/>
                <w:sz w:val="24"/>
                <w:szCs w:val="24"/>
                <w:lang w:val="es-ES"/>
              </w:rPr>
              <w:t xml:space="preserve"> </w:t>
            </w:r>
            <w:proofErr w:type="spellStart"/>
            <w:r w:rsidRPr="00CE112D">
              <w:rPr>
                <w:b/>
                <w:bCs/>
                <w:sz w:val="24"/>
                <w:szCs w:val="24"/>
                <w:lang w:val="es-ES"/>
              </w:rPr>
              <w:t>rezulta</w:t>
            </w:r>
            <w:proofErr w:type="spellEnd"/>
            <w:r w:rsidRPr="00CE112D">
              <w:rPr>
                <w:b/>
                <w:bCs/>
                <w:sz w:val="24"/>
                <w:szCs w:val="24"/>
                <w:lang w:val="es-ES"/>
              </w:rPr>
              <w:t xml:space="preserve"> o </w:t>
            </w:r>
            <w:proofErr w:type="spellStart"/>
            <w:r w:rsidRPr="00CE112D">
              <w:rPr>
                <w:b/>
                <w:bCs/>
                <w:sz w:val="24"/>
                <w:szCs w:val="24"/>
                <w:lang w:val="es-ES"/>
              </w:rPr>
              <w:t>spuma</w:t>
            </w:r>
            <w:proofErr w:type="spellEnd"/>
            <w:r w:rsidRPr="00CE112D">
              <w:rPr>
                <w:b/>
                <w:bCs/>
                <w:sz w:val="24"/>
                <w:szCs w:val="24"/>
                <w:lang w:val="es-ES"/>
              </w:rPr>
              <w:t xml:space="preserve"> </w:t>
            </w:r>
            <w:proofErr w:type="spellStart"/>
            <w:r w:rsidRPr="00CE112D">
              <w:rPr>
                <w:b/>
                <w:bCs/>
                <w:sz w:val="24"/>
                <w:szCs w:val="24"/>
                <w:lang w:val="es-ES"/>
              </w:rPr>
              <w:t>poliuretanica</w:t>
            </w:r>
            <w:proofErr w:type="spellEnd"/>
            <w:r w:rsidRPr="00CE112D">
              <w:rPr>
                <w:b/>
                <w:bCs/>
                <w:sz w:val="24"/>
                <w:szCs w:val="24"/>
                <w:lang w:val="es-ES"/>
              </w:rPr>
              <w:t xml:space="preserve">, </w:t>
            </w:r>
            <w:proofErr w:type="spellStart"/>
            <w:r w:rsidRPr="00CE112D">
              <w:rPr>
                <w:b/>
                <w:bCs/>
                <w:sz w:val="24"/>
                <w:szCs w:val="24"/>
                <w:lang w:val="es-ES"/>
              </w:rPr>
              <w:t>care</w:t>
            </w:r>
            <w:proofErr w:type="spellEnd"/>
            <w:r w:rsidRPr="00CE112D">
              <w:rPr>
                <w:b/>
                <w:bCs/>
                <w:sz w:val="24"/>
                <w:szCs w:val="24"/>
                <w:lang w:val="es-ES"/>
              </w:rPr>
              <w:t xml:space="preserve"> ca si </w:t>
            </w:r>
            <w:proofErr w:type="spellStart"/>
            <w:r w:rsidRPr="00CE112D">
              <w:rPr>
                <w:b/>
                <w:bCs/>
                <w:sz w:val="24"/>
                <w:szCs w:val="24"/>
                <w:lang w:val="es-ES"/>
              </w:rPr>
              <w:t>produs</w:t>
            </w:r>
            <w:proofErr w:type="spellEnd"/>
            <w:r w:rsidRPr="00CE112D">
              <w:rPr>
                <w:b/>
                <w:bCs/>
                <w:sz w:val="24"/>
                <w:szCs w:val="24"/>
                <w:lang w:val="es-ES"/>
              </w:rPr>
              <w:t xml:space="preserve"> </w:t>
            </w:r>
            <w:proofErr w:type="spellStart"/>
            <w:r w:rsidRPr="00CE112D">
              <w:rPr>
                <w:b/>
                <w:bCs/>
                <w:sz w:val="24"/>
                <w:szCs w:val="24"/>
                <w:lang w:val="es-ES"/>
              </w:rPr>
              <w:t>finit</w:t>
            </w:r>
            <w:proofErr w:type="spellEnd"/>
            <w:r w:rsidRPr="00CE112D">
              <w:rPr>
                <w:b/>
                <w:bCs/>
                <w:sz w:val="24"/>
                <w:szCs w:val="24"/>
                <w:lang w:val="es-ES"/>
              </w:rPr>
              <w:t xml:space="preserve"> </w:t>
            </w:r>
            <w:proofErr w:type="spellStart"/>
            <w:r w:rsidRPr="00CE112D">
              <w:rPr>
                <w:b/>
                <w:bCs/>
                <w:sz w:val="24"/>
                <w:szCs w:val="24"/>
                <w:lang w:val="es-ES"/>
              </w:rPr>
              <w:t>nu</w:t>
            </w:r>
            <w:proofErr w:type="spellEnd"/>
            <w:r w:rsidRPr="00CE112D">
              <w:rPr>
                <w:b/>
                <w:bCs/>
                <w:sz w:val="24"/>
                <w:szCs w:val="24"/>
                <w:lang w:val="es-ES"/>
              </w:rPr>
              <w:t xml:space="preserve"> este un </w:t>
            </w:r>
            <w:proofErr w:type="spellStart"/>
            <w:r w:rsidRPr="00CE112D">
              <w:rPr>
                <w:b/>
                <w:bCs/>
                <w:sz w:val="24"/>
                <w:szCs w:val="24"/>
                <w:lang w:val="es-ES"/>
              </w:rPr>
              <w:t>preparat</w:t>
            </w:r>
            <w:proofErr w:type="spellEnd"/>
            <w:r w:rsidRPr="00CE112D">
              <w:rPr>
                <w:b/>
                <w:bCs/>
                <w:sz w:val="24"/>
                <w:szCs w:val="24"/>
                <w:lang w:val="es-ES"/>
              </w:rPr>
              <w:t xml:space="preserve"> </w:t>
            </w:r>
            <w:proofErr w:type="spellStart"/>
            <w:r w:rsidRPr="00CE112D">
              <w:rPr>
                <w:b/>
                <w:bCs/>
                <w:sz w:val="24"/>
                <w:szCs w:val="24"/>
                <w:lang w:val="es-ES"/>
              </w:rPr>
              <w:t>periculos</w:t>
            </w:r>
            <w:proofErr w:type="spellEnd"/>
            <w:r w:rsidRPr="00CE112D">
              <w:rPr>
                <w:b/>
                <w:bCs/>
                <w:sz w:val="24"/>
                <w:szCs w:val="24"/>
                <w:lang w:val="es-ES"/>
              </w:rPr>
              <w:t xml:space="preserve">. Cele </w:t>
            </w:r>
            <w:proofErr w:type="spellStart"/>
            <w:r w:rsidRPr="00CE112D">
              <w:rPr>
                <w:b/>
                <w:bCs/>
                <w:sz w:val="24"/>
                <w:szCs w:val="24"/>
                <w:lang w:val="es-ES"/>
              </w:rPr>
              <w:t>doua</w:t>
            </w:r>
            <w:proofErr w:type="spellEnd"/>
            <w:r w:rsidRPr="00CE112D">
              <w:rPr>
                <w:b/>
                <w:bCs/>
                <w:sz w:val="24"/>
                <w:szCs w:val="24"/>
                <w:lang w:val="es-ES"/>
              </w:rPr>
              <w:t xml:space="preserve"> </w:t>
            </w:r>
            <w:proofErr w:type="spellStart"/>
            <w:r w:rsidRPr="00CE112D">
              <w:rPr>
                <w:b/>
                <w:bCs/>
                <w:sz w:val="24"/>
                <w:szCs w:val="24"/>
                <w:lang w:val="es-ES"/>
              </w:rPr>
              <w:t>materiale</w:t>
            </w:r>
            <w:proofErr w:type="spellEnd"/>
            <w:r w:rsidRPr="00CE112D">
              <w:rPr>
                <w:b/>
                <w:bCs/>
                <w:sz w:val="24"/>
                <w:szCs w:val="24"/>
                <w:lang w:val="es-ES"/>
              </w:rPr>
              <w:t xml:space="preserve"> sunt </w:t>
            </w:r>
            <w:proofErr w:type="spellStart"/>
            <w:r w:rsidRPr="00CE112D">
              <w:rPr>
                <w:b/>
                <w:bCs/>
                <w:sz w:val="24"/>
                <w:szCs w:val="24"/>
                <w:lang w:val="es-ES"/>
              </w:rPr>
              <w:t>ambalate</w:t>
            </w:r>
            <w:proofErr w:type="spellEnd"/>
            <w:r w:rsidRPr="00CE112D">
              <w:rPr>
                <w:b/>
                <w:bCs/>
                <w:sz w:val="24"/>
                <w:szCs w:val="24"/>
                <w:lang w:val="es-ES"/>
              </w:rPr>
              <w:t xml:space="preserve"> in </w:t>
            </w:r>
            <w:proofErr w:type="spellStart"/>
            <w:r w:rsidRPr="00CE112D">
              <w:rPr>
                <w:b/>
                <w:bCs/>
                <w:sz w:val="24"/>
                <w:szCs w:val="24"/>
                <w:lang w:val="es-ES"/>
              </w:rPr>
              <w:t>butoaie</w:t>
            </w:r>
            <w:proofErr w:type="spellEnd"/>
            <w:r w:rsidRPr="00CE112D">
              <w:rPr>
                <w:b/>
                <w:bCs/>
                <w:sz w:val="24"/>
                <w:szCs w:val="24"/>
                <w:lang w:val="es-ES"/>
              </w:rPr>
              <w:t xml:space="preserve"> metalice de 200 kg  (</w:t>
            </w:r>
            <w:proofErr w:type="spellStart"/>
            <w:r w:rsidRPr="00CE112D">
              <w:rPr>
                <w:b/>
                <w:bCs/>
                <w:sz w:val="24"/>
                <w:szCs w:val="24"/>
                <w:lang w:val="es-ES"/>
              </w:rPr>
              <w:t>cu</w:t>
            </w:r>
            <w:proofErr w:type="spellEnd"/>
            <w:r w:rsidRPr="00CE112D">
              <w:rPr>
                <w:b/>
                <w:bCs/>
                <w:sz w:val="24"/>
                <w:szCs w:val="24"/>
                <w:lang w:val="es-ES"/>
              </w:rPr>
              <w:t xml:space="preserve"> </w:t>
            </w:r>
            <w:proofErr w:type="spellStart"/>
            <w:r w:rsidRPr="00CE112D">
              <w:rPr>
                <w:b/>
                <w:bCs/>
                <w:sz w:val="24"/>
                <w:szCs w:val="24"/>
                <w:lang w:val="es-ES"/>
              </w:rPr>
              <w:t>continut</w:t>
            </w:r>
            <w:proofErr w:type="spellEnd"/>
            <w:r w:rsidRPr="00CE112D">
              <w:rPr>
                <w:b/>
                <w:bCs/>
                <w:sz w:val="24"/>
                <w:szCs w:val="24"/>
                <w:lang w:val="es-ES"/>
              </w:rPr>
              <w:t xml:space="preserve"> de poliol) </w:t>
            </w:r>
            <w:proofErr w:type="spellStart"/>
            <w:r w:rsidRPr="00CE112D">
              <w:rPr>
                <w:b/>
                <w:bCs/>
                <w:sz w:val="24"/>
                <w:szCs w:val="24"/>
                <w:lang w:val="es-ES"/>
              </w:rPr>
              <w:t>respectiv</w:t>
            </w:r>
            <w:proofErr w:type="spellEnd"/>
            <w:r w:rsidRPr="00CE112D">
              <w:rPr>
                <w:b/>
                <w:bCs/>
                <w:sz w:val="24"/>
                <w:szCs w:val="24"/>
                <w:lang w:val="es-ES"/>
              </w:rPr>
              <w:t xml:space="preserve"> 30 kg (</w:t>
            </w:r>
            <w:proofErr w:type="spellStart"/>
            <w:r w:rsidRPr="00CE112D">
              <w:rPr>
                <w:b/>
                <w:bCs/>
                <w:sz w:val="24"/>
                <w:szCs w:val="24"/>
                <w:lang w:val="es-ES"/>
              </w:rPr>
              <w:t>cu</w:t>
            </w:r>
            <w:proofErr w:type="spellEnd"/>
            <w:r w:rsidRPr="00CE112D">
              <w:rPr>
                <w:b/>
                <w:bCs/>
                <w:sz w:val="24"/>
                <w:szCs w:val="24"/>
                <w:lang w:val="es-ES"/>
              </w:rPr>
              <w:t xml:space="preserve"> </w:t>
            </w:r>
            <w:proofErr w:type="spellStart"/>
            <w:r w:rsidRPr="00CE112D">
              <w:rPr>
                <w:b/>
                <w:bCs/>
                <w:sz w:val="24"/>
                <w:szCs w:val="24"/>
                <w:lang w:val="es-ES"/>
              </w:rPr>
              <w:t>continut</w:t>
            </w:r>
            <w:proofErr w:type="spellEnd"/>
            <w:r w:rsidRPr="00CE112D">
              <w:rPr>
                <w:b/>
                <w:bCs/>
                <w:sz w:val="24"/>
                <w:szCs w:val="24"/>
                <w:lang w:val="es-ES"/>
              </w:rPr>
              <w:t xml:space="preserve"> de </w:t>
            </w:r>
            <w:proofErr w:type="spellStart"/>
            <w:r w:rsidRPr="00CE112D">
              <w:rPr>
                <w:b/>
                <w:bCs/>
                <w:sz w:val="24"/>
                <w:szCs w:val="24"/>
                <w:lang w:val="es-ES"/>
              </w:rPr>
              <w:t>isocianat</w:t>
            </w:r>
            <w:proofErr w:type="spellEnd"/>
            <w:r w:rsidRPr="00CE112D">
              <w:rPr>
                <w:b/>
                <w:bCs/>
                <w:sz w:val="24"/>
                <w:szCs w:val="24"/>
                <w:lang w:val="es-ES"/>
              </w:rPr>
              <w:t xml:space="preserve"> ) si </w:t>
            </w:r>
            <w:proofErr w:type="spellStart"/>
            <w:r w:rsidRPr="00CE112D">
              <w:rPr>
                <w:b/>
                <w:bCs/>
                <w:sz w:val="24"/>
                <w:szCs w:val="24"/>
                <w:lang w:val="es-ES"/>
              </w:rPr>
              <w:t>depozitate</w:t>
            </w:r>
            <w:proofErr w:type="spellEnd"/>
            <w:r w:rsidRPr="00CE112D">
              <w:rPr>
                <w:b/>
                <w:bCs/>
                <w:sz w:val="24"/>
                <w:szCs w:val="24"/>
                <w:lang w:val="es-ES"/>
              </w:rPr>
              <w:t xml:space="preserve"> </w:t>
            </w:r>
            <w:proofErr w:type="spellStart"/>
            <w:r w:rsidRPr="00CE112D">
              <w:rPr>
                <w:b/>
                <w:bCs/>
                <w:sz w:val="24"/>
                <w:szCs w:val="24"/>
                <w:lang w:val="es-ES"/>
              </w:rPr>
              <w:t>intr</w:t>
            </w:r>
            <w:proofErr w:type="spellEnd"/>
            <w:r w:rsidRPr="00CE112D">
              <w:rPr>
                <w:b/>
                <w:bCs/>
                <w:sz w:val="24"/>
                <w:szCs w:val="24"/>
                <w:lang w:val="es-ES"/>
              </w:rPr>
              <w:t xml:space="preserve">-o </w:t>
            </w:r>
            <w:proofErr w:type="spellStart"/>
            <w:r w:rsidRPr="00CE112D">
              <w:rPr>
                <w:b/>
                <w:bCs/>
                <w:sz w:val="24"/>
                <w:szCs w:val="24"/>
                <w:lang w:val="es-ES"/>
              </w:rPr>
              <w:t>magazie</w:t>
            </w:r>
            <w:proofErr w:type="spellEnd"/>
            <w:r w:rsidRPr="00CE112D">
              <w:rPr>
                <w:b/>
                <w:bCs/>
                <w:sz w:val="24"/>
                <w:szCs w:val="24"/>
                <w:lang w:val="es-ES"/>
              </w:rPr>
              <w:t xml:space="preserve"> </w:t>
            </w:r>
            <w:proofErr w:type="spellStart"/>
            <w:r w:rsidRPr="00CE112D">
              <w:rPr>
                <w:b/>
                <w:bCs/>
                <w:sz w:val="24"/>
                <w:szCs w:val="24"/>
                <w:lang w:val="es-ES"/>
              </w:rPr>
              <w:t>speciala</w:t>
            </w:r>
            <w:proofErr w:type="spellEnd"/>
            <w:r w:rsidRPr="00CE112D">
              <w:rPr>
                <w:b/>
                <w:bCs/>
                <w:sz w:val="24"/>
                <w:szCs w:val="24"/>
                <w:lang w:val="es-ES"/>
              </w:rPr>
              <w:t xml:space="preserve">, </w:t>
            </w:r>
            <w:proofErr w:type="spellStart"/>
            <w:r w:rsidRPr="00CE112D">
              <w:rPr>
                <w:b/>
                <w:bCs/>
                <w:sz w:val="24"/>
                <w:szCs w:val="24"/>
                <w:lang w:val="es-ES"/>
              </w:rPr>
              <w:t>uscata</w:t>
            </w:r>
            <w:proofErr w:type="spellEnd"/>
            <w:r w:rsidRPr="00CE112D">
              <w:rPr>
                <w:b/>
                <w:bCs/>
                <w:sz w:val="24"/>
                <w:szCs w:val="24"/>
                <w:lang w:val="es-ES"/>
              </w:rPr>
              <w:t xml:space="preserve">, </w:t>
            </w:r>
            <w:proofErr w:type="spellStart"/>
            <w:r w:rsidRPr="00CE112D">
              <w:rPr>
                <w:b/>
                <w:bCs/>
                <w:sz w:val="24"/>
                <w:szCs w:val="24"/>
                <w:lang w:val="es-ES"/>
              </w:rPr>
              <w:t>cu</w:t>
            </w:r>
            <w:proofErr w:type="spellEnd"/>
            <w:r w:rsidRPr="00CE112D">
              <w:rPr>
                <w:b/>
                <w:bCs/>
                <w:sz w:val="24"/>
                <w:szCs w:val="24"/>
                <w:lang w:val="es-ES"/>
              </w:rPr>
              <w:t xml:space="preserve"> </w:t>
            </w:r>
            <w:proofErr w:type="spellStart"/>
            <w:r w:rsidRPr="00CE112D">
              <w:rPr>
                <w:b/>
                <w:bCs/>
                <w:sz w:val="24"/>
                <w:szCs w:val="24"/>
                <w:lang w:val="es-ES"/>
              </w:rPr>
              <w:t>pardoseala</w:t>
            </w:r>
            <w:proofErr w:type="spellEnd"/>
            <w:r w:rsidRPr="00CE112D">
              <w:rPr>
                <w:b/>
                <w:bCs/>
                <w:sz w:val="24"/>
                <w:szCs w:val="24"/>
                <w:lang w:val="es-ES"/>
              </w:rPr>
              <w:t xml:space="preserve"> de </w:t>
            </w:r>
            <w:proofErr w:type="spellStart"/>
            <w:r w:rsidRPr="00CE112D">
              <w:rPr>
                <w:b/>
                <w:bCs/>
                <w:sz w:val="24"/>
                <w:szCs w:val="24"/>
                <w:lang w:val="es-ES"/>
              </w:rPr>
              <w:t>beton</w:t>
            </w:r>
            <w:proofErr w:type="spellEnd"/>
            <w:r w:rsidRPr="00CE112D">
              <w:rPr>
                <w:b/>
                <w:bCs/>
                <w:sz w:val="24"/>
                <w:szCs w:val="24"/>
                <w:lang w:val="es-ES"/>
              </w:rPr>
              <w:t xml:space="preserve"> , </w:t>
            </w:r>
            <w:proofErr w:type="spellStart"/>
            <w:r w:rsidRPr="00CE112D">
              <w:rPr>
                <w:b/>
                <w:bCs/>
                <w:sz w:val="24"/>
                <w:szCs w:val="24"/>
                <w:lang w:val="es-ES"/>
              </w:rPr>
              <w:t>sistem</w:t>
            </w:r>
            <w:proofErr w:type="spellEnd"/>
            <w:r w:rsidRPr="00CE112D">
              <w:rPr>
                <w:b/>
                <w:bCs/>
                <w:sz w:val="24"/>
                <w:szCs w:val="24"/>
                <w:lang w:val="es-ES"/>
              </w:rPr>
              <w:t xml:space="preserve"> de </w:t>
            </w:r>
            <w:proofErr w:type="spellStart"/>
            <w:r w:rsidRPr="00CE112D">
              <w:rPr>
                <w:b/>
                <w:bCs/>
                <w:sz w:val="24"/>
                <w:szCs w:val="24"/>
                <w:lang w:val="es-ES"/>
              </w:rPr>
              <w:t>aeraj</w:t>
            </w:r>
            <w:proofErr w:type="spellEnd"/>
            <w:r w:rsidRPr="00CE112D">
              <w:rPr>
                <w:b/>
                <w:bCs/>
                <w:sz w:val="24"/>
                <w:szCs w:val="24"/>
                <w:lang w:val="es-ES"/>
              </w:rPr>
              <w:t xml:space="preserve"> si </w:t>
            </w:r>
            <w:proofErr w:type="spellStart"/>
            <w:r w:rsidRPr="00CE112D">
              <w:rPr>
                <w:b/>
                <w:bCs/>
                <w:sz w:val="24"/>
                <w:szCs w:val="24"/>
                <w:lang w:val="es-ES"/>
              </w:rPr>
              <w:t>termostat</w:t>
            </w:r>
            <w:proofErr w:type="spellEnd"/>
            <w:r w:rsidRPr="00CE112D">
              <w:rPr>
                <w:b/>
                <w:bCs/>
                <w:sz w:val="24"/>
                <w:szCs w:val="24"/>
                <w:lang w:val="es-ES"/>
              </w:rPr>
              <w:t xml:space="preserve"> de temperatura. </w:t>
            </w:r>
            <w:proofErr w:type="spellStart"/>
            <w:r w:rsidRPr="00CE112D">
              <w:rPr>
                <w:b/>
                <w:bCs/>
                <w:sz w:val="24"/>
                <w:szCs w:val="24"/>
                <w:lang w:val="es-ES"/>
              </w:rPr>
              <w:t>Butoaiele</w:t>
            </w:r>
            <w:proofErr w:type="spellEnd"/>
            <w:r w:rsidRPr="00CE112D">
              <w:rPr>
                <w:b/>
                <w:bCs/>
                <w:sz w:val="24"/>
                <w:szCs w:val="24"/>
                <w:lang w:val="es-ES"/>
              </w:rPr>
              <w:t xml:space="preserve"> sunt </w:t>
            </w:r>
            <w:proofErr w:type="spellStart"/>
            <w:r w:rsidRPr="00CE112D">
              <w:rPr>
                <w:b/>
                <w:bCs/>
                <w:sz w:val="24"/>
                <w:szCs w:val="24"/>
                <w:lang w:val="es-ES"/>
              </w:rPr>
              <w:t>asezate</w:t>
            </w:r>
            <w:proofErr w:type="spellEnd"/>
            <w:r w:rsidRPr="00CE112D">
              <w:rPr>
                <w:b/>
                <w:bCs/>
                <w:sz w:val="24"/>
                <w:szCs w:val="24"/>
                <w:lang w:val="es-ES"/>
              </w:rPr>
              <w:t xml:space="preserve"> pe </w:t>
            </w:r>
            <w:proofErr w:type="spellStart"/>
            <w:r w:rsidRPr="00CE112D">
              <w:rPr>
                <w:b/>
                <w:bCs/>
                <w:sz w:val="24"/>
                <w:szCs w:val="24"/>
                <w:lang w:val="es-ES"/>
              </w:rPr>
              <w:t>paleti</w:t>
            </w:r>
            <w:proofErr w:type="spellEnd"/>
            <w:r w:rsidRPr="00CE112D">
              <w:rPr>
                <w:b/>
                <w:bCs/>
                <w:sz w:val="24"/>
                <w:szCs w:val="24"/>
                <w:lang w:val="es-ES"/>
              </w:rPr>
              <w:t xml:space="preserve"> de </w:t>
            </w:r>
            <w:proofErr w:type="spellStart"/>
            <w:r w:rsidRPr="00CE112D">
              <w:rPr>
                <w:b/>
                <w:bCs/>
                <w:sz w:val="24"/>
                <w:szCs w:val="24"/>
                <w:lang w:val="es-ES"/>
              </w:rPr>
              <w:t>lemn</w:t>
            </w:r>
            <w:proofErr w:type="spellEnd"/>
            <w:r w:rsidRPr="00CE112D">
              <w:rPr>
                <w:b/>
                <w:bCs/>
                <w:sz w:val="24"/>
                <w:szCs w:val="24"/>
                <w:lang w:val="es-ES"/>
              </w:rPr>
              <w:t xml:space="preserve">, </w:t>
            </w:r>
            <w:proofErr w:type="spellStart"/>
            <w:r w:rsidRPr="00CE112D">
              <w:rPr>
                <w:b/>
                <w:bCs/>
                <w:sz w:val="24"/>
                <w:szCs w:val="24"/>
                <w:lang w:val="es-ES"/>
              </w:rPr>
              <w:t>care</w:t>
            </w:r>
            <w:proofErr w:type="spellEnd"/>
            <w:r w:rsidRPr="00CE112D">
              <w:rPr>
                <w:b/>
                <w:bCs/>
                <w:sz w:val="24"/>
                <w:szCs w:val="24"/>
                <w:lang w:val="es-ES"/>
              </w:rPr>
              <w:t xml:space="preserve"> la </w:t>
            </w:r>
            <w:proofErr w:type="spellStart"/>
            <w:r w:rsidRPr="00CE112D">
              <w:rPr>
                <w:b/>
                <w:bCs/>
                <w:sz w:val="24"/>
                <w:szCs w:val="24"/>
                <w:lang w:val="es-ES"/>
              </w:rPr>
              <w:t>randul</w:t>
            </w:r>
            <w:proofErr w:type="spellEnd"/>
            <w:r w:rsidRPr="00CE112D">
              <w:rPr>
                <w:b/>
                <w:bCs/>
                <w:sz w:val="24"/>
                <w:szCs w:val="24"/>
                <w:lang w:val="es-ES"/>
              </w:rPr>
              <w:t xml:space="preserve"> </w:t>
            </w:r>
            <w:proofErr w:type="spellStart"/>
            <w:r w:rsidRPr="00CE112D">
              <w:rPr>
                <w:b/>
                <w:bCs/>
                <w:sz w:val="24"/>
                <w:szCs w:val="24"/>
                <w:lang w:val="es-ES"/>
              </w:rPr>
              <w:t>lor</w:t>
            </w:r>
            <w:proofErr w:type="spellEnd"/>
            <w:r w:rsidRPr="00CE112D">
              <w:rPr>
                <w:b/>
                <w:bCs/>
                <w:sz w:val="24"/>
                <w:szCs w:val="24"/>
                <w:lang w:val="es-ES"/>
              </w:rPr>
              <w:t xml:space="preserve"> sunt </w:t>
            </w:r>
            <w:proofErr w:type="spellStart"/>
            <w:r w:rsidRPr="00CE112D">
              <w:rPr>
                <w:b/>
                <w:bCs/>
                <w:sz w:val="24"/>
                <w:szCs w:val="24"/>
                <w:lang w:val="es-ES"/>
              </w:rPr>
              <w:t>asezati</w:t>
            </w:r>
            <w:proofErr w:type="spellEnd"/>
            <w:r w:rsidRPr="00CE112D">
              <w:rPr>
                <w:b/>
                <w:bCs/>
                <w:sz w:val="24"/>
                <w:szCs w:val="24"/>
                <w:lang w:val="es-ES"/>
              </w:rPr>
              <w:t xml:space="preserve"> pe </w:t>
            </w:r>
            <w:proofErr w:type="spellStart"/>
            <w:r w:rsidRPr="00CE112D">
              <w:rPr>
                <w:b/>
                <w:bCs/>
                <w:sz w:val="24"/>
                <w:szCs w:val="24"/>
                <w:lang w:val="es-ES"/>
              </w:rPr>
              <w:t>rafturi</w:t>
            </w:r>
            <w:proofErr w:type="spellEnd"/>
            <w:r w:rsidRPr="00CE112D">
              <w:rPr>
                <w:b/>
                <w:bCs/>
                <w:sz w:val="24"/>
                <w:szCs w:val="24"/>
                <w:lang w:val="es-ES"/>
              </w:rPr>
              <w:t xml:space="preserve"> , </w:t>
            </w:r>
            <w:proofErr w:type="spellStart"/>
            <w:r w:rsidRPr="00CE112D">
              <w:rPr>
                <w:b/>
                <w:bCs/>
                <w:sz w:val="24"/>
                <w:szCs w:val="24"/>
                <w:lang w:val="es-ES"/>
              </w:rPr>
              <w:t>cu</w:t>
            </w:r>
            <w:proofErr w:type="spellEnd"/>
            <w:r w:rsidRPr="00CE112D">
              <w:rPr>
                <w:b/>
                <w:bCs/>
                <w:sz w:val="24"/>
                <w:szCs w:val="24"/>
                <w:lang w:val="es-ES"/>
              </w:rPr>
              <w:t xml:space="preserve"> </w:t>
            </w:r>
            <w:proofErr w:type="spellStart"/>
            <w:r w:rsidRPr="00CE112D">
              <w:rPr>
                <w:b/>
                <w:bCs/>
                <w:sz w:val="24"/>
                <w:szCs w:val="24"/>
                <w:lang w:val="es-ES"/>
              </w:rPr>
              <w:t>tavi</w:t>
            </w:r>
            <w:proofErr w:type="spellEnd"/>
            <w:r w:rsidRPr="00CE112D">
              <w:rPr>
                <w:b/>
                <w:bCs/>
                <w:sz w:val="24"/>
                <w:szCs w:val="24"/>
                <w:lang w:val="es-ES"/>
              </w:rPr>
              <w:t xml:space="preserve"> metalice de colectare.</w:t>
            </w:r>
          </w:p>
          <w:p w:rsidR="00401069" w:rsidRPr="00CE112D" w:rsidRDefault="00A97982" w:rsidP="00CE112D">
            <w:pPr>
              <w:ind w:left="0"/>
              <w:rPr>
                <w:b/>
                <w:bCs/>
                <w:sz w:val="24"/>
                <w:szCs w:val="24"/>
                <w:lang w:val="es-ES"/>
              </w:rPr>
            </w:pPr>
            <w:proofErr w:type="spellStart"/>
            <w:r w:rsidRPr="00CE112D">
              <w:rPr>
                <w:b/>
                <w:bCs/>
                <w:sz w:val="24"/>
                <w:szCs w:val="24"/>
                <w:lang w:val="es-ES"/>
              </w:rPr>
              <w:t>Manipularea</w:t>
            </w:r>
            <w:proofErr w:type="spellEnd"/>
            <w:r w:rsidRPr="00CE112D">
              <w:rPr>
                <w:b/>
                <w:bCs/>
                <w:sz w:val="24"/>
                <w:szCs w:val="24"/>
                <w:lang w:val="es-ES"/>
              </w:rPr>
              <w:t xml:space="preserve"> </w:t>
            </w:r>
            <w:proofErr w:type="spellStart"/>
            <w:r w:rsidRPr="00CE112D">
              <w:rPr>
                <w:b/>
                <w:bCs/>
                <w:sz w:val="24"/>
                <w:szCs w:val="24"/>
                <w:lang w:val="es-ES"/>
              </w:rPr>
              <w:t>acestor</w:t>
            </w:r>
            <w:proofErr w:type="spellEnd"/>
            <w:r w:rsidRPr="00CE112D">
              <w:rPr>
                <w:b/>
                <w:bCs/>
                <w:sz w:val="24"/>
                <w:szCs w:val="24"/>
                <w:lang w:val="es-ES"/>
              </w:rPr>
              <w:t xml:space="preserve"> </w:t>
            </w:r>
            <w:proofErr w:type="spellStart"/>
            <w:r w:rsidRPr="00CE112D">
              <w:rPr>
                <w:b/>
                <w:bCs/>
                <w:sz w:val="24"/>
                <w:szCs w:val="24"/>
                <w:lang w:val="es-ES"/>
              </w:rPr>
              <w:t>butoaie</w:t>
            </w:r>
            <w:proofErr w:type="spellEnd"/>
            <w:r w:rsidRPr="00CE112D">
              <w:rPr>
                <w:b/>
                <w:bCs/>
                <w:sz w:val="24"/>
                <w:szCs w:val="24"/>
                <w:lang w:val="es-ES"/>
              </w:rPr>
              <w:t xml:space="preserve"> – </w:t>
            </w:r>
            <w:proofErr w:type="spellStart"/>
            <w:r w:rsidRPr="00CE112D">
              <w:rPr>
                <w:b/>
                <w:bCs/>
                <w:sz w:val="24"/>
                <w:szCs w:val="24"/>
                <w:lang w:val="es-ES"/>
              </w:rPr>
              <w:t>inlocuirea</w:t>
            </w:r>
            <w:proofErr w:type="spellEnd"/>
            <w:r w:rsidRPr="00CE112D">
              <w:rPr>
                <w:b/>
                <w:bCs/>
                <w:sz w:val="24"/>
                <w:szCs w:val="24"/>
                <w:lang w:val="es-ES"/>
              </w:rPr>
              <w:t xml:space="preserve"> </w:t>
            </w:r>
            <w:proofErr w:type="spellStart"/>
            <w:r w:rsidRPr="00CE112D">
              <w:rPr>
                <w:b/>
                <w:bCs/>
                <w:sz w:val="24"/>
                <w:szCs w:val="24"/>
                <w:lang w:val="es-ES"/>
              </w:rPr>
              <w:t>lor</w:t>
            </w:r>
            <w:proofErr w:type="spellEnd"/>
            <w:r w:rsidRPr="00CE112D">
              <w:rPr>
                <w:b/>
                <w:bCs/>
                <w:sz w:val="24"/>
                <w:szCs w:val="24"/>
                <w:lang w:val="es-ES"/>
              </w:rPr>
              <w:t xml:space="preserve"> la </w:t>
            </w:r>
            <w:proofErr w:type="spellStart"/>
            <w:r w:rsidRPr="00CE112D">
              <w:rPr>
                <w:b/>
                <w:bCs/>
                <w:sz w:val="24"/>
                <w:szCs w:val="24"/>
                <w:lang w:val="es-ES"/>
              </w:rPr>
              <w:t>instalatia</w:t>
            </w:r>
            <w:proofErr w:type="spellEnd"/>
            <w:r w:rsidRPr="00CE112D">
              <w:rPr>
                <w:b/>
                <w:bCs/>
                <w:sz w:val="24"/>
                <w:szCs w:val="24"/>
                <w:lang w:val="es-ES"/>
              </w:rPr>
              <w:t xml:space="preserve"> de </w:t>
            </w:r>
            <w:proofErr w:type="spellStart"/>
            <w:r w:rsidRPr="00CE112D">
              <w:rPr>
                <w:b/>
                <w:bCs/>
                <w:sz w:val="24"/>
                <w:szCs w:val="24"/>
                <w:lang w:val="es-ES"/>
              </w:rPr>
              <w:t>spumare</w:t>
            </w:r>
            <w:proofErr w:type="spellEnd"/>
            <w:r w:rsidRPr="00CE112D">
              <w:rPr>
                <w:b/>
                <w:bCs/>
                <w:sz w:val="24"/>
                <w:szCs w:val="24"/>
                <w:lang w:val="es-ES"/>
              </w:rPr>
              <w:t xml:space="preserve"> – se </w:t>
            </w:r>
            <w:proofErr w:type="spellStart"/>
            <w:r w:rsidRPr="00CE112D">
              <w:rPr>
                <w:b/>
                <w:bCs/>
                <w:sz w:val="24"/>
                <w:szCs w:val="24"/>
                <w:lang w:val="es-ES"/>
              </w:rPr>
              <w:t>face</w:t>
            </w:r>
            <w:proofErr w:type="spellEnd"/>
            <w:r w:rsidRPr="00CE112D">
              <w:rPr>
                <w:b/>
                <w:bCs/>
                <w:sz w:val="24"/>
                <w:szCs w:val="24"/>
                <w:lang w:val="es-ES"/>
              </w:rPr>
              <w:t xml:space="preserve"> de catre personal </w:t>
            </w:r>
            <w:proofErr w:type="spellStart"/>
            <w:r w:rsidRPr="00CE112D">
              <w:rPr>
                <w:b/>
                <w:bCs/>
                <w:sz w:val="24"/>
                <w:szCs w:val="24"/>
                <w:lang w:val="es-ES"/>
              </w:rPr>
              <w:t>instruit</w:t>
            </w:r>
            <w:proofErr w:type="spellEnd"/>
            <w:r w:rsidRPr="00CE112D">
              <w:rPr>
                <w:b/>
                <w:bCs/>
                <w:sz w:val="24"/>
                <w:szCs w:val="24"/>
                <w:lang w:val="es-ES"/>
              </w:rPr>
              <w:t xml:space="preserve"> </w:t>
            </w:r>
            <w:proofErr w:type="spellStart"/>
            <w:r w:rsidRPr="00CE112D">
              <w:rPr>
                <w:b/>
                <w:bCs/>
                <w:sz w:val="24"/>
                <w:szCs w:val="24"/>
                <w:lang w:val="es-ES"/>
              </w:rPr>
              <w:t>special</w:t>
            </w:r>
            <w:proofErr w:type="spellEnd"/>
            <w:r w:rsidRPr="00CE112D">
              <w:rPr>
                <w:b/>
                <w:bCs/>
                <w:sz w:val="24"/>
                <w:szCs w:val="24"/>
                <w:lang w:val="es-ES"/>
              </w:rPr>
              <w:t xml:space="preserve">. </w:t>
            </w:r>
            <w:proofErr w:type="spellStart"/>
            <w:r w:rsidRPr="00CE112D">
              <w:rPr>
                <w:b/>
                <w:bCs/>
                <w:sz w:val="24"/>
                <w:szCs w:val="24"/>
                <w:lang w:val="es-ES"/>
              </w:rPr>
              <w:t>Instruirea</w:t>
            </w:r>
            <w:proofErr w:type="spellEnd"/>
            <w:r w:rsidRPr="00CE112D">
              <w:rPr>
                <w:b/>
                <w:bCs/>
                <w:sz w:val="24"/>
                <w:szCs w:val="24"/>
                <w:lang w:val="es-ES"/>
              </w:rPr>
              <w:t xml:space="preserve"> se </w:t>
            </w:r>
            <w:proofErr w:type="spellStart"/>
            <w:r w:rsidRPr="00CE112D">
              <w:rPr>
                <w:b/>
                <w:bCs/>
                <w:sz w:val="24"/>
                <w:szCs w:val="24"/>
                <w:lang w:val="es-ES"/>
              </w:rPr>
              <w:t>face</w:t>
            </w:r>
            <w:proofErr w:type="spellEnd"/>
            <w:r w:rsidRPr="00CE112D">
              <w:rPr>
                <w:b/>
                <w:bCs/>
                <w:sz w:val="24"/>
                <w:szCs w:val="24"/>
                <w:lang w:val="es-ES"/>
              </w:rPr>
              <w:t xml:space="preserve"> anual, pe baza de </w:t>
            </w:r>
            <w:proofErr w:type="spellStart"/>
            <w:r w:rsidRPr="00CE112D">
              <w:rPr>
                <w:b/>
                <w:bCs/>
                <w:sz w:val="24"/>
                <w:szCs w:val="24"/>
                <w:lang w:val="es-ES"/>
              </w:rPr>
              <w:t>semnatura</w:t>
            </w:r>
            <w:proofErr w:type="spellEnd"/>
            <w:r w:rsidRPr="00CE112D">
              <w:rPr>
                <w:b/>
                <w:bCs/>
                <w:sz w:val="24"/>
                <w:szCs w:val="24"/>
                <w:lang w:val="es-ES"/>
              </w:rPr>
              <w:t xml:space="preserve">  si sunt </w:t>
            </w:r>
            <w:proofErr w:type="spellStart"/>
            <w:r w:rsidRPr="00CE112D">
              <w:rPr>
                <w:b/>
                <w:bCs/>
                <w:sz w:val="24"/>
                <w:szCs w:val="24"/>
                <w:lang w:val="es-ES"/>
              </w:rPr>
              <w:t>prelucrate</w:t>
            </w:r>
            <w:proofErr w:type="spellEnd"/>
            <w:r w:rsidRPr="00CE112D">
              <w:rPr>
                <w:b/>
                <w:bCs/>
                <w:sz w:val="24"/>
                <w:szCs w:val="24"/>
                <w:lang w:val="es-ES"/>
              </w:rPr>
              <w:t xml:space="preserve"> </w:t>
            </w:r>
            <w:proofErr w:type="spellStart"/>
            <w:r w:rsidRPr="00CE112D">
              <w:rPr>
                <w:b/>
                <w:bCs/>
                <w:sz w:val="24"/>
                <w:szCs w:val="24"/>
                <w:lang w:val="es-ES"/>
              </w:rPr>
              <w:t>fisele</w:t>
            </w:r>
            <w:proofErr w:type="spellEnd"/>
            <w:r w:rsidRPr="00CE112D">
              <w:rPr>
                <w:b/>
                <w:bCs/>
                <w:sz w:val="24"/>
                <w:szCs w:val="24"/>
                <w:lang w:val="es-ES"/>
              </w:rPr>
              <w:t xml:space="preserve"> </w:t>
            </w:r>
            <w:proofErr w:type="spellStart"/>
            <w:r w:rsidRPr="00CE112D">
              <w:rPr>
                <w:b/>
                <w:bCs/>
                <w:sz w:val="24"/>
                <w:szCs w:val="24"/>
                <w:lang w:val="es-ES"/>
              </w:rPr>
              <w:t>tehnice</w:t>
            </w:r>
            <w:proofErr w:type="spellEnd"/>
            <w:r w:rsidRPr="00CE112D">
              <w:rPr>
                <w:b/>
                <w:bCs/>
                <w:sz w:val="24"/>
                <w:szCs w:val="24"/>
                <w:lang w:val="es-ES"/>
              </w:rPr>
              <w:t xml:space="preserve"> de </w:t>
            </w:r>
            <w:proofErr w:type="spellStart"/>
            <w:r w:rsidRPr="00CE112D">
              <w:rPr>
                <w:b/>
                <w:bCs/>
                <w:sz w:val="24"/>
                <w:szCs w:val="24"/>
                <w:lang w:val="es-ES"/>
              </w:rPr>
              <w:t>securitate</w:t>
            </w:r>
            <w:proofErr w:type="spellEnd"/>
            <w:r w:rsidRPr="00CE112D">
              <w:rPr>
                <w:b/>
                <w:bCs/>
                <w:sz w:val="24"/>
                <w:szCs w:val="24"/>
                <w:lang w:val="es-ES"/>
              </w:rPr>
              <w:t xml:space="preserve">, </w:t>
            </w:r>
            <w:proofErr w:type="spellStart"/>
            <w:r w:rsidRPr="00CE112D">
              <w:rPr>
                <w:b/>
                <w:bCs/>
                <w:sz w:val="24"/>
                <w:szCs w:val="24"/>
                <w:lang w:val="es-ES"/>
              </w:rPr>
              <w:t>traseul</w:t>
            </w:r>
            <w:proofErr w:type="spellEnd"/>
            <w:r w:rsidRPr="00CE112D">
              <w:rPr>
                <w:b/>
                <w:bCs/>
                <w:sz w:val="24"/>
                <w:szCs w:val="24"/>
                <w:lang w:val="es-ES"/>
              </w:rPr>
              <w:t xml:space="preserve"> de </w:t>
            </w:r>
            <w:proofErr w:type="spellStart"/>
            <w:r w:rsidRPr="00CE112D">
              <w:rPr>
                <w:b/>
                <w:bCs/>
                <w:sz w:val="24"/>
                <w:szCs w:val="24"/>
                <w:lang w:val="es-ES"/>
              </w:rPr>
              <w:t>urmat</w:t>
            </w:r>
            <w:proofErr w:type="spellEnd"/>
            <w:r w:rsidRPr="00CE112D">
              <w:rPr>
                <w:b/>
                <w:bCs/>
                <w:sz w:val="24"/>
                <w:szCs w:val="24"/>
                <w:lang w:val="es-ES"/>
              </w:rPr>
              <w:t xml:space="preserve">, </w:t>
            </w:r>
            <w:proofErr w:type="spellStart"/>
            <w:r w:rsidRPr="00CE112D">
              <w:rPr>
                <w:b/>
                <w:bCs/>
                <w:sz w:val="24"/>
                <w:szCs w:val="24"/>
                <w:lang w:val="es-ES"/>
              </w:rPr>
              <w:t>precum</w:t>
            </w:r>
            <w:proofErr w:type="spellEnd"/>
            <w:r w:rsidRPr="00CE112D">
              <w:rPr>
                <w:b/>
                <w:bCs/>
                <w:sz w:val="24"/>
                <w:szCs w:val="24"/>
                <w:lang w:val="es-ES"/>
              </w:rPr>
              <w:t xml:space="preserve"> si </w:t>
            </w:r>
            <w:proofErr w:type="spellStart"/>
            <w:r w:rsidRPr="00CE112D">
              <w:rPr>
                <w:b/>
                <w:bCs/>
                <w:sz w:val="24"/>
                <w:szCs w:val="24"/>
                <w:lang w:val="es-ES"/>
              </w:rPr>
              <w:t>instructiunile</w:t>
            </w:r>
            <w:proofErr w:type="spellEnd"/>
            <w:r w:rsidRPr="00CE112D">
              <w:rPr>
                <w:b/>
                <w:bCs/>
                <w:sz w:val="24"/>
                <w:szCs w:val="24"/>
                <w:lang w:val="es-ES"/>
              </w:rPr>
              <w:t xml:space="preserve"> de </w:t>
            </w:r>
            <w:proofErr w:type="spellStart"/>
            <w:r w:rsidRPr="00CE112D">
              <w:rPr>
                <w:b/>
                <w:bCs/>
                <w:sz w:val="24"/>
                <w:szCs w:val="24"/>
                <w:lang w:val="es-ES"/>
              </w:rPr>
              <w:t>securitate</w:t>
            </w:r>
            <w:proofErr w:type="spellEnd"/>
            <w:r w:rsidRPr="00CE112D">
              <w:rPr>
                <w:b/>
                <w:bCs/>
                <w:sz w:val="24"/>
                <w:szCs w:val="24"/>
                <w:lang w:val="es-ES"/>
              </w:rPr>
              <w:t xml:space="preserve"> si </w:t>
            </w:r>
            <w:proofErr w:type="spellStart"/>
            <w:r w:rsidRPr="00CE112D">
              <w:rPr>
                <w:b/>
                <w:bCs/>
                <w:sz w:val="24"/>
                <w:szCs w:val="24"/>
                <w:lang w:val="es-ES"/>
              </w:rPr>
              <w:t>sanatate</w:t>
            </w:r>
            <w:proofErr w:type="spellEnd"/>
            <w:r w:rsidRPr="00CE112D">
              <w:rPr>
                <w:b/>
                <w:bCs/>
                <w:sz w:val="24"/>
                <w:szCs w:val="24"/>
                <w:lang w:val="es-ES"/>
              </w:rPr>
              <w:t xml:space="preserve"> in </w:t>
            </w:r>
            <w:proofErr w:type="spellStart"/>
            <w:r w:rsidRPr="00CE112D">
              <w:rPr>
                <w:b/>
                <w:bCs/>
                <w:sz w:val="24"/>
                <w:szCs w:val="24"/>
                <w:lang w:val="es-ES"/>
              </w:rPr>
              <w:t>munca</w:t>
            </w:r>
            <w:proofErr w:type="spellEnd"/>
            <w:r w:rsidRPr="00CE112D">
              <w:rPr>
                <w:b/>
                <w:bCs/>
                <w:sz w:val="24"/>
                <w:szCs w:val="24"/>
                <w:lang w:val="es-ES"/>
              </w:rPr>
              <w:t xml:space="preserve">. </w:t>
            </w:r>
            <w:proofErr w:type="spellStart"/>
            <w:r w:rsidRPr="00CE112D">
              <w:rPr>
                <w:b/>
                <w:bCs/>
                <w:sz w:val="24"/>
                <w:szCs w:val="24"/>
                <w:lang w:val="es-ES"/>
              </w:rPr>
              <w:t>Dupa</w:t>
            </w:r>
            <w:proofErr w:type="spellEnd"/>
            <w:r w:rsidRPr="00CE112D">
              <w:rPr>
                <w:b/>
                <w:bCs/>
                <w:sz w:val="24"/>
                <w:szCs w:val="24"/>
                <w:lang w:val="es-ES"/>
              </w:rPr>
              <w:t xml:space="preserve"> </w:t>
            </w:r>
            <w:proofErr w:type="spellStart"/>
            <w:r w:rsidRPr="00CE112D">
              <w:rPr>
                <w:b/>
                <w:bCs/>
                <w:sz w:val="24"/>
                <w:szCs w:val="24"/>
                <w:lang w:val="es-ES"/>
              </w:rPr>
              <w:t>inlocuire</w:t>
            </w:r>
            <w:proofErr w:type="spellEnd"/>
            <w:r w:rsidRPr="00CE112D">
              <w:rPr>
                <w:b/>
                <w:bCs/>
                <w:sz w:val="24"/>
                <w:szCs w:val="24"/>
                <w:lang w:val="es-ES"/>
              </w:rPr>
              <w:t xml:space="preserve"> , </w:t>
            </w:r>
            <w:proofErr w:type="spellStart"/>
            <w:r w:rsidRPr="00CE112D">
              <w:rPr>
                <w:b/>
                <w:bCs/>
                <w:sz w:val="24"/>
                <w:szCs w:val="24"/>
                <w:lang w:val="es-ES"/>
              </w:rPr>
              <w:t>butoaiele</w:t>
            </w:r>
            <w:proofErr w:type="spellEnd"/>
            <w:r w:rsidRPr="00CE112D">
              <w:rPr>
                <w:b/>
                <w:bCs/>
                <w:sz w:val="24"/>
                <w:szCs w:val="24"/>
                <w:lang w:val="es-ES"/>
              </w:rPr>
              <w:t xml:space="preserve"> </w:t>
            </w:r>
            <w:proofErr w:type="spellStart"/>
            <w:r w:rsidRPr="00CE112D">
              <w:rPr>
                <w:b/>
                <w:bCs/>
                <w:sz w:val="24"/>
                <w:szCs w:val="24"/>
                <w:lang w:val="es-ES"/>
              </w:rPr>
              <w:t>goale</w:t>
            </w:r>
            <w:proofErr w:type="spellEnd"/>
            <w:r w:rsidRPr="00CE112D">
              <w:rPr>
                <w:b/>
                <w:bCs/>
                <w:sz w:val="24"/>
                <w:szCs w:val="24"/>
                <w:lang w:val="es-ES"/>
              </w:rPr>
              <w:t xml:space="preserve"> ( </w:t>
            </w:r>
            <w:proofErr w:type="spellStart"/>
            <w:r w:rsidRPr="00CE112D">
              <w:rPr>
                <w:b/>
                <w:bCs/>
                <w:sz w:val="24"/>
                <w:szCs w:val="24"/>
                <w:lang w:val="es-ES"/>
              </w:rPr>
              <w:t>deseuri</w:t>
            </w:r>
            <w:proofErr w:type="spellEnd"/>
            <w:r w:rsidRPr="00CE112D">
              <w:rPr>
                <w:b/>
                <w:bCs/>
                <w:sz w:val="24"/>
                <w:szCs w:val="24"/>
                <w:lang w:val="es-ES"/>
              </w:rPr>
              <w:t xml:space="preserve"> </w:t>
            </w:r>
            <w:proofErr w:type="spellStart"/>
            <w:r w:rsidRPr="00CE112D">
              <w:rPr>
                <w:b/>
                <w:bCs/>
                <w:sz w:val="24"/>
                <w:szCs w:val="24"/>
                <w:lang w:val="es-ES"/>
              </w:rPr>
              <w:t>ambalaj</w:t>
            </w:r>
            <w:proofErr w:type="spellEnd"/>
            <w:r w:rsidRPr="00CE112D">
              <w:rPr>
                <w:b/>
                <w:bCs/>
                <w:sz w:val="24"/>
                <w:szCs w:val="24"/>
                <w:lang w:val="es-ES"/>
              </w:rPr>
              <w:t xml:space="preserve"> </w:t>
            </w:r>
            <w:proofErr w:type="spellStart"/>
            <w:r w:rsidRPr="00CE112D">
              <w:rPr>
                <w:b/>
                <w:bCs/>
                <w:sz w:val="24"/>
                <w:szCs w:val="24"/>
                <w:lang w:val="es-ES"/>
              </w:rPr>
              <w:t>contaminat</w:t>
            </w:r>
            <w:proofErr w:type="spellEnd"/>
            <w:r w:rsidRPr="00CE112D">
              <w:rPr>
                <w:b/>
                <w:bCs/>
                <w:sz w:val="24"/>
                <w:szCs w:val="24"/>
                <w:lang w:val="es-ES"/>
              </w:rPr>
              <w:t xml:space="preserve"> ) sunt </w:t>
            </w:r>
            <w:proofErr w:type="spellStart"/>
            <w:r w:rsidRPr="00CE112D">
              <w:rPr>
                <w:b/>
                <w:bCs/>
                <w:sz w:val="24"/>
                <w:szCs w:val="24"/>
                <w:lang w:val="es-ES"/>
              </w:rPr>
              <w:t>duse</w:t>
            </w:r>
            <w:proofErr w:type="spellEnd"/>
            <w:r w:rsidRPr="00CE112D">
              <w:rPr>
                <w:b/>
                <w:bCs/>
                <w:sz w:val="24"/>
                <w:szCs w:val="24"/>
                <w:lang w:val="es-ES"/>
              </w:rPr>
              <w:t xml:space="preserve"> in </w:t>
            </w:r>
            <w:proofErr w:type="spellStart"/>
            <w:r w:rsidRPr="00CE112D">
              <w:rPr>
                <w:b/>
                <w:bCs/>
                <w:sz w:val="24"/>
                <w:szCs w:val="24"/>
                <w:lang w:val="es-ES"/>
              </w:rPr>
              <w:t>depozitul</w:t>
            </w:r>
            <w:proofErr w:type="spellEnd"/>
            <w:r w:rsidRPr="00CE112D">
              <w:rPr>
                <w:b/>
                <w:bCs/>
                <w:sz w:val="24"/>
                <w:szCs w:val="24"/>
                <w:lang w:val="es-ES"/>
              </w:rPr>
              <w:t xml:space="preserve"> de </w:t>
            </w:r>
            <w:proofErr w:type="spellStart"/>
            <w:r w:rsidRPr="00CE112D">
              <w:rPr>
                <w:b/>
                <w:bCs/>
                <w:sz w:val="24"/>
                <w:szCs w:val="24"/>
                <w:lang w:val="es-ES"/>
              </w:rPr>
              <w:t>deseuri</w:t>
            </w:r>
            <w:proofErr w:type="spellEnd"/>
            <w:r w:rsidRPr="00CE112D">
              <w:rPr>
                <w:b/>
                <w:bCs/>
                <w:sz w:val="24"/>
                <w:szCs w:val="24"/>
                <w:lang w:val="es-ES"/>
              </w:rPr>
              <w:t xml:space="preserve">, si </w:t>
            </w:r>
            <w:proofErr w:type="spellStart"/>
            <w:r w:rsidRPr="00CE112D">
              <w:rPr>
                <w:b/>
                <w:bCs/>
                <w:sz w:val="24"/>
                <w:szCs w:val="24"/>
                <w:lang w:val="es-ES"/>
              </w:rPr>
              <w:t>legate</w:t>
            </w:r>
            <w:proofErr w:type="spellEnd"/>
            <w:r w:rsidRPr="00CE112D">
              <w:rPr>
                <w:b/>
                <w:bCs/>
                <w:sz w:val="24"/>
                <w:szCs w:val="24"/>
                <w:lang w:val="es-ES"/>
              </w:rPr>
              <w:t xml:space="preserve"> cate 4 la un loc.</w:t>
            </w:r>
          </w:p>
          <w:p w:rsidR="00141A0E" w:rsidRPr="00CE112D" w:rsidRDefault="00141A0E" w:rsidP="000D2AE3">
            <w:pPr>
              <w:numPr>
                <w:ilvl w:val="0"/>
                <w:numId w:val="55"/>
              </w:numPr>
              <w:spacing w:after="0"/>
              <w:ind w:left="702"/>
              <w:jc w:val="left"/>
              <w:rPr>
                <w:sz w:val="24"/>
                <w:szCs w:val="24"/>
                <w:lang w:val="fr-FR"/>
              </w:rPr>
            </w:pPr>
            <w:r w:rsidRPr="00CE112D">
              <w:rPr>
                <w:sz w:val="24"/>
                <w:szCs w:val="24"/>
                <w:lang w:val="es-ES"/>
              </w:rPr>
              <w:t xml:space="preserve">In </w:t>
            </w:r>
            <w:proofErr w:type="spellStart"/>
            <w:r w:rsidRPr="00CE112D">
              <w:rPr>
                <w:sz w:val="24"/>
                <w:szCs w:val="24"/>
                <w:lang w:val="es-ES"/>
              </w:rPr>
              <w:t>cadrul</w:t>
            </w:r>
            <w:proofErr w:type="spellEnd"/>
            <w:r w:rsidRPr="00CE112D">
              <w:rPr>
                <w:sz w:val="24"/>
                <w:szCs w:val="24"/>
                <w:lang w:val="es-ES"/>
              </w:rPr>
              <w:t xml:space="preserve"> </w:t>
            </w:r>
            <w:proofErr w:type="spellStart"/>
            <w:r w:rsidRPr="00CE112D">
              <w:rPr>
                <w:b/>
                <w:sz w:val="24"/>
                <w:szCs w:val="24"/>
                <w:lang w:val="es-ES"/>
              </w:rPr>
              <w:t>sectorului</w:t>
            </w:r>
            <w:proofErr w:type="spellEnd"/>
            <w:r w:rsidRPr="00CE112D">
              <w:rPr>
                <w:b/>
                <w:sz w:val="24"/>
                <w:szCs w:val="24"/>
                <w:lang w:val="es-ES"/>
              </w:rPr>
              <w:t xml:space="preserve"> </w:t>
            </w:r>
            <w:proofErr w:type="spellStart"/>
            <w:r w:rsidRPr="00CE112D">
              <w:rPr>
                <w:b/>
                <w:sz w:val="24"/>
                <w:szCs w:val="24"/>
                <w:lang w:val="es-ES"/>
              </w:rPr>
              <w:t>Montaj</w:t>
            </w:r>
            <w:proofErr w:type="spellEnd"/>
            <w:r w:rsidRPr="00CE112D">
              <w:rPr>
                <w:sz w:val="24"/>
                <w:szCs w:val="24"/>
                <w:lang w:val="es-ES"/>
              </w:rPr>
              <w:t xml:space="preserve"> se </w:t>
            </w:r>
            <w:proofErr w:type="spellStart"/>
            <w:r w:rsidRPr="00CE112D">
              <w:rPr>
                <w:sz w:val="24"/>
                <w:szCs w:val="24"/>
                <w:lang w:val="es-ES"/>
              </w:rPr>
              <w:t>produc</w:t>
            </w:r>
            <w:proofErr w:type="spellEnd"/>
            <w:r w:rsidRPr="00CE112D">
              <w:rPr>
                <w:sz w:val="24"/>
                <w:szCs w:val="24"/>
                <w:lang w:val="es-ES"/>
              </w:rPr>
              <w:t xml:space="preserve"> </w:t>
            </w:r>
            <w:proofErr w:type="spellStart"/>
            <w:r w:rsidRPr="00CE112D">
              <w:rPr>
                <w:sz w:val="24"/>
                <w:szCs w:val="24"/>
                <w:lang w:val="es-ES"/>
              </w:rPr>
              <w:t>distribuitoare</w:t>
            </w:r>
            <w:proofErr w:type="spellEnd"/>
            <w:r w:rsidRPr="00CE112D">
              <w:rPr>
                <w:sz w:val="24"/>
                <w:szCs w:val="24"/>
                <w:lang w:val="es-ES"/>
              </w:rPr>
              <w:t xml:space="preserve"> de sarcina </w:t>
            </w:r>
            <w:proofErr w:type="spellStart"/>
            <w:r w:rsidRPr="00CE112D">
              <w:rPr>
                <w:sz w:val="24"/>
                <w:szCs w:val="24"/>
                <w:lang w:val="es-ES"/>
              </w:rPr>
              <w:t>pentru</w:t>
            </w:r>
            <w:proofErr w:type="spellEnd"/>
            <w:r w:rsidRPr="00CE112D">
              <w:rPr>
                <w:sz w:val="24"/>
                <w:szCs w:val="24"/>
                <w:lang w:val="es-ES"/>
              </w:rPr>
              <w:t xml:space="preserve">  </w:t>
            </w:r>
            <w:proofErr w:type="spellStart"/>
            <w:r w:rsidRPr="00CE112D">
              <w:rPr>
                <w:sz w:val="24"/>
                <w:szCs w:val="24"/>
                <w:lang w:val="fr-FR"/>
              </w:rPr>
              <w:t>marcile</w:t>
            </w:r>
            <w:proofErr w:type="spellEnd"/>
            <w:r w:rsidRPr="00CE112D">
              <w:rPr>
                <w:sz w:val="24"/>
                <w:szCs w:val="24"/>
                <w:lang w:val="fr-FR"/>
              </w:rPr>
              <w:t xml:space="preserve"> BMW ,VW, Mercedes , Porsche.</w:t>
            </w:r>
          </w:p>
          <w:p w:rsidR="00141A0E" w:rsidRPr="00CE112D" w:rsidRDefault="00141A0E" w:rsidP="00141A0E">
            <w:pPr>
              <w:pStyle w:val="Default"/>
              <w:rPr>
                <w:rFonts w:ascii="Times New Roman" w:hAnsi="Times New Roman" w:cs="Times New Roman"/>
              </w:rPr>
            </w:pPr>
            <w:r w:rsidRPr="00CE112D">
              <w:rPr>
                <w:rFonts w:ascii="Times New Roman" w:hAnsi="Times New Roman" w:cs="Times New Roman"/>
              </w:rPr>
              <w:t xml:space="preserve">Baza pentru linia de montaj este echiparea manuală a carcasei LVI cu panouri de contact </w:t>
            </w:r>
            <w:proofErr w:type="spellStart"/>
            <w:r w:rsidRPr="00CE112D">
              <w:rPr>
                <w:rFonts w:ascii="Times New Roman" w:hAnsi="Times New Roman" w:cs="Times New Roman"/>
              </w:rPr>
              <w:t>şi</w:t>
            </w:r>
            <w:proofErr w:type="spellEnd"/>
            <w:r w:rsidRPr="00CE112D">
              <w:rPr>
                <w:rFonts w:ascii="Times New Roman" w:hAnsi="Times New Roman" w:cs="Times New Roman"/>
              </w:rPr>
              <w:t xml:space="preserve"> piese de contact </w:t>
            </w:r>
            <w:proofErr w:type="spellStart"/>
            <w:r w:rsidRPr="00CE112D">
              <w:rPr>
                <w:rFonts w:ascii="Times New Roman" w:hAnsi="Times New Roman" w:cs="Times New Roman"/>
              </w:rPr>
              <w:t>şi</w:t>
            </w:r>
            <w:proofErr w:type="spellEnd"/>
            <w:r w:rsidRPr="00CE112D">
              <w:rPr>
                <w:rFonts w:ascii="Times New Roman" w:hAnsi="Times New Roman" w:cs="Times New Roman"/>
              </w:rPr>
              <w:t xml:space="preserve"> alt montaj automatizat si verificarea diferitelor componente. Echiparea manuală constă din două posturi de muncă manuală HAP, în care sunt aplicate carcase pe sistemul de </w:t>
            </w:r>
            <w:proofErr w:type="spellStart"/>
            <w:r w:rsidRPr="00CE112D">
              <w:rPr>
                <w:rFonts w:ascii="Times New Roman" w:hAnsi="Times New Roman" w:cs="Times New Roman"/>
              </w:rPr>
              <w:t>susţinere</w:t>
            </w:r>
            <w:proofErr w:type="spellEnd"/>
            <w:r w:rsidRPr="00CE112D">
              <w:rPr>
                <w:rFonts w:ascii="Times New Roman" w:hAnsi="Times New Roman" w:cs="Times New Roman"/>
              </w:rPr>
              <w:t xml:space="preserve"> a bunurilor </w:t>
            </w:r>
            <w:proofErr w:type="spellStart"/>
            <w:r w:rsidRPr="00CE112D">
              <w:rPr>
                <w:rFonts w:ascii="Times New Roman" w:hAnsi="Times New Roman" w:cs="Times New Roman"/>
              </w:rPr>
              <w:t>şi</w:t>
            </w:r>
            <w:proofErr w:type="spellEnd"/>
            <w:r w:rsidRPr="00CE112D">
              <w:rPr>
                <w:rFonts w:ascii="Times New Roman" w:hAnsi="Times New Roman" w:cs="Times New Roman"/>
              </w:rPr>
              <w:t xml:space="preserve"> câte 2 ori 2 locuri de muncă, în care contactele sunt introduse în carcasă. </w:t>
            </w:r>
          </w:p>
          <w:p w:rsidR="00141A0E" w:rsidRPr="00CE112D" w:rsidRDefault="00141A0E" w:rsidP="00141A0E">
            <w:pPr>
              <w:pStyle w:val="Default"/>
              <w:rPr>
                <w:rFonts w:ascii="Times New Roman" w:hAnsi="Times New Roman" w:cs="Times New Roman"/>
              </w:rPr>
            </w:pPr>
            <w:r w:rsidRPr="00CE112D">
              <w:rPr>
                <w:rFonts w:ascii="Times New Roman" w:hAnsi="Times New Roman" w:cs="Times New Roman"/>
              </w:rPr>
              <w:t xml:space="preserve">Posturile de muncă individuale sunt echipate pentru echiparea manuală prin alimentare </w:t>
            </w:r>
            <w:proofErr w:type="spellStart"/>
            <w:r w:rsidRPr="00CE112D">
              <w:rPr>
                <w:rFonts w:ascii="Times New Roman" w:hAnsi="Times New Roman" w:cs="Times New Roman"/>
              </w:rPr>
              <w:t>parţială</w:t>
            </w:r>
            <w:proofErr w:type="spellEnd"/>
            <w:r w:rsidRPr="00CE112D">
              <w:rPr>
                <w:rFonts w:ascii="Times New Roman" w:hAnsi="Times New Roman" w:cs="Times New Roman"/>
              </w:rPr>
              <w:t xml:space="preserve">, cu un disc rotativ, un </w:t>
            </w:r>
            <w:proofErr w:type="spellStart"/>
            <w:r w:rsidRPr="00CE112D">
              <w:rPr>
                <w:rFonts w:ascii="Times New Roman" w:hAnsi="Times New Roman" w:cs="Times New Roman"/>
              </w:rPr>
              <w:t>şablon</w:t>
            </w:r>
            <w:proofErr w:type="spellEnd"/>
            <w:r w:rsidRPr="00CE112D">
              <w:rPr>
                <w:rFonts w:ascii="Times New Roman" w:hAnsi="Times New Roman" w:cs="Times New Roman"/>
              </w:rPr>
              <w:t xml:space="preserve"> </w:t>
            </w:r>
            <w:proofErr w:type="spellStart"/>
            <w:r w:rsidRPr="00CE112D">
              <w:rPr>
                <w:rFonts w:ascii="Times New Roman" w:hAnsi="Times New Roman" w:cs="Times New Roman"/>
              </w:rPr>
              <w:t>şi</w:t>
            </w:r>
            <w:proofErr w:type="spellEnd"/>
            <w:r w:rsidRPr="00CE112D">
              <w:rPr>
                <w:rFonts w:ascii="Times New Roman" w:hAnsi="Times New Roman" w:cs="Times New Roman"/>
              </w:rPr>
              <w:t xml:space="preserve"> o presă. Pentru HAP 1 sunt echipate </w:t>
            </w:r>
            <w:proofErr w:type="spellStart"/>
            <w:r w:rsidRPr="00CE112D">
              <w:rPr>
                <w:rFonts w:ascii="Times New Roman" w:hAnsi="Times New Roman" w:cs="Times New Roman"/>
              </w:rPr>
              <w:t>şi</w:t>
            </w:r>
            <w:proofErr w:type="spellEnd"/>
            <w:r w:rsidRPr="00CE112D">
              <w:rPr>
                <w:rFonts w:ascii="Times New Roman" w:hAnsi="Times New Roman" w:cs="Times New Roman"/>
              </w:rPr>
              <w:t xml:space="preserve"> presate primele 3 contacte. Pentru HAP 2 sunt echipate </w:t>
            </w:r>
            <w:proofErr w:type="spellStart"/>
            <w:r w:rsidRPr="00CE112D">
              <w:rPr>
                <w:rFonts w:ascii="Times New Roman" w:hAnsi="Times New Roman" w:cs="Times New Roman"/>
              </w:rPr>
              <w:t>şi</w:t>
            </w:r>
            <w:proofErr w:type="spellEnd"/>
            <w:r w:rsidRPr="00CE112D">
              <w:rPr>
                <w:rFonts w:ascii="Times New Roman" w:hAnsi="Times New Roman" w:cs="Times New Roman"/>
              </w:rPr>
              <w:t xml:space="preserve"> presate ultimele 3 contacte. </w:t>
            </w:r>
          </w:p>
          <w:p w:rsidR="00141A0E" w:rsidRPr="00CE112D" w:rsidRDefault="00141A0E" w:rsidP="00141A0E">
            <w:pPr>
              <w:pStyle w:val="Default"/>
              <w:rPr>
                <w:rFonts w:ascii="Times New Roman" w:hAnsi="Times New Roman" w:cs="Times New Roman"/>
              </w:rPr>
            </w:pPr>
            <w:r w:rsidRPr="00CE112D">
              <w:rPr>
                <w:rFonts w:ascii="Times New Roman" w:hAnsi="Times New Roman" w:cs="Times New Roman"/>
              </w:rPr>
              <w:t xml:space="preserve">La </w:t>
            </w:r>
            <w:proofErr w:type="spellStart"/>
            <w:r w:rsidRPr="00CE112D">
              <w:rPr>
                <w:rFonts w:ascii="Times New Roman" w:hAnsi="Times New Roman" w:cs="Times New Roman"/>
              </w:rPr>
              <w:t>sfârşitul</w:t>
            </w:r>
            <w:proofErr w:type="spellEnd"/>
            <w:r w:rsidRPr="00CE112D">
              <w:rPr>
                <w:rFonts w:ascii="Times New Roman" w:hAnsi="Times New Roman" w:cs="Times New Roman"/>
              </w:rPr>
              <w:t xml:space="preserve"> liniei de </w:t>
            </w:r>
            <w:proofErr w:type="spellStart"/>
            <w:r w:rsidRPr="00CE112D">
              <w:rPr>
                <w:rFonts w:ascii="Times New Roman" w:hAnsi="Times New Roman" w:cs="Times New Roman"/>
              </w:rPr>
              <w:t>producţie</w:t>
            </w:r>
            <w:proofErr w:type="spellEnd"/>
            <w:r w:rsidRPr="00CE112D">
              <w:rPr>
                <w:rFonts w:ascii="Times New Roman" w:hAnsi="Times New Roman" w:cs="Times New Roman"/>
              </w:rPr>
              <w:t xml:space="preserve"> carcasele trec prin </w:t>
            </w:r>
            <w:proofErr w:type="spellStart"/>
            <w:r w:rsidRPr="00CE112D">
              <w:rPr>
                <w:rFonts w:ascii="Times New Roman" w:hAnsi="Times New Roman" w:cs="Times New Roman"/>
              </w:rPr>
              <w:t>staţia</w:t>
            </w:r>
            <w:proofErr w:type="spellEnd"/>
            <w:r w:rsidRPr="00CE112D">
              <w:rPr>
                <w:rFonts w:ascii="Times New Roman" w:hAnsi="Times New Roman" w:cs="Times New Roman"/>
              </w:rPr>
              <w:t xml:space="preserve"> de verificare în care au loc următoarele verificări: </w:t>
            </w:r>
          </w:p>
          <w:p w:rsidR="00141A0E" w:rsidRPr="00CE112D" w:rsidRDefault="00141A0E" w:rsidP="000D2AE3">
            <w:pPr>
              <w:pStyle w:val="Default"/>
              <w:numPr>
                <w:ilvl w:val="0"/>
                <w:numId w:val="59"/>
              </w:numPr>
              <w:spacing w:after="147"/>
              <w:rPr>
                <w:rFonts w:ascii="Times New Roman" w:hAnsi="Times New Roman" w:cs="Times New Roman"/>
              </w:rPr>
            </w:pPr>
            <w:r w:rsidRPr="00CE112D">
              <w:rPr>
                <w:rFonts w:ascii="Times New Roman" w:hAnsi="Times New Roman" w:cs="Times New Roman"/>
              </w:rPr>
              <w:t xml:space="preserve">Implementarea de câte 4 carcase pe puncte de preluare intermediară prin intermediul </w:t>
            </w:r>
            <w:proofErr w:type="spellStart"/>
            <w:r w:rsidRPr="00CE112D">
              <w:rPr>
                <w:rFonts w:ascii="Times New Roman" w:hAnsi="Times New Roman" w:cs="Times New Roman"/>
              </w:rPr>
              <w:t>funcţiei</w:t>
            </w:r>
            <w:proofErr w:type="spellEnd"/>
            <w:r w:rsidRPr="00CE112D">
              <w:rPr>
                <w:rFonts w:ascii="Times New Roman" w:hAnsi="Times New Roman" w:cs="Times New Roman"/>
              </w:rPr>
              <w:t xml:space="preserve"> de implementare </w:t>
            </w:r>
          </w:p>
          <w:p w:rsidR="00141A0E" w:rsidRPr="00CE112D" w:rsidRDefault="00141A0E" w:rsidP="000D2AE3">
            <w:pPr>
              <w:pStyle w:val="Default"/>
              <w:numPr>
                <w:ilvl w:val="0"/>
                <w:numId w:val="59"/>
              </w:numPr>
              <w:spacing w:after="147"/>
              <w:rPr>
                <w:rFonts w:ascii="Times New Roman" w:hAnsi="Times New Roman" w:cs="Times New Roman"/>
              </w:rPr>
            </w:pPr>
            <w:r w:rsidRPr="00CE112D">
              <w:rPr>
                <w:rFonts w:ascii="Times New Roman" w:hAnsi="Times New Roman" w:cs="Times New Roman"/>
              </w:rPr>
              <w:t xml:space="preserve">Verificarea rosturilor contactelor în furcă prin camere. </w:t>
            </w:r>
          </w:p>
          <w:p w:rsidR="00141A0E" w:rsidRPr="00CE112D" w:rsidRDefault="00141A0E" w:rsidP="000D2AE3">
            <w:pPr>
              <w:pStyle w:val="Default"/>
              <w:numPr>
                <w:ilvl w:val="0"/>
                <w:numId w:val="59"/>
              </w:numPr>
              <w:rPr>
                <w:rFonts w:ascii="Times New Roman" w:hAnsi="Times New Roman" w:cs="Times New Roman"/>
              </w:rPr>
            </w:pPr>
            <w:r w:rsidRPr="00CE112D">
              <w:rPr>
                <w:rFonts w:ascii="Times New Roman" w:hAnsi="Times New Roman" w:cs="Times New Roman"/>
              </w:rPr>
              <w:t xml:space="preserve">Verificarea cu privire la completitudine </w:t>
            </w:r>
            <w:proofErr w:type="spellStart"/>
            <w:r w:rsidRPr="00CE112D">
              <w:rPr>
                <w:rFonts w:ascii="Times New Roman" w:hAnsi="Times New Roman" w:cs="Times New Roman"/>
              </w:rPr>
              <w:t>şi</w:t>
            </w:r>
            <w:proofErr w:type="spellEnd"/>
            <w:r w:rsidRPr="00CE112D">
              <w:rPr>
                <w:rFonts w:ascii="Times New Roman" w:hAnsi="Times New Roman" w:cs="Times New Roman"/>
              </w:rPr>
              <w:t xml:space="preserve"> daune prin intermediul camerelor </w:t>
            </w:r>
          </w:p>
          <w:p w:rsidR="00141A0E" w:rsidRPr="00CE112D" w:rsidRDefault="00141A0E" w:rsidP="00141A0E">
            <w:pPr>
              <w:pStyle w:val="Default"/>
              <w:rPr>
                <w:rFonts w:ascii="Times New Roman" w:hAnsi="Times New Roman" w:cs="Times New Roman"/>
              </w:rPr>
            </w:pPr>
          </w:p>
          <w:p w:rsidR="00141A0E" w:rsidRPr="00CE112D" w:rsidRDefault="00141A0E" w:rsidP="000D2AE3">
            <w:pPr>
              <w:numPr>
                <w:ilvl w:val="0"/>
                <w:numId w:val="55"/>
              </w:numPr>
              <w:spacing w:after="0"/>
              <w:ind w:left="612"/>
              <w:jc w:val="left"/>
              <w:rPr>
                <w:sz w:val="24"/>
                <w:szCs w:val="24"/>
                <w:lang w:val="es-ES"/>
              </w:rPr>
            </w:pPr>
            <w:r w:rsidRPr="00CE112D">
              <w:rPr>
                <w:sz w:val="24"/>
                <w:szCs w:val="24"/>
                <w:lang w:val="es-ES"/>
              </w:rPr>
              <w:t xml:space="preserve">In </w:t>
            </w:r>
            <w:proofErr w:type="spellStart"/>
            <w:r w:rsidRPr="00CE112D">
              <w:rPr>
                <w:sz w:val="24"/>
                <w:szCs w:val="24"/>
                <w:lang w:val="es-ES"/>
              </w:rPr>
              <w:t>cadrul</w:t>
            </w:r>
            <w:proofErr w:type="spellEnd"/>
            <w:r w:rsidRPr="00CE112D">
              <w:rPr>
                <w:sz w:val="24"/>
                <w:szCs w:val="24"/>
                <w:lang w:val="es-ES"/>
              </w:rPr>
              <w:t xml:space="preserve"> </w:t>
            </w:r>
            <w:proofErr w:type="spellStart"/>
            <w:r w:rsidRPr="00CE112D">
              <w:rPr>
                <w:sz w:val="24"/>
                <w:szCs w:val="24"/>
                <w:lang w:val="es-ES"/>
              </w:rPr>
              <w:t>sectorului</w:t>
            </w:r>
            <w:proofErr w:type="spellEnd"/>
            <w:r w:rsidRPr="00CE112D">
              <w:rPr>
                <w:sz w:val="24"/>
                <w:szCs w:val="24"/>
                <w:lang w:val="es-ES"/>
              </w:rPr>
              <w:t xml:space="preserve"> </w:t>
            </w:r>
            <w:proofErr w:type="spellStart"/>
            <w:r w:rsidRPr="00CE112D">
              <w:rPr>
                <w:sz w:val="24"/>
                <w:szCs w:val="24"/>
                <w:lang w:val="es-ES"/>
              </w:rPr>
              <w:t>stante</w:t>
            </w:r>
            <w:proofErr w:type="spellEnd"/>
            <w:r w:rsidRPr="00CE112D">
              <w:rPr>
                <w:sz w:val="24"/>
                <w:szCs w:val="24"/>
                <w:lang w:val="es-ES"/>
              </w:rPr>
              <w:t xml:space="preserve"> se </w:t>
            </w:r>
            <w:proofErr w:type="spellStart"/>
            <w:r w:rsidRPr="00CE112D">
              <w:rPr>
                <w:sz w:val="24"/>
                <w:szCs w:val="24"/>
                <w:lang w:val="es-ES"/>
              </w:rPr>
              <w:t>confectioneaza</w:t>
            </w:r>
            <w:proofErr w:type="spellEnd"/>
            <w:r w:rsidRPr="00CE112D">
              <w:rPr>
                <w:sz w:val="24"/>
                <w:szCs w:val="24"/>
                <w:lang w:val="es-ES"/>
              </w:rPr>
              <w:t xml:space="preserve"> contacte </w:t>
            </w:r>
            <w:proofErr w:type="spellStart"/>
            <w:r w:rsidRPr="00CE112D">
              <w:rPr>
                <w:sz w:val="24"/>
                <w:szCs w:val="24"/>
                <w:lang w:val="es-ES"/>
              </w:rPr>
              <w:t>pentru</w:t>
            </w:r>
            <w:proofErr w:type="spellEnd"/>
            <w:r w:rsidRPr="00CE112D">
              <w:rPr>
                <w:sz w:val="24"/>
                <w:szCs w:val="24"/>
                <w:lang w:val="es-ES"/>
              </w:rPr>
              <w:t xml:space="preserve"> </w:t>
            </w:r>
            <w:proofErr w:type="spellStart"/>
            <w:r w:rsidRPr="00CE112D">
              <w:rPr>
                <w:sz w:val="24"/>
                <w:szCs w:val="24"/>
                <w:lang w:val="es-ES"/>
              </w:rPr>
              <w:t>sectorul</w:t>
            </w:r>
            <w:proofErr w:type="spellEnd"/>
            <w:r w:rsidRPr="00CE112D">
              <w:rPr>
                <w:sz w:val="24"/>
                <w:szCs w:val="24"/>
                <w:lang w:val="es-ES"/>
              </w:rPr>
              <w:t xml:space="preserve"> de</w:t>
            </w:r>
          </w:p>
          <w:p w:rsidR="00141A0E" w:rsidRPr="00CE112D" w:rsidRDefault="00141A0E" w:rsidP="00141A0E">
            <w:pPr>
              <w:autoSpaceDE w:val="0"/>
              <w:autoSpaceDN w:val="0"/>
              <w:adjustRightInd w:val="0"/>
              <w:ind w:left="72"/>
              <w:rPr>
                <w:sz w:val="24"/>
                <w:szCs w:val="24"/>
                <w:lang w:val="ro-RO" w:eastAsia="ro-RO"/>
              </w:rPr>
            </w:pPr>
            <w:proofErr w:type="spellStart"/>
            <w:r w:rsidRPr="00CE112D">
              <w:rPr>
                <w:sz w:val="24"/>
                <w:szCs w:val="24"/>
                <w:lang w:val="es-ES"/>
              </w:rPr>
              <w:t>montaj</w:t>
            </w:r>
            <w:proofErr w:type="spellEnd"/>
            <w:r w:rsidRPr="00CE112D">
              <w:rPr>
                <w:sz w:val="24"/>
                <w:szCs w:val="24"/>
                <w:lang w:val="es-ES"/>
              </w:rPr>
              <w:t xml:space="preserve"> </w:t>
            </w:r>
            <w:proofErr w:type="spellStart"/>
            <w:r w:rsidRPr="00CE112D">
              <w:rPr>
                <w:sz w:val="24"/>
                <w:szCs w:val="24"/>
                <w:lang w:val="es-ES"/>
              </w:rPr>
              <w:t>complex</w:t>
            </w:r>
            <w:proofErr w:type="spellEnd"/>
            <w:r w:rsidRPr="00CE112D">
              <w:rPr>
                <w:sz w:val="24"/>
                <w:szCs w:val="24"/>
                <w:lang w:val="es-ES"/>
              </w:rPr>
              <w:t>.</w:t>
            </w:r>
            <w:r w:rsidRPr="00CE112D">
              <w:rPr>
                <w:sz w:val="24"/>
                <w:szCs w:val="24"/>
                <w:lang w:val="ro-RO" w:eastAsia="ro-RO"/>
              </w:rPr>
              <w:t xml:space="preserve"> Presele hidraulice cu avans al cilindrului si cu tambur de derulare sunt destinate exclusiv pentru imprimarea , </w:t>
            </w:r>
            <w:proofErr w:type="spellStart"/>
            <w:r w:rsidRPr="00CE112D">
              <w:rPr>
                <w:sz w:val="24"/>
                <w:szCs w:val="24"/>
                <w:lang w:val="ro-RO" w:eastAsia="ro-RO"/>
              </w:rPr>
              <w:t>stantarea</w:t>
            </w:r>
            <w:proofErr w:type="spellEnd"/>
            <w:r w:rsidRPr="00CE112D">
              <w:rPr>
                <w:sz w:val="24"/>
                <w:szCs w:val="24"/>
                <w:lang w:val="ro-RO" w:eastAsia="ro-RO"/>
              </w:rPr>
              <w:t xml:space="preserve"> , </w:t>
            </w:r>
            <w:proofErr w:type="spellStart"/>
            <w:r w:rsidRPr="00CE112D">
              <w:rPr>
                <w:sz w:val="24"/>
                <w:szCs w:val="24"/>
                <w:lang w:val="ro-RO" w:eastAsia="ro-RO"/>
              </w:rPr>
              <w:t>indoirea</w:t>
            </w:r>
            <w:proofErr w:type="spellEnd"/>
            <w:r w:rsidRPr="00CE112D">
              <w:rPr>
                <w:sz w:val="24"/>
                <w:szCs w:val="24"/>
                <w:lang w:val="ro-RO" w:eastAsia="ro-RO"/>
              </w:rPr>
              <w:t xml:space="preserve"> , tragerea diferitelor materiale de pe bobine. Sunt efectuate </w:t>
            </w:r>
            <w:proofErr w:type="spellStart"/>
            <w:r w:rsidRPr="00CE112D">
              <w:rPr>
                <w:sz w:val="24"/>
                <w:szCs w:val="24"/>
                <w:lang w:val="ro-RO" w:eastAsia="ro-RO"/>
              </w:rPr>
              <w:t>parţial</w:t>
            </w:r>
            <w:proofErr w:type="spellEnd"/>
            <w:r w:rsidRPr="00CE112D">
              <w:rPr>
                <w:sz w:val="24"/>
                <w:szCs w:val="24"/>
                <w:lang w:val="ro-RO" w:eastAsia="ro-RO"/>
              </w:rPr>
              <w:t xml:space="preserve"> etape manuale înainte de asamblare </w:t>
            </w:r>
            <w:proofErr w:type="spellStart"/>
            <w:r w:rsidRPr="00CE112D">
              <w:rPr>
                <w:sz w:val="24"/>
                <w:szCs w:val="24"/>
                <w:lang w:val="ro-RO" w:eastAsia="ro-RO"/>
              </w:rPr>
              <w:t>şi</w:t>
            </w:r>
            <w:proofErr w:type="spellEnd"/>
            <w:r w:rsidRPr="00CE112D">
              <w:rPr>
                <w:sz w:val="24"/>
                <w:szCs w:val="24"/>
                <w:lang w:val="ro-RO" w:eastAsia="ro-RO"/>
              </w:rPr>
              <w:t xml:space="preserve"> de testare. Aceasta include introducerea manuală a pieselor în linie. În continuarea procesului, piesele sunt asamblate </w:t>
            </w:r>
            <w:proofErr w:type="spellStart"/>
            <w:r w:rsidRPr="00CE112D">
              <w:rPr>
                <w:sz w:val="24"/>
                <w:szCs w:val="24"/>
                <w:lang w:val="ro-RO" w:eastAsia="ro-RO"/>
              </w:rPr>
              <w:t>şi</w:t>
            </w:r>
            <w:proofErr w:type="spellEnd"/>
            <w:r w:rsidRPr="00CE112D">
              <w:rPr>
                <w:sz w:val="24"/>
                <w:szCs w:val="24"/>
                <w:lang w:val="ro-RO" w:eastAsia="ro-RO"/>
              </w:rPr>
              <w:t xml:space="preserve"> testate în mod automat. Piesele IO (corespunzătoare) sunt </w:t>
            </w:r>
            <w:proofErr w:type="spellStart"/>
            <w:r w:rsidRPr="00CE112D">
              <w:rPr>
                <w:sz w:val="24"/>
                <w:szCs w:val="24"/>
                <w:lang w:val="ro-RO" w:eastAsia="ro-RO"/>
              </w:rPr>
              <w:t>aşezate</w:t>
            </w:r>
            <w:proofErr w:type="spellEnd"/>
            <w:r w:rsidRPr="00CE112D">
              <w:rPr>
                <w:sz w:val="24"/>
                <w:szCs w:val="24"/>
                <w:lang w:val="ro-RO" w:eastAsia="ro-RO"/>
              </w:rPr>
              <w:t xml:space="preserve"> automat pe benzi transportoare, iar piesele NIO (necorespunzătoare) sunt transportate automat într-o cutie NIO.</w:t>
            </w:r>
          </w:p>
          <w:p w:rsidR="00141A0E" w:rsidRPr="00CE112D" w:rsidRDefault="00141A0E" w:rsidP="000D2AE3">
            <w:pPr>
              <w:numPr>
                <w:ilvl w:val="0"/>
                <w:numId w:val="60"/>
              </w:numPr>
              <w:spacing w:after="0"/>
              <w:ind w:left="612"/>
              <w:jc w:val="left"/>
              <w:rPr>
                <w:sz w:val="24"/>
                <w:szCs w:val="24"/>
                <w:lang w:val="fr-FR"/>
              </w:rPr>
            </w:pPr>
            <w:r w:rsidRPr="00CE112D">
              <w:rPr>
                <w:sz w:val="24"/>
                <w:szCs w:val="24"/>
                <w:lang w:val="fr-FR"/>
              </w:rPr>
              <w:t xml:space="preserve">In </w:t>
            </w:r>
            <w:proofErr w:type="spellStart"/>
            <w:r w:rsidRPr="00CE112D">
              <w:rPr>
                <w:sz w:val="24"/>
                <w:szCs w:val="24"/>
                <w:lang w:val="fr-FR"/>
              </w:rPr>
              <w:t>cadrul</w:t>
            </w:r>
            <w:proofErr w:type="spellEnd"/>
            <w:r w:rsidRPr="00CE112D">
              <w:rPr>
                <w:sz w:val="24"/>
                <w:szCs w:val="24"/>
                <w:lang w:val="fr-FR"/>
              </w:rPr>
              <w:t xml:space="preserve"> </w:t>
            </w:r>
            <w:proofErr w:type="spellStart"/>
            <w:r w:rsidRPr="00CE112D">
              <w:rPr>
                <w:sz w:val="24"/>
                <w:szCs w:val="24"/>
                <w:lang w:val="fr-FR"/>
              </w:rPr>
              <w:t>sectorului</w:t>
            </w:r>
            <w:proofErr w:type="spellEnd"/>
            <w:r w:rsidRPr="00CE112D">
              <w:rPr>
                <w:sz w:val="24"/>
                <w:szCs w:val="24"/>
                <w:lang w:val="fr-FR"/>
              </w:rPr>
              <w:t xml:space="preserve"> de </w:t>
            </w:r>
            <w:proofErr w:type="spellStart"/>
            <w:r w:rsidRPr="00CE112D">
              <w:rPr>
                <w:sz w:val="24"/>
                <w:szCs w:val="24"/>
                <w:lang w:val="fr-FR"/>
              </w:rPr>
              <w:t>intretinere</w:t>
            </w:r>
            <w:proofErr w:type="spellEnd"/>
            <w:r w:rsidRPr="00CE112D">
              <w:rPr>
                <w:sz w:val="24"/>
                <w:szCs w:val="24"/>
                <w:lang w:val="fr-FR"/>
              </w:rPr>
              <w:t xml:space="preserve"> si </w:t>
            </w:r>
            <w:proofErr w:type="spellStart"/>
            <w:r w:rsidRPr="00CE112D">
              <w:rPr>
                <w:sz w:val="24"/>
                <w:szCs w:val="24"/>
                <w:lang w:val="fr-FR"/>
              </w:rPr>
              <w:t>reparatii</w:t>
            </w:r>
            <w:proofErr w:type="spellEnd"/>
            <w:r w:rsidRPr="00CE112D">
              <w:rPr>
                <w:sz w:val="24"/>
                <w:szCs w:val="24"/>
                <w:lang w:val="fr-FR"/>
              </w:rPr>
              <w:t xml:space="preserve"> </w:t>
            </w:r>
            <w:proofErr w:type="spellStart"/>
            <w:r w:rsidRPr="00CE112D">
              <w:rPr>
                <w:sz w:val="24"/>
                <w:szCs w:val="24"/>
                <w:lang w:val="fr-FR"/>
              </w:rPr>
              <w:t>matrite</w:t>
            </w:r>
            <w:proofErr w:type="spellEnd"/>
            <w:r w:rsidRPr="00CE112D">
              <w:rPr>
                <w:sz w:val="24"/>
                <w:szCs w:val="24"/>
                <w:lang w:val="fr-FR"/>
              </w:rPr>
              <w:t xml:space="preserve"> se </w:t>
            </w:r>
            <w:proofErr w:type="spellStart"/>
            <w:r w:rsidRPr="00CE112D">
              <w:rPr>
                <w:sz w:val="24"/>
                <w:szCs w:val="24"/>
                <w:lang w:val="fr-FR"/>
              </w:rPr>
              <w:t>executa</w:t>
            </w:r>
            <w:proofErr w:type="spellEnd"/>
            <w:r w:rsidRPr="00CE112D">
              <w:rPr>
                <w:sz w:val="24"/>
                <w:szCs w:val="24"/>
                <w:lang w:val="fr-FR"/>
              </w:rPr>
              <w:t xml:space="preserve"> </w:t>
            </w:r>
            <w:proofErr w:type="spellStart"/>
            <w:r w:rsidRPr="00CE112D">
              <w:rPr>
                <w:sz w:val="24"/>
                <w:szCs w:val="24"/>
                <w:lang w:val="fr-FR"/>
              </w:rPr>
              <w:t>activitati</w:t>
            </w:r>
            <w:proofErr w:type="spellEnd"/>
            <w:r w:rsidRPr="00CE112D">
              <w:rPr>
                <w:sz w:val="24"/>
                <w:szCs w:val="24"/>
                <w:lang w:val="fr-FR"/>
              </w:rPr>
              <w:t xml:space="preserve"> </w:t>
            </w:r>
          </w:p>
          <w:p w:rsidR="00141A0E" w:rsidRPr="00CE112D" w:rsidRDefault="00141A0E" w:rsidP="00141A0E">
            <w:pPr>
              <w:ind w:left="0"/>
              <w:rPr>
                <w:sz w:val="24"/>
                <w:szCs w:val="24"/>
                <w:lang w:val="es-ES" w:eastAsia="ro-RO"/>
              </w:rPr>
            </w:pPr>
            <w:r w:rsidRPr="00CE112D">
              <w:rPr>
                <w:sz w:val="24"/>
                <w:szCs w:val="24"/>
                <w:lang w:val="es-ES" w:eastAsia="ro-RO"/>
              </w:rPr>
              <w:t xml:space="preserve">de </w:t>
            </w:r>
            <w:proofErr w:type="spellStart"/>
            <w:r w:rsidRPr="00CE112D">
              <w:rPr>
                <w:sz w:val="24"/>
                <w:szCs w:val="24"/>
                <w:lang w:val="es-ES" w:eastAsia="ro-RO"/>
              </w:rPr>
              <w:t>intretinere</w:t>
            </w:r>
            <w:proofErr w:type="spellEnd"/>
            <w:r w:rsidRPr="00CE112D">
              <w:rPr>
                <w:sz w:val="24"/>
                <w:szCs w:val="24"/>
                <w:lang w:val="es-ES" w:eastAsia="ro-RO"/>
              </w:rPr>
              <w:t xml:space="preserve"> si </w:t>
            </w:r>
            <w:proofErr w:type="spellStart"/>
            <w:r w:rsidRPr="00CE112D">
              <w:rPr>
                <w:sz w:val="24"/>
                <w:szCs w:val="24"/>
                <w:lang w:val="es-ES" w:eastAsia="ro-RO"/>
              </w:rPr>
              <w:t>curatare</w:t>
            </w:r>
            <w:proofErr w:type="spellEnd"/>
            <w:r w:rsidRPr="00CE112D">
              <w:rPr>
                <w:sz w:val="24"/>
                <w:szCs w:val="24"/>
                <w:lang w:val="es-ES" w:eastAsia="ro-RO"/>
              </w:rPr>
              <w:t xml:space="preserve"> a </w:t>
            </w:r>
            <w:proofErr w:type="spellStart"/>
            <w:r w:rsidRPr="00CE112D">
              <w:rPr>
                <w:sz w:val="24"/>
                <w:szCs w:val="24"/>
                <w:lang w:val="es-ES" w:eastAsia="ro-RO"/>
              </w:rPr>
              <w:t>matritelor</w:t>
            </w:r>
            <w:proofErr w:type="spellEnd"/>
            <w:r w:rsidRPr="00CE112D">
              <w:rPr>
                <w:sz w:val="24"/>
                <w:szCs w:val="24"/>
                <w:lang w:val="es-ES" w:eastAsia="ro-RO"/>
              </w:rPr>
              <w:t xml:space="preserve"> </w:t>
            </w:r>
            <w:proofErr w:type="spellStart"/>
            <w:r w:rsidRPr="00CE112D">
              <w:rPr>
                <w:sz w:val="24"/>
                <w:szCs w:val="24"/>
                <w:lang w:val="es-ES" w:eastAsia="ro-RO"/>
              </w:rPr>
              <w:t>cu</w:t>
            </w:r>
            <w:proofErr w:type="spellEnd"/>
            <w:r w:rsidRPr="00CE112D">
              <w:rPr>
                <w:sz w:val="24"/>
                <w:szCs w:val="24"/>
                <w:lang w:val="es-ES" w:eastAsia="ro-RO"/>
              </w:rPr>
              <w:t xml:space="preserve"> </w:t>
            </w:r>
            <w:proofErr w:type="spellStart"/>
            <w:r w:rsidRPr="00CE112D">
              <w:rPr>
                <w:sz w:val="24"/>
                <w:szCs w:val="24"/>
                <w:lang w:val="es-ES" w:eastAsia="ro-RO"/>
              </w:rPr>
              <w:t>gheata</w:t>
            </w:r>
            <w:proofErr w:type="spellEnd"/>
            <w:r w:rsidRPr="00CE112D">
              <w:rPr>
                <w:sz w:val="24"/>
                <w:szCs w:val="24"/>
                <w:lang w:val="es-ES" w:eastAsia="ro-RO"/>
              </w:rPr>
              <w:t xml:space="preserve"> </w:t>
            </w:r>
            <w:proofErr w:type="spellStart"/>
            <w:r w:rsidRPr="00CE112D">
              <w:rPr>
                <w:sz w:val="24"/>
                <w:szCs w:val="24"/>
                <w:lang w:val="es-ES" w:eastAsia="ro-RO"/>
              </w:rPr>
              <w:t>carbonica</w:t>
            </w:r>
            <w:proofErr w:type="spellEnd"/>
            <w:r w:rsidRPr="00CE112D">
              <w:rPr>
                <w:sz w:val="24"/>
                <w:szCs w:val="24"/>
                <w:lang w:val="es-ES" w:eastAsia="ro-RO"/>
              </w:rPr>
              <w:t xml:space="preserve"> , </w:t>
            </w:r>
            <w:proofErr w:type="spellStart"/>
            <w:r w:rsidRPr="00CE112D">
              <w:rPr>
                <w:sz w:val="24"/>
                <w:szCs w:val="24"/>
                <w:lang w:val="es-ES" w:eastAsia="ro-RO"/>
              </w:rPr>
              <w:t>precum</w:t>
            </w:r>
            <w:proofErr w:type="spellEnd"/>
            <w:r w:rsidRPr="00CE112D">
              <w:rPr>
                <w:sz w:val="24"/>
                <w:szCs w:val="24"/>
                <w:lang w:val="es-ES" w:eastAsia="ro-RO"/>
              </w:rPr>
              <w:t xml:space="preserve"> si </w:t>
            </w:r>
            <w:proofErr w:type="spellStart"/>
            <w:r w:rsidRPr="00CE112D">
              <w:rPr>
                <w:sz w:val="24"/>
                <w:szCs w:val="24"/>
                <w:lang w:val="es-ES" w:eastAsia="ro-RO"/>
              </w:rPr>
              <w:t>activitati</w:t>
            </w:r>
            <w:proofErr w:type="spellEnd"/>
            <w:r w:rsidRPr="00CE112D">
              <w:rPr>
                <w:sz w:val="24"/>
                <w:szCs w:val="24"/>
                <w:lang w:val="es-ES" w:eastAsia="ro-RO"/>
              </w:rPr>
              <w:t xml:space="preserve"> de reparare a </w:t>
            </w:r>
            <w:proofErr w:type="spellStart"/>
            <w:r w:rsidRPr="00CE112D">
              <w:rPr>
                <w:sz w:val="24"/>
                <w:szCs w:val="24"/>
                <w:lang w:val="es-ES" w:eastAsia="ro-RO"/>
              </w:rPr>
              <w:t>acestora</w:t>
            </w:r>
            <w:proofErr w:type="spellEnd"/>
            <w:r w:rsidRPr="00CE112D">
              <w:rPr>
                <w:sz w:val="24"/>
                <w:szCs w:val="24"/>
                <w:lang w:val="es-ES" w:eastAsia="ro-RO"/>
              </w:rPr>
              <w:t xml:space="preserve">. </w:t>
            </w:r>
            <w:proofErr w:type="spellStart"/>
            <w:r w:rsidRPr="00CE112D">
              <w:rPr>
                <w:sz w:val="24"/>
                <w:szCs w:val="24"/>
                <w:lang w:val="es-ES" w:eastAsia="ro-RO"/>
              </w:rPr>
              <w:t>Matritele</w:t>
            </w:r>
            <w:proofErr w:type="spellEnd"/>
            <w:r w:rsidRPr="00CE112D">
              <w:rPr>
                <w:sz w:val="24"/>
                <w:szCs w:val="24"/>
                <w:lang w:val="es-ES" w:eastAsia="ro-RO"/>
              </w:rPr>
              <w:t xml:space="preserve"> </w:t>
            </w:r>
            <w:proofErr w:type="spellStart"/>
            <w:r w:rsidRPr="00CE112D">
              <w:rPr>
                <w:sz w:val="24"/>
                <w:szCs w:val="24"/>
                <w:lang w:val="es-ES" w:eastAsia="ro-RO"/>
              </w:rPr>
              <w:t>care</w:t>
            </w:r>
            <w:proofErr w:type="spellEnd"/>
            <w:r w:rsidRPr="00CE112D">
              <w:rPr>
                <w:sz w:val="24"/>
                <w:szCs w:val="24"/>
                <w:lang w:val="es-ES" w:eastAsia="ro-RO"/>
              </w:rPr>
              <w:t xml:space="preserve"> un </w:t>
            </w:r>
            <w:proofErr w:type="spellStart"/>
            <w:r w:rsidRPr="00CE112D">
              <w:rPr>
                <w:sz w:val="24"/>
                <w:szCs w:val="24"/>
                <w:lang w:val="es-ES" w:eastAsia="ro-RO"/>
              </w:rPr>
              <w:t>pot</w:t>
            </w:r>
            <w:proofErr w:type="spellEnd"/>
            <w:r w:rsidRPr="00CE112D">
              <w:rPr>
                <w:sz w:val="24"/>
                <w:szCs w:val="24"/>
                <w:lang w:val="es-ES" w:eastAsia="ro-RO"/>
              </w:rPr>
              <w:t xml:space="preserve"> fi </w:t>
            </w:r>
            <w:proofErr w:type="spellStart"/>
            <w:r w:rsidRPr="00CE112D">
              <w:rPr>
                <w:sz w:val="24"/>
                <w:szCs w:val="24"/>
                <w:lang w:val="es-ES" w:eastAsia="ro-RO"/>
              </w:rPr>
              <w:t>reparate</w:t>
            </w:r>
            <w:proofErr w:type="spellEnd"/>
            <w:r w:rsidRPr="00CE112D">
              <w:rPr>
                <w:sz w:val="24"/>
                <w:szCs w:val="24"/>
                <w:lang w:val="es-ES" w:eastAsia="ro-RO"/>
              </w:rPr>
              <w:t xml:space="preserve"> </w:t>
            </w:r>
            <w:proofErr w:type="spellStart"/>
            <w:r w:rsidRPr="00CE112D">
              <w:rPr>
                <w:sz w:val="24"/>
                <w:szCs w:val="24"/>
                <w:lang w:val="es-ES" w:eastAsia="ro-RO"/>
              </w:rPr>
              <w:t>intern</w:t>
            </w:r>
            <w:proofErr w:type="spellEnd"/>
            <w:r w:rsidRPr="00CE112D">
              <w:rPr>
                <w:sz w:val="24"/>
                <w:szCs w:val="24"/>
                <w:lang w:val="es-ES" w:eastAsia="ro-RO"/>
              </w:rPr>
              <w:t xml:space="preserve"> sunt </w:t>
            </w:r>
            <w:proofErr w:type="spellStart"/>
            <w:r w:rsidRPr="00CE112D">
              <w:rPr>
                <w:sz w:val="24"/>
                <w:szCs w:val="24"/>
                <w:lang w:val="es-ES" w:eastAsia="ro-RO"/>
              </w:rPr>
              <w:t>trimise</w:t>
            </w:r>
            <w:proofErr w:type="spellEnd"/>
            <w:r w:rsidRPr="00CE112D">
              <w:rPr>
                <w:sz w:val="24"/>
                <w:szCs w:val="24"/>
                <w:lang w:val="es-ES" w:eastAsia="ro-RO"/>
              </w:rPr>
              <w:t xml:space="preserve"> la </w:t>
            </w:r>
            <w:proofErr w:type="spellStart"/>
            <w:r w:rsidRPr="00CE112D">
              <w:rPr>
                <w:sz w:val="24"/>
                <w:szCs w:val="24"/>
                <w:lang w:val="es-ES" w:eastAsia="ro-RO"/>
              </w:rPr>
              <w:t>parteneri</w:t>
            </w:r>
            <w:proofErr w:type="spellEnd"/>
            <w:r w:rsidRPr="00CE112D">
              <w:rPr>
                <w:sz w:val="24"/>
                <w:szCs w:val="24"/>
                <w:lang w:val="es-ES" w:eastAsia="ro-RO"/>
              </w:rPr>
              <w:t xml:space="preserve"> </w:t>
            </w:r>
            <w:proofErr w:type="spellStart"/>
            <w:r w:rsidRPr="00CE112D">
              <w:rPr>
                <w:sz w:val="24"/>
                <w:szCs w:val="24"/>
                <w:lang w:val="es-ES" w:eastAsia="ro-RO"/>
              </w:rPr>
              <w:t>externi</w:t>
            </w:r>
            <w:proofErr w:type="spellEnd"/>
            <w:r w:rsidRPr="00CE112D">
              <w:rPr>
                <w:sz w:val="24"/>
                <w:szCs w:val="24"/>
                <w:lang w:val="es-ES" w:eastAsia="ro-RO"/>
              </w:rPr>
              <w:t xml:space="preserve"> , </w:t>
            </w:r>
            <w:proofErr w:type="spellStart"/>
            <w:r w:rsidRPr="00CE112D">
              <w:rPr>
                <w:sz w:val="24"/>
                <w:szCs w:val="24"/>
                <w:lang w:val="es-ES" w:eastAsia="ro-RO"/>
              </w:rPr>
              <w:t>pentru</w:t>
            </w:r>
            <w:proofErr w:type="spellEnd"/>
            <w:r w:rsidRPr="00CE112D">
              <w:rPr>
                <w:sz w:val="24"/>
                <w:szCs w:val="24"/>
                <w:lang w:val="es-ES" w:eastAsia="ro-RO"/>
              </w:rPr>
              <w:t xml:space="preserve"> a fi </w:t>
            </w:r>
            <w:proofErr w:type="spellStart"/>
            <w:r w:rsidRPr="00CE112D">
              <w:rPr>
                <w:sz w:val="24"/>
                <w:szCs w:val="24"/>
                <w:lang w:val="es-ES" w:eastAsia="ro-RO"/>
              </w:rPr>
              <w:t>reparate</w:t>
            </w:r>
            <w:proofErr w:type="spellEnd"/>
            <w:r w:rsidRPr="00CE112D">
              <w:rPr>
                <w:sz w:val="24"/>
                <w:szCs w:val="24"/>
                <w:lang w:val="es-ES" w:eastAsia="ro-RO"/>
              </w:rPr>
              <w:t>.</w:t>
            </w:r>
          </w:p>
          <w:p w:rsidR="00141A0E" w:rsidRPr="00CE112D" w:rsidRDefault="00141A0E" w:rsidP="00141A0E">
            <w:pPr>
              <w:numPr>
                <w:ilvl w:val="0"/>
                <w:numId w:val="61"/>
              </w:numPr>
              <w:spacing w:after="0"/>
              <w:ind w:left="-18"/>
              <w:jc w:val="left"/>
              <w:rPr>
                <w:sz w:val="24"/>
                <w:szCs w:val="24"/>
                <w:lang w:val="es-ES" w:eastAsia="ro-RO"/>
              </w:rPr>
            </w:pPr>
            <w:proofErr w:type="spellStart"/>
            <w:r w:rsidRPr="00CE112D">
              <w:rPr>
                <w:sz w:val="24"/>
                <w:szCs w:val="24"/>
                <w:lang w:val="es-ES" w:eastAsia="ro-RO"/>
              </w:rPr>
              <w:t>Sectorul</w:t>
            </w:r>
            <w:proofErr w:type="spellEnd"/>
            <w:r w:rsidRPr="00CE112D">
              <w:rPr>
                <w:sz w:val="24"/>
                <w:szCs w:val="24"/>
                <w:lang w:val="es-ES" w:eastAsia="ro-RO"/>
              </w:rPr>
              <w:t xml:space="preserve"> logística </w:t>
            </w:r>
            <w:proofErr w:type="spellStart"/>
            <w:r w:rsidRPr="00CE112D">
              <w:rPr>
                <w:sz w:val="24"/>
                <w:szCs w:val="24"/>
                <w:lang w:val="es-ES" w:eastAsia="ro-RO"/>
              </w:rPr>
              <w:t>asigura</w:t>
            </w:r>
            <w:proofErr w:type="spellEnd"/>
            <w:r w:rsidRPr="00CE112D">
              <w:rPr>
                <w:sz w:val="24"/>
                <w:szCs w:val="24"/>
                <w:lang w:val="es-ES" w:eastAsia="ro-RO"/>
              </w:rPr>
              <w:t xml:space="preserve"> </w:t>
            </w:r>
            <w:proofErr w:type="spellStart"/>
            <w:r w:rsidRPr="00CE112D">
              <w:rPr>
                <w:sz w:val="24"/>
                <w:szCs w:val="24"/>
                <w:lang w:val="es-ES" w:eastAsia="ro-RO"/>
              </w:rPr>
              <w:t>aprovizionarea</w:t>
            </w:r>
            <w:proofErr w:type="spellEnd"/>
            <w:r w:rsidRPr="00CE112D">
              <w:rPr>
                <w:sz w:val="24"/>
                <w:szCs w:val="24"/>
                <w:lang w:val="es-ES" w:eastAsia="ro-RO"/>
              </w:rPr>
              <w:t xml:space="preserve"> </w:t>
            </w:r>
            <w:proofErr w:type="spellStart"/>
            <w:r w:rsidRPr="00CE112D">
              <w:rPr>
                <w:sz w:val="24"/>
                <w:szCs w:val="24"/>
                <w:lang w:val="es-ES" w:eastAsia="ro-RO"/>
              </w:rPr>
              <w:t>cu</w:t>
            </w:r>
            <w:proofErr w:type="spellEnd"/>
            <w:r w:rsidRPr="00CE112D">
              <w:rPr>
                <w:sz w:val="24"/>
                <w:szCs w:val="24"/>
                <w:lang w:val="es-ES" w:eastAsia="ro-RO"/>
              </w:rPr>
              <w:t xml:space="preserve"> </w:t>
            </w:r>
            <w:proofErr w:type="spellStart"/>
            <w:r w:rsidRPr="00CE112D">
              <w:rPr>
                <w:sz w:val="24"/>
                <w:szCs w:val="24"/>
                <w:lang w:val="es-ES" w:eastAsia="ro-RO"/>
              </w:rPr>
              <w:t>materii</w:t>
            </w:r>
            <w:proofErr w:type="spellEnd"/>
            <w:r w:rsidRPr="00CE112D">
              <w:rPr>
                <w:sz w:val="24"/>
                <w:szCs w:val="24"/>
                <w:lang w:val="es-ES" w:eastAsia="ro-RO"/>
              </w:rPr>
              <w:t xml:space="preserve"> prime , </w:t>
            </w:r>
            <w:proofErr w:type="spellStart"/>
            <w:r w:rsidRPr="00CE112D">
              <w:rPr>
                <w:sz w:val="24"/>
                <w:szCs w:val="24"/>
                <w:lang w:val="es-ES" w:eastAsia="ro-RO"/>
              </w:rPr>
              <w:t>necesare</w:t>
            </w:r>
            <w:proofErr w:type="spellEnd"/>
            <w:r w:rsidRPr="00CE112D">
              <w:rPr>
                <w:sz w:val="24"/>
                <w:szCs w:val="24"/>
                <w:lang w:val="es-ES" w:eastAsia="ro-RO"/>
              </w:rPr>
              <w:t xml:space="preserve"> </w:t>
            </w:r>
            <w:proofErr w:type="spellStart"/>
            <w:r w:rsidRPr="00CE112D">
              <w:rPr>
                <w:sz w:val="24"/>
                <w:szCs w:val="24"/>
                <w:lang w:val="es-ES" w:eastAsia="ro-RO"/>
              </w:rPr>
              <w:t>procesului</w:t>
            </w:r>
            <w:proofErr w:type="spellEnd"/>
            <w:r w:rsidRPr="00CE112D">
              <w:rPr>
                <w:sz w:val="24"/>
                <w:szCs w:val="24"/>
                <w:lang w:val="es-ES" w:eastAsia="ro-RO"/>
              </w:rPr>
              <w:t xml:space="preserve"> de </w:t>
            </w:r>
            <w:proofErr w:type="spellStart"/>
            <w:r w:rsidRPr="00CE112D">
              <w:rPr>
                <w:sz w:val="24"/>
                <w:szCs w:val="24"/>
                <w:lang w:val="es-ES" w:eastAsia="ro-RO"/>
              </w:rPr>
              <w:t>productie</w:t>
            </w:r>
            <w:proofErr w:type="spellEnd"/>
            <w:r w:rsidRPr="00CE112D">
              <w:rPr>
                <w:sz w:val="24"/>
                <w:szCs w:val="24"/>
                <w:lang w:val="es-ES" w:eastAsia="ro-RO"/>
              </w:rPr>
              <w:t xml:space="preserve"> , </w:t>
            </w:r>
            <w:proofErr w:type="spellStart"/>
            <w:r w:rsidRPr="00CE112D">
              <w:rPr>
                <w:sz w:val="24"/>
                <w:szCs w:val="24"/>
                <w:lang w:val="es-ES" w:eastAsia="ro-RO"/>
              </w:rPr>
              <w:t>precum</w:t>
            </w:r>
            <w:proofErr w:type="spellEnd"/>
            <w:r w:rsidRPr="00CE112D">
              <w:rPr>
                <w:sz w:val="24"/>
                <w:szCs w:val="24"/>
                <w:lang w:val="es-ES" w:eastAsia="ro-RO"/>
              </w:rPr>
              <w:t xml:space="preserve"> si </w:t>
            </w:r>
            <w:proofErr w:type="spellStart"/>
            <w:r w:rsidRPr="00CE112D">
              <w:rPr>
                <w:sz w:val="24"/>
                <w:szCs w:val="24"/>
                <w:lang w:val="es-ES" w:eastAsia="ro-RO"/>
              </w:rPr>
              <w:t>livrarea</w:t>
            </w:r>
            <w:proofErr w:type="spellEnd"/>
            <w:r w:rsidRPr="00CE112D">
              <w:rPr>
                <w:sz w:val="24"/>
                <w:szCs w:val="24"/>
                <w:lang w:val="es-ES" w:eastAsia="ro-RO"/>
              </w:rPr>
              <w:t xml:space="preserve"> la </w:t>
            </w:r>
            <w:proofErr w:type="spellStart"/>
            <w:r w:rsidRPr="00CE112D">
              <w:rPr>
                <w:sz w:val="24"/>
                <w:szCs w:val="24"/>
                <w:lang w:val="es-ES" w:eastAsia="ro-RO"/>
              </w:rPr>
              <w:t>beneficiari</w:t>
            </w:r>
            <w:proofErr w:type="spellEnd"/>
            <w:r w:rsidRPr="00CE112D">
              <w:rPr>
                <w:sz w:val="24"/>
                <w:szCs w:val="24"/>
                <w:lang w:val="es-ES" w:eastAsia="ro-RO"/>
              </w:rPr>
              <w:t xml:space="preserve"> a </w:t>
            </w:r>
            <w:proofErr w:type="spellStart"/>
            <w:r w:rsidRPr="00CE112D">
              <w:rPr>
                <w:sz w:val="24"/>
                <w:szCs w:val="24"/>
                <w:lang w:val="es-ES" w:eastAsia="ro-RO"/>
              </w:rPr>
              <w:t>produselor</w:t>
            </w:r>
            <w:proofErr w:type="spellEnd"/>
            <w:r w:rsidRPr="00CE112D">
              <w:rPr>
                <w:sz w:val="24"/>
                <w:szCs w:val="24"/>
                <w:lang w:val="es-ES" w:eastAsia="ro-RO"/>
              </w:rPr>
              <w:t xml:space="preserve"> </w:t>
            </w:r>
            <w:proofErr w:type="spellStart"/>
            <w:r w:rsidRPr="00CE112D">
              <w:rPr>
                <w:sz w:val="24"/>
                <w:szCs w:val="24"/>
                <w:lang w:val="es-ES" w:eastAsia="ro-RO"/>
              </w:rPr>
              <w:t>finite</w:t>
            </w:r>
            <w:proofErr w:type="spellEnd"/>
            <w:r w:rsidRPr="00CE112D">
              <w:rPr>
                <w:sz w:val="24"/>
                <w:szCs w:val="24"/>
                <w:lang w:val="es-ES" w:eastAsia="ro-RO"/>
              </w:rPr>
              <w:t>.</w:t>
            </w:r>
          </w:p>
          <w:p w:rsidR="00E95748" w:rsidRPr="00CE112D" w:rsidRDefault="00E95748" w:rsidP="00141A0E">
            <w:pPr>
              <w:ind w:left="0"/>
              <w:rPr>
                <w:i/>
                <w:sz w:val="24"/>
                <w:szCs w:val="24"/>
                <w:lang w:val="ro-RO"/>
              </w:rPr>
            </w:pPr>
          </w:p>
        </w:tc>
      </w:tr>
    </w:tbl>
    <w:p w:rsidR="004643FF" w:rsidRPr="001E6EC7" w:rsidRDefault="004643FF">
      <w:pPr>
        <w:pStyle w:val="Heading2"/>
        <w:numPr>
          <w:ilvl w:val="0"/>
          <w:numId w:val="0"/>
        </w:numPr>
        <w:tabs>
          <w:tab w:val="clear" w:pos="709"/>
        </w:tabs>
        <w:spacing w:before="60" w:after="120"/>
        <w:rPr>
          <w:b w:val="0"/>
          <w:lang w:val="ro-RO"/>
        </w:rPr>
      </w:pPr>
      <w:bookmarkStart w:id="22" w:name="_Toc101609156"/>
      <w:bookmarkStart w:id="23" w:name="_Toc87858633"/>
    </w:p>
    <w:p w:rsidR="004643FF" w:rsidRPr="001E6EC7" w:rsidRDefault="004643FF" w:rsidP="000D2AE3">
      <w:pPr>
        <w:pStyle w:val="Heading2"/>
        <w:numPr>
          <w:ilvl w:val="0"/>
          <w:numId w:val="51"/>
        </w:numPr>
        <w:tabs>
          <w:tab w:val="clear" w:pos="709"/>
        </w:tabs>
        <w:spacing w:before="60" w:after="120"/>
        <w:rPr>
          <w:lang w:val="ro-RO"/>
        </w:rPr>
      </w:pPr>
      <w:r w:rsidRPr="001E6EC7">
        <w:rPr>
          <w:lang w:val="ro-RO"/>
        </w:rPr>
        <w:t xml:space="preserve">Prezentarea </w:t>
      </w:r>
      <w:proofErr w:type="spellStart"/>
      <w:r w:rsidRPr="001E6EC7">
        <w:rPr>
          <w:lang w:val="ro-RO"/>
        </w:rPr>
        <w:t>conditiilor</w:t>
      </w:r>
      <w:proofErr w:type="spellEnd"/>
      <w:r w:rsidRPr="001E6EC7">
        <w:rPr>
          <w:lang w:val="ro-RO"/>
        </w:rPr>
        <w:t xml:space="preserve"> prezente ale amplasamentului, inclusiv poluarea istorica</w:t>
      </w:r>
      <w:bookmarkEnd w:id="22"/>
    </w:p>
    <w:p w:rsidR="004643FF" w:rsidRPr="001E6EC7" w:rsidRDefault="004643FF">
      <w:pPr>
        <w:rPr>
          <w:sz w:val="24"/>
          <w:szCs w:val="24"/>
          <w:lang w:val="ro-RO"/>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4643FF" w:rsidRPr="00824859">
        <w:trPr>
          <w:trHeight w:val="724"/>
        </w:trPr>
        <w:tc>
          <w:tcPr>
            <w:tcW w:w="9360" w:type="dxa"/>
            <w:tcBorders>
              <w:top w:val="single" w:sz="4" w:space="0" w:color="auto"/>
              <w:left w:val="single" w:sz="4" w:space="0" w:color="auto"/>
              <w:bottom w:val="single" w:sz="4" w:space="0" w:color="auto"/>
              <w:right w:val="single" w:sz="4" w:space="0" w:color="auto"/>
            </w:tcBorders>
          </w:tcPr>
          <w:p w:rsidR="004643FF" w:rsidRPr="001E6EC7" w:rsidRDefault="004643FF" w:rsidP="00714A5D">
            <w:pPr>
              <w:numPr>
                <w:ilvl w:val="0"/>
                <w:numId w:val="46"/>
              </w:numPr>
              <w:tabs>
                <w:tab w:val="clear" w:pos="1077"/>
              </w:tabs>
              <w:ind w:left="318" w:hanging="284"/>
              <w:rPr>
                <w:b/>
                <w:iCs/>
                <w:sz w:val="24"/>
                <w:szCs w:val="24"/>
                <w:lang w:val="ro-RO"/>
              </w:rPr>
            </w:pPr>
            <w:r w:rsidRPr="001E6EC7">
              <w:rPr>
                <w:b/>
                <w:iCs/>
                <w:sz w:val="24"/>
                <w:szCs w:val="24"/>
                <w:lang w:val="ro-RO"/>
              </w:rPr>
              <w:t>Analiza amplasamentului</w:t>
            </w:r>
          </w:p>
          <w:p w:rsidR="00FA5773" w:rsidRPr="001E6EC7" w:rsidRDefault="00FA5773" w:rsidP="00610272">
            <w:pPr>
              <w:ind w:left="34"/>
              <w:rPr>
                <w:sz w:val="24"/>
                <w:szCs w:val="24"/>
                <w:lang w:val="ro-RO"/>
              </w:rPr>
            </w:pPr>
            <w:r w:rsidRPr="001E6EC7">
              <w:rPr>
                <w:sz w:val="24"/>
                <w:szCs w:val="24"/>
                <w:lang w:val="ro-RO"/>
              </w:rPr>
              <w:t xml:space="preserve">Amplasamentul face parte din vechea platforma SIDERURGICA SA. </w:t>
            </w:r>
            <w:r w:rsidR="002E5BF3" w:rsidRPr="001E6EC7">
              <w:rPr>
                <w:sz w:val="24"/>
                <w:szCs w:val="24"/>
                <w:lang w:val="ro-RO"/>
              </w:rPr>
              <w:t xml:space="preserve">Terenul este identificat prin CF 69590 , in </w:t>
            </w:r>
            <w:proofErr w:type="spellStart"/>
            <w:r w:rsidR="002E5BF3" w:rsidRPr="001E6EC7">
              <w:rPr>
                <w:sz w:val="24"/>
                <w:szCs w:val="24"/>
                <w:lang w:val="ro-RO"/>
              </w:rPr>
              <w:t>suprafata</w:t>
            </w:r>
            <w:proofErr w:type="spellEnd"/>
            <w:r w:rsidR="002E5BF3" w:rsidRPr="001E6EC7">
              <w:rPr>
                <w:sz w:val="24"/>
                <w:szCs w:val="24"/>
                <w:lang w:val="ro-RO"/>
              </w:rPr>
              <w:t xml:space="preserve"> de 131796 mp si </w:t>
            </w:r>
            <w:proofErr w:type="spellStart"/>
            <w:r w:rsidR="002E5BF3" w:rsidRPr="001E6EC7">
              <w:rPr>
                <w:sz w:val="24"/>
                <w:szCs w:val="24"/>
                <w:lang w:val="ro-RO"/>
              </w:rPr>
              <w:t>apartine</w:t>
            </w:r>
            <w:proofErr w:type="spellEnd"/>
            <w:r w:rsidR="002E5BF3" w:rsidRPr="001E6EC7">
              <w:rPr>
                <w:sz w:val="24"/>
                <w:szCs w:val="24"/>
                <w:lang w:val="ro-RO"/>
              </w:rPr>
              <w:t xml:space="preserve"> lui </w:t>
            </w:r>
            <w:r w:rsidR="002E5BF3" w:rsidRPr="0063046D">
              <w:rPr>
                <w:rStyle w:val="FontStyle172"/>
                <w:rFonts w:ascii="Times New Roman" w:hAnsi="Times New Roman" w:cs="Times New Roman"/>
                <w:sz w:val="24"/>
                <w:szCs w:val="24"/>
                <w:lang w:val="ro-RO"/>
              </w:rPr>
              <w:t xml:space="preserve">S.C. LISA DRAXLMAIER AUTOPART Romania </w:t>
            </w:r>
            <w:proofErr w:type="spellStart"/>
            <w:r w:rsidR="002E5BF3" w:rsidRPr="0063046D">
              <w:rPr>
                <w:rStyle w:val="FontStyle172"/>
                <w:rFonts w:ascii="Times New Roman" w:hAnsi="Times New Roman" w:cs="Times New Roman"/>
                <w:sz w:val="24"/>
                <w:szCs w:val="24"/>
                <w:lang w:val="ro-RO"/>
              </w:rPr>
              <w:t>SRL.</w:t>
            </w:r>
            <w:r w:rsidRPr="001E6EC7">
              <w:rPr>
                <w:sz w:val="24"/>
                <w:szCs w:val="24"/>
                <w:lang w:val="ro-RO"/>
              </w:rPr>
              <w:t>Terenul</w:t>
            </w:r>
            <w:proofErr w:type="spellEnd"/>
            <w:r w:rsidRPr="001E6EC7">
              <w:rPr>
                <w:sz w:val="24"/>
                <w:szCs w:val="24"/>
                <w:lang w:val="ro-RO"/>
              </w:rPr>
              <w:t xml:space="preserve"> pe care s-au edificat </w:t>
            </w:r>
            <w:proofErr w:type="spellStart"/>
            <w:r w:rsidRPr="001E6EC7">
              <w:rPr>
                <w:sz w:val="24"/>
                <w:szCs w:val="24"/>
                <w:lang w:val="ro-RO"/>
              </w:rPr>
              <w:t>cladirile</w:t>
            </w:r>
            <w:proofErr w:type="spellEnd"/>
            <w:r w:rsidRPr="001E6EC7">
              <w:rPr>
                <w:sz w:val="24"/>
                <w:szCs w:val="24"/>
                <w:lang w:val="ro-RO"/>
              </w:rPr>
              <w:t xml:space="preserve"> in care operatorul </w:t>
            </w:r>
            <w:proofErr w:type="spellStart"/>
            <w:r w:rsidRPr="001E6EC7">
              <w:rPr>
                <w:sz w:val="24"/>
                <w:szCs w:val="24"/>
                <w:lang w:val="ro-RO"/>
              </w:rPr>
              <w:t>isi</w:t>
            </w:r>
            <w:proofErr w:type="spellEnd"/>
            <w:r w:rsidRPr="001E6EC7">
              <w:rPr>
                <w:sz w:val="24"/>
                <w:szCs w:val="24"/>
                <w:lang w:val="ro-RO"/>
              </w:rPr>
              <w:t xml:space="preserve"> </w:t>
            </w:r>
            <w:proofErr w:type="spellStart"/>
            <w:r w:rsidRPr="001E6EC7">
              <w:rPr>
                <w:sz w:val="24"/>
                <w:szCs w:val="24"/>
                <w:lang w:val="ro-RO"/>
              </w:rPr>
              <w:t>desfasoara</w:t>
            </w:r>
            <w:proofErr w:type="spellEnd"/>
            <w:r w:rsidRPr="001E6EC7">
              <w:rPr>
                <w:sz w:val="24"/>
                <w:szCs w:val="24"/>
                <w:lang w:val="ro-RO"/>
              </w:rPr>
              <w:t xml:space="preserve"> activitatea</w:t>
            </w:r>
            <w:r w:rsidR="00BF6BC1" w:rsidRPr="001E6EC7">
              <w:rPr>
                <w:sz w:val="24"/>
                <w:szCs w:val="24"/>
                <w:lang w:val="ro-RO"/>
              </w:rPr>
              <w:t xml:space="preserve">, este terenul pe care a </w:t>
            </w:r>
            <w:proofErr w:type="spellStart"/>
            <w:r w:rsidR="00BF6BC1" w:rsidRPr="001E6EC7">
              <w:rPr>
                <w:sz w:val="24"/>
                <w:szCs w:val="24"/>
                <w:lang w:val="ro-RO"/>
              </w:rPr>
              <w:t>funct</w:t>
            </w:r>
            <w:r w:rsidRPr="001E6EC7">
              <w:rPr>
                <w:sz w:val="24"/>
                <w:szCs w:val="24"/>
                <w:lang w:val="ro-RO"/>
              </w:rPr>
              <w:t>ionat</w:t>
            </w:r>
            <w:proofErr w:type="spellEnd"/>
            <w:r w:rsidRPr="001E6EC7">
              <w:rPr>
                <w:sz w:val="24"/>
                <w:szCs w:val="24"/>
                <w:lang w:val="ro-RO"/>
              </w:rPr>
              <w:t xml:space="preserve"> </w:t>
            </w:r>
            <w:proofErr w:type="spellStart"/>
            <w:r w:rsidRPr="001E6EC7">
              <w:rPr>
                <w:sz w:val="24"/>
                <w:szCs w:val="24"/>
                <w:lang w:val="ro-RO"/>
              </w:rPr>
              <w:t>sectia</w:t>
            </w:r>
            <w:proofErr w:type="spellEnd"/>
            <w:r w:rsidRPr="001E6EC7">
              <w:rPr>
                <w:sz w:val="24"/>
                <w:szCs w:val="24"/>
                <w:lang w:val="ro-RO"/>
              </w:rPr>
              <w:t xml:space="preserve"> Distileria de gudroane </w:t>
            </w:r>
            <w:r w:rsidRPr="0063046D">
              <w:rPr>
                <w:rStyle w:val="FontStyle172"/>
                <w:rFonts w:ascii="Times New Roman" w:hAnsi="Times New Roman" w:cs="Times New Roman"/>
                <w:sz w:val="24"/>
                <w:szCs w:val="24"/>
                <w:lang w:val="ro-RO"/>
              </w:rPr>
              <w:t>din cadrul Uzinei Cocsochimice,</w:t>
            </w:r>
            <w:r w:rsidRPr="001E6EC7">
              <w:rPr>
                <w:sz w:val="24"/>
                <w:szCs w:val="24"/>
                <w:lang w:val="ro-RO"/>
              </w:rPr>
              <w:t xml:space="preserve"> a fostei SIDERURGICA SA si care s-a </w:t>
            </w:r>
            <w:proofErr w:type="spellStart"/>
            <w:r w:rsidRPr="001E6EC7">
              <w:rPr>
                <w:sz w:val="24"/>
                <w:szCs w:val="24"/>
                <w:lang w:val="ro-RO"/>
              </w:rPr>
              <w:t>inchis</w:t>
            </w:r>
            <w:proofErr w:type="spellEnd"/>
            <w:r w:rsidRPr="001E6EC7">
              <w:rPr>
                <w:sz w:val="24"/>
                <w:szCs w:val="24"/>
                <w:lang w:val="ro-RO"/>
              </w:rPr>
              <w:t xml:space="preserve"> </w:t>
            </w:r>
            <w:proofErr w:type="spellStart"/>
            <w:r w:rsidRPr="001E6EC7">
              <w:rPr>
                <w:sz w:val="24"/>
                <w:szCs w:val="24"/>
                <w:lang w:val="ro-RO"/>
              </w:rPr>
              <w:t>operational</w:t>
            </w:r>
            <w:proofErr w:type="spellEnd"/>
            <w:r w:rsidRPr="001E6EC7">
              <w:rPr>
                <w:sz w:val="24"/>
                <w:szCs w:val="24"/>
                <w:lang w:val="ro-RO"/>
              </w:rPr>
              <w:t xml:space="preserve"> in anul 1997. In anul 2003 s-a </w:t>
            </w:r>
            <w:proofErr w:type="spellStart"/>
            <w:r w:rsidRPr="001E6EC7">
              <w:rPr>
                <w:sz w:val="24"/>
                <w:szCs w:val="24"/>
                <w:lang w:val="ro-RO"/>
              </w:rPr>
              <w:t>intocmit</w:t>
            </w:r>
            <w:proofErr w:type="spellEnd"/>
            <w:r w:rsidRPr="001E6EC7">
              <w:rPr>
                <w:sz w:val="24"/>
                <w:szCs w:val="24"/>
                <w:lang w:val="ro-RO"/>
              </w:rPr>
              <w:t xml:space="preserve"> proiectul de demolare a </w:t>
            </w:r>
            <w:proofErr w:type="spellStart"/>
            <w:r w:rsidRPr="001E6EC7">
              <w:rPr>
                <w:sz w:val="24"/>
                <w:szCs w:val="24"/>
                <w:lang w:val="ro-RO"/>
              </w:rPr>
              <w:t>cladirilor</w:t>
            </w:r>
            <w:proofErr w:type="spellEnd"/>
            <w:r w:rsidRPr="001E6EC7">
              <w:rPr>
                <w:sz w:val="24"/>
                <w:szCs w:val="24"/>
                <w:lang w:val="ro-RO"/>
              </w:rPr>
              <w:t xml:space="preserve"> ce au existat pe teren si in care s-a </w:t>
            </w:r>
            <w:proofErr w:type="spellStart"/>
            <w:r w:rsidRPr="001E6EC7">
              <w:rPr>
                <w:sz w:val="24"/>
                <w:szCs w:val="24"/>
                <w:lang w:val="ro-RO"/>
              </w:rPr>
              <w:t>desfasurat</w:t>
            </w:r>
            <w:proofErr w:type="spellEnd"/>
            <w:r w:rsidRPr="001E6EC7">
              <w:rPr>
                <w:sz w:val="24"/>
                <w:szCs w:val="24"/>
                <w:lang w:val="ro-RO"/>
              </w:rPr>
              <w:t xml:space="preserve"> activitatea de distilare. Terenul </w:t>
            </w:r>
            <w:proofErr w:type="spellStart"/>
            <w:r w:rsidRPr="001E6EC7">
              <w:rPr>
                <w:sz w:val="24"/>
                <w:szCs w:val="24"/>
                <w:lang w:val="ro-RO"/>
              </w:rPr>
              <w:t>impreuna</w:t>
            </w:r>
            <w:proofErr w:type="spellEnd"/>
            <w:r w:rsidRPr="001E6EC7">
              <w:rPr>
                <w:sz w:val="24"/>
                <w:szCs w:val="24"/>
                <w:lang w:val="ro-RO"/>
              </w:rPr>
              <w:t xml:space="preserve"> cu </w:t>
            </w:r>
            <w:proofErr w:type="spellStart"/>
            <w:r w:rsidRPr="001E6EC7">
              <w:rPr>
                <w:sz w:val="24"/>
                <w:szCs w:val="24"/>
                <w:lang w:val="ro-RO"/>
              </w:rPr>
              <w:t>cladirile</w:t>
            </w:r>
            <w:proofErr w:type="spellEnd"/>
            <w:r w:rsidRPr="001E6EC7">
              <w:rPr>
                <w:sz w:val="24"/>
                <w:szCs w:val="24"/>
                <w:lang w:val="ro-RO"/>
              </w:rPr>
              <w:t xml:space="preserve"> aferente a fost </w:t>
            </w:r>
            <w:proofErr w:type="spellStart"/>
            <w:r w:rsidRPr="001E6EC7">
              <w:rPr>
                <w:sz w:val="24"/>
                <w:szCs w:val="24"/>
                <w:lang w:val="ro-RO"/>
              </w:rPr>
              <w:t>achizitionat</w:t>
            </w:r>
            <w:proofErr w:type="spellEnd"/>
            <w:r w:rsidRPr="001E6EC7">
              <w:rPr>
                <w:sz w:val="24"/>
                <w:szCs w:val="24"/>
                <w:lang w:val="ro-RO"/>
              </w:rPr>
              <w:t xml:space="preserve"> de LISA </w:t>
            </w:r>
            <w:proofErr w:type="spellStart"/>
            <w:r w:rsidRPr="001E6EC7">
              <w:rPr>
                <w:sz w:val="24"/>
                <w:szCs w:val="24"/>
                <w:lang w:val="ro-RO"/>
              </w:rPr>
              <w:t>Drax</w:t>
            </w:r>
            <w:r w:rsidR="00311D0E" w:rsidRPr="001E6EC7">
              <w:rPr>
                <w:sz w:val="24"/>
                <w:szCs w:val="24"/>
                <w:lang w:val="ro-RO"/>
              </w:rPr>
              <w:t>lmaier</w:t>
            </w:r>
            <w:proofErr w:type="spellEnd"/>
            <w:r w:rsidR="00311D0E" w:rsidRPr="001E6EC7">
              <w:rPr>
                <w:sz w:val="24"/>
                <w:szCs w:val="24"/>
                <w:lang w:val="ro-RO"/>
              </w:rPr>
              <w:t xml:space="preserve"> </w:t>
            </w:r>
            <w:proofErr w:type="spellStart"/>
            <w:r w:rsidR="00311D0E" w:rsidRPr="001E6EC7">
              <w:rPr>
                <w:sz w:val="24"/>
                <w:szCs w:val="24"/>
                <w:lang w:val="ro-RO"/>
              </w:rPr>
              <w:t>Autopart</w:t>
            </w:r>
            <w:proofErr w:type="spellEnd"/>
            <w:r w:rsidR="00311D0E" w:rsidRPr="001E6EC7">
              <w:rPr>
                <w:sz w:val="24"/>
                <w:szCs w:val="24"/>
                <w:lang w:val="ro-RO"/>
              </w:rPr>
              <w:t xml:space="preserve"> Romania.</w:t>
            </w:r>
          </w:p>
          <w:p w:rsidR="00FA5773" w:rsidRPr="0063046D" w:rsidRDefault="00311D0E" w:rsidP="00311D0E">
            <w:pPr>
              <w:pStyle w:val="Style114"/>
              <w:widowControl/>
              <w:spacing w:before="7"/>
              <w:ind w:firstLine="0"/>
              <w:jc w:val="left"/>
              <w:rPr>
                <w:rStyle w:val="FontStyle172"/>
                <w:rFonts w:ascii="Times New Roman" w:hAnsi="Times New Roman" w:cs="Times New Roman"/>
                <w:sz w:val="24"/>
                <w:szCs w:val="24"/>
                <w:lang w:val="fr-FR"/>
              </w:rPr>
            </w:pPr>
            <w:proofErr w:type="spellStart"/>
            <w:r w:rsidRPr="0063046D">
              <w:rPr>
                <w:rStyle w:val="FontStyle172"/>
                <w:rFonts w:ascii="Times New Roman" w:hAnsi="Times New Roman" w:cs="Times New Roman"/>
                <w:sz w:val="24"/>
                <w:szCs w:val="24"/>
                <w:lang w:val="fr-FR"/>
              </w:rPr>
              <w:t>Astfel</w:t>
            </w:r>
            <w:proofErr w:type="spellEnd"/>
            <w:r w:rsidRPr="0063046D">
              <w:rPr>
                <w:rStyle w:val="FontStyle172"/>
                <w:rFonts w:ascii="Times New Roman" w:hAnsi="Times New Roman" w:cs="Times New Roman"/>
                <w:sz w:val="24"/>
                <w:szCs w:val="24"/>
                <w:lang w:val="fr-FR"/>
              </w:rPr>
              <w:t xml:space="preserve">, de </w:t>
            </w:r>
            <w:proofErr w:type="spellStart"/>
            <w:r w:rsidRPr="0063046D">
              <w:rPr>
                <w:rStyle w:val="FontStyle172"/>
                <w:rFonts w:ascii="Times New Roman" w:hAnsi="Times New Roman" w:cs="Times New Roman"/>
                <w:sz w:val="24"/>
                <w:szCs w:val="24"/>
                <w:lang w:val="fr-FR"/>
              </w:rPr>
              <w:t>pe</w:t>
            </w:r>
            <w:proofErr w:type="spellEnd"/>
            <w:r w:rsidRPr="0063046D">
              <w:rPr>
                <w:rStyle w:val="FontStyle172"/>
                <w:rFonts w:ascii="Times New Roman" w:hAnsi="Times New Roman" w:cs="Times New Roman"/>
                <w:sz w:val="24"/>
                <w:szCs w:val="24"/>
                <w:lang w:val="fr-FR"/>
              </w:rPr>
              <w:t xml:space="preserve"> </w:t>
            </w:r>
            <w:proofErr w:type="spellStart"/>
            <w:r w:rsidRPr="0063046D">
              <w:rPr>
                <w:rStyle w:val="FontStyle172"/>
                <w:rFonts w:ascii="Times New Roman" w:hAnsi="Times New Roman" w:cs="Times New Roman"/>
                <w:sz w:val="24"/>
                <w:szCs w:val="24"/>
                <w:lang w:val="fr-FR"/>
              </w:rPr>
              <w:t>terenul</w:t>
            </w:r>
            <w:proofErr w:type="spellEnd"/>
            <w:r w:rsidRPr="0063046D">
              <w:rPr>
                <w:rStyle w:val="FontStyle172"/>
                <w:rFonts w:ascii="Times New Roman" w:hAnsi="Times New Roman" w:cs="Times New Roman"/>
                <w:sz w:val="24"/>
                <w:szCs w:val="24"/>
                <w:lang w:val="fr-FR"/>
              </w:rPr>
              <w:t xml:space="preserve"> </w:t>
            </w:r>
            <w:proofErr w:type="spellStart"/>
            <w:r w:rsidRPr="0063046D">
              <w:rPr>
                <w:rStyle w:val="FontStyle172"/>
                <w:rFonts w:ascii="Times New Roman" w:hAnsi="Times New Roman" w:cs="Times New Roman"/>
                <w:sz w:val="24"/>
                <w:szCs w:val="24"/>
                <w:lang w:val="fr-FR"/>
              </w:rPr>
              <w:t>apart</w:t>
            </w:r>
            <w:r w:rsidR="00FA5773" w:rsidRPr="0063046D">
              <w:rPr>
                <w:rStyle w:val="FontStyle172"/>
                <w:rFonts w:ascii="Times New Roman" w:hAnsi="Times New Roman" w:cs="Times New Roman"/>
                <w:sz w:val="24"/>
                <w:szCs w:val="24"/>
                <w:lang w:val="fr-FR"/>
              </w:rPr>
              <w:t>inand</w:t>
            </w:r>
            <w:proofErr w:type="spellEnd"/>
            <w:r w:rsidR="00FA5773" w:rsidRPr="0063046D">
              <w:rPr>
                <w:rStyle w:val="FontStyle172"/>
                <w:rFonts w:ascii="Times New Roman" w:hAnsi="Times New Roman" w:cs="Times New Roman"/>
                <w:sz w:val="24"/>
                <w:szCs w:val="24"/>
                <w:lang w:val="fr-FR"/>
              </w:rPr>
              <w:t xml:space="preserve"> S.C. LISA DRA</w:t>
            </w:r>
            <w:r w:rsidRPr="0063046D">
              <w:rPr>
                <w:rStyle w:val="FontStyle172"/>
                <w:rFonts w:ascii="Times New Roman" w:hAnsi="Times New Roman" w:cs="Times New Roman"/>
                <w:sz w:val="24"/>
                <w:szCs w:val="24"/>
                <w:lang w:val="fr-FR"/>
              </w:rPr>
              <w:t xml:space="preserve">XLMAIER AUTOPART Romania s-au </w:t>
            </w:r>
            <w:proofErr w:type="spellStart"/>
            <w:r w:rsidRPr="0063046D">
              <w:rPr>
                <w:rStyle w:val="FontStyle172"/>
                <w:rFonts w:ascii="Times New Roman" w:hAnsi="Times New Roman" w:cs="Times New Roman"/>
                <w:sz w:val="24"/>
                <w:szCs w:val="24"/>
                <w:lang w:val="fr-FR"/>
              </w:rPr>
              <w:t>demolat</w:t>
            </w:r>
            <w:proofErr w:type="spellEnd"/>
            <w:r w:rsidRPr="0063046D">
              <w:rPr>
                <w:rStyle w:val="FontStyle172"/>
                <w:rFonts w:ascii="Times New Roman" w:hAnsi="Times New Roman" w:cs="Times New Roman"/>
                <w:sz w:val="24"/>
                <w:szCs w:val="24"/>
                <w:lang w:val="fr-FR"/>
              </w:rPr>
              <w:t xml:space="preserve"> </w:t>
            </w:r>
            <w:proofErr w:type="spellStart"/>
            <w:r w:rsidRPr="0063046D">
              <w:rPr>
                <w:rStyle w:val="FontStyle172"/>
                <w:rFonts w:ascii="Times New Roman" w:hAnsi="Times New Roman" w:cs="Times New Roman"/>
                <w:sz w:val="24"/>
                <w:szCs w:val="24"/>
                <w:lang w:val="fr-FR"/>
              </w:rPr>
              <w:t>urmatoarele</w:t>
            </w:r>
            <w:proofErr w:type="spellEnd"/>
            <w:r w:rsidRPr="0063046D">
              <w:rPr>
                <w:rStyle w:val="FontStyle172"/>
                <w:rFonts w:ascii="Times New Roman" w:hAnsi="Times New Roman" w:cs="Times New Roman"/>
                <w:sz w:val="24"/>
                <w:szCs w:val="24"/>
                <w:lang w:val="fr-FR"/>
              </w:rPr>
              <w:t xml:space="preserve"> </w:t>
            </w:r>
            <w:r w:rsidR="00FA5773" w:rsidRPr="0063046D">
              <w:rPr>
                <w:rStyle w:val="FontStyle172"/>
                <w:rFonts w:ascii="Times New Roman" w:hAnsi="Times New Roman" w:cs="Times New Roman"/>
                <w:sz w:val="24"/>
                <w:szCs w:val="24"/>
                <w:lang w:val="fr-FR"/>
              </w:rPr>
              <w:t xml:space="preserve"> active:</w:t>
            </w:r>
          </w:p>
          <w:p w:rsidR="00FA5773" w:rsidRPr="001E6EC7" w:rsidRDefault="00311D0E" w:rsidP="000D2AE3">
            <w:pPr>
              <w:pStyle w:val="Style19"/>
              <w:widowControl/>
              <w:numPr>
                <w:ilvl w:val="0"/>
                <w:numId w:val="67"/>
              </w:numPr>
              <w:tabs>
                <w:tab w:val="left" w:pos="1001"/>
              </w:tabs>
              <w:spacing w:line="274" w:lineRule="exact"/>
              <w:ind w:left="662"/>
              <w:jc w:val="left"/>
              <w:rPr>
                <w:rStyle w:val="FontStyle172"/>
                <w:rFonts w:ascii="Times New Roman" w:hAnsi="Times New Roman" w:cs="Times New Roman"/>
                <w:sz w:val="24"/>
                <w:szCs w:val="24"/>
              </w:rPr>
            </w:pPr>
            <w:proofErr w:type="spellStart"/>
            <w:r w:rsidRPr="001E6EC7">
              <w:rPr>
                <w:rStyle w:val="FontStyle172"/>
                <w:rFonts w:ascii="Times New Roman" w:hAnsi="Times New Roman" w:cs="Times New Roman"/>
                <w:sz w:val="24"/>
                <w:szCs w:val="24"/>
              </w:rPr>
              <w:t>Cabina</w:t>
            </w:r>
            <w:proofErr w:type="spellEnd"/>
            <w:r w:rsidRPr="001E6EC7">
              <w:rPr>
                <w:rStyle w:val="FontStyle172"/>
                <w:rFonts w:ascii="Times New Roman" w:hAnsi="Times New Roman" w:cs="Times New Roman"/>
                <w:sz w:val="24"/>
                <w:szCs w:val="24"/>
              </w:rPr>
              <w:t xml:space="preserve"> </w:t>
            </w:r>
            <w:proofErr w:type="spellStart"/>
            <w:r w:rsidRPr="001E6EC7">
              <w:rPr>
                <w:rStyle w:val="FontStyle172"/>
                <w:rFonts w:ascii="Times New Roman" w:hAnsi="Times New Roman" w:cs="Times New Roman"/>
                <w:sz w:val="24"/>
                <w:szCs w:val="24"/>
              </w:rPr>
              <w:t>poarta</w:t>
            </w:r>
            <w:proofErr w:type="spellEnd"/>
            <w:r w:rsidR="00FA5773" w:rsidRPr="001E6EC7">
              <w:rPr>
                <w:rStyle w:val="FontStyle172"/>
                <w:rFonts w:ascii="Times New Roman" w:hAnsi="Times New Roman" w:cs="Times New Roman"/>
                <w:sz w:val="24"/>
                <w:szCs w:val="24"/>
              </w:rPr>
              <w:t xml:space="preserve">, </w:t>
            </w:r>
            <w:proofErr w:type="spellStart"/>
            <w:r w:rsidR="00FA5773" w:rsidRPr="001E6EC7">
              <w:rPr>
                <w:rStyle w:val="FontStyle172"/>
                <w:rFonts w:ascii="Times New Roman" w:hAnsi="Times New Roman" w:cs="Times New Roman"/>
                <w:sz w:val="24"/>
                <w:szCs w:val="24"/>
              </w:rPr>
              <w:t>birouri</w:t>
            </w:r>
            <w:proofErr w:type="spellEnd"/>
            <w:r w:rsidR="00FA5773" w:rsidRPr="001E6EC7">
              <w:rPr>
                <w:rStyle w:val="FontStyle172"/>
                <w:rFonts w:ascii="Times New Roman" w:hAnsi="Times New Roman" w:cs="Times New Roman"/>
                <w:sz w:val="24"/>
                <w:szCs w:val="24"/>
              </w:rPr>
              <w:t xml:space="preserve"> </w:t>
            </w:r>
            <w:proofErr w:type="spellStart"/>
            <w:r w:rsidR="00FA5773" w:rsidRPr="001E6EC7">
              <w:rPr>
                <w:rStyle w:val="FontStyle172"/>
                <w:rFonts w:ascii="Times New Roman" w:hAnsi="Times New Roman" w:cs="Times New Roman"/>
                <w:spacing w:val="-20"/>
                <w:sz w:val="24"/>
                <w:szCs w:val="24"/>
              </w:rPr>
              <w:t>s</w:t>
            </w:r>
            <w:r w:rsidRPr="001E6EC7">
              <w:rPr>
                <w:rStyle w:val="FontStyle172"/>
                <w:rFonts w:ascii="Times New Roman" w:hAnsi="Times New Roman" w:cs="Times New Roman"/>
                <w:spacing w:val="-20"/>
                <w:sz w:val="24"/>
                <w:szCs w:val="24"/>
              </w:rPr>
              <w:t>i</w:t>
            </w:r>
            <w:proofErr w:type="spellEnd"/>
            <w:r w:rsidRPr="001E6EC7">
              <w:rPr>
                <w:rStyle w:val="FontStyle172"/>
                <w:rFonts w:ascii="Times New Roman" w:hAnsi="Times New Roman" w:cs="Times New Roman"/>
                <w:spacing w:val="-20"/>
                <w:sz w:val="24"/>
                <w:szCs w:val="24"/>
              </w:rPr>
              <w:t xml:space="preserve"> </w:t>
            </w:r>
            <w:r w:rsidR="00FA5773" w:rsidRPr="001E6EC7">
              <w:rPr>
                <w:rStyle w:val="FontStyle172"/>
                <w:rFonts w:ascii="Times New Roman" w:hAnsi="Times New Roman" w:cs="Times New Roman"/>
                <w:sz w:val="24"/>
                <w:szCs w:val="24"/>
              </w:rPr>
              <w:t>pavilion social;</w:t>
            </w:r>
          </w:p>
          <w:p w:rsidR="00FA5773" w:rsidRPr="001E6EC7" w:rsidRDefault="00311D0E" w:rsidP="000D2AE3">
            <w:pPr>
              <w:pStyle w:val="Style19"/>
              <w:widowControl/>
              <w:numPr>
                <w:ilvl w:val="0"/>
                <w:numId w:val="67"/>
              </w:numPr>
              <w:tabs>
                <w:tab w:val="left" w:pos="1001"/>
              </w:tabs>
              <w:spacing w:before="7" w:line="274" w:lineRule="exact"/>
              <w:ind w:left="662"/>
              <w:jc w:val="left"/>
              <w:rPr>
                <w:rStyle w:val="FontStyle172"/>
                <w:rFonts w:ascii="Times New Roman" w:hAnsi="Times New Roman" w:cs="Times New Roman"/>
                <w:sz w:val="24"/>
                <w:szCs w:val="24"/>
              </w:rPr>
            </w:pPr>
            <w:proofErr w:type="spellStart"/>
            <w:r w:rsidRPr="001E6EC7">
              <w:rPr>
                <w:rStyle w:val="FontStyle172"/>
                <w:rFonts w:ascii="Times New Roman" w:hAnsi="Times New Roman" w:cs="Times New Roman"/>
                <w:sz w:val="24"/>
                <w:szCs w:val="24"/>
              </w:rPr>
              <w:t>Remiza</w:t>
            </w:r>
            <w:proofErr w:type="spellEnd"/>
            <w:r w:rsidRPr="001E6EC7">
              <w:rPr>
                <w:rStyle w:val="FontStyle172"/>
                <w:rFonts w:ascii="Times New Roman" w:hAnsi="Times New Roman" w:cs="Times New Roman"/>
                <w:sz w:val="24"/>
                <w:szCs w:val="24"/>
              </w:rPr>
              <w:t xml:space="preserve"> P.S</w:t>
            </w:r>
            <w:r w:rsidR="00FA5773" w:rsidRPr="001E6EC7">
              <w:rPr>
                <w:rStyle w:val="FontStyle172"/>
                <w:rFonts w:ascii="Times New Roman" w:hAnsi="Times New Roman" w:cs="Times New Roman"/>
                <w:sz w:val="24"/>
                <w:szCs w:val="24"/>
              </w:rPr>
              <w:t>.I.;</w:t>
            </w:r>
          </w:p>
          <w:p w:rsidR="00FA5773" w:rsidRPr="001E6EC7" w:rsidRDefault="00FA5773" w:rsidP="000D2AE3">
            <w:pPr>
              <w:pStyle w:val="Style19"/>
              <w:widowControl/>
              <w:numPr>
                <w:ilvl w:val="0"/>
                <w:numId w:val="67"/>
              </w:numPr>
              <w:tabs>
                <w:tab w:val="left" w:pos="1001"/>
              </w:tabs>
              <w:spacing w:line="274" w:lineRule="exact"/>
              <w:ind w:left="662"/>
              <w:jc w:val="left"/>
              <w:rPr>
                <w:rStyle w:val="FontStyle172"/>
                <w:rFonts w:ascii="Times New Roman" w:hAnsi="Times New Roman" w:cs="Times New Roman"/>
                <w:sz w:val="24"/>
                <w:szCs w:val="24"/>
              </w:rPr>
            </w:pPr>
            <w:r w:rsidRPr="001E6EC7">
              <w:rPr>
                <w:rStyle w:val="FontStyle172"/>
                <w:rFonts w:ascii="Times New Roman" w:hAnsi="Times New Roman" w:cs="Times New Roman"/>
                <w:sz w:val="24"/>
                <w:szCs w:val="24"/>
              </w:rPr>
              <w:t xml:space="preserve">Pavilion </w:t>
            </w:r>
            <w:proofErr w:type="spellStart"/>
            <w:r w:rsidRPr="001E6EC7">
              <w:rPr>
                <w:rStyle w:val="FontStyle172"/>
                <w:rFonts w:ascii="Times New Roman" w:hAnsi="Times New Roman" w:cs="Times New Roman"/>
                <w:sz w:val="24"/>
                <w:szCs w:val="24"/>
              </w:rPr>
              <w:t>administrativ</w:t>
            </w:r>
            <w:proofErr w:type="spellEnd"/>
            <w:r w:rsidRPr="001E6EC7">
              <w:rPr>
                <w:rStyle w:val="FontStyle172"/>
                <w:rFonts w:ascii="Times New Roman" w:hAnsi="Times New Roman" w:cs="Times New Roman"/>
                <w:sz w:val="24"/>
                <w:szCs w:val="24"/>
              </w:rPr>
              <w:t>;</w:t>
            </w:r>
          </w:p>
          <w:p w:rsidR="00FA5773" w:rsidRPr="001E6EC7" w:rsidRDefault="00311D0E" w:rsidP="000D2AE3">
            <w:pPr>
              <w:pStyle w:val="Style19"/>
              <w:widowControl/>
              <w:numPr>
                <w:ilvl w:val="0"/>
                <w:numId w:val="67"/>
              </w:numPr>
              <w:tabs>
                <w:tab w:val="left" w:pos="1001"/>
              </w:tabs>
              <w:spacing w:line="274" w:lineRule="exact"/>
              <w:ind w:left="662"/>
              <w:jc w:val="left"/>
              <w:rPr>
                <w:rStyle w:val="FontStyle172"/>
                <w:rFonts w:ascii="Times New Roman" w:hAnsi="Times New Roman" w:cs="Times New Roman"/>
                <w:sz w:val="24"/>
                <w:szCs w:val="24"/>
              </w:rPr>
            </w:pPr>
            <w:proofErr w:type="spellStart"/>
            <w:r w:rsidRPr="001E6EC7">
              <w:rPr>
                <w:rStyle w:val="FontStyle172"/>
                <w:rFonts w:ascii="Times New Roman" w:hAnsi="Times New Roman" w:cs="Times New Roman"/>
                <w:sz w:val="24"/>
                <w:szCs w:val="24"/>
              </w:rPr>
              <w:t>Centrala</w:t>
            </w:r>
            <w:proofErr w:type="spellEnd"/>
            <w:r w:rsidRPr="001E6EC7">
              <w:rPr>
                <w:rStyle w:val="FontStyle172"/>
                <w:rFonts w:ascii="Times New Roman" w:hAnsi="Times New Roman" w:cs="Times New Roman"/>
                <w:sz w:val="24"/>
                <w:szCs w:val="24"/>
              </w:rPr>
              <w:t xml:space="preserve"> </w:t>
            </w:r>
            <w:proofErr w:type="spellStart"/>
            <w:r w:rsidRPr="001E6EC7">
              <w:rPr>
                <w:rStyle w:val="FontStyle172"/>
                <w:rFonts w:ascii="Times New Roman" w:hAnsi="Times New Roman" w:cs="Times New Roman"/>
                <w:sz w:val="24"/>
                <w:szCs w:val="24"/>
              </w:rPr>
              <w:t>termica</w:t>
            </w:r>
            <w:proofErr w:type="spellEnd"/>
            <w:r w:rsidR="00FA5773" w:rsidRPr="001E6EC7">
              <w:rPr>
                <w:rStyle w:val="FontStyle172"/>
                <w:rFonts w:ascii="Times New Roman" w:hAnsi="Times New Roman" w:cs="Times New Roman"/>
                <w:sz w:val="24"/>
                <w:szCs w:val="24"/>
              </w:rPr>
              <w:t>;</w:t>
            </w:r>
          </w:p>
          <w:p w:rsidR="00FA5773" w:rsidRPr="001E6EC7" w:rsidRDefault="00FA5773" w:rsidP="000D2AE3">
            <w:pPr>
              <w:pStyle w:val="Style19"/>
              <w:widowControl/>
              <w:numPr>
                <w:ilvl w:val="0"/>
                <w:numId w:val="67"/>
              </w:numPr>
              <w:tabs>
                <w:tab w:val="left" w:pos="1001"/>
              </w:tabs>
              <w:spacing w:line="274" w:lineRule="exact"/>
              <w:ind w:left="662"/>
              <w:jc w:val="left"/>
              <w:rPr>
                <w:rStyle w:val="FontStyle172"/>
                <w:rFonts w:ascii="Times New Roman" w:hAnsi="Times New Roman" w:cs="Times New Roman"/>
                <w:sz w:val="24"/>
                <w:szCs w:val="24"/>
              </w:rPr>
            </w:pPr>
            <w:proofErr w:type="spellStart"/>
            <w:r w:rsidRPr="001E6EC7">
              <w:rPr>
                <w:rStyle w:val="FontStyle172"/>
                <w:rFonts w:ascii="Times New Roman" w:hAnsi="Times New Roman" w:cs="Times New Roman"/>
                <w:sz w:val="24"/>
                <w:szCs w:val="24"/>
              </w:rPr>
              <w:t>Sectie</w:t>
            </w:r>
            <w:proofErr w:type="spellEnd"/>
            <w:r w:rsidRPr="001E6EC7">
              <w:rPr>
                <w:rStyle w:val="FontStyle172"/>
                <w:rFonts w:ascii="Times New Roman" w:hAnsi="Times New Roman" w:cs="Times New Roman"/>
                <w:sz w:val="24"/>
                <w:szCs w:val="24"/>
              </w:rPr>
              <w:t xml:space="preserve"> de </w:t>
            </w:r>
            <w:proofErr w:type="spellStart"/>
            <w:r w:rsidRPr="001E6EC7">
              <w:rPr>
                <w:rStyle w:val="FontStyle172"/>
                <w:rFonts w:ascii="Times New Roman" w:hAnsi="Times New Roman" w:cs="Times New Roman"/>
                <w:sz w:val="24"/>
                <w:szCs w:val="24"/>
              </w:rPr>
              <w:t>distilare</w:t>
            </w:r>
            <w:proofErr w:type="spellEnd"/>
            <w:r w:rsidRPr="001E6EC7">
              <w:rPr>
                <w:rStyle w:val="FontStyle172"/>
                <w:rFonts w:ascii="Times New Roman" w:hAnsi="Times New Roman" w:cs="Times New Roman"/>
                <w:sz w:val="24"/>
                <w:szCs w:val="24"/>
              </w:rPr>
              <w:t>;</w:t>
            </w:r>
          </w:p>
          <w:p w:rsidR="00FA5773" w:rsidRPr="001E6EC7" w:rsidRDefault="00FA5773" w:rsidP="000D2AE3">
            <w:pPr>
              <w:pStyle w:val="Style19"/>
              <w:widowControl/>
              <w:numPr>
                <w:ilvl w:val="0"/>
                <w:numId w:val="67"/>
              </w:numPr>
              <w:tabs>
                <w:tab w:val="left" w:pos="1001"/>
              </w:tabs>
              <w:spacing w:line="274" w:lineRule="exact"/>
              <w:ind w:left="662"/>
              <w:jc w:val="left"/>
              <w:rPr>
                <w:rStyle w:val="FontStyle172"/>
                <w:rFonts w:ascii="Times New Roman" w:hAnsi="Times New Roman" w:cs="Times New Roman"/>
                <w:sz w:val="24"/>
                <w:szCs w:val="24"/>
              </w:rPr>
            </w:pPr>
            <w:proofErr w:type="spellStart"/>
            <w:r w:rsidRPr="001E6EC7">
              <w:rPr>
                <w:rStyle w:val="FontStyle172"/>
                <w:rFonts w:ascii="Times New Roman" w:hAnsi="Times New Roman" w:cs="Times New Roman"/>
                <w:sz w:val="24"/>
                <w:szCs w:val="24"/>
              </w:rPr>
              <w:t>Depozit</w:t>
            </w:r>
            <w:proofErr w:type="spellEnd"/>
            <w:r w:rsidRPr="001E6EC7">
              <w:rPr>
                <w:rStyle w:val="FontStyle172"/>
                <w:rFonts w:ascii="Times New Roman" w:hAnsi="Times New Roman" w:cs="Times New Roman"/>
                <w:sz w:val="24"/>
                <w:szCs w:val="24"/>
              </w:rPr>
              <w:t xml:space="preserve"> de </w:t>
            </w:r>
            <w:proofErr w:type="spellStart"/>
            <w:r w:rsidRPr="001E6EC7">
              <w:rPr>
                <w:rStyle w:val="FontStyle172"/>
                <w:rFonts w:ascii="Times New Roman" w:hAnsi="Times New Roman" w:cs="Times New Roman"/>
                <w:sz w:val="24"/>
                <w:szCs w:val="24"/>
              </w:rPr>
              <w:t>smoala</w:t>
            </w:r>
            <w:proofErr w:type="spellEnd"/>
            <w:r w:rsidRPr="001E6EC7">
              <w:rPr>
                <w:rStyle w:val="FontStyle172"/>
                <w:rFonts w:ascii="Times New Roman" w:hAnsi="Times New Roman" w:cs="Times New Roman"/>
                <w:sz w:val="24"/>
                <w:szCs w:val="24"/>
              </w:rPr>
              <w:t>;</w:t>
            </w:r>
          </w:p>
          <w:p w:rsidR="00FA5773" w:rsidRPr="001E6EC7" w:rsidRDefault="00311D0E" w:rsidP="000D2AE3">
            <w:pPr>
              <w:pStyle w:val="Style19"/>
              <w:widowControl/>
              <w:numPr>
                <w:ilvl w:val="0"/>
                <w:numId w:val="67"/>
              </w:numPr>
              <w:tabs>
                <w:tab w:val="left" w:pos="1001"/>
              </w:tabs>
              <w:spacing w:line="274" w:lineRule="exact"/>
              <w:ind w:left="662"/>
              <w:jc w:val="left"/>
              <w:rPr>
                <w:rStyle w:val="FontStyle172"/>
                <w:rFonts w:ascii="Times New Roman" w:hAnsi="Times New Roman" w:cs="Times New Roman"/>
                <w:sz w:val="24"/>
                <w:szCs w:val="24"/>
              </w:rPr>
            </w:pPr>
            <w:proofErr w:type="spellStart"/>
            <w:r w:rsidRPr="001E6EC7">
              <w:rPr>
                <w:rStyle w:val="FontStyle172"/>
                <w:rFonts w:ascii="Times New Roman" w:hAnsi="Times New Roman" w:cs="Times New Roman"/>
                <w:sz w:val="24"/>
                <w:szCs w:val="24"/>
              </w:rPr>
              <w:t>Cos</w:t>
            </w:r>
            <w:r w:rsidR="00FA5773" w:rsidRPr="001E6EC7">
              <w:rPr>
                <w:rStyle w:val="FontStyle172"/>
                <w:rFonts w:ascii="Times New Roman" w:hAnsi="Times New Roman" w:cs="Times New Roman"/>
                <w:sz w:val="24"/>
                <w:szCs w:val="24"/>
              </w:rPr>
              <w:t>uri</w:t>
            </w:r>
            <w:proofErr w:type="spellEnd"/>
            <w:r w:rsidR="00FA5773" w:rsidRPr="001E6EC7">
              <w:rPr>
                <w:rStyle w:val="FontStyle172"/>
                <w:rFonts w:ascii="Times New Roman" w:hAnsi="Times New Roman" w:cs="Times New Roman"/>
                <w:sz w:val="24"/>
                <w:szCs w:val="24"/>
              </w:rPr>
              <w:t xml:space="preserve"> de </w:t>
            </w:r>
            <w:proofErr w:type="spellStart"/>
            <w:r w:rsidR="00FA5773" w:rsidRPr="001E6EC7">
              <w:rPr>
                <w:rStyle w:val="FontStyle172"/>
                <w:rFonts w:ascii="Times New Roman" w:hAnsi="Times New Roman" w:cs="Times New Roman"/>
                <w:sz w:val="24"/>
                <w:szCs w:val="24"/>
              </w:rPr>
              <w:t>fum</w:t>
            </w:r>
            <w:proofErr w:type="spellEnd"/>
            <w:r w:rsidR="00FA5773" w:rsidRPr="001E6EC7">
              <w:rPr>
                <w:rStyle w:val="FontStyle172"/>
                <w:rFonts w:ascii="Times New Roman" w:hAnsi="Times New Roman" w:cs="Times New Roman"/>
                <w:sz w:val="24"/>
                <w:szCs w:val="24"/>
              </w:rPr>
              <w:t>;</w:t>
            </w:r>
          </w:p>
          <w:p w:rsidR="00FA5773" w:rsidRPr="001E6EC7" w:rsidRDefault="00FA5773" w:rsidP="000D2AE3">
            <w:pPr>
              <w:pStyle w:val="Style19"/>
              <w:widowControl/>
              <w:numPr>
                <w:ilvl w:val="0"/>
                <w:numId w:val="67"/>
              </w:numPr>
              <w:tabs>
                <w:tab w:val="left" w:pos="1001"/>
              </w:tabs>
              <w:spacing w:line="274" w:lineRule="exact"/>
              <w:ind w:left="662"/>
              <w:jc w:val="left"/>
              <w:rPr>
                <w:rStyle w:val="FontStyle172"/>
                <w:rFonts w:ascii="Times New Roman" w:hAnsi="Times New Roman" w:cs="Times New Roman"/>
                <w:sz w:val="24"/>
                <w:szCs w:val="24"/>
              </w:rPr>
            </w:pPr>
            <w:proofErr w:type="spellStart"/>
            <w:r w:rsidRPr="001E6EC7">
              <w:rPr>
                <w:rStyle w:val="FontStyle172"/>
                <w:rFonts w:ascii="Times New Roman" w:hAnsi="Times New Roman" w:cs="Times New Roman"/>
                <w:sz w:val="24"/>
                <w:szCs w:val="24"/>
              </w:rPr>
              <w:t>Turnuri</w:t>
            </w:r>
            <w:proofErr w:type="spellEnd"/>
            <w:r w:rsidRPr="001E6EC7">
              <w:rPr>
                <w:rStyle w:val="FontStyle172"/>
                <w:rFonts w:ascii="Times New Roman" w:hAnsi="Times New Roman" w:cs="Times New Roman"/>
                <w:sz w:val="24"/>
                <w:szCs w:val="24"/>
              </w:rPr>
              <w:t xml:space="preserve"> de </w:t>
            </w:r>
            <w:proofErr w:type="spellStart"/>
            <w:r w:rsidRPr="001E6EC7">
              <w:rPr>
                <w:rStyle w:val="FontStyle172"/>
                <w:rFonts w:ascii="Times New Roman" w:hAnsi="Times New Roman" w:cs="Times New Roman"/>
                <w:sz w:val="24"/>
                <w:szCs w:val="24"/>
              </w:rPr>
              <w:t>racire</w:t>
            </w:r>
            <w:proofErr w:type="spellEnd"/>
            <w:r w:rsidRPr="001E6EC7">
              <w:rPr>
                <w:rStyle w:val="FontStyle172"/>
                <w:rFonts w:ascii="Times New Roman" w:hAnsi="Times New Roman" w:cs="Times New Roman"/>
                <w:sz w:val="24"/>
                <w:szCs w:val="24"/>
              </w:rPr>
              <w:t>;</w:t>
            </w:r>
          </w:p>
          <w:p w:rsidR="00FA5773" w:rsidRPr="001E6EC7" w:rsidRDefault="00FA5773" w:rsidP="000D2AE3">
            <w:pPr>
              <w:pStyle w:val="Style19"/>
              <w:widowControl/>
              <w:numPr>
                <w:ilvl w:val="0"/>
                <w:numId w:val="67"/>
              </w:numPr>
              <w:tabs>
                <w:tab w:val="left" w:pos="1001"/>
              </w:tabs>
              <w:spacing w:line="274" w:lineRule="exact"/>
              <w:ind w:left="662"/>
              <w:jc w:val="left"/>
              <w:rPr>
                <w:rStyle w:val="FontStyle172"/>
                <w:rFonts w:ascii="Times New Roman" w:hAnsi="Times New Roman" w:cs="Times New Roman"/>
                <w:sz w:val="24"/>
                <w:szCs w:val="24"/>
              </w:rPr>
            </w:pPr>
            <w:proofErr w:type="spellStart"/>
            <w:r w:rsidRPr="001E6EC7">
              <w:rPr>
                <w:rStyle w:val="FontStyle172"/>
                <w:rFonts w:ascii="Times New Roman" w:hAnsi="Times New Roman" w:cs="Times New Roman"/>
                <w:sz w:val="24"/>
                <w:szCs w:val="24"/>
              </w:rPr>
              <w:t>Sectia</w:t>
            </w:r>
            <w:proofErr w:type="spellEnd"/>
            <w:r w:rsidRPr="001E6EC7">
              <w:rPr>
                <w:rStyle w:val="FontStyle172"/>
                <w:rFonts w:ascii="Times New Roman" w:hAnsi="Times New Roman" w:cs="Times New Roman"/>
                <w:sz w:val="24"/>
                <w:szCs w:val="24"/>
              </w:rPr>
              <w:t xml:space="preserve"> </w:t>
            </w:r>
            <w:proofErr w:type="spellStart"/>
            <w:r w:rsidRPr="001E6EC7">
              <w:rPr>
                <w:rStyle w:val="FontStyle172"/>
                <w:rFonts w:ascii="Times New Roman" w:hAnsi="Times New Roman" w:cs="Times New Roman"/>
                <w:sz w:val="24"/>
                <w:szCs w:val="24"/>
              </w:rPr>
              <w:t>reactivi</w:t>
            </w:r>
            <w:proofErr w:type="spellEnd"/>
            <w:r w:rsidRPr="001E6EC7">
              <w:rPr>
                <w:rStyle w:val="FontStyle172"/>
                <w:rFonts w:ascii="Times New Roman" w:hAnsi="Times New Roman" w:cs="Times New Roman"/>
                <w:sz w:val="24"/>
                <w:szCs w:val="24"/>
              </w:rPr>
              <w:t>;</w:t>
            </w:r>
          </w:p>
          <w:p w:rsidR="00FA5773" w:rsidRPr="0063046D" w:rsidRDefault="00FA5773" w:rsidP="000D2AE3">
            <w:pPr>
              <w:pStyle w:val="Style19"/>
              <w:widowControl/>
              <w:numPr>
                <w:ilvl w:val="0"/>
                <w:numId w:val="67"/>
              </w:numPr>
              <w:tabs>
                <w:tab w:val="left" w:pos="1001"/>
              </w:tabs>
              <w:spacing w:before="36" w:line="240" w:lineRule="auto"/>
              <w:ind w:left="662"/>
              <w:jc w:val="left"/>
              <w:rPr>
                <w:rStyle w:val="FontStyle172"/>
                <w:rFonts w:ascii="Times New Roman" w:hAnsi="Times New Roman" w:cs="Times New Roman"/>
                <w:sz w:val="24"/>
                <w:szCs w:val="24"/>
                <w:lang w:val="es-ES"/>
              </w:rPr>
            </w:pPr>
            <w:r w:rsidRPr="0063046D">
              <w:rPr>
                <w:rStyle w:val="FontStyle172"/>
                <w:rFonts w:ascii="Times New Roman" w:hAnsi="Times New Roman" w:cs="Times New Roman"/>
                <w:sz w:val="24"/>
                <w:szCs w:val="24"/>
                <w:lang w:val="es-ES"/>
              </w:rPr>
              <w:t xml:space="preserve">Cabina P.S.I, </w:t>
            </w:r>
            <w:proofErr w:type="spellStart"/>
            <w:r w:rsidRPr="0063046D">
              <w:rPr>
                <w:rStyle w:val="FontStyle172"/>
                <w:rFonts w:ascii="Times New Roman" w:hAnsi="Times New Roman" w:cs="Times New Roman"/>
                <w:sz w:val="24"/>
                <w:szCs w:val="24"/>
                <w:lang w:val="es-ES"/>
              </w:rPr>
              <w:t>nr</w:t>
            </w:r>
            <w:proofErr w:type="spellEnd"/>
            <w:r w:rsidRPr="0063046D">
              <w:rPr>
                <w:rStyle w:val="FontStyle172"/>
                <w:rFonts w:ascii="Times New Roman" w:hAnsi="Times New Roman" w:cs="Times New Roman"/>
                <w:sz w:val="24"/>
                <w:szCs w:val="24"/>
                <w:lang w:val="es-ES"/>
              </w:rPr>
              <w:t>. 3;</w:t>
            </w:r>
          </w:p>
          <w:p w:rsidR="00FA5773" w:rsidRPr="001E6EC7" w:rsidRDefault="00FA5773" w:rsidP="000D2AE3">
            <w:pPr>
              <w:pStyle w:val="Style19"/>
              <w:widowControl/>
              <w:numPr>
                <w:ilvl w:val="0"/>
                <w:numId w:val="67"/>
              </w:numPr>
              <w:tabs>
                <w:tab w:val="left" w:pos="1001"/>
              </w:tabs>
              <w:spacing w:line="274" w:lineRule="exact"/>
              <w:ind w:left="662"/>
              <w:jc w:val="left"/>
              <w:rPr>
                <w:rStyle w:val="FontStyle172"/>
                <w:rFonts w:ascii="Times New Roman" w:hAnsi="Times New Roman" w:cs="Times New Roman"/>
                <w:sz w:val="24"/>
                <w:szCs w:val="24"/>
              </w:rPr>
            </w:pPr>
            <w:r w:rsidRPr="001E6EC7">
              <w:rPr>
                <w:rStyle w:val="FontStyle172"/>
                <w:rFonts w:ascii="Times New Roman" w:hAnsi="Times New Roman" w:cs="Times New Roman"/>
                <w:sz w:val="24"/>
                <w:szCs w:val="24"/>
              </w:rPr>
              <w:t>S.R.G.M.</w:t>
            </w:r>
          </w:p>
          <w:p w:rsidR="00FA5773" w:rsidRPr="001E6EC7" w:rsidRDefault="00FA5773" w:rsidP="000D2AE3">
            <w:pPr>
              <w:pStyle w:val="Style19"/>
              <w:widowControl/>
              <w:numPr>
                <w:ilvl w:val="0"/>
                <w:numId w:val="67"/>
              </w:numPr>
              <w:tabs>
                <w:tab w:val="left" w:pos="1001"/>
              </w:tabs>
              <w:spacing w:line="274" w:lineRule="exact"/>
              <w:ind w:left="662"/>
              <w:jc w:val="left"/>
              <w:rPr>
                <w:rStyle w:val="FontStyle172"/>
                <w:rFonts w:ascii="Times New Roman" w:hAnsi="Times New Roman" w:cs="Times New Roman"/>
                <w:sz w:val="24"/>
                <w:szCs w:val="24"/>
              </w:rPr>
            </w:pPr>
            <w:proofErr w:type="spellStart"/>
            <w:r w:rsidRPr="001E6EC7">
              <w:rPr>
                <w:rStyle w:val="FontStyle172"/>
                <w:rFonts w:ascii="Times New Roman" w:hAnsi="Times New Roman" w:cs="Times New Roman"/>
                <w:sz w:val="24"/>
                <w:szCs w:val="24"/>
              </w:rPr>
              <w:t>Depozit</w:t>
            </w:r>
            <w:proofErr w:type="spellEnd"/>
            <w:r w:rsidRPr="001E6EC7">
              <w:rPr>
                <w:rStyle w:val="FontStyle172"/>
                <w:rFonts w:ascii="Times New Roman" w:hAnsi="Times New Roman" w:cs="Times New Roman"/>
                <w:sz w:val="24"/>
                <w:szCs w:val="24"/>
              </w:rPr>
              <w:t xml:space="preserve"> de </w:t>
            </w:r>
            <w:proofErr w:type="spellStart"/>
            <w:r w:rsidRPr="001E6EC7">
              <w:rPr>
                <w:rStyle w:val="FontStyle172"/>
                <w:rFonts w:ascii="Times New Roman" w:hAnsi="Times New Roman" w:cs="Times New Roman"/>
                <w:sz w:val="24"/>
                <w:szCs w:val="24"/>
              </w:rPr>
              <w:t>naftaiina</w:t>
            </w:r>
            <w:proofErr w:type="spellEnd"/>
            <w:r w:rsidRPr="001E6EC7">
              <w:rPr>
                <w:rStyle w:val="FontStyle172"/>
                <w:rFonts w:ascii="Times New Roman" w:hAnsi="Times New Roman" w:cs="Times New Roman"/>
                <w:sz w:val="24"/>
                <w:szCs w:val="24"/>
              </w:rPr>
              <w:t xml:space="preserve"> nr. 2 (</w:t>
            </w:r>
            <w:proofErr w:type="spellStart"/>
            <w:r w:rsidRPr="001E6EC7">
              <w:rPr>
                <w:rStyle w:val="FontStyle172"/>
                <w:rFonts w:ascii="Times New Roman" w:hAnsi="Times New Roman" w:cs="Times New Roman"/>
                <w:sz w:val="24"/>
                <w:szCs w:val="24"/>
              </w:rPr>
              <w:t>antracen</w:t>
            </w:r>
            <w:proofErr w:type="spellEnd"/>
            <w:r w:rsidRPr="001E6EC7">
              <w:rPr>
                <w:rStyle w:val="FontStyle172"/>
                <w:rFonts w:ascii="Times New Roman" w:hAnsi="Times New Roman" w:cs="Times New Roman"/>
                <w:sz w:val="24"/>
                <w:szCs w:val="24"/>
              </w:rPr>
              <w:t>);</w:t>
            </w:r>
          </w:p>
          <w:p w:rsidR="00FA5773" w:rsidRPr="0063046D" w:rsidRDefault="00FA5773" w:rsidP="000D2AE3">
            <w:pPr>
              <w:pStyle w:val="Style19"/>
              <w:widowControl/>
              <w:numPr>
                <w:ilvl w:val="0"/>
                <w:numId w:val="67"/>
              </w:numPr>
              <w:tabs>
                <w:tab w:val="left" w:pos="1001"/>
              </w:tabs>
              <w:spacing w:line="274" w:lineRule="exact"/>
              <w:ind w:left="662"/>
              <w:jc w:val="left"/>
              <w:rPr>
                <w:rStyle w:val="FontStyle172"/>
                <w:rFonts w:ascii="Times New Roman" w:hAnsi="Times New Roman" w:cs="Times New Roman"/>
                <w:sz w:val="24"/>
                <w:szCs w:val="24"/>
                <w:lang w:val="es-ES"/>
              </w:rPr>
            </w:pPr>
            <w:proofErr w:type="spellStart"/>
            <w:r w:rsidRPr="0063046D">
              <w:rPr>
                <w:rStyle w:val="FontStyle172"/>
                <w:rFonts w:ascii="Times New Roman" w:hAnsi="Times New Roman" w:cs="Times New Roman"/>
                <w:sz w:val="24"/>
                <w:szCs w:val="24"/>
                <w:lang w:val="es-ES"/>
              </w:rPr>
              <w:t>Subsectia</w:t>
            </w:r>
            <w:proofErr w:type="spellEnd"/>
            <w:r w:rsidRPr="0063046D">
              <w:rPr>
                <w:rStyle w:val="FontStyle172"/>
                <w:rFonts w:ascii="Times New Roman" w:hAnsi="Times New Roman" w:cs="Times New Roman"/>
                <w:sz w:val="24"/>
                <w:szCs w:val="24"/>
                <w:lang w:val="es-ES"/>
              </w:rPr>
              <w:t xml:space="preserve"> preparare fenol, nafta</w:t>
            </w:r>
            <w:r w:rsidR="00311D0E" w:rsidRPr="0063046D">
              <w:rPr>
                <w:rStyle w:val="FontStyle172"/>
                <w:rFonts w:ascii="Times New Roman" w:hAnsi="Times New Roman" w:cs="Times New Roman"/>
                <w:sz w:val="24"/>
                <w:szCs w:val="24"/>
                <w:lang w:val="es-ES"/>
              </w:rPr>
              <w:t xml:space="preserve">lina </w:t>
            </w:r>
            <w:proofErr w:type="spellStart"/>
            <w:r w:rsidR="00311D0E" w:rsidRPr="0063046D">
              <w:rPr>
                <w:rStyle w:val="FontStyle172"/>
                <w:rFonts w:ascii="Times New Roman" w:hAnsi="Times New Roman" w:cs="Times New Roman"/>
                <w:sz w:val="24"/>
                <w:szCs w:val="24"/>
                <w:lang w:val="es-ES"/>
              </w:rPr>
              <w:t>cristalizata</w:t>
            </w:r>
            <w:proofErr w:type="spellEnd"/>
            <w:r w:rsidRPr="0063046D">
              <w:rPr>
                <w:rStyle w:val="FontStyle172"/>
                <w:rFonts w:ascii="Times New Roman" w:hAnsi="Times New Roman" w:cs="Times New Roman"/>
                <w:sz w:val="24"/>
                <w:szCs w:val="24"/>
                <w:lang w:val="es-ES"/>
              </w:rPr>
              <w:t>;</w:t>
            </w:r>
          </w:p>
          <w:p w:rsidR="00FA5773" w:rsidRPr="001E6EC7" w:rsidRDefault="00FA5773" w:rsidP="000D2AE3">
            <w:pPr>
              <w:pStyle w:val="Style19"/>
              <w:widowControl/>
              <w:numPr>
                <w:ilvl w:val="0"/>
                <w:numId w:val="67"/>
              </w:numPr>
              <w:tabs>
                <w:tab w:val="left" w:pos="1001"/>
              </w:tabs>
              <w:spacing w:line="274" w:lineRule="exact"/>
              <w:ind w:left="662"/>
              <w:jc w:val="left"/>
              <w:rPr>
                <w:rStyle w:val="FontStyle172"/>
                <w:rFonts w:ascii="Times New Roman" w:hAnsi="Times New Roman" w:cs="Times New Roman"/>
                <w:sz w:val="24"/>
                <w:szCs w:val="24"/>
              </w:rPr>
            </w:pPr>
            <w:proofErr w:type="spellStart"/>
            <w:r w:rsidRPr="001E6EC7">
              <w:rPr>
                <w:rStyle w:val="FontStyle172"/>
                <w:rFonts w:ascii="Times New Roman" w:hAnsi="Times New Roman" w:cs="Times New Roman"/>
                <w:sz w:val="24"/>
                <w:szCs w:val="24"/>
              </w:rPr>
              <w:t>Cabine</w:t>
            </w:r>
            <w:proofErr w:type="spellEnd"/>
            <w:r w:rsidRPr="001E6EC7">
              <w:rPr>
                <w:rStyle w:val="FontStyle172"/>
                <w:rFonts w:ascii="Times New Roman" w:hAnsi="Times New Roman" w:cs="Times New Roman"/>
                <w:sz w:val="24"/>
                <w:szCs w:val="24"/>
              </w:rPr>
              <w:t xml:space="preserve"> </w:t>
            </w:r>
            <w:r w:rsidRPr="00686E7F">
              <w:rPr>
                <w:rStyle w:val="FontStyle173"/>
                <w:rFonts w:ascii="Times New Roman" w:hAnsi="Times New Roman" w:cs="Times New Roman"/>
                <w:b w:val="0"/>
                <w:i w:val="0"/>
                <w:spacing w:val="20"/>
                <w:sz w:val="24"/>
                <w:szCs w:val="24"/>
              </w:rPr>
              <w:t>P.S.I</w:t>
            </w:r>
            <w:r w:rsidRPr="001E6EC7">
              <w:rPr>
                <w:rStyle w:val="FontStyle173"/>
                <w:rFonts w:ascii="Times New Roman" w:hAnsi="Times New Roman" w:cs="Times New Roman"/>
                <w:sz w:val="24"/>
                <w:szCs w:val="24"/>
              </w:rPr>
              <w:t xml:space="preserve"> </w:t>
            </w:r>
            <w:r w:rsidR="00311D0E" w:rsidRPr="001E6EC7">
              <w:rPr>
                <w:rStyle w:val="FontStyle172"/>
                <w:rFonts w:ascii="Times New Roman" w:hAnsi="Times New Roman" w:cs="Times New Roman"/>
                <w:sz w:val="24"/>
                <w:szCs w:val="24"/>
              </w:rPr>
              <w:t xml:space="preserve">nr. 1 </w:t>
            </w:r>
            <w:proofErr w:type="spellStart"/>
            <w:r w:rsidR="00311D0E" w:rsidRPr="001E6EC7">
              <w:rPr>
                <w:rStyle w:val="FontStyle172"/>
                <w:rFonts w:ascii="Times New Roman" w:hAnsi="Times New Roman" w:cs="Times New Roman"/>
                <w:sz w:val="24"/>
                <w:szCs w:val="24"/>
              </w:rPr>
              <w:t>si</w:t>
            </w:r>
            <w:proofErr w:type="spellEnd"/>
            <w:r w:rsidRPr="001E6EC7">
              <w:rPr>
                <w:rStyle w:val="FontStyle172"/>
                <w:rFonts w:ascii="Times New Roman" w:hAnsi="Times New Roman" w:cs="Times New Roman"/>
                <w:sz w:val="24"/>
                <w:szCs w:val="24"/>
              </w:rPr>
              <w:t xml:space="preserve"> 2;</w:t>
            </w:r>
          </w:p>
          <w:p w:rsidR="00FA5773" w:rsidRPr="001E6EC7" w:rsidRDefault="00311D0E" w:rsidP="000D2AE3">
            <w:pPr>
              <w:pStyle w:val="Style19"/>
              <w:widowControl/>
              <w:numPr>
                <w:ilvl w:val="0"/>
                <w:numId w:val="67"/>
              </w:numPr>
              <w:tabs>
                <w:tab w:val="left" w:pos="1001"/>
                <w:tab w:val="left" w:pos="5508"/>
              </w:tabs>
              <w:spacing w:line="274" w:lineRule="exact"/>
              <w:ind w:left="662"/>
              <w:jc w:val="left"/>
              <w:rPr>
                <w:rStyle w:val="FontStyle172"/>
                <w:rFonts w:ascii="Times New Roman" w:hAnsi="Times New Roman" w:cs="Times New Roman"/>
                <w:sz w:val="24"/>
                <w:szCs w:val="24"/>
              </w:rPr>
            </w:pPr>
            <w:r w:rsidRPr="001E6EC7">
              <w:rPr>
                <w:rStyle w:val="FontStyle172"/>
                <w:rFonts w:ascii="Times New Roman" w:hAnsi="Times New Roman" w:cs="Times New Roman"/>
                <w:sz w:val="24"/>
                <w:szCs w:val="24"/>
              </w:rPr>
              <w:t xml:space="preserve">Estacada de </w:t>
            </w:r>
            <w:proofErr w:type="spellStart"/>
            <w:r w:rsidRPr="001E6EC7">
              <w:rPr>
                <w:rStyle w:val="FontStyle172"/>
                <w:rFonts w:ascii="Times New Roman" w:hAnsi="Times New Roman" w:cs="Times New Roman"/>
                <w:sz w:val="24"/>
                <w:szCs w:val="24"/>
              </w:rPr>
              <w:t>conducte</w:t>
            </w:r>
            <w:proofErr w:type="spellEnd"/>
            <w:r w:rsidRPr="001E6EC7">
              <w:rPr>
                <w:rStyle w:val="FontStyle172"/>
                <w:rFonts w:ascii="Times New Roman" w:hAnsi="Times New Roman" w:cs="Times New Roman"/>
                <w:sz w:val="24"/>
                <w:szCs w:val="24"/>
              </w:rPr>
              <w:t>;</w:t>
            </w:r>
            <w:r w:rsidRPr="001E6EC7">
              <w:rPr>
                <w:rStyle w:val="FontStyle172"/>
                <w:rFonts w:ascii="Times New Roman" w:hAnsi="Times New Roman" w:cs="Times New Roman"/>
                <w:sz w:val="24"/>
                <w:szCs w:val="24"/>
              </w:rPr>
              <w:tab/>
            </w:r>
          </w:p>
          <w:p w:rsidR="00FA5773" w:rsidRPr="001E6EC7" w:rsidRDefault="00FA5773" w:rsidP="000D2AE3">
            <w:pPr>
              <w:pStyle w:val="Style19"/>
              <w:widowControl/>
              <w:numPr>
                <w:ilvl w:val="0"/>
                <w:numId w:val="67"/>
              </w:numPr>
              <w:tabs>
                <w:tab w:val="left" w:pos="1001"/>
              </w:tabs>
              <w:spacing w:line="274" w:lineRule="exact"/>
              <w:ind w:left="662"/>
              <w:jc w:val="left"/>
              <w:rPr>
                <w:rStyle w:val="FontStyle172"/>
                <w:rFonts w:ascii="Times New Roman" w:hAnsi="Times New Roman" w:cs="Times New Roman"/>
                <w:sz w:val="24"/>
                <w:szCs w:val="24"/>
              </w:rPr>
            </w:pPr>
            <w:proofErr w:type="spellStart"/>
            <w:r w:rsidRPr="001E6EC7">
              <w:rPr>
                <w:rStyle w:val="FontStyle172"/>
                <w:rFonts w:ascii="Times New Roman" w:hAnsi="Times New Roman" w:cs="Times New Roman"/>
                <w:sz w:val="24"/>
                <w:szCs w:val="24"/>
              </w:rPr>
              <w:t>Rezervoare</w:t>
            </w:r>
            <w:proofErr w:type="spellEnd"/>
            <w:r w:rsidRPr="001E6EC7">
              <w:rPr>
                <w:rStyle w:val="FontStyle172"/>
                <w:rFonts w:ascii="Times New Roman" w:hAnsi="Times New Roman" w:cs="Times New Roman"/>
                <w:sz w:val="24"/>
                <w:szCs w:val="24"/>
              </w:rPr>
              <w:t xml:space="preserve"> </w:t>
            </w:r>
            <w:proofErr w:type="spellStart"/>
            <w:r w:rsidRPr="001E6EC7">
              <w:rPr>
                <w:rStyle w:val="FontStyle172"/>
                <w:rFonts w:ascii="Times New Roman" w:hAnsi="Times New Roman" w:cs="Times New Roman"/>
                <w:sz w:val="24"/>
                <w:szCs w:val="24"/>
              </w:rPr>
              <w:t>gudron</w:t>
            </w:r>
            <w:proofErr w:type="spellEnd"/>
            <w:r w:rsidRPr="001E6EC7">
              <w:rPr>
                <w:rStyle w:val="FontStyle172"/>
                <w:rFonts w:ascii="Times New Roman" w:hAnsi="Times New Roman" w:cs="Times New Roman"/>
                <w:sz w:val="24"/>
                <w:szCs w:val="24"/>
              </w:rPr>
              <w:t xml:space="preserve"> </w:t>
            </w:r>
            <w:proofErr w:type="spellStart"/>
            <w:r w:rsidRPr="001E6EC7">
              <w:rPr>
                <w:rStyle w:val="FontStyle172"/>
                <w:rFonts w:ascii="Times New Roman" w:hAnsi="Times New Roman" w:cs="Times New Roman"/>
                <w:sz w:val="24"/>
                <w:szCs w:val="24"/>
              </w:rPr>
              <w:t>si</w:t>
            </w:r>
            <w:proofErr w:type="spellEnd"/>
            <w:r w:rsidRPr="001E6EC7">
              <w:rPr>
                <w:rStyle w:val="FontStyle172"/>
                <w:rFonts w:ascii="Times New Roman" w:hAnsi="Times New Roman" w:cs="Times New Roman"/>
                <w:sz w:val="24"/>
                <w:szCs w:val="24"/>
              </w:rPr>
              <w:t xml:space="preserve"> </w:t>
            </w:r>
            <w:proofErr w:type="spellStart"/>
            <w:r w:rsidRPr="001E6EC7">
              <w:rPr>
                <w:rStyle w:val="FontStyle172"/>
                <w:rFonts w:ascii="Times New Roman" w:hAnsi="Times New Roman" w:cs="Times New Roman"/>
                <w:sz w:val="24"/>
                <w:szCs w:val="24"/>
              </w:rPr>
              <w:t>colectoare</w:t>
            </w:r>
            <w:proofErr w:type="spellEnd"/>
            <w:r w:rsidRPr="001E6EC7">
              <w:rPr>
                <w:rStyle w:val="FontStyle172"/>
                <w:rFonts w:ascii="Times New Roman" w:hAnsi="Times New Roman" w:cs="Times New Roman"/>
                <w:sz w:val="24"/>
                <w:szCs w:val="24"/>
              </w:rPr>
              <w:t>.</w:t>
            </w:r>
          </w:p>
          <w:p w:rsidR="00FA5773" w:rsidRPr="0063046D" w:rsidRDefault="00BF6BC1" w:rsidP="00610272">
            <w:pPr>
              <w:ind w:left="34"/>
              <w:rPr>
                <w:sz w:val="24"/>
                <w:szCs w:val="24"/>
                <w:lang w:val="ro-RO"/>
              </w:rPr>
            </w:pPr>
            <w:r w:rsidRPr="001E6EC7">
              <w:rPr>
                <w:sz w:val="24"/>
                <w:szCs w:val="24"/>
                <w:lang w:val="ro-RO"/>
              </w:rPr>
              <w:t xml:space="preserve">Poluarea istorica produsa de activitatea </w:t>
            </w:r>
            <w:proofErr w:type="spellStart"/>
            <w:r w:rsidRPr="001E6EC7">
              <w:rPr>
                <w:sz w:val="24"/>
                <w:szCs w:val="24"/>
                <w:lang w:val="ro-RO"/>
              </w:rPr>
              <w:t>Sectiei</w:t>
            </w:r>
            <w:proofErr w:type="spellEnd"/>
            <w:r w:rsidRPr="001E6EC7">
              <w:rPr>
                <w:sz w:val="24"/>
                <w:szCs w:val="24"/>
                <w:lang w:val="ro-RO"/>
              </w:rPr>
              <w:t xml:space="preserve"> de </w:t>
            </w:r>
            <w:proofErr w:type="spellStart"/>
            <w:r w:rsidRPr="001E6EC7">
              <w:rPr>
                <w:sz w:val="24"/>
                <w:szCs w:val="24"/>
                <w:lang w:val="ro-RO"/>
              </w:rPr>
              <w:t>Distilarie</w:t>
            </w:r>
            <w:proofErr w:type="spellEnd"/>
            <w:r w:rsidRPr="001E6EC7">
              <w:rPr>
                <w:sz w:val="24"/>
                <w:szCs w:val="24"/>
                <w:lang w:val="ro-RO"/>
              </w:rPr>
              <w:t xml:space="preserve">  de gudroane este data de materiile prime si produsele rezultate , in special </w:t>
            </w:r>
            <w:proofErr w:type="spellStart"/>
            <w:r w:rsidRPr="001E6EC7">
              <w:rPr>
                <w:sz w:val="24"/>
                <w:szCs w:val="24"/>
                <w:lang w:val="ro-RO"/>
              </w:rPr>
              <w:t>compusi</w:t>
            </w:r>
            <w:proofErr w:type="spellEnd"/>
            <w:r w:rsidRPr="001E6EC7">
              <w:rPr>
                <w:sz w:val="24"/>
                <w:szCs w:val="24"/>
                <w:lang w:val="ro-RO"/>
              </w:rPr>
              <w:t xml:space="preserve"> organici aromatici. </w:t>
            </w:r>
            <w:proofErr w:type="spellStart"/>
            <w:r w:rsidR="00311D0E" w:rsidRPr="001E6EC7">
              <w:rPr>
                <w:sz w:val="24"/>
                <w:szCs w:val="24"/>
                <w:lang w:val="ro-RO"/>
              </w:rPr>
              <w:t>Constructiile</w:t>
            </w:r>
            <w:proofErr w:type="spellEnd"/>
            <w:r w:rsidR="00311D0E" w:rsidRPr="001E6EC7">
              <w:rPr>
                <w:sz w:val="24"/>
                <w:szCs w:val="24"/>
                <w:lang w:val="ro-RO"/>
              </w:rPr>
              <w:t xml:space="preserve"> cu </w:t>
            </w:r>
            <w:proofErr w:type="spellStart"/>
            <w:r w:rsidR="00311D0E" w:rsidRPr="001E6EC7">
              <w:rPr>
                <w:sz w:val="24"/>
                <w:szCs w:val="24"/>
                <w:lang w:val="ro-RO"/>
              </w:rPr>
              <w:t>instalatiile</w:t>
            </w:r>
            <w:proofErr w:type="spellEnd"/>
            <w:r w:rsidR="00311D0E" w:rsidRPr="001E6EC7">
              <w:rPr>
                <w:sz w:val="24"/>
                <w:szCs w:val="24"/>
                <w:lang w:val="ro-RO"/>
              </w:rPr>
              <w:t xml:space="preserve"> aferente au fost puse in </w:t>
            </w:r>
            <w:proofErr w:type="spellStart"/>
            <w:r w:rsidR="00311D0E" w:rsidRPr="001E6EC7">
              <w:rPr>
                <w:sz w:val="24"/>
                <w:szCs w:val="24"/>
                <w:lang w:val="ro-RO"/>
              </w:rPr>
              <w:t>functiune</w:t>
            </w:r>
            <w:proofErr w:type="spellEnd"/>
            <w:r w:rsidR="00311D0E" w:rsidRPr="001E6EC7">
              <w:rPr>
                <w:sz w:val="24"/>
                <w:szCs w:val="24"/>
                <w:lang w:val="ro-RO"/>
              </w:rPr>
              <w:t xml:space="preserve"> in anul 1960.</w:t>
            </w:r>
            <w:r w:rsidR="00014CBF" w:rsidRPr="001E6EC7">
              <w:rPr>
                <w:sz w:val="24"/>
                <w:szCs w:val="24"/>
                <w:lang w:val="ro-RO"/>
              </w:rPr>
              <w:t xml:space="preserve">Ele au </w:t>
            </w:r>
            <w:proofErr w:type="spellStart"/>
            <w:r w:rsidR="00014CBF" w:rsidRPr="001E6EC7">
              <w:rPr>
                <w:sz w:val="24"/>
                <w:szCs w:val="24"/>
                <w:lang w:val="ro-RO"/>
              </w:rPr>
              <w:t>functionat</w:t>
            </w:r>
            <w:proofErr w:type="spellEnd"/>
            <w:r w:rsidR="00014CBF" w:rsidRPr="001E6EC7">
              <w:rPr>
                <w:sz w:val="24"/>
                <w:szCs w:val="24"/>
                <w:lang w:val="ro-RO"/>
              </w:rPr>
              <w:t xml:space="preserve"> pana in 1997, apoi </w:t>
            </w:r>
            <w:r w:rsidR="00014CBF" w:rsidRPr="001E6EC7">
              <w:rPr>
                <w:sz w:val="24"/>
                <w:szCs w:val="24"/>
                <w:lang w:val="ro-RO"/>
              </w:rPr>
              <w:lastRenderedPageBreak/>
              <w:t xml:space="preserve">au fost preluate prin </w:t>
            </w:r>
            <w:proofErr w:type="spellStart"/>
            <w:r w:rsidR="00014CBF" w:rsidRPr="001E6EC7">
              <w:rPr>
                <w:sz w:val="24"/>
                <w:szCs w:val="24"/>
                <w:lang w:val="ro-RO"/>
              </w:rPr>
              <w:t>cumparare</w:t>
            </w:r>
            <w:proofErr w:type="spellEnd"/>
            <w:r w:rsidR="00014CBF" w:rsidRPr="001E6EC7">
              <w:rPr>
                <w:sz w:val="24"/>
                <w:szCs w:val="24"/>
                <w:lang w:val="ro-RO"/>
              </w:rPr>
              <w:t xml:space="preserve"> de SC LISA </w:t>
            </w:r>
            <w:r w:rsidR="00014CBF" w:rsidRPr="0063046D">
              <w:rPr>
                <w:rStyle w:val="FontStyle172"/>
                <w:rFonts w:ascii="Times New Roman" w:hAnsi="Times New Roman" w:cs="Times New Roman"/>
                <w:sz w:val="24"/>
                <w:szCs w:val="24"/>
                <w:lang w:val="ro-RO"/>
              </w:rPr>
              <w:t xml:space="preserve">DRAXLMAIER AUTOPART Romania SRL in baza contractului de </w:t>
            </w:r>
            <w:proofErr w:type="spellStart"/>
            <w:r w:rsidR="00014CBF" w:rsidRPr="0063046D">
              <w:rPr>
                <w:rStyle w:val="FontStyle172"/>
                <w:rFonts w:ascii="Times New Roman" w:hAnsi="Times New Roman" w:cs="Times New Roman"/>
                <w:sz w:val="24"/>
                <w:szCs w:val="24"/>
                <w:lang w:val="ro-RO"/>
              </w:rPr>
              <w:t>vanzare</w:t>
            </w:r>
            <w:proofErr w:type="spellEnd"/>
            <w:r w:rsidR="00014CBF" w:rsidRPr="0063046D">
              <w:rPr>
                <w:rStyle w:val="FontStyle172"/>
                <w:rFonts w:ascii="Times New Roman" w:hAnsi="Times New Roman" w:cs="Times New Roman"/>
                <w:sz w:val="24"/>
                <w:szCs w:val="24"/>
                <w:lang w:val="ro-RO"/>
              </w:rPr>
              <w:t xml:space="preserve"> – </w:t>
            </w:r>
            <w:proofErr w:type="spellStart"/>
            <w:r w:rsidR="00014CBF" w:rsidRPr="0063046D">
              <w:rPr>
                <w:rStyle w:val="FontStyle172"/>
                <w:rFonts w:ascii="Times New Roman" w:hAnsi="Times New Roman" w:cs="Times New Roman"/>
                <w:sz w:val="24"/>
                <w:szCs w:val="24"/>
                <w:lang w:val="ro-RO"/>
              </w:rPr>
              <w:t>cumparare</w:t>
            </w:r>
            <w:proofErr w:type="spellEnd"/>
            <w:r w:rsidR="00014CBF" w:rsidRPr="0063046D">
              <w:rPr>
                <w:rStyle w:val="FontStyle172"/>
                <w:rFonts w:ascii="Times New Roman" w:hAnsi="Times New Roman" w:cs="Times New Roman"/>
                <w:sz w:val="24"/>
                <w:szCs w:val="24"/>
                <w:lang w:val="ro-RO"/>
              </w:rPr>
              <w:t xml:space="preserve"> nr. 1/24.01.2002. In anul 2003 se </w:t>
            </w:r>
            <w:proofErr w:type="spellStart"/>
            <w:r w:rsidR="00014CBF" w:rsidRPr="0063046D">
              <w:rPr>
                <w:rStyle w:val="FontStyle172"/>
                <w:rFonts w:ascii="Times New Roman" w:hAnsi="Times New Roman" w:cs="Times New Roman"/>
                <w:sz w:val="24"/>
                <w:szCs w:val="24"/>
                <w:lang w:val="ro-RO"/>
              </w:rPr>
              <w:t>realizeaza</w:t>
            </w:r>
            <w:proofErr w:type="spellEnd"/>
            <w:r w:rsidR="00014CBF" w:rsidRPr="0063046D">
              <w:rPr>
                <w:rStyle w:val="FontStyle172"/>
                <w:rFonts w:ascii="Times New Roman" w:hAnsi="Times New Roman" w:cs="Times New Roman"/>
                <w:sz w:val="24"/>
                <w:szCs w:val="24"/>
                <w:lang w:val="ro-RO"/>
              </w:rPr>
              <w:t xml:space="preserve"> proiectul de demolare si ecologizare a zonei, </w:t>
            </w:r>
            <w:proofErr w:type="spellStart"/>
            <w:r w:rsidR="00014CBF" w:rsidRPr="0063046D">
              <w:rPr>
                <w:rStyle w:val="FontStyle172"/>
                <w:rFonts w:ascii="Times New Roman" w:hAnsi="Times New Roman" w:cs="Times New Roman"/>
                <w:sz w:val="24"/>
                <w:szCs w:val="24"/>
                <w:lang w:val="ro-RO"/>
              </w:rPr>
              <w:t>urmand</w:t>
            </w:r>
            <w:proofErr w:type="spellEnd"/>
            <w:r w:rsidR="00014CBF" w:rsidRPr="0063046D">
              <w:rPr>
                <w:rStyle w:val="FontStyle172"/>
                <w:rFonts w:ascii="Times New Roman" w:hAnsi="Times New Roman" w:cs="Times New Roman"/>
                <w:sz w:val="24"/>
                <w:szCs w:val="24"/>
                <w:lang w:val="ro-RO"/>
              </w:rPr>
              <w:t xml:space="preserve"> ca in anii </w:t>
            </w:r>
            <w:proofErr w:type="spellStart"/>
            <w:r w:rsidR="00014CBF" w:rsidRPr="0063046D">
              <w:rPr>
                <w:rStyle w:val="FontStyle172"/>
                <w:rFonts w:ascii="Times New Roman" w:hAnsi="Times New Roman" w:cs="Times New Roman"/>
                <w:sz w:val="24"/>
                <w:szCs w:val="24"/>
                <w:lang w:val="ro-RO"/>
              </w:rPr>
              <w:t>urmatori</w:t>
            </w:r>
            <w:proofErr w:type="spellEnd"/>
            <w:r w:rsidR="00014CBF" w:rsidRPr="0063046D">
              <w:rPr>
                <w:rStyle w:val="FontStyle172"/>
                <w:rFonts w:ascii="Times New Roman" w:hAnsi="Times New Roman" w:cs="Times New Roman"/>
                <w:sz w:val="24"/>
                <w:szCs w:val="24"/>
                <w:lang w:val="ro-RO"/>
              </w:rPr>
              <w:t xml:space="preserve"> sa se </w:t>
            </w:r>
            <w:proofErr w:type="spellStart"/>
            <w:r w:rsidR="00014CBF" w:rsidRPr="0063046D">
              <w:rPr>
                <w:rStyle w:val="FontStyle172"/>
                <w:rFonts w:ascii="Times New Roman" w:hAnsi="Times New Roman" w:cs="Times New Roman"/>
                <w:sz w:val="24"/>
                <w:szCs w:val="24"/>
                <w:lang w:val="ro-RO"/>
              </w:rPr>
              <w:t>construiasca</w:t>
            </w:r>
            <w:proofErr w:type="spellEnd"/>
            <w:r w:rsidR="00014CBF" w:rsidRPr="0063046D">
              <w:rPr>
                <w:rStyle w:val="FontStyle172"/>
                <w:rFonts w:ascii="Times New Roman" w:hAnsi="Times New Roman" w:cs="Times New Roman"/>
                <w:sz w:val="24"/>
                <w:szCs w:val="24"/>
                <w:lang w:val="ro-RO"/>
              </w:rPr>
              <w:t xml:space="preserve"> halele de </w:t>
            </w:r>
            <w:proofErr w:type="spellStart"/>
            <w:r w:rsidR="00014CBF" w:rsidRPr="0063046D">
              <w:rPr>
                <w:rStyle w:val="FontStyle172"/>
                <w:rFonts w:ascii="Times New Roman" w:hAnsi="Times New Roman" w:cs="Times New Roman"/>
                <w:sz w:val="24"/>
                <w:szCs w:val="24"/>
                <w:lang w:val="ro-RO"/>
              </w:rPr>
              <w:t>productie</w:t>
            </w:r>
            <w:proofErr w:type="spellEnd"/>
            <w:r w:rsidR="00014CBF" w:rsidRPr="0063046D">
              <w:rPr>
                <w:rStyle w:val="FontStyle172"/>
                <w:rFonts w:ascii="Times New Roman" w:hAnsi="Times New Roman" w:cs="Times New Roman"/>
                <w:sz w:val="24"/>
                <w:szCs w:val="24"/>
                <w:lang w:val="ro-RO"/>
              </w:rPr>
              <w:t>.</w:t>
            </w:r>
            <w:r w:rsidR="00C50CA2">
              <w:rPr>
                <w:rStyle w:val="FontStyle172"/>
                <w:rFonts w:ascii="Times New Roman" w:hAnsi="Times New Roman" w:cs="Times New Roman"/>
                <w:sz w:val="24"/>
                <w:szCs w:val="24"/>
                <w:lang w:val="ro-RO"/>
              </w:rPr>
              <w:t xml:space="preserve"> </w:t>
            </w:r>
            <w:r w:rsidR="00014CBF" w:rsidRPr="0063046D">
              <w:rPr>
                <w:rStyle w:val="FontStyle172"/>
                <w:rFonts w:ascii="Times New Roman" w:hAnsi="Times New Roman" w:cs="Times New Roman"/>
                <w:sz w:val="24"/>
                <w:szCs w:val="24"/>
                <w:lang w:val="ro-RO"/>
              </w:rPr>
              <w:t xml:space="preserve">Prima </w:t>
            </w:r>
            <w:proofErr w:type="spellStart"/>
            <w:r w:rsidR="00014CBF" w:rsidRPr="0063046D">
              <w:rPr>
                <w:rStyle w:val="FontStyle172"/>
                <w:rFonts w:ascii="Times New Roman" w:hAnsi="Times New Roman" w:cs="Times New Roman"/>
                <w:sz w:val="24"/>
                <w:szCs w:val="24"/>
                <w:lang w:val="ro-RO"/>
              </w:rPr>
              <w:t>autorizatie</w:t>
            </w:r>
            <w:proofErr w:type="spellEnd"/>
            <w:r w:rsidR="00014CBF" w:rsidRPr="0063046D">
              <w:rPr>
                <w:rStyle w:val="FontStyle172"/>
                <w:rFonts w:ascii="Times New Roman" w:hAnsi="Times New Roman" w:cs="Times New Roman"/>
                <w:sz w:val="24"/>
                <w:szCs w:val="24"/>
                <w:lang w:val="ro-RO"/>
              </w:rPr>
              <w:t xml:space="preserve"> de mediu este emisa in anul 2009 cu nr. HD 145/27.05.2009 pentru titular</w:t>
            </w:r>
            <w:r w:rsidR="00014CBF" w:rsidRPr="001E6EC7">
              <w:rPr>
                <w:sz w:val="24"/>
                <w:szCs w:val="24"/>
                <w:lang w:val="ro-RO"/>
              </w:rPr>
              <w:t xml:space="preserve"> LISA </w:t>
            </w:r>
            <w:r w:rsidR="00014CBF" w:rsidRPr="0063046D">
              <w:rPr>
                <w:rStyle w:val="FontStyle172"/>
                <w:rFonts w:ascii="Times New Roman" w:hAnsi="Times New Roman" w:cs="Times New Roman"/>
                <w:sz w:val="24"/>
                <w:szCs w:val="24"/>
                <w:lang w:val="ro-RO"/>
              </w:rPr>
              <w:t>DRAXLMAIER AUTOPART Romania SRL</w:t>
            </w:r>
            <w:r w:rsidRPr="0063046D">
              <w:rPr>
                <w:rStyle w:val="FontStyle172"/>
                <w:rFonts w:ascii="Times New Roman" w:hAnsi="Times New Roman" w:cs="Times New Roman"/>
                <w:sz w:val="24"/>
                <w:szCs w:val="24"/>
                <w:lang w:val="ro-RO"/>
              </w:rPr>
              <w:t xml:space="preserve">, care </w:t>
            </w:r>
            <w:proofErr w:type="spellStart"/>
            <w:r w:rsidRPr="0063046D">
              <w:rPr>
                <w:rStyle w:val="FontStyle172"/>
                <w:rFonts w:ascii="Times New Roman" w:hAnsi="Times New Roman" w:cs="Times New Roman"/>
                <w:sz w:val="24"/>
                <w:szCs w:val="24"/>
                <w:lang w:val="ro-RO"/>
              </w:rPr>
              <w:t>incepe</w:t>
            </w:r>
            <w:proofErr w:type="spellEnd"/>
            <w:r w:rsidRPr="0063046D">
              <w:rPr>
                <w:rStyle w:val="FontStyle172"/>
                <w:rFonts w:ascii="Times New Roman" w:hAnsi="Times New Roman" w:cs="Times New Roman"/>
                <w:sz w:val="24"/>
                <w:szCs w:val="24"/>
                <w:lang w:val="ro-RO"/>
              </w:rPr>
              <w:t xml:space="preserve"> activitatea de </w:t>
            </w:r>
            <w:proofErr w:type="spellStart"/>
            <w:r w:rsidRPr="0063046D">
              <w:rPr>
                <w:rStyle w:val="FontStyle172"/>
                <w:rFonts w:ascii="Times New Roman" w:hAnsi="Times New Roman" w:cs="Times New Roman"/>
                <w:sz w:val="24"/>
                <w:szCs w:val="24"/>
                <w:lang w:val="ro-RO"/>
              </w:rPr>
              <w:t>productie</w:t>
            </w:r>
            <w:proofErr w:type="spellEnd"/>
            <w:r w:rsidRPr="0063046D">
              <w:rPr>
                <w:rStyle w:val="FontStyle172"/>
                <w:rFonts w:ascii="Times New Roman" w:hAnsi="Times New Roman" w:cs="Times New Roman"/>
                <w:sz w:val="24"/>
                <w:szCs w:val="24"/>
                <w:lang w:val="ro-RO"/>
              </w:rPr>
              <w:t xml:space="preserve"> de fabricare a echipamentelor electrice si electronice pentru autoturisme conform cod CAEN 2931.</w:t>
            </w:r>
            <w:r w:rsidR="00014CBF" w:rsidRPr="0063046D">
              <w:rPr>
                <w:rStyle w:val="FontStyle172"/>
                <w:rFonts w:ascii="Times New Roman" w:hAnsi="Times New Roman" w:cs="Times New Roman"/>
                <w:sz w:val="24"/>
                <w:szCs w:val="24"/>
                <w:lang w:val="ro-RO"/>
              </w:rPr>
              <w:t xml:space="preserve">  In anul 2010 in baza contractului de </w:t>
            </w:r>
            <w:proofErr w:type="spellStart"/>
            <w:r w:rsidR="00014CBF" w:rsidRPr="0063046D">
              <w:rPr>
                <w:rStyle w:val="FontStyle172"/>
                <w:rFonts w:ascii="Times New Roman" w:hAnsi="Times New Roman" w:cs="Times New Roman"/>
                <w:sz w:val="24"/>
                <w:szCs w:val="24"/>
                <w:lang w:val="ro-RO"/>
              </w:rPr>
              <w:t>inchiriere</w:t>
            </w:r>
            <w:proofErr w:type="spellEnd"/>
            <w:r w:rsidR="00014CBF" w:rsidRPr="0063046D">
              <w:rPr>
                <w:rStyle w:val="FontStyle172"/>
                <w:rFonts w:ascii="Times New Roman" w:hAnsi="Times New Roman" w:cs="Times New Roman"/>
                <w:sz w:val="24"/>
                <w:szCs w:val="24"/>
                <w:lang w:val="ro-RO"/>
              </w:rPr>
              <w:t xml:space="preserve"> nr. 76/22.01.2010 dintre </w:t>
            </w:r>
            <w:r w:rsidR="00014CBF" w:rsidRPr="001E6EC7">
              <w:rPr>
                <w:sz w:val="24"/>
                <w:szCs w:val="24"/>
                <w:lang w:val="ro-RO"/>
              </w:rPr>
              <w:t xml:space="preserve">LISA </w:t>
            </w:r>
            <w:r w:rsidR="00014CBF" w:rsidRPr="0063046D">
              <w:rPr>
                <w:rStyle w:val="FontStyle172"/>
                <w:rFonts w:ascii="Times New Roman" w:hAnsi="Times New Roman" w:cs="Times New Roman"/>
                <w:sz w:val="24"/>
                <w:szCs w:val="24"/>
                <w:lang w:val="ro-RO"/>
              </w:rPr>
              <w:t xml:space="preserve">DRAXLMAIER AUTOPART Romania SRL si </w:t>
            </w:r>
            <w:r w:rsidR="00014CBF" w:rsidRPr="0063046D">
              <w:rPr>
                <w:sz w:val="24"/>
                <w:szCs w:val="24"/>
                <w:lang w:val="ro-RO"/>
              </w:rPr>
              <w:t xml:space="preserve">SC DAR DRÄXLMAIER AUTOMOTIVE SRL, aceasta din urma </w:t>
            </w:r>
            <w:proofErr w:type="spellStart"/>
            <w:r w:rsidR="00014CBF" w:rsidRPr="0063046D">
              <w:rPr>
                <w:sz w:val="24"/>
                <w:szCs w:val="24"/>
                <w:lang w:val="ro-RO"/>
              </w:rPr>
              <w:t>isi</w:t>
            </w:r>
            <w:proofErr w:type="spellEnd"/>
            <w:r w:rsidR="00014CBF" w:rsidRPr="0063046D">
              <w:rPr>
                <w:sz w:val="24"/>
                <w:szCs w:val="24"/>
                <w:lang w:val="ro-RO"/>
              </w:rPr>
              <w:t xml:space="preserve"> </w:t>
            </w:r>
            <w:proofErr w:type="spellStart"/>
            <w:r w:rsidR="00014CBF" w:rsidRPr="0063046D">
              <w:rPr>
                <w:sz w:val="24"/>
                <w:szCs w:val="24"/>
                <w:lang w:val="ro-RO"/>
              </w:rPr>
              <w:t>incepe</w:t>
            </w:r>
            <w:proofErr w:type="spellEnd"/>
            <w:r w:rsidR="00014CBF" w:rsidRPr="0063046D">
              <w:rPr>
                <w:sz w:val="24"/>
                <w:szCs w:val="24"/>
                <w:lang w:val="ro-RO"/>
              </w:rPr>
              <w:t xml:space="preserve"> activitatea la noul punct de </w:t>
            </w:r>
            <w:proofErr w:type="spellStart"/>
            <w:r w:rsidR="00014CBF" w:rsidRPr="0063046D">
              <w:rPr>
                <w:sz w:val="24"/>
                <w:szCs w:val="24"/>
                <w:lang w:val="ro-RO"/>
              </w:rPr>
              <w:t>lucru.</w:t>
            </w:r>
            <w:r w:rsidRPr="0063046D">
              <w:rPr>
                <w:sz w:val="24"/>
                <w:szCs w:val="24"/>
                <w:lang w:val="ro-RO"/>
              </w:rPr>
              <w:t>Autorizatia</w:t>
            </w:r>
            <w:proofErr w:type="spellEnd"/>
            <w:r w:rsidRPr="0063046D">
              <w:rPr>
                <w:sz w:val="24"/>
                <w:szCs w:val="24"/>
                <w:lang w:val="ro-RO"/>
              </w:rPr>
              <w:t xml:space="preserve"> de mediu este transferata </w:t>
            </w:r>
            <w:proofErr w:type="spellStart"/>
            <w:r w:rsidRPr="0063046D">
              <w:rPr>
                <w:sz w:val="24"/>
                <w:szCs w:val="24"/>
                <w:lang w:val="ro-RO"/>
              </w:rPr>
              <w:t>catre</w:t>
            </w:r>
            <w:proofErr w:type="spellEnd"/>
            <w:r w:rsidRPr="0063046D">
              <w:rPr>
                <w:sz w:val="24"/>
                <w:szCs w:val="24"/>
                <w:lang w:val="ro-RO"/>
              </w:rPr>
              <w:t xml:space="preserve"> noul titular. In 2013 se </w:t>
            </w:r>
            <w:proofErr w:type="spellStart"/>
            <w:r w:rsidRPr="0063046D">
              <w:rPr>
                <w:sz w:val="24"/>
                <w:szCs w:val="24"/>
                <w:lang w:val="ro-RO"/>
              </w:rPr>
              <w:t>obtine</w:t>
            </w:r>
            <w:proofErr w:type="spellEnd"/>
            <w:r w:rsidRPr="0063046D">
              <w:rPr>
                <w:sz w:val="24"/>
                <w:szCs w:val="24"/>
                <w:lang w:val="ro-RO"/>
              </w:rPr>
              <w:t xml:space="preserve"> a doua </w:t>
            </w:r>
            <w:proofErr w:type="spellStart"/>
            <w:r w:rsidRPr="0063046D">
              <w:rPr>
                <w:sz w:val="24"/>
                <w:szCs w:val="24"/>
                <w:lang w:val="ro-RO"/>
              </w:rPr>
              <w:t>autorizatie</w:t>
            </w:r>
            <w:proofErr w:type="spellEnd"/>
            <w:r w:rsidRPr="0063046D">
              <w:rPr>
                <w:sz w:val="24"/>
                <w:szCs w:val="24"/>
                <w:lang w:val="ro-RO"/>
              </w:rPr>
              <w:t xml:space="preserve"> de mediu pentru activitatea din </w:t>
            </w:r>
            <w:proofErr w:type="spellStart"/>
            <w:r w:rsidRPr="0063046D">
              <w:rPr>
                <w:sz w:val="24"/>
                <w:szCs w:val="24"/>
                <w:lang w:val="ro-RO"/>
              </w:rPr>
              <w:t>sectia</w:t>
            </w:r>
            <w:proofErr w:type="spellEnd"/>
            <w:r w:rsidRPr="0063046D">
              <w:rPr>
                <w:sz w:val="24"/>
                <w:szCs w:val="24"/>
                <w:lang w:val="ro-RO"/>
              </w:rPr>
              <w:t xml:space="preserve"> UKL  si pentru activitatea de producere a componentelor de cauciuc. Aceasta activitate nu se mai </w:t>
            </w:r>
            <w:proofErr w:type="spellStart"/>
            <w:r w:rsidRPr="0063046D">
              <w:rPr>
                <w:sz w:val="24"/>
                <w:szCs w:val="24"/>
                <w:lang w:val="ro-RO"/>
              </w:rPr>
              <w:t>desfasoara</w:t>
            </w:r>
            <w:proofErr w:type="spellEnd"/>
            <w:r w:rsidRPr="0063046D">
              <w:rPr>
                <w:sz w:val="24"/>
                <w:szCs w:val="24"/>
                <w:lang w:val="ro-RO"/>
              </w:rPr>
              <w:t xml:space="preserve"> pe amplasament fiind relocata </w:t>
            </w:r>
            <w:proofErr w:type="spellStart"/>
            <w:r w:rsidRPr="0063046D">
              <w:rPr>
                <w:sz w:val="24"/>
                <w:szCs w:val="24"/>
                <w:lang w:val="ro-RO"/>
              </w:rPr>
              <w:t>intr-o</w:t>
            </w:r>
            <w:proofErr w:type="spellEnd"/>
            <w:r w:rsidRPr="0063046D">
              <w:rPr>
                <w:sz w:val="24"/>
                <w:szCs w:val="24"/>
                <w:lang w:val="ro-RO"/>
              </w:rPr>
              <w:t xml:space="preserve"> noua </w:t>
            </w:r>
            <w:proofErr w:type="spellStart"/>
            <w:r w:rsidRPr="0063046D">
              <w:rPr>
                <w:sz w:val="24"/>
                <w:szCs w:val="24"/>
                <w:lang w:val="ro-RO"/>
              </w:rPr>
              <w:t>locatie</w:t>
            </w:r>
            <w:proofErr w:type="spellEnd"/>
            <w:r w:rsidRPr="0063046D">
              <w:rPr>
                <w:sz w:val="24"/>
                <w:szCs w:val="24"/>
                <w:lang w:val="ro-RO"/>
              </w:rPr>
              <w:t xml:space="preserve"> din </w:t>
            </w:r>
            <w:proofErr w:type="spellStart"/>
            <w:r w:rsidRPr="0063046D">
              <w:rPr>
                <w:sz w:val="24"/>
                <w:szCs w:val="24"/>
                <w:lang w:val="ro-RO"/>
              </w:rPr>
              <w:t>Croatia</w:t>
            </w:r>
            <w:proofErr w:type="spellEnd"/>
            <w:r w:rsidRPr="0063046D">
              <w:rPr>
                <w:sz w:val="24"/>
                <w:szCs w:val="24"/>
                <w:lang w:val="ro-RO"/>
              </w:rPr>
              <w:t xml:space="preserve">. </w:t>
            </w:r>
          </w:p>
          <w:p w:rsidR="00D30C92" w:rsidRPr="00CE112D" w:rsidRDefault="00D30C92" w:rsidP="00610272">
            <w:pPr>
              <w:ind w:left="34"/>
              <w:rPr>
                <w:sz w:val="24"/>
                <w:szCs w:val="24"/>
                <w:lang w:val="ro-RO"/>
              </w:rPr>
            </w:pPr>
            <w:r w:rsidRPr="00CE112D">
              <w:rPr>
                <w:sz w:val="24"/>
                <w:szCs w:val="24"/>
                <w:lang w:val="ro-RO"/>
              </w:rPr>
              <w:t xml:space="preserve">In </w:t>
            </w:r>
            <w:proofErr w:type="spellStart"/>
            <w:r w:rsidRPr="00CE112D">
              <w:rPr>
                <w:sz w:val="24"/>
                <w:szCs w:val="24"/>
                <w:lang w:val="ro-RO"/>
              </w:rPr>
              <w:t>present</w:t>
            </w:r>
            <w:proofErr w:type="spellEnd"/>
            <w:r w:rsidRPr="00CE112D">
              <w:rPr>
                <w:sz w:val="24"/>
                <w:szCs w:val="24"/>
                <w:lang w:val="ro-RO"/>
              </w:rPr>
              <w:t xml:space="preserve"> activitatea </w:t>
            </w:r>
            <w:proofErr w:type="spellStart"/>
            <w:r w:rsidR="00146515" w:rsidRPr="00CE112D">
              <w:rPr>
                <w:sz w:val="24"/>
                <w:szCs w:val="24"/>
                <w:lang w:val="ro-RO"/>
              </w:rPr>
              <w:t>desfasurata</w:t>
            </w:r>
            <w:proofErr w:type="spellEnd"/>
            <w:r w:rsidR="00146515" w:rsidRPr="00CE112D">
              <w:rPr>
                <w:sz w:val="24"/>
                <w:szCs w:val="24"/>
                <w:lang w:val="ro-RO"/>
              </w:rPr>
              <w:t xml:space="preserve"> pe amplasament</w:t>
            </w:r>
            <w:r w:rsidR="007A0046" w:rsidRPr="00CE112D">
              <w:rPr>
                <w:sz w:val="24"/>
                <w:szCs w:val="24"/>
                <w:lang w:val="ro-RO"/>
              </w:rPr>
              <w:t xml:space="preserve"> este fabricarea altor produse din material plastic</w:t>
            </w:r>
            <w:r w:rsidRPr="00CE112D">
              <w:rPr>
                <w:sz w:val="24"/>
                <w:szCs w:val="24"/>
                <w:lang w:val="ro-RO"/>
              </w:rPr>
              <w:t xml:space="preserve">. Activitatea se </w:t>
            </w:r>
            <w:proofErr w:type="spellStart"/>
            <w:r w:rsidRPr="00CE112D">
              <w:rPr>
                <w:sz w:val="24"/>
                <w:szCs w:val="24"/>
                <w:lang w:val="ro-RO"/>
              </w:rPr>
              <w:t>desfasoara</w:t>
            </w:r>
            <w:proofErr w:type="spellEnd"/>
            <w:r w:rsidRPr="00CE112D">
              <w:rPr>
                <w:sz w:val="24"/>
                <w:szCs w:val="24"/>
                <w:lang w:val="ro-RO"/>
              </w:rPr>
              <w:t xml:space="preserve"> in hale </w:t>
            </w:r>
            <w:proofErr w:type="spellStart"/>
            <w:r w:rsidRPr="00CE112D">
              <w:rPr>
                <w:sz w:val="24"/>
                <w:szCs w:val="24"/>
                <w:lang w:val="ro-RO"/>
              </w:rPr>
              <w:t>inchise</w:t>
            </w:r>
            <w:proofErr w:type="spellEnd"/>
            <w:r w:rsidRPr="00CE112D">
              <w:rPr>
                <w:sz w:val="24"/>
                <w:szCs w:val="24"/>
                <w:lang w:val="ro-RO"/>
              </w:rPr>
              <w:t>, betonate.</w:t>
            </w:r>
          </w:p>
          <w:p w:rsidR="004643FF" w:rsidRPr="0063046D" w:rsidRDefault="00026992" w:rsidP="006262FF">
            <w:pPr>
              <w:ind w:left="34"/>
              <w:rPr>
                <w:sz w:val="24"/>
                <w:szCs w:val="24"/>
                <w:lang w:val="ro-RO"/>
              </w:rPr>
            </w:pPr>
            <w:r w:rsidRPr="0063046D">
              <w:rPr>
                <w:sz w:val="24"/>
                <w:szCs w:val="24"/>
                <w:lang w:val="ro-RO"/>
              </w:rPr>
              <w:t>C</w:t>
            </w:r>
            <w:r w:rsidR="004643FF" w:rsidRPr="0063046D">
              <w:rPr>
                <w:sz w:val="24"/>
                <w:szCs w:val="24"/>
                <w:lang w:val="ro-RO"/>
              </w:rPr>
              <w:t xml:space="preserve">ăile de acces </w:t>
            </w:r>
            <w:r w:rsidRPr="0063046D">
              <w:rPr>
                <w:sz w:val="24"/>
                <w:szCs w:val="24"/>
                <w:lang w:val="ro-RO"/>
              </w:rPr>
              <w:t xml:space="preserve">si </w:t>
            </w:r>
            <w:proofErr w:type="spellStart"/>
            <w:r w:rsidRPr="0063046D">
              <w:rPr>
                <w:sz w:val="24"/>
                <w:szCs w:val="24"/>
                <w:lang w:val="ro-RO"/>
              </w:rPr>
              <w:t>parcarile</w:t>
            </w:r>
            <w:proofErr w:type="spellEnd"/>
            <w:r w:rsidRPr="0063046D">
              <w:rPr>
                <w:sz w:val="24"/>
                <w:szCs w:val="24"/>
                <w:lang w:val="ro-RO"/>
              </w:rPr>
              <w:t xml:space="preserve"> </w:t>
            </w:r>
            <w:r w:rsidR="004643FF" w:rsidRPr="0063046D">
              <w:rPr>
                <w:sz w:val="24"/>
                <w:szCs w:val="24"/>
                <w:lang w:val="ro-RO"/>
              </w:rPr>
              <w:t xml:space="preserve">sunt </w:t>
            </w:r>
            <w:proofErr w:type="spellStart"/>
            <w:r w:rsidR="004643FF" w:rsidRPr="0063046D">
              <w:rPr>
                <w:sz w:val="24"/>
                <w:szCs w:val="24"/>
                <w:lang w:val="ro-RO"/>
              </w:rPr>
              <w:t>întreţinute</w:t>
            </w:r>
            <w:proofErr w:type="spellEnd"/>
            <w:r w:rsidR="004643FF" w:rsidRPr="0063046D">
              <w:rPr>
                <w:sz w:val="24"/>
                <w:szCs w:val="24"/>
                <w:lang w:val="ro-RO"/>
              </w:rPr>
              <w:t xml:space="preserve"> </w:t>
            </w:r>
            <w:proofErr w:type="spellStart"/>
            <w:r w:rsidR="004643FF" w:rsidRPr="0063046D">
              <w:rPr>
                <w:sz w:val="24"/>
                <w:szCs w:val="24"/>
                <w:lang w:val="ro-RO"/>
              </w:rPr>
              <w:t>şi</w:t>
            </w:r>
            <w:proofErr w:type="spellEnd"/>
            <w:r w:rsidR="004643FF" w:rsidRPr="0063046D">
              <w:rPr>
                <w:sz w:val="24"/>
                <w:szCs w:val="24"/>
                <w:lang w:val="ro-RO"/>
              </w:rPr>
              <w:t xml:space="preserve"> </w:t>
            </w:r>
            <w:proofErr w:type="spellStart"/>
            <w:r w:rsidR="004643FF" w:rsidRPr="0063046D">
              <w:rPr>
                <w:sz w:val="24"/>
                <w:szCs w:val="24"/>
                <w:lang w:val="ro-RO"/>
              </w:rPr>
              <w:t>curăţate</w:t>
            </w:r>
            <w:proofErr w:type="spellEnd"/>
            <w:r w:rsidR="004643FF" w:rsidRPr="0063046D">
              <w:rPr>
                <w:sz w:val="24"/>
                <w:szCs w:val="24"/>
                <w:lang w:val="ro-RO"/>
              </w:rPr>
              <w:t xml:space="preserve"> permanent. Nu există </w:t>
            </w:r>
            <w:r w:rsidR="00D30C92" w:rsidRPr="0063046D">
              <w:rPr>
                <w:sz w:val="24"/>
                <w:szCs w:val="24"/>
                <w:lang w:val="ro-RO"/>
              </w:rPr>
              <w:t xml:space="preserve">depozite pentru </w:t>
            </w:r>
            <w:r w:rsidR="00F81197" w:rsidRPr="0063046D">
              <w:rPr>
                <w:sz w:val="24"/>
                <w:szCs w:val="24"/>
                <w:lang w:val="ro-RO"/>
              </w:rPr>
              <w:t>stocări</w:t>
            </w:r>
            <w:r w:rsidR="004643FF" w:rsidRPr="0063046D">
              <w:rPr>
                <w:sz w:val="24"/>
                <w:szCs w:val="24"/>
                <w:lang w:val="ro-RO"/>
              </w:rPr>
              <w:t xml:space="preserve">  temporare de </w:t>
            </w:r>
            <w:proofErr w:type="spellStart"/>
            <w:r w:rsidR="004643FF" w:rsidRPr="0063046D">
              <w:rPr>
                <w:sz w:val="24"/>
                <w:szCs w:val="24"/>
                <w:lang w:val="ro-RO"/>
              </w:rPr>
              <w:t>deşeuri</w:t>
            </w:r>
            <w:proofErr w:type="spellEnd"/>
            <w:r w:rsidR="004643FF" w:rsidRPr="0063046D">
              <w:rPr>
                <w:sz w:val="24"/>
                <w:szCs w:val="24"/>
                <w:lang w:val="ro-RO"/>
              </w:rPr>
              <w:t xml:space="preserve"> </w:t>
            </w:r>
            <w:proofErr w:type="spellStart"/>
            <w:r w:rsidR="004643FF" w:rsidRPr="0063046D">
              <w:rPr>
                <w:sz w:val="24"/>
                <w:szCs w:val="24"/>
                <w:lang w:val="ro-RO"/>
              </w:rPr>
              <w:t>şi</w:t>
            </w:r>
            <w:proofErr w:type="spellEnd"/>
            <w:r w:rsidR="004643FF" w:rsidRPr="0063046D">
              <w:rPr>
                <w:sz w:val="24"/>
                <w:szCs w:val="24"/>
                <w:lang w:val="ro-RO"/>
              </w:rPr>
              <w:t xml:space="preserve"> nici zone poluate.</w:t>
            </w:r>
          </w:p>
          <w:p w:rsidR="00DC0FCE" w:rsidRPr="001E6EC7" w:rsidRDefault="00DC0FCE" w:rsidP="006262FF">
            <w:pPr>
              <w:ind w:left="0"/>
              <w:rPr>
                <w:iCs/>
                <w:sz w:val="24"/>
                <w:szCs w:val="24"/>
                <w:lang w:val="it-IT"/>
              </w:rPr>
            </w:pPr>
            <w:r w:rsidRPr="001E6EC7">
              <w:rPr>
                <w:bCs/>
                <w:sz w:val="24"/>
                <w:szCs w:val="24"/>
                <w:lang w:val="it-IT"/>
              </w:rPr>
              <w:t xml:space="preserve">Cu </w:t>
            </w:r>
            <w:proofErr w:type="spellStart"/>
            <w:r w:rsidRPr="001E6EC7">
              <w:rPr>
                <w:bCs/>
                <w:sz w:val="24"/>
                <w:szCs w:val="24"/>
                <w:lang w:val="it-IT"/>
              </w:rPr>
              <w:t>ocazia</w:t>
            </w:r>
            <w:proofErr w:type="spellEnd"/>
            <w:r w:rsidRPr="001E6EC7">
              <w:rPr>
                <w:bCs/>
                <w:sz w:val="24"/>
                <w:szCs w:val="24"/>
                <w:lang w:val="it-IT"/>
              </w:rPr>
              <w:t xml:space="preserve"> </w:t>
            </w:r>
            <w:proofErr w:type="spellStart"/>
            <w:r w:rsidRPr="001E6EC7">
              <w:rPr>
                <w:bCs/>
                <w:sz w:val="24"/>
                <w:szCs w:val="24"/>
                <w:lang w:val="it-IT"/>
              </w:rPr>
              <w:t>vizitei</w:t>
            </w:r>
            <w:proofErr w:type="spellEnd"/>
            <w:r w:rsidRPr="001E6EC7">
              <w:rPr>
                <w:bCs/>
                <w:sz w:val="24"/>
                <w:szCs w:val="24"/>
                <w:lang w:val="it-IT"/>
              </w:rPr>
              <w:t xml:space="preserve"> nu </w:t>
            </w:r>
            <w:proofErr w:type="spellStart"/>
            <w:r w:rsidRPr="001E6EC7">
              <w:rPr>
                <w:bCs/>
                <w:sz w:val="24"/>
                <w:szCs w:val="24"/>
                <w:lang w:val="it-IT"/>
              </w:rPr>
              <w:t>au</w:t>
            </w:r>
            <w:proofErr w:type="spellEnd"/>
            <w:r w:rsidRPr="001E6EC7">
              <w:rPr>
                <w:bCs/>
                <w:sz w:val="24"/>
                <w:szCs w:val="24"/>
                <w:lang w:val="it-IT"/>
              </w:rPr>
              <w:t xml:space="preserve"> </w:t>
            </w:r>
            <w:proofErr w:type="spellStart"/>
            <w:r w:rsidRPr="001E6EC7">
              <w:rPr>
                <w:bCs/>
                <w:sz w:val="24"/>
                <w:szCs w:val="24"/>
                <w:lang w:val="it-IT"/>
              </w:rPr>
              <w:t>fost</w:t>
            </w:r>
            <w:proofErr w:type="spellEnd"/>
            <w:r w:rsidRPr="001E6EC7">
              <w:rPr>
                <w:bCs/>
                <w:sz w:val="24"/>
                <w:szCs w:val="24"/>
                <w:lang w:val="it-IT"/>
              </w:rPr>
              <w:t xml:space="preserve"> identificate zone care </w:t>
            </w:r>
            <w:proofErr w:type="spellStart"/>
            <w:r w:rsidRPr="001E6EC7">
              <w:rPr>
                <w:bCs/>
                <w:sz w:val="24"/>
                <w:szCs w:val="24"/>
                <w:lang w:val="it-IT"/>
              </w:rPr>
              <w:t>să</w:t>
            </w:r>
            <w:proofErr w:type="spellEnd"/>
            <w:r w:rsidRPr="001E6EC7">
              <w:rPr>
                <w:bCs/>
                <w:sz w:val="24"/>
                <w:szCs w:val="24"/>
                <w:lang w:val="it-IT"/>
              </w:rPr>
              <w:t xml:space="preserve"> </w:t>
            </w:r>
            <w:proofErr w:type="spellStart"/>
            <w:r w:rsidRPr="001E6EC7">
              <w:rPr>
                <w:bCs/>
                <w:sz w:val="24"/>
                <w:szCs w:val="24"/>
                <w:lang w:val="it-IT"/>
              </w:rPr>
              <w:t>necesite</w:t>
            </w:r>
            <w:proofErr w:type="spellEnd"/>
            <w:r w:rsidRPr="001E6EC7">
              <w:rPr>
                <w:bCs/>
                <w:sz w:val="24"/>
                <w:szCs w:val="24"/>
                <w:lang w:val="it-IT"/>
              </w:rPr>
              <w:t xml:space="preserve"> o </w:t>
            </w:r>
            <w:proofErr w:type="spellStart"/>
            <w:r w:rsidRPr="001E6EC7">
              <w:rPr>
                <w:bCs/>
                <w:sz w:val="24"/>
                <w:szCs w:val="24"/>
                <w:lang w:val="it-IT"/>
              </w:rPr>
              <w:t>investigaţie</w:t>
            </w:r>
            <w:proofErr w:type="spellEnd"/>
            <w:r w:rsidRPr="001E6EC7">
              <w:rPr>
                <w:bCs/>
                <w:sz w:val="24"/>
                <w:szCs w:val="24"/>
                <w:lang w:val="it-IT"/>
              </w:rPr>
              <w:t xml:space="preserve"> mai </w:t>
            </w:r>
            <w:proofErr w:type="spellStart"/>
            <w:r w:rsidRPr="001E6EC7">
              <w:rPr>
                <w:bCs/>
                <w:sz w:val="24"/>
                <w:szCs w:val="24"/>
                <w:lang w:val="it-IT"/>
              </w:rPr>
              <w:t>detaliată</w:t>
            </w:r>
            <w:proofErr w:type="spellEnd"/>
            <w:r w:rsidR="00026992" w:rsidRPr="001E6EC7">
              <w:rPr>
                <w:bCs/>
                <w:sz w:val="24"/>
                <w:szCs w:val="24"/>
                <w:lang w:val="it-IT"/>
              </w:rPr>
              <w:t xml:space="preserve">, </w:t>
            </w:r>
            <w:proofErr w:type="spellStart"/>
            <w:r w:rsidR="00026992" w:rsidRPr="001E6EC7">
              <w:rPr>
                <w:bCs/>
                <w:sz w:val="24"/>
                <w:szCs w:val="24"/>
                <w:lang w:val="it-IT"/>
              </w:rPr>
              <w:t>având</w:t>
            </w:r>
            <w:proofErr w:type="spellEnd"/>
            <w:r w:rsidR="00026992" w:rsidRPr="001E6EC7">
              <w:rPr>
                <w:bCs/>
                <w:sz w:val="24"/>
                <w:szCs w:val="24"/>
                <w:lang w:val="it-IT"/>
              </w:rPr>
              <w:t xml:space="preserve"> </w:t>
            </w:r>
            <w:proofErr w:type="spellStart"/>
            <w:r w:rsidR="00026992" w:rsidRPr="001E6EC7">
              <w:rPr>
                <w:bCs/>
                <w:sz w:val="24"/>
                <w:szCs w:val="24"/>
                <w:lang w:val="it-IT"/>
              </w:rPr>
              <w:t>în</w:t>
            </w:r>
            <w:proofErr w:type="spellEnd"/>
            <w:r w:rsidR="00026992" w:rsidRPr="001E6EC7">
              <w:rPr>
                <w:bCs/>
                <w:sz w:val="24"/>
                <w:szCs w:val="24"/>
                <w:lang w:val="it-IT"/>
              </w:rPr>
              <w:t xml:space="preserve"> vedere </w:t>
            </w:r>
            <w:proofErr w:type="spellStart"/>
            <w:r w:rsidR="00026992" w:rsidRPr="001E6EC7">
              <w:rPr>
                <w:bCs/>
                <w:sz w:val="24"/>
                <w:szCs w:val="24"/>
                <w:lang w:val="it-IT"/>
              </w:rPr>
              <w:t>că</w:t>
            </w:r>
            <w:proofErr w:type="spellEnd"/>
            <w:r w:rsidR="00026992" w:rsidRPr="001E6EC7">
              <w:rPr>
                <w:bCs/>
                <w:sz w:val="24"/>
                <w:szCs w:val="24"/>
                <w:lang w:val="it-IT"/>
              </w:rPr>
              <w:t xml:space="preserve"> </w:t>
            </w:r>
            <w:proofErr w:type="spellStart"/>
            <w:r w:rsidR="00026992" w:rsidRPr="001E6EC7">
              <w:rPr>
                <w:bCs/>
                <w:sz w:val="24"/>
                <w:szCs w:val="24"/>
                <w:lang w:val="it-IT"/>
              </w:rPr>
              <w:t>fabrica</w:t>
            </w:r>
            <w:proofErr w:type="spellEnd"/>
            <w:r w:rsidR="00F81197" w:rsidRPr="001E6EC7">
              <w:rPr>
                <w:bCs/>
                <w:sz w:val="24"/>
                <w:szCs w:val="24"/>
                <w:lang w:val="it-IT"/>
              </w:rPr>
              <w:t xml:space="preserve"> este </w:t>
            </w:r>
            <w:proofErr w:type="spellStart"/>
            <w:r w:rsidR="00F81197" w:rsidRPr="001E6EC7">
              <w:rPr>
                <w:bCs/>
                <w:sz w:val="24"/>
                <w:szCs w:val="24"/>
                <w:lang w:val="it-IT"/>
              </w:rPr>
              <w:t>reglementată</w:t>
            </w:r>
            <w:proofErr w:type="spellEnd"/>
            <w:r w:rsidR="00F81197" w:rsidRPr="001E6EC7">
              <w:rPr>
                <w:bCs/>
                <w:sz w:val="24"/>
                <w:szCs w:val="24"/>
                <w:lang w:val="it-IT"/>
              </w:rPr>
              <w:t xml:space="preserve"> </w:t>
            </w:r>
            <w:proofErr w:type="spellStart"/>
            <w:r w:rsidR="00F81197" w:rsidRPr="001E6EC7">
              <w:rPr>
                <w:bCs/>
                <w:sz w:val="24"/>
                <w:szCs w:val="24"/>
                <w:lang w:val="it-IT"/>
              </w:rPr>
              <w:t>și</w:t>
            </w:r>
            <w:proofErr w:type="spellEnd"/>
            <w:r w:rsidR="00F81197" w:rsidRPr="001E6EC7">
              <w:rPr>
                <w:bCs/>
                <w:sz w:val="24"/>
                <w:szCs w:val="24"/>
                <w:lang w:val="it-IT"/>
              </w:rPr>
              <w:t xml:space="preserve"> </w:t>
            </w:r>
            <w:proofErr w:type="spellStart"/>
            <w:r w:rsidR="00F81197" w:rsidRPr="001E6EC7">
              <w:rPr>
                <w:bCs/>
                <w:sz w:val="24"/>
                <w:szCs w:val="24"/>
                <w:lang w:val="it-IT"/>
              </w:rPr>
              <w:t>verificată</w:t>
            </w:r>
            <w:proofErr w:type="spellEnd"/>
            <w:r w:rsidR="00F81197" w:rsidRPr="001E6EC7">
              <w:rPr>
                <w:bCs/>
                <w:sz w:val="24"/>
                <w:szCs w:val="24"/>
                <w:lang w:val="it-IT"/>
              </w:rPr>
              <w:t xml:space="preserve"> de </w:t>
            </w:r>
            <w:r w:rsidR="00D30C92" w:rsidRPr="001E6EC7">
              <w:rPr>
                <w:bCs/>
                <w:sz w:val="24"/>
                <w:szCs w:val="24"/>
                <w:lang w:val="it-IT"/>
              </w:rPr>
              <w:t xml:space="preserve">GNM, </w:t>
            </w:r>
            <w:proofErr w:type="spellStart"/>
            <w:r w:rsidR="00D30C92" w:rsidRPr="001E6EC7">
              <w:rPr>
                <w:bCs/>
                <w:sz w:val="24"/>
                <w:szCs w:val="24"/>
                <w:lang w:val="it-IT"/>
              </w:rPr>
              <w:t>Comisariatul</w:t>
            </w:r>
            <w:proofErr w:type="spellEnd"/>
            <w:r w:rsidR="00D30C92" w:rsidRPr="001E6EC7">
              <w:rPr>
                <w:bCs/>
                <w:sz w:val="24"/>
                <w:szCs w:val="24"/>
                <w:lang w:val="it-IT"/>
              </w:rPr>
              <w:t xml:space="preserve"> </w:t>
            </w:r>
            <w:proofErr w:type="spellStart"/>
            <w:r w:rsidR="00D30C92" w:rsidRPr="001E6EC7">
              <w:rPr>
                <w:bCs/>
                <w:sz w:val="24"/>
                <w:szCs w:val="24"/>
                <w:lang w:val="it-IT"/>
              </w:rPr>
              <w:t>Judetean</w:t>
            </w:r>
            <w:proofErr w:type="spellEnd"/>
            <w:r w:rsidR="00D30C92" w:rsidRPr="001E6EC7">
              <w:rPr>
                <w:bCs/>
                <w:sz w:val="24"/>
                <w:szCs w:val="24"/>
                <w:lang w:val="it-IT"/>
              </w:rPr>
              <w:t xml:space="preserve"> Hunedoara</w:t>
            </w:r>
            <w:r w:rsidR="00F81197" w:rsidRPr="001E6EC7">
              <w:rPr>
                <w:bCs/>
                <w:sz w:val="24"/>
                <w:szCs w:val="24"/>
                <w:lang w:val="it-IT"/>
              </w:rPr>
              <w:t xml:space="preserve"> </w:t>
            </w:r>
            <w:r w:rsidRPr="001E6EC7">
              <w:rPr>
                <w:bCs/>
                <w:sz w:val="24"/>
                <w:szCs w:val="24"/>
                <w:lang w:val="it-IT"/>
              </w:rPr>
              <w:t>.</w:t>
            </w:r>
            <w:r w:rsidRPr="001E6EC7">
              <w:rPr>
                <w:sz w:val="24"/>
                <w:szCs w:val="24"/>
                <w:lang w:val="it-IT"/>
              </w:rPr>
              <w:t xml:space="preserve"> </w:t>
            </w:r>
          </w:p>
          <w:p w:rsidR="00DC0FCE" w:rsidRPr="001E6EC7" w:rsidRDefault="00DC0FCE" w:rsidP="006262FF">
            <w:pPr>
              <w:ind w:left="0"/>
              <w:rPr>
                <w:sz w:val="24"/>
                <w:szCs w:val="24"/>
                <w:lang w:val="it-IT"/>
              </w:rPr>
            </w:pPr>
            <w:r w:rsidRPr="001E6EC7">
              <w:rPr>
                <w:sz w:val="24"/>
                <w:szCs w:val="24"/>
                <w:lang w:val="it-IT"/>
              </w:rPr>
              <w:t xml:space="preserve">In </w:t>
            </w:r>
            <w:proofErr w:type="spellStart"/>
            <w:r w:rsidRPr="001E6EC7">
              <w:rPr>
                <w:sz w:val="24"/>
                <w:szCs w:val="24"/>
                <w:lang w:val="it-IT"/>
              </w:rPr>
              <w:t>concluzie</w:t>
            </w:r>
            <w:proofErr w:type="spellEnd"/>
            <w:r w:rsidRPr="001E6EC7">
              <w:rPr>
                <w:sz w:val="24"/>
                <w:szCs w:val="24"/>
                <w:lang w:val="it-IT"/>
              </w:rPr>
              <w:t xml:space="preserve">, </w:t>
            </w:r>
            <w:proofErr w:type="spellStart"/>
            <w:r w:rsidRPr="001E6EC7">
              <w:rPr>
                <w:sz w:val="24"/>
                <w:szCs w:val="24"/>
                <w:lang w:val="it-IT"/>
              </w:rPr>
              <w:t>în</w:t>
            </w:r>
            <w:proofErr w:type="spellEnd"/>
            <w:r w:rsidRPr="001E6EC7">
              <w:rPr>
                <w:sz w:val="24"/>
                <w:szCs w:val="24"/>
                <w:lang w:val="it-IT"/>
              </w:rPr>
              <w:t xml:space="preserve"> incinta </w:t>
            </w:r>
            <w:proofErr w:type="spellStart"/>
            <w:r w:rsidRPr="001E6EC7">
              <w:rPr>
                <w:sz w:val="24"/>
                <w:szCs w:val="24"/>
                <w:lang w:val="it-IT"/>
              </w:rPr>
              <w:t>unităţii</w:t>
            </w:r>
            <w:proofErr w:type="spellEnd"/>
            <w:r w:rsidRPr="001E6EC7">
              <w:rPr>
                <w:sz w:val="24"/>
                <w:szCs w:val="24"/>
                <w:lang w:val="it-IT"/>
              </w:rPr>
              <w:t xml:space="preserve"> nu se </w:t>
            </w:r>
            <w:proofErr w:type="spellStart"/>
            <w:r w:rsidRPr="001E6EC7">
              <w:rPr>
                <w:sz w:val="24"/>
                <w:szCs w:val="24"/>
                <w:lang w:val="it-IT"/>
              </w:rPr>
              <w:t>constată</w:t>
            </w:r>
            <w:proofErr w:type="spellEnd"/>
            <w:r w:rsidRPr="001E6EC7">
              <w:rPr>
                <w:sz w:val="24"/>
                <w:szCs w:val="24"/>
                <w:lang w:val="it-IT"/>
              </w:rPr>
              <w:t xml:space="preserve"> </w:t>
            </w:r>
            <w:proofErr w:type="spellStart"/>
            <w:r w:rsidRPr="001E6EC7">
              <w:rPr>
                <w:sz w:val="24"/>
                <w:szCs w:val="24"/>
                <w:lang w:val="it-IT"/>
              </w:rPr>
              <w:t>semne</w:t>
            </w:r>
            <w:proofErr w:type="spellEnd"/>
            <w:r w:rsidRPr="001E6EC7">
              <w:rPr>
                <w:sz w:val="24"/>
                <w:szCs w:val="24"/>
                <w:lang w:val="it-IT"/>
              </w:rPr>
              <w:t xml:space="preserve"> </w:t>
            </w:r>
            <w:proofErr w:type="spellStart"/>
            <w:r w:rsidRPr="001E6EC7">
              <w:rPr>
                <w:sz w:val="24"/>
                <w:szCs w:val="24"/>
                <w:lang w:val="it-IT"/>
              </w:rPr>
              <w:t>vizibile</w:t>
            </w:r>
            <w:proofErr w:type="spellEnd"/>
            <w:r w:rsidRPr="001E6EC7">
              <w:rPr>
                <w:sz w:val="24"/>
                <w:szCs w:val="24"/>
                <w:lang w:val="it-IT"/>
              </w:rPr>
              <w:t xml:space="preserve"> de </w:t>
            </w:r>
            <w:proofErr w:type="spellStart"/>
            <w:r w:rsidRPr="001E6EC7">
              <w:rPr>
                <w:sz w:val="24"/>
                <w:szCs w:val="24"/>
                <w:lang w:val="it-IT"/>
              </w:rPr>
              <w:t>afectare</w:t>
            </w:r>
            <w:proofErr w:type="spellEnd"/>
            <w:r w:rsidRPr="001E6EC7">
              <w:rPr>
                <w:sz w:val="24"/>
                <w:szCs w:val="24"/>
                <w:lang w:val="it-IT"/>
              </w:rPr>
              <w:t xml:space="preserve"> a </w:t>
            </w:r>
            <w:proofErr w:type="spellStart"/>
            <w:r w:rsidRPr="001E6EC7">
              <w:rPr>
                <w:sz w:val="24"/>
                <w:szCs w:val="24"/>
                <w:lang w:val="it-IT"/>
              </w:rPr>
              <w:t>terenului</w:t>
            </w:r>
            <w:proofErr w:type="spellEnd"/>
            <w:r w:rsidRPr="001E6EC7">
              <w:rPr>
                <w:sz w:val="24"/>
                <w:szCs w:val="24"/>
                <w:lang w:val="it-IT"/>
              </w:rPr>
              <w:t xml:space="preserve"> </w:t>
            </w:r>
            <w:proofErr w:type="spellStart"/>
            <w:r w:rsidRPr="001E6EC7">
              <w:rPr>
                <w:sz w:val="24"/>
                <w:szCs w:val="24"/>
                <w:lang w:val="it-IT"/>
              </w:rPr>
              <w:t>sau</w:t>
            </w:r>
            <w:proofErr w:type="spellEnd"/>
            <w:r w:rsidRPr="001E6EC7">
              <w:rPr>
                <w:sz w:val="24"/>
                <w:szCs w:val="24"/>
                <w:lang w:val="it-IT"/>
              </w:rPr>
              <w:t xml:space="preserve"> </w:t>
            </w:r>
            <w:proofErr w:type="spellStart"/>
            <w:r w:rsidRPr="001E6EC7">
              <w:rPr>
                <w:sz w:val="24"/>
                <w:szCs w:val="24"/>
                <w:lang w:val="it-IT"/>
              </w:rPr>
              <w:t>vegetaţiei</w:t>
            </w:r>
            <w:proofErr w:type="spellEnd"/>
            <w:r w:rsidRPr="001E6EC7">
              <w:rPr>
                <w:sz w:val="24"/>
                <w:szCs w:val="24"/>
                <w:lang w:val="it-IT"/>
              </w:rPr>
              <w:t>.</w:t>
            </w:r>
          </w:p>
          <w:p w:rsidR="00DC0FCE" w:rsidRPr="001E6EC7" w:rsidRDefault="00DC0FCE" w:rsidP="00835947">
            <w:pPr>
              <w:pStyle w:val="BodyTextIndent3"/>
              <w:tabs>
                <w:tab w:val="clear" w:pos="426"/>
                <w:tab w:val="left" w:pos="0"/>
              </w:tabs>
              <w:ind w:left="0" w:firstLine="0"/>
              <w:rPr>
                <w:i w:val="0"/>
                <w:sz w:val="24"/>
                <w:szCs w:val="24"/>
                <w:lang w:val="fr-FR"/>
              </w:rPr>
            </w:pPr>
          </w:p>
          <w:p w:rsidR="004643FF" w:rsidRPr="001E6EC7" w:rsidRDefault="004643FF" w:rsidP="00D30C92">
            <w:pPr>
              <w:pStyle w:val="BodyTextIndent3"/>
              <w:numPr>
                <w:ilvl w:val="0"/>
                <w:numId w:val="46"/>
              </w:numPr>
              <w:tabs>
                <w:tab w:val="clear" w:pos="426"/>
                <w:tab w:val="left" w:pos="0"/>
              </w:tabs>
              <w:rPr>
                <w:b/>
                <w:i w:val="0"/>
                <w:iCs w:val="0"/>
                <w:sz w:val="24"/>
                <w:szCs w:val="24"/>
                <w:lang w:val="ro-RO"/>
              </w:rPr>
            </w:pPr>
            <w:r w:rsidRPr="001E6EC7">
              <w:rPr>
                <w:b/>
                <w:i w:val="0"/>
                <w:iCs w:val="0"/>
                <w:sz w:val="24"/>
                <w:szCs w:val="24"/>
                <w:lang w:val="ro-RO"/>
              </w:rPr>
              <w:t>Poluarea istorică</w:t>
            </w:r>
          </w:p>
          <w:p w:rsidR="002E5BF3" w:rsidRPr="001E6EC7" w:rsidRDefault="00D30C92" w:rsidP="002E5BF3">
            <w:pPr>
              <w:pStyle w:val="BodyTextIndent3"/>
              <w:tabs>
                <w:tab w:val="clear" w:pos="426"/>
                <w:tab w:val="left" w:pos="0"/>
              </w:tabs>
              <w:ind w:left="72" w:hanging="72"/>
              <w:rPr>
                <w:i w:val="0"/>
                <w:iCs w:val="0"/>
                <w:sz w:val="24"/>
                <w:szCs w:val="24"/>
                <w:lang w:val="ro-RO"/>
              </w:rPr>
            </w:pPr>
            <w:proofErr w:type="spellStart"/>
            <w:r w:rsidRPr="001E6EC7">
              <w:rPr>
                <w:i w:val="0"/>
                <w:iCs w:val="0"/>
                <w:sz w:val="24"/>
                <w:szCs w:val="24"/>
                <w:lang w:val="ro-RO"/>
              </w:rPr>
              <w:t>Asa</w:t>
            </w:r>
            <w:proofErr w:type="spellEnd"/>
            <w:r w:rsidRPr="001E6EC7">
              <w:rPr>
                <w:i w:val="0"/>
                <w:iCs w:val="0"/>
                <w:sz w:val="24"/>
                <w:szCs w:val="24"/>
                <w:lang w:val="ro-RO"/>
              </w:rPr>
              <w:t xml:space="preserve"> cum s-a </w:t>
            </w:r>
            <w:proofErr w:type="spellStart"/>
            <w:r w:rsidRPr="001E6EC7">
              <w:rPr>
                <w:i w:val="0"/>
                <w:iCs w:val="0"/>
                <w:sz w:val="24"/>
                <w:szCs w:val="24"/>
                <w:lang w:val="ro-RO"/>
              </w:rPr>
              <w:t>aratat</w:t>
            </w:r>
            <w:proofErr w:type="spellEnd"/>
            <w:r w:rsidRPr="001E6EC7">
              <w:rPr>
                <w:i w:val="0"/>
                <w:iCs w:val="0"/>
                <w:sz w:val="24"/>
                <w:szCs w:val="24"/>
                <w:lang w:val="ro-RO"/>
              </w:rPr>
              <w:t xml:space="preserve"> mai sus </w:t>
            </w:r>
            <w:proofErr w:type="spellStart"/>
            <w:r w:rsidRPr="001E6EC7">
              <w:rPr>
                <w:i w:val="0"/>
                <w:iCs w:val="0"/>
                <w:sz w:val="24"/>
                <w:szCs w:val="24"/>
                <w:lang w:val="ro-RO"/>
              </w:rPr>
              <w:t>activitatile</w:t>
            </w:r>
            <w:proofErr w:type="spellEnd"/>
            <w:r w:rsidRPr="001E6EC7">
              <w:rPr>
                <w:i w:val="0"/>
                <w:iCs w:val="0"/>
                <w:sz w:val="24"/>
                <w:szCs w:val="24"/>
                <w:lang w:val="ro-RO"/>
              </w:rPr>
              <w:t xml:space="preserve"> </w:t>
            </w:r>
            <w:proofErr w:type="spellStart"/>
            <w:r w:rsidRPr="001E6EC7">
              <w:rPr>
                <w:i w:val="0"/>
                <w:iCs w:val="0"/>
                <w:sz w:val="24"/>
                <w:szCs w:val="24"/>
                <w:lang w:val="ro-RO"/>
              </w:rPr>
              <w:t>de</w:t>
            </w:r>
            <w:r w:rsidR="002E5BF3" w:rsidRPr="001E6EC7">
              <w:rPr>
                <w:i w:val="0"/>
                <w:iCs w:val="0"/>
                <w:sz w:val="24"/>
                <w:szCs w:val="24"/>
                <w:lang w:val="ro-RO"/>
              </w:rPr>
              <w:t>sfasurate</w:t>
            </w:r>
            <w:proofErr w:type="spellEnd"/>
            <w:r w:rsidR="002E5BF3" w:rsidRPr="001E6EC7">
              <w:rPr>
                <w:i w:val="0"/>
                <w:iCs w:val="0"/>
                <w:sz w:val="24"/>
                <w:szCs w:val="24"/>
                <w:lang w:val="ro-RO"/>
              </w:rPr>
              <w:t xml:space="preserve"> anterior in </w:t>
            </w:r>
            <w:proofErr w:type="spellStart"/>
            <w:r w:rsidR="002E5BF3" w:rsidRPr="001E6EC7">
              <w:rPr>
                <w:i w:val="0"/>
                <w:iCs w:val="0"/>
                <w:sz w:val="24"/>
                <w:szCs w:val="24"/>
                <w:lang w:val="ro-RO"/>
              </w:rPr>
              <w:t>Sectia</w:t>
            </w:r>
            <w:proofErr w:type="spellEnd"/>
            <w:r w:rsidR="002E5BF3" w:rsidRPr="001E6EC7">
              <w:rPr>
                <w:i w:val="0"/>
                <w:iCs w:val="0"/>
                <w:sz w:val="24"/>
                <w:szCs w:val="24"/>
                <w:lang w:val="ro-RO"/>
              </w:rPr>
              <w:t xml:space="preserve"> de </w:t>
            </w:r>
            <w:proofErr w:type="spellStart"/>
            <w:r w:rsidRPr="001E6EC7">
              <w:rPr>
                <w:i w:val="0"/>
                <w:iCs w:val="0"/>
                <w:sz w:val="24"/>
                <w:szCs w:val="24"/>
                <w:lang w:val="ro-RO"/>
              </w:rPr>
              <w:t>Distilarie</w:t>
            </w:r>
            <w:proofErr w:type="spellEnd"/>
            <w:r w:rsidRPr="001E6EC7">
              <w:rPr>
                <w:i w:val="0"/>
                <w:iCs w:val="0"/>
                <w:sz w:val="24"/>
                <w:szCs w:val="24"/>
                <w:lang w:val="ro-RO"/>
              </w:rPr>
              <w:t xml:space="preserve"> de gudroane au putut sa </w:t>
            </w:r>
            <w:proofErr w:type="spellStart"/>
            <w:r w:rsidRPr="001E6EC7">
              <w:rPr>
                <w:i w:val="0"/>
                <w:iCs w:val="0"/>
                <w:sz w:val="24"/>
                <w:szCs w:val="24"/>
                <w:lang w:val="ro-RO"/>
              </w:rPr>
              <w:t>produca</w:t>
            </w:r>
            <w:proofErr w:type="spellEnd"/>
            <w:r w:rsidRPr="001E6EC7">
              <w:rPr>
                <w:i w:val="0"/>
                <w:iCs w:val="0"/>
                <w:sz w:val="24"/>
                <w:szCs w:val="24"/>
                <w:lang w:val="ro-RO"/>
              </w:rPr>
              <w:t xml:space="preserve"> o poluare istorica. </w:t>
            </w:r>
            <w:proofErr w:type="spellStart"/>
            <w:r w:rsidRPr="001E6EC7">
              <w:rPr>
                <w:i w:val="0"/>
                <w:iCs w:val="0"/>
                <w:sz w:val="24"/>
                <w:szCs w:val="24"/>
                <w:lang w:val="ro-RO"/>
              </w:rPr>
              <w:t>Intrucat</w:t>
            </w:r>
            <w:proofErr w:type="spellEnd"/>
            <w:r w:rsidRPr="001E6EC7">
              <w:rPr>
                <w:i w:val="0"/>
                <w:iCs w:val="0"/>
                <w:sz w:val="24"/>
                <w:szCs w:val="24"/>
                <w:lang w:val="ro-RO"/>
              </w:rPr>
              <w:t xml:space="preserve"> nu s-au </w:t>
            </w:r>
            <w:proofErr w:type="spellStart"/>
            <w:r w:rsidRPr="001E6EC7">
              <w:rPr>
                <w:i w:val="0"/>
                <w:iCs w:val="0"/>
                <w:sz w:val="24"/>
                <w:szCs w:val="24"/>
                <w:lang w:val="ro-RO"/>
              </w:rPr>
              <w:t>gasit</w:t>
            </w:r>
            <w:proofErr w:type="spellEnd"/>
            <w:r w:rsidRPr="001E6EC7">
              <w:rPr>
                <w:i w:val="0"/>
                <w:iCs w:val="0"/>
                <w:sz w:val="24"/>
                <w:szCs w:val="24"/>
                <w:lang w:val="ro-RO"/>
              </w:rPr>
              <w:t xml:space="preserve"> </w:t>
            </w:r>
            <w:proofErr w:type="spellStart"/>
            <w:r w:rsidRPr="001E6EC7">
              <w:rPr>
                <w:i w:val="0"/>
                <w:iCs w:val="0"/>
                <w:sz w:val="24"/>
                <w:szCs w:val="24"/>
                <w:lang w:val="ro-RO"/>
              </w:rPr>
              <w:t>investigatii</w:t>
            </w:r>
            <w:proofErr w:type="spellEnd"/>
            <w:r w:rsidRPr="001E6EC7">
              <w:rPr>
                <w:i w:val="0"/>
                <w:iCs w:val="0"/>
                <w:sz w:val="24"/>
                <w:szCs w:val="24"/>
                <w:lang w:val="ro-RO"/>
              </w:rPr>
              <w:t xml:space="preserve"> </w:t>
            </w:r>
            <w:proofErr w:type="spellStart"/>
            <w:r w:rsidRPr="001E6EC7">
              <w:rPr>
                <w:i w:val="0"/>
                <w:iCs w:val="0"/>
                <w:sz w:val="24"/>
                <w:szCs w:val="24"/>
                <w:lang w:val="ro-RO"/>
              </w:rPr>
              <w:t>facute</w:t>
            </w:r>
            <w:proofErr w:type="spellEnd"/>
            <w:r w:rsidRPr="001E6EC7">
              <w:rPr>
                <w:i w:val="0"/>
                <w:iCs w:val="0"/>
                <w:sz w:val="24"/>
                <w:szCs w:val="24"/>
                <w:lang w:val="ro-RO"/>
              </w:rPr>
              <w:t xml:space="preserve"> din perioada respectiva si </w:t>
            </w:r>
            <w:r w:rsidR="002E5BF3" w:rsidRPr="001E6EC7">
              <w:rPr>
                <w:i w:val="0"/>
                <w:iCs w:val="0"/>
                <w:sz w:val="24"/>
                <w:szCs w:val="24"/>
                <w:lang w:val="ro-RO"/>
              </w:rPr>
              <w:t xml:space="preserve">nici </w:t>
            </w:r>
            <w:proofErr w:type="spellStart"/>
            <w:r w:rsidR="002E5BF3" w:rsidRPr="001E6EC7">
              <w:rPr>
                <w:i w:val="0"/>
                <w:iCs w:val="0"/>
                <w:sz w:val="24"/>
                <w:szCs w:val="24"/>
                <w:lang w:val="ro-RO"/>
              </w:rPr>
              <w:t>dupa</w:t>
            </w:r>
            <w:proofErr w:type="spellEnd"/>
            <w:r w:rsidR="002E5BF3" w:rsidRPr="001E6EC7">
              <w:rPr>
                <w:i w:val="0"/>
                <w:iCs w:val="0"/>
                <w:sz w:val="24"/>
                <w:szCs w:val="24"/>
                <w:lang w:val="ro-RO"/>
              </w:rPr>
              <w:t xml:space="preserve"> demolarea </w:t>
            </w:r>
            <w:proofErr w:type="spellStart"/>
            <w:r w:rsidR="002E5BF3" w:rsidRPr="001E6EC7">
              <w:rPr>
                <w:i w:val="0"/>
                <w:iCs w:val="0"/>
                <w:sz w:val="24"/>
                <w:szCs w:val="24"/>
                <w:lang w:val="ro-RO"/>
              </w:rPr>
              <w:t>constructiilor</w:t>
            </w:r>
            <w:proofErr w:type="spellEnd"/>
            <w:r w:rsidR="002E5BF3" w:rsidRPr="001E6EC7">
              <w:rPr>
                <w:i w:val="0"/>
                <w:iCs w:val="0"/>
                <w:sz w:val="24"/>
                <w:szCs w:val="24"/>
                <w:lang w:val="ro-RO"/>
              </w:rPr>
              <w:t xml:space="preserve"> si </w:t>
            </w:r>
            <w:proofErr w:type="spellStart"/>
            <w:r w:rsidR="002E5BF3" w:rsidRPr="001E6EC7">
              <w:rPr>
                <w:i w:val="0"/>
                <w:iCs w:val="0"/>
                <w:sz w:val="24"/>
                <w:szCs w:val="24"/>
                <w:lang w:val="ro-RO"/>
              </w:rPr>
              <w:t>instalatiilor</w:t>
            </w:r>
            <w:proofErr w:type="spellEnd"/>
            <w:r w:rsidR="002E5BF3" w:rsidRPr="001E6EC7">
              <w:rPr>
                <w:i w:val="0"/>
                <w:iCs w:val="0"/>
                <w:sz w:val="24"/>
                <w:szCs w:val="24"/>
                <w:lang w:val="ro-RO"/>
              </w:rPr>
              <w:t xml:space="preserve"> aferente </w:t>
            </w:r>
            <w:proofErr w:type="spellStart"/>
            <w:r w:rsidR="002E5BF3" w:rsidRPr="001E6EC7">
              <w:rPr>
                <w:i w:val="0"/>
                <w:iCs w:val="0"/>
                <w:sz w:val="24"/>
                <w:szCs w:val="24"/>
                <w:lang w:val="ro-RO"/>
              </w:rPr>
              <w:t>sectiei</w:t>
            </w:r>
            <w:proofErr w:type="spellEnd"/>
            <w:r w:rsidR="002E5BF3" w:rsidRPr="001E6EC7">
              <w:rPr>
                <w:i w:val="0"/>
                <w:iCs w:val="0"/>
                <w:sz w:val="24"/>
                <w:szCs w:val="24"/>
                <w:lang w:val="ro-RO"/>
              </w:rPr>
              <w:t xml:space="preserve">, in prezent s-au </w:t>
            </w:r>
            <w:proofErr w:type="spellStart"/>
            <w:r w:rsidR="002E5BF3" w:rsidRPr="001E6EC7">
              <w:rPr>
                <w:i w:val="0"/>
                <w:iCs w:val="0"/>
                <w:sz w:val="24"/>
                <w:szCs w:val="24"/>
                <w:lang w:val="ro-RO"/>
              </w:rPr>
              <w:t>facut</w:t>
            </w:r>
            <w:proofErr w:type="spellEnd"/>
            <w:r w:rsidR="002E5BF3" w:rsidRPr="001E6EC7">
              <w:rPr>
                <w:i w:val="0"/>
                <w:iCs w:val="0"/>
                <w:sz w:val="24"/>
                <w:szCs w:val="24"/>
                <w:lang w:val="ro-RO"/>
              </w:rPr>
              <w:t xml:space="preserve"> </w:t>
            </w:r>
            <w:proofErr w:type="spellStart"/>
            <w:r w:rsidR="002E5BF3" w:rsidRPr="001E6EC7">
              <w:rPr>
                <w:i w:val="0"/>
                <w:iCs w:val="0"/>
                <w:sz w:val="24"/>
                <w:szCs w:val="24"/>
                <w:lang w:val="ro-RO"/>
              </w:rPr>
              <w:t>investigatii</w:t>
            </w:r>
            <w:proofErr w:type="spellEnd"/>
            <w:r w:rsidR="002E5BF3" w:rsidRPr="001E6EC7">
              <w:rPr>
                <w:i w:val="0"/>
                <w:iCs w:val="0"/>
                <w:sz w:val="24"/>
                <w:szCs w:val="24"/>
                <w:lang w:val="ro-RO"/>
              </w:rPr>
              <w:t xml:space="preserve"> asupra apei freatice si solului pentru a se stabili punctul de </w:t>
            </w:r>
            <w:proofErr w:type="spellStart"/>
            <w:r w:rsidR="002E5BF3" w:rsidRPr="001E6EC7">
              <w:rPr>
                <w:i w:val="0"/>
                <w:iCs w:val="0"/>
                <w:sz w:val="24"/>
                <w:szCs w:val="24"/>
                <w:lang w:val="ro-RO"/>
              </w:rPr>
              <w:t>referinta</w:t>
            </w:r>
            <w:proofErr w:type="spellEnd"/>
            <w:r w:rsidR="002E5BF3" w:rsidRPr="001E6EC7">
              <w:rPr>
                <w:i w:val="0"/>
                <w:iCs w:val="0"/>
                <w:sz w:val="24"/>
                <w:szCs w:val="24"/>
                <w:lang w:val="ro-RO"/>
              </w:rPr>
              <w:t xml:space="preserve">  la emiterea </w:t>
            </w:r>
            <w:proofErr w:type="spellStart"/>
            <w:r w:rsidR="002E5BF3" w:rsidRPr="001E6EC7">
              <w:rPr>
                <w:i w:val="0"/>
                <w:iCs w:val="0"/>
                <w:sz w:val="24"/>
                <w:szCs w:val="24"/>
                <w:lang w:val="ro-RO"/>
              </w:rPr>
              <w:t>autorizatiei</w:t>
            </w:r>
            <w:proofErr w:type="spellEnd"/>
            <w:r w:rsidR="002E5BF3" w:rsidRPr="001E6EC7">
              <w:rPr>
                <w:i w:val="0"/>
                <w:iCs w:val="0"/>
                <w:sz w:val="24"/>
                <w:szCs w:val="24"/>
                <w:lang w:val="ro-RO"/>
              </w:rPr>
              <w:t xml:space="preserve"> integrate. In acest scop s-au efectuat 2 foraje pentru monitorizarea apei freatice si s-au prelevat probe de sol din forajele efectuate pentru studiu</w:t>
            </w:r>
            <w:r w:rsidR="00686E7F">
              <w:rPr>
                <w:i w:val="0"/>
                <w:iCs w:val="0"/>
                <w:sz w:val="24"/>
                <w:szCs w:val="24"/>
                <w:lang w:val="ro-RO"/>
              </w:rPr>
              <w:t>l</w:t>
            </w:r>
            <w:r w:rsidR="002E5BF3" w:rsidRPr="001E6EC7">
              <w:rPr>
                <w:i w:val="0"/>
                <w:iCs w:val="0"/>
                <w:sz w:val="24"/>
                <w:szCs w:val="24"/>
                <w:lang w:val="ro-RO"/>
              </w:rPr>
              <w:t xml:space="preserve"> geotehnic de la </w:t>
            </w:r>
            <w:proofErr w:type="spellStart"/>
            <w:r w:rsidR="002E5BF3" w:rsidRPr="001E6EC7">
              <w:rPr>
                <w:i w:val="0"/>
                <w:iCs w:val="0"/>
                <w:sz w:val="24"/>
                <w:szCs w:val="24"/>
                <w:lang w:val="ro-RO"/>
              </w:rPr>
              <w:t>adancimi</w:t>
            </w:r>
            <w:proofErr w:type="spellEnd"/>
            <w:r w:rsidR="002E5BF3" w:rsidRPr="001E6EC7">
              <w:rPr>
                <w:i w:val="0"/>
                <w:iCs w:val="0"/>
                <w:sz w:val="24"/>
                <w:szCs w:val="24"/>
                <w:lang w:val="ro-RO"/>
              </w:rPr>
              <w:t xml:space="preserve"> de 15 cm si 30-50 cm.</w:t>
            </w:r>
          </w:p>
          <w:p w:rsidR="00D30C92" w:rsidRPr="001E6EC7" w:rsidRDefault="00686E7F" w:rsidP="002E5BF3">
            <w:pPr>
              <w:pStyle w:val="BodyTextIndent3"/>
              <w:tabs>
                <w:tab w:val="clear" w:pos="426"/>
                <w:tab w:val="left" w:pos="0"/>
              </w:tabs>
              <w:ind w:left="72" w:hanging="72"/>
              <w:rPr>
                <w:i w:val="0"/>
                <w:iCs w:val="0"/>
                <w:sz w:val="24"/>
                <w:szCs w:val="24"/>
                <w:lang w:val="ro-RO"/>
              </w:rPr>
            </w:pPr>
            <w:r>
              <w:rPr>
                <w:i w:val="0"/>
                <w:iCs w:val="0"/>
                <w:sz w:val="24"/>
                <w:szCs w:val="24"/>
                <w:lang w:val="ro-RO"/>
              </w:rPr>
              <w:t>S-a</w:t>
            </w:r>
            <w:r w:rsidR="002E5BF3" w:rsidRPr="001E6EC7">
              <w:rPr>
                <w:i w:val="0"/>
                <w:iCs w:val="0"/>
                <w:sz w:val="24"/>
                <w:szCs w:val="24"/>
                <w:lang w:val="ro-RO"/>
              </w:rPr>
              <w:t xml:space="preserve"> efectuat analiza metalelor grele, mercur, THP , amoniu, cloruri. </w:t>
            </w:r>
          </w:p>
          <w:p w:rsidR="00DF3A4D" w:rsidRPr="00686E7F" w:rsidRDefault="00686E7F" w:rsidP="002E5BF3">
            <w:pPr>
              <w:pStyle w:val="BodyTextIndent3"/>
              <w:tabs>
                <w:tab w:val="clear" w:pos="426"/>
                <w:tab w:val="left" w:pos="0"/>
              </w:tabs>
              <w:ind w:left="72" w:hanging="72"/>
              <w:rPr>
                <w:i w:val="0"/>
                <w:iCs w:val="0"/>
                <w:sz w:val="24"/>
                <w:szCs w:val="24"/>
                <w:lang w:val="ro-RO"/>
              </w:rPr>
            </w:pPr>
            <w:r w:rsidRPr="00686E7F">
              <w:rPr>
                <w:i w:val="0"/>
                <w:iCs w:val="0"/>
                <w:sz w:val="24"/>
                <w:szCs w:val="24"/>
                <w:lang w:val="ro-RO"/>
              </w:rPr>
              <w:t>Nu a</w:t>
            </w:r>
            <w:r w:rsidR="00DF3A4D" w:rsidRPr="00686E7F">
              <w:rPr>
                <w:i w:val="0"/>
                <w:iCs w:val="0"/>
                <w:sz w:val="24"/>
                <w:szCs w:val="24"/>
                <w:lang w:val="ro-RO"/>
              </w:rPr>
              <w:t xml:space="preserve">pare o poluare istorica a amplasamentului datorita </w:t>
            </w:r>
            <w:proofErr w:type="spellStart"/>
            <w:r w:rsidR="00DF3A4D" w:rsidRPr="00686E7F">
              <w:rPr>
                <w:i w:val="0"/>
                <w:iCs w:val="0"/>
                <w:sz w:val="24"/>
                <w:szCs w:val="24"/>
                <w:lang w:val="ro-RO"/>
              </w:rPr>
              <w:t>activitatii</w:t>
            </w:r>
            <w:proofErr w:type="spellEnd"/>
            <w:r w:rsidR="00DF3A4D" w:rsidRPr="00686E7F">
              <w:rPr>
                <w:i w:val="0"/>
                <w:iCs w:val="0"/>
                <w:sz w:val="24"/>
                <w:szCs w:val="24"/>
                <w:lang w:val="ro-RO"/>
              </w:rPr>
              <w:t xml:space="preserve"> </w:t>
            </w:r>
            <w:proofErr w:type="spellStart"/>
            <w:r w:rsidR="00DF3A4D" w:rsidRPr="00686E7F">
              <w:rPr>
                <w:i w:val="0"/>
                <w:iCs w:val="0"/>
                <w:sz w:val="24"/>
                <w:szCs w:val="24"/>
                <w:lang w:val="ro-RO"/>
              </w:rPr>
              <w:t>desfasurate</w:t>
            </w:r>
            <w:proofErr w:type="spellEnd"/>
            <w:r w:rsidR="00DF3A4D" w:rsidRPr="00686E7F">
              <w:rPr>
                <w:i w:val="0"/>
                <w:iCs w:val="0"/>
                <w:sz w:val="24"/>
                <w:szCs w:val="24"/>
                <w:lang w:val="ro-RO"/>
              </w:rPr>
              <w:t xml:space="preserve"> anterior</w:t>
            </w:r>
            <w:r w:rsidRPr="00686E7F">
              <w:rPr>
                <w:i w:val="0"/>
                <w:iCs w:val="0"/>
                <w:sz w:val="24"/>
                <w:szCs w:val="24"/>
                <w:lang w:val="ro-RO"/>
              </w:rPr>
              <w:t xml:space="preserve">, cel mai probabil in urma </w:t>
            </w:r>
            <w:proofErr w:type="spellStart"/>
            <w:r w:rsidRPr="00686E7F">
              <w:rPr>
                <w:i w:val="0"/>
                <w:iCs w:val="0"/>
                <w:sz w:val="24"/>
                <w:szCs w:val="24"/>
                <w:lang w:val="ro-RO"/>
              </w:rPr>
              <w:t>dezafectarii</w:t>
            </w:r>
            <w:proofErr w:type="spellEnd"/>
            <w:r w:rsidRPr="00686E7F">
              <w:rPr>
                <w:i w:val="0"/>
                <w:iCs w:val="0"/>
                <w:sz w:val="24"/>
                <w:szCs w:val="24"/>
                <w:lang w:val="ro-RO"/>
              </w:rPr>
              <w:t xml:space="preserve"> </w:t>
            </w:r>
            <w:proofErr w:type="spellStart"/>
            <w:r w:rsidRPr="00686E7F">
              <w:rPr>
                <w:i w:val="0"/>
                <w:iCs w:val="0"/>
                <w:sz w:val="24"/>
                <w:szCs w:val="24"/>
                <w:lang w:val="ro-RO"/>
              </w:rPr>
              <w:t>instalatiilor</w:t>
            </w:r>
            <w:proofErr w:type="spellEnd"/>
            <w:r w:rsidRPr="00686E7F">
              <w:rPr>
                <w:i w:val="0"/>
                <w:iCs w:val="0"/>
                <w:sz w:val="24"/>
                <w:szCs w:val="24"/>
                <w:lang w:val="ro-RO"/>
              </w:rPr>
              <w:t xml:space="preserve"> s-a </w:t>
            </w:r>
            <w:proofErr w:type="spellStart"/>
            <w:r w:rsidRPr="00686E7F">
              <w:rPr>
                <w:i w:val="0"/>
                <w:iCs w:val="0"/>
                <w:sz w:val="24"/>
                <w:szCs w:val="24"/>
                <w:lang w:val="ro-RO"/>
              </w:rPr>
              <w:t>facut</w:t>
            </w:r>
            <w:proofErr w:type="spellEnd"/>
            <w:r w:rsidRPr="00686E7F">
              <w:rPr>
                <w:i w:val="0"/>
                <w:iCs w:val="0"/>
                <w:sz w:val="24"/>
                <w:szCs w:val="24"/>
                <w:lang w:val="ro-RO"/>
              </w:rPr>
              <w:t xml:space="preserve"> ecologizarea solului. Nu apar </w:t>
            </w:r>
            <w:proofErr w:type="spellStart"/>
            <w:r w:rsidRPr="00686E7F">
              <w:rPr>
                <w:i w:val="0"/>
                <w:iCs w:val="0"/>
                <w:sz w:val="24"/>
                <w:szCs w:val="24"/>
                <w:lang w:val="ro-RO"/>
              </w:rPr>
              <w:t>depasiri</w:t>
            </w:r>
            <w:proofErr w:type="spellEnd"/>
            <w:r w:rsidRPr="00686E7F">
              <w:rPr>
                <w:i w:val="0"/>
                <w:iCs w:val="0"/>
                <w:sz w:val="24"/>
                <w:szCs w:val="24"/>
                <w:lang w:val="ro-RO"/>
              </w:rPr>
              <w:t xml:space="preserve"> ale valorilor pragului de alerta pentru soluri mai </w:t>
            </w:r>
            <w:proofErr w:type="spellStart"/>
            <w:r w:rsidRPr="00686E7F">
              <w:rPr>
                <w:i w:val="0"/>
                <w:iCs w:val="0"/>
                <w:sz w:val="24"/>
                <w:szCs w:val="24"/>
                <w:lang w:val="ro-RO"/>
              </w:rPr>
              <w:t>putin</w:t>
            </w:r>
            <w:proofErr w:type="spellEnd"/>
            <w:r w:rsidRPr="00686E7F">
              <w:rPr>
                <w:i w:val="0"/>
                <w:iCs w:val="0"/>
                <w:sz w:val="24"/>
                <w:szCs w:val="24"/>
                <w:lang w:val="ro-RO"/>
              </w:rPr>
              <w:t xml:space="preserve"> sensibile</w:t>
            </w:r>
            <w:r w:rsidR="00DF3A4D" w:rsidRPr="00686E7F">
              <w:rPr>
                <w:i w:val="0"/>
                <w:iCs w:val="0"/>
                <w:sz w:val="24"/>
                <w:szCs w:val="24"/>
                <w:lang w:val="ro-RO"/>
              </w:rPr>
              <w:t>.</w:t>
            </w:r>
          </w:p>
          <w:p w:rsidR="004643FF" w:rsidRPr="001E6EC7" w:rsidRDefault="00DF3A4D" w:rsidP="00DF3A4D">
            <w:pPr>
              <w:pStyle w:val="BodyTextIndent3"/>
              <w:tabs>
                <w:tab w:val="clear" w:pos="426"/>
                <w:tab w:val="left" w:pos="0"/>
              </w:tabs>
              <w:ind w:left="0" w:firstLine="0"/>
              <w:rPr>
                <w:bCs/>
                <w:iCs w:val="0"/>
                <w:sz w:val="24"/>
                <w:szCs w:val="24"/>
                <w:lang w:val="ro-RO"/>
              </w:rPr>
            </w:pPr>
            <w:r w:rsidRPr="00686E7F">
              <w:rPr>
                <w:i w:val="0"/>
                <w:iCs w:val="0"/>
                <w:sz w:val="24"/>
                <w:szCs w:val="24"/>
                <w:lang w:val="ro-RO"/>
              </w:rPr>
              <w:t xml:space="preserve">Operatorul a monitorizat in perioada de </w:t>
            </w:r>
            <w:proofErr w:type="spellStart"/>
            <w:r w:rsidRPr="00686E7F">
              <w:rPr>
                <w:i w:val="0"/>
                <w:iCs w:val="0"/>
                <w:sz w:val="24"/>
                <w:szCs w:val="24"/>
                <w:lang w:val="ro-RO"/>
              </w:rPr>
              <w:t>functionare</w:t>
            </w:r>
            <w:proofErr w:type="spellEnd"/>
            <w:r w:rsidRPr="00686E7F">
              <w:rPr>
                <w:i w:val="0"/>
                <w:iCs w:val="0"/>
                <w:sz w:val="24"/>
                <w:szCs w:val="24"/>
                <w:lang w:val="ro-RO"/>
              </w:rPr>
              <w:t xml:space="preserve"> apele evacuate</w:t>
            </w:r>
            <w:r w:rsidRPr="001E6EC7">
              <w:rPr>
                <w:i w:val="0"/>
                <w:iCs w:val="0"/>
                <w:sz w:val="24"/>
                <w:szCs w:val="24"/>
                <w:lang w:val="ro-RO"/>
              </w:rPr>
              <w:t xml:space="preserve"> la canalizarea </w:t>
            </w:r>
            <w:proofErr w:type="spellStart"/>
            <w:r w:rsidRPr="001E6EC7">
              <w:rPr>
                <w:i w:val="0"/>
                <w:iCs w:val="0"/>
                <w:sz w:val="24"/>
                <w:szCs w:val="24"/>
                <w:lang w:val="ro-RO"/>
              </w:rPr>
              <w:t>orasului</w:t>
            </w:r>
            <w:proofErr w:type="spellEnd"/>
            <w:r w:rsidRPr="001E6EC7">
              <w:rPr>
                <w:i w:val="0"/>
                <w:iCs w:val="0"/>
                <w:sz w:val="24"/>
                <w:szCs w:val="24"/>
                <w:lang w:val="ro-RO"/>
              </w:rPr>
              <w:t>.</w:t>
            </w:r>
          </w:p>
        </w:tc>
      </w:tr>
    </w:tbl>
    <w:p w:rsidR="004643FF" w:rsidRPr="001E6EC7" w:rsidRDefault="004643FF">
      <w:pPr>
        <w:pStyle w:val="Heading2"/>
        <w:numPr>
          <w:ilvl w:val="0"/>
          <w:numId w:val="0"/>
        </w:numPr>
        <w:spacing w:before="60" w:after="120"/>
        <w:ind w:left="284"/>
        <w:rPr>
          <w:b w:val="0"/>
          <w:lang w:val="ro-RO"/>
        </w:rPr>
      </w:pPr>
      <w:bookmarkStart w:id="24" w:name="_Toc101609157"/>
    </w:p>
    <w:p w:rsidR="004643FF" w:rsidRPr="001E6EC7" w:rsidRDefault="004643FF">
      <w:pPr>
        <w:pStyle w:val="Heading2"/>
        <w:numPr>
          <w:ilvl w:val="0"/>
          <w:numId w:val="0"/>
        </w:numPr>
        <w:spacing w:before="60" w:after="120"/>
        <w:rPr>
          <w:b w:val="0"/>
          <w:lang w:val="ro-RO"/>
        </w:rPr>
      </w:pPr>
      <w:r w:rsidRPr="001E6EC7">
        <w:rPr>
          <w:b w:val="0"/>
          <w:lang w:val="ro-RO"/>
        </w:rPr>
        <w:t xml:space="preserve">1.2. Alternative principale studiate de </w:t>
      </w:r>
      <w:proofErr w:type="spellStart"/>
      <w:r w:rsidRPr="001E6EC7">
        <w:rPr>
          <w:b w:val="0"/>
          <w:lang w:val="ro-RO"/>
        </w:rPr>
        <w:t>catre</w:t>
      </w:r>
      <w:proofErr w:type="spellEnd"/>
      <w:r w:rsidRPr="001E6EC7">
        <w:rPr>
          <w:b w:val="0"/>
          <w:lang w:val="ro-RO"/>
        </w:rPr>
        <w:t xml:space="preserve"> Solicitant</w:t>
      </w:r>
      <w:bookmarkEnd w:id="23"/>
      <w:r w:rsidRPr="001E6EC7">
        <w:rPr>
          <w:b w:val="0"/>
          <w:lang w:val="ro-RO"/>
        </w:rPr>
        <w:t xml:space="preserve"> (legate de </w:t>
      </w:r>
      <w:proofErr w:type="spellStart"/>
      <w:r w:rsidRPr="001E6EC7">
        <w:rPr>
          <w:b w:val="0"/>
          <w:lang w:val="ro-RO"/>
        </w:rPr>
        <w:t>locatie</w:t>
      </w:r>
      <w:proofErr w:type="spellEnd"/>
      <w:r w:rsidRPr="001E6EC7">
        <w:rPr>
          <w:b w:val="0"/>
          <w:lang w:val="ro-RO"/>
        </w:rPr>
        <w:t>, justificare economica, orientare spre alt domeniu, etc.)</w:t>
      </w:r>
      <w:bookmarkEnd w:id="24"/>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4643FF" w:rsidRPr="001E6EC7">
        <w:tc>
          <w:tcPr>
            <w:tcW w:w="9360" w:type="dxa"/>
            <w:tcBorders>
              <w:top w:val="single" w:sz="4" w:space="0" w:color="auto"/>
              <w:left w:val="single" w:sz="4" w:space="0" w:color="auto"/>
              <w:bottom w:val="single" w:sz="4" w:space="0" w:color="auto"/>
              <w:right w:val="single" w:sz="4" w:space="0" w:color="auto"/>
            </w:tcBorders>
          </w:tcPr>
          <w:p w:rsidR="004643FF" w:rsidRPr="001E6EC7" w:rsidRDefault="004643FF" w:rsidP="00FC1ECD">
            <w:pPr>
              <w:spacing w:before="60"/>
              <w:ind w:left="0"/>
              <w:rPr>
                <w:sz w:val="24"/>
                <w:szCs w:val="24"/>
                <w:lang w:val="ro-RO"/>
              </w:rPr>
            </w:pPr>
            <w:r w:rsidRPr="001E6EC7">
              <w:rPr>
                <w:sz w:val="24"/>
                <w:szCs w:val="24"/>
                <w:lang w:val="ro-RO"/>
              </w:rPr>
              <w:t xml:space="preserve">Nu se pune problema luării în considerare a altor alternative privind </w:t>
            </w:r>
            <w:proofErr w:type="spellStart"/>
            <w:r w:rsidRPr="001E6EC7">
              <w:rPr>
                <w:sz w:val="24"/>
                <w:szCs w:val="24"/>
                <w:lang w:val="ro-RO"/>
              </w:rPr>
              <w:t>locaţia</w:t>
            </w:r>
            <w:proofErr w:type="spellEnd"/>
            <w:r w:rsidRPr="001E6EC7">
              <w:rPr>
                <w:sz w:val="24"/>
                <w:szCs w:val="24"/>
                <w:lang w:val="ro-RO"/>
              </w:rPr>
              <w:t xml:space="preserve"> </w:t>
            </w:r>
            <w:proofErr w:type="spellStart"/>
            <w:r w:rsidRPr="001E6EC7">
              <w:rPr>
                <w:sz w:val="24"/>
                <w:szCs w:val="24"/>
                <w:lang w:val="ro-RO"/>
              </w:rPr>
              <w:t>instalaţiei</w:t>
            </w:r>
            <w:proofErr w:type="spellEnd"/>
            <w:r w:rsidRPr="001E6EC7">
              <w:rPr>
                <w:sz w:val="24"/>
                <w:szCs w:val="24"/>
                <w:lang w:val="ro-RO"/>
              </w:rPr>
              <w:t xml:space="preserve"> sau modificarea domeniului de activitate.</w:t>
            </w:r>
          </w:p>
        </w:tc>
      </w:tr>
    </w:tbl>
    <w:p w:rsidR="004A314E" w:rsidRDefault="004A314E">
      <w:pPr>
        <w:spacing w:before="60"/>
        <w:ind w:left="0"/>
        <w:rPr>
          <w:b/>
          <w:sz w:val="24"/>
          <w:szCs w:val="24"/>
          <w:lang w:val="ro-RO"/>
        </w:rPr>
      </w:pPr>
    </w:p>
    <w:p w:rsidR="004643FF" w:rsidRPr="001E6EC7" w:rsidRDefault="004643FF">
      <w:pPr>
        <w:spacing w:before="60"/>
        <w:ind w:left="0"/>
        <w:rPr>
          <w:b/>
          <w:sz w:val="24"/>
          <w:szCs w:val="24"/>
          <w:lang w:val="ro-RO"/>
        </w:rPr>
      </w:pPr>
      <w:r w:rsidRPr="001E6EC7">
        <w:rPr>
          <w:b/>
          <w:sz w:val="24"/>
          <w:szCs w:val="24"/>
          <w:lang w:val="ro-RO"/>
        </w:rPr>
        <w:t>2.</w:t>
      </w:r>
      <w:r w:rsidRPr="001E6EC7">
        <w:rPr>
          <w:b/>
          <w:sz w:val="24"/>
          <w:szCs w:val="24"/>
          <w:lang w:val="ro-RO"/>
        </w:rPr>
        <w:tab/>
        <w:t>TEHNICI DE MANAGEMENT</w:t>
      </w:r>
    </w:p>
    <w:p w:rsidR="004643FF" w:rsidRPr="001E6EC7" w:rsidRDefault="004643FF">
      <w:pPr>
        <w:spacing w:before="60"/>
        <w:ind w:left="0"/>
        <w:rPr>
          <w:bCs/>
          <w:sz w:val="24"/>
          <w:szCs w:val="24"/>
          <w:lang w:val="ro-RO"/>
        </w:rPr>
      </w:pPr>
      <w:r w:rsidRPr="001E6EC7">
        <w:rPr>
          <w:sz w:val="24"/>
          <w:szCs w:val="24"/>
          <w:lang w:val="ro-RO"/>
        </w:rPr>
        <w:t>2.1</w:t>
      </w:r>
      <w:r w:rsidRPr="001E6EC7">
        <w:rPr>
          <w:sz w:val="24"/>
          <w:szCs w:val="24"/>
          <w:lang w:val="ro-RO"/>
        </w:rPr>
        <w:tab/>
        <w:t>Sistemul de management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4643FF" w:rsidRPr="001E6EC7" w:rsidTr="002A5CD9">
        <w:trPr>
          <w:trHeight w:val="804"/>
        </w:trPr>
        <w:tc>
          <w:tcPr>
            <w:tcW w:w="9360" w:type="dxa"/>
            <w:tcBorders>
              <w:top w:val="single" w:sz="4" w:space="0" w:color="auto"/>
              <w:left w:val="single" w:sz="4" w:space="0" w:color="auto"/>
              <w:bottom w:val="single" w:sz="4" w:space="0" w:color="auto"/>
              <w:right w:val="single" w:sz="4" w:space="0" w:color="auto"/>
            </w:tcBorders>
          </w:tcPr>
          <w:p w:rsidR="00DF3A4D" w:rsidRPr="001E6EC7" w:rsidRDefault="004643FF" w:rsidP="00DF3A4D">
            <w:pPr>
              <w:pStyle w:val="table"/>
              <w:spacing w:before="60"/>
              <w:jc w:val="both"/>
              <w:rPr>
                <w:bCs/>
                <w:sz w:val="24"/>
                <w:szCs w:val="24"/>
                <w:lang w:val="ro-RO"/>
              </w:rPr>
            </w:pPr>
            <w:r w:rsidRPr="001E6EC7">
              <w:rPr>
                <w:i/>
                <w:sz w:val="24"/>
                <w:szCs w:val="24"/>
                <w:lang w:val="ro-RO"/>
              </w:rPr>
              <w:lastRenderedPageBreak/>
              <w:t xml:space="preserve"> </w:t>
            </w:r>
            <w:r w:rsidR="00DF3A4D" w:rsidRPr="001E6EC7">
              <w:rPr>
                <w:bCs/>
                <w:sz w:val="24"/>
                <w:szCs w:val="24"/>
                <w:lang w:val="ro-RO"/>
              </w:rPr>
              <w:t xml:space="preserve">Unitatea este certificata conform IATF 16949 , ISO 14001 si OHSAS 18001, de </w:t>
            </w:r>
            <w:proofErr w:type="spellStart"/>
            <w:r w:rsidR="00DF3A4D" w:rsidRPr="001E6EC7">
              <w:rPr>
                <w:bCs/>
                <w:sz w:val="24"/>
                <w:szCs w:val="24"/>
                <w:lang w:val="ro-RO"/>
              </w:rPr>
              <w:t>catre</w:t>
            </w:r>
            <w:proofErr w:type="spellEnd"/>
            <w:r w:rsidR="00DF3A4D" w:rsidRPr="001E6EC7">
              <w:rPr>
                <w:bCs/>
                <w:sz w:val="24"/>
                <w:szCs w:val="24"/>
                <w:lang w:val="ro-RO"/>
              </w:rPr>
              <w:t xml:space="preserve"> TÜV SÜD:</w:t>
            </w:r>
          </w:p>
          <w:p w:rsidR="00DF3A4D" w:rsidRPr="001E6EC7" w:rsidRDefault="00DF3A4D" w:rsidP="000D2AE3">
            <w:pPr>
              <w:pStyle w:val="table"/>
              <w:numPr>
                <w:ilvl w:val="0"/>
                <w:numId w:val="68"/>
              </w:numPr>
              <w:spacing w:before="60"/>
              <w:jc w:val="both"/>
              <w:rPr>
                <w:b/>
                <w:bCs/>
                <w:sz w:val="24"/>
                <w:szCs w:val="24"/>
                <w:lang w:val="ro-RO"/>
              </w:rPr>
            </w:pPr>
            <w:r w:rsidRPr="001E6EC7">
              <w:rPr>
                <w:b/>
                <w:bCs/>
                <w:sz w:val="24"/>
                <w:szCs w:val="24"/>
                <w:lang w:val="ro-RO"/>
              </w:rPr>
              <w:t>IATF 16949</w:t>
            </w:r>
          </w:p>
          <w:p w:rsidR="00DF3A4D" w:rsidRPr="001E6EC7" w:rsidRDefault="00DF3A4D" w:rsidP="00DF3A4D">
            <w:pPr>
              <w:pStyle w:val="table"/>
              <w:spacing w:before="60"/>
              <w:ind w:left="360"/>
              <w:jc w:val="both"/>
              <w:rPr>
                <w:bCs/>
                <w:sz w:val="24"/>
                <w:szCs w:val="24"/>
                <w:lang w:val="ro-RO"/>
              </w:rPr>
            </w:pPr>
            <w:r w:rsidRPr="001E6EC7">
              <w:rPr>
                <w:bCs/>
                <w:sz w:val="24"/>
                <w:szCs w:val="24"/>
                <w:lang w:val="ro-RO"/>
              </w:rPr>
              <w:t>Nr. 12 111 5614/25 TMS din 03.08.2018</w:t>
            </w:r>
          </w:p>
          <w:p w:rsidR="00DF3A4D" w:rsidRPr="001E6EC7" w:rsidRDefault="00DF3A4D" w:rsidP="000D2AE3">
            <w:pPr>
              <w:pStyle w:val="table"/>
              <w:numPr>
                <w:ilvl w:val="0"/>
                <w:numId w:val="68"/>
              </w:numPr>
              <w:spacing w:before="60"/>
              <w:jc w:val="both"/>
              <w:rPr>
                <w:b/>
                <w:bCs/>
                <w:sz w:val="24"/>
                <w:szCs w:val="24"/>
                <w:lang w:val="ro-RO"/>
              </w:rPr>
            </w:pPr>
            <w:r w:rsidRPr="001E6EC7">
              <w:rPr>
                <w:b/>
                <w:bCs/>
                <w:sz w:val="24"/>
                <w:szCs w:val="24"/>
                <w:lang w:val="ro-RO"/>
              </w:rPr>
              <w:t>ISO 14001 :2015</w:t>
            </w:r>
          </w:p>
          <w:p w:rsidR="00DF3A4D" w:rsidRPr="001E6EC7" w:rsidRDefault="00DF3A4D" w:rsidP="00DF3A4D">
            <w:pPr>
              <w:pStyle w:val="table"/>
              <w:spacing w:before="60"/>
              <w:ind w:left="360"/>
              <w:jc w:val="both"/>
              <w:rPr>
                <w:bCs/>
                <w:sz w:val="24"/>
                <w:szCs w:val="24"/>
                <w:lang w:val="ro-RO"/>
              </w:rPr>
            </w:pPr>
            <w:r w:rsidRPr="001E6EC7">
              <w:rPr>
                <w:bCs/>
                <w:sz w:val="24"/>
                <w:szCs w:val="24"/>
                <w:lang w:val="ro-RO"/>
              </w:rPr>
              <w:t>Nr. 12 104 5614/28 TMS din 17.03.2018</w:t>
            </w:r>
          </w:p>
          <w:p w:rsidR="00DF3A4D" w:rsidRPr="001E6EC7" w:rsidRDefault="00DF3A4D" w:rsidP="000D2AE3">
            <w:pPr>
              <w:pStyle w:val="table"/>
              <w:numPr>
                <w:ilvl w:val="0"/>
                <w:numId w:val="68"/>
              </w:numPr>
              <w:spacing w:before="60"/>
              <w:jc w:val="both"/>
              <w:rPr>
                <w:b/>
                <w:bCs/>
                <w:sz w:val="24"/>
                <w:szCs w:val="24"/>
                <w:lang w:val="ro-RO"/>
              </w:rPr>
            </w:pPr>
            <w:r w:rsidRPr="001E6EC7">
              <w:rPr>
                <w:b/>
                <w:bCs/>
                <w:sz w:val="24"/>
                <w:szCs w:val="24"/>
                <w:lang w:val="ro-RO"/>
              </w:rPr>
              <w:t>OHSAS 18001 : 2007</w:t>
            </w:r>
          </w:p>
          <w:p w:rsidR="004643FF" w:rsidRPr="001E6EC7" w:rsidRDefault="00DF3A4D" w:rsidP="00DF3A4D">
            <w:pPr>
              <w:spacing w:before="60"/>
              <w:ind w:left="0"/>
              <w:rPr>
                <w:sz w:val="24"/>
                <w:szCs w:val="24"/>
                <w:lang w:val="ro-RO"/>
              </w:rPr>
            </w:pPr>
            <w:r w:rsidRPr="001E6EC7">
              <w:rPr>
                <w:bCs/>
                <w:sz w:val="24"/>
                <w:szCs w:val="24"/>
                <w:lang w:val="ro-RO"/>
              </w:rPr>
              <w:t xml:space="preserve">      Nr. 12 116 5614/10TMS din 03.07.2018</w:t>
            </w:r>
          </w:p>
        </w:tc>
      </w:tr>
    </w:tbl>
    <w:p w:rsidR="004643FF" w:rsidRPr="001E6EC7" w:rsidRDefault="004643FF">
      <w:pPr>
        <w:spacing w:before="60"/>
        <w:ind w:left="0"/>
        <w:rPr>
          <w:b/>
          <w:sz w:val="24"/>
          <w:szCs w:val="24"/>
          <w:lang w:val="ro-RO"/>
        </w:rPr>
      </w:pPr>
    </w:p>
    <w:p w:rsidR="004643FF" w:rsidRPr="001E6EC7" w:rsidRDefault="004643FF">
      <w:pPr>
        <w:spacing w:before="60"/>
        <w:ind w:left="0"/>
        <w:rPr>
          <w:b/>
          <w:sz w:val="24"/>
          <w:szCs w:val="24"/>
          <w:lang w:val="ro-RO"/>
        </w:rPr>
      </w:pPr>
      <w:r w:rsidRPr="001E6EC7">
        <w:rPr>
          <w:b/>
          <w:sz w:val="24"/>
          <w:szCs w:val="24"/>
          <w:lang w:val="ro-RO"/>
        </w:rPr>
        <w:t>3.</w:t>
      </w:r>
      <w:r w:rsidRPr="001E6EC7">
        <w:rPr>
          <w:b/>
          <w:sz w:val="24"/>
          <w:szCs w:val="24"/>
          <w:lang w:val="ro-RO"/>
        </w:rPr>
        <w:tab/>
        <w:t>INTRARI DE MATERIALE</w:t>
      </w:r>
    </w:p>
    <w:p w:rsidR="004643FF" w:rsidRPr="001E6EC7" w:rsidRDefault="004643FF">
      <w:pPr>
        <w:spacing w:before="60"/>
        <w:ind w:left="0"/>
        <w:rPr>
          <w:b/>
          <w:sz w:val="24"/>
          <w:szCs w:val="24"/>
          <w:lang w:val="ro-RO"/>
        </w:rPr>
      </w:pPr>
      <w:r w:rsidRPr="001E6EC7">
        <w:rPr>
          <w:b/>
          <w:sz w:val="24"/>
          <w:szCs w:val="24"/>
          <w:lang w:val="ro-RO"/>
        </w:rPr>
        <w:t>3.1</w:t>
      </w:r>
      <w:r w:rsidRPr="001E6EC7">
        <w:rPr>
          <w:b/>
          <w:sz w:val="24"/>
          <w:szCs w:val="24"/>
          <w:lang w:val="ro-RO"/>
        </w:rPr>
        <w:tab/>
      </w:r>
      <w:proofErr w:type="spellStart"/>
      <w:r w:rsidRPr="001E6EC7">
        <w:rPr>
          <w:b/>
          <w:sz w:val="24"/>
          <w:szCs w:val="24"/>
          <w:lang w:val="ro-RO"/>
        </w:rPr>
        <w:t>Selectia</w:t>
      </w:r>
      <w:proofErr w:type="spellEnd"/>
      <w:r w:rsidRPr="001E6EC7">
        <w:rPr>
          <w:b/>
          <w:sz w:val="24"/>
          <w:szCs w:val="24"/>
          <w:lang w:val="ro-RO"/>
        </w:rPr>
        <w:t xml:space="preserve"> materiilor prime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643FF" w:rsidRPr="00824859" w:rsidTr="0032091C">
        <w:tc>
          <w:tcPr>
            <w:tcW w:w="9639" w:type="dxa"/>
            <w:tcBorders>
              <w:top w:val="single" w:sz="4" w:space="0" w:color="auto"/>
              <w:left w:val="single" w:sz="4" w:space="0" w:color="auto"/>
              <w:bottom w:val="single" w:sz="4" w:space="0" w:color="auto"/>
              <w:right w:val="single" w:sz="4" w:space="0" w:color="auto"/>
            </w:tcBorders>
          </w:tcPr>
          <w:p w:rsidR="007023EC" w:rsidRPr="00CE112D" w:rsidRDefault="007023EC" w:rsidP="00350514">
            <w:pPr>
              <w:pStyle w:val="BodyText21"/>
              <w:overflowPunct/>
              <w:autoSpaceDE/>
              <w:autoSpaceDN/>
              <w:adjustRightInd/>
              <w:spacing w:before="60" w:after="120"/>
              <w:textAlignment w:val="auto"/>
              <w:rPr>
                <w:sz w:val="24"/>
                <w:szCs w:val="24"/>
                <w:lang w:val="ro-RO" w:eastAsia="en-US"/>
              </w:rPr>
            </w:pPr>
            <w:r w:rsidRPr="00CE112D">
              <w:rPr>
                <w:sz w:val="24"/>
                <w:szCs w:val="24"/>
                <w:lang w:val="ro-RO" w:eastAsia="en-US"/>
              </w:rPr>
              <w:t>Materiile prime si auxiliare sunt specifice tipu</w:t>
            </w:r>
            <w:r w:rsidR="00146515" w:rsidRPr="00CE112D">
              <w:rPr>
                <w:sz w:val="24"/>
                <w:szCs w:val="24"/>
                <w:lang w:val="ro-RO" w:eastAsia="en-US"/>
              </w:rPr>
              <w:t>lui</w:t>
            </w:r>
            <w:r w:rsidRPr="00CE112D">
              <w:rPr>
                <w:sz w:val="24"/>
                <w:szCs w:val="24"/>
                <w:lang w:val="ro-RO" w:eastAsia="en-US"/>
              </w:rPr>
              <w:t xml:space="preserve"> de activitat</w:t>
            </w:r>
            <w:r w:rsidR="007A0046" w:rsidRPr="00CE112D">
              <w:rPr>
                <w:sz w:val="24"/>
                <w:szCs w:val="24"/>
                <w:lang w:val="ro-RO" w:eastAsia="en-US"/>
              </w:rPr>
              <w:t>e</w:t>
            </w:r>
            <w:r w:rsidRPr="00CE112D">
              <w:rPr>
                <w:sz w:val="24"/>
                <w:szCs w:val="24"/>
                <w:lang w:val="ro-RO" w:eastAsia="en-US"/>
              </w:rPr>
              <w:t xml:space="preserve"> </w:t>
            </w:r>
            <w:proofErr w:type="spellStart"/>
            <w:r w:rsidRPr="00CE112D">
              <w:rPr>
                <w:sz w:val="24"/>
                <w:szCs w:val="24"/>
                <w:lang w:val="ro-RO" w:eastAsia="en-US"/>
              </w:rPr>
              <w:t>desfasurat</w:t>
            </w:r>
            <w:r w:rsidR="007A0046" w:rsidRPr="00CE112D">
              <w:rPr>
                <w:sz w:val="24"/>
                <w:szCs w:val="24"/>
                <w:lang w:val="ro-RO" w:eastAsia="en-US"/>
              </w:rPr>
              <w:t>a</w:t>
            </w:r>
            <w:proofErr w:type="spellEnd"/>
            <w:r w:rsidRPr="00CE112D">
              <w:rPr>
                <w:sz w:val="24"/>
                <w:szCs w:val="24"/>
                <w:lang w:val="ro-RO" w:eastAsia="en-US"/>
              </w:rPr>
              <w:t xml:space="preserve"> in </w:t>
            </w:r>
            <w:proofErr w:type="spellStart"/>
            <w:r w:rsidRPr="00CE112D">
              <w:rPr>
                <w:sz w:val="24"/>
                <w:szCs w:val="24"/>
                <w:lang w:val="ro-RO" w:eastAsia="en-US"/>
              </w:rPr>
              <w:t>sectia</w:t>
            </w:r>
            <w:proofErr w:type="spellEnd"/>
            <w:r w:rsidRPr="00CE112D">
              <w:rPr>
                <w:sz w:val="24"/>
                <w:szCs w:val="24"/>
                <w:lang w:val="ro-RO" w:eastAsia="en-US"/>
              </w:rPr>
              <w:t xml:space="preserve"> EKB.</w:t>
            </w:r>
          </w:p>
          <w:p w:rsidR="004643FF" w:rsidRPr="00CE112D" w:rsidRDefault="004643FF" w:rsidP="00350514">
            <w:pPr>
              <w:pStyle w:val="BodyText21"/>
              <w:overflowPunct/>
              <w:autoSpaceDE/>
              <w:autoSpaceDN/>
              <w:adjustRightInd/>
              <w:spacing w:before="60" w:after="120"/>
              <w:textAlignment w:val="auto"/>
              <w:rPr>
                <w:sz w:val="24"/>
                <w:szCs w:val="24"/>
                <w:lang w:val="ro-RO" w:eastAsia="en-US"/>
              </w:rPr>
            </w:pPr>
            <w:r w:rsidRPr="00CE112D">
              <w:rPr>
                <w:sz w:val="24"/>
                <w:szCs w:val="24"/>
                <w:lang w:val="ro-RO" w:eastAsia="en-US"/>
              </w:rPr>
              <w:t>In selectarea materiilor prime se utilizează criterii care privesc:</w:t>
            </w:r>
          </w:p>
          <w:p w:rsidR="004643FF" w:rsidRPr="00CE112D" w:rsidRDefault="004643FF" w:rsidP="00350514">
            <w:pPr>
              <w:spacing w:before="60"/>
              <w:ind w:left="0"/>
              <w:rPr>
                <w:sz w:val="24"/>
                <w:szCs w:val="24"/>
                <w:lang w:val="ro-RO"/>
              </w:rPr>
            </w:pPr>
            <w:r w:rsidRPr="00CE112D">
              <w:rPr>
                <w:sz w:val="24"/>
                <w:szCs w:val="24"/>
                <w:lang w:val="ro-RO"/>
              </w:rPr>
              <w:t xml:space="preserve">- calitatea materiilor prime </w:t>
            </w:r>
            <w:proofErr w:type="spellStart"/>
            <w:r w:rsidRPr="00CE112D">
              <w:rPr>
                <w:sz w:val="24"/>
                <w:szCs w:val="24"/>
                <w:lang w:val="ro-RO"/>
              </w:rPr>
              <w:t>şi</w:t>
            </w:r>
            <w:proofErr w:type="spellEnd"/>
            <w:r w:rsidRPr="00CE112D">
              <w:rPr>
                <w:sz w:val="24"/>
                <w:szCs w:val="24"/>
                <w:lang w:val="ro-RO"/>
              </w:rPr>
              <w:t xml:space="preserve"> auxiliare (</w:t>
            </w:r>
            <w:proofErr w:type="spellStart"/>
            <w:r w:rsidRPr="00CE112D">
              <w:rPr>
                <w:sz w:val="24"/>
                <w:szCs w:val="24"/>
                <w:lang w:val="ro-RO"/>
              </w:rPr>
              <w:t>conţinut</w:t>
            </w:r>
            <w:proofErr w:type="spellEnd"/>
            <w:r w:rsidRPr="00CE112D">
              <w:rPr>
                <w:sz w:val="24"/>
                <w:szCs w:val="24"/>
                <w:lang w:val="ro-RO"/>
              </w:rPr>
              <w:t xml:space="preserve"> ridicat de </w:t>
            </w:r>
            <w:proofErr w:type="spellStart"/>
            <w:r w:rsidRPr="00CE112D">
              <w:rPr>
                <w:sz w:val="24"/>
                <w:szCs w:val="24"/>
                <w:lang w:val="ro-RO"/>
              </w:rPr>
              <w:t>substanţă</w:t>
            </w:r>
            <w:proofErr w:type="spellEnd"/>
            <w:r w:rsidRPr="00CE112D">
              <w:rPr>
                <w:sz w:val="24"/>
                <w:szCs w:val="24"/>
                <w:lang w:val="ro-RO"/>
              </w:rPr>
              <w:t xml:space="preserve"> activă </w:t>
            </w:r>
            <w:proofErr w:type="spellStart"/>
            <w:r w:rsidRPr="00CE112D">
              <w:rPr>
                <w:sz w:val="24"/>
                <w:szCs w:val="24"/>
                <w:lang w:val="ro-RO"/>
              </w:rPr>
              <w:t>şi</w:t>
            </w:r>
            <w:proofErr w:type="spellEnd"/>
            <w:r w:rsidRPr="00CE112D">
              <w:rPr>
                <w:sz w:val="24"/>
                <w:szCs w:val="24"/>
                <w:lang w:val="ro-RO"/>
              </w:rPr>
              <w:t xml:space="preserve"> redus de </w:t>
            </w:r>
            <w:proofErr w:type="spellStart"/>
            <w:r w:rsidRPr="00CE112D">
              <w:rPr>
                <w:sz w:val="24"/>
                <w:szCs w:val="24"/>
                <w:lang w:val="ro-RO"/>
              </w:rPr>
              <w:t>impurităţi</w:t>
            </w:r>
            <w:proofErr w:type="spellEnd"/>
            <w:r w:rsidRPr="00CE112D">
              <w:rPr>
                <w:sz w:val="24"/>
                <w:szCs w:val="24"/>
                <w:lang w:val="ro-RO"/>
              </w:rPr>
              <w:t xml:space="preserve"> </w:t>
            </w:r>
            <w:proofErr w:type="spellStart"/>
            <w:r w:rsidRPr="00CE112D">
              <w:rPr>
                <w:sz w:val="24"/>
                <w:szCs w:val="24"/>
                <w:lang w:val="ro-RO"/>
              </w:rPr>
              <w:t>şi</w:t>
            </w:r>
            <w:proofErr w:type="spellEnd"/>
            <w:r w:rsidRPr="00CE112D">
              <w:rPr>
                <w:sz w:val="24"/>
                <w:szCs w:val="24"/>
                <w:lang w:val="ro-RO"/>
              </w:rPr>
              <w:t xml:space="preserve"> materiale inerte)</w:t>
            </w:r>
          </w:p>
          <w:p w:rsidR="004643FF" w:rsidRPr="00CE112D" w:rsidRDefault="004643FF" w:rsidP="00350514">
            <w:pPr>
              <w:spacing w:before="60"/>
              <w:ind w:left="-18"/>
              <w:rPr>
                <w:sz w:val="24"/>
                <w:szCs w:val="24"/>
                <w:lang w:val="ro-RO"/>
              </w:rPr>
            </w:pPr>
            <w:r w:rsidRPr="00CE112D">
              <w:rPr>
                <w:sz w:val="24"/>
                <w:szCs w:val="24"/>
                <w:lang w:val="ro-RO"/>
              </w:rPr>
              <w:t>-  minimizarea distantelor de aprovizionare</w:t>
            </w:r>
          </w:p>
          <w:p w:rsidR="004643FF" w:rsidRPr="00CE112D" w:rsidRDefault="004643FF" w:rsidP="00C31A09">
            <w:pPr>
              <w:spacing w:before="60"/>
              <w:ind w:left="-18"/>
              <w:rPr>
                <w:sz w:val="24"/>
                <w:szCs w:val="24"/>
                <w:lang w:val="ro-RO"/>
              </w:rPr>
            </w:pPr>
            <w:r w:rsidRPr="00CE112D">
              <w:rPr>
                <w:sz w:val="24"/>
                <w:szCs w:val="24"/>
                <w:lang w:val="ro-RO"/>
              </w:rPr>
              <w:t>- costuri</w:t>
            </w:r>
          </w:p>
          <w:p w:rsidR="004643FF" w:rsidRPr="00CE112D" w:rsidRDefault="00350514" w:rsidP="00C31A09">
            <w:pPr>
              <w:spacing w:before="60"/>
              <w:ind w:left="72" w:hanging="90"/>
              <w:rPr>
                <w:sz w:val="24"/>
                <w:szCs w:val="24"/>
                <w:lang w:val="ro-RO"/>
              </w:rPr>
            </w:pPr>
            <w:r w:rsidRPr="00CE112D">
              <w:rPr>
                <w:sz w:val="24"/>
                <w:szCs w:val="24"/>
                <w:lang w:val="ro-RO"/>
              </w:rPr>
              <w:t xml:space="preserve"> </w:t>
            </w:r>
            <w:r w:rsidR="00C31A09" w:rsidRPr="00CE112D">
              <w:rPr>
                <w:sz w:val="24"/>
                <w:szCs w:val="24"/>
                <w:lang w:val="ro-RO"/>
              </w:rPr>
              <w:t>- f</w:t>
            </w:r>
            <w:r w:rsidR="004643FF" w:rsidRPr="00CE112D">
              <w:rPr>
                <w:sz w:val="24"/>
                <w:szCs w:val="24"/>
                <w:lang w:val="ro-RO"/>
              </w:rPr>
              <w:t xml:space="preserve">urnizorii de materiale </w:t>
            </w:r>
            <w:proofErr w:type="spellStart"/>
            <w:r w:rsidR="004643FF" w:rsidRPr="00CE112D">
              <w:rPr>
                <w:sz w:val="24"/>
                <w:szCs w:val="24"/>
                <w:lang w:val="ro-RO"/>
              </w:rPr>
              <w:t>şi</w:t>
            </w:r>
            <w:proofErr w:type="spellEnd"/>
            <w:r w:rsidR="004643FF" w:rsidRPr="00CE112D">
              <w:rPr>
                <w:sz w:val="24"/>
                <w:szCs w:val="24"/>
                <w:lang w:val="ro-RO"/>
              </w:rPr>
              <w:t xml:space="preserve"> servicii sunt </w:t>
            </w:r>
            <w:proofErr w:type="spellStart"/>
            <w:r w:rsidR="004643FF" w:rsidRPr="00CE112D">
              <w:rPr>
                <w:sz w:val="24"/>
                <w:szCs w:val="24"/>
                <w:lang w:val="ro-RO"/>
              </w:rPr>
              <w:t>selectaţi</w:t>
            </w:r>
            <w:proofErr w:type="spellEnd"/>
            <w:r w:rsidR="004643FF" w:rsidRPr="00CE112D">
              <w:rPr>
                <w:sz w:val="24"/>
                <w:szCs w:val="24"/>
                <w:lang w:val="ro-RO"/>
              </w:rPr>
              <w:t xml:space="preserve"> pe criterii stabilite, care includ responsabilitatea acestora </w:t>
            </w:r>
            <w:proofErr w:type="spellStart"/>
            <w:r w:rsidR="004643FF" w:rsidRPr="00CE112D">
              <w:rPr>
                <w:sz w:val="24"/>
                <w:szCs w:val="24"/>
                <w:lang w:val="ro-RO"/>
              </w:rPr>
              <w:t>faţă</w:t>
            </w:r>
            <w:proofErr w:type="spellEnd"/>
            <w:r w:rsidR="004643FF" w:rsidRPr="00CE112D">
              <w:rPr>
                <w:sz w:val="24"/>
                <w:szCs w:val="24"/>
                <w:lang w:val="ro-RO"/>
              </w:rPr>
              <w:t xml:space="preserve"> de </w:t>
            </w:r>
            <w:proofErr w:type="spellStart"/>
            <w:r w:rsidR="004643FF" w:rsidRPr="00CE112D">
              <w:rPr>
                <w:sz w:val="24"/>
                <w:szCs w:val="24"/>
                <w:lang w:val="ro-RO"/>
              </w:rPr>
              <w:t>legislaţia</w:t>
            </w:r>
            <w:proofErr w:type="spellEnd"/>
            <w:r w:rsidR="004643FF" w:rsidRPr="00CE112D">
              <w:rPr>
                <w:sz w:val="24"/>
                <w:szCs w:val="24"/>
                <w:lang w:val="ro-RO"/>
              </w:rPr>
              <w:t xml:space="preserve"> de mediu</w:t>
            </w:r>
            <w:r w:rsidR="001B721D" w:rsidRPr="00CE112D">
              <w:rPr>
                <w:sz w:val="24"/>
                <w:szCs w:val="24"/>
                <w:lang w:val="ro-RO"/>
              </w:rPr>
              <w:t>.</w:t>
            </w:r>
          </w:p>
        </w:tc>
      </w:tr>
    </w:tbl>
    <w:p w:rsidR="004643FF" w:rsidRPr="001E6EC7" w:rsidRDefault="004643FF">
      <w:pPr>
        <w:spacing w:before="60"/>
        <w:ind w:left="0"/>
        <w:rPr>
          <w:bCs/>
          <w:sz w:val="24"/>
          <w:szCs w:val="24"/>
          <w:lang w:val="ro-RO"/>
        </w:rPr>
      </w:pPr>
    </w:p>
    <w:p w:rsidR="004643FF" w:rsidRPr="001E6EC7" w:rsidRDefault="004643FF">
      <w:pPr>
        <w:spacing w:before="60"/>
        <w:ind w:left="0"/>
        <w:rPr>
          <w:b/>
          <w:sz w:val="24"/>
          <w:szCs w:val="24"/>
          <w:lang w:val="ro-RO"/>
        </w:rPr>
      </w:pPr>
      <w:r w:rsidRPr="001E6EC7">
        <w:rPr>
          <w:b/>
          <w:bCs/>
          <w:sz w:val="24"/>
          <w:szCs w:val="24"/>
          <w:lang w:val="ro-RO"/>
        </w:rPr>
        <w:t>3.2</w:t>
      </w:r>
      <w:r w:rsidRPr="001E6EC7">
        <w:rPr>
          <w:b/>
          <w:bCs/>
          <w:sz w:val="24"/>
          <w:szCs w:val="24"/>
          <w:lang w:val="ro-RO"/>
        </w:rPr>
        <w:tab/>
      </w:r>
      <w:proofErr w:type="spellStart"/>
      <w:r w:rsidRPr="001E6EC7">
        <w:rPr>
          <w:b/>
          <w:sz w:val="24"/>
          <w:szCs w:val="24"/>
          <w:lang w:val="ro-RO"/>
        </w:rPr>
        <w:t>Cerintele</w:t>
      </w:r>
      <w:proofErr w:type="spellEnd"/>
      <w:r w:rsidRPr="001E6EC7">
        <w:rPr>
          <w:b/>
          <w:sz w:val="24"/>
          <w:szCs w:val="24"/>
          <w:lang w:val="ro-RO"/>
        </w:rPr>
        <w:t xml:space="preserve"> BAT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643FF" w:rsidRPr="00824859" w:rsidTr="00282BE1">
        <w:tc>
          <w:tcPr>
            <w:tcW w:w="9639" w:type="dxa"/>
            <w:tcBorders>
              <w:top w:val="single" w:sz="4" w:space="0" w:color="auto"/>
              <w:left w:val="single" w:sz="4" w:space="0" w:color="auto"/>
              <w:bottom w:val="single" w:sz="4" w:space="0" w:color="auto"/>
              <w:right w:val="single" w:sz="4" w:space="0" w:color="auto"/>
            </w:tcBorders>
          </w:tcPr>
          <w:p w:rsidR="004643FF" w:rsidRPr="001E6EC7" w:rsidRDefault="006B2A9A" w:rsidP="003D2BA2">
            <w:pPr>
              <w:pStyle w:val="BodyText21"/>
              <w:overflowPunct/>
              <w:autoSpaceDE/>
              <w:autoSpaceDN/>
              <w:adjustRightInd/>
              <w:spacing w:before="60" w:after="120"/>
              <w:textAlignment w:val="auto"/>
              <w:rPr>
                <w:sz w:val="24"/>
                <w:szCs w:val="24"/>
                <w:lang w:val="ro-RO" w:eastAsia="en-US"/>
              </w:rPr>
            </w:pPr>
            <w:r w:rsidRPr="001E6EC7">
              <w:rPr>
                <w:sz w:val="24"/>
                <w:szCs w:val="24"/>
                <w:lang w:val="ro-RO" w:eastAsia="en-US"/>
              </w:rPr>
              <w:t xml:space="preserve">Pentru </w:t>
            </w:r>
            <w:r w:rsidR="00B15AE6" w:rsidRPr="001E6EC7">
              <w:rPr>
                <w:sz w:val="24"/>
                <w:szCs w:val="24"/>
                <w:lang w:val="ro-RO" w:eastAsia="en-US"/>
              </w:rPr>
              <w:t>producerea polimerilor</w:t>
            </w:r>
            <w:r w:rsidR="00F81197" w:rsidRPr="001E6EC7">
              <w:rPr>
                <w:sz w:val="24"/>
                <w:szCs w:val="24"/>
                <w:lang w:val="ro-RO" w:eastAsia="en-US"/>
              </w:rPr>
              <w:t>,</w:t>
            </w:r>
            <w:r w:rsidR="004643FF" w:rsidRPr="001E6EC7">
              <w:rPr>
                <w:sz w:val="24"/>
                <w:szCs w:val="24"/>
                <w:lang w:val="ro-RO" w:eastAsia="en-US"/>
              </w:rPr>
              <w:t xml:space="preserve"> BAT nu  prevede consumuri specifice de materii prime </w:t>
            </w:r>
            <w:proofErr w:type="spellStart"/>
            <w:r w:rsidR="004643FF" w:rsidRPr="001E6EC7">
              <w:rPr>
                <w:sz w:val="24"/>
                <w:szCs w:val="24"/>
                <w:lang w:val="ro-RO" w:eastAsia="en-US"/>
              </w:rPr>
              <w:t>şi</w:t>
            </w:r>
            <w:proofErr w:type="spellEnd"/>
            <w:r w:rsidR="004643FF" w:rsidRPr="001E6EC7">
              <w:rPr>
                <w:sz w:val="24"/>
                <w:szCs w:val="24"/>
                <w:lang w:val="ro-RO" w:eastAsia="en-US"/>
              </w:rPr>
              <w:t xml:space="preserve"> materiale. </w:t>
            </w:r>
          </w:p>
          <w:p w:rsidR="004643FF" w:rsidRPr="001E6EC7" w:rsidRDefault="00B15AE6" w:rsidP="006F7502">
            <w:pPr>
              <w:ind w:left="0"/>
              <w:rPr>
                <w:sz w:val="24"/>
                <w:szCs w:val="24"/>
                <w:lang w:val="ro-RO"/>
              </w:rPr>
            </w:pPr>
            <w:r w:rsidRPr="001E6EC7">
              <w:rPr>
                <w:sz w:val="24"/>
                <w:szCs w:val="24"/>
                <w:lang w:val="ro-RO"/>
              </w:rPr>
              <w:t>In r</w:t>
            </w:r>
            <w:r w:rsidR="004643FF" w:rsidRPr="001E6EC7">
              <w:rPr>
                <w:sz w:val="24"/>
                <w:szCs w:val="24"/>
                <w:lang w:val="ro-RO"/>
              </w:rPr>
              <w:t xml:space="preserve">ecomandările </w:t>
            </w:r>
            <w:r w:rsidRPr="001E6EC7">
              <w:rPr>
                <w:sz w:val="24"/>
                <w:szCs w:val="24"/>
                <w:lang w:val="ro-RO"/>
              </w:rPr>
              <w:t xml:space="preserve">generale </w:t>
            </w:r>
            <w:r w:rsidR="004643FF" w:rsidRPr="001E6EC7">
              <w:rPr>
                <w:sz w:val="24"/>
                <w:szCs w:val="24"/>
                <w:lang w:val="ro-RO"/>
              </w:rPr>
              <w:t xml:space="preserve">BREF </w:t>
            </w:r>
            <w:r w:rsidRPr="001E6EC7">
              <w:rPr>
                <w:sz w:val="24"/>
                <w:szCs w:val="24"/>
                <w:lang w:val="ro-RO"/>
              </w:rPr>
              <w:t>care se refera la</w:t>
            </w:r>
            <w:r w:rsidR="006B2A9A" w:rsidRPr="001E6EC7">
              <w:rPr>
                <w:sz w:val="24"/>
                <w:szCs w:val="24"/>
                <w:lang w:val="ro-RO"/>
              </w:rPr>
              <w:t xml:space="preserve"> </w:t>
            </w:r>
            <w:r w:rsidRPr="001E6EC7">
              <w:rPr>
                <w:sz w:val="24"/>
                <w:szCs w:val="24"/>
                <w:lang w:val="ro-RO"/>
              </w:rPr>
              <w:t>producerea polimerilor (poliuretanul nu</w:t>
            </w:r>
            <w:r w:rsidR="006B2A9A" w:rsidRPr="001E6EC7">
              <w:rPr>
                <w:sz w:val="24"/>
                <w:szCs w:val="24"/>
                <w:lang w:val="ro-RO"/>
              </w:rPr>
              <w:t xml:space="preserve"> </w:t>
            </w:r>
            <w:r w:rsidRPr="001E6EC7">
              <w:rPr>
                <w:sz w:val="24"/>
                <w:szCs w:val="24"/>
                <w:lang w:val="ro-RO"/>
              </w:rPr>
              <w:t>este listat specific)</w:t>
            </w:r>
            <w:r w:rsidR="004643FF" w:rsidRPr="001E6EC7">
              <w:rPr>
                <w:sz w:val="24"/>
                <w:szCs w:val="24"/>
                <w:lang w:val="ro-RO"/>
              </w:rPr>
              <w:t xml:space="preserve"> </w:t>
            </w:r>
            <w:r w:rsidR="006B2A9A" w:rsidRPr="001E6EC7">
              <w:rPr>
                <w:sz w:val="24"/>
                <w:szCs w:val="24"/>
                <w:lang w:val="ro-RO"/>
              </w:rPr>
              <w:t xml:space="preserve">se face referire la alinierea </w:t>
            </w:r>
            <w:proofErr w:type="spellStart"/>
            <w:r w:rsidR="006B2A9A" w:rsidRPr="001E6EC7">
              <w:rPr>
                <w:sz w:val="24"/>
                <w:szCs w:val="24"/>
                <w:lang w:val="ro-RO"/>
              </w:rPr>
              <w:t>instalatiilor</w:t>
            </w:r>
            <w:proofErr w:type="spellEnd"/>
            <w:r w:rsidR="006B2A9A" w:rsidRPr="001E6EC7">
              <w:rPr>
                <w:sz w:val="24"/>
                <w:szCs w:val="24"/>
                <w:lang w:val="ro-RO"/>
              </w:rPr>
              <w:t xml:space="preserve"> la </w:t>
            </w:r>
            <w:proofErr w:type="spellStart"/>
            <w:r w:rsidR="006B2A9A" w:rsidRPr="001E6EC7">
              <w:rPr>
                <w:sz w:val="24"/>
                <w:szCs w:val="24"/>
                <w:lang w:val="ro-RO"/>
              </w:rPr>
              <w:t>cerintele</w:t>
            </w:r>
            <w:proofErr w:type="spellEnd"/>
            <w:r w:rsidR="006B2A9A" w:rsidRPr="001E6EC7">
              <w:rPr>
                <w:sz w:val="24"/>
                <w:szCs w:val="24"/>
                <w:lang w:val="ro-RO"/>
              </w:rPr>
              <w:t xml:space="preserve"> date de un Sistem de Management de Mediu. </w:t>
            </w:r>
            <w:r w:rsidR="007023EC" w:rsidRPr="001E6EC7">
              <w:rPr>
                <w:sz w:val="24"/>
                <w:szCs w:val="24"/>
                <w:lang w:val="ro-RO"/>
              </w:rPr>
              <w:t>Unitatea are implementat sistemul de management de mediu.</w:t>
            </w:r>
          </w:p>
          <w:p w:rsidR="006F7502" w:rsidRPr="001E6EC7" w:rsidRDefault="006F7502" w:rsidP="006F7502">
            <w:pPr>
              <w:ind w:left="0"/>
              <w:rPr>
                <w:sz w:val="24"/>
                <w:szCs w:val="24"/>
                <w:lang w:val="ro-RO"/>
              </w:rPr>
            </w:pPr>
            <w:r w:rsidRPr="001E6EC7">
              <w:rPr>
                <w:sz w:val="24"/>
                <w:szCs w:val="24"/>
                <w:lang w:val="ro-RO"/>
              </w:rPr>
              <w:t>BAT</w:t>
            </w:r>
            <w:r w:rsidR="006256BC" w:rsidRPr="001E6EC7">
              <w:rPr>
                <w:sz w:val="24"/>
                <w:szCs w:val="24"/>
                <w:lang w:val="ro-RO"/>
              </w:rPr>
              <w:t>-</w:t>
            </w:r>
            <w:proofErr w:type="spellStart"/>
            <w:r w:rsidR="006256BC" w:rsidRPr="001E6EC7">
              <w:rPr>
                <w:sz w:val="24"/>
                <w:szCs w:val="24"/>
                <w:lang w:val="ro-RO"/>
              </w:rPr>
              <w:t>ul</w:t>
            </w:r>
            <w:proofErr w:type="spellEnd"/>
            <w:r w:rsidRPr="001E6EC7">
              <w:rPr>
                <w:sz w:val="24"/>
                <w:szCs w:val="24"/>
                <w:lang w:val="ro-RO"/>
              </w:rPr>
              <w:t xml:space="preserve"> general consta in:</w:t>
            </w:r>
          </w:p>
          <w:p w:rsidR="004343AD" w:rsidRPr="001E6EC7" w:rsidRDefault="004343AD" w:rsidP="000D2AE3">
            <w:pPr>
              <w:numPr>
                <w:ilvl w:val="0"/>
                <w:numId w:val="49"/>
              </w:numPr>
              <w:rPr>
                <w:sz w:val="24"/>
                <w:szCs w:val="24"/>
                <w:lang w:val="ro-RO"/>
              </w:rPr>
            </w:pPr>
            <w:r w:rsidRPr="001E6EC7">
              <w:rPr>
                <w:sz w:val="24"/>
                <w:szCs w:val="24"/>
                <w:lang w:val="ro-RO"/>
              </w:rPr>
              <w:t xml:space="preserve">reciclarea materialului </w:t>
            </w:r>
            <w:r w:rsidR="006256BC" w:rsidRPr="001E6EC7">
              <w:rPr>
                <w:sz w:val="24"/>
                <w:szCs w:val="24"/>
                <w:lang w:val="ro-RO"/>
              </w:rPr>
              <w:t>rezultat si neutilizat</w:t>
            </w:r>
            <w:r w:rsidRPr="001E6EC7">
              <w:rPr>
                <w:sz w:val="24"/>
                <w:szCs w:val="24"/>
                <w:lang w:val="ro-RO"/>
              </w:rPr>
              <w:t xml:space="preserve"> sau utilizarea sa drept combustibil</w:t>
            </w:r>
          </w:p>
          <w:p w:rsidR="004343AD" w:rsidRPr="001E6EC7" w:rsidRDefault="004343AD" w:rsidP="000D2AE3">
            <w:pPr>
              <w:numPr>
                <w:ilvl w:val="0"/>
                <w:numId w:val="49"/>
              </w:numPr>
              <w:rPr>
                <w:sz w:val="24"/>
                <w:szCs w:val="24"/>
                <w:lang w:val="ro-RO"/>
              </w:rPr>
            </w:pPr>
            <w:r w:rsidRPr="001E6EC7">
              <w:rPr>
                <w:sz w:val="24"/>
                <w:szCs w:val="24"/>
                <w:lang w:val="ro-RO"/>
              </w:rPr>
              <w:t xml:space="preserve">refolosirea </w:t>
            </w:r>
            <w:proofErr w:type="spellStart"/>
            <w:r w:rsidRPr="001E6EC7">
              <w:rPr>
                <w:sz w:val="24"/>
                <w:szCs w:val="24"/>
                <w:lang w:val="ro-RO"/>
              </w:rPr>
              <w:t>deşeurilor</w:t>
            </w:r>
            <w:proofErr w:type="spellEnd"/>
            <w:r w:rsidRPr="001E6EC7">
              <w:rPr>
                <w:sz w:val="24"/>
                <w:szCs w:val="24"/>
                <w:lang w:val="ro-RO"/>
              </w:rPr>
              <w:t xml:space="preserve"> de la fabrica de polimeri</w:t>
            </w:r>
            <w:r w:rsidR="006256BC" w:rsidRPr="001E6EC7">
              <w:rPr>
                <w:sz w:val="24"/>
                <w:szCs w:val="24"/>
                <w:lang w:val="ro-RO"/>
              </w:rPr>
              <w:t>.</w:t>
            </w:r>
          </w:p>
          <w:p w:rsidR="006F7502" w:rsidRPr="001E6EC7" w:rsidRDefault="006F7502" w:rsidP="00755C70">
            <w:pPr>
              <w:ind w:left="360"/>
              <w:rPr>
                <w:sz w:val="24"/>
                <w:szCs w:val="24"/>
                <w:lang w:val="ro-RO"/>
              </w:rPr>
            </w:pPr>
          </w:p>
        </w:tc>
      </w:tr>
    </w:tbl>
    <w:p w:rsidR="00FC0F41" w:rsidRPr="001E6EC7" w:rsidRDefault="00FC0F41">
      <w:pPr>
        <w:spacing w:before="60"/>
        <w:ind w:left="0"/>
        <w:rPr>
          <w:sz w:val="24"/>
          <w:szCs w:val="24"/>
          <w:lang w:val="ro-RO"/>
        </w:rPr>
      </w:pPr>
    </w:p>
    <w:p w:rsidR="004643FF" w:rsidRPr="001E6EC7" w:rsidRDefault="004643FF">
      <w:pPr>
        <w:spacing w:before="60"/>
        <w:ind w:left="0"/>
        <w:rPr>
          <w:b/>
          <w:sz w:val="24"/>
          <w:szCs w:val="24"/>
          <w:lang w:val="ro-RO"/>
        </w:rPr>
      </w:pPr>
      <w:r w:rsidRPr="001E6EC7">
        <w:rPr>
          <w:b/>
          <w:sz w:val="24"/>
          <w:szCs w:val="24"/>
          <w:lang w:val="ro-RO"/>
        </w:rPr>
        <w:t>3.3</w:t>
      </w:r>
      <w:r w:rsidRPr="001E6EC7">
        <w:rPr>
          <w:b/>
          <w:sz w:val="24"/>
          <w:szCs w:val="24"/>
          <w:lang w:val="ro-RO"/>
        </w:rPr>
        <w:tab/>
        <w:t xml:space="preserve">Auditul privind </w:t>
      </w:r>
      <w:r w:rsidRPr="001E6EC7">
        <w:rPr>
          <w:b/>
          <w:iCs/>
          <w:sz w:val="24"/>
          <w:szCs w:val="24"/>
          <w:lang w:val="ro-RO"/>
        </w:rPr>
        <w:t xml:space="preserve">minimizarea </w:t>
      </w:r>
      <w:proofErr w:type="spellStart"/>
      <w:r w:rsidRPr="001E6EC7">
        <w:rPr>
          <w:b/>
          <w:iCs/>
          <w:sz w:val="24"/>
          <w:szCs w:val="24"/>
          <w:lang w:val="ro-RO"/>
        </w:rPr>
        <w:t>deseurilor</w:t>
      </w:r>
      <w:proofErr w:type="spellEnd"/>
      <w:r w:rsidRPr="001E6EC7">
        <w:rPr>
          <w:b/>
          <w:iCs/>
          <w:sz w:val="24"/>
          <w:szCs w:val="24"/>
          <w:lang w:val="ro-RO"/>
        </w:rPr>
        <w:t xml:space="preserve"> (minimizarea </w:t>
      </w:r>
      <w:proofErr w:type="spellStart"/>
      <w:r w:rsidRPr="001E6EC7">
        <w:rPr>
          <w:b/>
          <w:iCs/>
          <w:sz w:val="24"/>
          <w:szCs w:val="24"/>
          <w:lang w:val="ro-RO"/>
        </w:rPr>
        <w:t>utilizarii</w:t>
      </w:r>
      <w:proofErr w:type="spellEnd"/>
      <w:r w:rsidRPr="001E6EC7">
        <w:rPr>
          <w:b/>
          <w:iCs/>
          <w:sz w:val="24"/>
          <w:szCs w:val="24"/>
          <w:lang w:val="ro-RO"/>
        </w:rPr>
        <w:t xml:space="preserve"> materiilor prime)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643FF" w:rsidRPr="00824859" w:rsidTr="00282BE1">
        <w:tc>
          <w:tcPr>
            <w:tcW w:w="9639" w:type="dxa"/>
            <w:tcBorders>
              <w:top w:val="single" w:sz="4" w:space="0" w:color="auto"/>
              <w:left w:val="single" w:sz="4" w:space="0" w:color="auto"/>
              <w:bottom w:val="single" w:sz="4" w:space="0" w:color="auto"/>
              <w:right w:val="single" w:sz="4" w:space="0" w:color="auto"/>
            </w:tcBorders>
          </w:tcPr>
          <w:p w:rsidR="004643FF" w:rsidRPr="001E6EC7" w:rsidRDefault="00233AF1">
            <w:pPr>
              <w:spacing w:before="60"/>
              <w:ind w:left="0"/>
              <w:rPr>
                <w:sz w:val="24"/>
                <w:szCs w:val="24"/>
                <w:lang w:val="ro-RO"/>
              </w:rPr>
            </w:pPr>
            <w:r w:rsidRPr="001E6EC7">
              <w:rPr>
                <w:sz w:val="24"/>
                <w:szCs w:val="24"/>
                <w:lang w:val="ro-RO"/>
              </w:rPr>
              <w:t xml:space="preserve"> A</w:t>
            </w:r>
            <w:r w:rsidR="004643FF" w:rsidRPr="001E6EC7">
              <w:rPr>
                <w:sz w:val="24"/>
                <w:szCs w:val="24"/>
                <w:lang w:val="ro-RO"/>
              </w:rPr>
              <w:t xml:space="preserve">u fost identificate </w:t>
            </w:r>
            <w:proofErr w:type="spellStart"/>
            <w:r w:rsidR="004643FF" w:rsidRPr="001E6EC7">
              <w:rPr>
                <w:sz w:val="24"/>
                <w:szCs w:val="24"/>
                <w:lang w:val="ro-RO"/>
              </w:rPr>
              <w:t>oportunităţi</w:t>
            </w:r>
            <w:r w:rsidRPr="001E6EC7">
              <w:rPr>
                <w:sz w:val="24"/>
                <w:szCs w:val="24"/>
                <w:lang w:val="ro-RO"/>
              </w:rPr>
              <w:t>le</w:t>
            </w:r>
            <w:proofErr w:type="spellEnd"/>
            <w:r w:rsidR="004643FF" w:rsidRPr="001E6EC7">
              <w:rPr>
                <w:sz w:val="24"/>
                <w:szCs w:val="24"/>
                <w:lang w:val="ro-RO"/>
              </w:rPr>
              <w:t xml:space="preserve"> de minimizare a </w:t>
            </w:r>
            <w:r w:rsidRPr="001E6EC7">
              <w:rPr>
                <w:sz w:val="24"/>
                <w:szCs w:val="24"/>
                <w:lang w:val="ro-RO"/>
              </w:rPr>
              <w:t xml:space="preserve">consumurilor de materii prime, ceea ce duce la minimizarea </w:t>
            </w:r>
            <w:proofErr w:type="spellStart"/>
            <w:r w:rsidR="004643FF" w:rsidRPr="001E6EC7">
              <w:rPr>
                <w:sz w:val="24"/>
                <w:szCs w:val="24"/>
                <w:lang w:val="ro-RO"/>
              </w:rPr>
              <w:t>deşeurilor</w:t>
            </w:r>
            <w:proofErr w:type="spellEnd"/>
            <w:r w:rsidR="004643FF" w:rsidRPr="001E6EC7">
              <w:rPr>
                <w:sz w:val="24"/>
                <w:szCs w:val="24"/>
                <w:lang w:val="ro-RO"/>
              </w:rPr>
              <w:t>:</w:t>
            </w:r>
          </w:p>
          <w:p w:rsidR="004643FF" w:rsidRPr="001E6EC7" w:rsidRDefault="004643FF">
            <w:pPr>
              <w:pStyle w:val="table"/>
              <w:jc w:val="both"/>
              <w:rPr>
                <w:sz w:val="24"/>
                <w:szCs w:val="24"/>
                <w:lang w:val="ro-RO"/>
              </w:rPr>
            </w:pPr>
            <w:r w:rsidRPr="001E6EC7">
              <w:rPr>
                <w:sz w:val="24"/>
                <w:szCs w:val="24"/>
                <w:lang w:val="ro-RO"/>
              </w:rPr>
              <w:t>- urmărirea lunară a încadrării consumurilor specifice în valorile planificate</w:t>
            </w:r>
            <w:r w:rsidR="009E3CCA" w:rsidRPr="001E6EC7">
              <w:rPr>
                <w:sz w:val="24"/>
                <w:szCs w:val="24"/>
                <w:lang w:val="ro-RO"/>
              </w:rPr>
              <w:t>.</w:t>
            </w:r>
          </w:p>
          <w:p w:rsidR="004643FF" w:rsidRPr="001E6EC7" w:rsidRDefault="004643FF" w:rsidP="00225B1B">
            <w:pPr>
              <w:pStyle w:val="table"/>
              <w:jc w:val="both"/>
              <w:rPr>
                <w:sz w:val="24"/>
                <w:szCs w:val="24"/>
                <w:lang w:val="ro-RO"/>
              </w:rPr>
            </w:pPr>
            <w:r w:rsidRPr="001E6EC7">
              <w:rPr>
                <w:sz w:val="24"/>
                <w:szCs w:val="24"/>
                <w:lang w:val="ro-RO"/>
              </w:rPr>
              <w:t>- monitorizarea parametrilor de proces în vederea optimizării acestuia</w:t>
            </w:r>
            <w:r w:rsidR="009E3CCA" w:rsidRPr="001E6EC7">
              <w:rPr>
                <w:sz w:val="24"/>
                <w:szCs w:val="24"/>
                <w:lang w:val="ro-RO"/>
              </w:rPr>
              <w:t>.</w:t>
            </w:r>
          </w:p>
          <w:p w:rsidR="00233AF1" w:rsidRPr="001E6EC7" w:rsidRDefault="00233AF1" w:rsidP="007023EC">
            <w:pPr>
              <w:pStyle w:val="BodyText21"/>
              <w:overflowPunct/>
              <w:autoSpaceDE/>
              <w:autoSpaceDN/>
              <w:adjustRightInd/>
              <w:spacing w:before="60" w:after="120"/>
              <w:textAlignment w:val="auto"/>
              <w:rPr>
                <w:sz w:val="24"/>
                <w:szCs w:val="24"/>
                <w:lang w:val="ro-RO" w:eastAsia="en-US"/>
              </w:rPr>
            </w:pPr>
            <w:r w:rsidRPr="001E6EC7">
              <w:rPr>
                <w:sz w:val="24"/>
                <w:szCs w:val="24"/>
                <w:lang w:val="ro-RO" w:eastAsia="en-US"/>
              </w:rPr>
              <w:t xml:space="preserve">Se va efectua un audit de deșeuri, cf. prevederilor Legii 211/2011, după </w:t>
            </w:r>
            <w:proofErr w:type="spellStart"/>
            <w:r w:rsidR="007023EC" w:rsidRPr="001E6EC7">
              <w:rPr>
                <w:sz w:val="24"/>
                <w:szCs w:val="24"/>
                <w:lang w:val="ro-RO" w:eastAsia="en-US"/>
              </w:rPr>
              <w:t>obtinerea</w:t>
            </w:r>
            <w:proofErr w:type="spellEnd"/>
            <w:r w:rsidR="007023EC" w:rsidRPr="001E6EC7">
              <w:rPr>
                <w:sz w:val="24"/>
                <w:szCs w:val="24"/>
                <w:lang w:val="ro-RO" w:eastAsia="en-US"/>
              </w:rPr>
              <w:t xml:space="preserve"> </w:t>
            </w:r>
            <w:proofErr w:type="spellStart"/>
            <w:r w:rsidR="007023EC" w:rsidRPr="001E6EC7">
              <w:rPr>
                <w:sz w:val="24"/>
                <w:szCs w:val="24"/>
                <w:lang w:val="ro-RO" w:eastAsia="en-US"/>
              </w:rPr>
              <w:t>autorizatiei</w:t>
            </w:r>
            <w:proofErr w:type="spellEnd"/>
            <w:r w:rsidR="007023EC" w:rsidRPr="001E6EC7">
              <w:rPr>
                <w:sz w:val="24"/>
                <w:szCs w:val="24"/>
                <w:lang w:val="ro-RO" w:eastAsia="en-US"/>
              </w:rPr>
              <w:t xml:space="preserve"> </w:t>
            </w:r>
            <w:r w:rsidR="007023EC" w:rsidRPr="001E6EC7">
              <w:rPr>
                <w:sz w:val="24"/>
                <w:szCs w:val="24"/>
                <w:lang w:val="ro-RO" w:eastAsia="en-US"/>
              </w:rPr>
              <w:lastRenderedPageBreak/>
              <w:t>integrate de mediu, daca va fi necesar.</w:t>
            </w:r>
          </w:p>
        </w:tc>
      </w:tr>
    </w:tbl>
    <w:p w:rsidR="004343AD" w:rsidRPr="001E6EC7" w:rsidRDefault="004343AD">
      <w:pPr>
        <w:spacing w:before="60"/>
        <w:ind w:left="0"/>
        <w:rPr>
          <w:sz w:val="24"/>
          <w:szCs w:val="24"/>
          <w:lang w:val="ro-RO"/>
        </w:rPr>
      </w:pPr>
    </w:p>
    <w:p w:rsidR="004643FF" w:rsidRPr="001E6EC7" w:rsidRDefault="004643FF">
      <w:pPr>
        <w:spacing w:before="60"/>
        <w:ind w:left="0"/>
        <w:rPr>
          <w:b/>
          <w:sz w:val="24"/>
          <w:szCs w:val="24"/>
          <w:lang w:val="ro-RO"/>
        </w:rPr>
      </w:pPr>
      <w:r w:rsidRPr="001E6EC7">
        <w:rPr>
          <w:b/>
          <w:sz w:val="24"/>
          <w:szCs w:val="24"/>
          <w:lang w:val="ro-RO"/>
        </w:rPr>
        <w:t>3.4</w:t>
      </w:r>
      <w:r w:rsidRPr="001E6EC7">
        <w:rPr>
          <w:b/>
          <w:sz w:val="24"/>
          <w:szCs w:val="24"/>
          <w:lang w:val="ro-RO"/>
        </w:rPr>
        <w:tab/>
        <w:t>Utilizarea apei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643FF" w:rsidRPr="00824859" w:rsidTr="00686E7F">
        <w:trPr>
          <w:trHeight w:val="2146"/>
        </w:trPr>
        <w:tc>
          <w:tcPr>
            <w:tcW w:w="9639" w:type="dxa"/>
            <w:tcBorders>
              <w:top w:val="single" w:sz="4" w:space="0" w:color="auto"/>
              <w:left w:val="single" w:sz="4" w:space="0" w:color="auto"/>
              <w:bottom w:val="single" w:sz="4" w:space="0" w:color="auto"/>
              <w:right w:val="single" w:sz="4" w:space="0" w:color="auto"/>
            </w:tcBorders>
          </w:tcPr>
          <w:p w:rsidR="007023EC" w:rsidRPr="001E6EC7" w:rsidRDefault="007023EC" w:rsidP="007023EC">
            <w:pPr>
              <w:rPr>
                <w:sz w:val="24"/>
                <w:szCs w:val="24"/>
                <w:lang w:val="ro-RO"/>
              </w:rPr>
            </w:pPr>
            <w:r w:rsidRPr="001E6EC7">
              <w:rPr>
                <w:sz w:val="24"/>
                <w:szCs w:val="24"/>
                <w:lang w:val="ro-RO"/>
              </w:rPr>
              <w:t xml:space="preserve">Modul de asigurare cu </w:t>
            </w:r>
            <w:proofErr w:type="spellStart"/>
            <w:r w:rsidRPr="001E6EC7">
              <w:rPr>
                <w:sz w:val="24"/>
                <w:szCs w:val="24"/>
                <w:lang w:val="ro-RO"/>
              </w:rPr>
              <w:t>utilitati</w:t>
            </w:r>
            <w:proofErr w:type="spellEnd"/>
            <w:r w:rsidRPr="001E6EC7">
              <w:rPr>
                <w:sz w:val="24"/>
                <w:szCs w:val="24"/>
                <w:lang w:val="ro-RO"/>
              </w:rPr>
              <w:t xml:space="preserve"> se face  </w:t>
            </w:r>
            <w:proofErr w:type="spellStart"/>
            <w:r w:rsidRPr="001E6EC7">
              <w:rPr>
                <w:sz w:val="24"/>
                <w:szCs w:val="24"/>
                <w:lang w:val="ro-RO"/>
              </w:rPr>
              <w:t>dupa</w:t>
            </w:r>
            <w:proofErr w:type="spellEnd"/>
            <w:r w:rsidRPr="001E6EC7">
              <w:rPr>
                <w:sz w:val="24"/>
                <w:szCs w:val="24"/>
                <w:lang w:val="ro-RO"/>
              </w:rPr>
              <w:t xml:space="preserve"> cum </w:t>
            </w:r>
            <w:proofErr w:type="spellStart"/>
            <w:r w:rsidRPr="001E6EC7">
              <w:rPr>
                <w:sz w:val="24"/>
                <w:szCs w:val="24"/>
                <w:lang w:val="ro-RO"/>
              </w:rPr>
              <w:t>urmeaza</w:t>
            </w:r>
            <w:proofErr w:type="spellEnd"/>
            <w:r w:rsidRPr="001E6EC7">
              <w:rPr>
                <w:sz w:val="24"/>
                <w:szCs w:val="24"/>
                <w:lang w:val="ro-RO"/>
              </w:rPr>
              <w:t xml:space="preserve"> :</w:t>
            </w:r>
          </w:p>
          <w:p w:rsidR="007023EC" w:rsidRPr="001E6EC7" w:rsidRDefault="007023EC" w:rsidP="007023EC">
            <w:pPr>
              <w:rPr>
                <w:sz w:val="24"/>
                <w:szCs w:val="24"/>
                <w:lang w:val="ro-RO"/>
              </w:rPr>
            </w:pPr>
            <w:r w:rsidRPr="001E6EC7">
              <w:rPr>
                <w:sz w:val="24"/>
                <w:szCs w:val="24"/>
                <w:lang w:val="ro-RO"/>
              </w:rPr>
              <w:t xml:space="preserve">- apa potabila este asigurata din </w:t>
            </w:r>
            <w:proofErr w:type="spellStart"/>
            <w:r w:rsidRPr="001E6EC7">
              <w:rPr>
                <w:sz w:val="24"/>
                <w:szCs w:val="24"/>
                <w:lang w:val="ro-RO"/>
              </w:rPr>
              <w:t>reteaua</w:t>
            </w:r>
            <w:proofErr w:type="spellEnd"/>
            <w:r w:rsidRPr="001E6EC7">
              <w:rPr>
                <w:sz w:val="24"/>
                <w:szCs w:val="24"/>
                <w:lang w:val="ro-RO"/>
              </w:rPr>
              <w:t xml:space="preserve"> </w:t>
            </w:r>
            <w:proofErr w:type="spellStart"/>
            <w:r w:rsidRPr="001E6EC7">
              <w:rPr>
                <w:sz w:val="24"/>
                <w:szCs w:val="24"/>
                <w:lang w:val="ro-RO"/>
              </w:rPr>
              <w:t>orasului</w:t>
            </w:r>
            <w:proofErr w:type="spellEnd"/>
            <w:r w:rsidRPr="001E6EC7">
              <w:rPr>
                <w:sz w:val="24"/>
                <w:szCs w:val="24"/>
                <w:lang w:val="ro-RO"/>
              </w:rPr>
              <w:t xml:space="preserve"> si se consuma cca 17.063 mc / an </w:t>
            </w:r>
          </w:p>
          <w:p w:rsidR="007023EC" w:rsidRPr="001E6EC7" w:rsidRDefault="007023EC" w:rsidP="007023EC">
            <w:pPr>
              <w:rPr>
                <w:sz w:val="24"/>
                <w:szCs w:val="24"/>
                <w:lang w:val="ro-RO"/>
              </w:rPr>
            </w:pPr>
            <w:r w:rsidRPr="001E6EC7">
              <w:rPr>
                <w:sz w:val="24"/>
                <w:szCs w:val="24"/>
                <w:lang w:val="ro-RO"/>
              </w:rPr>
              <w:t xml:space="preserve">- apele menajere  se </w:t>
            </w:r>
            <w:proofErr w:type="spellStart"/>
            <w:r w:rsidRPr="001E6EC7">
              <w:rPr>
                <w:sz w:val="24"/>
                <w:szCs w:val="24"/>
                <w:lang w:val="ro-RO"/>
              </w:rPr>
              <w:t>evacueaza</w:t>
            </w:r>
            <w:proofErr w:type="spellEnd"/>
            <w:r w:rsidRPr="001E6EC7">
              <w:rPr>
                <w:sz w:val="24"/>
                <w:szCs w:val="24"/>
                <w:lang w:val="ro-RO"/>
              </w:rPr>
              <w:t xml:space="preserve"> in </w:t>
            </w:r>
            <w:proofErr w:type="spellStart"/>
            <w:r w:rsidRPr="001E6EC7">
              <w:rPr>
                <w:sz w:val="24"/>
                <w:szCs w:val="24"/>
                <w:lang w:val="ro-RO"/>
              </w:rPr>
              <w:t>reteaua</w:t>
            </w:r>
            <w:proofErr w:type="spellEnd"/>
            <w:r w:rsidRPr="001E6EC7">
              <w:rPr>
                <w:sz w:val="24"/>
                <w:szCs w:val="24"/>
                <w:lang w:val="ro-RO"/>
              </w:rPr>
              <w:t xml:space="preserve"> de canalizare a </w:t>
            </w:r>
            <w:proofErr w:type="spellStart"/>
            <w:r w:rsidRPr="001E6EC7">
              <w:rPr>
                <w:sz w:val="24"/>
                <w:szCs w:val="24"/>
                <w:lang w:val="ro-RO"/>
              </w:rPr>
              <w:t>orasului</w:t>
            </w:r>
            <w:proofErr w:type="spellEnd"/>
            <w:r w:rsidRPr="001E6EC7">
              <w:rPr>
                <w:sz w:val="24"/>
                <w:szCs w:val="24"/>
                <w:lang w:val="ro-RO"/>
              </w:rPr>
              <w:t xml:space="preserve"> si se </w:t>
            </w:r>
            <w:proofErr w:type="spellStart"/>
            <w:r w:rsidRPr="001E6EC7">
              <w:rPr>
                <w:sz w:val="24"/>
                <w:szCs w:val="24"/>
                <w:lang w:val="ro-RO"/>
              </w:rPr>
              <w:t>descarca</w:t>
            </w:r>
            <w:proofErr w:type="spellEnd"/>
            <w:r w:rsidRPr="001E6EC7">
              <w:rPr>
                <w:sz w:val="24"/>
                <w:szCs w:val="24"/>
                <w:lang w:val="ro-RO"/>
              </w:rPr>
              <w:t xml:space="preserve"> aproximativ  35.191 mc  / an ape reziduale  menajere si pluviale, spre </w:t>
            </w:r>
            <w:proofErr w:type="spellStart"/>
            <w:r w:rsidRPr="001E6EC7">
              <w:rPr>
                <w:sz w:val="24"/>
                <w:szCs w:val="24"/>
                <w:lang w:val="ro-RO"/>
              </w:rPr>
              <w:t>statia</w:t>
            </w:r>
            <w:proofErr w:type="spellEnd"/>
            <w:r w:rsidRPr="001E6EC7">
              <w:rPr>
                <w:sz w:val="24"/>
                <w:szCs w:val="24"/>
                <w:lang w:val="ro-RO"/>
              </w:rPr>
              <w:t xml:space="preserve"> de epurare a </w:t>
            </w:r>
            <w:proofErr w:type="spellStart"/>
            <w:r w:rsidRPr="001E6EC7">
              <w:rPr>
                <w:sz w:val="24"/>
                <w:szCs w:val="24"/>
                <w:lang w:val="ro-RO"/>
              </w:rPr>
              <w:t>orasului</w:t>
            </w:r>
            <w:proofErr w:type="spellEnd"/>
            <w:r w:rsidRPr="001E6EC7">
              <w:rPr>
                <w:sz w:val="24"/>
                <w:szCs w:val="24"/>
                <w:lang w:val="ro-RO"/>
              </w:rPr>
              <w:t xml:space="preserve"> ;</w:t>
            </w:r>
          </w:p>
          <w:p w:rsidR="00341D3A" w:rsidRPr="001E6EC7" w:rsidRDefault="007023EC" w:rsidP="007023EC">
            <w:pPr>
              <w:rPr>
                <w:sz w:val="24"/>
                <w:szCs w:val="24"/>
                <w:lang w:val="ro-RO"/>
              </w:rPr>
            </w:pPr>
            <w:r w:rsidRPr="001E6EC7">
              <w:rPr>
                <w:sz w:val="24"/>
                <w:szCs w:val="24"/>
                <w:lang w:val="ro-RO"/>
              </w:rPr>
              <w:t>- nu se produc ape tehnologice pe amplasament</w:t>
            </w:r>
            <w:r w:rsidR="00686E7F">
              <w:rPr>
                <w:sz w:val="24"/>
                <w:szCs w:val="24"/>
                <w:lang w:val="ro-RO"/>
              </w:rPr>
              <w:t>.</w:t>
            </w:r>
          </w:p>
        </w:tc>
      </w:tr>
    </w:tbl>
    <w:p w:rsidR="009E3CCA" w:rsidRPr="001E6EC7" w:rsidRDefault="009E3CCA">
      <w:pPr>
        <w:spacing w:before="60"/>
        <w:ind w:left="0"/>
        <w:rPr>
          <w:b/>
          <w:bCs/>
          <w:sz w:val="24"/>
          <w:szCs w:val="24"/>
          <w:lang w:val="ro-RO"/>
        </w:rPr>
      </w:pPr>
    </w:p>
    <w:p w:rsidR="004643FF" w:rsidRPr="001E6EC7" w:rsidRDefault="004643FF">
      <w:pPr>
        <w:spacing w:before="60"/>
        <w:ind w:left="0"/>
        <w:rPr>
          <w:b/>
          <w:bCs/>
          <w:sz w:val="24"/>
          <w:szCs w:val="24"/>
          <w:lang w:val="ro-RO"/>
        </w:rPr>
      </w:pPr>
      <w:r w:rsidRPr="001E6EC7">
        <w:rPr>
          <w:b/>
          <w:bCs/>
          <w:sz w:val="24"/>
          <w:szCs w:val="24"/>
          <w:lang w:val="ro-RO"/>
        </w:rPr>
        <w:t>4.</w:t>
      </w:r>
      <w:r w:rsidRPr="001E6EC7">
        <w:rPr>
          <w:b/>
          <w:bCs/>
          <w:sz w:val="24"/>
          <w:szCs w:val="24"/>
          <w:lang w:val="ro-RO"/>
        </w:rPr>
        <w:tab/>
        <w:t>PRINCIPALELE ACTIVITATI</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4643FF" w:rsidRPr="00CE112D" w:rsidTr="00CE112D">
        <w:tc>
          <w:tcPr>
            <w:tcW w:w="9360" w:type="dxa"/>
            <w:tcBorders>
              <w:top w:val="single" w:sz="4" w:space="0" w:color="auto"/>
              <w:left w:val="single" w:sz="4" w:space="0" w:color="auto"/>
              <w:bottom w:val="single" w:sz="4" w:space="0" w:color="auto"/>
              <w:right w:val="single" w:sz="4" w:space="0" w:color="auto"/>
            </w:tcBorders>
            <w:shd w:val="clear" w:color="auto" w:fill="auto"/>
          </w:tcPr>
          <w:p w:rsidR="00CE112D" w:rsidRPr="00CE112D" w:rsidRDefault="00CE112D" w:rsidP="00CE112D">
            <w:pPr>
              <w:ind w:left="0"/>
              <w:rPr>
                <w:b/>
                <w:sz w:val="24"/>
                <w:szCs w:val="24"/>
                <w:lang w:val="ro-RO"/>
              </w:rPr>
            </w:pPr>
            <w:proofErr w:type="spellStart"/>
            <w:r w:rsidRPr="00CE112D">
              <w:rPr>
                <w:sz w:val="24"/>
                <w:szCs w:val="24"/>
                <w:lang w:val="it-IT"/>
              </w:rPr>
              <w:t>Activitatea</w:t>
            </w:r>
            <w:proofErr w:type="spellEnd"/>
            <w:r w:rsidRPr="00CE112D">
              <w:rPr>
                <w:sz w:val="24"/>
                <w:szCs w:val="24"/>
                <w:lang w:val="it-IT"/>
              </w:rPr>
              <w:t xml:space="preserve"> care se </w:t>
            </w:r>
            <w:proofErr w:type="spellStart"/>
            <w:r w:rsidRPr="00CE112D">
              <w:rPr>
                <w:sz w:val="24"/>
                <w:szCs w:val="24"/>
                <w:lang w:val="it-IT"/>
              </w:rPr>
              <w:t>desfasoara</w:t>
            </w:r>
            <w:proofErr w:type="spellEnd"/>
            <w:r w:rsidRPr="00CE112D">
              <w:rPr>
                <w:sz w:val="24"/>
                <w:szCs w:val="24"/>
                <w:lang w:val="it-IT"/>
              </w:rPr>
              <w:t xml:space="preserve"> in </w:t>
            </w:r>
            <w:proofErr w:type="spellStart"/>
            <w:r w:rsidRPr="00CE112D">
              <w:rPr>
                <w:sz w:val="24"/>
                <w:szCs w:val="24"/>
                <w:lang w:val="it-IT"/>
              </w:rPr>
              <w:t>prezent</w:t>
            </w:r>
            <w:proofErr w:type="spellEnd"/>
            <w:r w:rsidRPr="00CE112D">
              <w:rPr>
                <w:sz w:val="24"/>
                <w:szCs w:val="24"/>
                <w:lang w:val="it-IT"/>
              </w:rPr>
              <w:t xml:space="preserve">  pe </w:t>
            </w:r>
            <w:proofErr w:type="spellStart"/>
            <w:r w:rsidRPr="00CE112D">
              <w:rPr>
                <w:sz w:val="24"/>
                <w:szCs w:val="24"/>
                <w:lang w:val="it-IT"/>
              </w:rPr>
              <w:t>amplasamentul</w:t>
            </w:r>
            <w:proofErr w:type="spellEnd"/>
            <w:r w:rsidRPr="00CE112D">
              <w:rPr>
                <w:sz w:val="24"/>
                <w:szCs w:val="24"/>
                <w:lang w:val="it-IT"/>
              </w:rPr>
              <w:t xml:space="preserve"> </w:t>
            </w:r>
            <w:proofErr w:type="spellStart"/>
            <w:r w:rsidRPr="00CE112D">
              <w:rPr>
                <w:sz w:val="24"/>
                <w:szCs w:val="24"/>
                <w:lang w:val="it-IT"/>
              </w:rPr>
              <w:t>societatii</w:t>
            </w:r>
            <w:proofErr w:type="spellEnd"/>
            <w:r w:rsidRPr="00CE112D">
              <w:rPr>
                <w:sz w:val="24"/>
                <w:szCs w:val="24"/>
                <w:lang w:val="it-IT"/>
              </w:rPr>
              <w:t xml:space="preserve"> </w:t>
            </w:r>
            <w:r w:rsidRPr="00CE112D">
              <w:rPr>
                <w:b/>
                <w:sz w:val="24"/>
                <w:szCs w:val="24"/>
                <w:lang w:val="ro-RO"/>
              </w:rPr>
              <w:t>SC DAR DRÄXLMAIER AUTOMOTIVE SRL, la punctul de lucru din Hunedoara:</w:t>
            </w:r>
          </w:p>
          <w:p w:rsidR="00CE112D" w:rsidRPr="00FF0C5F" w:rsidRDefault="00CE112D" w:rsidP="00CE112D">
            <w:pPr>
              <w:ind w:left="0"/>
              <w:rPr>
                <w:b/>
                <w:sz w:val="24"/>
                <w:szCs w:val="24"/>
                <w:lang w:val="pt-BR"/>
              </w:rPr>
            </w:pPr>
            <w:r w:rsidRPr="00CE112D">
              <w:rPr>
                <w:sz w:val="24"/>
                <w:szCs w:val="24"/>
                <w:lang w:val="pt-BR"/>
              </w:rPr>
              <w:t xml:space="preserve">– </w:t>
            </w:r>
            <w:proofErr w:type="spellStart"/>
            <w:r w:rsidRPr="00CE112D">
              <w:rPr>
                <w:sz w:val="24"/>
                <w:szCs w:val="24"/>
                <w:lang w:val="pt-BR"/>
              </w:rPr>
              <w:t>cod</w:t>
            </w:r>
            <w:proofErr w:type="spellEnd"/>
            <w:r w:rsidRPr="00CE112D">
              <w:rPr>
                <w:sz w:val="24"/>
                <w:szCs w:val="24"/>
                <w:lang w:val="pt-BR"/>
              </w:rPr>
              <w:t xml:space="preserve"> </w:t>
            </w:r>
            <w:r w:rsidRPr="00CE112D">
              <w:rPr>
                <w:b/>
                <w:sz w:val="24"/>
                <w:szCs w:val="24"/>
                <w:lang w:val="pt-BR"/>
              </w:rPr>
              <w:t xml:space="preserve">CAEN 2229 </w:t>
            </w:r>
            <w:r w:rsidRPr="00CE112D">
              <w:rPr>
                <w:sz w:val="24"/>
                <w:szCs w:val="24"/>
                <w:lang w:val="pt-BR"/>
              </w:rPr>
              <w:t xml:space="preserve">- </w:t>
            </w:r>
            <w:proofErr w:type="spellStart"/>
            <w:r w:rsidRPr="00FF0C5F">
              <w:rPr>
                <w:b/>
                <w:sz w:val="24"/>
                <w:szCs w:val="24"/>
                <w:lang w:val="pt-BR"/>
              </w:rPr>
              <w:t>fabricarea</w:t>
            </w:r>
            <w:proofErr w:type="spellEnd"/>
            <w:r w:rsidRPr="00FF0C5F">
              <w:rPr>
                <w:b/>
                <w:sz w:val="24"/>
                <w:szCs w:val="24"/>
                <w:lang w:val="pt-BR"/>
              </w:rPr>
              <w:t xml:space="preserve"> </w:t>
            </w:r>
            <w:proofErr w:type="spellStart"/>
            <w:r w:rsidRPr="00FF0C5F">
              <w:rPr>
                <w:b/>
                <w:sz w:val="24"/>
                <w:szCs w:val="24"/>
                <w:lang w:val="pt-BR"/>
              </w:rPr>
              <w:t>altor</w:t>
            </w:r>
            <w:proofErr w:type="spellEnd"/>
            <w:r w:rsidRPr="00FF0C5F">
              <w:rPr>
                <w:b/>
                <w:sz w:val="24"/>
                <w:szCs w:val="24"/>
                <w:lang w:val="pt-BR"/>
              </w:rPr>
              <w:t xml:space="preserve"> </w:t>
            </w:r>
            <w:proofErr w:type="spellStart"/>
            <w:r w:rsidRPr="00FF0C5F">
              <w:rPr>
                <w:b/>
                <w:sz w:val="24"/>
                <w:szCs w:val="24"/>
                <w:lang w:val="pt-BR"/>
              </w:rPr>
              <w:t>produse</w:t>
            </w:r>
            <w:proofErr w:type="spellEnd"/>
            <w:r w:rsidRPr="00FF0C5F">
              <w:rPr>
                <w:b/>
                <w:sz w:val="24"/>
                <w:szCs w:val="24"/>
                <w:lang w:val="pt-BR"/>
              </w:rPr>
              <w:t xml:space="preserve"> </w:t>
            </w:r>
            <w:proofErr w:type="spellStart"/>
            <w:r w:rsidRPr="00FF0C5F">
              <w:rPr>
                <w:b/>
                <w:sz w:val="24"/>
                <w:szCs w:val="24"/>
                <w:lang w:val="pt-BR"/>
              </w:rPr>
              <w:t>din</w:t>
            </w:r>
            <w:proofErr w:type="spellEnd"/>
            <w:r w:rsidRPr="00FF0C5F">
              <w:rPr>
                <w:b/>
                <w:sz w:val="24"/>
                <w:szCs w:val="24"/>
                <w:lang w:val="pt-BR"/>
              </w:rPr>
              <w:t xml:space="preserve"> material </w:t>
            </w:r>
            <w:proofErr w:type="spellStart"/>
            <w:r w:rsidRPr="00FF0C5F">
              <w:rPr>
                <w:b/>
                <w:sz w:val="24"/>
                <w:szCs w:val="24"/>
                <w:lang w:val="pt-BR"/>
              </w:rPr>
              <w:t>plastic</w:t>
            </w:r>
            <w:proofErr w:type="spellEnd"/>
            <w:r w:rsidRPr="00FF0C5F">
              <w:rPr>
                <w:b/>
                <w:sz w:val="24"/>
                <w:szCs w:val="24"/>
                <w:lang w:val="pt-BR"/>
              </w:rPr>
              <w:t xml:space="preserve">, </w:t>
            </w:r>
          </w:p>
          <w:p w:rsidR="00890DF1" w:rsidRDefault="00FF0C5F" w:rsidP="00CE112D">
            <w:pPr>
              <w:ind w:left="0"/>
              <w:rPr>
                <w:b/>
                <w:iCs/>
                <w:sz w:val="24"/>
                <w:szCs w:val="24"/>
                <w:lang w:val="it-IT"/>
              </w:rPr>
            </w:pPr>
            <w:r>
              <w:rPr>
                <w:sz w:val="24"/>
                <w:szCs w:val="24"/>
                <w:lang w:val="pt-BR"/>
              </w:rPr>
              <w:t xml:space="preserve">- </w:t>
            </w:r>
            <w:proofErr w:type="spellStart"/>
            <w:r w:rsidR="00CE112D" w:rsidRPr="00CE112D">
              <w:rPr>
                <w:sz w:val="24"/>
                <w:szCs w:val="24"/>
                <w:lang w:val="pt-BR"/>
              </w:rPr>
              <w:t>cod</w:t>
            </w:r>
            <w:proofErr w:type="spellEnd"/>
            <w:r w:rsidR="00CE112D" w:rsidRPr="00CE112D">
              <w:rPr>
                <w:sz w:val="24"/>
                <w:szCs w:val="24"/>
                <w:lang w:val="pt-BR"/>
              </w:rPr>
              <w:t xml:space="preserve"> </w:t>
            </w:r>
            <w:r w:rsidR="00CE112D" w:rsidRPr="00CE112D">
              <w:rPr>
                <w:b/>
                <w:sz w:val="24"/>
                <w:szCs w:val="24"/>
                <w:lang w:val="pt-BR"/>
              </w:rPr>
              <w:t xml:space="preserve">CAEN  </w:t>
            </w:r>
            <w:r w:rsidR="00CE112D" w:rsidRPr="00CE112D">
              <w:rPr>
                <w:b/>
                <w:iCs/>
                <w:sz w:val="24"/>
                <w:szCs w:val="24"/>
                <w:lang w:val="it-IT"/>
              </w:rPr>
              <w:t xml:space="preserve">– 2291 - </w:t>
            </w:r>
            <w:proofErr w:type="spellStart"/>
            <w:r w:rsidR="00CE112D" w:rsidRPr="00CE112D">
              <w:rPr>
                <w:b/>
                <w:iCs/>
                <w:sz w:val="24"/>
                <w:szCs w:val="24"/>
                <w:lang w:val="it-IT"/>
              </w:rPr>
              <w:t>Fabricarea</w:t>
            </w:r>
            <w:proofErr w:type="spellEnd"/>
            <w:r w:rsidR="00CE112D" w:rsidRPr="00CE112D">
              <w:rPr>
                <w:b/>
                <w:iCs/>
                <w:sz w:val="24"/>
                <w:szCs w:val="24"/>
                <w:lang w:val="it-IT"/>
              </w:rPr>
              <w:t xml:space="preserve"> altor </w:t>
            </w:r>
            <w:proofErr w:type="spellStart"/>
            <w:r w:rsidR="00CE112D" w:rsidRPr="00CE112D">
              <w:rPr>
                <w:b/>
                <w:iCs/>
                <w:sz w:val="24"/>
                <w:szCs w:val="24"/>
                <w:lang w:val="it-IT"/>
              </w:rPr>
              <w:t>produse</w:t>
            </w:r>
            <w:proofErr w:type="spellEnd"/>
            <w:r w:rsidR="00CE112D" w:rsidRPr="00CE112D">
              <w:rPr>
                <w:b/>
                <w:iCs/>
                <w:sz w:val="24"/>
                <w:szCs w:val="24"/>
                <w:lang w:val="it-IT"/>
              </w:rPr>
              <w:t xml:space="preserve"> </w:t>
            </w:r>
            <w:proofErr w:type="spellStart"/>
            <w:r w:rsidR="00CE112D" w:rsidRPr="00CE112D">
              <w:rPr>
                <w:b/>
                <w:iCs/>
                <w:sz w:val="24"/>
                <w:szCs w:val="24"/>
                <w:lang w:val="it-IT"/>
              </w:rPr>
              <w:t>din</w:t>
            </w:r>
            <w:proofErr w:type="spellEnd"/>
            <w:r w:rsidR="00CE112D" w:rsidRPr="00CE112D">
              <w:rPr>
                <w:b/>
                <w:iCs/>
                <w:sz w:val="24"/>
                <w:szCs w:val="24"/>
                <w:lang w:val="it-IT"/>
              </w:rPr>
              <w:t xml:space="preserve"> </w:t>
            </w:r>
            <w:proofErr w:type="spellStart"/>
            <w:r w:rsidR="00CE112D" w:rsidRPr="00CE112D">
              <w:rPr>
                <w:b/>
                <w:iCs/>
                <w:sz w:val="24"/>
                <w:szCs w:val="24"/>
                <w:lang w:val="it-IT"/>
              </w:rPr>
              <w:t>cauciuc</w:t>
            </w:r>
            <w:proofErr w:type="spellEnd"/>
          </w:p>
          <w:p w:rsidR="00CE112D" w:rsidRPr="00CE112D" w:rsidRDefault="00CE112D" w:rsidP="00CE112D">
            <w:pPr>
              <w:ind w:left="0"/>
              <w:rPr>
                <w:sz w:val="24"/>
                <w:szCs w:val="24"/>
                <w:lang w:val="it-IT"/>
              </w:rPr>
            </w:pPr>
            <w:r w:rsidRPr="00CE112D">
              <w:rPr>
                <w:b/>
                <w:iCs/>
                <w:sz w:val="24"/>
                <w:szCs w:val="24"/>
                <w:lang w:val="it-IT"/>
              </w:rPr>
              <w:t xml:space="preserve"> </w:t>
            </w:r>
            <w:proofErr w:type="spellStart"/>
            <w:r w:rsidR="00890DF1" w:rsidRPr="00CE112D">
              <w:rPr>
                <w:sz w:val="24"/>
                <w:szCs w:val="24"/>
                <w:lang w:val="pt-BR"/>
              </w:rPr>
              <w:t>activitate</w:t>
            </w:r>
            <w:proofErr w:type="spellEnd"/>
            <w:r w:rsidR="00890DF1" w:rsidRPr="00CE112D">
              <w:rPr>
                <w:sz w:val="24"/>
                <w:szCs w:val="24"/>
                <w:lang w:val="pt-BR"/>
              </w:rPr>
              <w:t xml:space="preserve"> </w:t>
            </w:r>
            <w:proofErr w:type="spellStart"/>
            <w:r w:rsidR="00890DF1" w:rsidRPr="00CE112D">
              <w:rPr>
                <w:sz w:val="24"/>
                <w:szCs w:val="24"/>
                <w:lang w:val="pt-BR"/>
              </w:rPr>
              <w:t>desfasurata</w:t>
            </w:r>
            <w:proofErr w:type="spellEnd"/>
            <w:r w:rsidR="00890DF1" w:rsidRPr="00CE112D">
              <w:rPr>
                <w:sz w:val="24"/>
                <w:szCs w:val="24"/>
                <w:lang w:val="pt-BR"/>
              </w:rPr>
              <w:t xml:space="preserve"> in </w:t>
            </w:r>
            <w:proofErr w:type="spellStart"/>
            <w:r w:rsidR="00890DF1" w:rsidRPr="00CE112D">
              <w:rPr>
                <w:sz w:val="24"/>
                <w:szCs w:val="24"/>
                <w:lang w:val="pt-BR"/>
              </w:rPr>
              <w:t>sectia</w:t>
            </w:r>
            <w:proofErr w:type="spellEnd"/>
            <w:r w:rsidR="00890DF1" w:rsidRPr="00CE112D">
              <w:rPr>
                <w:sz w:val="24"/>
                <w:szCs w:val="24"/>
                <w:lang w:val="pt-BR"/>
              </w:rPr>
              <w:t xml:space="preserve"> EKB.</w:t>
            </w:r>
          </w:p>
          <w:p w:rsidR="00CE112D" w:rsidRPr="00CE112D" w:rsidRDefault="00CE112D" w:rsidP="00CE112D">
            <w:pPr>
              <w:pStyle w:val="BodyText"/>
              <w:ind w:left="0"/>
              <w:rPr>
                <w:sz w:val="24"/>
                <w:szCs w:val="24"/>
                <w:lang w:val="it-IT"/>
              </w:rPr>
            </w:pPr>
            <w:r w:rsidRPr="00CE112D">
              <w:rPr>
                <w:b w:val="0"/>
                <w:sz w:val="24"/>
                <w:szCs w:val="24"/>
                <w:lang w:val="it-IT"/>
              </w:rPr>
              <w:t xml:space="preserve">In </w:t>
            </w:r>
            <w:proofErr w:type="spellStart"/>
            <w:r w:rsidRPr="00CE112D">
              <w:rPr>
                <w:b w:val="0"/>
                <w:sz w:val="24"/>
                <w:szCs w:val="24"/>
                <w:lang w:val="it-IT"/>
              </w:rPr>
              <w:t>cadrul</w:t>
            </w:r>
            <w:proofErr w:type="spellEnd"/>
            <w:r w:rsidRPr="00CE112D">
              <w:rPr>
                <w:b w:val="0"/>
                <w:sz w:val="24"/>
                <w:szCs w:val="24"/>
                <w:lang w:val="it-IT"/>
              </w:rPr>
              <w:t xml:space="preserve"> </w:t>
            </w:r>
            <w:proofErr w:type="spellStart"/>
            <w:r w:rsidRPr="00CE112D">
              <w:rPr>
                <w:b w:val="0"/>
                <w:sz w:val="24"/>
                <w:szCs w:val="24"/>
                <w:lang w:val="it-IT"/>
              </w:rPr>
              <w:t>activitatii</w:t>
            </w:r>
            <w:proofErr w:type="spellEnd"/>
            <w:r w:rsidRPr="00CE112D">
              <w:rPr>
                <w:b w:val="0"/>
                <w:sz w:val="24"/>
                <w:szCs w:val="24"/>
                <w:lang w:val="it-IT"/>
              </w:rPr>
              <w:t xml:space="preserve"> de </w:t>
            </w:r>
            <w:proofErr w:type="spellStart"/>
            <w:r w:rsidRPr="00CE112D">
              <w:rPr>
                <w:b w:val="0"/>
                <w:sz w:val="24"/>
                <w:szCs w:val="24"/>
                <w:lang w:val="it-IT"/>
              </w:rPr>
              <w:t>fabricare</w:t>
            </w:r>
            <w:proofErr w:type="spellEnd"/>
            <w:r w:rsidRPr="00CE112D">
              <w:rPr>
                <w:b w:val="0"/>
                <w:sz w:val="24"/>
                <w:szCs w:val="24"/>
                <w:lang w:val="it-IT"/>
              </w:rPr>
              <w:t xml:space="preserve"> a altor </w:t>
            </w:r>
            <w:proofErr w:type="spellStart"/>
            <w:r w:rsidRPr="00CE112D">
              <w:rPr>
                <w:b w:val="0"/>
                <w:sz w:val="24"/>
                <w:szCs w:val="24"/>
                <w:lang w:val="it-IT"/>
              </w:rPr>
              <w:t>produse</w:t>
            </w:r>
            <w:proofErr w:type="spellEnd"/>
            <w:r w:rsidRPr="00CE112D">
              <w:rPr>
                <w:b w:val="0"/>
                <w:sz w:val="24"/>
                <w:szCs w:val="24"/>
                <w:lang w:val="it-IT"/>
              </w:rPr>
              <w:t xml:space="preserve"> </w:t>
            </w:r>
            <w:proofErr w:type="spellStart"/>
            <w:r w:rsidRPr="00CE112D">
              <w:rPr>
                <w:b w:val="0"/>
                <w:sz w:val="24"/>
                <w:szCs w:val="24"/>
                <w:lang w:val="it-IT"/>
              </w:rPr>
              <w:t>din</w:t>
            </w:r>
            <w:proofErr w:type="spellEnd"/>
            <w:r w:rsidRPr="00CE112D">
              <w:rPr>
                <w:b w:val="0"/>
                <w:sz w:val="24"/>
                <w:szCs w:val="24"/>
                <w:lang w:val="it-IT"/>
              </w:rPr>
              <w:t xml:space="preserve"> </w:t>
            </w:r>
            <w:proofErr w:type="spellStart"/>
            <w:r w:rsidRPr="00CE112D">
              <w:rPr>
                <w:b w:val="0"/>
                <w:sz w:val="24"/>
                <w:szCs w:val="24"/>
                <w:lang w:val="it-IT"/>
              </w:rPr>
              <w:t>material</w:t>
            </w:r>
            <w:proofErr w:type="spellEnd"/>
            <w:r w:rsidRPr="00CE112D">
              <w:rPr>
                <w:b w:val="0"/>
                <w:sz w:val="24"/>
                <w:szCs w:val="24"/>
                <w:lang w:val="it-IT"/>
              </w:rPr>
              <w:t xml:space="preserve"> </w:t>
            </w:r>
            <w:proofErr w:type="spellStart"/>
            <w:r w:rsidRPr="00CE112D">
              <w:rPr>
                <w:b w:val="0"/>
                <w:sz w:val="24"/>
                <w:szCs w:val="24"/>
                <w:lang w:val="it-IT"/>
              </w:rPr>
              <w:t>plastic</w:t>
            </w:r>
            <w:proofErr w:type="spellEnd"/>
            <w:r w:rsidRPr="00CE112D">
              <w:rPr>
                <w:b w:val="0"/>
                <w:sz w:val="24"/>
                <w:szCs w:val="24"/>
                <w:lang w:val="it-IT"/>
              </w:rPr>
              <w:t xml:space="preserve"> la </w:t>
            </w:r>
            <w:proofErr w:type="spellStart"/>
            <w:r w:rsidRPr="00CE112D">
              <w:rPr>
                <w:b w:val="0"/>
                <w:sz w:val="24"/>
                <w:szCs w:val="24"/>
                <w:lang w:val="it-IT"/>
              </w:rPr>
              <w:t>producerea</w:t>
            </w:r>
            <w:proofErr w:type="spellEnd"/>
            <w:r w:rsidRPr="00CE112D">
              <w:rPr>
                <w:b w:val="0"/>
                <w:sz w:val="24"/>
                <w:szCs w:val="24"/>
                <w:lang w:val="it-IT"/>
              </w:rPr>
              <w:t xml:space="preserve"> </w:t>
            </w:r>
            <w:proofErr w:type="spellStart"/>
            <w:r w:rsidRPr="00CE112D">
              <w:rPr>
                <w:b w:val="0"/>
                <w:sz w:val="24"/>
                <w:szCs w:val="24"/>
                <w:lang w:val="it-IT"/>
              </w:rPr>
              <w:t>garniturilor</w:t>
            </w:r>
            <w:proofErr w:type="spellEnd"/>
            <w:r w:rsidRPr="00CE112D">
              <w:rPr>
                <w:b w:val="0"/>
                <w:sz w:val="24"/>
                <w:szCs w:val="24"/>
                <w:lang w:val="it-IT"/>
              </w:rPr>
              <w:t xml:space="preserve"> de </w:t>
            </w:r>
            <w:proofErr w:type="spellStart"/>
            <w:r w:rsidRPr="00CE112D">
              <w:rPr>
                <w:b w:val="0"/>
                <w:sz w:val="24"/>
                <w:szCs w:val="24"/>
                <w:lang w:val="it-IT"/>
              </w:rPr>
              <w:t>etansare</w:t>
            </w:r>
            <w:proofErr w:type="spellEnd"/>
            <w:r w:rsidRPr="00CE112D">
              <w:rPr>
                <w:b w:val="0"/>
                <w:sz w:val="24"/>
                <w:szCs w:val="24"/>
                <w:lang w:val="it-IT"/>
              </w:rPr>
              <w:t xml:space="preserve"> a </w:t>
            </w:r>
            <w:proofErr w:type="spellStart"/>
            <w:r w:rsidRPr="00CE112D">
              <w:rPr>
                <w:b w:val="0"/>
                <w:sz w:val="24"/>
                <w:szCs w:val="24"/>
                <w:lang w:val="it-IT"/>
              </w:rPr>
              <w:t>cutiilor</w:t>
            </w:r>
            <w:proofErr w:type="spellEnd"/>
            <w:r w:rsidRPr="00CE112D">
              <w:rPr>
                <w:b w:val="0"/>
                <w:sz w:val="24"/>
                <w:szCs w:val="24"/>
                <w:lang w:val="it-IT"/>
              </w:rPr>
              <w:t xml:space="preserve"> de </w:t>
            </w:r>
            <w:proofErr w:type="spellStart"/>
            <w:r w:rsidRPr="00CE112D">
              <w:rPr>
                <w:b w:val="0"/>
                <w:sz w:val="24"/>
                <w:szCs w:val="24"/>
                <w:lang w:val="it-IT"/>
              </w:rPr>
              <w:t>siguranta</w:t>
            </w:r>
            <w:proofErr w:type="spellEnd"/>
            <w:r w:rsidRPr="00CE112D">
              <w:rPr>
                <w:b w:val="0"/>
                <w:sz w:val="24"/>
                <w:szCs w:val="24"/>
                <w:lang w:val="it-IT"/>
              </w:rPr>
              <w:t xml:space="preserve">, are </w:t>
            </w:r>
            <w:proofErr w:type="spellStart"/>
            <w:r w:rsidRPr="00CE112D">
              <w:rPr>
                <w:b w:val="0"/>
                <w:sz w:val="24"/>
                <w:szCs w:val="24"/>
                <w:lang w:val="it-IT"/>
              </w:rPr>
              <w:t>loc</w:t>
            </w:r>
            <w:proofErr w:type="spellEnd"/>
            <w:r w:rsidRPr="00CE112D">
              <w:rPr>
                <w:b w:val="0"/>
                <w:sz w:val="24"/>
                <w:szCs w:val="24"/>
                <w:lang w:val="it-IT"/>
              </w:rPr>
              <w:t xml:space="preserve"> </w:t>
            </w:r>
            <w:proofErr w:type="spellStart"/>
            <w:r w:rsidRPr="00CE112D">
              <w:rPr>
                <w:b w:val="0"/>
                <w:sz w:val="24"/>
                <w:szCs w:val="24"/>
                <w:lang w:val="it-IT"/>
              </w:rPr>
              <w:t>reactia</w:t>
            </w:r>
            <w:proofErr w:type="spellEnd"/>
            <w:r w:rsidRPr="00CE112D">
              <w:rPr>
                <w:b w:val="0"/>
                <w:sz w:val="24"/>
                <w:szCs w:val="24"/>
                <w:lang w:val="it-IT"/>
              </w:rPr>
              <w:t xml:space="preserve"> de </w:t>
            </w:r>
            <w:proofErr w:type="spellStart"/>
            <w:r w:rsidRPr="00CE112D">
              <w:rPr>
                <w:b w:val="0"/>
                <w:sz w:val="24"/>
                <w:szCs w:val="24"/>
                <w:lang w:val="it-IT"/>
              </w:rPr>
              <w:t>polimerizare</w:t>
            </w:r>
            <w:proofErr w:type="spellEnd"/>
            <w:r w:rsidRPr="00CE112D">
              <w:rPr>
                <w:b w:val="0"/>
                <w:sz w:val="24"/>
                <w:szCs w:val="24"/>
                <w:lang w:val="it-IT"/>
              </w:rPr>
              <w:t xml:space="preserve"> </w:t>
            </w:r>
            <w:proofErr w:type="spellStart"/>
            <w:r w:rsidRPr="00CE112D">
              <w:rPr>
                <w:b w:val="0"/>
                <w:sz w:val="24"/>
                <w:szCs w:val="24"/>
                <w:lang w:val="it-IT"/>
              </w:rPr>
              <w:t>dintre</w:t>
            </w:r>
            <w:proofErr w:type="spellEnd"/>
            <w:r w:rsidRPr="00CE112D">
              <w:rPr>
                <w:b w:val="0"/>
                <w:sz w:val="24"/>
                <w:szCs w:val="24"/>
                <w:lang w:val="it-IT"/>
              </w:rPr>
              <w:t xml:space="preserve"> </w:t>
            </w:r>
            <w:proofErr w:type="spellStart"/>
            <w:r w:rsidRPr="00CE112D">
              <w:rPr>
                <w:b w:val="0"/>
                <w:sz w:val="24"/>
                <w:szCs w:val="24"/>
                <w:lang w:val="it-IT"/>
              </w:rPr>
              <w:t>doua</w:t>
            </w:r>
            <w:proofErr w:type="spellEnd"/>
            <w:r w:rsidRPr="00CE112D">
              <w:rPr>
                <w:b w:val="0"/>
                <w:sz w:val="24"/>
                <w:szCs w:val="24"/>
                <w:lang w:val="it-IT"/>
              </w:rPr>
              <w:t xml:space="preserve"> componente </w:t>
            </w:r>
            <w:proofErr w:type="spellStart"/>
            <w:r w:rsidRPr="00CE112D">
              <w:rPr>
                <w:b w:val="0"/>
                <w:sz w:val="24"/>
                <w:szCs w:val="24"/>
                <w:lang w:val="it-IT"/>
              </w:rPr>
              <w:t>chimice</w:t>
            </w:r>
            <w:proofErr w:type="spellEnd"/>
            <w:r w:rsidRPr="00CE112D">
              <w:rPr>
                <w:b w:val="0"/>
                <w:sz w:val="24"/>
                <w:szCs w:val="24"/>
                <w:lang w:val="it-IT"/>
              </w:rPr>
              <w:t xml:space="preserve">: </w:t>
            </w:r>
            <w:r w:rsidRPr="00CE112D">
              <w:rPr>
                <w:sz w:val="24"/>
                <w:szCs w:val="24"/>
                <w:lang w:val="it-IT"/>
              </w:rPr>
              <w:t>RAKU PUR 2A</w:t>
            </w:r>
            <w:r w:rsidRPr="00CE112D">
              <w:rPr>
                <w:b w:val="0"/>
                <w:sz w:val="24"/>
                <w:szCs w:val="24"/>
                <w:lang w:val="it-IT"/>
              </w:rPr>
              <w:t xml:space="preserve"> </w:t>
            </w:r>
            <w:r w:rsidRPr="00CE112D">
              <w:rPr>
                <w:bCs w:val="0"/>
                <w:sz w:val="24"/>
                <w:szCs w:val="24"/>
                <w:lang w:val="it-IT"/>
              </w:rPr>
              <w:t>(</w:t>
            </w:r>
            <w:proofErr w:type="spellStart"/>
            <w:r w:rsidRPr="00CE112D">
              <w:rPr>
                <w:sz w:val="24"/>
                <w:szCs w:val="24"/>
                <w:lang w:val="it-IT"/>
              </w:rPr>
              <w:t>poliol</w:t>
            </w:r>
            <w:proofErr w:type="spellEnd"/>
            <w:r w:rsidRPr="00CE112D">
              <w:rPr>
                <w:sz w:val="24"/>
                <w:szCs w:val="24"/>
                <w:lang w:val="it-IT"/>
              </w:rPr>
              <w:t>)</w:t>
            </w:r>
            <w:r w:rsidRPr="00CE112D">
              <w:rPr>
                <w:b w:val="0"/>
                <w:sz w:val="24"/>
                <w:szCs w:val="24"/>
                <w:lang w:val="it-IT"/>
              </w:rPr>
              <w:t xml:space="preserve"> </w:t>
            </w:r>
            <w:r w:rsidRPr="00CE112D">
              <w:rPr>
                <w:sz w:val="24"/>
                <w:szCs w:val="24"/>
                <w:lang w:val="it-IT"/>
              </w:rPr>
              <w:t xml:space="preserve">si RAKU PUR 2B ( </w:t>
            </w:r>
            <w:proofErr w:type="spellStart"/>
            <w:r w:rsidRPr="00CE112D">
              <w:rPr>
                <w:sz w:val="24"/>
                <w:szCs w:val="24"/>
                <w:lang w:val="it-IT"/>
              </w:rPr>
              <w:t>izocianat</w:t>
            </w:r>
            <w:proofErr w:type="spellEnd"/>
            <w:r w:rsidRPr="00CE112D">
              <w:rPr>
                <w:sz w:val="24"/>
                <w:szCs w:val="24"/>
                <w:lang w:val="it-IT"/>
              </w:rPr>
              <w:t>).</w:t>
            </w:r>
          </w:p>
          <w:p w:rsidR="00CE112D" w:rsidRPr="00CE112D" w:rsidRDefault="00CE112D" w:rsidP="00CE112D">
            <w:pPr>
              <w:pStyle w:val="BodyText"/>
              <w:ind w:left="0"/>
              <w:rPr>
                <w:sz w:val="24"/>
                <w:szCs w:val="24"/>
                <w:lang w:val="es-ES"/>
              </w:rPr>
            </w:pPr>
            <w:proofErr w:type="spellStart"/>
            <w:r w:rsidRPr="00CE112D">
              <w:rPr>
                <w:sz w:val="24"/>
                <w:szCs w:val="24"/>
                <w:lang w:val="es-ES"/>
              </w:rPr>
              <w:t>Datorita</w:t>
            </w:r>
            <w:proofErr w:type="spellEnd"/>
            <w:r w:rsidRPr="00CE112D">
              <w:rPr>
                <w:sz w:val="24"/>
                <w:szCs w:val="24"/>
                <w:lang w:val="es-ES"/>
              </w:rPr>
              <w:t xml:space="preserve"> </w:t>
            </w:r>
            <w:proofErr w:type="spellStart"/>
            <w:r w:rsidRPr="00CE112D">
              <w:rPr>
                <w:sz w:val="24"/>
                <w:szCs w:val="24"/>
                <w:lang w:val="es-ES"/>
              </w:rPr>
              <w:t>acestei</w:t>
            </w:r>
            <w:proofErr w:type="spellEnd"/>
            <w:r w:rsidRPr="00CE112D">
              <w:rPr>
                <w:sz w:val="24"/>
                <w:szCs w:val="24"/>
                <w:lang w:val="es-ES"/>
              </w:rPr>
              <w:t xml:space="preserve"> </w:t>
            </w:r>
            <w:proofErr w:type="spellStart"/>
            <w:r w:rsidRPr="00CE112D">
              <w:rPr>
                <w:sz w:val="24"/>
                <w:szCs w:val="24"/>
                <w:lang w:val="es-ES"/>
              </w:rPr>
              <w:t>reactii</w:t>
            </w:r>
            <w:proofErr w:type="spellEnd"/>
            <w:r w:rsidRPr="00CE112D">
              <w:rPr>
                <w:sz w:val="24"/>
                <w:szCs w:val="24"/>
                <w:lang w:val="es-ES"/>
              </w:rPr>
              <w:t xml:space="preserve"> </w:t>
            </w:r>
            <w:proofErr w:type="spellStart"/>
            <w:r w:rsidRPr="00CE112D">
              <w:rPr>
                <w:sz w:val="24"/>
                <w:szCs w:val="24"/>
                <w:lang w:val="es-ES"/>
              </w:rPr>
              <w:t>chimice</w:t>
            </w:r>
            <w:proofErr w:type="spellEnd"/>
            <w:r w:rsidRPr="00CE112D">
              <w:rPr>
                <w:sz w:val="24"/>
                <w:szCs w:val="24"/>
                <w:lang w:val="es-ES"/>
              </w:rPr>
              <w:t xml:space="preserve"> si </w:t>
            </w:r>
            <w:proofErr w:type="spellStart"/>
            <w:r w:rsidRPr="00CE112D">
              <w:rPr>
                <w:sz w:val="24"/>
                <w:szCs w:val="24"/>
                <w:lang w:val="es-ES"/>
              </w:rPr>
              <w:t>formarea</w:t>
            </w:r>
            <w:proofErr w:type="spellEnd"/>
            <w:r w:rsidRPr="00CE112D">
              <w:rPr>
                <w:sz w:val="24"/>
                <w:szCs w:val="24"/>
                <w:lang w:val="es-ES"/>
              </w:rPr>
              <w:t xml:space="preserve"> de </w:t>
            </w:r>
            <w:proofErr w:type="spellStart"/>
            <w:r w:rsidRPr="00CE112D">
              <w:rPr>
                <w:sz w:val="24"/>
                <w:szCs w:val="24"/>
                <w:lang w:val="es-ES"/>
              </w:rPr>
              <w:t>polimer</w:t>
            </w:r>
            <w:proofErr w:type="spellEnd"/>
            <w:r w:rsidRPr="00CE112D">
              <w:rPr>
                <w:sz w:val="24"/>
                <w:szCs w:val="24"/>
                <w:lang w:val="es-ES"/>
              </w:rPr>
              <w:t xml:space="preserve">, </w:t>
            </w:r>
            <w:proofErr w:type="spellStart"/>
            <w:r w:rsidRPr="00CE112D">
              <w:rPr>
                <w:sz w:val="24"/>
                <w:szCs w:val="24"/>
                <w:lang w:val="es-ES"/>
              </w:rPr>
              <w:t>aceasta</w:t>
            </w:r>
            <w:proofErr w:type="spellEnd"/>
            <w:r w:rsidRPr="00CE112D">
              <w:rPr>
                <w:sz w:val="24"/>
                <w:szCs w:val="24"/>
                <w:lang w:val="es-ES"/>
              </w:rPr>
              <w:t xml:space="preserve"> </w:t>
            </w:r>
            <w:proofErr w:type="spellStart"/>
            <w:r w:rsidRPr="00CE112D">
              <w:rPr>
                <w:sz w:val="24"/>
                <w:szCs w:val="24"/>
                <w:lang w:val="es-ES"/>
              </w:rPr>
              <w:t>activitate</w:t>
            </w:r>
            <w:proofErr w:type="spellEnd"/>
            <w:r w:rsidRPr="00CE112D">
              <w:rPr>
                <w:sz w:val="24"/>
                <w:szCs w:val="24"/>
                <w:lang w:val="es-ES"/>
              </w:rPr>
              <w:t xml:space="preserve"> se </w:t>
            </w:r>
            <w:proofErr w:type="spellStart"/>
            <w:r w:rsidRPr="00CE112D">
              <w:rPr>
                <w:sz w:val="24"/>
                <w:szCs w:val="24"/>
                <w:lang w:val="es-ES"/>
              </w:rPr>
              <w:t>incadreaza</w:t>
            </w:r>
            <w:proofErr w:type="spellEnd"/>
            <w:r w:rsidRPr="00CE112D">
              <w:rPr>
                <w:sz w:val="24"/>
                <w:szCs w:val="24"/>
                <w:lang w:val="es-ES"/>
              </w:rPr>
              <w:t xml:space="preserve"> in anexa 1 la </w:t>
            </w:r>
            <w:proofErr w:type="spellStart"/>
            <w:r w:rsidRPr="00CE112D">
              <w:rPr>
                <w:sz w:val="24"/>
                <w:szCs w:val="24"/>
                <w:lang w:val="es-ES"/>
              </w:rPr>
              <w:t>Legea</w:t>
            </w:r>
            <w:proofErr w:type="spellEnd"/>
            <w:r w:rsidRPr="00CE112D">
              <w:rPr>
                <w:sz w:val="24"/>
                <w:szCs w:val="24"/>
                <w:lang w:val="es-ES"/>
              </w:rPr>
              <w:t xml:space="preserve"> 278/2013 la </w:t>
            </w:r>
            <w:proofErr w:type="spellStart"/>
            <w:r w:rsidRPr="00CE112D">
              <w:rPr>
                <w:sz w:val="24"/>
                <w:szCs w:val="24"/>
                <w:lang w:val="es-ES"/>
              </w:rPr>
              <w:t>punctul</w:t>
            </w:r>
            <w:proofErr w:type="spellEnd"/>
            <w:r w:rsidRPr="00CE112D">
              <w:rPr>
                <w:sz w:val="24"/>
                <w:szCs w:val="24"/>
                <w:lang w:val="es-ES"/>
              </w:rPr>
              <w:t xml:space="preserve"> :</w:t>
            </w:r>
          </w:p>
          <w:p w:rsidR="00CE112D" w:rsidRPr="00CE112D" w:rsidRDefault="00CE112D" w:rsidP="00CE112D">
            <w:pPr>
              <w:pStyle w:val="BodyText"/>
              <w:ind w:left="0"/>
              <w:rPr>
                <w:sz w:val="24"/>
                <w:szCs w:val="24"/>
                <w:lang w:val="es-ES"/>
              </w:rPr>
            </w:pPr>
          </w:p>
          <w:p w:rsidR="00CE112D" w:rsidRPr="00CE112D" w:rsidRDefault="00CE112D" w:rsidP="00CE112D">
            <w:pPr>
              <w:ind w:left="0"/>
              <w:rPr>
                <w:sz w:val="24"/>
                <w:szCs w:val="24"/>
                <w:lang w:val="es-ES"/>
              </w:rPr>
            </w:pPr>
            <w:r w:rsidRPr="00CE112D">
              <w:rPr>
                <w:b/>
                <w:bCs/>
                <w:sz w:val="24"/>
                <w:szCs w:val="24"/>
                <w:lang w:val="es-ES"/>
              </w:rPr>
              <w:t xml:space="preserve">4.1. </w:t>
            </w:r>
            <w:proofErr w:type="spellStart"/>
            <w:r w:rsidRPr="00CE112D">
              <w:rPr>
                <w:sz w:val="24"/>
                <w:szCs w:val="24"/>
                <w:lang w:val="es-ES"/>
              </w:rPr>
              <w:t>Producerea</w:t>
            </w:r>
            <w:proofErr w:type="spellEnd"/>
            <w:r w:rsidRPr="00CE112D">
              <w:rPr>
                <w:sz w:val="24"/>
                <w:szCs w:val="24"/>
                <w:lang w:val="es-ES"/>
              </w:rPr>
              <w:t xml:space="preserve"> </w:t>
            </w:r>
            <w:proofErr w:type="spellStart"/>
            <w:r w:rsidRPr="00CE112D">
              <w:rPr>
                <w:sz w:val="24"/>
                <w:szCs w:val="24"/>
                <w:lang w:val="es-ES"/>
              </w:rPr>
              <w:t>compuşilor</w:t>
            </w:r>
            <w:proofErr w:type="spellEnd"/>
            <w:r w:rsidRPr="00CE112D">
              <w:rPr>
                <w:sz w:val="24"/>
                <w:szCs w:val="24"/>
                <w:lang w:val="es-ES"/>
              </w:rPr>
              <w:t xml:space="preserve"> </w:t>
            </w:r>
            <w:proofErr w:type="spellStart"/>
            <w:r w:rsidRPr="00CE112D">
              <w:rPr>
                <w:sz w:val="24"/>
                <w:szCs w:val="24"/>
                <w:lang w:val="es-ES"/>
              </w:rPr>
              <w:t>chimici</w:t>
            </w:r>
            <w:proofErr w:type="spellEnd"/>
            <w:r w:rsidRPr="00CE112D">
              <w:rPr>
                <w:sz w:val="24"/>
                <w:szCs w:val="24"/>
                <w:lang w:val="es-ES"/>
              </w:rPr>
              <w:t xml:space="preserve"> </w:t>
            </w:r>
            <w:proofErr w:type="spellStart"/>
            <w:r w:rsidRPr="00CE112D">
              <w:rPr>
                <w:sz w:val="24"/>
                <w:szCs w:val="24"/>
                <w:lang w:val="es-ES"/>
              </w:rPr>
              <w:t>organici</w:t>
            </w:r>
            <w:proofErr w:type="spellEnd"/>
            <w:r w:rsidRPr="00CE112D">
              <w:rPr>
                <w:sz w:val="24"/>
                <w:szCs w:val="24"/>
                <w:lang w:val="es-ES"/>
              </w:rPr>
              <w:t>, cum sunt:</w:t>
            </w:r>
          </w:p>
          <w:p w:rsidR="00CE112D" w:rsidRPr="00CE112D" w:rsidRDefault="00CE112D" w:rsidP="00CE112D">
            <w:pPr>
              <w:ind w:left="0"/>
              <w:rPr>
                <w:sz w:val="24"/>
                <w:szCs w:val="24"/>
                <w:lang w:val="es-ES"/>
              </w:rPr>
            </w:pPr>
            <w:r w:rsidRPr="00CE112D">
              <w:rPr>
                <w:b/>
                <w:bCs/>
                <w:sz w:val="24"/>
                <w:szCs w:val="24"/>
                <w:lang w:val="es-ES"/>
              </w:rPr>
              <w:t xml:space="preserve">h) </w:t>
            </w:r>
            <w:proofErr w:type="spellStart"/>
            <w:r w:rsidRPr="00CE112D">
              <w:rPr>
                <w:sz w:val="24"/>
                <w:szCs w:val="24"/>
                <w:lang w:val="es-ES"/>
              </w:rPr>
              <w:t>materiale</w:t>
            </w:r>
            <w:proofErr w:type="spellEnd"/>
            <w:r w:rsidRPr="00CE112D">
              <w:rPr>
                <w:sz w:val="24"/>
                <w:szCs w:val="24"/>
                <w:lang w:val="es-ES"/>
              </w:rPr>
              <w:t xml:space="preserve"> </w:t>
            </w:r>
            <w:proofErr w:type="spellStart"/>
            <w:r w:rsidRPr="00CE112D">
              <w:rPr>
                <w:sz w:val="24"/>
                <w:szCs w:val="24"/>
                <w:lang w:val="es-ES"/>
              </w:rPr>
              <w:t>plastice</w:t>
            </w:r>
            <w:proofErr w:type="spellEnd"/>
            <w:r w:rsidRPr="00CE112D">
              <w:rPr>
                <w:sz w:val="24"/>
                <w:szCs w:val="24"/>
                <w:lang w:val="es-ES"/>
              </w:rPr>
              <w:t xml:space="preserve"> (</w:t>
            </w:r>
            <w:proofErr w:type="spellStart"/>
            <w:r w:rsidRPr="00CE112D">
              <w:rPr>
                <w:sz w:val="24"/>
                <w:szCs w:val="24"/>
                <w:lang w:val="es-ES"/>
              </w:rPr>
              <w:t>polimeri</w:t>
            </w:r>
            <w:proofErr w:type="spellEnd"/>
            <w:r w:rsidRPr="00CE112D">
              <w:rPr>
                <w:sz w:val="24"/>
                <w:szCs w:val="24"/>
                <w:lang w:val="es-ES"/>
              </w:rPr>
              <w:t xml:space="preserve">, </w:t>
            </w:r>
            <w:proofErr w:type="spellStart"/>
            <w:r w:rsidRPr="00CE112D">
              <w:rPr>
                <w:sz w:val="24"/>
                <w:szCs w:val="24"/>
                <w:lang w:val="es-ES"/>
              </w:rPr>
              <w:t>fibre</w:t>
            </w:r>
            <w:proofErr w:type="spellEnd"/>
            <w:r w:rsidRPr="00CE112D">
              <w:rPr>
                <w:sz w:val="24"/>
                <w:szCs w:val="24"/>
                <w:lang w:val="es-ES"/>
              </w:rPr>
              <w:t xml:space="preserve"> sintetice </w:t>
            </w:r>
            <w:proofErr w:type="spellStart"/>
            <w:r w:rsidRPr="00CE112D">
              <w:rPr>
                <w:sz w:val="24"/>
                <w:szCs w:val="24"/>
                <w:lang w:val="es-ES"/>
              </w:rPr>
              <w:t>şi</w:t>
            </w:r>
            <w:proofErr w:type="spellEnd"/>
            <w:r w:rsidRPr="00CE112D">
              <w:rPr>
                <w:sz w:val="24"/>
                <w:szCs w:val="24"/>
                <w:lang w:val="es-ES"/>
              </w:rPr>
              <w:t xml:space="preserve"> </w:t>
            </w:r>
            <w:proofErr w:type="spellStart"/>
            <w:r w:rsidRPr="00CE112D">
              <w:rPr>
                <w:sz w:val="24"/>
                <w:szCs w:val="24"/>
                <w:lang w:val="es-ES"/>
              </w:rPr>
              <w:t>fibre</w:t>
            </w:r>
            <w:proofErr w:type="spellEnd"/>
            <w:r w:rsidRPr="00CE112D">
              <w:rPr>
                <w:sz w:val="24"/>
                <w:szCs w:val="24"/>
                <w:lang w:val="es-ES"/>
              </w:rPr>
              <w:t xml:space="preserve"> pe </w:t>
            </w:r>
            <w:proofErr w:type="spellStart"/>
            <w:r w:rsidRPr="00CE112D">
              <w:rPr>
                <w:sz w:val="24"/>
                <w:szCs w:val="24"/>
                <w:lang w:val="es-ES"/>
              </w:rPr>
              <w:t>bază</w:t>
            </w:r>
            <w:proofErr w:type="spellEnd"/>
            <w:r w:rsidRPr="00CE112D">
              <w:rPr>
                <w:sz w:val="24"/>
                <w:szCs w:val="24"/>
                <w:lang w:val="es-ES"/>
              </w:rPr>
              <w:t xml:space="preserve"> de </w:t>
            </w:r>
            <w:proofErr w:type="spellStart"/>
            <w:r w:rsidRPr="00CE112D">
              <w:rPr>
                <w:sz w:val="24"/>
                <w:szCs w:val="24"/>
                <w:lang w:val="es-ES"/>
              </w:rPr>
              <w:t>celuloză</w:t>
            </w:r>
            <w:proofErr w:type="spellEnd"/>
            <w:r w:rsidRPr="00CE112D">
              <w:rPr>
                <w:sz w:val="24"/>
                <w:szCs w:val="24"/>
                <w:lang w:val="es-ES"/>
              </w:rPr>
              <w:t>);</w:t>
            </w:r>
          </w:p>
          <w:p w:rsidR="00CE112D" w:rsidRPr="00CE112D" w:rsidRDefault="00CE112D" w:rsidP="00CE112D">
            <w:pPr>
              <w:spacing w:after="0"/>
              <w:ind w:left="0"/>
              <w:jc w:val="left"/>
              <w:rPr>
                <w:sz w:val="24"/>
                <w:szCs w:val="24"/>
                <w:lang w:val="es-ES"/>
              </w:rPr>
            </w:pPr>
          </w:p>
          <w:p w:rsidR="007023EC" w:rsidRPr="00CE112D" w:rsidRDefault="007023EC" w:rsidP="007A0046">
            <w:pPr>
              <w:ind w:left="0"/>
              <w:rPr>
                <w:sz w:val="24"/>
                <w:szCs w:val="24"/>
                <w:lang w:val="pt-BR"/>
              </w:rPr>
            </w:pPr>
            <w:r w:rsidRPr="00CE112D">
              <w:rPr>
                <w:sz w:val="24"/>
                <w:szCs w:val="24"/>
                <w:lang w:val="pt-BR"/>
              </w:rPr>
              <w:t xml:space="preserve">In </w:t>
            </w:r>
            <w:proofErr w:type="spellStart"/>
            <w:r w:rsidRPr="00CE112D">
              <w:rPr>
                <w:sz w:val="24"/>
                <w:szCs w:val="24"/>
                <w:lang w:val="pt-BR"/>
              </w:rPr>
              <w:t>cadrul</w:t>
            </w:r>
            <w:proofErr w:type="spellEnd"/>
            <w:r w:rsidRPr="00CE112D">
              <w:rPr>
                <w:sz w:val="24"/>
                <w:szCs w:val="24"/>
                <w:lang w:val="pt-BR"/>
              </w:rPr>
              <w:t xml:space="preserve"> </w:t>
            </w:r>
            <w:proofErr w:type="spellStart"/>
            <w:r w:rsidRPr="00CE112D">
              <w:rPr>
                <w:sz w:val="24"/>
                <w:szCs w:val="24"/>
                <w:lang w:val="pt-BR"/>
              </w:rPr>
              <w:t>profilului</w:t>
            </w:r>
            <w:proofErr w:type="spellEnd"/>
            <w:r w:rsidRPr="00CE112D">
              <w:rPr>
                <w:sz w:val="24"/>
                <w:szCs w:val="24"/>
                <w:lang w:val="pt-BR"/>
              </w:rPr>
              <w:t xml:space="preserve"> de </w:t>
            </w:r>
            <w:proofErr w:type="spellStart"/>
            <w:r w:rsidRPr="00CE112D">
              <w:rPr>
                <w:sz w:val="24"/>
                <w:szCs w:val="24"/>
                <w:lang w:val="pt-BR"/>
              </w:rPr>
              <w:t>activitate</w:t>
            </w:r>
            <w:proofErr w:type="spellEnd"/>
            <w:r w:rsidRPr="00CE112D">
              <w:rPr>
                <w:sz w:val="24"/>
                <w:szCs w:val="24"/>
                <w:lang w:val="pt-BR"/>
              </w:rPr>
              <w:t xml:space="preserve"> “ </w:t>
            </w:r>
            <w:proofErr w:type="spellStart"/>
            <w:r w:rsidRPr="00CE112D">
              <w:rPr>
                <w:sz w:val="24"/>
                <w:szCs w:val="24"/>
                <w:lang w:val="pt-BR"/>
              </w:rPr>
              <w:t>fabricarea</w:t>
            </w:r>
            <w:proofErr w:type="spellEnd"/>
            <w:r w:rsidRPr="00CE112D">
              <w:rPr>
                <w:sz w:val="24"/>
                <w:szCs w:val="24"/>
                <w:lang w:val="pt-BR"/>
              </w:rPr>
              <w:t xml:space="preserve"> </w:t>
            </w:r>
            <w:proofErr w:type="spellStart"/>
            <w:r w:rsidRPr="00CE112D">
              <w:rPr>
                <w:sz w:val="24"/>
                <w:szCs w:val="24"/>
                <w:lang w:val="pt-BR"/>
              </w:rPr>
              <w:t>altor</w:t>
            </w:r>
            <w:proofErr w:type="spellEnd"/>
            <w:r w:rsidRPr="00CE112D">
              <w:rPr>
                <w:sz w:val="24"/>
                <w:szCs w:val="24"/>
                <w:lang w:val="pt-BR"/>
              </w:rPr>
              <w:t xml:space="preserve"> </w:t>
            </w:r>
            <w:proofErr w:type="spellStart"/>
            <w:r w:rsidRPr="00CE112D">
              <w:rPr>
                <w:sz w:val="24"/>
                <w:szCs w:val="24"/>
                <w:lang w:val="pt-BR"/>
              </w:rPr>
              <w:t>produse</w:t>
            </w:r>
            <w:proofErr w:type="spellEnd"/>
            <w:r w:rsidRPr="00CE112D">
              <w:rPr>
                <w:sz w:val="24"/>
                <w:szCs w:val="24"/>
                <w:lang w:val="pt-BR"/>
              </w:rPr>
              <w:t xml:space="preserve"> </w:t>
            </w:r>
            <w:proofErr w:type="spellStart"/>
            <w:r w:rsidRPr="00CE112D">
              <w:rPr>
                <w:sz w:val="24"/>
                <w:szCs w:val="24"/>
                <w:lang w:val="pt-BR"/>
              </w:rPr>
              <w:t>din</w:t>
            </w:r>
            <w:proofErr w:type="spellEnd"/>
            <w:r w:rsidRPr="00CE112D">
              <w:rPr>
                <w:sz w:val="24"/>
                <w:szCs w:val="24"/>
                <w:lang w:val="pt-BR"/>
              </w:rPr>
              <w:t xml:space="preserve"> material  </w:t>
            </w:r>
            <w:proofErr w:type="spellStart"/>
            <w:r w:rsidRPr="00CE112D">
              <w:rPr>
                <w:sz w:val="24"/>
                <w:szCs w:val="24"/>
                <w:lang w:val="pt-BR"/>
              </w:rPr>
              <w:t>plastic</w:t>
            </w:r>
            <w:proofErr w:type="spellEnd"/>
            <w:r w:rsidRPr="00CE112D">
              <w:rPr>
                <w:sz w:val="24"/>
                <w:szCs w:val="24"/>
                <w:lang w:val="pt-BR"/>
              </w:rPr>
              <w:t xml:space="preserve"> – </w:t>
            </w:r>
            <w:proofErr w:type="spellStart"/>
            <w:r w:rsidRPr="00CE112D">
              <w:rPr>
                <w:sz w:val="24"/>
                <w:szCs w:val="24"/>
                <w:lang w:val="pt-BR"/>
              </w:rPr>
              <w:t>cod</w:t>
            </w:r>
            <w:proofErr w:type="spellEnd"/>
            <w:r w:rsidRPr="00CE112D">
              <w:rPr>
                <w:sz w:val="24"/>
                <w:szCs w:val="24"/>
                <w:lang w:val="pt-BR"/>
              </w:rPr>
              <w:t xml:space="preserve"> CAEN 2229 “ </w:t>
            </w:r>
            <w:proofErr w:type="spellStart"/>
            <w:r w:rsidRPr="00CE112D">
              <w:rPr>
                <w:sz w:val="24"/>
                <w:szCs w:val="24"/>
                <w:lang w:val="pt-BR"/>
              </w:rPr>
              <w:t>avem</w:t>
            </w:r>
            <w:proofErr w:type="spellEnd"/>
            <w:r w:rsidRPr="00CE112D">
              <w:rPr>
                <w:sz w:val="24"/>
                <w:szCs w:val="24"/>
                <w:lang w:val="pt-BR"/>
              </w:rPr>
              <w:t xml:space="preserve"> </w:t>
            </w:r>
            <w:proofErr w:type="spellStart"/>
            <w:r w:rsidRPr="00CE112D">
              <w:rPr>
                <w:sz w:val="24"/>
                <w:szCs w:val="24"/>
                <w:lang w:val="pt-BR"/>
              </w:rPr>
              <w:t>mai</w:t>
            </w:r>
            <w:proofErr w:type="spellEnd"/>
            <w:r w:rsidRPr="00CE112D">
              <w:rPr>
                <w:sz w:val="24"/>
                <w:szCs w:val="24"/>
                <w:lang w:val="pt-BR"/>
              </w:rPr>
              <w:t xml:space="preserve"> multe </w:t>
            </w:r>
            <w:proofErr w:type="spellStart"/>
            <w:r w:rsidRPr="00CE112D">
              <w:rPr>
                <w:sz w:val="24"/>
                <w:szCs w:val="24"/>
                <w:lang w:val="pt-BR"/>
              </w:rPr>
              <w:t>activitati</w:t>
            </w:r>
            <w:proofErr w:type="spellEnd"/>
            <w:r w:rsidRPr="00CE112D">
              <w:rPr>
                <w:sz w:val="24"/>
                <w:szCs w:val="24"/>
                <w:lang w:val="pt-BR"/>
              </w:rPr>
              <w:t xml:space="preserve"> </w:t>
            </w:r>
            <w:proofErr w:type="spellStart"/>
            <w:r w:rsidRPr="00CE112D">
              <w:rPr>
                <w:sz w:val="24"/>
                <w:szCs w:val="24"/>
                <w:lang w:val="pt-BR"/>
              </w:rPr>
              <w:t>distincte</w:t>
            </w:r>
            <w:proofErr w:type="spellEnd"/>
            <w:r w:rsidRPr="00CE112D">
              <w:rPr>
                <w:sz w:val="24"/>
                <w:szCs w:val="24"/>
                <w:lang w:val="pt-BR"/>
              </w:rPr>
              <w:t xml:space="preserve"> :</w:t>
            </w:r>
          </w:p>
          <w:p w:rsidR="007023EC" w:rsidRPr="00CE112D" w:rsidRDefault="007023EC" w:rsidP="000D2AE3">
            <w:pPr>
              <w:numPr>
                <w:ilvl w:val="0"/>
                <w:numId w:val="57"/>
              </w:numPr>
              <w:spacing w:after="0"/>
              <w:jc w:val="left"/>
              <w:rPr>
                <w:sz w:val="24"/>
                <w:szCs w:val="24"/>
                <w:lang w:val="pt-BR"/>
              </w:rPr>
            </w:pPr>
            <w:proofErr w:type="spellStart"/>
            <w:r w:rsidRPr="00CE112D">
              <w:rPr>
                <w:sz w:val="24"/>
                <w:szCs w:val="24"/>
                <w:lang w:val="pt-BR"/>
              </w:rPr>
              <w:t>Producerea</w:t>
            </w:r>
            <w:proofErr w:type="spellEnd"/>
            <w:r w:rsidRPr="00CE112D">
              <w:rPr>
                <w:sz w:val="24"/>
                <w:szCs w:val="24"/>
                <w:lang w:val="pt-BR"/>
              </w:rPr>
              <w:t xml:space="preserve"> de </w:t>
            </w:r>
            <w:proofErr w:type="spellStart"/>
            <w:r w:rsidRPr="00CE112D">
              <w:rPr>
                <w:sz w:val="24"/>
                <w:szCs w:val="24"/>
                <w:lang w:val="pt-BR"/>
              </w:rPr>
              <w:t>piese</w:t>
            </w:r>
            <w:proofErr w:type="spellEnd"/>
            <w:r w:rsidRPr="00CE112D">
              <w:rPr>
                <w:sz w:val="24"/>
                <w:szCs w:val="24"/>
                <w:lang w:val="pt-BR"/>
              </w:rPr>
              <w:t xml:space="preserve"> </w:t>
            </w:r>
            <w:proofErr w:type="spellStart"/>
            <w:r w:rsidRPr="00CE112D">
              <w:rPr>
                <w:sz w:val="24"/>
                <w:szCs w:val="24"/>
                <w:lang w:val="pt-BR"/>
              </w:rPr>
              <w:t>din</w:t>
            </w:r>
            <w:proofErr w:type="spellEnd"/>
            <w:r w:rsidRPr="00CE112D">
              <w:rPr>
                <w:sz w:val="24"/>
                <w:szCs w:val="24"/>
                <w:lang w:val="pt-BR"/>
              </w:rPr>
              <w:t xml:space="preserve"> material </w:t>
            </w:r>
            <w:proofErr w:type="spellStart"/>
            <w:r w:rsidRPr="00CE112D">
              <w:rPr>
                <w:sz w:val="24"/>
                <w:szCs w:val="24"/>
                <w:lang w:val="pt-BR"/>
              </w:rPr>
              <w:t>plastic</w:t>
            </w:r>
            <w:proofErr w:type="spellEnd"/>
            <w:r w:rsidRPr="00CE112D">
              <w:rPr>
                <w:sz w:val="24"/>
                <w:szCs w:val="24"/>
                <w:lang w:val="pt-BR"/>
              </w:rPr>
              <w:t xml:space="preserve"> ( </w:t>
            </w:r>
            <w:proofErr w:type="spellStart"/>
            <w:r w:rsidRPr="00CE112D">
              <w:rPr>
                <w:sz w:val="24"/>
                <w:szCs w:val="24"/>
                <w:lang w:val="pt-BR"/>
              </w:rPr>
              <w:t>sectorul</w:t>
            </w:r>
            <w:proofErr w:type="spellEnd"/>
            <w:r w:rsidRPr="00CE112D">
              <w:rPr>
                <w:sz w:val="24"/>
                <w:szCs w:val="24"/>
                <w:lang w:val="pt-BR"/>
              </w:rPr>
              <w:t xml:space="preserve"> </w:t>
            </w:r>
            <w:proofErr w:type="spellStart"/>
            <w:r w:rsidRPr="00CE112D">
              <w:rPr>
                <w:sz w:val="24"/>
                <w:szCs w:val="24"/>
                <w:lang w:val="pt-BR"/>
              </w:rPr>
              <w:t>Termoplast</w:t>
            </w:r>
            <w:proofErr w:type="spellEnd"/>
            <w:r w:rsidRPr="00CE112D">
              <w:rPr>
                <w:sz w:val="24"/>
                <w:szCs w:val="24"/>
                <w:lang w:val="pt-BR"/>
              </w:rPr>
              <w:t xml:space="preserve"> )</w:t>
            </w:r>
          </w:p>
          <w:p w:rsidR="007023EC" w:rsidRPr="00CE112D" w:rsidRDefault="007023EC" w:rsidP="000D2AE3">
            <w:pPr>
              <w:numPr>
                <w:ilvl w:val="0"/>
                <w:numId w:val="57"/>
              </w:numPr>
              <w:spacing w:after="0"/>
              <w:jc w:val="left"/>
              <w:rPr>
                <w:sz w:val="24"/>
                <w:szCs w:val="24"/>
                <w:lang w:val="pt-BR"/>
              </w:rPr>
            </w:pPr>
            <w:proofErr w:type="spellStart"/>
            <w:r w:rsidRPr="00CE112D">
              <w:rPr>
                <w:sz w:val="24"/>
                <w:szCs w:val="24"/>
                <w:lang w:val="pt-BR"/>
              </w:rPr>
              <w:t>Producerea</w:t>
            </w:r>
            <w:proofErr w:type="spellEnd"/>
            <w:r w:rsidRPr="00CE112D">
              <w:rPr>
                <w:sz w:val="24"/>
                <w:szCs w:val="24"/>
                <w:lang w:val="pt-BR"/>
              </w:rPr>
              <w:t xml:space="preserve"> de </w:t>
            </w:r>
            <w:proofErr w:type="spellStart"/>
            <w:r w:rsidRPr="00CE112D">
              <w:rPr>
                <w:sz w:val="24"/>
                <w:szCs w:val="24"/>
                <w:lang w:val="pt-BR"/>
              </w:rPr>
              <w:t>piese</w:t>
            </w:r>
            <w:proofErr w:type="spellEnd"/>
            <w:r w:rsidRPr="00CE112D">
              <w:rPr>
                <w:sz w:val="24"/>
                <w:szCs w:val="24"/>
                <w:lang w:val="pt-BR"/>
              </w:rPr>
              <w:t xml:space="preserve"> complexe ( </w:t>
            </w:r>
            <w:proofErr w:type="spellStart"/>
            <w:r w:rsidRPr="00CE112D">
              <w:rPr>
                <w:sz w:val="24"/>
                <w:szCs w:val="24"/>
                <w:lang w:val="pt-BR"/>
              </w:rPr>
              <w:t>sectorul</w:t>
            </w:r>
            <w:proofErr w:type="spellEnd"/>
            <w:r w:rsidRPr="00CE112D">
              <w:rPr>
                <w:sz w:val="24"/>
                <w:szCs w:val="24"/>
                <w:lang w:val="pt-BR"/>
              </w:rPr>
              <w:t xml:space="preserve"> </w:t>
            </w:r>
            <w:proofErr w:type="spellStart"/>
            <w:r w:rsidRPr="00CE112D">
              <w:rPr>
                <w:sz w:val="24"/>
                <w:szCs w:val="24"/>
                <w:lang w:val="pt-BR"/>
              </w:rPr>
              <w:t>Montaj</w:t>
            </w:r>
            <w:proofErr w:type="spellEnd"/>
            <w:r w:rsidRPr="00CE112D">
              <w:rPr>
                <w:sz w:val="24"/>
                <w:szCs w:val="24"/>
                <w:lang w:val="pt-BR"/>
              </w:rPr>
              <w:t xml:space="preserve"> </w:t>
            </w:r>
            <w:proofErr w:type="spellStart"/>
            <w:r w:rsidRPr="00CE112D">
              <w:rPr>
                <w:sz w:val="24"/>
                <w:szCs w:val="24"/>
                <w:lang w:val="pt-BR"/>
              </w:rPr>
              <w:t>complex</w:t>
            </w:r>
            <w:proofErr w:type="spellEnd"/>
            <w:r w:rsidRPr="00CE112D">
              <w:rPr>
                <w:sz w:val="24"/>
                <w:szCs w:val="24"/>
                <w:lang w:val="pt-BR"/>
              </w:rPr>
              <w:t xml:space="preserve"> )</w:t>
            </w:r>
          </w:p>
          <w:p w:rsidR="007023EC" w:rsidRPr="00CE112D" w:rsidRDefault="007023EC" w:rsidP="000D2AE3">
            <w:pPr>
              <w:numPr>
                <w:ilvl w:val="0"/>
                <w:numId w:val="57"/>
              </w:numPr>
              <w:spacing w:after="0"/>
              <w:jc w:val="left"/>
              <w:rPr>
                <w:sz w:val="24"/>
                <w:szCs w:val="24"/>
                <w:lang w:val="pt-BR"/>
              </w:rPr>
            </w:pPr>
            <w:proofErr w:type="spellStart"/>
            <w:r w:rsidRPr="00CE112D">
              <w:rPr>
                <w:sz w:val="24"/>
                <w:szCs w:val="24"/>
                <w:lang w:val="pt-BR"/>
              </w:rPr>
              <w:t>Producerea</w:t>
            </w:r>
            <w:proofErr w:type="spellEnd"/>
            <w:r w:rsidRPr="00CE112D">
              <w:rPr>
                <w:sz w:val="24"/>
                <w:szCs w:val="24"/>
                <w:lang w:val="pt-BR"/>
              </w:rPr>
              <w:t xml:space="preserve"> de contacte </w:t>
            </w:r>
            <w:proofErr w:type="spellStart"/>
            <w:r w:rsidRPr="00CE112D">
              <w:rPr>
                <w:sz w:val="24"/>
                <w:szCs w:val="24"/>
                <w:lang w:val="pt-BR"/>
              </w:rPr>
              <w:t>pentru</w:t>
            </w:r>
            <w:proofErr w:type="spellEnd"/>
            <w:r w:rsidRPr="00CE112D">
              <w:rPr>
                <w:sz w:val="24"/>
                <w:szCs w:val="24"/>
                <w:lang w:val="pt-BR"/>
              </w:rPr>
              <w:t xml:space="preserve"> </w:t>
            </w:r>
            <w:proofErr w:type="spellStart"/>
            <w:r w:rsidRPr="00CE112D">
              <w:rPr>
                <w:sz w:val="24"/>
                <w:szCs w:val="24"/>
                <w:lang w:val="pt-BR"/>
              </w:rPr>
              <w:t>sectorul</w:t>
            </w:r>
            <w:proofErr w:type="spellEnd"/>
            <w:r w:rsidRPr="00CE112D">
              <w:rPr>
                <w:sz w:val="24"/>
                <w:szCs w:val="24"/>
                <w:lang w:val="pt-BR"/>
              </w:rPr>
              <w:t xml:space="preserve"> </w:t>
            </w:r>
            <w:proofErr w:type="spellStart"/>
            <w:r w:rsidRPr="00CE112D">
              <w:rPr>
                <w:sz w:val="24"/>
                <w:szCs w:val="24"/>
                <w:lang w:val="pt-BR"/>
              </w:rPr>
              <w:t>Montaj</w:t>
            </w:r>
            <w:proofErr w:type="spellEnd"/>
            <w:r w:rsidRPr="00CE112D">
              <w:rPr>
                <w:sz w:val="24"/>
                <w:szCs w:val="24"/>
                <w:lang w:val="pt-BR"/>
              </w:rPr>
              <w:t xml:space="preserve"> </w:t>
            </w:r>
            <w:proofErr w:type="spellStart"/>
            <w:r w:rsidRPr="00CE112D">
              <w:rPr>
                <w:sz w:val="24"/>
                <w:szCs w:val="24"/>
                <w:lang w:val="pt-BR"/>
              </w:rPr>
              <w:t>complex</w:t>
            </w:r>
            <w:proofErr w:type="spellEnd"/>
            <w:r w:rsidRPr="00CE112D">
              <w:rPr>
                <w:sz w:val="24"/>
                <w:szCs w:val="24"/>
                <w:lang w:val="pt-BR"/>
              </w:rPr>
              <w:t xml:space="preserve"> ( </w:t>
            </w:r>
            <w:proofErr w:type="spellStart"/>
            <w:r w:rsidRPr="00CE112D">
              <w:rPr>
                <w:sz w:val="24"/>
                <w:szCs w:val="24"/>
                <w:lang w:val="pt-BR"/>
              </w:rPr>
              <w:t>sectorul</w:t>
            </w:r>
            <w:proofErr w:type="spellEnd"/>
            <w:r w:rsidRPr="00CE112D">
              <w:rPr>
                <w:sz w:val="24"/>
                <w:szCs w:val="24"/>
                <w:lang w:val="pt-BR"/>
              </w:rPr>
              <w:t xml:space="preserve"> </w:t>
            </w:r>
            <w:proofErr w:type="spellStart"/>
            <w:r w:rsidRPr="00CE112D">
              <w:rPr>
                <w:sz w:val="24"/>
                <w:szCs w:val="24"/>
                <w:lang w:val="pt-BR"/>
              </w:rPr>
              <w:t>stante</w:t>
            </w:r>
            <w:proofErr w:type="spellEnd"/>
            <w:r w:rsidRPr="00CE112D">
              <w:rPr>
                <w:sz w:val="24"/>
                <w:szCs w:val="24"/>
                <w:lang w:val="pt-BR"/>
              </w:rPr>
              <w:t xml:space="preserve"> )</w:t>
            </w:r>
          </w:p>
          <w:p w:rsidR="007023EC" w:rsidRPr="00CE112D" w:rsidRDefault="007023EC" w:rsidP="000D2AE3">
            <w:pPr>
              <w:numPr>
                <w:ilvl w:val="0"/>
                <w:numId w:val="57"/>
              </w:numPr>
              <w:spacing w:after="0"/>
              <w:jc w:val="left"/>
              <w:rPr>
                <w:sz w:val="24"/>
                <w:szCs w:val="24"/>
                <w:lang w:val="pt-BR"/>
              </w:rPr>
            </w:pPr>
            <w:proofErr w:type="spellStart"/>
            <w:r w:rsidRPr="00CE112D">
              <w:rPr>
                <w:sz w:val="24"/>
                <w:szCs w:val="24"/>
                <w:lang w:val="pt-BR"/>
              </w:rPr>
              <w:t>Activitatea</w:t>
            </w:r>
            <w:proofErr w:type="spellEnd"/>
            <w:r w:rsidRPr="00CE112D">
              <w:rPr>
                <w:sz w:val="24"/>
                <w:szCs w:val="24"/>
                <w:lang w:val="pt-BR"/>
              </w:rPr>
              <w:t xml:space="preserve"> de </w:t>
            </w:r>
            <w:proofErr w:type="spellStart"/>
            <w:r w:rsidRPr="00CE112D">
              <w:rPr>
                <w:sz w:val="24"/>
                <w:szCs w:val="24"/>
                <w:lang w:val="pt-BR"/>
              </w:rPr>
              <w:t>intretinere</w:t>
            </w:r>
            <w:proofErr w:type="spellEnd"/>
            <w:r w:rsidRPr="00CE112D">
              <w:rPr>
                <w:sz w:val="24"/>
                <w:szCs w:val="24"/>
                <w:lang w:val="pt-BR"/>
              </w:rPr>
              <w:t xml:space="preserve"> si </w:t>
            </w:r>
            <w:proofErr w:type="spellStart"/>
            <w:r w:rsidRPr="00CE112D">
              <w:rPr>
                <w:sz w:val="24"/>
                <w:szCs w:val="24"/>
                <w:lang w:val="pt-BR"/>
              </w:rPr>
              <w:t>reparatii</w:t>
            </w:r>
            <w:proofErr w:type="spellEnd"/>
            <w:r w:rsidRPr="00CE112D">
              <w:rPr>
                <w:sz w:val="24"/>
                <w:szCs w:val="24"/>
                <w:lang w:val="pt-BR"/>
              </w:rPr>
              <w:t xml:space="preserve"> </w:t>
            </w:r>
            <w:proofErr w:type="spellStart"/>
            <w:r w:rsidRPr="00CE112D">
              <w:rPr>
                <w:sz w:val="24"/>
                <w:szCs w:val="24"/>
                <w:lang w:val="pt-BR"/>
              </w:rPr>
              <w:t>matrite</w:t>
            </w:r>
            <w:proofErr w:type="spellEnd"/>
          </w:p>
          <w:p w:rsidR="007023EC" w:rsidRPr="00CE112D" w:rsidRDefault="007023EC" w:rsidP="000D2AE3">
            <w:pPr>
              <w:numPr>
                <w:ilvl w:val="0"/>
                <w:numId w:val="57"/>
              </w:numPr>
              <w:spacing w:after="0"/>
              <w:jc w:val="left"/>
              <w:rPr>
                <w:sz w:val="24"/>
                <w:szCs w:val="24"/>
                <w:lang w:val="pt-BR"/>
              </w:rPr>
            </w:pPr>
            <w:proofErr w:type="spellStart"/>
            <w:r w:rsidRPr="00CE112D">
              <w:rPr>
                <w:sz w:val="24"/>
                <w:szCs w:val="24"/>
                <w:lang w:val="pt-BR"/>
              </w:rPr>
              <w:t>Activitatea</w:t>
            </w:r>
            <w:proofErr w:type="spellEnd"/>
            <w:r w:rsidRPr="00CE112D">
              <w:rPr>
                <w:sz w:val="24"/>
                <w:szCs w:val="24"/>
                <w:lang w:val="pt-BR"/>
              </w:rPr>
              <w:t xml:space="preserve"> de logística </w:t>
            </w:r>
          </w:p>
          <w:p w:rsidR="007023EC" w:rsidRPr="00CE112D" w:rsidRDefault="007023EC" w:rsidP="007023EC">
            <w:pPr>
              <w:spacing w:after="0"/>
              <w:ind w:left="720"/>
              <w:jc w:val="left"/>
              <w:rPr>
                <w:sz w:val="24"/>
                <w:szCs w:val="24"/>
                <w:lang w:val="pt-BR"/>
              </w:rPr>
            </w:pPr>
          </w:p>
          <w:p w:rsidR="007023EC" w:rsidRPr="00CE112D" w:rsidRDefault="007023EC" w:rsidP="000D2AE3">
            <w:pPr>
              <w:numPr>
                <w:ilvl w:val="0"/>
                <w:numId w:val="55"/>
              </w:numPr>
              <w:spacing w:after="0"/>
              <w:ind w:left="72" w:firstLine="0"/>
              <w:jc w:val="left"/>
              <w:rPr>
                <w:sz w:val="24"/>
                <w:szCs w:val="24"/>
                <w:lang w:val="pt-BR"/>
              </w:rPr>
            </w:pPr>
            <w:r w:rsidRPr="00CE112D">
              <w:rPr>
                <w:sz w:val="24"/>
                <w:szCs w:val="24"/>
                <w:lang w:val="pt-BR"/>
              </w:rPr>
              <w:t xml:space="preserve">In </w:t>
            </w:r>
            <w:proofErr w:type="spellStart"/>
            <w:r w:rsidRPr="00CE112D">
              <w:rPr>
                <w:sz w:val="24"/>
                <w:szCs w:val="24"/>
                <w:lang w:val="pt-BR"/>
              </w:rPr>
              <w:t>cadrul</w:t>
            </w:r>
            <w:proofErr w:type="spellEnd"/>
            <w:r w:rsidRPr="00CE112D">
              <w:rPr>
                <w:sz w:val="24"/>
                <w:szCs w:val="24"/>
                <w:lang w:val="pt-BR"/>
              </w:rPr>
              <w:t xml:space="preserve"> </w:t>
            </w:r>
            <w:proofErr w:type="spellStart"/>
            <w:r w:rsidRPr="00CE112D">
              <w:rPr>
                <w:b/>
                <w:sz w:val="24"/>
                <w:szCs w:val="24"/>
                <w:lang w:val="pt-BR"/>
              </w:rPr>
              <w:t>sectiei</w:t>
            </w:r>
            <w:proofErr w:type="spellEnd"/>
            <w:r w:rsidRPr="00CE112D">
              <w:rPr>
                <w:b/>
                <w:sz w:val="24"/>
                <w:szCs w:val="24"/>
                <w:lang w:val="pt-BR"/>
              </w:rPr>
              <w:t xml:space="preserve"> </w:t>
            </w:r>
            <w:proofErr w:type="spellStart"/>
            <w:r w:rsidRPr="00CE112D">
              <w:rPr>
                <w:b/>
                <w:sz w:val="24"/>
                <w:szCs w:val="24"/>
                <w:lang w:val="pt-BR"/>
              </w:rPr>
              <w:t>Termoplast</w:t>
            </w:r>
            <w:proofErr w:type="spellEnd"/>
            <w:r w:rsidRPr="00CE112D">
              <w:rPr>
                <w:sz w:val="24"/>
                <w:szCs w:val="24"/>
                <w:lang w:val="pt-BR"/>
              </w:rPr>
              <w:t xml:space="preserve"> se  </w:t>
            </w:r>
            <w:proofErr w:type="spellStart"/>
            <w:r w:rsidRPr="00CE112D">
              <w:rPr>
                <w:sz w:val="24"/>
                <w:szCs w:val="24"/>
                <w:lang w:val="pt-BR"/>
              </w:rPr>
              <w:t>produc</w:t>
            </w:r>
            <w:proofErr w:type="spellEnd"/>
            <w:r w:rsidRPr="00CE112D">
              <w:rPr>
                <w:sz w:val="24"/>
                <w:szCs w:val="24"/>
                <w:lang w:val="pt-BR"/>
              </w:rPr>
              <w:t xml:space="preserve">  </w:t>
            </w:r>
            <w:proofErr w:type="spellStart"/>
            <w:r w:rsidRPr="00CE112D">
              <w:rPr>
                <w:sz w:val="24"/>
                <w:szCs w:val="24"/>
                <w:lang w:val="pt-BR"/>
              </w:rPr>
              <w:t>piese</w:t>
            </w:r>
            <w:proofErr w:type="spellEnd"/>
            <w:r w:rsidRPr="00CE112D">
              <w:rPr>
                <w:sz w:val="24"/>
                <w:szCs w:val="24"/>
                <w:lang w:val="pt-BR"/>
              </w:rPr>
              <w:t xml:space="preserve"> </w:t>
            </w:r>
            <w:proofErr w:type="spellStart"/>
            <w:r w:rsidRPr="00CE112D">
              <w:rPr>
                <w:sz w:val="24"/>
                <w:szCs w:val="24"/>
                <w:lang w:val="pt-BR"/>
              </w:rPr>
              <w:t>din</w:t>
            </w:r>
            <w:proofErr w:type="spellEnd"/>
            <w:r w:rsidRPr="00CE112D">
              <w:rPr>
                <w:sz w:val="24"/>
                <w:szCs w:val="24"/>
                <w:lang w:val="pt-BR"/>
              </w:rPr>
              <w:t xml:space="preserve"> material </w:t>
            </w:r>
            <w:proofErr w:type="spellStart"/>
            <w:r w:rsidRPr="00CE112D">
              <w:rPr>
                <w:sz w:val="24"/>
                <w:szCs w:val="24"/>
                <w:lang w:val="pt-BR"/>
              </w:rPr>
              <w:t>plastic</w:t>
            </w:r>
            <w:proofErr w:type="spellEnd"/>
            <w:r w:rsidRPr="00CE112D">
              <w:rPr>
                <w:sz w:val="24"/>
                <w:szCs w:val="24"/>
                <w:lang w:val="pt-BR"/>
              </w:rPr>
              <w:t xml:space="preserve"> </w:t>
            </w:r>
            <w:proofErr w:type="spellStart"/>
            <w:r w:rsidRPr="00CE112D">
              <w:rPr>
                <w:sz w:val="24"/>
                <w:szCs w:val="24"/>
                <w:lang w:val="pt-BR"/>
              </w:rPr>
              <w:t>pentru</w:t>
            </w:r>
            <w:proofErr w:type="spellEnd"/>
            <w:r w:rsidRPr="00CE112D">
              <w:rPr>
                <w:sz w:val="24"/>
                <w:szCs w:val="24"/>
                <w:lang w:val="pt-BR"/>
              </w:rPr>
              <w:t xml:space="preserve"> </w:t>
            </w:r>
            <w:proofErr w:type="spellStart"/>
            <w:r w:rsidRPr="00CE112D">
              <w:rPr>
                <w:sz w:val="24"/>
                <w:szCs w:val="24"/>
                <w:lang w:val="pt-BR"/>
              </w:rPr>
              <w:t>industria</w:t>
            </w:r>
            <w:proofErr w:type="spellEnd"/>
            <w:r w:rsidRPr="00CE112D">
              <w:rPr>
                <w:sz w:val="24"/>
                <w:szCs w:val="24"/>
                <w:lang w:val="pt-BR"/>
              </w:rPr>
              <w:t xml:space="preserve"> </w:t>
            </w:r>
            <w:proofErr w:type="spellStart"/>
            <w:r w:rsidRPr="00CE112D">
              <w:rPr>
                <w:sz w:val="24"/>
                <w:szCs w:val="24"/>
                <w:lang w:val="pt-BR"/>
              </w:rPr>
              <w:t>automobilelor</w:t>
            </w:r>
            <w:proofErr w:type="spellEnd"/>
            <w:r w:rsidRPr="00CE112D">
              <w:rPr>
                <w:sz w:val="24"/>
                <w:szCs w:val="24"/>
                <w:lang w:val="pt-BR"/>
              </w:rPr>
              <w:t xml:space="preserve">, in </w:t>
            </w:r>
            <w:proofErr w:type="spellStart"/>
            <w:r w:rsidRPr="00CE112D">
              <w:rPr>
                <w:sz w:val="24"/>
                <w:szCs w:val="24"/>
                <w:lang w:val="pt-BR"/>
              </w:rPr>
              <w:t>mod</w:t>
            </w:r>
            <w:proofErr w:type="spellEnd"/>
            <w:r w:rsidRPr="00CE112D">
              <w:rPr>
                <w:sz w:val="24"/>
                <w:szCs w:val="24"/>
                <w:lang w:val="pt-BR"/>
              </w:rPr>
              <w:t xml:space="preserve"> </w:t>
            </w:r>
            <w:proofErr w:type="spellStart"/>
            <w:r w:rsidRPr="00CE112D">
              <w:rPr>
                <w:sz w:val="24"/>
                <w:szCs w:val="24"/>
                <w:lang w:val="pt-BR"/>
              </w:rPr>
              <w:t>special</w:t>
            </w:r>
            <w:proofErr w:type="spellEnd"/>
            <w:r w:rsidRPr="00CE112D">
              <w:rPr>
                <w:sz w:val="24"/>
                <w:szCs w:val="24"/>
                <w:lang w:val="pt-BR"/>
              </w:rPr>
              <w:t xml:space="preserve"> </w:t>
            </w:r>
            <w:proofErr w:type="spellStart"/>
            <w:r w:rsidRPr="00CE112D">
              <w:rPr>
                <w:sz w:val="24"/>
                <w:szCs w:val="24"/>
                <w:lang w:val="pt-BR"/>
              </w:rPr>
              <w:t>cutii</w:t>
            </w:r>
            <w:proofErr w:type="spellEnd"/>
            <w:r w:rsidRPr="00CE112D">
              <w:rPr>
                <w:sz w:val="24"/>
                <w:szCs w:val="24"/>
                <w:lang w:val="pt-BR"/>
              </w:rPr>
              <w:t xml:space="preserve"> </w:t>
            </w:r>
            <w:proofErr w:type="spellStart"/>
            <w:r w:rsidRPr="00CE112D">
              <w:rPr>
                <w:sz w:val="24"/>
                <w:szCs w:val="24"/>
                <w:lang w:val="pt-BR"/>
              </w:rPr>
              <w:t>sigurante</w:t>
            </w:r>
            <w:proofErr w:type="spellEnd"/>
            <w:r w:rsidRPr="00CE112D">
              <w:rPr>
                <w:sz w:val="24"/>
                <w:szCs w:val="24"/>
                <w:lang w:val="pt-BR"/>
              </w:rPr>
              <w:t xml:space="preserve">, </w:t>
            </w:r>
            <w:proofErr w:type="spellStart"/>
            <w:r w:rsidRPr="00CE112D">
              <w:rPr>
                <w:sz w:val="24"/>
                <w:szCs w:val="24"/>
                <w:lang w:val="pt-BR"/>
              </w:rPr>
              <w:t>treceri</w:t>
            </w:r>
            <w:proofErr w:type="spellEnd"/>
            <w:r w:rsidRPr="00CE112D">
              <w:rPr>
                <w:sz w:val="24"/>
                <w:szCs w:val="24"/>
                <w:lang w:val="pt-BR"/>
              </w:rPr>
              <w:t xml:space="preserve"> de </w:t>
            </w:r>
            <w:proofErr w:type="spellStart"/>
            <w:r w:rsidRPr="00CE112D">
              <w:rPr>
                <w:sz w:val="24"/>
                <w:szCs w:val="24"/>
                <w:lang w:val="pt-BR"/>
              </w:rPr>
              <w:t>plastic</w:t>
            </w:r>
            <w:proofErr w:type="spellEnd"/>
            <w:r w:rsidRPr="00CE112D">
              <w:rPr>
                <w:sz w:val="24"/>
                <w:szCs w:val="24"/>
                <w:lang w:val="pt-BR"/>
              </w:rPr>
              <w:t xml:space="preserve">, </w:t>
            </w:r>
            <w:proofErr w:type="spellStart"/>
            <w:r w:rsidRPr="00CE112D">
              <w:rPr>
                <w:sz w:val="24"/>
                <w:szCs w:val="24"/>
                <w:lang w:val="pt-BR"/>
              </w:rPr>
              <w:t>capace</w:t>
            </w:r>
            <w:proofErr w:type="spellEnd"/>
            <w:r w:rsidRPr="00CE112D">
              <w:rPr>
                <w:sz w:val="24"/>
                <w:szCs w:val="24"/>
                <w:lang w:val="pt-BR"/>
              </w:rPr>
              <w:t xml:space="preserve"> , </w:t>
            </w:r>
            <w:proofErr w:type="spellStart"/>
            <w:r w:rsidRPr="00CE112D">
              <w:rPr>
                <w:sz w:val="24"/>
                <w:szCs w:val="24"/>
                <w:lang w:val="pt-BR"/>
              </w:rPr>
              <w:t>izolatii</w:t>
            </w:r>
            <w:proofErr w:type="spellEnd"/>
            <w:r w:rsidRPr="00CE112D">
              <w:rPr>
                <w:sz w:val="24"/>
                <w:szCs w:val="24"/>
                <w:lang w:val="pt-BR"/>
              </w:rPr>
              <w:t xml:space="preserve"> de </w:t>
            </w:r>
            <w:proofErr w:type="spellStart"/>
            <w:r w:rsidRPr="00CE112D">
              <w:rPr>
                <w:sz w:val="24"/>
                <w:szCs w:val="24"/>
                <w:lang w:val="pt-BR"/>
              </w:rPr>
              <w:t>legatura</w:t>
            </w:r>
            <w:proofErr w:type="spellEnd"/>
            <w:r w:rsidRPr="00CE112D">
              <w:rPr>
                <w:sz w:val="24"/>
                <w:szCs w:val="24"/>
                <w:lang w:val="pt-BR"/>
              </w:rPr>
              <w:t xml:space="preserve"> </w:t>
            </w:r>
            <w:proofErr w:type="spellStart"/>
            <w:r w:rsidRPr="00CE112D">
              <w:rPr>
                <w:sz w:val="24"/>
                <w:szCs w:val="24"/>
                <w:lang w:val="pt-BR"/>
              </w:rPr>
              <w:t>pentru</w:t>
            </w:r>
            <w:proofErr w:type="spellEnd"/>
            <w:r w:rsidRPr="00CE112D">
              <w:rPr>
                <w:sz w:val="24"/>
                <w:szCs w:val="24"/>
                <w:lang w:val="pt-BR"/>
              </w:rPr>
              <w:t xml:space="preserve"> </w:t>
            </w:r>
            <w:proofErr w:type="spellStart"/>
            <w:r w:rsidRPr="00CE112D">
              <w:rPr>
                <w:sz w:val="24"/>
                <w:szCs w:val="24"/>
                <w:lang w:val="pt-BR"/>
              </w:rPr>
              <w:t>marci</w:t>
            </w:r>
            <w:proofErr w:type="spellEnd"/>
            <w:r w:rsidRPr="00CE112D">
              <w:rPr>
                <w:sz w:val="24"/>
                <w:szCs w:val="24"/>
                <w:lang w:val="pt-BR"/>
              </w:rPr>
              <w:t xml:space="preserve"> </w:t>
            </w:r>
            <w:proofErr w:type="spellStart"/>
            <w:r w:rsidRPr="00CE112D">
              <w:rPr>
                <w:sz w:val="24"/>
                <w:szCs w:val="24"/>
                <w:lang w:val="pt-BR"/>
              </w:rPr>
              <w:t>precum</w:t>
            </w:r>
            <w:proofErr w:type="spellEnd"/>
            <w:r w:rsidRPr="00CE112D">
              <w:rPr>
                <w:sz w:val="24"/>
                <w:szCs w:val="24"/>
                <w:lang w:val="pt-BR"/>
              </w:rPr>
              <w:t xml:space="preserve"> Audi, Mercedes, Porsche, VW, Rover, BMW .</w:t>
            </w:r>
          </w:p>
          <w:p w:rsidR="007023EC" w:rsidRPr="00CE112D" w:rsidRDefault="007023EC" w:rsidP="007023EC">
            <w:pPr>
              <w:ind w:left="0"/>
              <w:rPr>
                <w:sz w:val="24"/>
                <w:szCs w:val="24"/>
                <w:lang w:val="es-ES"/>
              </w:rPr>
            </w:pPr>
            <w:r w:rsidRPr="00CE112D">
              <w:rPr>
                <w:sz w:val="24"/>
                <w:szCs w:val="24"/>
                <w:lang w:val="pt-BR"/>
              </w:rPr>
              <w:t xml:space="preserve"> </w:t>
            </w:r>
            <w:proofErr w:type="spellStart"/>
            <w:r w:rsidRPr="00CE112D">
              <w:rPr>
                <w:sz w:val="24"/>
                <w:szCs w:val="24"/>
                <w:lang w:val="pt-BR"/>
              </w:rPr>
              <w:t>Procesul</w:t>
            </w:r>
            <w:proofErr w:type="spellEnd"/>
            <w:r w:rsidRPr="00CE112D">
              <w:rPr>
                <w:sz w:val="24"/>
                <w:szCs w:val="24"/>
                <w:lang w:val="pt-BR"/>
              </w:rPr>
              <w:t xml:space="preserve"> </w:t>
            </w:r>
            <w:proofErr w:type="spellStart"/>
            <w:r w:rsidRPr="00CE112D">
              <w:rPr>
                <w:sz w:val="24"/>
                <w:szCs w:val="24"/>
                <w:lang w:val="pt-BR"/>
              </w:rPr>
              <w:t>tehnologic</w:t>
            </w:r>
            <w:proofErr w:type="spellEnd"/>
            <w:r w:rsidRPr="00CE112D">
              <w:rPr>
                <w:sz w:val="24"/>
                <w:szCs w:val="24"/>
                <w:lang w:val="pt-BR"/>
              </w:rPr>
              <w:t xml:space="preserve"> consta </w:t>
            </w:r>
            <w:proofErr w:type="spellStart"/>
            <w:r w:rsidRPr="00CE112D">
              <w:rPr>
                <w:sz w:val="24"/>
                <w:szCs w:val="24"/>
                <w:lang w:val="pt-BR"/>
              </w:rPr>
              <w:t>în</w:t>
            </w:r>
            <w:proofErr w:type="spellEnd"/>
            <w:r w:rsidRPr="00CE112D">
              <w:rPr>
                <w:sz w:val="24"/>
                <w:szCs w:val="24"/>
                <w:lang w:val="pt-BR"/>
              </w:rPr>
              <w:t xml:space="preserve"> </w:t>
            </w:r>
            <w:proofErr w:type="spellStart"/>
            <w:r w:rsidRPr="00CE112D">
              <w:rPr>
                <w:sz w:val="24"/>
                <w:szCs w:val="24"/>
                <w:lang w:val="pt-BR"/>
              </w:rPr>
              <w:t>injectia</w:t>
            </w:r>
            <w:proofErr w:type="spellEnd"/>
            <w:r w:rsidRPr="00CE112D">
              <w:rPr>
                <w:sz w:val="24"/>
                <w:szCs w:val="24"/>
                <w:lang w:val="pt-BR"/>
              </w:rPr>
              <w:t xml:space="preserve"> sub </w:t>
            </w:r>
            <w:proofErr w:type="spellStart"/>
            <w:r w:rsidRPr="00CE112D">
              <w:rPr>
                <w:sz w:val="24"/>
                <w:szCs w:val="24"/>
                <w:lang w:val="pt-BR"/>
              </w:rPr>
              <w:t>presiune</w:t>
            </w:r>
            <w:proofErr w:type="spellEnd"/>
            <w:r w:rsidRPr="00CE112D">
              <w:rPr>
                <w:sz w:val="24"/>
                <w:szCs w:val="24"/>
                <w:lang w:val="pt-BR"/>
              </w:rPr>
              <w:t xml:space="preserve"> </w:t>
            </w:r>
            <w:proofErr w:type="spellStart"/>
            <w:r w:rsidRPr="00CE112D">
              <w:rPr>
                <w:sz w:val="24"/>
                <w:szCs w:val="24"/>
                <w:lang w:val="pt-BR"/>
              </w:rPr>
              <w:t>ridicata</w:t>
            </w:r>
            <w:proofErr w:type="spellEnd"/>
            <w:r w:rsidRPr="00CE112D">
              <w:rPr>
                <w:sz w:val="24"/>
                <w:szCs w:val="24"/>
                <w:lang w:val="pt-BR"/>
              </w:rPr>
              <w:t xml:space="preserve"> a </w:t>
            </w:r>
            <w:proofErr w:type="spellStart"/>
            <w:r w:rsidRPr="00CE112D">
              <w:rPr>
                <w:sz w:val="24"/>
                <w:szCs w:val="24"/>
                <w:lang w:val="pt-BR"/>
              </w:rPr>
              <w:t>materialului</w:t>
            </w:r>
            <w:proofErr w:type="spellEnd"/>
            <w:r w:rsidRPr="00CE112D">
              <w:rPr>
                <w:sz w:val="24"/>
                <w:szCs w:val="24"/>
                <w:lang w:val="pt-BR"/>
              </w:rPr>
              <w:t xml:space="preserve"> </w:t>
            </w:r>
            <w:proofErr w:type="spellStart"/>
            <w:r w:rsidRPr="00CE112D">
              <w:rPr>
                <w:sz w:val="24"/>
                <w:szCs w:val="24"/>
                <w:lang w:val="pt-BR"/>
              </w:rPr>
              <w:t>incalzit</w:t>
            </w:r>
            <w:proofErr w:type="spellEnd"/>
            <w:r w:rsidRPr="00CE112D">
              <w:rPr>
                <w:sz w:val="24"/>
                <w:szCs w:val="24"/>
                <w:lang w:val="pt-BR"/>
              </w:rPr>
              <w:t xml:space="preserve"> in </w:t>
            </w:r>
            <w:proofErr w:type="spellStart"/>
            <w:r w:rsidRPr="00CE112D">
              <w:rPr>
                <w:sz w:val="24"/>
                <w:szCs w:val="24"/>
                <w:lang w:val="pt-BR"/>
              </w:rPr>
              <w:t>matrite</w:t>
            </w:r>
            <w:proofErr w:type="spellEnd"/>
            <w:r w:rsidRPr="00CE112D">
              <w:rPr>
                <w:sz w:val="24"/>
                <w:szCs w:val="24"/>
                <w:lang w:val="pt-BR"/>
              </w:rPr>
              <w:t xml:space="preserve"> </w:t>
            </w:r>
            <w:proofErr w:type="spellStart"/>
            <w:r w:rsidRPr="00CE112D">
              <w:rPr>
                <w:sz w:val="24"/>
                <w:szCs w:val="24"/>
                <w:lang w:val="pt-BR"/>
              </w:rPr>
              <w:t>racite</w:t>
            </w:r>
            <w:proofErr w:type="spellEnd"/>
            <w:r w:rsidRPr="00CE112D">
              <w:rPr>
                <w:sz w:val="24"/>
                <w:szCs w:val="24"/>
                <w:lang w:val="pt-BR"/>
              </w:rPr>
              <w:t xml:space="preserve"> </w:t>
            </w:r>
            <w:proofErr w:type="spellStart"/>
            <w:r w:rsidRPr="00CE112D">
              <w:rPr>
                <w:sz w:val="24"/>
                <w:szCs w:val="24"/>
                <w:lang w:val="pt-BR"/>
              </w:rPr>
              <w:t>la</w:t>
            </w:r>
            <w:proofErr w:type="spellEnd"/>
            <w:r w:rsidRPr="00CE112D">
              <w:rPr>
                <w:sz w:val="24"/>
                <w:szCs w:val="24"/>
                <w:lang w:val="pt-BR"/>
              </w:rPr>
              <w:t xml:space="preserve"> </w:t>
            </w:r>
            <w:proofErr w:type="spellStart"/>
            <w:r w:rsidRPr="00CE112D">
              <w:rPr>
                <w:sz w:val="24"/>
                <w:szCs w:val="24"/>
                <w:lang w:val="pt-BR"/>
              </w:rPr>
              <w:t>cca</w:t>
            </w:r>
            <w:proofErr w:type="spellEnd"/>
            <w:r w:rsidRPr="00CE112D">
              <w:rPr>
                <w:sz w:val="24"/>
                <w:szCs w:val="24"/>
                <w:lang w:val="pt-BR"/>
              </w:rPr>
              <w:t xml:space="preserve"> 60- 80°C. </w:t>
            </w:r>
            <w:proofErr w:type="spellStart"/>
            <w:r w:rsidRPr="00CE112D">
              <w:rPr>
                <w:sz w:val="24"/>
                <w:szCs w:val="24"/>
                <w:lang w:val="pt-BR"/>
              </w:rPr>
              <w:t>Materia</w:t>
            </w:r>
            <w:proofErr w:type="spellEnd"/>
            <w:r w:rsidRPr="00CE112D">
              <w:rPr>
                <w:sz w:val="24"/>
                <w:szCs w:val="24"/>
                <w:lang w:val="pt-BR"/>
              </w:rPr>
              <w:t xml:space="preserve"> prima este -</w:t>
            </w:r>
            <w:proofErr w:type="spellStart"/>
            <w:r w:rsidRPr="00CE112D">
              <w:rPr>
                <w:sz w:val="24"/>
                <w:szCs w:val="24"/>
                <w:lang w:val="pt-BR"/>
              </w:rPr>
              <w:t>polypropylena</w:t>
            </w:r>
            <w:proofErr w:type="spellEnd"/>
            <w:r w:rsidRPr="00CE112D">
              <w:rPr>
                <w:sz w:val="24"/>
                <w:szCs w:val="24"/>
                <w:lang w:val="pt-BR"/>
              </w:rPr>
              <w:t xml:space="preserve"> (</w:t>
            </w:r>
            <w:proofErr w:type="spellStart"/>
            <w:r w:rsidRPr="00CE112D">
              <w:rPr>
                <w:sz w:val="24"/>
                <w:szCs w:val="24"/>
                <w:lang w:val="pt-BR"/>
              </w:rPr>
              <w:t>Ultramid</w:t>
            </w:r>
            <w:proofErr w:type="spellEnd"/>
            <w:r w:rsidRPr="00CE112D">
              <w:rPr>
                <w:sz w:val="24"/>
                <w:szCs w:val="24"/>
                <w:lang w:val="pt-BR"/>
              </w:rPr>
              <w:t xml:space="preserve"> B3Z G6 , </w:t>
            </w:r>
            <w:proofErr w:type="spellStart"/>
            <w:r w:rsidRPr="00CE112D">
              <w:rPr>
                <w:sz w:val="24"/>
                <w:szCs w:val="24"/>
                <w:lang w:val="pt-BR"/>
              </w:rPr>
              <w:t>Heramid</w:t>
            </w:r>
            <w:proofErr w:type="spellEnd"/>
            <w:r w:rsidRPr="00CE112D">
              <w:rPr>
                <w:sz w:val="24"/>
                <w:szCs w:val="24"/>
                <w:lang w:val="pt-BR"/>
              </w:rPr>
              <w:t xml:space="preserve"> I/A S200) , poliamida ( </w:t>
            </w:r>
            <w:proofErr w:type="spellStart"/>
            <w:r w:rsidRPr="00CE112D">
              <w:rPr>
                <w:sz w:val="24"/>
                <w:szCs w:val="24"/>
                <w:lang w:val="pt-BR"/>
              </w:rPr>
              <w:t>Ultramid</w:t>
            </w:r>
            <w:proofErr w:type="spellEnd"/>
            <w:r w:rsidRPr="00CE112D">
              <w:rPr>
                <w:sz w:val="24"/>
                <w:szCs w:val="24"/>
                <w:lang w:val="pt-BR"/>
              </w:rPr>
              <w:t xml:space="preserve"> A3WG6 ) , </w:t>
            </w:r>
            <w:proofErr w:type="spellStart"/>
            <w:r w:rsidRPr="00CE112D">
              <w:rPr>
                <w:sz w:val="24"/>
                <w:szCs w:val="24"/>
                <w:lang w:val="pt-BR"/>
              </w:rPr>
              <w:t>polybutylena</w:t>
            </w:r>
            <w:proofErr w:type="spellEnd"/>
            <w:r w:rsidRPr="00CE112D">
              <w:rPr>
                <w:sz w:val="24"/>
                <w:szCs w:val="24"/>
                <w:lang w:val="pt-BR"/>
              </w:rPr>
              <w:t xml:space="preserve"> ( </w:t>
            </w:r>
            <w:proofErr w:type="spellStart"/>
            <w:r w:rsidRPr="00CE112D">
              <w:rPr>
                <w:sz w:val="24"/>
                <w:szCs w:val="24"/>
                <w:lang w:val="pt-BR"/>
              </w:rPr>
              <w:t>Ultradur</w:t>
            </w:r>
            <w:proofErr w:type="spellEnd"/>
            <w:r w:rsidRPr="00CE112D">
              <w:rPr>
                <w:sz w:val="24"/>
                <w:szCs w:val="24"/>
                <w:lang w:val="pt-BR"/>
              </w:rPr>
              <w:t xml:space="preserve"> S4090 ) , </w:t>
            </w:r>
            <w:proofErr w:type="spellStart"/>
            <w:r w:rsidRPr="00CE112D">
              <w:rPr>
                <w:sz w:val="24"/>
                <w:szCs w:val="24"/>
                <w:lang w:val="pt-BR"/>
              </w:rPr>
              <w:t>polioximetilena</w:t>
            </w:r>
            <w:proofErr w:type="spellEnd"/>
            <w:r w:rsidRPr="00CE112D">
              <w:rPr>
                <w:sz w:val="24"/>
                <w:szCs w:val="24"/>
                <w:lang w:val="pt-BR"/>
              </w:rPr>
              <w:t xml:space="preserve"> ,</w:t>
            </w:r>
            <w:proofErr w:type="spellStart"/>
            <w:r w:rsidRPr="00CE112D">
              <w:rPr>
                <w:sz w:val="24"/>
                <w:szCs w:val="24"/>
                <w:lang w:val="pt-BR"/>
              </w:rPr>
              <w:t>polietilena</w:t>
            </w:r>
            <w:proofErr w:type="spellEnd"/>
            <w:r w:rsidRPr="00CE112D">
              <w:rPr>
                <w:sz w:val="24"/>
                <w:szCs w:val="24"/>
                <w:lang w:val="pt-BR"/>
              </w:rPr>
              <w:t xml:space="preserve"> , sub forma de granule </w:t>
            </w:r>
            <w:proofErr w:type="spellStart"/>
            <w:r w:rsidRPr="00CE112D">
              <w:rPr>
                <w:sz w:val="24"/>
                <w:szCs w:val="24"/>
                <w:lang w:val="pt-BR"/>
              </w:rPr>
              <w:t>albe</w:t>
            </w:r>
            <w:proofErr w:type="spellEnd"/>
            <w:r w:rsidRPr="00CE112D">
              <w:rPr>
                <w:sz w:val="24"/>
                <w:szCs w:val="24"/>
                <w:lang w:val="pt-BR"/>
              </w:rPr>
              <w:t xml:space="preserve"> </w:t>
            </w:r>
            <w:proofErr w:type="spellStart"/>
            <w:r w:rsidRPr="00CE112D">
              <w:rPr>
                <w:sz w:val="24"/>
                <w:szCs w:val="24"/>
                <w:lang w:val="pt-BR"/>
              </w:rPr>
              <w:t>sau</w:t>
            </w:r>
            <w:proofErr w:type="spellEnd"/>
            <w:r w:rsidRPr="00CE112D">
              <w:rPr>
                <w:sz w:val="24"/>
                <w:szCs w:val="24"/>
                <w:lang w:val="pt-BR"/>
              </w:rPr>
              <w:t xml:space="preserve"> </w:t>
            </w:r>
            <w:proofErr w:type="spellStart"/>
            <w:r w:rsidRPr="00CE112D">
              <w:rPr>
                <w:sz w:val="24"/>
                <w:szCs w:val="24"/>
                <w:lang w:val="pt-BR"/>
              </w:rPr>
              <w:t>negre</w:t>
            </w:r>
            <w:proofErr w:type="spellEnd"/>
            <w:r w:rsidRPr="00CE112D">
              <w:rPr>
                <w:sz w:val="24"/>
                <w:szCs w:val="24"/>
                <w:lang w:val="pt-BR"/>
              </w:rPr>
              <w:t xml:space="preserve">  ( </w:t>
            </w:r>
            <w:proofErr w:type="spellStart"/>
            <w:r w:rsidRPr="00CE112D">
              <w:rPr>
                <w:sz w:val="24"/>
                <w:szCs w:val="24"/>
                <w:lang w:val="pt-BR"/>
              </w:rPr>
              <w:t>functie</w:t>
            </w:r>
            <w:proofErr w:type="spellEnd"/>
            <w:r w:rsidRPr="00CE112D">
              <w:rPr>
                <w:sz w:val="24"/>
                <w:szCs w:val="24"/>
                <w:lang w:val="pt-BR"/>
              </w:rPr>
              <w:t xml:space="preserve"> de </w:t>
            </w:r>
            <w:proofErr w:type="spellStart"/>
            <w:r w:rsidRPr="00CE112D">
              <w:rPr>
                <w:sz w:val="24"/>
                <w:szCs w:val="24"/>
                <w:lang w:val="pt-BR"/>
              </w:rPr>
              <w:t>solicitarea</w:t>
            </w:r>
            <w:proofErr w:type="spellEnd"/>
            <w:r w:rsidRPr="00CE112D">
              <w:rPr>
                <w:sz w:val="24"/>
                <w:szCs w:val="24"/>
                <w:lang w:val="pt-BR"/>
              </w:rPr>
              <w:t xml:space="preserve"> </w:t>
            </w:r>
            <w:proofErr w:type="spellStart"/>
            <w:r w:rsidRPr="00CE112D">
              <w:rPr>
                <w:sz w:val="24"/>
                <w:szCs w:val="24"/>
                <w:lang w:val="pt-BR"/>
              </w:rPr>
              <w:t>clientului</w:t>
            </w:r>
            <w:proofErr w:type="spellEnd"/>
            <w:r w:rsidRPr="00CE112D">
              <w:rPr>
                <w:sz w:val="24"/>
                <w:szCs w:val="24"/>
                <w:lang w:val="pt-BR"/>
              </w:rPr>
              <w:t xml:space="preserve"> ). </w:t>
            </w:r>
            <w:proofErr w:type="spellStart"/>
            <w:r w:rsidRPr="00CE112D">
              <w:rPr>
                <w:sz w:val="24"/>
                <w:szCs w:val="24"/>
                <w:lang w:val="pt-BR"/>
              </w:rPr>
              <w:t>Granulele</w:t>
            </w:r>
            <w:proofErr w:type="spellEnd"/>
            <w:r w:rsidRPr="00CE112D">
              <w:rPr>
                <w:sz w:val="24"/>
                <w:szCs w:val="24"/>
                <w:lang w:val="pt-BR"/>
              </w:rPr>
              <w:t xml:space="preserve"> sunt </w:t>
            </w:r>
            <w:proofErr w:type="spellStart"/>
            <w:r w:rsidRPr="00CE112D">
              <w:rPr>
                <w:sz w:val="24"/>
                <w:szCs w:val="24"/>
                <w:lang w:val="pt-BR"/>
              </w:rPr>
              <w:t>introduse</w:t>
            </w:r>
            <w:proofErr w:type="spellEnd"/>
            <w:r w:rsidRPr="00CE112D">
              <w:rPr>
                <w:sz w:val="24"/>
                <w:szCs w:val="24"/>
                <w:lang w:val="pt-BR"/>
              </w:rPr>
              <w:t xml:space="preserve"> in </w:t>
            </w:r>
            <w:proofErr w:type="spellStart"/>
            <w:r w:rsidRPr="00CE112D">
              <w:rPr>
                <w:sz w:val="24"/>
                <w:szCs w:val="24"/>
                <w:lang w:val="pt-BR"/>
              </w:rPr>
              <w:t>uscator</w:t>
            </w:r>
            <w:proofErr w:type="spellEnd"/>
            <w:r w:rsidRPr="00CE112D">
              <w:rPr>
                <w:sz w:val="24"/>
                <w:szCs w:val="24"/>
                <w:lang w:val="pt-BR"/>
              </w:rPr>
              <w:t xml:space="preserve">, </w:t>
            </w:r>
            <w:proofErr w:type="spellStart"/>
            <w:r w:rsidRPr="00CE112D">
              <w:rPr>
                <w:sz w:val="24"/>
                <w:szCs w:val="24"/>
                <w:lang w:val="pt-BR"/>
              </w:rPr>
              <w:t>unde</w:t>
            </w:r>
            <w:proofErr w:type="spellEnd"/>
            <w:r w:rsidRPr="00CE112D">
              <w:rPr>
                <w:sz w:val="24"/>
                <w:szCs w:val="24"/>
                <w:lang w:val="pt-BR"/>
              </w:rPr>
              <w:t xml:space="preserve"> </w:t>
            </w:r>
            <w:proofErr w:type="spellStart"/>
            <w:r w:rsidRPr="00CE112D">
              <w:rPr>
                <w:sz w:val="24"/>
                <w:szCs w:val="24"/>
                <w:lang w:val="pt-BR"/>
              </w:rPr>
              <w:t>dupa</w:t>
            </w:r>
            <w:proofErr w:type="spellEnd"/>
            <w:r w:rsidRPr="00CE112D">
              <w:rPr>
                <w:sz w:val="24"/>
                <w:szCs w:val="24"/>
                <w:lang w:val="pt-BR"/>
              </w:rPr>
              <w:t xml:space="preserve"> </w:t>
            </w:r>
            <w:proofErr w:type="spellStart"/>
            <w:r w:rsidRPr="00CE112D">
              <w:rPr>
                <w:sz w:val="24"/>
                <w:szCs w:val="24"/>
                <w:lang w:val="pt-BR"/>
              </w:rPr>
              <w:t>un</w:t>
            </w:r>
            <w:proofErr w:type="spellEnd"/>
            <w:r w:rsidRPr="00CE112D">
              <w:rPr>
                <w:sz w:val="24"/>
                <w:szCs w:val="24"/>
                <w:lang w:val="pt-BR"/>
              </w:rPr>
              <w:t xml:space="preserve"> </w:t>
            </w:r>
            <w:proofErr w:type="spellStart"/>
            <w:r w:rsidRPr="00CE112D">
              <w:rPr>
                <w:sz w:val="24"/>
                <w:szCs w:val="24"/>
                <w:lang w:val="pt-BR"/>
              </w:rPr>
              <w:t>proces</w:t>
            </w:r>
            <w:proofErr w:type="spellEnd"/>
            <w:r w:rsidRPr="00CE112D">
              <w:rPr>
                <w:sz w:val="24"/>
                <w:szCs w:val="24"/>
                <w:lang w:val="pt-BR"/>
              </w:rPr>
              <w:t xml:space="preserve"> de </w:t>
            </w:r>
            <w:proofErr w:type="spellStart"/>
            <w:r w:rsidRPr="00CE112D">
              <w:rPr>
                <w:sz w:val="24"/>
                <w:szCs w:val="24"/>
                <w:lang w:val="pt-BR"/>
              </w:rPr>
              <w:t>uscare</w:t>
            </w:r>
            <w:proofErr w:type="spellEnd"/>
            <w:r w:rsidRPr="00CE112D">
              <w:rPr>
                <w:sz w:val="24"/>
                <w:szCs w:val="24"/>
                <w:lang w:val="pt-BR"/>
              </w:rPr>
              <w:t xml:space="preserve"> si </w:t>
            </w:r>
            <w:proofErr w:type="spellStart"/>
            <w:r w:rsidRPr="00CE112D">
              <w:rPr>
                <w:sz w:val="24"/>
                <w:szCs w:val="24"/>
                <w:lang w:val="pt-BR"/>
              </w:rPr>
              <w:t>preincalzire</w:t>
            </w:r>
            <w:proofErr w:type="spellEnd"/>
            <w:r w:rsidRPr="00CE112D">
              <w:rPr>
                <w:sz w:val="24"/>
                <w:szCs w:val="24"/>
                <w:lang w:val="pt-BR"/>
              </w:rPr>
              <w:t xml:space="preserve"> sunt </w:t>
            </w:r>
            <w:proofErr w:type="spellStart"/>
            <w:r w:rsidRPr="00CE112D">
              <w:rPr>
                <w:sz w:val="24"/>
                <w:szCs w:val="24"/>
                <w:lang w:val="pt-BR"/>
              </w:rPr>
              <w:t>trimise</w:t>
            </w:r>
            <w:proofErr w:type="spellEnd"/>
            <w:r w:rsidRPr="00CE112D">
              <w:rPr>
                <w:sz w:val="24"/>
                <w:szCs w:val="24"/>
                <w:lang w:val="pt-BR"/>
              </w:rPr>
              <w:t xml:space="preserve"> , cu </w:t>
            </w:r>
            <w:proofErr w:type="spellStart"/>
            <w:r w:rsidRPr="00CE112D">
              <w:rPr>
                <w:sz w:val="24"/>
                <w:szCs w:val="24"/>
                <w:lang w:val="pt-BR"/>
              </w:rPr>
              <w:t>ajutorul</w:t>
            </w:r>
            <w:proofErr w:type="spellEnd"/>
            <w:r w:rsidRPr="00CE112D">
              <w:rPr>
                <w:sz w:val="24"/>
                <w:szCs w:val="24"/>
                <w:lang w:val="pt-BR"/>
              </w:rPr>
              <w:t xml:space="preserve"> </w:t>
            </w:r>
            <w:proofErr w:type="spellStart"/>
            <w:r w:rsidRPr="00CE112D">
              <w:rPr>
                <w:sz w:val="24"/>
                <w:szCs w:val="24"/>
                <w:lang w:val="pt-BR"/>
              </w:rPr>
              <w:t>unui</w:t>
            </w:r>
            <w:proofErr w:type="spellEnd"/>
            <w:r w:rsidRPr="00CE112D">
              <w:rPr>
                <w:sz w:val="24"/>
                <w:szCs w:val="24"/>
                <w:lang w:val="pt-BR"/>
              </w:rPr>
              <w:t xml:space="preserve"> </w:t>
            </w:r>
            <w:proofErr w:type="spellStart"/>
            <w:r w:rsidRPr="00CE112D">
              <w:rPr>
                <w:sz w:val="24"/>
                <w:szCs w:val="24"/>
                <w:lang w:val="pt-BR"/>
              </w:rPr>
              <w:t>distribuitor</w:t>
            </w:r>
            <w:proofErr w:type="spellEnd"/>
            <w:r w:rsidRPr="00CE112D">
              <w:rPr>
                <w:sz w:val="24"/>
                <w:szCs w:val="24"/>
                <w:lang w:val="pt-BR"/>
              </w:rPr>
              <w:t xml:space="preserve"> , </w:t>
            </w:r>
            <w:proofErr w:type="spellStart"/>
            <w:r w:rsidRPr="00CE112D">
              <w:rPr>
                <w:sz w:val="24"/>
                <w:szCs w:val="24"/>
                <w:lang w:val="pt-BR"/>
              </w:rPr>
              <w:t>pe</w:t>
            </w:r>
            <w:proofErr w:type="spellEnd"/>
            <w:r w:rsidRPr="00CE112D">
              <w:rPr>
                <w:sz w:val="24"/>
                <w:szCs w:val="24"/>
                <w:lang w:val="pt-BR"/>
              </w:rPr>
              <w:t xml:space="preserve"> </w:t>
            </w:r>
            <w:proofErr w:type="spellStart"/>
            <w:r w:rsidRPr="00CE112D">
              <w:rPr>
                <w:sz w:val="24"/>
                <w:szCs w:val="24"/>
                <w:lang w:val="pt-BR"/>
              </w:rPr>
              <w:t>traseele</w:t>
            </w:r>
            <w:proofErr w:type="spellEnd"/>
            <w:r w:rsidRPr="00CE112D">
              <w:rPr>
                <w:sz w:val="24"/>
                <w:szCs w:val="24"/>
                <w:lang w:val="pt-BR"/>
              </w:rPr>
              <w:t xml:space="preserve"> de </w:t>
            </w:r>
            <w:proofErr w:type="spellStart"/>
            <w:r w:rsidRPr="00CE112D">
              <w:rPr>
                <w:sz w:val="24"/>
                <w:szCs w:val="24"/>
                <w:lang w:val="pt-BR"/>
              </w:rPr>
              <w:t>alimentare</w:t>
            </w:r>
            <w:proofErr w:type="spellEnd"/>
            <w:r w:rsidRPr="00CE112D">
              <w:rPr>
                <w:sz w:val="24"/>
                <w:szCs w:val="24"/>
                <w:lang w:val="pt-BR"/>
              </w:rPr>
              <w:t xml:space="preserve"> ( </w:t>
            </w:r>
            <w:proofErr w:type="spellStart"/>
            <w:r w:rsidRPr="00CE112D">
              <w:rPr>
                <w:sz w:val="24"/>
                <w:szCs w:val="24"/>
                <w:lang w:val="pt-BR"/>
              </w:rPr>
              <w:t>furtune</w:t>
            </w:r>
            <w:proofErr w:type="spellEnd"/>
            <w:r w:rsidRPr="00CE112D">
              <w:rPr>
                <w:sz w:val="24"/>
                <w:szCs w:val="24"/>
                <w:lang w:val="pt-BR"/>
              </w:rPr>
              <w:t xml:space="preserve"> de </w:t>
            </w:r>
            <w:proofErr w:type="spellStart"/>
            <w:r w:rsidRPr="00CE112D">
              <w:rPr>
                <w:sz w:val="24"/>
                <w:szCs w:val="24"/>
                <w:lang w:val="pt-BR"/>
              </w:rPr>
              <w:t>plastic</w:t>
            </w:r>
            <w:proofErr w:type="spellEnd"/>
            <w:r w:rsidRPr="00CE112D">
              <w:rPr>
                <w:sz w:val="24"/>
                <w:szCs w:val="24"/>
                <w:lang w:val="pt-BR"/>
              </w:rPr>
              <w:t xml:space="preserve"> ), </w:t>
            </w:r>
            <w:proofErr w:type="spellStart"/>
            <w:r w:rsidRPr="00CE112D">
              <w:rPr>
                <w:sz w:val="24"/>
                <w:szCs w:val="24"/>
                <w:lang w:val="pt-BR"/>
              </w:rPr>
              <w:t>la</w:t>
            </w:r>
            <w:proofErr w:type="spellEnd"/>
            <w:r w:rsidRPr="00CE112D">
              <w:rPr>
                <w:sz w:val="24"/>
                <w:szCs w:val="24"/>
                <w:lang w:val="pt-BR"/>
              </w:rPr>
              <w:t xml:space="preserve"> </w:t>
            </w:r>
            <w:proofErr w:type="spellStart"/>
            <w:r w:rsidRPr="00CE112D">
              <w:rPr>
                <w:sz w:val="24"/>
                <w:szCs w:val="24"/>
                <w:lang w:val="pt-BR"/>
              </w:rPr>
              <w:t>fiecare</w:t>
            </w:r>
            <w:proofErr w:type="spellEnd"/>
            <w:r w:rsidRPr="00CE112D">
              <w:rPr>
                <w:sz w:val="24"/>
                <w:szCs w:val="24"/>
                <w:lang w:val="pt-BR"/>
              </w:rPr>
              <w:t xml:space="preserve"> </w:t>
            </w:r>
            <w:proofErr w:type="spellStart"/>
            <w:r w:rsidRPr="00CE112D">
              <w:rPr>
                <w:sz w:val="24"/>
                <w:szCs w:val="24"/>
                <w:lang w:val="pt-BR"/>
              </w:rPr>
              <w:t>masina</w:t>
            </w:r>
            <w:proofErr w:type="spellEnd"/>
            <w:r w:rsidRPr="00CE112D">
              <w:rPr>
                <w:sz w:val="24"/>
                <w:szCs w:val="24"/>
                <w:lang w:val="pt-BR"/>
              </w:rPr>
              <w:t xml:space="preserve"> de </w:t>
            </w:r>
            <w:proofErr w:type="spellStart"/>
            <w:r w:rsidRPr="00CE112D">
              <w:rPr>
                <w:sz w:val="24"/>
                <w:szCs w:val="24"/>
                <w:lang w:val="pt-BR"/>
              </w:rPr>
              <w:t>injectie</w:t>
            </w:r>
            <w:proofErr w:type="spellEnd"/>
            <w:r w:rsidRPr="00CE112D">
              <w:rPr>
                <w:sz w:val="24"/>
                <w:szCs w:val="24"/>
                <w:lang w:val="pt-BR"/>
              </w:rPr>
              <w:t xml:space="preserve"> </w:t>
            </w:r>
            <w:proofErr w:type="spellStart"/>
            <w:r w:rsidRPr="00CE112D">
              <w:rPr>
                <w:sz w:val="24"/>
                <w:szCs w:val="24"/>
                <w:lang w:val="pt-BR"/>
              </w:rPr>
              <w:t>termoplast.Fiecare</w:t>
            </w:r>
            <w:proofErr w:type="spellEnd"/>
            <w:r w:rsidRPr="00CE112D">
              <w:rPr>
                <w:sz w:val="24"/>
                <w:szCs w:val="24"/>
                <w:lang w:val="pt-BR"/>
              </w:rPr>
              <w:t xml:space="preserve"> </w:t>
            </w:r>
            <w:proofErr w:type="spellStart"/>
            <w:r w:rsidRPr="00CE112D">
              <w:rPr>
                <w:sz w:val="24"/>
                <w:szCs w:val="24"/>
                <w:lang w:val="pt-BR"/>
              </w:rPr>
              <w:t>masina</w:t>
            </w:r>
            <w:proofErr w:type="spellEnd"/>
            <w:r w:rsidRPr="00CE112D">
              <w:rPr>
                <w:sz w:val="24"/>
                <w:szCs w:val="24"/>
                <w:lang w:val="pt-BR"/>
              </w:rPr>
              <w:t xml:space="preserve"> </w:t>
            </w:r>
            <w:proofErr w:type="spellStart"/>
            <w:r w:rsidRPr="00CE112D">
              <w:rPr>
                <w:sz w:val="24"/>
                <w:szCs w:val="24"/>
                <w:lang w:val="pt-BR"/>
              </w:rPr>
              <w:t>termoplast</w:t>
            </w:r>
            <w:proofErr w:type="spellEnd"/>
            <w:r w:rsidRPr="00CE112D">
              <w:rPr>
                <w:sz w:val="24"/>
                <w:szCs w:val="24"/>
                <w:lang w:val="pt-BR"/>
              </w:rPr>
              <w:t xml:space="preserve"> este </w:t>
            </w:r>
            <w:proofErr w:type="spellStart"/>
            <w:r w:rsidRPr="00CE112D">
              <w:rPr>
                <w:sz w:val="24"/>
                <w:szCs w:val="24"/>
                <w:lang w:val="pt-BR"/>
              </w:rPr>
              <w:t>dotata</w:t>
            </w:r>
            <w:proofErr w:type="spellEnd"/>
            <w:r w:rsidRPr="00CE112D">
              <w:rPr>
                <w:sz w:val="24"/>
                <w:szCs w:val="24"/>
                <w:lang w:val="pt-BR"/>
              </w:rPr>
              <w:t xml:space="preserve"> cu </w:t>
            </w:r>
            <w:proofErr w:type="spellStart"/>
            <w:r w:rsidRPr="00CE112D">
              <w:rPr>
                <w:sz w:val="24"/>
                <w:szCs w:val="24"/>
                <w:lang w:val="pt-BR"/>
              </w:rPr>
              <w:t>un</w:t>
            </w:r>
            <w:proofErr w:type="spellEnd"/>
            <w:r w:rsidRPr="00CE112D">
              <w:rPr>
                <w:sz w:val="24"/>
                <w:szCs w:val="24"/>
                <w:lang w:val="pt-BR"/>
              </w:rPr>
              <w:t xml:space="preserve"> </w:t>
            </w:r>
            <w:proofErr w:type="spellStart"/>
            <w:r w:rsidRPr="00CE112D">
              <w:rPr>
                <w:sz w:val="24"/>
                <w:szCs w:val="24"/>
                <w:lang w:val="pt-BR"/>
              </w:rPr>
              <w:t>dozator</w:t>
            </w:r>
            <w:proofErr w:type="spellEnd"/>
            <w:r w:rsidRPr="00CE112D">
              <w:rPr>
                <w:sz w:val="24"/>
                <w:szCs w:val="24"/>
                <w:lang w:val="pt-BR"/>
              </w:rPr>
              <w:t xml:space="preserve"> </w:t>
            </w:r>
            <w:proofErr w:type="spellStart"/>
            <w:r w:rsidRPr="00CE112D">
              <w:rPr>
                <w:sz w:val="24"/>
                <w:szCs w:val="24"/>
                <w:lang w:val="pt-BR"/>
              </w:rPr>
              <w:t>electronic</w:t>
            </w:r>
            <w:proofErr w:type="spellEnd"/>
            <w:r w:rsidRPr="00CE112D">
              <w:rPr>
                <w:sz w:val="24"/>
                <w:szCs w:val="24"/>
                <w:lang w:val="pt-BR"/>
              </w:rPr>
              <w:t xml:space="preserve">, </w:t>
            </w:r>
            <w:proofErr w:type="spellStart"/>
            <w:r w:rsidRPr="00CE112D">
              <w:rPr>
                <w:sz w:val="24"/>
                <w:szCs w:val="24"/>
                <w:lang w:val="pt-BR"/>
              </w:rPr>
              <w:t>care</w:t>
            </w:r>
            <w:proofErr w:type="spellEnd"/>
            <w:r w:rsidRPr="00CE112D">
              <w:rPr>
                <w:sz w:val="24"/>
                <w:szCs w:val="24"/>
                <w:lang w:val="pt-BR"/>
              </w:rPr>
              <w:t xml:space="preserve"> </w:t>
            </w:r>
            <w:proofErr w:type="spellStart"/>
            <w:r w:rsidRPr="00CE112D">
              <w:rPr>
                <w:sz w:val="24"/>
                <w:szCs w:val="24"/>
                <w:lang w:val="pt-BR"/>
              </w:rPr>
              <w:t>cantareste</w:t>
            </w:r>
            <w:proofErr w:type="spellEnd"/>
            <w:r w:rsidRPr="00CE112D">
              <w:rPr>
                <w:sz w:val="24"/>
                <w:szCs w:val="24"/>
                <w:lang w:val="pt-BR"/>
              </w:rPr>
              <w:t xml:space="preserve"> </w:t>
            </w:r>
            <w:proofErr w:type="spellStart"/>
            <w:r w:rsidRPr="00CE112D">
              <w:rPr>
                <w:sz w:val="24"/>
                <w:szCs w:val="24"/>
                <w:lang w:val="pt-BR"/>
              </w:rPr>
              <w:t>cantitatea</w:t>
            </w:r>
            <w:proofErr w:type="spellEnd"/>
            <w:r w:rsidRPr="00CE112D">
              <w:rPr>
                <w:sz w:val="24"/>
                <w:szCs w:val="24"/>
                <w:lang w:val="pt-BR"/>
              </w:rPr>
              <w:t xml:space="preserve"> de granule </w:t>
            </w:r>
            <w:proofErr w:type="spellStart"/>
            <w:r w:rsidRPr="00CE112D">
              <w:rPr>
                <w:sz w:val="24"/>
                <w:szCs w:val="24"/>
                <w:lang w:val="pt-BR"/>
              </w:rPr>
              <w:t>necesara</w:t>
            </w:r>
            <w:proofErr w:type="spellEnd"/>
            <w:r w:rsidRPr="00CE112D">
              <w:rPr>
                <w:sz w:val="24"/>
                <w:szCs w:val="24"/>
                <w:lang w:val="pt-BR"/>
              </w:rPr>
              <w:t xml:space="preserve"> </w:t>
            </w:r>
            <w:proofErr w:type="spellStart"/>
            <w:r w:rsidRPr="00CE112D">
              <w:rPr>
                <w:sz w:val="24"/>
                <w:szCs w:val="24"/>
                <w:lang w:val="pt-BR"/>
              </w:rPr>
              <w:t>unei</w:t>
            </w:r>
            <w:proofErr w:type="spellEnd"/>
            <w:r w:rsidRPr="00CE112D">
              <w:rPr>
                <w:sz w:val="24"/>
                <w:szCs w:val="24"/>
                <w:lang w:val="pt-BR"/>
              </w:rPr>
              <w:t xml:space="preserve"> </w:t>
            </w:r>
            <w:proofErr w:type="spellStart"/>
            <w:r w:rsidRPr="00CE112D">
              <w:rPr>
                <w:sz w:val="24"/>
                <w:szCs w:val="24"/>
                <w:lang w:val="pt-BR"/>
              </w:rPr>
              <w:t>piese</w:t>
            </w:r>
            <w:proofErr w:type="spellEnd"/>
            <w:r w:rsidRPr="00CE112D">
              <w:rPr>
                <w:sz w:val="24"/>
                <w:szCs w:val="24"/>
                <w:lang w:val="pt-BR"/>
              </w:rPr>
              <w:t xml:space="preserve">. </w:t>
            </w:r>
            <w:proofErr w:type="spellStart"/>
            <w:r w:rsidRPr="00CE112D">
              <w:rPr>
                <w:sz w:val="24"/>
                <w:szCs w:val="24"/>
                <w:lang w:val="pt-BR"/>
              </w:rPr>
              <w:t>Granulele</w:t>
            </w:r>
            <w:proofErr w:type="spellEnd"/>
            <w:r w:rsidRPr="00CE112D">
              <w:rPr>
                <w:sz w:val="24"/>
                <w:szCs w:val="24"/>
                <w:lang w:val="pt-BR"/>
              </w:rPr>
              <w:t xml:space="preserve"> </w:t>
            </w:r>
            <w:proofErr w:type="spellStart"/>
            <w:r w:rsidRPr="00CE112D">
              <w:rPr>
                <w:sz w:val="24"/>
                <w:szCs w:val="24"/>
                <w:lang w:val="pt-BR"/>
              </w:rPr>
              <w:t>dozate</w:t>
            </w:r>
            <w:proofErr w:type="spellEnd"/>
            <w:r w:rsidRPr="00CE112D">
              <w:rPr>
                <w:sz w:val="24"/>
                <w:szCs w:val="24"/>
                <w:lang w:val="pt-BR"/>
              </w:rPr>
              <w:t xml:space="preserve"> </w:t>
            </w:r>
            <w:proofErr w:type="spellStart"/>
            <w:r w:rsidRPr="00CE112D">
              <w:rPr>
                <w:sz w:val="24"/>
                <w:szCs w:val="24"/>
                <w:lang w:val="pt-BR"/>
              </w:rPr>
              <w:t>ajung</w:t>
            </w:r>
            <w:proofErr w:type="spellEnd"/>
            <w:r w:rsidRPr="00CE112D">
              <w:rPr>
                <w:sz w:val="24"/>
                <w:szCs w:val="24"/>
                <w:lang w:val="pt-BR"/>
              </w:rPr>
              <w:t xml:space="preserve"> </w:t>
            </w:r>
            <w:proofErr w:type="spellStart"/>
            <w:r w:rsidRPr="00CE112D">
              <w:rPr>
                <w:sz w:val="24"/>
                <w:szCs w:val="24"/>
                <w:lang w:val="pt-BR"/>
              </w:rPr>
              <w:t>intr-un</w:t>
            </w:r>
            <w:proofErr w:type="spellEnd"/>
            <w:r w:rsidRPr="00CE112D">
              <w:rPr>
                <w:sz w:val="24"/>
                <w:szCs w:val="24"/>
                <w:lang w:val="pt-BR"/>
              </w:rPr>
              <w:t xml:space="preserve"> </w:t>
            </w:r>
            <w:proofErr w:type="spellStart"/>
            <w:r w:rsidRPr="00CE112D">
              <w:rPr>
                <w:sz w:val="24"/>
                <w:szCs w:val="24"/>
                <w:lang w:val="pt-BR"/>
              </w:rPr>
              <w:t>cilindru</w:t>
            </w:r>
            <w:proofErr w:type="spellEnd"/>
            <w:r w:rsidRPr="00CE112D">
              <w:rPr>
                <w:sz w:val="24"/>
                <w:szCs w:val="24"/>
                <w:lang w:val="pt-BR"/>
              </w:rPr>
              <w:t xml:space="preserve"> de </w:t>
            </w:r>
            <w:proofErr w:type="spellStart"/>
            <w:r w:rsidRPr="00CE112D">
              <w:rPr>
                <w:sz w:val="24"/>
                <w:szCs w:val="24"/>
                <w:lang w:val="pt-BR"/>
              </w:rPr>
              <w:t>plastifiere</w:t>
            </w:r>
            <w:proofErr w:type="spellEnd"/>
            <w:r w:rsidRPr="00CE112D">
              <w:rPr>
                <w:sz w:val="24"/>
                <w:szCs w:val="24"/>
                <w:lang w:val="pt-BR"/>
              </w:rPr>
              <w:t xml:space="preserve"> , </w:t>
            </w:r>
            <w:proofErr w:type="spellStart"/>
            <w:r w:rsidRPr="00CE112D">
              <w:rPr>
                <w:sz w:val="24"/>
                <w:szCs w:val="24"/>
                <w:lang w:val="pt-BR"/>
              </w:rPr>
              <w:t>dotat</w:t>
            </w:r>
            <w:proofErr w:type="spellEnd"/>
            <w:r w:rsidRPr="00CE112D">
              <w:rPr>
                <w:sz w:val="24"/>
                <w:szCs w:val="24"/>
                <w:lang w:val="pt-BR"/>
              </w:rPr>
              <w:t xml:space="preserve"> cu benzi de </w:t>
            </w:r>
            <w:proofErr w:type="spellStart"/>
            <w:r w:rsidRPr="00CE112D">
              <w:rPr>
                <w:sz w:val="24"/>
                <w:szCs w:val="24"/>
                <w:lang w:val="pt-BR"/>
              </w:rPr>
              <w:t>incalzire</w:t>
            </w:r>
            <w:proofErr w:type="spellEnd"/>
            <w:r w:rsidRPr="00CE112D">
              <w:rPr>
                <w:sz w:val="24"/>
                <w:szCs w:val="24"/>
                <w:lang w:val="pt-BR"/>
              </w:rPr>
              <w:t xml:space="preserve"> , </w:t>
            </w:r>
            <w:proofErr w:type="spellStart"/>
            <w:r w:rsidRPr="00CE112D">
              <w:rPr>
                <w:sz w:val="24"/>
                <w:szCs w:val="24"/>
                <w:lang w:val="pt-BR"/>
              </w:rPr>
              <w:t>care</w:t>
            </w:r>
            <w:proofErr w:type="spellEnd"/>
            <w:r w:rsidRPr="00CE112D">
              <w:rPr>
                <w:sz w:val="24"/>
                <w:szCs w:val="24"/>
                <w:lang w:val="pt-BR"/>
              </w:rPr>
              <w:t xml:space="preserve"> are </w:t>
            </w:r>
            <w:proofErr w:type="spellStart"/>
            <w:r w:rsidRPr="00CE112D">
              <w:rPr>
                <w:sz w:val="24"/>
                <w:szCs w:val="24"/>
                <w:lang w:val="pt-BR"/>
              </w:rPr>
              <w:t>rolul</w:t>
            </w:r>
            <w:proofErr w:type="spellEnd"/>
            <w:r w:rsidRPr="00CE112D">
              <w:rPr>
                <w:sz w:val="24"/>
                <w:szCs w:val="24"/>
                <w:lang w:val="pt-BR"/>
              </w:rPr>
              <w:t xml:space="preserve"> de a </w:t>
            </w:r>
            <w:proofErr w:type="spellStart"/>
            <w:r w:rsidRPr="00CE112D">
              <w:rPr>
                <w:sz w:val="24"/>
                <w:szCs w:val="24"/>
                <w:lang w:val="pt-BR"/>
              </w:rPr>
              <w:t>incalzi</w:t>
            </w:r>
            <w:proofErr w:type="spellEnd"/>
            <w:r w:rsidRPr="00CE112D">
              <w:rPr>
                <w:sz w:val="24"/>
                <w:szCs w:val="24"/>
                <w:lang w:val="pt-BR"/>
              </w:rPr>
              <w:t xml:space="preserve"> </w:t>
            </w:r>
            <w:proofErr w:type="spellStart"/>
            <w:r w:rsidRPr="00CE112D">
              <w:rPr>
                <w:sz w:val="24"/>
                <w:szCs w:val="24"/>
                <w:lang w:val="pt-BR"/>
              </w:rPr>
              <w:t>granulele</w:t>
            </w:r>
            <w:proofErr w:type="spellEnd"/>
            <w:r w:rsidRPr="00CE112D">
              <w:rPr>
                <w:sz w:val="24"/>
                <w:szCs w:val="24"/>
                <w:lang w:val="pt-BR"/>
              </w:rPr>
              <w:t xml:space="preserve"> pana </w:t>
            </w:r>
            <w:proofErr w:type="spellStart"/>
            <w:r w:rsidRPr="00CE112D">
              <w:rPr>
                <w:sz w:val="24"/>
                <w:szCs w:val="24"/>
                <w:lang w:val="pt-BR"/>
              </w:rPr>
              <w:t>la</w:t>
            </w:r>
            <w:proofErr w:type="spellEnd"/>
            <w:r w:rsidRPr="00CE112D">
              <w:rPr>
                <w:sz w:val="24"/>
                <w:szCs w:val="24"/>
                <w:lang w:val="pt-BR"/>
              </w:rPr>
              <w:t xml:space="preserve"> o </w:t>
            </w:r>
            <w:r w:rsidRPr="00CE112D">
              <w:rPr>
                <w:sz w:val="24"/>
                <w:szCs w:val="24"/>
                <w:lang w:val="pt-BR"/>
              </w:rPr>
              <w:lastRenderedPageBreak/>
              <w:t xml:space="preserve">temperatura conforma cu </w:t>
            </w:r>
            <w:proofErr w:type="spellStart"/>
            <w:r w:rsidRPr="00CE112D">
              <w:rPr>
                <w:sz w:val="24"/>
                <w:szCs w:val="24"/>
                <w:lang w:val="pt-BR"/>
              </w:rPr>
              <w:t>specificatia</w:t>
            </w:r>
            <w:proofErr w:type="spellEnd"/>
            <w:r w:rsidRPr="00CE112D">
              <w:rPr>
                <w:sz w:val="24"/>
                <w:szCs w:val="24"/>
                <w:lang w:val="pt-BR"/>
              </w:rPr>
              <w:t xml:space="preserve"> de </w:t>
            </w:r>
            <w:proofErr w:type="spellStart"/>
            <w:r w:rsidRPr="00CE112D">
              <w:rPr>
                <w:sz w:val="24"/>
                <w:szCs w:val="24"/>
                <w:lang w:val="pt-BR"/>
              </w:rPr>
              <w:t>produs</w:t>
            </w:r>
            <w:proofErr w:type="spellEnd"/>
            <w:r w:rsidRPr="00CE112D">
              <w:rPr>
                <w:sz w:val="24"/>
                <w:szCs w:val="24"/>
                <w:lang w:val="pt-BR"/>
              </w:rPr>
              <w:t xml:space="preserve">. </w:t>
            </w:r>
            <w:proofErr w:type="spellStart"/>
            <w:r w:rsidRPr="00CE112D">
              <w:rPr>
                <w:sz w:val="24"/>
                <w:szCs w:val="24"/>
                <w:lang w:val="pt-BR"/>
              </w:rPr>
              <w:t>Granulele</w:t>
            </w:r>
            <w:proofErr w:type="spellEnd"/>
            <w:r w:rsidRPr="00CE112D">
              <w:rPr>
                <w:sz w:val="24"/>
                <w:szCs w:val="24"/>
                <w:lang w:val="pt-BR"/>
              </w:rPr>
              <w:t xml:space="preserve"> </w:t>
            </w:r>
            <w:proofErr w:type="spellStart"/>
            <w:r w:rsidRPr="00CE112D">
              <w:rPr>
                <w:sz w:val="24"/>
                <w:szCs w:val="24"/>
                <w:lang w:val="pt-BR"/>
              </w:rPr>
              <w:t>topite</w:t>
            </w:r>
            <w:proofErr w:type="spellEnd"/>
            <w:r w:rsidRPr="00CE112D">
              <w:rPr>
                <w:sz w:val="24"/>
                <w:szCs w:val="24"/>
                <w:lang w:val="pt-BR"/>
              </w:rPr>
              <w:t xml:space="preserve"> sunt </w:t>
            </w:r>
            <w:proofErr w:type="spellStart"/>
            <w:r w:rsidRPr="00CE112D">
              <w:rPr>
                <w:sz w:val="24"/>
                <w:szCs w:val="24"/>
                <w:lang w:val="pt-BR"/>
              </w:rPr>
              <w:t>injectate</w:t>
            </w:r>
            <w:proofErr w:type="spellEnd"/>
            <w:r w:rsidRPr="00CE112D">
              <w:rPr>
                <w:sz w:val="24"/>
                <w:szCs w:val="24"/>
                <w:lang w:val="pt-BR"/>
              </w:rPr>
              <w:t xml:space="preserve"> </w:t>
            </w:r>
            <w:proofErr w:type="spellStart"/>
            <w:r w:rsidRPr="00CE112D">
              <w:rPr>
                <w:sz w:val="24"/>
                <w:szCs w:val="24"/>
                <w:lang w:val="pt-BR"/>
              </w:rPr>
              <w:t>intr-o</w:t>
            </w:r>
            <w:proofErr w:type="spellEnd"/>
            <w:r w:rsidRPr="00CE112D">
              <w:rPr>
                <w:sz w:val="24"/>
                <w:szCs w:val="24"/>
                <w:lang w:val="pt-BR"/>
              </w:rPr>
              <w:t xml:space="preserve"> </w:t>
            </w:r>
            <w:proofErr w:type="spellStart"/>
            <w:r w:rsidRPr="00CE112D">
              <w:rPr>
                <w:sz w:val="24"/>
                <w:szCs w:val="24"/>
                <w:lang w:val="pt-BR"/>
              </w:rPr>
              <w:t>matrita</w:t>
            </w:r>
            <w:proofErr w:type="spellEnd"/>
            <w:r w:rsidRPr="00CE112D">
              <w:rPr>
                <w:sz w:val="24"/>
                <w:szCs w:val="24"/>
                <w:lang w:val="pt-BR"/>
              </w:rPr>
              <w:t xml:space="preserve"> </w:t>
            </w:r>
            <w:proofErr w:type="spellStart"/>
            <w:r w:rsidRPr="00CE112D">
              <w:rPr>
                <w:sz w:val="24"/>
                <w:szCs w:val="24"/>
                <w:lang w:val="pt-BR"/>
              </w:rPr>
              <w:t>racita</w:t>
            </w:r>
            <w:proofErr w:type="spellEnd"/>
            <w:r w:rsidRPr="00CE112D">
              <w:rPr>
                <w:sz w:val="24"/>
                <w:szCs w:val="24"/>
                <w:lang w:val="pt-BR"/>
              </w:rPr>
              <w:t xml:space="preserve"> ( </w:t>
            </w:r>
            <w:proofErr w:type="spellStart"/>
            <w:r w:rsidRPr="00CE112D">
              <w:rPr>
                <w:sz w:val="24"/>
                <w:szCs w:val="24"/>
                <w:lang w:val="pt-BR"/>
              </w:rPr>
              <w:t>care</w:t>
            </w:r>
            <w:proofErr w:type="spellEnd"/>
            <w:r w:rsidRPr="00CE112D">
              <w:rPr>
                <w:sz w:val="24"/>
                <w:szCs w:val="24"/>
                <w:lang w:val="pt-BR"/>
              </w:rPr>
              <w:t xml:space="preserve"> are </w:t>
            </w:r>
            <w:proofErr w:type="spellStart"/>
            <w:r w:rsidRPr="00CE112D">
              <w:rPr>
                <w:sz w:val="24"/>
                <w:szCs w:val="24"/>
                <w:lang w:val="pt-BR"/>
              </w:rPr>
              <w:t>cca</w:t>
            </w:r>
            <w:proofErr w:type="spellEnd"/>
            <w:r w:rsidRPr="00CE112D">
              <w:rPr>
                <w:sz w:val="24"/>
                <w:szCs w:val="24"/>
                <w:lang w:val="pt-BR"/>
              </w:rPr>
              <w:t xml:space="preserve"> 60-80°). In </w:t>
            </w:r>
            <w:proofErr w:type="spellStart"/>
            <w:r w:rsidRPr="00CE112D">
              <w:rPr>
                <w:sz w:val="24"/>
                <w:szCs w:val="24"/>
                <w:lang w:val="pt-BR"/>
              </w:rPr>
              <w:t>urma</w:t>
            </w:r>
            <w:proofErr w:type="spellEnd"/>
            <w:r w:rsidRPr="00CE112D">
              <w:rPr>
                <w:sz w:val="24"/>
                <w:szCs w:val="24"/>
                <w:lang w:val="pt-BR"/>
              </w:rPr>
              <w:t xml:space="preserve"> </w:t>
            </w:r>
            <w:proofErr w:type="spellStart"/>
            <w:r w:rsidRPr="00CE112D">
              <w:rPr>
                <w:sz w:val="24"/>
                <w:szCs w:val="24"/>
                <w:lang w:val="pt-BR"/>
              </w:rPr>
              <w:t>contactului</w:t>
            </w:r>
            <w:proofErr w:type="spellEnd"/>
            <w:r w:rsidRPr="00CE112D">
              <w:rPr>
                <w:sz w:val="24"/>
                <w:szCs w:val="24"/>
                <w:lang w:val="pt-BR"/>
              </w:rPr>
              <w:t xml:space="preserve"> cu </w:t>
            </w:r>
            <w:proofErr w:type="spellStart"/>
            <w:r w:rsidRPr="00CE112D">
              <w:rPr>
                <w:sz w:val="24"/>
                <w:szCs w:val="24"/>
                <w:lang w:val="pt-BR"/>
              </w:rPr>
              <w:t>matrita</w:t>
            </w:r>
            <w:proofErr w:type="spellEnd"/>
            <w:r w:rsidRPr="00CE112D">
              <w:rPr>
                <w:sz w:val="24"/>
                <w:szCs w:val="24"/>
                <w:lang w:val="pt-BR"/>
              </w:rPr>
              <w:t xml:space="preserve"> “ </w:t>
            </w:r>
            <w:proofErr w:type="spellStart"/>
            <w:r w:rsidRPr="00CE112D">
              <w:rPr>
                <w:sz w:val="24"/>
                <w:szCs w:val="24"/>
                <w:lang w:val="pt-BR"/>
              </w:rPr>
              <w:t>racita</w:t>
            </w:r>
            <w:proofErr w:type="spellEnd"/>
            <w:r w:rsidRPr="00CE112D">
              <w:rPr>
                <w:sz w:val="24"/>
                <w:szCs w:val="24"/>
                <w:lang w:val="pt-BR"/>
              </w:rPr>
              <w:t xml:space="preserve"> “ are </w:t>
            </w:r>
            <w:proofErr w:type="spellStart"/>
            <w:r w:rsidRPr="00CE112D">
              <w:rPr>
                <w:sz w:val="24"/>
                <w:szCs w:val="24"/>
                <w:lang w:val="pt-BR"/>
              </w:rPr>
              <w:t>loc</w:t>
            </w:r>
            <w:proofErr w:type="spellEnd"/>
            <w:r w:rsidRPr="00CE112D">
              <w:rPr>
                <w:sz w:val="24"/>
                <w:szCs w:val="24"/>
                <w:lang w:val="pt-BR"/>
              </w:rPr>
              <w:t xml:space="preserve"> </w:t>
            </w:r>
            <w:proofErr w:type="spellStart"/>
            <w:r w:rsidRPr="00CE112D">
              <w:rPr>
                <w:sz w:val="24"/>
                <w:szCs w:val="24"/>
                <w:lang w:val="pt-BR"/>
              </w:rPr>
              <w:t>procesul</w:t>
            </w:r>
            <w:proofErr w:type="spellEnd"/>
            <w:r w:rsidRPr="00CE112D">
              <w:rPr>
                <w:sz w:val="24"/>
                <w:szCs w:val="24"/>
                <w:lang w:val="pt-BR"/>
              </w:rPr>
              <w:t xml:space="preserve"> de </w:t>
            </w:r>
            <w:proofErr w:type="spellStart"/>
            <w:r w:rsidRPr="00CE112D">
              <w:rPr>
                <w:sz w:val="24"/>
                <w:szCs w:val="24"/>
                <w:lang w:val="pt-BR"/>
              </w:rPr>
              <w:t>plastifiere</w:t>
            </w:r>
            <w:proofErr w:type="spellEnd"/>
            <w:r w:rsidRPr="00CE112D">
              <w:rPr>
                <w:sz w:val="24"/>
                <w:szCs w:val="24"/>
                <w:lang w:val="pt-BR"/>
              </w:rPr>
              <w:t xml:space="preserve"> si </w:t>
            </w:r>
            <w:proofErr w:type="spellStart"/>
            <w:r w:rsidRPr="00CE112D">
              <w:rPr>
                <w:sz w:val="24"/>
                <w:szCs w:val="24"/>
                <w:lang w:val="pt-BR"/>
              </w:rPr>
              <w:t>astfel</w:t>
            </w:r>
            <w:proofErr w:type="spellEnd"/>
            <w:r w:rsidRPr="00CE112D">
              <w:rPr>
                <w:sz w:val="24"/>
                <w:szCs w:val="24"/>
                <w:lang w:val="pt-BR"/>
              </w:rPr>
              <w:t xml:space="preserve">  se </w:t>
            </w:r>
            <w:proofErr w:type="spellStart"/>
            <w:r w:rsidRPr="00CE112D">
              <w:rPr>
                <w:sz w:val="24"/>
                <w:szCs w:val="24"/>
                <w:lang w:val="pt-BR"/>
              </w:rPr>
              <w:t>obtin</w:t>
            </w:r>
            <w:proofErr w:type="spellEnd"/>
            <w:r w:rsidRPr="00CE112D">
              <w:rPr>
                <w:sz w:val="24"/>
                <w:szCs w:val="24"/>
                <w:lang w:val="pt-BR"/>
              </w:rPr>
              <w:t xml:space="preserve"> </w:t>
            </w:r>
            <w:proofErr w:type="spellStart"/>
            <w:r w:rsidRPr="00CE112D">
              <w:rPr>
                <w:sz w:val="24"/>
                <w:szCs w:val="24"/>
                <w:lang w:val="pt-BR"/>
              </w:rPr>
              <w:t>piesele</w:t>
            </w:r>
            <w:proofErr w:type="spellEnd"/>
            <w:r w:rsidRPr="00CE112D">
              <w:rPr>
                <w:sz w:val="24"/>
                <w:szCs w:val="24"/>
                <w:lang w:val="pt-BR"/>
              </w:rPr>
              <w:t xml:space="preserve"> </w:t>
            </w:r>
            <w:proofErr w:type="spellStart"/>
            <w:r w:rsidRPr="00CE112D">
              <w:rPr>
                <w:sz w:val="24"/>
                <w:szCs w:val="24"/>
                <w:lang w:val="pt-BR"/>
              </w:rPr>
              <w:t>finite</w:t>
            </w:r>
            <w:proofErr w:type="spellEnd"/>
            <w:r w:rsidRPr="00CE112D">
              <w:rPr>
                <w:sz w:val="24"/>
                <w:szCs w:val="24"/>
                <w:lang w:val="pt-BR"/>
              </w:rPr>
              <w:t xml:space="preserve">. </w:t>
            </w:r>
            <w:proofErr w:type="spellStart"/>
            <w:r w:rsidRPr="00CE112D">
              <w:rPr>
                <w:sz w:val="24"/>
                <w:szCs w:val="24"/>
                <w:lang w:val="pt-BR"/>
              </w:rPr>
              <w:t>Piesele</w:t>
            </w:r>
            <w:proofErr w:type="spellEnd"/>
            <w:r w:rsidRPr="00CE112D">
              <w:rPr>
                <w:sz w:val="24"/>
                <w:szCs w:val="24"/>
                <w:lang w:val="pt-BR"/>
              </w:rPr>
              <w:t xml:space="preserve"> </w:t>
            </w:r>
            <w:proofErr w:type="spellStart"/>
            <w:r w:rsidRPr="00CE112D">
              <w:rPr>
                <w:sz w:val="24"/>
                <w:szCs w:val="24"/>
                <w:lang w:val="pt-BR"/>
              </w:rPr>
              <w:t>finite</w:t>
            </w:r>
            <w:proofErr w:type="spellEnd"/>
            <w:r w:rsidRPr="00CE112D">
              <w:rPr>
                <w:sz w:val="24"/>
                <w:szCs w:val="24"/>
                <w:lang w:val="pt-BR"/>
              </w:rPr>
              <w:t xml:space="preserve"> sunt </w:t>
            </w:r>
            <w:proofErr w:type="spellStart"/>
            <w:r w:rsidRPr="00CE112D">
              <w:rPr>
                <w:sz w:val="24"/>
                <w:szCs w:val="24"/>
                <w:lang w:val="pt-BR"/>
              </w:rPr>
              <w:t>colectate</w:t>
            </w:r>
            <w:proofErr w:type="spellEnd"/>
            <w:r w:rsidRPr="00CE112D">
              <w:rPr>
                <w:sz w:val="24"/>
                <w:szCs w:val="24"/>
                <w:lang w:val="pt-BR"/>
              </w:rPr>
              <w:t xml:space="preserve"> in </w:t>
            </w:r>
            <w:proofErr w:type="spellStart"/>
            <w:r w:rsidRPr="00CE112D">
              <w:rPr>
                <w:sz w:val="24"/>
                <w:szCs w:val="24"/>
                <w:lang w:val="pt-BR"/>
              </w:rPr>
              <w:t>cutii</w:t>
            </w:r>
            <w:proofErr w:type="spellEnd"/>
            <w:r w:rsidRPr="00CE112D">
              <w:rPr>
                <w:sz w:val="24"/>
                <w:szCs w:val="24"/>
                <w:lang w:val="pt-BR"/>
              </w:rPr>
              <w:t xml:space="preserve"> de </w:t>
            </w:r>
            <w:proofErr w:type="spellStart"/>
            <w:r w:rsidRPr="00CE112D">
              <w:rPr>
                <w:sz w:val="24"/>
                <w:szCs w:val="24"/>
                <w:lang w:val="pt-BR"/>
              </w:rPr>
              <w:t>plastic</w:t>
            </w:r>
            <w:proofErr w:type="spellEnd"/>
            <w:r w:rsidRPr="00CE112D">
              <w:rPr>
                <w:sz w:val="24"/>
                <w:szCs w:val="24"/>
                <w:lang w:val="pt-BR"/>
              </w:rPr>
              <w:t xml:space="preserve"> / </w:t>
            </w:r>
            <w:proofErr w:type="spellStart"/>
            <w:r w:rsidRPr="00CE112D">
              <w:rPr>
                <w:sz w:val="24"/>
                <w:szCs w:val="24"/>
                <w:lang w:val="pt-BR"/>
              </w:rPr>
              <w:t>carton</w:t>
            </w:r>
            <w:proofErr w:type="spellEnd"/>
            <w:r w:rsidRPr="00CE112D">
              <w:rPr>
                <w:sz w:val="24"/>
                <w:szCs w:val="24"/>
                <w:lang w:val="pt-BR"/>
              </w:rPr>
              <w:t xml:space="preserve"> , de </w:t>
            </w:r>
            <w:proofErr w:type="spellStart"/>
            <w:r w:rsidRPr="00CE112D">
              <w:rPr>
                <w:sz w:val="24"/>
                <w:szCs w:val="24"/>
                <w:lang w:val="pt-BR"/>
              </w:rPr>
              <w:t>unde</w:t>
            </w:r>
            <w:proofErr w:type="spellEnd"/>
            <w:r w:rsidRPr="00CE112D">
              <w:rPr>
                <w:sz w:val="24"/>
                <w:szCs w:val="24"/>
                <w:lang w:val="pt-BR"/>
              </w:rPr>
              <w:t xml:space="preserve"> sunt </w:t>
            </w:r>
            <w:proofErr w:type="spellStart"/>
            <w:r w:rsidRPr="00CE112D">
              <w:rPr>
                <w:sz w:val="24"/>
                <w:szCs w:val="24"/>
                <w:lang w:val="pt-BR"/>
              </w:rPr>
              <w:t>luate</w:t>
            </w:r>
            <w:proofErr w:type="spellEnd"/>
            <w:r w:rsidRPr="00CE112D">
              <w:rPr>
                <w:sz w:val="24"/>
                <w:szCs w:val="24"/>
                <w:lang w:val="pt-BR"/>
              </w:rPr>
              <w:t xml:space="preserve"> si </w:t>
            </w:r>
            <w:proofErr w:type="spellStart"/>
            <w:r w:rsidRPr="00CE112D">
              <w:rPr>
                <w:sz w:val="24"/>
                <w:szCs w:val="24"/>
                <w:lang w:val="pt-BR"/>
              </w:rPr>
              <w:t>verificate</w:t>
            </w:r>
            <w:proofErr w:type="spellEnd"/>
            <w:r w:rsidRPr="00CE112D">
              <w:rPr>
                <w:sz w:val="24"/>
                <w:szCs w:val="24"/>
                <w:lang w:val="pt-BR"/>
              </w:rPr>
              <w:t xml:space="preserve"> </w:t>
            </w:r>
            <w:proofErr w:type="spellStart"/>
            <w:r w:rsidRPr="00CE112D">
              <w:rPr>
                <w:sz w:val="24"/>
                <w:szCs w:val="24"/>
                <w:lang w:val="pt-BR"/>
              </w:rPr>
              <w:t>vizual</w:t>
            </w:r>
            <w:proofErr w:type="spellEnd"/>
            <w:r w:rsidRPr="00CE112D">
              <w:rPr>
                <w:sz w:val="24"/>
                <w:szCs w:val="24"/>
                <w:lang w:val="pt-BR"/>
              </w:rPr>
              <w:t xml:space="preserve"> de catre </w:t>
            </w:r>
            <w:proofErr w:type="spellStart"/>
            <w:r w:rsidRPr="00CE112D">
              <w:rPr>
                <w:sz w:val="24"/>
                <w:szCs w:val="24"/>
                <w:lang w:val="pt-BR"/>
              </w:rPr>
              <w:t>un</w:t>
            </w:r>
            <w:proofErr w:type="spellEnd"/>
            <w:r w:rsidRPr="00CE112D">
              <w:rPr>
                <w:sz w:val="24"/>
                <w:szCs w:val="24"/>
                <w:lang w:val="pt-BR"/>
              </w:rPr>
              <w:t xml:space="preserve"> </w:t>
            </w:r>
            <w:proofErr w:type="spellStart"/>
            <w:r w:rsidRPr="00CE112D">
              <w:rPr>
                <w:sz w:val="24"/>
                <w:szCs w:val="24"/>
                <w:lang w:val="pt-BR"/>
              </w:rPr>
              <w:t>operator</w:t>
            </w:r>
            <w:proofErr w:type="spellEnd"/>
            <w:r w:rsidRPr="00CE112D">
              <w:rPr>
                <w:sz w:val="24"/>
                <w:szCs w:val="24"/>
                <w:lang w:val="pt-BR"/>
              </w:rPr>
              <w:t xml:space="preserve">. </w:t>
            </w:r>
            <w:proofErr w:type="spellStart"/>
            <w:r w:rsidRPr="00CE112D">
              <w:rPr>
                <w:sz w:val="24"/>
                <w:szCs w:val="24"/>
                <w:lang w:val="es-ES"/>
              </w:rPr>
              <w:t>Masinile</w:t>
            </w:r>
            <w:proofErr w:type="spellEnd"/>
            <w:r w:rsidRPr="00CE112D">
              <w:rPr>
                <w:sz w:val="24"/>
                <w:szCs w:val="24"/>
                <w:lang w:val="es-ES"/>
              </w:rPr>
              <w:t xml:space="preserve"> sunt </w:t>
            </w:r>
            <w:proofErr w:type="spellStart"/>
            <w:r w:rsidRPr="00CE112D">
              <w:rPr>
                <w:sz w:val="24"/>
                <w:szCs w:val="24"/>
                <w:lang w:val="es-ES"/>
              </w:rPr>
              <w:t>dotate</w:t>
            </w:r>
            <w:proofErr w:type="spellEnd"/>
            <w:r w:rsidRPr="00CE112D">
              <w:rPr>
                <w:sz w:val="24"/>
                <w:szCs w:val="24"/>
                <w:lang w:val="es-ES"/>
              </w:rPr>
              <w:t xml:space="preserve"> </w:t>
            </w:r>
            <w:proofErr w:type="spellStart"/>
            <w:r w:rsidRPr="00CE112D">
              <w:rPr>
                <w:sz w:val="24"/>
                <w:szCs w:val="24"/>
                <w:lang w:val="es-ES"/>
              </w:rPr>
              <w:t>cu</w:t>
            </w:r>
            <w:proofErr w:type="spellEnd"/>
            <w:r w:rsidRPr="00CE112D">
              <w:rPr>
                <w:sz w:val="24"/>
                <w:szCs w:val="24"/>
                <w:lang w:val="es-ES"/>
              </w:rPr>
              <w:t xml:space="preserve"> gratare de separare a </w:t>
            </w:r>
            <w:proofErr w:type="spellStart"/>
            <w:r w:rsidRPr="00CE112D">
              <w:rPr>
                <w:sz w:val="24"/>
                <w:szCs w:val="24"/>
                <w:lang w:val="es-ES"/>
              </w:rPr>
              <w:t>pieselor</w:t>
            </w:r>
            <w:proofErr w:type="spellEnd"/>
            <w:r w:rsidRPr="00CE112D">
              <w:rPr>
                <w:sz w:val="24"/>
                <w:szCs w:val="24"/>
                <w:lang w:val="es-ES"/>
              </w:rPr>
              <w:t xml:space="preserve"> </w:t>
            </w:r>
            <w:proofErr w:type="spellStart"/>
            <w:r w:rsidRPr="00CE112D">
              <w:rPr>
                <w:sz w:val="24"/>
                <w:szCs w:val="24"/>
                <w:lang w:val="es-ES"/>
              </w:rPr>
              <w:t>finite</w:t>
            </w:r>
            <w:proofErr w:type="spellEnd"/>
            <w:r w:rsidRPr="00CE112D">
              <w:rPr>
                <w:sz w:val="24"/>
                <w:szCs w:val="24"/>
                <w:lang w:val="es-ES"/>
              </w:rPr>
              <w:t xml:space="preserve"> de </w:t>
            </w:r>
            <w:proofErr w:type="spellStart"/>
            <w:r w:rsidRPr="00CE112D">
              <w:rPr>
                <w:sz w:val="24"/>
                <w:szCs w:val="24"/>
                <w:lang w:val="es-ES"/>
              </w:rPr>
              <w:t>deseurile</w:t>
            </w:r>
            <w:proofErr w:type="spellEnd"/>
            <w:r w:rsidRPr="00CE112D">
              <w:rPr>
                <w:sz w:val="24"/>
                <w:szCs w:val="24"/>
                <w:lang w:val="es-ES"/>
              </w:rPr>
              <w:t xml:space="preserve"> de </w:t>
            </w:r>
            <w:proofErr w:type="spellStart"/>
            <w:r w:rsidRPr="00CE112D">
              <w:rPr>
                <w:sz w:val="24"/>
                <w:szCs w:val="24"/>
                <w:lang w:val="es-ES"/>
              </w:rPr>
              <w:t>plastic</w:t>
            </w:r>
            <w:proofErr w:type="spellEnd"/>
            <w:r w:rsidRPr="00CE112D">
              <w:rPr>
                <w:sz w:val="24"/>
                <w:szCs w:val="24"/>
                <w:lang w:val="es-ES"/>
              </w:rPr>
              <w:t xml:space="preserve">. </w:t>
            </w:r>
            <w:proofErr w:type="spellStart"/>
            <w:r w:rsidRPr="00CE112D">
              <w:rPr>
                <w:sz w:val="24"/>
                <w:szCs w:val="24"/>
                <w:lang w:val="es-ES"/>
              </w:rPr>
              <w:t>Pasul</w:t>
            </w:r>
            <w:proofErr w:type="spellEnd"/>
            <w:r w:rsidRPr="00CE112D">
              <w:rPr>
                <w:sz w:val="24"/>
                <w:szCs w:val="24"/>
                <w:lang w:val="es-ES"/>
              </w:rPr>
              <w:t xml:space="preserve"> final consta in </w:t>
            </w:r>
            <w:proofErr w:type="spellStart"/>
            <w:r w:rsidRPr="00CE112D">
              <w:rPr>
                <w:sz w:val="24"/>
                <w:szCs w:val="24"/>
                <w:lang w:val="es-ES"/>
              </w:rPr>
              <w:t>numararea</w:t>
            </w:r>
            <w:proofErr w:type="spellEnd"/>
            <w:r w:rsidRPr="00CE112D">
              <w:rPr>
                <w:sz w:val="24"/>
                <w:szCs w:val="24"/>
                <w:lang w:val="es-ES"/>
              </w:rPr>
              <w:t xml:space="preserve"> , </w:t>
            </w:r>
            <w:proofErr w:type="spellStart"/>
            <w:r w:rsidRPr="00CE112D">
              <w:rPr>
                <w:sz w:val="24"/>
                <w:szCs w:val="24"/>
                <w:lang w:val="es-ES"/>
              </w:rPr>
              <w:t>ambalarea</w:t>
            </w:r>
            <w:proofErr w:type="spellEnd"/>
            <w:r w:rsidRPr="00CE112D">
              <w:rPr>
                <w:sz w:val="24"/>
                <w:szCs w:val="24"/>
                <w:lang w:val="es-ES"/>
              </w:rPr>
              <w:t xml:space="preserve"> </w:t>
            </w:r>
            <w:proofErr w:type="spellStart"/>
            <w:r w:rsidRPr="00CE112D">
              <w:rPr>
                <w:sz w:val="24"/>
                <w:szCs w:val="24"/>
                <w:lang w:val="es-ES"/>
              </w:rPr>
              <w:t>pieselor</w:t>
            </w:r>
            <w:proofErr w:type="spellEnd"/>
            <w:r w:rsidRPr="00CE112D">
              <w:rPr>
                <w:sz w:val="24"/>
                <w:szCs w:val="24"/>
                <w:lang w:val="es-ES"/>
              </w:rPr>
              <w:t xml:space="preserve"> si </w:t>
            </w:r>
            <w:proofErr w:type="spellStart"/>
            <w:r w:rsidRPr="00CE112D">
              <w:rPr>
                <w:sz w:val="24"/>
                <w:szCs w:val="24"/>
                <w:lang w:val="es-ES"/>
              </w:rPr>
              <w:t>trimiterea</w:t>
            </w:r>
            <w:proofErr w:type="spellEnd"/>
            <w:r w:rsidRPr="00CE112D">
              <w:rPr>
                <w:sz w:val="24"/>
                <w:szCs w:val="24"/>
                <w:lang w:val="es-ES"/>
              </w:rPr>
              <w:t xml:space="preserve"> </w:t>
            </w:r>
            <w:proofErr w:type="spellStart"/>
            <w:r w:rsidRPr="00CE112D">
              <w:rPr>
                <w:sz w:val="24"/>
                <w:szCs w:val="24"/>
                <w:lang w:val="es-ES"/>
              </w:rPr>
              <w:t>lor</w:t>
            </w:r>
            <w:proofErr w:type="spellEnd"/>
            <w:r w:rsidRPr="00CE112D">
              <w:rPr>
                <w:sz w:val="24"/>
                <w:szCs w:val="24"/>
                <w:lang w:val="es-ES"/>
              </w:rPr>
              <w:t xml:space="preserve"> la </w:t>
            </w:r>
            <w:proofErr w:type="spellStart"/>
            <w:r w:rsidRPr="00CE112D">
              <w:rPr>
                <w:sz w:val="24"/>
                <w:szCs w:val="24"/>
                <w:lang w:val="es-ES"/>
              </w:rPr>
              <w:t>beneficiar.Piesele</w:t>
            </w:r>
            <w:proofErr w:type="spellEnd"/>
            <w:r w:rsidRPr="00CE112D">
              <w:rPr>
                <w:sz w:val="24"/>
                <w:szCs w:val="24"/>
                <w:lang w:val="es-ES"/>
              </w:rPr>
              <w:t xml:space="preserve"> </w:t>
            </w:r>
            <w:proofErr w:type="spellStart"/>
            <w:r w:rsidRPr="00CE112D">
              <w:rPr>
                <w:sz w:val="24"/>
                <w:szCs w:val="24"/>
                <w:lang w:val="es-ES"/>
              </w:rPr>
              <w:t>neconforme</w:t>
            </w:r>
            <w:proofErr w:type="spellEnd"/>
            <w:r w:rsidRPr="00CE112D">
              <w:rPr>
                <w:sz w:val="24"/>
                <w:szCs w:val="24"/>
                <w:lang w:val="es-ES"/>
              </w:rPr>
              <w:t xml:space="preserve"> sunt </w:t>
            </w:r>
            <w:proofErr w:type="spellStart"/>
            <w:r w:rsidRPr="00CE112D">
              <w:rPr>
                <w:sz w:val="24"/>
                <w:szCs w:val="24"/>
                <w:lang w:val="es-ES"/>
              </w:rPr>
              <w:t>colectate</w:t>
            </w:r>
            <w:proofErr w:type="spellEnd"/>
            <w:r w:rsidRPr="00CE112D">
              <w:rPr>
                <w:sz w:val="24"/>
                <w:szCs w:val="24"/>
                <w:lang w:val="es-ES"/>
              </w:rPr>
              <w:t xml:space="preserve"> ca si </w:t>
            </w:r>
            <w:proofErr w:type="spellStart"/>
            <w:r w:rsidRPr="00CE112D">
              <w:rPr>
                <w:sz w:val="24"/>
                <w:szCs w:val="24"/>
                <w:lang w:val="es-ES"/>
              </w:rPr>
              <w:t>deseuri</w:t>
            </w:r>
            <w:proofErr w:type="spellEnd"/>
            <w:r w:rsidRPr="00CE112D">
              <w:rPr>
                <w:sz w:val="24"/>
                <w:szCs w:val="24"/>
                <w:lang w:val="es-ES"/>
              </w:rPr>
              <w:t xml:space="preserve"> de </w:t>
            </w:r>
            <w:proofErr w:type="spellStart"/>
            <w:r w:rsidRPr="00CE112D">
              <w:rPr>
                <w:sz w:val="24"/>
                <w:szCs w:val="24"/>
                <w:lang w:val="es-ES"/>
              </w:rPr>
              <w:t>plastic</w:t>
            </w:r>
            <w:proofErr w:type="spellEnd"/>
            <w:r w:rsidRPr="00CE112D">
              <w:rPr>
                <w:sz w:val="24"/>
                <w:szCs w:val="24"/>
                <w:lang w:val="es-ES"/>
              </w:rPr>
              <w:t>.</w:t>
            </w:r>
          </w:p>
          <w:p w:rsidR="007023EC" w:rsidRPr="00CE112D" w:rsidRDefault="007023EC" w:rsidP="007023EC">
            <w:pPr>
              <w:ind w:left="0"/>
              <w:rPr>
                <w:sz w:val="24"/>
                <w:szCs w:val="24"/>
                <w:lang w:val="es-ES"/>
              </w:rPr>
            </w:pPr>
            <w:proofErr w:type="spellStart"/>
            <w:r w:rsidRPr="00CE112D">
              <w:rPr>
                <w:sz w:val="24"/>
                <w:szCs w:val="24"/>
                <w:lang w:val="es-ES"/>
              </w:rPr>
              <w:t>Confectionarea</w:t>
            </w:r>
            <w:proofErr w:type="spellEnd"/>
            <w:r w:rsidRPr="00CE112D">
              <w:rPr>
                <w:sz w:val="24"/>
                <w:szCs w:val="24"/>
                <w:lang w:val="es-ES"/>
              </w:rPr>
              <w:t xml:space="preserve"> de </w:t>
            </w:r>
            <w:proofErr w:type="spellStart"/>
            <w:r w:rsidRPr="00CE112D">
              <w:rPr>
                <w:sz w:val="24"/>
                <w:szCs w:val="24"/>
                <w:lang w:val="es-ES"/>
              </w:rPr>
              <w:t>garnituri</w:t>
            </w:r>
            <w:proofErr w:type="spellEnd"/>
            <w:r w:rsidRPr="00CE112D">
              <w:rPr>
                <w:sz w:val="24"/>
                <w:szCs w:val="24"/>
                <w:lang w:val="es-ES"/>
              </w:rPr>
              <w:t xml:space="preserve"> de </w:t>
            </w:r>
            <w:proofErr w:type="spellStart"/>
            <w:r w:rsidRPr="00CE112D">
              <w:rPr>
                <w:sz w:val="24"/>
                <w:szCs w:val="24"/>
                <w:lang w:val="es-ES"/>
              </w:rPr>
              <w:t>etansare</w:t>
            </w:r>
            <w:proofErr w:type="spellEnd"/>
            <w:r w:rsidRPr="00CE112D">
              <w:rPr>
                <w:sz w:val="24"/>
                <w:szCs w:val="24"/>
                <w:lang w:val="es-ES"/>
              </w:rPr>
              <w:t xml:space="preserve"> ( </w:t>
            </w:r>
            <w:proofErr w:type="spellStart"/>
            <w:r w:rsidRPr="00CE112D">
              <w:rPr>
                <w:sz w:val="24"/>
                <w:szCs w:val="24"/>
                <w:lang w:val="es-ES"/>
              </w:rPr>
              <w:t>cauciuc</w:t>
            </w:r>
            <w:proofErr w:type="spellEnd"/>
            <w:r w:rsidRPr="00CE112D">
              <w:rPr>
                <w:sz w:val="24"/>
                <w:szCs w:val="24"/>
                <w:lang w:val="es-ES"/>
              </w:rPr>
              <w:t xml:space="preserve"> )  </w:t>
            </w:r>
            <w:proofErr w:type="spellStart"/>
            <w:r w:rsidRPr="00CE112D">
              <w:rPr>
                <w:sz w:val="24"/>
                <w:szCs w:val="24"/>
                <w:lang w:val="es-ES"/>
              </w:rPr>
              <w:t>pentru</w:t>
            </w:r>
            <w:proofErr w:type="spellEnd"/>
            <w:r w:rsidRPr="00CE112D">
              <w:rPr>
                <w:sz w:val="24"/>
                <w:szCs w:val="24"/>
                <w:lang w:val="es-ES"/>
              </w:rPr>
              <w:t xml:space="preserve"> </w:t>
            </w:r>
            <w:proofErr w:type="spellStart"/>
            <w:r w:rsidRPr="00CE112D">
              <w:rPr>
                <w:sz w:val="24"/>
                <w:szCs w:val="24"/>
                <w:lang w:val="es-ES"/>
              </w:rPr>
              <w:t>cutiile</w:t>
            </w:r>
            <w:proofErr w:type="spellEnd"/>
            <w:r w:rsidRPr="00CE112D">
              <w:rPr>
                <w:sz w:val="24"/>
                <w:szCs w:val="24"/>
                <w:lang w:val="es-ES"/>
              </w:rPr>
              <w:t xml:space="preserve"> de </w:t>
            </w:r>
            <w:proofErr w:type="spellStart"/>
            <w:r w:rsidRPr="00CE112D">
              <w:rPr>
                <w:sz w:val="24"/>
                <w:szCs w:val="24"/>
                <w:lang w:val="es-ES"/>
              </w:rPr>
              <w:t>sigurante</w:t>
            </w:r>
            <w:proofErr w:type="spellEnd"/>
            <w:r w:rsidRPr="00CE112D">
              <w:rPr>
                <w:sz w:val="24"/>
                <w:szCs w:val="24"/>
                <w:lang w:val="es-ES"/>
              </w:rPr>
              <w:t xml:space="preserve"> Mercedes se </w:t>
            </w:r>
            <w:proofErr w:type="spellStart"/>
            <w:r w:rsidRPr="00CE112D">
              <w:rPr>
                <w:sz w:val="24"/>
                <w:szCs w:val="24"/>
                <w:lang w:val="es-ES"/>
              </w:rPr>
              <w:t>face</w:t>
            </w:r>
            <w:proofErr w:type="spellEnd"/>
            <w:r w:rsidRPr="00CE112D">
              <w:rPr>
                <w:sz w:val="24"/>
                <w:szCs w:val="24"/>
                <w:lang w:val="es-ES"/>
              </w:rPr>
              <w:t xml:space="preserve"> </w:t>
            </w:r>
            <w:proofErr w:type="spellStart"/>
            <w:r w:rsidRPr="00CE112D">
              <w:rPr>
                <w:sz w:val="24"/>
                <w:szCs w:val="24"/>
                <w:lang w:val="es-ES"/>
              </w:rPr>
              <w:t>cu</w:t>
            </w:r>
            <w:proofErr w:type="spellEnd"/>
            <w:r w:rsidRPr="00CE112D">
              <w:rPr>
                <w:sz w:val="24"/>
                <w:szCs w:val="24"/>
                <w:lang w:val="es-ES"/>
              </w:rPr>
              <w:t xml:space="preserve"> </w:t>
            </w:r>
            <w:proofErr w:type="spellStart"/>
            <w:r w:rsidRPr="00CE112D">
              <w:rPr>
                <w:sz w:val="24"/>
                <w:szCs w:val="24"/>
                <w:lang w:val="es-ES"/>
              </w:rPr>
              <w:t>ajutorul</w:t>
            </w:r>
            <w:proofErr w:type="spellEnd"/>
            <w:r w:rsidRPr="00CE112D">
              <w:rPr>
                <w:sz w:val="24"/>
                <w:szCs w:val="24"/>
                <w:lang w:val="es-ES"/>
              </w:rPr>
              <w:t xml:space="preserve"> a </w:t>
            </w:r>
            <w:proofErr w:type="spellStart"/>
            <w:r w:rsidRPr="00CE112D">
              <w:rPr>
                <w:sz w:val="24"/>
                <w:szCs w:val="24"/>
                <w:lang w:val="es-ES"/>
              </w:rPr>
              <w:t>doua</w:t>
            </w:r>
            <w:proofErr w:type="spellEnd"/>
            <w:r w:rsidRPr="00CE112D">
              <w:rPr>
                <w:sz w:val="24"/>
                <w:szCs w:val="24"/>
                <w:lang w:val="es-ES"/>
              </w:rPr>
              <w:t xml:space="preserve"> </w:t>
            </w:r>
            <w:proofErr w:type="spellStart"/>
            <w:r w:rsidRPr="00CE112D">
              <w:rPr>
                <w:sz w:val="24"/>
                <w:szCs w:val="24"/>
                <w:lang w:val="es-ES"/>
              </w:rPr>
              <w:t>instalatii</w:t>
            </w:r>
            <w:proofErr w:type="spellEnd"/>
            <w:r w:rsidRPr="00CE112D">
              <w:rPr>
                <w:sz w:val="24"/>
                <w:szCs w:val="24"/>
                <w:lang w:val="es-ES"/>
              </w:rPr>
              <w:t xml:space="preserve"> de </w:t>
            </w:r>
            <w:proofErr w:type="spellStart"/>
            <w:r w:rsidRPr="00CE112D">
              <w:rPr>
                <w:sz w:val="24"/>
                <w:szCs w:val="24"/>
                <w:lang w:val="es-ES"/>
              </w:rPr>
              <w:t>spumare</w:t>
            </w:r>
            <w:proofErr w:type="spellEnd"/>
            <w:r w:rsidRPr="00CE112D">
              <w:rPr>
                <w:sz w:val="24"/>
                <w:szCs w:val="24"/>
                <w:lang w:val="es-ES"/>
              </w:rPr>
              <w:t xml:space="preserve"> </w:t>
            </w:r>
            <w:proofErr w:type="spellStart"/>
            <w:r w:rsidRPr="00CE112D">
              <w:rPr>
                <w:sz w:val="24"/>
                <w:szCs w:val="24"/>
                <w:lang w:val="es-ES"/>
              </w:rPr>
              <w:t>cu</w:t>
            </w:r>
            <w:proofErr w:type="spellEnd"/>
            <w:r w:rsidRPr="00CE112D">
              <w:rPr>
                <w:sz w:val="24"/>
                <w:szCs w:val="24"/>
                <w:lang w:val="es-ES"/>
              </w:rPr>
              <w:t xml:space="preserve"> un </w:t>
            </w:r>
            <w:proofErr w:type="spellStart"/>
            <w:r w:rsidRPr="00CE112D">
              <w:rPr>
                <w:sz w:val="24"/>
                <w:szCs w:val="24"/>
                <w:lang w:val="es-ES"/>
              </w:rPr>
              <w:t>cap</w:t>
            </w:r>
            <w:proofErr w:type="spellEnd"/>
            <w:r w:rsidRPr="00CE112D">
              <w:rPr>
                <w:sz w:val="24"/>
                <w:szCs w:val="24"/>
                <w:lang w:val="es-ES"/>
              </w:rPr>
              <w:t xml:space="preserve"> , de </w:t>
            </w:r>
            <w:proofErr w:type="spellStart"/>
            <w:r w:rsidRPr="00CE112D">
              <w:rPr>
                <w:sz w:val="24"/>
                <w:szCs w:val="24"/>
                <w:lang w:val="es-ES"/>
              </w:rPr>
              <w:t>tip</w:t>
            </w:r>
            <w:proofErr w:type="spellEnd"/>
            <w:r w:rsidRPr="00CE112D">
              <w:rPr>
                <w:sz w:val="24"/>
                <w:szCs w:val="24"/>
                <w:lang w:val="es-ES"/>
              </w:rPr>
              <w:t xml:space="preserve"> SPUHL.</w:t>
            </w:r>
          </w:p>
          <w:p w:rsidR="00A97982" w:rsidRPr="00CE112D" w:rsidRDefault="00A97982" w:rsidP="002B5CB3">
            <w:pPr>
              <w:ind w:left="0"/>
              <w:rPr>
                <w:sz w:val="24"/>
                <w:szCs w:val="24"/>
                <w:lang w:val="es-ES"/>
              </w:rPr>
            </w:pPr>
            <w:r w:rsidRPr="00CE112D">
              <w:rPr>
                <w:sz w:val="24"/>
                <w:szCs w:val="24"/>
                <w:lang w:val="es-ES"/>
              </w:rPr>
              <w:t xml:space="preserve">In </w:t>
            </w:r>
            <w:proofErr w:type="spellStart"/>
            <w:r w:rsidRPr="00CE112D">
              <w:rPr>
                <w:sz w:val="24"/>
                <w:szCs w:val="24"/>
                <w:lang w:val="es-ES"/>
              </w:rPr>
              <w:t>cadrul</w:t>
            </w:r>
            <w:proofErr w:type="spellEnd"/>
            <w:r w:rsidRPr="00CE112D">
              <w:rPr>
                <w:sz w:val="24"/>
                <w:szCs w:val="24"/>
                <w:lang w:val="es-ES"/>
              </w:rPr>
              <w:t xml:space="preserve"> </w:t>
            </w:r>
            <w:proofErr w:type="spellStart"/>
            <w:r w:rsidRPr="00CE112D">
              <w:rPr>
                <w:sz w:val="24"/>
                <w:szCs w:val="24"/>
                <w:lang w:val="es-ES"/>
              </w:rPr>
              <w:t>sectiei</w:t>
            </w:r>
            <w:proofErr w:type="spellEnd"/>
            <w:r w:rsidRPr="00CE112D">
              <w:rPr>
                <w:sz w:val="24"/>
                <w:szCs w:val="24"/>
                <w:lang w:val="es-ES"/>
              </w:rPr>
              <w:t xml:space="preserve"> </w:t>
            </w:r>
            <w:proofErr w:type="spellStart"/>
            <w:r w:rsidRPr="00CE112D">
              <w:rPr>
                <w:sz w:val="24"/>
                <w:szCs w:val="24"/>
                <w:lang w:val="es-ES"/>
              </w:rPr>
              <w:t>cauciuc</w:t>
            </w:r>
            <w:proofErr w:type="spellEnd"/>
            <w:r w:rsidRPr="00CE112D">
              <w:rPr>
                <w:sz w:val="24"/>
                <w:szCs w:val="24"/>
                <w:lang w:val="es-ES"/>
              </w:rPr>
              <w:t xml:space="preserve"> si mase </w:t>
            </w:r>
            <w:proofErr w:type="spellStart"/>
            <w:r w:rsidRPr="00CE112D">
              <w:rPr>
                <w:sz w:val="24"/>
                <w:szCs w:val="24"/>
                <w:lang w:val="es-ES"/>
              </w:rPr>
              <w:t>plastice</w:t>
            </w:r>
            <w:proofErr w:type="spellEnd"/>
            <w:r w:rsidRPr="00CE112D">
              <w:rPr>
                <w:sz w:val="24"/>
                <w:szCs w:val="24"/>
                <w:lang w:val="es-ES"/>
              </w:rPr>
              <w:t xml:space="preserve"> , la </w:t>
            </w:r>
            <w:proofErr w:type="spellStart"/>
            <w:r w:rsidRPr="00CE112D">
              <w:rPr>
                <w:sz w:val="24"/>
                <w:szCs w:val="24"/>
                <w:lang w:val="es-ES"/>
              </w:rPr>
              <w:t>instalatia</w:t>
            </w:r>
            <w:proofErr w:type="spellEnd"/>
            <w:r w:rsidRPr="00CE112D">
              <w:rPr>
                <w:sz w:val="24"/>
                <w:szCs w:val="24"/>
                <w:lang w:val="es-ES"/>
              </w:rPr>
              <w:t xml:space="preserve"> de </w:t>
            </w:r>
            <w:proofErr w:type="spellStart"/>
            <w:r w:rsidRPr="00CE112D">
              <w:rPr>
                <w:sz w:val="24"/>
                <w:szCs w:val="24"/>
                <w:lang w:val="es-ES"/>
              </w:rPr>
              <w:t>spumare</w:t>
            </w:r>
            <w:proofErr w:type="spellEnd"/>
            <w:r w:rsidRPr="00CE112D">
              <w:rPr>
                <w:sz w:val="24"/>
                <w:szCs w:val="24"/>
                <w:lang w:val="es-ES"/>
              </w:rPr>
              <w:t xml:space="preserve"> se </w:t>
            </w:r>
            <w:proofErr w:type="spellStart"/>
            <w:r w:rsidRPr="00CE112D">
              <w:rPr>
                <w:sz w:val="24"/>
                <w:szCs w:val="24"/>
                <w:lang w:val="es-ES"/>
              </w:rPr>
              <w:t>folosesc</w:t>
            </w:r>
            <w:proofErr w:type="spellEnd"/>
            <w:r w:rsidRPr="00CE112D">
              <w:rPr>
                <w:sz w:val="24"/>
                <w:szCs w:val="24"/>
                <w:lang w:val="es-ES"/>
              </w:rPr>
              <w:t xml:space="preserve"> </w:t>
            </w:r>
            <w:proofErr w:type="spellStart"/>
            <w:r w:rsidRPr="00CE112D">
              <w:rPr>
                <w:sz w:val="24"/>
                <w:szCs w:val="24"/>
                <w:lang w:val="es-ES"/>
              </w:rPr>
              <w:t>pentru</w:t>
            </w:r>
            <w:proofErr w:type="spellEnd"/>
            <w:r w:rsidRPr="00CE112D">
              <w:rPr>
                <w:sz w:val="24"/>
                <w:szCs w:val="24"/>
                <w:lang w:val="es-ES"/>
              </w:rPr>
              <w:t xml:space="preserve"> </w:t>
            </w:r>
            <w:proofErr w:type="spellStart"/>
            <w:r w:rsidRPr="00CE112D">
              <w:rPr>
                <w:sz w:val="24"/>
                <w:szCs w:val="24"/>
                <w:lang w:val="es-ES"/>
              </w:rPr>
              <w:t>operatia</w:t>
            </w:r>
            <w:proofErr w:type="spellEnd"/>
            <w:r w:rsidRPr="00CE112D">
              <w:rPr>
                <w:sz w:val="24"/>
                <w:szCs w:val="24"/>
                <w:lang w:val="es-ES"/>
              </w:rPr>
              <w:t xml:space="preserve"> de </w:t>
            </w:r>
            <w:proofErr w:type="spellStart"/>
            <w:r w:rsidRPr="00CE112D">
              <w:rPr>
                <w:sz w:val="24"/>
                <w:szCs w:val="24"/>
                <w:lang w:val="es-ES"/>
              </w:rPr>
              <w:t>etansare</w:t>
            </w:r>
            <w:proofErr w:type="spellEnd"/>
            <w:r w:rsidRPr="00CE112D">
              <w:rPr>
                <w:sz w:val="24"/>
                <w:szCs w:val="24"/>
                <w:lang w:val="es-ES"/>
              </w:rPr>
              <w:t xml:space="preserve"> a </w:t>
            </w:r>
            <w:proofErr w:type="spellStart"/>
            <w:r w:rsidRPr="00CE112D">
              <w:rPr>
                <w:sz w:val="24"/>
                <w:szCs w:val="24"/>
                <w:lang w:val="es-ES"/>
              </w:rPr>
              <w:t>cutiilor</w:t>
            </w:r>
            <w:proofErr w:type="spellEnd"/>
            <w:r w:rsidRPr="00CE112D">
              <w:rPr>
                <w:sz w:val="24"/>
                <w:szCs w:val="24"/>
                <w:lang w:val="es-ES"/>
              </w:rPr>
              <w:t xml:space="preserve">  electrice ,  </w:t>
            </w:r>
            <w:proofErr w:type="spellStart"/>
            <w:r w:rsidRPr="00CE112D">
              <w:rPr>
                <w:sz w:val="24"/>
                <w:szCs w:val="24"/>
                <w:lang w:val="es-ES"/>
              </w:rPr>
              <w:t>doua</w:t>
            </w:r>
            <w:proofErr w:type="spellEnd"/>
            <w:r w:rsidRPr="00CE112D">
              <w:rPr>
                <w:sz w:val="24"/>
                <w:szCs w:val="24"/>
                <w:lang w:val="es-ES"/>
              </w:rPr>
              <w:t xml:space="preserve"> </w:t>
            </w:r>
            <w:proofErr w:type="spellStart"/>
            <w:r w:rsidRPr="00CE112D">
              <w:rPr>
                <w:sz w:val="24"/>
                <w:szCs w:val="24"/>
                <w:lang w:val="es-ES"/>
              </w:rPr>
              <w:t>materiale</w:t>
            </w:r>
            <w:proofErr w:type="spellEnd"/>
            <w:r w:rsidRPr="00CE112D">
              <w:rPr>
                <w:sz w:val="24"/>
                <w:szCs w:val="24"/>
                <w:lang w:val="es-ES"/>
              </w:rPr>
              <w:t xml:space="preserve"> , </w:t>
            </w:r>
            <w:proofErr w:type="spellStart"/>
            <w:r w:rsidRPr="00CE112D">
              <w:rPr>
                <w:sz w:val="24"/>
                <w:szCs w:val="24"/>
                <w:lang w:val="es-ES"/>
              </w:rPr>
              <w:t>care</w:t>
            </w:r>
            <w:proofErr w:type="spellEnd"/>
            <w:r w:rsidRPr="00CE112D">
              <w:rPr>
                <w:sz w:val="24"/>
                <w:szCs w:val="24"/>
                <w:lang w:val="es-ES"/>
              </w:rPr>
              <w:t xml:space="preserve"> </w:t>
            </w:r>
            <w:proofErr w:type="spellStart"/>
            <w:r w:rsidRPr="00CE112D">
              <w:rPr>
                <w:sz w:val="24"/>
                <w:szCs w:val="24"/>
                <w:lang w:val="es-ES"/>
              </w:rPr>
              <w:t>contin</w:t>
            </w:r>
            <w:proofErr w:type="spellEnd"/>
            <w:r w:rsidRPr="00CE112D">
              <w:rPr>
                <w:sz w:val="24"/>
                <w:szCs w:val="24"/>
                <w:lang w:val="es-ES"/>
              </w:rPr>
              <w:t xml:space="preserve"> </w:t>
            </w:r>
            <w:proofErr w:type="spellStart"/>
            <w:r w:rsidRPr="00CE112D">
              <w:rPr>
                <w:sz w:val="24"/>
                <w:szCs w:val="24"/>
                <w:lang w:val="es-ES"/>
              </w:rPr>
              <w:t>substante</w:t>
            </w:r>
            <w:proofErr w:type="spellEnd"/>
            <w:r w:rsidRPr="00CE112D">
              <w:rPr>
                <w:sz w:val="24"/>
                <w:szCs w:val="24"/>
                <w:lang w:val="es-ES"/>
              </w:rPr>
              <w:t xml:space="preserve"> </w:t>
            </w:r>
            <w:proofErr w:type="spellStart"/>
            <w:r w:rsidRPr="00CE112D">
              <w:rPr>
                <w:sz w:val="24"/>
                <w:szCs w:val="24"/>
                <w:lang w:val="es-ES"/>
              </w:rPr>
              <w:t>periculoase</w:t>
            </w:r>
            <w:proofErr w:type="spellEnd"/>
            <w:r w:rsidRPr="00CE112D">
              <w:rPr>
                <w:sz w:val="24"/>
                <w:szCs w:val="24"/>
                <w:lang w:val="es-ES"/>
              </w:rPr>
              <w:t xml:space="preserve"> : RAKU-PUR-32-3224-2A </w:t>
            </w:r>
            <w:proofErr w:type="spellStart"/>
            <w:r w:rsidRPr="00CE112D">
              <w:rPr>
                <w:sz w:val="24"/>
                <w:szCs w:val="24"/>
                <w:lang w:val="es-ES"/>
              </w:rPr>
              <w:t>Hellgrau</w:t>
            </w:r>
            <w:proofErr w:type="spellEnd"/>
            <w:r w:rsidRPr="00CE112D">
              <w:rPr>
                <w:sz w:val="24"/>
                <w:szCs w:val="24"/>
                <w:lang w:val="es-ES"/>
              </w:rPr>
              <w:t xml:space="preserve"> </w:t>
            </w:r>
            <w:proofErr w:type="spellStart"/>
            <w:r w:rsidRPr="00CE112D">
              <w:rPr>
                <w:sz w:val="24"/>
                <w:szCs w:val="24"/>
                <w:lang w:val="es-ES"/>
              </w:rPr>
              <w:t>cu</w:t>
            </w:r>
            <w:proofErr w:type="spellEnd"/>
            <w:r w:rsidRPr="00CE112D">
              <w:rPr>
                <w:sz w:val="24"/>
                <w:szCs w:val="24"/>
                <w:lang w:val="es-ES"/>
              </w:rPr>
              <w:t xml:space="preserve"> </w:t>
            </w:r>
            <w:proofErr w:type="spellStart"/>
            <w:r w:rsidRPr="00CE112D">
              <w:rPr>
                <w:sz w:val="24"/>
                <w:szCs w:val="24"/>
                <w:lang w:val="es-ES"/>
              </w:rPr>
              <w:t>continut</w:t>
            </w:r>
            <w:proofErr w:type="spellEnd"/>
            <w:r w:rsidRPr="00CE112D">
              <w:rPr>
                <w:sz w:val="24"/>
                <w:szCs w:val="24"/>
                <w:lang w:val="es-ES"/>
              </w:rPr>
              <w:t xml:space="preserve"> de poliol si RAKU –PUR 32-3224-2B </w:t>
            </w:r>
            <w:proofErr w:type="spellStart"/>
            <w:r w:rsidRPr="00CE112D">
              <w:rPr>
                <w:sz w:val="24"/>
                <w:szCs w:val="24"/>
                <w:lang w:val="es-ES"/>
              </w:rPr>
              <w:t>cu</w:t>
            </w:r>
            <w:proofErr w:type="spellEnd"/>
            <w:r w:rsidRPr="00CE112D">
              <w:rPr>
                <w:sz w:val="24"/>
                <w:szCs w:val="24"/>
                <w:lang w:val="es-ES"/>
              </w:rPr>
              <w:t xml:space="preserve"> </w:t>
            </w:r>
            <w:proofErr w:type="spellStart"/>
            <w:r w:rsidRPr="00CE112D">
              <w:rPr>
                <w:sz w:val="24"/>
                <w:szCs w:val="24"/>
                <w:lang w:val="es-ES"/>
              </w:rPr>
              <w:t>continut</w:t>
            </w:r>
            <w:proofErr w:type="spellEnd"/>
            <w:r w:rsidRPr="00CE112D">
              <w:rPr>
                <w:sz w:val="24"/>
                <w:szCs w:val="24"/>
                <w:lang w:val="es-ES"/>
              </w:rPr>
              <w:t xml:space="preserve"> de MDI. </w:t>
            </w:r>
            <w:proofErr w:type="spellStart"/>
            <w:r w:rsidRPr="00CE112D">
              <w:rPr>
                <w:sz w:val="24"/>
                <w:szCs w:val="24"/>
                <w:lang w:val="es-ES"/>
              </w:rPr>
              <w:t>Instalatia</w:t>
            </w:r>
            <w:proofErr w:type="spellEnd"/>
            <w:r w:rsidRPr="00CE112D">
              <w:rPr>
                <w:sz w:val="24"/>
                <w:szCs w:val="24"/>
                <w:lang w:val="es-ES"/>
              </w:rPr>
              <w:t xml:space="preserve"> de </w:t>
            </w:r>
            <w:proofErr w:type="spellStart"/>
            <w:r w:rsidRPr="00CE112D">
              <w:rPr>
                <w:sz w:val="24"/>
                <w:szCs w:val="24"/>
                <w:lang w:val="es-ES"/>
              </w:rPr>
              <w:t>spumare</w:t>
            </w:r>
            <w:proofErr w:type="spellEnd"/>
            <w:r w:rsidRPr="00CE112D">
              <w:rPr>
                <w:sz w:val="24"/>
                <w:szCs w:val="24"/>
                <w:lang w:val="es-ES"/>
              </w:rPr>
              <w:t xml:space="preserve"> are 1 </w:t>
            </w:r>
            <w:proofErr w:type="spellStart"/>
            <w:r w:rsidRPr="00CE112D">
              <w:rPr>
                <w:sz w:val="24"/>
                <w:szCs w:val="24"/>
                <w:lang w:val="es-ES"/>
              </w:rPr>
              <w:t>capat</w:t>
            </w:r>
            <w:proofErr w:type="spellEnd"/>
            <w:r w:rsidRPr="00CE112D">
              <w:rPr>
                <w:sz w:val="24"/>
                <w:szCs w:val="24"/>
                <w:lang w:val="es-ES"/>
              </w:rPr>
              <w:t xml:space="preserve"> de turnare . </w:t>
            </w:r>
            <w:proofErr w:type="spellStart"/>
            <w:r w:rsidRPr="00CE112D">
              <w:rPr>
                <w:sz w:val="24"/>
                <w:szCs w:val="24"/>
                <w:lang w:val="es-ES"/>
              </w:rPr>
              <w:t>Instalatia</w:t>
            </w:r>
            <w:proofErr w:type="spellEnd"/>
            <w:r w:rsidRPr="00CE112D">
              <w:rPr>
                <w:sz w:val="24"/>
                <w:szCs w:val="24"/>
                <w:lang w:val="es-ES"/>
              </w:rPr>
              <w:t xml:space="preserve"> de </w:t>
            </w:r>
            <w:proofErr w:type="spellStart"/>
            <w:r w:rsidRPr="00CE112D">
              <w:rPr>
                <w:sz w:val="24"/>
                <w:szCs w:val="24"/>
                <w:lang w:val="es-ES"/>
              </w:rPr>
              <w:t>spumare</w:t>
            </w:r>
            <w:proofErr w:type="spellEnd"/>
            <w:r w:rsidRPr="00CE112D">
              <w:rPr>
                <w:sz w:val="24"/>
                <w:szCs w:val="24"/>
                <w:lang w:val="es-ES"/>
              </w:rPr>
              <w:t xml:space="preserve"> </w:t>
            </w:r>
            <w:proofErr w:type="spellStart"/>
            <w:r w:rsidRPr="00CE112D">
              <w:rPr>
                <w:sz w:val="24"/>
                <w:szCs w:val="24"/>
                <w:lang w:val="es-ES"/>
              </w:rPr>
              <w:t>foloseste</w:t>
            </w:r>
            <w:proofErr w:type="spellEnd"/>
            <w:r w:rsidRPr="00CE112D">
              <w:rPr>
                <w:sz w:val="24"/>
                <w:szCs w:val="24"/>
                <w:lang w:val="es-ES"/>
              </w:rPr>
              <w:t xml:space="preserve"> in </w:t>
            </w:r>
            <w:proofErr w:type="spellStart"/>
            <w:r w:rsidRPr="00CE112D">
              <w:rPr>
                <w:sz w:val="24"/>
                <w:szCs w:val="24"/>
                <w:lang w:val="es-ES"/>
              </w:rPr>
              <w:t>amestec</w:t>
            </w:r>
            <w:proofErr w:type="spellEnd"/>
            <w:r w:rsidRPr="00CE112D">
              <w:rPr>
                <w:sz w:val="24"/>
                <w:szCs w:val="24"/>
                <w:lang w:val="es-ES"/>
              </w:rPr>
              <w:t xml:space="preserve"> cele </w:t>
            </w:r>
            <w:proofErr w:type="spellStart"/>
            <w:r w:rsidRPr="00CE112D">
              <w:rPr>
                <w:sz w:val="24"/>
                <w:szCs w:val="24"/>
                <w:lang w:val="es-ES"/>
              </w:rPr>
              <w:t>doua</w:t>
            </w:r>
            <w:proofErr w:type="spellEnd"/>
            <w:r w:rsidRPr="00CE112D">
              <w:rPr>
                <w:sz w:val="24"/>
                <w:szCs w:val="24"/>
                <w:lang w:val="es-ES"/>
              </w:rPr>
              <w:t xml:space="preserve"> </w:t>
            </w:r>
            <w:proofErr w:type="spellStart"/>
            <w:r w:rsidRPr="00CE112D">
              <w:rPr>
                <w:sz w:val="24"/>
                <w:szCs w:val="24"/>
                <w:lang w:val="es-ES"/>
              </w:rPr>
              <w:t>materiale</w:t>
            </w:r>
            <w:proofErr w:type="spellEnd"/>
            <w:r w:rsidRPr="00CE112D">
              <w:rPr>
                <w:sz w:val="24"/>
                <w:szCs w:val="24"/>
                <w:lang w:val="es-ES"/>
              </w:rPr>
              <w:t xml:space="preserve">. </w:t>
            </w:r>
            <w:proofErr w:type="spellStart"/>
            <w:r w:rsidRPr="00CE112D">
              <w:rPr>
                <w:sz w:val="24"/>
                <w:szCs w:val="24"/>
                <w:lang w:val="es-ES"/>
              </w:rPr>
              <w:t>Raportul</w:t>
            </w:r>
            <w:proofErr w:type="spellEnd"/>
            <w:r w:rsidRPr="00CE112D">
              <w:rPr>
                <w:sz w:val="24"/>
                <w:szCs w:val="24"/>
                <w:lang w:val="es-ES"/>
              </w:rPr>
              <w:t xml:space="preserve"> de </w:t>
            </w:r>
            <w:proofErr w:type="spellStart"/>
            <w:r w:rsidRPr="00CE112D">
              <w:rPr>
                <w:sz w:val="24"/>
                <w:szCs w:val="24"/>
                <w:lang w:val="es-ES"/>
              </w:rPr>
              <w:t>amestecare</w:t>
            </w:r>
            <w:proofErr w:type="spellEnd"/>
            <w:r w:rsidRPr="00CE112D">
              <w:rPr>
                <w:sz w:val="24"/>
                <w:szCs w:val="24"/>
                <w:lang w:val="es-ES"/>
              </w:rPr>
              <w:t xml:space="preserve"> este de 1 : 2 si </w:t>
            </w:r>
            <w:proofErr w:type="spellStart"/>
            <w:r w:rsidRPr="00CE112D">
              <w:rPr>
                <w:sz w:val="24"/>
                <w:szCs w:val="24"/>
                <w:lang w:val="es-ES"/>
              </w:rPr>
              <w:t>intreg</w:t>
            </w:r>
            <w:proofErr w:type="spellEnd"/>
            <w:r w:rsidRPr="00CE112D">
              <w:rPr>
                <w:sz w:val="24"/>
                <w:szCs w:val="24"/>
                <w:lang w:val="es-ES"/>
              </w:rPr>
              <w:t xml:space="preserve"> </w:t>
            </w:r>
            <w:proofErr w:type="spellStart"/>
            <w:r w:rsidRPr="00CE112D">
              <w:rPr>
                <w:sz w:val="24"/>
                <w:szCs w:val="24"/>
                <w:lang w:val="es-ES"/>
              </w:rPr>
              <w:t>procesul</w:t>
            </w:r>
            <w:proofErr w:type="spellEnd"/>
            <w:r w:rsidRPr="00CE112D">
              <w:rPr>
                <w:sz w:val="24"/>
                <w:szCs w:val="24"/>
                <w:lang w:val="es-ES"/>
              </w:rPr>
              <w:t xml:space="preserve"> de </w:t>
            </w:r>
            <w:proofErr w:type="spellStart"/>
            <w:r w:rsidRPr="00CE112D">
              <w:rPr>
                <w:sz w:val="24"/>
                <w:szCs w:val="24"/>
                <w:lang w:val="es-ES"/>
              </w:rPr>
              <w:t>productie</w:t>
            </w:r>
            <w:proofErr w:type="spellEnd"/>
            <w:r w:rsidRPr="00CE112D">
              <w:rPr>
                <w:sz w:val="24"/>
                <w:szCs w:val="24"/>
                <w:lang w:val="es-ES"/>
              </w:rPr>
              <w:t xml:space="preserve"> este </w:t>
            </w:r>
            <w:proofErr w:type="spellStart"/>
            <w:r w:rsidRPr="00CE112D">
              <w:rPr>
                <w:sz w:val="24"/>
                <w:szCs w:val="24"/>
                <w:lang w:val="es-ES"/>
              </w:rPr>
              <w:t>automatizat</w:t>
            </w:r>
            <w:proofErr w:type="spellEnd"/>
            <w:r w:rsidRPr="00CE112D">
              <w:rPr>
                <w:sz w:val="24"/>
                <w:szCs w:val="24"/>
                <w:lang w:val="es-ES"/>
              </w:rPr>
              <w:t xml:space="preserve">. </w:t>
            </w:r>
            <w:proofErr w:type="spellStart"/>
            <w:r w:rsidRPr="00CE112D">
              <w:rPr>
                <w:sz w:val="24"/>
                <w:szCs w:val="24"/>
                <w:lang w:val="es-ES"/>
              </w:rPr>
              <w:t>Prin</w:t>
            </w:r>
            <w:proofErr w:type="spellEnd"/>
            <w:r w:rsidRPr="00CE112D">
              <w:rPr>
                <w:sz w:val="24"/>
                <w:szCs w:val="24"/>
                <w:lang w:val="es-ES"/>
              </w:rPr>
              <w:t xml:space="preserve"> </w:t>
            </w:r>
            <w:proofErr w:type="spellStart"/>
            <w:r w:rsidRPr="00CE112D">
              <w:rPr>
                <w:sz w:val="24"/>
                <w:szCs w:val="24"/>
                <w:lang w:val="es-ES"/>
              </w:rPr>
              <w:t>amestecarea</w:t>
            </w:r>
            <w:proofErr w:type="spellEnd"/>
            <w:r w:rsidRPr="00CE112D">
              <w:rPr>
                <w:sz w:val="24"/>
                <w:szCs w:val="24"/>
                <w:lang w:val="es-ES"/>
              </w:rPr>
              <w:t xml:space="preserve"> </w:t>
            </w:r>
            <w:proofErr w:type="spellStart"/>
            <w:r w:rsidRPr="00CE112D">
              <w:rPr>
                <w:sz w:val="24"/>
                <w:szCs w:val="24"/>
                <w:lang w:val="es-ES"/>
              </w:rPr>
              <w:t>celor</w:t>
            </w:r>
            <w:proofErr w:type="spellEnd"/>
            <w:r w:rsidRPr="00CE112D">
              <w:rPr>
                <w:sz w:val="24"/>
                <w:szCs w:val="24"/>
                <w:lang w:val="es-ES"/>
              </w:rPr>
              <w:t xml:space="preserve"> </w:t>
            </w:r>
            <w:proofErr w:type="spellStart"/>
            <w:r w:rsidRPr="00CE112D">
              <w:rPr>
                <w:sz w:val="24"/>
                <w:szCs w:val="24"/>
                <w:lang w:val="es-ES"/>
              </w:rPr>
              <w:t>doua</w:t>
            </w:r>
            <w:proofErr w:type="spellEnd"/>
            <w:r w:rsidRPr="00CE112D">
              <w:rPr>
                <w:sz w:val="24"/>
                <w:szCs w:val="24"/>
                <w:lang w:val="es-ES"/>
              </w:rPr>
              <w:t xml:space="preserve"> </w:t>
            </w:r>
            <w:proofErr w:type="spellStart"/>
            <w:r w:rsidRPr="00CE112D">
              <w:rPr>
                <w:sz w:val="24"/>
                <w:szCs w:val="24"/>
                <w:lang w:val="es-ES"/>
              </w:rPr>
              <w:t>materiale</w:t>
            </w:r>
            <w:proofErr w:type="spellEnd"/>
            <w:r w:rsidRPr="00CE112D">
              <w:rPr>
                <w:sz w:val="24"/>
                <w:szCs w:val="24"/>
                <w:lang w:val="es-ES"/>
              </w:rPr>
              <w:t xml:space="preserve"> </w:t>
            </w:r>
            <w:proofErr w:type="spellStart"/>
            <w:r w:rsidRPr="00CE112D">
              <w:rPr>
                <w:sz w:val="24"/>
                <w:szCs w:val="24"/>
                <w:lang w:val="es-ES"/>
              </w:rPr>
              <w:t>rezulta</w:t>
            </w:r>
            <w:proofErr w:type="spellEnd"/>
            <w:r w:rsidRPr="00CE112D">
              <w:rPr>
                <w:sz w:val="24"/>
                <w:szCs w:val="24"/>
                <w:lang w:val="es-ES"/>
              </w:rPr>
              <w:t xml:space="preserve"> o </w:t>
            </w:r>
            <w:proofErr w:type="spellStart"/>
            <w:r w:rsidRPr="00CE112D">
              <w:rPr>
                <w:sz w:val="24"/>
                <w:szCs w:val="24"/>
                <w:lang w:val="es-ES"/>
              </w:rPr>
              <w:t>spuma</w:t>
            </w:r>
            <w:proofErr w:type="spellEnd"/>
            <w:r w:rsidRPr="00CE112D">
              <w:rPr>
                <w:sz w:val="24"/>
                <w:szCs w:val="24"/>
                <w:lang w:val="es-ES"/>
              </w:rPr>
              <w:t xml:space="preserve"> </w:t>
            </w:r>
            <w:proofErr w:type="spellStart"/>
            <w:r w:rsidRPr="00CE112D">
              <w:rPr>
                <w:sz w:val="24"/>
                <w:szCs w:val="24"/>
                <w:lang w:val="es-ES"/>
              </w:rPr>
              <w:t>poliuretanica</w:t>
            </w:r>
            <w:proofErr w:type="spellEnd"/>
            <w:r w:rsidRPr="00CE112D">
              <w:rPr>
                <w:sz w:val="24"/>
                <w:szCs w:val="24"/>
                <w:lang w:val="es-ES"/>
              </w:rPr>
              <w:t xml:space="preserve">, </w:t>
            </w:r>
            <w:proofErr w:type="spellStart"/>
            <w:r w:rsidRPr="00CE112D">
              <w:rPr>
                <w:sz w:val="24"/>
                <w:szCs w:val="24"/>
                <w:lang w:val="es-ES"/>
              </w:rPr>
              <w:t>care</w:t>
            </w:r>
            <w:proofErr w:type="spellEnd"/>
            <w:r w:rsidRPr="00CE112D">
              <w:rPr>
                <w:sz w:val="24"/>
                <w:szCs w:val="24"/>
                <w:lang w:val="es-ES"/>
              </w:rPr>
              <w:t xml:space="preserve"> ca si </w:t>
            </w:r>
            <w:proofErr w:type="spellStart"/>
            <w:r w:rsidRPr="00CE112D">
              <w:rPr>
                <w:sz w:val="24"/>
                <w:szCs w:val="24"/>
                <w:lang w:val="es-ES"/>
              </w:rPr>
              <w:t>produs</w:t>
            </w:r>
            <w:proofErr w:type="spellEnd"/>
            <w:r w:rsidRPr="00CE112D">
              <w:rPr>
                <w:sz w:val="24"/>
                <w:szCs w:val="24"/>
                <w:lang w:val="es-ES"/>
              </w:rPr>
              <w:t xml:space="preserve"> </w:t>
            </w:r>
            <w:proofErr w:type="spellStart"/>
            <w:r w:rsidRPr="00CE112D">
              <w:rPr>
                <w:sz w:val="24"/>
                <w:szCs w:val="24"/>
                <w:lang w:val="es-ES"/>
              </w:rPr>
              <w:t>finit</w:t>
            </w:r>
            <w:proofErr w:type="spellEnd"/>
            <w:r w:rsidRPr="00CE112D">
              <w:rPr>
                <w:sz w:val="24"/>
                <w:szCs w:val="24"/>
                <w:lang w:val="es-ES"/>
              </w:rPr>
              <w:t xml:space="preserve"> </w:t>
            </w:r>
            <w:proofErr w:type="spellStart"/>
            <w:r w:rsidRPr="00CE112D">
              <w:rPr>
                <w:sz w:val="24"/>
                <w:szCs w:val="24"/>
                <w:lang w:val="es-ES"/>
              </w:rPr>
              <w:t>nu</w:t>
            </w:r>
            <w:proofErr w:type="spellEnd"/>
            <w:r w:rsidRPr="00CE112D">
              <w:rPr>
                <w:sz w:val="24"/>
                <w:szCs w:val="24"/>
                <w:lang w:val="es-ES"/>
              </w:rPr>
              <w:t xml:space="preserve"> este un </w:t>
            </w:r>
            <w:proofErr w:type="spellStart"/>
            <w:r w:rsidRPr="00CE112D">
              <w:rPr>
                <w:sz w:val="24"/>
                <w:szCs w:val="24"/>
                <w:lang w:val="es-ES"/>
              </w:rPr>
              <w:t>preparat</w:t>
            </w:r>
            <w:proofErr w:type="spellEnd"/>
            <w:r w:rsidRPr="00CE112D">
              <w:rPr>
                <w:sz w:val="24"/>
                <w:szCs w:val="24"/>
                <w:lang w:val="es-ES"/>
              </w:rPr>
              <w:t xml:space="preserve"> </w:t>
            </w:r>
            <w:proofErr w:type="spellStart"/>
            <w:r w:rsidRPr="00CE112D">
              <w:rPr>
                <w:sz w:val="24"/>
                <w:szCs w:val="24"/>
                <w:lang w:val="es-ES"/>
              </w:rPr>
              <w:t>periculos</w:t>
            </w:r>
            <w:proofErr w:type="spellEnd"/>
            <w:r w:rsidRPr="00CE112D">
              <w:rPr>
                <w:sz w:val="24"/>
                <w:szCs w:val="24"/>
                <w:lang w:val="es-ES"/>
              </w:rPr>
              <w:t xml:space="preserve">. Cele </w:t>
            </w:r>
            <w:proofErr w:type="spellStart"/>
            <w:r w:rsidRPr="00CE112D">
              <w:rPr>
                <w:sz w:val="24"/>
                <w:szCs w:val="24"/>
                <w:lang w:val="es-ES"/>
              </w:rPr>
              <w:t>doua</w:t>
            </w:r>
            <w:proofErr w:type="spellEnd"/>
            <w:r w:rsidRPr="00CE112D">
              <w:rPr>
                <w:sz w:val="24"/>
                <w:szCs w:val="24"/>
                <w:lang w:val="es-ES"/>
              </w:rPr>
              <w:t xml:space="preserve"> </w:t>
            </w:r>
            <w:proofErr w:type="spellStart"/>
            <w:r w:rsidRPr="00CE112D">
              <w:rPr>
                <w:sz w:val="24"/>
                <w:szCs w:val="24"/>
                <w:lang w:val="es-ES"/>
              </w:rPr>
              <w:t>materiale</w:t>
            </w:r>
            <w:proofErr w:type="spellEnd"/>
            <w:r w:rsidRPr="00CE112D">
              <w:rPr>
                <w:sz w:val="24"/>
                <w:szCs w:val="24"/>
                <w:lang w:val="es-ES"/>
              </w:rPr>
              <w:t xml:space="preserve"> sunt </w:t>
            </w:r>
            <w:proofErr w:type="spellStart"/>
            <w:r w:rsidRPr="00CE112D">
              <w:rPr>
                <w:sz w:val="24"/>
                <w:szCs w:val="24"/>
                <w:lang w:val="es-ES"/>
              </w:rPr>
              <w:t>ambalate</w:t>
            </w:r>
            <w:proofErr w:type="spellEnd"/>
            <w:r w:rsidRPr="00CE112D">
              <w:rPr>
                <w:sz w:val="24"/>
                <w:szCs w:val="24"/>
                <w:lang w:val="es-ES"/>
              </w:rPr>
              <w:t xml:space="preserve"> in </w:t>
            </w:r>
            <w:proofErr w:type="spellStart"/>
            <w:r w:rsidRPr="00CE112D">
              <w:rPr>
                <w:sz w:val="24"/>
                <w:szCs w:val="24"/>
                <w:lang w:val="es-ES"/>
              </w:rPr>
              <w:t>butoaie</w:t>
            </w:r>
            <w:proofErr w:type="spellEnd"/>
            <w:r w:rsidRPr="00CE112D">
              <w:rPr>
                <w:sz w:val="24"/>
                <w:szCs w:val="24"/>
                <w:lang w:val="es-ES"/>
              </w:rPr>
              <w:t xml:space="preserve"> metalice de 200 kg  (</w:t>
            </w:r>
            <w:proofErr w:type="spellStart"/>
            <w:r w:rsidRPr="00CE112D">
              <w:rPr>
                <w:sz w:val="24"/>
                <w:szCs w:val="24"/>
                <w:lang w:val="es-ES"/>
              </w:rPr>
              <w:t>cu</w:t>
            </w:r>
            <w:proofErr w:type="spellEnd"/>
            <w:r w:rsidRPr="00CE112D">
              <w:rPr>
                <w:sz w:val="24"/>
                <w:szCs w:val="24"/>
                <w:lang w:val="es-ES"/>
              </w:rPr>
              <w:t xml:space="preserve"> </w:t>
            </w:r>
            <w:proofErr w:type="spellStart"/>
            <w:r w:rsidRPr="00CE112D">
              <w:rPr>
                <w:sz w:val="24"/>
                <w:szCs w:val="24"/>
                <w:lang w:val="es-ES"/>
              </w:rPr>
              <w:t>continut</w:t>
            </w:r>
            <w:proofErr w:type="spellEnd"/>
            <w:r w:rsidRPr="00CE112D">
              <w:rPr>
                <w:sz w:val="24"/>
                <w:szCs w:val="24"/>
                <w:lang w:val="es-ES"/>
              </w:rPr>
              <w:t xml:space="preserve"> de poliol) </w:t>
            </w:r>
            <w:proofErr w:type="spellStart"/>
            <w:r w:rsidRPr="00CE112D">
              <w:rPr>
                <w:sz w:val="24"/>
                <w:szCs w:val="24"/>
                <w:lang w:val="es-ES"/>
              </w:rPr>
              <w:t>respectiv</w:t>
            </w:r>
            <w:proofErr w:type="spellEnd"/>
            <w:r w:rsidRPr="00CE112D">
              <w:rPr>
                <w:sz w:val="24"/>
                <w:szCs w:val="24"/>
                <w:lang w:val="es-ES"/>
              </w:rPr>
              <w:t xml:space="preserve"> 30 kg (</w:t>
            </w:r>
            <w:proofErr w:type="spellStart"/>
            <w:r w:rsidRPr="00CE112D">
              <w:rPr>
                <w:sz w:val="24"/>
                <w:szCs w:val="24"/>
                <w:lang w:val="es-ES"/>
              </w:rPr>
              <w:t>cu</w:t>
            </w:r>
            <w:proofErr w:type="spellEnd"/>
            <w:r w:rsidRPr="00CE112D">
              <w:rPr>
                <w:sz w:val="24"/>
                <w:szCs w:val="24"/>
                <w:lang w:val="es-ES"/>
              </w:rPr>
              <w:t xml:space="preserve"> </w:t>
            </w:r>
            <w:proofErr w:type="spellStart"/>
            <w:r w:rsidRPr="00CE112D">
              <w:rPr>
                <w:sz w:val="24"/>
                <w:szCs w:val="24"/>
                <w:lang w:val="es-ES"/>
              </w:rPr>
              <w:t>continut</w:t>
            </w:r>
            <w:proofErr w:type="spellEnd"/>
            <w:r w:rsidRPr="00CE112D">
              <w:rPr>
                <w:sz w:val="24"/>
                <w:szCs w:val="24"/>
                <w:lang w:val="es-ES"/>
              </w:rPr>
              <w:t xml:space="preserve"> de </w:t>
            </w:r>
            <w:proofErr w:type="spellStart"/>
            <w:r w:rsidRPr="00CE112D">
              <w:rPr>
                <w:sz w:val="24"/>
                <w:szCs w:val="24"/>
                <w:lang w:val="es-ES"/>
              </w:rPr>
              <w:t>isocianat</w:t>
            </w:r>
            <w:proofErr w:type="spellEnd"/>
            <w:r w:rsidRPr="00CE112D">
              <w:rPr>
                <w:sz w:val="24"/>
                <w:szCs w:val="24"/>
                <w:lang w:val="es-ES"/>
              </w:rPr>
              <w:t xml:space="preserve"> ) si </w:t>
            </w:r>
            <w:proofErr w:type="spellStart"/>
            <w:r w:rsidRPr="00CE112D">
              <w:rPr>
                <w:sz w:val="24"/>
                <w:szCs w:val="24"/>
                <w:lang w:val="es-ES"/>
              </w:rPr>
              <w:t>depozitate</w:t>
            </w:r>
            <w:proofErr w:type="spellEnd"/>
            <w:r w:rsidRPr="00CE112D">
              <w:rPr>
                <w:sz w:val="24"/>
                <w:szCs w:val="24"/>
                <w:lang w:val="es-ES"/>
              </w:rPr>
              <w:t xml:space="preserve"> </w:t>
            </w:r>
            <w:proofErr w:type="spellStart"/>
            <w:r w:rsidRPr="00CE112D">
              <w:rPr>
                <w:sz w:val="24"/>
                <w:szCs w:val="24"/>
                <w:lang w:val="es-ES"/>
              </w:rPr>
              <w:t>intr</w:t>
            </w:r>
            <w:proofErr w:type="spellEnd"/>
            <w:r w:rsidRPr="00CE112D">
              <w:rPr>
                <w:sz w:val="24"/>
                <w:szCs w:val="24"/>
                <w:lang w:val="es-ES"/>
              </w:rPr>
              <w:t xml:space="preserve">-o </w:t>
            </w:r>
            <w:proofErr w:type="spellStart"/>
            <w:r w:rsidRPr="00CE112D">
              <w:rPr>
                <w:sz w:val="24"/>
                <w:szCs w:val="24"/>
                <w:lang w:val="es-ES"/>
              </w:rPr>
              <w:t>magazie</w:t>
            </w:r>
            <w:proofErr w:type="spellEnd"/>
            <w:r w:rsidRPr="00CE112D">
              <w:rPr>
                <w:sz w:val="24"/>
                <w:szCs w:val="24"/>
                <w:lang w:val="es-ES"/>
              </w:rPr>
              <w:t xml:space="preserve"> </w:t>
            </w:r>
            <w:proofErr w:type="spellStart"/>
            <w:r w:rsidRPr="00CE112D">
              <w:rPr>
                <w:sz w:val="24"/>
                <w:szCs w:val="24"/>
                <w:lang w:val="es-ES"/>
              </w:rPr>
              <w:t>speciala</w:t>
            </w:r>
            <w:proofErr w:type="spellEnd"/>
            <w:r w:rsidRPr="00CE112D">
              <w:rPr>
                <w:sz w:val="24"/>
                <w:szCs w:val="24"/>
                <w:lang w:val="es-ES"/>
              </w:rPr>
              <w:t xml:space="preserve">, </w:t>
            </w:r>
            <w:proofErr w:type="spellStart"/>
            <w:r w:rsidRPr="00CE112D">
              <w:rPr>
                <w:sz w:val="24"/>
                <w:szCs w:val="24"/>
                <w:lang w:val="es-ES"/>
              </w:rPr>
              <w:t>uscata</w:t>
            </w:r>
            <w:proofErr w:type="spellEnd"/>
            <w:r w:rsidRPr="00CE112D">
              <w:rPr>
                <w:sz w:val="24"/>
                <w:szCs w:val="24"/>
                <w:lang w:val="es-ES"/>
              </w:rPr>
              <w:t xml:space="preserve">, </w:t>
            </w:r>
            <w:proofErr w:type="spellStart"/>
            <w:r w:rsidRPr="00CE112D">
              <w:rPr>
                <w:sz w:val="24"/>
                <w:szCs w:val="24"/>
                <w:lang w:val="es-ES"/>
              </w:rPr>
              <w:t>cu</w:t>
            </w:r>
            <w:proofErr w:type="spellEnd"/>
            <w:r w:rsidRPr="00CE112D">
              <w:rPr>
                <w:sz w:val="24"/>
                <w:szCs w:val="24"/>
                <w:lang w:val="es-ES"/>
              </w:rPr>
              <w:t xml:space="preserve"> </w:t>
            </w:r>
            <w:proofErr w:type="spellStart"/>
            <w:r w:rsidRPr="00CE112D">
              <w:rPr>
                <w:sz w:val="24"/>
                <w:szCs w:val="24"/>
                <w:lang w:val="es-ES"/>
              </w:rPr>
              <w:t>pardoseala</w:t>
            </w:r>
            <w:proofErr w:type="spellEnd"/>
            <w:r w:rsidRPr="00CE112D">
              <w:rPr>
                <w:sz w:val="24"/>
                <w:szCs w:val="24"/>
                <w:lang w:val="es-ES"/>
              </w:rPr>
              <w:t xml:space="preserve"> de </w:t>
            </w:r>
            <w:proofErr w:type="spellStart"/>
            <w:r w:rsidRPr="00CE112D">
              <w:rPr>
                <w:sz w:val="24"/>
                <w:szCs w:val="24"/>
                <w:lang w:val="es-ES"/>
              </w:rPr>
              <w:t>beton</w:t>
            </w:r>
            <w:proofErr w:type="spellEnd"/>
            <w:r w:rsidRPr="00CE112D">
              <w:rPr>
                <w:sz w:val="24"/>
                <w:szCs w:val="24"/>
                <w:lang w:val="es-ES"/>
              </w:rPr>
              <w:t xml:space="preserve"> , </w:t>
            </w:r>
            <w:proofErr w:type="spellStart"/>
            <w:r w:rsidRPr="00CE112D">
              <w:rPr>
                <w:sz w:val="24"/>
                <w:szCs w:val="24"/>
                <w:lang w:val="es-ES"/>
              </w:rPr>
              <w:t>sistem</w:t>
            </w:r>
            <w:proofErr w:type="spellEnd"/>
            <w:r w:rsidRPr="00CE112D">
              <w:rPr>
                <w:sz w:val="24"/>
                <w:szCs w:val="24"/>
                <w:lang w:val="es-ES"/>
              </w:rPr>
              <w:t xml:space="preserve"> de </w:t>
            </w:r>
            <w:proofErr w:type="spellStart"/>
            <w:r w:rsidRPr="00CE112D">
              <w:rPr>
                <w:sz w:val="24"/>
                <w:szCs w:val="24"/>
                <w:lang w:val="es-ES"/>
              </w:rPr>
              <w:t>aeraj</w:t>
            </w:r>
            <w:proofErr w:type="spellEnd"/>
            <w:r w:rsidRPr="00CE112D">
              <w:rPr>
                <w:sz w:val="24"/>
                <w:szCs w:val="24"/>
                <w:lang w:val="es-ES"/>
              </w:rPr>
              <w:t xml:space="preserve"> si </w:t>
            </w:r>
            <w:proofErr w:type="spellStart"/>
            <w:r w:rsidRPr="00CE112D">
              <w:rPr>
                <w:sz w:val="24"/>
                <w:szCs w:val="24"/>
                <w:lang w:val="es-ES"/>
              </w:rPr>
              <w:t>termostat</w:t>
            </w:r>
            <w:proofErr w:type="spellEnd"/>
            <w:r w:rsidRPr="00CE112D">
              <w:rPr>
                <w:sz w:val="24"/>
                <w:szCs w:val="24"/>
                <w:lang w:val="es-ES"/>
              </w:rPr>
              <w:t xml:space="preserve"> de temperatura. </w:t>
            </w:r>
            <w:proofErr w:type="spellStart"/>
            <w:r w:rsidRPr="00CE112D">
              <w:rPr>
                <w:sz w:val="24"/>
                <w:szCs w:val="24"/>
                <w:lang w:val="es-ES"/>
              </w:rPr>
              <w:t>Butoaiele</w:t>
            </w:r>
            <w:proofErr w:type="spellEnd"/>
            <w:r w:rsidRPr="00CE112D">
              <w:rPr>
                <w:sz w:val="24"/>
                <w:szCs w:val="24"/>
                <w:lang w:val="es-ES"/>
              </w:rPr>
              <w:t xml:space="preserve"> sunt </w:t>
            </w:r>
            <w:proofErr w:type="spellStart"/>
            <w:r w:rsidRPr="00CE112D">
              <w:rPr>
                <w:sz w:val="24"/>
                <w:szCs w:val="24"/>
                <w:lang w:val="es-ES"/>
              </w:rPr>
              <w:t>asezate</w:t>
            </w:r>
            <w:proofErr w:type="spellEnd"/>
            <w:r w:rsidRPr="00CE112D">
              <w:rPr>
                <w:sz w:val="24"/>
                <w:szCs w:val="24"/>
                <w:lang w:val="es-ES"/>
              </w:rPr>
              <w:t xml:space="preserve"> pe </w:t>
            </w:r>
            <w:proofErr w:type="spellStart"/>
            <w:r w:rsidRPr="00CE112D">
              <w:rPr>
                <w:sz w:val="24"/>
                <w:szCs w:val="24"/>
                <w:lang w:val="es-ES"/>
              </w:rPr>
              <w:t>paleti</w:t>
            </w:r>
            <w:proofErr w:type="spellEnd"/>
            <w:r w:rsidRPr="00CE112D">
              <w:rPr>
                <w:sz w:val="24"/>
                <w:szCs w:val="24"/>
                <w:lang w:val="es-ES"/>
              </w:rPr>
              <w:t xml:space="preserve"> de </w:t>
            </w:r>
            <w:proofErr w:type="spellStart"/>
            <w:r w:rsidRPr="00CE112D">
              <w:rPr>
                <w:sz w:val="24"/>
                <w:szCs w:val="24"/>
                <w:lang w:val="es-ES"/>
              </w:rPr>
              <w:t>lemn</w:t>
            </w:r>
            <w:proofErr w:type="spellEnd"/>
            <w:r w:rsidRPr="00CE112D">
              <w:rPr>
                <w:sz w:val="24"/>
                <w:szCs w:val="24"/>
                <w:lang w:val="es-ES"/>
              </w:rPr>
              <w:t xml:space="preserve">, </w:t>
            </w:r>
            <w:proofErr w:type="spellStart"/>
            <w:r w:rsidRPr="00CE112D">
              <w:rPr>
                <w:sz w:val="24"/>
                <w:szCs w:val="24"/>
                <w:lang w:val="es-ES"/>
              </w:rPr>
              <w:t>care</w:t>
            </w:r>
            <w:proofErr w:type="spellEnd"/>
            <w:r w:rsidRPr="00CE112D">
              <w:rPr>
                <w:sz w:val="24"/>
                <w:szCs w:val="24"/>
                <w:lang w:val="es-ES"/>
              </w:rPr>
              <w:t xml:space="preserve"> la </w:t>
            </w:r>
            <w:proofErr w:type="spellStart"/>
            <w:r w:rsidRPr="00CE112D">
              <w:rPr>
                <w:sz w:val="24"/>
                <w:szCs w:val="24"/>
                <w:lang w:val="es-ES"/>
              </w:rPr>
              <w:t>randul</w:t>
            </w:r>
            <w:proofErr w:type="spellEnd"/>
            <w:r w:rsidRPr="00CE112D">
              <w:rPr>
                <w:sz w:val="24"/>
                <w:szCs w:val="24"/>
                <w:lang w:val="es-ES"/>
              </w:rPr>
              <w:t xml:space="preserve"> </w:t>
            </w:r>
            <w:proofErr w:type="spellStart"/>
            <w:r w:rsidRPr="00CE112D">
              <w:rPr>
                <w:sz w:val="24"/>
                <w:szCs w:val="24"/>
                <w:lang w:val="es-ES"/>
              </w:rPr>
              <w:t>lor</w:t>
            </w:r>
            <w:proofErr w:type="spellEnd"/>
            <w:r w:rsidRPr="00CE112D">
              <w:rPr>
                <w:sz w:val="24"/>
                <w:szCs w:val="24"/>
                <w:lang w:val="es-ES"/>
              </w:rPr>
              <w:t xml:space="preserve"> sunt </w:t>
            </w:r>
            <w:proofErr w:type="spellStart"/>
            <w:r w:rsidRPr="00CE112D">
              <w:rPr>
                <w:sz w:val="24"/>
                <w:szCs w:val="24"/>
                <w:lang w:val="es-ES"/>
              </w:rPr>
              <w:t>asezati</w:t>
            </w:r>
            <w:proofErr w:type="spellEnd"/>
            <w:r w:rsidRPr="00CE112D">
              <w:rPr>
                <w:sz w:val="24"/>
                <w:szCs w:val="24"/>
                <w:lang w:val="es-ES"/>
              </w:rPr>
              <w:t xml:space="preserve"> pe </w:t>
            </w:r>
            <w:proofErr w:type="spellStart"/>
            <w:r w:rsidRPr="00CE112D">
              <w:rPr>
                <w:sz w:val="24"/>
                <w:szCs w:val="24"/>
                <w:lang w:val="es-ES"/>
              </w:rPr>
              <w:t>rafturi</w:t>
            </w:r>
            <w:proofErr w:type="spellEnd"/>
            <w:r w:rsidRPr="00CE112D">
              <w:rPr>
                <w:sz w:val="24"/>
                <w:szCs w:val="24"/>
                <w:lang w:val="es-ES"/>
              </w:rPr>
              <w:t xml:space="preserve"> , </w:t>
            </w:r>
            <w:proofErr w:type="spellStart"/>
            <w:r w:rsidRPr="00CE112D">
              <w:rPr>
                <w:sz w:val="24"/>
                <w:szCs w:val="24"/>
                <w:lang w:val="es-ES"/>
              </w:rPr>
              <w:t>cu</w:t>
            </w:r>
            <w:proofErr w:type="spellEnd"/>
            <w:r w:rsidRPr="00CE112D">
              <w:rPr>
                <w:sz w:val="24"/>
                <w:szCs w:val="24"/>
                <w:lang w:val="es-ES"/>
              </w:rPr>
              <w:t xml:space="preserve"> </w:t>
            </w:r>
            <w:proofErr w:type="spellStart"/>
            <w:r w:rsidRPr="00CE112D">
              <w:rPr>
                <w:sz w:val="24"/>
                <w:szCs w:val="24"/>
                <w:lang w:val="es-ES"/>
              </w:rPr>
              <w:t>tavi</w:t>
            </w:r>
            <w:proofErr w:type="spellEnd"/>
            <w:r w:rsidRPr="00CE112D">
              <w:rPr>
                <w:sz w:val="24"/>
                <w:szCs w:val="24"/>
                <w:lang w:val="es-ES"/>
              </w:rPr>
              <w:t xml:space="preserve"> metalice de colectare.</w:t>
            </w:r>
          </w:p>
          <w:p w:rsidR="00A97982" w:rsidRPr="00CE112D" w:rsidRDefault="00A97982" w:rsidP="002B5CB3">
            <w:pPr>
              <w:ind w:left="0"/>
              <w:rPr>
                <w:sz w:val="24"/>
                <w:szCs w:val="24"/>
                <w:lang w:val="es-ES"/>
              </w:rPr>
            </w:pPr>
            <w:proofErr w:type="spellStart"/>
            <w:r w:rsidRPr="00CE112D">
              <w:rPr>
                <w:sz w:val="24"/>
                <w:szCs w:val="24"/>
                <w:lang w:val="es-ES"/>
              </w:rPr>
              <w:t>Manipularea</w:t>
            </w:r>
            <w:proofErr w:type="spellEnd"/>
            <w:r w:rsidRPr="00CE112D">
              <w:rPr>
                <w:sz w:val="24"/>
                <w:szCs w:val="24"/>
                <w:lang w:val="es-ES"/>
              </w:rPr>
              <w:t xml:space="preserve"> </w:t>
            </w:r>
            <w:proofErr w:type="spellStart"/>
            <w:r w:rsidRPr="00CE112D">
              <w:rPr>
                <w:sz w:val="24"/>
                <w:szCs w:val="24"/>
                <w:lang w:val="es-ES"/>
              </w:rPr>
              <w:t>acestor</w:t>
            </w:r>
            <w:proofErr w:type="spellEnd"/>
            <w:r w:rsidRPr="00CE112D">
              <w:rPr>
                <w:sz w:val="24"/>
                <w:szCs w:val="24"/>
                <w:lang w:val="es-ES"/>
              </w:rPr>
              <w:t xml:space="preserve"> </w:t>
            </w:r>
            <w:proofErr w:type="spellStart"/>
            <w:r w:rsidRPr="00CE112D">
              <w:rPr>
                <w:sz w:val="24"/>
                <w:szCs w:val="24"/>
                <w:lang w:val="es-ES"/>
              </w:rPr>
              <w:t>butoaie</w:t>
            </w:r>
            <w:proofErr w:type="spellEnd"/>
            <w:r w:rsidRPr="00CE112D">
              <w:rPr>
                <w:sz w:val="24"/>
                <w:szCs w:val="24"/>
                <w:lang w:val="es-ES"/>
              </w:rPr>
              <w:t xml:space="preserve"> – </w:t>
            </w:r>
            <w:proofErr w:type="spellStart"/>
            <w:r w:rsidRPr="00CE112D">
              <w:rPr>
                <w:sz w:val="24"/>
                <w:szCs w:val="24"/>
                <w:lang w:val="es-ES"/>
              </w:rPr>
              <w:t>inlocuirea</w:t>
            </w:r>
            <w:proofErr w:type="spellEnd"/>
            <w:r w:rsidRPr="00CE112D">
              <w:rPr>
                <w:sz w:val="24"/>
                <w:szCs w:val="24"/>
                <w:lang w:val="es-ES"/>
              </w:rPr>
              <w:t xml:space="preserve"> </w:t>
            </w:r>
            <w:proofErr w:type="spellStart"/>
            <w:r w:rsidRPr="00CE112D">
              <w:rPr>
                <w:sz w:val="24"/>
                <w:szCs w:val="24"/>
                <w:lang w:val="es-ES"/>
              </w:rPr>
              <w:t>lor</w:t>
            </w:r>
            <w:proofErr w:type="spellEnd"/>
            <w:r w:rsidRPr="00CE112D">
              <w:rPr>
                <w:sz w:val="24"/>
                <w:szCs w:val="24"/>
                <w:lang w:val="es-ES"/>
              </w:rPr>
              <w:t xml:space="preserve"> la </w:t>
            </w:r>
            <w:proofErr w:type="spellStart"/>
            <w:r w:rsidRPr="00CE112D">
              <w:rPr>
                <w:sz w:val="24"/>
                <w:szCs w:val="24"/>
                <w:lang w:val="es-ES"/>
              </w:rPr>
              <w:t>instalatia</w:t>
            </w:r>
            <w:proofErr w:type="spellEnd"/>
            <w:r w:rsidRPr="00CE112D">
              <w:rPr>
                <w:sz w:val="24"/>
                <w:szCs w:val="24"/>
                <w:lang w:val="es-ES"/>
              </w:rPr>
              <w:t xml:space="preserve"> de </w:t>
            </w:r>
            <w:proofErr w:type="spellStart"/>
            <w:r w:rsidRPr="00CE112D">
              <w:rPr>
                <w:sz w:val="24"/>
                <w:szCs w:val="24"/>
                <w:lang w:val="es-ES"/>
              </w:rPr>
              <w:t>spumare</w:t>
            </w:r>
            <w:proofErr w:type="spellEnd"/>
            <w:r w:rsidRPr="00CE112D">
              <w:rPr>
                <w:sz w:val="24"/>
                <w:szCs w:val="24"/>
                <w:lang w:val="es-ES"/>
              </w:rPr>
              <w:t xml:space="preserve"> – se </w:t>
            </w:r>
            <w:proofErr w:type="spellStart"/>
            <w:r w:rsidRPr="00CE112D">
              <w:rPr>
                <w:sz w:val="24"/>
                <w:szCs w:val="24"/>
                <w:lang w:val="es-ES"/>
              </w:rPr>
              <w:t>face</w:t>
            </w:r>
            <w:proofErr w:type="spellEnd"/>
            <w:r w:rsidRPr="00CE112D">
              <w:rPr>
                <w:sz w:val="24"/>
                <w:szCs w:val="24"/>
                <w:lang w:val="es-ES"/>
              </w:rPr>
              <w:t xml:space="preserve"> de catre personal </w:t>
            </w:r>
            <w:proofErr w:type="spellStart"/>
            <w:r w:rsidRPr="00CE112D">
              <w:rPr>
                <w:sz w:val="24"/>
                <w:szCs w:val="24"/>
                <w:lang w:val="es-ES"/>
              </w:rPr>
              <w:t>instruit</w:t>
            </w:r>
            <w:proofErr w:type="spellEnd"/>
            <w:r w:rsidRPr="00CE112D">
              <w:rPr>
                <w:sz w:val="24"/>
                <w:szCs w:val="24"/>
                <w:lang w:val="es-ES"/>
              </w:rPr>
              <w:t xml:space="preserve"> </w:t>
            </w:r>
            <w:proofErr w:type="spellStart"/>
            <w:r w:rsidRPr="00CE112D">
              <w:rPr>
                <w:sz w:val="24"/>
                <w:szCs w:val="24"/>
                <w:lang w:val="es-ES"/>
              </w:rPr>
              <w:t>special</w:t>
            </w:r>
            <w:proofErr w:type="spellEnd"/>
            <w:r w:rsidRPr="00CE112D">
              <w:rPr>
                <w:sz w:val="24"/>
                <w:szCs w:val="24"/>
                <w:lang w:val="es-ES"/>
              </w:rPr>
              <w:t xml:space="preserve">. </w:t>
            </w:r>
            <w:proofErr w:type="spellStart"/>
            <w:r w:rsidRPr="00CE112D">
              <w:rPr>
                <w:sz w:val="24"/>
                <w:szCs w:val="24"/>
                <w:lang w:val="es-ES"/>
              </w:rPr>
              <w:t>Instruirea</w:t>
            </w:r>
            <w:proofErr w:type="spellEnd"/>
            <w:r w:rsidRPr="00CE112D">
              <w:rPr>
                <w:sz w:val="24"/>
                <w:szCs w:val="24"/>
                <w:lang w:val="es-ES"/>
              </w:rPr>
              <w:t xml:space="preserve"> se </w:t>
            </w:r>
            <w:proofErr w:type="spellStart"/>
            <w:r w:rsidRPr="00CE112D">
              <w:rPr>
                <w:sz w:val="24"/>
                <w:szCs w:val="24"/>
                <w:lang w:val="es-ES"/>
              </w:rPr>
              <w:t>face</w:t>
            </w:r>
            <w:proofErr w:type="spellEnd"/>
            <w:r w:rsidRPr="00CE112D">
              <w:rPr>
                <w:sz w:val="24"/>
                <w:szCs w:val="24"/>
                <w:lang w:val="es-ES"/>
              </w:rPr>
              <w:t xml:space="preserve"> anual, pe baza de </w:t>
            </w:r>
            <w:proofErr w:type="spellStart"/>
            <w:r w:rsidRPr="00CE112D">
              <w:rPr>
                <w:sz w:val="24"/>
                <w:szCs w:val="24"/>
                <w:lang w:val="es-ES"/>
              </w:rPr>
              <w:t>semnatura</w:t>
            </w:r>
            <w:proofErr w:type="spellEnd"/>
            <w:r w:rsidRPr="00CE112D">
              <w:rPr>
                <w:sz w:val="24"/>
                <w:szCs w:val="24"/>
                <w:lang w:val="es-ES"/>
              </w:rPr>
              <w:t xml:space="preserve">  si sunt </w:t>
            </w:r>
            <w:proofErr w:type="spellStart"/>
            <w:r w:rsidRPr="00CE112D">
              <w:rPr>
                <w:sz w:val="24"/>
                <w:szCs w:val="24"/>
                <w:lang w:val="es-ES"/>
              </w:rPr>
              <w:t>prelucrate</w:t>
            </w:r>
            <w:proofErr w:type="spellEnd"/>
            <w:r w:rsidRPr="00CE112D">
              <w:rPr>
                <w:sz w:val="24"/>
                <w:szCs w:val="24"/>
                <w:lang w:val="es-ES"/>
              </w:rPr>
              <w:t xml:space="preserve"> </w:t>
            </w:r>
            <w:proofErr w:type="spellStart"/>
            <w:r w:rsidRPr="00CE112D">
              <w:rPr>
                <w:sz w:val="24"/>
                <w:szCs w:val="24"/>
                <w:lang w:val="es-ES"/>
              </w:rPr>
              <w:t>fisele</w:t>
            </w:r>
            <w:proofErr w:type="spellEnd"/>
            <w:r w:rsidRPr="00CE112D">
              <w:rPr>
                <w:sz w:val="24"/>
                <w:szCs w:val="24"/>
                <w:lang w:val="es-ES"/>
              </w:rPr>
              <w:t xml:space="preserve"> </w:t>
            </w:r>
            <w:proofErr w:type="spellStart"/>
            <w:r w:rsidRPr="00CE112D">
              <w:rPr>
                <w:sz w:val="24"/>
                <w:szCs w:val="24"/>
                <w:lang w:val="es-ES"/>
              </w:rPr>
              <w:t>tehnice</w:t>
            </w:r>
            <w:proofErr w:type="spellEnd"/>
            <w:r w:rsidRPr="00CE112D">
              <w:rPr>
                <w:sz w:val="24"/>
                <w:szCs w:val="24"/>
                <w:lang w:val="es-ES"/>
              </w:rPr>
              <w:t xml:space="preserve"> de </w:t>
            </w:r>
            <w:proofErr w:type="spellStart"/>
            <w:r w:rsidRPr="00CE112D">
              <w:rPr>
                <w:sz w:val="24"/>
                <w:szCs w:val="24"/>
                <w:lang w:val="es-ES"/>
              </w:rPr>
              <w:t>securitate</w:t>
            </w:r>
            <w:proofErr w:type="spellEnd"/>
            <w:r w:rsidRPr="00CE112D">
              <w:rPr>
                <w:sz w:val="24"/>
                <w:szCs w:val="24"/>
                <w:lang w:val="es-ES"/>
              </w:rPr>
              <w:t xml:space="preserve">, </w:t>
            </w:r>
            <w:proofErr w:type="spellStart"/>
            <w:r w:rsidRPr="00CE112D">
              <w:rPr>
                <w:sz w:val="24"/>
                <w:szCs w:val="24"/>
                <w:lang w:val="es-ES"/>
              </w:rPr>
              <w:t>traseul</w:t>
            </w:r>
            <w:proofErr w:type="spellEnd"/>
            <w:r w:rsidRPr="00CE112D">
              <w:rPr>
                <w:sz w:val="24"/>
                <w:szCs w:val="24"/>
                <w:lang w:val="es-ES"/>
              </w:rPr>
              <w:t xml:space="preserve"> de </w:t>
            </w:r>
            <w:proofErr w:type="spellStart"/>
            <w:r w:rsidRPr="00CE112D">
              <w:rPr>
                <w:sz w:val="24"/>
                <w:szCs w:val="24"/>
                <w:lang w:val="es-ES"/>
              </w:rPr>
              <w:t>urmat</w:t>
            </w:r>
            <w:proofErr w:type="spellEnd"/>
            <w:r w:rsidRPr="00CE112D">
              <w:rPr>
                <w:sz w:val="24"/>
                <w:szCs w:val="24"/>
                <w:lang w:val="es-ES"/>
              </w:rPr>
              <w:t xml:space="preserve">, </w:t>
            </w:r>
            <w:proofErr w:type="spellStart"/>
            <w:r w:rsidRPr="00CE112D">
              <w:rPr>
                <w:sz w:val="24"/>
                <w:szCs w:val="24"/>
                <w:lang w:val="es-ES"/>
              </w:rPr>
              <w:t>precum</w:t>
            </w:r>
            <w:proofErr w:type="spellEnd"/>
            <w:r w:rsidRPr="00CE112D">
              <w:rPr>
                <w:sz w:val="24"/>
                <w:szCs w:val="24"/>
                <w:lang w:val="es-ES"/>
              </w:rPr>
              <w:t xml:space="preserve"> si </w:t>
            </w:r>
            <w:proofErr w:type="spellStart"/>
            <w:r w:rsidRPr="00CE112D">
              <w:rPr>
                <w:sz w:val="24"/>
                <w:szCs w:val="24"/>
                <w:lang w:val="es-ES"/>
              </w:rPr>
              <w:t>instructiunile</w:t>
            </w:r>
            <w:proofErr w:type="spellEnd"/>
            <w:r w:rsidRPr="00CE112D">
              <w:rPr>
                <w:sz w:val="24"/>
                <w:szCs w:val="24"/>
                <w:lang w:val="es-ES"/>
              </w:rPr>
              <w:t xml:space="preserve"> de </w:t>
            </w:r>
            <w:proofErr w:type="spellStart"/>
            <w:r w:rsidRPr="00CE112D">
              <w:rPr>
                <w:sz w:val="24"/>
                <w:szCs w:val="24"/>
                <w:lang w:val="es-ES"/>
              </w:rPr>
              <w:t>securitate</w:t>
            </w:r>
            <w:proofErr w:type="spellEnd"/>
            <w:r w:rsidRPr="00CE112D">
              <w:rPr>
                <w:sz w:val="24"/>
                <w:szCs w:val="24"/>
                <w:lang w:val="es-ES"/>
              </w:rPr>
              <w:t xml:space="preserve"> si </w:t>
            </w:r>
            <w:proofErr w:type="spellStart"/>
            <w:r w:rsidRPr="00CE112D">
              <w:rPr>
                <w:sz w:val="24"/>
                <w:szCs w:val="24"/>
                <w:lang w:val="es-ES"/>
              </w:rPr>
              <w:t>sanatate</w:t>
            </w:r>
            <w:proofErr w:type="spellEnd"/>
            <w:r w:rsidRPr="00CE112D">
              <w:rPr>
                <w:sz w:val="24"/>
                <w:szCs w:val="24"/>
                <w:lang w:val="es-ES"/>
              </w:rPr>
              <w:t xml:space="preserve"> in </w:t>
            </w:r>
            <w:proofErr w:type="spellStart"/>
            <w:r w:rsidRPr="00CE112D">
              <w:rPr>
                <w:sz w:val="24"/>
                <w:szCs w:val="24"/>
                <w:lang w:val="es-ES"/>
              </w:rPr>
              <w:t>munca</w:t>
            </w:r>
            <w:proofErr w:type="spellEnd"/>
            <w:r w:rsidRPr="00CE112D">
              <w:rPr>
                <w:sz w:val="24"/>
                <w:szCs w:val="24"/>
                <w:lang w:val="es-ES"/>
              </w:rPr>
              <w:t xml:space="preserve">. </w:t>
            </w:r>
            <w:proofErr w:type="spellStart"/>
            <w:r w:rsidRPr="00CE112D">
              <w:rPr>
                <w:sz w:val="24"/>
                <w:szCs w:val="24"/>
                <w:lang w:val="es-ES"/>
              </w:rPr>
              <w:t>Dupa</w:t>
            </w:r>
            <w:proofErr w:type="spellEnd"/>
            <w:r w:rsidRPr="00CE112D">
              <w:rPr>
                <w:sz w:val="24"/>
                <w:szCs w:val="24"/>
                <w:lang w:val="es-ES"/>
              </w:rPr>
              <w:t xml:space="preserve"> </w:t>
            </w:r>
            <w:proofErr w:type="spellStart"/>
            <w:r w:rsidRPr="00CE112D">
              <w:rPr>
                <w:sz w:val="24"/>
                <w:szCs w:val="24"/>
                <w:lang w:val="es-ES"/>
              </w:rPr>
              <w:t>inlocuire</w:t>
            </w:r>
            <w:proofErr w:type="spellEnd"/>
            <w:r w:rsidRPr="00CE112D">
              <w:rPr>
                <w:sz w:val="24"/>
                <w:szCs w:val="24"/>
                <w:lang w:val="es-ES"/>
              </w:rPr>
              <w:t xml:space="preserve"> , </w:t>
            </w:r>
            <w:proofErr w:type="spellStart"/>
            <w:r w:rsidRPr="00CE112D">
              <w:rPr>
                <w:sz w:val="24"/>
                <w:szCs w:val="24"/>
                <w:lang w:val="es-ES"/>
              </w:rPr>
              <w:t>butoaiele</w:t>
            </w:r>
            <w:proofErr w:type="spellEnd"/>
            <w:r w:rsidRPr="00CE112D">
              <w:rPr>
                <w:sz w:val="24"/>
                <w:szCs w:val="24"/>
                <w:lang w:val="es-ES"/>
              </w:rPr>
              <w:t xml:space="preserve"> </w:t>
            </w:r>
            <w:proofErr w:type="spellStart"/>
            <w:r w:rsidRPr="00CE112D">
              <w:rPr>
                <w:sz w:val="24"/>
                <w:szCs w:val="24"/>
                <w:lang w:val="es-ES"/>
              </w:rPr>
              <w:t>goale</w:t>
            </w:r>
            <w:proofErr w:type="spellEnd"/>
            <w:r w:rsidRPr="00CE112D">
              <w:rPr>
                <w:sz w:val="24"/>
                <w:szCs w:val="24"/>
                <w:lang w:val="es-ES"/>
              </w:rPr>
              <w:t xml:space="preserve"> ( </w:t>
            </w:r>
            <w:proofErr w:type="spellStart"/>
            <w:r w:rsidRPr="00CE112D">
              <w:rPr>
                <w:sz w:val="24"/>
                <w:szCs w:val="24"/>
                <w:lang w:val="es-ES"/>
              </w:rPr>
              <w:t>deseuri</w:t>
            </w:r>
            <w:proofErr w:type="spellEnd"/>
            <w:r w:rsidRPr="00CE112D">
              <w:rPr>
                <w:sz w:val="24"/>
                <w:szCs w:val="24"/>
                <w:lang w:val="es-ES"/>
              </w:rPr>
              <w:t xml:space="preserve"> </w:t>
            </w:r>
            <w:proofErr w:type="spellStart"/>
            <w:r w:rsidRPr="00CE112D">
              <w:rPr>
                <w:sz w:val="24"/>
                <w:szCs w:val="24"/>
                <w:lang w:val="es-ES"/>
              </w:rPr>
              <w:t>ambalaj</w:t>
            </w:r>
            <w:proofErr w:type="spellEnd"/>
            <w:r w:rsidRPr="00CE112D">
              <w:rPr>
                <w:sz w:val="24"/>
                <w:szCs w:val="24"/>
                <w:lang w:val="es-ES"/>
              </w:rPr>
              <w:t xml:space="preserve"> </w:t>
            </w:r>
            <w:proofErr w:type="spellStart"/>
            <w:r w:rsidRPr="00CE112D">
              <w:rPr>
                <w:sz w:val="24"/>
                <w:szCs w:val="24"/>
                <w:lang w:val="es-ES"/>
              </w:rPr>
              <w:t>contaminat</w:t>
            </w:r>
            <w:proofErr w:type="spellEnd"/>
            <w:r w:rsidRPr="00CE112D">
              <w:rPr>
                <w:sz w:val="24"/>
                <w:szCs w:val="24"/>
                <w:lang w:val="es-ES"/>
              </w:rPr>
              <w:t xml:space="preserve"> ) sunt </w:t>
            </w:r>
            <w:proofErr w:type="spellStart"/>
            <w:r w:rsidRPr="00CE112D">
              <w:rPr>
                <w:sz w:val="24"/>
                <w:szCs w:val="24"/>
                <w:lang w:val="es-ES"/>
              </w:rPr>
              <w:t>duse</w:t>
            </w:r>
            <w:proofErr w:type="spellEnd"/>
            <w:r w:rsidRPr="00CE112D">
              <w:rPr>
                <w:sz w:val="24"/>
                <w:szCs w:val="24"/>
                <w:lang w:val="es-ES"/>
              </w:rPr>
              <w:t xml:space="preserve"> in </w:t>
            </w:r>
            <w:proofErr w:type="spellStart"/>
            <w:r w:rsidRPr="00CE112D">
              <w:rPr>
                <w:sz w:val="24"/>
                <w:szCs w:val="24"/>
                <w:lang w:val="es-ES"/>
              </w:rPr>
              <w:t>depozitul</w:t>
            </w:r>
            <w:proofErr w:type="spellEnd"/>
            <w:r w:rsidRPr="00CE112D">
              <w:rPr>
                <w:sz w:val="24"/>
                <w:szCs w:val="24"/>
                <w:lang w:val="es-ES"/>
              </w:rPr>
              <w:t xml:space="preserve"> de </w:t>
            </w:r>
            <w:proofErr w:type="spellStart"/>
            <w:r w:rsidRPr="00CE112D">
              <w:rPr>
                <w:sz w:val="24"/>
                <w:szCs w:val="24"/>
                <w:lang w:val="es-ES"/>
              </w:rPr>
              <w:t>deseuri</w:t>
            </w:r>
            <w:proofErr w:type="spellEnd"/>
            <w:r w:rsidRPr="00CE112D">
              <w:rPr>
                <w:sz w:val="24"/>
                <w:szCs w:val="24"/>
                <w:lang w:val="es-ES"/>
              </w:rPr>
              <w:t xml:space="preserve">, si </w:t>
            </w:r>
            <w:proofErr w:type="spellStart"/>
            <w:r w:rsidRPr="00CE112D">
              <w:rPr>
                <w:sz w:val="24"/>
                <w:szCs w:val="24"/>
                <w:lang w:val="es-ES"/>
              </w:rPr>
              <w:t>legate</w:t>
            </w:r>
            <w:proofErr w:type="spellEnd"/>
            <w:r w:rsidRPr="00CE112D">
              <w:rPr>
                <w:sz w:val="24"/>
                <w:szCs w:val="24"/>
                <w:lang w:val="es-ES"/>
              </w:rPr>
              <w:t xml:space="preserve"> cate 4 la un loc.</w:t>
            </w:r>
          </w:p>
          <w:p w:rsidR="007023EC" w:rsidRPr="00CE112D" w:rsidRDefault="007023EC" w:rsidP="000D2AE3">
            <w:pPr>
              <w:numPr>
                <w:ilvl w:val="0"/>
                <w:numId w:val="55"/>
              </w:numPr>
              <w:spacing w:after="0"/>
              <w:ind w:left="702"/>
              <w:jc w:val="left"/>
              <w:rPr>
                <w:sz w:val="24"/>
                <w:szCs w:val="24"/>
                <w:lang w:val="fr-FR"/>
              </w:rPr>
            </w:pPr>
            <w:r w:rsidRPr="00CE112D">
              <w:rPr>
                <w:sz w:val="24"/>
                <w:szCs w:val="24"/>
                <w:lang w:val="es-ES"/>
              </w:rPr>
              <w:t xml:space="preserve">In </w:t>
            </w:r>
            <w:proofErr w:type="spellStart"/>
            <w:r w:rsidRPr="00CE112D">
              <w:rPr>
                <w:sz w:val="24"/>
                <w:szCs w:val="24"/>
                <w:lang w:val="es-ES"/>
              </w:rPr>
              <w:t>cadrul</w:t>
            </w:r>
            <w:proofErr w:type="spellEnd"/>
            <w:r w:rsidRPr="00CE112D">
              <w:rPr>
                <w:sz w:val="24"/>
                <w:szCs w:val="24"/>
                <w:lang w:val="es-ES"/>
              </w:rPr>
              <w:t xml:space="preserve"> </w:t>
            </w:r>
            <w:proofErr w:type="spellStart"/>
            <w:r w:rsidRPr="00CE112D">
              <w:rPr>
                <w:b/>
                <w:sz w:val="24"/>
                <w:szCs w:val="24"/>
                <w:lang w:val="es-ES"/>
              </w:rPr>
              <w:t>sectorului</w:t>
            </w:r>
            <w:proofErr w:type="spellEnd"/>
            <w:r w:rsidRPr="00CE112D">
              <w:rPr>
                <w:b/>
                <w:sz w:val="24"/>
                <w:szCs w:val="24"/>
                <w:lang w:val="es-ES"/>
              </w:rPr>
              <w:t xml:space="preserve"> </w:t>
            </w:r>
            <w:proofErr w:type="spellStart"/>
            <w:r w:rsidRPr="00CE112D">
              <w:rPr>
                <w:b/>
                <w:sz w:val="24"/>
                <w:szCs w:val="24"/>
                <w:lang w:val="es-ES"/>
              </w:rPr>
              <w:t>Montaj</w:t>
            </w:r>
            <w:proofErr w:type="spellEnd"/>
            <w:r w:rsidRPr="00CE112D">
              <w:rPr>
                <w:sz w:val="24"/>
                <w:szCs w:val="24"/>
                <w:lang w:val="es-ES"/>
              </w:rPr>
              <w:t xml:space="preserve"> se </w:t>
            </w:r>
            <w:proofErr w:type="spellStart"/>
            <w:r w:rsidRPr="00CE112D">
              <w:rPr>
                <w:sz w:val="24"/>
                <w:szCs w:val="24"/>
                <w:lang w:val="es-ES"/>
              </w:rPr>
              <w:t>produc</w:t>
            </w:r>
            <w:proofErr w:type="spellEnd"/>
            <w:r w:rsidRPr="00CE112D">
              <w:rPr>
                <w:sz w:val="24"/>
                <w:szCs w:val="24"/>
                <w:lang w:val="es-ES"/>
              </w:rPr>
              <w:t xml:space="preserve"> </w:t>
            </w:r>
            <w:proofErr w:type="spellStart"/>
            <w:r w:rsidRPr="00CE112D">
              <w:rPr>
                <w:sz w:val="24"/>
                <w:szCs w:val="24"/>
                <w:lang w:val="es-ES"/>
              </w:rPr>
              <w:t>distribuitoare</w:t>
            </w:r>
            <w:proofErr w:type="spellEnd"/>
            <w:r w:rsidRPr="00CE112D">
              <w:rPr>
                <w:sz w:val="24"/>
                <w:szCs w:val="24"/>
                <w:lang w:val="es-ES"/>
              </w:rPr>
              <w:t xml:space="preserve"> de sarcina </w:t>
            </w:r>
            <w:proofErr w:type="spellStart"/>
            <w:r w:rsidRPr="00CE112D">
              <w:rPr>
                <w:sz w:val="24"/>
                <w:szCs w:val="24"/>
                <w:lang w:val="es-ES"/>
              </w:rPr>
              <w:t>pentru</w:t>
            </w:r>
            <w:proofErr w:type="spellEnd"/>
            <w:r w:rsidRPr="00CE112D">
              <w:rPr>
                <w:sz w:val="24"/>
                <w:szCs w:val="24"/>
                <w:lang w:val="es-ES"/>
              </w:rPr>
              <w:t xml:space="preserve">  </w:t>
            </w:r>
            <w:proofErr w:type="spellStart"/>
            <w:r w:rsidRPr="00CE112D">
              <w:rPr>
                <w:sz w:val="24"/>
                <w:szCs w:val="24"/>
                <w:lang w:val="fr-FR"/>
              </w:rPr>
              <w:t>marcile</w:t>
            </w:r>
            <w:proofErr w:type="spellEnd"/>
            <w:r w:rsidRPr="00CE112D">
              <w:rPr>
                <w:sz w:val="24"/>
                <w:szCs w:val="24"/>
                <w:lang w:val="fr-FR"/>
              </w:rPr>
              <w:t xml:space="preserve"> BMW ,VW, Mercedes , Porsche.</w:t>
            </w:r>
          </w:p>
          <w:p w:rsidR="007023EC" w:rsidRPr="00CE112D" w:rsidRDefault="007023EC" w:rsidP="007023EC">
            <w:pPr>
              <w:pStyle w:val="Default"/>
              <w:rPr>
                <w:rFonts w:ascii="Times New Roman" w:hAnsi="Times New Roman" w:cs="Times New Roman"/>
                <w:color w:val="auto"/>
              </w:rPr>
            </w:pPr>
            <w:r w:rsidRPr="00CE112D">
              <w:rPr>
                <w:rFonts w:ascii="Times New Roman" w:hAnsi="Times New Roman" w:cs="Times New Roman"/>
                <w:color w:val="auto"/>
              </w:rPr>
              <w:t xml:space="preserve">Baza pentru linia de montaj este echiparea manuală a carcasei LVI cu panouri de contact </w:t>
            </w:r>
            <w:proofErr w:type="spellStart"/>
            <w:r w:rsidRPr="00CE112D">
              <w:rPr>
                <w:rFonts w:ascii="Times New Roman" w:hAnsi="Times New Roman" w:cs="Times New Roman"/>
                <w:color w:val="auto"/>
              </w:rPr>
              <w:t>şi</w:t>
            </w:r>
            <w:proofErr w:type="spellEnd"/>
            <w:r w:rsidRPr="00CE112D">
              <w:rPr>
                <w:rFonts w:ascii="Times New Roman" w:hAnsi="Times New Roman" w:cs="Times New Roman"/>
                <w:color w:val="auto"/>
              </w:rPr>
              <w:t xml:space="preserve"> piese de contact </w:t>
            </w:r>
            <w:proofErr w:type="spellStart"/>
            <w:r w:rsidRPr="00CE112D">
              <w:rPr>
                <w:rFonts w:ascii="Times New Roman" w:hAnsi="Times New Roman" w:cs="Times New Roman"/>
                <w:color w:val="auto"/>
              </w:rPr>
              <w:t>şi</w:t>
            </w:r>
            <w:proofErr w:type="spellEnd"/>
            <w:r w:rsidRPr="00CE112D">
              <w:rPr>
                <w:rFonts w:ascii="Times New Roman" w:hAnsi="Times New Roman" w:cs="Times New Roman"/>
                <w:color w:val="auto"/>
              </w:rPr>
              <w:t xml:space="preserve"> alt montaj automatizat si verificarea diferitelor componente. Echiparea manuală constă din două posturi de muncă manuală HAP, în care sunt aplicate carcase pe sistemul de </w:t>
            </w:r>
            <w:proofErr w:type="spellStart"/>
            <w:r w:rsidRPr="00CE112D">
              <w:rPr>
                <w:rFonts w:ascii="Times New Roman" w:hAnsi="Times New Roman" w:cs="Times New Roman"/>
                <w:color w:val="auto"/>
              </w:rPr>
              <w:t>susţinere</w:t>
            </w:r>
            <w:proofErr w:type="spellEnd"/>
            <w:r w:rsidRPr="00CE112D">
              <w:rPr>
                <w:rFonts w:ascii="Times New Roman" w:hAnsi="Times New Roman" w:cs="Times New Roman"/>
                <w:color w:val="auto"/>
              </w:rPr>
              <w:t xml:space="preserve"> a bunurilor </w:t>
            </w:r>
            <w:proofErr w:type="spellStart"/>
            <w:r w:rsidRPr="00CE112D">
              <w:rPr>
                <w:rFonts w:ascii="Times New Roman" w:hAnsi="Times New Roman" w:cs="Times New Roman"/>
                <w:color w:val="auto"/>
              </w:rPr>
              <w:t>şi</w:t>
            </w:r>
            <w:proofErr w:type="spellEnd"/>
            <w:r w:rsidRPr="00CE112D">
              <w:rPr>
                <w:rFonts w:ascii="Times New Roman" w:hAnsi="Times New Roman" w:cs="Times New Roman"/>
                <w:color w:val="auto"/>
              </w:rPr>
              <w:t xml:space="preserve"> câte 2 ori 2 locuri de muncă, în care contactele sunt introduse în carcasă. </w:t>
            </w:r>
          </w:p>
          <w:p w:rsidR="007023EC" w:rsidRPr="00CE112D" w:rsidRDefault="007023EC" w:rsidP="007023EC">
            <w:pPr>
              <w:pStyle w:val="Default"/>
              <w:rPr>
                <w:rFonts w:ascii="Times New Roman" w:hAnsi="Times New Roman" w:cs="Times New Roman"/>
                <w:color w:val="auto"/>
              </w:rPr>
            </w:pPr>
            <w:r w:rsidRPr="00CE112D">
              <w:rPr>
                <w:rFonts w:ascii="Times New Roman" w:hAnsi="Times New Roman" w:cs="Times New Roman"/>
                <w:color w:val="auto"/>
              </w:rPr>
              <w:t xml:space="preserve">Posturile de muncă individuale sunt echipate pentru echiparea manuală prin alimentare </w:t>
            </w:r>
            <w:proofErr w:type="spellStart"/>
            <w:r w:rsidRPr="00CE112D">
              <w:rPr>
                <w:rFonts w:ascii="Times New Roman" w:hAnsi="Times New Roman" w:cs="Times New Roman"/>
                <w:color w:val="auto"/>
              </w:rPr>
              <w:t>parţială</w:t>
            </w:r>
            <w:proofErr w:type="spellEnd"/>
            <w:r w:rsidRPr="00CE112D">
              <w:rPr>
                <w:rFonts w:ascii="Times New Roman" w:hAnsi="Times New Roman" w:cs="Times New Roman"/>
                <w:color w:val="auto"/>
              </w:rPr>
              <w:t xml:space="preserve">, cu un disc rotativ, un </w:t>
            </w:r>
            <w:proofErr w:type="spellStart"/>
            <w:r w:rsidRPr="00CE112D">
              <w:rPr>
                <w:rFonts w:ascii="Times New Roman" w:hAnsi="Times New Roman" w:cs="Times New Roman"/>
                <w:color w:val="auto"/>
              </w:rPr>
              <w:t>şablon</w:t>
            </w:r>
            <w:proofErr w:type="spellEnd"/>
            <w:r w:rsidRPr="00CE112D">
              <w:rPr>
                <w:rFonts w:ascii="Times New Roman" w:hAnsi="Times New Roman" w:cs="Times New Roman"/>
                <w:color w:val="auto"/>
              </w:rPr>
              <w:t xml:space="preserve"> </w:t>
            </w:r>
            <w:proofErr w:type="spellStart"/>
            <w:r w:rsidRPr="00CE112D">
              <w:rPr>
                <w:rFonts w:ascii="Times New Roman" w:hAnsi="Times New Roman" w:cs="Times New Roman"/>
                <w:color w:val="auto"/>
              </w:rPr>
              <w:t>şi</w:t>
            </w:r>
            <w:proofErr w:type="spellEnd"/>
            <w:r w:rsidRPr="00CE112D">
              <w:rPr>
                <w:rFonts w:ascii="Times New Roman" w:hAnsi="Times New Roman" w:cs="Times New Roman"/>
                <w:color w:val="auto"/>
              </w:rPr>
              <w:t xml:space="preserve"> o presă. Pentru HAP 1 sunt echipate </w:t>
            </w:r>
            <w:proofErr w:type="spellStart"/>
            <w:r w:rsidRPr="00CE112D">
              <w:rPr>
                <w:rFonts w:ascii="Times New Roman" w:hAnsi="Times New Roman" w:cs="Times New Roman"/>
                <w:color w:val="auto"/>
              </w:rPr>
              <w:t>şi</w:t>
            </w:r>
            <w:proofErr w:type="spellEnd"/>
            <w:r w:rsidRPr="00CE112D">
              <w:rPr>
                <w:rFonts w:ascii="Times New Roman" w:hAnsi="Times New Roman" w:cs="Times New Roman"/>
                <w:color w:val="auto"/>
              </w:rPr>
              <w:t xml:space="preserve"> presate primele 3 contacte. Pentru HAP 2 sunt echipate </w:t>
            </w:r>
            <w:proofErr w:type="spellStart"/>
            <w:r w:rsidRPr="00CE112D">
              <w:rPr>
                <w:rFonts w:ascii="Times New Roman" w:hAnsi="Times New Roman" w:cs="Times New Roman"/>
                <w:color w:val="auto"/>
              </w:rPr>
              <w:t>şi</w:t>
            </w:r>
            <w:proofErr w:type="spellEnd"/>
            <w:r w:rsidRPr="00CE112D">
              <w:rPr>
                <w:rFonts w:ascii="Times New Roman" w:hAnsi="Times New Roman" w:cs="Times New Roman"/>
                <w:color w:val="auto"/>
              </w:rPr>
              <w:t xml:space="preserve"> presate ultimele 3 contacte. </w:t>
            </w:r>
          </w:p>
          <w:p w:rsidR="007023EC" w:rsidRPr="00CE112D" w:rsidRDefault="007023EC" w:rsidP="007023EC">
            <w:pPr>
              <w:pStyle w:val="Default"/>
              <w:rPr>
                <w:rFonts w:ascii="Times New Roman" w:hAnsi="Times New Roman" w:cs="Times New Roman"/>
                <w:color w:val="auto"/>
              </w:rPr>
            </w:pPr>
            <w:r w:rsidRPr="00CE112D">
              <w:rPr>
                <w:rFonts w:ascii="Times New Roman" w:hAnsi="Times New Roman" w:cs="Times New Roman"/>
                <w:color w:val="auto"/>
              </w:rPr>
              <w:t xml:space="preserve">La </w:t>
            </w:r>
            <w:proofErr w:type="spellStart"/>
            <w:r w:rsidRPr="00CE112D">
              <w:rPr>
                <w:rFonts w:ascii="Times New Roman" w:hAnsi="Times New Roman" w:cs="Times New Roman"/>
                <w:color w:val="auto"/>
              </w:rPr>
              <w:t>sfârşitul</w:t>
            </w:r>
            <w:proofErr w:type="spellEnd"/>
            <w:r w:rsidRPr="00CE112D">
              <w:rPr>
                <w:rFonts w:ascii="Times New Roman" w:hAnsi="Times New Roman" w:cs="Times New Roman"/>
                <w:color w:val="auto"/>
              </w:rPr>
              <w:t xml:space="preserve"> liniei de </w:t>
            </w:r>
            <w:proofErr w:type="spellStart"/>
            <w:r w:rsidRPr="00CE112D">
              <w:rPr>
                <w:rFonts w:ascii="Times New Roman" w:hAnsi="Times New Roman" w:cs="Times New Roman"/>
                <w:color w:val="auto"/>
              </w:rPr>
              <w:t>producţie</w:t>
            </w:r>
            <w:proofErr w:type="spellEnd"/>
            <w:r w:rsidRPr="00CE112D">
              <w:rPr>
                <w:rFonts w:ascii="Times New Roman" w:hAnsi="Times New Roman" w:cs="Times New Roman"/>
                <w:color w:val="auto"/>
              </w:rPr>
              <w:t xml:space="preserve"> carcasele trec prin </w:t>
            </w:r>
            <w:proofErr w:type="spellStart"/>
            <w:r w:rsidRPr="00CE112D">
              <w:rPr>
                <w:rFonts w:ascii="Times New Roman" w:hAnsi="Times New Roman" w:cs="Times New Roman"/>
                <w:color w:val="auto"/>
              </w:rPr>
              <w:t>staţia</w:t>
            </w:r>
            <w:proofErr w:type="spellEnd"/>
            <w:r w:rsidRPr="00CE112D">
              <w:rPr>
                <w:rFonts w:ascii="Times New Roman" w:hAnsi="Times New Roman" w:cs="Times New Roman"/>
                <w:color w:val="auto"/>
              </w:rPr>
              <w:t xml:space="preserve"> de verificare în care au loc următoarele verificări: </w:t>
            </w:r>
          </w:p>
          <w:p w:rsidR="007023EC" w:rsidRPr="00CE112D" w:rsidRDefault="007023EC" w:rsidP="000D2AE3">
            <w:pPr>
              <w:pStyle w:val="Default"/>
              <w:numPr>
                <w:ilvl w:val="0"/>
                <w:numId w:val="59"/>
              </w:numPr>
              <w:spacing w:after="147"/>
              <w:rPr>
                <w:rFonts w:ascii="Times New Roman" w:hAnsi="Times New Roman" w:cs="Times New Roman"/>
                <w:color w:val="auto"/>
              </w:rPr>
            </w:pPr>
            <w:r w:rsidRPr="00CE112D">
              <w:rPr>
                <w:rFonts w:ascii="Times New Roman" w:hAnsi="Times New Roman" w:cs="Times New Roman"/>
                <w:color w:val="auto"/>
              </w:rPr>
              <w:t xml:space="preserve">Implementarea de câte 4 carcase pe puncte de preluare intermediară prin intermediul </w:t>
            </w:r>
            <w:proofErr w:type="spellStart"/>
            <w:r w:rsidRPr="00CE112D">
              <w:rPr>
                <w:rFonts w:ascii="Times New Roman" w:hAnsi="Times New Roman" w:cs="Times New Roman"/>
                <w:color w:val="auto"/>
              </w:rPr>
              <w:t>funcţiei</w:t>
            </w:r>
            <w:proofErr w:type="spellEnd"/>
            <w:r w:rsidRPr="00CE112D">
              <w:rPr>
                <w:rFonts w:ascii="Times New Roman" w:hAnsi="Times New Roman" w:cs="Times New Roman"/>
                <w:color w:val="auto"/>
              </w:rPr>
              <w:t xml:space="preserve"> de implementare </w:t>
            </w:r>
          </w:p>
          <w:p w:rsidR="007023EC" w:rsidRPr="00CE112D" w:rsidRDefault="007023EC" w:rsidP="000D2AE3">
            <w:pPr>
              <w:pStyle w:val="Default"/>
              <w:numPr>
                <w:ilvl w:val="0"/>
                <w:numId w:val="59"/>
              </w:numPr>
              <w:spacing w:after="147"/>
              <w:rPr>
                <w:rFonts w:ascii="Times New Roman" w:hAnsi="Times New Roman" w:cs="Times New Roman"/>
                <w:color w:val="auto"/>
              </w:rPr>
            </w:pPr>
            <w:r w:rsidRPr="00CE112D">
              <w:rPr>
                <w:rFonts w:ascii="Times New Roman" w:hAnsi="Times New Roman" w:cs="Times New Roman"/>
                <w:color w:val="auto"/>
              </w:rPr>
              <w:t xml:space="preserve">Verificarea rosturilor contactelor în furcă prin camere. </w:t>
            </w:r>
          </w:p>
          <w:p w:rsidR="007023EC" w:rsidRPr="00CE112D" w:rsidRDefault="007023EC" w:rsidP="000D2AE3">
            <w:pPr>
              <w:pStyle w:val="Default"/>
              <w:numPr>
                <w:ilvl w:val="0"/>
                <w:numId w:val="59"/>
              </w:numPr>
              <w:rPr>
                <w:rFonts w:ascii="Times New Roman" w:hAnsi="Times New Roman" w:cs="Times New Roman"/>
                <w:color w:val="auto"/>
              </w:rPr>
            </w:pPr>
            <w:r w:rsidRPr="00CE112D">
              <w:rPr>
                <w:rFonts w:ascii="Times New Roman" w:hAnsi="Times New Roman" w:cs="Times New Roman"/>
                <w:color w:val="auto"/>
              </w:rPr>
              <w:t xml:space="preserve">Verificarea cu privire la completitudine </w:t>
            </w:r>
            <w:proofErr w:type="spellStart"/>
            <w:r w:rsidRPr="00CE112D">
              <w:rPr>
                <w:rFonts w:ascii="Times New Roman" w:hAnsi="Times New Roman" w:cs="Times New Roman"/>
                <w:color w:val="auto"/>
              </w:rPr>
              <w:t>şi</w:t>
            </w:r>
            <w:proofErr w:type="spellEnd"/>
            <w:r w:rsidRPr="00CE112D">
              <w:rPr>
                <w:rFonts w:ascii="Times New Roman" w:hAnsi="Times New Roman" w:cs="Times New Roman"/>
                <w:color w:val="auto"/>
              </w:rPr>
              <w:t xml:space="preserve"> daune prin intermediul camerelor </w:t>
            </w:r>
          </w:p>
          <w:p w:rsidR="007023EC" w:rsidRPr="00CE112D" w:rsidRDefault="007023EC" w:rsidP="007023EC">
            <w:pPr>
              <w:pStyle w:val="Default"/>
              <w:rPr>
                <w:rFonts w:ascii="Times New Roman" w:hAnsi="Times New Roman" w:cs="Times New Roman"/>
                <w:color w:val="auto"/>
              </w:rPr>
            </w:pPr>
          </w:p>
          <w:p w:rsidR="007023EC" w:rsidRPr="00CE112D" w:rsidRDefault="007023EC" w:rsidP="000D2AE3">
            <w:pPr>
              <w:numPr>
                <w:ilvl w:val="0"/>
                <w:numId w:val="55"/>
              </w:numPr>
              <w:spacing w:after="0"/>
              <w:ind w:left="612"/>
              <w:jc w:val="left"/>
              <w:rPr>
                <w:sz w:val="24"/>
                <w:szCs w:val="24"/>
                <w:lang w:val="es-ES"/>
              </w:rPr>
            </w:pPr>
            <w:r w:rsidRPr="00CE112D">
              <w:rPr>
                <w:sz w:val="24"/>
                <w:szCs w:val="24"/>
                <w:lang w:val="es-ES"/>
              </w:rPr>
              <w:t xml:space="preserve">In </w:t>
            </w:r>
            <w:proofErr w:type="spellStart"/>
            <w:r w:rsidRPr="00CE112D">
              <w:rPr>
                <w:sz w:val="24"/>
                <w:szCs w:val="24"/>
                <w:lang w:val="es-ES"/>
              </w:rPr>
              <w:t>cadrul</w:t>
            </w:r>
            <w:proofErr w:type="spellEnd"/>
            <w:r w:rsidRPr="00CE112D">
              <w:rPr>
                <w:sz w:val="24"/>
                <w:szCs w:val="24"/>
                <w:lang w:val="es-ES"/>
              </w:rPr>
              <w:t xml:space="preserve"> </w:t>
            </w:r>
            <w:proofErr w:type="spellStart"/>
            <w:r w:rsidRPr="00CE112D">
              <w:rPr>
                <w:sz w:val="24"/>
                <w:szCs w:val="24"/>
                <w:lang w:val="es-ES"/>
              </w:rPr>
              <w:t>sectorului</w:t>
            </w:r>
            <w:proofErr w:type="spellEnd"/>
            <w:r w:rsidRPr="00CE112D">
              <w:rPr>
                <w:sz w:val="24"/>
                <w:szCs w:val="24"/>
                <w:lang w:val="es-ES"/>
              </w:rPr>
              <w:t xml:space="preserve"> </w:t>
            </w:r>
            <w:proofErr w:type="spellStart"/>
            <w:r w:rsidRPr="00CE112D">
              <w:rPr>
                <w:sz w:val="24"/>
                <w:szCs w:val="24"/>
                <w:lang w:val="es-ES"/>
              </w:rPr>
              <w:t>stante</w:t>
            </w:r>
            <w:proofErr w:type="spellEnd"/>
            <w:r w:rsidRPr="00CE112D">
              <w:rPr>
                <w:sz w:val="24"/>
                <w:szCs w:val="24"/>
                <w:lang w:val="es-ES"/>
              </w:rPr>
              <w:t xml:space="preserve"> se </w:t>
            </w:r>
            <w:proofErr w:type="spellStart"/>
            <w:r w:rsidRPr="00CE112D">
              <w:rPr>
                <w:sz w:val="24"/>
                <w:szCs w:val="24"/>
                <w:lang w:val="es-ES"/>
              </w:rPr>
              <w:t>confectioneaza</w:t>
            </w:r>
            <w:proofErr w:type="spellEnd"/>
            <w:r w:rsidRPr="00CE112D">
              <w:rPr>
                <w:sz w:val="24"/>
                <w:szCs w:val="24"/>
                <w:lang w:val="es-ES"/>
              </w:rPr>
              <w:t xml:space="preserve"> contacte </w:t>
            </w:r>
            <w:proofErr w:type="spellStart"/>
            <w:r w:rsidRPr="00CE112D">
              <w:rPr>
                <w:sz w:val="24"/>
                <w:szCs w:val="24"/>
                <w:lang w:val="es-ES"/>
              </w:rPr>
              <w:t>pentru</w:t>
            </w:r>
            <w:proofErr w:type="spellEnd"/>
            <w:r w:rsidRPr="00CE112D">
              <w:rPr>
                <w:sz w:val="24"/>
                <w:szCs w:val="24"/>
                <w:lang w:val="es-ES"/>
              </w:rPr>
              <w:t xml:space="preserve"> </w:t>
            </w:r>
            <w:proofErr w:type="spellStart"/>
            <w:r w:rsidRPr="00CE112D">
              <w:rPr>
                <w:sz w:val="24"/>
                <w:szCs w:val="24"/>
                <w:lang w:val="es-ES"/>
              </w:rPr>
              <w:t>sectorul</w:t>
            </w:r>
            <w:proofErr w:type="spellEnd"/>
            <w:r w:rsidRPr="00CE112D">
              <w:rPr>
                <w:sz w:val="24"/>
                <w:szCs w:val="24"/>
                <w:lang w:val="es-ES"/>
              </w:rPr>
              <w:t xml:space="preserve"> de</w:t>
            </w:r>
          </w:p>
          <w:p w:rsidR="007023EC" w:rsidRPr="00CE112D" w:rsidRDefault="007023EC" w:rsidP="006065EA">
            <w:pPr>
              <w:autoSpaceDE w:val="0"/>
              <w:autoSpaceDN w:val="0"/>
              <w:adjustRightInd w:val="0"/>
              <w:ind w:left="72"/>
              <w:rPr>
                <w:sz w:val="24"/>
                <w:szCs w:val="24"/>
                <w:lang w:val="ro-RO"/>
              </w:rPr>
            </w:pPr>
            <w:proofErr w:type="spellStart"/>
            <w:r w:rsidRPr="00CE112D">
              <w:rPr>
                <w:sz w:val="24"/>
                <w:szCs w:val="24"/>
                <w:lang w:val="es-ES"/>
              </w:rPr>
              <w:t>montaj</w:t>
            </w:r>
            <w:proofErr w:type="spellEnd"/>
            <w:r w:rsidRPr="00CE112D">
              <w:rPr>
                <w:sz w:val="24"/>
                <w:szCs w:val="24"/>
                <w:lang w:val="es-ES"/>
              </w:rPr>
              <w:t xml:space="preserve"> </w:t>
            </w:r>
            <w:proofErr w:type="spellStart"/>
            <w:r w:rsidRPr="00CE112D">
              <w:rPr>
                <w:sz w:val="24"/>
                <w:szCs w:val="24"/>
                <w:lang w:val="es-ES"/>
              </w:rPr>
              <w:t>complex</w:t>
            </w:r>
            <w:proofErr w:type="spellEnd"/>
            <w:r w:rsidRPr="00CE112D">
              <w:rPr>
                <w:sz w:val="24"/>
                <w:szCs w:val="24"/>
                <w:lang w:val="es-ES"/>
              </w:rPr>
              <w:t>.</w:t>
            </w:r>
            <w:r w:rsidRPr="00CE112D">
              <w:rPr>
                <w:sz w:val="24"/>
                <w:szCs w:val="24"/>
                <w:lang w:val="ro-RO" w:eastAsia="ro-RO"/>
              </w:rPr>
              <w:t xml:space="preserve"> Presele hidraulice cu avans al cilindrului si cu tambur de derulare sunt destinate exclusiv pentru imprimarea , </w:t>
            </w:r>
            <w:proofErr w:type="spellStart"/>
            <w:r w:rsidRPr="00CE112D">
              <w:rPr>
                <w:sz w:val="24"/>
                <w:szCs w:val="24"/>
                <w:lang w:val="ro-RO" w:eastAsia="ro-RO"/>
              </w:rPr>
              <w:t>stantarea</w:t>
            </w:r>
            <w:proofErr w:type="spellEnd"/>
            <w:r w:rsidRPr="00CE112D">
              <w:rPr>
                <w:sz w:val="24"/>
                <w:szCs w:val="24"/>
                <w:lang w:val="ro-RO" w:eastAsia="ro-RO"/>
              </w:rPr>
              <w:t xml:space="preserve"> , </w:t>
            </w:r>
            <w:proofErr w:type="spellStart"/>
            <w:r w:rsidRPr="00CE112D">
              <w:rPr>
                <w:sz w:val="24"/>
                <w:szCs w:val="24"/>
                <w:lang w:val="ro-RO" w:eastAsia="ro-RO"/>
              </w:rPr>
              <w:t>indoirea</w:t>
            </w:r>
            <w:proofErr w:type="spellEnd"/>
            <w:r w:rsidRPr="00CE112D">
              <w:rPr>
                <w:sz w:val="24"/>
                <w:szCs w:val="24"/>
                <w:lang w:val="ro-RO" w:eastAsia="ro-RO"/>
              </w:rPr>
              <w:t xml:space="preserve"> , tragerea diferitelor materiale de pe bobine. Sunt efectuate </w:t>
            </w:r>
            <w:proofErr w:type="spellStart"/>
            <w:r w:rsidRPr="00CE112D">
              <w:rPr>
                <w:sz w:val="24"/>
                <w:szCs w:val="24"/>
                <w:lang w:val="ro-RO" w:eastAsia="ro-RO"/>
              </w:rPr>
              <w:t>parţial</w:t>
            </w:r>
            <w:proofErr w:type="spellEnd"/>
            <w:r w:rsidRPr="00CE112D">
              <w:rPr>
                <w:sz w:val="24"/>
                <w:szCs w:val="24"/>
                <w:lang w:val="ro-RO" w:eastAsia="ro-RO"/>
              </w:rPr>
              <w:t xml:space="preserve"> etape manuale înainte de asamblare </w:t>
            </w:r>
            <w:proofErr w:type="spellStart"/>
            <w:r w:rsidRPr="00CE112D">
              <w:rPr>
                <w:sz w:val="24"/>
                <w:szCs w:val="24"/>
                <w:lang w:val="ro-RO" w:eastAsia="ro-RO"/>
              </w:rPr>
              <w:t>şi</w:t>
            </w:r>
            <w:proofErr w:type="spellEnd"/>
            <w:r w:rsidRPr="00CE112D">
              <w:rPr>
                <w:sz w:val="24"/>
                <w:szCs w:val="24"/>
                <w:lang w:val="ro-RO" w:eastAsia="ro-RO"/>
              </w:rPr>
              <w:t xml:space="preserve"> de testare. Aceasta include introducerea manuală a pieselor în linie. În continuarea procesului, piesele sunt asamblate </w:t>
            </w:r>
            <w:proofErr w:type="spellStart"/>
            <w:r w:rsidRPr="00CE112D">
              <w:rPr>
                <w:sz w:val="24"/>
                <w:szCs w:val="24"/>
                <w:lang w:val="ro-RO" w:eastAsia="ro-RO"/>
              </w:rPr>
              <w:t>şi</w:t>
            </w:r>
            <w:proofErr w:type="spellEnd"/>
            <w:r w:rsidRPr="00CE112D">
              <w:rPr>
                <w:sz w:val="24"/>
                <w:szCs w:val="24"/>
                <w:lang w:val="ro-RO" w:eastAsia="ro-RO"/>
              </w:rPr>
              <w:t xml:space="preserve"> testate în mod automat. Piesele IO (corespunzătoare) sunt </w:t>
            </w:r>
            <w:proofErr w:type="spellStart"/>
            <w:r w:rsidRPr="00CE112D">
              <w:rPr>
                <w:sz w:val="24"/>
                <w:szCs w:val="24"/>
                <w:lang w:val="ro-RO" w:eastAsia="ro-RO"/>
              </w:rPr>
              <w:t>aşezate</w:t>
            </w:r>
            <w:proofErr w:type="spellEnd"/>
            <w:r w:rsidRPr="00CE112D">
              <w:rPr>
                <w:sz w:val="24"/>
                <w:szCs w:val="24"/>
                <w:lang w:val="ro-RO" w:eastAsia="ro-RO"/>
              </w:rPr>
              <w:t xml:space="preserve"> automat pe benzi transportoare, iar piesele NIO (necorespunzătoare) sunt transportate automat într-o cutie </w:t>
            </w:r>
            <w:r w:rsidRPr="00CE112D">
              <w:rPr>
                <w:sz w:val="24"/>
                <w:szCs w:val="24"/>
                <w:lang w:val="ro-RO" w:eastAsia="ro-RO"/>
              </w:rPr>
              <w:lastRenderedPageBreak/>
              <w:t>NIO.</w:t>
            </w:r>
            <w:r w:rsidRPr="00CE112D">
              <w:rPr>
                <w:sz w:val="24"/>
                <w:szCs w:val="24"/>
                <w:lang w:val="ro-RO"/>
              </w:rPr>
              <w:t xml:space="preserve">  </w:t>
            </w:r>
          </w:p>
          <w:p w:rsidR="007023EC" w:rsidRPr="00CE112D" w:rsidRDefault="007023EC" w:rsidP="000D2AE3">
            <w:pPr>
              <w:numPr>
                <w:ilvl w:val="0"/>
                <w:numId w:val="60"/>
              </w:numPr>
              <w:spacing w:after="0"/>
              <w:ind w:left="612"/>
              <w:jc w:val="left"/>
              <w:rPr>
                <w:sz w:val="24"/>
                <w:szCs w:val="24"/>
                <w:lang w:val="fr-FR"/>
              </w:rPr>
            </w:pPr>
            <w:r w:rsidRPr="00CE112D">
              <w:rPr>
                <w:sz w:val="24"/>
                <w:szCs w:val="24"/>
                <w:lang w:val="fr-FR"/>
              </w:rPr>
              <w:t xml:space="preserve">In </w:t>
            </w:r>
            <w:proofErr w:type="spellStart"/>
            <w:r w:rsidRPr="00CE112D">
              <w:rPr>
                <w:sz w:val="24"/>
                <w:szCs w:val="24"/>
                <w:lang w:val="fr-FR"/>
              </w:rPr>
              <w:t>cadrul</w:t>
            </w:r>
            <w:proofErr w:type="spellEnd"/>
            <w:r w:rsidRPr="00CE112D">
              <w:rPr>
                <w:sz w:val="24"/>
                <w:szCs w:val="24"/>
                <w:lang w:val="fr-FR"/>
              </w:rPr>
              <w:t xml:space="preserve"> </w:t>
            </w:r>
            <w:proofErr w:type="spellStart"/>
            <w:r w:rsidRPr="00CE112D">
              <w:rPr>
                <w:sz w:val="24"/>
                <w:szCs w:val="24"/>
                <w:lang w:val="fr-FR"/>
              </w:rPr>
              <w:t>sectorului</w:t>
            </w:r>
            <w:proofErr w:type="spellEnd"/>
            <w:r w:rsidRPr="00CE112D">
              <w:rPr>
                <w:sz w:val="24"/>
                <w:szCs w:val="24"/>
                <w:lang w:val="fr-FR"/>
              </w:rPr>
              <w:t xml:space="preserve"> de </w:t>
            </w:r>
            <w:proofErr w:type="spellStart"/>
            <w:r w:rsidRPr="00CE112D">
              <w:rPr>
                <w:sz w:val="24"/>
                <w:szCs w:val="24"/>
                <w:lang w:val="fr-FR"/>
              </w:rPr>
              <w:t>intretinere</w:t>
            </w:r>
            <w:proofErr w:type="spellEnd"/>
            <w:r w:rsidRPr="00CE112D">
              <w:rPr>
                <w:sz w:val="24"/>
                <w:szCs w:val="24"/>
                <w:lang w:val="fr-FR"/>
              </w:rPr>
              <w:t xml:space="preserve"> si </w:t>
            </w:r>
            <w:proofErr w:type="spellStart"/>
            <w:r w:rsidRPr="00CE112D">
              <w:rPr>
                <w:sz w:val="24"/>
                <w:szCs w:val="24"/>
                <w:lang w:val="fr-FR"/>
              </w:rPr>
              <w:t>reparatii</w:t>
            </w:r>
            <w:proofErr w:type="spellEnd"/>
            <w:r w:rsidRPr="00CE112D">
              <w:rPr>
                <w:sz w:val="24"/>
                <w:szCs w:val="24"/>
                <w:lang w:val="fr-FR"/>
              </w:rPr>
              <w:t xml:space="preserve"> </w:t>
            </w:r>
            <w:proofErr w:type="spellStart"/>
            <w:r w:rsidRPr="00CE112D">
              <w:rPr>
                <w:sz w:val="24"/>
                <w:szCs w:val="24"/>
                <w:lang w:val="fr-FR"/>
              </w:rPr>
              <w:t>matrite</w:t>
            </w:r>
            <w:proofErr w:type="spellEnd"/>
            <w:r w:rsidRPr="00CE112D">
              <w:rPr>
                <w:sz w:val="24"/>
                <w:szCs w:val="24"/>
                <w:lang w:val="fr-FR"/>
              </w:rPr>
              <w:t xml:space="preserve"> se </w:t>
            </w:r>
            <w:proofErr w:type="spellStart"/>
            <w:r w:rsidRPr="00CE112D">
              <w:rPr>
                <w:sz w:val="24"/>
                <w:szCs w:val="24"/>
                <w:lang w:val="fr-FR"/>
              </w:rPr>
              <w:t>executa</w:t>
            </w:r>
            <w:proofErr w:type="spellEnd"/>
            <w:r w:rsidRPr="00CE112D">
              <w:rPr>
                <w:sz w:val="24"/>
                <w:szCs w:val="24"/>
                <w:lang w:val="fr-FR"/>
              </w:rPr>
              <w:t xml:space="preserve"> </w:t>
            </w:r>
            <w:proofErr w:type="spellStart"/>
            <w:r w:rsidRPr="00CE112D">
              <w:rPr>
                <w:sz w:val="24"/>
                <w:szCs w:val="24"/>
                <w:lang w:val="fr-FR"/>
              </w:rPr>
              <w:t>activitati</w:t>
            </w:r>
            <w:proofErr w:type="spellEnd"/>
            <w:r w:rsidRPr="00CE112D">
              <w:rPr>
                <w:sz w:val="24"/>
                <w:szCs w:val="24"/>
                <w:lang w:val="fr-FR"/>
              </w:rPr>
              <w:t xml:space="preserve"> </w:t>
            </w:r>
          </w:p>
          <w:p w:rsidR="007023EC" w:rsidRPr="00CE112D" w:rsidRDefault="007023EC" w:rsidP="007023EC">
            <w:pPr>
              <w:ind w:left="0"/>
              <w:rPr>
                <w:sz w:val="24"/>
                <w:szCs w:val="24"/>
                <w:lang w:val="es-ES" w:eastAsia="ro-RO"/>
              </w:rPr>
            </w:pPr>
            <w:r w:rsidRPr="00CE112D">
              <w:rPr>
                <w:sz w:val="24"/>
                <w:szCs w:val="24"/>
                <w:lang w:val="es-ES" w:eastAsia="ro-RO"/>
              </w:rPr>
              <w:t xml:space="preserve">de </w:t>
            </w:r>
            <w:proofErr w:type="spellStart"/>
            <w:r w:rsidRPr="00CE112D">
              <w:rPr>
                <w:sz w:val="24"/>
                <w:szCs w:val="24"/>
                <w:lang w:val="es-ES" w:eastAsia="ro-RO"/>
              </w:rPr>
              <w:t>intretinere</w:t>
            </w:r>
            <w:proofErr w:type="spellEnd"/>
            <w:r w:rsidRPr="00CE112D">
              <w:rPr>
                <w:sz w:val="24"/>
                <w:szCs w:val="24"/>
                <w:lang w:val="es-ES" w:eastAsia="ro-RO"/>
              </w:rPr>
              <w:t xml:space="preserve"> si </w:t>
            </w:r>
            <w:proofErr w:type="spellStart"/>
            <w:r w:rsidRPr="00CE112D">
              <w:rPr>
                <w:sz w:val="24"/>
                <w:szCs w:val="24"/>
                <w:lang w:val="es-ES" w:eastAsia="ro-RO"/>
              </w:rPr>
              <w:t>curatare</w:t>
            </w:r>
            <w:proofErr w:type="spellEnd"/>
            <w:r w:rsidRPr="00CE112D">
              <w:rPr>
                <w:sz w:val="24"/>
                <w:szCs w:val="24"/>
                <w:lang w:val="es-ES" w:eastAsia="ro-RO"/>
              </w:rPr>
              <w:t xml:space="preserve"> a </w:t>
            </w:r>
            <w:proofErr w:type="spellStart"/>
            <w:r w:rsidRPr="00CE112D">
              <w:rPr>
                <w:sz w:val="24"/>
                <w:szCs w:val="24"/>
                <w:lang w:val="es-ES" w:eastAsia="ro-RO"/>
              </w:rPr>
              <w:t>matritelor</w:t>
            </w:r>
            <w:proofErr w:type="spellEnd"/>
            <w:r w:rsidRPr="00CE112D">
              <w:rPr>
                <w:sz w:val="24"/>
                <w:szCs w:val="24"/>
                <w:lang w:val="es-ES" w:eastAsia="ro-RO"/>
              </w:rPr>
              <w:t xml:space="preserve"> </w:t>
            </w:r>
            <w:proofErr w:type="spellStart"/>
            <w:r w:rsidRPr="00CE112D">
              <w:rPr>
                <w:sz w:val="24"/>
                <w:szCs w:val="24"/>
                <w:lang w:val="es-ES" w:eastAsia="ro-RO"/>
              </w:rPr>
              <w:t>cu</w:t>
            </w:r>
            <w:proofErr w:type="spellEnd"/>
            <w:r w:rsidRPr="00CE112D">
              <w:rPr>
                <w:sz w:val="24"/>
                <w:szCs w:val="24"/>
                <w:lang w:val="es-ES" w:eastAsia="ro-RO"/>
              </w:rPr>
              <w:t xml:space="preserve"> </w:t>
            </w:r>
            <w:proofErr w:type="spellStart"/>
            <w:r w:rsidRPr="00CE112D">
              <w:rPr>
                <w:sz w:val="24"/>
                <w:szCs w:val="24"/>
                <w:lang w:val="es-ES" w:eastAsia="ro-RO"/>
              </w:rPr>
              <w:t>gheata</w:t>
            </w:r>
            <w:proofErr w:type="spellEnd"/>
            <w:r w:rsidRPr="00CE112D">
              <w:rPr>
                <w:sz w:val="24"/>
                <w:szCs w:val="24"/>
                <w:lang w:val="es-ES" w:eastAsia="ro-RO"/>
              </w:rPr>
              <w:t xml:space="preserve"> </w:t>
            </w:r>
            <w:proofErr w:type="spellStart"/>
            <w:r w:rsidRPr="00CE112D">
              <w:rPr>
                <w:sz w:val="24"/>
                <w:szCs w:val="24"/>
                <w:lang w:val="es-ES" w:eastAsia="ro-RO"/>
              </w:rPr>
              <w:t>carbonica</w:t>
            </w:r>
            <w:proofErr w:type="spellEnd"/>
            <w:r w:rsidRPr="00CE112D">
              <w:rPr>
                <w:sz w:val="24"/>
                <w:szCs w:val="24"/>
                <w:lang w:val="es-ES" w:eastAsia="ro-RO"/>
              </w:rPr>
              <w:t xml:space="preserve"> , </w:t>
            </w:r>
            <w:proofErr w:type="spellStart"/>
            <w:r w:rsidRPr="00CE112D">
              <w:rPr>
                <w:sz w:val="24"/>
                <w:szCs w:val="24"/>
                <w:lang w:val="es-ES" w:eastAsia="ro-RO"/>
              </w:rPr>
              <w:t>precum</w:t>
            </w:r>
            <w:proofErr w:type="spellEnd"/>
            <w:r w:rsidRPr="00CE112D">
              <w:rPr>
                <w:sz w:val="24"/>
                <w:szCs w:val="24"/>
                <w:lang w:val="es-ES" w:eastAsia="ro-RO"/>
              </w:rPr>
              <w:t xml:space="preserve"> si </w:t>
            </w:r>
            <w:proofErr w:type="spellStart"/>
            <w:r w:rsidRPr="00CE112D">
              <w:rPr>
                <w:sz w:val="24"/>
                <w:szCs w:val="24"/>
                <w:lang w:val="es-ES" w:eastAsia="ro-RO"/>
              </w:rPr>
              <w:t>activitati</w:t>
            </w:r>
            <w:proofErr w:type="spellEnd"/>
            <w:r w:rsidRPr="00CE112D">
              <w:rPr>
                <w:sz w:val="24"/>
                <w:szCs w:val="24"/>
                <w:lang w:val="es-ES" w:eastAsia="ro-RO"/>
              </w:rPr>
              <w:t xml:space="preserve"> de reparare a </w:t>
            </w:r>
            <w:proofErr w:type="spellStart"/>
            <w:r w:rsidRPr="00CE112D">
              <w:rPr>
                <w:sz w:val="24"/>
                <w:szCs w:val="24"/>
                <w:lang w:val="es-ES" w:eastAsia="ro-RO"/>
              </w:rPr>
              <w:t>acestora</w:t>
            </w:r>
            <w:proofErr w:type="spellEnd"/>
            <w:r w:rsidRPr="00CE112D">
              <w:rPr>
                <w:sz w:val="24"/>
                <w:szCs w:val="24"/>
                <w:lang w:val="es-ES" w:eastAsia="ro-RO"/>
              </w:rPr>
              <w:t xml:space="preserve">. </w:t>
            </w:r>
            <w:proofErr w:type="spellStart"/>
            <w:r w:rsidRPr="00CE112D">
              <w:rPr>
                <w:sz w:val="24"/>
                <w:szCs w:val="24"/>
                <w:lang w:val="es-ES" w:eastAsia="ro-RO"/>
              </w:rPr>
              <w:t>Matritele</w:t>
            </w:r>
            <w:proofErr w:type="spellEnd"/>
            <w:r w:rsidRPr="00CE112D">
              <w:rPr>
                <w:sz w:val="24"/>
                <w:szCs w:val="24"/>
                <w:lang w:val="es-ES" w:eastAsia="ro-RO"/>
              </w:rPr>
              <w:t xml:space="preserve"> </w:t>
            </w:r>
            <w:proofErr w:type="spellStart"/>
            <w:r w:rsidRPr="00CE112D">
              <w:rPr>
                <w:sz w:val="24"/>
                <w:szCs w:val="24"/>
                <w:lang w:val="es-ES" w:eastAsia="ro-RO"/>
              </w:rPr>
              <w:t>care</w:t>
            </w:r>
            <w:proofErr w:type="spellEnd"/>
            <w:r w:rsidRPr="00CE112D">
              <w:rPr>
                <w:sz w:val="24"/>
                <w:szCs w:val="24"/>
                <w:lang w:val="es-ES" w:eastAsia="ro-RO"/>
              </w:rPr>
              <w:t xml:space="preserve"> un </w:t>
            </w:r>
            <w:proofErr w:type="spellStart"/>
            <w:r w:rsidRPr="00CE112D">
              <w:rPr>
                <w:sz w:val="24"/>
                <w:szCs w:val="24"/>
                <w:lang w:val="es-ES" w:eastAsia="ro-RO"/>
              </w:rPr>
              <w:t>pot</w:t>
            </w:r>
            <w:proofErr w:type="spellEnd"/>
            <w:r w:rsidRPr="00CE112D">
              <w:rPr>
                <w:sz w:val="24"/>
                <w:szCs w:val="24"/>
                <w:lang w:val="es-ES" w:eastAsia="ro-RO"/>
              </w:rPr>
              <w:t xml:space="preserve"> fi </w:t>
            </w:r>
            <w:proofErr w:type="spellStart"/>
            <w:r w:rsidRPr="00CE112D">
              <w:rPr>
                <w:sz w:val="24"/>
                <w:szCs w:val="24"/>
                <w:lang w:val="es-ES" w:eastAsia="ro-RO"/>
              </w:rPr>
              <w:t>reparate</w:t>
            </w:r>
            <w:proofErr w:type="spellEnd"/>
            <w:r w:rsidRPr="00CE112D">
              <w:rPr>
                <w:sz w:val="24"/>
                <w:szCs w:val="24"/>
                <w:lang w:val="es-ES" w:eastAsia="ro-RO"/>
              </w:rPr>
              <w:t xml:space="preserve"> </w:t>
            </w:r>
            <w:proofErr w:type="spellStart"/>
            <w:r w:rsidRPr="00CE112D">
              <w:rPr>
                <w:sz w:val="24"/>
                <w:szCs w:val="24"/>
                <w:lang w:val="es-ES" w:eastAsia="ro-RO"/>
              </w:rPr>
              <w:t>intern</w:t>
            </w:r>
            <w:proofErr w:type="spellEnd"/>
            <w:r w:rsidRPr="00CE112D">
              <w:rPr>
                <w:sz w:val="24"/>
                <w:szCs w:val="24"/>
                <w:lang w:val="es-ES" w:eastAsia="ro-RO"/>
              </w:rPr>
              <w:t xml:space="preserve"> sunt </w:t>
            </w:r>
            <w:proofErr w:type="spellStart"/>
            <w:r w:rsidRPr="00CE112D">
              <w:rPr>
                <w:sz w:val="24"/>
                <w:szCs w:val="24"/>
                <w:lang w:val="es-ES" w:eastAsia="ro-RO"/>
              </w:rPr>
              <w:t>trimise</w:t>
            </w:r>
            <w:proofErr w:type="spellEnd"/>
            <w:r w:rsidRPr="00CE112D">
              <w:rPr>
                <w:sz w:val="24"/>
                <w:szCs w:val="24"/>
                <w:lang w:val="es-ES" w:eastAsia="ro-RO"/>
              </w:rPr>
              <w:t xml:space="preserve"> la </w:t>
            </w:r>
            <w:proofErr w:type="spellStart"/>
            <w:r w:rsidRPr="00CE112D">
              <w:rPr>
                <w:sz w:val="24"/>
                <w:szCs w:val="24"/>
                <w:lang w:val="es-ES" w:eastAsia="ro-RO"/>
              </w:rPr>
              <w:t>parteneri</w:t>
            </w:r>
            <w:proofErr w:type="spellEnd"/>
            <w:r w:rsidRPr="00CE112D">
              <w:rPr>
                <w:sz w:val="24"/>
                <w:szCs w:val="24"/>
                <w:lang w:val="es-ES" w:eastAsia="ro-RO"/>
              </w:rPr>
              <w:t xml:space="preserve"> </w:t>
            </w:r>
            <w:proofErr w:type="spellStart"/>
            <w:r w:rsidRPr="00CE112D">
              <w:rPr>
                <w:sz w:val="24"/>
                <w:szCs w:val="24"/>
                <w:lang w:val="es-ES" w:eastAsia="ro-RO"/>
              </w:rPr>
              <w:t>externi</w:t>
            </w:r>
            <w:proofErr w:type="spellEnd"/>
            <w:r w:rsidRPr="00CE112D">
              <w:rPr>
                <w:sz w:val="24"/>
                <w:szCs w:val="24"/>
                <w:lang w:val="es-ES" w:eastAsia="ro-RO"/>
              </w:rPr>
              <w:t xml:space="preserve"> , </w:t>
            </w:r>
            <w:proofErr w:type="spellStart"/>
            <w:r w:rsidRPr="00CE112D">
              <w:rPr>
                <w:sz w:val="24"/>
                <w:szCs w:val="24"/>
                <w:lang w:val="es-ES" w:eastAsia="ro-RO"/>
              </w:rPr>
              <w:t>pentru</w:t>
            </w:r>
            <w:proofErr w:type="spellEnd"/>
            <w:r w:rsidRPr="00CE112D">
              <w:rPr>
                <w:sz w:val="24"/>
                <w:szCs w:val="24"/>
                <w:lang w:val="es-ES" w:eastAsia="ro-RO"/>
              </w:rPr>
              <w:t xml:space="preserve"> a fi </w:t>
            </w:r>
            <w:proofErr w:type="spellStart"/>
            <w:r w:rsidRPr="00CE112D">
              <w:rPr>
                <w:sz w:val="24"/>
                <w:szCs w:val="24"/>
                <w:lang w:val="es-ES" w:eastAsia="ro-RO"/>
              </w:rPr>
              <w:t>reparate</w:t>
            </w:r>
            <w:proofErr w:type="spellEnd"/>
            <w:r w:rsidRPr="00CE112D">
              <w:rPr>
                <w:sz w:val="24"/>
                <w:szCs w:val="24"/>
                <w:lang w:val="es-ES" w:eastAsia="ro-RO"/>
              </w:rPr>
              <w:t>.</w:t>
            </w:r>
          </w:p>
          <w:p w:rsidR="007023EC" w:rsidRPr="00CE112D" w:rsidRDefault="007023EC" w:rsidP="000D2AE3">
            <w:pPr>
              <w:numPr>
                <w:ilvl w:val="0"/>
                <w:numId w:val="61"/>
              </w:numPr>
              <w:spacing w:after="0"/>
              <w:ind w:left="612"/>
              <w:jc w:val="left"/>
              <w:rPr>
                <w:sz w:val="24"/>
                <w:szCs w:val="24"/>
                <w:lang w:val="es-ES" w:eastAsia="ro-RO"/>
              </w:rPr>
            </w:pPr>
            <w:proofErr w:type="spellStart"/>
            <w:r w:rsidRPr="00CE112D">
              <w:rPr>
                <w:sz w:val="24"/>
                <w:szCs w:val="24"/>
                <w:lang w:val="es-ES" w:eastAsia="ro-RO"/>
              </w:rPr>
              <w:t>Sectorul</w:t>
            </w:r>
            <w:proofErr w:type="spellEnd"/>
            <w:r w:rsidRPr="00CE112D">
              <w:rPr>
                <w:sz w:val="24"/>
                <w:szCs w:val="24"/>
                <w:lang w:val="es-ES" w:eastAsia="ro-RO"/>
              </w:rPr>
              <w:t xml:space="preserve"> logística </w:t>
            </w:r>
            <w:proofErr w:type="spellStart"/>
            <w:r w:rsidRPr="00CE112D">
              <w:rPr>
                <w:sz w:val="24"/>
                <w:szCs w:val="24"/>
                <w:lang w:val="es-ES" w:eastAsia="ro-RO"/>
              </w:rPr>
              <w:t>asigura</w:t>
            </w:r>
            <w:proofErr w:type="spellEnd"/>
            <w:r w:rsidRPr="00CE112D">
              <w:rPr>
                <w:sz w:val="24"/>
                <w:szCs w:val="24"/>
                <w:lang w:val="es-ES" w:eastAsia="ro-RO"/>
              </w:rPr>
              <w:t xml:space="preserve"> </w:t>
            </w:r>
            <w:proofErr w:type="spellStart"/>
            <w:r w:rsidRPr="00CE112D">
              <w:rPr>
                <w:sz w:val="24"/>
                <w:szCs w:val="24"/>
                <w:lang w:val="es-ES" w:eastAsia="ro-RO"/>
              </w:rPr>
              <w:t>aprovizionarea</w:t>
            </w:r>
            <w:proofErr w:type="spellEnd"/>
            <w:r w:rsidRPr="00CE112D">
              <w:rPr>
                <w:sz w:val="24"/>
                <w:szCs w:val="24"/>
                <w:lang w:val="es-ES" w:eastAsia="ro-RO"/>
              </w:rPr>
              <w:t xml:space="preserve"> </w:t>
            </w:r>
            <w:proofErr w:type="spellStart"/>
            <w:r w:rsidRPr="00CE112D">
              <w:rPr>
                <w:sz w:val="24"/>
                <w:szCs w:val="24"/>
                <w:lang w:val="es-ES" w:eastAsia="ro-RO"/>
              </w:rPr>
              <w:t>cu</w:t>
            </w:r>
            <w:proofErr w:type="spellEnd"/>
            <w:r w:rsidRPr="00CE112D">
              <w:rPr>
                <w:sz w:val="24"/>
                <w:szCs w:val="24"/>
                <w:lang w:val="es-ES" w:eastAsia="ro-RO"/>
              </w:rPr>
              <w:t xml:space="preserve"> </w:t>
            </w:r>
            <w:proofErr w:type="spellStart"/>
            <w:r w:rsidRPr="00CE112D">
              <w:rPr>
                <w:sz w:val="24"/>
                <w:szCs w:val="24"/>
                <w:lang w:val="es-ES" w:eastAsia="ro-RO"/>
              </w:rPr>
              <w:t>materii</w:t>
            </w:r>
            <w:proofErr w:type="spellEnd"/>
            <w:r w:rsidRPr="00CE112D">
              <w:rPr>
                <w:sz w:val="24"/>
                <w:szCs w:val="24"/>
                <w:lang w:val="es-ES" w:eastAsia="ro-RO"/>
              </w:rPr>
              <w:t xml:space="preserve"> prime , </w:t>
            </w:r>
            <w:proofErr w:type="spellStart"/>
            <w:r w:rsidRPr="00CE112D">
              <w:rPr>
                <w:sz w:val="24"/>
                <w:szCs w:val="24"/>
                <w:lang w:val="es-ES" w:eastAsia="ro-RO"/>
              </w:rPr>
              <w:t>necesare</w:t>
            </w:r>
            <w:proofErr w:type="spellEnd"/>
            <w:r w:rsidRPr="00CE112D">
              <w:rPr>
                <w:sz w:val="24"/>
                <w:szCs w:val="24"/>
                <w:lang w:val="es-ES" w:eastAsia="ro-RO"/>
              </w:rPr>
              <w:t xml:space="preserve"> </w:t>
            </w:r>
          </w:p>
          <w:p w:rsidR="007023EC" w:rsidRPr="00CE112D" w:rsidRDefault="007023EC" w:rsidP="007023EC">
            <w:pPr>
              <w:ind w:left="-18"/>
              <w:rPr>
                <w:sz w:val="24"/>
                <w:szCs w:val="24"/>
                <w:lang w:val="es-ES" w:eastAsia="ro-RO"/>
              </w:rPr>
            </w:pPr>
            <w:proofErr w:type="spellStart"/>
            <w:r w:rsidRPr="00CE112D">
              <w:rPr>
                <w:sz w:val="24"/>
                <w:szCs w:val="24"/>
                <w:lang w:val="es-ES" w:eastAsia="ro-RO"/>
              </w:rPr>
              <w:t>procesului</w:t>
            </w:r>
            <w:proofErr w:type="spellEnd"/>
            <w:r w:rsidRPr="00CE112D">
              <w:rPr>
                <w:sz w:val="24"/>
                <w:szCs w:val="24"/>
                <w:lang w:val="es-ES" w:eastAsia="ro-RO"/>
              </w:rPr>
              <w:t xml:space="preserve"> de </w:t>
            </w:r>
            <w:proofErr w:type="spellStart"/>
            <w:r w:rsidRPr="00CE112D">
              <w:rPr>
                <w:sz w:val="24"/>
                <w:szCs w:val="24"/>
                <w:lang w:val="es-ES" w:eastAsia="ro-RO"/>
              </w:rPr>
              <w:t>productie</w:t>
            </w:r>
            <w:proofErr w:type="spellEnd"/>
            <w:r w:rsidRPr="00CE112D">
              <w:rPr>
                <w:sz w:val="24"/>
                <w:szCs w:val="24"/>
                <w:lang w:val="es-ES" w:eastAsia="ro-RO"/>
              </w:rPr>
              <w:t xml:space="preserve"> , </w:t>
            </w:r>
            <w:proofErr w:type="spellStart"/>
            <w:r w:rsidRPr="00CE112D">
              <w:rPr>
                <w:sz w:val="24"/>
                <w:szCs w:val="24"/>
                <w:lang w:val="es-ES" w:eastAsia="ro-RO"/>
              </w:rPr>
              <w:t>precum</w:t>
            </w:r>
            <w:proofErr w:type="spellEnd"/>
            <w:r w:rsidRPr="00CE112D">
              <w:rPr>
                <w:sz w:val="24"/>
                <w:szCs w:val="24"/>
                <w:lang w:val="es-ES" w:eastAsia="ro-RO"/>
              </w:rPr>
              <w:t xml:space="preserve"> si </w:t>
            </w:r>
            <w:proofErr w:type="spellStart"/>
            <w:r w:rsidRPr="00CE112D">
              <w:rPr>
                <w:sz w:val="24"/>
                <w:szCs w:val="24"/>
                <w:lang w:val="es-ES" w:eastAsia="ro-RO"/>
              </w:rPr>
              <w:t>livrarea</w:t>
            </w:r>
            <w:proofErr w:type="spellEnd"/>
            <w:r w:rsidRPr="00CE112D">
              <w:rPr>
                <w:sz w:val="24"/>
                <w:szCs w:val="24"/>
                <w:lang w:val="es-ES" w:eastAsia="ro-RO"/>
              </w:rPr>
              <w:t xml:space="preserve"> la </w:t>
            </w:r>
            <w:proofErr w:type="spellStart"/>
            <w:r w:rsidRPr="00CE112D">
              <w:rPr>
                <w:sz w:val="24"/>
                <w:szCs w:val="24"/>
                <w:lang w:val="es-ES" w:eastAsia="ro-RO"/>
              </w:rPr>
              <w:t>beneficiari</w:t>
            </w:r>
            <w:proofErr w:type="spellEnd"/>
            <w:r w:rsidRPr="00CE112D">
              <w:rPr>
                <w:sz w:val="24"/>
                <w:szCs w:val="24"/>
                <w:lang w:val="es-ES" w:eastAsia="ro-RO"/>
              </w:rPr>
              <w:t xml:space="preserve"> a </w:t>
            </w:r>
            <w:proofErr w:type="spellStart"/>
            <w:r w:rsidRPr="00CE112D">
              <w:rPr>
                <w:sz w:val="24"/>
                <w:szCs w:val="24"/>
                <w:lang w:val="es-ES" w:eastAsia="ro-RO"/>
              </w:rPr>
              <w:t>produselor</w:t>
            </w:r>
            <w:proofErr w:type="spellEnd"/>
            <w:r w:rsidRPr="00CE112D">
              <w:rPr>
                <w:sz w:val="24"/>
                <w:szCs w:val="24"/>
                <w:lang w:val="es-ES" w:eastAsia="ro-RO"/>
              </w:rPr>
              <w:t xml:space="preserve"> </w:t>
            </w:r>
            <w:proofErr w:type="spellStart"/>
            <w:r w:rsidRPr="00CE112D">
              <w:rPr>
                <w:sz w:val="24"/>
                <w:szCs w:val="24"/>
                <w:lang w:val="es-ES" w:eastAsia="ro-RO"/>
              </w:rPr>
              <w:t>finite</w:t>
            </w:r>
            <w:proofErr w:type="spellEnd"/>
            <w:r w:rsidRPr="00CE112D">
              <w:rPr>
                <w:sz w:val="24"/>
                <w:szCs w:val="24"/>
                <w:lang w:val="es-ES" w:eastAsia="ro-RO"/>
              </w:rPr>
              <w:t>.</w:t>
            </w:r>
          </w:p>
          <w:p w:rsidR="004225F4" w:rsidRPr="00CE112D" w:rsidRDefault="004225F4" w:rsidP="006546B8">
            <w:pPr>
              <w:spacing w:before="60"/>
              <w:rPr>
                <w:b/>
                <w:sz w:val="24"/>
                <w:szCs w:val="24"/>
                <w:lang w:val="ro-RO"/>
              </w:rPr>
            </w:pPr>
          </w:p>
        </w:tc>
      </w:tr>
    </w:tbl>
    <w:p w:rsidR="004643FF" w:rsidRPr="001E6EC7" w:rsidRDefault="004643FF">
      <w:pPr>
        <w:spacing w:before="60"/>
        <w:ind w:left="0"/>
        <w:rPr>
          <w:b/>
          <w:sz w:val="24"/>
          <w:szCs w:val="24"/>
          <w:lang w:val="ro-RO"/>
        </w:rPr>
      </w:pPr>
    </w:p>
    <w:p w:rsidR="004643FF" w:rsidRPr="001E6EC7" w:rsidRDefault="004D7F30">
      <w:pPr>
        <w:spacing w:before="60"/>
        <w:ind w:left="0"/>
        <w:rPr>
          <w:b/>
          <w:sz w:val="24"/>
          <w:szCs w:val="24"/>
          <w:lang w:val="ro-RO"/>
        </w:rPr>
      </w:pPr>
      <w:r w:rsidRPr="001E6EC7">
        <w:rPr>
          <w:b/>
          <w:sz w:val="24"/>
          <w:szCs w:val="24"/>
          <w:lang w:val="ro-RO"/>
        </w:rPr>
        <w:t xml:space="preserve"> </w:t>
      </w:r>
      <w:r w:rsidR="004643FF" w:rsidRPr="001E6EC7">
        <w:rPr>
          <w:b/>
          <w:sz w:val="24"/>
          <w:szCs w:val="24"/>
          <w:lang w:val="ro-RO"/>
        </w:rPr>
        <w:t>5.</w:t>
      </w:r>
      <w:r w:rsidR="004643FF" w:rsidRPr="001E6EC7">
        <w:rPr>
          <w:b/>
          <w:sz w:val="24"/>
          <w:szCs w:val="24"/>
          <w:lang w:val="ro-RO"/>
        </w:rPr>
        <w:tab/>
        <w:t>EMISII SI REDUCEREA POLUARII</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4643FF" w:rsidRPr="00824859">
        <w:tc>
          <w:tcPr>
            <w:tcW w:w="9360" w:type="dxa"/>
            <w:tcBorders>
              <w:top w:val="single" w:sz="4" w:space="0" w:color="auto"/>
              <w:left w:val="single" w:sz="4" w:space="0" w:color="auto"/>
              <w:bottom w:val="single" w:sz="4" w:space="0" w:color="auto"/>
              <w:right w:val="single" w:sz="4" w:space="0" w:color="auto"/>
            </w:tcBorders>
          </w:tcPr>
          <w:p w:rsidR="00F7590D" w:rsidRPr="001E6EC7" w:rsidRDefault="007023EC" w:rsidP="00BC6159">
            <w:pPr>
              <w:spacing w:before="60"/>
              <w:ind w:left="0"/>
              <w:rPr>
                <w:b/>
                <w:bCs/>
                <w:iCs/>
                <w:sz w:val="24"/>
                <w:szCs w:val="24"/>
                <w:lang w:val="ro-RO"/>
              </w:rPr>
            </w:pPr>
            <w:r w:rsidRPr="001E6EC7">
              <w:rPr>
                <w:b/>
                <w:bCs/>
                <w:iCs/>
                <w:sz w:val="24"/>
                <w:szCs w:val="24"/>
                <w:lang w:val="ro-RO"/>
              </w:rPr>
              <w:t xml:space="preserve">Din </w:t>
            </w:r>
            <w:proofErr w:type="spellStart"/>
            <w:r w:rsidRPr="001E6EC7">
              <w:rPr>
                <w:b/>
                <w:bCs/>
                <w:iCs/>
                <w:sz w:val="24"/>
                <w:szCs w:val="24"/>
                <w:lang w:val="ro-RO"/>
              </w:rPr>
              <w:t>activitatile</w:t>
            </w:r>
            <w:proofErr w:type="spellEnd"/>
            <w:r w:rsidRPr="001E6EC7">
              <w:rPr>
                <w:b/>
                <w:bCs/>
                <w:iCs/>
                <w:sz w:val="24"/>
                <w:szCs w:val="24"/>
                <w:lang w:val="ro-RO"/>
              </w:rPr>
              <w:t xml:space="preserve"> </w:t>
            </w:r>
            <w:proofErr w:type="spellStart"/>
            <w:r w:rsidRPr="001E6EC7">
              <w:rPr>
                <w:b/>
                <w:bCs/>
                <w:iCs/>
                <w:sz w:val="24"/>
                <w:szCs w:val="24"/>
                <w:lang w:val="ro-RO"/>
              </w:rPr>
              <w:t>desfasurate</w:t>
            </w:r>
            <w:proofErr w:type="spellEnd"/>
            <w:r w:rsidRPr="001E6EC7">
              <w:rPr>
                <w:b/>
                <w:bCs/>
                <w:iCs/>
                <w:sz w:val="24"/>
                <w:szCs w:val="24"/>
                <w:lang w:val="ro-RO"/>
              </w:rPr>
              <w:t xml:space="preserve"> pe amplasament nu rezulta emisii in aer.</w:t>
            </w:r>
          </w:p>
          <w:p w:rsidR="007023EC" w:rsidRPr="001E6EC7" w:rsidRDefault="00451F15" w:rsidP="00BC6159">
            <w:pPr>
              <w:spacing w:before="60"/>
              <w:ind w:left="0"/>
              <w:rPr>
                <w:b/>
                <w:bCs/>
                <w:iCs/>
                <w:sz w:val="24"/>
                <w:szCs w:val="24"/>
                <w:lang w:val="ro-RO"/>
              </w:rPr>
            </w:pPr>
            <w:r w:rsidRPr="001E6EC7">
              <w:rPr>
                <w:b/>
                <w:bCs/>
                <w:iCs/>
                <w:sz w:val="24"/>
                <w:szCs w:val="24"/>
                <w:lang w:val="ro-RO"/>
              </w:rPr>
              <w:t>Exista surse secundare de e</w:t>
            </w:r>
            <w:r w:rsidR="007023EC" w:rsidRPr="001E6EC7">
              <w:rPr>
                <w:b/>
                <w:bCs/>
                <w:iCs/>
                <w:sz w:val="24"/>
                <w:szCs w:val="24"/>
                <w:lang w:val="ro-RO"/>
              </w:rPr>
              <w:t xml:space="preserve">misii de la </w:t>
            </w:r>
            <w:proofErr w:type="spellStart"/>
            <w:r w:rsidR="007023EC" w:rsidRPr="001E6EC7">
              <w:rPr>
                <w:b/>
                <w:bCs/>
                <w:iCs/>
                <w:sz w:val="24"/>
                <w:szCs w:val="24"/>
                <w:lang w:val="ro-RO"/>
              </w:rPr>
              <w:t>instalatiile</w:t>
            </w:r>
            <w:proofErr w:type="spellEnd"/>
            <w:r w:rsidR="007023EC" w:rsidRPr="001E6EC7">
              <w:rPr>
                <w:b/>
                <w:bCs/>
                <w:iCs/>
                <w:sz w:val="24"/>
                <w:szCs w:val="24"/>
                <w:lang w:val="ro-RO"/>
              </w:rPr>
              <w:t xml:space="preserve"> de </w:t>
            </w:r>
            <w:proofErr w:type="spellStart"/>
            <w:r w:rsidR="007023EC" w:rsidRPr="001E6EC7">
              <w:rPr>
                <w:b/>
                <w:bCs/>
                <w:iCs/>
                <w:sz w:val="24"/>
                <w:szCs w:val="24"/>
                <w:lang w:val="ro-RO"/>
              </w:rPr>
              <w:t>incalzire</w:t>
            </w:r>
            <w:proofErr w:type="spellEnd"/>
            <w:r w:rsidR="007023EC" w:rsidRPr="001E6EC7">
              <w:rPr>
                <w:b/>
                <w:bCs/>
                <w:iCs/>
                <w:sz w:val="24"/>
                <w:szCs w:val="24"/>
                <w:lang w:val="ro-RO"/>
              </w:rPr>
              <w:t xml:space="preserve"> a spatiilor de lucru.</w:t>
            </w:r>
          </w:p>
          <w:p w:rsidR="004B7DBF" w:rsidRPr="001E6EC7" w:rsidRDefault="00EC081D" w:rsidP="00BC6159">
            <w:pPr>
              <w:spacing w:before="60"/>
              <w:rPr>
                <w:b/>
                <w:bCs/>
                <w:i/>
                <w:sz w:val="24"/>
                <w:szCs w:val="24"/>
                <w:lang w:val="it-IT"/>
              </w:rPr>
            </w:pPr>
            <w:r w:rsidRPr="001E6EC7">
              <w:rPr>
                <w:b/>
                <w:bCs/>
                <w:i/>
                <w:sz w:val="24"/>
                <w:szCs w:val="24"/>
                <w:lang w:val="it-IT"/>
              </w:rPr>
              <w:t>A )</w:t>
            </w:r>
            <w:proofErr w:type="spellStart"/>
            <w:r w:rsidR="004B7DBF" w:rsidRPr="001E6EC7">
              <w:rPr>
                <w:b/>
                <w:bCs/>
                <w:i/>
                <w:sz w:val="24"/>
                <w:szCs w:val="24"/>
                <w:lang w:val="it-IT"/>
              </w:rPr>
              <w:t>Surse</w:t>
            </w:r>
            <w:proofErr w:type="spellEnd"/>
            <w:r w:rsidR="004B7DBF" w:rsidRPr="001E6EC7">
              <w:rPr>
                <w:b/>
                <w:bCs/>
                <w:i/>
                <w:sz w:val="24"/>
                <w:szCs w:val="24"/>
                <w:lang w:val="it-IT"/>
              </w:rPr>
              <w:t xml:space="preserve"> de </w:t>
            </w:r>
            <w:proofErr w:type="spellStart"/>
            <w:r w:rsidR="004B7DBF" w:rsidRPr="001E6EC7">
              <w:rPr>
                <w:b/>
                <w:bCs/>
                <w:i/>
                <w:sz w:val="24"/>
                <w:szCs w:val="24"/>
                <w:lang w:val="it-IT"/>
              </w:rPr>
              <w:t>emisii</w:t>
            </w:r>
            <w:proofErr w:type="spellEnd"/>
            <w:r w:rsidR="004B7DBF" w:rsidRPr="001E6EC7">
              <w:rPr>
                <w:b/>
                <w:bCs/>
                <w:i/>
                <w:sz w:val="24"/>
                <w:szCs w:val="24"/>
                <w:lang w:val="it-IT"/>
              </w:rPr>
              <w:t xml:space="preserve"> in atmosfera</w:t>
            </w:r>
          </w:p>
          <w:p w:rsidR="00451F15" w:rsidRPr="001E6EC7" w:rsidRDefault="00451F15" w:rsidP="00451F15">
            <w:pPr>
              <w:ind w:left="0"/>
              <w:rPr>
                <w:bCs/>
                <w:sz w:val="24"/>
                <w:szCs w:val="24"/>
                <w:lang w:val="ro-RO"/>
              </w:rPr>
            </w:pPr>
            <w:r w:rsidRPr="001E6EC7">
              <w:rPr>
                <w:bCs/>
                <w:i/>
                <w:sz w:val="24"/>
                <w:szCs w:val="24"/>
                <w:lang w:val="ro-RO"/>
              </w:rPr>
              <w:t>- Surse dirijate de emisii</w:t>
            </w:r>
            <w:r w:rsidRPr="001E6EC7">
              <w:rPr>
                <w:bCs/>
                <w:sz w:val="24"/>
                <w:szCs w:val="24"/>
                <w:lang w:val="ro-RO"/>
              </w:rPr>
              <w:t>:</w:t>
            </w:r>
          </w:p>
          <w:p w:rsidR="00FF0C5F" w:rsidRDefault="001808A2" w:rsidP="001808A2">
            <w:pPr>
              <w:spacing w:before="60"/>
              <w:rPr>
                <w:sz w:val="24"/>
                <w:szCs w:val="24"/>
                <w:lang w:val="it-IT"/>
              </w:rPr>
            </w:pPr>
            <w:proofErr w:type="spellStart"/>
            <w:r w:rsidRPr="0063046D">
              <w:rPr>
                <w:sz w:val="24"/>
                <w:szCs w:val="24"/>
                <w:lang w:val="it-IT"/>
              </w:rPr>
              <w:t>Aferent</w:t>
            </w:r>
            <w:proofErr w:type="spellEnd"/>
            <w:r w:rsidRPr="0063046D">
              <w:rPr>
                <w:sz w:val="24"/>
                <w:szCs w:val="24"/>
                <w:lang w:val="it-IT"/>
              </w:rPr>
              <w:t xml:space="preserve"> </w:t>
            </w:r>
            <w:proofErr w:type="spellStart"/>
            <w:r w:rsidRPr="0063046D">
              <w:rPr>
                <w:sz w:val="24"/>
                <w:szCs w:val="24"/>
                <w:lang w:val="it-IT"/>
              </w:rPr>
              <w:t>acest</w:t>
            </w:r>
            <w:r w:rsidR="002B5CB3">
              <w:rPr>
                <w:sz w:val="24"/>
                <w:szCs w:val="24"/>
                <w:lang w:val="it-IT"/>
              </w:rPr>
              <w:t>or</w:t>
            </w:r>
            <w:proofErr w:type="spellEnd"/>
            <w:r w:rsidR="002B5CB3">
              <w:rPr>
                <w:sz w:val="24"/>
                <w:szCs w:val="24"/>
                <w:lang w:val="it-IT"/>
              </w:rPr>
              <w:t xml:space="preserve"> </w:t>
            </w:r>
            <w:proofErr w:type="spellStart"/>
            <w:r w:rsidR="002B5CB3">
              <w:rPr>
                <w:sz w:val="24"/>
                <w:szCs w:val="24"/>
                <w:lang w:val="it-IT"/>
              </w:rPr>
              <w:t>sectoare</w:t>
            </w:r>
            <w:proofErr w:type="spellEnd"/>
            <w:r w:rsidR="002B5CB3">
              <w:rPr>
                <w:sz w:val="24"/>
                <w:szCs w:val="24"/>
                <w:lang w:val="it-IT"/>
              </w:rPr>
              <w:t xml:space="preserve"> de </w:t>
            </w:r>
            <w:proofErr w:type="spellStart"/>
            <w:r w:rsidR="002B5CB3">
              <w:rPr>
                <w:sz w:val="24"/>
                <w:szCs w:val="24"/>
                <w:lang w:val="it-IT"/>
              </w:rPr>
              <w:t>activitate</w:t>
            </w:r>
            <w:proofErr w:type="spellEnd"/>
            <w:r w:rsidR="002B5CB3">
              <w:rPr>
                <w:sz w:val="24"/>
                <w:szCs w:val="24"/>
                <w:lang w:val="it-IT"/>
              </w:rPr>
              <w:t xml:space="preserve"> </w:t>
            </w:r>
            <w:proofErr w:type="spellStart"/>
            <w:r w:rsidR="002B5CB3">
              <w:rPr>
                <w:sz w:val="24"/>
                <w:szCs w:val="24"/>
                <w:lang w:val="it-IT"/>
              </w:rPr>
              <w:t>sunt</w:t>
            </w:r>
            <w:proofErr w:type="spellEnd"/>
            <w:r w:rsidR="002B5CB3">
              <w:rPr>
                <w:sz w:val="24"/>
                <w:szCs w:val="24"/>
                <w:lang w:val="it-IT"/>
              </w:rPr>
              <w:t xml:space="preserve"> </w:t>
            </w:r>
            <w:r w:rsidRPr="0063046D">
              <w:rPr>
                <w:sz w:val="24"/>
                <w:szCs w:val="24"/>
                <w:lang w:val="it-IT"/>
              </w:rPr>
              <w:t xml:space="preserve">centrale </w:t>
            </w:r>
            <w:proofErr w:type="spellStart"/>
            <w:r w:rsidRPr="0063046D">
              <w:rPr>
                <w:sz w:val="24"/>
                <w:szCs w:val="24"/>
                <w:lang w:val="it-IT"/>
              </w:rPr>
              <w:t>termice</w:t>
            </w:r>
            <w:proofErr w:type="spellEnd"/>
            <w:r w:rsidRPr="0063046D">
              <w:rPr>
                <w:sz w:val="24"/>
                <w:szCs w:val="24"/>
                <w:lang w:val="it-IT"/>
              </w:rPr>
              <w:t xml:space="preserve"> </w:t>
            </w:r>
            <w:proofErr w:type="spellStart"/>
            <w:r w:rsidRPr="0063046D">
              <w:rPr>
                <w:sz w:val="24"/>
                <w:szCs w:val="24"/>
                <w:lang w:val="it-IT"/>
              </w:rPr>
              <w:t>propri</w:t>
            </w:r>
            <w:r w:rsidR="00FF0C5F">
              <w:rPr>
                <w:sz w:val="24"/>
                <w:szCs w:val="24"/>
                <w:lang w:val="it-IT"/>
              </w:rPr>
              <w:t>i</w:t>
            </w:r>
            <w:proofErr w:type="spellEnd"/>
            <w:r w:rsidRPr="0063046D">
              <w:rPr>
                <w:sz w:val="24"/>
                <w:szCs w:val="24"/>
                <w:lang w:val="it-IT"/>
              </w:rPr>
              <w:t xml:space="preserve"> pe </w:t>
            </w:r>
            <w:proofErr w:type="spellStart"/>
            <w:r w:rsidRPr="0063046D">
              <w:rPr>
                <w:sz w:val="24"/>
                <w:szCs w:val="24"/>
                <w:lang w:val="it-IT"/>
              </w:rPr>
              <w:t>gaz</w:t>
            </w:r>
            <w:proofErr w:type="spellEnd"/>
            <w:r w:rsidRPr="0063046D">
              <w:rPr>
                <w:sz w:val="24"/>
                <w:szCs w:val="24"/>
                <w:lang w:val="it-IT"/>
              </w:rPr>
              <w:t xml:space="preserve"> , </w:t>
            </w:r>
            <w:proofErr w:type="spellStart"/>
            <w:r w:rsidRPr="0063046D">
              <w:rPr>
                <w:sz w:val="24"/>
                <w:szCs w:val="24"/>
                <w:lang w:val="it-IT"/>
              </w:rPr>
              <w:t>tip</w:t>
            </w:r>
            <w:proofErr w:type="spellEnd"/>
            <w:r w:rsidRPr="0063046D">
              <w:rPr>
                <w:sz w:val="24"/>
                <w:szCs w:val="24"/>
                <w:lang w:val="it-IT"/>
              </w:rPr>
              <w:t xml:space="preserve"> VIESSMAN – VITOPLEX  , ( </w:t>
            </w:r>
            <w:proofErr w:type="spellStart"/>
            <w:r w:rsidRPr="0063046D">
              <w:rPr>
                <w:sz w:val="24"/>
                <w:szCs w:val="24"/>
                <w:lang w:val="it-IT"/>
              </w:rPr>
              <w:t>doua</w:t>
            </w:r>
            <w:proofErr w:type="spellEnd"/>
            <w:r w:rsidRPr="0063046D">
              <w:rPr>
                <w:sz w:val="24"/>
                <w:szCs w:val="24"/>
                <w:lang w:val="it-IT"/>
              </w:rPr>
              <w:t xml:space="preserve"> in </w:t>
            </w:r>
            <w:proofErr w:type="spellStart"/>
            <w:r w:rsidRPr="0063046D">
              <w:rPr>
                <w:sz w:val="24"/>
                <w:szCs w:val="24"/>
                <w:lang w:val="it-IT"/>
              </w:rPr>
              <w:t>functiune</w:t>
            </w:r>
            <w:proofErr w:type="spellEnd"/>
            <w:r w:rsidRPr="0063046D">
              <w:rPr>
                <w:sz w:val="24"/>
                <w:szCs w:val="24"/>
                <w:lang w:val="it-IT"/>
              </w:rPr>
              <w:t xml:space="preserve"> si una in conservare )</w:t>
            </w:r>
            <w:r w:rsidR="00FF0C5F">
              <w:rPr>
                <w:sz w:val="24"/>
                <w:szCs w:val="24"/>
                <w:lang w:val="it-IT"/>
              </w:rPr>
              <w:t xml:space="preserve">, </w:t>
            </w:r>
            <w:proofErr w:type="spellStart"/>
            <w:r w:rsidR="00FF0C5F">
              <w:rPr>
                <w:sz w:val="24"/>
                <w:szCs w:val="24"/>
                <w:lang w:val="it-IT"/>
              </w:rPr>
              <w:t>aferente</w:t>
            </w:r>
            <w:proofErr w:type="spellEnd"/>
            <w:r w:rsidR="00FF0C5F">
              <w:rPr>
                <w:sz w:val="24"/>
                <w:szCs w:val="24"/>
                <w:lang w:val="it-IT"/>
              </w:rPr>
              <w:t xml:space="preserve"> </w:t>
            </w:r>
            <w:proofErr w:type="spellStart"/>
            <w:r w:rsidR="00FF0C5F">
              <w:rPr>
                <w:sz w:val="24"/>
                <w:szCs w:val="24"/>
                <w:lang w:val="it-IT"/>
              </w:rPr>
              <w:t>fostei</w:t>
            </w:r>
            <w:proofErr w:type="spellEnd"/>
            <w:r w:rsidR="00FF0C5F">
              <w:rPr>
                <w:sz w:val="24"/>
                <w:szCs w:val="24"/>
                <w:lang w:val="it-IT"/>
              </w:rPr>
              <w:t xml:space="preserve"> </w:t>
            </w:r>
            <w:proofErr w:type="spellStart"/>
            <w:r w:rsidR="00FF0C5F">
              <w:rPr>
                <w:sz w:val="24"/>
                <w:szCs w:val="24"/>
                <w:lang w:val="it-IT"/>
              </w:rPr>
              <w:t>sectii</w:t>
            </w:r>
            <w:proofErr w:type="spellEnd"/>
            <w:r w:rsidR="00FF0C5F">
              <w:rPr>
                <w:sz w:val="24"/>
                <w:szCs w:val="24"/>
                <w:lang w:val="it-IT"/>
              </w:rPr>
              <w:t xml:space="preserve"> UKL si  3 centrale </w:t>
            </w:r>
            <w:proofErr w:type="spellStart"/>
            <w:r w:rsidR="00FF0C5F">
              <w:rPr>
                <w:sz w:val="24"/>
                <w:szCs w:val="24"/>
                <w:lang w:val="it-IT"/>
              </w:rPr>
              <w:t>Hoval</w:t>
            </w:r>
            <w:proofErr w:type="spellEnd"/>
            <w:r w:rsidR="00FF0C5F">
              <w:rPr>
                <w:sz w:val="24"/>
                <w:szCs w:val="24"/>
                <w:lang w:val="it-IT"/>
              </w:rPr>
              <w:t xml:space="preserve"> </w:t>
            </w:r>
            <w:proofErr w:type="spellStart"/>
            <w:r w:rsidR="00FF0C5F">
              <w:rPr>
                <w:sz w:val="24"/>
                <w:szCs w:val="24"/>
                <w:lang w:val="it-IT"/>
              </w:rPr>
              <w:t>aferente</w:t>
            </w:r>
            <w:proofErr w:type="spellEnd"/>
            <w:r w:rsidR="00FF0C5F">
              <w:rPr>
                <w:sz w:val="24"/>
                <w:szCs w:val="24"/>
                <w:lang w:val="it-IT"/>
              </w:rPr>
              <w:t xml:space="preserve"> </w:t>
            </w:r>
            <w:proofErr w:type="spellStart"/>
            <w:r w:rsidR="00FF0C5F">
              <w:rPr>
                <w:sz w:val="24"/>
                <w:szCs w:val="24"/>
                <w:lang w:val="it-IT"/>
              </w:rPr>
              <w:t>sectiei</w:t>
            </w:r>
            <w:proofErr w:type="spellEnd"/>
            <w:r w:rsidR="00FF0C5F">
              <w:rPr>
                <w:sz w:val="24"/>
                <w:szCs w:val="24"/>
                <w:lang w:val="it-IT"/>
              </w:rPr>
              <w:t xml:space="preserve"> EKB.</w:t>
            </w:r>
          </w:p>
          <w:p w:rsidR="00451F15" w:rsidRPr="00FF0C5F" w:rsidRDefault="00451F15" w:rsidP="000D2AE3">
            <w:pPr>
              <w:numPr>
                <w:ilvl w:val="0"/>
                <w:numId w:val="69"/>
              </w:numPr>
              <w:spacing w:after="0"/>
              <w:jc w:val="left"/>
              <w:rPr>
                <w:b/>
                <w:sz w:val="24"/>
                <w:szCs w:val="24"/>
                <w:lang w:val="ro-RO"/>
              </w:rPr>
            </w:pPr>
            <w:proofErr w:type="spellStart"/>
            <w:r w:rsidRPr="00FF0C5F">
              <w:rPr>
                <w:sz w:val="24"/>
                <w:szCs w:val="24"/>
                <w:lang w:val="es-ES"/>
              </w:rPr>
              <w:t>tip</w:t>
            </w:r>
            <w:proofErr w:type="spellEnd"/>
            <w:r w:rsidRPr="00FF0C5F">
              <w:rPr>
                <w:sz w:val="24"/>
                <w:szCs w:val="24"/>
                <w:lang w:val="es-ES"/>
              </w:rPr>
              <w:t xml:space="preserve"> VIESSMAN – VITOPLEX , </w:t>
            </w:r>
            <w:proofErr w:type="spellStart"/>
            <w:r w:rsidRPr="00FF0C5F">
              <w:rPr>
                <w:sz w:val="24"/>
                <w:szCs w:val="24"/>
                <w:lang w:val="es-ES"/>
              </w:rPr>
              <w:t>cu</w:t>
            </w:r>
            <w:proofErr w:type="spellEnd"/>
            <w:r w:rsidRPr="00FF0C5F">
              <w:rPr>
                <w:sz w:val="24"/>
                <w:szCs w:val="24"/>
                <w:lang w:val="es-ES"/>
              </w:rPr>
              <w:t xml:space="preserve"> o </w:t>
            </w:r>
            <w:proofErr w:type="spellStart"/>
            <w:r w:rsidRPr="00FF0C5F">
              <w:rPr>
                <w:sz w:val="24"/>
                <w:szCs w:val="24"/>
                <w:lang w:val="es-ES"/>
              </w:rPr>
              <w:t>putere</w:t>
            </w:r>
            <w:proofErr w:type="spellEnd"/>
            <w:r w:rsidRPr="00FF0C5F">
              <w:rPr>
                <w:sz w:val="24"/>
                <w:szCs w:val="24"/>
                <w:lang w:val="es-ES"/>
              </w:rPr>
              <w:t xml:space="preserve"> </w:t>
            </w:r>
            <w:proofErr w:type="spellStart"/>
            <w:r w:rsidRPr="00FF0C5F">
              <w:rPr>
                <w:sz w:val="24"/>
                <w:szCs w:val="24"/>
                <w:lang w:val="es-ES"/>
              </w:rPr>
              <w:t>instalata</w:t>
            </w:r>
            <w:proofErr w:type="spellEnd"/>
            <w:r w:rsidRPr="00FF0C5F">
              <w:rPr>
                <w:sz w:val="24"/>
                <w:szCs w:val="24"/>
                <w:lang w:val="es-ES"/>
              </w:rPr>
              <w:t xml:space="preserve"> de 405 </w:t>
            </w:r>
            <w:proofErr w:type="spellStart"/>
            <w:r w:rsidRPr="00FF0C5F">
              <w:rPr>
                <w:sz w:val="24"/>
                <w:szCs w:val="24"/>
                <w:lang w:val="es-ES"/>
              </w:rPr>
              <w:t>Kw</w:t>
            </w:r>
            <w:proofErr w:type="spellEnd"/>
            <w:r w:rsidRPr="00FF0C5F">
              <w:rPr>
                <w:sz w:val="24"/>
                <w:szCs w:val="24"/>
                <w:lang w:val="es-ES"/>
              </w:rPr>
              <w:t xml:space="preserve"> </w:t>
            </w:r>
          </w:p>
          <w:p w:rsidR="00451F15" w:rsidRPr="00FF0C5F" w:rsidRDefault="00451F15" w:rsidP="000D2AE3">
            <w:pPr>
              <w:numPr>
                <w:ilvl w:val="0"/>
                <w:numId w:val="69"/>
              </w:numPr>
              <w:spacing w:after="0"/>
              <w:jc w:val="left"/>
              <w:rPr>
                <w:b/>
                <w:sz w:val="24"/>
                <w:szCs w:val="24"/>
                <w:lang w:val="ro-RO"/>
              </w:rPr>
            </w:pPr>
            <w:proofErr w:type="spellStart"/>
            <w:r w:rsidRPr="00FF0C5F">
              <w:rPr>
                <w:sz w:val="24"/>
                <w:szCs w:val="24"/>
                <w:lang w:val="es-ES"/>
              </w:rPr>
              <w:t>tip</w:t>
            </w:r>
            <w:proofErr w:type="spellEnd"/>
            <w:r w:rsidRPr="00FF0C5F">
              <w:rPr>
                <w:sz w:val="24"/>
                <w:szCs w:val="24"/>
                <w:lang w:val="es-ES"/>
              </w:rPr>
              <w:t xml:space="preserve"> VIESSMAN – VITOPLEX , </w:t>
            </w:r>
            <w:proofErr w:type="spellStart"/>
            <w:r w:rsidRPr="00FF0C5F">
              <w:rPr>
                <w:sz w:val="24"/>
                <w:szCs w:val="24"/>
                <w:lang w:val="es-ES"/>
              </w:rPr>
              <w:t>cu</w:t>
            </w:r>
            <w:proofErr w:type="spellEnd"/>
            <w:r w:rsidRPr="00FF0C5F">
              <w:rPr>
                <w:sz w:val="24"/>
                <w:szCs w:val="24"/>
                <w:lang w:val="es-ES"/>
              </w:rPr>
              <w:t xml:space="preserve"> o </w:t>
            </w:r>
            <w:proofErr w:type="spellStart"/>
            <w:r w:rsidRPr="00FF0C5F">
              <w:rPr>
                <w:sz w:val="24"/>
                <w:szCs w:val="24"/>
                <w:lang w:val="es-ES"/>
              </w:rPr>
              <w:t>putere</w:t>
            </w:r>
            <w:proofErr w:type="spellEnd"/>
            <w:r w:rsidRPr="00FF0C5F">
              <w:rPr>
                <w:sz w:val="24"/>
                <w:szCs w:val="24"/>
                <w:lang w:val="es-ES"/>
              </w:rPr>
              <w:t xml:space="preserve"> </w:t>
            </w:r>
            <w:proofErr w:type="spellStart"/>
            <w:r w:rsidRPr="00FF0C5F">
              <w:rPr>
                <w:sz w:val="24"/>
                <w:szCs w:val="24"/>
                <w:lang w:val="es-ES"/>
              </w:rPr>
              <w:t>instalata</w:t>
            </w:r>
            <w:proofErr w:type="spellEnd"/>
            <w:r w:rsidRPr="00FF0C5F">
              <w:rPr>
                <w:sz w:val="24"/>
                <w:szCs w:val="24"/>
                <w:lang w:val="es-ES"/>
              </w:rPr>
              <w:t xml:space="preserve"> de 720 </w:t>
            </w:r>
            <w:proofErr w:type="spellStart"/>
            <w:r w:rsidRPr="00FF0C5F">
              <w:rPr>
                <w:sz w:val="24"/>
                <w:szCs w:val="24"/>
                <w:lang w:val="es-ES"/>
              </w:rPr>
              <w:t>Kw</w:t>
            </w:r>
            <w:proofErr w:type="spellEnd"/>
            <w:r w:rsidRPr="00FF0C5F">
              <w:rPr>
                <w:sz w:val="24"/>
                <w:szCs w:val="24"/>
                <w:lang w:val="es-ES"/>
              </w:rPr>
              <w:t xml:space="preserve"> </w:t>
            </w:r>
          </w:p>
          <w:p w:rsidR="001808A2" w:rsidRPr="00FF0C5F" w:rsidRDefault="00451F15" w:rsidP="001808A2">
            <w:pPr>
              <w:numPr>
                <w:ilvl w:val="0"/>
                <w:numId w:val="69"/>
              </w:numPr>
              <w:spacing w:before="60" w:after="0"/>
              <w:jc w:val="left"/>
              <w:rPr>
                <w:b/>
                <w:bCs/>
                <w:i/>
                <w:iCs/>
                <w:sz w:val="24"/>
                <w:szCs w:val="24"/>
                <w:lang w:val="it-IT"/>
              </w:rPr>
            </w:pPr>
            <w:proofErr w:type="spellStart"/>
            <w:r w:rsidRPr="00FF0C5F">
              <w:rPr>
                <w:sz w:val="24"/>
                <w:szCs w:val="24"/>
                <w:lang w:val="es-ES"/>
              </w:rPr>
              <w:t>tip</w:t>
            </w:r>
            <w:proofErr w:type="spellEnd"/>
            <w:r w:rsidRPr="00FF0C5F">
              <w:rPr>
                <w:sz w:val="24"/>
                <w:szCs w:val="24"/>
                <w:lang w:val="es-ES"/>
              </w:rPr>
              <w:t xml:space="preserve"> VIESSMAN – VITOPLEX , </w:t>
            </w:r>
            <w:proofErr w:type="spellStart"/>
            <w:r w:rsidRPr="00FF0C5F">
              <w:rPr>
                <w:sz w:val="24"/>
                <w:szCs w:val="24"/>
                <w:lang w:val="es-ES"/>
              </w:rPr>
              <w:t>cu</w:t>
            </w:r>
            <w:proofErr w:type="spellEnd"/>
            <w:r w:rsidRPr="00FF0C5F">
              <w:rPr>
                <w:sz w:val="24"/>
                <w:szCs w:val="24"/>
                <w:lang w:val="es-ES"/>
              </w:rPr>
              <w:t xml:space="preserve"> o </w:t>
            </w:r>
            <w:proofErr w:type="spellStart"/>
            <w:r w:rsidRPr="00FF0C5F">
              <w:rPr>
                <w:sz w:val="24"/>
                <w:szCs w:val="24"/>
                <w:lang w:val="es-ES"/>
              </w:rPr>
              <w:t>putere</w:t>
            </w:r>
            <w:proofErr w:type="spellEnd"/>
            <w:r w:rsidRPr="00FF0C5F">
              <w:rPr>
                <w:sz w:val="24"/>
                <w:szCs w:val="24"/>
                <w:lang w:val="es-ES"/>
              </w:rPr>
              <w:t xml:space="preserve"> </w:t>
            </w:r>
            <w:proofErr w:type="spellStart"/>
            <w:r w:rsidRPr="00FF0C5F">
              <w:rPr>
                <w:sz w:val="24"/>
                <w:szCs w:val="24"/>
                <w:lang w:val="es-ES"/>
              </w:rPr>
              <w:t>instalata</w:t>
            </w:r>
            <w:proofErr w:type="spellEnd"/>
            <w:r w:rsidRPr="00FF0C5F">
              <w:rPr>
                <w:sz w:val="24"/>
                <w:szCs w:val="24"/>
                <w:lang w:val="es-ES"/>
              </w:rPr>
              <w:t xml:space="preserve"> de 405 </w:t>
            </w:r>
            <w:proofErr w:type="spellStart"/>
            <w:r w:rsidRPr="00FF0C5F">
              <w:rPr>
                <w:sz w:val="24"/>
                <w:szCs w:val="24"/>
                <w:lang w:val="es-ES"/>
              </w:rPr>
              <w:t>Kw</w:t>
            </w:r>
            <w:proofErr w:type="spellEnd"/>
            <w:r w:rsidRPr="00FF0C5F">
              <w:rPr>
                <w:sz w:val="24"/>
                <w:szCs w:val="24"/>
                <w:lang w:val="es-ES"/>
              </w:rPr>
              <w:t xml:space="preserve"> ( in conservare )</w:t>
            </w:r>
          </w:p>
          <w:p w:rsidR="00451F15" w:rsidRPr="00FF0C5F" w:rsidRDefault="00451F15" w:rsidP="000D2AE3">
            <w:pPr>
              <w:numPr>
                <w:ilvl w:val="0"/>
                <w:numId w:val="69"/>
              </w:numPr>
              <w:spacing w:after="0"/>
              <w:jc w:val="left"/>
              <w:rPr>
                <w:sz w:val="24"/>
                <w:szCs w:val="24"/>
                <w:lang w:val="ro-RO"/>
              </w:rPr>
            </w:pPr>
            <w:r w:rsidRPr="00FF0C5F">
              <w:rPr>
                <w:sz w:val="24"/>
                <w:szCs w:val="24"/>
                <w:lang w:val="ro-RO"/>
              </w:rPr>
              <w:t xml:space="preserve">tip HOVAL , cu o putere instalata de 300 </w:t>
            </w:r>
            <w:proofErr w:type="spellStart"/>
            <w:r w:rsidRPr="00FF0C5F">
              <w:rPr>
                <w:sz w:val="24"/>
                <w:szCs w:val="24"/>
                <w:lang w:val="ro-RO"/>
              </w:rPr>
              <w:t>Kw</w:t>
            </w:r>
            <w:proofErr w:type="spellEnd"/>
          </w:p>
          <w:p w:rsidR="00446CAF" w:rsidRPr="00FF0C5F" w:rsidRDefault="00451F15" w:rsidP="00BC6159">
            <w:pPr>
              <w:numPr>
                <w:ilvl w:val="0"/>
                <w:numId w:val="69"/>
              </w:numPr>
              <w:spacing w:before="60" w:after="0"/>
              <w:jc w:val="left"/>
              <w:rPr>
                <w:b/>
                <w:bCs/>
                <w:i/>
                <w:iCs/>
                <w:sz w:val="24"/>
                <w:szCs w:val="24"/>
                <w:lang w:val="it-IT"/>
              </w:rPr>
            </w:pPr>
            <w:r w:rsidRPr="00FF0C5F">
              <w:rPr>
                <w:sz w:val="24"/>
                <w:szCs w:val="24"/>
                <w:lang w:val="ro-RO"/>
              </w:rPr>
              <w:t xml:space="preserve">tip HOVAL , cu o putere instalata de 250 </w:t>
            </w:r>
            <w:proofErr w:type="spellStart"/>
            <w:r w:rsidRPr="00FF0C5F">
              <w:rPr>
                <w:sz w:val="24"/>
                <w:szCs w:val="24"/>
                <w:lang w:val="ro-RO"/>
              </w:rPr>
              <w:t>Kw</w:t>
            </w:r>
            <w:proofErr w:type="spellEnd"/>
            <w:r w:rsidR="006C59AB" w:rsidRPr="00FF0C5F">
              <w:rPr>
                <w:sz w:val="24"/>
                <w:szCs w:val="24"/>
                <w:lang w:val="ro-RO"/>
              </w:rPr>
              <w:t xml:space="preserve">               </w:t>
            </w:r>
            <w:r w:rsidR="00446CAF" w:rsidRPr="00FF0C5F">
              <w:rPr>
                <w:sz w:val="24"/>
                <w:szCs w:val="24"/>
                <w:lang w:val="ro-RO"/>
              </w:rPr>
              <w:t xml:space="preserve">  </w:t>
            </w:r>
          </w:p>
          <w:p w:rsidR="00451F15" w:rsidRPr="00FF0C5F" w:rsidRDefault="00451F15" w:rsidP="00BC6159">
            <w:pPr>
              <w:numPr>
                <w:ilvl w:val="0"/>
                <w:numId w:val="69"/>
              </w:numPr>
              <w:spacing w:before="60" w:after="0"/>
              <w:jc w:val="left"/>
              <w:rPr>
                <w:b/>
                <w:bCs/>
                <w:i/>
                <w:iCs/>
                <w:sz w:val="24"/>
                <w:szCs w:val="24"/>
                <w:lang w:val="it-IT"/>
              </w:rPr>
            </w:pPr>
            <w:r w:rsidRPr="00FF0C5F">
              <w:rPr>
                <w:sz w:val="24"/>
                <w:szCs w:val="24"/>
                <w:lang w:val="ro-RO"/>
              </w:rPr>
              <w:t xml:space="preserve">tip HOVAL , cu o putere instalata de 250 </w:t>
            </w:r>
            <w:proofErr w:type="spellStart"/>
            <w:r w:rsidRPr="00FF0C5F">
              <w:rPr>
                <w:sz w:val="24"/>
                <w:szCs w:val="24"/>
                <w:lang w:val="ro-RO"/>
              </w:rPr>
              <w:t>Kw</w:t>
            </w:r>
            <w:proofErr w:type="spellEnd"/>
            <w:r w:rsidR="00F226AA" w:rsidRPr="00FF0C5F">
              <w:rPr>
                <w:sz w:val="24"/>
                <w:szCs w:val="24"/>
                <w:lang w:val="ro-RO"/>
              </w:rPr>
              <w:t xml:space="preserve">, </w:t>
            </w:r>
          </w:p>
          <w:p w:rsidR="007A0046" w:rsidRPr="00FF0C5F" w:rsidRDefault="007A0046" w:rsidP="00BC6159">
            <w:pPr>
              <w:ind w:left="360" w:hanging="288"/>
              <w:rPr>
                <w:bCs/>
                <w:sz w:val="24"/>
                <w:szCs w:val="24"/>
                <w:lang w:val="ro-RO"/>
              </w:rPr>
            </w:pPr>
          </w:p>
          <w:p w:rsidR="00B75872" w:rsidRPr="001E6EC7" w:rsidRDefault="00B75872" w:rsidP="00BC6159">
            <w:pPr>
              <w:ind w:left="360" w:hanging="288"/>
              <w:rPr>
                <w:bCs/>
                <w:sz w:val="24"/>
                <w:szCs w:val="24"/>
                <w:lang w:val="ro-RO"/>
              </w:rPr>
            </w:pPr>
            <w:proofErr w:type="spellStart"/>
            <w:r w:rsidRPr="001E6EC7">
              <w:rPr>
                <w:bCs/>
                <w:sz w:val="24"/>
                <w:szCs w:val="24"/>
                <w:lang w:val="ro-RO"/>
              </w:rPr>
              <w:t>Poluanţii</w:t>
            </w:r>
            <w:proofErr w:type="spellEnd"/>
            <w:r w:rsidRPr="001E6EC7">
              <w:rPr>
                <w:bCs/>
                <w:sz w:val="24"/>
                <w:szCs w:val="24"/>
                <w:lang w:val="ro-RO"/>
              </w:rPr>
              <w:t xml:space="preserve"> </w:t>
            </w:r>
            <w:proofErr w:type="spellStart"/>
            <w:r w:rsidRPr="001E6EC7">
              <w:rPr>
                <w:bCs/>
                <w:sz w:val="24"/>
                <w:szCs w:val="24"/>
                <w:lang w:val="ro-RO"/>
              </w:rPr>
              <w:t>emişi</w:t>
            </w:r>
            <w:proofErr w:type="spellEnd"/>
            <w:r w:rsidRPr="001E6EC7">
              <w:rPr>
                <w:bCs/>
                <w:sz w:val="24"/>
                <w:szCs w:val="24"/>
                <w:lang w:val="ro-RO"/>
              </w:rPr>
              <w:t xml:space="preserve"> de la sursele dirijate sunt: </w:t>
            </w:r>
          </w:p>
          <w:p w:rsidR="00B75872" w:rsidRPr="001E6EC7" w:rsidRDefault="00FD3882" w:rsidP="00714A5D">
            <w:pPr>
              <w:numPr>
                <w:ilvl w:val="0"/>
                <w:numId w:val="35"/>
              </w:numPr>
              <w:tabs>
                <w:tab w:val="clear" w:pos="1440"/>
                <w:tab w:val="num" w:pos="720"/>
              </w:tabs>
              <w:spacing w:before="60"/>
              <w:ind w:left="720"/>
              <w:rPr>
                <w:i/>
                <w:sz w:val="24"/>
                <w:szCs w:val="24"/>
                <w:lang w:val="ro-RO"/>
              </w:rPr>
            </w:pPr>
            <w:r w:rsidRPr="001E6EC7">
              <w:rPr>
                <w:sz w:val="24"/>
                <w:szCs w:val="24"/>
                <w:lang w:val="ro-RO"/>
              </w:rPr>
              <w:t>CO</w:t>
            </w:r>
            <w:r w:rsidR="00B75872" w:rsidRPr="001E6EC7">
              <w:rPr>
                <w:sz w:val="24"/>
                <w:szCs w:val="24"/>
                <w:lang w:val="ro-RO"/>
              </w:rPr>
              <w:t>, SO</w:t>
            </w:r>
            <w:r w:rsidRPr="001E6EC7">
              <w:rPr>
                <w:sz w:val="24"/>
                <w:szCs w:val="24"/>
                <w:vertAlign w:val="subscript"/>
                <w:lang w:val="ro-RO"/>
              </w:rPr>
              <w:t>2</w:t>
            </w:r>
            <w:r w:rsidR="00B75872" w:rsidRPr="001E6EC7">
              <w:rPr>
                <w:sz w:val="24"/>
                <w:szCs w:val="24"/>
                <w:lang w:val="ro-RO"/>
              </w:rPr>
              <w:t>,</w:t>
            </w:r>
            <w:r w:rsidR="00B75872" w:rsidRPr="001E6EC7">
              <w:rPr>
                <w:sz w:val="24"/>
                <w:szCs w:val="24"/>
                <w:vertAlign w:val="subscript"/>
                <w:lang w:val="ro-RO"/>
              </w:rPr>
              <w:t xml:space="preserve"> </w:t>
            </w:r>
            <w:proofErr w:type="spellStart"/>
            <w:r w:rsidR="00B75872" w:rsidRPr="001E6EC7">
              <w:rPr>
                <w:sz w:val="24"/>
                <w:szCs w:val="24"/>
                <w:lang w:val="ro-RO"/>
              </w:rPr>
              <w:t>NO</w:t>
            </w:r>
            <w:r w:rsidRPr="001E6EC7">
              <w:rPr>
                <w:sz w:val="24"/>
                <w:szCs w:val="24"/>
                <w:vertAlign w:val="subscript"/>
                <w:lang w:val="ro-RO"/>
              </w:rPr>
              <w:t>x</w:t>
            </w:r>
            <w:proofErr w:type="spellEnd"/>
            <w:r w:rsidR="00B75872" w:rsidRPr="001E6EC7">
              <w:rPr>
                <w:sz w:val="24"/>
                <w:szCs w:val="24"/>
                <w:lang w:val="ro-RO"/>
              </w:rPr>
              <w:t>,</w:t>
            </w:r>
            <w:r w:rsidR="004D7F30" w:rsidRPr="001E6EC7">
              <w:rPr>
                <w:sz w:val="24"/>
                <w:szCs w:val="24"/>
                <w:lang w:val="ro-RO"/>
              </w:rPr>
              <w:t xml:space="preserve"> pulberi</w:t>
            </w:r>
            <w:r w:rsidR="00B75872" w:rsidRPr="001E6EC7">
              <w:rPr>
                <w:i/>
                <w:sz w:val="24"/>
                <w:szCs w:val="24"/>
                <w:lang w:val="ro-RO"/>
              </w:rPr>
              <w:t xml:space="preserve"> – </w:t>
            </w:r>
            <w:r w:rsidRPr="001E6EC7">
              <w:rPr>
                <w:sz w:val="24"/>
                <w:szCs w:val="24"/>
                <w:lang w:val="ro-RO"/>
              </w:rPr>
              <w:t xml:space="preserve">de la </w:t>
            </w:r>
            <w:proofErr w:type="spellStart"/>
            <w:r w:rsidR="00451F15" w:rsidRPr="001E6EC7">
              <w:rPr>
                <w:sz w:val="24"/>
                <w:szCs w:val="24"/>
                <w:lang w:val="ro-RO"/>
              </w:rPr>
              <w:t>instalatiile</w:t>
            </w:r>
            <w:proofErr w:type="spellEnd"/>
            <w:r w:rsidR="00451F15" w:rsidRPr="001E6EC7">
              <w:rPr>
                <w:sz w:val="24"/>
                <w:szCs w:val="24"/>
                <w:lang w:val="ro-RO"/>
              </w:rPr>
              <w:t xml:space="preserve"> termice cu </w:t>
            </w:r>
            <w:proofErr w:type="spellStart"/>
            <w:r w:rsidR="00451F15" w:rsidRPr="001E6EC7">
              <w:rPr>
                <w:sz w:val="24"/>
                <w:szCs w:val="24"/>
                <w:lang w:val="ro-RO"/>
              </w:rPr>
              <w:t>functionare</w:t>
            </w:r>
            <w:proofErr w:type="spellEnd"/>
            <w:r w:rsidR="00451F15" w:rsidRPr="001E6EC7">
              <w:rPr>
                <w:sz w:val="24"/>
                <w:szCs w:val="24"/>
                <w:lang w:val="ro-RO"/>
              </w:rPr>
              <w:t xml:space="preserve"> pe gaze naturale</w:t>
            </w:r>
          </w:p>
          <w:p w:rsidR="0072586B" w:rsidRPr="001E6EC7" w:rsidRDefault="0072586B" w:rsidP="00BC6159">
            <w:pPr>
              <w:spacing w:before="60"/>
              <w:ind w:left="34"/>
              <w:rPr>
                <w:b/>
                <w:i/>
                <w:sz w:val="24"/>
                <w:szCs w:val="24"/>
                <w:lang w:val="ro-RO"/>
              </w:rPr>
            </w:pPr>
            <w:r w:rsidRPr="001E6EC7">
              <w:rPr>
                <w:b/>
                <w:i/>
                <w:sz w:val="24"/>
                <w:szCs w:val="24"/>
                <w:lang w:val="ro-RO"/>
              </w:rPr>
              <w:t xml:space="preserve">Nivelul emisiilor </w:t>
            </w:r>
          </w:p>
          <w:p w:rsidR="0072586B" w:rsidRPr="001E6EC7" w:rsidRDefault="0072586B" w:rsidP="00BC6159">
            <w:pPr>
              <w:spacing w:before="60"/>
              <w:ind w:left="34"/>
              <w:rPr>
                <w:i/>
                <w:sz w:val="24"/>
                <w:szCs w:val="24"/>
                <w:lang w:val="ro-RO"/>
              </w:rPr>
            </w:pPr>
            <w:r w:rsidRPr="001E6EC7">
              <w:rPr>
                <w:i/>
                <w:sz w:val="24"/>
                <w:szCs w:val="24"/>
                <w:lang w:val="ro-RO"/>
              </w:rPr>
              <w:t>Emisii dirijate</w:t>
            </w:r>
          </w:p>
          <w:p w:rsidR="0072586B" w:rsidRPr="001E6EC7" w:rsidRDefault="0072586B" w:rsidP="00BC6159">
            <w:pPr>
              <w:spacing w:before="60"/>
              <w:ind w:left="34"/>
              <w:rPr>
                <w:sz w:val="24"/>
                <w:szCs w:val="24"/>
                <w:lang w:val="ro-RO"/>
              </w:rPr>
            </w:pPr>
            <w:r w:rsidRPr="001E6EC7">
              <w:rPr>
                <w:sz w:val="24"/>
                <w:szCs w:val="24"/>
                <w:lang w:val="ro-RO"/>
              </w:rPr>
              <w:t xml:space="preserve">Nivelul emisiilor determinat la </w:t>
            </w:r>
            <w:proofErr w:type="spellStart"/>
            <w:r w:rsidRPr="001E6EC7">
              <w:rPr>
                <w:sz w:val="24"/>
                <w:szCs w:val="24"/>
                <w:lang w:val="ro-RO"/>
              </w:rPr>
              <w:t>co</w:t>
            </w:r>
            <w:r w:rsidR="00957884" w:rsidRPr="001E6EC7">
              <w:rPr>
                <w:sz w:val="24"/>
                <w:szCs w:val="24"/>
                <w:lang w:val="ro-RO"/>
              </w:rPr>
              <w:t>su</w:t>
            </w:r>
            <w:r w:rsidR="00451F15" w:rsidRPr="001E6EC7">
              <w:rPr>
                <w:sz w:val="24"/>
                <w:szCs w:val="24"/>
                <w:lang w:val="ro-RO"/>
              </w:rPr>
              <w:t>rile</w:t>
            </w:r>
            <w:proofErr w:type="spellEnd"/>
            <w:r w:rsidR="00451F15" w:rsidRPr="001E6EC7">
              <w:rPr>
                <w:sz w:val="24"/>
                <w:szCs w:val="24"/>
                <w:lang w:val="ro-RO"/>
              </w:rPr>
              <w:t xml:space="preserve"> de dispersie de la centralele termice</w:t>
            </w:r>
            <w:r w:rsidR="00957884" w:rsidRPr="001E6EC7">
              <w:rPr>
                <w:sz w:val="24"/>
                <w:szCs w:val="24"/>
                <w:lang w:val="ro-RO"/>
              </w:rPr>
              <w:t xml:space="preserve"> este</w:t>
            </w:r>
            <w:r w:rsidR="00451F15" w:rsidRPr="001E6EC7">
              <w:rPr>
                <w:sz w:val="24"/>
                <w:szCs w:val="24"/>
                <w:lang w:val="ro-RO"/>
              </w:rPr>
              <w:t xml:space="preserve"> sub nivelul reglementat de Ordinul 462/1993.Conform </w:t>
            </w:r>
            <w:proofErr w:type="spellStart"/>
            <w:r w:rsidR="00451F15" w:rsidRPr="001E6EC7">
              <w:rPr>
                <w:sz w:val="24"/>
                <w:szCs w:val="24"/>
                <w:lang w:val="ro-RO"/>
              </w:rPr>
              <w:t>monitorizarilor</w:t>
            </w:r>
            <w:proofErr w:type="spellEnd"/>
            <w:r w:rsidR="00451F15" w:rsidRPr="001E6EC7">
              <w:rPr>
                <w:sz w:val="24"/>
                <w:szCs w:val="24"/>
                <w:lang w:val="ro-RO"/>
              </w:rPr>
              <w:t xml:space="preserve"> efectuate in anul 2018 acestea sunt:</w:t>
            </w:r>
          </w:p>
          <w:p w:rsidR="00957884" w:rsidRPr="001E6EC7" w:rsidRDefault="0072586B" w:rsidP="00714A5D">
            <w:pPr>
              <w:numPr>
                <w:ilvl w:val="0"/>
                <w:numId w:val="45"/>
              </w:numPr>
              <w:ind w:left="459" w:hanging="283"/>
              <w:rPr>
                <w:sz w:val="24"/>
                <w:szCs w:val="24"/>
                <w:lang w:val="ro-RO"/>
              </w:rPr>
            </w:pPr>
            <w:r w:rsidRPr="001E6EC7">
              <w:rPr>
                <w:sz w:val="24"/>
                <w:szCs w:val="24"/>
                <w:lang w:val="ro-RO"/>
              </w:rPr>
              <w:t xml:space="preserve">pentru </w:t>
            </w:r>
            <w:r w:rsidR="00451F15" w:rsidRPr="001E6EC7">
              <w:rPr>
                <w:sz w:val="24"/>
                <w:szCs w:val="24"/>
                <w:lang w:val="ro-RO"/>
              </w:rPr>
              <w:t>gura de evacuare ventilator evacuare 1.1</w:t>
            </w:r>
            <w:r w:rsidRPr="001E6EC7">
              <w:rPr>
                <w:sz w:val="24"/>
                <w:szCs w:val="24"/>
                <w:lang w:val="ro-RO"/>
              </w:rPr>
              <w:t xml:space="preserve"> </w:t>
            </w:r>
            <w:r w:rsidR="005146BC" w:rsidRPr="001E6EC7">
              <w:rPr>
                <w:sz w:val="24"/>
                <w:szCs w:val="24"/>
                <w:lang w:val="ro-RO"/>
              </w:rPr>
              <w:t>:</w:t>
            </w:r>
          </w:p>
          <w:p w:rsidR="0072586B" w:rsidRPr="001E6EC7" w:rsidRDefault="004D7F30" w:rsidP="004D7F30">
            <w:pPr>
              <w:ind w:left="885"/>
              <w:rPr>
                <w:sz w:val="24"/>
                <w:szCs w:val="24"/>
                <w:lang w:val="ro-RO"/>
              </w:rPr>
            </w:pPr>
            <w:r w:rsidRPr="001E6EC7">
              <w:rPr>
                <w:sz w:val="24"/>
                <w:szCs w:val="24"/>
                <w:lang w:val="ro-RO"/>
              </w:rPr>
              <w:t xml:space="preserve">- </w:t>
            </w:r>
            <w:r w:rsidR="0072586B" w:rsidRPr="001E6EC7">
              <w:rPr>
                <w:sz w:val="24"/>
                <w:szCs w:val="24"/>
                <w:lang w:val="ro-RO"/>
              </w:rPr>
              <w:t>SO</w:t>
            </w:r>
            <w:r w:rsidR="0072586B" w:rsidRPr="001E6EC7">
              <w:rPr>
                <w:sz w:val="24"/>
                <w:szCs w:val="24"/>
                <w:vertAlign w:val="subscript"/>
                <w:lang w:val="ro-RO"/>
              </w:rPr>
              <w:t>2</w:t>
            </w:r>
            <w:r w:rsidR="003E1409" w:rsidRPr="001E6EC7">
              <w:rPr>
                <w:sz w:val="24"/>
                <w:szCs w:val="24"/>
                <w:lang w:val="ro-RO"/>
              </w:rPr>
              <w:t>:</w:t>
            </w:r>
            <w:r w:rsidR="007247BA" w:rsidRPr="001E6EC7">
              <w:rPr>
                <w:sz w:val="24"/>
                <w:szCs w:val="24"/>
                <w:lang w:val="ro-RO"/>
              </w:rPr>
              <w:t xml:space="preserve"> SLD</w:t>
            </w:r>
          </w:p>
          <w:p w:rsidR="0072586B" w:rsidRPr="001E6EC7" w:rsidRDefault="004D7F30" w:rsidP="004D7F30">
            <w:pPr>
              <w:ind w:left="885"/>
              <w:rPr>
                <w:sz w:val="24"/>
                <w:szCs w:val="24"/>
                <w:lang w:val="ro-RO"/>
              </w:rPr>
            </w:pPr>
            <w:r w:rsidRPr="001E6EC7">
              <w:rPr>
                <w:sz w:val="24"/>
                <w:szCs w:val="24"/>
                <w:lang w:val="ro-RO"/>
              </w:rPr>
              <w:t xml:space="preserve">- </w:t>
            </w:r>
            <w:r w:rsidR="0072586B" w:rsidRPr="001E6EC7">
              <w:rPr>
                <w:sz w:val="24"/>
                <w:szCs w:val="24"/>
                <w:lang w:val="ro-RO"/>
              </w:rPr>
              <w:t>NO</w:t>
            </w:r>
            <w:r w:rsidR="00957884" w:rsidRPr="001E6EC7">
              <w:rPr>
                <w:sz w:val="24"/>
                <w:szCs w:val="24"/>
                <w:vertAlign w:val="subscript"/>
                <w:lang w:val="ro-RO"/>
              </w:rPr>
              <w:t>x</w:t>
            </w:r>
            <w:r w:rsidR="007247BA" w:rsidRPr="001E6EC7">
              <w:rPr>
                <w:sz w:val="24"/>
                <w:szCs w:val="24"/>
                <w:lang w:val="ro-RO"/>
              </w:rPr>
              <w:t>:1.32</w:t>
            </w:r>
            <w:r w:rsidR="0072586B" w:rsidRPr="001E6EC7">
              <w:rPr>
                <w:sz w:val="24"/>
                <w:szCs w:val="24"/>
                <w:lang w:val="ro-RO"/>
              </w:rPr>
              <w:t xml:space="preserve"> mg/</w:t>
            </w:r>
            <w:proofErr w:type="spellStart"/>
            <w:r w:rsidR="0072586B" w:rsidRPr="001E6EC7">
              <w:rPr>
                <w:sz w:val="24"/>
                <w:szCs w:val="24"/>
                <w:lang w:val="ro-RO"/>
              </w:rPr>
              <w:t>Nmc</w:t>
            </w:r>
            <w:proofErr w:type="spellEnd"/>
            <w:r w:rsidR="0072586B" w:rsidRPr="001E6EC7">
              <w:rPr>
                <w:sz w:val="24"/>
                <w:szCs w:val="24"/>
                <w:lang w:val="ro-RO"/>
              </w:rPr>
              <w:t xml:space="preserve"> </w:t>
            </w:r>
          </w:p>
          <w:p w:rsidR="0072586B" w:rsidRPr="001E6EC7" w:rsidRDefault="004D7F30" w:rsidP="004D7F30">
            <w:pPr>
              <w:ind w:left="885"/>
              <w:rPr>
                <w:sz w:val="24"/>
                <w:szCs w:val="24"/>
                <w:lang w:val="ro-RO"/>
              </w:rPr>
            </w:pPr>
            <w:r w:rsidRPr="001E6EC7">
              <w:rPr>
                <w:sz w:val="24"/>
                <w:szCs w:val="24"/>
                <w:lang w:val="ro-RO"/>
              </w:rPr>
              <w:t xml:space="preserve">- </w:t>
            </w:r>
            <w:r w:rsidR="00957884" w:rsidRPr="001E6EC7">
              <w:rPr>
                <w:sz w:val="24"/>
                <w:szCs w:val="24"/>
                <w:lang w:val="ro-RO"/>
              </w:rPr>
              <w:t>CO</w:t>
            </w:r>
            <w:r w:rsidR="003E1409" w:rsidRPr="001E6EC7">
              <w:rPr>
                <w:sz w:val="24"/>
                <w:szCs w:val="24"/>
                <w:lang w:val="ro-RO"/>
              </w:rPr>
              <w:t>:</w:t>
            </w:r>
            <w:r w:rsidR="007247BA" w:rsidRPr="001E6EC7">
              <w:rPr>
                <w:sz w:val="24"/>
                <w:szCs w:val="24"/>
                <w:lang w:val="ro-RO"/>
              </w:rPr>
              <w:t xml:space="preserve"> 0.98</w:t>
            </w:r>
            <w:r w:rsidR="0072586B" w:rsidRPr="001E6EC7">
              <w:rPr>
                <w:sz w:val="24"/>
                <w:szCs w:val="24"/>
                <w:lang w:val="ro-RO"/>
              </w:rPr>
              <w:t xml:space="preserve"> mg/</w:t>
            </w:r>
            <w:proofErr w:type="spellStart"/>
            <w:r w:rsidR="0072586B" w:rsidRPr="001E6EC7">
              <w:rPr>
                <w:sz w:val="24"/>
                <w:szCs w:val="24"/>
                <w:lang w:val="ro-RO"/>
              </w:rPr>
              <w:t>Nmc</w:t>
            </w:r>
            <w:proofErr w:type="spellEnd"/>
            <w:r w:rsidR="0072586B" w:rsidRPr="001E6EC7">
              <w:rPr>
                <w:sz w:val="24"/>
                <w:szCs w:val="24"/>
                <w:lang w:val="ro-RO"/>
              </w:rPr>
              <w:t xml:space="preserve"> </w:t>
            </w:r>
          </w:p>
          <w:p w:rsidR="0072586B" w:rsidRPr="001E6EC7" w:rsidRDefault="004D7F30" w:rsidP="004D7F30">
            <w:pPr>
              <w:ind w:left="885"/>
              <w:rPr>
                <w:sz w:val="24"/>
                <w:szCs w:val="24"/>
                <w:lang w:val="ro-RO"/>
              </w:rPr>
            </w:pPr>
            <w:r w:rsidRPr="001E6EC7">
              <w:rPr>
                <w:sz w:val="24"/>
                <w:szCs w:val="24"/>
                <w:lang w:val="ro-RO"/>
              </w:rPr>
              <w:t xml:space="preserve">- </w:t>
            </w:r>
            <w:r w:rsidR="0072586B" w:rsidRPr="001E6EC7">
              <w:rPr>
                <w:sz w:val="24"/>
                <w:szCs w:val="24"/>
                <w:lang w:val="ro-RO"/>
              </w:rPr>
              <w:t>Pulberi</w:t>
            </w:r>
            <w:r w:rsidR="003E1409" w:rsidRPr="001E6EC7">
              <w:rPr>
                <w:sz w:val="24"/>
                <w:szCs w:val="24"/>
                <w:lang w:val="ro-RO"/>
              </w:rPr>
              <w:t>:</w:t>
            </w:r>
            <w:r w:rsidR="0072586B" w:rsidRPr="001E6EC7">
              <w:rPr>
                <w:sz w:val="24"/>
                <w:szCs w:val="24"/>
                <w:lang w:val="ro-RO"/>
              </w:rPr>
              <w:t xml:space="preserve"> </w:t>
            </w:r>
            <w:r w:rsidR="007247BA" w:rsidRPr="001E6EC7">
              <w:rPr>
                <w:sz w:val="24"/>
                <w:szCs w:val="24"/>
                <w:lang w:val="ro-RO"/>
              </w:rPr>
              <w:t>0.163</w:t>
            </w:r>
            <w:r w:rsidR="0072586B" w:rsidRPr="001E6EC7">
              <w:rPr>
                <w:sz w:val="24"/>
                <w:szCs w:val="24"/>
                <w:lang w:val="ro-RO"/>
              </w:rPr>
              <w:t>mg/</w:t>
            </w:r>
            <w:proofErr w:type="spellStart"/>
            <w:r w:rsidR="0072586B" w:rsidRPr="001E6EC7">
              <w:rPr>
                <w:sz w:val="24"/>
                <w:szCs w:val="24"/>
                <w:lang w:val="ro-RO"/>
              </w:rPr>
              <w:t>Nmc</w:t>
            </w:r>
            <w:proofErr w:type="spellEnd"/>
            <w:r w:rsidR="0072586B" w:rsidRPr="001E6EC7">
              <w:rPr>
                <w:sz w:val="24"/>
                <w:szCs w:val="24"/>
                <w:lang w:val="ro-RO"/>
              </w:rPr>
              <w:t xml:space="preserve"> </w:t>
            </w:r>
          </w:p>
          <w:p w:rsidR="005146BC" w:rsidRPr="001E6EC7" w:rsidRDefault="007247BA" w:rsidP="00714A5D">
            <w:pPr>
              <w:numPr>
                <w:ilvl w:val="0"/>
                <w:numId w:val="45"/>
              </w:numPr>
              <w:ind w:left="459" w:hanging="283"/>
              <w:rPr>
                <w:sz w:val="24"/>
                <w:szCs w:val="24"/>
                <w:lang w:val="ro-RO"/>
              </w:rPr>
            </w:pPr>
            <w:r w:rsidRPr="001E6EC7">
              <w:rPr>
                <w:sz w:val="24"/>
                <w:szCs w:val="24"/>
                <w:lang w:val="ro-RO"/>
              </w:rPr>
              <w:t>pentru gura de evacuare ventilator evacuare 3.1</w:t>
            </w:r>
            <w:r w:rsidR="005146BC" w:rsidRPr="001E6EC7">
              <w:rPr>
                <w:sz w:val="24"/>
                <w:szCs w:val="24"/>
                <w:lang w:val="ro-RO"/>
              </w:rPr>
              <w:t>:</w:t>
            </w:r>
          </w:p>
          <w:p w:rsidR="005146BC" w:rsidRPr="001E6EC7" w:rsidRDefault="004D7F30" w:rsidP="004D7F30">
            <w:pPr>
              <w:ind w:left="360"/>
              <w:rPr>
                <w:sz w:val="24"/>
                <w:szCs w:val="24"/>
                <w:lang w:val="ro-RO"/>
              </w:rPr>
            </w:pPr>
            <w:r w:rsidRPr="001E6EC7">
              <w:rPr>
                <w:sz w:val="24"/>
                <w:szCs w:val="24"/>
                <w:lang w:val="ro-RO"/>
              </w:rPr>
              <w:t xml:space="preserve">        - </w:t>
            </w:r>
            <w:r w:rsidR="005146BC" w:rsidRPr="001E6EC7">
              <w:rPr>
                <w:sz w:val="24"/>
                <w:szCs w:val="24"/>
                <w:lang w:val="ro-RO"/>
              </w:rPr>
              <w:t>SO</w:t>
            </w:r>
            <w:r w:rsidR="005146BC" w:rsidRPr="001E6EC7">
              <w:rPr>
                <w:sz w:val="24"/>
                <w:szCs w:val="24"/>
                <w:vertAlign w:val="subscript"/>
                <w:lang w:val="ro-RO"/>
              </w:rPr>
              <w:t>2</w:t>
            </w:r>
            <w:r w:rsidR="00965F28" w:rsidRPr="001E6EC7">
              <w:rPr>
                <w:sz w:val="24"/>
                <w:szCs w:val="24"/>
                <w:lang w:val="ro-RO"/>
              </w:rPr>
              <w:t>:</w:t>
            </w:r>
            <w:r w:rsidR="007247BA" w:rsidRPr="001E6EC7">
              <w:rPr>
                <w:sz w:val="24"/>
                <w:szCs w:val="24"/>
                <w:lang w:val="ro-RO"/>
              </w:rPr>
              <w:t xml:space="preserve"> </w:t>
            </w:r>
            <w:r w:rsidR="00FE3539" w:rsidRPr="001E6EC7">
              <w:rPr>
                <w:sz w:val="24"/>
                <w:szCs w:val="24"/>
                <w:lang w:val="ro-RO"/>
              </w:rPr>
              <w:t xml:space="preserve"> </w:t>
            </w:r>
            <w:r w:rsidR="007247BA" w:rsidRPr="001E6EC7">
              <w:rPr>
                <w:sz w:val="24"/>
                <w:szCs w:val="24"/>
                <w:lang w:val="ro-RO"/>
              </w:rPr>
              <w:t>SLD</w:t>
            </w:r>
          </w:p>
          <w:p w:rsidR="005146BC" w:rsidRPr="001E6EC7" w:rsidRDefault="004D7F30" w:rsidP="004D7F30">
            <w:pPr>
              <w:ind w:left="885"/>
              <w:rPr>
                <w:sz w:val="24"/>
                <w:szCs w:val="24"/>
                <w:lang w:val="ro-RO"/>
              </w:rPr>
            </w:pPr>
            <w:r w:rsidRPr="001E6EC7">
              <w:rPr>
                <w:sz w:val="24"/>
                <w:szCs w:val="24"/>
                <w:lang w:val="ro-RO"/>
              </w:rPr>
              <w:t xml:space="preserve">- </w:t>
            </w:r>
            <w:proofErr w:type="spellStart"/>
            <w:r w:rsidR="005146BC" w:rsidRPr="001E6EC7">
              <w:rPr>
                <w:sz w:val="24"/>
                <w:szCs w:val="24"/>
                <w:lang w:val="ro-RO"/>
              </w:rPr>
              <w:t>NO</w:t>
            </w:r>
            <w:r w:rsidR="00FE3539" w:rsidRPr="001E6EC7">
              <w:rPr>
                <w:sz w:val="24"/>
                <w:szCs w:val="24"/>
                <w:vertAlign w:val="subscript"/>
                <w:lang w:val="ro-RO"/>
              </w:rPr>
              <w:t>x</w:t>
            </w:r>
            <w:proofErr w:type="spellEnd"/>
            <w:r w:rsidR="00965F28" w:rsidRPr="001E6EC7">
              <w:rPr>
                <w:sz w:val="24"/>
                <w:szCs w:val="24"/>
                <w:lang w:val="ro-RO"/>
              </w:rPr>
              <w:t>:</w:t>
            </w:r>
            <w:r w:rsidR="00FE3539" w:rsidRPr="001E6EC7">
              <w:rPr>
                <w:sz w:val="24"/>
                <w:szCs w:val="24"/>
                <w:lang w:val="ro-RO"/>
              </w:rPr>
              <w:t xml:space="preserve">  </w:t>
            </w:r>
            <w:r w:rsidR="007247BA" w:rsidRPr="001E6EC7">
              <w:rPr>
                <w:sz w:val="24"/>
                <w:szCs w:val="24"/>
                <w:lang w:val="ro-RO"/>
              </w:rPr>
              <w:t>1.95</w:t>
            </w:r>
            <w:r w:rsidR="005146BC" w:rsidRPr="001E6EC7">
              <w:rPr>
                <w:sz w:val="24"/>
                <w:szCs w:val="24"/>
                <w:lang w:val="ro-RO"/>
              </w:rPr>
              <w:t xml:space="preserve"> mg/</w:t>
            </w:r>
            <w:proofErr w:type="spellStart"/>
            <w:r w:rsidR="005146BC" w:rsidRPr="001E6EC7">
              <w:rPr>
                <w:sz w:val="24"/>
                <w:szCs w:val="24"/>
                <w:lang w:val="ro-RO"/>
              </w:rPr>
              <w:t>Nmc</w:t>
            </w:r>
            <w:proofErr w:type="spellEnd"/>
            <w:r w:rsidR="005146BC" w:rsidRPr="001E6EC7">
              <w:rPr>
                <w:sz w:val="24"/>
                <w:szCs w:val="24"/>
                <w:lang w:val="ro-RO"/>
              </w:rPr>
              <w:t xml:space="preserve"> </w:t>
            </w:r>
          </w:p>
          <w:p w:rsidR="005146BC" w:rsidRPr="001E6EC7" w:rsidRDefault="004D7F30" w:rsidP="004D7F30">
            <w:pPr>
              <w:ind w:left="885"/>
              <w:rPr>
                <w:sz w:val="24"/>
                <w:szCs w:val="24"/>
                <w:lang w:val="ro-RO"/>
              </w:rPr>
            </w:pPr>
            <w:r w:rsidRPr="001E6EC7">
              <w:rPr>
                <w:sz w:val="24"/>
                <w:szCs w:val="24"/>
                <w:lang w:val="ro-RO"/>
              </w:rPr>
              <w:t xml:space="preserve">- </w:t>
            </w:r>
            <w:r w:rsidR="00FE3539" w:rsidRPr="001E6EC7">
              <w:rPr>
                <w:sz w:val="24"/>
                <w:szCs w:val="24"/>
                <w:lang w:val="ro-RO"/>
              </w:rPr>
              <w:t>CO</w:t>
            </w:r>
            <w:r w:rsidR="00965F28" w:rsidRPr="001E6EC7">
              <w:rPr>
                <w:sz w:val="24"/>
                <w:szCs w:val="24"/>
                <w:lang w:val="ro-RO"/>
              </w:rPr>
              <w:t>:</w:t>
            </w:r>
            <w:r w:rsidR="005146BC" w:rsidRPr="001E6EC7">
              <w:rPr>
                <w:sz w:val="24"/>
                <w:szCs w:val="24"/>
                <w:lang w:val="ro-RO"/>
              </w:rPr>
              <w:t xml:space="preserve"> </w:t>
            </w:r>
            <w:r w:rsidR="007247BA" w:rsidRPr="001E6EC7">
              <w:rPr>
                <w:sz w:val="24"/>
                <w:szCs w:val="24"/>
                <w:lang w:val="ro-RO"/>
              </w:rPr>
              <w:t>0.95</w:t>
            </w:r>
            <w:r w:rsidR="005146BC" w:rsidRPr="001E6EC7">
              <w:rPr>
                <w:sz w:val="24"/>
                <w:szCs w:val="24"/>
                <w:lang w:val="ro-RO"/>
              </w:rPr>
              <w:t xml:space="preserve"> mg/</w:t>
            </w:r>
            <w:proofErr w:type="spellStart"/>
            <w:r w:rsidR="005146BC" w:rsidRPr="001E6EC7">
              <w:rPr>
                <w:sz w:val="24"/>
                <w:szCs w:val="24"/>
                <w:lang w:val="ro-RO"/>
              </w:rPr>
              <w:t>Nmc</w:t>
            </w:r>
            <w:proofErr w:type="spellEnd"/>
            <w:r w:rsidR="005146BC" w:rsidRPr="001E6EC7">
              <w:rPr>
                <w:sz w:val="24"/>
                <w:szCs w:val="24"/>
                <w:lang w:val="ro-RO"/>
              </w:rPr>
              <w:t xml:space="preserve"> </w:t>
            </w:r>
          </w:p>
          <w:p w:rsidR="00FC0F41" w:rsidRPr="001E6EC7" w:rsidRDefault="004D7F30" w:rsidP="004D7F30">
            <w:pPr>
              <w:ind w:left="885"/>
              <w:rPr>
                <w:sz w:val="24"/>
                <w:szCs w:val="24"/>
                <w:lang w:val="ro-RO"/>
              </w:rPr>
            </w:pPr>
            <w:r w:rsidRPr="001E6EC7">
              <w:rPr>
                <w:sz w:val="24"/>
                <w:szCs w:val="24"/>
                <w:lang w:val="ro-RO"/>
              </w:rPr>
              <w:lastRenderedPageBreak/>
              <w:t xml:space="preserve">- </w:t>
            </w:r>
            <w:r w:rsidR="005146BC" w:rsidRPr="001E6EC7">
              <w:rPr>
                <w:sz w:val="24"/>
                <w:szCs w:val="24"/>
                <w:lang w:val="ro-RO"/>
              </w:rPr>
              <w:t>Pulberi</w:t>
            </w:r>
            <w:r w:rsidR="00965F28" w:rsidRPr="001E6EC7">
              <w:rPr>
                <w:sz w:val="24"/>
                <w:szCs w:val="24"/>
                <w:lang w:val="ro-RO"/>
              </w:rPr>
              <w:t>:</w:t>
            </w:r>
            <w:r w:rsidR="005146BC" w:rsidRPr="001E6EC7">
              <w:rPr>
                <w:sz w:val="24"/>
                <w:szCs w:val="24"/>
                <w:lang w:val="ro-RO"/>
              </w:rPr>
              <w:t xml:space="preserve"> </w:t>
            </w:r>
            <w:r w:rsidR="007247BA" w:rsidRPr="001E6EC7">
              <w:rPr>
                <w:sz w:val="24"/>
                <w:szCs w:val="24"/>
                <w:lang w:val="ro-RO"/>
              </w:rPr>
              <w:t>0.152</w:t>
            </w:r>
            <w:r w:rsidR="005146BC" w:rsidRPr="001E6EC7">
              <w:rPr>
                <w:sz w:val="24"/>
                <w:szCs w:val="24"/>
                <w:lang w:val="ro-RO"/>
              </w:rPr>
              <w:t xml:space="preserve"> mg/</w:t>
            </w:r>
            <w:proofErr w:type="spellStart"/>
            <w:r w:rsidR="005146BC" w:rsidRPr="001E6EC7">
              <w:rPr>
                <w:sz w:val="24"/>
                <w:szCs w:val="24"/>
                <w:lang w:val="ro-RO"/>
              </w:rPr>
              <w:t>Nmc</w:t>
            </w:r>
            <w:proofErr w:type="spellEnd"/>
            <w:r w:rsidR="005146BC" w:rsidRPr="001E6EC7">
              <w:rPr>
                <w:sz w:val="24"/>
                <w:szCs w:val="24"/>
                <w:lang w:val="ro-RO"/>
              </w:rPr>
              <w:t xml:space="preserve"> </w:t>
            </w:r>
          </w:p>
          <w:p w:rsidR="004643FF" w:rsidRPr="001E6EC7" w:rsidRDefault="004643FF" w:rsidP="00BC6159">
            <w:pPr>
              <w:spacing w:before="60"/>
              <w:ind w:left="0"/>
              <w:rPr>
                <w:b/>
                <w:i/>
                <w:sz w:val="24"/>
                <w:szCs w:val="24"/>
                <w:lang w:val="ro-RO"/>
              </w:rPr>
            </w:pPr>
            <w:r w:rsidRPr="001E6EC7">
              <w:rPr>
                <w:b/>
                <w:i/>
                <w:sz w:val="24"/>
                <w:szCs w:val="24"/>
                <w:lang w:val="ro-RO"/>
              </w:rPr>
              <w:t>Reducerea emisiilor</w:t>
            </w:r>
          </w:p>
          <w:p w:rsidR="00BC6159" w:rsidRPr="001E6EC7" w:rsidRDefault="00BC6159" w:rsidP="00287A8A">
            <w:pPr>
              <w:pBdr>
                <w:left w:val="single" w:sz="4" w:space="31" w:color="auto"/>
                <w:right w:val="single" w:sz="4" w:space="31" w:color="auto"/>
              </w:pBdr>
              <w:spacing w:before="60"/>
              <w:ind w:left="0"/>
              <w:rPr>
                <w:sz w:val="24"/>
                <w:szCs w:val="24"/>
                <w:lang w:val="ro-RO"/>
              </w:rPr>
            </w:pPr>
            <w:r w:rsidRPr="001E6EC7">
              <w:rPr>
                <w:sz w:val="24"/>
                <w:szCs w:val="24"/>
                <w:lang w:val="ro-RO"/>
              </w:rPr>
              <w:t xml:space="preserve">Parametrii </w:t>
            </w:r>
            <w:proofErr w:type="spellStart"/>
            <w:r w:rsidRPr="001E6EC7">
              <w:rPr>
                <w:sz w:val="24"/>
                <w:szCs w:val="24"/>
                <w:lang w:val="ro-RO"/>
              </w:rPr>
              <w:t>analizati</w:t>
            </w:r>
            <w:proofErr w:type="spellEnd"/>
            <w:r w:rsidRPr="001E6EC7">
              <w:rPr>
                <w:sz w:val="24"/>
                <w:szCs w:val="24"/>
                <w:lang w:val="ro-RO"/>
              </w:rPr>
              <w:t xml:space="preserve"> se </w:t>
            </w:r>
            <w:proofErr w:type="spellStart"/>
            <w:r w:rsidRPr="001E6EC7">
              <w:rPr>
                <w:sz w:val="24"/>
                <w:szCs w:val="24"/>
                <w:lang w:val="ro-RO"/>
              </w:rPr>
              <w:t>incadreaza</w:t>
            </w:r>
            <w:proofErr w:type="spellEnd"/>
            <w:r w:rsidRPr="001E6EC7">
              <w:rPr>
                <w:sz w:val="24"/>
                <w:szCs w:val="24"/>
                <w:lang w:val="ro-RO"/>
              </w:rPr>
              <w:t xml:space="preserve"> in limitele impuse la </w:t>
            </w:r>
            <w:r w:rsidR="007247BA" w:rsidRPr="001E6EC7">
              <w:rPr>
                <w:sz w:val="24"/>
                <w:szCs w:val="24"/>
                <w:lang w:val="ro-RO"/>
              </w:rPr>
              <w:t>gurile de evacuare</w:t>
            </w:r>
            <w:r w:rsidRPr="001E6EC7">
              <w:rPr>
                <w:sz w:val="24"/>
                <w:szCs w:val="24"/>
                <w:lang w:val="ro-RO"/>
              </w:rPr>
              <w:t xml:space="preserve">, prin urmare </w:t>
            </w:r>
            <w:r w:rsidRPr="001E6EC7">
              <w:rPr>
                <w:iCs/>
                <w:sz w:val="24"/>
                <w:szCs w:val="24"/>
                <w:lang w:val="ro-RO"/>
              </w:rPr>
              <w:t xml:space="preserve">tehnologiile existente asigură încadrarea emisiilor în limitele admise. Nu sunt necesare </w:t>
            </w:r>
            <w:r w:rsidR="004D7F30" w:rsidRPr="001E6EC7">
              <w:rPr>
                <w:iCs/>
                <w:sz w:val="24"/>
                <w:szCs w:val="24"/>
                <w:lang w:val="ro-RO"/>
              </w:rPr>
              <w:t>masuri</w:t>
            </w:r>
            <w:r w:rsidRPr="001E6EC7">
              <w:rPr>
                <w:iCs/>
                <w:sz w:val="24"/>
                <w:szCs w:val="24"/>
                <w:lang w:val="ro-RO"/>
              </w:rPr>
              <w:t xml:space="preserve"> suplimentare de reducere a emisiilor în aer</w:t>
            </w:r>
            <w:r w:rsidR="004D7F30" w:rsidRPr="001E6EC7">
              <w:rPr>
                <w:iCs/>
                <w:sz w:val="24"/>
                <w:szCs w:val="24"/>
                <w:lang w:val="ro-RO"/>
              </w:rPr>
              <w:t>.</w:t>
            </w:r>
          </w:p>
          <w:p w:rsidR="004643FF" w:rsidRPr="001E6EC7" w:rsidRDefault="00EC081D">
            <w:pPr>
              <w:spacing w:before="60"/>
              <w:ind w:left="0"/>
              <w:rPr>
                <w:b/>
                <w:bCs/>
                <w:i/>
                <w:iCs/>
                <w:sz w:val="24"/>
                <w:szCs w:val="24"/>
                <w:lang w:val="ro-RO"/>
              </w:rPr>
            </w:pPr>
            <w:r w:rsidRPr="001E6EC7">
              <w:rPr>
                <w:b/>
                <w:bCs/>
                <w:i/>
                <w:iCs/>
                <w:sz w:val="24"/>
                <w:szCs w:val="24"/>
                <w:lang w:val="ro-RO"/>
              </w:rPr>
              <w:t xml:space="preserve">B) </w:t>
            </w:r>
            <w:r w:rsidR="004643FF" w:rsidRPr="001E6EC7">
              <w:rPr>
                <w:b/>
                <w:bCs/>
                <w:i/>
                <w:iCs/>
                <w:sz w:val="24"/>
                <w:szCs w:val="24"/>
                <w:lang w:val="ro-RO"/>
              </w:rPr>
              <w:t xml:space="preserve"> Emisii în apă </w:t>
            </w:r>
          </w:p>
          <w:p w:rsidR="004643FF" w:rsidRPr="001E6EC7" w:rsidRDefault="00AF41B8">
            <w:pPr>
              <w:spacing w:before="60"/>
              <w:ind w:left="0"/>
              <w:rPr>
                <w:b/>
                <w:i/>
                <w:sz w:val="24"/>
                <w:szCs w:val="24"/>
                <w:lang w:val="ro-RO"/>
              </w:rPr>
            </w:pPr>
            <w:r w:rsidRPr="001E6EC7">
              <w:rPr>
                <w:b/>
                <w:i/>
                <w:sz w:val="24"/>
                <w:szCs w:val="24"/>
                <w:lang w:val="ro-RO"/>
              </w:rPr>
              <w:t>Surse de ape uzate:</w:t>
            </w:r>
          </w:p>
          <w:p w:rsidR="004643FF" w:rsidRPr="001E6EC7" w:rsidRDefault="005E7CBA" w:rsidP="005E7CBA">
            <w:pPr>
              <w:pStyle w:val="BodyText21"/>
              <w:overflowPunct/>
              <w:autoSpaceDE/>
              <w:autoSpaceDN/>
              <w:adjustRightInd/>
              <w:spacing w:before="60" w:after="120"/>
              <w:ind w:left="318"/>
              <w:textAlignment w:val="auto"/>
              <w:rPr>
                <w:b/>
                <w:bCs/>
                <w:i/>
                <w:sz w:val="24"/>
                <w:szCs w:val="24"/>
                <w:lang w:val="ro-RO"/>
              </w:rPr>
            </w:pPr>
            <w:r w:rsidRPr="0063046D">
              <w:rPr>
                <w:sz w:val="24"/>
                <w:szCs w:val="24"/>
                <w:lang w:val="es-ES"/>
              </w:rPr>
              <w:t xml:space="preserve">- </w:t>
            </w:r>
            <w:proofErr w:type="spellStart"/>
            <w:r w:rsidR="005A1DC2" w:rsidRPr="0063046D">
              <w:rPr>
                <w:sz w:val="24"/>
                <w:szCs w:val="24"/>
                <w:lang w:val="es-ES"/>
              </w:rPr>
              <w:t>a</w:t>
            </w:r>
            <w:r w:rsidR="004643FF" w:rsidRPr="0063046D">
              <w:rPr>
                <w:sz w:val="24"/>
                <w:szCs w:val="24"/>
                <w:lang w:val="es-ES"/>
              </w:rPr>
              <w:t>pe</w:t>
            </w:r>
            <w:proofErr w:type="spellEnd"/>
            <w:r w:rsidR="004643FF" w:rsidRPr="0063046D">
              <w:rPr>
                <w:sz w:val="24"/>
                <w:szCs w:val="24"/>
                <w:lang w:val="es-ES"/>
              </w:rPr>
              <w:t xml:space="preserve"> </w:t>
            </w:r>
            <w:proofErr w:type="spellStart"/>
            <w:r w:rsidRPr="0063046D">
              <w:rPr>
                <w:sz w:val="24"/>
                <w:szCs w:val="24"/>
                <w:lang w:val="es-ES"/>
              </w:rPr>
              <w:t>uzate</w:t>
            </w:r>
            <w:proofErr w:type="spellEnd"/>
            <w:r w:rsidRPr="0063046D">
              <w:rPr>
                <w:sz w:val="24"/>
                <w:szCs w:val="24"/>
                <w:lang w:val="es-ES"/>
              </w:rPr>
              <w:t xml:space="preserve"> </w:t>
            </w:r>
            <w:proofErr w:type="spellStart"/>
            <w:r w:rsidR="004643FF" w:rsidRPr="0063046D">
              <w:rPr>
                <w:sz w:val="24"/>
                <w:szCs w:val="24"/>
                <w:lang w:val="es-ES"/>
              </w:rPr>
              <w:t>menajere</w:t>
            </w:r>
            <w:proofErr w:type="spellEnd"/>
            <w:r w:rsidR="004643FF" w:rsidRPr="0063046D">
              <w:rPr>
                <w:sz w:val="24"/>
                <w:szCs w:val="24"/>
                <w:lang w:val="es-ES"/>
              </w:rPr>
              <w:t xml:space="preserve"> </w:t>
            </w:r>
          </w:p>
          <w:p w:rsidR="00A87469" w:rsidRPr="001E6EC7" w:rsidRDefault="004643FF" w:rsidP="00D70758">
            <w:pPr>
              <w:ind w:left="0"/>
              <w:rPr>
                <w:iCs/>
                <w:sz w:val="24"/>
                <w:szCs w:val="24"/>
                <w:lang w:val="ro-RO"/>
              </w:rPr>
            </w:pPr>
            <w:r w:rsidRPr="001E6EC7">
              <w:rPr>
                <w:b/>
                <w:bCs/>
                <w:i/>
                <w:sz w:val="24"/>
                <w:szCs w:val="24"/>
                <w:lang w:val="ro-RO"/>
              </w:rPr>
              <w:t>Reducerea emisiilor</w:t>
            </w:r>
          </w:p>
          <w:p w:rsidR="00A87469" w:rsidRPr="001E6EC7" w:rsidRDefault="00D70758" w:rsidP="00A87469">
            <w:pPr>
              <w:ind w:left="72"/>
              <w:rPr>
                <w:sz w:val="24"/>
                <w:szCs w:val="24"/>
                <w:lang w:val="ro-RO"/>
              </w:rPr>
            </w:pPr>
            <w:proofErr w:type="spellStart"/>
            <w:r w:rsidRPr="001E6EC7">
              <w:rPr>
                <w:i/>
                <w:sz w:val="24"/>
                <w:szCs w:val="24"/>
                <w:lang w:val="it-IT"/>
              </w:rPr>
              <w:t>Evacuarea</w:t>
            </w:r>
            <w:proofErr w:type="spellEnd"/>
            <w:r w:rsidRPr="001E6EC7">
              <w:rPr>
                <w:i/>
                <w:sz w:val="24"/>
                <w:szCs w:val="24"/>
                <w:lang w:val="it-IT"/>
              </w:rPr>
              <w:t xml:space="preserve"> </w:t>
            </w:r>
            <w:proofErr w:type="spellStart"/>
            <w:r w:rsidRPr="001E6EC7">
              <w:rPr>
                <w:i/>
                <w:sz w:val="24"/>
                <w:szCs w:val="24"/>
                <w:lang w:val="it-IT"/>
              </w:rPr>
              <w:t>apelor</w:t>
            </w:r>
            <w:proofErr w:type="spellEnd"/>
            <w:r w:rsidR="00A87469" w:rsidRPr="001E6EC7">
              <w:rPr>
                <w:i/>
                <w:sz w:val="24"/>
                <w:szCs w:val="24"/>
                <w:lang w:val="it-IT"/>
              </w:rPr>
              <w:t xml:space="preserve"> </w:t>
            </w:r>
            <w:proofErr w:type="spellStart"/>
            <w:r w:rsidR="00A87469" w:rsidRPr="001E6EC7">
              <w:rPr>
                <w:i/>
                <w:sz w:val="24"/>
                <w:szCs w:val="24"/>
                <w:lang w:val="it-IT"/>
              </w:rPr>
              <w:t>uzate</w:t>
            </w:r>
            <w:proofErr w:type="spellEnd"/>
            <w:r w:rsidR="00A87469" w:rsidRPr="001E6EC7">
              <w:rPr>
                <w:i/>
                <w:sz w:val="24"/>
                <w:szCs w:val="24"/>
                <w:lang w:val="it-IT"/>
              </w:rPr>
              <w:t xml:space="preserve"> </w:t>
            </w:r>
            <w:proofErr w:type="spellStart"/>
            <w:r w:rsidR="00A87469" w:rsidRPr="001E6EC7">
              <w:rPr>
                <w:i/>
                <w:sz w:val="24"/>
                <w:szCs w:val="24"/>
                <w:lang w:val="it-IT"/>
              </w:rPr>
              <w:t>menajere</w:t>
            </w:r>
            <w:proofErr w:type="spellEnd"/>
            <w:r w:rsidR="00A87469" w:rsidRPr="001E6EC7">
              <w:rPr>
                <w:sz w:val="24"/>
                <w:szCs w:val="24"/>
                <w:lang w:val="it-IT"/>
              </w:rPr>
              <w:t xml:space="preserve"> </w:t>
            </w:r>
            <w:r w:rsidRPr="001E6EC7">
              <w:rPr>
                <w:sz w:val="24"/>
                <w:szCs w:val="24"/>
                <w:lang w:val="it-IT"/>
              </w:rPr>
              <w:t xml:space="preserve">se face in </w:t>
            </w:r>
            <w:proofErr w:type="spellStart"/>
            <w:r w:rsidRPr="001E6EC7">
              <w:rPr>
                <w:sz w:val="24"/>
                <w:szCs w:val="24"/>
                <w:lang w:val="it-IT"/>
              </w:rPr>
              <w:t>reteaua</w:t>
            </w:r>
            <w:proofErr w:type="spellEnd"/>
            <w:r w:rsidRPr="001E6EC7">
              <w:rPr>
                <w:sz w:val="24"/>
                <w:szCs w:val="24"/>
                <w:lang w:val="it-IT"/>
              </w:rPr>
              <w:t xml:space="preserve"> de </w:t>
            </w:r>
            <w:proofErr w:type="spellStart"/>
            <w:r w:rsidRPr="001E6EC7">
              <w:rPr>
                <w:sz w:val="24"/>
                <w:szCs w:val="24"/>
                <w:lang w:val="it-IT"/>
              </w:rPr>
              <w:t>can</w:t>
            </w:r>
            <w:r w:rsidR="007247BA" w:rsidRPr="001E6EC7">
              <w:rPr>
                <w:sz w:val="24"/>
                <w:szCs w:val="24"/>
                <w:lang w:val="it-IT"/>
              </w:rPr>
              <w:t>alizare</w:t>
            </w:r>
            <w:proofErr w:type="spellEnd"/>
            <w:r w:rsidR="007247BA" w:rsidRPr="001E6EC7">
              <w:rPr>
                <w:sz w:val="24"/>
                <w:szCs w:val="24"/>
                <w:lang w:val="it-IT"/>
              </w:rPr>
              <w:t xml:space="preserve"> a </w:t>
            </w:r>
            <w:proofErr w:type="spellStart"/>
            <w:r w:rsidR="007247BA" w:rsidRPr="001E6EC7">
              <w:rPr>
                <w:sz w:val="24"/>
                <w:szCs w:val="24"/>
                <w:lang w:val="it-IT"/>
              </w:rPr>
              <w:t>Municipiului</w:t>
            </w:r>
            <w:proofErr w:type="spellEnd"/>
            <w:r w:rsidR="007247BA" w:rsidRPr="001E6EC7">
              <w:rPr>
                <w:sz w:val="24"/>
                <w:szCs w:val="24"/>
                <w:lang w:val="it-IT"/>
              </w:rPr>
              <w:t xml:space="preserve"> Hunedoara</w:t>
            </w:r>
            <w:r w:rsidRPr="001E6EC7">
              <w:rPr>
                <w:sz w:val="24"/>
                <w:szCs w:val="24"/>
                <w:lang w:val="it-IT"/>
              </w:rPr>
              <w:t>.</w:t>
            </w:r>
            <w:r w:rsidR="00334274" w:rsidRPr="001E6EC7">
              <w:rPr>
                <w:sz w:val="24"/>
                <w:szCs w:val="24"/>
                <w:lang w:val="it-IT"/>
              </w:rPr>
              <w:t xml:space="preserve"> </w:t>
            </w:r>
          </w:p>
          <w:p w:rsidR="00A87469" w:rsidRPr="001E6EC7" w:rsidRDefault="001931B4" w:rsidP="00A87469">
            <w:pPr>
              <w:ind w:left="0"/>
              <w:rPr>
                <w:sz w:val="24"/>
                <w:szCs w:val="24"/>
                <w:lang w:val="it-IT"/>
              </w:rPr>
            </w:pPr>
            <w:r w:rsidRPr="001E6EC7">
              <w:rPr>
                <w:i/>
                <w:sz w:val="24"/>
                <w:szCs w:val="24"/>
                <w:lang w:val="ro-RO"/>
              </w:rPr>
              <w:t>Apele pluviale</w:t>
            </w:r>
            <w:r w:rsidR="008F1F7C" w:rsidRPr="001E6EC7">
              <w:rPr>
                <w:i/>
                <w:sz w:val="24"/>
                <w:szCs w:val="24"/>
                <w:lang w:val="ro-RO"/>
              </w:rPr>
              <w:t>,</w:t>
            </w:r>
            <w:r w:rsidRPr="001E6EC7">
              <w:rPr>
                <w:sz w:val="24"/>
                <w:szCs w:val="24"/>
                <w:lang w:val="ro-RO"/>
              </w:rPr>
              <w:t xml:space="preserve"> </w:t>
            </w:r>
            <w:proofErr w:type="spellStart"/>
            <w:r w:rsidR="00B52EBC" w:rsidRPr="001E6EC7">
              <w:rPr>
                <w:sz w:val="24"/>
                <w:szCs w:val="24"/>
                <w:lang w:val="ro-RO"/>
              </w:rPr>
              <w:t>conventional</w:t>
            </w:r>
            <w:proofErr w:type="spellEnd"/>
            <w:r w:rsidR="00B52EBC" w:rsidRPr="001E6EC7">
              <w:rPr>
                <w:sz w:val="24"/>
                <w:szCs w:val="24"/>
                <w:lang w:val="ro-RO"/>
              </w:rPr>
              <w:t xml:space="preserve"> curate</w:t>
            </w:r>
            <w:r w:rsidR="008F1F7C" w:rsidRPr="001E6EC7">
              <w:rPr>
                <w:sz w:val="24"/>
                <w:szCs w:val="24"/>
                <w:lang w:val="ro-RO"/>
              </w:rPr>
              <w:t>,</w:t>
            </w:r>
            <w:r w:rsidR="00B52EBC" w:rsidRPr="001E6EC7">
              <w:rPr>
                <w:sz w:val="24"/>
                <w:szCs w:val="24"/>
                <w:lang w:val="ro-RO"/>
              </w:rPr>
              <w:t xml:space="preserve"> colectate</w:t>
            </w:r>
            <w:r w:rsidR="006914E2" w:rsidRPr="001E6EC7">
              <w:rPr>
                <w:sz w:val="24"/>
                <w:szCs w:val="24"/>
                <w:lang w:val="it-IT"/>
              </w:rPr>
              <w:t xml:space="preserve"> de pe </w:t>
            </w:r>
            <w:proofErr w:type="spellStart"/>
            <w:r w:rsidR="006914E2" w:rsidRPr="001E6EC7">
              <w:rPr>
                <w:sz w:val="24"/>
                <w:szCs w:val="24"/>
                <w:lang w:val="it-IT"/>
              </w:rPr>
              <w:t>platforma</w:t>
            </w:r>
            <w:proofErr w:type="spellEnd"/>
            <w:r w:rsidR="006914E2" w:rsidRPr="001E6EC7">
              <w:rPr>
                <w:sz w:val="24"/>
                <w:szCs w:val="24"/>
                <w:lang w:val="it-IT"/>
              </w:rPr>
              <w:t xml:space="preserve"> </w:t>
            </w:r>
            <w:proofErr w:type="spellStart"/>
            <w:r w:rsidR="006914E2" w:rsidRPr="001E6EC7">
              <w:rPr>
                <w:sz w:val="24"/>
                <w:szCs w:val="24"/>
                <w:lang w:val="it-IT"/>
              </w:rPr>
              <w:t>betonata</w:t>
            </w:r>
            <w:proofErr w:type="spellEnd"/>
            <w:r w:rsidR="006914E2" w:rsidRPr="001E6EC7">
              <w:rPr>
                <w:sz w:val="24"/>
                <w:szCs w:val="24"/>
                <w:lang w:val="it-IT"/>
              </w:rPr>
              <w:t xml:space="preserve"> </w:t>
            </w:r>
            <w:proofErr w:type="spellStart"/>
            <w:r w:rsidR="006914E2" w:rsidRPr="001E6EC7">
              <w:rPr>
                <w:sz w:val="24"/>
                <w:szCs w:val="24"/>
                <w:lang w:val="it-IT"/>
              </w:rPr>
              <w:t>s</w:t>
            </w:r>
            <w:r w:rsidR="00B52EBC" w:rsidRPr="001E6EC7">
              <w:rPr>
                <w:sz w:val="24"/>
                <w:szCs w:val="24"/>
                <w:lang w:val="it-IT"/>
              </w:rPr>
              <w:t>unt</w:t>
            </w:r>
            <w:proofErr w:type="spellEnd"/>
            <w:r w:rsidR="00B52EBC" w:rsidRPr="001E6EC7">
              <w:rPr>
                <w:sz w:val="24"/>
                <w:szCs w:val="24"/>
                <w:lang w:val="it-IT"/>
              </w:rPr>
              <w:t xml:space="preserve"> </w:t>
            </w:r>
            <w:proofErr w:type="spellStart"/>
            <w:r w:rsidR="00B52EBC" w:rsidRPr="001E6EC7">
              <w:rPr>
                <w:sz w:val="24"/>
                <w:szCs w:val="24"/>
                <w:lang w:val="it-IT"/>
              </w:rPr>
              <w:t>preluate</w:t>
            </w:r>
            <w:proofErr w:type="spellEnd"/>
            <w:r w:rsidR="00B52EBC" w:rsidRPr="001E6EC7">
              <w:rPr>
                <w:sz w:val="24"/>
                <w:szCs w:val="24"/>
                <w:lang w:val="it-IT"/>
              </w:rPr>
              <w:t xml:space="preserve"> de </w:t>
            </w:r>
            <w:proofErr w:type="spellStart"/>
            <w:r w:rsidR="00B52EBC" w:rsidRPr="001E6EC7">
              <w:rPr>
                <w:sz w:val="24"/>
                <w:szCs w:val="24"/>
                <w:lang w:val="it-IT"/>
              </w:rPr>
              <w:t>canalizarea</w:t>
            </w:r>
            <w:proofErr w:type="spellEnd"/>
            <w:r w:rsidR="00B52EBC" w:rsidRPr="001E6EC7">
              <w:rPr>
                <w:sz w:val="24"/>
                <w:szCs w:val="24"/>
                <w:lang w:val="it-IT"/>
              </w:rPr>
              <w:t xml:space="preserve"> </w:t>
            </w:r>
            <w:proofErr w:type="spellStart"/>
            <w:r w:rsidR="00B52EBC" w:rsidRPr="001E6EC7">
              <w:rPr>
                <w:sz w:val="24"/>
                <w:szCs w:val="24"/>
                <w:lang w:val="it-IT"/>
              </w:rPr>
              <w:t>pluvi</w:t>
            </w:r>
            <w:r w:rsidR="00B52A78" w:rsidRPr="001E6EC7">
              <w:rPr>
                <w:sz w:val="24"/>
                <w:szCs w:val="24"/>
                <w:lang w:val="it-IT"/>
              </w:rPr>
              <w:t>ala</w:t>
            </w:r>
            <w:proofErr w:type="spellEnd"/>
            <w:r w:rsidR="00B52A78" w:rsidRPr="001E6EC7">
              <w:rPr>
                <w:sz w:val="24"/>
                <w:szCs w:val="24"/>
                <w:lang w:val="it-IT"/>
              </w:rPr>
              <w:t xml:space="preserve"> </w:t>
            </w:r>
            <w:proofErr w:type="spellStart"/>
            <w:r w:rsidR="00B52A78" w:rsidRPr="001E6EC7">
              <w:rPr>
                <w:sz w:val="24"/>
                <w:szCs w:val="24"/>
                <w:lang w:val="it-IT"/>
              </w:rPr>
              <w:t>din</w:t>
            </w:r>
            <w:proofErr w:type="spellEnd"/>
            <w:r w:rsidR="00B52A78" w:rsidRPr="001E6EC7">
              <w:rPr>
                <w:sz w:val="24"/>
                <w:szCs w:val="24"/>
                <w:lang w:val="it-IT"/>
              </w:rPr>
              <w:t xml:space="preserve"> incinta si evacuate </w:t>
            </w:r>
            <w:r w:rsidR="007247BA" w:rsidRPr="001E6EC7">
              <w:rPr>
                <w:sz w:val="24"/>
                <w:szCs w:val="24"/>
                <w:lang w:val="it-IT"/>
              </w:rPr>
              <w:t xml:space="preserve">in </w:t>
            </w:r>
            <w:proofErr w:type="spellStart"/>
            <w:r w:rsidR="007247BA" w:rsidRPr="001E6EC7">
              <w:rPr>
                <w:sz w:val="24"/>
                <w:szCs w:val="24"/>
                <w:lang w:val="it-IT"/>
              </w:rPr>
              <w:t>canalizarea</w:t>
            </w:r>
            <w:proofErr w:type="spellEnd"/>
            <w:r w:rsidR="007247BA" w:rsidRPr="001E6EC7">
              <w:rPr>
                <w:sz w:val="24"/>
                <w:szCs w:val="24"/>
                <w:lang w:val="it-IT"/>
              </w:rPr>
              <w:t xml:space="preserve"> </w:t>
            </w:r>
            <w:proofErr w:type="spellStart"/>
            <w:r w:rsidR="007247BA" w:rsidRPr="001E6EC7">
              <w:rPr>
                <w:sz w:val="24"/>
                <w:szCs w:val="24"/>
                <w:lang w:val="it-IT"/>
              </w:rPr>
              <w:t>orasului</w:t>
            </w:r>
            <w:proofErr w:type="spellEnd"/>
            <w:r w:rsidR="00B52EBC" w:rsidRPr="001E6EC7">
              <w:rPr>
                <w:sz w:val="24"/>
                <w:szCs w:val="24"/>
                <w:lang w:val="it-IT"/>
              </w:rPr>
              <w:t>.</w:t>
            </w:r>
            <w:r w:rsidR="00B52A78" w:rsidRPr="001E6EC7">
              <w:rPr>
                <w:sz w:val="24"/>
                <w:szCs w:val="24"/>
                <w:lang w:val="it-IT"/>
              </w:rPr>
              <w:t xml:space="preserve"> </w:t>
            </w:r>
          </w:p>
          <w:p w:rsidR="006914E2" w:rsidRPr="001E6EC7" w:rsidRDefault="001931B4" w:rsidP="006914E2">
            <w:pPr>
              <w:spacing w:before="60" w:line="276" w:lineRule="auto"/>
              <w:ind w:left="34"/>
              <w:rPr>
                <w:b/>
                <w:bCs/>
                <w:i/>
                <w:iCs/>
                <w:sz w:val="24"/>
                <w:szCs w:val="24"/>
                <w:lang w:val="it-IT"/>
              </w:rPr>
            </w:pPr>
            <w:proofErr w:type="spellStart"/>
            <w:r w:rsidRPr="001E6EC7">
              <w:rPr>
                <w:b/>
                <w:bCs/>
                <w:i/>
                <w:iCs/>
                <w:sz w:val="24"/>
                <w:szCs w:val="24"/>
                <w:lang w:val="it-IT"/>
              </w:rPr>
              <w:t>Nivelul</w:t>
            </w:r>
            <w:proofErr w:type="spellEnd"/>
            <w:r w:rsidRPr="001E6EC7">
              <w:rPr>
                <w:b/>
                <w:bCs/>
                <w:i/>
                <w:iCs/>
                <w:sz w:val="24"/>
                <w:szCs w:val="24"/>
                <w:lang w:val="it-IT"/>
              </w:rPr>
              <w:t xml:space="preserve"> </w:t>
            </w:r>
            <w:proofErr w:type="spellStart"/>
            <w:r w:rsidRPr="001E6EC7">
              <w:rPr>
                <w:b/>
                <w:bCs/>
                <w:i/>
                <w:iCs/>
                <w:sz w:val="24"/>
                <w:szCs w:val="24"/>
                <w:lang w:val="it-IT"/>
              </w:rPr>
              <w:t>emisiilor</w:t>
            </w:r>
            <w:proofErr w:type="spellEnd"/>
            <w:r w:rsidRPr="001E6EC7">
              <w:rPr>
                <w:b/>
                <w:bCs/>
                <w:i/>
                <w:iCs/>
                <w:sz w:val="24"/>
                <w:szCs w:val="24"/>
                <w:lang w:val="it-IT"/>
              </w:rPr>
              <w:t xml:space="preserve"> </w:t>
            </w:r>
            <w:proofErr w:type="spellStart"/>
            <w:r w:rsidRPr="001E6EC7">
              <w:rPr>
                <w:b/>
                <w:bCs/>
                <w:i/>
                <w:iCs/>
                <w:sz w:val="24"/>
                <w:szCs w:val="24"/>
                <w:lang w:val="it-IT"/>
              </w:rPr>
              <w:t>în</w:t>
            </w:r>
            <w:proofErr w:type="spellEnd"/>
            <w:r w:rsidRPr="001E6EC7">
              <w:rPr>
                <w:b/>
                <w:bCs/>
                <w:i/>
                <w:iCs/>
                <w:sz w:val="24"/>
                <w:szCs w:val="24"/>
                <w:lang w:val="it-IT"/>
              </w:rPr>
              <w:t xml:space="preserve"> </w:t>
            </w:r>
            <w:proofErr w:type="spellStart"/>
            <w:r w:rsidRPr="001E6EC7">
              <w:rPr>
                <w:b/>
                <w:bCs/>
                <w:i/>
                <w:iCs/>
                <w:sz w:val="24"/>
                <w:szCs w:val="24"/>
                <w:lang w:val="it-IT"/>
              </w:rPr>
              <w:t>apele</w:t>
            </w:r>
            <w:proofErr w:type="spellEnd"/>
            <w:r w:rsidRPr="001E6EC7">
              <w:rPr>
                <w:b/>
                <w:bCs/>
                <w:i/>
                <w:iCs/>
                <w:sz w:val="24"/>
                <w:szCs w:val="24"/>
                <w:lang w:val="it-IT"/>
              </w:rPr>
              <w:t xml:space="preserve"> </w:t>
            </w:r>
            <w:proofErr w:type="spellStart"/>
            <w:r w:rsidRPr="001E6EC7">
              <w:rPr>
                <w:b/>
                <w:bCs/>
                <w:i/>
                <w:iCs/>
                <w:sz w:val="24"/>
                <w:szCs w:val="24"/>
                <w:lang w:val="it-IT"/>
              </w:rPr>
              <w:t>uzate</w:t>
            </w:r>
            <w:proofErr w:type="spellEnd"/>
          </w:p>
          <w:p w:rsidR="00291CF3" w:rsidRPr="001E6EC7" w:rsidRDefault="00291CF3" w:rsidP="00291CF3">
            <w:pPr>
              <w:spacing w:before="60" w:line="276" w:lineRule="auto"/>
              <w:ind w:left="34"/>
              <w:rPr>
                <w:iCs/>
                <w:sz w:val="24"/>
                <w:szCs w:val="24"/>
                <w:lang w:val="ro-RO"/>
              </w:rPr>
            </w:pPr>
            <w:r w:rsidRPr="001E6EC7">
              <w:rPr>
                <w:sz w:val="24"/>
                <w:szCs w:val="24"/>
                <w:lang w:val="ro-RO"/>
              </w:rPr>
              <w:t xml:space="preserve">Din analiza </w:t>
            </w:r>
            <w:r w:rsidR="006914E2" w:rsidRPr="001E6EC7">
              <w:rPr>
                <w:iCs/>
                <w:sz w:val="24"/>
                <w:szCs w:val="24"/>
                <w:lang w:val="ro-RO"/>
              </w:rPr>
              <w:t xml:space="preserve">chimică a apei </w:t>
            </w:r>
            <w:r w:rsidRPr="001E6EC7">
              <w:rPr>
                <w:iCs/>
                <w:sz w:val="24"/>
                <w:szCs w:val="24"/>
                <w:lang w:val="ro-RO"/>
              </w:rPr>
              <w:t xml:space="preserve">uzate </w:t>
            </w:r>
            <w:r w:rsidR="009C05B3" w:rsidRPr="001E6EC7">
              <w:rPr>
                <w:iCs/>
                <w:sz w:val="24"/>
                <w:szCs w:val="24"/>
                <w:lang w:val="ro-RO"/>
              </w:rPr>
              <w:t>menajere</w:t>
            </w:r>
            <w:r w:rsidR="00F65ECE" w:rsidRPr="001E6EC7">
              <w:rPr>
                <w:iCs/>
                <w:sz w:val="24"/>
                <w:szCs w:val="24"/>
                <w:lang w:val="ro-RO"/>
              </w:rPr>
              <w:t xml:space="preserve"> </w:t>
            </w:r>
            <w:r w:rsidR="009C05B3" w:rsidRPr="001E6EC7">
              <w:rPr>
                <w:iCs/>
                <w:sz w:val="24"/>
                <w:szCs w:val="24"/>
                <w:lang w:val="ro-RO"/>
              </w:rPr>
              <w:t>evacuata</w:t>
            </w:r>
            <w:r w:rsidRPr="001E6EC7">
              <w:rPr>
                <w:iCs/>
                <w:sz w:val="24"/>
                <w:szCs w:val="24"/>
                <w:lang w:val="ro-RO"/>
              </w:rPr>
              <w:t xml:space="preserve"> in canalizarea </w:t>
            </w:r>
            <w:proofErr w:type="spellStart"/>
            <w:r w:rsidRPr="001E6EC7">
              <w:rPr>
                <w:iCs/>
                <w:sz w:val="24"/>
                <w:szCs w:val="24"/>
                <w:lang w:val="ro-RO"/>
              </w:rPr>
              <w:t>ora</w:t>
            </w:r>
            <w:r w:rsidR="00F65ECE" w:rsidRPr="001E6EC7">
              <w:rPr>
                <w:iCs/>
                <w:sz w:val="24"/>
                <w:szCs w:val="24"/>
                <w:lang w:val="ro-RO"/>
              </w:rPr>
              <w:t>seneasca</w:t>
            </w:r>
            <w:proofErr w:type="spellEnd"/>
            <w:r w:rsidR="00F65ECE" w:rsidRPr="001E6EC7">
              <w:rPr>
                <w:iCs/>
                <w:sz w:val="24"/>
                <w:szCs w:val="24"/>
                <w:lang w:val="ro-RO"/>
              </w:rPr>
              <w:t xml:space="preserve"> in </w:t>
            </w:r>
            <w:r w:rsidR="007247BA" w:rsidRPr="001E6EC7">
              <w:rPr>
                <w:iCs/>
                <w:sz w:val="24"/>
                <w:szCs w:val="24"/>
                <w:lang w:val="ro-RO"/>
              </w:rPr>
              <w:t>anul 2018</w:t>
            </w:r>
            <w:r w:rsidRPr="001E6EC7">
              <w:rPr>
                <w:iCs/>
                <w:sz w:val="24"/>
                <w:szCs w:val="24"/>
                <w:lang w:val="ro-RO"/>
              </w:rPr>
              <w:t>, se constata ca aceasta s</w:t>
            </w:r>
            <w:r w:rsidR="004D7F30" w:rsidRPr="001E6EC7">
              <w:rPr>
                <w:iCs/>
                <w:sz w:val="24"/>
                <w:szCs w:val="24"/>
                <w:lang w:val="ro-RO"/>
              </w:rPr>
              <w:t>-a încadrat, în condiții normale de operare,</w:t>
            </w:r>
            <w:r w:rsidRPr="001E6EC7">
              <w:rPr>
                <w:iCs/>
                <w:sz w:val="24"/>
                <w:szCs w:val="24"/>
                <w:lang w:val="ro-RO"/>
              </w:rPr>
              <w:t xml:space="preserve"> în limitele admise prevăzute de HG 352</w:t>
            </w:r>
            <w:r w:rsidR="00F65ECE" w:rsidRPr="001E6EC7">
              <w:rPr>
                <w:iCs/>
                <w:sz w:val="24"/>
                <w:szCs w:val="24"/>
                <w:lang w:val="ro-RO"/>
              </w:rPr>
              <w:t>/2005 - NTPA 002 si impuse de A</w:t>
            </w:r>
            <w:r w:rsidRPr="001E6EC7">
              <w:rPr>
                <w:iCs/>
                <w:sz w:val="24"/>
                <w:szCs w:val="24"/>
                <w:lang w:val="ro-RO"/>
              </w:rPr>
              <w:t>M.</w:t>
            </w:r>
          </w:p>
          <w:p w:rsidR="004D7F30" w:rsidRPr="001E6EC7" w:rsidRDefault="004643FF" w:rsidP="00291CF3">
            <w:pPr>
              <w:spacing w:before="60"/>
              <w:ind w:left="0"/>
              <w:rPr>
                <w:sz w:val="24"/>
                <w:szCs w:val="24"/>
                <w:lang w:val="it-IT"/>
              </w:rPr>
            </w:pPr>
            <w:r w:rsidRPr="001E6EC7">
              <w:rPr>
                <w:sz w:val="24"/>
                <w:szCs w:val="24"/>
                <w:lang w:val="it-IT"/>
              </w:rPr>
              <w:t xml:space="preserve">Nu </w:t>
            </w:r>
            <w:proofErr w:type="spellStart"/>
            <w:r w:rsidRPr="001E6EC7">
              <w:rPr>
                <w:sz w:val="24"/>
                <w:szCs w:val="24"/>
                <w:lang w:val="it-IT"/>
              </w:rPr>
              <w:t>sunt</w:t>
            </w:r>
            <w:proofErr w:type="spellEnd"/>
            <w:r w:rsidRPr="001E6EC7">
              <w:rPr>
                <w:sz w:val="24"/>
                <w:szCs w:val="24"/>
                <w:lang w:val="it-IT"/>
              </w:rPr>
              <w:t xml:space="preserve"> </w:t>
            </w:r>
            <w:proofErr w:type="spellStart"/>
            <w:r w:rsidRPr="001E6EC7">
              <w:rPr>
                <w:sz w:val="24"/>
                <w:szCs w:val="24"/>
                <w:lang w:val="it-IT"/>
              </w:rPr>
              <w:t>necesare</w:t>
            </w:r>
            <w:proofErr w:type="spellEnd"/>
            <w:r w:rsidRPr="001E6EC7">
              <w:rPr>
                <w:sz w:val="24"/>
                <w:szCs w:val="24"/>
                <w:lang w:val="it-IT"/>
              </w:rPr>
              <w:t xml:space="preserve"> </w:t>
            </w:r>
            <w:proofErr w:type="spellStart"/>
            <w:r w:rsidRPr="001E6EC7">
              <w:rPr>
                <w:sz w:val="24"/>
                <w:szCs w:val="24"/>
                <w:lang w:val="it-IT"/>
              </w:rPr>
              <w:t>tehnici</w:t>
            </w:r>
            <w:proofErr w:type="spellEnd"/>
            <w:r w:rsidRPr="001E6EC7">
              <w:rPr>
                <w:sz w:val="24"/>
                <w:szCs w:val="24"/>
                <w:lang w:val="it-IT"/>
              </w:rPr>
              <w:t xml:space="preserve"> </w:t>
            </w:r>
            <w:proofErr w:type="spellStart"/>
            <w:r w:rsidRPr="001E6EC7">
              <w:rPr>
                <w:sz w:val="24"/>
                <w:szCs w:val="24"/>
                <w:lang w:val="it-IT"/>
              </w:rPr>
              <w:t>suplimentare</w:t>
            </w:r>
            <w:proofErr w:type="spellEnd"/>
            <w:r w:rsidRPr="001E6EC7">
              <w:rPr>
                <w:sz w:val="24"/>
                <w:szCs w:val="24"/>
                <w:lang w:val="it-IT"/>
              </w:rPr>
              <w:t xml:space="preserve"> de epurare a </w:t>
            </w:r>
            <w:proofErr w:type="spellStart"/>
            <w:r w:rsidRPr="001E6EC7">
              <w:rPr>
                <w:sz w:val="24"/>
                <w:szCs w:val="24"/>
                <w:lang w:val="it-IT"/>
              </w:rPr>
              <w:t>apelor</w:t>
            </w:r>
            <w:proofErr w:type="spellEnd"/>
            <w:r w:rsidRPr="001E6EC7">
              <w:rPr>
                <w:sz w:val="24"/>
                <w:szCs w:val="24"/>
                <w:lang w:val="it-IT"/>
              </w:rPr>
              <w:t xml:space="preserve"> </w:t>
            </w:r>
            <w:proofErr w:type="spellStart"/>
            <w:r w:rsidR="00F65ECE" w:rsidRPr="001E6EC7">
              <w:rPr>
                <w:sz w:val="24"/>
                <w:szCs w:val="24"/>
                <w:lang w:val="it-IT"/>
              </w:rPr>
              <w:t>uzate</w:t>
            </w:r>
            <w:proofErr w:type="spellEnd"/>
            <w:r w:rsidR="00F65ECE" w:rsidRPr="001E6EC7">
              <w:rPr>
                <w:sz w:val="24"/>
                <w:szCs w:val="24"/>
                <w:lang w:val="it-IT"/>
              </w:rPr>
              <w:t xml:space="preserve"> </w:t>
            </w:r>
            <w:proofErr w:type="spellStart"/>
            <w:r w:rsidR="00F65ECE" w:rsidRPr="001E6EC7">
              <w:rPr>
                <w:sz w:val="24"/>
                <w:szCs w:val="24"/>
                <w:lang w:val="it-IT"/>
              </w:rPr>
              <w:t>menajere</w:t>
            </w:r>
            <w:proofErr w:type="spellEnd"/>
            <w:r w:rsidRPr="001E6EC7">
              <w:rPr>
                <w:sz w:val="24"/>
                <w:szCs w:val="24"/>
                <w:lang w:val="it-IT"/>
              </w:rPr>
              <w:t xml:space="preserve">. </w:t>
            </w:r>
          </w:p>
          <w:p w:rsidR="004643FF" w:rsidRPr="001E6EC7" w:rsidRDefault="004643FF">
            <w:pPr>
              <w:spacing w:before="60"/>
              <w:ind w:left="0"/>
              <w:rPr>
                <w:b/>
                <w:bCs/>
                <w:i/>
                <w:iCs/>
                <w:sz w:val="24"/>
                <w:szCs w:val="24"/>
                <w:lang w:val="ro-RO"/>
              </w:rPr>
            </w:pPr>
            <w:r w:rsidRPr="001E6EC7">
              <w:rPr>
                <w:b/>
                <w:bCs/>
                <w:i/>
                <w:iCs/>
                <w:sz w:val="24"/>
                <w:szCs w:val="24"/>
                <w:lang w:val="ro-RO"/>
              </w:rPr>
              <w:t xml:space="preserve">♦ Emisii în sol </w:t>
            </w:r>
            <w:proofErr w:type="spellStart"/>
            <w:r w:rsidRPr="001E6EC7">
              <w:rPr>
                <w:b/>
                <w:bCs/>
                <w:i/>
                <w:iCs/>
                <w:sz w:val="24"/>
                <w:szCs w:val="24"/>
                <w:lang w:val="ro-RO"/>
              </w:rPr>
              <w:t>şi</w:t>
            </w:r>
            <w:proofErr w:type="spellEnd"/>
            <w:r w:rsidRPr="001E6EC7">
              <w:rPr>
                <w:b/>
                <w:bCs/>
                <w:i/>
                <w:iCs/>
                <w:sz w:val="24"/>
                <w:szCs w:val="24"/>
                <w:lang w:val="ro-RO"/>
              </w:rPr>
              <w:t xml:space="preserve"> apa freatică </w:t>
            </w:r>
          </w:p>
          <w:p w:rsidR="004643FF" w:rsidRPr="001E6EC7" w:rsidRDefault="00291CF3">
            <w:pPr>
              <w:spacing w:before="60"/>
              <w:ind w:left="0"/>
              <w:rPr>
                <w:sz w:val="24"/>
                <w:szCs w:val="24"/>
                <w:lang w:val="ro-RO"/>
              </w:rPr>
            </w:pPr>
            <w:r w:rsidRPr="001E6EC7">
              <w:rPr>
                <w:sz w:val="24"/>
                <w:szCs w:val="24"/>
                <w:lang w:val="ro-RO"/>
              </w:rPr>
              <w:t xml:space="preserve">Pe amplasamentul </w:t>
            </w:r>
            <w:proofErr w:type="spellStart"/>
            <w:r w:rsidRPr="001E6EC7">
              <w:rPr>
                <w:sz w:val="24"/>
                <w:szCs w:val="24"/>
                <w:lang w:val="ro-RO"/>
              </w:rPr>
              <w:t>unitatii</w:t>
            </w:r>
            <w:proofErr w:type="spellEnd"/>
            <w:r w:rsidRPr="001E6EC7">
              <w:rPr>
                <w:sz w:val="24"/>
                <w:szCs w:val="24"/>
                <w:lang w:val="ro-RO"/>
              </w:rPr>
              <w:t xml:space="preserve"> n</w:t>
            </w:r>
            <w:r w:rsidR="004643FF" w:rsidRPr="001E6EC7">
              <w:rPr>
                <w:sz w:val="24"/>
                <w:szCs w:val="24"/>
                <w:lang w:val="ro-RO"/>
              </w:rPr>
              <w:t>u există emisii controlate pe sol sau în apa freatică.</w:t>
            </w:r>
          </w:p>
          <w:p w:rsidR="004643FF" w:rsidRPr="001E6EC7" w:rsidRDefault="004643FF" w:rsidP="00291CF3">
            <w:pPr>
              <w:spacing w:before="60"/>
              <w:ind w:left="0"/>
              <w:rPr>
                <w:sz w:val="24"/>
                <w:szCs w:val="24"/>
                <w:lang w:val="ro-RO"/>
              </w:rPr>
            </w:pPr>
            <w:r w:rsidRPr="001E6EC7">
              <w:rPr>
                <w:sz w:val="24"/>
                <w:szCs w:val="24"/>
                <w:lang w:val="ro-RO"/>
              </w:rPr>
              <w:t xml:space="preserve">Toate </w:t>
            </w:r>
            <w:proofErr w:type="spellStart"/>
            <w:r w:rsidRPr="001E6EC7">
              <w:rPr>
                <w:sz w:val="24"/>
                <w:szCs w:val="24"/>
                <w:lang w:val="ro-RO"/>
              </w:rPr>
              <w:t>activităţile</w:t>
            </w:r>
            <w:proofErr w:type="spellEnd"/>
            <w:r w:rsidRPr="001E6EC7">
              <w:rPr>
                <w:sz w:val="24"/>
                <w:szCs w:val="24"/>
                <w:lang w:val="ro-RO"/>
              </w:rPr>
              <w:t xml:space="preserve"> productive sau auxiliare se </w:t>
            </w:r>
            <w:proofErr w:type="spellStart"/>
            <w:r w:rsidRPr="001E6EC7">
              <w:rPr>
                <w:sz w:val="24"/>
                <w:szCs w:val="24"/>
                <w:lang w:val="ro-RO"/>
              </w:rPr>
              <w:t>desfăşoară</w:t>
            </w:r>
            <w:proofErr w:type="spellEnd"/>
            <w:r w:rsidRPr="001E6EC7">
              <w:rPr>
                <w:sz w:val="24"/>
                <w:szCs w:val="24"/>
                <w:lang w:val="ro-RO"/>
              </w:rPr>
              <w:t xml:space="preserve"> în </w:t>
            </w:r>
            <w:proofErr w:type="spellStart"/>
            <w:r w:rsidRPr="001E6EC7">
              <w:rPr>
                <w:sz w:val="24"/>
                <w:szCs w:val="24"/>
                <w:lang w:val="ro-RO"/>
              </w:rPr>
              <w:t>spaţii</w:t>
            </w:r>
            <w:proofErr w:type="spellEnd"/>
            <w:r w:rsidRPr="001E6EC7">
              <w:rPr>
                <w:sz w:val="24"/>
                <w:szCs w:val="24"/>
                <w:lang w:val="ro-RO"/>
              </w:rPr>
              <w:t xml:space="preserve"> închise  prevăzute cu </w:t>
            </w:r>
            <w:r w:rsidR="00291CF3" w:rsidRPr="001E6EC7">
              <w:rPr>
                <w:sz w:val="24"/>
                <w:szCs w:val="24"/>
                <w:lang w:val="ro-RO"/>
              </w:rPr>
              <w:t xml:space="preserve">platformă betonată sau </w:t>
            </w:r>
            <w:r w:rsidRPr="001E6EC7">
              <w:rPr>
                <w:sz w:val="24"/>
                <w:szCs w:val="24"/>
                <w:lang w:val="ro-RO"/>
              </w:rPr>
              <w:t>pardoseală hidroizolantă</w:t>
            </w:r>
            <w:r w:rsidR="00291CF3" w:rsidRPr="001E6EC7">
              <w:rPr>
                <w:sz w:val="24"/>
                <w:szCs w:val="24"/>
                <w:lang w:val="ro-RO"/>
              </w:rPr>
              <w:t>.</w:t>
            </w:r>
            <w:r w:rsidRPr="001E6EC7">
              <w:rPr>
                <w:sz w:val="24"/>
                <w:szCs w:val="24"/>
                <w:lang w:val="ro-RO"/>
              </w:rPr>
              <w:t xml:space="preserve"> </w:t>
            </w:r>
            <w:r w:rsidR="004D7F30" w:rsidRPr="001E6EC7">
              <w:rPr>
                <w:sz w:val="24"/>
                <w:szCs w:val="24"/>
                <w:lang w:val="ro-RO"/>
              </w:rPr>
              <w:t xml:space="preserve">Lucrările constructive aferente </w:t>
            </w:r>
            <w:r w:rsidRPr="001E6EC7">
              <w:rPr>
                <w:sz w:val="24"/>
                <w:szCs w:val="24"/>
                <w:lang w:val="ro-RO"/>
              </w:rPr>
              <w:t xml:space="preserve"> amplasamentului asigură scurgerea apei meteorice în </w:t>
            </w:r>
            <w:proofErr w:type="spellStart"/>
            <w:r w:rsidRPr="001E6EC7">
              <w:rPr>
                <w:sz w:val="24"/>
                <w:szCs w:val="24"/>
                <w:lang w:val="ro-RO"/>
              </w:rPr>
              <w:t>reţeaua</w:t>
            </w:r>
            <w:proofErr w:type="spellEnd"/>
            <w:r w:rsidRPr="001E6EC7">
              <w:rPr>
                <w:sz w:val="24"/>
                <w:szCs w:val="24"/>
                <w:lang w:val="ro-RO"/>
              </w:rPr>
              <w:t xml:space="preserve"> de canalizare, prevenind </w:t>
            </w:r>
            <w:proofErr w:type="spellStart"/>
            <w:r w:rsidRPr="001E6EC7">
              <w:rPr>
                <w:sz w:val="24"/>
                <w:szCs w:val="24"/>
                <w:lang w:val="ro-RO"/>
              </w:rPr>
              <w:t>infiltraţia</w:t>
            </w:r>
            <w:proofErr w:type="spellEnd"/>
            <w:r w:rsidRPr="001E6EC7">
              <w:rPr>
                <w:sz w:val="24"/>
                <w:szCs w:val="24"/>
                <w:lang w:val="ro-RO"/>
              </w:rPr>
              <w:t xml:space="preserve"> în sol </w:t>
            </w:r>
            <w:proofErr w:type="spellStart"/>
            <w:r w:rsidRPr="001E6EC7">
              <w:rPr>
                <w:sz w:val="24"/>
                <w:szCs w:val="24"/>
                <w:lang w:val="ro-RO"/>
              </w:rPr>
              <w:t>şi</w:t>
            </w:r>
            <w:proofErr w:type="spellEnd"/>
            <w:r w:rsidRPr="001E6EC7">
              <w:rPr>
                <w:sz w:val="24"/>
                <w:szCs w:val="24"/>
                <w:lang w:val="ro-RO"/>
              </w:rPr>
              <w:t xml:space="preserve"> contaminarea pânzei freatice.</w:t>
            </w:r>
          </w:p>
          <w:p w:rsidR="007636E2" w:rsidRPr="001E6EC7" w:rsidRDefault="007636E2" w:rsidP="007636E2">
            <w:pPr>
              <w:spacing w:before="60"/>
              <w:ind w:left="34"/>
              <w:rPr>
                <w:b/>
                <w:bCs/>
                <w:iCs/>
                <w:sz w:val="24"/>
                <w:szCs w:val="24"/>
                <w:lang w:val="ro-RO"/>
              </w:rPr>
            </w:pPr>
            <w:r w:rsidRPr="001E6EC7">
              <w:rPr>
                <w:noProof/>
                <w:sz w:val="24"/>
                <w:szCs w:val="24"/>
                <w:lang w:val="ro-RO"/>
              </w:rPr>
              <w:t>Deşeurile produse sunt depozitate temporar in zonele special amenajate, în recipienti metalici amplasati pe platforme betonate</w:t>
            </w:r>
            <w:r w:rsidR="00A90867" w:rsidRPr="001E6EC7">
              <w:rPr>
                <w:noProof/>
                <w:sz w:val="24"/>
                <w:szCs w:val="24"/>
                <w:lang w:val="ro-RO"/>
              </w:rPr>
              <w:t>, in interiorul si/sau exteriorul halei</w:t>
            </w:r>
            <w:r w:rsidR="004D7F30" w:rsidRPr="001E6EC7">
              <w:rPr>
                <w:noProof/>
                <w:sz w:val="24"/>
                <w:szCs w:val="24"/>
                <w:lang w:val="ro-RO"/>
              </w:rPr>
              <w:t>.</w:t>
            </w:r>
          </w:p>
          <w:p w:rsidR="007636E2" w:rsidRPr="001E6EC7" w:rsidRDefault="007636E2" w:rsidP="007636E2">
            <w:pPr>
              <w:spacing w:before="60"/>
              <w:ind w:left="34"/>
              <w:rPr>
                <w:b/>
                <w:i/>
                <w:sz w:val="24"/>
                <w:szCs w:val="24"/>
                <w:lang w:val="ro-RO"/>
              </w:rPr>
            </w:pPr>
            <w:r w:rsidRPr="001E6EC7">
              <w:rPr>
                <w:b/>
                <w:i/>
                <w:sz w:val="24"/>
                <w:szCs w:val="24"/>
                <w:lang w:val="ro-RO"/>
              </w:rPr>
              <w:t>Nivelul emisiilor în apa freatică</w:t>
            </w:r>
          </w:p>
          <w:p w:rsidR="007636E2" w:rsidRPr="001E6EC7" w:rsidRDefault="007636E2" w:rsidP="007636E2">
            <w:pPr>
              <w:spacing w:after="0"/>
              <w:ind w:left="0"/>
              <w:rPr>
                <w:sz w:val="24"/>
                <w:szCs w:val="24"/>
                <w:lang w:val="ro-RO"/>
              </w:rPr>
            </w:pPr>
            <w:proofErr w:type="spellStart"/>
            <w:r w:rsidRPr="001E6EC7">
              <w:rPr>
                <w:bCs/>
                <w:iCs/>
                <w:sz w:val="24"/>
                <w:szCs w:val="24"/>
                <w:lang w:val="it-IT"/>
              </w:rPr>
              <w:t>Monitorizarea</w:t>
            </w:r>
            <w:proofErr w:type="spellEnd"/>
            <w:r w:rsidRPr="001E6EC7">
              <w:rPr>
                <w:bCs/>
                <w:iCs/>
                <w:sz w:val="24"/>
                <w:szCs w:val="24"/>
                <w:lang w:val="it-IT"/>
              </w:rPr>
              <w:t xml:space="preserve"> </w:t>
            </w:r>
            <w:proofErr w:type="spellStart"/>
            <w:r w:rsidRPr="001E6EC7">
              <w:rPr>
                <w:bCs/>
                <w:iCs/>
                <w:sz w:val="24"/>
                <w:szCs w:val="24"/>
                <w:lang w:val="it-IT"/>
              </w:rPr>
              <w:t>apei</w:t>
            </w:r>
            <w:proofErr w:type="spellEnd"/>
            <w:r w:rsidRPr="001E6EC7">
              <w:rPr>
                <w:bCs/>
                <w:iCs/>
                <w:sz w:val="24"/>
                <w:szCs w:val="24"/>
                <w:lang w:val="it-IT"/>
              </w:rPr>
              <w:t xml:space="preserve"> </w:t>
            </w:r>
            <w:proofErr w:type="spellStart"/>
            <w:r w:rsidRPr="001E6EC7">
              <w:rPr>
                <w:bCs/>
                <w:iCs/>
                <w:sz w:val="24"/>
                <w:szCs w:val="24"/>
                <w:lang w:val="it-IT"/>
              </w:rPr>
              <w:t>freatice</w:t>
            </w:r>
            <w:proofErr w:type="spellEnd"/>
            <w:r w:rsidRPr="001E6EC7">
              <w:rPr>
                <w:bCs/>
                <w:iCs/>
                <w:sz w:val="24"/>
                <w:szCs w:val="24"/>
                <w:lang w:val="it-IT"/>
              </w:rPr>
              <w:t xml:space="preserve"> nu </w:t>
            </w:r>
            <w:proofErr w:type="spellStart"/>
            <w:r w:rsidRPr="001E6EC7">
              <w:rPr>
                <w:bCs/>
                <w:iCs/>
                <w:sz w:val="24"/>
                <w:szCs w:val="24"/>
                <w:lang w:val="it-IT"/>
              </w:rPr>
              <w:t>evidentiaza</w:t>
            </w:r>
            <w:proofErr w:type="spellEnd"/>
            <w:r w:rsidRPr="001E6EC7">
              <w:rPr>
                <w:bCs/>
                <w:iCs/>
                <w:sz w:val="24"/>
                <w:szCs w:val="24"/>
                <w:lang w:val="it-IT"/>
              </w:rPr>
              <w:t xml:space="preserve"> </w:t>
            </w:r>
            <w:proofErr w:type="spellStart"/>
            <w:r w:rsidRPr="001E6EC7">
              <w:rPr>
                <w:bCs/>
                <w:iCs/>
                <w:sz w:val="24"/>
                <w:szCs w:val="24"/>
                <w:lang w:val="it-IT"/>
              </w:rPr>
              <w:t>tendinte</w:t>
            </w:r>
            <w:proofErr w:type="spellEnd"/>
            <w:r w:rsidRPr="001E6EC7">
              <w:rPr>
                <w:bCs/>
                <w:iCs/>
                <w:sz w:val="24"/>
                <w:szCs w:val="24"/>
                <w:lang w:val="it-IT"/>
              </w:rPr>
              <w:t xml:space="preserve"> de </w:t>
            </w:r>
            <w:proofErr w:type="spellStart"/>
            <w:r w:rsidRPr="001E6EC7">
              <w:rPr>
                <w:bCs/>
                <w:iCs/>
                <w:sz w:val="24"/>
                <w:szCs w:val="24"/>
                <w:lang w:val="it-IT"/>
              </w:rPr>
              <w:t>crestere</w:t>
            </w:r>
            <w:proofErr w:type="spellEnd"/>
            <w:r w:rsidRPr="001E6EC7">
              <w:rPr>
                <w:bCs/>
                <w:iCs/>
                <w:sz w:val="24"/>
                <w:szCs w:val="24"/>
                <w:lang w:val="it-IT"/>
              </w:rPr>
              <w:t xml:space="preserve"> a </w:t>
            </w:r>
            <w:proofErr w:type="spellStart"/>
            <w:r w:rsidRPr="001E6EC7">
              <w:rPr>
                <w:bCs/>
                <w:iCs/>
                <w:sz w:val="24"/>
                <w:szCs w:val="24"/>
                <w:lang w:val="it-IT"/>
              </w:rPr>
              <w:t>indicatorilor</w:t>
            </w:r>
            <w:proofErr w:type="spellEnd"/>
            <w:r w:rsidRPr="001E6EC7">
              <w:rPr>
                <w:bCs/>
                <w:iCs/>
                <w:sz w:val="24"/>
                <w:szCs w:val="24"/>
                <w:lang w:val="it-IT"/>
              </w:rPr>
              <w:t xml:space="preserve"> de </w:t>
            </w:r>
            <w:proofErr w:type="spellStart"/>
            <w:r w:rsidRPr="001E6EC7">
              <w:rPr>
                <w:bCs/>
                <w:iCs/>
                <w:sz w:val="24"/>
                <w:szCs w:val="24"/>
                <w:lang w:val="it-IT"/>
              </w:rPr>
              <w:t>poluare</w:t>
            </w:r>
            <w:proofErr w:type="spellEnd"/>
            <w:r w:rsidRPr="001E6EC7">
              <w:rPr>
                <w:bCs/>
                <w:iCs/>
                <w:sz w:val="24"/>
                <w:szCs w:val="24"/>
                <w:lang w:val="it-IT"/>
              </w:rPr>
              <w:t xml:space="preserve"> </w:t>
            </w:r>
            <w:proofErr w:type="spellStart"/>
            <w:r w:rsidRPr="001E6EC7">
              <w:rPr>
                <w:bCs/>
                <w:iCs/>
                <w:sz w:val="24"/>
                <w:szCs w:val="24"/>
                <w:lang w:val="it-IT"/>
              </w:rPr>
              <w:t>relevanti</w:t>
            </w:r>
            <w:proofErr w:type="spellEnd"/>
            <w:r w:rsidRPr="001E6EC7">
              <w:rPr>
                <w:bCs/>
                <w:iCs/>
                <w:sz w:val="24"/>
                <w:szCs w:val="24"/>
                <w:lang w:val="it-IT"/>
              </w:rPr>
              <w:t xml:space="preserve"> </w:t>
            </w:r>
            <w:proofErr w:type="spellStart"/>
            <w:r w:rsidRPr="001E6EC7">
              <w:rPr>
                <w:bCs/>
                <w:iCs/>
                <w:sz w:val="24"/>
                <w:szCs w:val="24"/>
                <w:lang w:val="it-IT"/>
              </w:rPr>
              <w:t>pentru</w:t>
            </w:r>
            <w:proofErr w:type="spellEnd"/>
            <w:r w:rsidRPr="001E6EC7">
              <w:rPr>
                <w:bCs/>
                <w:iCs/>
                <w:sz w:val="24"/>
                <w:szCs w:val="24"/>
                <w:lang w:val="it-IT"/>
              </w:rPr>
              <w:t xml:space="preserve"> </w:t>
            </w:r>
            <w:proofErr w:type="spellStart"/>
            <w:r w:rsidRPr="001E6EC7">
              <w:rPr>
                <w:bCs/>
                <w:iCs/>
                <w:sz w:val="24"/>
                <w:szCs w:val="24"/>
                <w:lang w:val="it-IT"/>
              </w:rPr>
              <w:t>profilul</w:t>
            </w:r>
            <w:proofErr w:type="spellEnd"/>
            <w:r w:rsidRPr="001E6EC7">
              <w:rPr>
                <w:bCs/>
                <w:iCs/>
                <w:sz w:val="24"/>
                <w:szCs w:val="24"/>
                <w:lang w:val="it-IT"/>
              </w:rPr>
              <w:t xml:space="preserve"> </w:t>
            </w:r>
            <w:proofErr w:type="spellStart"/>
            <w:r w:rsidRPr="001E6EC7">
              <w:rPr>
                <w:bCs/>
                <w:iCs/>
                <w:sz w:val="24"/>
                <w:szCs w:val="24"/>
                <w:lang w:val="it-IT"/>
              </w:rPr>
              <w:t>tehnologic</w:t>
            </w:r>
            <w:proofErr w:type="spellEnd"/>
            <w:r w:rsidRPr="001E6EC7">
              <w:rPr>
                <w:bCs/>
                <w:iCs/>
                <w:sz w:val="24"/>
                <w:szCs w:val="24"/>
                <w:lang w:val="it-IT"/>
              </w:rPr>
              <w:t xml:space="preserve"> al </w:t>
            </w:r>
            <w:proofErr w:type="spellStart"/>
            <w:r w:rsidRPr="001E6EC7">
              <w:rPr>
                <w:bCs/>
                <w:iCs/>
                <w:sz w:val="24"/>
                <w:szCs w:val="24"/>
                <w:lang w:val="it-IT"/>
              </w:rPr>
              <w:t>instalatiei</w:t>
            </w:r>
            <w:proofErr w:type="spellEnd"/>
            <w:r w:rsidRPr="001E6EC7">
              <w:rPr>
                <w:bCs/>
                <w:iCs/>
                <w:sz w:val="24"/>
                <w:szCs w:val="24"/>
                <w:lang w:val="it-IT"/>
              </w:rPr>
              <w:t>.</w:t>
            </w:r>
          </w:p>
          <w:p w:rsidR="007636E2" w:rsidRPr="001E6EC7" w:rsidRDefault="007636E2" w:rsidP="007636E2">
            <w:pPr>
              <w:ind w:left="0"/>
              <w:rPr>
                <w:b/>
                <w:i/>
                <w:sz w:val="24"/>
                <w:szCs w:val="24"/>
                <w:lang w:val="ro-RO"/>
              </w:rPr>
            </w:pPr>
          </w:p>
          <w:p w:rsidR="007636E2" w:rsidRPr="001E6EC7" w:rsidRDefault="007636E2" w:rsidP="007636E2">
            <w:pPr>
              <w:ind w:left="0"/>
              <w:rPr>
                <w:b/>
                <w:i/>
                <w:sz w:val="24"/>
                <w:szCs w:val="24"/>
                <w:lang w:val="ro-RO"/>
              </w:rPr>
            </w:pPr>
            <w:r w:rsidRPr="001E6EC7">
              <w:rPr>
                <w:b/>
                <w:i/>
                <w:sz w:val="24"/>
                <w:szCs w:val="24"/>
                <w:lang w:val="ro-RO"/>
              </w:rPr>
              <w:t>Nivelul emisiilor în sol</w:t>
            </w:r>
          </w:p>
          <w:p w:rsidR="007636E2" w:rsidRPr="001E6EC7" w:rsidRDefault="007636E2" w:rsidP="007636E2">
            <w:pPr>
              <w:ind w:left="0"/>
              <w:rPr>
                <w:i/>
                <w:iCs/>
                <w:sz w:val="24"/>
                <w:szCs w:val="24"/>
                <w:lang w:val="it-IT"/>
              </w:rPr>
            </w:pPr>
            <w:proofErr w:type="spellStart"/>
            <w:r w:rsidRPr="001E6EC7">
              <w:rPr>
                <w:i/>
                <w:iCs/>
                <w:sz w:val="24"/>
                <w:szCs w:val="24"/>
                <w:lang w:val="ro-RO"/>
              </w:rPr>
              <w:t>Investigaţiile</w:t>
            </w:r>
            <w:proofErr w:type="spellEnd"/>
            <w:r w:rsidRPr="001E6EC7">
              <w:rPr>
                <w:i/>
                <w:iCs/>
                <w:sz w:val="24"/>
                <w:szCs w:val="24"/>
                <w:lang w:val="ro-RO"/>
              </w:rPr>
              <w:t xml:space="preserve"> privind calitatea solului in incinta </w:t>
            </w:r>
            <w:proofErr w:type="spellStart"/>
            <w:r w:rsidRPr="001E6EC7">
              <w:rPr>
                <w:i/>
                <w:iCs/>
                <w:sz w:val="24"/>
                <w:szCs w:val="24"/>
                <w:lang w:val="ro-RO"/>
              </w:rPr>
              <w:t>unitatii</w:t>
            </w:r>
            <w:proofErr w:type="spellEnd"/>
            <w:r w:rsidRPr="001E6EC7">
              <w:rPr>
                <w:i/>
                <w:iCs/>
                <w:sz w:val="24"/>
                <w:szCs w:val="24"/>
                <w:lang w:val="ro-RO"/>
              </w:rPr>
              <w:t xml:space="preserve">, nu au </w:t>
            </w:r>
            <w:proofErr w:type="spellStart"/>
            <w:r w:rsidRPr="001E6EC7">
              <w:rPr>
                <w:i/>
                <w:iCs/>
                <w:sz w:val="24"/>
                <w:szCs w:val="24"/>
                <w:lang w:val="ro-RO"/>
              </w:rPr>
              <w:t>evidenţiat</w:t>
            </w:r>
            <w:proofErr w:type="spellEnd"/>
            <w:r w:rsidRPr="001E6EC7">
              <w:rPr>
                <w:i/>
                <w:iCs/>
                <w:sz w:val="24"/>
                <w:szCs w:val="24"/>
                <w:lang w:val="ro-RO"/>
              </w:rPr>
              <w:t xml:space="preserve"> </w:t>
            </w:r>
            <w:proofErr w:type="spellStart"/>
            <w:r w:rsidRPr="001E6EC7">
              <w:rPr>
                <w:i/>
                <w:iCs/>
                <w:sz w:val="24"/>
                <w:szCs w:val="24"/>
                <w:lang w:val="ro-RO"/>
              </w:rPr>
              <w:t>existenţa</w:t>
            </w:r>
            <w:proofErr w:type="spellEnd"/>
            <w:r w:rsidRPr="001E6EC7">
              <w:rPr>
                <w:i/>
                <w:iCs/>
                <w:sz w:val="24"/>
                <w:szCs w:val="24"/>
                <w:lang w:val="ro-RO"/>
              </w:rPr>
              <w:t xml:space="preserve"> unor zone poluate </w:t>
            </w:r>
            <w:r w:rsidRPr="001E6EC7">
              <w:rPr>
                <w:i/>
                <w:iCs/>
                <w:sz w:val="24"/>
                <w:szCs w:val="24"/>
                <w:lang w:val="it-IT"/>
              </w:rPr>
              <w:t xml:space="preserve">cu </w:t>
            </w:r>
            <w:proofErr w:type="spellStart"/>
            <w:r w:rsidRPr="001E6EC7">
              <w:rPr>
                <w:i/>
                <w:iCs/>
                <w:sz w:val="24"/>
                <w:szCs w:val="24"/>
                <w:lang w:val="it-IT"/>
              </w:rPr>
              <w:t>poluanti</w:t>
            </w:r>
            <w:proofErr w:type="spellEnd"/>
            <w:r w:rsidRPr="001E6EC7">
              <w:rPr>
                <w:i/>
                <w:iCs/>
                <w:sz w:val="24"/>
                <w:szCs w:val="24"/>
                <w:lang w:val="it-IT"/>
              </w:rPr>
              <w:t xml:space="preserve"> specifici </w:t>
            </w:r>
            <w:proofErr w:type="spellStart"/>
            <w:r w:rsidRPr="001E6EC7">
              <w:rPr>
                <w:i/>
                <w:iCs/>
                <w:sz w:val="24"/>
                <w:szCs w:val="24"/>
                <w:lang w:val="it-IT"/>
              </w:rPr>
              <w:t>activitatii</w:t>
            </w:r>
            <w:proofErr w:type="spellEnd"/>
            <w:r w:rsidRPr="001E6EC7">
              <w:rPr>
                <w:i/>
                <w:iCs/>
                <w:sz w:val="24"/>
                <w:szCs w:val="24"/>
                <w:lang w:val="it-IT"/>
              </w:rPr>
              <w:t xml:space="preserve"> care se </w:t>
            </w:r>
            <w:proofErr w:type="spellStart"/>
            <w:r w:rsidRPr="001E6EC7">
              <w:rPr>
                <w:i/>
                <w:iCs/>
                <w:sz w:val="24"/>
                <w:szCs w:val="24"/>
                <w:lang w:val="it-IT"/>
              </w:rPr>
              <w:t>deruleaza</w:t>
            </w:r>
            <w:proofErr w:type="spellEnd"/>
            <w:r w:rsidRPr="001E6EC7">
              <w:rPr>
                <w:i/>
                <w:iCs/>
                <w:sz w:val="24"/>
                <w:szCs w:val="24"/>
                <w:lang w:val="it-IT"/>
              </w:rPr>
              <w:t xml:space="preserve"> pe </w:t>
            </w:r>
            <w:proofErr w:type="spellStart"/>
            <w:r w:rsidRPr="001E6EC7">
              <w:rPr>
                <w:i/>
                <w:iCs/>
                <w:sz w:val="24"/>
                <w:szCs w:val="24"/>
                <w:lang w:val="it-IT"/>
              </w:rPr>
              <w:t>amplasament</w:t>
            </w:r>
            <w:proofErr w:type="spellEnd"/>
            <w:r w:rsidRPr="001E6EC7">
              <w:rPr>
                <w:i/>
                <w:iCs/>
                <w:sz w:val="24"/>
                <w:szCs w:val="24"/>
                <w:lang w:val="it-IT"/>
              </w:rPr>
              <w:t>.</w:t>
            </w:r>
          </w:p>
          <w:p w:rsidR="007636E2" w:rsidRPr="001E6EC7" w:rsidRDefault="007636E2" w:rsidP="007636E2">
            <w:pPr>
              <w:ind w:left="0"/>
              <w:rPr>
                <w:b/>
                <w:bCs/>
                <w:i/>
                <w:sz w:val="24"/>
                <w:szCs w:val="24"/>
                <w:lang w:val="ro-RO"/>
              </w:rPr>
            </w:pPr>
            <w:r w:rsidRPr="001E6EC7">
              <w:rPr>
                <w:b/>
                <w:bCs/>
                <w:i/>
                <w:sz w:val="24"/>
                <w:szCs w:val="24"/>
                <w:lang w:val="ro-RO"/>
              </w:rPr>
              <w:t xml:space="preserve">Reducerea emisiilor </w:t>
            </w:r>
          </w:p>
          <w:p w:rsidR="007636E2" w:rsidRPr="001E6EC7" w:rsidRDefault="007636E2" w:rsidP="007636E2">
            <w:pPr>
              <w:ind w:left="0"/>
              <w:rPr>
                <w:sz w:val="24"/>
                <w:szCs w:val="24"/>
                <w:lang w:val="ro-RO"/>
              </w:rPr>
            </w:pPr>
            <w:r w:rsidRPr="001E6EC7">
              <w:rPr>
                <w:i/>
                <w:iCs/>
                <w:sz w:val="24"/>
                <w:szCs w:val="24"/>
                <w:lang w:val="it-IT"/>
              </w:rPr>
              <w:t xml:space="preserve">Nu </w:t>
            </w:r>
            <w:proofErr w:type="spellStart"/>
            <w:r w:rsidRPr="001E6EC7">
              <w:rPr>
                <w:i/>
                <w:iCs/>
                <w:sz w:val="24"/>
                <w:szCs w:val="24"/>
                <w:lang w:val="it-IT"/>
              </w:rPr>
              <w:t>sunt</w:t>
            </w:r>
            <w:proofErr w:type="spellEnd"/>
            <w:r w:rsidRPr="001E6EC7">
              <w:rPr>
                <w:i/>
                <w:iCs/>
                <w:sz w:val="24"/>
                <w:szCs w:val="24"/>
                <w:lang w:val="it-IT"/>
              </w:rPr>
              <w:t xml:space="preserve"> </w:t>
            </w:r>
            <w:proofErr w:type="spellStart"/>
            <w:r w:rsidRPr="001E6EC7">
              <w:rPr>
                <w:i/>
                <w:iCs/>
                <w:sz w:val="24"/>
                <w:szCs w:val="24"/>
                <w:lang w:val="it-IT"/>
              </w:rPr>
              <w:t>necesare</w:t>
            </w:r>
            <w:proofErr w:type="spellEnd"/>
            <w:r w:rsidRPr="001E6EC7">
              <w:rPr>
                <w:i/>
                <w:iCs/>
                <w:sz w:val="24"/>
                <w:szCs w:val="24"/>
                <w:lang w:val="it-IT"/>
              </w:rPr>
              <w:t xml:space="preserve"> </w:t>
            </w:r>
            <w:proofErr w:type="spellStart"/>
            <w:r w:rsidRPr="001E6EC7">
              <w:rPr>
                <w:i/>
                <w:iCs/>
                <w:sz w:val="24"/>
                <w:szCs w:val="24"/>
                <w:lang w:val="it-IT"/>
              </w:rPr>
              <w:t>măsuri</w:t>
            </w:r>
            <w:proofErr w:type="spellEnd"/>
            <w:r w:rsidRPr="001E6EC7">
              <w:rPr>
                <w:i/>
                <w:iCs/>
                <w:sz w:val="24"/>
                <w:szCs w:val="24"/>
                <w:lang w:val="it-IT"/>
              </w:rPr>
              <w:t xml:space="preserve"> </w:t>
            </w:r>
            <w:proofErr w:type="spellStart"/>
            <w:r w:rsidRPr="001E6EC7">
              <w:rPr>
                <w:i/>
                <w:iCs/>
                <w:sz w:val="24"/>
                <w:szCs w:val="24"/>
                <w:lang w:val="it-IT"/>
              </w:rPr>
              <w:t>suplimentare</w:t>
            </w:r>
            <w:proofErr w:type="spellEnd"/>
            <w:r w:rsidRPr="001E6EC7">
              <w:rPr>
                <w:i/>
                <w:iCs/>
                <w:sz w:val="24"/>
                <w:szCs w:val="24"/>
                <w:lang w:val="it-IT"/>
              </w:rPr>
              <w:t xml:space="preserve"> de prevenire a </w:t>
            </w:r>
            <w:proofErr w:type="spellStart"/>
            <w:r w:rsidRPr="001E6EC7">
              <w:rPr>
                <w:i/>
                <w:iCs/>
                <w:sz w:val="24"/>
                <w:szCs w:val="24"/>
                <w:lang w:val="it-IT"/>
              </w:rPr>
              <w:t>poluării</w:t>
            </w:r>
            <w:proofErr w:type="spellEnd"/>
            <w:r w:rsidRPr="001E6EC7">
              <w:rPr>
                <w:i/>
                <w:iCs/>
                <w:sz w:val="24"/>
                <w:szCs w:val="24"/>
                <w:lang w:val="it-IT"/>
              </w:rPr>
              <w:t xml:space="preserve"> </w:t>
            </w:r>
            <w:proofErr w:type="spellStart"/>
            <w:r w:rsidRPr="001E6EC7">
              <w:rPr>
                <w:i/>
                <w:iCs/>
                <w:sz w:val="24"/>
                <w:szCs w:val="24"/>
                <w:lang w:val="it-IT"/>
              </w:rPr>
              <w:t>sau</w:t>
            </w:r>
            <w:proofErr w:type="spellEnd"/>
            <w:r w:rsidRPr="001E6EC7">
              <w:rPr>
                <w:i/>
                <w:iCs/>
                <w:sz w:val="24"/>
                <w:szCs w:val="24"/>
                <w:lang w:val="it-IT"/>
              </w:rPr>
              <w:t xml:space="preserve"> de </w:t>
            </w:r>
            <w:proofErr w:type="spellStart"/>
            <w:r w:rsidRPr="001E6EC7">
              <w:rPr>
                <w:i/>
                <w:iCs/>
                <w:sz w:val="24"/>
                <w:szCs w:val="24"/>
                <w:lang w:val="it-IT"/>
              </w:rPr>
              <w:t>intervenţie</w:t>
            </w:r>
            <w:proofErr w:type="spellEnd"/>
            <w:r w:rsidRPr="001E6EC7">
              <w:rPr>
                <w:i/>
                <w:iCs/>
                <w:sz w:val="24"/>
                <w:szCs w:val="24"/>
                <w:lang w:val="it-IT"/>
              </w:rPr>
              <w:t xml:space="preserve"> fata de </w:t>
            </w:r>
            <w:proofErr w:type="spellStart"/>
            <w:r w:rsidRPr="001E6EC7">
              <w:rPr>
                <w:i/>
                <w:iCs/>
                <w:sz w:val="24"/>
                <w:szCs w:val="24"/>
                <w:lang w:val="it-IT"/>
              </w:rPr>
              <w:t>cele</w:t>
            </w:r>
            <w:proofErr w:type="spellEnd"/>
            <w:r w:rsidRPr="001E6EC7">
              <w:rPr>
                <w:i/>
                <w:iCs/>
                <w:sz w:val="24"/>
                <w:szCs w:val="24"/>
                <w:lang w:val="it-IT"/>
              </w:rPr>
              <w:t xml:space="preserve"> </w:t>
            </w:r>
            <w:proofErr w:type="spellStart"/>
            <w:r w:rsidRPr="001E6EC7">
              <w:rPr>
                <w:i/>
                <w:iCs/>
                <w:sz w:val="24"/>
                <w:szCs w:val="24"/>
                <w:lang w:val="it-IT"/>
              </w:rPr>
              <w:t>existente</w:t>
            </w:r>
            <w:proofErr w:type="spellEnd"/>
            <w:r w:rsidRPr="001E6EC7">
              <w:rPr>
                <w:i/>
                <w:iCs/>
                <w:sz w:val="24"/>
                <w:szCs w:val="24"/>
                <w:lang w:val="it-IT"/>
              </w:rPr>
              <w:t>.</w:t>
            </w:r>
          </w:p>
        </w:tc>
      </w:tr>
    </w:tbl>
    <w:p w:rsidR="004643FF" w:rsidRPr="001E6EC7" w:rsidRDefault="004643FF">
      <w:pPr>
        <w:spacing w:before="60"/>
        <w:ind w:left="0"/>
        <w:rPr>
          <w:b/>
          <w:sz w:val="24"/>
          <w:szCs w:val="24"/>
          <w:lang w:val="ro-RO"/>
        </w:rPr>
      </w:pPr>
    </w:p>
    <w:p w:rsidR="004643FF" w:rsidRPr="001E6EC7" w:rsidRDefault="004643FF">
      <w:pPr>
        <w:spacing w:before="60"/>
        <w:ind w:left="0"/>
        <w:rPr>
          <w:b/>
          <w:sz w:val="24"/>
          <w:szCs w:val="24"/>
          <w:lang w:val="ro-RO"/>
        </w:rPr>
      </w:pPr>
      <w:r w:rsidRPr="001E6EC7">
        <w:rPr>
          <w:b/>
          <w:sz w:val="24"/>
          <w:szCs w:val="24"/>
          <w:lang w:val="ro-RO"/>
        </w:rPr>
        <w:t>6.</w:t>
      </w:r>
      <w:r w:rsidRPr="001E6EC7">
        <w:rPr>
          <w:b/>
          <w:sz w:val="24"/>
          <w:szCs w:val="24"/>
          <w:lang w:val="ro-RO"/>
        </w:rPr>
        <w:tab/>
        <w:t>MINIMIZAREA SI RECUPERAREA DESEURILOR</w:t>
      </w:r>
    </w:p>
    <w:tbl>
      <w:tblPr>
        <w:tblW w:w="9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1"/>
      </w:tblGrid>
      <w:tr w:rsidR="004643FF" w:rsidRPr="001E6EC7">
        <w:trPr>
          <w:trHeight w:val="1174"/>
        </w:trPr>
        <w:tc>
          <w:tcPr>
            <w:tcW w:w="9391" w:type="dxa"/>
            <w:tcBorders>
              <w:top w:val="single" w:sz="4" w:space="0" w:color="auto"/>
              <w:left w:val="single" w:sz="4" w:space="0" w:color="auto"/>
              <w:bottom w:val="single" w:sz="4" w:space="0" w:color="auto"/>
              <w:right w:val="single" w:sz="4" w:space="0" w:color="auto"/>
            </w:tcBorders>
          </w:tcPr>
          <w:p w:rsidR="00120475" w:rsidRPr="001E6EC7" w:rsidRDefault="004643FF">
            <w:pPr>
              <w:spacing w:before="60"/>
              <w:ind w:left="0"/>
              <w:rPr>
                <w:sz w:val="24"/>
                <w:szCs w:val="24"/>
                <w:lang w:val="ro-RO"/>
              </w:rPr>
            </w:pPr>
            <w:proofErr w:type="spellStart"/>
            <w:r w:rsidRPr="001E6EC7">
              <w:rPr>
                <w:sz w:val="24"/>
                <w:szCs w:val="24"/>
                <w:lang w:val="ro-RO"/>
              </w:rPr>
              <w:t>Deşeurile</w:t>
            </w:r>
            <w:proofErr w:type="spellEnd"/>
            <w:r w:rsidRPr="001E6EC7">
              <w:rPr>
                <w:sz w:val="24"/>
                <w:szCs w:val="24"/>
                <w:lang w:val="ro-RO"/>
              </w:rPr>
              <w:t xml:space="preserve"> generate sunt colectate se</w:t>
            </w:r>
            <w:r w:rsidR="00A90867" w:rsidRPr="001E6EC7">
              <w:rPr>
                <w:sz w:val="24"/>
                <w:szCs w:val="24"/>
                <w:lang w:val="ro-RO"/>
              </w:rPr>
              <w:t>lectiv</w:t>
            </w:r>
            <w:r w:rsidRPr="001E6EC7">
              <w:rPr>
                <w:sz w:val="24"/>
                <w:szCs w:val="24"/>
                <w:lang w:val="ro-RO"/>
              </w:rPr>
              <w:t xml:space="preserve"> </w:t>
            </w:r>
            <w:proofErr w:type="spellStart"/>
            <w:r w:rsidRPr="001E6EC7">
              <w:rPr>
                <w:sz w:val="24"/>
                <w:szCs w:val="24"/>
                <w:lang w:val="ro-RO"/>
              </w:rPr>
              <w:t>şi</w:t>
            </w:r>
            <w:proofErr w:type="spellEnd"/>
            <w:r w:rsidRPr="001E6EC7">
              <w:rPr>
                <w:sz w:val="24"/>
                <w:szCs w:val="24"/>
                <w:lang w:val="ro-RO"/>
              </w:rPr>
              <w:t xml:space="preserve"> se depozitează temporar în spatii </w:t>
            </w:r>
            <w:proofErr w:type="spellStart"/>
            <w:r w:rsidRPr="001E6EC7">
              <w:rPr>
                <w:sz w:val="24"/>
                <w:szCs w:val="24"/>
                <w:lang w:val="ro-RO"/>
              </w:rPr>
              <w:t>şi</w:t>
            </w:r>
            <w:proofErr w:type="spellEnd"/>
            <w:r w:rsidRPr="001E6EC7">
              <w:rPr>
                <w:sz w:val="24"/>
                <w:szCs w:val="24"/>
                <w:lang w:val="ro-RO"/>
              </w:rPr>
              <w:t xml:space="preserve"> depozite special alocate. Gestionarea </w:t>
            </w:r>
            <w:proofErr w:type="spellStart"/>
            <w:r w:rsidRPr="001E6EC7">
              <w:rPr>
                <w:sz w:val="24"/>
                <w:szCs w:val="24"/>
                <w:lang w:val="ro-RO"/>
              </w:rPr>
              <w:t>deşeurilor</w:t>
            </w:r>
            <w:proofErr w:type="spellEnd"/>
            <w:r w:rsidRPr="001E6EC7">
              <w:rPr>
                <w:sz w:val="24"/>
                <w:szCs w:val="24"/>
                <w:lang w:val="ro-RO"/>
              </w:rPr>
              <w:t xml:space="preserve"> este corespunzătoare BAT.</w:t>
            </w:r>
          </w:p>
          <w:p w:rsidR="00A1400E" w:rsidRPr="001E6EC7" w:rsidRDefault="00A90867" w:rsidP="00A1400E">
            <w:pPr>
              <w:spacing w:before="60"/>
              <w:ind w:left="0"/>
              <w:rPr>
                <w:sz w:val="24"/>
                <w:szCs w:val="24"/>
                <w:lang w:val="ro-RO"/>
              </w:rPr>
            </w:pPr>
            <w:r w:rsidRPr="001E6EC7">
              <w:rPr>
                <w:iCs/>
                <w:sz w:val="24"/>
                <w:szCs w:val="24"/>
                <w:lang w:val="ro-RO"/>
              </w:rPr>
              <w:t>Se</w:t>
            </w:r>
            <w:r w:rsidR="00A1400E" w:rsidRPr="001E6EC7">
              <w:rPr>
                <w:iCs/>
                <w:sz w:val="24"/>
                <w:szCs w:val="24"/>
                <w:lang w:val="ro-RO"/>
              </w:rPr>
              <w:t xml:space="preserve"> p</w:t>
            </w:r>
            <w:r w:rsidR="00A1400E" w:rsidRPr="001E6EC7">
              <w:rPr>
                <w:sz w:val="24"/>
                <w:szCs w:val="24"/>
                <w:lang w:val="ro-RO"/>
              </w:rPr>
              <w:t xml:space="preserve">ăstrează </w:t>
            </w:r>
            <w:proofErr w:type="spellStart"/>
            <w:r w:rsidR="00A1400E" w:rsidRPr="001E6EC7">
              <w:rPr>
                <w:sz w:val="24"/>
                <w:szCs w:val="24"/>
                <w:lang w:val="ro-RO"/>
              </w:rPr>
              <w:t>evidenţa</w:t>
            </w:r>
            <w:proofErr w:type="spellEnd"/>
            <w:r w:rsidR="00A1400E" w:rsidRPr="001E6EC7">
              <w:rPr>
                <w:sz w:val="24"/>
                <w:szCs w:val="24"/>
                <w:lang w:val="ro-RO"/>
              </w:rPr>
              <w:t xml:space="preserve"> </w:t>
            </w:r>
            <w:proofErr w:type="spellStart"/>
            <w:r w:rsidR="00A1400E" w:rsidRPr="001E6EC7">
              <w:rPr>
                <w:sz w:val="24"/>
                <w:szCs w:val="24"/>
                <w:lang w:val="ro-RO"/>
              </w:rPr>
              <w:t>deşeurilor</w:t>
            </w:r>
            <w:proofErr w:type="spellEnd"/>
            <w:r w:rsidRPr="001E6EC7">
              <w:rPr>
                <w:sz w:val="24"/>
                <w:szCs w:val="24"/>
                <w:lang w:val="ro-RO"/>
              </w:rPr>
              <w:t>,</w:t>
            </w:r>
            <w:r w:rsidR="00A1400E" w:rsidRPr="001E6EC7">
              <w:rPr>
                <w:sz w:val="24"/>
                <w:szCs w:val="24"/>
                <w:lang w:val="ro-RO"/>
              </w:rPr>
              <w:t xml:space="preserve"> conform HG 856/2002</w:t>
            </w:r>
            <w:r w:rsidRPr="001E6EC7">
              <w:rPr>
                <w:sz w:val="24"/>
                <w:szCs w:val="24"/>
                <w:lang w:val="ro-RO"/>
              </w:rPr>
              <w:t>,</w:t>
            </w:r>
            <w:r w:rsidR="00A1400E" w:rsidRPr="001E6EC7">
              <w:rPr>
                <w:sz w:val="24"/>
                <w:szCs w:val="24"/>
                <w:lang w:val="ro-RO"/>
              </w:rPr>
              <w:t xml:space="preserve"> </w:t>
            </w:r>
            <w:proofErr w:type="spellStart"/>
            <w:r w:rsidR="00A1400E" w:rsidRPr="001E6EC7">
              <w:rPr>
                <w:sz w:val="24"/>
                <w:szCs w:val="24"/>
                <w:lang w:val="ro-RO"/>
              </w:rPr>
              <w:t>şi</w:t>
            </w:r>
            <w:proofErr w:type="spellEnd"/>
            <w:r w:rsidR="00A1400E" w:rsidRPr="001E6EC7">
              <w:rPr>
                <w:sz w:val="24"/>
                <w:szCs w:val="24"/>
                <w:lang w:val="ro-RO"/>
              </w:rPr>
              <w:t xml:space="preserve"> </w:t>
            </w:r>
            <w:r w:rsidRPr="001E6EC7">
              <w:rPr>
                <w:sz w:val="24"/>
                <w:szCs w:val="24"/>
                <w:lang w:val="ro-RO"/>
              </w:rPr>
              <w:t xml:space="preserve">se </w:t>
            </w:r>
            <w:r w:rsidR="00A1400E" w:rsidRPr="001E6EC7">
              <w:rPr>
                <w:sz w:val="24"/>
                <w:szCs w:val="24"/>
                <w:lang w:val="ro-RO"/>
              </w:rPr>
              <w:t xml:space="preserve">raportează </w:t>
            </w:r>
            <w:proofErr w:type="spellStart"/>
            <w:r w:rsidR="00A1400E" w:rsidRPr="001E6EC7">
              <w:rPr>
                <w:sz w:val="24"/>
                <w:szCs w:val="24"/>
                <w:lang w:val="ro-RO"/>
              </w:rPr>
              <w:t>situaţia</w:t>
            </w:r>
            <w:proofErr w:type="spellEnd"/>
            <w:r w:rsidR="00A1400E" w:rsidRPr="001E6EC7">
              <w:rPr>
                <w:sz w:val="24"/>
                <w:szCs w:val="24"/>
                <w:lang w:val="ro-RO"/>
              </w:rPr>
              <w:t xml:space="preserve"> </w:t>
            </w:r>
            <w:proofErr w:type="spellStart"/>
            <w:r w:rsidR="00A1400E" w:rsidRPr="001E6EC7">
              <w:rPr>
                <w:sz w:val="24"/>
                <w:szCs w:val="24"/>
                <w:lang w:val="ro-RO"/>
              </w:rPr>
              <w:t>deşeurilor</w:t>
            </w:r>
            <w:proofErr w:type="spellEnd"/>
            <w:r w:rsidR="00A1400E" w:rsidRPr="001E6EC7">
              <w:rPr>
                <w:sz w:val="24"/>
                <w:szCs w:val="24"/>
                <w:lang w:val="ro-RO"/>
              </w:rPr>
              <w:t xml:space="preserve"> la </w:t>
            </w:r>
            <w:r w:rsidR="00A1400E" w:rsidRPr="001E6EC7">
              <w:rPr>
                <w:sz w:val="24"/>
                <w:szCs w:val="24"/>
                <w:lang w:val="ro-RO"/>
              </w:rPr>
              <w:lastRenderedPageBreak/>
              <w:t>APM</w:t>
            </w:r>
            <w:r w:rsidRPr="001E6EC7">
              <w:rPr>
                <w:sz w:val="24"/>
                <w:szCs w:val="24"/>
                <w:lang w:val="ro-RO"/>
              </w:rPr>
              <w:t>,</w:t>
            </w:r>
            <w:r w:rsidR="00A1400E" w:rsidRPr="001E6EC7">
              <w:rPr>
                <w:sz w:val="24"/>
                <w:szCs w:val="24"/>
                <w:lang w:val="ro-RO"/>
              </w:rPr>
              <w:t xml:space="preserve"> conform </w:t>
            </w:r>
            <w:r w:rsidRPr="001E6EC7">
              <w:rPr>
                <w:sz w:val="24"/>
                <w:szCs w:val="24"/>
                <w:lang w:val="ro-RO"/>
              </w:rPr>
              <w:t>prevederilor legale în vigoare</w:t>
            </w:r>
            <w:r w:rsidR="00A1400E" w:rsidRPr="001E6EC7">
              <w:rPr>
                <w:sz w:val="24"/>
                <w:szCs w:val="24"/>
                <w:lang w:val="ro-RO"/>
              </w:rPr>
              <w:t>.</w:t>
            </w:r>
          </w:p>
          <w:p w:rsidR="004643FF" w:rsidRPr="001E6EC7" w:rsidRDefault="00A1400E" w:rsidP="00A90867">
            <w:pPr>
              <w:spacing w:before="60"/>
              <w:ind w:left="0"/>
              <w:rPr>
                <w:sz w:val="24"/>
                <w:szCs w:val="24"/>
                <w:lang w:val="ro-RO"/>
              </w:rPr>
            </w:pPr>
            <w:r w:rsidRPr="001E6EC7">
              <w:rPr>
                <w:sz w:val="24"/>
                <w:szCs w:val="24"/>
                <w:lang w:val="ro-RO"/>
              </w:rPr>
              <w:t xml:space="preserve">Toate </w:t>
            </w:r>
            <w:proofErr w:type="spellStart"/>
            <w:r w:rsidRPr="001E6EC7">
              <w:rPr>
                <w:sz w:val="24"/>
                <w:szCs w:val="24"/>
                <w:lang w:val="ro-RO"/>
              </w:rPr>
              <w:t>deşeurile</w:t>
            </w:r>
            <w:proofErr w:type="spellEnd"/>
            <w:r w:rsidRPr="001E6EC7">
              <w:rPr>
                <w:sz w:val="24"/>
                <w:szCs w:val="24"/>
                <w:lang w:val="ro-RO"/>
              </w:rPr>
              <w:t xml:space="preserve"> </w:t>
            </w:r>
            <w:r w:rsidR="00A90867" w:rsidRPr="001E6EC7">
              <w:rPr>
                <w:sz w:val="24"/>
                <w:szCs w:val="24"/>
                <w:lang w:val="ro-RO"/>
              </w:rPr>
              <w:t>reciclabile</w:t>
            </w:r>
            <w:r w:rsidRPr="001E6EC7">
              <w:rPr>
                <w:sz w:val="24"/>
                <w:szCs w:val="24"/>
                <w:lang w:val="ro-RO"/>
              </w:rPr>
              <w:t xml:space="preserve"> se valorifică la </w:t>
            </w:r>
            <w:proofErr w:type="spellStart"/>
            <w:r w:rsidRPr="001E6EC7">
              <w:rPr>
                <w:sz w:val="24"/>
                <w:szCs w:val="24"/>
                <w:lang w:val="ro-RO"/>
              </w:rPr>
              <w:t>unitati</w:t>
            </w:r>
            <w:proofErr w:type="spellEnd"/>
            <w:r w:rsidRPr="001E6EC7">
              <w:rPr>
                <w:sz w:val="24"/>
                <w:szCs w:val="24"/>
                <w:lang w:val="ro-RO"/>
              </w:rPr>
              <w:t xml:space="preserve"> autorizate. </w:t>
            </w:r>
          </w:p>
        </w:tc>
      </w:tr>
    </w:tbl>
    <w:p w:rsidR="00FC0F41" w:rsidRPr="001E6EC7" w:rsidRDefault="00FC0F41">
      <w:pPr>
        <w:spacing w:before="60"/>
        <w:ind w:left="0"/>
        <w:rPr>
          <w:b/>
          <w:sz w:val="24"/>
          <w:szCs w:val="24"/>
          <w:lang w:val="ro-RO"/>
        </w:rPr>
      </w:pPr>
    </w:p>
    <w:p w:rsidR="004643FF" w:rsidRPr="001E6EC7" w:rsidRDefault="004643FF">
      <w:pPr>
        <w:spacing w:before="60"/>
        <w:ind w:left="0"/>
        <w:rPr>
          <w:b/>
          <w:sz w:val="24"/>
          <w:szCs w:val="24"/>
          <w:lang w:val="ro-RO"/>
        </w:rPr>
      </w:pPr>
      <w:r w:rsidRPr="001E6EC7">
        <w:rPr>
          <w:b/>
          <w:sz w:val="24"/>
          <w:szCs w:val="24"/>
          <w:lang w:val="ro-RO"/>
        </w:rPr>
        <w:t>7.</w:t>
      </w:r>
      <w:r w:rsidRPr="001E6EC7">
        <w:rPr>
          <w:b/>
          <w:sz w:val="24"/>
          <w:szCs w:val="24"/>
          <w:lang w:val="ro-RO"/>
        </w:rPr>
        <w:tab/>
        <w:t>ENERGIE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1"/>
      </w:tblGrid>
      <w:tr w:rsidR="004643FF" w:rsidRPr="00824859">
        <w:tc>
          <w:tcPr>
            <w:tcW w:w="9391" w:type="dxa"/>
            <w:tcBorders>
              <w:top w:val="single" w:sz="4" w:space="0" w:color="auto"/>
              <w:left w:val="single" w:sz="4" w:space="0" w:color="auto"/>
              <w:bottom w:val="single" w:sz="4" w:space="0" w:color="auto"/>
              <w:right w:val="single" w:sz="4" w:space="0" w:color="auto"/>
            </w:tcBorders>
          </w:tcPr>
          <w:p w:rsidR="004643FF" w:rsidRPr="001E6EC7" w:rsidRDefault="0015008D" w:rsidP="00E108BE">
            <w:pPr>
              <w:spacing w:before="60"/>
              <w:ind w:left="0"/>
              <w:rPr>
                <w:sz w:val="24"/>
                <w:szCs w:val="24"/>
                <w:lang w:val="ro-RO"/>
              </w:rPr>
            </w:pPr>
            <w:r w:rsidRPr="001E6EC7">
              <w:rPr>
                <w:iCs/>
                <w:sz w:val="24"/>
                <w:szCs w:val="24"/>
                <w:lang w:val="ro-RO"/>
              </w:rPr>
              <w:t xml:space="preserve">Alimentarea cu energie electrica se face de la </w:t>
            </w:r>
            <w:proofErr w:type="spellStart"/>
            <w:r w:rsidRPr="001E6EC7">
              <w:rPr>
                <w:iCs/>
                <w:sz w:val="24"/>
                <w:szCs w:val="24"/>
                <w:lang w:val="ro-RO"/>
              </w:rPr>
              <w:t>reteaua</w:t>
            </w:r>
            <w:proofErr w:type="spellEnd"/>
            <w:r w:rsidRPr="001E6EC7">
              <w:rPr>
                <w:iCs/>
                <w:sz w:val="24"/>
                <w:szCs w:val="24"/>
                <w:lang w:val="ro-RO"/>
              </w:rPr>
              <w:t xml:space="preserve"> de energie electrica din zona.</w:t>
            </w:r>
            <w:r w:rsidR="004643FF" w:rsidRPr="001E6EC7">
              <w:rPr>
                <w:sz w:val="24"/>
                <w:szCs w:val="24"/>
                <w:lang w:val="ro-RO"/>
              </w:rPr>
              <w:t xml:space="preserve"> </w:t>
            </w:r>
          </w:p>
        </w:tc>
      </w:tr>
    </w:tbl>
    <w:p w:rsidR="00666879" w:rsidRPr="001E6EC7" w:rsidRDefault="00666879">
      <w:pPr>
        <w:spacing w:before="60"/>
        <w:ind w:left="0"/>
        <w:rPr>
          <w:b/>
          <w:sz w:val="24"/>
          <w:szCs w:val="24"/>
          <w:lang w:val="ro-RO"/>
        </w:rPr>
      </w:pPr>
    </w:p>
    <w:p w:rsidR="004643FF" w:rsidRPr="001E6EC7" w:rsidRDefault="004643FF">
      <w:pPr>
        <w:spacing w:before="60"/>
        <w:ind w:left="0"/>
        <w:rPr>
          <w:b/>
          <w:sz w:val="24"/>
          <w:szCs w:val="24"/>
          <w:lang w:val="ro-RO"/>
        </w:rPr>
      </w:pPr>
      <w:r w:rsidRPr="001E6EC7">
        <w:rPr>
          <w:b/>
          <w:sz w:val="24"/>
          <w:szCs w:val="24"/>
          <w:lang w:val="ro-RO"/>
        </w:rPr>
        <w:t>8.</w:t>
      </w:r>
      <w:r w:rsidR="00666879" w:rsidRPr="001E6EC7">
        <w:rPr>
          <w:b/>
          <w:sz w:val="24"/>
          <w:szCs w:val="24"/>
          <w:lang w:val="ro-RO"/>
        </w:rPr>
        <w:t xml:space="preserve"> </w:t>
      </w:r>
      <w:r w:rsidRPr="001E6EC7">
        <w:rPr>
          <w:b/>
          <w:sz w:val="24"/>
          <w:szCs w:val="24"/>
          <w:lang w:val="ro-RO"/>
        </w:rPr>
        <w:t>ACCIDENTELE SI CONSECINTELE 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1"/>
      </w:tblGrid>
      <w:tr w:rsidR="004643FF" w:rsidRPr="00824859" w:rsidTr="007F75BA">
        <w:trPr>
          <w:trHeight w:val="1088"/>
        </w:trPr>
        <w:tc>
          <w:tcPr>
            <w:tcW w:w="9391" w:type="dxa"/>
            <w:tcBorders>
              <w:top w:val="single" w:sz="4" w:space="0" w:color="auto"/>
              <w:left w:val="single" w:sz="4" w:space="0" w:color="auto"/>
              <w:bottom w:val="single" w:sz="4" w:space="0" w:color="auto"/>
              <w:right w:val="single" w:sz="4" w:space="0" w:color="auto"/>
            </w:tcBorders>
          </w:tcPr>
          <w:p w:rsidR="004643FF" w:rsidRPr="001E6EC7" w:rsidRDefault="00A90867" w:rsidP="007F75BA">
            <w:pPr>
              <w:ind w:left="0"/>
              <w:rPr>
                <w:sz w:val="24"/>
                <w:szCs w:val="24"/>
                <w:lang w:val="ro-RO"/>
              </w:rPr>
            </w:pPr>
            <w:r w:rsidRPr="001E6EC7">
              <w:rPr>
                <w:bCs/>
                <w:sz w:val="24"/>
                <w:szCs w:val="24"/>
                <w:lang w:val="ro-RO"/>
              </w:rPr>
              <w:t xml:space="preserve">Din </w:t>
            </w:r>
            <w:proofErr w:type="spellStart"/>
            <w:r w:rsidRPr="001E6EC7">
              <w:rPr>
                <w:bCs/>
                <w:sz w:val="24"/>
                <w:szCs w:val="24"/>
                <w:lang w:val="ro-RO"/>
              </w:rPr>
              <w:t>cantitatile</w:t>
            </w:r>
            <w:proofErr w:type="spellEnd"/>
            <w:r w:rsidRPr="001E6EC7">
              <w:rPr>
                <w:bCs/>
                <w:sz w:val="24"/>
                <w:szCs w:val="24"/>
                <w:lang w:val="ro-RO"/>
              </w:rPr>
              <w:t xml:space="preserve"> maxime de </w:t>
            </w:r>
            <w:proofErr w:type="spellStart"/>
            <w:r w:rsidR="007247BA" w:rsidRPr="001E6EC7">
              <w:rPr>
                <w:bCs/>
                <w:sz w:val="24"/>
                <w:szCs w:val="24"/>
                <w:lang w:val="ro-RO"/>
              </w:rPr>
              <w:t>substante</w:t>
            </w:r>
            <w:proofErr w:type="spellEnd"/>
            <w:r w:rsidR="007247BA" w:rsidRPr="001E6EC7">
              <w:rPr>
                <w:bCs/>
                <w:sz w:val="24"/>
                <w:szCs w:val="24"/>
                <w:lang w:val="ro-RO"/>
              </w:rPr>
              <w:t xml:space="preserve"> chimice periculoase</w:t>
            </w:r>
            <w:r w:rsidRPr="001E6EC7">
              <w:rPr>
                <w:bCs/>
                <w:sz w:val="24"/>
                <w:szCs w:val="24"/>
                <w:lang w:val="ro-RO"/>
              </w:rPr>
              <w:t xml:space="preserve"> posibil a fi stocate pe amplasament, la orice moment dat, rezulta ca </w:t>
            </w:r>
            <w:r w:rsidR="007247BA" w:rsidRPr="001E6EC7">
              <w:rPr>
                <w:bCs/>
                <w:sz w:val="24"/>
                <w:szCs w:val="24"/>
                <w:lang w:val="ro-RO"/>
              </w:rPr>
              <w:t xml:space="preserve">amplasamentul </w:t>
            </w:r>
            <w:r w:rsidR="004643FF" w:rsidRPr="001E6EC7">
              <w:rPr>
                <w:bCs/>
                <w:sz w:val="24"/>
                <w:szCs w:val="24"/>
                <w:lang w:val="ro-RO"/>
              </w:rPr>
              <w:t xml:space="preserve">nu intră sub </w:t>
            </w:r>
            <w:proofErr w:type="spellStart"/>
            <w:r w:rsidR="004643FF" w:rsidRPr="001E6EC7">
              <w:rPr>
                <w:bCs/>
                <w:sz w:val="24"/>
                <w:szCs w:val="24"/>
                <w:lang w:val="ro-RO"/>
              </w:rPr>
              <w:t>incidenţa</w:t>
            </w:r>
            <w:proofErr w:type="spellEnd"/>
            <w:r w:rsidR="004643FF" w:rsidRPr="001E6EC7">
              <w:rPr>
                <w:bCs/>
                <w:sz w:val="24"/>
                <w:szCs w:val="24"/>
                <w:lang w:val="ro-RO"/>
              </w:rPr>
              <w:t xml:space="preserve"> Directivei SEVESO</w:t>
            </w:r>
            <w:r w:rsidR="007247BA" w:rsidRPr="001E6EC7">
              <w:rPr>
                <w:bCs/>
                <w:sz w:val="24"/>
                <w:szCs w:val="24"/>
                <w:lang w:val="ro-RO"/>
              </w:rPr>
              <w:t>, conform Legii 59/2016</w:t>
            </w:r>
            <w:r w:rsidR="004643FF" w:rsidRPr="001E6EC7">
              <w:rPr>
                <w:bCs/>
                <w:sz w:val="24"/>
                <w:szCs w:val="24"/>
                <w:lang w:val="ro-RO"/>
              </w:rPr>
              <w:t>.</w:t>
            </w:r>
          </w:p>
          <w:p w:rsidR="00924D0D" w:rsidRPr="001E6EC7" w:rsidRDefault="00924D0D" w:rsidP="00A90867">
            <w:pPr>
              <w:ind w:left="0"/>
              <w:rPr>
                <w:i/>
                <w:iCs/>
                <w:caps/>
                <w:sz w:val="24"/>
                <w:szCs w:val="24"/>
                <w:lang w:val="ro-RO"/>
              </w:rPr>
            </w:pPr>
            <w:proofErr w:type="spellStart"/>
            <w:r w:rsidRPr="001E6EC7">
              <w:rPr>
                <w:sz w:val="24"/>
                <w:szCs w:val="24"/>
                <w:lang w:val="it-IT"/>
              </w:rPr>
              <w:t>Acţiunile</w:t>
            </w:r>
            <w:proofErr w:type="spellEnd"/>
            <w:r w:rsidRPr="001E6EC7">
              <w:rPr>
                <w:sz w:val="24"/>
                <w:szCs w:val="24"/>
                <w:lang w:val="it-IT"/>
              </w:rPr>
              <w:t xml:space="preserve"> de depistare, </w:t>
            </w:r>
            <w:proofErr w:type="spellStart"/>
            <w:r w:rsidRPr="001E6EC7">
              <w:rPr>
                <w:sz w:val="24"/>
                <w:szCs w:val="24"/>
                <w:lang w:val="it-IT"/>
              </w:rPr>
              <w:t>înştiinţare</w:t>
            </w:r>
            <w:proofErr w:type="spellEnd"/>
            <w:r w:rsidRPr="001E6EC7">
              <w:rPr>
                <w:sz w:val="24"/>
                <w:szCs w:val="24"/>
                <w:lang w:val="it-IT"/>
              </w:rPr>
              <w:t xml:space="preserve">, </w:t>
            </w:r>
            <w:proofErr w:type="spellStart"/>
            <w:r w:rsidRPr="001E6EC7">
              <w:rPr>
                <w:sz w:val="24"/>
                <w:szCs w:val="24"/>
                <w:lang w:val="it-IT"/>
              </w:rPr>
              <w:t>alarmare</w:t>
            </w:r>
            <w:proofErr w:type="spellEnd"/>
            <w:r w:rsidRPr="001E6EC7">
              <w:rPr>
                <w:sz w:val="24"/>
                <w:szCs w:val="24"/>
                <w:lang w:val="it-IT"/>
              </w:rPr>
              <w:t xml:space="preserve"> </w:t>
            </w:r>
            <w:proofErr w:type="spellStart"/>
            <w:r w:rsidRPr="001E6EC7">
              <w:rPr>
                <w:sz w:val="24"/>
                <w:szCs w:val="24"/>
                <w:lang w:val="it-IT"/>
              </w:rPr>
              <w:t>şi</w:t>
            </w:r>
            <w:proofErr w:type="spellEnd"/>
            <w:r w:rsidRPr="001E6EC7">
              <w:rPr>
                <w:sz w:val="24"/>
                <w:szCs w:val="24"/>
                <w:lang w:val="it-IT"/>
              </w:rPr>
              <w:t xml:space="preserve"> </w:t>
            </w:r>
            <w:proofErr w:type="spellStart"/>
            <w:r w:rsidRPr="001E6EC7">
              <w:rPr>
                <w:sz w:val="24"/>
                <w:szCs w:val="24"/>
                <w:lang w:val="it-IT"/>
              </w:rPr>
              <w:t>primă</w:t>
            </w:r>
            <w:proofErr w:type="spellEnd"/>
            <w:r w:rsidRPr="001E6EC7">
              <w:rPr>
                <w:sz w:val="24"/>
                <w:szCs w:val="24"/>
                <w:lang w:val="it-IT"/>
              </w:rPr>
              <w:t xml:space="preserve"> </w:t>
            </w:r>
            <w:proofErr w:type="spellStart"/>
            <w:r w:rsidRPr="001E6EC7">
              <w:rPr>
                <w:sz w:val="24"/>
                <w:szCs w:val="24"/>
                <w:lang w:val="it-IT"/>
              </w:rPr>
              <w:t>intervenţie</w:t>
            </w:r>
            <w:proofErr w:type="spellEnd"/>
            <w:r w:rsidRPr="001E6EC7">
              <w:rPr>
                <w:sz w:val="24"/>
                <w:szCs w:val="24"/>
                <w:lang w:val="it-IT"/>
              </w:rPr>
              <w:t xml:space="preserve"> </w:t>
            </w:r>
            <w:proofErr w:type="spellStart"/>
            <w:r w:rsidRPr="001E6EC7">
              <w:rPr>
                <w:sz w:val="24"/>
                <w:szCs w:val="24"/>
                <w:lang w:val="it-IT"/>
              </w:rPr>
              <w:t>în</w:t>
            </w:r>
            <w:proofErr w:type="spellEnd"/>
            <w:r w:rsidRPr="001E6EC7">
              <w:rPr>
                <w:sz w:val="24"/>
                <w:szCs w:val="24"/>
                <w:lang w:val="it-IT"/>
              </w:rPr>
              <w:t xml:space="preserve"> </w:t>
            </w:r>
            <w:proofErr w:type="spellStart"/>
            <w:r w:rsidRPr="001E6EC7">
              <w:rPr>
                <w:sz w:val="24"/>
                <w:szCs w:val="24"/>
                <w:lang w:val="it-IT"/>
              </w:rPr>
              <w:t>caz</w:t>
            </w:r>
            <w:proofErr w:type="spellEnd"/>
            <w:r w:rsidRPr="001E6EC7">
              <w:rPr>
                <w:sz w:val="24"/>
                <w:szCs w:val="24"/>
                <w:lang w:val="it-IT"/>
              </w:rPr>
              <w:t xml:space="preserve"> de accidente </w:t>
            </w:r>
            <w:proofErr w:type="spellStart"/>
            <w:r w:rsidRPr="001E6EC7">
              <w:rPr>
                <w:sz w:val="24"/>
                <w:szCs w:val="24"/>
                <w:lang w:val="it-IT"/>
              </w:rPr>
              <w:t>sau</w:t>
            </w:r>
            <w:proofErr w:type="spellEnd"/>
            <w:r w:rsidRPr="001E6EC7">
              <w:rPr>
                <w:sz w:val="24"/>
                <w:szCs w:val="24"/>
                <w:lang w:val="it-IT"/>
              </w:rPr>
              <w:t xml:space="preserve"> </w:t>
            </w:r>
            <w:proofErr w:type="spellStart"/>
            <w:r w:rsidRPr="001E6EC7">
              <w:rPr>
                <w:sz w:val="24"/>
                <w:szCs w:val="24"/>
                <w:lang w:val="it-IT"/>
              </w:rPr>
              <w:t>evenimente</w:t>
            </w:r>
            <w:proofErr w:type="spellEnd"/>
            <w:r w:rsidRPr="001E6EC7">
              <w:rPr>
                <w:sz w:val="24"/>
                <w:szCs w:val="24"/>
                <w:lang w:val="it-IT"/>
              </w:rPr>
              <w:t xml:space="preserve"> </w:t>
            </w:r>
            <w:proofErr w:type="spellStart"/>
            <w:r w:rsidRPr="001E6EC7">
              <w:rPr>
                <w:sz w:val="24"/>
                <w:szCs w:val="24"/>
                <w:lang w:val="it-IT"/>
              </w:rPr>
              <w:t>deosebite</w:t>
            </w:r>
            <w:proofErr w:type="spellEnd"/>
            <w:r w:rsidRPr="001E6EC7">
              <w:rPr>
                <w:sz w:val="24"/>
                <w:szCs w:val="24"/>
                <w:lang w:val="it-IT"/>
              </w:rPr>
              <w:t xml:space="preserve"> se face </w:t>
            </w:r>
            <w:proofErr w:type="spellStart"/>
            <w:r w:rsidRPr="001E6EC7">
              <w:rPr>
                <w:sz w:val="24"/>
                <w:szCs w:val="24"/>
                <w:lang w:val="it-IT"/>
              </w:rPr>
              <w:t>în</w:t>
            </w:r>
            <w:proofErr w:type="spellEnd"/>
            <w:r w:rsidRPr="001E6EC7">
              <w:rPr>
                <w:sz w:val="24"/>
                <w:szCs w:val="24"/>
                <w:lang w:val="it-IT"/>
              </w:rPr>
              <w:t xml:space="preserve"> </w:t>
            </w:r>
            <w:proofErr w:type="spellStart"/>
            <w:r w:rsidRPr="001E6EC7">
              <w:rPr>
                <w:sz w:val="24"/>
                <w:szCs w:val="24"/>
                <w:lang w:val="it-IT"/>
              </w:rPr>
              <w:t>baza</w:t>
            </w:r>
            <w:proofErr w:type="spellEnd"/>
            <w:r w:rsidRPr="001E6EC7">
              <w:rPr>
                <w:sz w:val="24"/>
                <w:szCs w:val="24"/>
                <w:lang w:val="it-IT"/>
              </w:rPr>
              <w:t xml:space="preserve"> </w:t>
            </w:r>
            <w:proofErr w:type="spellStart"/>
            <w:r w:rsidRPr="001E6EC7">
              <w:rPr>
                <w:sz w:val="24"/>
                <w:szCs w:val="24"/>
                <w:lang w:val="it-IT"/>
              </w:rPr>
              <w:t>Planului</w:t>
            </w:r>
            <w:proofErr w:type="spellEnd"/>
            <w:r w:rsidRPr="001E6EC7">
              <w:rPr>
                <w:sz w:val="24"/>
                <w:szCs w:val="24"/>
                <w:lang w:val="it-IT"/>
              </w:rPr>
              <w:t xml:space="preserve"> de prevenire </w:t>
            </w:r>
            <w:proofErr w:type="spellStart"/>
            <w:r w:rsidRPr="001E6EC7">
              <w:rPr>
                <w:sz w:val="24"/>
                <w:szCs w:val="24"/>
                <w:lang w:val="it-IT"/>
              </w:rPr>
              <w:t>şi</w:t>
            </w:r>
            <w:proofErr w:type="spellEnd"/>
            <w:r w:rsidRPr="001E6EC7">
              <w:rPr>
                <w:sz w:val="24"/>
                <w:szCs w:val="24"/>
                <w:lang w:val="it-IT"/>
              </w:rPr>
              <w:t xml:space="preserve"> management al </w:t>
            </w:r>
            <w:proofErr w:type="spellStart"/>
            <w:r w:rsidRPr="001E6EC7">
              <w:rPr>
                <w:sz w:val="24"/>
                <w:szCs w:val="24"/>
                <w:lang w:val="it-IT"/>
              </w:rPr>
              <w:t>situaţiilor</w:t>
            </w:r>
            <w:proofErr w:type="spellEnd"/>
            <w:r w:rsidRPr="001E6EC7">
              <w:rPr>
                <w:sz w:val="24"/>
                <w:szCs w:val="24"/>
                <w:lang w:val="it-IT"/>
              </w:rPr>
              <w:t xml:space="preserve"> de </w:t>
            </w:r>
            <w:proofErr w:type="spellStart"/>
            <w:r w:rsidRPr="001E6EC7">
              <w:rPr>
                <w:sz w:val="24"/>
                <w:szCs w:val="24"/>
                <w:lang w:val="it-IT"/>
              </w:rPr>
              <w:t>urgenţă</w:t>
            </w:r>
            <w:proofErr w:type="spellEnd"/>
            <w:r w:rsidR="007247BA" w:rsidRPr="001E6EC7">
              <w:rPr>
                <w:sz w:val="24"/>
                <w:szCs w:val="24"/>
                <w:lang w:val="it-IT"/>
              </w:rPr>
              <w:t xml:space="preserve"> </w:t>
            </w:r>
            <w:proofErr w:type="spellStart"/>
            <w:r w:rsidR="007247BA" w:rsidRPr="001E6EC7">
              <w:rPr>
                <w:sz w:val="24"/>
                <w:szCs w:val="24"/>
                <w:lang w:val="it-IT"/>
              </w:rPr>
              <w:t>existent</w:t>
            </w:r>
            <w:proofErr w:type="spellEnd"/>
            <w:r w:rsidR="007247BA" w:rsidRPr="001E6EC7">
              <w:rPr>
                <w:sz w:val="24"/>
                <w:szCs w:val="24"/>
                <w:lang w:val="it-IT"/>
              </w:rPr>
              <w:t xml:space="preserve"> pe </w:t>
            </w:r>
            <w:proofErr w:type="spellStart"/>
            <w:r w:rsidR="007247BA" w:rsidRPr="001E6EC7">
              <w:rPr>
                <w:sz w:val="24"/>
                <w:szCs w:val="24"/>
                <w:lang w:val="it-IT"/>
              </w:rPr>
              <w:t>amplasament</w:t>
            </w:r>
            <w:proofErr w:type="spellEnd"/>
            <w:r w:rsidRPr="001E6EC7">
              <w:rPr>
                <w:sz w:val="24"/>
                <w:szCs w:val="24"/>
                <w:lang w:val="it-IT"/>
              </w:rPr>
              <w:t>.</w:t>
            </w:r>
          </w:p>
        </w:tc>
      </w:tr>
    </w:tbl>
    <w:p w:rsidR="004643FF" w:rsidRPr="001E6EC7" w:rsidRDefault="004643FF">
      <w:pPr>
        <w:spacing w:before="60"/>
        <w:ind w:left="0"/>
        <w:rPr>
          <w:b/>
          <w:sz w:val="24"/>
          <w:szCs w:val="24"/>
          <w:lang w:val="ro-RO"/>
        </w:rPr>
      </w:pPr>
    </w:p>
    <w:p w:rsidR="004643FF" w:rsidRPr="001E6EC7" w:rsidRDefault="004643FF">
      <w:pPr>
        <w:spacing w:before="60"/>
        <w:ind w:left="0"/>
        <w:rPr>
          <w:b/>
          <w:sz w:val="24"/>
          <w:szCs w:val="24"/>
          <w:lang w:val="ro-RO"/>
        </w:rPr>
      </w:pPr>
      <w:r w:rsidRPr="001E6EC7">
        <w:rPr>
          <w:b/>
          <w:sz w:val="24"/>
          <w:szCs w:val="24"/>
          <w:lang w:val="ro-RO"/>
        </w:rPr>
        <w:t>9.</w:t>
      </w:r>
      <w:r w:rsidRPr="001E6EC7">
        <w:rPr>
          <w:b/>
          <w:sz w:val="24"/>
          <w:szCs w:val="24"/>
          <w:lang w:val="ro-RO"/>
        </w:rPr>
        <w:tab/>
        <w:t>ZGOMOT SI VIBRATII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1"/>
      </w:tblGrid>
      <w:tr w:rsidR="004643FF" w:rsidRPr="001E6EC7">
        <w:trPr>
          <w:trHeight w:val="1492"/>
        </w:trPr>
        <w:tc>
          <w:tcPr>
            <w:tcW w:w="9391" w:type="dxa"/>
            <w:tcBorders>
              <w:top w:val="single" w:sz="4" w:space="0" w:color="auto"/>
              <w:left w:val="single" w:sz="4" w:space="0" w:color="auto"/>
              <w:bottom w:val="single" w:sz="4" w:space="0" w:color="auto"/>
              <w:right w:val="single" w:sz="4" w:space="0" w:color="auto"/>
            </w:tcBorders>
          </w:tcPr>
          <w:p w:rsidR="00AB4F2E" w:rsidRPr="001E6EC7" w:rsidRDefault="00AB4F2E" w:rsidP="00EB2623">
            <w:pPr>
              <w:pStyle w:val="table"/>
              <w:spacing w:before="60"/>
              <w:jc w:val="both"/>
              <w:rPr>
                <w:i/>
                <w:iCs/>
                <w:sz w:val="24"/>
                <w:szCs w:val="24"/>
                <w:lang w:val="ro-RO"/>
              </w:rPr>
            </w:pPr>
            <w:r w:rsidRPr="001E6EC7">
              <w:rPr>
                <w:iCs/>
                <w:sz w:val="24"/>
                <w:szCs w:val="24"/>
                <w:lang w:val="ro-RO"/>
              </w:rPr>
              <w:t xml:space="preserve">Sursele de poluare fonică de pe amplasament au </w:t>
            </w:r>
            <w:proofErr w:type="spellStart"/>
            <w:r w:rsidRPr="001E6EC7">
              <w:rPr>
                <w:iCs/>
                <w:sz w:val="24"/>
                <w:szCs w:val="24"/>
                <w:lang w:val="ro-RO"/>
              </w:rPr>
              <w:t>contribuţie</w:t>
            </w:r>
            <w:proofErr w:type="spellEnd"/>
            <w:r w:rsidRPr="001E6EC7">
              <w:rPr>
                <w:iCs/>
                <w:sz w:val="24"/>
                <w:szCs w:val="24"/>
                <w:lang w:val="ro-RO"/>
              </w:rPr>
              <w:t xml:space="preserve"> nesemnifica</w:t>
            </w:r>
            <w:r w:rsidR="00EB2623" w:rsidRPr="001E6EC7">
              <w:rPr>
                <w:iCs/>
                <w:sz w:val="24"/>
                <w:szCs w:val="24"/>
                <w:lang w:val="ro-RO"/>
              </w:rPr>
              <w:t>tivă la emisia totală de zgomot.</w:t>
            </w:r>
            <w:r w:rsidR="00EB2623" w:rsidRPr="001E6EC7">
              <w:rPr>
                <w:i/>
                <w:iCs/>
                <w:sz w:val="24"/>
                <w:szCs w:val="24"/>
                <w:lang w:val="ro-RO"/>
              </w:rPr>
              <w:t xml:space="preserve"> Datorita faptului ca </w:t>
            </w:r>
            <w:r w:rsidRPr="001E6EC7">
              <w:rPr>
                <w:sz w:val="24"/>
                <w:szCs w:val="24"/>
                <w:lang w:val="ro-RO"/>
              </w:rPr>
              <w:t xml:space="preserve">traficul auto este redus </w:t>
            </w:r>
            <w:r w:rsidR="00EB2623" w:rsidRPr="001E6EC7">
              <w:rPr>
                <w:sz w:val="24"/>
                <w:szCs w:val="24"/>
                <w:lang w:val="ro-RO"/>
              </w:rPr>
              <w:t xml:space="preserve">in zona amplasamentului, </w:t>
            </w:r>
            <w:r w:rsidRPr="001E6EC7">
              <w:rPr>
                <w:sz w:val="24"/>
                <w:szCs w:val="24"/>
                <w:lang w:val="ro-RO"/>
              </w:rPr>
              <w:t xml:space="preserve">utilajele si </w:t>
            </w:r>
            <w:proofErr w:type="spellStart"/>
            <w:r w:rsidRPr="001E6EC7">
              <w:rPr>
                <w:sz w:val="24"/>
                <w:szCs w:val="24"/>
                <w:lang w:val="ro-RO"/>
              </w:rPr>
              <w:t>instalatiile</w:t>
            </w:r>
            <w:proofErr w:type="spellEnd"/>
            <w:r w:rsidRPr="001E6EC7">
              <w:rPr>
                <w:sz w:val="24"/>
                <w:szCs w:val="24"/>
                <w:lang w:val="ro-RO"/>
              </w:rPr>
              <w:t xml:space="preserve"> din cadrul liniilor tehnologice </w:t>
            </w:r>
            <w:r w:rsidRPr="001E6EC7">
              <w:rPr>
                <w:rFonts w:eastAsia="MS Mincho"/>
                <w:iCs/>
                <w:sz w:val="24"/>
                <w:szCs w:val="24"/>
                <w:lang w:val="ro-RO"/>
              </w:rPr>
              <w:t xml:space="preserve">fac parte din categoria </w:t>
            </w:r>
            <w:r w:rsidR="00EB2623" w:rsidRPr="001E6EC7">
              <w:rPr>
                <w:rFonts w:eastAsia="MS Mincho"/>
                <w:iCs/>
                <w:sz w:val="24"/>
                <w:szCs w:val="24"/>
                <w:lang w:val="ro-RO"/>
              </w:rPr>
              <w:t xml:space="preserve">celor cu nivel de zgomot redus, din </w:t>
            </w:r>
            <w:proofErr w:type="spellStart"/>
            <w:r w:rsidR="00EB2623" w:rsidRPr="001E6EC7">
              <w:rPr>
                <w:rFonts w:eastAsia="MS Mincho"/>
                <w:iCs/>
                <w:sz w:val="24"/>
                <w:szCs w:val="24"/>
                <w:lang w:val="ro-RO"/>
              </w:rPr>
              <w:t>fabricaţie</w:t>
            </w:r>
            <w:proofErr w:type="spellEnd"/>
            <w:r w:rsidR="00EB2623" w:rsidRPr="001E6EC7">
              <w:rPr>
                <w:rFonts w:eastAsia="MS Mincho"/>
                <w:iCs/>
                <w:sz w:val="24"/>
                <w:szCs w:val="24"/>
                <w:lang w:val="ro-RO"/>
              </w:rPr>
              <w:t xml:space="preserve">,  </w:t>
            </w:r>
            <w:proofErr w:type="spellStart"/>
            <w:r w:rsidR="00EB2623" w:rsidRPr="001E6EC7">
              <w:rPr>
                <w:rFonts w:eastAsia="MS Mincho"/>
                <w:iCs/>
                <w:sz w:val="24"/>
                <w:szCs w:val="24"/>
                <w:lang w:val="ro-RO"/>
              </w:rPr>
              <w:t>şi</w:t>
            </w:r>
            <w:proofErr w:type="spellEnd"/>
            <w:r w:rsidR="00EB2623" w:rsidRPr="001E6EC7">
              <w:rPr>
                <w:rFonts w:eastAsia="MS Mincho"/>
                <w:iCs/>
                <w:sz w:val="24"/>
                <w:szCs w:val="24"/>
                <w:lang w:val="ro-RO"/>
              </w:rPr>
              <w:t xml:space="preserve"> sunt amplasate în </w:t>
            </w:r>
            <w:proofErr w:type="spellStart"/>
            <w:r w:rsidR="00EB2623" w:rsidRPr="001E6EC7">
              <w:rPr>
                <w:rFonts w:eastAsia="MS Mincho"/>
                <w:iCs/>
                <w:sz w:val="24"/>
                <w:szCs w:val="24"/>
                <w:lang w:val="ro-RO"/>
              </w:rPr>
              <w:t>spaţiul</w:t>
            </w:r>
            <w:proofErr w:type="spellEnd"/>
            <w:r w:rsidR="00EB2623" w:rsidRPr="001E6EC7">
              <w:rPr>
                <w:rFonts w:eastAsia="MS Mincho"/>
                <w:iCs/>
                <w:sz w:val="24"/>
                <w:szCs w:val="24"/>
                <w:lang w:val="ro-RO"/>
              </w:rPr>
              <w:t xml:space="preserve"> închis al halei</w:t>
            </w:r>
            <w:r w:rsidRPr="001E6EC7">
              <w:rPr>
                <w:rFonts w:eastAsia="MS Mincho"/>
                <w:iCs/>
                <w:sz w:val="24"/>
                <w:szCs w:val="24"/>
                <w:lang w:val="ro-RO"/>
              </w:rPr>
              <w:t xml:space="preserve"> de </w:t>
            </w:r>
            <w:proofErr w:type="spellStart"/>
            <w:r w:rsidRPr="001E6EC7">
              <w:rPr>
                <w:rFonts w:eastAsia="MS Mincho"/>
                <w:iCs/>
                <w:sz w:val="24"/>
                <w:szCs w:val="24"/>
                <w:lang w:val="ro-RO"/>
              </w:rPr>
              <w:t>producţie</w:t>
            </w:r>
            <w:proofErr w:type="spellEnd"/>
            <w:r w:rsidR="00EB2623" w:rsidRPr="001E6EC7">
              <w:rPr>
                <w:rFonts w:eastAsia="MS Mincho"/>
                <w:iCs/>
                <w:sz w:val="24"/>
                <w:szCs w:val="24"/>
                <w:lang w:val="ro-RO"/>
              </w:rPr>
              <w:t>.</w:t>
            </w:r>
          </w:p>
          <w:p w:rsidR="00AB4F2E" w:rsidRPr="001E6EC7" w:rsidRDefault="00EB2623" w:rsidP="00EB2623">
            <w:pPr>
              <w:pStyle w:val="table"/>
              <w:spacing w:before="60"/>
              <w:jc w:val="both"/>
              <w:rPr>
                <w:sz w:val="24"/>
                <w:szCs w:val="24"/>
                <w:lang w:val="ro-RO"/>
              </w:rPr>
            </w:pPr>
            <w:proofErr w:type="spellStart"/>
            <w:r w:rsidRPr="001E6EC7">
              <w:rPr>
                <w:sz w:val="24"/>
                <w:szCs w:val="24"/>
                <w:lang w:val="ro-RO"/>
              </w:rPr>
              <w:t>A</w:t>
            </w:r>
            <w:r w:rsidR="00AB4F2E" w:rsidRPr="001E6EC7">
              <w:rPr>
                <w:sz w:val="24"/>
                <w:szCs w:val="24"/>
                <w:lang w:val="ro-RO"/>
              </w:rPr>
              <w:t>ctivitatile</w:t>
            </w:r>
            <w:proofErr w:type="spellEnd"/>
            <w:r w:rsidR="00AB4F2E" w:rsidRPr="001E6EC7">
              <w:rPr>
                <w:sz w:val="24"/>
                <w:szCs w:val="24"/>
                <w:lang w:val="ro-RO"/>
              </w:rPr>
              <w:t xml:space="preserve"> auxiliare nu sunt generatoare de zgomot</w:t>
            </w:r>
            <w:r w:rsidRPr="001E6EC7">
              <w:rPr>
                <w:sz w:val="24"/>
                <w:szCs w:val="24"/>
                <w:lang w:val="ro-RO"/>
              </w:rPr>
              <w:t>.</w:t>
            </w:r>
          </w:p>
          <w:p w:rsidR="004643FF" w:rsidRPr="001E6EC7" w:rsidRDefault="00AB4F2E" w:rsidP="00AB4F2E">
            <w:pPr>
              <w:ind w:left="0"/>
              <w:rPr>
                <w:sz w:val="24"/>
                <w:szCs w:val="24"/>
                <w:lang w:val="fr-FR"/>
              </w:rPr>
            </w:pPr>
            <w:r w:rsidRPr="001E6EC7">
              <w:rPr>
                <w:sz w:val="24"/>
                <w:szCs w:val="24"/>
                <w:lang w:val="ro-RO"/>
              </w:rPr>
              <w:t xml:space="preserve">Nivelul de zgomot la limita </w:t>
            </w:r>
            <w:proofErr w:type="spellStart"/>
            <w:r w:rsidRPr="001E6EC7">
              <w:rPr>
                <w:sz w:val="24"/>
                <w:szCs w:val="24"/>
                <w:lang w:val="ro-RO"/>
              </w:rPr>
              <w:t>unităţii</w:t>
            </w:r>
            <w:proofErr w:type="spellEnd"/>
            <w:r w:rsidRPr="001E6EC7">
              <w:rPr>
                <w:sz w:val="24"/>
                <w:szCs w:val="24"/>
                <w:lang w:val="ro-RO"/>
              </w:rPr>
              <w:t xml:space="preserve"> nu </w:t>
            </w:r>
            <w:proofErr w:type="spellStart"/>
            <w:r w:rsidRPr="001E6EC7">
              <w:rPr>
                <w:sz w:val="24"/>
                <w:szCs w:val="24"/>
                <w:lang w:val="ro-RO"/>
              </w:rPr>
              <w:t>depăşeşte</w:t>
            </w:r>
            <w:proofErr w:type="spellEnd"/>
            <w:r w:rsidRPr="001E6EC7">
              <w:rPr>
                <w:sz w:val="24"/>
                <w:szCs w:val="24"/>
                <w:lang w:val="ro-RO"/>
              </w:rPr>
              <w:t xml:space="preserve"> limita admisă de 65 dB(A) la nivelul incintei industriale.  </w:t>
            </w:r>
            <w:r w:rsidRPr="001E6EC7">
              <w:rPr>
                <w:iCs/>
                <w:sz w:val="24"/>
                <w:szCs w:val="24"/>
                <w:lang w:val="ro-RO"/>
              </w:rPr>
              <w:t xml:space="preserve"> </w:t>
            </w:r>
          </w:p>
        </w:tc>
      </w:tr>
    </w:tbl>
    <w:p w:rsidR="004643FF" w:rsidRPr="001E6EC7" w:rsidRDefault="00AB4F2E" w:rsidP="00AB4F2E">
      <w:pPr>
        <w:tabs>
          <w:tab w:val="left" w:pos="533"/>
        </w:tabs>
        <w:spacing w:before="60"/>
        <w:ind w:left="0"/>
        <w:rPr>
          <w:b/>
          <w:sz w:val="24"/>
          <w:szCs w:val="24"/>
          <w:lang w:val="ro-RO"/>
        </w:rPr>
      </w:pPr>
      <w:r w:rsidRPr="001E6EC7">
        <w:rPr>
          <w:b/>
          <w:sz w:val="24"/>
          <w:szCs w:val="24"/>
          <w:lang w:val="ro-RO"/>
        </w:rPr>
        <w:tab/>
      </w:r>
    </w:p>
    <w:p w:rsidR="004643FF" w:rsidRPr="001E6EC7" w:rsidRDefault="004643FF">
      <w:pPr>
        <w:spacing w:before="60"/>
        <w:ind w:left="0"/>
        <w:rPr>
          <w:b/>
          <w:sz w:val="24"/>
          <w:szCs w:val="24"/>
          <w:lang w:val="ro-RO"/>
        </w:rPr>
      </w:pPr>
      <w:r w:rsidRPr="001E6EC7">
        <w:rPr>
          <w:b/>
          <w:sz w:val="24"/>
          <w:szCs w:val="24"/>
          <w:lang w:val="ro-RO"/>
        </w:rPr>
        <w:t xml:space="preserve"> 10.</w:t>
      </w:r>
      <w:r w:rsidRPr="001E6EC7">
        <w:rPr>
          <w:b/>
          <w:sz w:val="24"/>
          <w:szCs w:val="24"/>
          <w:lang w:val="ro-RO"/>
        </w:rPr>
        <w:tab/>
        <w:t>MONITORIZARE</w:t>
      </w:r>
    </w:p>
    <w:tbl>
      <w:tblPr>
        <w:tblW w:w="9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1"/>
      </w:tblGrid>
      <w:tr w:rsidR="004643FF" w:rsidRPr="00824859">
        <w:tc>
          <w:tcPr>
            <w:tcW w:w="9391" w:type="dxa"/>
            <w:tcBorders>
              <w:top w:val="single" w:sz="4" w:space="0" w:color="auto"/>
              <w:left w:val="single" w:sz="4" w:space="0" w:color="auto"/>
              <w:bottom w:val="single" w:sz="4" w:space="0" w:color="auto"/>
              <w:right w:val="single" w:sz="4" w:space="0" w:color="auto"/>
            </w:tcBorders>
          </w:tcPr>
          <w:p w:rsidR="00CE752E" w:rsidRPr="001E6EC7" w:rsidRDefault="001E627B" w:rsidP="00C05A32">
            <w:pPr>
              <w:spacing w:before="60"/>
              <w:ind w:left="0"/>
              <w:rPr>
                <w:sz w:val="24"/>
                <w:szCs w:val="24"/>
                <w:lang w:val="ro-RO"/>
              </w:rPr>
            </w:pPr>
            <w:r w:rsidRPr="001E6EC7">
              <w:rPr>
                <w:sz w:val="24"/>
                <w:szCs w:val="24"/>
                <w:lang w:val="ro-RO"/>
              </w:rPr>
              <w:t xml:space="preserve">Monitorizarea se face conform </w:t>
            </w:r>
            <w:proofErr w:type="spellStart"/>
            <w:r w:rsidR="007247BA" w:rsidRPr="001E6EC7">
              <w:rPr>
                <w:sz w:val="24"/>
                <w:szCs w:val="24"/>
                <w:lang w:val="ro-RO"/>
              </w:rPr>
              <w:t>cerintelor</w:t>
            </w:r>
            <w:proofErr w:type="spellEnd"/>
            <w:r w:rsidR="007247BA" w:rsidRPr="001E6EC7">
              <w:rPr>
                <w:sz w:val="24"/>
                <w:szCs w:val="24"/>
                <w:lang w:val="ro-RO"/>
              </w:rPr>
              <w:t xml:space="preserve"> impuse de </w:t>
            </w:r>
            <w:proofErr w:type="spellStart"/>
            <w:r w:rsidR="007247BA" w:rsidRPr="001E6EC7">
              <w:rPr>
                <w:sz w:val="24"/>
                <w:szCs w:val="24"/>
                <w:lang w:val="ro-RO"/>
              </w:rPr>
              <w:t>Autorizatiile</w:t>
            </w:r>
            <w:proofErr w:type="spellEnd"/>
            <w:r w:rsidR="007247BA" w:rsidRPr="001E6EC7">
              <w:rPr>
                <w:sz w:val="24"/>
                <w:szCs w:val="24"/>
                <w:lang w:val="ro-RO"/>
              </w:rPr>
              <w:t xml:space="preserve"> </w:t>
            </w:r>
            <w:r w:rsidRPr="001E6EC7">
              <w:rPr>
                <w:sz w:val="24"/>
                <w:szCs w:val="24"/>
                <w:lang w:val="ro-RO"/>
              </w:rPr>
              <w:t xml:space="preserve"> de mediu </w:t>
            </w:r>
            <w:proofErr w:type="spellStart"/>
            <w:r w:rsidR="007247BA" w:rsidRPr="001E6EC7">
              <w:rPr>
                <w:sz w:val="24"/>
                <w:szCs w:val="24"/>
                <w:lang w:val="ro-RO"/>
              </w:rPr>
              <w:t>detinute</w:t>
            </w:r>
            <w:proofErr w:type="spellEnd"/>
            <w:r w:rsidR="007247BA" w:rsidRPr="001E6EC7">
              <w:rPr>
                <w:sz w:val="24"/>
                <w:szCs w:val="24"/>
                <w:lang w:val="ro-RO"/>
              </w:rPr>
              <w:t xml:space="preserve"> de titular</w:t>
            </w:r>
          </w:p>
          <w:p w:rsidR="00CE752E" w:rsidRPr="0063046D" w:rsidRDefault="00CE752E" w:rsidP="00C05A32">
            <w:pPr>
              <w:spacing w:before="60"/>
              <w:rPr>
                <w:b/>
                <w:bCs/>
                <w:i/>
                <w:iCs/>
                <w:caps/>
                <w:sz w:val="24"/>
                <w:szCs w:val="24"/>
                <w:lang w:val="es-ES"/>
              </w:rPr>
            </w:pPr>
            <w:r w:rsidRPr="0063046D">
              <w:rPr>
                <w:b/>
                <w:bCs/>
                <w:i/>
                <w:iCs/>
                <w:caps/>
                <w:sz w:val="24"/>
                <w:szCs w:val="24"/>
                <w:lang w:val="es-ES"/>
              </w:rPr>
              <w:t xml:space="preserve">Aer </w:t>
            </w:r>
          </w:p>
          <w:p w:rsidR="00CE752E" w:rsidRPr="001E6EC7" w:rsidRDefault="00CE752E" w:rsidP="00A53875">
            <w:pPr>
              <w:spacing w:before="60"/>
              <w:ind w:left="0" w:firstLine="318"/>
              <w:rPr>
                <w:i/>
                <w:iCs/>
                <w:sz w:val="24"/>
                <w:szCs w:val="24"/>
                <w:lang w:val="it-IT"/>
              </w:rPr>
            </w:pPr>
            <w:r w:rsidRPr="001E6EC7">
              <w:rPr>
                <w:i/>
                <w:iCs/>
                <w:sz w:val="24"/>
                <w:szCs w:val="24"/>
                <w:lang w:val="it-IT"/>
              </w:rPr>
              <w:t xml:space="preserve">►  </w:t>
            </w:r>
            <w:proofErr w:type="spellStart"/>
            <w:r w:rsidRPr="001E6EC7">
              <w:rPr>
                <w:i/>
                <w:iCs/>
                <w:sz w:val="24"/>
                <w:szCs w:val="24"/>
                <w:lang w:val="it-IT"/>
              </w:rPr>
              <w:t>emisii</w:t>
            </w:r>
            <w:proofErr w:type="spellEnd"/>
            <w:r w:rsidRPr="001E6EC7">
              <w:rPr>
                <w:i/>
                <w:iCs/>
                <w:sz w:val="24"/>
                <w:szCs w:val="24"/>
                <w:lang w:val="it-IT"/>
              </w:rPr>
              <w:t xml:space="preserve"> </w:t>
            </w:r>
          </w:p>
          <w:p w:rsidR="000C4C22" w:rsidRPr="001E6EC7" w:rsidRDefault="000C4C22" w:rsidP="00C05A32">
            <w:pPr>
              <w:spacing w:before="60"/>
              <w:ind w:left="792"/>
              <w:rPr>
                <w:i/>
                <w:sz w:val="24"/>
                <w:szCs w:val="24"/>
                <w:lang w:val="it-IT"/>
              </w:rPr>
            </w:pPr>
            <w:r w:rsidRPr="001E6EC7">
              <w:rPr>
                <w:i/>
                <w:iCs/>
                <w:sz w:val="24"/>
                <w:szCs w:val="24"/>
              </w:rPr>
              <w:sym w:font="Symbol" w:char="F0A8"/>
            </w:r>
            <w:r w:rsidRPr="001E6EC7">
              <w:rPr>
                <w:i/>
                <w:iCs/>
                <w:sz w:val="24"/>
                <w:szCs w:val="24"/>
                <w:lang w:val="it-IT"/>
              </w:rPr>
              <w:t xml:space="preserve"> </w:t>
            </w:r>
            <w:proofErr w:type="spellStart"/>
            <w:r w:rsidR="007247BA" w:rsidRPr="001E6EC7">
              <w:rPr>
                <w:i/>
                <w:sz w:val="24"/>
                <w:szCs w:val="24"/>
                <w:lang w:val="it-IT"/>
              </w:rPr>
              <w:t>gurile</w:t>
            </w:r>
            <w:proofErr w:type="spellEnd"/>
            <w:r w:rsidR="007247BA" w:rsidRPr="001E6EC7">
              <w:rPr>
                <w:i/>
                <w:sz w:val="24"/>
                <w:szCs w:val="24"/>
                <w:lang w:val="it-IT"/>
              </w:rPr>
              <w:t xml:space="preserve"> de evacuare</w:t>
            </w:r>
            <w:r w:rsidRPr="001E6EC7">
              <w:rPr>
                <w:i/>
                <w:sz w:val="24"/>
                <w:szCs w:val="24"/>
                <w:lang w:val="it-IT"/>
              </w:rPr>
              <w:t xml:space="preserve">  de la </w:t>
            </w:r>
            <w:proofErr w:type="spellStart"/>
            <w:r w:rsidRPr="001E6EC7">
              <w:rPr>
                <w:i/>
                <w:sz w:val="24"/>
                <w:szCs w:val="24"/>
                <w:lang w:val="it-IT"/>
              </w:rPr>
              <w:t>central</w:t>
            </w:r>
            <w:r w:rsidR="007247BA" w:rsidRPr="001E6EC7">
              <w:rPr>
                <w:i/>
                <w:sz w:val="24"/>
                <w:szCs w:val="24"/>
                <w:lang w:val="it-IT"/>
              </w:rPr>
              <w:t>ele</w:t>
            </w:r>
            <w:proofErr w:type="spellEnd"/>
            <w:r w:rsidR="007247BA" w:rsidRPr="001E6EC7">
              <w:rPr>
                <w:i/>
                <w:sz w:val="24"/>
                <w:szCs w:val="24"/>
                <w:lang w:val="it-IT"/>
              </w:rPr>
              <w:t xml:space="preserve"> </w:t>
            </w:r>
            <w:r w:rsidRPr="001E6EC7">
              <w:rPr>
                <w:i/>
                <w:sz w:val="24"/>
                <w:szCs w:val="24"/>
                <w:lang w:val="it-IT"/>
              </w:rPr>
              <w:t xml:space="preserve"> </w:t>
            </w:r>
            <w:proofErr w:type="spellStart"/>
            <w:r w:rsidRPr="001E6EC7">
              <w:rPr>
                <w:i/>
                <w:sz w:val="24"/>
                <w:szCs w:val="24"/>
                <w:lang w:val="it-IT"/>
              </w:rPr>
              <w:t>termic</w:t>
            </w:r>
            <w:r w:rsidR="007247BA" w:rsidRPr="001E6EC7">
              <w:rPr>
                <w:i/>
                <w:sz w:val="24"/>
                <w:szCs w:val="24"/>
                <w:lang w:val="it-IT"/>
              </w:rPr>
              <w:t>e</w:t>
            </w:r>
            <w:proofErr w:type="spellEnd"/>
            <w:r w:rsidR="00A53875" w:rsidRPr="001E6EC7">
              <w:rPr>
                <w:i/>
                <w:sz w:val="24"/>
                <w:szCs w:val="24"/>
                <w:lang w:val="it-IT"/>
              </w:rPr>
              <w:t xml:space="preserve"> </w:t>
            </w:r>
          </w:p>
          <w:p w:rsidR="000C4C22" w:rsidRPr="001E6EC7" w:rsidRDefault="000C4C22" w:rsidP="00C05A32">
            <w:pPr>
              <w:spacing w:before="60"/>
              <w:ind w:left="522" w:firstLine="810"/>
              <w:rPr>
                <w:sz w:val="24"/>
                <w:szCs w:val="24"/>
                <w:lang w:val="it-IT"/>
              </w:rPr>
            </w:pPr>
            <w:r w:rsidRPr="001E6EC7">
              <w:rPr>
                <w:sz w:val="24"/>
                <w:szCs w:val="24"/>
                <w:lang w:val="it-IT"/>
              </w:rPr>
              <w:t xml:space="preserve">- </w:t>
            </w:r>
            <w:proofErr w:type="spellStart"/>
            <w:r w:rsidRPr="001E6EC7">
              <w:rPr>
                <w:sz w:val="24"/>
                <w:szCs w:val="24"/>
                <w:lang w:val="it-IT"/>
              </w:rPr>
              <w:t>indicatorii</w:t>
            </w:r>
            <w:proofErr w:type="spellEnd"/>
            <w:r w:rsidRPr="001E6EC7">
              <w:rPr>
                <w:sz w:val="24"/>
                <w:szCs w:val="24"/>
                <w:lang w:val="it-IT"/>
              </w:rPr>
              <w:t xml:space="preserve"> </w:t>
            </w:r>
            <w:proofErr w:type="spellStart"/>
            <w:r w:rsidRPr="001E6EC7">
              <w:rPr>
                <w:sz w:val="24"/>
                <w:szCs w:val="24"/>
                <w:lang w:val="it-IT"/>
              </w:rPr>
              <w:t>urmăriţi</w:t>
            </w:r>
            <w:proofErr w:type="spellEnd"/>
            <w:r w:rsidRPr="001E6EC7">
              <w:rPr>
                <w:sz w:val="24"/>
                <w:szCs w:val="24"/>
                <w:lang w:val="it-IT"/>
              </w:rPr>
              <w:t>: NO</w:t>
            </w:r>
            <w:r w:rsidRPr="001E6EC7">
              <w:rPr>
                <w:sz w:val="24"/>
                <w:szCs w:val="24"/>
                <w:vertAlign w:val="subscript"/>
                <w:lang w:val="it-IT"/>
              </w:rPr>
              <w:t>x</w:t>
            </w:r>
            <w:r w:rsidRPr="001E6EC7">
              <w:rPr>
                <w:sz w:val="24"/>
                <w:szCs w:val="24"/>
                <w:lang w:val="it-IT"/>
              </w:rPr>
              <w:t>, SO</w:t>
            </w:r>
            <w:r w:rsidRPr="001E6EC7">
              <w:rPr>
                <w:sz w:val="24"/>
                <w:szCs w:val="24"/>
                <w:vertAlign w:val="subscript"/>
                <w:lang w:val="it-IT"/>
              </w:rPr>
              <w:t>2</w:t>
            </w:r>
            <w:r w:rsidRPr="001E6EC7">
              <w:rPr>
                <w:sz w:val="24"/>
                <w:szCs w:val="24"/>
                <w:lang w:val="it-IT"/>
              </w:rPr>
              <w:t xml:space="preserve">, CO, </w:t>
            </w:r>
            <w:proofErr w:type="spellStart"/>
            <w:r w:rsidRPr="001E6EC7">
              <w:rPr>
                <w:sz w:val="24"/>
                <w:szCs w:val="24"/>
                <w:lang w:val="it-IT"/>
              </w:rPr>
              <w:t>pulberi</w:t>
            </w:r>
            <w:proofErr w:type="spellEnd"/>
          </w:p>
          <w:p w:rsidR="000C4C22" w:rsidRPr="001E6EC7" w:rsidRDefault="00A53875" w:rsidP="00C05A32">
            <w:pPr>
              <w:spacing w:before="60"/>
              <w:ind w:left="522" w:firstLine="810"/>
              <w:rPr>
                <w:sz w:val="24"/>
                <w:szCs w:val="24"/>
                <w:lang w:val="it-IT"/>
              </w:rPr>
            </w:pPr>
            <w:r w:rsidRPr="001E6EC7">
              <w:rPr>
                <w:sz w:val="24"/>
                <w:szCs w:val="24"/>
                <w:lang w:val="it-IT"/>
              </w:rPr>
              <w:t xml:space="preserve">- </w:t>
            </w:r>
            <w:proofErr w:type="spellStart"/>
            <w:r w:rsidRPr="001E6EC7">
              <w:rPr>
                <w:sz w:val="24"/>
                <w:szCs w:val="24"/>
                <w:lang w:val="it-IT"/>
              </w:rPr>
              <w:t>frecventă</w:t>
            </w:r>
            <w:proofErr w:type="spellEnd"/>
            <w:r w:rsidRPr="001E6EC7">
              <w:rPr>
                <w:sz w:val="24"/>
                <w:szCs w:val="24"/>
                <w:lang w:val="it-IT"/>
              </w:rPr>
              <w:t xml:space="preserve"> </w:t>
            </w:r>
            <w:r w:rsidR="001E627B" w:rsidRPr="001E6EC7">
              <w:rPr>
                <w:sz w:val="24"/>
                <w:szCs w:val="24"/>
                <w:lang w:val="it-IT"/>
              </w:rPr>
              <w:t>–</w:t>
            </w:r>
            <w:r w:rsidRPr="001E6EC7">
              <w:rPr>
                <w:sz w:val="24"/>
                <w:szCs w:val="24"/>
                <w:lang w:val="it-IT"/>
              </w:rPr>
              <w:t xml:space="preserve"> </w:t>
            </w:r>
            <w:proofErr w:type="spellStart"/>
            <w:r w:rsidRPr="001E6EC7">
              <w:rPr>
                <w:sz w:val="24"/>
                <w:szCs w:val="24"/>
                <w:lang w:val="it-IT"/>
              </w:rPr>
              <w:t>anual</w:t>
            </w:r>
            <w:proofErr w:type="spellEnd"/>
            <w:r w:rsidR="001E627B" w:rsidRPr="001E6EC7">
              <w:rPr>
                <w:sz w:val="24"/>
                <w:szCs w:val="24"/>
                <w:lang w:val="it-IT"/>
              </w:rPr>
              <w:t xml:space="preserve">, </w:t>
            </w:r>
            <w:proofErr w:type="spellStart"/>
            <w:r w:rsidR="001E627B" w:rsidRPr="001E6EC7">
              <w:rPr>
                <w:sz w:val="24"/>
                <w:szCs w:val="24"/>
                <w:lang w:val="it-IT"/>
              </w:rPr>
              <w:t>conform</w:t>
            </w:r>
            <w:proofErr w:type="spellEnd"/>
            <w:r w:rsidR="001E627B" w:rsidRPr="001E6EC7">
              <w:rPr>
                <w:sz w:val="24"/>
                <w:szCs w:val="24"/>
                <w:lang w:val="it-IT"/>
              </w:rPr>
              <w:t xml:space="preserve"> </w:t>
            </w:r>
            <w:proofErr w:type="spellStart"/>
            <w:r w:rsidR="007247BA" w:rsidRPr="001E6EC7">
              <w:rPr>
                <w:sz w:val="24"/>
                <w:szCs w:val="24"/>
                <w:lang w:val="it-IT"/>
              </w:rPr>
              <w:t>autorizatiilor</w:t>
            </w:r>
            <w:proofErr w:type="spellEnd"/>
            <w:r w:rsidR="007247BA" w:rsidRPr="001E6EC7">
              <w:rPr>
                <w:sz w:val="24"/>
                <w:szCs w:val="24"/>
                <w:lang w:val="it-IT"/>
              </w:rPr>
              <w:t xml:space="preserve"> de </w:t>
            </w:r>
            <w:proofErr w:type="spellStart"/>
            <w:r w:rsidR="007247BA" w:rsidRPr="001E6EC7">
              <w:rPr>
                <w:sz w:val="24"/>
                <w:szCs w:val="24"/>
                <w:lang w:val="it-IT"/>
              </w:rPr>
              <w:t>mediu</w:t>
            </w:r>
            <w:proofErr w:type="spellEnd"/>
          </w:p>
          <w:p w:rsidR="00CE752E" w:rsidRPr="0063046D" w:rsidRDefault="00B41D37" w:rsidP="00C05A32">
            <w:pPr>
              <w:spacing w:before="60"/>
              <w:rPr>
                <w:b/>
                <w:bCs/>
                <w:iCs/>
                <w:caps/>
                <w:sz w:val="24"/>
                <w:szCs w:val="24"/>
                <w:lang w:val="es-ES"/>
              </w:rPr>
            </w:pPr>
            <w:r w:rsidRPr="0063046D">
              <w:rPr>
                <w:b/>
                <w:bCs/>
                <w:i/>
                <w:iCs/>
                <w:caps/>
                <w:sz w:val="24"/>
                <w:szCs w:val="24"/>
                <w:lang w:val="es-ES"/>
              </w:rPr>
              <w:t>APA</w:t>
            </w:r>
            <w:r w:rsidR="005B26A9" w:rsidRPr="0063046D">
              <w:rPr>
                <w:b/>
                <w:bCs/>
                <w:i/>
                <w:iCs/>
                <w:caps/>
                <w:sz w:val="24"/>
                <w:szCs w:val="24"/>
                <w:lang w:val="es-ES"/>
              </w:rPr>
              <w:t xml:space="preserve"> </w:t>
            </w:r>
          </w:p>
          <w:p w:rsidR="00B41D37" w:rsidRPr="0063046D" w:rsidRDefault="005B26A9" w:rsidP="00C05A32">
            <w:pPr>
              <w:spacing w:before="60"/>
              <w:ind w:left="34"/>
              <w:rPr>
                <w:bCs/>
                <w:iCs/>
                <w:sz w:val="24"/>
                <w:szCs w:val="24"/>
                <w:lang w:val="es-ES"/>
              </w:rPr>
            </w:pPr>
            <w:r w:rsidRPr="001E6EC7">
              <w:rPr>
                <w:i/>
                <w:iCs/>
                <w:sz w:val="24"/>
                <w:szCs w:val="24"/>
              </w:rPr>
              <w:sym w:font="Symbol" w:char="F0A8"/>
            </w:r>
            <w:r w:rsidRPr="001E6EC7">
              <w:rPr>
                <w:i/>
                <w:iCs/>
                <w:sz w:val="24"/>
                <w:szCs w:val="24"/>
                <w:lang w:val="it-IT"/>
              </w:rPr>
              <w:t xml:space="preserve"> </w:t>
            </w:r>
            <w:r w:rsidRPr="0063046D">
              <w:rPr>
                <w:b/>
                <w:bCs/>
                <w:i/>
                <w:iCs/>
                <w:sz w:val="24"/>
                <w:szCs w:val="24"/>
                <w:lang w:val="es-ES"/>
              </w:rPr>
              <w:t xml:space="preserve">analiza </w:t>
            </w:r>
            <w:proofErr w:type="spellStart"/>
            <w:r w:rsidRPr="0063046D">
              <w:rPr>
                <w:b/>
                <w:bCs/>
                <w:i/>
                <w:iCs/>
                <w:sz w:val="24"/>
                <w:szCs w:val="24"/>
                <w:lang w:val="es-ES"/>
              </w:rPr>
              <w:t>apei</w:t>
            </w:r>
            <w:proofErr w:type="spellEnd"/>
            <w:r w:rsidRPr="0063046D">
              <w:rPr>
                <w:b/>
                <w:bCs/>
                <w:i/>
                <w:iCs/>
                <w:sz w:val="24"/>
                <w:szCs w:val="24"/>
                <w:lang w:val="es-ES"/>
              </w:rPr>
              <w:t xml:space="preserve"> </w:t>
            </w:r>
            <w:proofErr w:type="spellStart"/>
            <w:r w:rsidR="007247BA" w:rsidRPr="0063046D">
              <w:rPr>
                <w:b/>
                <w:bCs/>
                <w:i/>
                <w:iCs/>
                <w:sz w:val="24"/>
                <w:szCs w:val="24"/>
                <w:lang w:val="es-ES"/>
              </w:rPr>
              <w:t>menajere</w:t>
            </w:r>
            <w:proofErr w:type="spellEnd"/>
            <w:r w:rsidR="007247BA" w:rsidRPr="0063046D">
              <w:rPr>
                <w:b/>
                <w:bCs/>
                <w:i/>
                <w:iCs/>
                <w:sz w:val="24"/>
                <w:szCs w:val="24"/>
                <w:lang w:val="es-ES"/>
              </w:rPr>
              <w:t xml:space="preserve"> </w:t>
            </w:r>
            <w:proofErr w:type="spellStart"/>
            <w:r w:rsidRPr="0063046D">
              <w:rPr>
                <w:bCs/>
                <w:iCs/>
                <w:sz w:val="24"/>
                <w:szCs w:val="24"/>
                <w:lang w:val="es-ES"/>
              </w:rPr>
              <w:t>evacuate</w:t>
            </w:r>
            <w:proofErr w:type="spellEnd"/>
            <w:r w:rsidRPr="0063046D">
              <w:rPr>
                <w:bCs/>
                <w:iCs/>
                <w:sz w:val="24"/>
                <w:szCs w:val="24"/>
                <w:lang w:val="es-ES"/>
              </w:rPr>
              <w:t xml:space="preserve"> in </w:t>
            </w:r>
            <w:r w:rsidR="007247BA" w:rsidRPr="0063046D">
              <w:rPr>
                <w:bCs/>
                <w:iCs/>
                <w:sz w:val="24"/>
                <w:szCs w:val="24"/>
                <w:lang w:val="es-ES"/>
              </w:rPr>
              <w:t>canalizare</w:t>
            </w:r>
            <w:r w:rsidRPr="0063046D">
              <w:rPr>
                <w:bCs/>
                <w:iCs/>
                <w:sz w:val="24"/>
                <w:szCs w:val="24"/>
                <w:lang w:val="es-ES"/>
              </w:rPr>
              <w:t> :</w:t>
            </w:r>
          </w:p>
          <w:p w:rsidR="005B26A9" w:rsidRPr="001E6EC7" w:rsidRDefault="005B26A9" w:rsidP="00C05A32">
            <w:pPr>
              <w:rPr>
                <w:sz w:val="24"/>
                <w:szCs w:val="24"/>
                <w:lang w:val="it-IT"/>
              </w:rPr>
            </w:pPr>
            <w:r w:rsidRPr="001E6EC7">
              <w:rPr>
                <w:sz w:val="24"/>
                <w:szCs w:val="24"/>
                <w:lang w:val="it-IT"/>
              </w:rPr>
              <w:t xml:space="preserve">- indicatori: </w:t>
            </w:r>
            <w:r w:rsidRPr="001E6EC7">
              <w:rPr>
                <w:sz w:val="24"/>
                <w:szCs w:val="24"/>
                <w:lang w:val="ro-RO"/>
              </w:rPr>
              <w:t>pH</w:t>
            </w:r>
            <w:r w:rsidR="001E627B" w:rsidRPr="001E6EC7">
              <w:rPr>
                <w:sz w:val="24"/>
                <w:szCs w:val="24"/>
                <w:lang w:val="it-IT"/>
              </w:rPr>
              <w:t xml:space="preserve">, </w:t>
            </w:r>
            <w:r w:rsidR="001E627B" w:rsidRPr="001E6EC7">
              <w:rPr>
                <w:sz w:val="24"/>
                <w:szCs w:val="24"/>
                <w:lang w:val="ro-RO"/>
              </w:rPr>
              <w:t>suspensii</w:t>
            </w:r>
            <w:r w:rsidRPr="001E6EC7">
              <w:rPr>
                <w:sz w:val="24"/>
                <w:szCs w:val="24"/>
                <w:lang w:val="it-IT"/>
              </w:rPr>
              <w:t xml:space="preserve">, </w:t>
            </w:r>
            <w:proofErr w:type="spellStart"/>
            <w:r w:rsidR="001E627B" w:rsidRPr="001E6EC7">
              <w:rPr>
                <w:sz w:val="24"/>
                <w:szCs w:val="24"/>
                <w:lang w:val="ro-RO"/>
              </w:rPr>
              <w:t>substante</w:t>
            </w:r>
            <w:proofErr w:type="spellEnd"/>
            <w:r w:rsidR="001E627B" w:rsidRPr="001E6EC7">
              <w:rPr>
                <w:sz w:val="24"/>
                <w:szCs w:val="24"/>
                <w:lang w:val="ro-RO"/>
              </w:rPr>
              <w:t xml:space="preserve"> </w:t>
            </w:r>
            <w:r w:rsidRPr="001E6EC7">
              <w:rPr>
                <w:sz w:val="24"/>
                <w:szCs w:val="24"/>
                <w:lang w:val="ro-RO"/>
              </w:rPr>
              <w:t>extractibile</w:t>
            </w:r>
            <w:r w:rsidR="00EF4391" w:rsidRPr="001E6EC7">
              <w:rPr>
                <w:sz w:val="24"/>
                <w:szCs w:val="24"/>
                <w:lang w:val="ro-RO"/>
              </w:rPr>
              <w:t xml:space="preserve">, </w:t>
            </w:r>
            <w:r w:rsidRPr="001E6EC7">
              <w:rPr>
                <w:sz w:val="24"/>
                <w:szCs w:val="24"/>
                <w:lang w:val="ro-RO"/>
              </w:rPr>
              <w:t xml:space="preserve"> </w:t>
            </w:r>
            <w:proofErr w:type="spellStart"/>
            <w:r w:rsidR="00EF4391" w:rsidRPr="001E6EC7">
              <w:rPr>
                <w:sz w:val="24"/>
                <w:szCs w:val="24"/>
                <w:lang w:val="ro-RO"/>
              </w:rPr>
              <w:t>CCOCr</w:t>
            </w:r>
            <w:proofErr w:type="spellEnd"/>
            <w:r w:rsidR="00EF4391" w:rsidRPr="001E6EC7">
              <w:rPr>
                <w:sz w:val="24"/>
                <w:szCs w:val="24"/>
                <w:lang w:val="ro-RO"/>
              </w:rPr>
              <w:t xml:space="preserve">, CBO5, </w:t>
            </w:r>
            <w:proofErr w:type="spellStart"/>
            <w:r w:rsidR="00EF4391" w:rsidRPr="001E6EC7">
              <w:rPr>
                <w:sz w:val="24"/>
                <w:szCs w:val="24"/>
                <w:lang w:val="ro-RO"/>
              </w:rPr>
              <w:t>azotiti</w:t>
            </w:r>
            <w:proofErr w:type="spellEnd"/>
            <w:r w:rsidR="00EF4391" w:rsidRPr="001E6EC7">
              <w:rPr>
                <w:sz w:val="24"/>
                <w:szCs w:val="24"/>
                <w:lang w:val="ro-RO"/>
              </w:rPr>
              <w:t xml:space="preserve">, </w:t>
            </w:r>
            <w:proofErr w:type="spellStart"/>
            <w:r w:rsidR="00EF4391" w:rsidRPr="001E6EC7">
              <w:rPr>
                <w:sz w:val="24"/>
                <w:szCs w:val="24"/>
                <w:lang w:val="ro-RO"/>
              </w:rPr>
              <w:t>azotati,azot</w:t>
            </w:r>
            <w:proofErr w:type="spellEnd"/>
            <w:r w:rsidR="00EF4391" w:rsidRPr="001E6EC7">
              <w:rPr>
                <w:sz w:val="24"/>
                <w:szCs w:val="24"/>
                <w:lang w:val="ro-RO"/>
              </w:rPr>
              <w:t xml:space="preserve"> </w:t>
            </w:r>
            <w:proofErr w:type="spellStart"/>
            <w:r w:rsidR="00EF4391" w:rsidRPr="001E6EC7">
              <w:rPr>
                <w:sz w:val="24"/>
                <w:szCs w:val="24"/>
                <w:lang w:val="ro-RO"/>
              </w:rPr>
              <w:t>amoniacal,reziduu</w:t>
            </w:r>
            <w:proofErr w:type="spellEnd"/>
            <w:r w:rsidR="00EF4391" w:rsidRPr="001E6EC7">
              <w:rPr>
                <w:sz w:val="24"/>
                <w:szCs w:val="24"/>
                <w:lang w:val="ro-RO"/>
              </w:rPr>
              <w:t xml:space="preserve"> filtrat </w:t>
            </w:r>
            <w:r w:rsidR="001E627B" w:rsidRPr="001E6EC7">
              <w:rPr>
                <w:sz w:val="24"/>
                <w:szCs w:val="24"/>
                <w:lang w:val="ro-RO"/>
              </w:rPr>
              <w:t>.</w:t>
            </w:r>
          </w:p>
          <w:p w:rsidR="005B26A9" w:rsidRPr="001E6EC7" w:rsidRDefault="001E627B" w:rsidP="00C05A32">
            <w:pPr>
              <w:rPr>
                <w:sz w:val="24"/>
                <w:szCs w:val="24"/>
                <w:lang w:val="it-IT"/>
              </w:rPr>
            </w:pPr>
            <w:r w:rsidRPr="001E6EC7">
              <w:rPr>
                <w:sz w:val="24"/>
                <w:szCs w:val="24"/>
                <w:lang w:val="it-IT"/>
              </w:rPr>
              <w:t xml:space="preserve">- </w:t>
            </w:r>
            <w:proofErr w:type="spellStart"/>
            <w:r w:rsidRPr="001E6EC7">
              <w:rPr>
                <w:sz w:val="24"/>
                <w:szCs w:val="24"/>
                <w:lang w:val="it-IT"/>
              </w:rPr>
              <w:t>frecventa</w:t>
            </w:r>
            <w:proofErr w:type="spellEnd"/>
            <w:r w:rsidRPr="001E6EC7">
              <w:rPr>
                <w:sz w:val="24"/>
                <w:szCs w:val="24"/>
                <w:lang w:val="it-IT"/>
              </w:rPr>
              <w:t xml:space="preserve"> – </w:t>
            </w:r>
            <w:proofErr w:type="spellStart"/>
            <w:r w:rsidR="00EF4391" w:rsidRPr="001E6EC7">
              <w:rPr>
                <w:sz w:val="24"/>
                <w:szCs w:val="24"/>
                <w:lang w:val="it-IT"/>
              </w:rPr>
              <w:t>anual</w:t>
            </w:r>
            <w:proofErr w:type="spellEnd"/>
            <w:r w:rsidRPr="001E6EC7">
              <w:rPr>
                <w:sz w:val="24"/>
                <w:szCs w:val="24"/>
                <w:lang w:val="it-IT"/>
              </w:rPr>
              <w:t xml:space="preserve"> </w:t>
            </w:r>
          </w:p>
          <w:p w:rsidR="00903E1A" w:rsidRPr="001E6EC7" w:rsidRDefault="0016621E" w:rsidP="00C05A32">
            <w:pPr>
              <w:ind w:left="0"/>
              <w:rPr>
                <w:b/>
                <w:i/>
                <w:sz w:val="24"/>
                <w:szCs w:val="24"/>
                <w:lang w:val="it-IT"/>
              </w:rPr>
            </w:pPr>
            <w:r w:rsidRPr="001E6EC7">
              <w:rPr>
                <w:b/>
                <w:i/>
                <w:sz w:val="24"/>
                <w:szCs w:val="24"/>
                <w:lang w:val="it-IT"/>
              </w:rPr>
              <w:t>SOL</w:t>
            </w:r>
          </w:p>
          <w:p w:rsidR="0016621E" w:rsidRPr="001E6EC7" w:rsidRDefault="0016621E" w:rsidP="00C05A32">
            <w:pPr>
              <w:rPr>
                <w:sz w:val="24"/>
                <w:szCs w:val="24"/>
                <w:lang w:val="it-IT"/>
              </w:rPr>
            </w:pPr>
            <w:r w:rsidRPr="001E6EC7">
              <w:rPr>
                <w:sz w:val="24"/>
                <w:szCs w:val="24"/>
                <w:lang w:val="it-IT"/>
              </w:rPr>
              <w:t xml:space="preserve">- </w:t>
            </w:r>
            <w:r w:rsidR="0063383A" w:rsidRPr="001E6EC7">
              <w:rPr>
                <w:sz w:val="24"/>
                <w:szCs w:val="24"/>
                <w:lang w:val="it-IT"/>
              </w:rPr>
              <w:t xml:space="preserve">nu e </w:t>
            </w:r>
            <w:proofErr w:type="spellStart"/>
            <w:r w:rsidR="0063383A" w:rsidRPr="001E6EC7">
              <w:rPr>
                <w:sz w:val="24"/>
                <w:szCs w:val="24"/>
                <w:lang w:val="it-IT"/>
              </w:rPr>
              <w:t>cazul</w:t>
            </w:r>
            <w:proofErr w:type="spellEnd"/>
            <w:r w:rsidR="00D6564F" w:rsidRPr="001E6EC7">
              <w:rPr>
                <w:sz w:val="24"/>
                <w:szCs w:val="24"/>
                <w:lang w:val="it-IT"/>
              </w:rPr>
              <w:t xml:space="preserve">. Nu se </w:t>
            </w:r>
            <w:proofErr w:type="spellStart"/>
            <w:r w:rsidR="00D6564F" w:rsidRPr="001E6EC7">
              <w:rPr>
                <w:sz w:val="24"/>
                <w:szCs w:val="24"/>
                <w:lang w:val="it-IT"/>
              </w:rPr>
              <w:t>desfasoara</w:t>
            </w:r>
            <w:proofErr w:type="spellEnd"/>
            <w:r w:rsidR="00D6564F" w:rsidRPr="001E6EC7">
              <w:rPr>
                <w:sz w:val="24"/>
                <w:szCs w:val="24"/>
                <w:lang w:val="it-IT"/>
              </w:rPr>
              <w:t xml:space="preserve"> </w:t>
            </w:r>
            <w:proofErr w:type="spellStart"/>
            <w:r w:rsidR="00D6564F" w:rsidRPr="001E6EC7">
              <w:rPr>
                <w:sz w:val="24"/>
                <w:szCs w:val="24"/>
                <w:lang w:val="it-IT"/>
              </w:rPr>
              <w:t>niciun</w:t>
            </w:r>
            <w:proofErr w:type="spellEnd"/>
            <w:r w:rsidR="00D6564F" w:rsidRPr="001E6EC7">
              <w:rPr>
                <w:sz w:val="24"/>
                <w:szCs w:val="24"/>
                <w:lang w:val="it-IT"/>
              </w:rPr>
              <w:t xml:space="preserve"> </w:t>
            </w:r>
            <w:proofErr w:type="spellStart"/>
            <w:r w:rsidR="00D6564F" w:rsidRPr="001E6EC7">
              <w:rPr>
                <w:sz w:val="24"/>
                <w:szCs w:val="24"/>
                <w:lang w:val="it-IT"/>
              </w:rPr>
              <w:t>fel</w:t>
            </w:r>
            <w:proofErr w:type="spellEnd"/>
            <w:r w:rsidR="00D6564F" w:rsidRPr="001E6EC7">
              <w:rPr>
                <w:sz w:val="24"/>
                <w:szCs w:val="24"/>
                <w:lang w:val="it-IT"/>
              </w:rPr>
              <w:t xml:space="preserve"> de </w:t>
            </w:r>
            <w:proofErr w:type="spellStart"/>
            <w:r w:rsidR="00D6564F" w:rsidRPr="001E6EC7">
              <w:rPr>
                <w:sz w:val="24"/>
                <w:szCs w:val="24"/>
                <w:lang w:val="it-IT"/>
              </w:rPr>
              <w:t>activitati</w:t>
            </w:r>
            <w:proofErr w:type="spellEnd"/>
            <w:r w:rsidR="00D6564F" w:rsidRPr="001E6EC7">
              <w:rPr>
                <w:sz w:val="24"/>
                <w:szCs w:val="24"/>
                <w:lang w:val="it-IT"/>
              </w:rPr>
              <w:t xml:space="preserve"> care sa </w:t>
            </w:r>
            <w:proofErr w:type="spellStart"/>
            <w:r w:rsidR="00D6564F" w:rsidRPr="001E6EC7">
              <w:rPr>
                <w:sz w:val="24"/>
                <w:szCs w:val="24"/>
                <w:lang w:val="it-IT"/>
              </w:rPr>
              <w:t>afecteze</w:t>
            </w:r>
            <w:proofErr w:type="spellEnd"/>
            <w:r w:rsidR="00D6564F" w:rsidRPr="001E6EC7">
              <w:rPr>
                <w:sz w:val="24"/>
                <w:szCs w:val="24"/>
                <w:lang w:val="it-IT"/>
              </w:rPr>
              <w:t xml:space="preserve"> </w:t>
            </w:r>
            <w:proofErr w:type="spellStart"/>
            <w:r w:rsidR="00D6564F" w:rsidRPr="001E6EC7">
              <w:rPr>
                <w:sz w:val="24"/>
                <w:szCs w:val="24"/>
                <w:lang w:val="it-IT"/>
              </w:rPr>
              <w:t>solul</w:t>
            </w:r>
            <w:proofErr w:type="spellEnd"/>
            <w:r w:rsidR="00D6564F" w:rsidRPr="001E6EC7">
              <w:rPr>
                <w:sz w:val="24"/>
                <w:szCs w:val="24"/>
                <w:lang w:val="it-IT"/>
              </w:rPr>
              <w:t>.</w:t>
            </w:r>
          </w:p>
          <w:p w:rsidR="00B41D37" w:rsidRPr="001E6EC7" w:rsidRDefault="00B41D37" w:rsidP="00C05A32">
            <w:pPr>
              <w:pStyle w:val="BodyText21"/>
              <w:overflowPunct/>
              <w:autoSpaceDE/>
              <w:autoSpaceDN/>
              <w:adjustRightInd/>
              <w:spacing w:before="60" w:after="120"/>
              <w:textAlignment w:val="auto"/>
              <w:rPr>
                <w:b/>
                <w:bCs/>
                <w:i/>
                <w:iCs/>
                <w:sz w:val="24"/>
                <w:szCs w:val="24"/>
                <w:lang w:val="ro-RO"/>
              </w:rPr>
            </w:pPr>
            <w:r w:rsidRPr="001E6EC7">
              <w:rPr>
                <w:b/>
                <w:bCs/>
                <w:i/>
                <w:iCs/>
                <w:sz w:val="24"/>
                <w:szCs w:val="24"/>
                <w:lang w:val="ro-RO"/>
              </w:rPr>
              <w:lastRenderedPageBreak/>
              <w:t>DESEURI</w:t>
            </w:r>
          </w:p>
          <w:p w:rsidR="004643FF" w:rsidRPr="001E6EC7" w:rsidRDefault="00B41D37" w:rsidP="00C05A32">
            <w:pPr>
              <w:spacing w:before="60"/>
              <w:rPr>
                <w:iCs/>
                <w:sz w:val="24"/>
                <w:szCs w:val="24"/>
                <w:lang w:val="ro-RO"/>
              </w:rPr>
            </w:pPr>
            <w:r w:rsidRPr="001E6EC7">
              <w:rPr>
                <w:iCs/>
                <w:sz w:val="24"/>
                <w:szCs w:val="24"/>
                <w:lang w:val="ro-RO"/>
              </w:rPr>
              <w:t>P</w:t>
            </w:r>
            <w:r w:rsidRPr="001E6EC7">
              <w:rPr>
                <w:sz w:val="24"/>
                <w:szCs w:val="24"/>
                <w:lang w:val="ro-RO"/>
              </w:rPr>
              <w:t xml:space="preserve">ăstrarea </w:t>
            </w:r>
            <w:proofErr w:type="spellStart"/>
            <w:r w:rsidRPr="001E6EC7">
              <w:rPr>
                <w:sz w:val="24"/>
                <w:szCs w:val="24"/>
                <w:lang w:val="ro-RO"/>
              </w:rPr>
              <w:t>evidenţei</w:t>
            </w:r>
            <w:proofErr w:type="spellEnd"/>
            <w:r w:rsidRPr="001E6EC7">
              <w:rPr>
                <w:sz w:val="24"/>
                <w:szCs w:val="24"/>
                <w:lang w:val="ro-RO"/>
              </w:rPr>
              <w:t xml:space="preserve"> </w:t>
            </w:r>
            <w:proofErr w:type="spellStart"/>
            <w:r w:rsidRPr="001E6EC7">
              <w:rPr>
                <w:sz w:val="24"/>
                <w:szCs w:val="24"/>
                <w:lang w:val="ro-RO"/>
              </w:rPr>
              <w:t>deşeurilor</w:t>
            </w:r>
            <w:proofErr w:type="spellEnd"/>
            <w:r w:rsidRPr="001E6EC7">
              <w:rPr>
                <w:sz w:val="24"/>
                <w:szCs w:val="24"/>
                <w:lang w:val="ro-RO"/>
              </w:rPr>
              <w:t xml:space="preserve"> conform HG 856/2002</w:t>
            </w:r>
            <w:r w:rsidR="00EB2623" w:rsidRPr="001E6EC7">
              <w:rPr>
                <w:sz w:val="24"/>
                <w:szCs w:val="24"/>
                <w:lang w:val="ro-RO"/>
              </w:rPr>
              <w:t>.</w:t>
            </w:r>
          </w:p>
        </w:tc>
      </w:tr>
    </w:tbl>
    <w:p w:rsidR="004643FF" w:rsidRDefault="004643FF">
      <w:pPr>
        <w:spacing w:before="60"/>
        <w:ind w:left="0"/>
        <w:rPr>
          <w:b/>
          <w:sz w:val="24"/>
          <w:szCs w:val="24"/>
          <w:lang w:val="ro-RO"/>
        </w:rPr>
      </w:pPr>
    </w:p>
    <w:p w:rsidR="006065EA" w:rsidRPr="001E6EC7" w:rsidRDefault="006065EA">
      <w:pPr>
        <w:spacing w:before="60"/>
        <w:ind w:left="0"/>
        <w:rPr>
          <w:b/>
          <w:sz w:val="24"/>
          <w:szCs w:val="24"/>
          <w:lang w:val="ro-RO"/>
        </w:rPr>
      </w:pPr>
    </w:p>
    <w:p w:rsidR="004643FF" w:rsidRPr="001E6EC7" w:rsidRDefault="004643FF">
      <w:pPr>
        <w:spacing w:before="60"/>
        <w:ind w:left="0"/>
        <w:rPr>
          <w:b/>
          <w:sz w:val="24"/>
          <w:szCs w:val="24"/>
          <w:lang w:val="ro-RO"/>
        </w:rPr>
      </w:pPr>
      <w:r w:rsidRPr="001E6EC7">
        <w:rPr>
          <w:b/>
          <w:sz w:val="24"/>
          <w:szCs w:val="24"/>
          <w:lang w:val="ro-RO"/>
        </w:rPr>
        <w:t>11.</w:t>
      </w:r>
      <w:r w:rsidRPr="001E6EC7">
        <w:rPr>
          <w:b/>
          <w:sz w:val="24"/>
          <w:szCs w:val="24"/>
          <w:lang w:val="ro-RO"/>
        </w:rPr>
        <w:tab/>
        <w:t>DEZAFECTARE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643FF" w:rsidRPr="001E6EC7" w:rsidTr="00834D64">
        <w:tc>
          <w:tcPr>
            <w:tcW w:w="9639" w:type="dxa"/>
            <w:tcBorders>
              <w:top w:val="single" w:sz="4" w:space="0" w:color="auto"/>
              <w:left w:val="single" w:sz="4" w:space="0" w:color="auto"/>
              <w:bottom w:val="single" w:sz="4" w:space="0" w:color="auto"/>
              <w:right w:val="single" w:sz="4" w:space="0" w:color="auto"/>
            </w:tcBorders>
          </w:tcPr>
          <w:p w:rsidR="00961CAB" w:rsidRPr="001E6EC7" w:rsidRDefault="00EB2623" w:rsidP="00D6564F">
            <w:pPr>
              <w:spacing w:before="60"/>
              <w:ind w:left="0"/>
              <w:rPr>
                <w:iCs/>
                <w:sz w:val="24"/>
                <w:szCs w:val="24"/>
                <w:lang w:val="ro-RO"/>
              </w:rPr>
            </w:pPr>
            <w:r w:rsidRPr="001E6EC7">
              <w:rPr>
                <w:i/>
                <w:sz w:val="24"/>
                <w:szCs w:val="24"/>
                <w:lang w:val="ro-RO"/>
              </w:rPr>
              <w:t xml:space="preserve"> </w:t>
            </w:r>
            <w:r w:rsidR="00961CAB" w:rsidRPr="001E6EC7">
              <w:rPr>
                <w:sz w:val="24"/>
                <w:szCs w:val="24"/>
                <w:lang w:val="ro-RO"/>
              </w:rPr>
              <w:t xml:space="preserve">In caz de dezafectare, se va solicita si </w:t>
            </w:r>
            <w:proofErr w:type="spellStart"/>
            <w:r w:rsidR="00961CAB" w:rsidRPr="001E6EC7">
              <w:rPr>
                <w:sz w:val="24"/>
                <w:szCs w:val="24"/>
                <w:lang w:val="ro-RO"/>
              </w:rPr>
              <w:t>obtine</w:t>
            </w:r>
            <w:proofErr w:type="spellEnd"/>
            <w:r w:rsidR="00961CAB" w:rsidRPr="001E6EC7">
              <w:rPr>
                <w:iCs/>
                <w:kern w:val="24"/>
                <w:sz w:val="24"/>
                <w:szCs w:val="24"/>
                <w:lang w:val="ro-RO" w:eastAsia="ro-RO"/>
              </w:rPr>
              <w:t xml:space="preserve"> </w:t>
            </w:r>
            <w:r w:rsidR="00961CAB" w:rsidRPr="001E6EC7">
              <w:rPr>
                <w:iCs/>
                <w:sz w:val="24"/>
                <w:szCs w:val="24"/>
                <w:lang w:val="ro-RO"/>
              </w:rPr>
              <w:t xml:space="preserve">avizul  de mediu pentru stabilirea </w:t>
            </w:r>
            <w:proofErr w:type="spellStart"/>
            <w:r w:rsidR="00961CAB" w:rsidRPr="001E6EC7">
              <w:rPr>
                <w:iCs/>
                <w:sz w:val="24"/>
                <w:szCs w:val="24"/>
                <w:lang w:val="ro-RO"/>
              </w:rPr>
              <w:t>obligatiilor</w:t>
            </w:r>
            <w:proofErr w:type="spellEnd"/>
            <w:r w:rsidR="00961CAB" w:rsidRPr="001E6EC7">
              <w:rPr>
                <w:iCs/>
                <w:sz w:val="24"/>
                <w:szCs w:val="24"/>
                <w:lang w:val="ro-RO"/>
              </w:rPr>
              <w:t xml:space="preserve"> de mediu, potrivit art.10 din </w:t>
            </w:r>
            <w:proofErr w:type="spellStart"/>
            <w:r w:rsidR="00961CAB" w:rsidRPr="001E6EC7">
              <w:rPr>
                <w:iCs/>
                <w:sz w:val="24"/>
                <w:szCs w:val="24"/>
                <w:lang w:val="ro-RO"/>
              </w:rPr>
              <w:t>Ordonanta</w:t>
            </w:r>
            <w:proofErr w:type="spellEnd"/>
            <w:r w:rsidR="00961CAB" w:rsidRPr="001E6EC7">
              <w:rPr>
                <w:iCs/>
                <w:sz w:val="24"/>
                <w:szCs w:val="24"/>
                <w:lang w:val="ro-RO"/>
              </w:rPr>
              <w:t xml:space="preserve"> de urgenta nr.195/2005.</w:t>
            </w:r>
          </w:p>
          <w:p w:rsidR="00961CAB" w:rsidRPr="001E6EC7" w:rsidRDefault="00961CAB" w:rsidP="00D6564F">
            <w:pPr>
              <w:spacing w:before="60"/>
              <w:ind w:left="0"/>
              <w:rPr>
                <w:iCs/>
                <w:sz w:val="24"/>
                <w:szCs w:val="24"/>
                <w:lang w:val="ro-RO"/>
              </w:rPr>
            </w:pPr>
            <w:r w:rsidRPr="001E6EC7">
              <w:rPr>
                <w:iCs/>
                <w:sz w:val="24"/>
                <w:szCs w:val="24"/>
                <w:lang w:val="ro-RO"/>
              </w:rPr>
              <w:t xml:space="preserve">Pe amplasament se vor </w:t>
            </w:r>
            <w:proofErr w:type="spellStart"/>
            <w:r w:rsidRPr="001E6EC7">
              <w:rPr>
                <w:iCs/>
                <w:sz w:val="24"/>
                <w:szCs w:val="24"/>
                <w:lang w:val="ro-RO"/>
              </w:rPr>
              <w:t>intreprinde</w:t>
            </w:r>
            <w:proofErr w:type="spellEnd"/>
            <w:r w:rsidRPr="001E6EC7">
              <w:rPr>
                <w:iCs/>
                <w:sz w:val="24"/>
                <w:szCs w:val="24"/>
                <w:lang w:val="ro-RO"/>
              </w:rPr>
              <w:t xml:space="preserve"> </w:t>
            </w:r>
            <w:proofErr w:type="spellStart"/>
            <w:r w:rsidRPr="001E6EC7">
              <w:rPr>
                <w:iCs/>
                <w:sz w:val="24"/>
                <w:szCs w:val="24"/>
                <w:lang w:val="ro-RO"/>
              </w:rPr>
              <w:t>urmatoarele</w:t>
            </w:r>
            <w:proofErr w:type="spellEnd"/>
            <w:r w:rsidRPr="001E6EC7">
              <w:rPr>
                <w:iCs/>
                <w:sz w:val="24"/>
                <w:szCs w:val="24"/>
                <w:lang w:val="ro-RO"/>
              </w:rPr>
              <w:t>:</w:t>
            </w:r>
          </w:p>
          <w:p w:rsidR="00961CAB" w:rsidRPr="001E6EC7" w:rsidRDefault="00961CAB" w:rsidP="00D6564F">
            <w:pPr>
              <w:spacing w:before="60"/>
              <w:ind w:left="0"/>
              <w:rPr>
                <w:bCs/>
                <w:i/>
                <w:iCs/>
                <w:sz w:val="24"/>
                <w:szCs w:val="24"/>
                <w:lang w:val="ro-RO"/>
              </w:rPr>
            </w:pPr>
            <w:r w:rsidRPr="001E6EC7">
              <w:rPr>
                <w:bCs/>
                <w:i/>
                <w:iCs/>
                <w:sz w:val="24"/>
                <w:szCs w:val="24"/>
                <w:u w:val="single"/>
                <w:lang w:val="ro-RO"/>
              </w:rPr>
              <w:t>Etapa 1</w:t>
            </w:r>
            <w:r w:rsidRPr="001E6EC7">
              <w:rPr>
                <w:bCs/>
                <w:i/>
                <w:iCs/>
                <w:sz w:val="24"/>
                <w:szCs w:val="24"/>
                <w:lang w:val="ro-RO"/>
              </w:rPr>
              <w:t>: Inventarierea mijloacelor fixe</w:t>
            </w:r>
          </w:p>
          <w:p w:rsidR="00961CAB" w:rsidRPr="001E6EC7" w:rsidRDefault="00961CAB" w:rsidP="00D6564F">
            <w:pPr>
              <w:spacing w:before="60"/>
              <w:ind w:left="0"/>
              <w:rPr>
                <w:bCs/>
                <w:i/>
                <w:iCs/>
                <w:sz w:val="24"/>
                <w:szCs w:val="24"/>
                <w:lang w:val="ro-RO"/>
              </w:rPr>
            </w:pPr>
            <w:r w:rsidRPr="001E6EC7">
              <w:rPr>
                <w:bCs/>
                <w:i/>
                <w:iCs/>
                <w:sz w:val="24"/>
                <w:szCs w:val="24"/>
                <w:u w:val="single"/>
                <w:lang w:val="ro-RO"/>
              </w:rPr>
              <w:t>Etapa 2</w:t>
            </w:r>
            <w:r w:rsidRPr="001E6EC7">
              <w:rPr>
                <w:bCs/>
                <w:i/>
                <w:iCs/>
                <w:sz w:val="24"/>
                <w:szCs w:val="24"/>
                <w:lang w:val="ro-RO"/>
              </w:rPr>
              <w:t xml:space="preserve">: Evaluarea imobilizărilor corporale </w:t>
            </w:r>
          </w:p>
          <w:p w:rsidR="00D6564F" w:rsidRPr="001E6EC7" w:rsidRDefault="00D6564F" w:rsidP="00D6564F">
            <w:pPr>
              <w:spacing w:before="60"/>
              <w:ind w:left="0"/>
              <w:rPr>
                <w:iCs/>
                <w:sz w:val="24"/>
                <w:szCs w:val="24"/>
                <w:lang w:val="ro-RO"/>
              </w:rPr>
            </w:pPr>
            <w:r w:rsidRPr="001E6EC7">
              <w:rPr>
                <w:iCs/>
                <w:sz w:val="24"/>
                <w:szCs w:val="24"/>
                <w:lang w:val="ro-RO"/>
              </w:rPr>
              <w:t xml:space="preserve">Datele </w:t>
            </w:r>
            <w:proofErr w:type="spellStart"/>
            <w:r w:rsidRPr="001E6EC7">
              <w:rPr>
                <w:iCs/>
                <w:sz w:val="24"/>
                <w:szCs w:val="24"/>
                <w:lang w:val="ro-RO"/>
              </w:rPr>
              <w:t>obţinute</w:t>
            </w:r>
            <w:proofErr w:type="spellEnd"/>
            <w:r w:rsidRPr="001E6EC7">
              <w:rPr>
                <w:iCs/>
                <w:sz w:val="24"/>
                <w:szCs w:val="24"/>
                <w:lang w:val="ro-RO"/>
              </w:rPr>
              <w:t xml:space="preserve"> în urma acestei evaluări (</w:t>
            </w:r>
            <w:r w:rsidRPr="001E6EC7">
              <w:rPr>
                <w:i/>
                <w:iCs/>
                <w:sz w:val="24"/>
                <w:szCs w:val="24"/>
                <w:lang w:val="ro-RO"/>
              </w:rPr>
              <w:t>date despre starea si valoarea mijloacelor fixe</w:t>
            </w:r>
            <w:r w:rsidRPr="001E6EC7">
              <w:rPr>
                <w:iCs/>
                <w:sz w:val="24"/>
                <w:szCs w:val="24"/>
                <w:lang w:val="ro-RO"/>
              </w:rPr>
              <w:t xml:space="preserve">), se </w:t>
            </w:r>
            <w:proofErr w:type="spellStart"/>
            <w:r w:rsidRPr="001E6EC7">
              <w:rPr>
                <w:iCs/>
                <w:sz w:val="24"/>
                <w:szCs w:val="24"/>
                <w:lang w:val="ro-RO"/>
              </w:rPr>
              <w:t>analizeaza</w:t>
            </w:r>
            <w:proofErr w:type="spellEnd"/>
            <w:r w:rsidRPr="001E6EC7">
              <w:rPr>
                <w:iCs/>
                <w:sz w:val="24"/>
                <w:szCs w:val="24"/>
                <w:lang w:val="ro-RO"/>
              </w:rPr>
              <w:t xml:space="preserve"> </w:t>
            </w:r>
            <w:proofErr w:type="spellStart"/>
            <w:r w:rsidRPr="001E6EC7">
              <w:rPr>
                <w:iCs/>
                <w:sz w:val="24"/>
                <w:szCs w:val="24"/>
                <w:lang w:val="ro-RO"/>
              </w:rPr>
              <w:t>şi</w:t>
            </w:r>
            <w:proofErr w:type="spellEnd"/>
            <w:r w:rsidRPr="001E6EC7">
              <w:rPr>
                <w:iCs/>
                <w:sz w:val="24"/>
                <w:szCs w:val="24"/>
                <w:lang w:val="ro-RO"/>
              </w:rPr>
              <w:t xml:space="preserve"> se corelează. În analiza se va </w:t>
            </w:r>
            <w:proofErr w:type="spellStart"/>
            <w:r w:rsidRPr="001E6EC7">
              <w:rPr>
                <w:iCs/>
                <w:sz w:val="24"/>
                <w:szCs w:val="24"/>
                <w:lang w:val="ro-RO"/>
              </w:rPr>
              <w:t>ţine</w:t>
            </w:r>
            <w:proofErr w:type="spellEnd"/>
            <w:r w:rsidRPr="001E6EC7">
              <w:rPr>
                <w:iCs/>
                <w:sz w:val="24"/>
                <w:szCs w:val="24"/>
                <w:lang w:val="ro-RO"/>
              </w:rPr>
              <w:t xml:space="preserve"> seama de prevederile avizului de mediu, astfel </w:t>
            </w:r>
            <w:proofErr w:type="spellStart"/>
            <w:r w:rsidRPr="001E6EC7">
              <w:rPr>
                <w:iCs/>
                <w:sz w:val="24"/>
                <w:szCs w:val="24"/>
                <w:lang w:val="ro-RO"/>
              </w:rPr>
              <w:t>incat</w:t>
            </w:r>
            <w:proofErr w:type="spellEnd"/>
            <w:r w:rsidRPr="001E6EC7">
              <w:rPr>
                <w:iCs/>
                <w:sz w:val="24"/>
                <w:szCs w:val="24"/>
                <w:lang w:val="ro-RO"/>
              </w:rPr>
              <w:t xml:space="preserve"> deciziile sa fie in </w:t>
            </w:r>
            <w:proofErr w:type="spellStart"/>
            <w:r w:rsidRPr="001E6EC7">
              <w:rPr>
                <w:iCs/>
                <w:sz w:val="24"/>
                <w:szCs w:val="24"/>
                <w:lang w:val="ro-RO"/>
              </w:rPr>
              <w:t>concordanţă</w:t>
            </w:r>
            <w:proofErr w:type="spellEnd"/>
            <w:r w:rsidRPr="001E6EC7">
              <w:rPr>
                <w:iCs/>
                <w:sz w:val="24"/>
                <w:szCs w:val="24"/>
                <w:lang w:val="ro-RO"/>
              </w:rPr>
              <w:t xml:space="preserve"> cu </w:t>
            </w:r>
            <w:proofErr w:type="spellStart"/>
            <w:r w:rsidRPr="001E6EC7">
              <w:rPr>
                <w:iCs/>
                <w:sz w:val="24"/>
                <w:szCs w:val="24"/>
                <w:lang w:val="ro-RO"/>
              </w:rPr>
              <w:t>obligaţiile</w:t>
            </w:r>
            <w:proofErr w:type="spellEnd"/>
            <w:r w:rsidRPr="001E6EC7">
              <w:rPr>
                <w:iCs/>
                <w:sz w:val="24"/>
                <w:szCs w:val="24"/>
                <w:lang w:val="ro-RO"/>
              </w:rPr>
              <w:t xml:space="preserve"> de mediu impuse.</w:t>
            </w:r>
          </w:p>
          <w:p w:rsidR="00D6564F" w:rsidRPr="001E6EC7" w:rsidRDefault="00D6564F" w:rsidP="00D6564F">
            <w:pPr>
              <w:spacing w:before="60"/>
              <w:ind w:left="0"/>
              <w:rPr>
                <w:i/>
                <w:iCs/>
                <w:sz w:val="24"/>
                <w:szCs w:val="24"/>
                <w:lang w:val="ro-RO"/>
              </w:rPr>
            </w:pPr>
            <w:r w:rsidRPr="001E6EC7">
              <w:rPr>
                <w:bCs/>
                <w:i/>
                <w:iCs/>
                <w:sz w:val="24"/>
                <w:szCs w:val="24"/>
                <w:u w:val="single"/>
                <w:lang w:val="ro-RO"/>
              </w:rPr>
              <w:t>Etapa 3</w:t>
            </w:r>
            <w:r w:rsidRPr="001E6EC7">
              <w:rPr>
                <w:bCs/>
                <w:i/>
                <w:iCs/>
                <w:sz w:val="24"/>
                <w:szCs w:val="24"/>
                <w:lang w:val="ro-RO"/>
              </w:rPr>
              <w:t>: Închidere</w:t>
            </w:r>
            <w:r w:rsidRPr="001E6EC7">
              <w:rPr>
                <w:i/>
                <w:iCs/>
                <w:sz w:val="24"/>
                <w:szCs w:val="24"/>
                <w:lang w:val="ro-RO"/>
              </w:rPr>
              <w:t xml:space="preserve"> </w:t>
            </w:r>
          </w:p>
          <w:p w:rsidR="00D6564F" w:rsidRPr="001E6EC7" w:rsidRDefault="00D6564F" w:rsidP="00D6564F">
            <w:pPr>
              <w:spacing w:before="60"/>
              <w:ind w:left="0"/>
              <w:rPr>
                <w:iCs/>
                <w:sz w:val="24"/>
                <w:szCs w:val="24"/>
                <w:lang w:val="ro-RO"/>
              </w:rPr>
            </w:pPr>
            <w:proofErr w:type="spellStart"/>
            <w:r w:rsidRPr="001E6EC7">
              <w:rPr>
                <w:iCs/>
                <w:sz w:val="24"/>
                <w:szCs w:val="24"/>
                <w:lang w:val="ro-RO"/>
              </w:rPr>
              <w:t>Inchiderea</w:t>
            </w:r>
            <w:proofErr w:type="spellEnd"/>
            <w:r w:rsidRPr="001E6EC7">
              <w:rPr>
                <w:iCs/>
                <w:sz w:val="24"/>
                <w:szCs w:val="24"/>
                <w:lang w:val="ro-RO"/>
              </w:rPr>
              <w:t xml:space="preserve"> se va face in </w:t>
            </w:r>
            <w:proofErr w:type="spellStart"/>
            <w:r w:rsidRPr="001E6EC7">
              <w:rPr>
                <w:iCs/>
                <w:sz w:val="24"/>
                <w:szCs w:val="24"/>
                <w:lang w:val="ro-RO"/>
              </w:rPr>
              <w:t>conditii</w:t>
            </w:r>
            <w:proofErr w:type="spellEnd"/>
            <w:r w:rsidRPr="001E6EC7">
              <w:rPr>
                <w:iCs/>
                <w:sz w:val="24"/>
                <w:szCs w:val="24"/>
                <w:lang w:val="ro-RO"/>
              </w:rPr>
              <w:t xml:space="preserve"> de </w:t>
            </w:r>
            <w:proofErr w:type="spellStart"/>
            <w:r w:rsidRPr="001E6EC7">
              <w:rPr>
                <w:iCs/>
                <w:sz w:val="24"/>
                <w:szCs w:val="24"/>
                <w:lang w:val="ro-RO"/>
              </w:rPr>
              <w:t>siguranta</w:t>
            </w:r>
            <w:proofErr w:type="spellEnd"/>
            <w:r w:rsidRPr="001E6EC7">
              <w:rPr>
                <w:iCs/>
                <w:sz w:val="24"/>
                <w:szCs w:val="24"/>
                <w:lang w:val="ro-RO"/>
              </w:rPr>
              <w:t xml:space="preserve"> pentru mediu</w:t>
            </w:r>
            <w:r w:rsidR="00EF4391" w:rsidRPr="001E6EC7">
              <w:rPr>
                <w:iCs/>
                <w:sz w:val="24"/>
                <w:szCs w:val="24"/>
                <w:lang w:val="ro-RO"/>
              </w:rPr>
              <w:t xml:space="preserve"> in baza unui plan de </w:t>
            </w:r>
            <w:proofErr w:type="spellStart"/>
            <w:r w:rsidR="00EF4391" w:rsidRPr="001E6EC7">
              <w:rPr>
                <w:iCs/>
                <w:sz w:val="24"/>
                <w:szCs w:val="24"/>
                <w:lang w:val="ro-RO"/>
              </w:rPr>
              <w:t>inchidere</w:t>
            </w:r>
            <w:proofErr w:type="spellEnd"/>
            <w:r w:rsidR="00EF4391" w:rsidRPr="001E6EC7">
              <w:rPr>
                <w:iCs/>
                <w:sz w:val="24"/>
                <w:szCs w:val="24"/>
                <w:lang w:val="ro-RO"/>
              </w:rPr>
              <w:t xml:space="preserve"> a </w:t>
            </w:r>
            <w:proofErr w:type="spellStart"/>
            <w:r w:rsidR="00EF4391" w:rsidRPr="001E6EC7">
              <w:rPr>
                <w:iCs/>
                <w:sz w:val="24"/>
                <w:szCs w:val="24"/>
                <w:lang w:val="ro-RO"/>
              </w:rPr>
              <w:t>activitatii</w:t>
            </w:r>
            <w:proofErr w:type="spellEnd"/>
            <w:r w:rsidRPr="001E6EC7">
              <w:rPr>
                <w:iCs/>
                <w:sz w:val="24"/>
                <w:szCs w:val="24"/>
                <w:lang w:val="ro-RO"/>
              </w:rPr>
              <w:t xml:space="preserve">. </w:t>
            </w:r>
          </w:p>
          <w:p w:rsidR="00D6564F" w:rsidRPr="001E6EC7" w:rsidRDefault="00D6564F" w:rsidP="00D6564F">
            <w:pPr>
              <w:spacing w:before="60"/>
              <w:ind w:left="0"/>
              <w:rPr>
                <w:iCs/>
                <w:sz w:val="24"/>
                <w:szCs w:val="24"/>
                <w:lang w:val="ro-RO"/>
              </w:rPr>
            </w:pPr>
            <w:r w:rsidRPr="001E6EC7">
              <w:rPr>
                <w:iCs/>
                <w:sz w:val="24"/>
                <w:szCs w:val="24"/>
                <w:lang w:val="ro-RO"/>
              </w:rPr>
              <w:t>Se va proceda la:</w:t>
            </w:r>
          </w:p>
          <w:p w:rsidR="00D6564F" w:rsidRPr="001E6EC7" w:rsidRDefault="00D6564F" w:rsidP="00714A5D">
            <w:pPr>
              <w:numPr>
                <w:ilvl w:val="0"/>
                <w:numId w:val="45"/>
              </w:numPr>
              <w:spacing w:before="60"/>
              <w:rPr>
                <w:iCs/>
                <w:sz w:val="24"/>
                <w:szCs w:val="24"/>
                <w:lang w:val="ro-RO"/>
              </w:rPr>
            </w:pPr>
            <w:r w:rsidRPr="001E6EC7">
              <w:rPr>
                <w:iCs/>
                <w:sz w:val="24"/>
                <w:szCs w:val="24"/>
                <w:lang w:val="ro-RO"/>
              </w:rPr>
              <w:t xml:space="preserve">golirea </w:t>
            </w:r>
            <w:proofErr w:type="spellStart"/>
            <w:r w:rsidRPr="001E6EC7">
              <w:rPr>
                <w:iCs/>
                <w:sz w:val="24"/>
                <w:szCs w:val="24"/>
                <w:lang w:val="ro-RO"/>
              </w:rPr>
              <w:t>instalaţiilor</w:t>
            </w:r>
            <w:proofErr w:type="spellEnd"/>
            <w:r w:rsidRPr="001E6EC7">
              <w:rPr>
                <w:iCs/>
                <w:sz w:val="24"/>
                <w:szCs w:val="24"/>
                <w:lang w:val="ro-RO"/>
              </w:rPr>
              <w:t xml:space="preserve"> de alimentare si evacuare apa; </w:t>
            </w:r>
          </w:p>
          <w:p w:rsidR="00D6564F" w:rsidRPr="001E6EC7" w:rsidRDefault="00D6564F" w:rsidP="00714A5D">
            <w:pPr>
              <w:numPr>
                <w:ilvl w:val="0"/>
                <w:numId w:val="45"/>
              </w:numPr>
              <w:spacing w:before="60"/>
              <w:rPr>
                <w:iCs/>
                <w:sz w:val="24"/>
                <w:szCs w:val="24"/>
                <w:lang w:val="ro-RO"/>
              </w:rPr>
            </w:pPr>
            <w:r w:rsidRPr="001E6EC7">
              <w:rPr>
                <w:iCs/>
                <w:sz w:val="24"/>
                <w:szCs w:val="24"/>
                <w:lang w:val="ro-RO"/>
              </w:rPr>
              <w:t xml:space="preserve">oprirea </w:t>
            </w:r>
            <w:proofErr w:type="spellStart"/>
            <w:r w:rsidRPr="001E6EC7">
              <w:rPr>
                <w:iCs/>
                <w:sz w:val="24"/>
                <w:szCs w:val="24"/>
                <w:lang w:val="ro-RO"/>
              </w:rPr>
              <w:t>alimentǎrii</w:t>
            </w:r>
            <w:proofErr w:type="spellEnd"/>
            <w:r w:rsidRPr="001E6EC7">
              <w:rPr>
                <w:iCs/>
                <w:sz w:val="24"/>
                <w:szCs w:val="24"/>
                <w:lang w:val="ro-RO"/>
              </w:rPr>
              <w:t xml:space="preserve"> cu energie </w:t>
            </w:r>
            <w:proofErr w:type="spellStart"/>
            <w:r w:rsidRPr="001E6EC7">
              <w:rPr>
                <w:iCs/>
                <w:sz w:val="24"/>
                <w:szCs w:val="24"/>
                <w:lang w:val="ro-RO"/>
              </w:rPr>
              <w:t>electricǎ</w:t>
            </w:r>
            <w:proofErr w:type="spellEnd"/>
            <w:r w:rsidRPr="001E6EC7">
              <w:rPr>
                <w:iCs/>
                <w:sz w:val="24"/>
                <w:szCs w:val="24"/>
                <w:lang w:val="ro-RO"/>
              </w:rPr>
              <w:t>;</w:t>
            </w:r>
          </w:p>
          <w:p w:rsidR="00D6564F" w:rsidRPr="001E6EC7" w:rsidRDefault="00D6564F" w:rsidP="00714A5D">
            <w:pPr>
              <w:numPr>
                <w:ilvl w:val="0"/>
                <w:numId w:val="45"/>
              </w:numPr>
              <w:spacing w:before="60"/>
              <w:rPr>
                <w:iCs/>
                <w:sz w:val="24"/>
                <w:szCs w:val="24"/>
                <w:lang w:val="ro-RO"/>
              </w:rPr>
            </w:pPr>
            <w:r w:rsidRPr="001E6EC7">
              <w:rPr>
                <w:iCs/>
                <w:sz w:val="24"/>
                <w:szCs w:val="24"/>
                <w:lang w:val="ro-RO"/>
              </w:rPr>
              <w:t xml:space="preserve">demontarea </w:t>
            </w:r>
            <w:proofErr w:type="spellStart"/>
            <w:r w:rsidRPr="001E6EC7">
              <w:rPr>
                <w:iCs/>
                <w:sz w:val="24"/>
                <w:szCs w:val="24"/>
                <w:lang w:val="ro-RO"/>
              </w:rPr>
              <w:t>instalaţiilor</w:t>
            </w:r>
            <w:proofErr w:type="spellEnd"/>
            <w:r w:rsidRPr="001E6EC7">
              <w:rPr>
                <w:iCs/>
                <w:sz w:val="24"/>
                <w:szCs w:val="24"/>
                <w:lang w:val="ro-RO"/>
              </w:rPr>
              <w:t xml:space="preserve"> </w:t>
            </w:r>
            <w:proofErr w:type="spellStart"/>
            <w:r w:rsidRPr="001E6EC7">
              <w:rPr>
                <w:iCs/>
                <w:sz w:val="24"/>
                <w:szCs w:val="24"/>
                <w:lang w:val="ro-RO"/>
              </w:rPr>
              <w:t>şi</w:t>
            </w:r>
            <w:proofErr w:type="spellEnd"/>
            <w:r w:rsidRPr="001E6EC7">
              <w:rPr>
                <w:iCs/>
                <w:sz w:val="24"/>
                <w:szCs w:val="24"/>
                <w:lang w:val="ro-RO"/>
              </w:rPr>
              <w:t xml:space="preserve"> transportul materialelor rezultate spre </w:t>
            </w:r>
            <w:proofErr w:type="spellStart"/>
            <w:r w:rsidRPr="001E6EC7">
              <w:rPr>
                <w:iCs/>
                <w:sz w:val="24"/>
                <w:szCs w:val="24"/>
                <w:lang w:val="ro-RO"/>
              </w:rPr>
              <w:t>destinaţii</w:t>
            </w:r>
            <w:proofErr w:type="spellEnd"/>
            <w:r w:rsidRPr="001E6EC7">
              <w:rPr>
                <w:iCs/>
                <w:sz w:val="24"/>
                <w:szCs w:val="24"/>
                <w:lang w:val="ro-RO"/>
              </w:rPr>
              <w:t xml:space="preserve"> bine stabilite;</w:t>
            </w:r>
          </w:p>
          <w:p w:rsidR="00D6564F" w:rsidRPr="001E6EC7" w:rsidRDefault="00D6564F" w:rsidP="00714A5D">
            <w:pPr>
              <w:numPr>
                <w:ilvl w:val="0"/>
                <w:numId w:val="45"/>
              </w:numPr>
              <w:spacing w:before="60"/>
              <w:rPr>
                <w:iCs/>
                <w:sz w:val="24"/>
                <w:szCs w:val="24"/>
                <w:lang w:val="ro-RO"/>
              </w:rPr>
            </w:pPr>
            <w:r w:rsidRPr="001E6EC7">
              <w:rPr>
                <w:iCs/>
                <w:sz w:val="24"/>
                <w:szCs w:val="24"/>
                <w:lang w:val="ro-RO"/>
              </w:rPr>
              <w:t xml:space="preserve">eliminarea </w:t>
            </w:r>
            <w:proofErr w:type="spellStart"/>
            <w:r w:rsidRPr="001E6EC7">
              <w:rPr>
                <w:iCs/>
                <w:sz w:val="24"/>
                <w:szCs w:val="24"/>
                <w:lang w:val="ro-RO"/>
              </w:rPr>
              <w:t>corespunzǎtoare</w:t>
            </w:r>
            <w:proofErr w:type="spellEnd"/>
            <w:r w:rsidRPr="001E6EC7">
              <w:rPr>
                <w:iCs/>
                <w:sz w:val="24"/>
                <w:szCs w:val="24"/>
                <w:lang w:val="ro-RO"/>
              </w:rPr>
              <w:t xml:space="preserve"> a tuturor </w:t>
            </w:r>
            <w:proofErr w:type="spellStart"/>
            <w:r w:rsidRPr="001E6EC7">
              <w:rPr>
                <w:iCs/>
                <w:sz w:val="24"/>
                <w:szCs w:val="24"/>
                <w:lang w:val="ro-RO"/>
              </w:rPr>
              <w:t>deşeurilor</w:t>
            </w:r>
            <w:proofErr w:type="spellEnd"/>
            <w:r w:rsidRPr="001E6EC7">
              <w:rPr>
                <w:iCs/>
                <w:sz w:val="24"/>
                <w:szCs w:val="24"/>
                <w:lang w:val="ro-RO"/>
              </w:rPr>
              <w:t xml:space="preserve"> de pe amplasament;</w:t>
            </w:r>
          </w:p>
          <w:p w:rsidR="00D6564F" w:rsidRPr="001E6EC7" w:rsidRDefault="00D6564F" w:rsidP="00714A5D">
            <w:pPr>
              <w:numPr>
                <w:ilvl w:val="0"/>
                <w:numId w:val="45"/>
              </w:numPr>
              <w:spacing w:before="60"/>
              <w:rPr>
                <w:iCs/>
                <w:sz w:val="24"/>
                <w:szCs w:val="24"/>
                <w:lang w:val="ro-RO"/>
              </w:rPr>
            </w:pPr>
            <w:r w:rsidRPr="001E6EC7">
              <w:rPr>
                <w:iCs/>
                <w:sz w:val="24"/>
                <w:szCs w:val="24"/>
                <w:lang w:val="ro-RO"/>
              </w:rPr>
              <w:t xml:space="preserve">ecologizarea </w:t>
            </w:r>
            <w:proofErr w:type="spellStart"/>
            <w:r w:rsidRPr="001E6EC7">
              <w:rPr>
                <w:iCs/>
                <w:sz w:val="24"/>
                <w:szCs w:val="24"/>
                <w:lang w:val="ro-RO"/>
              </w:rPr>
              <w:t>amplasamantului</w:t>
            </w:r>
            <w:proofErr w:type="spellEnd"/>
            <w:r w:rsidRPr="001E6EC7">
              <w:rPr>
                <w:iCs/>
                <w:sz w:val="24"/>
                <w:szCs w:val="24"/>
                <w:lang w:val="ro-RO"/>
              </w:rPr>
              <w:t>;</w:t>
            </w:r>
          </w:p>
          <w:p w:rsidR="00961CAB" w:rsidRPr="001E6EC7" w:rsidRDefault="00D6564F" w:rsidP="00714A5D">
            <w:pPr>
              <w:numPr>
                <w:ilvl w:val="0"/>
                <w:numId w:val="45"/>
              </w:numPr>
              <w:spacing w:before="60"/>
              <w:rPr>
                <w:iCs/>
                <w:sz w:val="24"/>
                <w:szCs w:val="24"/>
                <w:lang w:val="ro-RO"/>
              </w:rPr>
            </w:pPr>
            <w:r w:rsidRPr="001E6EC7">
              <w:rPr>
                <w:iCs/>
                <w:sz w:val="24"/>
                <w:szCs w:val="24"/>
                <w:lang w:val="ro-RO"/>
              </w:rPr>
              <w:t xml:space="preserve">asigurarea </w:t>
            </w:r>
            <w:proofErr w:type="spellStart"/>
            <w:r w:rsidRPr="001E6EC7">
              <w:rPr>
                <w:iCs/>
                <w:sz w:val="24"/>
                <w:szCs w:val="24"/>
                <w:lang w:val="ro-RO"/>
              </w:rPr>
              <w:t>securitatii</w:t>
            </w:r>
            <w:proofErr w:type="spellEnd"/>
            <w:r w:rsidRPr="001E6EC7">
              <w:rPr>
                <w:iCs/>
                <w:sz w:val="24"/>
                <w:szCs w:val="24"/>
                <w:lang w:val="ro-RO"/>
              </w:rPr>
              <w:t xml:space="preserve"> obiectivului.</w:t>
            </w:r>
          </w:p>
          <w:p w:rsidR="004643FF" w:rsidRPr="001E6EC7" w:rsidRDefault="004643FF" w:rsidP="00961CAB">
            <w:pPr>
              <w:spacing w:before="60"/>
              <w:ind w:left="0"/>
              <w:rPr>
                <w:b/>
                <w:bCs/>
                <w:sz w:val="24"/>
                <w:szCs w:val="24"/>
                <w:lang w:val="ro-RO"/>
              </w:rPr>
            </w:pPr>
          </w:p>
        </w:tc>
      </w:tr>
    </w:tbl>
    <w:p w:rsidR="004643FF" w:rsidRPr="001E6EC7" w:rsidRDefault="004643FF">
      <w:pPr>
        <w:spacing w:before="60"/>
        <w:ind w:left="0"/>
        <w:rPr>
          <w:b/>
          <w:sz w:val="24"/>
          <w:szCs w:val="24"/>
          <w:lang w:val="ro-RO"/>
        </w:rPr>
      </w:pPr>
    </w:p>
    <w:p w:rsidR="004643FF" w:rsidRPr="001E6EC7" w:rsidRDefault="004643FF">
      <w:pPr>
        <w:spacing w:before="60"/>
        <w:ind w:left="0"/>
        <w:rPr>
          <w:b/>
          <w:sz w:val="24"/>
          <w:szCs w:val="24"/>
          <w:lang w:val="ro-RO"/>
        </w:rPr>
      </w:pPr>
      <w:r w:rsidRPr="001E6EC7">
        <w:rPr>
          <w:b/>
          <w:sz w:val="24"/>
          <w:szCs w:val="24"/>
          <w:lang w:val="ro-RO"/>
        </w:rPr>
        <w:t>12.</w:t>
      </w:r>
      <w:r w:rsidRPr="001E6EC7">
        <w:rPr>
          <w:b/>
          <w:sz w:val="24"/>
          <w:szCs w:val="24"/>
          <w:lang w:val="ro-RO"/>
        </w:rPr>
        <w:tab/>
        <w:t>ASPECTE LEGATE DE AMPLASAMENTUL PE CARE SE AFLA INSTALATIA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643FF" w:rsidRPr="00824859" w:rsidTr="00834D64">
        <w:tc>
          <w:tcPr>
            <w:tcW w:w="9639" w:type="dxa"/>
            <w:tcBorders>
              <w:top w:val="single" w:sz="4" w:space="0" w:color="auto"/>
              <w:left w:val="single" w:sz="4" w:space="0" w:color="auto"/>
              <w:bottom w:val="single" w:sz="4" w:space="0" w:color="auto"/>
              <w:right w:val="single" w:sz="4" w:space="0" w:color="auto"/>
            </w:tcBorders>
          </w:tcPr>
          <w:p w:rsidR="004643FF" w:rsidRPr="0063046D" w:rsidRDefault="00AF41B8" w:rsidP="00EB4335">
            <w:pPr>
              <w:autoSpaceDE w:val="0"/>
              <w:autoSpaceDN w:val="0"/>
              <w:adjustRightInd w:val="0"/>
              <w:ind w:left="34" w:hanging="34"/>
              <w:rPr>
                <w:sz w:val="24"/>
                <w:szCs w:val="24"/>
                <w:lang w:val="it-IT"/>
              </w:rPr>
            </w:pPr>
            <w:r w:rsidRPr="001E6EC7">
              <w:rPr>
                <w:sz w:val="24"/>
                <w:szCs w:val="24"/>
                <w:lang w:val="it-IT"/>
              </w:rPr>
              <w:t>In</w:t>
            </w:r>
            <w:r w:rsidR="00834D64" w:rsidRPr="001E6EC7">
              <w:rPr>
                <w:sz w:val="24"/>
                <w:szCs w:val="24"/>
                <w:lang w:val="it-IT"/>
              </w:rPr>
              <w:t xml:space="preserve"> </w:t>
            </w:r>
            <w:r w:rsidRPr="001E6EC7">
              <w:rPr>
                <w:sz w:val="24"/>
                <w:szCs w:val="24"/>
                <w:lang w:val="it-IT"/>
              </w:rPr>
              <w:t xml:space="preserve">toti </w:t>
            </w:r>
            <w:proofErr w:type="spellStart"/>
            <w:r w:rsidR="00834D64" w:rsidRPr="001E6EC7">
              <w:rPr>
                <w:sz w:val="24"/>
                <w:szCs w:val="24"/>
                <w:lang w:val="it-IT"/>
              </w:rPr>
              <w:t>ani</w:t>
            </w:r>
            <w:r w:rsidRPr="001E6EC7">
              <w:rPr>
                <w:sz w:val="24"/>
                <w:szCs w:val="24"/>
                <w:lang w:val="it-IT"/>
              </w:rPr>
              <w:t>i</w:t>
            </w:r>
            <w:proofErr w:type="spellEnd"/>
            <w:r w:rsidR="00834D64" w:rsidRPr="001E6EC7">
              <w:rPr>
                <w:sz w:val="24"/>
                <w:szCs w:val="24"/>
                <w:lang w:val="it-IT"/>
              </w:rPr>
              <w:t xml:space="preserve"> de </w:t>
            </w:r>
            <w:proofErr w:type="spellStart"/>
            <w:r w:rsidR="00834D64" w:rsidRPr="001E6EC7">
              <w:rPr>
                <w:sz w:val="24"/>
                <w:szCs w:val="24"/>
                <w:lang w:val="it-IT"/>
              </w:rPr>
              <w:t>funcţionare</w:t>
            </w:r>
            <w:proofErr w:type="spellEnd"/>
            <w:r w:rsidR="00834D64" w:rsidRPr="001E6EC7">
              <w:rPr>
                <w:sz w:val="24"/>
                <w:szCs w:val="24"/>
                <w:lang w:val="it-IT"/>
              </w:rPr>
              <w:t xml:space="preserve"> </w:t>
            </w:r>
            <w:proofErr w:type="spellStart"/>
            <w:r w:rsidR="00834D64" w:rsidRPr="001E6EC7">
              <w:rPr>
                <w:sz w:val="24"/>
                <w:szCs w:val="24"/>
                <w:lang w:val="it-IT"/>
              </w:rPr>
              <w:t>unitatea</w:t>
            </w:r>
            <w:proofErr w:type="spellEnd"/>
            <w:r w:rsidR="00834D64" w:rsidRPr="001E6EC7">
              <w:rPr>
                <w:sz w:val="24"/>
                <w:szCs w:val="24"/>
                <w:lang w:val="it-IT"/>
              </w:rPr>
              <w:t xml:space="preserve"> </w:t>
            </w:r>
            <w:proofErr w:type="spellStart"/>
            <w:r w:rsidR="00834D64" w:rsidRPr="001E6EC7">
              <w:rPr>
                <w:sz w:val="24"/>
                <w:szCs w:val="24"/>
                <w:lang w:val="it-IT"/>
              </w:rPr>
              <w:t>şi</w:t>
            </w:r>
            <w:proofErr w:type="spellEnd"/>
            <w:r w:rsidR="00834D64" w:rsidRPr="001E6EC7">
              <w:rPr>
                <w:sz w:val="24"/>
                <w:szCs w:val="24"/>
                <w:lang w:val="it-IT"/>
              </w:rPr>
              <w:t xml:space="preserve">-a </w:t>
            </w:r>
            <w:proofErr w:type="spellStart"/>
            <w:r w:rsidR="00834D64" w:rsidRPr="001E6EC7">
              <w:rPr>
                <w:sz w:val="24"/>
                <w:szCs w:val="24"/>
                <w:lang w:val="it-IT"/>
              </w:rPr>
              <w:t>păstr</w:t>
            </w:r>
            <w:r w:rsidR="00EB4335" w:rsidRPr="001E6EC7">
              <w:rPr>
                <w:sz w:val="24"/>
                <w:szCs w:val="24"/>
                <w:lang w:val="it-IT"/>
              </w:rPr>
              <w:t>at</w:t>
            </w:r>
            <w:proofErr w:type="spellEnd"/>
            <w:r w:rsidR="00EB4335" w:rsidRPr="001E6EC7">
              <w:rPr>
                <w:sz w:val="24"/>
                <w:szCs w:val="24"/>
                <w:lang w:val="it-IT"/>
              </w:rPr>
              <w:t xml:space="preserve"> </w:t>
            </w:r>
            <w:proofErr w:type="spellStart"/>
            <w:r w:rsidR="00EB4335" w:rsidRPr="001E6EC7">
              <w:rPr>
                <w:sz w:val="24"/>
                <w:szCs w:val="24"/>
                <w:lang w:val="it-IT"/>
              </w:rPr>
              <w:t>acelasi</w:t>
            </w:r>
            <w:proofErr w:type="spellEnd"/>
            <w:r w:rsidR="00EB4335" w:rsidRPr="001E6EC7">
              <w:rPr>
                <w:sz w:val="24"/>
                <w:szCs w:val="24"/>
                <w:lang w:val="it-IT"/>
              </w:rPr>
              <w:t xml:space="preserve"> </w:t>
            </w:r>
            <w:proofErr w:type="spellStart"/>
            <w:r w:rsidR="00EB4335" w:rsidRPr="001E6EC7">
              <w:rPr>
                <w:sz w:val="24"/>
                <w:szCs w:val="24"/>
                <w:lang w:val="it-IT"/>
              </w:rPr>
              <w:t>profil</w:t>
            </w:r>
            <w:proofErr w:type="spellEnd"/>
            <w:r w:rsidR="00EB4335" w:rsidRPr="001E6EC7">
              <w:rPr>
                <w:sz w:val="24"/>
                <w:szCs w:val="24"/>
                <w:lang w:val="it-IT"/>
              </w:rPr>
              <w:t xml:space="preserve"> de </w:t>
            </w:r>
            <w:proofErr w:type="spellStart"/>
            <w:r w:rsidR="00EB4335" w:rsidRPr="001E6EC7">
              <w:rPr>
                <w:sz w:val="24"/>
                <w:szCs w:val="24"/>
                <w:lang w:val="it-IT"/>
              </w:rPr>
              <w:t>activitate</w:t>
            </w:r>
            <w:proofErr w:type="spellEnd"/>
            <w:r w:rsidR="00834D64" w:rsidRPr="001E6EC7">
              <w:rPr>
                <w:sz w:val="24"/>
                <w:szCs w:val="24"/>
                <w:lang w:val="it-IT"/>
              </w:rPr>
              <w:t xml:space="preserve"> si </w:t>
            </w:r>
            <w:proofErr w:type="spellStart"/>
            <w:r w:rsidR="00834D64" w:rsidRPr="001E6EC7">
              <w:rPr>
                <w:sz w:val="24"/>
                <w:szCs w:val="24"/>
                <w:lang w:val="it-IT"/>
              </w:rPr>
              <w:t>în</w:t>
            </w:r>
            <w:proofErr w:type="spellEnd"/>
            <w:r w:rsidR="00834D64" w:rsidRPr="001E6EC7">
              <w:rPr>
                <w:sz w:val="24"/>
                <w:szCs w:val="24"/>
                <w:lang w:val="it-IT"/>
              </w:rPr>
              <w:t xml:space="preserve"> general </w:t>
            </w:r>
            <w:proofErr w:type="spellStart"/>
            <w:r w:rsidR="00834D64" w:rsidRPr="001E6EC7">
              <w:rPr>
                <w:sz w:val="24"/>
                <w:szCs w:val="24"/>
                <w:lang w:val="it-IT"/>
              </w:rPr>
              <w:t>aceleaşi</w:t>
            </w:r>
            <w:proofErr w:type="spellEnd"/>
            <w:r w:rsidR="00834D64" w:rsidRPr="001E6EC7">
              <w:rPr>
                <w:sz w:val="24"/>
                <w:szCs w:val="24"/>
                <w:lang w:val="it-IT"/>
              </w:rPr>
              <w:t xml:space="preserve"> </w:t>
            </w:r>
            <w:proofErr w:type="spellStart"/>
            <w:r w:rsidR="00834D64" w:rsidRPr="001E6EC7">
              <w:rPr>
                <w:sz w:val="24"/>
                <w:szCs w:val="24"/>
                <w:lang w:val="it-IT"/>
              </w:rPr>
              <w:t>tipuri</w:t>
            </w:r>
            <w:proofErr w:type="spellEnd"/>
            <w:r w:rsidR="00834D64" w:rsidRPr="001E6EC7">
              <w:rPr>
                <w:sz w:val="24"/>
                <w:szCs w:val="24"/>
                <w:lang w:val="it-IT"/>
              </w:rPr>
              <w:t xml:space="preserve"> de </w:t>
            </w:r>
            <w:proofErr w:type="spellStart"/>
            <w:r w:rsidR="00834D64" w:rsidRPr="001E6EC7">
              <w:rPr>
                <w:sz w:val="24"/>
                <w:szCs w:val="24"/>
                <w:lang w:val="it-IT"/>
              </w:rPr>
              <w:t>materii</w:t>
            </w:r>
            <w:proofErr w:type="spellEnd"/>
            <w:r w:rsidR="00834D64" w:rsidRPr="001E6EC7">
              <w:rPr>
                <w:sz w:val="24"/>
                <w:szCs w:val="24"/>
                <w:lang w:val="it-IT"/>
              </w:rPr>
              <w:t xml:space="preserve"> prime </w:t>
            </w:r>
            <w:proofErr w:type="spellStart"/>
            <w:r w:rsidR="00834D64" w:rsidRPr="001E6EC7">
              <w:rPr>
                <w:sz w:val="24"/>
                <w:szCs w:val="24"/>
                <w:lang w:val="it-IT"/>
              </w:rPr>
              <w:t>sau</w:t>
            </w:r>
            <w:proofErr w:type="spellEnd"/>
            <w:r w:rsidR="00834D64" w:rsidRPr="001E6EC7">
              <w:rPr>
                <w:sz w:val="24"/>
                <w:szCs w:val="24"/>
                <w:lang w:val="it-IT"/>
              </w:rPr>
              <w:t xml:space="preserve"> materiale </w:t>
            </w:r>
            <w:proofErr w:type="spellStart"/>
            <w:r w:rsidR="00834D64" w:rsidRPr="001E6EC7">
              <w:rPr>
                <w:sz w:val="24"/>
                <w:szCs w:val="24"/>
                <w:lang w:val="it-IT"/>
              </w:rPr>
              <w:t>auxiliare</w:t>
            </w:r>
            <w:proofErr w:type="spellEnd"/>
            <w:r w:rsidR="00834D64" w:rsidRPr="001E6EC7">
              <w:rPr>
                <w:sz w:val="24"/>
                <w:szCs w:val="24"/>
                <w:lang w:val="it-IT"/>
              </w:rPr>
              <w:t xml:space="preserve">.  Ca </w:t>
            </w:r>
            <w:proofErr w:type="spellStart"/>
            <w:r w:rsidR="00834D64" w:rsidRPr="001E6EC7">
              <w:rPr>
                <w:sz w:val="24"/>
                <w:szCs w:val="24"/>
                <w:lang w:val="it-IT"/>
              </w:rPr>
              <w:t>urmare</w:t>
            </w:r>
            <w:proofErr w:type="spellEnd"/>
            <w:r w:rsidR="00834D64" w:rsidRPr="001E6EC7">
              <w:rPr>
                <w:sz w:val="24"/>
                <w:szCs w:val="24"/>
                <w:lang w:val="it-IT"/>
              </w:rPr>
              <w:t xml:space="preserve">, nu este de </w:t>
            </w:r>
            <w:proofErr w:type="spellStart"/>
            <w:r w:rsidR="00834D64" w:rsidRPr="001E6EC7">
              <w:rPr>
                <w:sz w:val="24"/>
                <w:szCs w:val="24"/>
                <w:lang w:val="it-IT"/>
              </w:rPr>
              <w:t>aşteptat</w:t>
            </w:r>
            <w:proofErr w:type="spellEnd"/>
            <w:r w:rsidR="00834D64" w:rsidRPr="001E6EC7">
              <w:rPr>
                <w:sz w:val="24"/>
                <w:szCs w:val="24"/>
                <w:lang w:val="it-IT"/>
              </w:rPr>
              <w:t xml:space="preserve"> </w:t>
            </w:r>
            <w:proofErr w:type="spellStart"/>
            <w:r w:rsidR="00834D64" w:rsidRPr="001E6EC7">
              <w:rPr>
                <w:sz w:val="24"/>
                <w:szCs w:val="24"/>
                <w:lang w:val="it-IT"/>
              </w:rPr>
              <w:t>ca</w:t>
            </w:r>
            <w:proofErr w:type="spellEnd"/>
            <w:r w:rsidR="00834D64" w:rsidRPr="001E6EC7">
              <w:rPr>
                <w:sz w:val="24"/>
                <w:szCs w:val="24"/>
                <w:lang w:val="it-IT"/>
              </w:rPr>
              <w:t xml:space="preserve"> pe </w:t>
            </w:r>
            <w:proofErr w:type="spellStart"/>
            <w:r w:rsidR="00834D64" w:rsidRPr="001E6EC7">
              <w:rPr>
                <w:sz w:val="24"/>
                <w:szCs w:val="24"/>
                <w:lang w:val="it-IT"/>
              </w:rPr>
              <w:t>amplasament</w:t>
            </w:r>
            <w:proofErr w:type="spellEnd"/>
            <w:r w:rsidR="00834D64" w:rsidRPr="001E6EC7">
              <w:rPr>
                <w:sz w:val="24"/>
                <w:szCs w:val="24"/>
                <w:lang w:val="it-IT"/>
              </w:rPr>
              <w:t xml:space="preserve"> </w:t>
            </w:r>
            <w:proofErr w:type="spellStart"/>
            <w:r w:rsidR="00834D64" w:rsidRPr="001E6EC7">
              <w:rPr>
                <w:sz w:val="24"/>
                <w:szCs w:val="24"/>
                <w:lang w:val="it-IT"/>
              </w:rPr>
              <w:t>să</w:t>
            </w:r>
            <w:proofErr w:type="spellEnd"/>
            <w:r w:rsidR="00834D64" w:rsidRPr="001E6EC7">
              <w:rPr>
                <w:sz w:val="24"/>
                <w:szCs w:val="24"/>
                <w:lang w:val="it-IT"/>
              </w:rPr>
              <w:t xml:space="preserve"> </w:t>
            </w:r>
            <w:proofErr w:type="spellStart"/>
            <w:r w:rsidR="00834D64" w:rsidRPr="001E6EC7">
              <w:rPr>
                <w:sz w:val="24"/>
                <w:szCs w:val="24"/>
                <w:lang w:val="it-IT"/>
              </w:rPr>
              <w:t>existe</w:t>
            </w:r>
            <w:proofErr w:type="spellEnd"/>
            <w:r w:rsidR="00834D64" w:rsidRPr="001E6EC7">
              <w:rPr>
                <w:sz w:val="24"/>
                <w:szCs w:val="24"/>
                <w:lang w:val="it-IT"/>
              </w:rPr>
              <w:t xml:space="preserve"> alte </w:t>
            </w:r>
            <w:proofErr w:type="spellStart"/>
            <w:r w:rsidR="00834D64" w:rsidRPr="001E6EC7">
              <w:rPr>
                <w:sz w:val="24"/>
                <w:szCs w:val="24"/>
                <w:lang w:val="it-IT"/>
              </w:rPr>
              <w:t>categorii</w:t>
            </w:r>
            <w:proofErr w:type="spellEnd"/>
            <w:r w:rsidR="00834D64" w:rsidRPr="001E6EC7">
              <w:rPr>
                <w:sz w:val="24"/>
                <w:szCs w:val="24"/>
                <w:lang w:val="it-IT"/>
              </w:rPr>
              <w:t xml:space="preserve"> de </w:t>
            </w:r>
            <w:proofErr w:type="spellStart"/>
            <w:r w:rsidR="00834D64" w:rsidRPr="001E6EC7">
              <w:rPr>
                <w:sz w:val="24"/>
                <w:szCs w:val="24"/>
                <w:lang w:val="it-IT"/>
              </w:rPr>
              <w:t>poluanţi</w:t>
            </w:r>
            <w:proofErr w:type="spellEnd"/>
            <w:r w:rsidR="00834D64" w:rsidRPr="001E6EC7">
              <w:rPr>
                <w:sz w:val="24"/>
                <w:szCs w:val="24"/>
                <w:lang w:val="it-IT"/>
              </w:rPr>
              <w:t xml:space="preserve"> </w:t>
            </w:r>
            <w:proofErr w:type="spellStart"/>
            <w:r w:rsidR="00834D64" w:rsidRPr="001E6EC7">
              <w:rPr>
                <w:sz w:val="24"/>
                <w:szCs w:val="24"/>
                <w:lang w:val="it-IT"/>
              </w:rPr>
              <w:t>decât</w:t>
            </w:r>
            <w:proofErr w:type="spellEnd"/>
            <w:r w:rsidR="00834D64" w:rsidRPr="001E6EC7">
              <w:rPr>
                <w:sz w:val="24"/>
                <w:szCs w:val="24"/>
                <w:lang w:val="it-IT"/>
              </w:rPr>
              <w:t xml:space="preserve"> </w:t>
            </w:r>
            <w:proofErr w:type="spellStart"/>
            <w:r w:rsidR="00834D64" w:rsidRPr="001E6EC7">
              <w:rPr>
                <w:sz w:val="24"/>
                <w:szCs w:val="24"/>
                <w:lang w:val="it-IT"/>
              </w:rPr>
              <w:t>cei</w:t>
            </w:r>
            <w:proofErr w:type="spellEnd"/>
            <w:r w:rsidR="00834D64" w:rsidRPr="001E6EC7">
              <w:rPr>
                <w:sz w:val="24"/>
                <w:szCs w:val="24"/>
                <w:lang w:val="it-IT"/>
              </w:rPr>
              <w:t xml:space="preserve"> care </w:t>
            </w:r>
            <w:proofErr w:type="spellStart"/>
            <w:r w:rsidR="00834D64" w:rsidRPr="001E6EC7">
              <w:rPr>
                <w:sz w:val="24"/>
                <w:szCs w:val="24"/>
                <w:lang w:val="it-IT"/>
              </w:rPr>
              <w:t>provin</w:t>
            </w:r>
            <w:proofErr w:type="spellEnd"/>
            <w:r w:rsidR="00834D64" w:rsidRPr="001E6EC7">
              <w:rPr>
                <w:sz w:val="24"/>
                <w:szCs w:val="24"/>
                <w:lang w:val="it-IT"/>
              </w:rPr>
              <w:t xml:space="preserve"> </w:t>
            </w:r>
            <w:proofErr w:type="spellStart"/>
            <w:r w:rsidR="00834D64" w:rsidRPr="001E6EC7">
              <w:rPr>
                <w:sz w:val="24"/>
                <w:szCs w:val="24"/>
                <w:lang w:val="it-IT"/>
              </w:rPr>
              <w:t>din</w:t>
            </w:r>
            <w:proofErr w:type="spellEnd"/>
            <w:r w:rsidR="00834D64" w:rsidRPr="001E6EC7">
              <w:rPr>
                <w:sz w:val="24"/>
                <w:szCs w:val="24"/>
                <w:lang w:val="it-IT"/>
              </w:rPr>
              <w:t xml:space="preserve"> </w:t>
            </w:r>
            <w:proofErr w:type="spellStart"/>
            <w:r w:rsidR="00834D64" w:rsidRPr="001E6EC7">
              <w:rPr>
                <w:sz w:val="24"/>
                <w:szCs w:val="24"/>
                <w:lang w:val="it-IT"/>
              </w:rPr>
              <w:t>activitatea</w:t>
            </w:r>
            <w:proofErr w:type="spellEnd"/>
            <w:r w:rsidR="00834D64" w:rsidRPr="001E6EC7">
              <w:rPr>
                <w:sz w:val="24"/>
                <w:szCs w:val="24"/>
                <w:lang w:val="it-IT"/>
              </w:rPr>
              <w:t xml:space="preserve"> </w:t>
            </w:r>
            <w:proofErr w:type="spellStart"/>
            <w:r w:rsidRPr="001E6EC7">
              <w:rPr>
                <w:sz w:val="24"/>
                <w:szCs w:val="24"/>
                <w:lang w:val="it-IT"/>
              </w:rPr>
              <w:t>anterioară</w:t>
            </w:r>
            <w:proofErr w:type="spellEnd"/>
            <w:r w:rsidRPr="001E6EC7">
              <w:rPr>
                <w:sz w:val="24"/>
                <w:szCs w:val="24"/>
                <w:lang w:val="it-IT"/>
              </w:rPr>
              <w:t xml:space="preserve"> si </w:t>
            </w:r>
            <w:proofErr w:type="spellStart"/>
            <w:r w:rsidRPr="001E6EC7">
              <w:rPr>
                <w:sz w:val="24"/>
                <w:szCs w:val="24"/>
                <w:lang w:val="it-IT"/>
              </w:rPr>
              <w:t>cea</w:t>
            </w:r>
            <w:proofErr w:type="spellEnd"/>
            <w:r w:rsidRPr="001E6EC7">
              <w:rPr>
                <w:sz w:val="24"/>
                <w:szCs w:val="24"/>
                <w:lang w:val="it-IT"/>
              </w:rPr>
              <w:t xml:space="preserve"> </w:t>
            </w:r>
            <w:proofErr w:type="spellStart"/>
            <w:r w:rsidR="00834D64" w:rsidRPr="001E6EC7">
              <w:rPr>
                <w:sz w:val="24"/>
                <w:szCs w:val="24"/>
                <w:lang w:val="it-IT"/>
              </w:rPr>
              <w:t>prezentă</w:t>
            </w:r>
            <w:proofErr w:type="spellEnd"/>
            <w:r w:rsidR="00834D64" w:rsidRPr="001E6EC7">
              <w:rPr>
                <w:sz w:val="24"/>
                <w:szCs w:val="24"/>
                <w:lang w:val="it-IT"/>
              </w:rPr>
              <w:t>.</w:t>
            </w:r>
          </w:p>
        </w:tc>
      </w:tr>
    </w:tbl>
    <w:p w:rsidR="004643FF" w:rsidRPr="001E6EC7" w:rsidRDefault="004643FF">
      <w:pPr>
        <w:spacing w:before="60"/>
        <w:ind w:left="0"/>
        <w:rPr>
          <w:b/>
          <w:sz w:val="24"/>
          <w:szCs w:val="24"/>
          <w:lang w:val="ro-RO"/>
        </w:rPr>
      </w:pPr>
    </w:p>
    <w:p w:rsidR="00EB2623" w:rsidRPr="001E6EC7" w:rsidRDefault="00EB2623">
      <w:pPr>
        <w:spacing w:before="60"/>
        <w:ind w:left="0"/>
        <w:rPr>
          <w:b/>
          <w:sz w:val="24"/>
          <w:szCs w:val="24"/>
          <w:lang w:val="ro-RO"/>
        </w:rPr>
      </w:pPr>
    </w:p>
    <w:p w:rsidR="004643FF" w:rsidRPr="001E6EC7" w:rsidRDefault="004643FF">
      <w:pPr>
        <w:spacing w:before="60"/>
        <w:ind w:left="0"/>
        <w:rPr>
          <w:b/>
          <w:sz w:val="24"/>
          <w:szCs w:val="24"/>
          <w:lang w:val="ro-RO"/>
        </w:rPr>
      </w:pPr>
      <w:r w:rsidRPr="001E6EC7">
        <w:rPr>
          <w:b/>
          <w:sz w:val="24"/>
          <w:szCs w:val="24"/>
          <w:lang w:val="ro-RO"/>
        </w:rPr>
        <w:t>13.</w:t>
      </w:r>
      <w:r w:rsidRPr="001E6EC7">
        <w:rPr>
          <w:b/>
          <w:sz w:val="24"/>
          <w:szCs w:val="24"/>
          <w:lang w:val="ro-RO"/>
        </w:rPr>
        <w:tab/>
        <w:t>LIMITELE DE EMISIE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1"/>
      </w:tblGrid>
      <w:tr w:rsidR="004643FF" w:rsidRPr="00824859" w:rsidTr="00404327">
        <w:trPr>
          <w:trHeight w:val="746"/>
        </w:trPr>
        <w:tc>
          <w:tcPr>
            <w:tcW w:w="9391" w:type="dxa"/>
            <w:tcBorders>
              <w:top w:val="single" w:sz="4" w:space="0" w:color="auto"/>
              <w:left w:val="single" w:sz="4" w:space="0" w:color="auto"/>
              <w:bottom w:val="single" w:sz="4" w:space="0" w:color="auto"/>
              <w:right w:val="single" w:sz="4" w:space="0" w:color="auto"/>
            </w:tcBorders>
          </w:tcPr>
          <w:p w:rsidR="00EB2623" w:rsidRPr="001E6EC7" w:rsidRDefault="00EB2623" w:rsidP="00AF41B8">
            <w:pPr>
              <w:pStyle w:val="BodyText21"/>
              <w:overflowPunct/>
              <w:autoSpaceDE/>
              <w:autoSpaceDN/>
              <w:adjustRightInd/>
              <w:spacing w:before="60" w:after="120"/>
              <w:textAlignment w:val="auto"/>
              <w:rPr>
                <w:sz w:val="24"/>
                <w:szCs w:val="24"/>
                <w:lang w:val="ro-RO"/>
              </w:rPr>
            </w:pPr>
            <w:proofErr w:type="spellStart"/>
            <w:r w:rsidRPr="001E6EC7">
              <w:rPr>
                <w:sz w:val="24"/>
                <w:szCs w:val="24"/>
                <w:lang w:val="it-IT"/>
              </w:rPr>
              <w:t>Avand</w:t>
            </w:r>
            <w:proofErr w:type="spellEnd"/>
            <w:r w:rsidRPr="001E6EC7">
              <w:rPr>
                <w:sz w:val="24"/>
                <w:szCs w:val="24"/>
                <w:lang w:val="it-IT"/>
              </w:rPr>
              <w:t xml:space="preserve"> in vedere </w:t>
            </w:r>
            <w:proofErr w:type="spellStart"/>
            <w:r w:rsidRPr="001E6EC7">
              <w:rPr>
                <w:sz w:val="24"/>
                <w:szCs w:val="24"/>
                <w:lang w:val="it-IT"/>
              </w:rPr>
              <w:t>ca</w:t>
            </w:r>
            <w:proofErr w:type="spellEnd"/>
            <w:r w:rsidRPr="001E6EC7">
              <w:rPr>
                <w:sz w:val="24"/>
                <w:szCs w:val="24"/>
                <w:lang w:val="it-IT"/>
              </w:rPr>
              <w:t xml:space="preserve">, in </w:t>
            </w:r>
            <w:proofErr w:type="spellStart"/>
            <w:r w:rsidRPr="001E6EC7">
              <w:rPr>
                <w:sz w:val="24"/>
                <w:szCs w:val="24"/>
                <w:lang w:val="it-IT"/>
              </w:rPr>
              <w:t>fapt</w:t>
            </w:r>
            <w:proofErr w:type="spellEnd"/>
            <w:r w:rsidRPr="001E6EC7">
              <w:rPr>
                <w:sz w:val="24"/>
                <w:szCs w:val="24"/>
                <w:lang w:val="it-IT"/>
              </w:rPr>
              <w:t xml:space="preserve">, se va continua </w:t>
            </w:r>
            <w:proofErr w:type="spellStart"/>
            <w:r w:rsidRPr="001E6EC7">
              <w:rPr>
                <w:sz w:val="24"/>
                <w:szCs w:val="24"/>
                <w:lang w:val="it-IT"/>
              </w:rPr>
              <w:t>activitatea</w:t>
            </w:r>
            <w:proofErr w:type="spellEnd"/>
            <w:r w:rsidRPr="001E6EC7">
              <w:rPr>
                <w:sz w:val="24"/>
                <w:szCs w:val="24"/>
                <w:lang w:val="it-IT"/>
              </w:rPr>
              <w:t xml:space="preserve"> </w:t>
            </w:r>
            <w:proofErr w:type="spellStart"/>
            <w:r w:rsidRPr="001E6EC7">
              <w:rPr>
                <w:sz w:val="24"/>
                <w:szCs w:val="24"/>
                <w:lang w:val="it-IT"/>
              </w:rPr>
              <w:t>derulata</w:t>
            </w:r>
            <w:proofErr w:type="spellEnd"/>
            <w:r w:rsidRPr="001E6EC7">
              <w:rPr>
                <w:sz w:val="24"/>
                <w:szCs w:val="24"/>
                <w:lang w:val="it-IT"/>
              </w:rPr>
              <w:t xml:space="preserve"> pe </w:t>
            </w:r>
            <w:proofErr w:type="spellStart"/>
            <w:r w:rsidRPr="001E6EC7">
              <w:rPr>
                <w:sz w:val="24"/>
                <w:szCs w:val="24"/>
                <w:lang w:val="it-IT"/>
              </w:rPr>
              <w:t>amplasament</w:t>
            </w:r>
            <w:proofErr w:type="spellEnd"/>
            <w:r w:rsidRPr="001E6EC7">
              <w:rPr>
                <w:sz w:val="24"/>
                <w:szCs w:val="24"/>
                <w:lang w:val="it-IT"/>
              </w:rPr>
              <w:t xml:space="preserve">, se </w:t>
            </w:r>
            <w:proofErr w:type="spellStart"/>
            <w:r w:rsidRPr="001E6EC7">
              <w:rPr>
                <w:sz w:val="24"/>
                <w:szCs w:val="24"/>
                <w:lang w:val="it-IT"/>
              </w:rPr>
              <w:t>pot</w:t>
            </w:r>
            <w:proofErr w:type="spellEnd"/>
            <w:r w:rsidRPr="001E6EC7">
              <w:rPr>
                <w:sz w:val="24"/>
                <w:szCs w:val="24"/>
                <w:lang w:val="it-IT"/>
              </w:rPr>
              <w:t xml:space="preserve"> </w:t>
            </w:r>
            <w:proofErr w:type="spellStart"/>
            <w:r w:rsidRPr="001E6EC7">
              <w:rPr>
                <w:sz w:val="24"/>
                <w:szCs w:val="24"/>
                <w:lang w:val="it-IT"/>
              </w:rPr>
              <w:t>lua</w:t>
            </w:r>
            <w:proofErr w:type="spellEnd"/>
            <w:r w:rsidRPr="001E6EC7">
              <w:rPr>
                <w:sz w:val="24"/>
                <w:szCs w:val="24"/>
                <w:lang w:val="it-IT"/>
              </w:rPr>
              <w:t xml:space="preserve"> in considerare </w:t>
            </w:r>
            <w:proofErr w:type="spellStart"/>
            <w:r w:rsidRPr="001E6EC7">
              <w:rPr>
                <w:sz w:val="24"/>
                <w:szCs w:val="24"/>
                <w:lang w:val="it-IT"/>
              </w:rPr>
              <w:t>aceleasi</w:t>
            </w:r>
            <w:proofErr w:type="spellEnd"/>
            <w:r w:rsidRPr="001E6EC7">
              <w:rPr>
                <w:sz w:val="24"/>
                <w:szCs w:val="24"/>
                <w:lang w:val="it-IT"/>
              </w:rPr>
              <w:t xml:space="preserve"> limite de </w:t>
            </w:r>
            <w:proofErr w:type="spellStart"/>
            <w:r w:rsidRPr="001E6EC7">
              <w:rPr>
                <w:sz w:val="24"/>
                <w:szCs w:val="24"/>
                <w:lang w:val="it-IT"/>
              </w:rPr>
              <w:t>emisie</w:t>
            </w:r>
            <w:proofErr w:type="spellEnd"/>
            <w:r w:rsidR="00EF4391" w:rsidRPr="001E6EC7">
              <w:rPr>
                <w:sz w:val="24"/>
                <w:szCs w:val="24"/>
                <w:lang w:val="it-IT"/>
              </w:rPr>
              <w:t xml:space="preserve"> </w:t>
            </w:r>
            <w:proofErr w:type="spellStart"/>
            <w:r w:rsidR="00EF4391" w:rsidRPr="001E6EC7">
              <w:rPr>
                <w:sz w:val="24"/>
                <w:szCs w:val="24"/>
                <w:lang w:val="it-IT"/>
              </w:rPr>
              <w:t>impuse</w:t>
            </w:r>
            <w:proofErr w:type="spellEnd"/>
            <w:r w:rsidR="00EF4391" w:rsidRPr="001E6EC7">
              <w:rPr>
                <w:sz w:val="24"/>
                <w:szCs w:val="24"/>
                <w:lang w:val="it-IT"/>
              </w:rPr>
              <w:t xml:space="preserve"> </w:t>
            </w:r>
            <w:proofErr w:type="spellStart"/>
            <w:r w:rsidR="00EF4391" w:rsidRPr="001E6EC7">
              <w:rPr>
                <w:sz w:val="24"/>
                <w:szCs w:val="24"/>
                <w:lang w:val="it-IT"/>
              </w:rPr>
              <w:t>prin</w:t>
            </w:r>
            <w:proofErr w:type="spellEnd"/>
            <w:r w:rsidR="00EF4391" w:rsidRPr="001E6EC7">
              <w:rPr>
                <w:sz w:val="24"/>
                <w:szCs w:val="24"/>
                <w:lang w:val="it-IT"/>
              </w:rPr>
              <w:t xml:space="preserve"> </w:t>
            </w:r>
            <w:proofErr w:type="spellStart"/>
            <w:r w:rsidR="00EF4391" w:rsidRPr="001E6EC7">
              <w:rPr>
                <w:sz w:val="24"/>
                <w:szCs w:val="24"/>
                <w:lang w:val="it-IT"/>
              </w:rPr>
              <w:t>autorizatiile</w:t>
            </w:r>
            <w:proofErr w:type="spellEnd"/>
            <w:r w:rsidR="00EF4391" w:rsidRPr="001E6EC7">
              <w:rPr>
                <w:sz w:val="24"/>
                <w:szCs w:val="24"/>
                <w:lang w:val="it-IT"/>
              </w:rPr>
              <w:t xml:space="preserve"> </w:t>
            </w:r>
            <w:proofErr w:type="spellStart"/>
            <w:r w:rsidR="00EF4391" w:rsidRPr="001E6EC7">
              <w:rPr>
                <w:sz w:val="24"/>
                <w:szCs w:val="24"/>
                <w:lang w:val="it-IT"/>
              </w:rPr>
              <w:t>existente</w:t>
            </w:r>
            <w:proofErr w:type="spellEnd"/>
            <w:r w:rsidR="00EF4391" w:rsidRPr="001E6EC7">
              <w:rPr>
                <w:sz w:val="24"/>
                <w:szCs w:val="24"/>
                <w:lang w:val="it-IT"/>
              </w:rPr>
              <w:t xml:space="preserve"> </w:t>
            </w:r>
            <w:r w:rsidRPr="001E6EC7">
              <w:rPr>
                <w:sz w:val="24"/>
                <w:szCs w:val="24"/>
                <w:lang w:val="it-IT"/>
              </w:rPr>
              <w:t>.</w:t>
            </w:r>
          </w:p>
        </w:tc>
      </w:tr>
    </w:tbl>
    <w:p w:rsidR="004643FF" w:rsidRPr="001E6EC7" w:rsidRDefault="004643FF">
      <w:pPr>
        <w:spacing w:before="60"/>
        <w:ind w:left="0"/>
        <w:rPr>
          <w:b/>
          <w:sz w:val="24"/>
          <w:szCs w:val="24"/>
          <w:lang w:val="ro-RO"/>
        </w:rPr>
      </w:pPr>
    </w:p>
    <w:p w:rsidR="004643FF" w:rsidRPr="001E6EC7" w:rsidRDefault="004643FF">
      <w:pPr>
        <w:spacing w:before="60"/>
        <w:ind w:left="0"/>
        <w:rPr>
          <w:b/>
          <w:sz w:val="24"/>
          <w:szCs w:val="24"/>
          <w:lang w:val="ro-RO"/>
        </w:rPr>
      </w:pPr>
      <w:r w:rsidRPr="001E6EC7">
        <w:rPr>
          <w:b/>
          <w:sz w:val="24"/>
          <w:szCs w:val="24"/>
          <w:lang w:val="ro-RO"/>
        </w:rPr>
        <w:t>14.</w:t>
      </w:r>
      <w:r w:rsidRPr="001E6EC7">
        <w:rPr>
          <w:b/>
          <w:sz w:val="24"/>
          <w:szCs w:val="24"/>
          <w:lang w:val="ro-RO"/>
        </w:rPr>
        <w:tab/>
        <w:t>IMPACT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1"/>
      </w:tblGrid>
      <w:tr w:rsidR="004643FF" w:rsidRPr="00824859">
        <w:tc>
          <w:tcPr>
            <w:tcW w:w="9391" w:type="dxa"/>
            <w:tcBorders>
              <w:top w:val="single" w:sz="4" w:space="0" w:color="auto"/>
              <w:left w:val="single" w:sz="4" w:space="0" w:color="auto"/>
              <w:bottom w:val="single" w:sz="4" w:space="0" w:color="auto"/>
              <w:right w:val="single" w:sz="4" w:space="0" w:color="auto"/>
            </w:tcBorders>
          </w:tcPr>
          <w:p w:rsidR="004643FF" w:rsidRPr="001E6EC7" w:rsidRDefault="006D20A5" w:rsidP="00E50805">
            <w:pPr>
              <w:spacing w:before="60"/>
              <w:ind w:left="0"/>
              <w:rPr>
                <w:sz w:val="24"/>
                <w:szCs w:val="24"/>
                <w:lang w:val="ro-RO"/>
              </w:rPr>
            </w:pPr>
            <w:r w:rsidRPr="001E6EC7">
              <w:rPr>
                <w:i/>
                <w:sz w:val="24"/>
                <w:szCs w:val="24"/>
                <w:lang w:val="ro-RO"/>
              </w:rPr>
              <w:t xml:space="preserve">Impactul asupra </w:t>
            </w:r>
            <w:proofErr w:type="spellStart"/>
            <w:r w:rsidRPr="001E6EC7">
              <w:rPr>
                <w:i/>
                <w:sz w:val="24"/>
                <w:szCs w:val="24"/>
                <w:lang w:val="ro-RO"/>
              </w:rPr>
              <w:t>calitatii</w:t>
            </w:r>
            <w:proofErr w:type="spellEnd"/>
            <w:r w:rsidRPr="001E6EC7">
              <w:rPr>
                <w:i/>
                <w:sz w:val="24"/>
                <w:szCs w:val="24"/>
                <w:lang w:val="ro-RO"/>
              </w:rPr>
              <w:t xml:space="preserve"> apelor</w:t>
            </w:r>
            <w:r w:rsidRPr="001E6EC7">
              <w:rPr>
                <w:sz w:val="24"/>
                <w:szCs w:val="24"/>
                <w:lang w:val="ro-RO"/>
              </w:rPr>
              <w:t xml:space="preserve"> : nu este cazul, deoarece, apele uzate menajere</w:t>
            </w:r>
            <w:r w:rsidR="00EF4391" w:rsidRPr="001E6EC7">
              <w:rPr>
                <w:sz w:val="24"/>
                <w:szCs w:val="24"/>
                <w:lang w:val="ro-RO"/>
              </w:rPr>
              <w:t xml:space="preserve"> si cele pluviale </w:t>
            </w:r>
            <w:r w:rsidR="00EF4391" w:rsidRPr="001E6EC7">
              <w:rPr>
                <w:sz w:val="24"/>
                <w:szCs w:val="24"/>
                <w:lang w:val="ro-RO"/>
              </w:rPr>
              <w:lastRenderedPageBreak/>
              <w:t xml:space="preserve">sunt colectate prin </w:t>
            </w:r>
            <w:proofErr w:type="spellStart"/>
            <w:r w:rsidR="00EF4391" w:rsidRPr="001E6EC7">
              <w:rPr>
                <w:sz w:val="24"/>
                <w:szCs w:val="24"/>
                <w:lang w:val="ro-RO"/>
              </w:rPr>
              <w:t>retele</w:t>
            </w:r>
            <w:proofErr w:type="spellEnd"/>
            <w:r w:rsidRPr="001E6EC7">
              <w:rPr>
                <w:sz w:val="24"/>
                <w:szCs w:val="24"/>
                <w:lang w:val="ro-RO"/>
              </w:rPr>
              <w:t xml:space="preserve"> de canalizare subterana si evacuate in </w:t>
            </w:r>
            <w:proofErr w:type="spellStart"/>
            <w:r w:rsidR="00EF4391" w:rsidRPr="001E6EC7">
              <w:rPr>
                <w:sz w:val="24"/>
                <w:szCs w:val="24"/>
                <w:lang w:val="ro-RO"/>
              </w:rPr>
              <w:t>reteaua</w:t>
            </w:r>
            <w:proofErr w:type="spellEnd"/>
            <w:r w:rsidR="00EF4391" w:rsidRPr="001E6EC7">
              <w:rPr>
                <w:sz w:val="24"/>
                <w:szCs w:val="24"/>
                <w:lang w:val="ro-RO"/>
              </w:rPr>
              <w:t xml:space="preserve"> de canalizare a </w:t>
            </w:r>
            <w:proofErr w:type="spellStart"/>
            <w:r w:rsidR="00EF4391" w:rsidRPr="001E6EC7">
              <w:rPr>
                <w:sz w:val="24"/>
                <w:szCs w:val="24"/>
                <w:lang w:val="ro-RO"/>
              </w:rPr>
              <w:t>orasului</w:t>
            </w:r>
            <w:proofErr w:type="spellEnd"/>
            <w:r w:rsidRPr="001E6EC7">
              <w:rPr>
                <w:sz w:val="24"/>
                <w:szCs w:val="24"/>
                <w:lang w:val="ro-RO"/>
              </w:rPr>
              <w:t>.</w:t>
            </w:r>
          </w:p>
          <w:p w:rsidR="00404327" w:rsidRPr="001E6EC7" w:rsidRDefault="00404327" w:rsidP="00E50805">
            <w:pPr>
              <w:ind w:left="0"/>
              <w:rPr>
                <w:iCs/>
                <w:sz w:val="24"/>
                <w:szCs w:val="24"/>
                <w:lang w:val="ro-RO"/>
              </w:rPr>
            </w:pPr>
            <w:r w:rsidRPr="001E6EC7">
              <w:rPr>
                <w:i/>
                <w:iCs/>
                <w:sz w:val="24"/>
                <w:szCs w:val="24"/>
                <w:lang w:val="ro-RO"/>
              </w:rPr>
              <w:t>Impactul emisiilor în atmosferă</w:t>
            </w:r>
            <w:r w:rsidR="00D6564F" w:rsidRPr="001E6EC7">
              <w:rPr>
                <w:iCs/>
                <w:sz w:val="24"/>
                <w:szCs w:val="24"/>
                <w:lang w:val="ro-RO"/>
              </w:rPr>
              <w:t xml:space="preserve"> asupra </w:t>
            </w:r>
            <w:proofErr w:type="spellStart"/>
            <w:r w:rsidR="00D6564F" w:rsidRPr="001E6EC7">
              <w:rPr>
                <w:iCs/>
                <w:sz w:val="24"/>
                <w:szCs w:val="24"/>
                <w:lang w:val="ro-RO"/>
              </w:rPr>
              <w:t>calităţii</w:t>
            </w:r>
            <w:proofErr w:type="spellEnd"/>
            <w:r w:rsidR="00D6564F" w:rsidRPr="001E6EC7">
              <w:rPr>
                <w:iCs/>
                <w:sz w:val="24"/>
                <w:szCs w:val="24"/>
                <w:lang w:val="ro-RO"/>
              </w:rPr>
              <w:t xml:space="preserve"> aerului</w:t>
            </w:r>
            <w:r w:rsidR="006D20A5" w:rsidRPr="001E6EC7">
              <w:rPr>
                <w:iCs/>
                <w:sz w:val="24"/>
                <w:szCs w:val="24"/>
                <w:lang w:val="ro-RO"/>
              </w:rPr>
              <w:t xml:space="preserve">: Principala sursa de impurificare a aerului </w:t>
            </w:r>
            <w:r w:rsidR="00585502" w:rsidRPr="001E6EC7">
              <w:rPr>
                <w:iCs/>
                <w:sz w:val="24"/>
                <w:szCs w:val="24"/>
                <w:lang w:val="ro-RO"/>
              </w:rPr>
              <w:t xml:space="preserve">o </w:t>
            </w:r>
            <w:proofErr w:type="spellStart"/>
            <w:r w:rsidR="00585502" w:rsidRPr="001E6EC7">
              <w:rPr>
                <w:iCs/>
                <w:sz w:val="24"/>
                <w:szCs w:val="24"/>
                <w:lang w:val="ro-RO"/>
              </w:rPr>
              <w:t>reprezinta</w:t>
            </w:r>
            <w:proofErr w:type="spellEnd"/>
            <w:r w:rsidR="00585502" w:rsidRPr="001E6EC7">
              <w:rPr>
                <w:iCs/>
                <w:sz w:val="24"/>
                <w:szCs w:val="24"/>
                <w:lang w:val="ro-RO"/>
              </w:rPr>
              <w:t xml:space="preserve"> centralele termice cu </w:t>
            </w:r>
            <w:proofErr w:type="spellStart"/>
            <w:r w:rsidR="00585502" w:rsidRPr="001E6EC7">
              <w:rPr>
                <w:iCs/>
                <w:sz w:val="24"/>
                <w:szCs w:val="24"/>
                <w:lang w:val="ro-RO"/>
              </w:rPr>
              <w:t>functionare</w:t>
            </w:r>
            <w:proofErr w:type="spellEnd"/>
            <w:r w:rsidR="00585502" w:rsidRPr="001E6EC7">
              <w:rPr>
                <w:iCs/>
                <w:sz w:val="24"/>
                <w:szCs w:val="24"/>
                <w:lang w:val="ro-RO"/>
              </w:rPr>
              <w:t xml:space="preserve"> pe gaze naturale</w:t>
            </w:r>
            <w:r w:rsidR="006D20A5" w:rsidRPr="001E6EC7">
              <w:rPr>
                <w:iCs/>
                <w:sz w:val="24"/>
                <w:szCs w:val="24"/>
                <w:lang w:val="ro-RO"/>
              </w:rPr>
              <w:t xml:space="preserve">. Conform buletinelor de analiza </w:t>
            </w:r>
            <w:proofErr w:type="spellStart"/>
            <w:r w:rsidR="006D20A5" w:rsidRPr="001E6EC7">
              <w:rPr>
                <w:iCs/>
                <w:sz w:val="24"/>
                <w:szCs w:val="24"/>
                <w:lang w:val="ro-RO"/>
              </w:rPr>
              <w:t>facute</w:t>
            </w:r>
            <w:proofErr w:type="spellEnd"/>
            <w:r w:rsidR="006D20A5" w:rsidRPr="001E6EC7">
              <w:rPr>
                <w:iCs/>
                <w:sz w:val="24"/>
                <w:szCs w:val="24"/>
                <w:lang w:val="ro-RO"/>
              </w:rPr>
              <w:t xml:space="preserve"> anual </w:t>
            </w:r>
            <w:proofErr w:type="spellStart"/>
            <w:r w:rsidR="006D20A5" w:rsidRPr="001E6EC7">
              <w:rPr>
                <w:iCs/>
                <w:sz w:val="24"/>
                <w:szCs w:val="24"/>
                <w:lang w:val="ro-RO"/>
              </w:rPr>
              <w:t>asa</w:t>
            </w:r>
            <w:proofErr w:type="spellEnd"/>
            <w:r w:rsidR="006D20A5" w:rsidRPr="001E6EC7">
              <w:rPr>
                <w:iCs/>
                <w:sz w:val="24"/>
                <w:szCs w:val="24"/>
                <w:lang w:val="ro-RO"/>
              </w:rPr>
              <w:t xml:space="preserve"> cum sunt </w:t>
            </w:r>
            <w:proofErr w:type="spellStart"/>
            <w:r w:rsidR="006D20A5" w:rsidRPr="001E6EC7">
              <w:rPr>
                <w:iCs/>
                <w:sz w:val="24"/>
                <w:szCs w:val="24"/>
                <w:lang w:val="ro-RO"/>
              </w:rPr>
              <w:t>pr</w:t>
            </w:r>
            <w:r w:rsidR="00585502" w:rsidRPr="001E6EC7">
              <w:rPr>
                <w:iCs/>
                <w:sz w:val="24"/>
                <w:szCs w:val="24"/>
                <w:lang w:val="ro-RO"/>
              </w:rPr>
              <w:t>evazute</w:t>
            </w:r>
            <w:proofErr w:type="spellEnd"/>
            <w:r w:rsidR="00585502" w:rsidRPr="001E6EC7">
              <w:rPr>
                <w:iCs/>
                <w:sz w:val="24"/>
                <w:szCs w:val="24"/>
                <w:lang w:val="ro-RO"/>
              </w:rPr>
              <w:t xml:space="preserve"> in </w:t>
            </w:r>
            <w:proofErr w:type="spellStart"/>
            <w:r w:rsidR="00585502" w:rsidRPr="001E6EC7">
              <w:rPr>
                <w:iCs/>
                <w:sz w:val="24"/>
                <w:szCs w:val="24"/>
                <w:lang w:val="ro-RO"/>
              </w:rPr>
              <w:t>Autorizatia</w:t>
            </w:r>
            <w:proofErr w:type="spellEnd"/>
            <w:r w:rsidR="00585502" w:rsidRPr="001E6EC7">
              <w:rPr>
                <w:iCs/>
                <w:sz w:val="24"/>
                <w:szCs w:val="24"/>
                <w:lang w:val="ro-RO"/>
              </w:rPr>
              <w:t xml:space="preserve"> de mediu, </w:t>
            </w:r>
            <w:r w:rsidR="006D20A5" w:rsidRPr="001E6EC7">
              <w:rPr>
                <w:iCs/>
                <w:sz w:val="24"/>
                <w:szCs w:val="24"/>
                <w:lang w:val="ro-RO"/>
              </w:rPr>
              <w:t xml:space="preserve">nu s-au </w:t>
            </w:r>
            <w:proofErr w:type="spellStart"/>
            <w:r w:rsidR="006D20A5" w:rsidRPr="001E6EC7">
              <w:rPr>
                <w:iCs/>
                <w:sz w:val="24"/>
                <w:szCs w:val="24"/>
                <w:lang w:val="ro-RO"/>
              </w:rPr>
              <w:t>inregistrat</w:t>
            </w:r>
            <w:proofErr w:type="spellEnd"/>
            <w:r w:rsidR="006D20A5" w:rsidRPr="001E6EC7">
              <w:rPr>
                <w:iCs/>
                <w:sz w:val="24"/>
                <w:szCs w:val="24"/>
                <w:lang w:val="ro-RO"/>
              </w:rPr>
              <w:t xml:space="preserve"> </w:t>
            </w:r>
            <w:proofErr w:type="spellStart"/>
            <w:r w:rsidR="006D20A5" w:rsidRPr="001E6EC7">
              <w:rPr>
                <w:iCs/>
                <w:sz w:val="24"/>
                <w:szCs w:val="24"/>
                <w:lang w:val="ro-RO"/>
              </w:rPr>
              <w:t>depasiri</w:t>
            </w:r>
            <w:proofErr w:type="spellEnd"/>
            <w:r w:rsidR="006D20A5" w:rsidRPr="001E6EC7">
              <w:rPr>
                <w:iCs/>
                <w:sz w:val="24"/>
                <w:szCs w:val="24"/>
                <w:lang w:val="ro-RO"/>
              </w:rPr>
              <w:t xml:space="preserve">. </w:t>
            </w:r>
            <w:r w:rsidRPr="001E6EC7">
              <w:rPr>
                <w:iCs/>
                <w:sz w:val="24"/>
                <w:szCs w:val="24"/>
                <w:lang w:val="ro-RO"/>
              </w:rPr>
              <w:t xml:space="preserve">Parametrii </w:t>
            </w:r>
            <w:proofErr w:type="spellStart"/>
            <w:r w:rsidRPr="001E6EC7">
              <w:rPr>
                <w:iCs/>
                <w:sz w:val="24"/>
                <w:szCs w:val="24"/>
                <w:lang w:val="ro-RO"/>
              </w:rPr>
              <w:t>determinaţi</w:t>
            </w:r>
            <w:proofErr w:type="spellEnd"/>
            <w:r w:rsidRPr="001E6EC7">
              <w:rPr>
                <w:iCs/>
                <w:sz w:val="24"/>
                <w:szCs w:val="24"/>
                <w:lang w:val="ro-RO"/>
              </w:rPr>
              <w:t xml:space="preserve"> conform programului de monitorizare se încadrează în limitele impuse</w:t>
            </w:r>
            <w:r w:rsidR="00EB2623" w:rsidRPr="001E6EC7">
              <w:rPr>
                <w:iCs/>
                <w:sz w:val="24"/>
                <w:szCs w:val="24"/>
                <w:lang w:val="ro-RO"/>
              </w:rPr>
              <w:t>.</w:t>
            </w:r>
            <w:r w:rsidRPr="001E6EC7">
              <w:rPr>
                <w:iCs/>
                <w:sz w:val="24"/>
                <w:szCs w:val="24"/>
                <w:lang w:val="ro-RO"/>
              </w:rPr>
              <w:t xml:space="preserve"> </w:t>
            </w:r>
          </w:p>
          <w:p w:rsidR="00404327" w:rsidRPr="001E6EC7" w:rsidRDefault="006D20A5" w:rsidP="00E50805">
            <w:pPr>
              <w:pStyle w:val="BodyTextIndent2"/>
              <w:spacing w:line="240" w:lineRule="auto"/>
              <w:ind w:left="0"/>
              <w:jc w:val="both"/>
              <w:rPr>
                <w:i/>
                <w:iCs/>
                <w:sz w:val="24"/>
                <w:szCs w:val="24"/>
                <w:lang w:val="ro-RO"/>
              </w:rPr>
            </w:pPr>
            <w:proofErr w:type="spellStart"/>
            <w:r w:rsidRPr="001E6EC7">
              <w:rPr>
                <w:i/>
                <w:iCs/>
                <w:sz w:val="24"/>
                <w:szCs w:val="24"/>
                <w:lang w:val="ro-RO"/>
              </w:rPr>
              <w:t>Protectia</w:t>
            </w:r>
            <w:proofErr w:type="spellEnd"/>
            <w:r w:rsidRPr="001E6EC7">
              <w:rPr>
                <w:i/>
                <w:iCs/>
                <w:sz w:val="24"/>
                <w:szCs w:val="24"/>
                <w:lang w:val="ro-RO"/>
              </w:rPr>
              <w:t xml:space="preserve"> </w:t>
            </w:r>
            <w:proofErr w:type="spellStart"/>
            <w:r w:rsidRPr="001E6EC7">
              <w:rPr>
                <w:i/>
                <w:iCs/>
                <w:sz w:val="24"/>
                <w:szCs w:val="24"/>
                <w:lang w:val="ro-RO"/>
              </w:rPr>
              <w:t>impotriva</w:t>
            </w:r>
            <w:proofErr w:type="spellEnd"/>
            <w:r w:rsidRPr="001E6EC7">
              <w:rPr>
                <w:i/>
                <w:iCs/>
                <w:sz w:val="24"/>
                <w:szCs w:val="24"/>
                <w:lang w:val="ro-RO"/>
              </w:rPr>
              <w:t xml:space="preserve"> zgomotului si </w:t>
            </w:r>
            <w:proofErr w:type="spellStart"/>
            <w:r w:rsidRPr="001E6EC7">
              <w:rPr>
                <w:i/>
                <w:iCs/>
                <w:sz w:val="24"/>
                <w:szCs w:val="24"/>
                <w:lang w:val="ro-RO"/>
              </w:rPr>
              <w:t>vibratiilor</w:t>
            </w:r>
            <w:proofErr w:type="spellEnd"/>
            <w:r w:rsidRPr="001E6EC7">
              <w:rPr>
                <w:i/>
                <w:iCs/>
                <w:sz w:val="24"/>
                <w:szCs w:val="24"/>
                <w:lang w:val="ro-RO"/>
              </w:rPr>
              <w:t xml:space="preserve">: </w:t>
            </w:r>
            <w:r w:rsidRPr="001E6EC7">
              <w:rPr>
                <w:iCs/>
                <w:sz w:val="24"/>
                <w:szCs w:val="24"/>
                <w:lang w:val="ro-RO"/>
              </w:rPr>
              <w:t>nu este cazul</w:t>
            </w:r>
            <w:r w:rsidR="008A22AB" w:rsidRPr="001E6EC7">
              <w:rPr>
                <w:iCs/>
                <w:sz w:val="24"/>
                <w:szCs w:val="24"/>
                <w:lang w:val="ro-RO"/>
              </w:rPr>
              <w:t>,</w:t>
            </w:r>
            <w:r w:rsidR="00D115D9" w:rsidRPr="001E6EC7">
              <w:rPr>
                <w:iCs/>
                <w:sz w:val="24"/>
                <w:szCs w:val="24"/>
                <w:lang w:val="ro-RO"/>
              </w:rPr>
              <w:t xml:space="preserve"> deoarece</w:t>
            </w:r>
            <w:r w:rsidR="008A22AB" w:rsidRPr="001E6EC7">
              <w:rPr>
                <w:iCs/>
                <w:sz w:val="24"/>
                <w:szCs w:val="24"/>
                <w:lang w:val="ro-RO"/>
              </w:rPr>
              <w:t>,</w:t>
            </w:r>
            <w:r w:rsidR="00D115D9" w:rsidRPr="001E6EC7">
              <w:rPr>
                <w:iCs/>
                <w:sz w:val="24"/>
                <w:szCs w:val="24"/>
                <w:lang w:val="ro-RO"/>
              </w:rPr>
              <w:t xml:space="preserve"> prin specificul </w:t>
            </w:r>
            <w:proofErr w:type="spellStart"/>
            <w:r w:rsidR="00D115D9" w:rsidRPr="001E6EC7">
              <w:rPr>
                <w:iCs/>
                <w:sz w:val="24"/>
                <w:szCs w:val="24"/>
                <w:lang w:val="ro-RO"/>
              </w:rPr>
              <w:t>activitatii</w:t>
            </w:r>
            <w:proofErr w:type="spellEnd"/>
            <w:r w:rsidR="00D115D9" w:rsidRPr="001E6EC7">
              <w:rPr>
                <w:iCs/>
                <w:sz w:val="24"/>
                <w:szCs w:val="24"/>
                <w:lang w:val="ro-RO"/>
              </w:rPr>
              <w:t xml:space="preserve"> </w:t>
            </w:r>
            <w:proofErr w:type="spellStart"/>
            <w:r w:rsidR="00D115D9" w:rsidRPr="001E6EC7">
              <w:rPr>
                <w:iCs/>
                <w:sz w:val="24"/>
                <w:szCs w:val="24"/>
                <w:lang w:val="ro-RO"/>
              </w:rPr>
              <w:t>desfasurate</w:t>
            </w:r>
            <w:proofErr w:type="spellEnd"/>
            <w:r w:rsidR="00D115D9" w:rsidRPr="001E6EC7">
              <w:rPr>
                <w:iCs/>
                <w:sz w:val="24"/>
                <w:szCs w:val="24"/>
                <w:lang w:val="ro-RO"/>
              </w:rPr>
              <w:t xml:space="preserve">, obiectivul nu </w:t>
            </w:r>
            <w:proofErr w:type="spellStart"/>
            <w:r w:rsidR="00D115D9" w:rsidRPr="001E6EC7">
              <w:rPr>
                <w:iCs/>
                <w:sz w:val="24"/>
                <w:szCs w:val="24"/>
                <w:lang w:val="ro-RO"/>
              </w:rPr>
              <w:t>reprezinta</w:t>
            </w:r>
            <w:proofErr w:type="spellEnd"/>
            <w:r w:rsidR="00D115D9" w:rsidRPr="001E6EC7">
              <w:rPr>
                <w:iCs/>
                <w:sz w:val="24"/>
                <w:szCs w:val="24"/>
                <w:lang w:val="ro-RO"/>
              </w:rPr>
              <w:t xml:space="preserve"> o sursa importanta de zgomot.</w:t>
            </w:r>
          </w:p>
          <w:p w:rsidR="008A22AB" w:rsidRPr="001E6EC7" w:rsidRDefault="008A22AB" w:rsidP="00E50805">
            <w:pPr>
              <w:pStyle w:val="BodyTextIndent2"/>
              <w:spacing w:line="240" w:lineRule="auto"/>
              <w:ind w:left="0"/>
              <w:jc w:val="both"/>
              <w:rPr>
                <w:sz w:val="24"/>
                <w:szCs w:val="24"/>
                <w:lang w:val="ro-RO"/>
              </w:rPr>
            </w:pPr>
            <w:proofErr w:type="spellStart"/>
            <w:r w:rsidRPr="001E6EC7">
              <w:rPr>
                <w:i/>
                <w:sz w:val="24"/>
                <w:szCs w:val="24"/>
                <w:lang w:val="ro-RO"/>
              </w:rPr>
              <w:t>Protectia</w:t>
            </w:r>
            <w:proofErr w:type="spellEnd"/>
            <w:r w:rsidRPr="001E6EC7">
              <w:rPr>
                <w:i/>
                <w:sz w:val="24"/>
                <w:szCs w:val="24"/>
                <w:lang w:val="ro-RO"/>
              </w:rPr>
              <w:t xml:space="preserve"> </w:t>
            </w:r>
            <w:proofErr w:type="spellStart"/>
            <w:r w:rsidRPr="001E6EC7">
              <w:rPr>
                <w:i/>
                <w:sz w:val="24"/>
                <w:szCs w:val="24"/>
                <w:lang w:val="ro-RO"/>
              </w:rPr>
              <w:t>calitatatii</w:t>
            </w:r>
            <w:proofErr w:type="spellEnd"/>
            <w:r w:rsidRPr="001E6EC7">
              <w:rPr>
                <w:i/>
                <w:sz w:val="24"/>
                <w:szCs w:val="24"/>
                <w:lang w:val="ro-RO"/>
              </w:rPr>
              <w:t xml:space="preserve"> solului</w:t>
            </w:r>
            <w:r w:rsidRPr="001E6EC7">
              <w:rPr>
                <w:sz w:val="24"/>
                <w:szCs w:val="24"/>
                <w:lang w:val="ro-RO"/>
              </w:rPr>
              <w:t xml:space="preserve"> :nu este afectată de </w:t>
            </w:r>
            <w:proofErr w:type="spellStart"/>
            <w:r w:rsidRPr="001E6EC7">
              <w:rPr>
                <w:sz w:val="24"/>
                <w:szCs w:val="24"/>
                <w:lang w:val="ro-RO"/>
              </w:rPr>
              <w:t>activităţile</w:t>
            </w:r>
            <w:proofErr w:type="spellEnd"/>
            <w:r w:rsidRPr="001E6EC7">
              <w:rPr>
                <w:sz w:val="24"/>
                <w:szCs w:val="24"/>
                <w:lang w:val="ro-RO"/>
              </w:rPr>
              <w:t xml:space="preserve"> </w:t>
            </w:r>
            <w:proofErr w:type="spellStart"/>
            <w:r w:rsidRPr="001E6EC7">
              <w:rPr>
                <w:sz w:val="24"/>
                <w:szCs w:val="24"/>
                <w:lang w:val="ro-RO"/>
              </w:rPr>
              <w:t>desfăşurate</w:t>
            </w:r>
            <w:proofErr w:type="spellEnd"/>
            <w:r w:rsidRPr="001E6EC7">
              <w:rPr>
                <w:sz w:val="24"/>
                <w:szCs w:val="24"/>
                <w:lang w:val="ro-RO"/>
              </w:rPr>
              <w:t xml:space="preserve"> pe amplasamentul </w:t>
            </w:r>
            <w:proofErr w:type="spellStart"/>
            <w:r w:rsidRPr="001E6EC7">
              <w:rPr>
                <w:sz w:val="24"/>
                <w:szCs w:val="24"/>
                <w:lang w:val="ro-RO"/>
              </w:rPr>
              <w:t>unităţii</w:t>
            </w:r>
            <w:proofErr w:type="spellEnd"/>
            <w:r w:rsidRPr="001E6EC7">
              <w:rPr>
                <w:sz w:val="24"/>
                <w:szCs w:val="24"/>
                <w:lang w:val="ro-RO"/>
              </w:rPr>
              <w:t xml:space="preserve">, toate </w:t>
            </w:r>
            <w:proofErr w:type="spellStart"/>
            <w:r w:rsidRPr="001E6EC7">
              <w:rPr>
                <w:sz w:val="24"/>
                <w:szCs w:val="24"/>
                <w:lang w:val="ro-RO"/>
              </w:rPr>
              <w:t>caile</w:t>
            </w:r>
            <w:proofErr w:type="spellEnd"/>
            <w:r w:rsidRPr="001E6EC7">
              <w:rPr>
                <w:sz w:val="24"/>
                <w:szCs w:val="24"/>
                <w:lang w:val="ro-RO"/>
              </w:rPr>
              <w:t xml:space="preserve"> de acces, platformele si spatiile de lucru sunt impermeabilizate.</w:t>
            </w:r>
          </w:p>
          <w:p w:rsidR="00404327" w:rsidRPr="001E6EC7" w:rsidRDefault="008A22AB" w:rsidP="00E50805">
            <w:pPr>
              <w:pStyle w:val="BodyText3"/>
              <w:jc w:val="both"/>
              <w:rPr>
                <w:iCs/>
                <w:snapToGrid w:val="0"/>
                <w:color w:val="auto"/>
                <w:sz w:val="24"/>
                <w:szCs w:val="24"/>
                <w:lang w:val="ro-RO"/>
              </w:rPr>
            </w:pPr>
            <w:proofErr w:type="spellStart"/>
            <w:r w:rsidRPr="001E6EC7">
              <w:rPr>
                <w:i/>
                <w:iCs/>
                <w:snapToGrid w:val="0"/>
                <w:color w:val="auto"/>
                <w:sz w:val="24"/>
                <w:szCs w:val="24"/>
                <w:lang w:val="ro-RO"/>
              </w:rPr>
              <w:t>Protectia</w:t>
            </w:r>
            <w:proofErr w:type="spellEnd"/>
            <w:r w:rsidRPr="001E6EC7">
              <w:rPr>
                <w:i/>
                <w:iCs/>
                <w:snapToGrid w:val="0"/>
                <w:color w:val="auto"/>
                <w:sz w:val="24"/>
                <w:szCs w:val="24"/>
                <w:lang w:val="ro-RO"/>
              </w:rPr>
              <w:t xml:space="preserve"> </w:t>
            </w:r>
            <w:proofErr w:type="spellStart"/>
            <w:r w:rsidRPr="001E6EC7">
              <w:rPr>
                <w:i/>
                <w:iCs/>
                <w:snapToGrid w:val="0"/>
                <w:color w:val="auto"/>
                <w:sz w:val="24"/>
                <w:szCs w:val="24"/>
                <w:lang w:val="ro-RO"/>
              </w:rPr>
              <w:t>impotriva</w:t>
            </w:r>
            <w:proofErr w:type="spellEnd"/>
            <w:r w:rsidRPr="001E6EC7">
              <w:rPr>
                <w:i/>
                <w:iCs/>
                <w:snapToGrid w:val="0"/>
                <w:color w:val="auto"/>
                <w:sz w:val="24"/>
                <w:szCs w:val="24"/>
                <w:lang w:val="ro-RO"/>
              </w:rPr>
              <w:t xml:space="preserve"> </w:t>
            </w:r>
            <w:proofErr w:type="spellStart"/>
            <w:r w:rsidRPr="001E6EC7">
              <w:rPr>
                <w:i/>
                <w:iCs/>
                <w:snapToGrid w:val="0"/>
                <w:color w:val="auto"/>
                <w:sz w:val="24"/>
                <w:szCs w:val="24"/>
                <w:lang w:val="ro-RO"/>
              </w:rPr>
              <w:t>radiatiilor</w:t>
            </w:r>
            <w:proofErr w:type="spellEnd"/>
            <w:r w:rsidRPr="001E6EC7">
              <w:rPr>
                <w:i/>
                <w:iCs/>
                <w:snapToGrid w:val="0"/>
                <w:color w:val="auto"/>
                <w:sz w:val="24"/>
                <w:szCs w:val="24"/>
                <w:lang w:val="ro-RO"/>
              </w:rPr>
              <w:t xml:space="preserve">:- </w:t>
            </w:r>
            <w:r w:rsidRPr="001E6EC7">
              <w:rPr>
                <w:iCs/>
                <w:snapToGrid w:val="0"/>
                <w:color w:val="auto"/>
                <w:sz w:val="24"/>
                <w:szCs w:val="24"/>
                <w:lang w:val="ro-RO"/>
              </w:rPr>
              <w:t xml:space="preserve">nu este cazul, societatea nu </w:t>
            </w:r>
            <w:proofErr w:type="spellStart"/>
            <w:r w:rsidRPr="001E6EC7">
              <w:rPr>
                <w:iCs/>
                <w:snapToGrid w:val="0"/>
                <w:color w:val="auto"/>
                <w:sz w:val="24"/>
                <w:szCs w:val="24"/>
                <w:lang w:val="ro-RO"/>
              </w:rPr>
              <w:t>detine</w:t>
            </w:r>
            <w:proofErr w:type="spellEnd"/>
            <w:r w:rsidRPr="001E6EC7">
              <w:rPr>
                <w:iCs/>
                <w:snapToGrid w:val="0"/>
                <w:color w:val="auto"/>
                <w:sz w:val="24"/>
                <w:szCs w:val="24"/>
                <w:lang w:val="ro-RO"/>
              </w:rPr>
              <w:t xml:space="preserve"> surse generatoare de </w:t>
            </w:r>
            <w:proofErr w:type="spellStart"/>
            <w:r w:rsidRPr="001E6EC7">
              <w:rPr>
                <w:iCs/>
                <w:snapToGrid w:val="0"/>
                <w:color w:val="auto"/>
                <w:sz w:val="24"/>
                <w:szCs w:val="24"/>
                <w:lang w:val="ro-RO"/>
              </w:rPr>
              <w:t>radiatii</w:t>
            </w:r>
            <w:proofErr w:type="spellEnd"/>
            <w:r w:rsidRPr="001E6EC7">
              <w:rPr>
                <w:iCs/>
                <w:snapToGrid w:val="0"/>
                <w:color w:val="auto"/>
                <w:sz w:val="24"/>
                <w:szCs w:val="24"/>
                <w:lang w:val="ro-RO"/>
              </w:rPr>
              <w:t xml:space="preserve"> si nu </w:t>
            </w:r>
            <w:proofErr w:type="spellStart"/>
            <w:r w:rsidRPr="001E6EC7">
              <w:rPr>
                <w:iCs/>
                <w:snapToGrid w:val="0"/>
                <w:color w:val="auto"/>
                <w:sz w:val="24"/>
                <w:szCs w:val="24"/>
                <w:lang w:val="ro-RO"/>
              </w:rPr>
              <w:t>utilizeaza</w:t>
            </w:r>
            <w:proofErr w:type="spellEnd"/>
            <w:r w:rsidRPr="001E6EC7">
              <w:rPr>
                <w:iCs/>
                <w:snapToGrid w:val="0"/>
                <w:color w:val="auto"/>
                <w:sz w:val="24"/>
                <w:szCs w:val="24"/>
                <w:lang w:val="ro-RO"/>
              </w:rPr>
              <w:t xml:space="preserve"> materiale radioactive.</w:t>
            </w:r>
            <w:r w:rsidR="00404327" w:rsidRPr="001E6EC7">
              <w:rPr>
                <w:iCs/>
                <w:color w:val="auto"/>
                <w:sz w:val="24"/>
                <w:szCs w:val="24"/>
                <w:lang w:val="ro-RO"/>
              </w:rPr>
              <w:t xml:space="preserve"> </w:t>
            </w:r>
          </w:p>
          <w:p w:rsidR="004643FF" w:rsidRPr="001E6EC7" w:rsidRDefault="008A22AB" w:rsidP="0055592E">
            <w:pPr>
              <w:ind w:left="0"/>
              <w:rPr>
                <w:sz w:val="24"/>
                <w:szCs w:val="24"/>
                <w:lang w:val="ro-RO"/>
              </w:rPr>
            </w:pPr>
            <w:proofErr w:type="spellStart"/>
            <w:r w:rsidRPr="001E6EC7">
              <w:rPr>
                <w:sz w:val="24"/>
                <w:szCs w:val="24"/>
                <w:lang w:val="ro-RO"/>
              </w:rPr>
              <w:t>Protectia</w:t>
            </w:r>
            <w:proofErr w:type="spellEnd"/>
            <w:r w:rsidRPr="001E6EC7">
              <w:rPr>
                <w:sz w:val="24"/>
                <w:szCs w:val="24"/>
                <w:lang w:val="ro-RO"/>
              </w:rPr>
              <w:t xml:space="preserve"> fondului forestier: nu este cazul, in </w:t>
            </w:r>
            <w:proofErr w:type="spellStart"/>
            <w:r w:rsidRPr="001E6EC7">
              <w:rPr>
                <w:sz w:val="24"/>
                <w:szCs w:val="24"/>
                <w:lang w:val="ro-RO"/>
              </w:rPr>
              <w:t>vecinatate</w:t>
            </w:r>
            <w:proofErr w:type="spellEnd"/>
            <w:r w:rsidRPr="001E6EC7">
              <w:rPr>
                <w:sz w:val="24"/>
                <w:szCs w:val="24"/>
                <w:lang w:val="ro-RO"/>
              </w:rPr>
              <w:t xml:space="preserve"> nu exista </w:t>
            </w:r>
            <w:proofErr w:type="spellStart"/>
            <w:r w:rsidRPr="001E6EC7">
              <w:rPr>
                <w:sz w:val="24"/>
                <w:szCs w:val="24"/>
                <w:lang w:val="ro-RO"/>
              </w:rPr>
              <w:t>paduri</w:t>
            </w:r>
            <w:proofErr w:type="spellEnd"/>
            <w:r w:rsidRPr="001E6EC7">
              <w:rPr>
                <w:sz w:val="24"/>
                <w:szCs w:val="24"/>
                <w:lang w:val="ro-RO"/>
              </w:rPr>
              <w:t>.</w:t>
            </w:r>
          </w:p>
          <w:p w:rsidR="008A22AB" w:rsidRPr="001E6EC7" w:rsidRDefault="008A22AB" w:rsidP="0055592E">
            <w:pPr>
              <w:ind w:left="0"/>
              <w:rPr>
                <w:sz w:val="24"/>
                <w:szCs w:val="24"/>
                <w:lang w:val="ro-RO"/>
              </w:rPr>
            </w:pPr>
            <w:proofErr w:type="spellStart"/>
            <w:r w:rsidRPr="001E6EC7">
              <w:rPr>
                <w:sz w:val="24"/>
                <w:szCs w:val="24"/>
                <w:lang w:val="ro-RO"/>
              </w:rPr>
              <w:t>Protectia</w:t>
            </w:r>
            <w:proofErr w:type="spellEnd"/>
            <w:r w:rsidRPr="001E6EC7">
              <w:rPr>
                <w:sz w:val="24"/>
                <w:szCs w:val="24"/>
                <w:lang w:val="ro-RO"/>
              </w:rPr>
              <w:t xml:space="preserve"> ecosistemelor, </w:t>
            </w:r>
            <w:proofErr w:type="spellStart"/>
            <w:r w:rsidRPr="001E6EC7">
              <w:rPr>
                <w:sz w:val="24"/>
                <w:szCs w:val="24"/>
                <w:lang w:val="ro-RO"/>
              </w:rPr>
              <w:t>biodiversitatii</w:t>
            </w:r>
            <w:proofErr w:type="spellEnd"/>
            <w:r w:rsidRPr="001E6EC7">
              <w:rPr>
                <w:sz w:val="24"/>
                <w:szCs w:val="24"/>
                <w:lang w:val="ro-RO"/>
              </w:rPr>
              <w:t xml:space="preserve"> si ocrotirea naturii: nu este cazul</w:t>
            </w:r>
          </w:p>
          <w:p w:rsidR="008A22AB" w:rsidRPr="0063046D" w:rsidRDefault="008A22AB" w:rsidP="00585502">
            <w:pPr>
              <w:ind w:left="0"/>
              <w:rPr>
                <w:sz w:val="24"/>
                <w:szCs w:val="24"/>
                <w:lang w:val="es-ES"/>
              </w:rPr>
            </w:pPr>
            <w:proofErr w:type="spellStart"/>
            <w:r w:rsidRPr="001E6EC7">
              <w:rPr>
                <w:sz w:val="24"/>
                <w:szCs w:val="24"/>
                <w:lang w:val="ro-RO"/>
              </w:rPr>
              <w:t>Protectia</w:t>
            </w:r>
            <w:proofErr w:type="spellEnd"/>
            <w:r w:rsidRPr="001E6EC7">
              <w:rPr>
                <w:sz w:val="24"/>
                <w:szCs w:val="24"/>
                <w:lang w:val="ro-RO"/>
              </w:rPr>
              <w:t xml:space="preserve"> </w:t>
            </w:r>
            <w:proofErr w:type="spellStart"/>
            <w:r w:rsidRPr="001E6EC7">
              <w:rPr>
                <w:sz w:val="24"/>
                <w:szCs w:val="24"/>
                <w:lang w:val="ro-RO"/>
              </w:rPr>
              <w:t>asezarilor</w:t>
            </w:r>
            <w:proofErr w:type="spellEnd"/>
            <w:r w:rsidRPr="001E6EC7">
              <w:rPr>
                <w:sz w:val="24"/>
                <w:szCs w:val="24"/>
                <w:lang w:val="ro-RO"/>
              </w:rPr>
              <w:t xml:space="preserve"> umane: nu este cazul, fiind amplasat pe</w:t>
            </w:r>
            <w:r w:rsidR="00585502" w:rsidRPr="001E6EC7">
              <w:rPr>
                <w:sz w:val="24"/>
                <w:szCs w:val="24"/>
                <w:lang w:val="ro-RO"/>
              </w:rPr>
              <w:t xml:space="preserve"> fosta</w:t>
            </w:r>
            <w:r w:rsidRPr="001E6EC7">
              <w:rPr>
                <w:sz w:val="24"/>
                <w:szCs w:val="24"/>
                <w:lang w:val="ro-RO"/>
              </w:rPr>
              <w:t xml:space="preserve"> platforma industriala, </w:t>
            </w:r>
            <w:r w:rsidR="00585502" w:rsidRPr="001E6EC7">
              <w:rPr>
                <w:sz w:val="24"/>
                <w:szCs w:val="24"/>
                <w:lang w:val="ro-RO"/>
              </w:rPr>
              <w:t xml:space="preserve">nu are impact asupra </w:t>
            </w:r>
            <w:proofErr w:type="spellStart"/>
            <w:r w:rsidR="00585502" w:rsidRPr="001E6EC7">
              <w:rPr>
                <w:sz w:val="24"/>
                <w:szCs w:val="24"/>
                <w:lang w:val="ro-RO"/>
              </w:rPr>
              <w:t>asezarilor</w:t>
            </w:r>
            <w:proofErr w:type="spellEnd"/>
            <w:r w:rsidR="00585502" w:rsidRPr="001E6EC7">
              <w:rPr>
                <w:sz w:val="24"/>
                <w:szCs w:val="24"/>
                <w:lang w:val="ro-RO"/>
              </w:rPr>
              <w:t xml:space="preserve"> umane</w:t>
            </w:r>
            <w:r w:rsidRPr="001E6EC7">
              <w:rPr>
                <w:sz w:val="24"/>
                <w:szCs w:val="24"/>
                <w:lang w:val="ro-RO"/>
              </w:rPr>
              <w:t>.</w:t>
            </w:r>
          </w:p>
        </w:tc>
      </w:tr>
    </w:tbl>
    <w:p w:rsidR="004643FF" w:rsidRPr="001E6EC7" w:rsidRDefault="004643FF">
      <w:pPr>
        <w:spacing w:before="60"/>
        <w:ind w:left="0"/>
        <w:rPr>
          <w:b/>
          <w:sz w:val="24"/>
          <w:szCs w:val="24"/>
          <w:lang w:val="ro-RO"/>
        </w:rPr>
      </w:pPr>
    </w:p>
    <w:p w:rsidR="004643FF" w:rsidRPr="001E6EC7" w:rsidRDefault="004643FF">
      <w:pPr>
        <w:spacing w:before="60"/>
        <w:ind w:left="0"/>
        <w:rPr>
          <w:b/>
          <w:sz w:val="24"/>
          <w:szCs w:val="24"/>
          <w:lang w:val="ro-RO"/>
        </w:rPr>
      </w:pPr>
      <w:r w:rsidRPr="001E6EC7">
        <w:rPr>
          <w:b/>
          <w:sz w:val="24"/>
          <w:szCs w:val="24"/>
          <w:lang w:val="ro-RO"/>
        </w:rPr>
        <w:t>15.</w:t>
      </w:r>
      <w:r w:rsidRPr="001E6EC7">
        <w:rPr>
          <w:b/>
          <w:sz w:val="24"/>
          <w:szCs w:val="24"/>
          <w:lang w:val="ro-RO"/>
        </w:rPr>
        <w:tab/>
        <w:t xml:space="preserve">PLANUL DE MASURI OBLIGATORII SI PROGRAMELE DE MODERNIZARE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2"/>
      </w:tblGrid>
      <w:tr w:rsidR="004643FF" w:rsidRPr="001E6EC7" w:rsidTr="00E50805">
        <w:trPr>
          <w:trHeight w:val="441"/>
        </w:trPr>
        <w:tc>
          <w:tcPr>
            <w:tcW w:w="9352" w:type="dxa"/>
            <w:tcBorders>
              <w:top w:val="single" w:sz="4" w:space="0" w:color="auto"/>
              <w:left w:val="single" w:sz="4" w:space="0" w:color="auto"/>
              <w:bottom w:val="single" w:sz="4" w:space="0" w:color="auto"/>
              <w:right w:val="single" w:sz="4" w:space="0" w:color="auto"/>
            </w:tcBorders>
          </w:tcPr>
          <w:p w:rsidR="004643FF" w:rsidRPr="001E6EC7" w:rsidRDefault="004643FF" w:rsidP="004B2B89">
            <w:pPr>
              <w:spacing w:before="60"/>
              <w:ind w:left="34"/>
              <w:rPr>
                <w:sz w:val="24"/>
                <w:szCs w:val="24"/>
                <w:lang w:val="ro-RO"/>
              </w:rPr>
            </w:pPr>
            <w:r w:rsidRPr="001E6EC7">
              <w:rPr>
                <w:sz w:val="24"/>
                <w:szCs w:val="24"/>
                <w:lang w:val="ro-RO"/>
              </w:rPr>
              <w:t>Nu e cazul</w:t>
            </w:r>
          </w:p>
        </w:tc>
      </w:tr>
    </w:tbl>
    <w:p w:rsidR="004643FF" w:rsidRPr="001E6EC7" w:rsidRDefault="004643FF">
      <w:pPr>
        <w:spacing w:before="60"/>
        <w:ind w:left="0"/>
        <w:rPr>
          <w:sz w:val="24"/>
          <w:szCs w:val="24"/>
          <w:lang w:val="ro-RO"/>
        </w:rPr>
        <w:sectPr w:rsidR="004643FF" w:rsidRPr="001E6EC7" w:rsidSect="00890EC9">
          <w:headerReference w:type="default" r:id="rId15"/>
          <w:type w:val="nextColumn"/>
          <w:pgSz w:w="11909" w:h="16834" w:code="9"/>
          <w:pgMar w:top="1138" w:right="839" w:bottom="1138" w:left="1714" w:header="850" w:footer="706" w:gutter="0"/>
          <w:paperSrc w:first="1" w:other="1"/>
          <w:pgBorders w:offsetFrom="page">
            <w:top w:val="dotted" w:sz="4" w:space="24" w:color="auto"/>
            <w:left w:val="dotted" w:sz="4" w:space="24" w:color="auto"/>
            <w:bottom w:val="dotted" w:sz="4" w:space="24" w:color="auto"/>
            <w:right w:val="dotted" w:sz="4" w:space="24" w:color="auto"/>
          </w:pgBorders>
          <w:cols w:space="720"/>
        </w:sectPr>
      </w:pPr>
    </w:p>
    <w:p w:rsidR="004643FF" w:rsidRPr="001E6EC7" w:rsidRDefault="0099110A" w:rsidP="00585502">
      <w:pPr>
        <w:pStyle w:val="Heading1"/>
        <w:rPr>
          <w:sz w:val="24"/>
          <w:szCs w:val="24"/>
          <w:lang w:val="ro-RO"/>
        </w:rPr>
      </w:pPr>
      <w:bookmarkStart w:id="25" w:name="_Toc1463206"/>
      <w:bookmarkStart w:id="26" w:name="_Toc87858634"/>
      <w:bookmarkStart w:id="27" w:name="_Toc101609158"/>
      <w:r w:rsidRPr="001E6EC7">
        <w:rPr>
          <w:sz w:val="24"/>
          <w:szCs w:val="24"/>
          <w:lang w:val="ro-RO"/>
        </w:rPr>
        <w:lastRenderedPageBreak/>
        <w:t>TEHNICI</w:t>
      </w:r>
      <w:bookmarkEnd w:id="25"/>
      <w:bookmarkEnd w:id="26"/>
      <w:r w:rsidRPr="001E6EC7">
        <w:rPr>
          <w:sz w:val="24"/>
          <w:szCs w:val="24"/>
          <w:lang w:val="ro-RO"/>
        </w:rPr>
        <w:t xml:space="preserve"> DE MANAGEMENT</w:t>
      </w:r>
      <w:bookmarkEnd w:id="27"/>
    </w:p>
    <w:p w:rsidR="00240EA3" w:rsidRPr="001E6EC7" w:rsidRDefault="00240EA3" w:rsidP="00240EA3">
      <w:pPr>
        <w:rPr>
          <w:sz w:val="24"/>
          <w:szCs w:val="24"/>
          <w:lang w:val="ro-RO"/>
        </w:rPr>
      </w:pPr>
    </w:p>
    <w:p w:rsidR="004643FF" w:rsidRPr="001E6EC7" w:rsidRDefault="000F25AE" w:rsidP="00765EAA">
      <w:pPr>
        <w:pStyle w:val="Heading2"/>
        <w:numPr>
          <w:ilvl w:val="0"/>
          <w:numId w:val="0"/>
        </w:numPr>
        <w:tabs>
          <w:tab w:val="clear" w:pos="709"/>
        </w:tabs>
        <w:ind w:left="1134"/>
        <w:rPr>
          <w:lang w:val="ro-RO"/>
        </w:rPr>
      </w:pPr>
      <w:bookmarkStart w:id="28" w:name="_Toc100990687"/>
      <w:bookmarkStart w:id="29" w:name="_Toc1463207"/>
      <w:bookmarkStart w:id="30" w:name="_Toc87858635"/>
      <w:bookmarkStart w:id="31" w:name="_Ref88016974"/>
      <w:bookmarkStart w:id="32" w:name="_Ref88016984"/>
      <w:bookmarkStart w:id="33" w:name="_Toc101609159"/>
      <w:bookmarkEnd w:id="28"/>
      <w:r w:rsidRPr="001E6EC7">
        <w:rPr>
          <w:lang w:val="ro-RO"/>
        </w:rPr>
        <w:t xml:space="preserve">2.1 </w:t>
      </w:r>
      <w:r w:rsidR="004643FF" w:rsidRPr="001E6EC7">
        <w:rPr>
          <w:lang w:val="ro-RO"/>
        </w:rPr>
        <w:t>Sistemul de management</w:t>
      </w:r>
      <w:bookmarkEnd w:id="15"/>
      <w:bookmarkEnd w:id="16"/>
      <w:bookmarkEnd w:id="17"/>
      <w:bookmarkEnd w:id="18"/>
      <w:bookmarkEnd w:id="19"/>
      <w:bookmarkEnd w:id="20"/>
      <w:bookmarkEnd w:id="21"/>
      <w:bookmarkEnd w:id="29"/>
      <w:bookmarkEnd w:id="30"/>
      <w:bookmarkEnd w:id="31"/>
      <w:bookmarkEnd w:id="32"/>
      <w:bookmarkEnd w:id="33"/>
    </w:p>
    <w:tbl>
      <w:tblPr>
        <w:tblW w:w="9924" w:type="dxa"/>
        <w:tblInd w:w="-318" w:type="dxa"/>
        <w:tblBorders>
          <w:top w:val="single" w:sz="12" w:space="0" w:color="008000"/>
          <w:left w:val="single" w:sz="12" w:space="0" w:color="008000"/>
          <w:bottom w:val="single" w:sz="12" w:space="0" w:color="008000"/>
          <w:right w:val="single" w:sz="12" w:space="0" w:color="008000"/>
          <w:insideH w:val="single" w:sz="2" w:space="0" w:color="auto"/>
          <w:insideV w:val="single" w:sz="2" w:space="0" w:color="auto"/>
        </w:tblBorders>
        <w:tblLayout w:type="fixed"/>
        <w:tblLook w:val="0000" w:firstRow="0" w:lastRow="0" w:firstColumn="0" w:lastColumn="0" w:noHBand="0" w:noVBand="0"/>
      </w:tblPr>
      <w:tblGrid>
        <w:gridCol w:w="4836"/>
        <w:gridCol w:w="5088"/>
      </w:tblGrid>
      <w:tr w:rsidR="00585502" w:rsidRPr="001E6EC7" w:rsidTr="00585502">
        <w:trPr>
          <w:cantSplit/>
        </w:trPr>
        <w:tc>
          <w:tcPr>
            <w:tcW w:w="4836" w:type="dxa"/>
            <w:shd w:val="pct20" w:color="auto" w:fill="FFFFFF"/>
          </w:tcPr>
          <w:p w:rsidR="00585502" w:rsidRPr="001E6EC7" w:rsidRDefault="00585502" w:rsidP="00585502">
            <w:pPr>
              <w:pStyle w:val="table"/>
              <w:spacing w:before="60"/>
              <w:rPr>
                <w:sz w:val="24"/>
                <w:szCs w:val="24"/>
                <w:lang w:val="ro-RO"/>
              </w:rPr>
            </w:pPr>
            <w:proofErr w:type="spellStart"/>
            <w:r w:rsidRPr="001E6EC7">
              <w:rPr>
                <w:sz w:val="24"/>
                <w:szCs w:val="24"/>
                <w:lang w:val="ro-RO"/>
              </w:rPr>
              <w:t>Sunteti</w:t>
            </w:r>
            <w:proofErr w:type="spellEnd"/>
            <w:r w:rsidRPr="001E6EC7">
              <w:rPr>
                <w:sz w:val="24"/>
                <w:szCs w:val="24"/>
                <w:lang w:val="ro-RO"/>
              </w:rPr>
              <w:t xml:space="preserve"> </w:t>
            </w:r>
            <w:proofErr w:type="spellStart"/>
            <w:r w:rsidRPr="001E6EC7">
              <w:rPr>
                <w:sz w:val="24"/>
                <w:szCs w:val="24"/>
                <w:lang w:val="ro-RO"/>
              </w:rPr>
              <w:t>certificati</w:t>
            </w:r>
            <w:proofErr w:type="spellEnd"/>
            <w:r w:rsidRPr="001E6EC7">
              <w:rPr>
                <w:sz w:val="24"/>
                <w:szCs w:val="24"/>
                <w:lang w:val="ro-RO"/>
              </w:rPr>
              <w:t xml:space="preserve"> conform ISO 9001 , ISO 14001 sau  </w:t>
            </w:r>
            <w:proofErr w:type="spellStart"/>
            <w:r w:rsidRPr="001E6EC7">
              <w:rPr>
                <w:sz w:val="24"/>
                <w:szCs w:val="24"/>
                <w:lang w:val="ro-RO"/>
              </w:rPr>
              <w:t>inregistrati</w:t>
            </w:r>
            <w:proofErr w:type="spellEnd"/>
            <w:r w:rsidRPr="001E6EC7">
              <w:rPr>
                <w:sz w:val="24"/>
                <w:szCs w:val="24"/>
                <w:lang w:val="ro-RO"/>
              </w:rPr>
              <w:t xml:space="preserve"> conform EMAS (sau ambele) – daca da </w:t>
            </w:r>
            <w:proofErr w:type="spellStart"/>
            <w:r w:rsidRPr="001E6EC7">
              <w:rPr>
                <w:sz w:val="24"/>
                <w:szCs w:val="24"/>
                <w:lang w:val="ro-RO"/>
              </w:rPr>
              <w:t>indicati</w:t>
            </w:r>
            <w:proofErr w:type="spellEnd"/>
            <w:r w:rsidRPr="001E6EC7">
              <w:rPr>
                <w:sz w:val="24"/>
                <w:szCs w:val="24"/>
                <w:lang w:val="ro-RO"/>
              </w:rPr>
              <w:t xml:space="preserve"> aici numerele de certificare / </w:t>
            </w:r>
            <w:proofErr w:type="spellStart"/>
            <w:r w:rsidRPr="001E6EC7">
              <w:rPr>
                <w:sz w:val="24"/>
                <w:szCs w:val="24"/>
                <w:lang w:val="ro-RO"/>
              </w:rPr>
              <w:t>inregistrare</w:t>
            </w:r>
            <w:proofErr w:type="spellEnd"/>
            <w:r w:rsidRPr="001E6EC7">
              <w:rPr>
                <w:sz w:val="24"/>
                <w:szCs w:val="24"/>
                <w:lang w:val="ro-RO"/>
              </w:rPr>
              <w:t xml:space="preserve"> </w:t>
            </w:r>
          </w:p>
        </w:tc>
        <w:tc>
          <w:tcPr>
            <w:tcW w:w="5088" w:type="dxa"/>
          </w:tcPr>
          <w:p w:rsidR="00585502" w:rsidRPr="001E6EC7" w:rsidRDefault="00585502" w:rsidP="00585502">
            <w:pPr>
              <w:pStyle w:val="table"/>
              <w:spacing w:before="60"/>
              <w:jc w:val="both"/>
              <w:rPr>
                <w:bCs/>
                <w:sz w:val="24"/>
                <w:szCs w:val="24"/>
                <w:lang w:val="ro-RO"/>
              </w:rPr>
            </w:pPr>
            <w:r w:rsidRPr="001E6EC7">
              <w:rPr>
                <w:bCs/>
                <w:sz w:val="24"/>
                <w:szCs w:val="24"/>
                <w:lang w:val="ro-RO"/>
              </w:rPr>
              <w:t xml:space="preserve">Unitatea este certificata conform IATF 16949 , ISO 14001 si OHSAS 18001, de </w:t>
            </w:r>
            <w:proofErr w:type="spellStart"/>
            <w:r w:rsidRPr="001E6EC7">
              <w:rPr>
                <w:bCs/>
                <w:sz w:val="24"/>
                <w:szCs w:val="24"/>
                <w:lang w:val="ro-RO"/>
              </w:rPr>
              <w:t>catre</w:t>
            </w:r>
            <w:proofErr w:type="spellEnd"/>
            <w:r w:rsidRPr="001E6EC7">
              <w:rPr>
                <w:bCs/>
                <w:sz w:val="24"/>
                <w:szCs w:val="24"/>
                <w:lang w:val="ro-RO"/>
              </w:rPr>
              <w:t xml:space="preserve"> TÜV SÜD:</w:t>
            </w:r>
          </w:p>
          <w:p w:rsidR="00585502" w:rsidRPr="001E6EC7" w:rsidRDefault="00585502" w:rsidP="000D2AE3">
            <w:pPr>
              <w:pStyle w:val="table"/>
              <w:numPr>
                <w:ilvl w:val="0"/>
                <w:numId w:val="70"/>
              </w:numPr>
              <w:spacing w:before="60"/>
              <w:jc w:val="both"/>
              <w:rPr>
                <w:b/>
                <w:bCs/>
                <w:sz w:val="24"/>
                <w:szCs w:val="24"/>
                <w:lang w:val="ro-RO"/>
              </w:rPr>
            </w:pPr>
            <w:r w:rsidRPr="001E6EC7">
              <w:rPr>
                <w:b/>
                <w:bCs/>
                <w:sz w:val="24"/>
                <w:szCs w:val="24"/>
                <w:lang w:val="ro-RO"/>
              </w:rPr>
              <w:t>IATF 16949</w:t>
            </w:r>
          </w:p>
          <w:p w:rsidR="00585502" w:rsidRPr="001E6EC7" w:rsidRDefault="00585502" w:rsidP="00585502">
            <w:pPr>
              <w:pStyle w:val="table"/>
              <w:spacing w:before="60"/>
              <w:ind w:left="360"/>
              <w:jc w:val="both"/>
              <w:rPr>
                <w:bCs/>
                <w:sz w:val="24"/>
                <w:szCs w:val="24"/>
                <w:lang w:val="ro-RO"/>
              </w:rPr>
            </w:pPr>
            <w:r w:rsidRPr="001E6EC7">
              <w:rPr>
                <w:bCs/>
                <w:sz w:val="24"/>
                <w:szCs w:val="24"/>
                <w:lang w:val="ro-RO"/>
              </w:rPr>
              <w:t>Nr. 12 111 5614/25 TMS din 03.08.2018</w:t>
            </w:r>
          </w:p>
          <w:p w:rsidR="00585502" w:rsidRPr="001E6EC7" w:rsidRDefault="00585502" w:rsidP="000D2AE3">
            <w:pPr>
              <w:pStyle w:val="table"/>
              <w:numPr>
                <w:ilvl w:val="0"/>
                <w:numId w:val="70"/>
              </w:numPr>
              <w:spacing w:before="60"/>
              <w:jc w:val="both"/>
              <w:rPr>
                <w:b/>
                <w:bCs/>
                <w:sz w:val="24"/>
                <w:szCs w:val="24"/>
                <w:lang w:val="ro-RO"/>
              </w:rPr>
            </w:pPr>
            <w:r w:rsidRPr="001E6EC7">
              <w:rPr>
                <w:b/>
                <w:bCs/>
                <w:sz w:val="24"/>
                <w:szCs w:val="24"/>
                <w:lang w:val="ro-RO"/>
              </w:rPr>
              <w:t>ISO 14001 :2015</w:t>
            </w:r>
          </w:p>
          <w:p w:rsidR="00585502" w:rsidRPr="001E6EC7" w:rsidRDefault="00585502" w:rsidP="00585502">
            <w:pPr>
              <w:pStyle w:val="table"/>
              <w:spacing w:before="60"/>
              <w:ind w:left="360"/>
              <w:jc w:val="both"/>
              <w:rPr>
                <w:bCs/>
                <w:sz w:val="24"/>
                <w:szCs w:val="24"/>
                <w:lang w:val="ro-RO"/>
              </w:rPr>
            </w:pPr>
            <w:r w:rsidRPr="001E6EC7">
              <w:rPr>
                <w:bCs/>
                <w:sz w:val="24"/>
                <w:szCs w:val="24"/>
                <w:lang w:val="ro-RO"/>
              </w:rPr>
              <w:t>Nr. 12 104 5614/28 TMS din 17.03.2018</w:t>
            </w:r>
          </w:p>
          <w:p w:rsidR="00585502" w:rsidRPr="001E6EC7" w:rsidRDefault="00585502" w:rsidP="000D2AE3">
            <w:pPr>
              <w:pStyle w:val="table"/>
              <w:numPr>
                <w:ilvl w:val="0"/>
                <w:numId w:val="70"/>
              </w:numPr>
              <w:spacing w:before="60"/>
              <w:jc w:val="both"/>
              <w:rPr>
                <w:b/>
                <w:bCs/>
                <w:sz w:val="24"/>
                <w:szCs w:val="24"/>
                <w:lang w:val="ro-RO"/>
              </w:rPr>
            </w:pPr>
            <w:r w:rsidRPr="001E6EC7">
              <w:rPr>
                <w:b/>
                <w:bCs/>
                <w:sz w:val="24"/>
                <w:szCs w:val="24"/>
                <w:lang w:val="ro-RO"/>
              </w:rPr>
              <w:t>OHSAS 18001 : 2007</w:t>
            </w:r>
          </w:p>
          <w:p w:rsidR="00585502" w:rsidRPr="001E6EC7" w:rsidRDefault="00585502" w:rsidP="00585502">
            <w:pPr>
              <w:pStyle w:val="table"/>
              <w:spacing w:before="60"/>
              <w:ind w:left="360"/>
              <w:jc w:val="both"/>
              <w:rPr>
                <w:bCs/>
                <w:sz w:val="24"/>
                <w:szCs w:val="24"/>
                <w:lang w:val="ro-RO"/>
              </w:rPr>
            </w:pPr>
            <w:r w:rsidRPr="001E6EC7">
              <w:rPr>
                <w:bCs/>
                <w:sz w:val="24"/>
                <w:szCs w:val="24"/>
                <w:lang w:val="ro-RO"/>
              </w:rPr>
              <w:t>Nr. 12 116 5614/10TMS din 03.07.2018</w:t>
            </w:r>
          </w:p>
        </w:tc>
      </w:tr>
      <w:tr w:rsidR="00585502" w:rsidRPr="001E6EC7" w:rsidTr="00585502">
        <w:trPr>
          <w:cantSplit/>
        </w:trPr>
        <w:tc>
          <w:tcPr>
            <w:tcW w:w="4836" w:type="dxa"/>
            <w:shd w:val="pct20" w:color="000000" w:fill="FFFFFF"/>
          </w:tcPr>
          <w:p w:rsidR="00585502" w:rsidRPr="001E6EC7" w:rsidRDefault="00585502" w:rsidP="00585502">
            <w:pPr>
              <w:spacing w:before="60"/>
              <w:rPr>
                <w:sz w:val="24"/>
                <w:szCs w:val="24"/>
                <w:lang w:val="ro-RO"/>
              </w:rPr>
            </w:pPr>
            <w:proofErr w:type="spellStart"/>
            <w:r w:rsidRPr="001E6EC7">
              <w:rPr>
                <w:sz w:val="24"/>
                <w:szCs w:val="24"/>
                <w:lang w:val="ro-RO"/>
              </w:rPr>
              <w:t>Furnizati</w:t>
            </w:r>
            <w:proofErr w:type="spellEnd"/>
            <w:r w:rsidRPr="001E6EC7">
              <w:rPr>
                <w:sz w:val="24"/>
                <w:szCs w:val="24"/>
                <w:lang w:val="ro-RO"/>
              </w:rPr>
              <w:t xml:space="preserve"> o organigrama de management </w:t>
            </w:r>
            <w:r w:rsidRPr="001E6EC7">
              <w:rPr>
                <w:sz w:val="24"/>
                <w:szCs w:val="24"/>
                <w:u w:val="single"/>
                <w:lang w:val="ro-RO"/>
              </w:rPr>
              <w:t xml:space="preserve">in </w:t>
            </w:r>
            <w:proofErr w:type="spellStart"/>
            <w:r w:rsidRPr="001E6EC7">
              <w:rPr>
                <w:sz w:val="24"/>
                <w:szCs w:val="24"/>
                <w:u w:val="single"/>
                <w:lang w:val="ro-RO"/>
              </w:rPr>
              <w:t>documentatia</w:t>
            </w:r>
            <w:proofErr w:type="spellEnd"/>
            <w:r w:rsidRPr="001E6EC7">
              <w:rPr>
                <w:sz w:val="24"/>
                <w:szCs w:val="24"/>
                <w:u w:val="single"/>
                <w:lang w:val="ro-RO"/>
              </w:rPr>
              <w:t xml:space="preserve"> </w:t>
            </w:r>
            <w:proofErr w:type="spellStart"/>
            <w:r w:rsidRPr="001E6EC7">
              <w:rPr>
                <w:sz w:val="24"/>
                <w:szCs w:val="24"/>
                <w:u w:val="single"/>
                <w:lang w:val="ro-RO"/>
              </w:rPr>
              <w:t>dumneavoastra</w:t>
            </w:r>
            <w:proofErr w:type="spellEnd"/>
            <w:r w:rsidRPr="001E6EC7">
              <w:rPr>
                <w:sz w:val="24"/>
                <w:szCs w:val="24"/>
                <w:u w:val="single"/>
                <w:lang w:val="ro-RO"/>
              </w:rPr>
              <w:t xml:space="preserve"> de solicitare</w:t>
            </w:r>
            <w:r w:rsidRPr="001E6EC7">
              <w:rPr>
                <w:sz w:val="24"/>
                <w:szCs w:val="24"/>
                <w:lang w:val="ro-RO"/>
              </w:rPr>
              <w:t xml:space="preserve"> (</w:t>
            </w:r>
            <w:proofErr w:type="spellStart"/>
            <w:r w:rsidRPr="001E6EC7">
              <w:rPr>
                <w:sz w:val="24"/>
                <w:szCs w:val="24"/>
                <w:lang w:val="ro-RO"/>
              </w:rPr>
              <w:t>indicati</w:t>
            </w:r>
            <w:proofErr w:type="spellEnd"/>
            <w:r w:rsidRPr="001E6EC7">
              <w:rPr>
                <w:sz w:val="24"/>
                <w:szCs w:val="24"/>
                <w:lang w:val="ro-RO"/>
              </w:rPr>
              <w:t xml:space="preserve"> posturi si nu nume). </w:t>
            </w:r>
            <w:proofErr w:type="spellStart"/>
            <w:r w:rsidRPr="001E6EC7">
              <w:rPr>
                <w:sz w:val="24"/>
                <w:szCs w:val="24"/>
                <w:lang w:val="ro-RO"/>
              </w:rPr>
              <w:t>Faceti</w:t>
            </w:r>
            <w:proofErr w:type="spellEnd"/>
            <w:r w:rsidRPr="001E6EC7">
              <w:rPr>
                <w:sz w:val="24"/>
                <w:szCs w:val="24"/>
                <w:lang w:val="ro-RO"/>
              </w:rPr>
              <w:t xml:space="preserve"> aici referire la documentul pe care </w:t>
            </w:r>
            <w:proofErr w:type="spellStart"/>
            <w:r w:rsidRPr="001E6EC7">
              <w:rPr>
                <w:sz w:val="24"/>
                <w:szCs w:val="24"/>
                <w:lang w:val="ro-RO"/>
              </w:rPr>
              <w:t>il</w:t>
            </w:r>
            <w:proofErr w:type="spellEnd"/>
            <w:r w:rsidRPr="001E6EC7">
              <w:rPr>
                <w:sz w:val="24"/>
                <w:szCs w:val="24"/>
                <w:lang w:val="ro-RO"/>
              </w:rPr>
              <w:t xml:space="preserve"> </w:t>
            </w:r>
            <w:proofErr w:type="spellStart"/>
            <w:r w:rsidRPr="001E6EC7">
              <w:rPr>
                <w:sz w:val="24"/>
                <w:szCs w:val="24"/>
                <w:lang w:val="ro-RO"/>
              </w:rPr>
              <w:t>veti</w:t>
            </w:r>
            <w:proofErr w:type="spellEnd"/>
            <w:r w:rsidRPr="001E6EC7">
              <w:rPr>
                <w:sz w:val="24"/>
                <w:szCs w:val="24"/>
                <w:lang w:val="ro-RO"/>
              </w:rPr>
              <w:t xml:space="preserve"> </w:t>
            </w:r>
            <w:proofErr w:type="spellStart"/>
            <w:r w:rsidRPr="001E6EC7">
              <w:rPr>
                <w:sz w:val="24"/>
                <w:szCs w:val="24"/>
                <w:lang w:val="ro-RO"/>
              </w:rPr>
              <w:t>atasa</w:t>
            </w:r>
            <w:proofErr w:type="spellEnd"/>
          </w:p>
        </w:tc>
        <w:tc>
          <w:tcPr>
            <w:tcW w:w="5088" w:type="dxa"/>
          </w:tcPr>
          <w:p w:rsidR="00585502" w:rsidRPr="001E6EC7" w:rsidRDefault="00585502" w:rsidP="00585502">
            <w:pPr>
              <w:pStyle w:val="table"/>
              <w:spacing w:before="60"/>
              <w:jc w:val="both"/>
              <w:rPr>
                <w:b/>
                <w:bCs/>
                <w:sz w:val="24"/>
                <w:szCs w:val="24"/>
                <w:lang w:val="ro-RO"/>
              </w:rPr>
            </w:pPr>
            <w:r w:rsidRPr="001E6EC7">
              <w:rPr>
                <w:i/>
                <w:iCs/>
                <w:sz w:val="24"/>
                <w:szCs w:val="24"/>
                <w:lang w:val="ro-RO"/>
              </w:rPr>
              <w:t xml:space="preserve">- </w:t>
            </w:r>
            <w:r w:rsidRPr="001E6EC7">
              <w:rPr>
                <w:sz w:val="24"/>
                <w:szCs w:val="24"/>
                <w:lang w:val="ro-RO"/>
              </w:rPr>
              <w:t>Organigrama de management pentru</w:t>
            </w:r>
            <w:r w:rsidRPr="001E6EC7">
              <w:rPr>
                <w:i/>
                <w:iCs/>
                <w:sz w:val="24"/>
                <w:szCs w:val="24"/>
                <w:lang w:val="ro-RO"/>
              </w:rPr>
              <w:t xml:space="preserve"> S.C. DAR DRAXLMAIER AUTOMOTIVE SRL –Punct de lucru HUNEDOARA</w:t>
            </w:r>
            <w:r w:rsidRPr="001E6EC7">
              <w:rPr>
                <w:sz w:val="24"/>
                <w:szCs w:val="24"/>
                <w:lang w:val="ro-RO"/>
              </w:rPr>
              <w:t xml:space="preserve"> este  prezentată în </w:t>
            </w:r>
            <w:r w:rsidRPr="001E6EC7">
              <w:rPr>
                <w:i/>
                <w:iCs/>
                <w:sz w:val="24"/>
                <w:szCs w:val="24"/>
                <w:lang w:val="ro-RO"/>
              </w:rPr>
              <w:t>ANEXA</w:t>
            </w:r>
          </w:p>
        </w:tc>
      </w:tr>
    </w:tbl>
    <w:p w:rsidR="004643FF" w:rsidRPr="001E6EC7" w:rsidRDefault="004643FF">
      <w:pPr>
        <w:spacing w:before="60"/>
        <w:ind w:left="0"/>
        <w:rPr>
          <w:sz w:val="24"/>
          <w:szCs w:val="24"/>
          <w:lang w:val="ro-RO"/>
        </w:rPr>
      </w:pPr>
    </w:p>
    <w:p w:rsidR="004643FF" w:rsidRPr="001E6EC7" w:rsidRDefault="004643FF">
      <w:pPr>
        <w:spacing w:before="60"/>
        <w:ind w:left="0"/>
        <w:rPr>
          <w:sz w:val="24"/>
          <w:szCs w:val="24"/>
          <w:lang w:val="ro-RO"/>
        </w:rPr>
      </w:pPr>
      <w:r w:rsidRPr="001E6EC7">
        <w:rPr>
          <w:sz w:val="24"/>
          <w:szCs w:val="24"/>
          <w:lang w:val="ro-RO"/>
        </w:rPr>
        <w:t xml:space="preserve">Daca </w:t>
      </w:r>
      <w:proofErr w:type="spellStart"/>
      <w:r w:rsidRPr="001E6EC7">
        <w:rPr>
          <w:sz w:val="24"/>
          <w:szCs w:val="24"/>
          <w:lang w:val="ro-RO"/>
        </w:rPr>
        <w:t>sunteti</w:t>
      </w:r>
      <w:proofErr w:type="spellEnd"/>
      <w:r w:rsidRPr="001E6EC7">
        <w:rPr>
          <w:sz w:val="24"/>
          <w:szCs w:val="24"/>
          <w:lang w:val="ro-RO"/>
        </w:rPr>
        <w:t xml:space="preserve"> sau nu certificat sau </w:t>
      </w:r>
      <w:proofErr w:type="spellStart"/>
      <w:r w:rsidRPr="001E6EC7">
        <w:rPr>
          <w:sz w:val="24"/>
          <w:szCs w:val="24"/>
          <w:lang w:val="ro-RO"/>
        </w:rPr>
        <w:t>inregistrat</w:t>
      </w:r>
      <w:proofErr w:type="spellEnd"/>
      <w:r w:rsidRPr="001E6EC7">
        <w:rPr>
          <w:sz w:val="24"/>
          <w:szCs w:val="24"/>
          <w:lang w:val="ro-RO"/>
        </w:rPr>
        <w:t xml:space="preserve"> </w:t>
      </w:r>
      <w:proofErr w:type="spellStart"/>
      <w:r w:rsidRPr="001E6EC7">
        <w:rPr>
          <w:sz w:val="24"/>
          <w:szCs w:val="24"/>
          <w:lang w:val="ro-RO"/>
        </w:rPr>
        <w:t>asa</w:t>
      </w:r>
      <w:proofErr w:type="spellEnd"/>
      <w:r w:rsidRPr="001E6EC7">
        <w:rPr>
          <w:sz w:val="24"/>
          <w:szCs w:val="24"/>
          <w:lang w:val="ro-RO"/>
        </w:rPr>
        <w:t xml:space="preserve"> cum a fost prezentat mai sus, trebuie sa </w:t>
      </w:r>
      <w:proofErr w:type="spellStart"/>
      <w:r w:rsidRPr="001E6EC7">
        <w:rPr>
          <w:sz w:val="24"/>
          <w:szCs w:val="24"/>
          <w:lang w:val="ro-RO"/>
        </w:rPr>
        <w:t>completati</w:t>
      </w:r>
      <w:proofErr w:type="spellEnd"/>
      <w:r w:rsidRPr="001E6EC7">
        <w:rPr>
          <w:sz w:val="24"/>
          <w:szCs w:val="24"/>
          <w:lang w:val="ro-RO"/>
        </w:rPr>
        <w:t xml:space="preserve"> </w:t>
      </w:r>
      <w:proofErr w:type="spellStart"/>
      <w:r w:rsidRPr="001E6EC7">
        <w:rPr>
          <w:sz w:val="24"/>
          <w:szCs w:val="24"/>
          <w:lang w:val="ro-RO"/>
        </w:rPr>
        <w:t>casutele</w:t>
      </w:r>
      <w:proofErr w:type="spellEnd"/>
      <w:r w:rsidRPr="001E6EC7">
        <w:rPr>
          <w:sz w:val="24"/>
          <w:szCs w:val="24"/>
          <w:lang w:val="ro-RO"/>
        </w:rPr>
        <w:t xml:space="preserve"> goale de mai jos. In general exista 2 </w:t>
      </w:r>
      <w:proofErr w:type="spellStart"/>
      <w:r w:rsidRPr="001E6EC7">
        <w:rPr>
          <w:sz w:val="24"/>
          <w:szCs w:val="24"/>
          <w:lang w:val="ro-RO"/>
        </w:rPr>
        <w:t>optiuni</w:t>
      </w:r>
      <w:proofErr w:type="spellEnd"/>
      <w:r w:rsidRPr="001E6EC7">
        <w:rPr>
          <w:sz w:val="24"/>
          <w:szCs w:val="24"/>
          <w:lang w:val="ro-RO"/>
        </w:rPr>
        <w:t xml:space="preserve"> pentru modul in care </w:t>
      </w:r>
      <w:proofErr w:type="spellStart"/>
      <w:r w:rsidRPr="001E6EC7">
        <w:rPr>
          <w:sz w:val="24"/>
          <w:szCs w:val="24"/>
          <w:lang w:val="ro-RO"/>
        </w:rPr>
        <w:t>puteti</w:t>
      </w:r>
      <w:proofErr w:type="spellEnd"/>
      <w:r w:rsidRPr="001E6EC7">
        <w:rPr>
          <w:sz w:val="24"/>
          <w:szCs w:val="24"/>
          <w:lang w:val="ro-RO"/>
        </w:rPr>
        <w:t xml:space="preserve"> </w:t>
      </w:r>
      <w:proofErr w:type="spellStart"/>
      <w:r w:rsidRPr="001E6EC7">
        <w:rPr>
          <w:sz w:val="24"/>
          <w:szCs w:val="24"/>
          <w:lang w:val="ro-RO"/>
        </w:rPr>
        <w:t>raspunde</w:t>
      </w:r>
      <w:proofErr w:type="spellEnd"/>
      <w:r w:rsidRPr="001E6EC7">
        <w:rPr>
          <w:sz w:val="24"/>
          <w:szCs w:val="24"/>
          <w:lang w:val="ro-RO"/>
        </w:rPr>
        <w:t xml:space="preserve"> la fiecare punct:</w:t>
      </w:r>
    </w:p>
    <w:p w:rsidR="004643FF" w:rsidRPr="001E6EC7" w:rsidRDefault="004643FF" w:rsidP="00714A5D">
      <w:pPr>
        <w:numPr>
          <w:ilvl w:val="0"/>
          <w:numId w:val="33"/>
        </w:numPr>
        <w:tabs>
          <w:tab w:val="num" w:pos="1004"/>
        </w:tabs>
        <w:spacing w:before="60"/>
        <w:ind w:left="720" w:hanging="720"/>
        <w:rPr>
          <w:sz w:val="24"/>
          <w:szCs w:val="24"/>
          <w:lang w:val="ro-RO"/>
        </w:rPr>
      </w:pPr>
      <w:r w:rsidRPr="001E6EC7">
        <w:rPr>
          <w:sz w:val="24"/>
          <w:szCs w:val="24"/>
          <w:lang w:val="ro-RO"/>
        </w:rPr>
        <w:t xml:space="preserve">Fie sa </w:t>
      </w:r>
      <w:proofErr w:type="spellStart"/>
      <w:r w:rsidRPr="001E6EC7">
        <w:rPr>
          <w:sz w:val="24"/>
          <w:szCs w:val="24"/>
          <w:lang w:val="ro-RO"/>
        </w:rPr>
        <w:t>confirmati</w:t>
      </w:r>
      <w:proofErr w:type="spellEnd"/>
      <w:r w:rsidRPr="001E6EC7">
        <w:rPr>
          <w:sz w:val="24"/>
          <w:szCs w:val="24"/>
          <w:lang w:val="ro-RO"/>
        </w:rPr>
        <w:t xml:space="preserve"> ca </w:t>
      </w:r>
      <w:proofErr w:type="spellStart"/>
      <w:r w:rsidRPr="001E6EC7">
        <w:rPr>
          <w:sz w:val="24"/>
          <w:szCs w:val="24"/>
          <w:lang w:val="ro-RO"/>
        </w:rPr>
        <w:t>aveti</w:t>
      </w:r>
      <w:proofErr w:type="spellEnd"/>
      <w:r w:rsidRPr="001E6EC7">
        <w:rPr>
          <w:sz w:val="24"/>
          <w:szCs w:val="24"/>
          <w:lang w:val="ro-RO"/>
        </w:rPr>
        <w:t xml:space="preserve"> in </w:t>
      </w:r>
      <w:proofErr w:type="spellStart"/>
      <w:r w:rsidRPr="001E6EC7">
        <w:rPr>
          <w:sz w:val="24"/>
          <w:szCs w:val="24"/>
          <w:lang w:val="ro-RO"/>
        </w:rPr>
        <w:t>functiune</w:t>
      </w:r>
      <w:proofErr w:type="spellEnd"/>
      <w:r w:rsidRPr="001E6EC7">
        <w:rPr>
          <w:sz w:val="24"/>
          <w:szCs w:val="24"/>
          <w:lang w:val="ro-RO"/>
        </w:rPr>
        <w:t xml:space="preserve"> un sistem de management atestat printr-un document si </w:t>
      </w:r>
      <w:proofErr w:type="spellStart"/>
      <w:r w:rsidRPr="001E6EC7">
        <w:rPr>
          <w:sz w:val="24"/>
          <w:szCs w:val="24"/>
          <w:lang w:val="ro-RO"/>
        </w:rPr>
        <w:t>faceti</w:t>
      </w:r>
      <w:proofErr w:type="spellEnd"/>
      <w:r w:rsidRPr="001E6EC7">
        <w:rPr>
          <w:sz w:val="24"/>
          <w:szCs w:val="24"/>
          <w:lang w:val="ro-RO"/>
        </w:rPr>
        <w:t xml:space="preserve"> referire la </w:t>
      </w:r>
      <w:proofErr w:type="spellStart"/>
      <w:r w:rsidRPr="001E6EC7">
        <w:rPr>
          <w:sz w:val="24"/>
          <w:szCs w:val="24"/>
          <w:lang w:val="ro-RO"/>
        </w:rPr>
        <w:t>documentatia</w:t>
      </w:r>
      <w:proofErr w:type="spellEnd"/>
      <w:r w:rsidRPr="001E6EC7">
        <w:rPr>
          <w:sz w:val="24"/>
          <w:szCs w:val="24"/>
          <w:lang w:val="ro-RO"/>
        </w:rPr>
        <w:t xml:space="preserve"> respectiva, astfel </w:t>
      </w:r>
      <w:proofErr w:type="spellStart"/>
      <w:r w:rsidRPr="001E6EC7">
        <w:rPr>
          <w:sz w:val="24"/>
          <w:szCs w:val="24"/>
          <w:lang w:val="ro-RO"/>
        </w:rPr>
        <w:t>incat</w:t>
      </w:r>
      <w:proofErr w:type="spellEnd"/>
      <w:r w:rsidRPr="001E6EC7">
        <w:rPr>
          <w:sz w:val="24"/>
          <w:szCs w:val="24"/>
          <w:lang w:val="ro-RO"/>
        </w:rPr>
        <w:t xml:space="preserve"> sa </w:t>
      </w:r>
      <w:proofErr w:type="spellStart"/>
      <w:r w:rsidRPr="001E6EC7">
        <w:rPr>
          <w:sz w:val="24"/>
          <w:szCs w:val="24"/>
          <w:lang w:val="ro-RO"/>
        </w:rPr>
        <w:t>poata</w:t>
      </w:r>
      <w:proofErr w:type="spellEnd"/>
      <w:r w:rsidRPr="001E6EC7">
        <w:rPr>
          <w:sz w:val="24"/>
          <w:szCs w:val="24"/>
          <w:lang w:val="ro-RO"/>
        </w:rPr>
        <w:t xml:space="preserve"> fi ulterior inspectata/</w:t>
      </w:r>
      <w:proofErr w:type="spellStart"/>
      <w:r w:rsidRPr="001E6EC7">
        <w:rPr>
          <w:sz w:val="24"/>
          <w:szCs w:val="24"/>
          <w:lang w:val="ro-RO"/>
        </w:rPr>
        <w:t>auditata</w:t>
      </w:r>
      <w:proofErr w:type="spellEnd"/>
      <w:r w:rsidRPr="001E6EC7">
        <w:rPr>
          <w:sz w:val="24"/>
          <w:szCs w:val="24"/>
          <w:lang w:val="ro-RO"/>
        </w:rPr>
        <w:t xml:space="preserve"> pe amplasament;</w:t>
      </w:r>
    </w:p>
    <w:p w:rsidR="004643FF" w:rsidRPr="001E6EC7" w:rsidRDefault="004643FF" w:rsidP="00714A5D">
      <w:pPr>
        <w:numPr>
          <w:ilvl w:val="0"/>
          <w:numId w:val="33"/>
        </w:numPr>
        <w:tabs>
          <w:tab w:val="num" w:pos="1004"/>
        </w:tabs>
        <w:spacing w:before="60"/>
        <w:ind w:left="720" w:hanging="720"/>
        <w:rPr>
          <w:sz w:val="24"/>
          <w:szCs w:val="24"/>
          <w:lang w:val="ro-RO"/>
        </w:rPr>
      </w:pPr>
      <w:r w:rsidRPr="001E6EC7">
        <w:rPr>
          <w:sz w:val="24"/>
          <w:szCs w:val="24"/>
          <w:lang w:val="ro-RO"/>
        </w:rPr>
        <w:t xml:space="preserve">Sau, daca nu </w:t>
      </w:r>
      <w:proofErr w:type="spellStart"/>
      <w:r w:rsidRPr="001E6EC7">
        <w:rPr>
          <w:sz w:val="24"/>
          <w:szCs w:val="24"/>
          <w:lang w:val="ro-RO"/>
        </w:rPr>
        <w:t>aveti</w:t>
      </w:r>
      <w:proofErr w:type="spellEnd"/>
      <w:r w:rsidRPr="001E6EC7">
        <w:rPr>
          <w:sz w:val="24"/>
          <w:szCs w:val="24"/>
          <w:lang w:val="ro-RO"/>
        </w:rPr>
        <w:t xml:space="preserve"> un </w:t>
      </w:r>
      <w:proofErr w:type="spellStart"/>
      <w:r w:rsidRPr="001E6EC7">
        <w:rPr>
          <w:sz w:val="24"/>
          <w:szCs w:val="24"/>
          <w:lang w:val="ro-RO"/>
        </w:rPr>
        <w:t>un</w:t>
      </w:r>
      <w:proofErr w:type="spellEnd"/>
      <w:r w:rsidRPr="001E6EC7">
        <w:rPr>
          <w:sz w:val="24"/>
          <w:szCs w:val="24"/>
          <w:lang w:val="ro-RO"/>
        </w:rPr>
        <w:t xml:space="preserve"> sistem de management atestat printr-un document, </w:t>
      </w:r>
      <w:proofErr w:type="spellStart"/>
      <w:r w:rsidRPr="001E6EC7">
        <w:rPr>
          <w:sz w:val="24"/>
          <w:szCs w:val="24"/>
          <w:lang w:val="ro-RO"/>
        </w:rPr>
        <w:t>descrieti</w:t>
      </w:r>
      <w:proofErr w:type="spellEnd"/>
      <w:r w:rsidRPr="001E6EC7">
        <w:rPr>
          <w:sz w:val="24"/>
          <w:szCs w:val="24"/>
          <w:lang w:val="ro-RO"/>
        </w:rPr>
        <w:t xml:space="preserve"> modul in care </w:t>
      </w:r>
      <w:proofErr w:type="spellStart"/>
      <w:r w:rsidRPr="001E6EC7">
        <w:rPr>
          <w:sz w:val="24"/>
          <w:szCs w:val="24"/>
          <w:lang w:val="ro-RO"/>
        </w:rPr>
        <w:t>gestionati</w:t>
      </w:r>
      <w:proofErr w:type="spellEnd"/>
      <w:r w:rsidRPr="001E6EC7">
        <w:rPr>
          <w:sz w:val="24"/>
          <w:szCs w:val="24"/>
          <w:lang w:val="ro-RO"/>
        </w:rPr>
        <w:t xml:space="preserve"> acest aspect. </w:t>
      </w:r>
      <w:proofErr w:type="spellStart"/>
      <w:r w:rsidRPr="001E6EC7">
        <w:rPr>
          <w:sz w:val="24"/>
          <w:szCs w:val="24"/>
          <w:lang w:val="ro-RO"/>
        </w:rPr>
        <w:t>Introduceti</w:t>
      </w:r>
      <w:proofErr w:type="spellEnd"/>
      <w:r w:rsidRPr="001E6EC7">
        <w:rPr>
          <w:sz w:val="24"/>
          <w:szCs w:val="24"/>
          <w:lang w:val="ro-RO"/>
        </w:rPr>
        <w:t xml:space="preserve"> </w:t>
      </w:r>
      <w:r w:rsidRPr="001E6EC7">
        <w:rPr>
          <w:i/>
          <w:sz w:val="24"/>
          <w:szCs w:val="24"/>
          <w:lang w:val="ro-RO"/>
        </w:rPr>
        <w:t xml:space="preserve">“a se vedea </w:t>
      </w:r>
      <w:proofErr w:type="spellStart"/>
      <w:r w:rsidRPr="001E6EC7">
        <w:rPr>
          <w:i/>
          <w:sz w:val="24"/>
          <w:szCs w:val="24"/>
          <w:lang w:val="ro-RO"/>
        </w:rPr>
        <w:t>informatii</w:t>
      </w:r>
      <w:proofErr w:type="spellEnd"/>
      <w:r w:rsidRPr="001E6EC7">
        <w:rPr>
          <w:i/>
          <w:sz w:val="24"/>
          <w:szCs w:val="24"/>
          <w:lang w:val="ro-RO"/>
        </w:rPr>
        <w:t xml:space="preserve"> suplimentare” </w:t>
      </w:r>
      <w:r w:rsidRPr="001E6EC7">
        <w:rPr>
          <w:sz w:val="24"/>
          <w:szCs w:val="24"/>
          <w:lang w:val="ro-RO"/>
        </w:rPr>
        <w:t xml:space="preserve">in coloana 4 si </w:t>
      </w:r>
      <w:proofErr w:type="spellStart"/>
      <w:r w:rsidRPr="001E6EC7">
        <w:rPr>
          <w:sz w:val="24"/>
          <w:szCs w:val="24"/>
          <w:lang w:val="ro-RO"/>
        </w:rPr>
        <w:t>faceti</w:t>
      </w:r>
      <w:proofErr w:type="spellEnd"/>
      <w:r w:rsidRPr="001E6EC7">
        <w:rPr>
          <w:sz w:val="24"/>
          <w:szCs w:val="24"/>
          <w:lang w:val="ro-RO"/>
        </w:rPr>
        <w:t xml:space="preserve"> descrierea </w:t>
      </w:r>
      <w:proofErr w:type="spellStart"/>
      <w:r w:rsidRPr="001E6EC7">
        <w:rPr>
          <w:sz w:val="24"/>
          <w:szCs w:val="24"/>
          <w:lang w:val="ro-RO"/>
        </w:rPr>
        <w:t>intr-o</w:t>
      </w:r>
      <w:proofErr w:type="spellEnd"/>
      <w:r w:rsidRPr="001E6EC7">
        <w:rPr>
          <w:sz w:val="24"/>
          <w:szCs w:val="24"/>
          <w:lang w:val="ro-RO"/>
        </w:rPr>
        <w:t xml:space="preserve"> </w:t>
      </w:r>
      <w:proofErr w:type="spellStart"/>
      <w:r w:rsidRPr="001E6EC7">
        <w:rPr>
          <w:sz w:val="24"/>
          <w:szCs w:val="24"/>
          <w:lang w:val="ro-RO"/>
        </w:rPr>
        <w:t>casuta</w:t>
      </w:r>
      <w:proofErr w:type="spellEnd"/>
      <w:r w:rsidRPr="001E6EC7">
        <w:rPr>
          <w:sz w:val="24"/>
          <w:szCs w:val="24"/>
          <w:lang w:val="ro-RO"/>
        </w:rPr>
        <w:t xml:space="preserve"> sub tabel.</w:t>
      </w:r>
    </w:p>
    <w:p w:rsidR="004643FF" w:rsidRPr="001E6EC7" w:rsidRDefault="004643FF">
      <w:pPr>
        <w:tabs>
          <w:tab w:val="num" w:pos="0"/>
        </w:tabs>
        <w:spacing w:before="60"/>
        <w:ind w:left="0"/>
        <w:rPr>
          <w:sz w:val="24"/>
          <w:szCs w:val="24"/>
          <w:lang w:val="ro-RO"/>
        </w:rPr>
      </w:pPr>
      <w:r w:rsidRPr="001E6EC7">
        <w:rPr>
          <w:sz w:val="24"/>
          <w:szCs w:val="24"/>
          <w:lang w:val="ro-RO"/>
        </w:rPr>
        <w:t xml:space="preserve">Daca </w:t>
      </w:r>
      <w:proofErr w:type="spellStart"/>
      <w:r w:rsidRPr="001E6EC7">
        <w:rPr>
          <w:sz w:val="24"/>
          <w:szCs w:val="24"/>
          <w:lang w:val="ro-RO"/>
        </w:rPr>
        <w:t>intentionati</w:t>
      </w:r>
      <w:proofErr w:type="spellEnd"/>
      <w:r w:rsidRPr="001E6EC7">
        <w:rPr>
          <w:sz w:val="24"/>
          <w:szCs w:val="24"/>
          <w:lang w:val="ro-RO"/>
        </w:rPr>
        <w:t xml:space="preserve"> sa </w:t>
      </w:r>
      <w:proofErr w:type="spellStart"/>
      <w:r w:rsidRPr="001E6EC7">
        <w:rPr>
          <w:sz w:val="24"/>
          <w:szCs w:val="24"/>
          <w:lang w:val="ro-RO"/>
        </w:rPr>
        <w:t>dobanditi</w:t>
      </w:r>
      <w:proofErr w:type="spellEnd"/>
      <w:r w:rsidRPr="001E6EC7">
        <w:rPr>
          <w:sz w:val="24"/>
          <w:szCs w:val="24"/>
          <w:lang w:val="ro-RO"/>
        </w:rPr>
        <w:t xml:space="preserve"> un sistem atestat printr-un document, </w:t>
      </w:r>
      <w:proofErr w:type="spellStart"/>
      <w:r w:rsidRPr="001E6EC7">
        <w:rPr>
          <w:sz w:val="24"/>
          <w:szCs w:val="24"/>
          <w:lang w:val="ro-RO"/>
        </w:rPr>
        <w:t>indicati</w:t>
      </w:r>
      <w:proofErr w:type="spellEnd"/>
      <w:r w:rsidRPr="001E6EC7">
        <w:rPr>
          <w:sz w:val="24"/>
          <w:szCs w:val="24"/>
          <w:lang w:val="ro-RO"/>
        </w:rPr>
        <w:t xml:space="preserve"> in Coloana 3 data de la care acesta va fi valabil</w:t>
      </w:r>
    </w:p>
    <w:tbl>
      <w:tblPr>
        <w:tblW w:w="9966" w:type="dxa"/>
        <w:tblInd w:w="-318" w:type="dxa"/>
        <w:tblBorders>
          <w:top w:val="single" w:sz="18" w:space="0" w:color="008000"/>
          <w:left w:val="single" w:sz="18" w:space="0" w:color="008000"/>
          <w:bottom w:val="single" w:sz="18" w:space="0" w:color="008000"/>
          <w:right w:val="single" w:sz="18" w:space="0" w:color="008000"/>
          <w:insideH w:val="single" w:sz="2" w:space="0" w:color="auto"/>
          <w:insideV w:val="single" w:sz="2" w:space="0" w:color="auto"/>
        </w:tblBorders>
        <w:tblLayout w:type="fixed"/>
        <w:tblLook w:val="0000" w:firstRow="0" w:lastRow="0" w:firstColumn="0" w:lastColumn="0" w:noHBand="0" w:noVBand="0"/>
      </w:tblPr>
      <w:tblGrid>
        <w:gridCol w:w="568"/>
        <w:gridCol w:w="3686"/>
        <w:gridCol w:w="708"/>
        <w:gridCol w:w="2754"/>
        <w:gridCol w:w="2250"/>
      </w:tblGrid>
      <w:tr w:rsidR="00585502" w:rsidRPr="00824859" w:rsidTr="00585502">
        <w:trPr>
          <w:cantSplit/>
          <w:tblHeader/>
        </w:trPr>
        <w:tc>
          <w:tcPr>
            <w:tcW w:w="568" w:type="dxa"/>
            <w:tcBorders>
              <w:top w:val="single" w:sz="18" w:space="0" w:color="008000"/>
              <w:bottom w:val="single" w:sz="18" w:space="0" w:color="008000"/>
            </w:tcBorders>
            <w:shd w:val="pct20" w:color="auto" w:fill="auto"/>
            <w:vAlign w:val="center"/>
          </w:tcPr>
          <w:p w:rsidR="00585502" w:rsidRPr="001E6EC7" w:rsidRDefault="00585502" w:rsidP="00585502">
            <w:pPr>
              <w:pStyle w:val="table"/>
              <w:spacing w:before="60" w:after="60"/>
              <w:jc w:val="center"/>
              <w:rPr>
                <w:bCs/>
                <w:noProof/>
                <w:sz w:val="24"/>
                <w:szCs w:val="24"/>
                <w:lang w:val="ro-RO"/>
              </w:rPr>
            </w:pPr>
          </w:p>
        </w:tc>
        <w:tc>
          <w:tcPr>
            <w:tcW w:w="3686" w:type="dxa"/>
            <w:tcBorders>
              <w:top w:val="single" w:sz="18" w:space="0" w:color="008000"/>
              <w:bottom w:val="single" w:sz="18" w:space="0" w:color="008000"/>
            </w:tcBorders>
            <w:shd w:val="pct20" w:color="auto" w:fill="auto"/>
            <w:vAlign w:val="center"/>
          </w:tcPr>
          <w:p w:rsidR="00585502" w:rsidRPr="001E6EC7" w:rsidRDefault="00585502" w:rsidP="00585502">
            <w:pPr>
              <w:pStyle w:val="table"/>
              <w:spacing w:before="60" w:after="60"/>
              <w:rPr>
                <w:b/>
                <w:bCs/>
                <w:noProof/>
                <w:sz w:val="24"/>
                <w:szCs w:val="24"/>
                <w:lang w:val="ro-RO"/>
              </w:rPr>
            </w:pPr>
            <w:r w:rsidRPr="001E6EC7">
              <w:rPr>
                <w:b/>
                <w:bCs/>
                <w:noProof/>
                <w:sz w:val="24"/>
                <w:szCs w:val="24"/>
                <w:lang w:val="ro-RO"/>
              </w:rPr>
              <w:t>Cerinta caracteristica a BAT</w:t>
            </w:r>
          </w:p>
        </w:tc>
        <w:tc>
          <w:tcPr>
            <w:tcW w:w="708" w:type="dxa"/>
            <w:tcBorders>
              <w:top w:val="single" w:sz="18" w:space="0" w:color="008000"/>
              <w:bottom w:val="single" w:sz="18" w:space="0" w:color="008000"/>
            </w:tcBorders>
            <w:shd w:val="pct20" w:color="000000" w:fill="FFFFFF"/>
            <w:vAlign w:val="center"/>
          </w:tcPr>
          <w:p w:rsidR="00585502" w:rsidRPr="001E6EC7" w:rsidRDefault="00585502" w:rsidP="00585502">
            <w:pPr>
              <w:pStyle w:val="table"/>
              <w:spacing w:before="60" w:after="60"/>
              <w:rPr>
                <w:b/>
                <w:bCs/>
                <w:sz w:val="24"/>
                <w:szCs w:val="24"/>
                <w:lang w:val="ro-RO"/>
              </w:rPr>
            </w:pPr>
            <w:r w:rsidRPr="001E6EC7">
              <w:rPr>
                <w:b/>
                <w:bCs/>
                <w:sz w:val="24"/>
                <w:szCs w:val="24"/>
                <w:lang w:val="ro-RO"/>
              </w:rPr>
              <w:t>Da sau Nu</w:t>
            </w:r>
          </w:p>
        </w:tc>
        <w:tc>
          <w:tcPr>
            <w:tcW w:w="2754" w:type="dxa"/>
            <w:tcBorders>
              <w:top w:val="single" w:sz="18" w:space="0" w:color="008000"/>
              <w:bottom w:val="single" w:sz="18" w:space="0" w:color="008000"/>
            </w:tcBorders>
            <w:shd w:val="pct20" w:color="000000" w:fill="FFFFFF"/>
            <w:vAlign w:val="center"/>
          </w:tcPr>
          <w:p w:rsidR="00585502" w:rsidRPr="001E6EC7" w:rsidRDefault="00585502" w:rsidP="00585502">
            <w:pPr>
              <w:spacing w:before="60" w:after="60"/>
              <w:rPr>
                <w:b/>
                <w:sz w:val="24"/>
                <w:szCs w:val="24"/>
                <w:lang w:val="ro-RO"/>
              </w:rPr>
            </w:pPr>
            <w:r w:rsidRPr="001E6EC7">
              <w:rPr>
                <w:b/>
                <w:sz w:val="24"/>
                <w:szCs w:val="24"/>
                <w:lang w:val="ro-RO"/>
              </w:rPr>
              <w:t xml:space="preserve">Documentul de </w:t>
            </w:r>
            <w:proofErr w:type="spellStart"/>
            <w:r w:rsidRPr="001E6EC7">
              <w:rPr>
                <w:b/>
                <w:sz w:val="24"/>
                <w:szCs w:val="24"/>
                <w:lang w:val="ro-RO"/>
              </w:rPr>
              <w:t>referinta</w:t>
            </w:r>
            <w:proofErr w:type="spellEnd"/>
            <w:r w:rsidRPr="001E6EC7">
              <w:rPr>
                <w:b/>
                <w:sz w:val="24"/>
                <w:szCs w:val="24"/>
                <w:lang w:val="ro-RO"/>
              </w:rPr>
              <w:t xml:space="preserve"> sau data pana la care sistemele vor fi aplicate (valabile)</w:t>
            </w:r>
          </w:p>
        </w:tc>
        <w:tc>
          <w:tcPr>
            <w:tcW w:w="2250" w:type="dxa"/>
            <w:tcBorders>
              <w:top w:val="single" w:sz="18" w:space="0" w:color="008000"/>
              <w:bottom w:val="single" w:sz="18" w:space="0" w:color="008000"/>
            </w:tcBorders>
            <w:shd w:val="pct20" w:color="000000" w:fill="FFFFFF"/>
            <w:vAlign w:val="center"/>
          </w:tcPr>
          <w:p w:rsidR="00585502" w:rsidRPr="001E6EC7" w:rsidRDefault="00585502" w:rsidP="00585502">
            <w:pPr>
              <w:pStyle w:val="Heading5"/>
              <w:spacing w:before="60"/>
              <w:ind w:left="0" w:firstLine="0"/>
              <w:jc w:val="left"/>
              <w:rPr>
                <w:i w:val="0"/>
                <w:sz w:val="24"/>
                <w:szCs w:val="24"/>
                <w:lang w:val="ro-RO"/>
              </w:rPr>
            </w:pPr>
            <w:proofErr w:type="spellStart"/>
            <w:r w:rsidRPr="001E6EC7">
              <w:rPr>
                <w:i w:val="0"/>
                <w:sz w:val="24"/>
                <w:szCs w:val="24"/>
                <w:lang w:val="ro-RO"/>
              </w:rPr>
              <w:t>Responsibilitati</w:t>
            </w:r>
            <w:proofErr w:type="spellEnd"/>
          </w:p>
          <w:p w:rsidR="00585502" w:rsidRPr="001E6EC7" w:rsidRDefault="00585502" w:rsidP="00585502">
            <w:pPr>
              <w:pStyle w:val="table"/>
              <w:spacing w:before="60" w:after="60"/>
              <w:rPr>
                <w:b/>
                <w:bCs/>
                <w:sz w:val="24"/>
                <w:szCs w:val="24"/>
                <w:lang w:val="ro-RO"/>
              </w:rPr>
            </w:pPr>
            <w:proofErr w:type="spellStart"/>
            <w:r w:rsidRPr="001E6EC7">
              <w:rPr>
                <w:b/>
                <w:sz w:val="24"/>
                <w:szCs w:val="24"/>
                <w:lang w:val="ro-RO"/>
              </w:rPr>
              <w:t>Prezentati</w:t>
            </w:r>
            <w:proofErr w:type="spellEnd"/>
            <w:r w:rsidRPr="001E6EC7">
              <w:rPr>
                <w:b/>
                <w:sz w:val="24"/>
                <w:szCs w:val="24"/>
                <w:lang w:val="ro-RO"/>
              </w:rPr>
              <w:t xml:space="preserve"> ce post sau departament este  responsabil pentru fiecare </w:t>
            </w:r>
            <w:proofErr w:type="spellStart"/>
            <w:r w:rsidRPr="001E6EC7">
              <w:rPr>
                <w:b/>
                <w:sz w:val="24"/>
                <w:szCs w:val="24"/>
                <w:lang w:val="ro-RO"/>
              </w:rPr>
              <w:t>cerinta</w:t>
            </w:r>
            <w:proofErr w:type="spellEnd"/>
          </w:p>
        </w:tc>
      </w:tr>
      <w:tr w:rsidR="00585502" w:rsidRPr="001E6EC7" w:rsidTr="00585502">
        <w:trPr>
          <w:cantSplit/>
          <w:tblHeader/>
        </w:trPr>
        <w:tc>
          <w:tcPr>
            <w:tcW w:w="568" w:type="dxa"/>
            <w:tcBorders>
              <w:top w:val="single" w:sz="18" w:space="0" w:color="008000"/>
              <w:bottom w:val="single" w:sz="18" w:space="0" w:color="008000"/>
            </w:tcBorders>
            <w:shd w:val="pct20" w:color="auto" w:fill="auto"/>
          </w:tcPr>
          <w:p w:rsidR="00585502" w:rsidRPr="001E6EC7" w:rsidRDefault="00585502" w:rsidP="00585502">
            <w:pPr>
              <w:pStyle w:val="table"/>
              <w:spacing w:before="60" w:after="60"/>
              <w:jc w:val="center"/>
              <w:rPr>
                <w:b/>
                <w:bCs/>
                <w:noProof/>
                <w:sz w:val="24"/>
                <w:szCs w:val="24"/>
                <w:lang w:val="ro-RO"/>
              </w:rPr>
            </w:pPr>
            <w:r w:rsidRPr="001E6EC7">
              <w:rPr>
                <w:b/>
                <w:bCs/>
                <w:noProof/>
                <w:sz w:val="24"/>
                <w:szCs w:val="24"/>
                <w:lang w:val="ro-RO"/>
              </w:rPr>
              <w:t>0</w:t>
            </w:r>
          </w:p>
        </w:tc>
        <w:tc>
          <w:tcPr>
            <w:tcW w:w="3686" w:type="dxa"/>
            <w:tcBorders>
              <w:top w:val="single" w:sz="18" w:space="0" w:color="008000"/>
              <w:bottom w:val="single" w:sz="18" w:space="0" w:color="008000"/>
            </w:tcBorders>
            <w:shd w:val="pct20" w:color="auto" w:fill="auto"/>
            <w:vAlign w:val="center"/>
          </w:tcPr>
          <w:p w:rsidR="00585502" w:rsidRPr="001E6EC7" w:rsidRDefault="00585502" w:rsidP="00585502">
            <w:pPr>
              <w:pStyle w:val="table"/>
              <w:spacing w:before="60" w:after="60"/>
              <w:jc w:val="center"/>
              <w:rPr>
                <w:b/>
                <w:bCs/>
                <w:noProof/>
                <w:sz w:val="24"/>
                <w:szCs w:val="24"/>
                <w:lang w:val="ro-RO"/>
              </w:rPr>
            </w:pPr>
            <w:r w:rsidRPr="001E6EC7">
              <w:rPr>
                <w:b/>
                <w:bCs/>
                <w:noProof/>
                <w:sz w:val="24"/>
                <w:szCs w:val="24"/>
                <w:lang w:val="ro-RO"/>
              </w:rPr>
              <w:t>1</w:t>
            </w:r>
          </w:p>
        </w:tc>
        <w:tc>
          <w:tcPr>
            <w:tcW w:w="708" w:type="dxa"/>
            <w:tcBorders>
              <w:top w:val="single" w:sz="18" w:space="0" w:color="008000"/>
              <w:bottom w:val="single" w:sz="18" w:space="0" w:color="008000"/>
            </w:tcBorders>
            <w:shd w:val="pct20" w:color="000000" w:fill="FFFFFF"/>
            <w:vAlign w:val="center"/>
          </w:tcPr>
          <w:p w:rsidR="00585502" w:rsidRPr="001E6EC7" w:rsidRDefault="00585502" w:rsidP="00585502">
            <w:pPr>
              <w:pStyle w:val="table"/>
              <w:spacing w:before="60" w:after="60"/>
              <w:jc w:val="center"/>
              <w:rPr>
                <w:b/>
                <w:bCs/>
                <w:sz w:val="24"/>
                <w:szCs w:val="24"/>
                <w:lang w:val="ro-RO"/>
              </w:rPr>
            </w:pPr>
            <w:r w:rsidRPr="001E6EC7">
              <w:rPr>
                <w:b/>
                <w:bCs/>
                <w:sz w:val="24"/>
                <w:szCs w:val="24"/>
                <w:lang w:val="ro-RO"/>
              </w:rPr>
              <w:t>2</w:t>
            </w:r>
          </w:p>
        </w:tc>
        <w:tc>
          <w:tcPr>
            <w:tcW w:w="2754" w:type="dxa"/>
            <w:tcBorders>
              <w:top w:val="single" w:sz="18" w:space="0" w:color="008000"/>
              <w:bottom w:val="single" w:sz="18" w:space="0" w:color="008000"/>
            </w:tcBorders>
            <w:shd w:val="pct20" w:color="000000" w:fill="FFFFFF"/>
            <w:vAlign w:val="center"/>
          </w:tcPr>
          <w:p w:rsidR="00585502" w:rsidRPr="001E6EC7" w:rsidRDefault="00585502" w:rsidP="00585502">
            <w:pPr>
              <w:spacing w:before="60" w:after="60"/>
              <w:jc w:val="center"/>
              <w:rPr>
                <w:b/>
                <w:sz w:val="24"/>
                <w:szCs w:val="24"/>
                <w:lang w:val="ro-RO"/>
              </w:rPr>
            </w:pPr>
            <w:r w:rsidRPr="001E6EC7">
              <w:rPr>
                <w:b/>
                <w:sz w:val="24"/>
                <w:szCs w:val="24"/>
                <w:lang w:val="ro-RO"/>
              </w:rPr>
              <w:t>3</w:t>
            </w:r>
          </w:p>
        </w:tc>
        <w:tc>
          <w:tcPr>
            <w:tcW w:w="2250" w:type="dxa"/>
            <w:tcBorders>
              <w:top w:val="single" w:sz="18" w:space="0" w:color="008000"/>
              <w:bottom w:val="single" w:sz="18" w:space="0" w:color="008000"/>
            </w:tcBorders>
            <w:shd w:val="pct20" w:color="000000" w:fill="FFFFFF"/>
            <w:vAlign w:val="center"/>
          </w:tcPr>
          <w:p w:rsidR="00585502" w:rsidRPr="001E6EC7" w:rsidRDefault="00585502" w:rsidP="00585502">
            <w:pPr>
              <w:pStyle w:val="Heading5"/>
              <w:spacing w:before="60"/>
              <w:ind w:left="0" w:firstLine="0"/>
              <w:jc w:val="center"/>
              <w:rPr>
                <w:i w:val="0"/>
                <w:sz w:val="24"/>
                <w:szCs w:val="24"/>
                <w:lang w:val="ro-RO"/>
              </w:rPr>
            </w:pPr>
            <w:r w:rsidRPr="001E6EC7">
              <w:rPr>
                <w:i w:val="0"/>
                <w:sz w:val="24"/>
                <w:szCs w:val="24"/>
                <w:lang w:val="ro-RO"/>
              </w:rPr>
              <w:t>4</w:t>
            </w:r>
          </w:p>
        </w:tc>
      </w:tr>
      <w:tr w:rsidR="00585502" w:rsidRPr="001E6EC7" w:rsidTr="00585502">
        <w:trPr>
          <w:cantSplit/>
        </w:trPr>
        <w:tc>
          <w:tcPr>
            <w:tcW w:w="568" w:type="dxa"/>
            <w:tcBorders>
              <w:top w:val="single" w:sz="18" w:space="0" w:color="008000"/>
            </w:tcBorders>
            <w:shd w:val="pct20" w:color="auto" w:fill="auto"/>
          </w:tcPr>
          <w:p w:rsidR="00585502" w:rsidRPr="001E6EC7" w:rsidRDefault="00585502" w:rsidP="00585502">
            <w:pPr>
              <w:pStyle w:val="table"/>
              <w:spacing w:before="60" w:after="60"/>
              <w:jc w:val="center"/>
              <w:rPr>
                <w:sz w:val="24"/>
                <w:szCs w:val="24"/>
                <w:lang w:val="ro-RO"/>
              </w:rPr>
            </w:pPr>
            <w:r w:rsidRPr="001E6EC7">
              <w:rPr>
                <w:sz w:val="24"/>
                <w:szCs w:val="24"/>
                <w:lang w:val="ro-RO"/>
              </w:rPr>
              <w:t>1</w:t>
            </w:r>
          </w:p>
        </w:tc>
        <w:tc>
          <w:tcPr>
            <w:tcW w:w="3686" w:type="dxa"/>
            <w:tcBorders>
              <w:top w:val="single" w:sz="18" w:space="0" w:color="008000"/>
            </w:tcBorders>
            <w:shd w:val="pct20" w:color="auto" w:fill="auto"/>
          </w:tcPr>
          <w:p w:rsidR="00585502" w:rsidRPr="001E6EC7" w:rsidRDefault="00585502" w:rsidP="00585502">
            <w:pPr>
              <w:pStyle w:val="table"/>
              <w:spacing w:before="60" w:after="60"/>
              <w:jc w:val="both"/>
              <w:rPr>
                <w:snapToGrid w:val="0"/>
                <w:sz w:val="24"/>
                <w:szCs w:val="24"/>
                <w:lang w:val="ro-RO"/>
              </w:rPr>
            </w:pPr>
            <w:proofErr w:type="spellStart"/>
            <w:r w:rsidRPr="001E6EC7">
              <w:rPr>
                <w:sz w:val="24"/>
                <w:szCs w:val="24"/>
                <w:lang w:val="ro-RO"/>
              </w:rPr>
              <w:t>Aveti</w:t>
            </w:r>
            <w:proofErr w:type="spellEnd"/>
            <w:r w:rsidRPr="001E6EC7">
              <w:rPr>
                <w:sz w:val="24"/>
                <w:szCs w:val="24"/>
                <w:lang w:val="ro-RO"/>
              </w:rPr>
              <w:t xml:space="preserve"> o politica de mediu recunoscuta oficial?</w:t>
            </w:r>
          </w:p>
        </w:tc>
        <w:tc>
          <w:tcPr>
            <w:tcW w:w="708" w:type="dxa"/>
            <w:tcBorders>
              <w:top w:val="single" w:sz="18" w:space="0" w:color="008000"/>
            </w:tcBorders>
            <w:vAlign w:val="center"/>
          </w:tcPr>
          <w:p w:rsidR="00585502" w:rsidRPr="001E6EC7" w:rsidRDefault="00585502" w:rsidP="00585502">
            <w:pPr>
              <w:pStyle w:val="table"/>
              <w:spacing w:before="60" w:after="60"/>
              <w:ind w:left="-56" w:right="-108"/>
              <w:jc w:val="center"/>
              <w:rPr>
                <w:sz w:val="24"/>
                <w:szCs w:val="24"/>
                <w:lang w:val="ro-RO"/>
              </w:rPr>
            </w:pPr>
            <w:r w:rsidRPr="001E6EC7">
              <w:rPr>
                <w:sz w:val="24"/>
                <w:szCs w:val="24"/>
                <w:lang w:val="ro-RO"/>
              </w:rPr>
              <w:t>DA</w:t>
            </w:r>
          </w:p>
        </w:tc>
        <w:tc>
          <w:tcPr>
            <w:tcW w:w="2754" w:type="dxa"/>
            <w:tcBorders>
              <w:top w:val="single" w:sz="18" w:space="0" w:color="008000"/>
            </w:tcBorders>
            <w:vAlign w:val="center"/>
          </w:tcPr>
          <w:p w:rsidR="00585502" w:rsidRPr="001E6EC7" w:rsidRDefault="00585502" w:rsidP="00585502">
            <w:pPr>
              <w:pStyle w:val="table"/>
              <w:spacing w:before="60" w:after="60"/>
              <w:jc w:val="both"/>
              <w:rPr>
                <w:sz w:val="24"/>
                <w:szCs w:val="24"/>
                <w:lang w:val="ro-RO"/>
              </w:rPr>
            </w:pPr>
            <w:r w:rsidRPr="001E6EC7">
              <w:rPr>
                <w:sz w:val="24"/>
                <w:szCs w:val="24"/>
                <w:lang w:val="ro-RO"/>
              </w:rPr>
              <w:t>Politica de EHS</w:t>
            </w:r>
          </w:p>
        </w:tc>
        <w:tc>
          <w:tcPr>
            <w:tcW w:w="2250" w:type="dxa"/>
            <w:tcBorders>
              <w:top w:val="single" w:sz="18" w:space="0" w:color="008000"/>
            </w:tcBorders>
          </w:tcPr>
          <w:p w:rsidR="00585502" w:rsidRPr="001E6EC7" w:rsidRDefault="00585502" w:rsidP="00585502">
            <w:pPr>
              <w:pStyle w:val="table"/>
              <w:spacing w:before="60" w:after="60"/>
              <w:rPr>
                <w:sz w:val="24"/>
                <w:szCs w:val="24"/>
                <w:lang w:val="ro-RO"/>
              </w:rPr>
            </w:pPr>
            <w:r w:rsidRPr="001E6EC7">
              <w:rPr>
                <w:sz w:val="24"/>
                <w:szCs w:val="24"/>
                <w:lang w:val="ro-RO"/>
              </w:rPr>
              <w:t>Administrator</w:t>
            </w:r>
          </w:p>
        </w:tc>
      </w:tr>
      <w:tr w:rsidR="00585502" w:rsidRPr="001E6EC7" w:rsidTr="00585502">
        <w:trPr>
          <w:cantSplit/>
          <w:trHeight w:val="666"/>
        </w:trPr>
        <w:tc>
          <w:tcPr>
            <w:tcW w:w="568" w:type="dxa"/>
            <w:shd w:val="pct20" w:color="auto" w:fill="auto"/>
          </w:tcPr>
          <w:p w:rsidR="00585502" w:rsidRPr="001E6EC7" w:rsidRDefault="00585502" w:rsidP="00585502">
            <w:pPr>
              <w:spacing w:before="60" w:after="60"/>
              <w:jc w:val="center"/>
              <w:rPr>
                <w:sz w:val="24"/>
                <w:szCs w:val="24"/>
                <w:lang w:val="ro-RO"/>
              </w:rPr>
            </w:pPr>
            <w:r w:rsidRPr="001E6EC7">
              <w:rPr>
                <w:sz w:val="24"/>
                <w:szCs w:val="24"/>
                <w:lang w:val="ro-RO"/>
              </w:rPr>
              <w:t>2</w:t>
            </w:r>
          </w:p>
        </w:tc>
        <w:tc>
          <w:tcPr>
            <w:tcW w:w="3686" w:type="dxa"/>
            <w:shd w:val="pct20" w:color="auto" w:fill="auto"/>
          </w:tcPr>
          <w:p w:rsidR="00585502" w:rsidRPr="001E6EC7" w:rsidRDefault="00585502" w:rsidP="00585502">
            <w:pPr>
              <w:spacing w:before="60" w:after="60"/>
              <w:ind w:right="-70"/>
              <w:rPr>
                <w:sz w:val="24"/>
                <w:szCs w:val="24"/>
                <w:lang w:val="ro-RO"/>
              </w:rPr>
            </w:pPr>
            <w:proofErr w:type="spellStart"/>
            <w:r w:rsidRPr="001E6EC7">
              <w:rPr>
                <w:sz w:val="24"/>
                <w:szCs w:val="24"/>
                <w:lang w:val="ro-RO"/>
              </w:rPr>
              <w:t>Aveti</w:t>
            </w:r>
            <w:proofErr w:type="spellEnd"/>
            <w:r w:rsidRPr="001E6EC7">
              <w:rPr>
                <w:sz w:val="24"/>
                <w:szCs w:val="24"/>
                <w:lang w:val="ro-RO"/>
              </w:rPr>
              <w:t xml:space="preserve"> programe preventive de </w:t>
            </w:r>
            <w:proofErr w:type="spellStart"/>
            <w:r w:rsidRPr="001E6EC7">
              <w:rPr>
                <w:sz w:val="24"/>
                <w:szCs w:val="24"/>
                <w:lang w:val="ro-RO"/>
              </w:rPr>
              <w:t>intretinere</w:t>
            </w:r>
            <w:proofErr w:type="spellEnd"/>
            <w:r w:rsidRPr="001E6EC7">
              <w:rPr>
                <w:sz w:val="24"/>
                <w:szCs w:val="24"/>
                <w:lang w:val="ro-RO"/>
              </w:rPr>
              <w:t xml:space="preserve"> pentru </w:t>
            </w:r>
            <w:proofErr w:type="spellStart"/>
            <w:r w:rsidRPr="001E6EC7">
              <w:rPr>
                <w:sz w:val="24"/>
                <w:szCs w:val="24"/>
                <w:lang w:val="ro-RO"/>
              </w:rPr>
              <w:t>instalatiile</w:t>
            </w:r>
            <w:proofErr w:type="spellEnd"/>
            <w:r w:rsidRPr="001E6EC7">
              <w:rPr>
                <w:sz w:val="24"/>
                <w:szCs w:val="24"/>
                <w:lang w:val="ro-RO"/>
              </w:rPr>
              <w:t xml:space="preserve"> si echipamentele relevante?</w:t>
            </w:r>
          </w:p>
        </w:tc>
        <w:tc>
          <w:tcPr>
            <w:tcW w:w="708" w:type="dxa"/>
            <w:vAlign w:val="center"/>
          </w:tcPr>
          <w:p w:rsidR="00585502" w:rsidRPr="001E6EC7" w:rsidRDefault="00585502" w:rsidP="00585502">
            <w:pPr>
              <w:pStyle w:val="table"/>
              <w:ind w:left="-56" w:right="-108"/>
              <w:jc w:val="center"/>
              <w:rPr>
                <w:sz w:val="24"/>
                <w:szCs w:val="24"/>
                <w:lang w:val="ro-RO"/>
              </w:rPr>
            </w:pPr>
            <w:r w:rsidRPr="001E6EC7">
              <w:rPr>
                <w:sz w:val="24"/>
                <w:szCs w:val="24"/>
                <w:lang w:val="ro-RO"/>
              </w:rPr>
              <w:t>DA</w:t>
            </w:r>
          </w:p>
        </w:tc>
        <w:tc>
          <w:tcPr>
            <w:tcW w:w="2754" w:type="dxa"/>
            <w:vAlign w:val="center"/>
          </w:tcPr>
          <w:p w:rsidR="00585502" w:rsidRPr="001E6EC7" w:rsidRDefault="00585502" w:rsidP="00585502">
            <w:pPr>
              <w:pStyle w:val="table"/>
              <w:spacing w:before="60" w:after="60"/>
              <w:jc w:val="both"/>
              <w:rPr>
                <w:sz w:val="24"/>
                <w:szCs w:val="24"/>
                <w:lang w:val="ro-RO"/>
              </w:rPr>
            </w:pPr>
            <w:r w:rsidRPr="001E6EC7">
              <w:rPr>
                <w:sz w:val="24"/>
                <w:szCs w:val="24"/>
                <w:lang w:val="ro-RO"/>
              </w:rPr>
              <w:t xml:space="preserve">Program de revizii, </w:t>
            </w:r>
            <w:proofErr w:type="spellStart"/>
            <w:r w:rsidRPr="001E6EC7">
              <w:rPr>
                <w:sz w:val="24"/>
                <w:szCs w:val="24"/>
                <w:lang w:val="ro-RO"/>
              </w:rPr>
              <w:t>reparatii</w:t>
            </w:r>
            <w:proofErr w:type="spellEnd"/>
            <w:r w:rsidRPr="001E6EC7">
              <w:rPr>
                <w:sz w:val="24"/>
                <w:szCs w:val="24"/>
                <w:lang w:val="ro-RO"/>
              </w:rPr>
              <w:t xml:space="preserve"> si </w:t>
            </w:r>
            <w:proofErr w:type="spellStart"/>
            <w:r w:rsidRPr="001E6EC7">
              <w:rPr>
                <w:sz w:val="24"/>
                <w:szCs w:val="24"/>
                <w:lang w:val="ro-RO"/>
              </w:rPr>
              <w:t>verificari</w:t>
            </w:r>
            <w:proofErr w:type="spellEnd"/>
            <w:r w:rsidRPr="001E6EC7">
              <w:rPr>
                <w:sz w:val="24"/>
                <w:szCs w:val="24"/>
                <w:lang w:val="ro-RO"/>
              </w:rPr>
              <w:t xml:space="preserve"> ISCIR, ce se face anual pe </w:t>
            </w:r>
            <w:proofErr w:type="spellStart"/>
            <w:r w:rsidRPr="001E6EC7">
              <w:rPr>
                <w:sz w:val="24"/>
                <w:szCs w:val="24"/>
                <w:lang w:val="ro-RO"/>
              </w:rPr>
              <w:t>instalatii</w:t>
            </w:r>
            <w:proofErr w:type="spellEnd"/>
          </w:p>
        </w:tc>
        <w:tc>
          <w:tcPr>
            <w:tcW w:w="2250" w:type="dxa"/>
            <w:vAlign w:val="center"/>
          </w:tcPr>
          <w:p w:rsidR="00585502" w:rsidRPr="001E6EC7" w:rsidRDefault="00585502" w:rsidP="00585502">
            <w:pPr>
              <w:pStyle w:val="table"/>
              <w:spacing w:after="0"/>
              <w:rPr>
                <w:sz w:val="24"/>
                <w:szCs w:val="24"/>
                <w:lang w:val="ro-RO" w:eastAsia="ro-RO"/>
              </w:rPr>
            </w:pPr>
            <w:proofErr w:type="spellStart"/>
            <w:r w:rsidRPr="001E6EC7">
              <w:rPr>
                <w:sz w:val="24"/>
                <w:szCs w:val="24"/>
                <w:lang w:val="ro-RO" w:eastAsia="ro-RO"/>
              </w:rPr>
              <w:t>Facility</w:t>
            </w:r>
            <w:proofErr w:type="spellEnd"/>
            <w:r w:rsidRPr="001E6EC7">
              <w:rPr>
                <w:sz w:val="24"/>
                <w:szCs w:val="24"/>
                <w:lang w:val="ro-RO" w:eastAsia="ro-RO"/>
              </w:rPr>
              <w:t xml:space="preserve"> Management</w:t>
            </w:r>
          </w:p>
        </w:tc>
      </w:tr>
      <w:tr w:rsidR="00585502" w:rsidRPr="001E6EC7" w:rsidTr="00585502">
        <w:trPr>
          <w:cantSplit/>
          <w:trHeight w:val="791"/>
        </w:trPr>
        <w:tc>
          <w:tcPr>
            <w:tcW w:w="568" w:type="dxa"/>
            <w:shd w:val="pct20" w:color="auto" w:fill="auto"/>
          </w:tcPr>
          <w:p w:rsidR="00585502" w:rsidRPr="001E6EC7" w:rsidRDefault="00585502" w:rsidP="00585502">
            <w:pPr>
              <w:pStyle w:val="table"/>
              <w:spacing w:before="60" w:after="60"/>
              <w:jc w:val="center"/>
              <w:rPr>
                <w:sz w:val="24"/>
                <w:szCs w:val="24"/>
                <w:lang w:val="ro-RO"/>
              </w:rPr>
            </w:pPr>
            <w:r w:rsidRPr="001E6EC7">
              <w:rPr>
                <w:sz w:val="24"/>
                <w:szCs w:val="24"/>
                <w:lang w:val="ro-RO"/>
              </w:rPr>
              <w:lastRenderedPageBreak/>
              <w:t>3</w:t>
            </w:r>
          </w:p>
        </w:tc>
        <w:tc>
          <w:tcPr>
            <w:tcW w:w="3686" w:type="dxa"/>
            <w:shd w:val="pct20" w:color="auto" w:fill="auto"/>
          </w:tcPr>
          <w:p w:rsidR="00585502" w:rsidRPr="001E6EC7" w:rsidRDefault="00585502" w:rsidP="00585502">
            <w:pPr>
              <w:pStyle w:val="table"/>
              <w:spacing w:before="60" w:after="60"/>
              <w:jc w:val="both"/>
              <w:rPr>
                <w:sz w:val="24"/>
                <w:szCs w:val="24"/>
                <w:highlight w:val="yellow"/>
                <w:lang w:val="ro-RO"/>
              </w:rPr>
            </w:pPr>
            <w:proofErr w:type="spellStart"/>
            <w:r w:rsidRPr="001E6EC7">
              <w:rPr>
                <w:sz w:val="24"/>
                <w:szCs w:val="24"/>
                <w:lang w:val="ro-RO"/>
              </w:rPr>
              <w:t>Aveti</w:t>
            </w:r>
            <w:proofErr w:type="spellEnd"/>
            <w:r w:rsidRPr="001E6EC7">
              <w:rPr>
                <w:sz w:val="24"/>
                <w:szCs w:val="24"/>
                <w:lang w:val="ro-RO"/>
              </w:rPr>
              <w:t xml:space="preserve"> o metoda de </w:t>
            </w:r>
            <w:proofErr w:type="spellStart"/>
            <w:r w:rsidRPr="001E6EC7">
              <w:rPr>
                <w:sz w:val="24"/>
                <w:szCs w:val="24"/>
                <w:lang w:val="ro-RO"/>
              </w:rPr>
              <w:t>inregistrare</w:t>
            </w:r>
            <w:proofErr w:type="spellEnd"/>
            <w:r w:rsidRPr="001E6EC7">
              <w:rPr>
                <w:sz w:val="24"/>
                <w:szCs w:val="24"/>
                <w:lang w:val="ro-RO"/>
              </w:rPr>
              <w:t xml:space="preserve"> a </w:t>
            </w:r>
            <w:proofErr w:type="spellStart"/>
            <w:r w:rsidRPr="001E6EC7">
              <w:rPr>
                <w:sz w:val="24"/>
                <w:szCs w:val="24"/>
                <w:lang w:val="ro-RO"/>
              </w:rPr>
              <w:t>necesitatilor</w:t>
            </w:r>
            <w:proofErr w:type="spellEnd"/>
            <w:r w:rsidRPr="001E6EC7">
              <w:rPr>
                <w:sz w:val="24"/>
                <w:szCs w:val="24"/>
                <w:lang w:val="ro-RO"/>
              </w:rPr>
              <w:t xml:space="preserve"> de </w:t>
            </w:r>
            <w:proofErr w:type="spellStart"/>
            <w:r w:rsidRPr="001E6EC7">
              <w:rPr>
                <w:sz w:val="24"/>
                <w:szCs w:val="24"/>
                <w:lang w:val="ro-RO"/>
              </w:rPr>
              <w:t>intretinere</w:t>
            </w:r>
            <w:proofErr w:type="spellEnd"/>
            <w:r w:rsidRPr="001E6EC7">
              <w:rPr>
                <w:sz w:val="24"/>
                <w:szCs w:val="24"/>
                <w:lang w:val="ro-RO"/>
              </w:rPr>
              <w:t xml:space="preserve"> si revizie?</w:t>
            </w:r>
          </w:p>
        </w:tc>
        <w:tc>
          <w:tcPr>
            <w:tcW w:w="708" w:type="dxa"/>
          </w:tcPr>
          <w:p w:rsidR="00585502" w:rsidRPr="001E6EC7" w:rsidRDefault="00585502" w:rsidP="00585502">
            <w:pPr>
              <w:ind w:left="-56" w:right="-108"/>
              <w:jc w:val="center"/>
              <w:rPr>
                <w:sz w:val="24"/>
                <w:szCs w:val="24"/>
                <w:lang w:val="fr-FR"/>
              </w:rPr>
            </w:pPr>
            <w:r w:rsidRPr="001E6EC7">
              <w:rPr>
                <w:sz w:val="24"/>
                <w:szCs w:val="24"/>
                <w:lang w:val="fr-FR"/>
              </w:rPr>
              <w:t>DA</w:t>
            </w:r>
          </w:p>
        </w:tc>
        <w:tc>
          <w:tcPr>
            <w:tcW w:w="2754" w:type="dxa"/>
            <w:vAlign w:val="center"/>
          </w:tcPr>
          <w:p w:rsidR="00585502" w:rsidRPr="001E6EC7" w:rsidRDefault="00585502" w:rsidP="00585502">
            <w:pPr>
              <w:pStyle w:val="HyphenIndent"/>
              <w:ind w:left="0"/>
              <w:rPr>
                <w:sz w:val="24"/>
                <w:szCs w:val="24"/>
                <w:lang w:val="ro-RO"/>
              </w:rPr>
            </w:pPr>
            <w:r w:rsidRPr="001E6EC7">
              <w:rPr>
                <w:sz w:val="24"/>
                <w:szCs w:val="24"/>
                <w:lang w:val="ro-RO"/>
              </w:rPr>
              <w:t xml:space="preserve"> </w:t>
            </w:r>
            <w:proofErr w:type="spellStart"/>
            <w:r w:rsidRPr="001E6EC7">
              <w:rPr>
                <w:sz w:val="24"/>
                <w:szCs w:val="24"/>
                <w:lang w:val="ro-RO"/>
              </w:rPr>
              <w:t>Mentenanta</w:t>
            </w:r>
            <w:proofErr w:type="spellEnd"/>
            <w:r w:rsidRPr="001E6EC7">
              <w:rPr>
                <w:sz w:val="24"/>
                <w:szCs w:val="24"/>
                <w:lang w:val="ro-RO"/>
              </w:rPr>
              <w:t xml:space="preserve"> echipamentelor de lucru</w:t>
            </w:r>
          </w:p>
          <w:p w:rsidR="00585502" w:rsidRPr="001E6EC7" w:rsidRDefault="00585502" w:rsidP="00585502">
            <w:pPr>
              <w:rPr>
                <w:sz w:val="24"/>
                <w:szCs w:val="24"/>
                <w:lang w:val="ro-RO"/>
              </w:rPr>
            </w:pPr>
            <w:r w:rsidRPr="001E6EC7">
              <w:rPr>
                <w:sz w:val="24"/>
                <w:szCs w:val="24"/>
                <w:lang w:val="ro-RO"/>
              </w:rPr>
              <w:t xml:space="preserve">Regulamente de </w:t>
            </w:r>
            <w:proofErr w:type="spellStart"/>
            <w:r w:rsidRPr="001E6EC7">
              <w:rPr>
                <w:sz w:val="24"/>
                <w:szCs w:val="24"/>
                <w:lang w:val="ro-RO"/>
              </w:rPr>
              <w:t>functionare</w:t>
            </w:r>
            <w:proofErr w:type="spellEnd"/>
            <w:r w:rsidRPr="001E6EC7">
              <w:rPr>
                <w:sz w:val="24"/>
                <w:szCs w:val="24"/>
                <w:lang w:val="ro-RO"/>
              </w:rPr>
              <w:t xml:space="preserve"> a </w:t>
            </w:r>
            <w:proofErr w:type="spellStart"/>
            <w:r w:rsidRPr="001E6EC7">
              <w:rPr>
                <w:sz w:val="24"/>
                <w:szCs w:val="24"/>
                <w:lang w:val="ro-RO"/>
              </w:rPr>
              <w:t>instalatiilor</w:t>
            </w:r>
            <w:proofErr w:type="spellEnd"/>
          </w:p>
        </w:tc>
        <w:tc>
          <w:tcPr>
            <w:tcW w:w="2250" w:type="dxa"/>
            <w:vAlign w:val="center"/>
          </w:tcPr>
          <w:p w:rsidR="00585502" w:rsidRPr="001E6EC7" w:rsidRDefault="00585502" w:rsidP="00585502">
            <w:pPr>
              <w:pStyle w:val="HyphenIndent"/>
              <w:ind w:left="0"/>
              <w:jc w:val="left"/>
              <w:rPr>
                <w:sz w:val="24"/>
                <w:szCs w:val="24"/>
                <w:lang w:val="ro-RO"/>
              </w:rPr>
            </w:pPr>
            <w:proofErr w:type="spellStart"/>
            <w:r w:rsidRPr="001E6EC7">
              <w:rPr>
                <w:sz w:val="24"/>
                <w:szCs w:val="24"/>
                <w:lang w:val="ro-RO" w:eastAsia="ro-RO"/>
              </w:rPr>
              <w:t>Facility</w:t>
            </w:r>
            <w:proofErr w:type="spellEnd"/>
            <w:r w:rsidRPr="001E6EC7">
              <w:rPr>
                <w:sz w:val="24"/>
                <w:szCs w:val="24"/>
                <w:lang w:val="ro-RO" w:eastAsia="ro-RO"/>
              </w:rPr>
              <w:t xml:space="preserve"> Management</w:t>
            </w:r>
          </w:p>
        </w:tc>
      </w:tr>
      <w:tr w:rsidR="00585502" w:rsidRPr="001E6EC7" w:rsidTr="00585502">
        <w:trPr>
          <w:cantSplit/>
          <w:trHeight w:val="500"/>
        </w:trPr>
        <w:tc>
          <w:tcPr>
            <w:tcW w:w="568" w:type="dxa"/>
            <w:shd w:val="pct20" w:color="auto" w:fill="auto"/>
          </w:tcPr>
          <w:p w:rsidR="00585502" w:rsidRPr="001E6EC7" w:rsidRDefault="00585502" w:rsidP="00585502">
            <w:pPr>
              <w:spacing w:before="60" w:after="60"/>
              <w:jc w:val="center"/>
              <w:rPr>
                <w:sz w:val="24"/>
                <w:szCs w:val="24"/>
                <w:lang w:val="ro-RO"/>
              </w:rPr>
            </w:pPr>
            <w:r w:rsidRPr="001E6EC7">
              <w:rPr>
                <w:sz w:val="24"/>
                <w:szCs w:val="24"/>
                <w:lang w:val="ro-RO"/>
              </w:rPr>
              <w:t>4</w:t>
            </w:r>
          </w:p>
        </w:tc>
        <w:tc>
          <w:tcPr>
            <w:tcW w:w="3686" w:type="dxa"/>
            <w:shd w:val="pct20" w:color="auto" w:fill="auto"/>
          </w:tcPr>
          <w:p w:rsidR="00585502" w:rsidRPr="001E6EC7" w:rsidRDefault="00585502" w:rsidP="00585502">
            <w:pPr>
              <w:spacing w:before="60" w:after="60"/>
              <w:rPr>
                <w:sz w:val="24"/>
                <w:szCs w:val="24"/>
                <w:lang w:val="ro-RO"/>
              </w:rPr>
            </w:pPr>
            <w:r w:rsidRPr="001E6EC7">
              <w:rPr>
                <w:sz w:val="24"/>
                <w:szCs w:val="24"/>
                <w:lang w:val="ro-RO"/>
              </w:rPr>
              <w:t>Performanta/</w:t>
            </w:r>
            <w:proofErr w:type="spellStart"/>
            <w:r w:rsidRPr="001E6EC7">
              <w:rPr>
                <w:sz w:val="24"/>
                <w:szCs w:val="24"/>
                <w:lang w:val="ro-RO"/>
              </w:rPr>
              <w:t>acuratetea</w:t>
            </w:r>
            <w:proofErr w:type="spellEnd"/>
            <w:r w:rsidRPr="001E6EC7">
              <w:rPr>
                <w:sz w:val="24"/>
                <w:szCs w:val="24"/>
                <w:lang w:val="ro-RO"/>
              </w:rPr>
              <w:t xml:space="preserve"> de  monitorizare si </w:t>
            </w:r>
            <w:proofErr w:type="spellStart"/>
            <w:r w:rsidRPr="001E6EC7">
              <w:rPr>
                <w:sz w:val="24"/>
                <w:szCs w:val="24"/>
                <w:lang w:val="ro-RO"/>
              </w:rPr>
              <w:t>masurare</w:t>
            </w:r>
            <w:proofErr w:type="spellEnd"/>
          </w:p>
        </w:tc>
        <w:tc>
          <w:tcPr>
            <w:tcW w:w="708" w:type="dxa"/>
          </w:tcPr>
          <w:p w:rsidR="00585502" w:rsidRPr="001E6EC7" w:rsidRDefault="00585502" w:rsidP="00585502">
            <w:pPr>
              <w:ind w:left="-56" w:right="-108"/>
              <w:jc w:val="center"/>
              <w:rPr>
                <w:sz w:val="24"/>
                <w:szCs w:val="24"/>
                <w:lang w:val="ro-RO"/>
              </w:rPr>
            </w:pPr>
            <w:r w:rsidRPr="001E6EC7">
              <w:rPr>
                <w:sz w:val="24"/>
                <w:szCs w:val="24"/>
                <w:lang w:val="ro-RO"/>
              </w:rPr>
              <w:t>DA</w:t>
            </w:r>
          </w:p>
        </w:tc>
        <w:tc>
          <w:tcPr>
            <w:tcW w:w="2754" w:type="dxa"/>
            <w:vAlign w:val="center"/>
          </w:tcPr>
          <w:p w:rsidR="00585502" w:rsidRPr="001E6EC7" w:rsidRDefault="00585502" w:rsidP="00585502">
            <w:pPr>
              <w:pStyle w:val="Bullet20"/>
              <w:numPr>
                <w:ilvl w:val="0"/>
                <w:numId w:val="0"/>
              </w:numPr>
              <w:rPr>
                <w:sz w:val="24"/>
                <w:szCs w:val="24"/>
                <w:lang w:val="ro-RO"/>
              </w:rPr>
            </w:pPr>
            <w:r w:rsidRPr="001E6EC7">
              <w:rPr>
                <w:sz w:val="24"/>
                <w:szCs w:val="24"/>
                <w:lang w:val="ro-RO"/>
              </w:rPr>
              <w:t xml:space="preserve">După primirea </w:t>
            </w:r>
            <w:proofErr w:type="spellStart"/>
            <w:r w:rsidRPr="001E6EC7">
              <w:rPr>
                <w:sz w:val="24"/>
                <w:szCs w:val="24"/>
                <w:lang w:val="ro-RO"/>
              </w:rPr>
              <w:t>autorizaţiei</w:t>
            </w:r>
            <w:proofErr w:type="spellEnd"/>
            <w:r w:rsidRPr="001E6EC7">
              <w:rPr>
                <w:sz w:val="24"/>
                <w:szCs w:val="24"/>
                <w:lang w:val="ro-RO"/>
              </w:rPr>
              <w:t xml:space="preserve"> de mediu</w:t>
            </w:r>
          </w:p>
        </w:tc>
        <w:tc>
          <w:tcPr>
            <w:tcW w:w="2250" w:type="dxa"/>
          </w:tcPr>
          <w:p w:rsidR="00585502" w:rsidRPr="001E6EC7" w:rsidRDefault="00585502" w:rsidP="00585502">
            <w:pPr>
              <w:ind w:left="-18"/>
              <w:rPr>
                <w:sz w:val="24"/>
                <w:szCs w:val="24"/>
                <w:lang w:val="ro-RO"/>
              </w:rPr>
            </w:pPr>
            <w:r w:rsidRPr="001E6EC7">
              <w:rPr>
                <w:sz w:val="24"/>
                <w:szCs w:val="24"/>
                <w:lang w:val="ro-RO"/>
              </w:rPr>
              <w:t>Compartiment EHS</w:t>
            </w:r>
          </w:p>
        </w:tc>
      </w:tr>
      <w:tr w:rsidR="00585502" w:rsidRPr="001E6EC7" w:rsidTr="00585502">
        <w:trPr>
          <w:cantSplit/>
          <w:trHeight w:val="1000"/>
        </w:trPr>
        <w:tc>
          <w:tcPr>
            <w:tcW w:w="568" w:type="dxa"/>
            <w:shd w:val="pct20" w:color="auto" w:fill="auto"/>
          </w:tcPr>
          <w:p w:rsidR="00585502" w:rsidRPr="001E6EC7" w:rsidRDefault="00585502" w:rsidP="00585502">
            <w:pPr>
              <w:spacing w:before="60" w:after="60"/>
              <w:jc w:val="center"/>
              <w:rPr>
                <w:sz w:val="24"/>
                <w:szCs w:val="24"/>
                <w:lang w:val="ro-RO"/>
              </w:rPr>
            </w:pPr>
            <w:r w:rsidRPr="001E6EC7">
              <w:rPr>
                <w:sz w:val="24"/>
                <w:szCs w:val="24"/>
                <w:lang w:val="ro-RO"/>
              </w:rPr>
              <w:t>5</w:t>
            </w:r>
          </w:p>
        </w:tc>
        <w:tc>
          <w:tcPr>
            <w:tcW w:w="3686" w:type="dxa"/>
            <w:shd w:val="pct20" w:color="auto" w:fill="auto"/>
          </w:tcPr>
          <w:p w:rsidR="00585502" w:rsidRPr="001E6EC7" w:rsidRDefault="00585502" w:rsidP="00585502">
            <w:pPr>
              <w:spacing w:before="60" w:after="60"/>
              <w:rPr>
                <w:sz w:val="24"/>
                <w:szCs w:val="24"/>
                <w:lang w:val="ro-RO"/>
              </w:rPr>
            </w:pPr>
            <w:proofErr w:type="spellStart"/>
            <w:r w:rsidRPr="001E6EC7">
              <w:rPr>
                <w:sz w:val="24"/>
                <w:szCs w:val="24"/>
                <w:lang w:val="ro-RO"/>
              </w:rPr>
              <w:t>Aveti</w:t>
            </w:r>
            <w:proofErr w:type="spellEnd"/>
            <w:r w:rsidRPr="001E6EC7">
              <w:rPr>
                <w:sz w:val="24"/>
                <w:szCs w:val="24"/>
                <w:lang w:val="ro-RO"/>
              </w:rPr>
              <w:t xml:space="preserve"> un sistem prin care </w:t>
            </w:r>
            <w:proofErr w:type="spellStart"/>
            <w:r w:rsidRPr="001E6EC7">
              <w:rPr>
                <w:sz w:val="24"/>
                <w:szCs w:val="24"/>
                <w:lang w:val="ro-RO"/>
              </w:rPr>
              <w:t>identificati</w:t>
            </w:r>
            <w:proofErr w:type="spellEnd"/>
            <w:r w:rsidRPr="001E6EC7">
              <w:rPr>
                <w:sz w:val="24"/>
                <w:szCs w:val="24"/>
                <w:lang w:val="ro-RO"/>
              </w:rPr>
              <w:t xml:space="preserve"> principalii indicatori de performanta in domeniul mediului? </w:t>
            </w:r>
          </w:p>
        </w:tc>
        <w:tc>
          <w:tcPr>
            <w:tcW w:w="708" w:type="dxa"/>
            <w:vAlign w:val="center"/>
          </w:tcPr>
          <w:p w:rsidR="00585502" w:rsidRPr="001E6EC7" w:rsidRDefault="00585502" w:rsidP="00585502">
            <w:pPr>
              <w:pStyle w:val="EquationIndent"/>
              <w:spacing w:before="60" w:after="60"/>
              <w:ind w:left="-56" w:right="-108"/>
              <w:jc w:val="center"/>
              <w:rPr>
                <w:sz w:val="24"/>
                <w:szCs w:val="24"/>
                <w:lang w:val="ro-RO"/>
              </w:rPr>
            </w:pPr>
            <w:r w:rsidRPr="001E6EC7">
              <w:rPr>
                <w:sz w:val="24"/>
                <w:szCs w:val="24"/>
                <w:lang w:val="ro-RO"/>
              </w:rPr>
              <w:t>?</w:t>
            </w:r>
          </w:p>
        </w:tc>
        <w:tc>
          <w:tcPr>
            <w:tcW w:w="2754" w:type="dxa"/>
            <w:vAlign w:val="center"/>
          </w:tcPr>
          <w:p w:rsidR="00585502" w:rsidRPr="001E6EC7" w:rsidRDefault="00585502" w:rsidP="00585502">
            <w:pPr>
              <w:pStyle w:val="table"/>
              <w:spacing w:before="60" w:after="60"/>
              <w:jc w:val="both"/>
              <w:rPr>
                <w:sz w:val="24"/>
                <w:szCs w:val="24"/>
                <w:lang w:val="ro-RO"/>
              </w:rPr>
            </w:pPr>
            <w:r w:rsidRPr="001E6EC7">
              <w:rPr>
                <w:sz w:val="24"/>
                <w:szCs w:val="24"/>
                <w:lang w:val="ro-RO"/>
              </w:rPr>
              <w:t xml:space="preserve">Indicatori de performanta in domeniul </w:t>
            </w:r>
            <w:proofErr w:type="spellStart"/>
            <w:r w:rsidRPr="001E6EC7">
              <w:rPr>
                <w:sz w:val="24"/>
                <w:szCs w:val="24"/>
                <w:lang w:val="ro-RO"/>
              </w:rPr>
              <w:t>protectiei</w:t>
            </w:r>
            <w:proofErr w:type="spellEnd"/>
            <w:r w:rsidRPr="001E6EC7">
              <w:rPr>
                <w:sz w:val="24"/>
                <w:szCs w:val="24"/>
                <w:lang w:val="ro-RO"/>
              </w:rPr>
              <w:t xml:space="preserve"> mediului</w:t>
            </w:r>
          </w:p>
        </w:tc>
        <w:tc>
          <w:tcPr>
            <w:tcW w:w="2250" w:type="dxa"/>
          </w:tcPr>
          <w:p w:rsidR="00585502" w:rsidRPr="001E6EC7" w:rsidRDefault="00585502" w:rsidP="00585502">
            <w:pPr>
              <w:pStyle w:val="table"/>
              <w:spacing w:before="60" w:after="60"/>
              <w:jc w:val="both"/>
              <w:rPr>
                <w:sz w:val="24"/>
                <w:szCs w:val="24"/>
                <w:lang w:val="ro-RO"/>
              </w:rPr>
            </w:pPr>
            <w:r w:rsidRPr="001E6EC7">
              <w:rPr>
                <w:sz w:val="24"/>
                <w:szCs w:val="24"/>
                <w:lang w:val="ro-RO"/>
              </w:rPr>
              <w:t>Compartiment EHS</w:t>
            </w:r>
          </w:p>
        </w:tc>
      </w:tr>
      <w:tr w:rsidR="00585502" w:rsidRPr="001E6EC7" w:rsidTr="00585502">
        <w:trPr>
          <w:cantSplit/>
          <w:trHeight w:val="1309"/>
        </w:trPr>
        <w:tc>
          <w:tcPr>
            <w:tcW w:w="568" w:type="dxa"/>
            <w:shd w:val="pct20" w:color="auto" w:fill="auto"/>
          </w:tcPr>
          <w:p w:rsidR="00585502" w:rsidRPr="001E6EC7" w:rsidRDefault="00585502" w:rsidP="00585502">
            <w:pPr>
              <w:pStyle w:val="table"/>
              <w:spacing w:before="60" w:after="60"/>
              <w:jc w:val="center"/>
              <w:rPr>
                <w:sz w:val="24"/>
                <w:szCs w:val="24"/>
                <w:lang w:val="ro-RO"/>
              </w:rPr>
            </w:pPr>
            <w:r w:rsidRPr="001E6EC7">
              <w:rPr>
                <w:sz w:val="24"/>
                <w:szCs w:val="24"/>
                <w:lang w:val="ro-RO"/>
              </w:rPr>
              <w:t>6</w:t>
            </w:r>
          </w:p>
        </w:tc>
        <w:tc>
          <w:tcPr>
            <w:tcW w:w="3686" w:type="dxa"/>
            <w:shd w:val="pct20" w:color="auto" w:fill="auto"/>
          </w:tcPr>
          <w:p w:rsidR="00585502" w:rsidRPr="001E6EC7" w:rsidRDefault="00585502" w:rsidP="00585502">
            <w:pPr>
              <w:pStyle w:val="table"/>
              <w:spacing w:before="60" w:after="60"/>
              <w:jc w:val="both"/>
              <w:rPr>
                <w:sz w:val="24"/>
                <w:szCs w:val="24"/>
                <w:lang w:val="ro-RO"/>
              </w:rPr>
            </w:pPr>
            <w:proofErr w:type="spellStart"/>
            <w:r w:rsidRPr="001E6EC7">
              <w:rPr>
                <w:sz w:val="24"/>
                <w:szCs w:val="24"/>
                <w:lang w:val="ro-RO"/>
              </w:rPr>
              <w:t>Aveti</w:t>
            </w:r>
            <w:proofErr w:type="spellEnd"/>
            <w:r w:rsidRPr="001E6EC7">
              <w:rPr>
                <w:sz w:val="24"/>
                <w:szCs w:val="24"/>
                <w:lang w:val="ro-RO"/>
              </w:rPr>
              <w:t xml:space="preserve"> un sistem prin care </w:t>
            </w:r>
            <w:proofErr w:type="spellStart"/>
            <w:r w:rsidRPr="001E6EC7">
              <w:rPr>
                <w:sz w:val="24"/>
                <w:szCs w:val="24"/>
                <w:lang w:val="ro-RO"/>
              </w:rPr>
              <w:t>stabiliti</w:t>
            </w:r>
            <w:proofErr w:type="spellEnd"/>
            <w:r w:rsidRPr="001E6EC7">
              <w:rPr>
                <w:sz w:val="24"/>
                <w:szCs w:val="24"/>
                <w:lang w:val="ro-RO"/>
              </w:rPr>
              <w:t xml:space="preserve"> si </w:t>
            </w:r>
            <w:proofErr w:type="spellStart"/>
            <w:r w:rsidRPr="001E6EC7">
              <w:rPr>
                <w:sz w:val="24"/>
                <w:szCs w:val="24"/>
                <w:lang w:val="ro-RO"/>
              </w:rPr>
              <w:t>mentineti</w:t>
            </w:r>
            <w:proofErr w:type="spellEnd"/>
            <w:r w:rsidRPr="001E6EC7">
              <w:rPr>
                <w:sz w:val="24"/>
                <w:szCs w:val="24"/>
                <w:lang w:val="ro-RO"/>
              </w:rPr>
              <w:t xml:space="preserve"> un program de </w:t>
            </w:r>
            <w:proofErr w:type="spellStart"/>
            <w:r w:rsidRPr="001E6EC7">
              <w:rPr>
                <w:sz w:val="24"/>
                <w:szCs w:val="24"/>
                <w:lang w:val="ro-RO"/>
              </w:rPr>
              <w:t>masurare</w:t>
            </w:r>
            <w:proofErr w:type="spellEnd"/>
            <w:r w:rsidRPr="001E6EC7">
              <w:rPr>
                <w:sz w:val="24"/>
                <w:szCs w:val="24"/>
                <w:lang w:val="ro-RO"/>
              </w:rPr>
              <w:t xml:space="preserve"> si monitorizare a indicatorilor care sa </w:t>
            </w:r>
            <w:proofErr w:type="spellStart"/>
            <w:r w:rsidRPr="001E6EC7">
              <w:rPr>
                <w:sz w:val="24"/>
                <w:szCs w:val="24"/>
                <w:lang w:val="ro-RO"/>
              </w:rPr>
              <w:t>permita</w:t>
            </w:r>
            <w:proofErr w:type="spellEnd"/>
            <w:r w:rsidRPr="001E6EC7">
              <w:rPr>
                <w:sz w:val="24"/>
                <w:szCs w:val="24"/>
                <w:lang w:val="ro-RO"/>
              </w:rPr>
              <w:t xml:space="preserve"> revizuirea si </w:t>
            </w:r>
            <w:proofErr w:type="spellStart"/>
            <w:r w:rsidRPr="001E6EC7">
              <w:rPr>
                <w:sz w:val="24"/>
                <w:szCs w:val="24"/>
                <w:lang w:val="ro-RO"/>
              </w:rPr>
              <w:t>imbunatatirea</w:t>
            </w:r>
            <w:proofErr w:type="spellEnd"/>
            <w:r w:rsidRPr="001E6EC7">
              <w:rPr>
                <w:sz w:val="24"/>
                <w:szCs w:val="24"/>
                <w:lang w:val="ro-RO"/>
              </w:rPr>
              <w:t xml:space="preserve"> performantei?</w:t>
            </w:r>
          </w:p>
        </w:tc>
        <w:tc>
          <w:tcPr>
            <w:tcW w:w="708" w:type="dxa"/>
            <w:vAlign w:val="center"/>
          </w:tcPr>
          <w:p w:rsidR="00585502" w:rsidRPr="001E6EC7" w:rsidRDefault="00585502" w:rsidP="00585502">
            <w:pPr>
              <w:pStyle w:val="table"/>
              <w:spacing w:before="60" w:after="60"/>
              <w:jc w:val="center"/>
              <w:rPr>
                <w:sz w:val="24"/>
                <w:szCs w:val="24"/>
                <w:lang w:val="ro-RO"/>
              </w:rPr>
            </w:pPr>
            <w:r w:rsidRPr="001E6EC7">
              <w:rPr>
                <w:sz w:val="24"/>
                <w:szCs w:val="24"/>
                <w:lang w:val="ro-RO"/>
              </w:rPr>
              <w:t>DA</w:t>
            </w:r>
          </w:p>
        </w:tc>
        <w:tc>
          <w:tcPr>
            <w:tcW w:w="2754" w:type="dxa"/>
            <w:vAlign w:val="center"/>
          </w:tcPr>
          <w:p w:rsidR="00585502" w:rsidRPr="001E6EC7" w:rsidRDefault="00585502" w:rsidP="00585502">
            <w:pPr>
              <w:pStyle w:val="table"/>
              <w:spacing w:before="60" w:after="60"/>
              <w:jc w:val="both"/>
              <w:rPr>
                <w:sz w:val="24"/>
                <w:szCs w:val="24"/>
                <w:lang w:val="ro-RO"/>
              </w:rPr>
            </w:pPr>
            <w:proofErr w:type="spellStart"/>
            <w:r w:rsidRPr="001E6EC7">
              <w:rPr>
                <w:sz w:val="24"/>
                <w:szCs w:val="24"/>
                <w:lang w:val="ro-RO"/>
              </w:rPr>
              <w:t>autorizaţia</w:t>
            </w:r>
            <w:proofErr w:type="spellEnd"/>
            <w:r w:rsidRPr="001E6EC7">
              <w:rPr>
                <w:sz w:val="24"/>
                <w:szCs w:val="24"/>
                <w:lang w:val="ro-RO"/>
              </w:rPr>
              <w:t xml:space="preserve"> de mediu</w:t>
            </w:r>
          </w:p>
        </w:tc>
        <w:tc>
          <w:tcPr>
            <w:tcW w:w="2250" w:type="dxa"/>
            <w:vAlign w:val="center"/>
          </w:tcPr>
          <w:p w:rsidR="00585502" w:rsidRPr="001E6EC7" w:rsidRDefault="00585502" w:rsidP="00585502">
            <w:pPr>
              <w:pStyle w:val="table"/>
              <w:spacing w:before="60" w:after="60"/>
              <w:jc w:val="both"/>
              <w:rPr>
                <w:sz w:val="24"/>
                <w:szCs w:val="24"/>
                <w:lang w:val="ro-RO"/>
              </w:rPr>
            </w:pPr>
            <w:r w:rsidRPr="001E6EC7">
              <w:rPr>
                <w:sz w:val="24"/>
                <w:szCs w:val="24"/>
                <w:lang w:val="ro-RO"/>
              </w:rPr>
              <w:t>Compartiment EHS</w:t>
            </w:r>
          </w:p>
        </w:tc>
      </w:tr>
      <w:tr w:rsidR="00585502" w:rsidRPr="001E6EC7" w:rsidTr="00585502">
        <w:trPr>
          <w:cantSplit/>
          <w:trHeight w:val="578"/>
        </w:trPr>
        <w:tc>
          <w:tcPr>
            <w:tcW w:w="568" w:type="dxa"/>
            <w:shd w:val="pct20" w:color="auto" w:fill="auto"/>
          </w:tcPr>
          <w:p w:rsidR="00585502" w:rsidRPr="001E6EC7" w:rsidRDefault="00585502" w:rsidP="00585502">
            <w:pPr>
              <w:pStyle w:val="table"/>
              <w:spacing w:before="60" w:after="60"/>
              <w:jc w:val="center"/>
              <w:rPr>
                <w:sz w:val="24"/>
                <w:szCs w:val="24"/>
                <w:lang w:val="ro-RO"/>
              </w:rPr>
            </w:pPr>
            <w:r w:rsidRPr="001E6EC7">
              <w:rPr>
                <w:sz w:val="24"/>
                <w:szCs w:val="24"/>
                <w:lang w:val="ro-RO"/>
              </w:rPr>
              <w:t>7</w:t>
            </w:r>
          </w:p>
        </w:tc>
        <w:tc>
          <w:tcPr>
            <w:tcW w:w="3686" w:type="dxa"/>
            <w:shd w:val="pct20" w:color="auto" w:fill="auto"/>
          </w:tcPr>
          <w:p w:rsidR="00585502" w:rsidRPr="001E6EC7" w:rsidRDefault="00585502" w:rsidP="00585502">
            <w:pPr>
              <w:pStyle w:val="table"/>
              <w:spacing w:before="60" w:after="60"/>
              <w:jc w:val="both"/>
              <w:rPr>
                <w:sz w:val="24"/>
                <w:szCs w:val="24"/>
                <w:lang w:val="ro-RO"/>
              </w:rPr>
            </w:pPr>
            <w:proofErr w:type="spellStart"/>
            <w:r w:rsidRPr="001E6EC7">
              <w:rPr>
                <w:sz w:val="24"/>
                <w:szCs w:val="24"/>
                <w:lang w:val="ro-RO"/>
              </w:rPr>
              <w:t>Aveti</w:t>
            </w:r>
            <w:proofErr w:type="spellEnd"/>
            <w:r w:rsidRPr="001E6EC7">
              <w:rPr>
                <w:sz w:val="24"/>
                <w:szCs w:val="24"/>
                <w:lang w:val="ro-RO"/>
              </w:rPr>
              <w:t xml:space="preserve"> un plan de prevenire si combatere a </w:t>
            </w:r>
            <w:proofErr w:type="spellStart"/>
            <w:r w:rsidRPr="001E6EC7">
              <w:rPr>
                <w:sz w:val="24"/>
                <w:szCs w:val="24"/>
                <w:lang w:val="ro-RO"/>
              </w:rPr>
              <w:t>poluarilor</w:t>
            </w:r>
            <w:proofErr w:type="spellEnd"/>
            <w:r w:rsidRPr="001E6EC7">
              <w:rPr>
                <w:sz w:val="24"/>
                <w:szCs w:val="24"/>
                <w:lang w:val="ro-RO"/>
              </w:rPr>
              <w:t xml:space="preserve"> accidentale ?</w:t>
            </w:r>
          </w:p>
        </w:tc>
        <w:tc>
          <w:tcPr>
            <w:tcW w:w="708" w:type="dxa"/>
            <w:vAlign w:val="center"/>
          </w:tcPr>
          <w:p w:rsidR="00585502" w:rsidRPr="001E6EC7" w:rsidRDefault="00585502" w:rsidP="00585502">
            <w:pPr>
              <w:pStyle w:val="table"/>
              <w:spacing w:before="60" w:after="60"/>
              <w:jc w:val="center"/>
              <w:rPr>
                <w:sz w:val="24"/>
                <w:szCs w:val="24"/>
                <w:lang w:val="ro-RO"/>
              </w:rPr>
            </w:pPr>
            <w:r w:rsidRPr="001E6EC7">
              <w:rPr>
                <w:sz w:val="24"/>
                <w:szCs w:val="24"/>
                <w:lang w:val="ro-RO"/>
              </w:rPr>
              <w:t>DA</w:t>
            </w:r>
          </w:p>
        </w:tc>
        <w:tc>
          <w:tcPr>
            <w:tcW w:w="2754" w:type="dxa"/>
            <w:vAlign w:val="center"/>
          </w:tcPr>
          <w:p w:rsidR="00585502" w:rsidRPr="001E6EC7" w:rsidRDefault="00585502" w:rsidP="00585502">
            <w:pPr>
              <w:pStyle w:val="table"/>
              <w:spacing w:before="60" w:after="60"/>
              <w:jc w:val="both"/>
              <w:rPr>
                <w:sz w:val="24"/>
                <w:szCs w:val="24"/>
                <w:lang w:val="ro-RO"/>
              </w:rPr>
            </w:pPr>
            <w:r w:rsidRPr="001E6EC7">
              <w:rPr>
                <w:sz w:val="24"/>
                <w:szCs w:val="24"/>
                <w:lang w:val="ro-RO"/>
              </w:rPr>
              <w:t xml:space="preserve">Plan de prevenire si combatere a </w:t>
            </w:r>
            <w:proofErr w:type="spellStart"/>
            <w:r w:rsidRPr="001E6EC7">
              <w:rPr>
                <w:sz w:val="24"/>
                <w:szCs w:val="24"/>
                <w:lang w:val="ro-RO"/>
              </w:rPr>
              <w:t>poluarilor</w:t>
            </w:r>
            <w:proofErr w:type="spellEnd"/>
            <w:r w:rsidRPr="001E6EC7">
              <w:rPr>
                <w:sz w:val="24"/>
                <w:szCs w:val="24"/>
                <w:lang w:val="ro-RO"/>
              </w:rPr>
              <w:t xml:space="preserve"> accidentale</w:t>
            </w:r>
          </w:p>
        </w:tc>
        <w:tc>
          <w:tcPr>
            <w:tcW w:w="2250" w:type="dxa"/>
            <w:vAlign w:val="center"/>
          </w:tcPr>
          <w:p w:rsidR="00585502" w:rsidRPr="001E6EC7" w:rsidRDefault="00585502" w:rsidP="00585502">
            <w:pPr>
              <w:ind w:left="-18"/>
              <w:jc w:val="center"/>
              <w:rPr>
                <w:sz w:val="24"/>
                <w:szCs w:val="24"/>
                <w:lang w:val="fr-FR"/>
              </w:rPr>
            </w:pPr>
            <w:r w:rsidRPr="001E6EC7">
              <w:rPr>
                <w:sz w:val="24"/>
                <w:szCs w:val="24"/>
                <w:lang w:val="ro-RO"/>
              </w:rPr>
              <w:t>Compartiment EHS</w:t>
            </w:r>
            <w:r w:rsidRPr="001E6EC7">
              <w:rPr>
                <w:sz w:val="24"/>
                <w:szCs w:val="24"/>
                <w:lang w:val="fr-FR"/>
              </w:rPr>
              <w:t xml:space="preserve"> </w:t>
            </w:r>
          </w:p>
        </w:tc>
      </w:tr>
      <w:tr w:rsidR="00585502" w:rsidRPr="001E6EC7" w:rsidTr="00585502">
        <w:trPr>
          <w:cantSplit/>
          <w:trHeight w:val="562"/>
        </w:trPr>
        <w:tc>
          <w:tcPr>
            <w:tcW w:w="568" w:type="dxa"/>
            <w:shd w:val="pct20" w:color="auto" w:fill="auto"/>
          </w:tcPr>
          <w:p w:rsidR="00585502" w:rsidRPr="001E6EC7" w:rsidRDefault="00585502" w:rsidP="00585502">
            <w:pPr>
              <w:pStyle w:val="table"/>
              <w:spacing w:before="60" w:after="60"/>
              <w:jc w:val="center"/>
              <w:rPr>
                <w:sz w:val="24"/>
                <w:szCs w:val="24"/>
                <w:lang w:val="ro-RO"/>
              </w:rPr>
            </w:pPr>
            <w:r w:rsidRPr="001E6EC7">
              <w:rPr>
                <w:sz w:val="24"/>
                <w:szCs w:val="24"/>
                <w:lang w:val="ro-RO"/>
              </w:rPr>
              <w:t>8</w:t>
            </w:r>
          </w:p>
        </w:tc>
        <w:tc>
          <w:tcPr>
            <w:tcW w:w="3686" w:type="dxa"/>
            <w:shd w:val="pct20" w:color="auto" w:fill="auto"/>
          </w:tcPr>
          <w:p w:rsidR="00585502" w:rsidRPr="001E6EC7" w:rsidRDefault="00585502" w:rsidP="00585502">
            <w:pPr>
              <w:pStyle w:val="table"/>
              <w:spacing w:before="60" w:after="60"/>
              <w:jc w:val="both"/>
              <w:rPr>
                <w:sz w:val="24"/>
                <w:szCs w:val="24"/>
                <w:lang w:val="ro-RO"/>
              </w:rPr>
            </w:pPr>
            <w:r w:rsidRPr="001E6EC7">
              <w:rPr>
                <w:sz w:val="24"/>
                <w:szCs w:val="24"/>
                <w:lang w:val="ro-RO"/>
              </w:rPr>
              <w:t xml:space="preserve">Daca </w:t>
            </w:r>
            <w:proofErr w:type="spellStart"/>
            <w:r w:rsidRPr="001E6EC7">
              <w:rPr>
                <w:sz w:val="24"/>
                <w:szCs w:val="24"/>
                <w:lang w:val="ro-RO"/>
              </w:rPr>
              <w:t>raspunsul</w:t>
            </w:r>
            <w:proofErr w:type="spellEnd"/>
            <w:r w:rsidRPr="001E6EC7">
              <w:rPr>
                <w:sz w:val="24"/>
                <w:szCs w:val="24"/>
                <w:lang w:val="ro-RO"/>
              </w:rPr>
              <w:t xml:space="preserve"> de mai sus este </w:t>
            </w:r>
            <w:r w:rsidRPr="001E6EC7">
              <w:rPr>
                <w:b/>
                <w:bCs/>
                <w:sz w:val="24"/>
                <w:szCs w:val="24"/>
                <w:lang w:val="ro-RO"/>
              </w:rPr>
              <w:t>DA</w:t>
            </w:r>
            <w:r w:rsidRPr="001E6EC7">
              <w:rPr>
                <w:sz w:val="24"/>
                <w:szCs w:val="24"/>
                <w:lang w:val="ro-RO"/>
              </w:rPr>
              <w:t xml:space="preserve"> </w:t>
            </w:r>
            <w:proofErr w:type="spellStart"/>
            <w:r w:rsidRPr="001E6EC7">
              <w:rPr>
                <w:sz w:val="24"/>
                <w:szCs w:val="24"/>
                <w:lang w:val="ro-RO"/>
              </w:rPr>
              <w:t>listati</w:t>
            </w:r>
            <w:proofErr w:type="spellEnd"/>
            <w:r w:rsidRPr="001E6EC7">
              <w:rPr>
                <w:sz w:val="24"/>
                <w:szCs w:val="24"/>
                <w:lang w:val="ro-RO"/>
              </w:rPr>
              <w:t xml:space="preserve"> indicatorii principali </w:t>
            </w:r>
            <w:proofErr w:type="spellStart"/>
            <w:r w:rsidRPr="001E6EC7">
              <w:rPr>
                <w:sz w:val="24"/>
                <w:szCs w:val="24"/>
                <w:lang w:val="ro-RO"/>
              </w:rPr>
              <w:t>folositi</w:t>
            </w:r>
            <w:proofErr w:type="spellEnd"/>
          </w:p>
        </w:tc>
        <w:tc>
          <w:tcPr>
            <w:tcW w:w="708" w:type="dxa"/>
            <w:vAlign w:val="center"/>
          </w:tcPr>
          <w:p w:rsidR="00585502" w:rsidRPr="001E6EC7" w:rsidRDefault="00585502" w:rsidP="00585502">
            <w:pPr>
              <w:pStyle w:val="TOC2"/>
              <w:rPr>
                <w:rFonts w:ascii="Times New Roman" w:hAnsi="Times New Roman" w:cs="Times New Roman"/>
                <w:szCs w:val="24"/>
              </w:rPr>
            </w:pPr>
            <w:r w:rsidRPr="001E6EC7">
              <w:rPr>
                <w:rFonts w:ascii="Times New Roman" w:hAnsi="Times New Roman" w:cs="Times New Roman"/>
                <w:szCs w:val="24"/>
              </w:rPr>
              <w:t>DA</w:t>
            </w:r>
          </w:p>
        </w:tc>
        <w:tc>
          <w:tcPr>
            <w:tcW w:w="2754" w:type="dxa"/>
            <w:vAlign w:val="center"/>
          </w:tcPr>
          <w:p w:rsidR="00585502" w:rsidRPr="001E6EC7" w:rsidRDefault="00585502" w:rsidP="00585502">
            <w:pPr>
              <w:pStyle w:val="Bullet20"/>
              <w:numPr>
                <w:ilvl w:val="0"/>
                <w:numId w:val="0"/>
              </w:numPr>
              <w:rPr>
                <w:sz w:val="24"/>
                <w:szCs w:val="24"/>
                <w:lang w:val="ro-RO"/>
              </w:rPr>
            </w:pPr>
            <w:r w:rsidRPr="001E6EC7">
              <w:rPr>
                <w:sz w:val="24"/>
                <w:szCs w:val="24"/>
                <w:lang w:val="ro-RO"/>
              </w:rPr>
              <w:t xml:space="preserve">Monitorizare si </w:t>
            </w:r>
            <w:proofErr w:type="spellStart"/>
            <w:r w:rsidRPr="001E6EC7">
              <w:rPr>
                <w:sz w:val="24"/>
                <w:szCs w:val="24"/>
                <w:lang w:val="ro-RO"/>
              </w:rPr>
              <w:t>masurare</w:t>
            </w:r>
            <w:proofErr w:type="spellEnd"/>
            <w:r w:rsidRPr="001E6EC7">
              <w:rPr>
                <w:sz w:val="24"/>
                <w:szCs w:val="24"/>
                <w:lang w:val="ro-RO"/>
              </w:rPr>
              <w:t xml:space="preserve"> consumuri </w:t>
            </w:r>
            <w:proofErr w:type="spellStart"/>
            <w:r w:rsidRPr="001E6EC7">
              <w:rPr>
                <w:sz w:val="24"/>
                <w:szCs w:val="24"/>
                <w:lang w:val="ro-RO"/>
              </w:rPr>
              <w:t>utilitati</w:t>
            </w:r>
            <w:proofErr w:type="spellEnd"/>
            <w:r w:rsidRPr="001E6EC7">
              <w:rPr>
                <w:sz w:val="24"/>
                <w:szCs w:val="24"/>
                <w:lang w:val="ro-RO"/>
              </w:rPr>
              <w:t xml:space="preserve">, materii prime si materiale, identificare sursa de poluare, </w:t>
            </w:r>
            <w:proofErr w:type="spellStart"/>
            <w:r w:rsidRPr="001E6EC7">
              <w:rPr>
                <w:sz w:val="24"/>
                <w:szCs w:val="24"/>
                <w:lang w:val="ro-RO"/>
              </w:rPr>
              <w:t>anuntare</w:t>
            </w:r>
            <w:proofErr w:type="spellEnd"/>
            <w:r w:rsidRPr="001E6EC7">
              <w:rPr>
                <w:sz w:val="24"/>
                <w:szCs w:val="24"/>
                <w:lang w:val="ro-RO"/>
              </w:rPr>
              <w:t xml:space="preserve"> responsabil </w:t>
            </w:r>
            <w:proofErr w:type="spellStart"/>
            <w:r w:rsidRPr="001E6EC7">
              <w:rPr>
                <w:sz w:val="24"/>
                <w:szCs w:val="24"/>
                <w:lang w:val="ro-RO"/>
              </w:rPr>
              <w:t>situatie</w:t>
            </w:r>
            <w:proofErr w:type="spellEnd"/>
            <w:r w:rsidRPr="001E6EC7">
              <w:rPr>
                <w:sz w:val="24"/>
                <w:szCs w:val="24"/>
                <w:lang w:val="ro-RO"/>
              </w:rPr>
              <w:t xml:space="preserve"> de urgenta, mod de </w:t>
            </w:r>
            <w:proofErr w:type="spellStart"/>
            <w:r w:rsidRPr="001E6EC7">
              <w:rPr>
                <w:sz w:val="24"/>
                <w:szCs w:val="24"/>
                <w:lang w:val="ro-RO"/>
              </w:rPr>
              <w:t>interventie</w:t>
            </w:r>
            <w:proofErr w:type="spellEnd"/>
            <w:r w:rsidRPr="001E6EC7">
              <w:rPr>
                <w:sz w:val="24"/>
                <w:szCs w:val="24"/>
                <w:lang w:val="ro-RO"/>
              </w:rPr>
              <w:t xml:space="preserve"> a echipei de </w:t>
            </w:r>
            <w:proofErr w:type="spellStart"/>
            <w:r w:rsidRPr="001E6EC7">
              <w:rPr>
                <w:sz w:val="24"/>
                <w:szCs w:val="24"/>
                <w:lang w:val="ro-RO"/>
              </w:rPr>
              <w:t>interventie</w:t>
            </w:r>
            <w:proofErr w:type="spellEnd"/>
            <w:r w:rsidRPr="001E6EC7">
              <w:rPr>
                <w:sz w:val="24"/>
                <w:szCs w:val="24"/>
                <w:lang w:val="ro-RO"/>
              </w:rPr>
              <w:t xml:space="preserve">, existenta mijloace de </w:t>
            </w:r>
            <w:proofErr w:type="spellStart"/>
            <w:r w:rsidRPr="001E6EC7">
              <w:rPr>
                <w:sz w:val="24"/>
                <w:szCs w:val="24"/>
                <w:lang w:val="ro-RO"/>
              </w:rPr>
              <w:t>interventie</w:t>
            </w:r>
            <w:proofErr w:type="spellEnd"/>
            <w:r w:rsidRPr="001E6EC7">
              <w:rPr>
                <w:sz w:val="24"/>
                <w:szCs w:val="24"/>
                <w:lang w:val="ro-RO"/>
              </w:rPr>
              <w:t xml:space="preserve"> adecvate, mod de </w:t>
            </w:r>
            <w:proofErr w:type="spellStart"/>
            <w:r w:rsidRPr="001E6EC7">
              <w:rPr>
                <w:sz w:val="24"/>
                <w:szCs w:val="24"/>
                <w:lang w:val="ro-RO"/>
              </w:rPr>
              <w:t>inlaturare</w:t>
            </w:r>
            <w:proofErr w:type="spellEnd"/>
            <w:r w:rsidRPr="001E6EC7">
              <w:rPr>
                <w:sz w:val="24"/>
                <w:szCs w:val="24"/>
                <w:lang w:val="ro-RO"/>
              </w:rPr>
              <w:t xml:space="preserve"> a efectelor </w:t>
            </w:r>
            <w:proofErr w:type="spellStart"/>
            <w:r w:rsidRPr="001E6EC7">
              <w:rPr>
                <w:sz w:val="24"/>
                <w:szCs w:val="24"/>
                <w:lang w:val="ro-RO"/>
              </w:rPr>
              <w:t>poluarii</w:t>
            </w:r>
            <w:proofErr w:type="spellEnd"/>
            <w:r w:rsidRPr="001E6EC7">
              <w:rPr>
                <w:sz w:val="24"/>
                <w:szCs w:val="24"/>
                <w:lang w:val="ro-RO"/>
              </w:rPr>
              <w:t xml:space="preserve">, colectare </w:t>
            </w:r>
            <w:proofErr w:type="spellStart"/>
            <w:r w:rsidRPr="001E6EC7">
              <w:rPr>
                <w:sz w:val="24"/>
                <w:szCs w:val="24"/>
                <w:lang w:val="ro-RO"/>
              </w:rPr>
              <w:t>deseuri</w:t>
            </w:r>
            <w:proofErr w:type="spellEnd"/>
            <w:r w:rsidRPr="001E6EC7">
              <w:rPr>
                <w:sz w:val="24"/>
                <w:szCs w:val="24"/>
                <w:lang w:val="ro-RO"/>
              </w:rPr>
              <w:t xml:space="preserve"> generate</w:t>
            </w:r>
          </w:p>
        </w:tc>
        <w:tc>
          <w:tcPr>
            <w:tcW w:w="2250" w:type="dxa"/>
            <w:vAlign w:val="center"/>
          </w:tcPr>
          <w:p w:rsidR="00585502" w:rsidRPr="001E6EC7" w:rsidRDefault="00585502" w:rsidP="00585502">
            <w:pPr>
              <w:ind w:left="-18"/>
              <w:rPr>
                <w:sz w:val="24"/>
                <w:szCs w:val="24"/>
                <w:lang w:val="it-IT"/>
              </w:rPr>
            </w:pPr>
            <w:r w:rsidRPr="001E6EC7">
              <w:rPr>
                <w:sz w:val="24"/>
                <w:szCs w:val="24"/>
                <w:lang w:val="ro-RO"/>
              </w:rPr>
              <w:t>Compartiment EHS</w:t>
            </w:r>
          </w:p>
        </w:tc>
      </w:tr>
      <w:tr w:rsidR="00585502" w:rsidRPr="001E6EC7" w:rsidTr="00585502">
        <w:trPr>
          <w:cantSplit/>
          <w:trHeight w:val="562"/>
        </w:trPr>
        <w:tc>
          <w:tcPr>
            <w:tcW w:w="568" w:type="dxa"/>
            <w:shd w:val="pct20" w:color="auto" w:fill="auto"/>
          </w:tcPr>
          <w:p w:rsidR="00585502" w:rsidRPr="001E6EC7" w:rsidRDefault="00585502" w:rsidP="00585502">
            <w:pPr>
              <w:pStyle w:val="table"/>
              <w:spacing w:before="60" w:after="60"/>
              <w:jc w:val="center"/>
              <w:rPr>
                <w:bCs/>
                <w:sz w:val="24"/>
                <w:szCs w:val="24"/>
                <w:lang w:val="ro-RO"/>
              </w:rPr>
            </w:pPr>
            <w:r w:rsidRPr="001E6EC7">
              <w:rPr>
                <w:bCs/>
                <w:sz w:val="24"/>
                <w:szCs w:val="24"/>
                <w:lang w:val="ro-RO"/>
              </w:rPr>
              <w:lastRenderedPageBreak/>
              <w:t>9</w:t>
            </w:r>
          </w:p>
        </w:tc>
        <w:tc>
          <w:tcPr>
            <w:tcW w:w="3686" w:type="dxa"/>
            <w:shd w:val="pct20" w:color="auto" w:fill="auto"/>
          </w:tcPr>
          <w:p w:rsidR="00585502" w:rsidRPr="001E6EC7" w:rsidRDefault="00585502" w:rsidP="00585502">
            <w:pPr>
              <w:pStyle w:val="table"/>
              <w:spacing w:before="60" w:after="60"/>
              <w:jc w:val="both"/>
              <w:rPr>
                <w:sz w:val="24"/>
                <w:szCs w:val="24"/>
                <w:lang w:val="ro-RO"/>
              </w:rPr>
            </w:pPr>
            <w:r w:rsidRPr="001E6EC7">
              <w:rPr>
                <w:b/>
                <w:bCs/>
                <w:sz w:val="24"/>
                <w:szCs w:val="24"/>
                <w:lang w:val="ro-RO"/>
              </w:rPr>
              <w:t>Instruire</w:t>
            </w:r>
          </w:p>
          <w:p w:rsidR="00585502" w:rsidRPr="001E6EC7" w:rsidRDefault="00585502" w:rsidP="00585502">
            <w:pPr>
              <w:pStyle w:val="Bullet1"/>
              <w:numPr>
                <w:ilvl w:val="0"/>
                <w:numId w:val="0"/>
              </w:numPr>
              <w:tabs>
                <w:tab w:val="num" w:pos="-18"/>
              </w:tabs>
              <w:spacing w:after="60"/>
              <w:jc w:val="both"/>
              <w:rPr>
                <w:sz w:val="24"/>
                <w:szCs w:val="24"/>
                <w:lang w:val="ro-RO"/>
              </w:rPr>
            </w:pPr>
            <w:proofErr w:type="spellStart"/>
            <w:r w:rsidRPr="001E6EC7">
              <w:rPr>
                <w:sz w:val="24"/>
                <w:szCs w:val="24"/>
                <w:lang w:val="ro-RO"/>
              </w:rPr>
              <w:t>Confirmati</w:t>
            </w:r>
            <w:proofErr w:type="spellEnd"/>
            <w:r w:rsidRPr="001E6EC7">
              <w:rPr>
                <w:sz w:val="24"/>
                <w:szCs w:val="24"/>
                <w:lang w:val="ro-RO"/>
              </w:rPr>
              <w:t xml:space="preserve"> ca sistemele de instruire sunt aplicate (sau vor fi aplicate si vor </w:t>
            </w:r>
            <w:proofErr w:type="spellStart"/>
            <w:r w:rsidRPr="001E6EC7">
              <w:rPr>
                <w:sz w:val="24"/>
                <w:szCs w:val="24"/>
                <w:lang w:val="ro-RO"/>
              </w:rPr>
              <w:t>incepe</w:t>
            </w:r>
            <w:proofErr w:type="spellEnd"/>
            <w:r w:rsidRPr="001E6EC7">
              <w:rPr>
                <w:sz w:val="24"/>
                <w:szCs w:val="24"/>
                <w:lang w:val="ro-RO"/>
              </w:rPr>
              <w:t xml:space="preserve"> in interval de 2 luni de la emiterea </w:t>
            </w:r>
            <w:proofErr w:type="spellStart"/>
            <w:r w:rsidRPr="001E6EC7">
              <w:rPr>
                <w:sz w:val="24"/>
                <w:szCs w:val="24"/>
                <w:lang w:val="ro-RO"/>
              </w:rPr>
              <w:t>autorizatiei</w:t>
            </w:r>
            <w:proofErr w:type="spellEnd"/>
            <w:r w:rsidRPr="001E6EC7">
              <w:rPr>
                <w:sz w:val="24"/>
                <w:szCs w:val="24"/>
                <w:lang w:val="ro-RO"/>
              </w:rPr>
              <w:t xml:space="preserve">) pentru </w:t>
            </w:r>
            <w:proofErr w:type="spellStart"/>
            <w:r w:rsidRPr="001E6EC7">
              <w:rPr>
                <w:sz w:val="24"/>
                <w:szCs w:val="24"/>
                <w:lang w:val="ro-RO"/>
              </w:rPr>
              <w:t>intreg</w:t>
            </w:r>
            <w:proofErr w:type="spellEnd"/>
            <w:r w:rsidRPr="001E6EC7">
              <w:rPr>
                <w:sz w:val="24"/>
                <w:szCs w:val="24"/>
                <w:lang w:val="ro-RO"/>
              </w:rPr>
              <w:t xml:space="preserve"> personalul relevant, inclusiv </w:t>
            </w:r>
            <w:proofErr w:type="spellStart"/>
            <w:r w:rsidRPr="001E6EC7">
              <w:rPr>
                <w:sz w:val="24"/>
                <w:szCs w:val="24"/>
                <w:lang w:val="ro-RO"/>
              </w:rPr>
              <w:t>contractantii</w:t>
            </w:r>
            <w:proofErr w:type="spellEnd"/>
            <w:r w:rsidRPr="001E6EC7">
              <w:rPr>
                <w:sz w:val="24"/>
                <w:szCs w:val="24"/>
                <w:lang w:val="ro-RO"/>
              </w:rPr>
              <w:t xml:space="preserve"> si cei care </w:t>
            </w:r>
            <w:proofErr w:type="spellStart"/>
            <w:r w:rsidRPr="001E6EC7">
              <w:rPr>
                <w:sz w:val="24"/>
                <w:szCs w:val="24"/>
                <w:lang w:val="ro-RO"/>
              </w:rPr>
              <w:t>achizitioneaza</w:t>
            </w:r>
            <w:proofErr w:type="spellEnd"/>
            <w:r w:rsidRPr="001E6EC7">
              <w:rPr>
                <w:sz w:val="24"/>
                <w:szCs w:val="24"/>
                <w:lang w:val="ro-RO"/>
              </w:rPr>
              <w:t xml:space="preserve"> echipament si materiale; si care cuprinde </w:t>
            </w:r>
            <w:proofErr w:type="spellStart"/>
            <w:r w:rsidRPr="001E6EC7">
              <w:rPr>
                <w:sz w:val="24"/>
                <w:szCs w:val="24"/>
                <w:lang w:val="ro-RO"/>
              </w:rPr>
              <w:t>urmatoarele</w:t>
            </w:r>
            <w:proofErr w:type="spellEnd"/>
            <w:r w:rsidRPr="001E6EC7">
              <w:rPr>
                <w:sz w:val="24"/>
                <w:szCs w:val="24"/>
                <w:lang w:val="ro-RO"/>
              </w:rPr>
              <w:t xml:space="preserve"> elemente:</w:t>
            </w:r>
          </w:p>
          <w:p w:rsidR="00585502" w:rsidRPr="001E6EC7" w:rsidRDefault="00585502" w:rsidP="00585502">
            <w:pPr>
              <w:pStyle w:val="Bullet1"/>
              <w:numPr>
                <w:ilvl w:val="0"/>
                <w:numId w:val="29"/>
              </w:numPr>
              <w:tabs>
                <w:tab w:val="num" w:pos="1004"/>
              </w:tabs>
              <w:spacing w:after="60"/>
              <w:ind w:left="315" w:hanging="315"/>
              <w:jc w:val="both"/>
              <w:rPr>
                <w:sz w:val="24"/>
                <w:szCs w:val="24"/>
                <w:lang w:val="ro-RO"/>
              </w:rPr>
            </w:pPr>
            <w:proofErr w:type="spellStart"/>
            <w:r w:rsidRPr="001E6EC7">
              <w:rPr>
                <w:sz w:val="24"/>
                <w:szCs w:val="24"/>
                <w:lang w:val="ro-RO"/>
              </w:rPr>
              <w:t>constientizarea</w:t>
            </w:r>
            <w:proofErr w:type="spellEnd"/>
            <w:r w:rsidRPr="001E6EC7">
              <w:rPr>
                <w:sz w:val="24"/>
                <w:szCs w:val="24"/>
                <w:lang w:val="ro-RO"/>
              </w:rPr>
              <w:t xml:space="preserve"> </w:t>
            </w:r>
            <w:proofErr w:type="spellStart"/>
            <w:r w:rsidRPr="001E6EC7">
              <w:rPr>
                <w:sz w:val="24"/>
                <w:szCs w:val="24"/>
                <w:lang w:val="ro-RO"/>
              </w:rPr>
              <w:t>implicatiilor</w:t>
            </w:r>
            <w:proofErr w:type="spellEnd"/>
            <w:r w:rsidRPr="001E6EC7">
              <w:rPr>
                <w:sz w:val="24"/>
                <w:szCs w:val="24"/>
                <w:lang w:val="ro-RO"/>
              </w:rPr>
              <w:t xml:space="preserve"> reglementarii data de  </w:t>
            </w:r>
            <w:proofErr w:type="spellStart"/>
            <w:r w:rsidRPr="001E6EC7">
              <w:rPr>
                <w:sz w:val="24"/>
                <w:szCs w:val="24"/>
                <w:lang w:val="ro-RO"/>
              </w:rPr>
              <w:t>Autorizatie</w:t>
            </w:r>
            <w:proofErr w:type="spellEnd"/>
            <w:r w:rsidRPr="001E6EC7">
              <w:rPr>
                <w:sz w:val="24"/>
                <w:szCs w:val="24"/>
                <w:lang w:val="ro-RO"/>
              </w:rPr>
              <w:t xml:space="preserve"> pentru activitatea companiei si pentru sarcinile de lucru;</w:t>
            </w:r>
          </w:p>
          <w:p w:rsidR="00585502" w:rsidRPr="001E6EC7" w:rsidRDefault="00585502" w:rsidP="00585502">
            <w:pPr>
              <w:pStyle w:val="table"/>
              <w:numPr>
                <w:ilvl w:val="0"/>
                <w:numId w:val="29"/>
              </w:numPr>
              <w:tabs>
                <w:tab w:val="num" w:pos="1004"/>
              </w:tabs>
              <w:spacing w:before="60" w:after="60"/>
              <w:ind w:left="315" w:hanging="315"/>
              <w:jc w:val="both"/>
              <w:rPr>
                <w:sz w:val="24"/>
                <w:szCs w:val="24"/>
                <w:lang w:val="ro-RO"/>
              </w:rPr>
            </w:pPr>
            <w:proofErr w:type="spellStart"/>
            <w:r w:rsidRPr="001E6EC7">
              <w:rPr>
                <w:sz w:val="24"/>
                <w:szCs w:val="24"/>
                <w:lang w:val="ro-RO"/>
              </w:rPr>
              <w:t>constientizarea</w:t>
            </w:r>
            <w:proofErr w:type="spellEnd"/>
            <w:r w:rsidRPr="001E6EC7">
              <w:rPr>
                <w:sz w:val="24"/>
                <w:szCs w:val="24"/>
                <w:lang w:val="ro-RO"/>
              </w:rPr>
              <w:t xml:space="preserve"> tuturor efectelor </w:t>
            </w:r>
            <w:proofErr w:type="spellStart"/>
            <w:r w:rsidRPr="001E6EC7">
              <w:rPr>
                <w:sz w:val="24"/>
                <w:szCs w:val="24"/>
                <w:lang w:val="ro-RO"/>
              </w:rPr>
              <w:t>potentiale</w:t>
            </w:r>
            <w:proofErr w:type="spellEnd"/>
            <w:r w:rsidRPr="001E6EC7">
              <w:rPr>
                <w:sz w:val="24"/>
                <w:szCs w:val="24"/>
                <w:lang w:val="ro-RO"/>
              </w:rPr>
              <w:t xml:space="preserve"> asupra mediului rezultate din </w:t>
            </w:r>
            <w:proofErr w:type="spellStart"/>
            <w:r w:rsidRPr="001E6EC7">
              <w:rPr>
                <w:sz w:val="24"/>
                <w:szCs w:val="24"/>
                <w:lang w:val="ro-RO"/>
              </w:rPr>
              <w:t>functionarea</w:t>
            </w:r>
            <w:proofErr w:type="spellEnd"/>
            <w:r w:rsidRPr="001E6EC7">
              <w:rPr>
                <w:sz w:val="24"/>
                <w:szCs w:val="24"/>
                <w:lang w:val="ro-RO"/>
              </w:rPr>
              <w:t xml:space="preserve"> in </w:t>
            </w:r>
            <w:proofErr w:type="spellStart"/>
            <w:r w:rsidRPr="001E6EC7">
              <w:rPr>
                <w:sz w:val="24"/>
                <w:szCs w:val="24"/>
                <w:lang w:val="ro-RO"/>
              </w:rPr>
              <w:t>conditii</w:t>
            </w:r>
            <w:proofErr w:type="spellEnd"/>
            <w:r w:rsidRPr="001E6EC7">
              <w:rPr>
                <w:sz w:val="24"/>
                <w:szCs w:val="24"/>
                <w:lang w:val="ro-RO"/>
              </w:rPr>
              <w:t xml:space="preserve"> normale si </w:t>
            </w:r>
            <w:proofErr w:type="spellStart"/>
            <w:r w:rsidRPr="001E6EC7">
              <w:rPr>
                <w:sz w:val="24"/>
                <w:szCs w:val="24"/>
                <w:lang w:val="ro-RO"/>
              </w:rPr>
              <w:t>exceptionale</w:t>
            </w:r>
            <w:proofErr w:type="spellEnd"/>
            <w:r w:rsidRPr="001E6EC7">
              <w:rPr>
                <w:sz w:val="24"/>
                <w:szCs w:val="24"/>
                <w:lang w:val="ro-RO"/>
              </w:rPr>
              <w:t>;</w:t>
            </w:r>
          </w:p>
          <w:p w:rsidR="00585502" w:rsidRPr="001E6EC7" w:rsidRDefault="00585502" w:rsidP="00585502">
            <w:pPr>
              <w:pStyle w:val="Bullet1"/>
              <w:numPr>
                <w:ilvl w:val="0"/>
                <w:numId w:val="29"/>
              </w:numPr>
              <w:tabs>
                <w:tab w:val="num" w:pos="1004"/>
              </w:tabs>
              <w:spacing w:after="60"/>
              <w:ind w:left="315" w:hanging="315"/>
              <w:jc w:val="both"/>
              <w:rPr>
                <w:sz w:val="24"/>
                <w:szCs w:val="24"/>
                <w:lang w:val="ro-RO"/>
              </w:rPr>
            </w:pPr>
            <w:proofErr w:type="spellStart"/>
            <w:r w:rsidRPr="001E6EC7">
              <w:rPr>
                <w:sz w:val="24"/>
                <w:szCs w:val="24"/>
                <w:lang w:val="ro-RO"/>
              </w:rPr>
              <w:t>constientizarea</w:t>
            </w:r>
            <w:proofErr w:type="spellEnd"/>
            <w:r w:rsidRPr="001E6EC7">
              <w:rPr>
                <w:sz w:val="24"/>
                <w:szCs w:val="24"/>
                <w:lang w:val="ro-RO"/>
              </w:rPr>
              <w:t xml:space="preserve"> </w:t>
            </w:r>
            <w:proofErr w:type="spellStart"/>
            <w:r w:rsidRPr="001E6EC7">
              <w:rPr>
                <w:sz w:val="24"/>
                <w:szCs w:val="24"/>
                <w:lang w:val="ro-RO"/>
              </w:rPr>
              <w:t>necesitatii</w:t>
            </w:r>
            <w:proofErr w:type="spellEnd"/>
            <w:r w:rsidRPr="001E6EC7">
              <w:rPr>
                <w:sz w:val="24"/>
                <w:szCs w:val="24"/>
                <w:lang w:val="ro-RO"/>
              </w:rPr>
              <w:t xml:space="preserve"> de a raporta abaterea de la </w:t>
            </w:r>
            <w:proofErr w:type="spellStart"/>
            <w:r w:rsidRPr="001E6EC7">
              <w:rPr>
                <w:sz w:val="24"/>
                <w:szCs w:val="24"/>
                <w:lang w:val="ro-RO"/>
              </w:rPr>
              <w:t>conditiile</w:t>
            </w:r>
            <w:proofErr w:type="spellEnd"/>
            <w:r w:rsidRPr="001E6EC7">
              <w:rPr>
                <w:sz w:val="24"/>
                <w:szCs w:val="24"/>
                <w:lang w:val="ro-RO"/>
              </w:rPr>
              <w:t xml:space="preserve"> de autorizare;</w:t>
            </w:r>
          </w:p>
          <w:p w:rsidR="00585502" w:rsidRPr="001E6EC7" w:rsidRDefault="00585502" w:rsidP="00585502">
            <w:pPr>
              <w:pStyle w:val="Bullet1"/>
              <w:numPr>
                <w:ilvl w:val="0"/>
                <w:numId w:val="29"/>
              </w:numPr>
              <w:tabs>
                <w:tab w:val="num" w:pos="1004"/>
              </w:tabs>
              <w:spacing w:after="60"/>
              <w:ind w:left="315" w:hanging="315"/>
              <w:jc w:val="both"/>
              <w:rPr>
                <w:sz w:val="24"/>
                <w:szCs w:val="24"/>
                <w:lang w:val="ro-RO"/>
              </w:rPr>
            </w:pPr>
            <w:r w:rsidRPr="001E6EC7">
              <w:rPr>
                <w:sz w:val="24"/>
                <w:szCs w:val="24"/>
                <w:lang w:val="ro-RO"/>
              </w:rPr>
              <w:t xml:space="preserve">prevenirea emisiilor accidentale si  luarea de masuri atunci </w:t>
            </w:r>
            <w:proofErr w:type="spellStart"/>
            <w:r w:rsidRPr="001E6EC7">
              <w:rPr>
                <w:sz w:val="24"/>
                <w:szCs w:val="24"/>
                <w:lang w:val="ro-RO"/>
              </w:rPr>
              <w:t>cand</w:t>
            </w:r>
            <w:proofErr w:type="spellEnd"/>
            <w:r w:rsidRPr="001E6EC7">
              <w:rPr>
                <w:sz w:val="24"/>
                <w:szCs w:val="24"/>
                <w:lang w:val="ro-RO"/>
              </w:rPr>
              <w:t xml:space="preserve"> apar emisii accidentale;</w:t>
            </w:r>
          </w:p>
          <w:p w:rsidR="00585502" w:rsidRPr="001E6EC7" w:rsidRDefault="00585502" w:rsidP="00585502">
            <w:pPr>
              <w:pStyle w:val="table"/>
              <w:numPr>
                <w:ilvl w:val="0"/>
                <w:numId w:val="29"/>
              </w:numPr>
              <w:tabs>
                <w:tab w:val="num" w:pos="1004"/>
              </w:tabs>
              <w:spacing w:before="60" w:after="60"/>
              <w:ind w:left="315" w:hanging="315"/>
              <w:jc w:val="both"/>
              <w:rPr>
                <w:sz w:val="24"/>
                <w:szCs w:val="24"/>
                <w:lang w:val="ro-RO"/>
              </w:rPr>
            </w:pPr>
            <w:proofErr w:type="spellStart"/>
            <w:r w:rsidRPr="001E6EC7">
              <w:rPr>
                <w:sz w:val="24"/>
                <w:szCs w:val="24"/>
                <w:lang w:val="ro-RO"/>
              </w:rPr>
              <w:t>constientizarea</w:t>
            </w:r>
            <w:proofErr w:type="spellEnd"/>
            <w:r w:rsidRPr="001E6EC7">
              <w:rPr>
                <w:sz w:val="24"/>
                <w:szCs w:val="24"/>
                <w:lang w:val="ro-RO"/>
              </w:rPr>
              <w:t xml:space="preserve"> </w:t>
            </w:r>
            <w:proofErr w:type="spellStart"/>
            <w:r w:rsidRPr="001E6EC7">
              <w:rPr>
                <w:sz w:val="24"/>
                <w:szCs w:val="24"/>
                <w:lang w:val="ro-RO"/>
              </w:rPr>
              <w:t>necesitatii</w:t>
            </w:r>
            <w:proofErr w:type="spellEnd"/>
            <w:r w:rsidRPr="001E6EC7">
              <w:rPr>
                <w:sz w:val="24"/>
                <w:szCs w:val="24"/>
                <w:lang w:val="ro-RO"/>
              </w:rPr>
              <w:t xml:space="preserve"> de implementare si </w:t>
            </w:r>
            <w:proofErr w:type="spellStart"/>
            <w:r w:rsidRPr="001E6EC7">
              <w:rPr>
                <w:sz w:val="24"/>
                <w:szCs w:val="24"/>
                <w:lang w:val="ro-RO"/>
              </w:rPr>
              <w:t>mentinere</w:t>
            </w:r>
            <w:proofErr w:type="spellEnd"/>
            <w:r w:rsidRPr="001E6EC7">
              <w:rPr>
                <w:sz w:val="24"/>
                <w:szCs w:val="24"/>
                <w:lang w:val="ro-RO"/>
              </w:rPr>
              <w:t xml:space="preserve"> a evidentelor de instruire</w:t>
            </w:r>
          </w:p>
        </w:tc>
        <w:tc>
          <w:tcPr>
            <w:tcW w:w="708" w:type="dxa"/>
          </w:tcPr>
          <w:p w:rsidR="00585502" w:rsidRPr="001E6EC7" w:rsidRDefault="00585502" w:rsidP="00585502">
            <w:pPr>
              <w:pStyle w:val="TOC2"/>
              <w:rPr>
                <w:rFonts w:ascii="Times New Roman" w:hAnsi="Times New Roman" w:cs="Times New Roman"/>
                <w:szCs w:val="24"/>
                <w:lang w:val="es-ES"/>
              </w:rPr>
            </w:pPr>
          </w:p>
          <w:p w:rsidR="00585502" w:rsidRPr="001E6EC7" w:rsidRDefault="00585502" w:rsidP="00585502">
            <w:pPr>
              <w:pStyle w:val="TOC2"/>
              <w:rPr>
                <w:rFonts w:ascii="Times New Roman" w:hAnsi="Times New Roman" w:cs="Times New Roman"/>
                <w:szCs w:val="24"/>
                <w:lang w:val="es-ES"/>
              </w:rPr>
            </w:pPr>
          </w:p>
          <w:p w:rsidR="00585502" w:rsidRPr="001E6EC7" w:rsidRDefault="00585502" w:rsidP="00585502">
            <w:pPr>
              <w:pStyle w:val="TOC2"/>
              <w:rPr>
                <w:rFonts w:ascii="Times New Roman" w:hAnsi="Times New Roman" w:cs="Times New Roman"/>
                <w:szCs w:val="24"/>
                <w:lang w:val="es-ES"/>
              </w:rPr>
            </w:pPr>
          </w:p>
          <w:p w:rsidR="00585502" w:rsidRPr="001E6EC7" w:rsidRDefault="00585502" w:rsidP="00585502">
            <w:pPr>
              <w:pStyle w:val="TOC2"/>
              <w:rPr>
                <w:rFonts w:ascii="Times New Roman" w:hAnsi="Times New Roman" w:cs="Times New Roman"/>
                <w:szCs w:val="24"/>
                <w:lang w:val="es-ES"/>
              </w:rPr>
            </w:pPr>
          </w:p>
          <w:p w:rsidR="00585502" w:rsidRPr="001E6EC7" w:rsidRDefault="00585502" w:rsidP="00585502">
            <w:pPr>
              <w:pStyle w:val="TOC2"/>
              <w:rPr>
                <w:rFonts w:ascii="Times New Roman" w:hAnsi="Times New Roman" w:cs="Times New Roman"/>
                <w:szCs w:val="24"/>
                <w:lang w:val="es-ES"/>
              </w:rPr>
            </w:pPr>
          </w:p>
          <w:p w:rsidR="00585502" w:rsidRPr="001E6EC7" w:rsidRDefault="00585502" w:rsidP="00585502">
            <w:pPr>
              <w:pStyle w:val="TOC2"/>
              <w:rPr>
                <w:rFonts w:ascii="Times New Roman" w:hAnsi="Times New Roman" w:cs="Times New Roman"/>
                <w:szCs w:val="24"/>
                <w:lang w:val="es-ES"/>
              </w:rPr>
            </w:pPr>
          </w:p>
          <w:p w:rsidR="00585502" w:rsidRPr="001E6EC7" w:rsidRDefault="00585502" w:rsidP="00585502">
            <w:pPr>
              <w:pStyle w:val="TOC2"/>
              <w:rPr>
                <w:rFonts w:ascii="Times New Roman" w:hAnsi="Times New Roman" w:cs="Times New Roman"/>
                <w:szCs w:val="24"/>
                <w:lang w:val="es-ES"/>
              </w:rPr>
            </w:pPr>
          </w:p>
          <w:p w:rsidR="00585502" w:rsidRPr="001E6EC7" w:rsidRDefault="00585502" w:rsidP="00585502">
            <w:pPr>
              <w:pStyle w:val="TOC2"/>
              <w:rPr>
                <w:rFonts w:ascii="Times New Roman" w:hAnsi="Times New Roman" w:cs="Times New Roman"/>
                <w:szCs w:val="24"/>
                <w:lang w:val="es-ES"/>
              </w:rPr>
            </w:pPr>
          </w:p>
          <w:p w:rsidR="00585502" w:rsidRPr="001E6EC7" w:rsidRDefault="00585502" w:rsidP="00585502">
            <w:pPr>
              <w:pStyle w:val="TOC2"/>
              <w:rPr>
                <w:rFonts w:ascii="Times New Roman" w:hAnsi="Times New Roman" w:cs="Times New Roman"/>
                <w:szCs w:val="24"/>
                <w:lang w:val="de-DE"/>
              </w:rPr>
            </w:pPr>
            <w:r w:rsidRPr="001E6EC7">
              <w:rPr>
                <w:rFonts w:ascii="Times New Roman" w:hAnsi="Times New Roman" w:cs="Times New Roman"/>
                <w:szCs w:val="24"/>
                <w:lang w:val="de-DE"/>
              </w:rPr>
              <w:t>DA</w:t>
            </w:r>
          </w:p>
          <w:p w:rsidR="00585502" w:rsidRPr="001E6EC7" w:rsidRDefault="00585502" w:rsidP="00585502">
            <w:pPr>
              <w:pStyle w:val="TOC2"/>
              <w:rPr>
                <w:rFonts w:ascii="Times New Roman" w:hAnsi="Times New Roman" w:cs="Times New Roman"/>
                <w:szCs w:val="24"/>
                <w:lang w:val="de-DE"/>
              </w:rPr>
            </w:pPr>
          </w:p>
          <w:p w:rsidR="00585502" w:rsidRPr="001E6EC7" w:rsidRDefault="00585502" w:rsidP="00585502">
            <w:pPr>
              <w:pStyle w:val="TOC2"/>
              <w:rPr>
                <w:rFonts w:ascii="Times New Roman" w:hAnsi="Times New Roman" w:cs="Times New Roman"/>
                <w:szCs w:val="24"/>
                <w:lang w:val="de-DE"/>
              </w:rPr>
            </w:pPr>
            <w:r w:rsidRPr="001E6EC7">
              <w:rPr>
                <w:rFonts w:ascii="Times New Roman" w:hAnsi="Times New Roman" w:cs="Times New Roman"/>
                <w:szCs w:val="24"/>
                <w:lang w:val="de-DE"/>
              </w:rPr>
              <w:t>DA</w:t>
            </w:r>
          </w:p>
          <w:p w:rsidR="00585502" w:rsidRPr="001E6EC7" w:rsidRDefault="00585502" w:rsidP="00585502">
            <w:pPr>
              <w:pStyle w:val="TOC2"/>
              <w:rPr>
                <w:rFonts w:ascii="Times New Roman" w:hAnsi="Times New Roman" w:cs="Times New Roman"/>
                <w:szCs w:val="24"/>
                <w:lang w:val="de-DE"/>
              </w:rPr>
            </w:pPr>
          </w:p>
          <w:p w:rsidR="00585502" w:rsidRPr="001E6EC7" w:rsidRDefault="00585502" w:rsidP="00585502">
            <w:pPr>
              <w:pStyle w:val="TOC2"/>
              <w:rPr>
                <w:rFonts w:ascii="Times New Roman" w:hAnsi="Times New Roman" w:cs="Times New Roman"/>
                <w:szCs w:val="24"/>
                <w:lang w:val="de-DE"/>
              </w:rPr>
            </w:pPr>
            <w:r w:rsidRPr="001E6EC7">
              <w:rPr>
                <w:rFonts w:ascii="Times New Roman" w:hAnsi="Times New Roman" w:cs="Times New Roman"/>
                <w:szCs w:val="24"/>
                <w:lang w:val="de-DE"/>
              </w:rPr>
              <w:t>DA</w:t>
            </w:r>
          </w:p>
          <w:p w:rsidR="00585502" w:rsidRPr="001E6EC7" w:rsidRDefault="00585502" w:rsidP="00585502">
            <w:pPr>
              <w:rPr>
                <w:sz w:val="24"/>
                <w:szCs w:val="24"/>
                <w:lang w:val="it-IT"/>
              </w:rPr>
            </w:pPr>
          </w:p>
          <w:p w:rsidR="00585502" w:rsidRPr="001E6EC7" w:rsidRDefault="00585502" w:rsidP="00585502">
            <w:pPr>
              <w:rPr>
                <w:sz w:val="24"/>
                <w:szCs w:val="24"/>
                <w:lang w:val="it-IT"/>
              </w:rPr>
            </w:pPr>
          </w:p>
          <w:p w:rsidR="00585502" w:rsidRPr="001E6EC7" w:rsidRDefault="00585502" w:rsidP="00585502">
            <w:pPr>
              <w:pStyle w:val="TOC2"/>
              <w:rPr>
                <w:rFonts w:ascii="Times New Roman" w:hAnsi="Times New Roman" w:cs="Times New Roman"/>
                <w:szCs w:val="24"/>
                <w:lang w:val="de-DE"/>
              </w:rPr>
            </w:pPr>
            <w:r w:rsidRPr="001E6EC7">
              <w:rPr>
                <w:rFonts w:ascii="Times New Roman" w:hAnsi="Times New Roman" w:cs="Times New Roman"/>
                <w:szCs w:val="24"/>
                <w:lang w:val="de-DE"/>
              </w:rPr>
              <w:t>DA</w:t>
            </w:r>
          </w:p>
          <w:p w:rsidR="00585502" w:rsidRPr="001E6EC7" w:rsidRDefault="00585502" w:rsidP="00585502">
            <w:pPr>
              <w:pStyle w:val="TOC2"/>
              <w:rPr>
                <w:rFonts w:ascii="Times New Roman" w:hAnsi="Times New Roman" w:cs="Times New Roman"/>
                <w:szCs w:val="24"/>
                <w:lang w:val="de-DE"/>
              </w:rPr>
            </w:pPr>
          </w:p>
          <w:p w:rsidR="00585502" w:rsidRPr="001E6EC7" w:rsidRDefault="00585502" w:rsidP="00585502">
            <w:pPr>
              <w:rPr>
                <w:sz w:val="24"/>
                <w:szCs w:val="24"/>
                <w:lang w:val="it-IT"/>
              </w:rPr>
            </w:pPr>
          </w:p>
          <w:p w:rsidR="00585502" w:rsidRPr="001E6EC7" w:rsidRDefault="00585502" w:rsidP="00585502">
            <w:pPr>
              <w:pStyle w:val="TOC2"/>
              <w:rPr>
                <w:rFonts w:ascii="Times New Roman" w:hAnsi="Times New Roman" w:cs="Times New Roman"/>
                <w:szCs w:val="24"/>
                <w:lang w:val="de-DE"/>
              </w:rPr>
            </w:pPr>
            <w:r w:rsidRPr="001E6EC7">
              <w:rPr>
                <w:rFonts w:ascii="Times New Roman" w:hAnsi="Times New Roman" w:cs="Times New Roman"/>
                <w:szCs w:val="24"/>
                <w:lang w:val="de-DE"/>
              </w:rPr>
              <w:t>DA</w:t>
            </w:r>
          </w:p>
        </w:tc>
        <w:tc>
          <w:tcPr>
            <w:tcW w:w="2754" w:type="dxa"/>
          </w:tcPr>
          <w:p w:rsidR="00585502" w:rsidRPr="001E6EC7" w:rsidRDefault="00585502" w:rsidP="00585502">
            <w:pPr>
              <w:pStyle w:val="TOC2"/>
              <w:rPr>
                <w:rFonts w:ascii="Times New Roman" w:hAnsi="Times New Roman" w:cs="Times New Roman"/>
                <w:szCs w:val="24"/>
                <w:lang w:val="de-DE"/>
              </w:rPr>
            </w:pPr>
          </w:p>
          <w:p w:rsidR="00585502" w:rsidRPr="001E6EC7" w:rsidRDefault="00585502" w:rsidP="00585502">
            <w:pPr>
              <w:pStyle w:val="TOC2"/>
              <w:rPr>
                <w:rFonts w:ascii="Times New Roman" w:hAnsi="Times New Roman" w:cs="Times New Roman"/>
                <w:szCs w:val="24"/>
                <w:lang w:val="de-DE"/>
              </w:rPr>
            </w:pPr>
          </w:p>
          <w:p w:rsidR="00585502" w:rsidRPr="001E6EC7" w:rsidRDefault="00585502" w:rsidP="00585502">
            <w:pPr>
              <w:pStyle w:val="TOC2"/>
              <w:rPr>
                <w:rFonts w:ascii="Times New Roman" w:hAnsi="Times New Roman" w:cs="Times New Roman"/>
                <w:szCs w:val="24"/>
                <w:lang w:val="de-DE"/>
              </w:rPr>
            </w:pPr>
          </w:p>
          <w:p w:rsidR="00585502" w:rsidRPr="001E6EC7" w:rsidRDefault="00585502" w:rsidP="00585502">
            <w:pPr>
              <w:pStyle w:val="TOC2"/>
              <w:rPr>
                <w:rFonts w:ascii="Times New Roman" w:hAnsi="Times New Roman" w:cs="Times New Roman"/>
                <w:szCs w:val="24"/>
                <w:lang w:val="de-DE"/>
              </w:rPr>
            </w:pPr>
          </w:p>
          <w:p w:rsidR="00585502" w:rsidRPr="001E6EC7" w:rsidRDefault="00585502" w:rsidP="00585502">
            <w:pPr>
              <w:pStyle w:val="TOC2"/>
              <w:rPr>
                <w:rFonts w:ascii="Times New Roman" w:hAnsi="Times New Roman" w:cs="Times New Roman"/>
                <w:szCs w:val="24"/>
                <w:lang w:val="de-DE"/>
              </w:rPr>
            </w:pPr>
          </w:p>
          <w:p w:rsidR="00585502" w:rsidRPr="001E6EC7" w:rsidRDefault="00585502" w:rsidP="00585502">
            <w:pPr>
              <w:pStyle w:val="TOC2"/>
              <w:rPr>
                <w:rFonts w:ascii="Times New Roman" w:hAnsi="Times New Roman" w:cs="Times New Roman"/>
                <w:szCs w:val="24"/>
                <w:lang w:val="de-DE"/>
              </w:rPr>
            </w:pPr>
          </w:p>
          <w:p w:rsidR="00585502" w:rsidRPr="001E6EC7" w:rsidRDefault="00585502" w:rsidP="00585502">
            <w:pPr>
              <w:pStyle w:val="TOC2"/>
              <w:rPr>
                <w:rFonts w:ascii="Times New Roman" w:hAnsi="Times New Roman" w:cs="Times New Roman"/>
                <w:szCs w:val="24"/>
                <w:lang w:val="de-DE"/>
              </w:rPr>
            </w:pPr>
          </w:p>
          <w:p w:rsidR="00585502" w:rsidRPr="001E6EC7" w:rsidRDefault="00585502" w:rsidP="00585502">
            <w:pPr>
              <w:pStyle w:val="TOC2"/>
              <w:rPr>
                <w:rFonts w:ascii="Times New Roman" w:hAnsi="Times New Roman" w:cs="Times New Roman"/>
                <w:szCs w:val="24"/>
                <w:lang w:val="de-DE"/>
              </w:rPr>
            </w:pPr>
          </w:p>
          <w:p w:rsidR="00585502" w:rsidRPr="001E6EC7" w:rsidRDefault="00585502" w:rsidP="00585502">
            <w:pPr>
              <w:ind w:left="-18" w:firstLine="18"/>
              <w:rPr>
                <w:sz w:val="24"/>
                <w:szCs w:val="24"/>
                <w:lang w:val="es-ES"/>
              </w:rPr>
            </w:pPr>
            <w:proofErr w:type="spellStart"/>
            <w:r w:rsidRPr="001E6EC7">
              <w:rPr>
                <w:sz w:val="24"/>
                <w:szCs w:val="24"/>
                <w:lang w:val="es-ES"/>
              </w:rPr>
              <w:t>Raportarea</w:t>
            </w:r>
            <w:proofErr w:type="spellEnd"/>
            <w:r w:rsidRPr="001E6EC7">
              <w:rPr>
                <w:sz w:val="24"/>
                <w:szCs w:val="24"/>
                <w:lang w:val="es-ES"/>
              </w:rPr>
              <w:t xml:space="preserve"> , </w:t>
            </w:r>
            <w:proofErr w:type="spellStart"/>
            <w:r w:rsidRPr="001E6EC7">
              <w:rPr>
                <w:sz w:val="24"/>
                <w:szCs w:val="24"/>
                <w:lang w:val="es-ES"/>
              </w:rPr>
              <w:t>investigarea</w:t>
            </w:r>
            <w:proofErr w:type="spellEnd"/>
            <w:r w:rsidRPr="001E6EC7">
              <w:rPr>
                <w:sz w:val="24"/>
                <w:szCs w:val="24"/>
                <w:lang w:val="es-ES"/>
              </w:rPr>
              <w:t xml:space="preserve"> si </w:t>
            </w:r>
            <w:proofErr w:type="spellStart"/>
            <w:r w:rsidRPr="001E6EC7">
              <w:rPr>
                <w:sz w:val="24"/>
                <w:szCs w:val="24"/>
                <w:lang w:val="es-ES"/>
              </w:rPr>
              <w:t>evaluarea</w:t>
            </w:r>
            <w:proofErr w:type="spellEnd"/>
            <w:r w:rsidRPr="001E6EC7">
              <w:rPr>
                <w:sz w:val="24"/>
                <w:szCs w:val="24"/>
                <w:lang w:val="es-ES"/>
              </w:rPr>
              <w:t xml:space="preserve"> </w:t>
            </w:r>
            <w:proofErr w:type="spellStart"/>
            <w:r w:rsidRPr="001E6EC7">
              <w:rPr>
                <w:sz w:val="24"/>
                <w:szCs w:val="24"/>
                <w:lang w:val="es-ES"/>
              </w:rPr>
              <w:t>incidentelor</w:t>
            </w:r>
            <w:proofErr w:type="spellEnd"/>
            <w:r w:rsidRPr="001E6EC7">
              <w:rPr>
                <w:sz w:val="24"/>
                <w:szCs w:val="24"/>
                <w:lang w:val="es-ES"/>
              </w:rPr>
              <w:t xml:space="preserve"> EHS.</w:t>
            </w:r>
          </w:p>
          <w:p w:rsidR="00585502" w:rsidRPr="001E6EC7" w:rsidRDefault="00585502" w:rsidP="00585502">
            <w:pPr>
              <w:ind w:left="-18" w:firstLine="18"/>
              <w:rPr>
                <w:sz w:val="24"/>
                <w:szCs w:val="24"/>
                <w:lang w:val="es-ES"/>
              </w:rPr>
            </w:pPr>
            <w:r w:rsidRPr="001E6EC7">
              <w:rPr>
                <w:sz w:val="24"/>
                <w:szCs w:val="24"/>
                <w:lang w:val="es-ES"/>
              </w:rPr>
              <w:t>( anexa )</w:t>
            </w:r>
          </w:p>
        </w:tc>
        <w:tc>
          <w:tcPr>
            <w:tcW w:w="2250" w:type="dxa"/>
            <w:vAlign w:val="center"/>
          </w:tcPr>
          <w:p w:rsidR="00585502" w:rsidRPr="001E6EC7" w:rsidRDefault="00585502" w:rsidP="00585502">
            <w:pPr>
              <w:pStyle w:val="TOC2"/>
              <w:rPr>
                <w:rFonts w:ascii="Times New Roman" w:hAnsi="Times New Roman" w:cs="Times New Roman"/>
                <w:szCs w:val="24"/>
              </w:rPr>
            </w:pPr>
            <w:r w:rsidRPr="001E6EC7">
              <w:rPr>
                <w:rFonts w:ascii="Times New Roman" w:hAnsi="Times New Roman" w:cs="Times New Roman"/>
                <w:szCs w:val="24"/>
              </w:rPr>
              <w:t>Compartiment EHS</w:t>
            </w:r>
            <w:r w:rsidRPr="001E6EC7">
              <w:rPr>
                <w:rFonts w:ascii="Times New Roman" w:hAnsi="Times New Roman" w:cs="Times New Roman"/>
                <w:szCs w:val="24"/>
                <w:lang w:val="en-GB"/>
              </w:rPr>
              <w:t xml:space="preserve"> </w:t>
            </w:r>
          </w:p>
        </w:tc>
      </w:tr>
      <w:tr w:rsidR="00585502" w:rsidRPr="001E6EC7" w:rsidTr="00585502">
        <w:trPr>
          <w:cantSplit/>
          <w:trHeight w:val="562"/>
        </w:trPr>
        <w:tc>
          <w:tcPr>
            <w:tcW w:w="568" w:type="dxa"/>
            <w:shd w:val="pct20" w:color="auto" w:fill="auto"/>
          </w:tcPr>
          <w:p w:rsidR="00585502" w:rsidRPr="001E6EC7" w:rsidRDefault="00585502" w:rsidP="00585502">
            <w:pPr>
              <w:pStyle w:val="table"/>
              <w:spacing w:before="60" w:after="60"/>
              <w:jc w:val="center"/>
              <w:rPr>
                <w:sz w:val="24"/>
                <w:szCs w:val="24"/>
                <w:lang w:val="ro-RO"/>
              </w:rPr>
            </w:pPr>
            <w:r w:rsidRPr="001E6EC7">
              <w:rPr>
                <w:sz w:val="24"/>
                <w:szCs w:val="24"/>
                <w:lang w:val="ro-RO"/>
              </w:rPr>
              <w:t>10</w:t>
            </w:r>
          </w:p>
        </w:tc>
        <w:tc>
          <w:tcPr>
            <w:tcW w:w="3686" w:type="dxa"/>
            <w:shd w:val="pct20" w:color="auto" w:fill="auto"/>
          </w:tcPr>
          <w:p w:rsidR="00585502" w:rsidRPr="001E6EC7" w:rsidRDefault="00585502" w:rsidP="00585502">
            <w:pPr>
              <w:pStyle w:val="table"/>
              <w:spacing w:before="60" w:after="60"/>
              <w:jc w:val="both"/>
              <w:rPr>
                <w:sz w:val="24"/>
                <w:szCs w:val="24"/>
                <w:lang w:val="ro-RO"/>
              </w:rPr>
            </w:pPr>
            <w:r w:rsidRPr="001E6EC7">
              <w:rPr>
                <w:sz w:val="24"/>
                <w:szCs w:val="24"/>
                <w:lang w:val="ro-RO"/>
              </w:rPr>
              <w:t xml:space="preserve">Exista o </w:t>
            </w:r>
            <w:proofErr w:type="spellStart"/>
            <w:r w:rsidRPr="001E6EC7">
              <w:rPr>
                <w:sz w:val="24"/>
                <w:szCs w:val="24"/>
                <w:lang w:val="ro-RO"/>
              </w:rPr>
              <w:t>declaratie</w:t>
            </w:r>
            <w:proofErr w:type="spellEnd"/>
            <w:r w:rsidRPr="001E6EC7">
              <w:rPr>
                <w:sz w:val="24"/>
                <w:szCs w:val="24"/>
                <w:lang w:val="ro-RO"/>
              </w:rPr>
              <w:t xml:space="preserve"> clara a </w:t>
            </w:r>
            <w:proofErr w:type="spellStart"/>
            <w:r w:rsidRPr="001E6EC7">
              <w:rPr>
                <w:sz w:val="24"/>
                <w:szCs w:val="24"/>
                <w:lang w:val="ro-RO"/>
              </w:rPr>
              <w:t>abilitatilor</w:t>
            </w:r>
            <w:proofErr w:type="spellEnd"/>
            <w:r w:rsidRPr="001E6EC7">
              <w:rPr>
                <w:sz w:val="24"/>
                <w:szCs w:val="24"/>
                <w:lang w:val="ro-RO"/>
              </w:rPr>
              <w:t xml:space="preserve"> si competentelor necesare pentru posturile cheie?</w:t>
            </w:r>
          </w:p>
        </w:tc>
        <w:tc>
          <w:tcPr>
            <w:tcW w:w="708" w:type="dxa"/>
            <w:vAlign w:val="center"/>
          </w:tcPr>
          <w:p w:rsidR="00585502" w:rsidRPr="001E6EC7" w:rsidRDefault="00585502" w:rsidP="00585502">
            <w:pPr>
              <w:pStyle w:val="table"/>
              <w:spacing w:before="60" w:after="60"/>
              <w:jc w:val="center"/>
              <w:rPr>
                <w:caps/>
                <w:sz w:val="24"/>
                <w:szCs w:val="24"/>
                <w:lang w:val="ro-RO"/>
              </w:rPr>
            </w:pPr>
            <w:r w:rsidRPr="001E6EC7">
              <w:rPr>
                <w:caps/>
                <w:sz w:val="24"/>
                <w:szCs w:val="24"/>
                <w:lang w:val="ro-RO"/>
              </w:rPr>
              <w:t>Da</w:t>
            </w:r>
          </w:p>
        </w:tc>
        <w:tc>
          <w:tcPr>
            <w:tcW w:w="2754" w:type="dxa"/>
            <w:vAlign w:val="center"/>
          </w:tcPr>
          <w:p w:rsidR="00585502" w:rsidRPr="001E6EC7" w:rsidRDefault="00585502" w:rsidP="00585502">
            <w:pPr>
              <w:jc w:val="center"/>
              <w:rPr>
                <w:sz w:val="24"/>
                <w:szCs w:val="24"/>
                <w:lang w:val="fr-FR"/>
              </w:rPr>
            </w:pPr>
            <w:proofErr w:type="spellStart"/>
            <w:r w:rsidRPr="001E6EC7">
              <w:rPr>
                <w:sz w:val="24"/>
                <w:szCs w:val="24"/>
                <w:lang w:val="fr-FR"/>
              </w:rPr>
              <w:t>Fisa</w:t>
            </w:r>
            <w:proofErr w:type="spellEnd"/>
            <w:r w:rsidRPr="001E6EC7">
              <w:rPr>
                <w:sz w:val="24"/>
                <w:szCs w:val="24"/>
                <w:lang w:val="fr-FR"/>
              </w:rPr>
              <w:t xml:space="preserve"> post</w:t>
            </w:r>
          </w:p>
        </w:tc>
        <w:tc>
          <w:tcPr>
            <w:tcW w:w="2250" w:type="dxa"/>
            <w:vAlign w:val="center"/>
          </w:tcPr>
          <w:p w:rsidR="00585502" w:rsidRPr="001E6EC7" w:rsidRDefault="00585502" w:rsidP="00585502">
            <w:pPr>
              <w:pStyle w:val="table"/>
              <w:spacing w:before="60" w:after="60"/>
              <w:jc w:val="both"/>
              <w:rPr>
                <w:sz w:val="24"/>
                <w:szCs w:val="24"/>
                <w:lang w:val="ro-RO"/>
              </w:rPr>
            </w:pPr>
            <w:r w:rsidRPr="001E6EC7">
              <w:rPr>
                <w:sz w:val="24"/>
                <w:szCs w:val="24"/>
                <w:lang w:val="ro-RO"/>
              </w:rPr>
              <w:t>Birou Resurse Umane</w:t>
            </w:r>
          </w:p>
        </w:tc>
      </w:tr>
      <w:tr w:rsidR="00585502" w:rsidRPr="001E6EC7" w:rsidTr="00585502">
        <w:trPr>
          <w:cantSplit/>
          <w:trHeight w:val="562"/>
        </w:trPr>
        <w:tc>
          <w:tcPr>
            <w:tcW w:w="568" w:type="dxa"/>
            <w:shd w:val="pct20" w:color="auto" w:fill="auto"/>
          </w:tcPr>
          <w:p w:rsidR="00585502" w:rsidRPr="001E6EC7" w:rsidRDefault="00585502" w:rsidP="00585502">
            <w:pPr>
              <w:pStyle w:val="table"/>
              <w:spacing w:before="60" w:after="60"/>
              <w:jc w:val="center"/>
              <w:rPr>
                <w:sz w:val="24"/>
                <w:szCs w:val="24"/>
                <w:lang w:val="ro-RO"/>
              </w:rPr>
            </w:pPr>
            <w:r w:rsidRPr="001E6EC7">
              <w:rPr>
                <w:sz w:val="24"/>
                <w:szCs w:val="24"/>
                <w:lang w:val="ro-RO"/>
              </w:rPr>
              <w:t>11</w:t>
            </w:r>
          </w:p>
        </w:tc>
        <w:tc>
          <w:tcPr>
            <w:tcW w:w="3686" w:type="dxa"/>
            <w:shd w:val="pct20" w:color="auto" w:fill="auto"/>
          </w:tcPr>
          <w:p w:rsidR="00585502" w:rsidRPr="001E6EC7" w:rsidRDefault="00585502" w:rsidP="00585502">
            <w:pPr>
              <w:spacing w:before="60" w:after="60"/>
              <w:rPr>
                <w:sz w:val="24"/>
                <w:szCs w:val="24"/>
                <w:lang w:val="ro-RO"/>
              </w:rPr>
            </w:pPr>
            <w:r w:rsidRPr="001E6EC7">
              <w:rPr>
                <w:sz w:val="24"/>
                <w:szCs w:val="24"/>
                <w:lang w:val="ro-RO"/>
              </w:rPr>
              <w:t xml:space="preserve">Care sunt standardele de instruire pentru acest sector industrial (daca exista) si in ce </w:t>
            </w:r>
            <w:proofErr w:type="spellStart"/>
            <w:r w:rsidRPr="001E6EC7">
              <w:rPr>
                <w:sz w:val="24"/>
                <w:szCs w:val="24"/>
                <w:lang w:val="ro-RO"/>
              </w:rPr>
              <w:t>masura</w:t>
            </w:r>
            <w:proofErr w:type="spellEnd"/>
            <w:r w:rsidRPr="001E6EC7">
              <w:rPr>
                <w:sz w:val="24"/>
                <w:szCs w:val="24"/>
                <w:lang w:val="ro-RO"/>
              </w:rPr>
              <w:t xml:space="preserve"> va </w:t>
            </w:r>
            <w:proofErr w:type="spellStart"/>
            <w:r w:rsidRPr="001E6EC7">
              <w:rPr>
                <w:sz w:val="24"/>
                <w:szCs w:val="24"/>
                <w:lang w:val="ro-RO"/>
              </w:rPr>
              <w:t>conformati</w:t>
            </w:r>
            <w:proofErr w:type="spellEnd"/>
            <w:r w:rsidRPr="001E6EC7">
              <w:rPr>
                <w:sz w:val="24"/>
                <w:szCs w:val="24"/>
                <w:lang w:val="ro-RO"/>
              </w:rPr>
              <w:t xml:space="preserve"> lor?</w:t>
            </w:r>
          </w:p>
        </w:tc>
        <w:tc>
          <w:tcPr>
            <w:tcW w:w="708" w:type="dxa"/>
            <w:vAlign w:val="center"/>
          </w:tcPr>
          <w:p w:rsidR="00585502" w:rsidRPr="001E6EC7" w:rsidRDefault="00585502" w:rsidP="00585502">
            <w:pPr>
              <w:pStyle w:val="TOC2"/>
              <w:rPr>
                <w:rFonts w:ascii="Times New Roman" w:hAnsi="Times New Roman" w:cs="Times New Roman"/>
                <w:szCs w:val="24"/>
                <w:highlight w:val="red"/>
              </w:rPr>
            </w:pPr>
            <w:r w:rsidRPr="001E6EC7">
              <w:rPr>
                <w:rFonts w:ascii="Times New Roman" w:hAnsi="Times New Roman" w:cs="Times New Roman"/>
                <w:szCs w:val="24"/>
              </w:rPr>
              <w:t>DA</w:t>
            </w:r>
          </w:p>
        </w:tc>
        <w:tc>
          <w:tcPr>
            <w:tcW w:w="2754" w:type="dxa"/>
            <w:vAlign w:val="center"/>
          </w:tcPr>
          <w:p w:rsidR="00585502" w:rsidRPr="001E6EC7" w:rsidRDefault="00585502" w:rsidP="00585502">
            <w:pPr>
              <w:pStyle w:val="TOC2"/>
              <w:rPr>
                <w:rFonts w:ascii="Times New Roman" w:hAnsi="Times New Roman" w:cs="Times New Roman"/>
                <w:szCs w:val="24"/>
                <w:highlight w:val="yellow"/>
              </w:rPr>
            </w:pPr>
          </w:p>
        </w:tc>
        <w:tc>
          <w:tcPr>
            <w:tcW w:w="2250" w:type="dxa"/>
            <w:vAlign w:val="center"/>
          </w:tcPr>
          <w:p w:rsidR="00585502" w:rsidRPr="001E6EC7" w:rsidRDefault="00585502" w:rsidP="00585502">
            <w:pPr>
              <w:pStyle w:val="table"/>
              <w:spacing w:before="60" w:after="60"/>
              <w:jc w:val="both"/>
              <w:rPr>
                <w:sz w:val="24"/>
                <w:szCs w:val="24"/>
                <w:lang w:val="ro-RO"/>
              </w:rPr>
            </w:pPr>
            <w:r w:rsidRPr="001E6EC7">
              <w:rPr>
                <w:sz w:val="24"/>
                <w:szCs w:val="24"/>
                <w:lang w:val="ro-RO"/>
              </w:rPr>
              <w:t>-</w:t>
            </w:r>
          </w:p>
        </w:tc>
      </w:tr>
      <w:tr w:rsidR="00585502" w:rsidRPr="001E6EC7" w:rsidTr="00585502">
        <w:trPr>
          <w:cantSplit/>
          <w:trHeight w:val="550"/>
        </w:trPr>
        <w:tc>
          <w:tcPr>
            <w:tcW w:w="568" w:type="dxa"/>
            <w:shd w:val="pct20" w:color="auto" w:fill="auto"/>
          </w:tcPr>
          <w:p w:rsidR="00585502" w:rsidRPr="001E6EC7" w:rsidRDefault="00585502" w:rsidP="00585502">
            <w:pPr>
              <w:pStyle w:val="table"/>
              <w:spacing w:before="60" w:after="60"/>
              <w:jc w:val="center"/>
              <w:rPr>
                <w:sz w:val="24"/>
                <w:szCs w:val="24"/>
                <w:lang w:val="ro-RO"/>
              </w:rPr>
            </w:pPr>
            <w:r w:rsidRPr="001E6EC7">
              <w:rPr>
                <w:sz w:val="24"/>
                <w:szCs w:val="24"/>
                <w:lang w:val="ro-RO"/>
              </w:rPr>
              <w:lastRenderedPageBreak/>
              <w:t>12</w:t>
            </w:r>
          </w:p>
        </w:tc>
        <w:tc>
          <w:tcPr>
            <w:tcW w:w="3686" w:type="dxa"/>
            <w:shd w:val="pct20" w:color="auto" w:fill="auto"/>
          </w:tcPr>
          <w:p w:rsidR="00585502" w:rsidRPr="001E6EC7" w:rsidRDefault="00585502" w:rsidP="00585502">
            <w:pPr>
              <w:pStyle w:val="table"/>
              <w:spacing w:before="60" w:after="60"/>
              <w:rPr>
                <w:sz w:val="24"/>
                <w:szCs w:val="24"/>
                <w:lang w:val="ro-RO"/>
              </w:rPr>
            </w:pPr>
            <w:proofErr w:type="spellStart"/>
            <w:r w:rsidRPr="001E6EC7">
              <w:rPr>
                <w:sz w:val="24"/>
                <w:szCs w:val="24"/>
                <w:lang w:val="ro-RO"/>
              </w:rPr>
              <w:t>Aveti</w:t>
            </w:r>
            <w:proofErr w:type="spellEnd"/>
            <w:r w:rsidRPr="001E6EC7">
              <w:rPr>
                <w:sz w:val="24"/>
                <w:szCs w:val="24"/>
                <w:lang w:val="ro-RO"/>
              </w:rPr>
              <w:t xml:space="preserve"> o procedura scrisa pentru manevrare, investigare, comunicare si raportare a incidentelor de neconformare actuala sau </w:t>
            </w:r>
            <w:proofErr w:type="spellStart"/>
            <w:r w:rsidRPr="001E6EC7">
              <w:rPr>
                <w:sz w:val="24"/>
                <w:szCs w:val="24"/>
                <w:lang w:val="ro-RO"/>
              </w:rPr>
              <w:t>potentiala</w:t>
            </w:r>
            <w:proofErr w:type="spellEnd"/>
            <w:r w:rsidRPr="001E6EC7">
              <w:rPr>
                <w:sz w:val="24"/>
                <w:szCs w:val="24"/>
                <w:lang w:val="ro-RO"/>
              </w:rPr>
              <w:t xml:space="preserve">, </w:t>
            </w:r>
            <w:proofErr w:type="spellStart"/>
            <w:r w:rsidRPr="001E6EC7">
              <w:rPr>
                <w:sz w:val="24"/>
                <w:szCs w:val="24"/>
                <w:lang w:val="ro-RO"/>
              </w:rPr>
              <w:t>incluzand</w:t>
            </w:r>
            <w:proofErr w:type="spellEnd"/>
            <w:r w:rsidRPr="001E6EC7">
              <w:rPr>
                <w:sz w:val="24"/>
                <w:szCs w:val="24"/>
                <w:lang w:val="ro-RO"/>
              </w:rPr>
              <w:t xml:space="preserve"> luarea de masuri pentru reducerea </w:t>
            </w:r>
            <w:proofErr w:type="spellStart"/>
            <w:r w:rsidRPr="001E6EC7">
              <w:rPr>
                <w:sz w:val="24"/>
                <w:szCs w:val="24"/>
                <w:lang w:val="ro-RO"/>
              </w:rPr>
              <w:t>oricarui</w:t>
            </w:r>
            <w:proofErr w:type="spellEnd"/>
            <w:r w:rsidRPr="001E6EC7">
              <w:rPr>
                <w:sz w:val="24"/>
                <w:szCs w:val="24"/>
                <w:lang w:val="ro-RO"/>
              </w:rPr>
              <w:t xml:space="preserve"> impact produs si pentru </w:t>
            </w:r>
            <w:proofErr w:type="spellStart"/>
            <w:r w:rsidRPr="001E6EC7">
              <w:rPr>
                <w:sz w:val="24"/>
                <w:szCs w:val="24"/>
                <w:lang w:val="ro-RO"/>
              </w:rPr>
              <w:t>initierea</w:t>
            </w:r>
            <w:proofErr w:type="spellEnd"/>
            <w:r w:rsidRPr="001E6EC7">
              <w:rPr>
                <w:sz w:val="24"/>
                <w:szCs w:val="24"/>
                <w:lang w:val="ro-RO"/>
              </w:rPr>
              <w:t xml:space="preserve"> si aplicarea de masuri preventive si corective?</w:t>
            </w:r>
          </w:p>
        </w:tc>
        <w:tc>
          <w:tcPr>
            <w:tcW w:w="708" w:type="dxa"/>
            <w:vAlign w:val="center"/>
          </w:tcPr>
          <w:p w:rsidR="00585502" w:rsidRPr="001E6EC7" w:rsidRDefault="00585502" w:rsidP="00585502">
            <w:pPr>
              <w:pStyle w:val="table"/>
              <w:spacing w:before="60" w:after="60"/>
              <w:jc w:val="center"/>
              <w:rPr>
                <w:caps/>
                <w:sz w:val="24"/>
                <w:szCs w:val="24"/>
                <w:lang w:val="ro-RO"/>
              </w:rPr>
            </w:pPr>
            <w:r w:rsidRPr="001E6EC7">
              <w:rPr>
                <w:caps/>
                <w:sz w:val="24"/>
                <w:szCs w:val="24"/>
                <w:lang w:val="ro-RO"/>
              </w:rPr>
              <w:t>da</w:t>
            </w:r>
          </w:p>
        </w:tc>
        <w:tc>
          <w:tcPr>
            <w:tcW w:w="2754" w:type="dxa"/>
            <w:vAlign w:val="center"/>
          </w:tcPr>
          <w:p w:rsidR="00585502" w:rsidRPr="001E6EC7" w:rsidRDefault="00585502" w:rsidP="00585502">
            <w:pPr>
              <w:pStyle w:val="table"/>
              <w:spacing w:before="60" w:after="60"/>
              <w:jc w:val="center"/>
              <w:rPr>
                <w:sz w:val="24"/>
                <w:szCs w:val="24"/>
                <w:lang w:val="ro-RO"/>
              </w:rPr>
            </w:pPr>
            <w:r w:rsidRPr="001E6EC7">
              <w:rPr>
                <w:sz w:val="24"/>
                <w:szCs w:val="24"/>
                <w:lang w:val="ro-RO"/>
              </w:rPr>
              <w:t>EHS - Comunicare</w:t>
            </w:r>
          </w:p>
        </w:tc>
        <w:tc>
          <w:tcPr>
            <w:tcW w:w="2250" w:type="dxa"/>
            <w:vAlign w:val="center"/>
          </w:tcPr>
          <w:p w:rsidR="00585502" w:rsidRPr="001E6EC7" w:rsidRDefault="00585502" w:rsidP="00585502">
            <w:pPr>
              <w:pStyle w:val="table"/>
              <w:spacing w:before="60" w:after="60"/>
              <w:jc w:val="both"/>
              <w:rPr>
                <w:sz w:val="24"/>
                <w:szCs w:val="24"/>
                <w:lang w:val="ro-RO"/>
              </w:rPr>
            </w:pPr>
            <w:r w:rsidRPr="001E6EC7">
              <w:rPr>
                <w:sz w:val="24"/>
                <w:szCs w:val="24"/>
                <w:lang w:val="ro-RO"/>
              </w:rPr>
              <w:t>Compartiment EHS</w:t>
            </w:r>
          </w:p>
        </w:tc>
      </w:tr>
      <w:tr w:rsidR="00585502" w:rsidRPr="001E6EC7" w:rsidTr="00585502">
        <w:trPr>
          <w:cantSplit/>
          <w:trHeight w:val="548"/>
        </w:trPr>
        <w:tc>
          <w:tcPr>
            <w:tcW w:w="568" w:type="dxa"/>
            <w:shd w:val="pct20" w:color="auto" w:fill="auto"/>
          </w:tcPr>
          <w:p w:rsidR="00585502" w:rsidRPr="001E6EC7" w:rsidRDefault="00585502" w:rsidP="00585502">
            <w:pPr>
              <w:pStyle w:val="table"/>
              <w:spacing w:before="60" w:after="60"/>
              <w:jc w:val="center"/>
              <w:rPr>
                <w:sz w:val="24"/>
                <w:szCs w:val="24"/>
                <w:lang w:val="ro-RO"/>
              </w:rPr>
            </w:pPr>
            <w:r w:rsidRPr="001E6EC7">
              <w:rPr>
                <w:sz w:val="24"/>
                <w:szCs w:val="24"/>
                <w:lang w:val="ro-RO"/>
              </w:rPr>
              <w:t>13</w:t>
            </w:r>
          </w:p>
        </w:tc>
        <w:tc>
          <w:tcPr>
            <w:tcW w:w="3686" w:type="dxa"/>
            <w:shd w:val="pct20" w:color="auto" w:fill="auto"/>
          </w:tcPr>
          <w:p w:rsidR="00585502" w:rsidRPr="001E6EC7" w:rsidRDefault="00585502" w:rsidP="00585502">
            <w:pPr>
              <w:pStyle w:val="table"/>
              <w:spacing w:before="60" w:after="60"/>
              <w:rPr>
                <w:sz w:val="24"/>
                <w:szCs w:val="24"/>
                <w:lang w:val="ro-RO"/>
              </w:rPr>
            </w:pPr>
            <w:proofErr w:type="spellStart"/>
            <w:r w:rsidRPr="001E6EC7">
              <w:rPr>
                <w:sz w:val="24"/>
                <w:szCs w:val="24"/>
                <w:lang w:val="ro-RO"/>
              </w:rPr>
              <w:t>Aveti</w:t>
            </w:r>
            <w:proofErr w:type="spellEnd"/>
            <w:r w:rsidRPr="001E6EC7">
              <w:rPr>
                <w:sz w:val="24"/>
                <w:szCs w:val="24"/>
                <w:lang w:val="ro-RO"/>
              </w:rPr>
              <w:t xml:space="preserve"> o procedura scrisa pentru evidenta, investigarea, comunicarea si raportarea </w:t>
            </w:r>
            <w:proofErr w:type="spellStart"/>
            <w:r w:rsidRPr="001E6EC7">
              <w:rPr>
                <w:sz w:val="24"/>
                <w:szCs w:val="24"/>
                <w:lang w:val="ro-RO"/>
              </w:rPr>
              <w:t>sesizarilor</w:t>
            </w:r>
            <w:proofErr w:type="spellEnd"/>
            <w:r w:rsidRPr="001E6EC7">
              <w:rPr>
                <w:sz w:val="24"/>
                <w:szCs w:val="24"/>
                <w:lang w:val="ro-RO"/>
              </w:rPr>
              <w:t xml:space="preserve"> privind </w:t>
            </w:r>
            <w:proofErr w:type="spellStart"/>
            <w:r w:rsidRPr="001E6EC7">
              <w:rPr>
                <w:sz w:val="24"/>
                <w:szCs w:val="24"/>
                <w:lang w:val="ro-RO"/>
              </w:rPr>
              <w:t>protectia</w:t>
            </w:r>
            <w:proofErr w:type="spellEnd"/>
            <w:r w:rsidRPr="001E6EC7">
              <w:rPr>
                <w:sz w:val="24"/>
                <w:szCs w:val="24"/>
                <w:lang w:val="ro-RO"/>
              </w:rPr>
              <w:t xml:space="preserve"> mediului </w:t>
            </w:r>
            <w:proofErr w:type="spellStart"/>
            <w:r w:rsidRPr="001E6EC7">
              <w:rPr>
                <w:sz w:val="24"/>
                <w:szCs w:val="24"/>
                <w:lang w:val="ro-RO"/>
              </w:rPr>
              <w:t>incluzand</w:t>
            </w:r>
            <w:proofErr w:type="spellEnd"/>
            <w:r w:rsidRPr="001E6EC7">
              <w:rPr>
                <w:sz w:val="24"/>
                <w:szCs w:val="24"/>
                <w:lang w:val="ro-RO"/>
              </w:rPr>
              <w:t xml:space="preserve"> luarea de masuri corective si de prevenire a </w:t>
            </w:r>
            <w:proofErr w:type="spellStart"/>
            <w:r w:rsidRPr="001E6EC7">
              <w:rPr>
                <w:sz w:val="24"/>
                <w:szCs w:val="24"/>
                <w:lang w:val="ro-RO"/>
              </w:rPr>
              <w:t>repetarii</w:t>
            </w:r>
            <w:proofErr w:type="spellEnd"/>
            <w:r w:rsidRPr="001E6EC7">
              <w:rPr>
                <w:sz w:val="24"/>
                <w:szCs w:val="24"/>
                <w:lang w:val="ro-RO"/>
              </w:rPr>
              <w:t>?</w:t>
            </w:r>
          </w:p>
        </w:tc>
        <w:tc>
          <w:tcPr>
            <w:tcW w:w="708" w:type="dxa"/>
            <w:vAlign w:val="center"/>
          </w:tcPr>
          <w:p w:rsidR="00585502" w:rsidRPr="001E6EC7" w:rsidRDefault="00585502" w:rsidP="00585502">
            <w:pPr>
              <w:pStyle w:val="TOC2"/>
              <w:rPr>
                <w:rFonts w:ascii="Times New Roman" w:hAnsi="Times New Roman" w:cs="Times New Roman"/>
                <w:szCs w:val="24"/>
              </w:rPr>
            </w:pPr>
            <w:r w:rsidRPr="001E6EC7">
              <w:rPr>
                <w:rFonts w:ascii="Times New Roman" w:hAnsi="Times New Roman" w:cs="Times New Roman"/>
                <w:szCs w:val="24"/>
              </w:rPr>
              <w:t xml:space="preserve">DA </w:t>
            </w:r>
          </w:p>
        </w:tc>
        <w:tc>
          <w:tcPr>
            <w:tcW w:w="2754" w:type="dxa"/>
            <w:vAlign w:val="center"/>
          </w:tcPr>
          <w:p w:rsidR="00585502" w:rsidRPr="001E6EC7" w:rsidRDefault="00585502" w:rsidP="00585502">
            <w:pPr>
              <w:pStyle w:val="TOC2"/>
              <w:rPr>
                <w:rFonts w:ascii="Times New Roman" w:hAnsi="Times New Roman" w:cs="Times New Roman"/>
                <w:szCs w:val="24"/>
              </w:rPr>
            </w:pPr>
            <w:r w:rsidRPr="001E6EC7">
              <w:rPr>
                <w:rFonts w:ascii="Times New Roman" w:hAnsi="Times New Roman" w:cs="Times New Roman"/>
                <w:szCs w:val="24"/>
              </w:rPr>
              <w:t xml:space="preserve">EHS - </w:t>
            </w:r>
            <w:proofErr w:type="spellStart"/>
            <w:r w:rsidRPr="001E6EC7">
              <w:rPr>
                <w:rFonts w:ascii="Times New Roman" w:hAnsi="Times New Roman" w:cs="Times New Roman"/>
                <w:szCs w:val="24"/>
              </w:rPr>
              <w:t>Comunicare</w:t>
            </w:r>
            <w:proofErr w:type="spellEnd"/>
          </w:p>
        </w:tc>
        <w:tc>
          <w:tcPr>
            <w:tcW w:w="2250" w:type="dxa"/>
            <w:vAlign w:val="center"/>
          </w:tcPr>
          <w:p w:rsidR="00585502" w:rsidRPr="001E6EC7" w:rsidRDefault="00585502" w:rsidP="00585502">
            <w:pPr>
              <w:ind w:left="-18"/>
              <w:rPr>
                <w:sz w:val="24"/>
                <w:szCs w:val="24"/>
                <w:lang w:val="it-IT"/>
              </w:rPr>
            </w:pPr>
            <w:r w:rsidRPr="001E6EC7">
              <w:rPr>
                <w:sz w:val="24"/>
                <w:szCs w:val="24"/>
                <w:lang w:val="ro-RO"/>
              </w:rPr>
              <w:t>Compartiment EHS</w:t>
            </w:r>
          </w:p>
        </w:tc>
      </w:tr>
      <w:tr w:rsidR="00585502" w:rsidRPr="001E6EC7" w:rsidTr="00585502">
        <w:trPr>
          <w:cantSplit/>
          <w:trHeight w:val="392"/>
        </w:trPr>
        <w:tc>
          <w:tcPr>
            <w:tcW w:w="568" w:type="dxa"/>
            <w:shd w:val="pct20" w:color="auto" w:fill="auto"/>
          </w:tcPr>
          <w:p w:rsidR="00585502" w:rsidRPr="001E6EC7" w:rsidRDefault="00585502" w:rsidP="00585502">
            <w:pPr>
              <w:pStyle w:val="table"/>
              <w:spacing w:before="60" w:after="60"/>
              <w:jc w:val="center"/>
              <w:rPr>
                <w:sz w:val="24"/>
                <w:szCs w:val="24"/>
                <w:lang w:val="ro-RO"/>
              </w:rPr>
            </w:pPr>
            <w:r w:rsidRPr="001E6EC7">
              <w:rPr>
                <w:sz w:val="24"/>
                <w:szCs w:val="24"/>
                <w:lang w:val="ro-RO"/>
              </w:rPr>
              <w:t>14</w:t>
            </w:r>
          </w:p>
        </w:tc>
        <w:tc>
          <w:tcPr>
            <w:tcW w:w="3686" w:type="dxa"/>
            <w:shd w:val="pct20" w:color="auto" w:fill="auto"/>
          </w:tcPr>
          <w:p w:rsidR="00585502" w:rsidRPr="001E6EC7" w:rsidRDefault="00585502" w:rsidP="00585502">
            <w:pPr>
              <w:pStyle w:val="table"/>
              <w:spacing w:before="60" w:after="60"/>
              <w:jc w:val="both"/>
              <w:rPr>
                <w:sz w:val="24"/>
                <w:szCs w:val="24"/>
                <w:lang w:val="ro-RO"/>
              </w:rPr>
            </w:pPr>
            <w:proofErr w:type="spellStart"/>
            <w:r w:rsidRPr="001E6EC7">
              <w:rPr>
                <w:sz w:val="24"/>
                <w:szCs w:val="24"/>
                <w:lang w:val="ro-RO"/>
              </w:rPr>
              <w:t>Aveti</w:t>
            </w:r>
            <w:proofErr w:type="spellEnd"/>
            <w:r w:rsidRPr="001E6EC7">
              <w:rPr>
                <w:sz w:val="24"/>
                <w:szCs w:val="24"/>
                <w:lang w:val="ro-RO"/>
              </w:rPr>
              <w:t xml:space="preserve"> in mod regulat audituri independente (preferabil) pentru a verifica daca toate </w:t>
            </w:r>
            <w:proofErr w:type="spellStart"/>
            <w:r w:rsidRPr="001E6EC7">
              <w:rPr>
                <w:sz w:val="24"/>
                <w:szCs w:val="24"/>
                <w:lang w:val="ro-RO"/>
              </w:rPr>
              <w:t>activitatile</w:t>
            </w:r>
            <w:proofErr w:type="spellEnd"/>
            <w:r w:rsidRPr="001E6EC7">
              <w:rPr>
                <w:sz w:val="24"/>
                <w:szCs w:val="24"/>
                <w:lang w:val="ro-RO"/>
              </w:rPr>
              <w:t xml:space="preserve"> sunt realizate in conformitate cu </w:t>
            </w:r>
            <w:proofErr w:type="spellStart"/>
            <w:r w:rsidRPr="001E6EC7">
              <w:rPr>
                <w:sz w:val="24"/>
                <w:szCs w:val="24"/>
                <w:lang w:val="ro-RO"/>
              </w:rPr>
              <w:t>cerintele</w:t>
            </w:r>
            <w:proofErr w:type="spellEnd"/>
            <w:r w:rsidRPr="001E6EC7">
              <w:rPr>
                <w:sz w:val="24"/>
                <w:szCs w:val="24"/>
                <w:lang w:val="ro-RO"/>
              </w:rPr>
              <w:t xml:space="preserve"> de mai sus? (</w:t>
            </w:r>
            <w:proofErr w:type="spellStart"/>
            <w:r w:rsidRPr="001E6EC7">
              <w:rPr>
                <w:sz w:val="24"/>
                <w:szCs w:val="24"/>
                <w:lang w:val="ro-RO"/>
              </w:rPr>
              <w:t>Denumiti</w:t>
            </w:r>
            <w:proofErr w:type="spellEnd"/>
            <w:r w:rsidRPr="001E6EC7">
              <w:rPr>
                <w:sz w:val="24"/>
                <w:szCs w:val="24"/>
                <w:lang w:val="ro-RO"/>
              </w:rPr>
              <w:t xml:space="preserve"> organismul de auditare)</w:t>
            </w:r>
          </w:p>
        </w:tc>
        <w:tc>
          <w:tcPr>
            <w:tcW w:w="708" w:type="dxa"/>
            <w:vAlign w:val="center"/>
          </w:tcPr>
          <w:p w:rsidR="00585502" w:rsidRPr="001E6EC7" w:rsidRDefault="00585502" w:rsidP="00585502">
            <w:pPr>
              <w:pStyle w:val="TOC2"/>
              <w:rPr>
                <w:rFonts w:ascii="Times New Roman" w:hAnsi="Times New Roman" w:cs="Times New Roman"/>
                <w:szCs w:val="24"/>
              </w:rPr>
            </w:pPr>
            <w:r w:rsidRPr="001E6EC7">
              <w:rPr>
                <w:rFonts w:ascii="Times New Roman" w:hAnsi="Times New Roman" w:cs="Times New Roman"/>
                <w:szCs w:val="24"/>
              </w:rPr>
              <w:t>DA</w:t>
            </w:r>
          </w:p>
        </w:tc>
        <w:tc>
          <w:tcPr>
            <w:tcW w:w="2754" w:type="dxa"/>
            <w:vAlign w:val="center"/>
          </w:tcPr>
          <w:p w:rsidR="00585502" w:rsidRPr="001E6EC7" w:rsidRDefault="00585502" w:rsidP="00585502">
            <w:pPr>
              <w:pStyle w:val="TOC2"/>
              <w:rPr>
                <w:rFonts w:ascii="Times New Roman" w:hAnsi="Times New Roman" w:cs="Times New Roman"/>
                <w:szCs w:val="24"/>
              </w:rPr>
            </w:pPr>
            <w:proofErr w:type="spellStart"/>
            <w:r w:rsidRPr="001E6EC7">
              <w:rPr>
                <w:rFonts w:ascii="Times New Roman" w:hAnsi="Times New Roman" w:cs="Times New Roman"/>
                <w:szCs w:val="24"/>
              </w:rPr>
              <w:t>Rapoarte</w:t>
            </w:r>
            <w:proofErr w:type="spellEnd"/>
            <w:r w:rsidRPr="001E6EC7">
              <w:rPr>
                <w:rFonts w:ascii="Times New Roman" w:hAnsi="Times New Roman" w:cs="Times New Roman"/>
                <w:szCs w:val="24"/>
              </w:rPr>
              <w:t xml:space="preserve"> de audit</w:t>
            </w:r>
          </w:p>
        </w:tc>
        <w:tc>
          <w:tcPr>
            <w:tcW w:w="2250" w:type="dxa"/>
            <w:vAlign w:val="center"/>
          </w:tcPr>
          <w:p w:rsidR="00585502" w:rsidRPr="001E6EC7" w:rsidRDefault="00585502" w:rsidP="00585502">
            <w:pPr>
              <w:pStyle w:val="TOC2"/>
              <w:rPr>
                <w:rFonts w:ascii="Times New Roman" w:hAnsi="Times New Roman" w:cs="Times New Roman"/>
                <w:szCs w:val="24"/>
              </w:rPr>
            </w:pPr>
            <w:r w:rsidRPr="001E6EC7">
              <w:rPr>
                <w:rFonts w:ascii="Times New Roman" w:hAnsi="Times New Roman" w:cs="Times New Roman"/>
                <w:szCs w:val="24"/>
              </w:rPr>
              <w:t>TÜV</w:t>
            </w:r>
          </w:p>
        </w:tc>
      </w:tr>
      <w:tr w:rsidR="00585502" w:rsidRPr="001E6EC7" w:rsidTr="00585502">
        <w:trPr>
          <w:cantSplit/>
          <w:trHeight w:val="392"/>
        </w:trPr>
        <w:tc>
          <w:tcPr>
            <w:tcW w:w="568" w:type="dxa"/>
            <w:shd w:val="pct20" w:color="auto" w:fill="auto"/>
          </w:tcPr>
          <w:p w:rsidR="00585502" w:rsidRPr="001E6EC7" w:rsidRDefault="00585502" w:rsidP="00585502">
            <w:pPr>
              <w:spacing w:before="60" w:after="60"/>
              <w:jc w:val="center"/>
              <w:rPr>
                <w:sz w:val="24"/>
                <w:szCs w:val="24"/>
                <w:lang w:val="ro-RO"/>
              </w:rPr>
            </w:pPr>
            <w:r w:rsidRPr="001E6EC7">
              <w:rPr>
                <w:sz w:val="24"/>
                <w:szCs w:val="24"/>
                <w:lang w:val="ro-RO"/>
              </w:rPr>
              <w:t>15</w:t>
            </w:r>
          </w:p>
        </w:tc>
        <w:tc>
          <w:tcPr>
            <w:tcW w:w="3686" w:type="dxa"/>
            <w:shd w:val="pct20" w:color="auto" w:fill="auto"/>
          </w:tcPr>
          <w:p w:rsidR="00585502" w:rsidRPr="001E6EC7" w:rsidRDefault="00585502" w:rsidP="00585502">
            <w:pPr>
              <w:pStyle w:val="table"/>
              <w:spacing w:before="60" w:after="60"/>
              <w:jc w:val="both"/>
              <w:rPr>
                <w:sz w:val="24"/>
                <w:szCs w:val="24"/>
                <w:lang w:val="ro-RO"/>
              </w:rPr>
            </w:pPr>
            <w:r w:rsidRPr="001E6EC7">
              <w:rPr>
                <w:sz w:val="24"/>
                <w:szCs w:val="24"/>
                <w:lang w:val="ro-RO"/>
              </w:rPr>
              <w:t xml:space="preserve">Frecventa acestora este de cel </w:t>
            </w:r>
            <w:proofErr w:type="spellStart"/>
            <w:r w:rsidRPr="001E6EC7">
              <w:rPr>
                <w:sz w:val="24"/>
                <w:szCs w:val="24"/>
                <w:lang w:val="ro-RO"/>
              </w:rPr>
              <w:t>putin</w:t>
            </w:r>
            <w:proofErr w:type="spellEnd"/>
            <w:r w:rsidRPr="001E6EC7">
              <w:rPr>
                <w:sz w:val="24"/>
                <w:szCs w:val="24"/>
                <w:lang w:val="ro-RO"/>
              </w:rPr>
              <w:t xml:space="preserve"> o data pe an?</w:t>
            </w:r>
          </w:p>
        </w:tc>
        <w:tc>
          <w:tcPr>
            <w:tcW w:w="708" w:type="dxa"/>
            <w:vAlign w:val="center"/>
          </w:tcPr>
          <w:p w:rsidR="00585502" w:rsidRPr="001E6EC7" w:rsidRDefault="00585502" w:rsidP="00585502">
            <w:pPr>
              <w:pStyle w:val="TOC2"/>
              <w:rPr>
                <w:rFonts w:ascii="Times New Roman" w:hAnsi="Times New Roman" w:cs="Times New Roman"/>
                <w:szCs w:val="24"/>
              </w:rPr>
            </w:pPr>
            <w:r w:rsidRPr="001E6EC7">
              <w:rPr>
                <w:rFonts w:ascii="Times New Roman" w:hAnsi="Times New Roman" w:cs="Times New Roman"/>
                <w:szCs w:val="24"/>
              </w:rPr>
              <w:t>DA</w:t>
            </w:r>
          </w:p>
        </w:tc>
        <w:tc>
          <w:tcPr>
            <w:tcW w:w="2754" w:type="dxa"/>
            <w:vAlign w:val="center"/>
          </w:tcPr>
          <w:p w:rsidR="00585502" w:rsidRPr="001E6EC7" w:rsidRDefault="00585502" w:rsidP="00585502">
            <w:pPr>
              <w:pStyle w:val="TOC2"/>
              <w:rPr>
                <w:rFonts w:ascii="Times New Roman" w:hAnsi="Times New Roman" w:cs="Times New Roman"/>
                <w:szCs w:val="24"/>
              </w:rPr>
            </w:pPr>
            <w:proofErr w:type="spellStart"/>
            <w:r w:rsidRPr="001E6EC7">
              <w:rPr>
                <w:rFonts w:ascii="Times New Roman" w:hAnsi="Times New Roman" w:cs="Times New Roman"/>
                <w:szCs w:val="24"/>
              </w:rPr>
              <w:t>Rapoarte</w:t>
            </w:r>
            <w:proofErr w:type="spellEnd"/>
            <w:r w:rsidRPr="001E6EC7">
              <w:rPr>
                <w:rFonts w:ascii="Times New Roman" w:hAnsi="Times New Roman" w:cs="Times New Roman"/>
                <w:szCs w:val="24"/>
              </w:rPr>
              <w:t xml:space="preserve"> de audit</w:t>
            </w:r>
          </w:p>
        </w:tc>
        <w:tc>
          <w:tcPr>
            <w:tcW w:w="2250" w:type="dxa"/>
            <w:vAlign w:val="center"/>
          </w:tcPr>
          <w:p w:rsidR="00585502" w:rsidRPr="001E6EC7" w:rsidRDefault="00585502" w:rsidP="00585502">
            <w:pPr>
              <w:pStyle w:val="TOC2"/>
              <w:rPr>
                <w:rFonts w:ascii="Times New Roman" w:hAnsi="Times New Roman" w:cs="Times New Roman"/>
                <w:szCs w:val="24"/>
              </w:rPr>
            </w:pPr>
            <w:r w:rsidRPr="001E6EC7">
              <w:rPr>
                <w:rFonts w:ascii="Times New Roman" w:hAnsi="Times New Roman" w:cs="Times New Roman"/>
                <w:szCs w:val="24"/>
              </w:rPr>
              <w:t>TÜV</w:t>
            </w:r>
          </w:p>
        </w:tc>
      </w:tr>
      <w:tr w:rsidR="00585502" w:rsidRPr="001E6EC7" w:rsidTr="00585502">
        <w:trPr>
          <w:cantSplit/>
          <w:trHeight w:val="392"/>
        </w:trPr>
        <w:tc>
          <w:tcPr>
            <w:tcW w:w="568" w:type="dxa"/>
            <w:shd w:val="pct20" w:color="auto" w:fill="auto"/>
          </w:tcPr>
          <w:p w:rsidR="00585502" w:rsidRPr="001E6EC7" w:rsidRDefault="00585502" w:rsidP="00585502">
            <w:pPr>
              <w:pStyle w:val="table"/>
              <w:spacing w:before="60" w:after="60"/>
              <w:jc w:val="center"/>
              <w:rPr>
                <w:sz w:val="24"/>
                <w:szCs w:val="24"/>
                <w:lang w:val="ro-RO"/>
              </w:rPr>
            </w:pPr>
            <w:r w:rsidRPr="001E6EC7">
              <w:rPr>
                <w:sz w:val="24"/>
                <w:szCs w:val="24"/>
                <w:lang w:val="ro-RO"/>
              </w:rPr>
              <w:t>16</w:t>
            </w:r>
          </w:p>
        </w:tc>
        <w:tc>
          <w:tcPr>
            <w:tcW w:w="3686" w:type="dxa"/>
            <w:shd w:val="pct20" w:color="auto" w:fill="auto"/>
          </w:tcPr>
          <w:p w:rsidR="00585502" w:rsidRPr="001E6EC7" w:rsidRDefault="00585502" w:rsidP="00585502">
            <w:pPr>
              <w:spacing w:before="60" w:after="60"/>
              <w:rPr>
                <w:b/>
                <w:noProof/>
                <w:sz w:val="24"/>
                <w:szCs w:val="24"/>
                <w:lang w:val="ro-RO"/>
              </w:rPr>
            </w:pPr>
            <w:r w:rsidRPr="001E6EC7">
              <w:rPr>
                <w:b/>
                <w:sz w:val="24"/>
                <w:szCs w:val="24"/>
                <w:lang w:val="ro-RO"/>
              </w:rPr>
              <w:t>Revizuirea si ra</w:t>
            </w:r>
            <w:r w:rsidRPr="001E6EC7">
              <w:rPr>
                <w:b/>
                <w:noProof/>
                <w:sz w:val="24"/>
                <w:szCs w:val="24"/>
                <w:lang w:val="ro-RO"/>
              </w:rPr>
              <w:t>portarea performantelor de mediu</w:t>
            </w:r>
          </w:p>
          <w:p w:rsidR="00585502" w:rsidRPr="001E6EC7" w:rsidRDefault="00585502" w:rsidP="00585502">
            <w:pPr>
              <w:spacing w:before="60" w:after="60"/>
              <w:rPr>
                <w:sz w:val="24"/>
                <w:szCs w:val="24"/>
                <w:lang w:val="ro-RO"/>
              </w:rPr>
            </w:pPr>
            <w:r w:rsidRPr="001E6EC7">
              <w:rPr>
                <w:sz w:val="24"/>
                <w:szCs w:val="24"/>
                <w:lang w:val="ro-RO"/>
              </w:rPr>
              <w:t xml:space="preserve">Este </w:t>
            </w:r>
            <w:proofErr w:type="spellStart"/>
            <w:r w:rsidRPr="001E6EC7">
              <w:rPr>
                <w:sz w:val="24"/>
                <w:szCs w:val="24"/>
                <w:lang w:val="ro-RO"/>
              </w:rPr>
              <w:t>demostrat</w:t>
            </w:r>
            <w:proofErr w:type="spellEnd"/>
            <w:r w:rsidRPr="001E6EC7">
              <w:rPr>
                <w:sz w:val="24"/>
                <w:szCs w:val="24"/>
                <w:lang w:val="ro-RO"/>
              </w:rPr>
              <w:t xml:space="preserve"> in mod clar, printr-un document, faptul ca managementul de </w:t>
            </w:r>
            <w:proofErr w:type="spellStart"/>
            <w:r w:rsidRPr="001E6EC7">
              <w:rPr>
                <w:sz w:val="24"/>
                <w:szCs w:val="24"/>
                <w:lang w:val="ro-RO"/>
              </w:rPr>
              <w:t>varf</w:t>
            </w:r>
            <w:proofErr w:type="spellEnd"/>
            <w:r w:rsidRPr="001E6EC7">
              <w:rPr>
                <w:sz w:val="24"/>
                <w:szCs w:val="24"/>
                <w:lang w:val="ro-RO"/>
              </w:rPr>
              <w:t xml:space="preserve"> al companiei </w:t>
            </w:r>
            <w:proofErr w:type="spellStart"/>
            <w:r w:rsidRPr="001E6EC7">
              <w:rPr>
                <w:sz w:val="24"/>
                <w:szCs w:val="24"/>
                <w:lang w:val="ro-RO"/>
              </w:rPr>
              <w:t>analizeaza</w:t>
            </w:r>
            <w:proofErr w:type="spellEnd"/>
            <w:r w:rsidRPr="001E6EC7">
              <w:rPr>
                <w:sz w:val="24"/>
                <w:szCs w:val="24"/>
                <w:lang w:val="ro-RO"/>
              </w:rPr>
              <w:t xml:space="preserve"> performanta de mediu si asigura luarea masurilor </w:t>
            </w:r>
            <w:proofErr w:type="spellStart"/>
            <w:r w:rsidRPr="001E6EC7">
              <w:rPr>
                <w:sz w:val="24"/>
                <w:szCs w:val="24"/>
                <w:lang w:val="ro-RO"/>
              </w:rPr>
              <w:t>corespunzatoare</w:t>
            </w:r>
            <w:proofErr w:type="spellEnd"/>
            <w:r w:rsidRPr="001E6EC7">
              <w:rPr>
                <w:sz w:val="24"/>
                <w:szCs w:val="24"/>
                <w:lang w:val="ro-RO"/>
              </w:rPr>
              <w:t xml:space="preserve"> atunci </w:t>
            </w:r>
            <w:proofErr w:type="spellStart"/>
            <w:r w:rsidRPr="001E6EC7">
              <w:rPr>
                <w:sz w:val="24"/>
                <w:szCs w:val="24"/>
                <w:lang w:val="ro-RO"/>
              </w:rPr>
              <w:t>cand</w:t>
            </w:r>
            <w:proofErr w:type="spellEnd"/>
            <w:r w:rsidRPr="001E6EC7">
              <w:rPr>
                <w:sz w:val="24"/>
                <w:szCs w:val="24"/>
                <w:lang w:val="ro-RO"/>
              </w:rPr>
              <w:t xml:space="preserve"> este necesar sa se garanteze ca sunt </w:t>
            </w:r>
            <w:proofErr w:type="spellStart"/>
            <w:r w:rsidRPr="001E6EC7">
              <w:rPr>
                <w:sz w:val="24"/>
                <w:szCs w:val="24"/>
                <w:lang w:val="ro-RO"/>
              </w:rPr>
              <w:t>indeplinite</w:t>
            </w:r>
            <w:proofErr w:type="spellEnd"/>
            <w:r w:rsidRPr="001E6EC7">
              <w:rPr>
                <w:sz w:val="24"/>
                <w:szCs w:val="24"/>
                <w:lang w:val="ro-RO"/>
              </w:rPr>
              <w:t xml:space="preserve"> angajamentele asumate prin politica de mediu si ca acesta politica </w:t>
            </w:r>
            <w:proofErr w:type="spellStart"/>
            <w:r w:rsidRPr="001E6EC7">
              <w:rPr>
                <w:sz w:val="24"/>
                <w:szCs w:val="24"/>
                <w:lang w:val="ro-RO"/>
              </w:rPr>
              <w:t>ramane</w:t>
            </w:r>
            <w:proofErr w:type="spellEnd"/>
            <w:r w:rsidRPr="001E6EC7">
              <w:rPr>
                <w:sz w:val="24"/>
                <w:szCs w:val="24"/>
                <w:lang w:val="ro-RO"/>
              </w:rPr>
              <w:t xml:space="preserve"> relevanta?</w:t>
            </w:r>
          </w:p>
          <w:p w:rsidR="00585502" w:rsidRPr="001E6EC7" w:rsidRDefault="00585502" w:rsidP="00585502">
            <w:pPr>
              <w:pStyle w:val="table"/>
              <w:spacing w:before="60" w:after="60"/>
              <w:jc w:val="both"/>
              <w:rPr>
                <w:sz w:val="24"/>
                <w:szCs w:val="24"/>
                <w:lang w:val="ro-RO"/>
              </w:rPr>
            </w:pPr>
            <w:proofErr w:type="spellStart"/>
            <w:r w:rsidRPr="001E6EC7">
              <w:rPr>
                <w:sz w:val="24"/>
                <w:szCs w:val="24"/>
                <w:lang w:val="ro-RO"/>
              </w:rPr>
              <w:t>Denumiti</w:t>
            </w:r>
            <w:proofErr w:type="spellEnd"/>
            <w:r w:rsidRPr="001E6EC7">
              <w:rPr>
                <w:sz w:val="24"/>
                <w:szCs w:val="24"/>
                <w:lang w:val="ro-RO"/>
              </w:rPr>
              <w:t xml:space="preserve"> postul cel mai important care are in sarcina analiza performantei de mediu</w:t>
            </w:r>
          </w:p>
        </w:tc>
        <w:tc>
          <w:tcPr>
            <w:tcW w:w="708" w:type="dxa"/>
          </w:tcPr>
          <w:p w:rsidR="00585502" w:rsidRPr="001E6EC7" w:rsidRDefault="00585502" w:rsidP="00585502">
            <w:pPr>
              <w:pStyle w:val="table"/>
              <w:spacing w:before="60" w:after="60"/>
              <w:jc w:val="center"/>
              <w:rPr>
                <w:caps/>
                <w:sz w:val="24"/>
                <w:szCs w:val="24"/>
                <w:lang w:val="ro-RO"/>
              </w:rPr>
            </w:pPr>
          </w:p>
          <w:p w:rsidR="00585502" w:rsidRPr="001E6EC7" w:rsidRDefault="00585502" w:rsidP="00585502">
            <w:pPr>
              <w:pStyle w:val="table"/>
              <w:spacing w:before="60" w:after="60"/>
              <w:jc w:val="center"/>
              <w:rPr>
                <w:caps/>
                <w:sz w:val="24"/>
                <w:szCs w:val="24"/>
                <w:lang w:val="ro-RO"/>
              </w:rPr>
            </w:pPr>
            <w:r w:rsidRPr="001E6EC7">
              <w:rPr>
                <w:caps/>
                <w:sz w:val="24"/>
                <w:szCs w:val="24"/>
                <w:lang w:val="ro-RO"/>
              </w:rPr>
              <w:t>DA</w:t>
            </w:r>
          </w:p>
          <w:p w:rsidR="00585502" w:rsidRPr="001E6EC7" w:rsidRDefault="00585502" w:rsidP="00585502">
            <w:pPr>
              <w:pStyle w:val="table"/>
              <w:spacing w:before="60" w:after="60"/>
              <w:jc w:val="center"/>
              <w:rPr>
                <w:caps/>
                <w:sz w:val="24"/>
                <w:szCs w:val="24"/>
                <w:lang w:val="ro-RO"/>
              </w:rPr>
            </w:pPr>
          </w:p>
        </w:tc>
        <w:tc>
          <w:tcPr>
            <w:tcW w:w="2754" w:type="dxa"/>
          </w:tcPr>
          <w:p w:rsidR="00585502" w:rsidRPr="001E6EC7" w:rsidRDefault="00585502" w:rsidP="00585502">
            <w:pPr>
              <w:pStyle w:val="table"/>
              <w:spacing w:before="60" w:after="60"/>
              <w:jc w:val="center"/>
              <w:rPr>
                <w:caps/>
                <w:sz w:val="24"/>
                <w:szCs w:val="24"/>
                <w:lang w:val="ro-RO"/>
              </w:rPr>
            </w:pPr>
          </w:p>
          <w:p w:rsidR="00585502" w:rsidRPr="001E6EC7" w:rsidRDefault="00585502" w:rsidP="00585502">
            <w:pPr>
              <w:pStyle w:val="table"/>
              <w:spacing w:before="60" w:after="60"/>
              <w:jc w:val="center"/>
              <w:rPr>
                <w:caps/>
                <w:sz w:val="24"/>
                <w:szCs w:val="24"/>
                <w:lang w:val="ro-RO"/>
              </w:rPr>
            </w:pPr>
            <w:r w:rsidRPr="001E6EC7">
              <w:rPr>
                <w:caps/>
                <w:sz w:val="24"/>
                <w:szCs w:val="24"/>
                <w:lang w:val="ro-RO"/>
              </w:rPr>
              <w:t>Analiza de management</w:t>
            </w:r>
          </w:p>
          <w:p w:rsidR="00585502" w:rsidRPr="001E6EC7" w:rsidRDefault="00585502" w:rsidP="00585502">
            <w:pPr>
              <w:pStyle w:val="table"/>
              <w:spacing w:before="60" w:after="60"/>
              <w:jc w:val="center"/>
              <w:rPr>
                <w:caps/>
                <w:sz w:val="24"/>
                <w:szCs w:val="24"/>
                <w:lang w:val="ro-RO"/>
              </w:rPr>
            </w:pPr>
          </w:p>
        </w:tc>
        <w:tc>
          <w:tcPr>
            <w:tcW w:w="2250" w:type="dxa"/>
          </w:tcPr>
          <w:p w:rsidR="00585502" w:rsidRPr="001E6EC7" w:rsidRDefault="00585502" w:rsidP="00585502">
            <w:pPr>
              <w:pStyle w:val="table"/>
              <w:spacing w:before="60" w:after="60"/>
              <w:rPr>
                <w:sz w:val="24"/>
                <w:szCs w:val="24"/>
                <w:lang w:val="ro-RO"/>
              </w:rPr>
            </w:pPr>
          </w:p>
          <w:p w:rsidR="00585502" w:rsidRPr="001E6EC7" w:rsidRDefault="00585502" w:rsidP="00585502">
            <w:pPr>
              <w:pStyle w:val="table"/>
              <w:spacing w:before="60" w:after="60"/>
              <w:jc w:val="both"/>
              <w:rPr>
                <w:sz w:val="24"/>
                <w:szCs w:val="24"/>
                <w:lang w:val="ro-RO"/>
              </w:rPr>
            </w:pPr>
            <w:r w:rsidRPr="001E6EC7">
              <w:rPr>
                <w:sz w:val="24"/>
                <w:szCs w:val="24"/>
                <w:lang w:val="ro-RO"/>
              </w:rPr>
              <w:t>Administrator</w:t>
            </w:r>
          </w:p>
          <w:p w:rsidR="00585502" w:rsidRPr="001E6EC7" w:rsidRDefault="00585502" w:rsidP="00585502">
            <w:pPr>
              <w:pStyle w:val="table"/>
              <w:spacing w:before="60" w:after="60"/>
              <w:jc w:val="both"/>
              <w:rPr>
                <w:sz w:val="24"/>
                <w:szCs w:val="24"/>
                <w:lang w:val="ro-RO"/>
              </w:rPr>
            </w:pPr>
            <w:r w:rsidRPr="001E6EC7">
              <w:rPr>
                <w:sz w:val="24"/>
                <w:szCs w:val="24"/>
                <w:lang w:val="ro-RO"/>
              </w:rPr>
              <w:t>EHS Team</w:t>
            </w:r>
          </w:p>
        </w:tc>
      </w:tr>
      <w:tr w:rsidR="00585502" w:rsidRPr="001E6EC7" w:rsidTr="00585502">
        <w:trPr>
          <w:cantSplit/>
          <w:trHeight w:val="392"/>
        </w:trPr>
        <w:tc>
          <w:tcPr>
            <w:tcW w:w="568" w:type="dxa"/>
            <w:shd w:val="pct20" w:color="auto" w:fill="auto"/>
          </w:tcPr>
          <w:p w:rsidR="00585502" w:rsidRPr="001E6EC7" w:rsidRDefault="00585502" w:rsidP="00585502">
            <w:pPr>
              <w:pStyle w:val="table"/>
              <w:spacing w:before="60" w:after="60"/>
              <w:jc w:val="center"/>
              <w:rPr>
                <w:sz w:val="24"/>
                <w:szCs w:val="24"/>
                <w:lang w:val="ro-RO"/>
              </w:rPr>
            </w:pPr>
            <w:r w:rsidRPr="001E6EC7">
              <w:rPr>
                <w:sz w:val="24"/>
                <w:szCs w:val="24"/>
                <w:lang w:val="ro-RO"/>
              </w:rPr>
              <w:lastRenderedPageBreak/>
              <w:t>17</w:t>
            </w:r>
          </w:p>
        </w:tc>
        <w:tc>
          <w:tcPr>
            <w:tcW w:w="3686" w:type="dxa"/>
            <w:shd w:val="pct20" w:color="auto" w:fill="auto"/>
          </w:tcPr>
          <w:p w:rsidR="00585502" w:rsidRPr="001E6EC7" w:rsidRDefault="00585502" w:rsidP="00585502">
            <w:pPr>
              <w:pStyle w:val="table"/>
              <w:spacing w:before="60" w:after="60"/>
              <w:jc w:val="both"/>
              <w:rPr>
                <w:sz w:val="24"/>
                <w:szCs w:val="24"/>
                <w:lang w:val="ro-RO"/>
              </w:rPr>
            </w:pPr>
            <w:r w:rsidRPr="001E6EC7">
              <w:rPr>
                <w:sz w:val="24"/>
                <w:szCs w:val="24"/>
                <w:lang w:val="ro-RO"/>
              </w:rPr>
              <w:t xml:space="preserve">Este </w:t>
            </w:r>
            <w:proofErr w:type="spellStart"/>
            <w:r w:rsidRPr="001E6EC7">
              <w:rPr>
                <w:sz w:val="24"/>
                <w:szCs w:val="24"/>
                <w:lang w:val="ro-RO"/>
              </w:rPr>
              <w:t>demostrat</w:t>
            </w:r>
            <w:proofErr w:type="spellEnd"/>
            <w:r w:rsidRPr="001E6EC7">
              <w:rPr>
                <w:sz w:val="24"/>
                <w:szCs w:val="24"/>
                <w:lang w:val="ro-RO"/>
              </w:rPr>
              <w:t xml:space="preserve"> in mod clar, printr-un document, faptul ca managementul de </w:t>
            </w:r>
            <w:proofErr w:type="spellStart"/>
            <w:r w:rsidRPr="001E6EC7">
              <w:rPr>
                <w:sz w:val="24"/>
                <w:szCs w:val="24"/>
                <w:lang w:val="ro-RO"/>
              </w:rPr>
              <w:t>varf</w:t>
            </w:r>
            <w:proofErr w:type="spellEnd"/>
            <w:r w:rsidRPr="001E6EC7">
              <w:rPr>
                <w:sz w:val="24"/>
                <w:szCs w:val="24"/>
                <w:lang w:val="ro-RO"/>
              </w:rPr>
              <w:t xml:space="preserve"> </w:t>
            </w:r>
            <w:proofErr w:type="spellStart"/>
            <w:r w:rsidRPr="001E6EC7">
              <w:rPr>
                <w:sz w:val="24"/>
                <w:szCs w:val="24"/>
                <w:lang w:val="ro-RO"/>
              </w:rPr>
              <w:t>analizeaza</w:t>
            </w:r>
            <w:proofErr w:type="spellEnd"/>
            <w:r w:rsidRPr="001E6EC7">
              <w:rPr>
                <w:sz w:val="24"/>
                <w:szCs w:val="24"/>
                <w:lang w:val="ro-RO"/>
              </w:rPr>
              <w:t xml:space="preserve"> progresul programelor de </w:t>
            </w:r>
            <w:proofErr w:type="spellStart"/>
            <w:r w:rsidRPr="001E6EC7">
              <w:rPr>
                <w:sz w:val="24"/>
                <w:szCs w:val="24"/>
                <w:lang w:val="ro-RO"/>
              </w:rPr>
              <w:t>imbunatatire</w:t>
            </w:r>
            <w:proofErr w:type="spellEnd"/>
            <w:r w:rsidRPr="001E6EC7">
              <w:rPr>
                <w:sz w:val="24"/>
                <w:szCs w:val="24"/>
                <w:lang w:val="ro-RO"/>
              </w:rPr>
              <w:t xml:space="preserve"> a </w:t>
            </w:r>
            <w:proofErr w:type="spellStart"/>
            <w:r w:rsidRPr="001E6EC7">
              <w:rPr>
                <w:sz w:val="24"/>
                <w:szCs w:val="24"/>
                <w:lang w:val="ro-RO"/>
              </w:rPr>
              <w:t>calitatii</w:t>
            </w:r>
            <w:proofErr w:type="spellEnd"/>
            <w:r w:rsidRPr="001E6EC7">
              <w:rPr>
                <w:sz w:val="24"/>
                <w:szCs w:val="24"/>
                <w:lang w:val="ro-RO"/>
              </w:rPr>
              <w:t xml:space="preserve"> mediului cel </w:t>
            </w:r>
            <w:proofErr w:type="spellStart"/>
            <w:r w:rsidRPr="001E6EC7">
              <w:rPr>
                <w:sz w:val="24"/>
                <w:szCs w:val="24"/>
                <w:lang w:val="ro-RO"/>
              </w:rPr>
              <w:t>putin</w:t>
            </w:r>
            <w:proofErr w:type="spellEnd"/>
            <w:r w:rsidRPr="001E6EC7">
              <w:rPr>
                <w:sz w:val="24"/>
                <w:szCs w:val="24"/>
                <w:lang w:val="ro-RO"/>
              </w:rPr>
              <w:t xml:space="preserve"> o data pe an?</w:t>
            </w:r>
          </w:p>
        </w:tc>
        <w:tc>
          <w:tcPr>
            <w:tcW w:w="708" w:type="dxa"/>
            <w:vAlign w:val="center"/>
          </w:tcPr>
          <w:p w:rsidR="00585502" w:rsidRPr="001E6EC7" w:rsidRDefault="00585502" w:rsidP="00585502">
            <w:pPr>
              <w:pStyle w:val="table"/>
              <w:spacing w:before="60" w:after="60"/>
              <w:jc w:val="center"/>
              <w:rPr>
                <w:caps/>
                <w:sz w:val="24"/>
                <w:szCs w:val="24"/>
                <w:lang w:val="ro-RO"/>
              </w:rPr>
            </w:pPr>
            <w:r w:rsidRPr="001E6EC7">
              <w:rPr>
                <w:caps/>
                <w:sz w:val="24"/>
                <w:szCs w:val="24"/>
                <w:lang w:val="ro-RO"/>
              </w:rPr>
              <w:t>DA</w:t>
            </w:r>
          </w:p>
        </w:tc>
        <w:tc>
          <w:tcPr>
            <w:tcW w:w="2754" w:type="dxa"/>
          </w:tcPr>
          <w:p w:rsidR="00585502" w:rsidRPr="001E6EC7" w:rsidRDefault="00585502" w:rsidP="00585502">
            <w:pPr>
              <w:pStyle w:val="table"/>
              <w:spacing w:before="60" w:after="60"/>
              <w:jc w:val="center"/>
              <w:rPr>
                <w:caps/>
                <w:sz w:val="24"/>
                <w:szCs w:val="24"/>
                <w:lang w:val="ro-RO"/>
              </w:rPr>
            </w:pPr>
          </w:p>
          <w:p w:rsidR="00585502" w:rsidRPr="001E6EC7" w:rsidRDefault="00585502" w:rsidP="00585502">
            <w:pPr>
              <w:pStyle w:val="table"/>
              <w:spacing w:before="60" w:after="60"/>
              <w:jc w:val="center"/>
              <w:rPr>
                <w:caps/>
                <w:sz w:val="24"/>
                <w:szCs w:val="24"/>
                <w:lang w:val="ro-RO"/>
              </w:rPr>
            </w:pPr>
            <w:r w:rsidRPr="001E6EC7">
              <w:rPr>
                <w:caps/>
                <w:sz w:val="24"/>
                <w:szCs w:val="24"/>
                <w:lang w:val="ro-RO"/>
              </w:rPr>
              <w:t>Analiza de management</w:t>
            </w:r>
          </w:p>
          <w:p w:rsidR="00585502" w:rsidRPr="001E6EC7" w:rsidRDefault="00585502" w:rsidP="00585502">
            <w:pPr>
              <w:pStyle w:val="table"/>
              <w:spacing w:before="60" w:after="60"/>
              <w:jc w:val="center"/>
              <w:rPr>
                <w:caps/>
                <w:sz w:val="24"/>
                <w:szCs w:val="24"/>
                <w:lang w:val="ro-RO"/>
              </w:rPr>
            </w:pPr>
          </w:p>
        </w:tc>
        <w:tc>
          <w:tcPr>
            <w:tcW w:w="2250" w:type="dxa"/>
          </w:tcPr>
          <w:p w:rsidR="00585502" w:rsidRPr="001E6EC7" w:rsidRDefault="00585502" w:rsidP="00585502">
            <w:pPr>
              <w:pStyle w:val="table"/>
              <w:spacing w:before="60" w:after="60"/>
              <w:rPr>
                <w:sz w:val="24"/>
                <w:szCs w:val="24"/>
                <w:lang w:val="ro-RO"/>
              </w:rPr>
            </w:pPr>
          </w:p>
          <w:p w:rsidR="00585502" w:rsidRPr="001E6EC7" w:rsidRDefault="00585502" w:rsidP="00585502">
            <w:pPr>
              <w:pStyle w:val="table"/>
              <w:spacing w:before="60" w:after="60"/>
              <w:jc w:val="both"/>
              <w:rPr>
                <w:sz w:val="24"/>
                <w:szCs w:val="24"/>
                <w:lang w:val="ro-RO"/>
              </w:rPr>
            </w:pPr>
            <w:r w:rsidRPr="001E6EC7">
              <w:rPr>
                <w:sz w:val="24"/>
                <w:szCs w:val="24"/>
                <w:lang w:val="ro-RO"/>
              </w:rPr>
              <w:t>Administrator</w:t>
            </w:r>
          </w:p>
        </w:tc>
      </w:tr>
      <w:tr w:rsidR="00585502" w:rsidRPr="00824859" w:rsidTr="00585502">
        <w:trPr>
          <w:cantSplit/>
          <w:trHeight w:val="392"/>
        </w:trPr>
        <w:tc>
          <w:tcPr>
            <w:tcW w:w="568" w:type="dxa"/>
            <w:shd w:val="pct20" w:color="auto" w:fill="auto"/>
          </w:tcPr>
          <w:p w:rsidR="00585502" w:rsidRPr="001E6EC7" w:rsidRDefault="00585502" w:rsidP="00585502">
            <w:pPr>
              <w:pStyle w:val="table"/>
              <w:spacing w:before="60" w:after="60"/>
              <w:jc w:val="center"/>
              <w:rPr>
                <w:sz w:val="24"/>
                <w:szCs w:val="24"/>
                <w:lang w:val="ro-RO"/>
              </w:rPr>
            </w:pPr>
            <w:r w:rsidRPr="001E6EC7">
              <w:rPr>
                <w:sz w:val="24"/>
                <w:szCs w:val="24"/>
                <w:lang w:val="ro-RO"/>
              </w:rPr>
              <w:t>18</w:t>
            </w:r>
          </w:p>
        </w:tc>
        <w:tc>
          <w:tcPr>
            <w:tcW w:w="3686" w:type="dxa"/>
            <w:shd w:val="pct20" w:color="auto" w:fill="auto"/>
          </w:tcPr>
          <w:p w:rsidR="00585502" w:rsidRPr="001E6EC7" w:rsidRDefault="00585502" w:rsidP="00585502">
            <w:pPr>
              <w:pStyle w:val="table"/>
              <w:spacing w:before="60" w:after="60"/>
              <w:jc w:val="both"/>
              <w:rPr>
                <w:sz w:val="24"/>
                <w:szCs w:val="24"/>
                <w:lang w:val="ro-RO"/>
              </w:rPr>
            </w:pPr>
            <w:r w:rsidRPr="001E6EC7">
              <w:rPr>
                <w:sz w:val="24"/>
                <w:szCs w:val="24"/>
                <w:lang w:val="ro-RO"/>
              </w:rPr>
              <w:t xml:space="preserve">Exista o evidenta demonstrabila (de ex. proceduri scrise) ca aspectele de mediu sunt incluse in </w:t>
            </w:r>
            <w:proofErr w:type="spellStart"/>
            <w:r w:rsidRPr="001E6EC7">
              <w:rPr>
                <w:sz w:val="24"/>
                <w:szCs w:val="24"/>
                <w:lang w:val="ro-RO"/>
              </w:rPr>
              <w:t>urmatoarele</w:t>
            </w:r>
            <w:proofErr w:type="spellEnd"/>
            <w:r w:rsidRPr="001E6EC7">
              <w:rPr>
                <w:sz w:val="24"/>
                <w:szCs w:val="24"/>
                <w:lang w:val="ro-RO"/>
              </w:rPr>
              <w:t xml:space="preserve"> domenii, </w:t>
            </w:r>
            <w:proofErr w:type="spellStart"/>
            <w:r w:rsidRPr="001E6EC7">
              <w:rPr>
                <w:sz w:val="24"/>
                <w:szCs w:val="24"/>
                <w:lang w:val="ro-RO"/>
              </w:rPr>
              <w:t>asa</w:t>
            </w:r>
            <w:proofErr w:type="spellEnd"/>
            <w:r w:rsidRPr="001E6EC7">
              <w:rPr>
                <w:sz w:val="24"/>
                <w:szCs w:val="24"/>
                <w:lang w:val="ro-RO"/>
              </w:rPr>
              <w:t xml:space="preserve"> cum sunt cerute de IED:</w:t>
            </w:r>
          </w:p>
        </w:tc>
        <w:tc>
          <w:tcPr>
            <w:tcW w:w="708" w:type="dxa"/>
            <w:shd w:val="clear" w:color="auto" w:fill="CCCCCC"/>
          </w:tcPr>
          <w:p w:rsidR="00585502" w:rsidRPr="001E6EC7" w:rsidRDefault="00585502" w:rsidP="00585502">
            <w:pPr>
              <w:pStyle w:val="table"/>
              <w:spacing w:before="60" w:after="60"/>
              <w:rPr>
                <w:sz w:val="24"/>
                <w:szCs w:val="24"/>
                <w:lang w:val="ro-RO"/>
              </w:rPr>
            </w:pPr>
          </w:p>
        </w:tc>
        <w:tc>
          <w:tcPr>
            <w:tcW w:w="2754" w:type="dxa"/>
            <w:shd w:val="clear" w:color="auto" w:fill="CCCCCC"/>
          </w:tcPr>
          <w:p w:rsidR="00585502" w:rsidRPr="001E6EC7" w:rsidRDefault="00585502" w:rsidP="00585502">
            <w:pPr>
              <w:pStyle w:val="table"/>
              <w:spacing w:before="60" w:after="60"/>
              <w:rPr>
                <w:sz w:val="24"/>
                <w:szCs w:val="24"/>
                <w:lang w:val="ro-RO"/>
              </w:rPr>
            </w:pPr>
          </w:p>
        </w:tc>
        <w:tc>
          <w:tcPr>
            <w:tcW w:w="2250" w:type="dxa"/>
            <w:shd w:val="clear" w:color="auto" w:fill="CCCCCC"/>
          </w:tcPr>
          <w:p w:rsidR="00585502" w:rsidRPr="001E6EC7" w:rsidRDefault="00585502" w:rsidP="00585502">
            <w:pPr>
              <w:pStyle w:val="table"/>
              <w:spacing w:before="60" w:after="60"/>
              <w:rPr>
                <w:sz w:val="24"/>
                <w:szCs w:val="24"/>
                <w:lang w:val="ro-RO"/>
              </w:rPr>
            </w:pPr>
          </w:p>
        </w:tc>
      </w:tr>
      <w:tr w:rsidR="00585502" w:rsidRPr="001E6EC7" w:rsidTr="00585502">
        <w:trPr>
          <w:cantSplit/>
          <w:trHeight w:val="392"/>
        </w:trPr>
        <w:tc>
          <w:tcPr>
            <w:tcW w:w="568" w:type="dxa"/>
            <w:shd w:val="pct20" w:color="auto" w:fill="auto"/>
          </w:tcPr>
          <w:p w:rsidR="00585502" w:rsidRPr="001E6EC7" w:rsidRDefault="00585502" w:rsidP="00585502">
            <w:pPr>
              <w:tabs>
                <w:tab w:val="left" w:pos="360"/>
              </w:tabs>
              <w:spacing w:before="60" w:after="60"/>
              <w:jc w:val="center"/>
              <w:rPr>
                <w:sz w:val="24"/>
                <w:szCs w:val="24"/>
                <w:lang w:val="ro-RO"/>
              </w:rPr>
            </w:pPr>
          </w:p>
        </w:tc>
        <w:tc>
          <w:tcPr>
            <w:tcW w:w="3686" w:type="dxa"/>
            <w:shd w:val="pct20" w:color="auto" w:fill="auto"/>
          </w:tcPr>
          <w:p w:rsidR="00585502" w:rsidRPr="001E6EC7" w:rsidRDefault="00585502" w:rsidP="00585502">
            <w:pPr>
              <w:spacing w:before="60" w:after="60"/>
              <w:ind w:left="34"/>
              <w:rPr>
                <w:sz w:val="24"/>
                <w:szCs w:val="24"/>
                <w:lang w:val="ro-RO"/>
              </w:rPr>
            </w:pPr>
            <w:r w:rsidRPr="001E6EC7">
              <w:rPr>
                <w:sz w:val="24"/>
                <w:szCs w:val="24"/>
                <w:lang w:val="ro-RO"/>
              </w:rPr>
              <w:t xml:space="preserve">● controlul </w:t>
            </w:r>
            <w:proofErr w:type="spellStart"/>
            <w:r w:rsidRPr="001E6EC7">
              <w:rPr>
                <w:sz w:val="24"/>
                <w:szCs w:val="24"/>
                <w:lang w:val="ro-RO"/>
              </w:rPr>
              <w:t>schimbarii</w:t>
            </w:r>
            <w:proofErr w:type="spellEnd"/>
            <w:r w:rsidRPr="001E6EC7">
              <w:rPr>
                <w:sz w:val="24"/>
                <w:szCs w:val="24"/>
                <w:lang w:val="ro-RO"/>
              </w:rPr>
              <w:t xml:space="preserve"> procesului in </w:t>
            </w:r>
            <w:proofErr w:type="spellStart"/>
            <w:r w:rsidRPr="001E6EC7">
              <w:rPr>
                <w:sz w:val="24"/>
                <w:szCs w:val="24"/>
                <w:lang w:val="ro-RO"/>
              </w:rPr>
              <w:t>instalatie</w:t>
            </w:r>
            <w:proofErr w:type="spellEnd"/>
            <w:r w:rsidRPr="001E6EC7">
              <w:rPr>
                <w:sz w:val="24"/>
                <w:szCs w:val="24"/>
                <w:lang w:val="ro-RO"/>
              </w:rPr>
              <w:t>;</w:t>
            </w:r>
          </w:p>
        </w:tc>
        <w:tc>
          <w:tcPr>
            <w:tcW w:w="708" w:type="dxa"/>
            <w:vAlign w:val="center"/>
          </w:tcPr>
          <w:p w:rsidR="00585502" w:rsidRPr="001E6EC7" w:rsidRDefault="00585502" w:rsidP="00585502">
            <w:pPr>
              <w:pStyle w:val="table"/>
              <w:spacing w:before="60" w:after="60"/>
              <w:jc w:val="center"/>
              <w:rPr>
                <w:caps/>
                <w:sz w:val="24"/>
                <w:szCs w:val="24"/>
                <w:lang w:val="ro-RO"/>
              </w:rPr>
            </w:pPr>
            <w:r w:rsidRPr="001E6EC7">
              <w:rPr>
                <w:caps/>
                <w:sz w:val="24"/>
                <w:szCs w:val="24"/>
                <w:lang w:val="ro-RO"/>
              </w:rPr>
              <w:t>Da</w:t>
            </w:r>
          </w:p>
        </w:tc>
        <w:tc>
          <w:tcPr>
            <w:tcW w:w="2754" w:type="dxa"/>
            <w:vAlign w:val="center"/>
          </w:tcPr>
          <w:p w:rsidR="00585502" w:rsidRPr="001E6EC7" w:rsidRDefault="00585502" w:rsidP="00585502">
            <w:pPr>
              <w:pStyle w:val="table"/>
              <w:spacing w:before="60" w:after="60"/>
              <w:jc w:val="both"/>
              <w:rPr>
                <w:sz w:val="24"/>
                <w:szCs w:val="24"/>
                <w:lang w:val="ro-RO"/>
              </w:rPr>
            </w:pPr>
            <w:r w:rsidRPr="001E6EC7">
              <w:rPr>
                <w:sz w:val="24"/>
                <w:szCs w:val="24"/>
                <w:lang w:val="ro-RO"/>
              </w:rPr>
              <w:t xml:space="preserve">Regulament de </w:t>
            </w:r>
            <w:proofErr w:type="spellStart"/>
            <w:r w:rsidRPr="001E6EC7">
              <w:rPr>
                <w:sz w:val="24"/>
                <w:szCs w:val="24"/>
                <w:lang w:val="ro-RO"/>
              </w:rPr>
              <w:t>fabricatie</w:t>
            </w:r>
            <w:proofErr w:type="spellEnd"/>
            <w:r w:rsidRPr="001E6EC7">
              <w:rPr>
                <w:sz w:val="24"/>
                <w:szCs w:val="24"/>
                <w:lang w:val="ro-RO"/>
              </w:rPr>
              <w:t xml:space="preserve"> a produselor finite</w:t>
            </w:r>
          </w:p>
        </w:tc>
        <w:tc>
          <w:tcPr>
            <w:tcW w:w="2250" w:type="dxa"/>
            <w:vAlign w:val="center"/>
          </w:tcPr>
          <w:p w:rsidR="00585502" w:rsidRPr="001E6EC7" w:rsidRDefault="00585502" w:rsidP="00585502">
            <w:pPr>
              <w:pStyle w:val="table"/>
              <w:spacing w:before="60" w:after="60"/>
              <w:jc w:val="both"/>
              <w:rPr>
                <w:sz w:val="24"/>
                <w:szCs w:val="24"/>
                <w:lang w:val="ro-RO"/>
              </w:rPr>
            </w:pPr>
            <w:r w:rsidRPr="001E6EC7">
              <w:rPr>
                <w:sz w:val="24"/>
                <w:szCs w:val="24"/>
                <w:lang w:val="ro-RO"/>
              </w:rPr>
              <w:t xml:space="preserve"> </w:t>
            </w:r>
            <w:proofErr w:type="spellStart"/>
            <w:r w:rsidRPr="001E6EC7">
              <w:rPr>
                <w:sz w:val="24"/>
                <w:szCs w:val="24"/>
                <w:lang w:val="ro-RO"/>
              </w:rPr>
              <w:t>Productie</w:t>
            </w:r>
            <w:proofErr w:type="spellEnd"/>
          </w:p>
        </w:tc>
      </w:tr>
      <w:tr w:rsidR="00585502" w:rsidRPr="001E6EC7" w:rsidTr="00585502">
        <w:trPr>
          <w:cantSplit/>
          <w:trHeight w:val="392"/>
        </w:trPr>
        <w:tc>
          <w:tcPr>
            <w:tcW w:w="568" w:type="dxa"/>
            <w:shd w:val="pct20" w:color="auto" w:fill="auto"/>
          </w:tcPr>
          <w:p w:rsidR="00585502" w:rsidRPr="001E6EC7" w:rsidRDefault="00585502" w:rsidP="00585502">
            <w:pPr>
              <w:tabs>
                <w:tab w:val="left" w:pos="360"/>
              </w:tabs>
              <w:spacing w:before="60" w:after="60"/>
              <w:jc w:val="center"/>
              <w:rPr>
                <w:sz w:val="24"/>
                <w:szCs w:val="24"/>
                <w:lang w:val="ro-RO"/>
              </w:rPr>
            </w:pPr>
          </w:p>
        </w:tc>
        <w:tc>
          <w:tcPr>
            <w:tcW w:w="3686" w:type="dxa"/>
            <w:shd w:val="pct20" w:color="auto" w:fill="auto"/>
          </w:tcPr>
          <w:p w:rsidR="00585502" w:rsidRPr="001E6EC7" w:rsidRDefault="00585502" w:rsidP="00585502">
            <w:pPr>
              <w:spacing w:before="60" w:after="60"/>
              <w:rPr>
                <w:sz w:val="24"/>
                <w:szCs w:val="24"/>
                <w:lang w:val="ro-RO"/>
              </w:rPr>
            </w:pPr>
            <w:r w:rsidRPr="001E6EC7">
              <w:rPr>
                <w:sz w:val="24"/>
                <w:szCs w:val="24"/>
                <w:lang w:val="ro-RO"/>
              </w:rPr>
              <w:t xml:space="preserve">● proiectarea si inspectarea noilor </w:t>
            </w:r>
            <w:proofErr w:type="spellStart"/>
            <w:r w:rsidRPr="001E6EC7">
              <w:rPr>
                <w:sz w:val="24"/>
                <w:szCs w:val="24"/>
                <w:lang w:val="ro-RO"/>
              </w:rPr>
              <w:t>instalatii</w:t>
            </w:r>
            <w:proofErr w:type="spellEnd"/>
            <w:r w:rsidRPr="001E6EC7">
              <w:rPr>
                <w:sz w:val="24"/>
                <w:szCs w:val="24"/>
                <w:lang w:val="ro-RO"/>
              </w:rPr>
              <w:t>, echipamente sau altor proiecte importante;</w:t>
            </w:r>
          </w:p>
        </w:tc>
        <w:tc>
          <w:tcPr>
            <w:tcW w:w="708" w:type="dxa"/>
            <w:vAlign w:val="center"/>
          </w:tcPr>
          <w:p w:rsidR="00585502" w:rsidRPr="001E6EC7" w:rsidRDefault="00585502" w:rsidP="00585502">
            <w:pPr>
              <w:pStyle w:val="table"/>
              <w:spacing w:before="60" w:after="60"/>
              <w:jc w:val="center"/>
              <w:rPr>
                <w:caps/>
                <w:sz w:val="24"/>
                <w:szCs w:val="24"/>
                <w:lang w:val="ro-RO"/>
              </w:rPr>
            </w:pPr>
            <w:r w:rsidRPr="001E6EC7">
              <w:rPr>
                <w:caps/>
                <w:sz w:val="24"/>
                <w:szCs w:val="24"/>
                <w:lang w:val="ro-RO"/>
              </w:rPr>
              <w:t>Nu</w:t>
            </w:r>
          </w:p>
        </w:tc>
        <w:tc>
          <w:tcPr>
            <w:tcW w:w="2754" w:type="dxa"/>
            <w:vAlign w:val="center"/>
          </w:tcPr>
          <w:p w:rsidR="00585502" w:rsidRPr="001E6EC7" w:rsidRDefault="00585502" w:rsidP="00585502">
            <w:pPr>
              <w:pStyle w:val="table"/>
              <w:spacing w:before="60" w:after="60"/>
              <w:jc w:val="both"/>
              <w:rPr>
                <w:sz w:val="24"/>
                <w:szCs w:val="24"/>
                <w:lang w:val="ro-RO"/>
              </w:rPr>
            </w:pPr>
            <w:r w:rsidRPr="001E6EC7">
              <w:rPr>
                <w:sz w:val="24"/>
                <w:szCs w:val="24"/>
                <w:lang w:val="ro-RO"/>
              </w:rPr>
              <w:t>-</w:t>
            </w:r>
          </w:p>
        </w:tc>
        <w:tc>
          <w:tcPr>
            <w:tcW w:w="2250" w:type="dxa"/>
            <w:vAlign w:val="center"/>
          </w:tcPr>
          <w:p w:rsidR="00585502" w:rsidRPr="001E6EC7" w:rsidRDefault="00585502" w:rsidP="00585502">
            <w:pPr>
              <w:pStyle w:val="table"/>
              <w:tabs>
                <w:tab w:val="left" w:pos="2320"/>
              </w:tabs>
              <w:spacing w:before="60" w:after="60"/>
              <w:jc w:val="both"/>
              <w:rPr>
                <w:sz w:val="24"/>
                <w:szCs w:val="24"/>
                <w:lang w:val="ro-RO"/>
              </w:rPr>
            </w:pPr>
            <w:r w:rsidRPr="001E6EC7">
              <w:rPr>
                <w:sz w:val="24"/>
                <w:szCs w:val="24"/>
                <w:lang w:val="ro-RO"/>
              </w:rPr>
              <w:t>-</w:t>
            </w:r>
          </w:p>
        </w:tc>
      </w:tr>
      <w:tr w:rsidR="00585502" w:rsidRPr="001E6EC7" w:rsidTr="00585502">
        <w:trPr>
          <w:cantSplit/>
          <w:trHeight w:val="392"/>
        </w:trPr>
        <w:tc>
          <w:tcPr>
            <w:tcW w:w="568" w:type="dxa"/>
            <w:shd w:val="pct20" w:color="auto" w:fill="auto"/>
          </w:tcPr>
          <w:p w:rsidR="00585502" w:rsidRPr="001E6EC7" w:rsidRDefault="00585502" w:rsidP="00585502">
            <w:pPr>
              <w:tabs>
                <w:tab w:val="left" w:pos="360"/>
              </w:tabs>
              <w:spacing w:before="60" w:after="60"/>
              <w:jc w:val="center"/>
              <w:rPr>
                <w:sz w:val="24"/>
                <w:szCs w:val="24"/>
                <w:lang w:val="ro-RO"/>
              </w:rPr>
            </w:pPr>
          </w:p>
        </w:tc>
        <w:tc>
          <w:tcPr>
            <w:tcW w:w="3686" w:type="dxa"/>
            <w:shd w:val="pct20" w:color="auto" w:fill="auto"/>
            <w:vAlign w:val="center"/>
          </w:tcPr>
          <w:p w:rsidR="00585502" w:rsidRPr="001E6EC7" w:rsidRDefault="00585502" w:rsidP="00585502">
            <w:pPr>
              <w:numPr>
                <w:ilvl w:val="0"/>
                <w:numId w:val="41"/>
              </w:numPr>
              <w:tabs>
                <w:tab w:val="clear" w:pos="727"/>
              </w:tabs>
              <w:spacing w:before="60" w:after="60"/>
              <w:ind w:left="176" w:hanging="142"/>
              <w:jc w:val="left"/>
              <w:rPr>
                <w:sz w:val="24"/>
                <w:szCs w:val="24"/>
                <w:lang w:val="ro-RO"/>
              </w:rPr>
            </w:pPr>
            <w:r w:rsidRPr="001E6EC7">
              <w:rPr>
                <w:sz w:val="24"/>
                <w:szCs w:val="24"/>
                <w:lang w:val="ro-RO"/>
              </w:rPr>
              <w:t xml:space="preserve"> aprobarea de capital;</w:t>
            </w:r>
          </w:p>
        </w:tc>
        <w:tc>
          <w:tcPr>
            <w:tcW w:w="708" w:type="dxa"/>
            <w:vAlign w:val="center"/>
          </w:tcPr>
          <w:p w:rsidR="00585502" w:rsidRPr="001E6EC7" w:rsidRDefault="00585502" w:rsidP="00585502">
            <w:pPr>
              <w:pStyle w:val="table"/>
              <w:spacing w:before="60" w:after="60"/>
              <w:jc w:val="center"/>
              <w:rPr>
                <w:caps/>
                <w:sz w:val="24"/>
                <w:szCs w:val="24"/>
                <w:lang w:val="ro-RO"/>
              </w:rPr>
            </w:pPr>
            <w:r w:rsidRPr="001E6EC7">
              <w:rPr>
                <w:caps/>
                <w:sz w:val="24"/>
                <w:szCs w:val="24"/>
                <w:lang w:val="ro-RO"/>
              </w:rPr>
              <w:t>Da</w:t>
            </w:r>
          </w:p>
        </w:tc>
        <w:tc>
          <w:tcPr>
            <w:tcW w:w="2754" w:type="dxa"/>
            <w:vAlign w:val="center"/>
          </w:tcPr>
          <w:p w:rsidR="00585502" w:rsidRPr="001E6EC7" w:rsidRDefault="00585502" w:rsidP="00585502">
            <w:pPr>
              <w:pStyle w:val="table"/>
              <w:spacing w:before="60" w:after="60"/>
              <w:jc w:val="both"/>
              <w:rPr>
                <w:sz w:val="24"/>
                <w:szCs w:val="24"/>
                <w:lang w:val="ro-RO"/>
              </w:rPr>
            </w:pPr>
            <w:r w:rsidRPr="001E6EC7">
              <w:rPr>
                <w:sz w:val="24"/>
                <w:szCs w:val="24"/>
                <w:lang w:val="ro-RO"/>
              </w:rPr>
              <w:t xml:space="preserve"> Buget de venituri si cheltuieli </w:t>
            </w:r>
          </w:p>
        </w:tc>
        <w:tc>
          <w:tcPr>
            <w:tcW w:w="2250" w:type="dxa"/>
            <w:vAlign w:val="center"/>
          </w:tcPr>
          <w:p w:rsidR="00585502" w:rsidRPr="001E6EC7" w:rsidRDefault="00585502" w:rsidP="00585502">
            <w:pPr>
              <w:pStyle w:val="table"/>
              <w:spacing w:before="60" w:after="60"/>
              <w:jc w:val="both"/>
              <w:rPr>
                <w:caps/>
                <w:sz w:val="24"/>
                <w:szCs w:val="24"/>
                <w:lang w:val="ro-RO"/>
              </w:rPr>
            </w:pPr>
            <w:r w:rsidRPr="001E6EC7">
              <w:rPr>
                <w:sz w:val="24"/>
                <w:szCs w:val="24"/>
                <w:lang w:val="ro-RO"/>
              </w:rPr>
              <w:t>Administrator</w:t>
            </w:r>
          </w:p>
        </w:tc>
      </w:tr>
      <w:tr w:rsidR="00585502" w:rsidRPr="001E6EC7" w:rsidTr="00585502">
        <w:trPr>
          <w:cantSplit/>
          <w:trHeight w:val="392"/>
        </w:trPr>
        <w:tc>
          <w:tcPr>
            <w:tcW w:w="568" w:type="dxa"/>
            <w:shd w:val="pct20" w:color="auto" w:fill="auto"/>
          </w:tcPr>
          <w:p w:rsidR="00585502" w:rsidRPr="001E6EC7" w:rsidRDefault="00585502" w:rsidP="00585502">
            <w:pPr>
              <w:tabs>
                <w:tab w:val="left" w:pos="360"/>
              </w:tabs>
              <w:spacing w:before="60" w:after="60"/>
              <w:jc w:val="center"/>
              <w:rPr>
                <w:sz w:val="24"/>
                <w:szCs w:val="24"/>
                <w:lang w:val="ro-RO"/>
              </w:rPr>
            </w:pPr>
          </w:p>
        </w:tc>
        <w:tc>
          <w:tcPr>
            <w:tcW w:w="3686" w:type="dxa"/>
            <w:shd w:val="pct20" w:color="auto" w:fill="auto"/>
            <w:vAlign w:val="center"/>
          </w:tcPr>
          <w:p w:rsidR="00585502" w:rsidRPr="001E6EC7" w:rsidRDefault="00585502" w:rsidP="00585502">
            <w:pPr>
              <w:numPr>
                <w:ilvl w:val="0"/>
                <w:numId w:val="41"/>
              </w:numPr>
              <w:tabs>
                <w:tab w:val="clear" w:pos="727"/>
              </w:tabs>
              <w:spacing w:before="60" w:after="60"/>
              <w:ind w:left="176" w:hanging="176"/>
              <w:jc w:val="left"/>
              <w:rPr>
                <w:sz w:val="24"/>
                <w:szCs w:val="24"/>
                <w:lang w:val="ro-RO"/>
              </w:rPr>
            </w:pPr>
            <w:r w:rsidRPr="001E6EC7">
              <w:rPr>
                <w:sz w:val="24"/>
                <w:szCs w:val="24"/>
                <w:lang w:val="ro-RO"/>
              </w:rPr>
              <w:t>alocarea de resurse;</w:t>
            </w:r>
          </w:p>
        </w:tc>
        <w:tc>
          <w:tcPr>
            <w:tcW w:w="708" w:type="dxa"/>
            <w:vAlign w:val="center"/>
          </w:tcPr>
          <w:p w:rsidR="00585502" w:rsidRPr="001E6EC7" w:rsidRDefault="00585502" w:rsidP="00585502">
            <w:pPr>
              <w:pStyle w:val="table"/>
              <w:spacing w:before="60" w:after="60"/>
              <w:jc w:val="center"/>
              <w:rPr>
                <w:caps/>
                <w:sz w:val="24"/>
                <w:szCs w:val="24"/>
                <w:lang w:val="ro-RO"/>
              </w:rPr>
            </w:pPr>
            <w:r w:rsidRPr="001E6EC7">
              <w:rPr>
                <w:caps/>
                <w:sz w:val="24"/>
                <w:szCs w:val="24"/>
                <w:lang w:val="ro-RO"/>
              </w:rPr>
              <w:t>Da</w:t>
            </w:r>
          </w:p>
        </w:tc>
        <w:tc>
          <w:tcPr>
            <w:tcW w:w="2754" w:type="dxa"/>
            <w:vAlign w:val="center"/>
          </w:tcPr>
          <w:p w:rsidR="00585502" w:rsidRPr="001E6EC7" w:rsidRDefault="00585502" w:rsidP="00585502">
            <w:pPr>
              <w:pStyle w:val="table"/>
              <w:spacing w:before="60" w:after="60"/>
              <w:jc w:val="both"/>
              <w:rPr>
                <w:sz w:val="24"/>
                <w:szCs w:val="24"/>
                <w:lang w:val="ro-RO"/>
              </w:rPr>
            </w:pPr>
            <w:r w:rsidRPr="001E6EC7">
              <w:rPr>
                <w:sz w:val="24"/>
                <w:szCs w:val="24"/>
                <w:lang w:val="ro-RO"/>
              </w:rPr>
              <w:t xml:space="preserve">Buget de venituri si cheltuieli </w:t>
            </w:r>
          </w:p>
        </w:tc>
        <w:tc>
          <w:tcPr>
            <w:tcW w:w="2250" w:type="dxa"/>
            <w:vAlign w:val="center"/>
          </w:tcPr>
          <w:p w:rsidR="00585502" w:rsidRPr="001E6EC7" w:rsidRDefault="00585502" w:rsidP="00585502">
            <w:pPr>
              <w:pStyle w:val="table"/>
              <w:spacing w:before="60" w:after="60"/>
              <w:rPr>
                <w:caps/>
                <w:sz w:val="24"/>
                <w:szCs w:val="24"/>
                <w:lang w:val="ro-RO"/>
              </w:rPr>
            </w:pPr>
            <w:r w:rsidRPr="001E6EC7">
              <w:rPr>
                <w:sz w:val="24"/>
                <w:szCs w:val="24"/>
                <w:lang w:val="ro-RO"/>
              </w:rPr>
              <w:t>Administrator</w:t>
            </w:r>
          </w:p>
        </w:tc>
      </w:tr>
      <w:tr w:rsidR="00585502" w:rsidRPr="001E6EC7" w:rsidTr="00585502">
        <w:trPr>
          <w:cantSplit/>
          <w:trHeight w:val="392"/>
        </w:trPr>
        <w:tc>
          <w:tcPr>
            <w:tcW w:w="568" w:type="dxa"/>
            <w:shd w:val="pct20" w:color="auto" w:fill="auto"/>
          </w:tcPr>
          <w:p w:rsidR="00585502" w:rsidRPr="001E6EC7" w:rsidRDefault="00585502" w:rsidP="00585502">
            <w:pPr>
              <w:tabs>
                <w:tab w:val="left" w:pos="360"/>
              </w:tabs>
              <w:spacing w:before="60" w:after="60"/>
              <w:jc w:val="center"/>
              <w:rPr>
                <w:sz w:val="24"/>
                <w:szCs w:val="24"/>
                <w:lang w:val="ro-RO"/>
              </w:rPr>
            </w:pPr>
          </w:p>
        </w:tc>
        <w:tc>
          <w:tcPr>
            <w:tcW w:w="3686" w:type="dxa"/>
            <w:shd w:val="pct20" w:color="auto" w:fill="auto"/>
            <w:vAlign w:val="center"/>
          </w:tcPr>
          <w:p w:rsidR="00585502" w:rsidRPr="001E6EC7" w:rsidRDefault="00585502" w:rsidP="00585502">
            <w:pPr>
              <w:numPr>
                <w:ilvl w:val="0"/>
                <w:numId w:val="42"/>
              </w:numPr>
              <w:tabs>
                <w:tab w:val="clear" w:pos="727"/>
              </w:tabs>
              <w:spacing w:before="60" w:after="60"/>
              <w:ind w:left="176" w:hanging="142"/>
              <w:jc w:val="left"/>
              <w:rPr>
                <w:sz w:val="24"/>
                <w:szCs w:val="24"/>
                <w:lang w:val="ro-RO"/>
              </w:rPr>
            </w:pPr>
            <w:r w:rsidRPr="001E6EC7">
              <w:rPr>
                <w:sz w:val="24"/>
                <w:szCs w:val="24"/>
                <w:lang w:val="ro-RO"/>
              </w:rPr>
              <w:t>planificarea si programarea;</w:t>
            </w:r>
          </w:p>
        </w:tc>
        <w:tc>
          <w:tcPr>
            <w:tcW w:w="708" w:type="dxa"/>
            <w:vAlign w:val="center"/>
          </w:tcPr>
          <w:p w:rsidR="00585502" w:rsidRPr="001E6EC7" w:rsidRDefault="00585502" w:rsidP="00585502">
            <w:pPr>
              <w:pStyle w:val="table"/>
              <w:spacing w:before="60" w:after="60"/>
              <w:jc w:val="center"/>
              <w:rPr>
                <w:caps/>
                <w:sz w:val="24"/>
                <w:szCs w:val="24"/>
                <w:lang w:val="ro-RO"/>
              </w:rPr>
            </w:pPr>
            <w:r w:rsidRPr="001E6EC7">
              <w:rPr>
                <w:caps/>
                <w:sz w:val="24"/>
                <w:szCs w:val="24"/>
                <w:lang w:val="ro-RO"/>
              </w:rPr>
              <w:t>Da</w:t>
            </w:r>
          </w:p>
        </w:tc>
        <w:tc>
          <w:tcPr>
            <w:tcW w:w="2754" w:type="dxa"/>
            <w:vAlign w:val="center"/>
          </w:tcPr>
          <w:p w:rsidR="00585502" w:rsidRPr="001E6EC7" w:rsidRDefault="00585502" w:rsidP="00585502">
            <w:pPr>
              <w:pStyle w:val="TOC2"/>
              <w:rPr>
                <w:rFonts w:ascii="Times New Roman" w:hAnsi="Times New Roman" w:cs="Times New Roman"/>
                <w:szCs w:val="24"/>
              </w:rPr>
            </w:pPr>
            <w:proofErr w:type="spellStart"/>
            <w:r w:rsidRPr="001E6EC7">
              <w:rPr>
                <w:rFonts w:ascii="Times New Roman" w:hAnsi="Times New Roman" w:cs="Times New Roman"/>
                <w:szCs w:val="24"/>
              </w:rPr>
              <w:t>Activitatea</w:t>
            </w:r>
            <w:proofErr w:type="spellEnd"/>
            <w:r w:rsidRPr="001E6EC7">
              <w:rPr>
                <w:rFonts w:ascii="Times New Roman" w:hAnsi="Times New Roman" w:cs="Times New Roman"/>
                <w:szCs w:val="24"/>
              </w:rPr>
              <w:t xml:space="preserve"> de </w:t>
            </w:r>
            <w:proofErr w:type="spellStart"/>
            <w:r w:rsidRPr="001E6EC7">
              <w:rPr>
                <w:rFonts w:ascii="Times New Roman" w:hAnsi="Times New Roman" w:cs="Times New Roman"/>
                <w:szCs w:val="24"/>
              </w:rPr>
              <w:t>investitii</w:t>
            </w:r>
            <w:proofErr w:type="spellEnd"/>
          </w:p>
        </w:tc>
        <w:tc>
          <w:tcPr>
            <w:tcW w:w="2250" w:type="dxa"/>
            <w:vAlign w:val="center"/>
          </w:tcPr>
          <w:p w:rsidR="00585502" w:rsidRPr="001E6EC7" w:rsidRDefault="00585502" w:rsidP="00585502">
            <w:pPr>
              <w:pStyle w:val="TOC2"/>
              <w:rPr>
                <w:rFonts w:ascii="Times New Roman" w:hAnsi="Times New Roman" w:cs="Times New Roman"/>
                <w:szCs w:val="24"/>
              </w:rPr>
            </w:pPr>
            <w:proofErr w:type="spellStart"/>
            <w:r w:rsidRPr="001E6EC7">
              <w:rPr>
                <w:rFonts w:ascii="Times New Roman" w:hAnsi="Times New Roman" w:cs="Times New Roman"/>
                <w:szCs w:val="24"/>
              </w:rPr>
              <w:t>Servicii</w:t>
            </w:r>
            <w:proofErr w:type="spellEnd"/>
            <w:r w:rsidRPr="001E6EC7">
              <w:rPr>
                <w:rFonts w:ascii="Times New Roman" w:hAnsi="Times New Roman" w:cs="Times New Roman"/>
                <w:szCs w:val="24"/>
              </w:rPr>
              <w:t xml:space="preserve"> </w:t>
            </w:r>
            <w:proofErr w:type="spellStart"/>
            <w:r w:rsidRPr="001E6EC7">
              <w:rPr>
                <w:rFonts w:ascii="Times New Roman" w:hAnsi="Times New Roman" w:cs="Times New Roman"/>
                <w:szCs w:val="24"/>
              </w:rPr>
              <w:t>investitii</w:t>
            </w:r>
            <w:proofErr w:type="spellEnd"/>
          </w:p>
        </w:tc>
      </w:tr>
      <w:tr w:rsidR="00585502" w:rsidRPr="001E6EC7" w:rsidTr="00585502">
        <w:trPr>
          <w:cantSplit/>
          <w:trHeight w:val="392"/>
        </w:trPr>
        <w:tc>
          <w:tcPr>
            <w:tcW w:w="568" w:type="dxa"/>
            <w:shd w:val="pct20" w:color="auto" w:fill="auto"/>
          </w:tcPr>
          <w:p w:rsidR="00585502" w:rsidRPr="001E6EC7" w:rsidRDefault="00585502" w:rsidP="00585502">
            <w:pPr>
              <w:tabs>
                <w:tab w:val="left" w:pos="360"/>
              </w:tabs>
              <w:spacing w:before="60" w:after="60"/>
              <w:jc w:val="center"/>
              <w:rPr>
                <w:sz w:val="24"/>
                <w:szCs w:val="24"/>
                <w:lang w:val="ro-RO"/>
              </w:rPr>
            </w:pPr>
          </w:p>
        </w:tc>
        <w:tc>
          <w:tcPr>
            <w:tcW w:w="3686" w:type="dxa"/>
            <w:shd w:val="pct20" w:color="auto" w:fill="auto"/>
          </w:tcPr>
          <w:p w:rsidR="00585502" w:rsidRPr="001E6EC7" w:rsidRDefault="00585502" w:rsidP="00585502">
            <w:pPr>
              <w:numPr>
                <w:ilvl w:val="0"/>
                <w:numId w:val="43"/>
              </w:numPr>
              <w:tabs>
                <w:tab w:val="clear" w:pos="727"/>
              </w:tabs>
              <w:spacing w:before="60" w:after="60"/>
              <w:ind w:left="34" w:firstLine="0"/>
              <w:jc w:val="left"/>
              <w:rPr>
                <w:sz w:val="24"/>
                <w:szCs w:val="24"/>
                <w:lang w:val="ro-RO"/>
              </w:rPr>
            </w:pPr>
            <w:r w:rsidRPr="001E6EC7">
              <w:rPr>
                <w:sz w:val="24"/>
                <w:szCs w:val="24"/>
                <w:lang w:val="ro-RO"/>
              </w:rPr>
              <w:t xml:space="preserve">includerea aspectelor de mediu in procedurile normale de </w:t>
            </w:r>
            <w:proofErr w:type="spellStart"/>
            <w:r w:rsidRPr="001E6EC7">
              <w:rPr>
                <w:sz w:val="24"/>
                <w:szCs w:val="24"/>
                <w:lang w:val="ro-RO"/>
              </w:rPr>
              <w:t>functionare</w:t>
            </w:r>
            <w:proofErr w:type="spellEnd"/>
            <w:r w:rsidRPr="001E6EC7">
              <w:rPr>
                <w:sz w:val="24"/>
                <w:szCs w:val="24"/>
                <w:lang w:val="ro-RO"/>
              </w:rPr>
              <w:t>;</w:t>
            </w:r>
          </w:p>
        </w:tc>
        <w:tc>
          <w:tcPr>
            <w:tcW w:w="708" w:type="dxa"/>
            <w:vAlign w:val="center"/>
          </w:tcPr>
          <w:p w:rsidR="00585502" w:rsidRPr="001E6EC7" w:rsidRDefault="00585502" w:rsidP="00585502">
            <w:pPr>
              <w:pStyle w:val="Bullet20"/>
              <w:numPr>
                <w:ilvl w:val="0"/>
                <w:numId w:val="0"/>
              </w:numPr>
              <w:jc w:val="center"/>
              <w:rPr>
                <w:caps/>
                <w:sz w:val="24"/>
                <w:szCs w:val="24"/>
                <w:lang w:val="ro-RO"/>
              </w:rPr>
            </w:pPr>
            <w:r w:rsidRPr="001E6EC7">
              <w:rPr>
                <w:caps/>
                <w:sz w:val="24"/>
                <w:szCs w:val="24"/>
                <w:lang w:val="ro-RO"/>
              </w:rPr>
              <w:t>Da</w:t>
            </w:r>
          </w:p>
        </w:tc>
        <w:tc>
          <w:tcPr>
            <w:tcW w:w="2754" w:type="dxa"/>
            <w:vAlign w:val="center"/>
          </w:tcPr>
          <w:p w:rsidR="00585502" w:rsidRPr="001E6EC7" w:rsidRDefault="00585502" w:rsidP="00585502">
            <w:pPr>
              <w:pStyle w:val="Bullet20"/>
              <w:numPr>
                <w:ilvl w:val="0"/>
                <w:numId w:val="0"/>
              </w:numPr>
              <w:rPr>
                <w:sz w:val="24"/>
                <w:szCs w:val="24"/>
                <w:lang w:val="fr-FR"/>
              </w:rPr>
            </w:pPr>
            <w:r w:rsidRPr="001E6EC7">
              <w:rPr>
                <w:sz w:val="24"/>
                <w:szCs w:val="24"/>
                <w:lang w:val="fr-FR"/>
              </w:rPr>
              <w:t xml:space="preserve">EHS – Aspecte de </w:t>
            </w:r>
            <w:proofErr w:type="spellStart"/>
            <w:r w:rsidRPr="001E6EC7">
              <w:rPr>
                <w:sz w:val="24"/>
                <w:szCs w:val="24"/>
                <w:lang w:val="fr-FR"/>
              </w:rPr>
              <w:t>mediu</w:t>
            </w:r>
            <w:proofErr w:type="spellEnd"/>
            <w:r w:rsidRPr="001E6EC7">
              <w:rPr>
                <w:sz w:val="24"/>
                <w:szCs w:val="24"/>
                <w:lang w:val="fr-FR"/>
              </w:rPr>
              <w:t xml:space="preserve"> </w:t>
            </w:r>
          </w:p>
        </w:tc>
        <w:tc>
          <w:tcPr>
            <w:tcW w:w="2250" w:type="dxa"/>
            <w:vAlign w:val="center"/>
          </w:tcPr>
          <w:p w:rsidR="00585502" w:rsidRPr="001E6EC7" w:rsidRDefault="00585502" w:rsidP="00585502">
            <w:pPr>
              <w:pStyle w:val="Bullet20"/>
              <w:numPr>
                <w:ilvl w:val="0"/>
                <w:numId w:val="0"/>
              </w:numPr>
              <w:rPr>
                <w:sz w:val="24"/>
                <w:szCs w:val="24"/>
                <w:lang w:val="fr-FR"/>
              </w:rPr>
            </w:pPr>
            <w:proofErr w:type="spellStart"/>
            <w:r w:rsidRPr="001E6EC7">
              <w:rPr>
                <w:sz w:val="24"/>
                <w:szCs w:val="24"/>
                <w:lang w:val="ro-RO"/>
              </w:rPr>
              <w:t>Productie</w:t>
            </w:r>
            <w:proofErr w:type="spellEnd"/>
          </w:p>
        </w:tc>
      </w:tr>
      <w:tr w:rsidR="00585502" w:rsidRPr="001E6EC7" w:rsidTr="00585502">
        <w:trPr>
          <w:cantSplit/>
          <w:trHeight w:val="392"/>
        </w:trPr>
        <w:tc>
          <w:tcPr>
            <w:tcW w:w="568" w:type="dxa"/>
            <w:shd w:val="pct20" w:color="auto" w:fill="auto"/>
          </w:tcPr>
          <w:p w:rsidR="00585502" w:rsidRPr="001E6EC7" w:rsidRDefault="00585502" w:rsidP="00585502">
            <w:pPr>
              <w:tabs>
                <w:tab w:val="left" w:pos="360"/>
              </w:tabs>
              <w:spacing w:before="60" w:after="60"/>
              <w:jc w:val="center"/>
              <w:rPr>
                <w:sz w:val="24"/>
                <w:szCs w:val="24"/>
                <w:lang w:val="ro-RO"/>
              </w:rPr>
            </w:pPr>
          </w:p>
        </w:tc>
        <w:tc>
          <w:tcPr>
            <w:tcW w:w="3686" w:type="dxa"/>
            <w:shd w:val="pct20" w:color="auto" w:fill="auto"/>
            <w:vAlign w:val="center"/>
          </w:tcPr>
          <w:p w:rsidR="00585502" w:rsidRPr="001E6EC7" w:rsidRDefault="00585502" w:rsidP="00585502">
            <w:pPr>
              <w:numPr>
                <w:ilvl w:val="0"/>
                <w:numId w:val="43"/>
              </w:numPr>
              <w:tabs>
                <w:tab w:val="clear" w:pos="727"/>
              </w:tabs>
              <w:spacing w:before="60" w:after="60"/>
              <w:ind w:left="176" w:hanging="142"/>
              <w:jc w:val="left"/>
              <w:rPr>
                <w:sz w:val="24"/>
                <w:szCs w:val="24"/>
                <w:lang w:val="ro-RO"/>
              </w:rPr>
            </w:pPr>
            <w:r w:rsidRPr="001E6EC7">
              <w:rPr>
                <w:sz w:val="24"/>
                <w:szCs w:val="24"/>
                <w:lang w:val="ro-RO"/>
              </w:rPr>
              <w:t xml:space="preserve">politica de </w:t>
            </w:r>
            <w:proofErr w:type="spellStart"/>
            <w:r w:rsidRPr="001E6EC7">
              <w:rPr>
                <w:sz w:val="24"/>
                <w:szCs w:val="24"/>
                <w:lang w:val="ro-RO"/>
              </w:rPr>
              <w:t>achizitii</w:t>
            </w:r>
            <w:proofErr w:type="spellEnd"/>
            <w:r w:rsidRPr="001E6EC7">
              <w:rPr>
                <w:sz w:val="24"/>
                <w:szCs w:val="24"/>
                <w:lang w:val="ro-RO"/>
              </w:rPr>
              <w:t>;</w:t>
            </w:r>
          </w:p>
        </w:tc>
        <w:tc>
          <w:tcPr>
            <w:tcW w:w="708" w:type="dxa"/>
            <w:vAlign w:val="center"/>
          </w:tcPr>
          <w:p w:rsidR="00585502" w:rsidRPr="001E6EC7" w:rsidRDefault="00585502" w:rsidP="00585502">
            <w:pPr>
              <w:pStyle w:val="Bullet20"/>
              <w:numPr>
                <w:ilvl w:val="0"/>
                <w:numId w:val="0"/>
              </w:numPr>
              <w:jc w:val="center"/>
              <w:rPr>
                <w:caps/>
                <w:sz w:val="24"/>
                <w:szCs w:val="24"/>
                <w:lang w:val="en-IE"/>
              </w:rPr>
            </w:pPr>
            <w:r w:rsidRPr="001E6EC7">
              <w:rPr>
                <w:caps/>
                <w:sz w:val="24"/>
                <w:szCs w:val="24"/>
                <w:lang w:val="en-IE"/>
              </w:rPr>
              <w:t>Da</w:t>
            </w:r>
          </w:p>
        </w:tc>
        <w:tc>
          <w:tcPr>
            <w:tcW w:w="2754" w:type="dxa"/>
            <w:vAlign w:val="center"/>
          </w:tcPr>
          <w:p w:rsidR="00585502" w:rsidRPr="001E6EC7" w:rsidRDefault="00585502" w:rsidP="00585502">
            <w:pPr>
              <w:pStyle w:val="Bullet20"/>
              <w:numPr>
                <w:ilvl w:val="0"/>
                <w:numId w:val="0"/>
              </w:numPr>
              <w:rPr>
                <w:sz w:val="24"/>
                <w:szCs w:val="24"/>
              </w:rPr>
            </w:pPr>
            <w:r w:rsidRPr="001E6EC7">
              <w:rPr>
                <w:sz w:val="24"/>
                <w:szCs w:val="24"/>
              </w:rPr>
              <w:t xml:space="preserve">EHS – </w:t>
            </w:r>
            <w:proofErr w:type="spellStart"/>
            <w:r w:rsidRPr="001E6EC7">
              <w:rPr>
                <w:sz w:val="24"/>
                <w:szCs w:val="24"/>
              </w:rPr>
              <w:t>Aprovizionare</w:t>
            </w:r>
            <w:proofErr w:type="spellEnd"/>
          </w:p>
        </w:tc>
        <w:tc>
          <w:tcPr>
            <w:tcW w:w="2250" w:type="dxa"/>
            <w:vAlign w:val="center"/>
          </w:tcPr>
          <w:p w:rsidR="00585502" w:rsidRPr="001E6EC7" w:rsidRDefault="00585502" w:rsidP="00585502">
            <w:pPr>
              <w:pStyle w:val="Bullet20"/>
              <w:numPr>
                <w:ilvl w:val="0"/>
                <w:numId w:val="0"/>
              </w:numPr>
              <w:rPr>
                <w:sz w:val="24"/>
                <w:szCs w:val="24"/>
                <w:lang w:val="fr-FR"/>
              </w:rPr>
            </w:pPr>
            <w:r w:rsidRPr="001E6EC7">
              <w:rPr>
                <w:sz w:val="24"/>
                <w:szCs w:val="24"/>
                <w:lang w:val="fr-FR"/>
              </w:rPr>
              <w:t>MM –TEM</w:t>
            </w:r>
          </w:p>
        </w:tc>
      </w:tr>
      <w:tr w:rsidR="00585502" w:rsidRPr="001E6EC7" w:rsidTr="00585502">
        <w:trPr>
          <w:cantSplit/>
          <w:trHeight w:val="392"/>
        </w:trPr>
        <w:tc>
          <w:tcPr>
            <w:tcW w:w="568" w:type="dxa"/>
            <w:shd w:val="pct20" w:color="auto" w:fill="auto"/>
          </w:tcPr>
          <w:p w:rsidR="00585502" w:rsidRPr="001E6EC7" w:rsidRDefault="00585502" w:rsidP="00585502">
            <w:pPr>
              <w:tabs>
                <w:tab w:val="left" w:pos="360"/>
              </w:tabs>
              <w:spacing w:before="60" w:after="60"/>
              <w:jc w:val="center"/>
              <w:rPr>
                <w:sz w:val="24"/>
                <w:szCs w:val="24"/>
                <w:lang w:val="ro-RO"/>
              </w:rPr>
            </w:pPr>
          </w:p>
        </w:tc>
        <w:tc>
          <w:tcPr>
            <w:tcW w:w="3686" w:type="dxa"/>
            <w:shd w:val="pct20" w:color="auto" w:fill="auto"/>
          </w:tcPr>
          <w:p w:rsidR="00585502" w:rsidRPr="001E6EC7" w:rsidRDefault="00585502" w:rsidP="00585502">
            <w:pPr>
              <w:numPr>
                <w:ilvl w:val="0"/>
                <w:numId w:val="43"/>
              </w:numPr>
              <w:tabs>
                <w:tab w:val="clear" w:pos="727"/>
              </w:tabs>
              <w:spacing w:before="60" w:after="60"/>
              <w:ind w:left="34" w:firstLine="0"/>
              <w:jc w:val="left"/>
              <w:rPr>
                <w:sz w:val="24"/>
                <w:szCs w:val="24"/>
                <w:lang w:val="ro-RO"/>
              </w:rPr>
            </w:pPr>
            <w:r w:rsidRPr="001E6EC7">
              <w:rPr>
                <w:sz w:val="24"/>
                <w:szCs w:val="24"/>
                <w:lang w:val="ro-RO"/>
              </w:rPr>
              <w:t>evidente contabile pentru costurile de mediu comparativ cu procesele implicate si nu cu cheltuielile (de regie).</w:t>
            </w:r>
          </w:p>
        </w:tc>
        <w:tc>
          <w:tcPr>
            <w:tcW w:w="708" w:type="dxa"/>
            <w:vAlign w:val="center"/>
          </w:tcPr>
          <w:p w:rsidR="00585502" w:rsidRPr="001E6EC7" w:rsidRDefault="00585502" w:rsidP="00585502">
            <w:pPr>
              <w:pStyle w:val="TOC2"/>
              <w:rPr>
                <w:rFonts w:ascii="Times New Roman" w:hAnsi="Times New Roman" w:cs="Times New Roman"/>
                <w:szCs w:val="24"/>
              </w:rPr>
            </w:pPr>
            <w:r w:rsidRPr="001E6EC7">
              <w:rPr>
                <w:rFonts w:ascii="Times New Roman" w:hAnsi="Times New Roman" w:cs="Times New Roman"/>
                <w:szCs w:val="24"/>
              </w:rPr>
              <w:t>NU</w:t>
            </w:r>
          </w:p>
        </w:tc>
        <w:tc>
          <w:tcPr>
            <w:tcW w:w="2754" w:type="dxa"/>
            <w:vAlign w:val="center"/>
          </w:tcPr>
          <w:p w:rsidR="00585502" w:rsidRPr="001E6EC7" w:rsidRDefault="00585502" w:rsidP="00585502">
            <w:pPr>
              <w:pStyle w:val="TOC2"/>
              <w:rPr>
                <w:rFonts w:ascii="Times New Roman" w:hAnsi="Times New Roman" w:cs="Times New Roman"/>
                <w:szCs w:val="24"/>
              </w:rPr>
            </w:pPr>
          </w:p>
        </w:tc>
        <w:tc>
          <w:tcPr>
            <w:tcW w:w="2250" w:type="dxa"/>
            <w:vAlign w:val="center"/>
          </w:tcPr>
          <w:p w:rsidR="00585502" w:rsidRPr="001E6EC7" w:rsidRDefault="00585502" w:rsidP="00585502">
            <w:pPr>
              <w:pStyle w:val="TOC2"/>
              <w:rPr>
                <w:rFonts w:ascii="Times New Roman" w:hAnsi="Times New Roman" w:cs="Times New Roman"/>
                <w:szCs w:val="24"/>
              </w:rPr>
            </w:pPr>
            <w:r w:rsidRPr="001E6EC7">
              <w:rPr>
                <w:rFonts w:ascii="Times New Roman" w:hAnsi="Times New Roman" w:cs="Times New Roman"/>
                <w:szCs w:val="24"/>
              </w:rPr>
              <w:t>-</w:t>
            </w:r>
          </w:p>
        </w:tc>
      </w:tr>
      <w:tr w:rsidR="00585502" w:rsidRPr="00824859" w:rsidTr="00585502">
        <w:trPr>
          <w:cantSplit/>
          <w:trHeight w:val="392"/>
        </w:trPr>
        <w:tc>
          <w:tcPr>
            <w:tcW w:w="568" w:type="dxa"/>
            <w:shd w:val="pct20" w:color="auto" w:fill="auto"/>
          </w:tcPr>
          <w:p w:rsidR="00585502" w:rsidRPr="001E6EC7" w:rsidRDefault="00585502" w:rsidP="00585502">
            <w:pPr>
              <w:spacing w:before="60" w:after="60"/>
              <w:jc w:val="center"/>
              <w:rPr>
                <w:sz w:val="24"/>
                <w:szCs w:val="24"/>
                <w:lang w:val="ro-RO"/>
              </w:rPr>
            </w:pPr>
            <w:r w:rsidRPr="001E6EC7">
              <w:rPr>
                <w:sz w:val="24"/>
                <w:szCs w:val="24"/>
                <w:lang w:val="ro-RO"/>
              </w:rPr>
              <w:t>19</w:t>
            </w:r>
          </w:p>
        </w:tc>
        <w:tc>
          <w:tcPr>
            <w:tcW w:w="3686" w:type="dxa"/>
            <w:shd w:val="pct20" w:color="auto" w:fill="auto"/>
          </w:tcPr>
          <w:p w:rsidR="00585502" w:rsidRPr="001E6EC7" w:rsidRDefault="00585502" w:rsidP="00585502">
            <w:pPr>
              <w:spacing w:before="60" w:after="60"/>
              <w:rPr>
                <w:sz w:val="24"/>
                <w:szCs w:val="24"/>
                <w:lang w:val="ro-RO"/>
              </w:rPr>
            </w:pPr>
            <w:r w:rsidRPr="001E6EC7">
              <w:rPr>
                <w:sz w:val="24"/>
                <w:szCs w:val="24"/>
                <w:lang w:val="ro-RO"/>
              </w:rPr>
              <w:t>Face compania rapoarte privind performantele de mediu, bazate pe rezultatele analizelor de management (anuale sau legate de ciclul de audit ), pentru:</w:t>
            </w:r>
          </w:p>
        </w:tc>
        <w:tc>
          <w:tcPr>
            <w:tcW w:w="708" w:type="dxa"/>
            <w:shd w:val="clear" w:color="auto" w:fill="CCCCCC"/>
          </w:tcPr>
          <w:p w:rsidR="00585502" w:rsidRPr="001E6EC7" w:rsidRDefault="00585502" w:rsidP="00585502">
            <w:pPr>
              <w:pStyle w:val="table"/>
              <w:spacing w:before="60" w:after="60"/>
              <w:rPr>
                <w:sz w:val="24"/>
                <w:szCs w:val="24"/>
                <w:lang w:val="ro-RO"/>
              </w:rPr>
            </w:pPr>
          </w:p>
        </w:tc>
        <w:tc>
          <w:tcPr>
            <w:tcW w:w="2754" w:type="dxa"/>
            <w:shd w:val="clear" w:color="auto" w:fill="CCCCCC"/>
          </w:tcPr>
          <w:p w:rsidR="00585502" w:rsidRPr="001E6EC7" w:rsidRDefault="00585502" w:rsidP="00585502">
            <w:pPr>
              <w:pStyle w:val="table"/>
              <w:spacing w:before="60" w:after="60"/>
              <w:rPr>
                <w:sz w:val="24"/>
                <w:szCs w:val="24"/>
                <w:lang w:val="ro-RO"/>
              </w:rPr>
            </w:pPr>
          </w:p>
        </w:tc>
        <w:tc>
          <w:tcPr>
            <w:tcW w:w="2250" w:type="dxa"/>
            <w:shd w:val="clear" w:color="auto" w:fill="CCCCCC"/>
          </w:tcPr>
          <w:p w:rsidR="00585502" w:rsidRPr="001E6EC7" w:rsidRDefault="00585502" w:rsidP="00585502">
            <w:pPr>
              <w:pStyle w:val="table"/>
              <w:spacing w:before="60" w:after="60"/>
              <w:rPr>
                <w:sz w:val="24"/>
                <w:szCs w:val="24"/>
                <w:lang w:val="ro-RO"/>
              </w:rPr>
            </w:pPr>
          </w:p>
        </w:tc>
      </w:tr>
      <w:tr w:rsidR="00585502" w:rsidRPr="001E6EC7" w:rsidTr="00585502">
        <w:trPr>
          <w:cantSplit/>
          <w:trHeight w:val="392"/>
        </w:trPr>
        <w:tc>
          <w:tcPr>
            <w:tcW w:w="568" w:type="dxa"/>
            <w:shd w:val="pct20" w:color="auto" w:fill="auto"/>
          </w:tcPr>
          <w:p w:rsidR="00585502" w:rsidRPr="001E6EC7" w:rsidRDefault="00585502" w:rsidP="00585502">
            <w:pPr>
              <w:tabs>
                <w:tab w:val="left" w:pos="360"/>
              </w:tabs>
              <w:spacing w:before="60" w:after="60"/>
              <w:jc w:val="center"/>
              <w:rPr>
                <w:sz w:val="24"/>
                <w:szCs w:val="24"/>
                <w:lang w:val="ro-RO"/>
              </w:rPr>
            </w:pPr>
          </w:p>
        </w:tc>
        <w:tc>
          <w:tcPr>
            <w:tcW w:w="3686" w:type="dxa"/>
            <w:shd w:val="pct20" w:color="auto" w:fill="auto"/>
          </w:tcPr>
          <w:p w:rsidR="00585502" w:rsidRPr="001E6EC7" w:rsidRDefault="00585502" w:rsidP="00585502">
            <w:pPr>
              <w:numPr>
                <w:ilvl w:val="0"/>
                <w:numId w:val="43"/>
              </w:numPr>
              <w:tabs>
                <w:tab w:val="clear" w:pos="727"/>
              </w:tabs>
              <w:spacing w:before="60" w:after="60"/>
              <w:ind w:left="176" w:hanging="176"/>
              <w:jc w:val="left"/>
              <w:rPr>
                <w:sz w:val="24"/>
                <w:szCs w:val="24"/>
                <w:lang w:val="ro-RO"/>
              </w:rPr>
            </w:pPr>
            <w:proofErr w:type="spellStart"/>
            <w:r w:rsidRPr="001E6EC7">
              <w:rPr>
                <w:sz w:val="24"/>
                <w:szCs w:val="24"/>
                <w:lang w:val="ro-RO"/>
              </w:rPr>
              <w:t>informatii</w:t>
            </w:r>
            <w:proofErr w:type="spellEnd"/>
            <w:r w:rsidRPr="001E6EC7">
              <w:rPr>
                <w:sz w:val="24"/>
                <w:szCs w:val="24"/>
                <w:lang w:val="ro-RO"/>
              </w:rPr>
              <w:t xml:space="preserve"> solicitate de Autoritatea de Reglementare; si</w:t>
            </w:r>
          </w:p>
        </w:tc>
        <w:tc>
          <w:tcPr>
            <w:tcW w:w="708" w:type="dxa"/>
            <w:vAlign w:val="center"/>
          </w:tcPr>
          <w:p w:rsidR="00585502" w:rsidRPr="001E6EC7" w:rsidRDefault="00585502" w:rsidP="00585502">
            <w:pPr>
              <w:pStyle w:val="table"/>
              <w:spacing w:before="60" w:after="60"/>
              <w:jc w:val="center"/>
              <w:rPr>
                <w:caps/>
                <w:sz w:val="24"/>
                <w:szCs w:val="24"/>
                <w:lang w:val="ro-RO"/>
              </w:rPr>
            </w:pPr>
            <w:r w:rsidRPr="001E6EC7">
              <w:rPr>
                <w:caps/>
                <w:sz w:val="24"/>
                <w:szCs w:val="24"/>
                <w:lang w:val="ro-RO"/>
              </w:rPr>
              <w:t>Da</w:t>
            </w:r>
          </w:p>
        </w:tc>
        <w:tc>
          <w:tcPr>
            <w:tcW w:w="2754" w:type="dxa"/>
            <w:vAlign w:val="center"/>
          </w:tcPr>
          <w:p w:rsidR="00585502" w:rsidRPr="001E6EC7" w:rsidRDefault="00585502" w:rsidP="00585502">
            <w:pPr>
              <w:pStyle w:val="table"/>
              <w:spacing w:before="60" w:after="60"/>
              <w:jc w:val="both"/>
              <w:rPr>
                <w:sz w:val="24"/>
                <w:szCs w:val="24"/>
                <w:lang w:val="ro-RO"/>
              </w:rPr>
            </w:pPr>
            <w:proofErr w:type="spellStart"/>
            <w:r w:rsidRPr="001E6EC7">
              <w:rPr>
                <w:sz w:val="24"/>
                <w:szCs w:val="24"/>
                <w:lang w:val="ro-RO"/>
              </w:rPr>
              <w:t>Solicitari</w:t>
            </w:r>
            <w:proofErr w:type="spellEnd"/>
            <w:r w:rsidRPr="001E6EC7">
              <w:rPr>
                <w:sz w:val="24"/>
                <w:szCs w:val="24"/>
                <w:lang w:val="ro-RO"/>
              </w:rPr>
              <w:t xml:space="preserve"> din partea </w:t>
            </w:r>
            <w:proofErr w:type="spellStart"/>
            <w:r w:rsidRPr="001E6EC7">
              <w:rPr>
                <w:sz w:val="24"/>
                <w:szCs w:val="24"/>
                <w:lang w:val="ro-RO"/>
              </w:rPr>
              <w:t>autoritatiilor</w:t>
            </w:r>
            <w:proofErr w:type="spellEnd"/>
            <w:r w:rsidRPr="001E6EC7">
              <w:rPr>
                <w:sz w:val="24"/>
                <w:szCs w:val="24"/>
                <w:lang w:val="ro-RO"/>
              </w:rPr>
              <w:t xml:space="preserve"> pe linie de </w:t>
            </w:r>
            <w:proofErr w:type="spellStart"/>
            <w:r w:rsidRPr="001E6EC7">
              <w:rPr>
                <w:sz w:val="24"/>
                <w:szCs w:val="24"/>
                <w:lang w:val="ro-RO"/>
              </w:rPr>
              <w:t>protectia</w:t>
            </w:r>
            <w:proofErr w:type="spellEnd"/>
            <w:r w:rsidRPr="001E6EC7">
              <w:rPr>
                <w:sz w:val="24"/>
                <w:szCs w:val="24"/>
                <w:lang w:val="ro-RO"/>
              </w:rPr>
              <w:t xml:space="preserve"> mediului</w:t>
            </w:r>
          </w:p>
        </w:tc>
        <w:tc>
          <w:tcPr>
            <w:tcW w:w="2250" w:type="dxa"/>
            <w:vAlign w:val="center"/>
          </w:tcPr>
          <w:p w:rsidR="00585502" w:rsidRPr="001E6EC7" w:rsidRDefault="00585502" w:rsidP="00585502">
            <w:pPr>
              <w:pStyle w:val="table"/>
              <w:spacing w:before="60" w:after="60"/>
              <w:jc w:val="both"/>
              <w:rPr>
                <w:sz w:val="24"/>
                <w:szCs w:val="24"/>
                <w:lang w:val="ro-RO"/>
              </w:rPr>
            </w:pPr>
            <w:r w:rsidRPr="001E6EC7">
              <w:rPr>
                <w:sz w:val="24"/>
                <w:szCs w:val="24"/>
                <w:lang w:val="ro-RO"/>
              </w:rPr>
              <w:t>Compartiment EHS</w:t>
            </w:r>
          </w:p>
        </w:tc>
      </w:tr>
      <w:tr w:rsidR="00585502" w:rsidRPr="001E6EC7" w:rsidTr="00585502">
        <w:trPr>
          <w:cantSplit/>
          <w:trHeight w:val="392"/>
        </w:trPr>
        <w:tc>
          <w:tcPr>
            <w:tcW w:w="568" w:type="dxa"/>
            <w:shd w:val="pct20" w:color="auto" w:fill="auto"/>
          </w:tcPr>
          <w:p w:rsidR="00585502" w:rsidRPr="001E6EC7" w:rsidRDefault="00585502" w:rsidP="00585502">
            <w:pPr>
              <w:tabs>
                <w:tab w:val="left" w:pos="360"/>
              </w:tabs>
              <w:spacing w:before="60" w:after="60"/>
              <w:jc w:val="center"/>
              <w:rPr>
                <w:sz w:val="24"/>
                <w:szCs w:val="24"/>
                <w:lang w:val="ro-RO"/>
              </w:rPr>
            </w:pPr>
          </w:p>
        </w:tc>
        <w:tc>
          <w:tcPr>
            <w:tcW w:w="3686" w:type="dxa"/>
            <w:shd w:val="pct20" w:color="auto" w:fill="auto"/>
          </w:tcPr>
          <w:p w:rsidR="00585502" w:rsidRPr="001E6EC7" w:rsidRDefault="00585502" w:rsidP="00585502">
            <w:pPr>
              <w:numPr>
                <w:ilvl w:val="0"/>
                <w:numId w:val="44"/>
              </w:numPr>
              <w:tabs>
                <w:tab w:val="clear" w:pos="727"/>
              </w:tabs>
              <w:spacing w:before="60" w:after="60"/>
              <w:ind w:left="176" w:hanging="176"/>
              <w:jc w:val="left"/>
              <w:rPr>
                <w:sz w:val="24"/>
                <w:szCs w:val="24"/>
                <w:lang w:val="ro-RO"/>
              </w:rPr>
            </w:pPr>
            <w:r w:rsidRPr="001E6EC7">
              <w:rPr>
                <w:sz w:val="24"/>
                <w:szCs w:val="24"/>
                <w:lang w:val="ro-RO"/>
              </w:rPr>
              <w:t xml:space="preserve">eficienta sistemului de management fata de obiectivele si scopurile companiei si </w:t>
            </w:r>
            <w:proofErr w:type="spellStart"/>
            <w:r w:rsidRPr="001E6EC7">
              <w:rPr>
                <w:sz w:val="24"/>
                <w:szCs w:val="24"/>
                <w:lang w:val="ro-RO"/>
              </w:rPr>
              <w:t>imbunatatirile</w:t>
            </w:r>
            <w:proofErr w:type="spellEnd"/>
            <w:r w:rsidRPr="001E6EC7">
              <w:rPr>
                <w:sz w:val="24"/>
                <w:szCs w:val="24"/>
                <w:lang w:val="ro-RO"/>
              </w:rPr>
              <w:t xml:space="preserve"> viitoare planificate.</w:t>
            </w:r>
          </w:p>
        </w:tc>
        <w:tc>
          <w:tcPr>
            <w:tcW w:w="708" w:type="dxa"/>
            <w:vAlign w:val="center"/>
          </w:tcPr>
          <w:p w:rsidR="00585502" w:rsidRPr="001E6EC7" w:rsidRDefault="00585502" w:rsidP="00585502">
            <w:pPr>
              <w:pStyle w:val="Bullet20"/>
              <w:numPr>
                <w:ilvl w:val="0"/>
                <w:numId w:val="0"/>
              </w:numPr>
              <w:jc w:val="center"/>
              <w:rPr>
                <w:caps/>
                <w:sz w:val="24"/>
                <w:szCs w:val="24"/>
                <w:lang w:val="fr-FR"/>
              </w:rPr>
            </w:pPr>
            <w:r w:rsidRPr="001E6EC7">
              <w:rPr>
                <w:caps/>
                <w:sz w:val="24"/>
                <w:szCs w:val="24"/>
                <w:lang w:val="fr-FR"/>
              </w:rPr>
              <w:t>DA</w:t>
            </w:r>
          </w:p>
        </w:tc>
        <w:tc>
          <w:tcPr>
            <w:tcW w:w="2754" w:type="dxa"/>
            <w:vAlign w:val="center"/>
          </w:tcPr>
          <w:p w:rsidR="00585502" w:rsidRPr="001E6EC7" w:rsidRDefault="00585502" w:rsidP="00585502">
            <w:pPr>
              <w:pStyle w:val="Bullet20"/>
              <w:numPr>
                <w:ilvl w:val="0"/>
                <w:numId w:val="0"/>
              </w:numPr>
              <w:jc w:val="left"/>
              <w:rPr>
                <w:sz w:val="24"/>
                <w:szCs w:val="24"/>
                <w:lang w:val="fr-FR"/>
              </w:rPr>
            </w:pPr>
            <w:proofErr w:type="spellStart"/>
            <w:r w:rsidRPr="001E6EC7">
              <w:rPr>
                <w:sz w:val="24"/>
                <w:szCs w:val="24"/>
                <w:lang w:val="fr-FR"/>
              </w:rPr>
              <w:t>Analiza</w:t>
            </w:r>
            <w:proofErr w:type="spellEnd"/>
            <w:r w:rsidRPr="001E6EC7">
              <w:rPr>
                <w:sz w:val="24"/>
                <w:szCs w:val="24"/>
                <w:lang w:val="fr-FR"/>
              </w:rPr>
              <w:t xml:space="preserve"> de management</w:t>
            </w:r>
          </w:p>
        </w:tc>
        <w:tc>
          <w:tcPr>
            <w:tcW w:w="2250" w:type="dxa"/>
            <w:vAlign w:val="center"/>
          </w:tcPr>
          <w:p w:rsidR="00585502" w:rsidRPr="001E6EC7" w:rsidRDefault="00585502" w:rsidP="00585502">
            <w:pPr>
              <w:pStyle w:val="Bullet20"/>
              <w:numPr>
                <w:ilvl w:val="0"/>
                <w:numId w:val="0"/>
              </w:numPr>
              <w:rPr>
                <w:sz w:val="24"/>
                <w:szCs w:val="24"/>
                <w:lang w:val="fr-FR"/>
              </w:rPr>
            </w:pPr>
            <w:r w:rsidRPr="001E6EC7">
              <w:rPr>
                <w:sz w:val="24"/>
                <w:szCs w:val="24"/>
                <w:lang w:val="ro-RO"/>
              </w:rPr>
              <w:t>Administrator</w:t>
            </w:r>
          </w:p>
        </w:tc>
      </w:tr>
      <w:tr w:rsidR="00585502" w:rsidRPr="001E6EC7" w:rsidTr="00585502">
        <w:trPr>
          <w:cantSplit/>
          <w:trHeight w:val="392"/>
        </w:trPr>
        <w:tc>
          <w:tcPr>
            <w:tcW w:w="568" w:type="dxa"/>
            <w:shd w:val="pct20" w:color="auto" w:fill="auto"/>
          </w:tcPr>
          <w:p w:rsidR="00585502" w:rsidRPr="001E6EC7" w:rsidRDefault="00585502" w:rsidP="00585502">
            <w:pPr>
              <w:pStyle w:val="table"/>
              <w:spacing w:before="60" w:after="60"/>
              <w:jc w:val="center"/>
              <w:rPr>
                <w:sz w:val="24"/>
                <w:szCs w:val="24"/>
                <w:lang w:val="ro-RO"/>
              </w:rPr>
            </w:pPr>
            <w:r w:rsidRPr="001E6EC7">
              <w:rPr>
                <w:sz w:val="24"/>
                <w:szCs w:val="24"/>
                <w:lang w:val="ro-RO"/>
              </w:rPr>
              <w:t>20</w:t>
            </w:r>
          </w:p>
        </w:tc>
        <w:tc>
          <w:tcPr>
            <w:tcW w:w="3686" w:type="dxa"/>
            <w:shd w:val="pct20" w:color="auto" w:fill="auto"/>
          </w:tcPr>
          <w:p w:rsidR="00585502" w:rsidRPr="001E6EC7" w:rsidRDefault="00585502" w:rsidP="00585502">
            <w:pPr>
              <w:pStyle w:val="table"/>
              <w:spacing w:before="60" w:after="60"/>
              <w:jc w:val="both"/>
              <w:rPr>
                <w:sz w:val="24"/>
                <w:szCs w:val="24"/>
                <w:lang w:val="ro-RO"/>
              </w:rPr>
            </w:pPr>
            <w:r w:rsidRPr="001E6EC7">
              <w:rPr>
                <w:sz w:val="24"/>
                <w:szCs w:val="24"/>
                <w:lang w:val="ro-RO"/>
              </w:rPr>
              <w:t xml:space="preserve">Se fac </w:t>
            </w:r>
            <w:proofErr w:type="spellStart"/>
            <w:r w:rsidRPr="001E6EC7">
              <w:rPr>
                <w:sz w:val="24"/>
                <w:szCs w:val="24"/>
                <w:lang w:val="ro-RO"/>
              </w:rPr>
              <w:t>raportari</w:t>
            </w:r>
            <w:proofErr w:type="spellEnd"/>
            <w:r w:rsidRPr="001E6EC7">
              <w:rPr>
                <w:sz w:val="24"/>
                <w:szCs w:val="24"/>
                <w:lang w:val="ro-RO"/>
              </w:rPr>
              <w:t xml:space="preserve"> externe, preferabil prin </w:t>
            </w:r>
            <w:proofErr w:type="spellStart"/>
            <w:r w:rsidRPr="001E6EC7">
              <w:rPr>
                <w:sz w:val="24"/>
                <w:szCs w:val="24"/>
                <w:lang w:val="ro-RO"/>
              </w:rPr>
              <w:t>declaratii</w:t>
            </w:r>
            <w:proofErr w:type="spellEnd"/>
            <w:r w:rsidRPr="001E6EC7">
              <w:rPr>
                <w:sz w:val="24"/>
                <w:szCs w:val="24"/>
                <w:lang w:val="ro-RO"/>
              </w:rPr>
              <w:t xml:space="preserve"> publice privind mediul?</w:t>
            </w:r>
          </w:p>
        </w:tc>
        <w:tc>
          <w:tcPr>
            <w:tcW w:w="708" w:type="dxa"/>
            <w:vAlign w:val="center"/>
          </w:tcPr>
          <w:p w:rsidR="00585502" w:rsidRPr="001E6EC7" w:rsidRDefault="00585502" w:rsidP="00585502">
            <w:pPr>
              <w:pStyle w:val="Bullet20"/>
              <w:numPr>
                <w:ilvl w:val="0"/>
                <w:numId w:val="0"/>
              </w:numPr>
              <w:jc w:val="center"/>
              <w:rPr>
                <w:caps/>
                <w:sz w:val="24"/>
                <w:szCs w:val="24"/>
                <w:lang w:val="ro-RO"/>
              </w:rPr>
            </w:pPr>
            <w:r w:rsidRPr="001E6EC7">
              <w:rPr>
                <w:caps/>
                <w:sz w:val="24"/>
                <w:szCs w:val="24"/>
                <w:lang w:val="ro-RO"/>
              </w:rPr>
              <w:t>DA</w:t>
            </w:r>
          </w:p>
        </w:tc>
        <w:tc>
          <w:tcPr>
            <w:tcW w:w="2754" w:type="dxa"/>
            <w:vAlign w:val="center"/>
          </w:tcPr>
          <w:p w:rsidR="00585502" w:rsidRPr="001E6EC7" w:rsidRDefault="00585502" w:rsidP="00585502">
            <w:pPr>
              <w:pStyle w:val="Bullet20"/>
              <w:numPr>
                <w:ilvl w:val="0"/>
                <w:numId w:val="0"/>
              </w:numPr>
              <w:rPr>
                <w:sz w:val="24"/>
                <w:szCs w:val="24"/>
                <w:lang w:val="ro-RO"/>
              </w:rPr>
            </w:pPr>
            <w:proofErr w:type="spellStart"/>
            <w:r w:rsidRPr="001E6EC7">
              <w:rPr>
                <w:sz w:val="24"/>
                <w:szCs w:val="24"/>
                <w:lang w:val="ro-RO"/>
              </w:rPr>
              <w:t>Raportari</w:t>
            </w:r>
            <w:proofErr w:type="spellEnd"/>
            <w:r w:rsidRPr="001E6EC7">
              <w:rPr>
                <w:sz w:val="24"/>
                <w:szCs w:val="24"/>
                <w:lang w:val="ro-RO"/>
              </w:rPr>
              <w:t xml:space="preserve"> solicitate de </w:t>
            </w:r>
            <w:proofErr w:type="spellStart"/>
            <w:r w:rsidRPr="001E6EC7">
              <w:rPr>
                <w:sz w:val="24"/>
                <w:szCs w:val="24"/>
                <w:lang w:val="ro-RO"/>
              </w:rPr>
              <w:t>autoritati</w:t>
            </w:r>
            <w:proofErr w:type="spellEnd"/>
          </w:p>
        </w:tc>
        <w:tc>
          <w:tcPr>
            <w:tcW w:w="2250" w:type="dxa"/>
            <w:vAlign w:val="center"/>
          </w:tcPr>
          <w:p w:rsidR="00585502" w:rsidRPr="001E6EC7" w:rsidRDefault="00585502" w:rsidP="00585502">
            <w:pPr>
              <w:pStyle w:val="TOC2"/>
              <w:rPr>
                <w:rFonts w:ascii="Times New Roman" w:hAnsi="Times New Roman" w:cs="Times New Roman"/>
                <w:szCs w:val="24"/>
              </w:rPr>
            </w:pPr>
            <w:r w:rsidRPr="001E6EC7">
              <w:rPr>
                <w:rFonts w:ascii="Times New Roman" w:hAnsi="Times New Roman" w:cs="Times New Roman"/>
                <w:szCs w:val="24"/>
              </w:rPr>
              <w:t xml:space="preserve">EHS si BIROU COMUNICARE </w:t>
            </w:r>
          </w:p>
        </w:tc>
      </w:tr>
    </w:tbl>
    <w:p w:rsidR="009B7D44" w:rsidRPr="001E6EC7" w:rsidRDefault="009B7D44">
      <w:pPr>
        <w:tabs>
          <w:tab w:val="num" w:pos="0"/>
        </w:tabs>
        <w:spacing w:before="60"/>
        <w:ind w:left="0"/>
        <w:rPr>
          <w:sz w:val="24"/>
          <w:szCs w:val="24"/>
          <w:lang w:val="ro-RO"/>
        </w:rPr>
      </w:pPr>
    </w:p>
    <w:p w:rsidR="004643FF" w:rsidRPr="001E6EC7" w:rsidRDefault="004643FF">
      <w:pPr>
        <w:spacing w:before="60"/>
        <w:ind w:left="0"/>
        <w:rPr>
          <w:sz w:val="24"/>
          <w:szCs w:val="24"/>
          <w:lang w:val="ro-RO"/>
        </w:rPr>
      </w:pPr>
      <w:proofErr w:type="spellStart"/>
      <w:r w:rsidRPr="001E6EC7">
        <w:rPr>
          <w:sz w:val="24"/>
          <w:szCs w:val="24"/>
          <w:lang w:val="ro-RO"/>
        </w:rPr>
        <w:t>Informatii</w:t>
      </w:r>
      <w:proofErr w:type="spellEnd"/>
      <w:r w:rsidRPr="001E6EC7">
        <w:rPr>
          <w:sz w:val="24"/>
          <w:szCs w:val="24"/>
          <w:lang w:val="ro-RO"/>
        </w:rPr>
        <w:t xml:space="preserve"> suplimentare</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4643FF" w:rsidRPr="001E6EC7" w:rsidTr="000A0470">
        <w:tc>
          <w:tcPr>
            <w:tcW w:w="9924" w:type="dxa"/>
            <w:tcBorders>
              <w:top w:val="single" w:sz="4" w:space="0" w:color="auto"/>
              <w:left w:val="single" w:sz="4" w:space="0" w:color="auto"/>
              <w:bottom w:val="single" w:sz="4" w:space="0" w:color="auto"/>
              <w:right w:val="single" w:sz="4" w:space="0" w:color="auto"/>
            </w:tcBorders>
          </w:tcPr>
          <w:p w:rsidR="004643FF" w:rsidRPr="001E6EC7" w:rsidRDefault="004643FF">
            <w:pPr>
              <w:spacing w:before="60"/>
              <w:ind w:left="0"/>
              <w:rPr>
                <w:sz w:val="24"/>
                <w:szCs w:val="24"/>
                <w:lang w:val="ro-RO"/>
              </w:rPr>
            </w:pPr>
            <w:r w:rsidRPr="001E6EC7">
              <w:rPr>
                <w:sz w:val="24"/>
                <w:szCs w:val="24"/>
                <w:lang w:val="ro-RO"/>
              </w:rPr>
              <w:t>-</w:t>
            </w:r>
          </w:p>
        </w:tc>
      </w:tr>
    </w:tbl>
    <w:p w:rsidR="004643FF" w:rsidRPr="001E6EC7" w:rsidRDefault="004643FF">
      <w:pPr>
        <w:spacing w:before="60"/>
        <w:ind w:left="0"/>
        <w:rPr>
          <w:sz w:val="24"/>
          <w:szCs w:val="24"/>
          <w:lang w:val="ro-RO"/>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6"/>
        <w:gridCol w:w="1980"/>
        <w:gridCol w:w="2520"/>
        <w:gridCol w:w="2118"/>
      </w:tblGrid>
      <w:tr w:rsidR="00585502" w:rsidRPr="001E6EC7" w:rsidTr="00585502">
        <w:trPr>
          <w:cantSplit/>
          <w:trHeight w:val="392"/>
        </w:trPr>
        <w:tc>
          <w:tcPr>
            <w:tcW w:w="3306" w:type="dxa"/>
            <w:tcBorders>
              <w:top w:val="single" w:sz="18" w:space="0" w:color="008000"/>
              <w:left w:val="single" w:sz="18" w:space="0" w:color="008000"/>
              <w:bottom w:val="single" w:sz="18" w:space="0" w:color="008000"/>
              <w:right w:val="single" w:sz="4" w:space="0" w:color="auto"/>
            </w:tcBorders>
            <w:shd w:val="pct20" w:color="auto" w:fill="auto"/>
            <w:vAlign w:val="center"/>
          </w:tcPr>
          <w:p w:rsidR="00585502" w:rsidRPr="001E6EC7" w:rsidRDefault="00585502" w:rsidP="00585502">
            <w:pPr>
              <w:pStyle w:val="Heading5"/>
              <w:spacing w:before="60" w:after="120"/>
              <w:ind w:left="0" w:firstLine="0"/>
              <w:jc w:val="left"/>
              <w:rPr>
                <w:i w:val="0"/>
                <w:noProof/>
                <w:sz w:val="24"/>
                <w:szCs w:val="24"/>
                <w:lang w:val="ro-RO"/>
              </w:rPr>
            </w:pPr>
            <w:r w:rsidRPr="001E6EC7">
              <w:rPr>
                <w:i w:val="0"/>
                <w:noProof/>
                <w:sz w:val="24"/>
                <w:szCs w:val="24"/>
                <w:lang w:val="ro-RO"/>
              </w:rPr>
              <w:t>Cerinta caracteristica a BAT</w:t>
            </w:r>
          </w:p>
        </w:tc>
        <w:tc>
          <w:tcPr>
            <w:tcW w:w="1980" w:type="dxa"/>
            <w:tcBorders>
              <w:top w:val="single" w:sz="18" w:space="0" w:color="008000"/>
              <w:left w:val="single" w:sz="4" w:space="0" w:color="auto"/>
              <w:bottom w:val="nil"/>
              <w:right w:val="single" w:sz="4" w:space="0" w:color="auto"/>
            </w:tcBorders>
            <w:shd w:val="pct20" w:color="000000" w:fill="FFFFFF"/>
            <w:vAlign w:val="center"/>
          </w:tcPr>
          <w:p w:rsidR="00585502" w:rsidRPr="001E6EC7" w:rsidRDefault="00585502" w:rsidP="00585502">
            <w:pPr>
              <w:spacing w:before="60"/>
              <w:rPr>
                <w:b/>
                <w:sz w:val="24"/>
                <w:szCs w:val="24"/>
                <w:lang w:val="ro-RO"/>
              </w:rPr>
            </w:pPr>
            <w:r w:rsidRPr="001E6EC7">
              <w:rPr>
                <w:b/>
                <w:sz w:val="24"/>
                <w:szCs w:val="24"/>
                <w:lang w:val="ro-RO"/>
              </w:rPr>
              <w:t xml:space="preserve">Unde este </w:t>
            </w:r>
            <w:proofErr w:type="spellStart"/>
            <w:r w:rsidRPr="001E6EC7">
              <w:rPr>
                <w:b/>
                <w:sz w:val="24"/>
                <w:szCs w:val="24"/>
                <w:lang w:val="ro-RO"/>
              </w:rPr>
              <w:t>pastrata</w:t>
            </w:r>
            <w:proofErr w:type="spellEnd"/>
          </w:p>
        </w:tc>
        <w:tc>
          <w:tcPr>
            <w:tcW w:w="2520" w:type="dxa"/>
            <w:tcBorders>
              <w:top w:val="single" w:sz="18" w:space="0" w:color="008000"/>
              <w:left w:val="single" w:sz="4" w:space="0" w:color="auto"/>
              <w:bottom w:val="nil"/>
              <w:right w:val="single" w:sz="4" w:space="0" w:color="auto"/>
            </w:tcBorders>
            <w:shd w:val="pct20" w:color="000000" w:fill="FFFFFF"/>
            <w:vAlign w:val="center"/>
          </w:tcPr>
          <w:p w:rsidR="00585502" w:rsidRPr="001E6EC7" w:rsidRDefault="00585502" w:rsidP="00585502">
            <w:pPr>
              <w:spacing w:before="60"/>
              <w:rPr>
                <w:b/>
                <w:sz w:val="24"/>
                <w:szCs w:val="24"/>
                <w:lang w:val="ro-RO"/>
              </w:rPr>
            </w:pPr>
            <w:r w:rsidRPr="001E6EC7">
              <w:rPr>
                <w:b/>
                <w:sz w:val="24"/>
                <w:szCs w:val="24"/>
                <w:lang w:val="ro-RO"/>
              </w:rPr>
              <w:t>Cum se identifica</w:t>
            </w:r>
          </w:p>
        </w:tc>
        <w:tc>
          <w:tcPr>
            <w:tcW w:w="2118" w:type="dxa"/>
            <w:tcBorders>
              <w:top w:val="single" w:sz="18" w:space="0" w:color="008000"/>
              <w:left w:val="single" w:sz="4" w:space="0" w:color="auto"/>
              <w:bottom w:val="nil"/>
              <w:right w:val="single" w:sz="18" w:space="0" w:color="008000"/>
            </w:tcBorders>
            <w:shd w:val="pct20" w:color="000000" w:fill="FFFFFF"/>
            <w:vAlign w:val="center"/>
          </w:tcPr>
          <w:p w:rsidR="00585502" w:rsidRPr="001E6EC7" w:rsidRDefault="00585502" w:rsidP="00585502">
            <w:pPr>
              <w:spacing w:before="60"/>
              <w:rPr>
                <w:b/>
                <w:sz w:val="24"/>
                <w:szCs w:val="24"/>
                <w:lang w:val="ro-RO"/>
              </w:rPr>
            </w:pPr>
            <w:r w:rsidRPr="001E6EC7">
              <w:rPr>
                <w:b/>
                <w:sz w:val="24"/>
                <w:szCs w:val="24"/>
                <w:lang w:val="ro-RO"/>
              </w:rPr>
              <w:t>Cine este responsabil</w:t>
            </w:r>
          </w:p>
        </w:tc>
      </w:tr>
      <w:tr w:rsidR="00585502" w:rsidRPr="00824859" w:rsidTr="00585502">
        <w:trPr>
          <w:cantSplit/>
          <w:trHeight w:val="392"/>
        </w:trPr>
        <w:tc>
          <w:tcPr>
            <w:tcW w:w="3306" w:type="dxa"/>
            <w:tcBorders>
              <w:top w:val="single" w:sz="18" w:space="0" w:color="008000"/>
              <w:left w:val="single" w:sz="18" w:space="0" w:color="008000"/>
              <w:bottom w:val="nil"/>
              <w:right w:val="single" w:sz="4" w:space="0" w:color="auto"/>
            </w:tcBorders>
            <w:shd w:val="pct20" w:color="auto" w:fill="auto"/>
          </w:tcPr>
          <w:p w:rsidR="00585502" w:rsidRPr="001E6EC7" w:rsidRDefault="00585502" w:rsidP="00585502">
            <w:pPr>
              <w:spacing w:before="60"/>
              <w:rPr>
                <w:b/>
                <w:sz w:val="24"/>
                <w:szCs w:val="24"/>
                <w:lang w:val="ro-RO"/>
              </w:rPr>
            </w:pPr>
            <w:r w:rsidRPr="001E6EC7">
              <w:rPr>
                <w:b/>
                <w:sz w:val="24"/>
                <w:szCs w:val="24"/>
                <w:lang w:val="ro-RO"/>
              </w:rPr>
              <w:t xml:space="preserve">Managementul </w:t>
            </w:r>
            <w:proofErr w:type="spellStart"/>
            <w:r w:rsidRPr="001E6EC7">
              <w:rPr>
                <w:b/>
                <w:sz w:val="24"/>
                <w:szCs w:val="24"/>
                <w:lang w:val="ro-RO"/>
              </w:rPr>
              <w:t>documentatiei</w:t>
            </w:r>
            <w:proofErr w:type="spellEnd"/>
            <w:r w:rsidRPr="001E6EC7">
              <w:rPr>
                <w:b/>
                <w:sz w:val="24"/>
                <w:szCs w:val="24"/>
                <w:lang w:val="ro-RO"/>
              </w:rPr>
              <w:t xml:space="preserve"> si registrelor</w:t>
            </w:r>
          </w:p>
          <w:p w:rsidR="00585502" w:rsidRPr="001E6EC7" w:rsidRDefault="00585502" w:rsidP="00585502">
            <w:pPr>
              <w:spacing w:before="60"/>
              <w:rPr>
                <w:sz w:val="24"/>
                <w:szCs w:val="24"/>
                <w:lang w:val="ro-RO"/>
              </w:rPr>
            </w:pPr>
            <w:r w:rsidRPr="001E6EC7">
              <w:rPr>
                <w:sz w:val="24"/>
                <w:szCs w:val="24"/>
                <w:lang w:val="ro-RO"/>
              </w:rPr>
              <w:t xml:space="preserve">Pentru fiecare dintre </w:t>
            </w:r>
            <w:proofErr w:type="spellStart"/>
            <w:r w:rsidRPr="001E6EC7">
              <w:rPr>
                <w:sz w:val="24"/>
                <w:szCs w:val="24"/>
                <w:lang w:val="ro-RO"/>
              </w:rPr>
              <w:t>urmatoarele</w:t>
            </w:r>
            <w:proofErr w:type="spellEnd"/>
            <w:r w:rsidRPr="001E6EC7">
              <w:rPr>
                <w:sz w:val="24"/>
                <w:szCs w:val="24"/>
                <w:lang w:val="ro-RO"/>
              </w:rPr>
              <w:t xml:space="preserve"> elemente ale sistemului </w:t>
            </w:r>
            <w:proofErr w:type="spellStart"/>
            <w:r w:rsidRPr="001E6EC7">
              <w:rPr>
                <w:sz w:val="24"/>
                <w:szCs w:val="24"/>
                <w:lang w:val="ro-RO"/>
              </w:rPr>
              <w:t>dumneavoastra</w:t>
            </w:r>
            <w:proofErr w:type="spellEnd"/>
            <w:r w:rsidRPr="001E6EC7">
              <w:rPr>
                <w:sz w:val="24"/>
                <w:szCs w:val="24"/>
                <w:lang w:val="ro-RO"/>
              </w:rPr>
              <w:t xml:space="preserve"> de management </w:t>
            </w:r>
            <w:proofErr w:type="spellStart"/>
            <w:r w:rsidRPr="001E6EC7">
              <w:rPr>
                <w:sz w:val="24"/>
                <w:szCs w:val="24"/>
                <w:lang w:val="ro-RO"/>
              </w:rPr>
              <w:t>dati</w:t>
            </w:r>
            <w:proofErr w:type="spellEnd"/>
            <w:r w:rsidRPr="001E6EC7">
              <w:rPr>
                <w:sz w:val="24"/>
                <w:szCs w:val="24"/>
                <w:lang w:val="ro-RO"/>
              </w:rPr>
              <w:t xml:space="preserve"> </w:t>
            </w:r>
            <w:proofErr w:type="spellStart"/>
            <w:r w:rsidRPr="001E6EC7">
              <w:rPr>
                <w:sz w:val="24"/>
                <w:szCs w:val="24"/>
                <w:lang w:val="ro-RO"/>
              </w:rPr>
              <w:t>informatiile</w:t>
            </w:r>
            <w:proofErr w:type="spellEnd"/>
            <w:r w:rsidRPr="001E6EC7">
              <w:rPr>
                <w:sz w:val="24"/>
                <w:szCs w:val="24"/>
                <w:lang w:val="ro-RO"/>
              </w:rPr>
              <w:t xml:space="preserve"> solicitate.</w:t>
            </w:r>
          </w:p>
        </w:tc>
        <w:tc>
          <w:tcPr>
            <w:tcW w:w="1980" w:type="dxa"/>
            <w:tcBorders>
              <w:top w:val="single" w:sz="18" w:space="0" w:color="008000"/>
              <w:left w:val="single" w:sz="4" w:space="0" w:color="auto"/>
              <w:bottom w:val="single" w:sz="4" w:space="0" w:color="auto"/>
              <w:right w:val="single" w:sz="4" w:space="0" w:color="auto"/>
            </w:tcBorders>
            <w:shd w:val="diagStripe" w:color="auto" w:fill="auto"/>
          </w:tcPr>
          <w:p w:rsidR="00585502" w:rsidRPr="001E6EC7" w:rsidRDefault="00585502" w:rsidP="00585502">
            <w:pPr>
              <w:pStyle w:val="table"/>
              <w:spacing w:before="60"/>
              <w:rPr>
                <w:b/>
                <w:bCs/>
                <w:sz w:val="24"/>
                <w:szCs w:val="24"/>
                <w:lang w:val="ro-RO"/>
              </w:rPr>
            </w:pPr>
          </w:p>
        </w:tc>
        <w:tc>
          <w:tcPr>
            <w:tcW w:w="2520" w:type="dxa"/>
            <w:tcBorders>
              <w:top w:val="single" w:sz="18" w:space="0" w:color="008000"/>
              <w:left w:val="single" w:sz="4" w:space="0" w:color="auto"/>
              <w:bottom w:val="single" w:sz="4" w:space="0" w:color="auto"/>
              <w:right w:val="single" w:sz="4" w:space="0" w:color="auto"/>
            </w:tcBorders>
            <w:shd w:val="diagStripe" w:color="auto" w:fill="auto"/>
          </w:tcPr>
          <w:p w:rsidR="00585502" w:rsidRPr="001E6EC7" w:rsidRDefault="00585502" w:rsidP="00585502">
            <w:pPr>
              <w:pStyle w:val="table"/>
              <w:spacing w:before="60"/>
              <w:rPr>
                <w:b/>
                <w:bCs/>
                <w:sz w:val="24"/>
                <w:szCs w:val="24"/>
                <w:lang w:val="ro-RO"/>
              </w:rPr>
            </w:pPr>
          </w:p>
        </w:tc>
        <w:tc>
          <w:tcPr>
            <w:tcW w:w="2118" w:type="dxa"/>
            <w:tcBorders>
              <w:top w:val="single" w:sz="18" w:space="0" w:color="008000"/>
              <w:left w:val="single" w:sz="4" w:space="0" w:color="auto"/>
              <w:bottom w:val="single" w:sz="4" w:space="0" w:color="auto"/>
              <w:right w:val="single" w:sz="18" w:space="0" w:color="008000"/>
            </w:tcBorders>
            <w:shd w:val="diagStripe" w:color="auto" w:fill="auto"/>
          </w:tcPr>
          <w:p w:rsidR="00585502" w:rsidRPr="001E6EC7" w:rsidRDefault="00585502" w:rsidP="00585502">
            <w:pPr>
              <w:pStyle w:val="table"/>
              <w:spacing w:before="60"/>
              <w:rPr>
                <w:b/>
                <w:bCs/>
                <w:sz w:val="24"/>
                <w:szCs w:val="24"/>
                <w:lang w:val="ro-RO"/>
              </w:rPr>
            </w:pPr>
          </w:p>
        </w:tc>
      </w:tr>
      <w:tr w:rsidR="00585502" w:rsidRPr="001E6EC7" w:rsidTr="00585502">
        <w:trPr>
          <w:cantSplit/>
          <w:trHeight w:val="392"/>
        </w:trPr>
        <w:tc>
          <w:tcPr>
            <w:tcW w:w="3306" w:type="dxa"/>
            <w:tcBorders>
              <w:top w:val="single" w:sz="4" w:space="0" w:color="auto"/>
              <w:left w:val="single" w:sz="18" w:space="0" w:color="008000"/>
              <w:bottom w:val="single" w:sz="4" w:space="0" w:color="auto"/>
              <w:right w:val="single" w:sz="4" w:space="0" w:color="auto"/>
            </w:tcBorders>
            <w:shd w:val="pct20" w:color="auto" w:fill="auto"/>
          </w:tcPr>
          <w:p w:rsidR="00585502" w:rsidRPr="001E6EC7" w:rsidRDefault="00585502" w:rsidP="00585502">
            <w:pPr>
              <w:spacing w:before="60"/>
              <w:rPr>
                <w:sz w:val="24"/>
                <w:szCs w:val="24"/>
                <w:lang w:val="ro-RO"/>
              </w:rPr>
            </w:pPr>
            <w:r w:rsidRPr="001E6EC7">
              <w:rPr>
                <w:sz w:val="24"/>
                <w:szCs w:val="24"/>
                <w:lang w:val="ro-RO"/>
              </w:rPr>
              <w:t>Politici</w:t>
            </w:r>
          </w:p>
        </w:tc>
        <w:tc>
          <w:tcPr>
            <w:tcW w:w="1980" w:type="dxa"/>
            <w:tcBorders>
              <w:top w:val="single" w:sz="4" w:space="0" w:color="auto"/>
              <w:left w:val="single" w:sz="4" w:space="0" w:color="auto"/>
              <w:bottom w:val="single" w:sz="4" w:space="0" w:color="auto"/>
              <w:right w:val="single" w:sz="4" w:space="0" w:color="auto"/>
            </w:tcBorders>
            <w:vAlign w:val="center"/>
          </w:tcPr>
          <w:p w:rsidR="00585502" w:rsidRPr="001E6EC7" w:rsidRDefault="00585502" w:rsidP="00585502">
            <w:pPr>
              <w:pStyle w:val="table"/>
              <w:spacing w:before="60"/>
              <w:jc w:val="both"/>
              <w:rPr>
                <w:sz w:val="24"/>
                <w:szCs w:val="24"/>
                <w:lang w:val="ro-RO"/>
              </w:rPr>
            </w:pPr>
            <w:r w:rsidRPr="001E6EC7">
              <w:rPr>
                <w:sz w:val="24"/>
                <w:szCs w:val="24"/>
                <w:lang w:val="ro-RO"/>
              </w:rPr>
              <w:t>Puncte de informare</w:t>
            </w:r>
          </w:p>
        </w:tc>
        <w:tc>
          <w:tcPr>
            <w:tcW w:w="2520" w:type="dxa"/>
            <w:tcBorders>
              <w:top w:val="single" w:sz="4" w:space="0" w:color="auto"/>
              <w:left w:val="single" w:sz="4" w:space="0" w:color="auto"/>
              <w:bottom w:val="single" w:sz="4" w:space="0" w:color="auto"/>
              <w:right w:val="single" w:sz="4" w:space="0" w:color="auto"/>
            </w:tcBorders>
            <w:vAlign w:val="center"/>
          </w:tcPr>
          <w:p w:rsidR="00585502" w:rsidRPr="001E6EC7" w:rsidRDefault="00585502" w:rsidP="00585502">
            <w:pPr>
              <w:pStyle w:val="table"/>
              <w:spacing w:before="60"/>
              <w:jc w:val="both"/>
              <w:rPr>
                <w:sz w:val="24"/>
                <w:szCs w:val="24"/>
                <w:lang w:val="ro-RO"/>
              </w:rPr>
            </w:pPr>
            <w:r w:rsidRPr="001E6EC7">
              <w:rPr>
                <w:sz w:val="24"/>
                <w:szCs w:val="24"/>
                <w:lang w:val="ro-RO"/>
              </w:rPr>
              <w:t xml:space="preserve">Politica de mediu este </w:t>
            </w:r>
            <w:proofErr w:type="spellStart"/>
            <w:r w:rsidRPr="001E6EC7">
              <w:rPr>
                <w:sz w:val="24"/>
                <w:szCs w:val="24"/>
                <w:lang w:val="ro-RO"/>
              </w:rPr>
              <w:t>afisata</w:t>
            </w:r>
            <w:proofErr w:type="spellEnd"/>
            <w:r w:rsidRPr="001E6EC7">
              <w:rPr>
                <w:sz w:val="24"/>
                <w:szCs w:val="24"/>
                <w:lang w:val="ro-RO"/>
              </w:rPr>
              <w:t xml:space="preserve"> </w:t>
            </w:r>
          </w:p>
        </w:tc>
        <w:tc>
          <w:tcPr>
            <w:tcW w:w="2118" w:type="dxa"/>
            <w:tcBorders>
              <w:top w:val="single" w:sz="4" w:space="0" w:color="auto"/>
              <w:left w:val="single" w:sz="4" w:space="0" w:color="auto"/>
              <w:bottom w:val="single" w:sz="4" w:space="0" w:color="auto"/>
              <w:right w:val="single" w:sz="18" w:space="0" w:color="008000"/>
            </w:tcBorders>
            <w:vAlign w:val="center"/>
          </w:tcPr>
          <w:p w:rsidR="00585502" w:rsidRPr="001E6EC7" w:rsidRDefault="00585502" w:rsidP="00585502">
            <w:pPr>
              <w:pStyle w:val="table"/>
              <w:spacing w:before="60"/>
              <w:jc w:val="both"/>
              <w:rPr>
                <w:sz w:val="24"/>
                <w:szCs w:val="24"/>
                <w:lang w:val="ro-RO"/>
              </w:rPr>
            </w:pPr>
            <w:r w:rsidRPr="001E6EC7">
              <w:rPr>
                <w:sz w:val="24"/>
                <w:szCs w:val="24"/>
                <w:lang w:val="ro-RO"/>
              </w:rPr>
              <w:t>EHS Team</w:t>
            </w:r>
          </w:p>
        </w:tc>
      </w:tr>
      <w:tr w:rsidR="00585502" w:rsidRPr="001E6EC7" w:rsidTr="00585502">
        <w:trPr>
          <w:cantSplit/>
          <w:trHeight w:val="392"/>
        </w:trPr>
        <w:tc>
          <w:tcPr>
            <w:tcW w:w="3306" w:type="dxa"/>
            <w:tcBorders>
              <w:top w:val="single" w:sz="4" w:space="0" w:color="auto"/>
              <w:left w:val="single" w:sz="18" w:space="0" w:color="008000"/>
              <w:bottom w:val="single" w:sz="4" w:space="0" w:color="auto"/>
              <w:right w:val="single" w:sz="4" w:space="0" w:color="auto"/>
            </w:tcBorders>
            <w:shd w:val="pct20" w:color="auto" w:fill="auto"/>
          </w:tcPr>
          <w:p w:rsidR="00585502" w:rsidRPr="001E6EC7" w:rsidRDefault="00585502" w:rsidP="00585502">
            <w:pPr>
              <w:spacing w:before="60"/>
              <w:rPr>
                <w:sz w:val="24"/>
                <w:szCs w:val="24"/>
                <w:lang w:val="ro-RO"/>
              </w:rPr>
            </w:pPr>
            <w:proofErr w:type="spellStart"/>
            <w:r w:rsidRPr="001E6EC7">
              <w:rPr>
                <w:sz w:val="24"/>
                <w:szCs w:val="24"/>
                <w:lang w:val="ro-RO"/>
              </w:rPr>
              <w:t>Responsibilitati</w:t>
            </w:r>
            <w:proofErr w:type="spellEnd"/>
          </w:p>
        </w:tc>
        <w:tc>
          <w:tcPr>
            <w:tcW w:w="1980" w:type="dxa"/>
            <w:tcBorders>
              <w:top w:val="single" w:sz="4" w:space="0" w:color="auto"/>
              <w:left w:val="single" w:sz="4" w:space="0" w:color="auto"/>
              <w:bottom w:val="single" w:sz="4" w:space="0" w:color="auto"/>
              <w:right w:val="single" w:sz="4" w:space="0" w:color="auto"/>
            </w:tcBorders>
          </w:tcPr>
          <w:p w:rsidR="00585502" w:rsidRPr="001E6EC7" w:rsidRDefault="00585502" w:rsidP="00585502">
            <w:pPr>
              <w:ind w:left="-18" w:right="-108" w:firstLine="18"/>
              <w:rPr>
                <w:sz w:val="24"/>
                <w:szCs w:val="24"/>
                <w:lang w:val="fr-FR"/>
              </w:rPr>
            </w:pPr>
            <w:proofErr w:type="spellStart"/>
            <w:r w:rsidRPr="001E6EC7">
              <w:rPr>
                <w:sz w:val="24"/>
                <w:szCs w:val="24"/>
                <w:lang w:val="fr-FR"/>
              </w:rPr>
              <w:t>Resurse</w:t>
            </w:r>
            <w:proofErr w:type="spellEnd"/>
            <w:r w:rsidRPr="001E6EC7">
              <w:rPr>
                <w:sz w:val="24"/>
                <w:szCs w:val="24"/>
                <w:lang w:val="fr-FR"/>
              </w:rPr>
              <w:t xml:space="preserve"> </w:t>
            </w:r>
            <w:proofErr w:type="spellStart"/>
            <w:r w:rsidRPr="001E6EC7">
              <w:rPr>
                <w:sz w:val="24"/>
                <w:szCs w:val="24"/>
                <w:lang w:val="fr-FR"/>
              </w:rPr>
              <w:t>umane</w:t>
            </w:r>
            <w:proofErr w:type="spellEnd"/>
          </w:p>
        </w:tc>
        <w:tc>
          <w:tcPr>
            <w:tcW w:w="2520" w:type="dxa"/>
            <w:tcBorders>
              <w:top w:val="single" w:sz="4" w:space="0" w:color="auto"/>
              <w:left w:val="single" w:sz="4" w:space="0" w:color="auto"/>
              <w:bottom w:val="single" w:sz="4" w:space="0" w:color="auto"/>
              <w:right w:val="single" w:sz="4" w:space="0" w:color="auto"/>
            </w:tcBorders>
            <w:vAlign w:val="center"/>
          </w:tcPr>
          <w:p w:rsidR="00585502" w:rsidRPr="001E6EC7" w:rsidRDefault="00585502" w:rsidP="00585502">
            <w:pPr>
              <w:pStyle w:val="table"/>
              <w:spacing w:before="60"/>
              <w:jc w:val="both"/>
              <w:rPr>
                <w:sz w:val="24"/>
                <w:szCs w:val="24"/>
                <w:lang w:val="ro-RO"/>
              </w:rPr>
            </w:pPr>
            <w:r w:rsidRPr="001E6EC7">
              <w:rPr>
                <w:sz w:val="24"/>
                <w:szCs w:val="24"/>
                <w:lang w:val="ro-RO"/>
              </w:rPr>
              <w:t>Fise de post</w:t>
            </w:r>
          </w:p>
        </w:tc>
        <w:tc>
          <w:tcPr>
            <w:tcW w:w="2118" w:type="dxa"/>
            <w:tcBorders>
              <w:top w:val="single" w:sz="4" w:space="0" w:color="auto"/>
              <w:left w:val="single" w:sz="4" w:space="0" w:color="auto"/>
              <w:bottom w:val="single" w:sz="4" w:space="0" w:color="auto"/>
              <w:right w:val="single" w:sz="18" w:space="0" w:color="008000"/>
            </w:tcBorders>
            <w:vAlign w:val="center"/>
          </w:tcPr>
          <w:p w:rsidR="00585502" w:rsidRPr="001E6EC7" w:rsidRDefault="00585502" w:rsidP="00585502">
            <w:pPr>
              <w:pStyle w:val="table"/>
              <w:spacing w:before="60"/>
              <w:jc w:val="both"/>
              <w:rPr>
                <w:sz w:val="24"/>
                <w:szCs w:val="24"/>
                <w:lang w:val="ro-RO"/>
              </w:rPr>
            </w:pPr>
            <w:r w:rsidRPr="001E6EC7">
              <w:rPr>
                <w:sz w:val="24"/>
                <w:szCs w:val="24"/>
                <w:lang w:val="ro-RO"/>
              </w:rPr>
              <w:t>HR</w:t>
            </w:r>
          </w:p>
        </w:tc>
      </w:tr>
      <w:tr w:rsidR="00585502" w:rsidRPr="001E6EC7" w:rsidTr="00585502">
        <w:trPr>
          <w:cantSplit/>
          <w:trHeight w:val="392"/>
        </w:trPr>
        <w:tc>
          <w:tcPr>
            <w:tcW w:w="3306" w:type="dxa"/>
            <w:tcBorders>
              <w:top w:val="single" w:sz="4" w:space="0" w:color="auto"/>
              <w:left w:val="single" w:sz="18" w:space="0" w:color="008000"/>
              <w:bottom w:val="single" w:sz="4" w:space="0" w:color="auto"/>
              <w:right w:val="single" w:sz="4" w:space="0" w:color="auto"/>
            </w:tcBorders>
            <w:shd w:val="pct20" w:color="auto" w:fill="auto"/>
          </w:tcPr>
          <w:p w:rsidR="00585502" w:rsidRPr="001E6EC7" w:rsidRDefault="00585502" w:rsidP="00585502">
            <w:pPr>
              <w:spacing w:before="60"/>
              <w:rPr>
                <w:sz w:val="24"/>
                <w:szCs w:val="24"/>
                <w:lang w:val="ro-RO"/>
              </w:rPr>
            </w:pPr>
            <w:proofErr w:type="spellStart"/>
            <w:r w:rsidRPr="001E6EC7">
              <w:rPr>
                <w:sz w:val="24"/>
                <w:szCs w:val="24"/>
                <w:lang w:val="ro-RO"/>
              </w:rPr>
              <w:t>Tinte</w:t>
            </w:r>
            <w:proofErr w:type="spellEnd"/>
          </w:p>
        </w:tc>
        <w:tc>
          <w:tcPr>
            <w:tcW w:w="1980" w:type="dxa"/>
            <w:tcBorders>
              <w:top w:val="single" w:sz="4" w:space="0" w:color="auto"/>
              <w:left w:val="single" w:sz="4" w:space="0" w:color="auto"/>
              <w:bottom w:val="single" w:sz="4" w:space="0" w:color="auto"/>
              <w:right w:val="single" w:sz="4" w:space="0" w:color="auto"/>
            </w:tcBorders>
          </w:tcPr>
          <w:p w:rsidR="00585502" w:rsidRPr="001E6EC7" w:rsidRDefault="00585502" w:rsidP="00585502">
            <w:pPr>
              <w:ind w:left="-18" w:right="-108" w:firstLine="18"/>
              <w:rPr>
                <w:sz w:val="24"/>
                <w:szCs w:val="24"/>
                <w:lang w:val="fr-FR"/>
              </w:rPr>
            </w:pPr>
            <w:r w:rsidRPr="001E6EC7">
              <w:rPr>
                <w:sz w:val="24"/>
                <w:szCs w:val="24"/>
                <w:lang w:val="ro-RO"/>
              </w:rPr>
              <w:t>Compartiment EHS</w:t>
            </w:r>
          </w:p>
        </w:tc>
        <w:tc>
          <w:tcPr>
            <w:tcW w:w="2520" w:type="dxa"/>
            <w:tcBorders>
              <w:top w:val="single" w:sz="4" w:space="0" w:color="auto"/>
              <w:left w:val="single" w:sz="4" w:space="0" w:color="auto"/>
              <w:bottom w:val="single" w:sz="4" w:space="0" w:color="auto"/>
              <w:right w:val="single" w:sz="4" w:space="0" w:color="auto"/>
            </w:tcBorders>
            <w:vAlign w:val="center"/>
          </w:tcPr>
          <w:p w:rsidR="00585502" w:rsidRPr="001E6EC7" w:rsidRDefault="00585502" w:rsidP="00585502">
            <w:pPr>
              <w:pStyle w:val="table"/>
              <w:spacing w:before="60"/>
              <w:jc w:val="both"/>
              <w:rPr>
                <w:sz w:val="24"/>
                <w:szCs w:val="24"/>
                <w:lang w:val="ro-RO"/>
              </w:rPr>
            </w:pPr>
            <w:proofErr w:type="spellStart"/>
            <w:r w:rsidRPr="001E6EC7">
              <w:rPr>
                <w:sz w:val="24"/>
                <w:szCs w:val="24"/>
                <w:lang w:val="ro-RO"/>
              </w:rPr>
              <w:t>Inregistrari</w:t>
            </w:r>
            <w:proofErr w:type="spellEnd"/>
          </w:p>
        </w:tc>
        <w:tc>
          <w:tcPr>
            <w:tcW w:w="2118" w:type="dxa"/>
            <w:tcBorders>
              <w:top w:val="single" w:sz="4" w:space="0" w:color="auto"/>
              <w:left w:val="single" w:sz="4" w:space="0" w:color="auto"/>
              <w:bottom w:val="single" w:sz="4" w:space="0" w:color="auto"/>
              <w:right w:val="single" w:sz="18" w:space="0" w:color="008000"/>
            </w:tcBorders>
            <w:vAlign w:val="center"/>
          </w:tcPr>
          <w:p w:rsidR="00585502" w:rsidRPr="001E6EC7" w:rsidRDefault="00585502" w:rsidP="00585502">
            <w:pPr>
              <w:pStyle w:val="table"/>
              <w:spacing w:before="60"/>
              <w:jc w:val="both"/>
              <w:rPr>
                <w:sz w:val="24"/>
                <w:szCs w:val="24"/>
                <w:lang w:val="ro-RO"/>
              </w:rPr>
            </w:pPr>
            <w:r w:rsidRPr="001E6EC7">
              <w:rPr>
                <w:sz w:val="24"/>
                <w:szCs w:val="24"/>
                <w:lang w:val="ro-RO"/>
              </w:rPr>
              <w:t>EHS Team</w:t>
            </w:r>
          </w:p>
        </w:tc>
      </w:tr>
      <w:tr w:rsidR="00585502" w:rsidRPr="001E6EC7" w:rsidTr="00585502">
        <w:trPr>
          <w:cantSplit/>
          <w:trHeight w:val="392"/>
        </w:trPr>
        <w:tc>
          <w:tcPr>
            <w:tcW w:w="3306" w:type="dxa"/>
            <w:tcBorders>
              <w:top w:val="single" w:sz="4" w:space="0" w:color="auto"/>
              <w:left w:val="single" w:sz="18" w:space="0" w:color="008000"/>
              <w:bottom w:val="single" w:sz="4" w:space="0" w:color="auto"/>
              <w:right w:val="single" w:sz="4" w:space="0" w:color="auto"/>
            </w:tcBorders>
            <w:shd w:val="pct20" w:color="auto" w:fill="auto"/>
          </w:tcPr>
          <w:p w:rsidR="00585502" w:rsidRPr="001E6EC7" w:rsidRDefault="00585502" w:rsidP="00585502">
            <w:pPr>
              <w:pStyle w:val="table"/>
              <w:spacing w:before="60"/>
              <w:rPr>
                <w:sz w:val="24"/>
                <w:szCs w:val="24"/>
                <w:lang w:val="ro-RO"/>
              </w:rPr>
            </w:pPr>
            <w:r w:rsidRPr="001E6EC7">
              <w:rPr>
                <w:sz w:val="24"/>
                <w:szCs w:val="24"/>
                <w:lang w:val="ro-RO"/>
              </w:rPr>
              <w:t xml:space="preserve">Evidentele de </w:t>
            </w:r>
            <w:proofErr w:type="spellStart"/>
            <w:r w:rsidRPr="001E6EC7">
              <w:rPr>
                <w:sz w:val="24"/>
                <w:szCs w:val="24"/>
                <w:lang w:val="ro-RO"/>
              </w:rPr>
              <w:t>intretinere</w:t>
            </w:r>
            <w:proofErr w:type="spellEnd"/>
          </w:p>
        </w:tc>
        <w:tc>
          <w:tcPr>
            <w:tcW w:w="1980" w:type="dxa"/>
            <w:tcBorders>
              <w:top w:val="single" w:sz="4" w:space="0" w:color="auto"/>
              <w:left w:val="single" w:sz="4" w:space="0" w:color="auto"/>
              <w:bottom w:val="single" w:sz="4" w:space="0" w:color="auto"/>
              <w:right w:val="single" w:sz="4" w:space="0" w:color="auto"/>
            </w:tcBorders>
          </w:tcPr>
          <w:p w:rsidR="00585502" w:rsidRPr="001E6EC7" w:rsidRDefault="00585502" w:rsidP="00585502">
            <w:pPr>
              <w:ind w:left="-18" w:right="-108" w:firstLine="18"/>
              <w:rPr>
                <w:sz w:val="24"/>
                <w:szCs w:val="24"/>
              </w:rPr>
            </w:pPr>
            <w:r w:rsidRPr="001E6EC7">
              <w:rPr>
                <w:sz w:val="24"/>
                <w:szCs w:val="24"/>
              </w:rPr>
              <w:t>Facility Management</w:t>
            </w:r>
          </w:p>
        </w:tc>
        <w:tc>
          <w:tcPr>
            <w:tcW w:w="2520" w:type="dxa"/>
            <w:tcBorders>
              <w:top w:val="single" w:sz="4" w:space="0" w:color="auto"/>
              <w:left w:val="single" w:sz="4" w:space="0" w:color="auto"/>
              <w:bottom w:val="single" w:sz="4" w:space="0" w:color="auto"/>
              <w:right w:val="single" w:sz="4" w:space="0" w:color="auto"/>
            </w:tcBorders>
            <w:vAlign w:val="center"/>
          </w:tcPr>
          <w:p w:rsidR="00585502" w:rsidRPr="001E6EC7" w:rsidRDefault="00585502" w:rsidP="00585502">
            <w:pPr>
              <w:pStyle w:val="table"/>
              <w:spacing w:before="60"/>
              <w:jc w:val="both"/>
              <w:rPr>
                <w:sz w:val="24"/>
                <w:szCs w:val="24"/>
                <w:lang w:val="ro-RO"/>
              </w:rPr>
            </w:pPr>
            <w:proofErr w:type="spellStart"/>
            <w:r w:rsidRPr="001E6EC7">
              <w:rPr>
                <w:sz w:val="24"/>
                <w:szCs w:val="24"/>
                <w:lang w:val="ro-RO"/>
              </w:rPr>
              <w:t>Inregistrari</w:t>
            </w:r>
            <w:proofErr w:type="spellEnd"/>
          </w:p>
        </w:tc>
        <w:tc>
          <w:tcPr>
            <w:tcW w:w="2118" w:type="dxa"/>
            <w:tcBorders>
              <w:top w:val="single" w:sz="4" w:space="0" w:color="auto"/>
              <w:left w:val="single" w:sz="4" w:space="0" w:color="auto"/>
              <w:bottom w:val="single" w:sz="4" w:space="0" w:color="auto"/>
              <w:right w:val="single" w:sz="18" w:space="0" w:color="008000"/>
            </w:tcBorders>
            <w:vAlign w:val="center"/>
          </w:tcPr>
          <w:p w:rsidR="00585502" w:rsidRPr="001E6EC7" w:rsidRDefault="00585502" w:rsidP="00585502">
            <w:pPr>
              <w:pStyle w:val="table"/>
              <w:spacing w:before="60"/>
              <w:jc w:val="both"/>
              <w:rPr>
                <w:sz w:val="24"/>
                <w:szCs w:val="24"/>
                <w:lang w:val="ro-RO"/>
              </w:rPr>
            </w:pPr>
            <w:proofErr w:type="spellStart"/>
            <w:r w:rsidRPr="001E6EC7">
              <w:rPr>
                <w:sz w:val="24"/>
                <w:szCs w:val="24"/>
                <w:lang w:val="ro-RO"/>
              </w:rPr>
              <w:t>Sef</w:t>
            </w:r>
            <w:proofErr w:type="spellEnd"/>
            <w:r w:rsidRPr="001E6EC7">
              <w:rPr>
                <w:sz w:val="24"/>
                <w:szCs w:val="24"/>
                <w:lang w:val="ro-RO"/>
              </w:rPr>
              <w:t xml:space="preserve"> birou </w:t>
            </w:r>
            <w:proofErr w:type="spellStart"/>
            <w:r w:rsidRPr="001E6EC7">
              <w:rPr>
                <w:sz w:val="24"/>
                <w:szCs w:val="24"/>
                <w:lang w:val="ro-RO"/>
              </w:rPr>
              <w:t>intretinere</w:t>
            </w:r>
            <w:proofErr w:type="spellEnd"/>
            <w:r w:rsidRPr="001E6EC7">
              <w:rPr>
                <w:sz w:val="24"/>
                <w:szCs w:val="24"/>
                <w:lang w:val="ro-RO"/>
              </w:rPr>
              <w:t xml:space="preserve"> </w:t>
            </w:r>
            <w:proofErr w:type="spellStart"/>
            <w:r w:rsidRPr="001E6EC7">
              <w:rPr>
                <w:sz w:val="24"/>
                <w:szCs w:val="24"/>
                <w:lang w:val="ro-RO"/>
              </w:rPr>
              <w:t>cladiri</w:t>
            </w:r>
            <w:proofErr w:type="spellEnd"/>
          </w:p>
        </w:tc>
      </w:tr>
      <w:tr w:rsidR="00585502" w:rsidRPr="001E6EC7" w:rsidTr="00585502">
        <w:trPr>
          <w:cantSplit/>
          <w:trHeight w:val="392"/>
        </w:trPr>
        <w:tc>
          <w:tcPr>
            <w:tcW w:w="3306" w:type="dxa"/>
            <w:tcBorders>
              <w:top w:val="single" w:sz="4" w:space="0" w:color="auto"/>
              <w:left w:val="single" w:sz="18" w:space="0" w:color="008000"/>
              <w:bottom w:val="single" w:sz="4" w:space="0" w:color="auto"/>
              <w:right w:val="single" w:sz="4" w:space="0" w:color="auto"/>
            </w:tcBorders>
            <w:shd w:val="pct20" w:color="auto" w:fill="auto"/>
          </w:tcPr>
          <w:p w:rsidR="00585502" w:rsidRPr="001E6EC7" w:rsidRDefault="00585502" w:rsidP="00585502">
            <w:pPr>
              <w:pStyle w:val="table"/>
              <w:spacing w:before="60"/>
              <w:rPr>
                <w:sz w:val="24"/>
                <w:szCs w:val="24"/>
                <w:lang w:val="ro-RO"/>
              </w:rPr>
            </w:pPr>
            <w:r w:rsidRPr="001E6EC7">
              <w:rPr>
                <w:sz w:val="24"/>
                <w:szCs w:val="24"/>
                <w:lang w:val="ro-RO"/>
              </w:rPr>
              <w:t>Proceduri</w:t>
            </w:r>
          </w:p>
        </w:tc>
        <w:tc>
          <w:tcPr>
            <w:tcW w:w="1980" w:type="dxa"/>
            <w:tcBorders>
              <w:top w:val="single" w:sz="4" w:space="0" w:color="auto"/>
              <w:left w:val="single" w:sz="4" w:space="0" w:color="auto"/>
              <w:bottom w:val="single" w:sz="4" w:space="0" w:color="auto"/>
              <w:right w:val="single" w:sz="4" w:space="0" w:color="auto"/>
            </w:tcBorders>
          </w:tcPr>
          <w:p w:rsidR="00585502" w:rsidRPr="001E6EC7" w:rsidRDefault="00585502" w:rsidP="00585502">
            <w:pPr>
              <w:ind w:left="-18" w:right="-108" w:firstLine="18"/>
              <w:rPr>
                <w:sz w:val="24"/>
                <w:szCs w:val="24"/>
              </w:rPr>
            </w:pPr>
            <w:r w:rsidRPr="001E6EC7">
              <w:rPr>
                <w:sz w:val="24"/>
                <w:szCs w:val="24"/>
              </w:rPr>
              <w:t xml:space="preserve">Comp. </w:t>
            </w:r>
            <w:proofErr w:type="spellStart"/>
            <w:r w:rsidRPr="001E6EC7">
              <w:rPr>
                <w:sz w:val="24"/>
                <w:szCs w:val="24"/>
              </w:rPr>
              <w:t>Asig</w:t>
            </w:r>
            <w:proofErr w:type="spellEnd"/>
            <w:r w:rsidRPr="001E6EC7">
              <w:rPr>
                <w:sz w:val="24"/>
                <w:szCs w:val="24"/>
              </w:rPr>
              <w:t xml:space="preserve"> </w:t>
            </w:r>
            <w:proofErr w:type="spellStart"/>
            <w:r w:rsidRPr="001E6EC7">
              <w:rPr>
                <w:sz w:val="24"/>
                <w:szCs w:val="24"/>
              </w:rPr>
              <w:t>Calit</w:t>
            </w:r>
            <w:proofErr w:type="spellEnd"/>
          </w:p>
        </w:tc>
        <w:tc>
          <w:tcPr>
            <w:tcW w:w="2520" w:type="dxa"/>
            <w:tcBorders>
              <w:top w:val="single" w:sz="4" w:space="0" w:color="auto"/>
              <w:left w:val="single" w:sz="4" w:space="0" w:color="auto"/>
              <w:bottom w:val="single" w:sz="4" w:space="0" w:color="auto"/>
              <w:right w:val="single" w:sz="4" w:space="0" w:color="auto"/>
            </w:tcBorders>
            <w:vAlign w:val="center"/>
          </w:tcPr>
          <w:p w:rsidR="00585502" w:rsidRPr="001E6EC7" w:rsidRDefault="00585502" w:rsidP="00585502">
            <w:pPr>
              <w:pStyle w:val="table"/>
              <w:spacing w:before="60"/>
              <w:jc w:val="both"/>
              <w:rPr>
                <w:sz w:val="24"/>
                <w:szCs w:val="24"/>
                <w:lang w:val="ro-RO"/>
              </w:rPr>
            </w:pPr>
            <w:r w:rsidRPr="001E6EC7">
              <w:rPr>
                <w:sz w:val="24"/>
                <w:szCs w:val="24"/>
                <w:lang w:val="ro-RO"/>
              </w:rPr>
              <w:t>Controlul documentelor</w:t>
            </w:r>
          </w:p>
        </w:tc>
        <w:tc>
          <w:tcPr>
            <w:tcW w:w="2118" w:type="dxa"/>
            <w:tcBorders>
              <w:top w:val="single" w:sz="4" w:space="0" w:color="auto"/>
              <w:left w:val="single" w:sz="4" w:space="0" w:color="auto"/>
              <w:bottom w:val="single" w:sz="4" w:space="0" w:color="auto"/>
              <w:right w:val="single" w:sz="18" w:space="0" w:color="008000"/>
            </w:tcBorders>
            <w:vAlign w:val="center"/>
          </w:tcPr>
          <w:p w:rsidR="00585502" w:rsidRPr="001E6EC7" w:rsidRDefault="00585502" w:rsidP="00585502">
            <w:pPr>
              <w:pStyle w:val="table"/>
              <w:spacing w:before="60"/>
              <w:jc w:val="both"/>
              <w:rPr>
                <w:sz w:val="24"/>
                <w:szCs w:val="24"/>
                <w:lang w:val="ro-RO"/>
              </w:rPr>
            </w:pPr>
            <w:r w:rsidRPr="001E6EC7">
              <w:rPr>
                <w:sz w:val="24"/>
                <w:szCs w:val="24"/>
                <w:lang w:val="fr-FR"/>
              </w:rPr>
              <w:t>Manager</w:t>
            </w:r>
            <w:r w:rsidRPr="001E6EC7">
              <w:rPr>
                <w:sz w:val="24"/>
                <w:szCs w:val="24"/>
              </w:rPr>
              <w:t xml:space="preserve"> QS</w:t>
            </w:r>
          </w:p>
        </w:tc>
      </w:tr>
      <w:tr w:rsidR="00585502" w:rsidRPr="001E6EC7" w:rsidTr="00585502">
        <w:trPr>
          <w:cantSplit/>
          <w:trHeight w:val="392"/>
        </w:trPr>
        <w:tc>
          <w:tcPr>
            <w:tcW w:w="3306" w:type="dxa"/>
            <w:tcBorders>
              <w:top w:val="single" w:sz="4" w:space="0" w:color="auto"/>
              <w:left w:val="single" w:sz="18" w:space="0" w:color="008000"/>
              <w:bottom w:val="single" w:sz="6" w:space="0" w:color="auto"/>
              <w:right w:val="single" w:sz="4" w:space="0" w:color="auto"/>
            </w:tcBorders>
            <w:shd w:val="pct20" w:color="auto" w:fill="auto"/>
          </w:tcPr>
          <w:p w:rsidR="00585502" w:rsidRPr="001E6EC7" w:rsidRDefault="00585502" w:rsidP="00585502">
            <w:pPr>
              <w:pStyle w:val="table"/>
              <w:spacing w:before="60"/>
              <w:rPr>
                <w:sz w:val="24"/>
                <w:szCs w:val="24"/>
                <w:lang w:val="ro-RO"/>
              </w:rPr>
            </w:pPr>
            <w:r w:rsidRPr="001E6EC7">
              <w:rPr>
                <w:sz w:val="24"/>
                <w:szCs w:val="24"/>
                <w:lang w:val="ro-RO"/>
              </w:rPr>
              <w:t>Registrele de monitorizare</w:t>
            </w:r>
          </w:p>
        </w:tc>
        <w:tc>
          <w:tcPr>
            <w:tcW w:w="1980" w:type="dxa"/>
            <w:tcBorders>
              <w:top w:val="single" w:sz="4" w:space="0" w:color="auto"/>
              <w:left w:val="single" w:sz="4" w:space="0" w:color="auto"/>
              <w:bottom w:val="single" w:sz="6" w:space="0" w:color="auto"/>
              <w:right w:val="single" w:sz="4" w:space="0" w:color="auto"/>
            </w:tcBorders>
          </w:tcPr>
          <w:p w:rsidR="00585502" w:rsidRPr="001E6EC7" w:rsidRDefault="00585502" w:rsidP="00585502">
            <w:pPr>
              <w:ind w:left="-18" w:right="-108" w:firstLine="18"/>
              <w:rPr>
                <w:sz w:val="24"/>
                <w:szCs w:val="24"/>
              </w:rPr>
            </w:pPr>
            <w:r w:rsidRPr="001E6EC7">
              <w:rPr>
                <w:sz w:val="24"/>
                <w:szCs w:val="24"/>
                <w:lang w:val="ro-RO"/>
              </w:rPr>
              <w:t>Compartiment EHS</w:t>
            </w:r>
          </w:p>
        </w:tc>
        <w:tc>
          <w:tcPr>
            <w:tcW w:w="2520" w:type="dxa"/>
            <w:tcBorders>
              <w:top w:val="single" w:sz="4" w:space="0" w:color="auto"/>
              <w:left w:val="single" w:sz="4" w:space="0" w:color="auto"/>
              <w:bottom w:val="single" w:sz="6" w:space="0" w:color="auto"/>
              <w:right w:val="single" w:sz="4" w:space="0" w:color="auto"/>
            </w:tcBorders>
            <w:vAlign w:val="center"/>
          </w:tcPr>
          <w:p w:rsidR="00585502" w:rsidRPr="001E6EC7" w:rsidRDefault="00585502" w:rsidP="00585502">
            <w:pPr>
              <w:pStyle w:val="table"/>
              <w:spacing w:before="60"/>
              <w:jc w:val="both"/>
              <w:rPr>
                <w:sz w:val="24"/>
                <w:szCs w:val="24"/>
                <w:lang w:val="ro-RO"/>
              </w:rPr>
            </w:pPr>
            <w:proofErr w:type="spellStart"/>
            <w:r w:rsidRPr="001E6EC7">
              <w:rPr>
                <w:sz w:val="24"/>
                <w:szCs w:val="24"/>
                <w:lang w:val="ro-RO"/>
              </w:rPr>
              <w:t>Inregistrari</w:t>
            </w:r>
            <w:proofErr w:type="spellEnd"/>
          </w:p>
        </w:tc>
        <w:tc>
          <w:tcPr>
            <w:tcW w:w="2118" w:type="dxa"/>
            <w:tcBorders>
              <w:top w:val="single" w:sz="4" w:space="0" w:color="auto"/>
              <w:left w:val="single" w:sz="4" w:space="0" w:color="auto"/>
              <w:bottom w:val="single" w:sz="6" w:space="0" w:color="auto"/>
              <w:right w:val="single" w:sz="18" w:space="0" w:color="008000"/>
            </w:tcBorders>
            <w:vAlign w:val="center"/>
          </w:tcPr>
          <w:p w:rsidR="00585502" w:rsidRPr="001E6EC7" w:rsidRDefault="00585502" w:rsidP="00585502">
            <w:pPr>
              <w:pStyle w:val="table"/>
              <w:spacing w:before="60"/>
              <w:jc w:val="both"/>
              <w:rPr>
                <w:sz w:val="24"/>
                <w:szCs w:val="24"/>
                <w:lang w:val="ro-RO"/>
              </w:rPr>
            </w:pPr>
            <w:r w:rsidRPr="001E6EC7">
              <w:rPr>
                <w:sz w:val="24"/>
                <w:szCs w:val="24"/>
                <w:lang w:val="ro-RO"/>
              </w:rPr>
              <w:t>EHS Team</w:t>
            </w:r>
          </w:p>
        </w:tc>
      </w:tr>
      <w:tr w:rsidR="00585502" w:rsidRPr="001E6EC7" w:rsidTr="00585502">
        <w:trPr>
          <w:cantSplit/>
          <w:trHeight w:val="392"/>
        </w:trPr>
        <w:tc>
          <w:tcPr>
            <w:tcW w:w="3306" w:type="dxa"/>
            <w:tcBorders>
              <w:top w:val="single" w:sz="6" w:space="0" w:color="auto"/>
              <w:left w:val="single" w:sz="18" w:space="0" w:color="008000"/>
              <w:bottom w:val="single" w:sz="4" w:space="0" w:color="auto"/>
              <w:right w:val="single" w:sz="4" w:space="0" w:color="auto"/>
            </w:tcBorders>
            <w:shd w:val="pct20" w:color="auto" w:fill="auto"/>
          </w:tcPr>
          <w:p w:rsidR="00585502" w:rsidRPr="001E6EC7" w:rsidRDefault="00585502" w:rsidP="00585502">
            <w:pPr>
              <w:spacing w:before="60"/>
              <w:rPr>
                <w:sz w:val="24"/>
                <w:szCs w:val="24"/>
                <w:lang w:val="ro-RO"/>
              </w:rPr>
            </w:pPr>
            <w:r w:rsidRPr="001E6EC7">
              <w:rPr>
                <w:sz w:val="24"/>
                <w:szCs w:val="24"/>
                <w:lang w:val="ro-RO"/>
              </w:rPr>
              <w:t>Rezultatele auditurilor</w:t>
            </w:r>
          </w:p>
        </w:tc>
        <w:tc>
          <w:tcPr>
            <w:tcW w:w="1980" w:type="dxa"/>
            <w:tcBorders>
              <w:top w:val="single" w:sz="6" w:space="0" w:color="auto"/>
              <w:left w:val="single" w:sz="4" w:space="0" w:color="auto"/>
              <w:bottom w:val="single" w:sz="4" w:space="0" w:color="auto"/>
              <w:right w:val="single" w:sz="4" w:space="0" w:color="auto"/>
            </w:tcBorders>
          </w:tcPr>
          <w:p w:rsidR="00585502" w:rsidRPr="001E6EC7" w:rsidRDefault="00585502" w:rsidP="00585502">
            <w:pPr>
              <w:rPr>
                <w:sz w:val="24"/>
                <w:szCs w:val="24"/>
              </w:rPr>
            </w:pPr>
            <w:r w:rsidRPr="001E6EC7">
              <w:rPr>
                <w:sz w:val="24"/>
                <w:szCs w:val="24"/>
                <w:lang w:val="ro-RO"/>
              </w:rPr>
              <w:t>Manager QS</w:t>
            </w:r>
          </w:p>
        </w:tc>
        <w:tc>
          <w:tcPr>
            <w:tcW w:w="2520" w:type="dxa"/>
            <w:tcBorders>
              <w:top w:val="single" w:sz="6" w:space="0" w:color="auto"/>
              <w:left w:val="single" w:sz="4" w:space="0" w:color="auto"/>
              <w:bottom w:val="single" w:sz="4" w:space="0" w:color="auto"/>
              <w:right w:val="single" w:sz="4" w:space="0" w:color="auto"/>
            </w:tcBorders>
            <w:vAlign w:val="center"/>
          </w:tcPr>
          <w:p w:rsidR="00585502" w:rsidRPr="001E6EC7" w:rsidRDefault="00585502" w:rsidP="00585502">
            <w:pPr>
              <w:pStyle w:val="table"/>
              <w:spacing w:before="60"/>
              <w:jc w:val="both"/>
              <w:rPr>
                <w:sz w:val="24"/>
                <w:szCs w:val="24"/>
                <w:lang w:val="ro-RO"/>
              </w:rPr>
            </w:pPr>
            <w:r w:rsidRPr="001E6EC7">
              <w:rPr>
                <w:sz w:val="24"/>
                <w:szCs w:val="24"/>
                <w:lang w:val="ro-RO"/>
              </w:rPr>
              <w:t>Rapoarte audit</w:t>
            </w:r>
          </w:p>
        </w:tc>
        <w:tc>
          <w:tcPr>
            <w:tcW w:w="2118" w:type="dxa"/>
            <w:tcBorders>
              <w:top w:val="single" w:sz="6" w:space="0" w:color="auto"/>
              <w:left w:val="single" w:sz="4" w:space="0" w:color="auto"/>
              <w:bottom w:val="single" w:sz="4" w:space="0" w:color="auto"/>
              <w:right w:val="single" w:sz="18" w:space="0" w:color="008000"/>
            </w:tcBorders>
            <w:vAlign w:val="center"/>
          </w:tcPr>
          <w:p w:rsidR="00585502" w:rsidRPr="001E6EC7" w:rsidRDefault="00585502" w:rsidP="00585502">
            <w:pPr>
              <w:pStyle w:val="table"/>
              <w:spacing w:before="60"/>
              <w:ind w:left="-18" w:firstLine="18"/>
              <w:jc w:val="both"/>
              <w:rPr>
                <w:sz w:val="24"/>
                <w:szCs w:val="24"/>
                <w:lang w:val="ro-RO"/>
              </w:rPr>
            </w:pPr>
            <w:r w:rsidRPr="001E6EC7">
              <w:rPr>
                <w:sz w:val="24"/>
                <w:szCs w:val="24"/>
                <w:lang w:val="ro-RO"/>
              </w:rPr>
              <w:t>EHS Team</w:t>
            </w:r>
          </w:p>
        </w:tc>
      </w:tr>
      <w:tr w:rsidR="00585502" w:rsidRPr="001E6EC7" w:rsidTr="00585502">
        <w:trPr>
          <w:cantSplit/>
          <w:trHeight w:val="392"/>
        </w:trPr>
        <w:tc>
          <w:tcPr>
            <w:tcW w:w="3306" w:type="dxa"/>
            <w:tcBorders>
              <w:top w:val="single" w:sz="4" w:space="0" w:color="auto"/>
              <w:left w:val="single" w:sz="18" w:space="0" w:color="008000"/>
              <w:bottom w:val="single" w:sz="4" w:space="0" w:color="auto"/>
              <w:right w:val="single" w:sz="4" w:space="0" w:color="auto"/>
            </w:tcBorders>
            <w:shd w:val="pct20" w:color="auto" w:fill="auto"/>
          </w:tcPr>
          <w:p w:rsidR="00585502" w:rsidRPr="001E6EC7" w:rsidRDefault="00585502" w:rsidP="00585502">
            <w:pPr>
              <w:spacing w:before="60"/>
              <w:rPr>
                <w:sz w:val="24"/>
                <w:szCs w:val="24"/>
                <w:lang w:val="ro-RO"/>
              </w:rPr>
            </w:pPr>
            <w:r w:rsidRPr="001E6EC7">
              <w:rPr>
                <w:sz w:val="24"/>
                <w:szCs w:val="24"/>
                <w:lang w:val="ro-RO"/>
              </w:rPr>
              <w:t>Rezultatele revizuirilor</w:t>
            </w:r>
          </w:p>
        </w:tc>
        <w:tc>
          <w:tcPr>
            <w:tcW w:w="1980" w:type="dxa"/>
            <w:tcBorders>
              <w:top w:val="single" w:sz="4" w:space="0" w:color="auto"/>
              <w:left w:val="single" w:sz="4" w:space="0" w:color="auto"/>
              <w:bottom w:val="single" w:sz="4" w:space="0" w:color="auto"/>
              <w:right w:val="single" w:sz="4" w:space="0" w:color="auto"/>
            </w:tcBorders>
          </w:tcPr>
          <w:p w:rsidR="00585502" w:rsidRPr="001E6EC7" w:rsidRDefault="00585502" w:rsidP="00585502">
            <w:pPr>
              <w:ind w:hanging="11"/>
              <w:rPr>
                <w:sz w:val="24"/>
                <w:szCs w:val="24"/>
              </w:rPr>
            </w:pPr>
            <w:r w:rsidRPr="001E6EC7">
              <w:rPr>
                <w:sz w:val="24"/>
                <w:szCs w:val="24"/>
                <w:lang w:val="ro-RO"/>
              </w:rPr>
              <w:t>Manager QS</w:t>
            </w:r>
          </w:p>
        </w:tc>
        <w:tc>
          <w:tcPr>
            <w:tcW w:w="2520" w:type="dxa"/>
            <w:tcBorders>
              <w:top w:val="single" w:sz="4" w:space="0" w:color="auto"/>
              <w:left w:val="single" w:sz="4" w:space="0" w:color="auto"/>
              <w:bottom w:val="single" w:sz="4" w:space="0" w:color="auto"/>
              <w:right w:val="single" w:sz="4" w:space="0" w:color="auto"/>
            </w:tcBorders>
            <w:vAlign w:val="center"/>
          </w:tcPr>
          <w:p w:rsidR="00585502" w:rsidRPr="001E6EC7" w:rsidRDefault="00585502" w:rsidP="00585502">
            <w:pPr>
              <w:pStyle w:val="TOC2"/>
              <w:rPr>
                <w:rFonts w:ascii="Times New Roman" w:hAnsi="Times New Roman" w:cs="Times New Roman"/>
                <w:szCs w:val="24"/>
              </w:rPr>
            </w:pPr>
            <w:proofErr w:type="spellStart"/>
            <w:r w:rsidRPr="001E6EC7">
              <w:rPr>
                <w:rFonts w:ascii="Times New Roman" w:hAnsi="Times New Roman" w:cs="Times New Roman"/>
                <w:szCs w:val="24"/>
              </w:rPr>
              <w:t>Proceduri</w:t>
            </w:r>
            <w:proofErr w:type="spellEnd"/>
            <w:r w:rsidRPr="001E6EC7">
              <w:rPr>
                <w:rFonts w:ascii="Times New Roman" w:hAnsi="Times New Roman" w:cs="Times New Roman"/>
                <w:szCs w:val="24"/>
              </w:rPr>
              <w:t xml:space="preserve"> </w:t>
            </w:r>
            <w:proofErr w:type="spellStart"/>
            <w:r w:rsidRPr="001E6EC7">
              <w:rPr>
                <w:rFonts w:ascii="Times New Roman" w:hAnsi="Times New Roman" w:cs="Times New Roman"/>
                <w:szCs w:val="24"/>
              </w:rPr>
              <w:t>documentate</w:t>
            </w:r>
            <w:proofErr w:type="spellEnd"/>
          </w:p>
        </w:tc>
        <w:tc>
          <w:tcPr>
            <w:tcW w:w="2118" w:type="dxa"/>
            <w:tcBorders>
              <w:top w:val="single" w:sz="4" w:space="0" w:color="auto"/>
              <w:left w:val="single" w:sz="4" w:space="0" w:color="auto"/>
              <w:bottom w:val="single" w:sz="4" w:space="0" w:color="auto"/>
              <w:right w:val="single" w:sz="18" w:space="0" w:color="008000"/>
            </w:tcBorders>
            <w:vAlign w:val="center"/>
          </w:tcPr>
          <w:p w:rsidR="00585502" w:rsidRPr="001E6EC7" w:rsidRDefault="00585502" w:rsidP="00585502">
            <w:pPr>
              <w:pStyle w:val="TOC2"/>
              <w:rPr>
                <w:rFonts w:ascii="Times New Roman" w:hAnsi="Times New Roman" w:cs="Times New Roman"/>
                <w:szCs w:val="24"/>
              </w:rPr>
            </w:pPr>
            <w:r w:rsidRPr="001E6EC7">
              <w:rPr>
                <w:rFonts w:ascii="Times New Roman" w:hAnsi="Times New Roman" w:cs="Times New Roman"/>
                <w:szCs w:val="24"/>
              </w:rPr>
              <w:t>EHS Team</w:t>
            </w:r>
          </w:p>
        </w:tc>
      </w:tr>
      <w:tr w:rsidR="00585502" w:rsidRPr="001E6EC7" w:rsidTr="00585502">
        <w:trPr>
          <w:cantSplit/>
          <w:trHeight w:val="392"/>
        </w:trPr>
        <w:tc>
          <w:tcPr>
            <w:tcW w:w="3306" w:type="dxa"/>
            <w:tcBorders>
              <w:top w:val="single" w:sz="4" w:space="0" w:color="auto"/>
              <w:left w:val="single" w:sz="18" w:space="0" w:color="008000"/>
              <w:bottom w:val="single" w:sz="4" w:space="0" w:color="auto"/>
              <w:right w:val="single" w:sz="4" w:space="0" w:color="auto"/>
            </w:tcBorders>
            <w:shd w:val="pct20" w:color="auto" w:fill="auto"/>
          </w:tcPr>
          <w:p w:rsidR="00585502" w:rsidRPr="001E6EC7" w:rsidRDefault="00585502" w:rsidP="00585502">
            <w:pPr>
              <w:spacing w:before="60"/>
              <w:rPr>
                <w:sz w:val="24"/>
                <w:szCs w:val="24"/>
                <w:lang w:val="ro-RO"/>
              </w:rPr>
            </w:pPr>
            <w:r w:rsidRPr="001E6EC7">
              <w:rPr>
                <w:sz w:val="24"/>
                <w:szCs w:val="24"/>
                <w:lang w:val="ro-RO"/>
              </w:rPr>
              <w:lastRenderedPageBreak/>
              <w:t xml:space="preserve">Evidentele privind </w:t>
            </w:r>
            <w:proofErr w:type="spellStart"/>
            <w:r w:rsidRPr="001E6EC7">
              <w:rPr>
                <w:sz w:val="24"/>
                <w:szCs w:val="24"/>
                <w:lang w:val="ro-RO"/>
              </w:rPr>
              <w:t>sesizarile</w:t>
            </w:r>
            <w:proofErr w:type="spellEnd"/>
            <w:r w:rsidRPr="001E6EC7">
              <w:rPr>
                <w:sz w:val="24"/>
                <w:szCs w:val="24"/>
                <w:lang w:val="ro-RO"/>
              </w:rPr>
              <w:t xml:space="preserve"> si incidentele</w:t>
            </w:r>
          </w:p>
        </w:tc>
        <w:tc>
          <w:tcPr>
            <w:tcW w:w="1980" w:type="dxa"/>
            <w:tcBorders>
              <w:top w:val="single" w:sz="4" w:space="0" w:color="auto"/>
              <w:left w:val="single" w:sz="4" w:space="0" w:color="auto"/>
              <w:bottom w:val="single" w:sz="4" w:space="0" w:color="auto"/>
              <w:right w:val="single" w:sz="4" w:space="0" w:color="auto"/>
            </w:tcBorders>
            <w:vAlign w:val="center"/>
          </w:tcPr>
          <w:p w:rsidR="00585502" w:rsidRPr="001E6EC7" w:rsidRDefault="00585502" w:rsidP="00585502">
            <w:pPr>
              <w:pStyle w:val="TOC2"/>
              <w:rPr>
                <w:rFonts w:ascii="Times New Roman" w:hAnsi="Times New Roman" w:cs="Times New Roman"/>
                <w:szCs w:val="24"/>
              </w:rPr>
            </w:pPr>
            <w:r w:rsidRPr="001E6EC7">
              <w:rPr>
                <w:rFonts w:ascii="Times New Roman" w:hAnsi="Times New Roman" w:cs="Times New Roman"/>
                <w:szCs w:val="24"/>
              </w:rPr>
              <w:t>Compartiment EHS</w:t>
            </w:r>
          </w:p>
        </w:tc>
        <w:tc>
          <w:tcPr>
            <w:tcW w:w="2520" w:type="dxa"/>
            <w:tcBorders>
              <w:top w:val="single" w:sz="4" w:space="0" w:color="auto"/>
              <w:left w:val="single" w:sz="4" w:space="0" w:color="auto"/>
              <w:bottom w:val="single" w:sz="4" w:space="0" w:color="auto"/>
              <w:right w:val="single" w:sz="4" w:space="0" w:color="auto"/>
            </w:tcBorders>
            <w:vAlign w:val="center"/>
          </w:tcPr>
          <w:p w:rsidR="00585502" w:rsidRPr="001E6EC7" w:rsidRDefault="00585502" w:rsidP="00585502">
            <w:pPr>
              <w:pStyle w:val="bullet2indent"/>
              <w:numPr>
                <w:ilvl w:val="0"/>
                <w:numId w:val="0"/>
              </w:numPr>
              <w:tabs>
                <w:tab w:val="clear" w:pos="993"/>
              </w:tabs>
              <w:jc w:val="both"/>
              <w:rPr>
                <w:sz w:val="24"/>
                <w:szCs w:val="24"/>
                <w:lang w:val="fr-FR"/>
              </w:rPr>
            </w:pPr>
            <w:proofErr w:type="spellStart"/>
            <w:r w:rsidRPr="001E6EC7">
              <w:rPr>
                <w:sz w:val="24"/>
                <w:szCs w:val="24"/>
                <w:lang w:val="ro-RO"/>
              </w:rPr>
              <w:t>Inregistrari</w:t>
            </w:r>
            <w:proofErr w:type="spellEnd"/>
          </w:p>
        </w:tc>
        <w:tc>
          <w:tcPr>
            <w:tcW w:w="2118" w:type="dxa"/>
            <w:tcBorders>
              <w:top w:val="single" w:sz="4" w:space="0" w:color="auto"/>
              <w:left w:val="single" w:sz="4" w:space="0" w:color="auto"/>
              <w:bottom w:val="single" w:sz="4" w:space="0" w:color="auto"/>
              <w:right w:val="single" w:sz="18" w:space="0" w:color="008000"/>
            </w:tcBorders>
            <w:vAlign w:val="center"/>
          </w:tcPr>
          <w:p w:rsidR="00585502" w:rsidRPr="001E6EC7" w:rsidRDefault="00585502" w:rsidP="00585502">
            <w:pPr>
              <w:pStyle w:val="TOC2"/>
              <w:rPr>
                <w:rFonts w:ascii="Times New Roman" w:hAnsi="Times New Roman" w:cs="Times New Roman"/>
                <w:szCs w:val="24"/>
              </w:rPr>
            </w:pPr>
            <w:r w:rsidRPr="001E6EC7">
              <w:rPr>
                <w:rFonts w:ascii="Times New Roman" w:hAnsi="Times New Roman" w:cs="Times New Roman"/>
                <w:szCs w:val="24"/>
              </w:rPr>
              <w:t>EHS Team</w:t>
            </w:r>
          </w:p>
        </w:tc>
      </w:tr>
      <w:tr w:rsidR="00585502" w:rsidRPr="001E6EC7" w:rsidTr="00585502">
        <w:trPr>
          <w:cantSplit/>
          <w:trHeight w:val="392"/>
        </w:trPr>
        <w:tc>
          <w:tcPr>
            <w:tcW w:w="3306" w:type="dxa"/>
            <w:tcBorders>
              <w:top w:val="single" w:sz="4" w:space="0" w:color="auto"/>
              <w:left w:val="single" w:sz="18" w:space="0" w:color="008000"/>
              <w:bottom w:val="single" w:sz="18" w:space="0" w:color="008000"/>
              <w:right w:val="single" w:sz="4" w:space="0" w:color="auto"/>
            </w:tcBorders>
            <w:shd w:val="pct20" w:color="auto" w:fill="auto"/>
          </w:tcPr>
          <w:p w:rsidR="00585502" w:rsidRPr="001E6EC7" w:rsidRDefault="00585502" w:rsidP="00585502">
            <w:pPr>
              <w:spacing w:before="60"/>
              <w:rPr>
                <w:sz w:val="24"/>
                <w:szCs w:val="24"/>
                <w:lang w:val="ro-RO"/>
              </w:rPr>
            </w:pPr>
            <w:r w:rsidRPr="001E6EC7">
              <w:rPr>
                <w:sz w:val="24"/>
                <w:szCs w:val="24"/>
                <w:lang w:val="ro-RO"/>
              </w:rPr>
              <w:t>Evidentele privind instruirile</w:t>
            </w:r>
          </w:p>
        </w:tc>
        <w:tc>
          <w:tcPr>
            <w:tcW w:w="1980" w:type="dxa"/>
            <w:tcBorders>
              <w:top w:val="single" w:sz="4" w:space="0" w:color="auto"/>
              <w:left w:val="single" w:sz="4" w:space="0" w:color="auto"/>
              <w:bottom w:val="single" w:sz="18" w:space="0" w:color="008000"/>
              <w:right w:val="single" w:sz="4" w:space="0" w:color="auto"/>
            </w:tcBorders>
            <w:vAlign w:val="center"/>
          </w:tcPr>
          <w:p w:rsidR="00585502" w:rsidRPr="001E6EC7" w:rsidRDefault="00585502" w:rsidP="00585502">
            <w:pPr>
              <w:pStyle w:val="Bullet20"/>
              <w:numPr>
                <w:ilvl w:val="0"/>
                <w:numId w:val="0"/>
              </w:numPr>
              <w:ind w:hanging="18"/>
              <w:rPr>
                <w:sz w:val="24"/>
                <w:szCs w:val="24"/>
                <w:lang w:val="fr-FR"/>
              </w:rPr>
            </w:pPr>
            <w:proofErr w:type="spellStart"/>
            <w:r w:rsidRPr="001E6EC7">
              <w:rPr>
                <w:sz w:val="24"/>
                <w:szCs w:val="24"/>
                <w:lang w:val="ro-RO"/>
              </w:rPr>
              <w:t>Conducator</w:t>
            </w:r>
            <w:proofErr w:type="spellEnd"/>
            <w:r w:rsidRPr="001E6EC7">
              <w:rPr>
                <w:sz w:val="24"/>
                <w:szCs w:val="24"/>
                <w:lang w:val="ro-RO"/>
              </w:rPr>
              <w:t xml:space="preserve"> loc de munca</w:t>
            </w:r>
          </w:p>
        </w:tc>
        <w:tc>
          <w:tcPr>
            <w:tcW w:w="2520" w:type="dxa"/>
            <w:tcBorders>
              <w:top w:val="single" w:sz="4" w:space="0" w:color="auto"/>
              <w:left w:val="single" w:sz="4" w:space="0" w:color="auto"/>
              <w:bottom w:val="single" w:sz="18" w:space="0" w:color="008000"/>
              <w:right w:val="single" w:sz="4" w:space="0" w:color="auto"/>
            </w:tcBorders>
            <w:vAlign w:val="center"/>
          </w:tcPr>
          <w:p w:rsidR="00585502" w:rsidRPr="001E6EC7" w:rsidRDefault="00585502" w:rsidP="00585502">
            <w:pPr>
              <w:pStyle w:val="TOC2"/>
              <w:rPr>
                <w:rFonts w:ascii="Times New Roman" w:hAnsi="Times New Roman" w:cs="Times New Roman"/>
                <w:szCs w:val="24"/>
              </w:rPr>
            </w:pPr>
            <w:proofErr w:type="spellStart"/>
            <w:r w:rsidRPr="001E6EC7">
              <w:rPr>
                <w:rFonts w:ascii="Times New Roman" w:hAnsi="Times New Roman" w:cs="Times New Roman"/>
                <w:szCs w:val="24"/>
              </w:rPr>
              <w:t>Inregistrari</w:t>
            </w:r>
            <w:proofErr w:type="spellEnd"/>
          </w:p>
        </w:tc>
        <w:tc>
          <w:tcPr>
            <w:tcW w:w="2118" w:type="dxa"/>
            <w:tcBorders>
              <w:top w:val="single" w:sz="4" w:space="0" w:color="auto"/>
              <w:left w:val="single" w:sz="4" w:space="0" w:color="auto"/>
              <w:bottom w:val="single" w:sz="18" w:space="0" w:color="008000"/>
              <w:right w:val="single" w:sz="18" w:space="0" w:color="008000"/>
            </w:tcBorders>
            <w:vAlign w:val="center"/>
          </w:tcPr>
          <w:p w:rsidR="00585502" w:rsidRPr="001E6EC7" w:rsidRDefault="00585502" w:rsidP="00585502">
            <w:pPr>
              <w:pStyle w:val="TOC2"/>
              <w:rPr>
                <w:rFonts w:ascii="Times New Roman" w:hAnsi="Times New Roman" w:cs="Times New Roman"/>
                <w:szCs w:val="24"/>
              </w:rPr>
            </w:pPr>
            <w:r w:rsidRPr="001E6EC7">
              <w:rPr>
                <w:rFonts w:ascii="Times New Roman" w:hAnsi="Times New Roman" w:cs="Times New Roman"/>
                <w:szCs w:val="24"/>
              </w:rPr>
              <w:t>EHS Team</w:t>
            </w:r>
          </w:p>
        </w:tc>
      </w:tr>
    </w:tbl>
    <w:p w:rsidR="00040910" w:rsidRPr="001E6EC7" w:rsidRDefault="00040910">
      <w:pPr>
        <w:spacing w:before="60"/>
        <w:ind w:left="0"/>
        <w:rPr>
          <w:sz w:val="24"/>
          <w:szCs w:val="24"/>
          <w:lang w:val="ro-RO"/>
        </w:rPr>
      </w:pPr>
    </w:p>
    <w:p w:rsidR="00040910" w:rsidRPr="00FF0C5F" w:rsidRDefault="00585502">
      <w:pPr>
        <w:spacing w:before="60"/>
        <w:ind w:left="0"/>
        <w:rPr>
          <w:sz w:val="24"/>
          <w:szCs w:val="24"/>
          <w:lang w:val="ro-RO"/>
        </w:rPr>
      </w:pPr>
      <w:r w:rsidRPr="00FF0C5F">
        <w:rPr>
          <w:sz w:val="24"/>
          <w:szCs w:val="24"/>
          <w:lang w:val="ro-RO"/>
        </w:rPr>
        <w:t xml:space="preserve">Conform BREF </w:t>
      </w:r>
      <w:proofErr w:type="spellStart"/>
      <w:r w:rsidR="00040910" w:rsidRPr="00FF0C5F">
        <w:rPr>
          <w:sz w:val="24"/>
          <w:szCs w:val="24"/>
          <w:lang w:val="ro-RO"/>
        </w:rPr>
        <w:t>Polymers</w:t>
      </w:r>
      <w:proofErr w:type="spellEnd"/>
      <w:r w:rsidR="00040910" w:rsidRPr="00FF0C5F">
        <w:rPr>
          <w:sz w:val="24"/>
          <w:szCs w:val="24"/>
          <w:lang w:val="ro-RO"/>
        </w:rPr>
        <w:t xml:space="preserve"> din august 2007, cap. 12 tehnici de luat in considerare la determinarea BAT in </w:t>
      </w:r>
      <w:proofErr w:type="spellStart"/>
      <w:r w:rsidR="00040910" w:rsidRPr="00FF0C5F">
        <w:rPr>
          <w:sz w:val="24"/>
          <w:szCs w:val="24"/>
          <w:lang w:val="ro-RO"/>
        </w:rPr>
        <w:t>productia</w:t>
      </w:r>
      <w:proofErr w:type="spellEnd"/>
      <w:r w:rsidR="00040910" w:rsidRPr="00FF0C5F">
        <w:rPr>
          <w:sz w:val="24"/>
          <w:szCs w:val="24"/>
          <w:lang w:val="ro-RO"/>
        </w:rPr>
        <w:t xml:space="preserve"> de polimeri, </w:t>
      </w:r>
      <w:proofErr w:type="spellStart"/>
      <w:r w:rsidR="00040910" w:rsidRPr="00FF0C5F">
        <w:rPr>
          <w:sz w:val="24"/>
          <w:szCs w:val="24"/>
          <w:lang w:val="ro-RO"/>
        </w:rPr>
        <w:t>instalatiile</w:t>
      </w:r>
      <w:proofErr w:type="spellEnd"/>
      <w:r w:rsidR="00040910" w:rsidRPr="00FF0C5F">
        <w:rPr>
          <w:sz w:val="24"/>
          <w:szCs w:val="24"/>
          <w:lang w:val="ro-RO"/>
        </w:rPr>
        <w:t xml:space="preserve"> trebuie sa respecte tehnicile generale si tehnicile aplicabile </w:t>
      </w:r>
      <w:proofErr w:type="spellStart"/>
      <w:r w:rsidR="00040910" w:rsidRPr="00FF0C5F">
        <w:rPr>
          <w:sz w:val="24"/>
          <w:szCs w:val="24"/>
          <w:lang w:val="ro-RO"/>
        </w:rPr>
        <w:t>fiecarei</w:t>
      </w:r>
      <w:proofErr w:type="spellEnd"/>
      <w:r w:rsidR="00040910" w:rsidRPr="00FF0C5F">
        <w:rPr>
          <w:sz w:val="24"/>
          <w:szCs w:val="24"/>
          <w:lang w:val="ro-RO"/>
        </w:rPr>
        <w:t xml:space="preserve"> clase de produse. </w:t>
      </w:r>
    </w:p>
    <w:p w:rsidR="00AF21EF" w:rsidRPr="00FF0C5F" w:rsidRDefault="00AF21EF" w:rsidP="00B56E8A">
      <w:pPr>
        <w:spacing w:before="60"/>
        <w:ind w:left="0"/>
        <w:rPr>
          <w:b/>
          <w:bCs/>
          <w:sz w:val="24"/>
          <w:szCs w:val="24"/>
          <w:lang w:val="es-ES"/>
        </w:rPr>
      </w:pPr>
      <w:proofErr w:type="spellStart"/>
      <w:r w:rsidRPr="00FF0C5F">
        <w:rPr>
          <w:b/>
          <w:bCs/>
          <w:sz w:val="24"/>
          <w:szCs w:val="24"/>
          <w:lang w:val="es-ES"/>
        </w:rPr>
        <w:t>Activitatea</w:t>
      </w:r>
      <w:proofErr w:type="spellEnd"/>
      <w:r w:rsidRPr="00FF0C5F">
        <w:rPr>
          <w:b/>
          <w:bCs/>
          <w:sz w:val="24"/>
          <w:szCs w:val="24"/>
          <w:lang w:val="es-ES"/>
        </w:rPr>
        <w:t xml:space="preserve"> </w:t>
      </w:r>
      <w:proofErr w:type="spellStart"/>
      <w:r w:rsidRPr="00FF0C5F">
        <w:rPr>
          <w:b/>
          <w:bCs/>
          <w:sz w:val="24"/>
          <w:szCs w:val="24"/>
          <w:lang w:val="es-ES"/>
        </w:rPr>
        <w:t>desfasurata</w:t>
      </w:r>
      <w:proofErr w:type="spellEnd"/>
      <w:r w:rsidRPr="00FF0C5F">
        <w:rPr>
          <w:b/>
          <w:bCs/>
          <w:sz w:val="24"/>
          <w:szCs w:val="24"/>
          <w:lang w:val="es-ES"/>
        </w:rPr>
        <w:t xml:space="preserve"> in </w:t>
      </w:r>
      <w:proofErr w:type="spellStart"/>
      <w:r w:rsidRPr="00FF0C5F">
        <w:rPr>
          <w:b/>
          <w:bCs/>
          <w:sz w:val="24"/>
          <w:szCs w:val="24"/>
          <w:lang w:val="es-ES"/>
        </w:rPr>
        <w:t>cadrul</w:t>
      </w:r>
      <w:proofErr w:type="spellEnd"/>
      <w:r w:rsidRPr="00FF0C5F">
        <w:rPr>
          <w:b/>
          <w:bCs/>
          <w:sz w:val="24"/>
          <w:szCs w:val="24"/>
          <w:lang w:val="es-ES"/>
        </w:rPr>
        <w:t xml:space="preserve"> </w:t>
      </w:r>
      <w:proofErr w:type="spellStart"/>
      <w:r w:rsidRPr="00FF0C5F">
        <w:rPr>
          <w:b/>
          <w:bCs/>
          <w:sz w:val="24"/>
          <w:szCs w:val="24"/>
          <w:lang w:val="es-ES"/>
        </w:rPr>
        <w:t>sectiei</w:t>
      </w:r>
      <w:proofErr w:type="spellEnd"/>
      <w:r w:rsidRPr="00FF0C5F">
        <w:rPr>
          <w:b/>
          <w:bCs/>
          <w:sz w:val="24"/>
          <w:szCs w:val="24"/>
          <w:lang w:val="es-ES"/>
        </w:rPr>
        <w:t xml:space="preserve"> </w:t>
      </w:r>
      <w:r w:rsidR="007D153A" w:rsidRPr="00FF0C5F">
        <w:rPr>
          <w:b/>
          <w:bCs/>
          <w:sz w:val="24"/>
          <w:szCs w:val="24"/>
          <w:lang w:val="es-ES"/>
        </w:rPr>
        <w:t>EKB</w:t>
      </w:r>
      <w:r w:rsidRPr="00FF0C5F">
        <w:rPr>
          <w:b/>
          <w:bCs/>
          <w:sz w:val="24"/>
          <w:szCs w:val="24"/>
          <w:lang w:val="es-ES"/>
        </w:rPr>
        <w:t xml:space="preserve"> se </w:t>
      </w:r>
      <w:proofErr w:type="spellStart"/>
      <w:r w:rsidRPr="00FF0C5F">
        <w:rPr>
          <w:b/>
          <w:bCs/>
          <w:sz w:val="24"/>
          <w:szCs w:val="24"/>
          <w:lang w:val="es-ES"/>
        </w:rPr>
        <w:t>incadreaza</w:t>
      </w:r>
      <w:proofErr w:type="spellEnd"/>
      <w:r w:rsidRPr="00FF0C5F">
        <w:rPr>
          <w:b/>
          <w:bCs/>
          <w:sz w:val="24"/>
          <w:szCs w:val="24"/>
          <w:lang w:val="es-ES"/>
        </w:rPr>
        <w:t xml:space="preserve"> </w:t>
      </w:r>
      <w:r w:rsidR="00B56E8A" w:rsidRPr="00FF0C5F">
        <w:rPr>
          <w:b/>
          <w:bCs/>
          <w:sz w:val="24"/>
          <w:szCs w:val="24"/>
          <w:lang w:val="es-ES"/>
        </w:rPr>
        <w:t xml:space="preserve">in </w:t>
      </w:r>
      <w:proofErr w:type="spellStart"/>
      <w:r w:rsidR="00B56E8A" w:rsidRPr="00FF0C5F">
        <w:rPr>
          <w:b/>
          <w:bCs/>
          <w:sz w:val="24"/>
          <w:szCs w:val="24"/>
          <w:lang w:val="es-ES"/>
        </w:rPr>
        <w:t>clasa</w:t>
      </w:r>
      <w:proofErr w:type="spellEnd"/>
      <w:r w:rsidR="00B56E8A" w:rsidRPr="00FF0C5F">
        <w:rPr>
          <w:b/>
          <w:bCs/>
          <w:sz w:val="24"/>
          <w:szCs w:val="24"/>
          <w:lang w:val="es-ES"/>
        </w:rPr>
        <w:t xml:space="preserve"> </w:t>
      </w:r>
      <w:proofErr w:type="spellStart"/>
      <w:r w:rsidR="00B56E8A" w:rsidRPr="00FF0C5F">
        <w:rPr>
          <w:b/>
          <w:bCs/>
          <w:sz w:val="24"/>
          <w:szCs w:val="24"/>
          <w:lang w:val="es-ES"/>
        </w:rPr>
        <w:t>poliuretanilor</w:t>
      </w:r>
      <w:proofErr w:type="spellEnd"/>
      <w:r w:rsidR="00B56E8A" w:rsidRPr="00FF0C5F">
        <w:rPr>
          <w:b/>
          <w:bCs/>
          <w:sz w:val="24"/>
          <w:szCs w:val="24"/>
          <w:lang w:val="es-ES"/>
        </w:rPr>
        <w:t xml:space="preserve">, </w:t>
      </w:r>
      <w:proofErr w:type="spellStart"/>
      <w:r w:rsidR="00B56E8A" w:rsidRPr="00FF0C5F">
        <w:rPr>
          <w:b/>
          <w:bCs/>
          <w:sz w:val="24"/>
          <w:szCs w:val="24"/>
          <w:lang w:val="es-ES"/>
        </w:rPr>
        <w:t>clasa</w:t>
      </w:r>
      <w:proofErr w:type="spellEnd"/>
      <w:r w:rsidR="00B56E8A" w:rsidRPr="00FF0C5F">
        <w:rPr>
          <w:b/>
          <w:bCs/>
          <w:sz w:val="24"/>
          <w:szCs w:val="24"/>
          <w:lang w:val="es-ES"/>
        </w:rPr>
        <w:t xml:space="preserve"> </w:t>
      </w:r>
      <w:proofErr w:type="spellStart"/>
      <w:r w:rsidR="00B56E8A" w:rsidRPr="00FF0C5F">
        <w:rPr>
          <w:b/>
          <w:bCs/>
          <w:sz w:val="24"/>
          <w:szCs w:val="24"/>
          <w:lang w:val="es-ES"/>
        </w:rPr>
        <w:t>care</w:t>
      </w:r>
      <w:proofErr w:type="spellEnd"/>
      <w:r w:rsidR="00B56E8A" w:rsidRPr="00FF0C5F">
        <w:rPr>
          <w:b/>
          <w:bCs/>
          <w:sz w:val="24"/>
          <w:szCs w:val="24"/>
          <w:lang w:val="es-ES"/>
        </w:rPr>
        <w:t xml:space="preserve"> </w:t>
      </w:r>
      <w:proofErr w:type="spellStart"/>
      <w:r w:rsidR="00B56E8A" w:rsidRPr="00FF0C5F">
        <w:rPr>
          <w:b/>
          <w:bCs/>
          <w:sz w:val="24"/>
          <w:szCs w:val="24"/>
          <w:lang w:val="es-ES"/>
        </w:rPr>
        <w:t>nu</w:t>
      </w:r>
      <w:proofErr w:type="spellEnd"/>
      <w:r w:rsidR="00B56E8A" w:rsidRPr="00FF0C5F">
        <w:rPr>
          <w:b/>
          <w:bCs/>
          <w:sz w:val="24"/>
          <w:szCs w:val="24"/>
          <w:lang w:val="es-ES"/>
        </w:rPr>
        <w:t xml:space="preserve"> este </w:t>
      </w:r>
      <w:proofErr w:type="spellStart"/>
      <w:r w:rsidR="00B56E8A" w:rsidRPr="00FF0C5F">
        <w:rPr>
          <w:b/>
          <w:bCs/>
          <w:sz w:val="24"/>
          <w:szCs w:val="24"/>
          <w:lang w:val="es-ES"/>
        </w:rPr>
        <w:t>tratata</w:t>
      </w:r>
      <w:proofErr w:type="spellEnd"/>
      <w:r w:rsidR="00B56E8A" w:rsidRPr="00FF0C5F">
        <w:rPr>
          <w:b/>
          <w:bCs/>
          <w:sz w:val="24"/>
          <w:szCs w:val="24"/>
          <w:lang w:val="es-ES"/>
        </w:rPr>
        <w:t xml:space="preserve"> in </w:t>
      </w:r>
      <w:proofErr w:type="spellStart"/>
      <w:r w:rsidR="00B56E8A" w:rsidRPr="00FF0C5F">
        <w:rPr>
          <w:b/>
          <w:bCs/>
          <w:sz w:val="24"/>
          <w:szCs w:val="24"/>
          <w:lang w:val="es-ES"/>
        </w:rPr>
        <w:t>acest</w:t>
      </w:r>
      <w:proofErr w:type="spellEnd"/>
      <w:r w:rsidR="00B56E8A" w:rsidRPr="00FF0C5F">
        <w:rPr>
          <w:b/>
          <w:bCs/>
          <w:sz w:val="24"/>
          <w:szCs w:val="24"/>
          <w:lang w:val="es-ES"/>
        </w:rPr>
        <w:t xml:space="preserve"> BREF</w:t>
      </w:r>
      <w:r w:rsidR="00040910" w:rsidRPr="00FF0C5F">
        <w:rPr>
          <w:b/>
          <w:bCs/>
          <w:sz w:val="24"/>
          <w:szCs w:val="24"/>
          <w:lang w:val="es-ES"/>
        </w:rPr>
        <w:t xml:space="preserve"> .</w:t>
      </w:r>
      <w:r w:rsidR="00B56E8A" w:rsidRPr="00FF0C5F">
        <w:rPr>
          <w:b/>
          <w:bCs/>
          <w:sz w:val="24"/>
          <w:szCs w:val="24"/>
          <w:lang w:val="es-ES"/>
        </w:rPr>
        <w:t xml:space="preserve"> </w:t>
      </w:r>
      <w:proofErr w:type="spellStart"/>
      <w:r w:rsidR="00B56E8A" w:rsidRPr="00FF0C5F">
        <w:rPr>
          <w:b/>
          <w:bCs/>
          <w:sz w:val="24"/>
          <w:szCs w:val="24"/>
          <w:lang w:val="es-ES"/>
        </w:rPr>
        <w:t>Fabricarea</w:t>
      </w:r>
      <w:proofErr w:type="spellEnd"/>
      <w:r w:rsidR="00B56E8A" w:rsidRPr="00FF0C5F">
        <w:rPr>
          <w:b/>
          <w:bCs/>
          <w:sz w:val="24"/>
          <w:szCs w:val="24"/>
          <w:lang w:val="es-ES"/>
        </w:rPr>
        <w:t xml:space="preserve"> </w:t>
      </w:r>
      <w:proofErr w:type="spellStart"/>
      <w:r w:rsidR="00B56E8A" w:rsidRPr="00FF0C5F">
        <w:rPr>
          <w:b/>
          <w:bCs/>
          <w:sz w:val="24"/>
          <w:szCs w:val="24"/>
          <w:lang w:val="es-ES"/>
        </w:rPr>
        <w:t>poliuretanilor</w:t>
      </w:r>
      <w:proofErr w:type="spellEnd"/>
      <w:r w:rsidR="00B56E8A" w:rsidRPr="00FF0C5F">
        <w:rPr>
          <w:b/>
          <w:bCs/>
          <w:sz w:val="24"/>
          <w:szCs w:val="24"/>
          <w:lang w:val="es-ES"/>
        </w:rPr>
        <w:t xml:space="preserve"> se</w:t>
      </w:r>
      <w:r w:rsidR="00F226AA" w:rsidRPr="00FF0C5F">
        <w:rPr>
          <w:b/>
          <w:bCs/>
          <w:sz w:val="24"/>
          <w:szCs w:val="24"/>
          <w:lang w:val="es-ES"/>
        </w:rPr>
        <w:t xml:space="preserve"> </w:t>
      </w:r>
      <w:proofErr w:type="spellStart"/>
      <w:r w:rsidR="00446CAF" w:rsidRPr="00FF0C5F">
        <w:rPr>
          <w:b/>
          <w:bCs/>
          <w:sz w:val="24"/>
          <w:szCs w:val="24"/>
          <w:lang w:val="es-ES"/>
        </w:rPr>
        <w:t>baz</w:t>
      </w:r>
      <w:r w:rsidR="00CE11D4" w:rsidRPr="00FF0C5F">
        <w:rPr>
          <w:b/>
          <w:bCs/>
          <w:sz w:val="24"/>
          <w:szCs w:val="24"/>
          <w:lang w:val="es-ES"/>
        </w:rPr>
        <w:t>eaza</w:t>
      </w:r>
      <w:proofErr w:type="spellEnd"/>
      <w:r w:rsidR="00CE11D4" w:rsidRPr="00FF0C5F">
        <w:rPr>
          <w:b/>
          <w:bCs/>
          <w:sz w:val="24"/>
          <w:szCs w:val="24"/>
          <w:lang w:val="es-ES"/>
        </w:rPr>
        <w:t xml:space="preserve"> pe </w:t>
      </w:r>
      <w:proofErr w:type="spellStart"/>
      <w:r w:rsidR="00CE11D4" w:rsidRPr="00FF0C5F">
        <w:rPr>
          <w:b/>
          <w:bCs/>
          <w:sz w:val="24"/>
          <w:szCs w:val="24"/>
          <w:lang w:val="es-ES"/>
        </w:rPr>
        <w:t>reactia</w:t>
      </w:r>
      <w:proofErr w:type="spellEnd"/>
      <w:r w:rsidR="00CE11D4" w:rsidRPr="00FF0C5F">
        <w:rPr>
          <w:b/>
          <w:bCs/>
          <w:sz w:val="24"/>
          <w:szCs w:val="24"/>
          <w:lang w:val="es-ES"/>
        </w:rPr>
        <w:t xml:space="preserve"> </w:t>
      </w:r>
      <w:r w:rsidR="00B56E8A" w:rsidRPr="00FF0C5F">
        <w:rPr>
          <w:b/>
          <w:bCs/>
          <w:sz w:val="24"/>
          <w:szCs w:val="24"/>
          <w:lang w:val="es-ES"/>
        </w:rPr>
        <w:t xml:space="preserve"> </w:t>
      </w:r>
      <w:proofErr w:type="spellStart"/>
      <w:r w:rsidR="00B56E8A" w:rsidRPr="00FF0C5F">
        <w:rPr>
          <w:b/>
          <w:bCs/>
          <w:sz w:val="24"/>
          <w:szCs w:val="24"/>
          <w:lang w:val="es-ES"/>
        </w:rPr>
        <w:t>dintre</w:t>
      </w:r>
      <w:proofErr w:type="spellEnd"/>
      <w:r w:rsidR="00B56E8A" w:rsidRPr="00FF0C5F">
        <w:rPr>
          <w:b/>
          <w:bCs/>
          <w:sz w:val="24"/>
          <w:szCs w:val="24"/>
          <w:lang w:val="es-ES"/>
        </w:rPr>
        <w:t xml:space="preserve"> un poliol si un </w:t>
      </w:r>
      <w:proofErr w:type="spellStart"/>
      <w:r w:rsidR="00B56E8A" w:rsidRPr="00FF0C5F">
        <w:rPr>
          <w:b/>
          <w:bCs/>
          <w:sz w:val="24"/>
          <w:szCs w:val="24"/>
          <w:lang w:val="es-ES"/>
        </w:rPr>
        <w:t>diisocianat</w:t>
      </w:r>
      <w:proofErr w:type="spellEnd"/>
      <w:r w:rsidR="00B56E8A" w:rsidRPr="00FF0C5F">
        <w:rPr>
          <w:b/>
          <w:bCs/>
          <w:sz w:val="24"/>
          <w:szCs w:val="24"/>
          <w:lang w:val="es-ES"/>
        </w:rPr>
        <w:t xml:space="preserve">. </w:t>
      </w:r>
      <w:r w:rsidR="00040910" w:rsidRPr="00FF0C5F">
        <w:rPr>
          <w:b/>
          <w:bCs/>
          <w:sz w:val="24"/>
          <w:szCs w:val="24"/>
          <w:lang w:val="es-ES"/>
        </w:rPr>
        <w:t xml:space="preserve"> </w:t>
      </w:r>
      <w:r w:rsidR="00F226AA" w:rsidRPr="00FF0C5F">
        <w:rPr>
          <w:b/>
          <w:bCs/>
          <w:sz w:val="24"/>
          <w:szCs w:val="24"/>
          <w:lang w:val="es-ES"/>
        </w:rPr>
        <w:t xml:space="preserve">Se </w:t>
      </w:r>
      <w:proofErr w:type="spellStart"/>
      <w:r w:rsidR="00F226AA" w:rsidRPr="00FF0C5F">
        <w:rPr>
          <w:b/>
          <w:bCs/>
          <w:sz w:val="24"/>
          <w:szCs w:val="24"/>
          <w:lang w:val="es-ES"/>
        </w:rPr>
        <w:t>vor</w:t>
      </w:r>
      <w:proofErr w:type="spellEnd"/>
      <w:r w:rsidR="00F226AA" w:rsidRPr="00FF0C5F">
        <w:rPr>
          <w:b/>
          <w:bCs/>
          <w:sz w:val="24"/>
          <w:szCs w:val="24"/>
          <w:lang w:val="es-ES"/>
        </w:rPr>
        <w:t xml:space="preserve"> aplica </w:t>
      </w:r>
      <w:proofErr w:type="spellStart"/>
      <w:r w:rsidR="00F226AA" w:rsidRPr="00FF0C5F">
        <w:rPr>
          <w:b/>
          <w:bCs/>
          <w:sz w:val="24"/>
          <w:szCs w:val="24"/>
          <w:lang w:val="es-ES"/>
        </w:rPr>
        <w:t>tehnicile</w:t>
      </w:r>
      <w:proofErr w:type="spellEnd"/>
      <w:r w:rsidR="00F226AA" w:rsidRPr="00FF0C5F">
        <w:rPr>
          <w:b/>
          <w:bCs/>
          <w:sz w:val="24"/>
          <w:szCs w:val="24"/>
          <w:lang w:val="es-ES"/>
        </w:rPr>
        <w:t xml:space="preserve"> </w:t>
      </w:r>
      <w:proofErr w:type="spellStart"/>
      <w:r w:rsidR="00F226AA" w:rsidRPr="00FF0C5F">
        <w:rPr>
          <w:b/>
          <w:bCs/>
          <w:sz w:val="24"/>
          <w:szCs w:val="24"/>
          <w:lang w:val="es-ES"/>
        </w:rPr>
        <w:t>generale</w:t>
      </w:r>
      <w:proofErr w:type="spellEnd"/>
      <w:r w:rsidR="00F226AA" w:rsidRPr="00FF0C5F">
        <w:rPr>
          <w:b/>
          <w:bCs/>
          <w:sz w:val="24"/>
          <w:szCs w:val="24"/>
          <w:lang w:val="es-ES"/>
        </w:rPr>
        <w:t xml:space="preserve"> in industria </w:t>
      </w:r>
      <w:proofErr w:type="spellStart"/>
      <w:r w:rsidR="00F226AA" w:rsidRPr="00FF0C5F">
        <w:rPr>
          <w:b/>
          <w:bCs/>
          <w:sz w:val="24"/>
          <w:szCs w:val="24"/>
          <w:lang w:val="es-ES"/>
        </w:rPr>
        <w:t>polimerilor</w:t>
      </w:r>
      <w:proofErr w:type="spellEnd"/>
      <w:r w:rsidR="00F226AA" w:rsidRPr="00FF0C5F">
        <w:rPr>
          <w:b/>
          <w:bCs/>
          <w:sz w:val="24"/>
          <w:szCs w:val="24"/>
          <w:lang w:val="es-ES"/>
        </w:rPr>
        <w:t>.</w:t>
      </w:r>
    </w:p>
    <w:p w:rsidR="00CE11D4" w:rsidRDefault="00CE11D4" w:rsidP="00240EA3">
      <w:pPr>
        <w:spacing w:before="60"/>
        <w:ind w:left="0"/>
        <w:rPr>
          <w:sz w:val="24"/>
          <w:szCs w:val="24"/>
          <w:lang w:val="ro-RO"/>
        </w:rPr>
      </w:pPr>
      <w:r>
        <w:rPr>
          <w:sz w:val="24"/>
          <w:szCs w:val="24"/>
          <w:lang w:val="ro-RO"/>
        </w:rPr>
        <w:t xml:space="preserve">BAT </w:t>
      </w:r>
      <w:r w:rsidR="00240EA3" w:rsidRPr="001E6EC7">
        <w:rPr>
          <w:sz w:val="24"/>
          <w:szCs w:val="24"/>
          <w:lang w:val="ro-RO"/>
        </w:rPr>
        <w:t xml:space="preserve"> -  Cele mai bune performanțe de mediu sunt de obicei realizate prin instalarea celei mai bune tehnologii și funcționarea sa în modul cel mai eficient.</w:t>
      </w:r>
    </w:p>
    <w:p w:rsidR="00CA4FDB" w:rsidRPr="00CE11D4" w:rsidRDefault="00240EA3" w:rsidP="00240EA3">
      <w:pPr>
        <w:spacing w:before="60"/>
        <w:ind w:left="0"/>
        <w:rPr>
          <w:sz w:val="24"/>
          <w:szCs w:val="24"/>
          <w:lang w:val="ro-RO"/>
        </w:rPr>
      </w:pPr>
      <w:r w:rsidRPr="001E6EC7">
        <w:rPr>
          <w:sz w:val="24"/>
          <w:szCs w:val="24"/>
          <w:lang w:val="ro-RO"/>
        </w:rPr>
        <w:t>Tehnica BAT este de aderare la un sistem de mediu certificat.</w:t>
      </w:r>
    </w:p>
    <w:tbl>
      <w:tblPr>
        <w:tblpPr w:leftFromText="181" w:rightFromText="181" w:vertAnchor="text" w:horzAnchor="margin" w:tblpY="149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320"/>
      </w:tblGrid>
      <w:tr w:rsidR="00585502" w:rsidRPr="00824859" w:rsidTr="00CA4FDB">
        <w:tc>
          <w:tcPr>
            <w:tcW w:w="9828" w:type="dxa"/>
            <w:gridSpan w:val="2"/>
          </w:tcPr>
          <w:p w:rsidR="00585502" w:rsidRPr="0063046D" w:rsidRDefault="000F01BE" w:rsidP="000D2AE3">
            <w:pPr>
              <w:keepNext/>
              <w:widowControl w:val="0"/>
              <w:numPr>
                <w:ilvl w:val="0"/>
                <w:numId w:val="71"/>
              </w:numPr>
              <w:spacing w:after="0"/>
              <w:jc w:val="center"/>
              <w:rPr>
                <w:i/>
                <w:noProof/>
                <w:sz w:val="24"/>
                <w:szCs w:val="24"/>
                <w:u w:val="single"/>
                <w:lang w:val="es-ES"/>
              </w:rPr>
            </w:pPr>
            <w:r w:rsidRPr="0063046D">
              <w:rPr>
                <w:i/>
                <w:noProof/>
                <w:sz w:val="24"/>
                <w:szCs w:val="24"/>
                <w:u w:val="single"/>
                <w:lang w:val="es-ES"/>
              </w:rPr>
              <w:t xml:space="preserve">BAT1. </w:t>
            </w:r>
            <w:r w:rsidR="00585502" w:rsidRPr="0063046D">
              <w:rPr>
                <w:i/>
                <w:noProof/>
                <w:sz w:val="24"/>
                <w:szCs w:val="24"/>
                <w:u w:val="single"/>
                <w:lang w:val="es-ES"/>
              </w:rPr>
              <w:t>Punerea in aplicare si aderarea la un sistem de managment de mediu</w:t>
            </w:r>
          </w:p>
          <w:p w:rsidR="00585502" w:rsidRPr="0063046D" w:rsidRDefault="00585502" w:rsidP="00CA4FDB">
            <w:pPr>
              <w:keepNext/>
              <w:widowControl w:val="0"/>
              <w:ind w:left="720"/>
              <w:rPr>
                <w:i/>
                <w:noProof/>
                <w:sz w:val="24"/>
                <w:szCs w:val="24"/>
                <w:u w:val="single"/>
                <w:lang w:val="es-ES"/>
              </w:rPr>
            </w:pPr>
          </w:p>
        </w:tc>
      </w:tr>
      <w:tr w:rsidR="00585502" w:rsidRPr="001E6EC7" w:rsidTr="00CA4FDB">
        <w:tc>
          <w:tcPr>
            <w:tcW w:w="5508" w:type="dxa"/>
          </w:tcPr>
          <w:p w:rsidR="00585502" w:rsidRPr="0063046D" w:rsidRDefault="00585502" w:rsidP="000D2AE3">
            <w:pPr>
              <w:keepNext/>
              <w:widowControl w:val="0"/>
              <w:numPr>
                <w:ilvl w:val="0"/>
                <w:numId w:val="72"/>
              </w:numPr>
              <w:tabs>
                <w:tab w:val="left" w:pos="480"/>
              </w:tabs>
              <w:spacing w:after="0"/>
              <w:ind w:left="120" w:firstLine="0"/>
              <w:jc w:val="left"/>
              <w:rPr>
                <w:noProof/>
                <w:sz w:val="24"/>
                <w:szCs w:val="24"/>
                <w:lang w:val="es-ES"/>
              </w:rPr>
            </w:pPr>
            <w:r w:rsidRPr="0063046D">
              <w:rPr>
                <w:noProof/>
                <w:sz w:val="24"/>
                <w:szCs w:val="24"/>
                <w:lang w:val="es-ES"/>
              </w:rPr>
              <w:t>Angajamentul conducerii, inclusiv al conducerii la nivel inalt</w:t>
            </w:r>
          </w:p>
        </w:tc>
        <w:tc>
          <w:tcPr>
            <w:tcW w:w="4320" w:type="dxa"/>
          </w:tcPr>
          <w:p w:rsidR="00585502" w:rsidRPr="001E6EC7" w:rsidRDefault="00585502" w:rsidP="00240EA3">
            <w:pPr>
              <w:keepNext/>
              <w:widowControl w:val="0"/>
              <w:rPr>
                <w:noProof/>
                <w:sz w:val="24"/>
                <w:szCs w:val="24"/>
              </w:rPr>
            </w:pPr>
            <w:r w:rsidRPr="001E6EC7">
              <w:rPr>
                <w:noProof/>
                <w:sz w:val="24"/>
                <w:szCs w:val="24"/>
              </w:rPr>
              <w:t xml:space="preserve">In Manualul de Management Integrat </w:t>
            </w:r>
          </w:p>
        </w:tc>
      </w:tr>
      <w:tr w:rsidR="00585502" w:rsidRPr="001E6EC7" w:rsidTr="00CA4FDB">
        <w:tc>
          <w:tcPr>
            <w:tcW w:w="5508" w:type="dxa"/>
          </w:tcPr>
          <w:p w:rsidR="00585502" w:rsidRPr="001E6EC7" w:rsidRDefault="00585502" w:rsidP="000D2AE3">
            <w:pPr>
              <w:keepNext/>
              <w:widowControl w:val="0"/>
              <w:numPr>
                <w:ilvl w:val="0"/>
                <w:numId w:val="72"/>
              </w:numPr>
              <w:tabs>
                <w:tab w:val="left" w:pos="480"/>
              </w:tabs>
              <w:spacing w:after="0"/>
              <w:ind w:left="120" w:firstLine="0"/>
              <w:jc w:val="left"/>
              <w:rPr>
                <w:noProof/>
                <w:sz w:val="24"/>
                <w:szCs w:val="24"/>
              </w:rPr>
            </w:pPr>
            <w:r w:rsidRPr="001E6EC7">
              <w:rPr>
                <w:noProof/>
                <w:sz w:val="24"/>
                <w:szCs w:val="24"/>
              </w:rPr>
              <w:t>Definirea de catre conducere a unei politici de mediu care include imbunatatirea continua a instalatiei</w:t>
            </w:r>
          </w:p>
        </w:tc>
        <w:tc>
          <w:tcPr>
            <w:tcW w:w="4320" w:type="dxa"/>
          </w:tcPr>
          <w:p w:rsidR="00585502" w:rsidRPr="001E6EC7" w:rsidRDefault="00585502" w:rsidP="00CA4FDB">
            <w:pPr>
              <w:keepNext/>
              <w:widowControl w:val="0"/>
              <w:rPr>
                <w:noProof/>
                <w:sz w:val="24"/>
                <w:szCs w:val="24"/>
              </w:rPr>
            </w:pPr>
            <w:r w:rsidRPr="001E6EC7">
              <w:rPr>
                <w:noProof/>
                <w:sz w:val="24"/>
                <w:szCs w:val="24"/>
              </w:rPr>
              <w:t>Cuprinsa in Manualul de management integrat</w:t>
            </w:r>
          </w:p>
        </w:tc>
      </w:tr>
      <w:tr w:rsidR="00585502" w:rsidRPr="001E6EC7" w:rsidTr="00CA4FDB">
        <w:tc>
          <w:tcPr>
            <w:tcW w:w="5508" w:type="dxa"/>
          </w:tcPr>
          <w:p w:rsidR="00585502" w:rsidRPr="0063046D" w:rsidRDefault="00585502" w:rsidP="000D2AE3">
            <w:pPr>
              <w:keepNext/>
              <w:widowControl w:val="0"/>
              <w:numPr>
                <w:ilvl w:val="0"/>
                <w:numId w:val="72"/>
              </w:numPr>
              <w:tabs>
                <w:tab w:val="left" w:pos="480"/>
              </w:tabs>
              <w:spacing w:after="0"/>
              <w:ind w:left="120" w:firstLine="0"/>
              <w:jc w:val="left"/>
              <w:rPr>
                <w:noProof/>
                <w:sz w:val="24"/>
                <w:szCs w:val="24"/>
                <w:lang w:val="es-ES"/>
              </w:rPr>
            </w:pPr>
            <w:r w:rsidRPr="0063046D">
              <w:rPr>
                <w:noProof/>
                <w:sz w:val="24"/>
                <w:szCs w:val="24"/>
                <w:lang w:val="es-ES"/>
              </w:rPr>
              <w:t>Planificarea si stabilirea procedurilor, obiectivelor si tintelor necesare, corelate cu planificarea financiara si investitiile</w:t>
            </w:r>
          </w:p>
        </w:tc>
        <w:tc>
          <w:tcPr>
            <w:tcW w:w="4320" w:type="dxa"/>
          </w:tcPr>
          <w:p w:rsidR="00585502" w:rsidRPr="001E6EC7" w:rsidRDefault="00585502" w:rsidP="00CA4FDB">
            <w:pPr>
              <w:keepNext/>
              <w:widowControl w:val="0"/>
              <w:rPr>
                <w:noProof/>
                <w:sz w:val="24"/>
                <w:szCs w:val="24"/>
              </w:rPr>
            </w:pPr>
            <w:r w:rsidRPr="001E6EC7">
              <w:rPr>
                <w:noProof/>
                <w:sz w:val="24"/>
                <w:szCs w:val="24"/>
              </w:rPr>
              <w:t xml:space="preserve">Controlul documentelor si inregistrarilor </w:t>
            </w:r>
          </w:p>
          <w:p w:rsidR="00585502" w:rsidRPr="001E6EC7" w:rsidRDefault="00585502" w:rsidP="00CA4FDB">
            <w:pPr>
              <w:keepNext/>
              <w:widowControl w:val="0"/>
              <w:rPr>
                <w:noProof/>
                <w:color w:val="FF0000"/>
                <w:sz w:val="24"/>
                <w:szCs w:val="24"/>
              </w:rPr>
            </w:pPr>
            <w:r w:rsidRPr="001E6EC7">
              <w:rPr>
                <w:noProof/>
                <w:sz w:val="24"/>
                <w:szCs w:val="24"/>
              </w:rPr>
              <w:t>Programul de management</w:t>
            </w:r>
          </w:p>
        </w:tc>
      </w:tr>
      <w:tr w:rsidR="00585502" w:rsidRPr="00824859" w:rsidTr="00CA4FDB">
        <w:tc>
          <w:tcPr>
            <w:tcW w:w="5508" w:type="dxa"/>
          </w:tcPr>
          <w:p w:rsidR="00585502" w:rsidRPr="0063046D" w:rsidRDefault="00585502" w:rsidP="000D2AE3">
            <w:pPr>
              <w:keepNext/>
              <w:widowControl w:val="0"/>
              <w:numPr>
                <w:ilvl w:val="0"/>
                <w:numId w:val="72"/>
              </w:numPr>
              <w:tabs>
                <w:tab w:val="left" w:pos="480"/>
              </w:tabs>
              <w:spacing w:after="0"/>
              <w:ind w:left="120" w:firstLine="0"/>
              <w:jc w:val="left"/>
              <w:rPr>
                <w:noProof/>
                <w:sz w:val="24"/>
                <w:szCs w:val="24"/>
                <w:lang w:val="es-ES"/>
              </w:rPr>
            </w:pPr>
            <w:r w:rsidRPr="0063046D">
              <w:rPr>
                <w:noProof/>
                <w:sz w:val="24"/>
                <w:szCs w:val="24"/>
                <w:lang w:val="es-ES"/>
              </w:rPr>
              <w:t>Punerea in aplicare a procedurilor acordand o atentie deosebita:</w:t>
            </w:r>
          </w:p>
        </w:tc>
        <w:tc>
          <w:tcPr>
            <w:tcW w:w="4320" w:type="dxa"/>
          </w:tcPr>
          <w:p w:rsidR="00585502" w:rsidRPr="0063046D" w:rsidRDefault="00585502" w:rsidP="00CA4FDB">
            <w:pPr>
              <w:keepNext/>
              <w:widowControl w:val="0"/>
              <w:rPr>
                <w:noProof/>
                <w:sz w:val="24"/>
                <w:szCs w:val="24"/>
                <w:lang w:val="es-ES"/>
              </w:rPr>
            </w:pPr>
          </w:p>
        </w:tc>
      </w:tr>
      <w:tr w:rsidR="00585502" w:rsidRPr="001E6EC7" w:rsidTr="00CA4FDB">
        <w:tc>
          <w:tcPr>
            <w:tcW w:w="5508" w:type="dxa"/>
          </w:tcPr>
          <w:p w:rsidR="00585502" w:rsidRPr="001E6EC7" w:rsidRDefault="00585502" w:rsidP="000D2AE3">
            <w:pPr>
              <w:pStyle w:val="ListParagraph"/>
              <w:keepNext/>
              <w:widowControl w:val="0"/>
              <w:numPr>
                <w:ilvl w:val="0"/>
                <w:numId w:val="73"/>
              </w:numPr>
              <w:rPr>
                <w:noProof/>
              </w:rPr>
            </w:pPr>
            <w:r w:rsidRPr="001E6EC7">
              <w:rPr>
                <w:noProof/>
              </w:rPr>
              <w:t>structurii si responsabilitatii</w:t>
            </w:r>
          </w:p>
        </w:tc>
        <w:tc>
          <w:tcPr>
            <w:tcW w:w="4320" w:type="dxa"/>
          </w:tcPr>
          <w:p w:rsidR="00585502" w:rsidRPr="001E6EC7" w:rsidRDefault="00585502" w:rsidP="00CA4FDB">
            <w:pPr>
              <w:keepNext/>
              <w:widowControl w:val="0"/>
              <w:rPr>
                <w:noProof/>
                <w:sz w:val="24"/>
                <w:szCs w:val="24"/>
              </w:rPr>
            </w:pPr>
            <w:r w:rsidRPr="001E6EC7">
              <w:rPr>
                <w:noProof/>
                <w:sz w:val="24"/>
                <w:szCs w:val="24"/>
              </w:rPr>
              <w:t>Organigrama (ANEXA  la formularul de solicitare)si Fisa postului</w:t>
            </w:r>
          </w:p>
        </w:tc>
      </w:tr>
      <w:tr w:rsidR="00585502" w:rsidRPr="001E6EC7" w:rsidTr="00CA4FDB">
        <w:tc>
          <w:tcPr>
            <w:tcW w:w="5508" w:type="dxa"/>
          </w:tcPr>
          <w:p w:rsidR="00585502" w:rsidRPr="001E6EC7" w:rsidRDefault="00585502" w:rsidP="000D2AE3">
            <w:pPr>
              <w:pStyle w:val="ListParagraph"/>
              <w:keepNext/>
              <w:widowControl w:val="0"/>
              <w:numPr>
                <w:ilvl w:val="0"/>
                <w:numId w:val="73"/>
              </w:numPr>
              <w:rPr>
                <w:noProof/>
              </w:rPr>
            </w:pPr>
            <w:r w:rsidRPr="001E6EC7">
              <w:rPr>
                <w:noProof/>
              </w:rPr>
              <w:t>formarii, sensibilizarii si competentei</w:t>
            </w:r>
          </w:p>
        </w:tc>
        <w:tc>
          <w:tcPr>
            <w:tcW w:w="4320" w:type="dxa"/>
          </w:tcPr>
          <w:p w:rsidR="00585502" w:rsidRPr="001E6EC7" w:rsidRDefault="00240EA3" w:rsidP="00CA4FDB">
            <w:pPr>
              <w:keepNext/>
              <w:widowControl w:val="0"/>
              <w:rPr>
                <w:noProof/>
                <w:sz w:val="24"/>
                <w:szCs w:val="24"/>
              </w:rPr>
            </w:pPr>
            <w:r w:rsidRPr="001E6EC7">
              <w:rPr>
                <w:noProof/>
                <w:sz w:val="24"/>
                <w:szCs w:val="24"/>
              </w:rPr>
              <w:t xml:space="preserve">PP- </w:t>
            </w:r>
            <w:r w:rsidR="00585502" w:rsidRPr="001E6EC7">
              <w:rPr>
                <w:noProof/>
                <w:sz w:val="24"/>
                <w:szCs w:val="24"/>
              </w:rPr>
              <w:t xml:space="preserve"> Instruire</w:t>
            </w:r>
          </w:p>
        </w:tc>
      </w:tr>
      <w:tr w:rsidR="00585502" w:rsidRPr="001E6EC7" w:rsidTr="00CA4FDB">
        <w:tc>
          <w:tcPr>
            <w:tcW w:w="5508" w:type="dxa"/>
          </w:tcPr>
          <w:p w:rsidR="00585502" w:rsidRPr="001E6EC7" w:rsidRDefault="00585502" w:rsidP="000D2AE3">
            <w:pPr>
              <w:pStyle w:val="ListParagraph"/>
              <w:keepNext/>
              <w:widowControl w:val="0"/>
              <w:numPr>
                <w:ilvl w:val="0"/>
                <w:numId w:val="73"/>
              </w:numPr>
              <w:rPr>
                <w:noProof/>
              </w:rPr>
            </w:pPr>
            <w:r w:rsidRPr="001E6EC7">
              <w:rPr>
                <w:noProof/>
              </w:rPr>
              <w:t>comunicarii</w:t>
            </w:r>
          </w:p>
        </w:tc>
        <w:tc>
          <w:tcPr>
            <w:tcW w:w="4320" w:type="dxa"/>
          </w:tcPr>
          <w:p w:rsidR="00585502" w:rsidRPr="001E6EC7" w:rsidRDefault="00240EA3" w:rsidP="00CA4FDB">
            <w:pPr>
              <w:keepNext/>
              <w:widowControl w:val="0"/>
              <w:rPr>
                <w:noProof/>
                <w:sz w:val="24"/>
                <w:szCs w:val="24"/>
              </w:rPr>
            </w:pPr>
            <w:r w:rsidRPr="001E6EC7">
              <w:rPr>
                <w:noProof/>
                <w:sz w:val="24"/>
                <w:szCs w:val="24"/>
              </w:rPr>
              <w:t>PP-</w:t>
            </w:r>
            <w:r w:rsidR="00585502" w:rsidRPr="001E6EC7">
              <w:rPr>
                <w:noProof/>
                <w:sz w:val="24"/>
                <w:szCs w:val="24"/>
              </w:rPr>
              <w:t xml:space="preserve"> Comunicare</w:t>
            </w:r>
          </w:p>
        </w:tc>
      </w:tr>
      <w:tr w:rsidR="00585502" w:rsidRPr="001E6EC7" w:rsidTr="00CA4FDB">
        <w:tc>
          <w:tcPr>
            <w:tcW w:w="5508" w:type="dxa"/>
          </w:tcPr>
          <w:p w:rsidR="00585502" w:rsidRPr="001E6EC7" w:rsidRDefault="00585502" w:rsidP="000D2AE3">
            <w:pPr>
              <w:pStyle w:val="ListParagraph"/>
              <w:keepNext/>
              <w:widowControl w:val="0"/>
              <w:numPr>
                <w:ilvl w:val="0"/>
                <w:numId w:val="73"/>
              </w:numPr>
              <w:rPr>
                <w:noProof/>
              </w:rPr>
            </w:pPr>
            <w:r w:rsidRPr="001E6EC7">
              <w:rPr>
                <w:noProof/>
              </w:rPr>
              <w:t>participării angajatilor</w:t>
            </w:r>
          </w:p>
        </w:tc>
        <w:tc>
          <w:tcPr>
            <w:tcW w:w="4320" w:type="dxa"/>
          </w:tcPr>
          <w:p w:rsidR="00585502" w:rsidRPr="001E6EC7" w:rsidRDefault="00240EA3" w:rsidP="00CA4FDB">
            <w:pPr>
              <w:keepNext/>
              <w:widowControl w:val="0"/>
              <w:rPr>
                <w:noProof/>
                <w:sz w:val="24"/>
                <w:szCs w:val="24"/>
              </w:rPr>
            </w:pPr>
            <w:r w:rsidRPr="001E6EC7">
              <w:rPr>
                <w:noProof/>
                <w:sz w:val="24"/>
                <w:szCs w:val="24"/>
              </w:rPr>
              <w:t>PP-</w:t>
            </w:r>
            <w:r w:rsidR="00585502" w:rsidRPr="001E6EC7">
              <w:rPr>
                <w:noProof/>
                <w:sz w:val="24"/>
                <w:szCs w:val="24"/>
              </w:rPr>
              <w:t xml:space="preserve"> Planificare si control operational</w:t>
            </w:r>
          </w:p>
        </w:tc>
      </w:tr>
      <w:tr w:rsidR="00585502" w:rsidRPr="001E6EC7" w:rsidTr="00CA4FDB">
        <w:tc>
          <w:tcPr>
            <w:tcW w:w="5508" w:type="dxa"/>
          </w:tcPr>
          <w:p w:rsidR="00585502" w:rsidRPr="001E6EC7" w:rsidRDefault="00585502" w:rsidP="000D2AE3">
            <w:pPr>
              <w:pStyle w:val="ListParagraph"/>
              <w:keepNext/>
              <w:widowControl w:val="0"/>
              <w:numPr>
                <w:ilvl w:val="0"/>
                <w:numId w:val="73"/>
              </w:numPr>
              <w:rPr>
                <w:noProof/>
              </w:rPr>
            </w:pPr>
            <w:r w:rsidRPr="001E6EC7">
              <w:rPr>
                <w:noProof/>
              </w:rPr>
              <w:t>documentatiei</w:t>
            </w:r>
          </w:p>
        </w:tc>
        <w:tc>
          <w:tcPr>
            <w:tcW w:w="4320" w:type="dxa"/>
          </w:tcPr>
          <w:p w:rsidR="00585502" w:rsidRPr="001E6EC7" w:rsidRDefault="00240EA3" w:rsidP="00CA4FDB">
            <w:pPr>
              <w:keepNext/>
              <w:widowControl w:val="0"/>
              <w:rPr>
                <w:noProof/>
                <w:sz w:val="24"/>
                <w:szCs w:val="24"/>
              </w:rPr>
            </w:pPr>
            <w:r w:rsidRPr="001E6EC7">
              <w:rPr>
                <w:noProof/>
                <w:sz w:val="24"/>
                <w:szCs w:val="24"/>
              </w:rPr>
              <w:t>PP-</w:t>
            </w:r>
            <w:r w:rsidR="00585502" w:rsidRPr="001E6EC7">
              <w:rPr>
                <w:noProof/>
                <w:sz w:val="24"/>
                <w:szCs w:val="24"/>
              </w:rPr>
              <w:t xml:space="preserve"> Controlul documentelor si inregistrarilor</w:t>
            </w:r>
          </w:p>
          <w:p w:rsidR="00585502" w:rsidRPr="001E6EC7" w:rsidRDefault="00240EA3" w:rsidP="00CA4FDB">
            <w:pPr>
              <w:keepNext/>
              <w:widowControl w:val="0"/>
              <w:rPr>
                <w:noProof/>
                <w:sz w:val="24"/>
                <w:szCs w:val="24"/>
              </w:rPr>
            </w:pPr>
            <w:r w:rsidRPr="001E6EC7">
              <w:rPr>
                <w:noProof/>
                <w:sz w:val="24"/>
                <w:szCs w:val="24"/>
              </w:rPr>
              <w:t>PP-</w:t>
            </w:r>
            <w:r w:rsidR="00585502" w:rsidRPr="001E6EC7">
              <w:rPr>
                <w:noProof/>
                <w:sz w:val="24"/>
                <w:szCs w:val="24"/>
              </w:rPr>
              <w:t xml:space="preserve"> Pastrarea documentelor</w:t>
            </w:r>
          </w:p>
        </w:tc>
      </w:tr>
      <w:tr w:rsidR="00585502" w:rsidRPr="001E6EC7" w:rsidTr="00CA4FDB">
        <w:tc>
          <w:tcPr>
            <w:tcW w:w="5508" w:type="dxa"/>
          </w:tcPr>
          <w:p w:rsidR="00585502" w:rsidRPr="001E6EC7" w:rsidRDefault="00585502" w:rsidP="000D2AE3">
            <w:pPr>
              <w:pStyle w:val="ListParagraph"/>
              <w:keepNext/>
              <w:widowControl w:val="0"/>
              <w:numPr>
                <w:ilvl w:val="0"/>
                <w:numId w:val="73"/>
              </w:numPr>
              <w:rPr>
                <w:noProof/>
              </w:rPr>
            </w:pPr>
            <w:r w:rsidRPr="001E6EC7">
              <w:rPr>
                <w:noProof/>
              </w:rPr>
              <w:t>controlul eficient al proceselor</w:t>
            </w:r>
          </w:p>
        </w:tc>
        <w:tc>
          <w:tcPr>
            <w:tcW w:w="4320" w:type="dxa"/>
          </w:tcPr>
          <w:p w:rsidR="00585502" w:rsidRPr="001E6EC7" w:rsidRDefault="00240EA3" w:rsidP="00CA4FDB">
            <w:pPr>
              <w:keepNext/>
              <w:widowControl w:val="0"/>
              <w:rPr>
                <w:noProof/>
                <w:sz w:val="24"/>
                <w:szCs w:val="24"/>
              </w:rPr>
            </w:pPr>
            <w:r w:rsidRPr="001E6EC7">
              <w:rPr>
                <w:noProof/>
                <w:sz w:val="24"/>
                <w:szCs w:val="24"/>
              </w:rPr>
              <w:t>PP-</w:t>
            </w:r>
            <w:r w:rsidR="00585502" w:rsidRPr="001E6EC7">
              <w:rPr>
                <w:noProof/>
                <w:sz w:val="24"/>
                <w:szCs w:val="24"/>
              </w:rPr>
              <w:t xml:space="preserve"> Planificare si control operational</w:t>
            </w:r>
          </w:p>
          <w:p w:rsidR="00585502" w:rsidRPr="001E6EC7" w:rsidRDefault="00240EA3" w:rsidP="00CA4FDB">
            <w:pPr>
              <w:keepNext/>
              <w:widowControl w:val="0"/>
              <w:rPr>
                <w:noProof/>
                <w:sz w:val="24"/>
                <w:szCs w:val="24"/>
              </w:rPr>
            </w:pPr>
            <w:r w:rsidRPr="001E6EC7">
              <w:rPr>
                <w:noProof/>
                <w:sz w:val="24"/>
                <w:szCs w:val="24"/>
              </w:rPr>
              <w:t>PP-</w:t>
            </w:r>
            <w:r w:rsidR="00585502" w:rsidRPr="001E6EC7">
              <w:rPr>
                <w:noProof/>
                <w:sz w:val="24"/>
                <w:szCs w:val="24"/>
              </w:rPr>
              <w:t xml:space="preserve"> Cerinte legale</w:t>
            </w:r>
          </w:p>
        </w:tc>
      </w:tr>
      <w:tr w:rsidR="00585502" w:rsidRPr="001E6EC7" w:rsidTr="00CA4FDB">
        <w:tc>
          <w:tcPr>
            <w:tcW w:w="5508" w:type="dxa"/>
          </w:tcPr>
          <w:p w:rsidR="00585502" w:rsidRPr="001E6EC7" w:rsidRDefault="00585502" w:rsidP="000D2AE3">
            <w:pPr>
              <w:pStyle w:val="ListParagraph"/>
              <w:keepNext/>
              <w:widowControl w:val="0"/>
              <w:numPr>
                <w:ilvl w:val="0"/>
                <w:numId w:val="73"/>
              </w:numPr>
              <w:rPr>
                <w:noProof/>
              </w:rPr>
            </w:pPr>
            <w:r w:rsidRPr="001E6EC7">
              <w:rPr>
                <w:noProof/>
              </w:rPr>
              <w:lastRenderedPageBreak/>
              <w:t>programelor de intretinere</w:t>
            </w:r>
          </w:p>
        </w:tc>
        <w:tc>
          <w:tcPr>
            <w:tcW w:w="4320" w:type="dxa"/>
          </w:tcPr>
          <w:p w:rsidR="00585502" w:rsidRPr="001E6EC7" w:rsidRDefault="00240EA3" w:rsidP="00CA4FDB">
            <w:pPr>
              <w:keepNext/>
              <w:widowControl w:val="0"/>
              <w:rPr>
                <w:noProof/>
                <w:sz w:val="24"/>
                <w:szCs w:val="24"/>
              </w:rPr>
            </w:pPr>
            <w:r w:rsidRPr="001E6EC7">
              <w:rPr>
                <w:noProof/>
                <w:sz w:val="24"/>
                <w:szCs w:val="24"/>
              </w:rPr>
              <w:t>PP-</w:t>
            </w:r>
            <w:r w:rsidR="00585502" w:rsidRPr="001E6EC7">
              <w:rPr>
                <w:noProof/>
                <w:sz w:val="24"/>
                <w:szCs w:val="24"/>
              </w:rPr>
              <w:t xml:space="preserve"> Planificare si control operational</w:t>
            </w:r>
          </w:p>
        </w:tc>
      </w:tr>
      <w:tr w:rsidR="00585502" w:rsidRPr="001E6EC7" w:rsidTr="00CA4FDB">
        <w:tc>
          <w:tcPr>
            <w:tcW w:w="5508" w:type="dxa"/>
          </w:tcPr>
          <w:p w:rsidR="00585502" w:rsidRPr="001E6EC7" w:rsidRDefault="00585502" w:rsidP="000D2AE3">
            <w:pPr>
              <w:pStyle w:val="ListParagraph"/>
              <w:keepNext/>
              <w:widowControl w:val="0"/>
              <w:numPr>
                <w:ilvl w:val="0"/>
                <w:numId w:val="73"/>
              </w:numPr>
              <w:rPr>
                <w:noProof/>
              </w:rPr>
            </w:pPr>
            <w:r w:rsidRPr="001E6EC7">
              <w:rPr>
                <w:noProof/>
              </w:rPr>
              <w:t>pregatirii si raspunsului in caz de urgenta</w:t>
            </w:r>
          </w:p>
        </w:tc>
        <w:tc>
          <w:tcPr>
            <w:tcW w:w="4320" w:type="dxa"/>
          </w:tcPr>
          <w:p w:rsidR="00585502" w:rsidRPr="001E6EC7" w:rsidRDefault="00240EA3" w:rsidP="00CA4FDB">
            <w:pPr>
              <w:keepNext/>
              <w:widowControl w:val="0"/>
              <w:rPr>
                <w:noProof/>
                <w:sz w:val="24"/>
                <w:szCs w:val="24"/>
              </w:rPr>
            </w:pPr>
            <w:r w:rsidRPr="001E6EC7">
              <w:rPr>
                <w:noProof/>
                <w:sz w:val="24"/>
                <w:szCs w:val="24"/>
              </w:rPr>
              <w:t>PP-</w:t>
            </w:r>
            <w:r w:rsidR="00585502" w:rsidRPr="001E6EC7">
              <w:rPr>
                <w:noProof/>
                <w:sz w:val="24"/>
                <w:szCs w:val="24"/>
              </w:rPr>
              <w:t>Situatii de urgenta</w:t>
            </w:r>
          </w:p>
        </w:tc>
      </w:tr>
      <w:tr w:rsidR="00585502" w:rsidRPr="001E6EC7" w:rsidTr="00CA4FDB">
        <w:tc>
          <w:tcPr>
            <w:tcW w:w="5508" w:type="dxa"/>
          </w:tcPr>
          <w:p w:rsidR="00585502" w:rsidRPr="001E6EC7" w:rsidRDefault="00585502" w:rsidP="000D2AE3">
            <w:pPr>
              <w:pStyle w:val="ListParagraph"/>
              <w:keepNext/>
              <w:widowControl w:val="0"/>
              <w:numPr>
                <w:ilvl w:val="0"/>
                <w:numId w:val="73"/>
              </w:numPr>
              <w:rPr>
                <w:noProof/>
              </w:rPr>
            </w:pPr>
            <w:r w:rsidRPr="001E6EC7">
              <w:rPr>
                <w:noProof/>
              </w:rPr>
              <w:t>garantarii respectarii legislatiei de mediu</w:t>
            </w:r>
          </w:p>
        </w:tc>
        <w:tc>
          <w:tcPr>
            <w:tcW w:w="4320" w:type="dxa"/>
          </w:tcPr>
          <w:p w:rsidR="00585502" w:rsidRPr="001E6EC7" w:rsidRDefault="00240EA3" w:rsidP="00CA4FDB">
            <w:pPr>
              <w:keepNext/>
              <w:widowControl w:val="0"/>
              <w:rPr>
                <w:noProof/>
                <w:color w:val="FF0000"/>
                <w:sz w:val="24"/>
                <w:szCs w:val="24"/>
              </w:rPr>
            </w:pPr>
            <w:r w:rsidRPr="001E6EC7">
              <w:rPr>
                <w:noProof/>
                <w:sz w:val="24"/>
                <w:szCs w:val="24"/>
              </w:rPr>
              <w:t>PP-</w:t>
            </w:r>
            <w:r w:rsidR="00585502" w:rsidRPr="001E6EC7">
              <w:rPr>
                <w:noProof/>
                <w:sz w:val="24"/>
                <w:szCs w:val="24"/>
              </w:rPr>
              <w:t xml:space="preserve"> Evaluarea conformarii</w:t>
            </w:r>
          </w:p>
          <w:p w:rsidR="00585502" w:rsidRPr="001E6EC7" w:rsidRDefault="00240EA3" w:rsidP="00CA4FDB">
            <w:pPr>
              <w:keepNext/>
              <w:widowControl w:val="0"/>
              <w:rPr>
                <w:noProof/>
                <w:sz w:val="24"/>
                <w:szCs w:val="24"/>
              </w:rPr>
            </w:pPr>
            <w:r w:rsidRPr="001E6EC7">
              <w:rPr>
                <w:noProof/>
                <w:sz w:val="24"/>
                <w:szCs w:val="24"/>
              </w:rPr>
              <w:t>PP-</w:t>
            </w:r>
            <w:r w:rsidR="00585502" w:rsidRPr="001E6EC7">
              <w:rPr>
                <w:noProof/>
                <w:sz w:val="24"/>
                <w:szCs w:val="24"/>
              </w:rPr>
              <w:t xml:space="preserve"> Auditu intern</w:t>
            </w:r>
          </w:p>
        </w:tc>
      </w:tr>
      <w:tr w:rsidR="00585502" w:rsidRPr="00824859" w:rsidTr="00CA4FDB">
        <w:tc>
          <w:tcPr>
            <w:tcW w:w="5508" w:type="dxa"/>
          </w:tcPr>
          <w:p w:rsidR="00585502" w:rsidRPr="0063046D" w:rsidRDefault="00585502" w:rsidP="000D2AE3">
            <w:pPr>
              <w:keepNext/>
              <w:widowControl w:val="0"/>
              <w:numPr>
                <w:ilvl w:val="0"/>
                <w:numId w:val="72"/>
              </w:numPr>
              <w:tabs>
                <w:tab w:val="left" w:pos="480"/>
              </w:tabs>
              <w:spacing w:after="0"/>
              <w:ind w:left="120" w:firstLine="0"/>
              <w:jc w:val="left"/>
              <w:rPr>
                <w:noProof/>
                <w:sz w:val="24"/>
                <w:szCs w:val="24"/>
                <w:lang w:val="es-ES"/>
              </w:rPr>
            </w:pPr>
            <w:r w:rsidRPr="0063046D">
              <w:rPr>
                <w:noProof/>
                <w:sz w:val="24"/>
                <w:szCs w:val="24"/>
                <w:lang w:val="es-ES"/>
              </w:rPr>
              <w:t>verificarea performantei si luarea de masuri corective, acordand o atentie deosebita:</w:t>
            </w:r>
          </w:p>
        </w:tc>
        <w:tc>
          <w:tcPr>
            <w:tcW w:w="4320" w:type="dxa"/>
          </w:tcPr>
          <w:p w:rsidR="00585502" w:rsidRPr="0063046D" w:rsidRDefault="00585502" w:rsidP="00CA4FDB">
            <w:pPr>
              <w:rPr>
                <w:noProof/>
                <w:color w:val="FF0000"/>
                <w:sz w:val="24"/>
                <w:szCs w:val="24"/>
                <w:lang w:val="es-ES"/>
              </w:rPr>
            </w:pPr>
          </w:p>
        </w:tc>
      </w:tr>
      <w:tr w:rsidR="00585502" w:rsidRPr="001E6EC7" w:rsidTr="00CA4FDB">
        <w:tc>
          <w:tcPr>
            <w:tcW w:w="5508" w:type="dxa"/>
          </w:tcPr>
          <w:p w:rsidR="00585502" w:rsidRPr="001E6EC7" w:rsidRDefault="00585502" w:rsidP="000D2AE3">
            <w:pPr>
              <w:pStyle w:val="ListParagraph"/>
              <w:numPr>
                <w:ilvl w:val="0"/>
                <w:numId w:val="73"/>
              </w:numPr>
              <w:rPr>
                <w:noProof/>
              </w:rPr>
            </w:pPr>
            <w:r w:rsidRPr="001E6EC7">
              <w:rPr>
                <w:noProof/>
              </w:rPr>
              <w:t>monitorizarii si masurarii</w:t>
            </w:r>
          </w:p>
        </w:tc>
        <w:tc>
          <w:tcPr>
            <w:tcW w:w="4320" w:type="dxa"/>
          </w:tcPr>
          <w:p w:rsidR="00585502" w:rsidRPr="001E6EC7" w:rsidRDefault="00240EA3" w:rsidP="00CA4FDB">
            <w:pPr>
              <w:rPr>
                <w:noProof/>
                <w:sz w:val="24"/>
                <w:szCs w:val="24"/>
              </w:rPr>
            </w:pPr>
            <w:r w:rsidRPr="001E6EC7">
              <w:rPr>
                <w:noProof/>
                <w:sz w:val="24"/>
                <w:szCs w:val="24"/>
              </w:rPr>
              <w:t>PP-</w:t>
            </w:r>
            <w:r w:rsidR="00585502" w:rsidRPr="001E6EC7">
              <w:rPr>
                <w:noProof/>
                <w:sz w:val="24"/>
                <w:szCs w:val="24"/>
              </w:rPr>
              <w:t xml:space="preserve"> Monitorizare</w:t>
            </w:r>
          </w:p>
        </w:tc>
      </w:tr>
      <w:tr w:rsidR="00585502" w:rsidRPr="001E6EC7" w:rsidTr="00CA4FDB">
        <w:tc>
          <w:tcPr>
            <w:tcW w:w="5508" w:type="dxa"/>
          </w:tcPr>
          <w:p w:rsidR="00585502" w:rsidRPr="001E6EC7" w:rsidRDefault="00585502" w:rsidP="000D2AE3">
            <w:pPr>
              <w:pStyle w:val="ListParagraph"/>
              <w:numPr>
                <w:ilvl w:val="0"/>
                <w:numId w:val="73"/>
              </w:numPr>
              <w:rPr>
                <w:noProof/>
              </w:rPr>
            </w:pPr>
            <w:r w:rsidRPr="001E6EC7">
              <w:rPr>
                <w:noProof/>
              </w:rPr>
              <w:t>actiuni corective si preventive</w:t>
            </w:r>
          </w:p>
        </w:tc>
        <w:tc>
          <w:tcPr>
            <w:tcW w:w="4320" w:type="dxa"/>
          </w:tcPr>
          <w:p w:rsidR="00585502" w:rsidRPr="001E6EC7" w:rsidRDefault="00240EA3" w:rsidP="00CA4FDB">
            <w:pPr>
              <w:rPr>
                <w:noProof/>
                <w:sz w:val="24"/>
                <w:szCs w:val="24"/>
              </w:rPr>
            </w:pPr>
            <w:r w:rsidRPr="001E6EC7">
              <w:rPr>
                <w:noProof/>
                <w:sz w:val="24"/>
                <w:szCs w:val="24"/>
              </w:rPr>
              <w:t>PP-</w:t>
            </w:r>
            <w:r w:rsidR="00585502" w:rsidRPr="001E6EC7">
              <w:rPr>
                <w:noProof/>
                <w:sz w:val="24"/>
                <w:szCs w:val="24"/>
              </w:rPr>
              <w:t xml:space="preserve"> Neconformitate si AC</w:t>
            </w:r>
          </w:p>
        </w:tc>
      </w:tr>
      <w:tr w:rsidR="00585502" w:rsidRPr="001E6EC7" w:rsidTr="00CA4FDB">
        <w:tc>
          <w:tcPr>
            <w:tcW w:w="5508" w:type="dxa"/>
          </w:tcPr>
          <w:p w:rsidR="00585502" w:rsidRPr="001E6EC7" w:rsidRDefault="00585502" w:rsidP="000D2AE3">
            <w:pPr>
              <w:pStyle w:val="ListParagraph"/>
              <w:numPr>
                <w:ilvl w:val="0"/>
                <w:numId w:val="73"/>
              </w:numPr>
              <w:rPr>
                <w:noProof/>
              </w:rPr>
            </w:pPr>
            <w:r w:rsidRPr="001E6EC7">
              <w:rPr>
                <w:noProof/>
              </w:rPr>
              <w:t>pastrarii inregistrarilor</w:t>
            </w:r>
          </w:p>
        </w:tc>
        <w:tc>
          <w:tcPr>
            <w:tcW w:w="4320" w:type="dxa"/>
          </w:tcPr>
          <w:p w:rsidR="00585502" w:rsidRPr="001E6EC7" w:rsidRDefault="00240EA3" w:rsidP="00CA4FDB">
            <w:pPr>
              <w:rPr>
                <w:noProof/>
                <w:color w:val="FF0000"/>
                <w:sz w:val="24"/>
                <w:szCs w:val="24"/>
              </w:rPr>
            </w:pPr>
            <w:r w:rsidRPr="001E6EC7">
              <w:rPr>
                <w:noProof/>
                <w:sz w:val="24"/>
                <w:szCs w:val="24"/>
              </w:rPr>
              <w:t>PP-</w:t>
            </w:r>
            <w:r w:rsidR="00585502" w:rsidRPr="001E6EC7">
              <w:rPr>
                <w:noProof/>
                <w:sz w:val="24"/>
                <w:szCs w:val="24"/>
              </w:rPr>
              <w:t xml:space="preserve"> Pastrarea documentelor</w:t>
            </w:r>
          </w:p>
        </w:tc>
      </w:tr>
      <w:tr w:rsidR="00585502" w:rsidRPr="001E6EC7" w:rsidTr="00CA4FDB">
        <w:tc>
          <w:tcPr>
            <w:tcW w:w="5508" w:type="dxa"/>
          </w:tcPr>
          <w:p w:rsidR="00585502" w:rsidRPr="001E6EC7" w:rsidRDefault="00585502" w:rsidP="000D2AE3">
            <w:pPr>
              <w:pStyle w:val="ListParagraph"/>
              <w:numPr>
                <w:ilvl w:val="0"/>
                <w:numId w:val="73"/>
              </w:numPr>
              <w:rPr>
                <w:noProof/>
              </w:rPr>
            </w:pPr>
            <w:r w:rsidRPr="001E6EC7">
              <w:rPr>
                <w:noProof/>
              </w:rPr>
              <w:t>independentei auditului intern si extern pentru a stabili daca sistemul de managment de mediu este sau nu in conformitate cu procedeele prevazute si daca a fost pus in aplicare si mentinut in mod corespunzator</w:t>
            </w:r>
          </w:p>
        </w:tc>
        <w:tc>
          <w:tcPr>
            <w:tcW w:w="4320" w:type="dxa"/>
          </w:tcPr>
          <w:p w:rsidR="00585502" w:rsidRPr="001E6EC7" w:rsidRDefault="00585502" w:rsidP="00CA4FDB">
            <w:pPr>
              <w:rPr>
                <w:noProof/>
                <w:sz w:val="24"/>
                <w:szCs w:val="24"/>
              </w:rPr>
            </w:pPr>
            <w:r w:rsidRPr="001E6EC7">
              <w:rPr>
                <w:noProof/>
                <w:sz w:val="24"/>
                <w:szCs w:val="24"/>
              </w:rPr>
              <w:t>Auditul intern este efectuat de catre o echipa de auditori certificati conform unei matrice de calificare</w:t>
            </w:r>
          </w:p>
        </w:tc>
      </w:tr>
      <w:tr w:rsidR="00585502" w:rsidRPr="001E6EC7" w:rsidTr="00CA4FDB">
        <w:tc>
          <w:tcPr>
            <w:tcW w:w="5508" w:type="dxa"/>
          </w:tcPr>
          <w:p w:rsidR="00585502" w:rsidRPr="0063046D" w:rsidRDefault="00585502" w:rsidP="000D2AE3">
            <w:pPr>
              <w:keepNext/>
              <w:widowControl w:val="0"/>
              <w:numPr>
                <w:ilvl w:val="0"/>
                <w:numId w:val="72"/>
              </w:numPr>
              <w:tabs>
                <w:tab w:val="left" w:pos="480"/>
              </w:tabs>
              <w:spacing w:after="0"/>
              <w:ind w:left="120" w:firstLine="0"/>
              <w:jc w:val="left"/>
              <w:rPr>
                <w:noProof/>
                <w:sz w:val="24"/>
                <w:szCs w:val="24"/>
                <w:lang w:val="es-ES"/>
              </w:rPr>
            </w:pPr>
            <w:r w:rsidRPr="0063046D">
              <w:rPr>
                <w:noProof/>
                <w:sz w:val="24"/>
                <w:szCs w:val="24"/>
                <w:lang w:val="es-ES"/>
              </w:rPr>
              <w:t>Revizuirea de catre conducerea la nivel inalt a sistemului de management de mediu si am caracterului corespunzator, adecvat si eficient al acestuia</w:t>
            </w:r>
          </w:p>
        </w:tc>
        <w:tc>
          <w:tcPr>
            <w:tcW w:w="4320" w:type="dxa"/>
          </w:tcPr>
          <w:p w:rsidR="00585502" w:rsidRPr="001E6EC7" w:rsidRDefault="00240EA3" w:rsidP="00CA4FDB">
            <w:pPr>
              <w:rPr>
                <w:noProof/>
                <w:sz w:val="24"/>
                <w:szCs w:val="24"/>
              </w:rPr>
            </w:pPr>
            <w:r w:rsidRPr="001E6EC7">
              <w:rPr>
                <w:noProof/>
                <w:sz w:val="24"/>
                <w:szCs w:val="24"/>
              </w:rPr>
              <w:t>PP-</w:t>
            </w:r>
            <w:r w:rsidR="00585502" w:rsidRPr="001E6EC7">
              <w:rPr>
                <w:noProof/>
                <w:sz w:val="24"/>
                <w:szCs w:val="24"/>
              </w:rPr>
              <w:t xml:space="preserve"> Management review</w:t>
            </w:r>
          </w:p>
        </w:tc>
      </w:tr>
      <w:tr w:rsidR="00585502" w:rsidRPr="001E6EC7" w:rsidTr="00CA4FDB">
        <w:tc>
          <w:tcPr>
            <w:tcW w:w="5508" w:type="dxa"/>
          </w:tcPr>
          <w:p w:rsidR="00585502" w:rsidRPr="001E6EC7" w:rsidRDefault="00585502" w:rsidP="000D2AE3">
            <w:pPr>
              <w:keepNext/>
              <w:widowControl w:val="0"/>
              <w:numPr>
                <w:ilvl w:val="0"/>
                <w:numId w:val="72"/>
              </w:numPr>
              <w:tabs>
                <w:tab w:val="left" w:pos="480"/>
              </w:tabs>
              <w:spacing w:after="0"/>
              <w:ind w:left="120" w:firstLine="0"/>
              <w:jc w:val="left"/>
              <w:rPr>
                <w:noProof/>
                <w:sz w:val="24"/>
                <w:szCs w:val="24"/>
              </w:rPr>
            </w:pPr>
            <w:r w:rsidRPr="001E6EC7">
              <w:rPr>
                <w:noProof/>
                <w:sz w:val="24"/>
                <w:szCs w:val="24"/>
              </w:rPr>
              <w:t>Urmarirea evoluţiei tehnologiilor curate</w:t>
            </w:r>
          </w:p>
        </w:tc>
        <w:tc>
          <w:tcPr>
            <w:tcW w:w="4320" w:type="dxa"/>
          </w:tcPr>
          <w:p w:rsidR="00585502" w:rsidRPr="001E6EC7" w:rsidRDefault="00585502" w:rsidP="00CA4FDB">
            <w:pPr>
              <w:rPr>
                <w:noProof/>
                <w:color w:val="FF0000"/>
                <w:sz w:val="24"/>
                <w:szCs w:val="24"/>
              </w:rPr>
            </w:pPr>
          </w:p>
        </w:tc>
      </w:tr>
      <w:tr w:rsidR="00585502" w:rsidRPr="001E6EC7" w:rsidTr="00CA4FDB">
        <w:tc>
          <w:tcPr>
            <w:tcW w:w="5508" w:type="dxa"/>
          </w:tcPr>
          <w:p w:rsidR="00585502" w:rsidRPr="0063046D" w:rsidRDefault="00585502" w:rsidP="000D2AE3">
            <w:pPr>
              <w:keepNext/>
              <w:widowControl w:val="0"/>
              <w:numPr>
                <w:ilvl w:val="0"/>
                <w:numId w:val="72"/>
              </w:numPr>
              <w:tabs>
                <w:tab w:val="left" w:pos="480"/>
              </w:tabs>
              <w:spacing w:after="0"/>
              <w:ind w:left="120" w:firstLine="0"/>
              <w:jc w:val="left"/>
              <w:rPr>
                <w:noProof/>
                <w:sz w:val="24"/>
                <w:szCs w:val="24"/>
                <w:lang w:val="es-ES"/>
              </w:rPr>
            </w:pPr>
            <w:r w:rsidRPr="0063046D">
              <w:rPr>
                <w:noProof/>
                <w:sz w:val="24"/>
                <w:szCs w:val="24"/>
                <w:lang w:val="es-ES"/>
              </w:rPr>
              <w:t>Luarea in considerare a impactului asupra mediului generat de eventuala dezafectare a instalatiei in etapa de proiectare a unei noi instalatii si pe tot parcursul perioadei sale de functionare</w:t>
            </w:r>
          </w:p>
        </w:tc>
        <w:tc>
          <w:tcPr>
            <w:tcW w:w="4320" w:type="dxa"/>
          </w:tcPr>
          <w:p w:rsidR="00585502" w:rsidRPr="001E6EC7" w:rsidRDefault="00585502" w:rsidP="00CA4FDB">
            <w:pPr>
              <w:rPr>
                <w:noProof/>
                <w:sz w:val="24"/>
                <w:szCs w:val="24"/>
              </w:rPr>
            </w:pPr>
            <w:r w:rsidRPr="001E6EC7">
              <w:rPr>
                <w:noProof/>
                <w:sz w:val="24"/>
                <w:szCs w:val="24"/>
              </w:rPr>
              <w:t>Prin impunerea in contractele incheiate cu furnizorii de servicii in acest sens</w:t>
            </w:r>
          </w:p>
        </w:tc>
      </w:tr>
    </w:tbl>
    <w:p w:rsidR="0049719D" w:rsidRPr="001E6EC7" w:rsidRDefault="0049719D">
      <w:pPr>
        <w:spacing w:before="60"/>
        <w:ind w:left="0"/>
        <w:rPr>
          <w:sz w:val="24"/>
          <w:szCs w:val="24"/>
          <w:lang w:val="ro-RO"/>
        </w:rPr>
      </w:pPr>
    </w:p>
    <w:p w:rsidR="004643FF" w:rsidRPr="001E6EC7" w:rsidRDefault="004643FF">
      <w:pPr>
        <w:spacing w:before="60"/>
        <w:ind w:left="0"/>
        <w:rPr>
          <w:sz w:val="24"/>
          <w:szCs w:val="24"/>
          <w:lang w:val="ro-RO"/>
        </w:rPr>
      </w:pPr>
      <w:bookmarkStart w:id="34" w:name="_Toc472259983"/>
    </w:p>
    <w:p w:rsidR="004643FF" w:rsidRPr="001E6EC7" w:rsidRDefault="004643FF">
      <w:pPr>
        <w:spacing w:before="60"/>
        <w:ind w:left="0"/>
        <w:rPr>
          <w:sz w:val="24"/>
          <w:szCs w:val="24"/>
          <w:lang w:val="ro-RO"/>
        </w:rPr>
      </w:pPr>
    </w:p>
    <w:p w:rsidR="004643FF" w:rsidRPr="001E6EC7" w:rsidRDefault="004643FF">
      <w:pPr>
        <w:spacing w:before="60"/>
        <w:ind w:left="0"/>
        <w:rPr>
          <w:sz w:val="24"/>
          <w:szCs w:val="24"/>
          <w:lang w:val="ro-RO"/>
        </w:rPr>
        <w:sectPr w:rsidR="004643FF" w:rsidRPr="001E6EC7" w:rsidSect="00890EC9">
          <w:type w:val="nextColumn"/>
          <w:pgSz w:w="11909" w:h="16834" w:code="9"/>
          <w:pgMar w:top="1138" w:right="839" w:bottom="1138" w:left="1714" w:header="850" w:footer="706" w:gutter="0"/>
          <w:paperSrc w:first="1" w:other="1"/>
          <w:pgBorders w:offsetFrom="page">
            <w:top w:val="dotted" w:sz="4" w:space="24" w:color="auto"/>
            <w:left w:val="dotted" w:sz="4" w:space="24" w:color="auto"/>
            <w:bottom w:val="dotted" w:sz="4" w:space="24" w:color="auto"/>
            <w:right w:val="dotted" w:sz="4" w:space="24" w:color="auto"/>
          </w:pgBorders>
          <w:cols w:space="720"/>
        </w:sectPr>
      </w:pPr>
    </w:p>
    <w:p w:rsidR="00B6007C" w:rsidRPr="001E6EC7" w:rsidRDefault="004643FF" w:rsidP="00585502">
      <w:pPr>
        <w:pStyle w:val="Heading1"/>
        <w:rPr>
          <w:sz w:val="24"/>
          <w:szCs w:val="24"/>
          <w:lang w:val="ro-RO"/>
        </w:rPr>
      </w:pPr>
      <w:bookmarkStart w:id="35" w:name="_Hlt479998237"/>
      <w:bookmarkStart w:id="36" w:name="_Toc472259984"/>
      <w:bookmarkStart w:id="37" w:name="_Ref478540706"/>
      <w:bookmarkStart w:id="38" w:name="_Ref478553978"/>
      <w:bookmarkStart w:id="39" w:name="_Ref478554052"/>
      <w:bookmarkStart w:id="40" w:name="_Ref478625182"/>
      <w:bookmarkStart w:id="41" w:name="_Ref478625260"/>
      <w:bookmarkStart w:id="42" w:name="_Ref478632267"/>
      <w:bookmarkStart w:id="43" w:name="_Ref478648440"/>
      <w:bookmarkStart w:id="44" w:name="_Ref478648996"/>
      <w:bookmarkStart w:id="45" w:name="_Ref478649110"/>
      <w:bookmarkStart w:id="46" w:name="_Ref478650392"/>
      <w:bookmarkStart w:id="47" w:name="_Ref478722337"/>
      <w:bookmarkStart w:id="48" w:name="_Ref513340066"/>
      <w:bookmarkStart w:id="49" w:name="_Ref513370409"/>
      <w:bookmarkStart w:id="50" w:name="_Toc1463209"/>
      <w:bookmarkStart w:id="51" w:name="_Toc101609161"/>
      <w:bookmarkEnd w:id="34"/>
      <w:bookmarkEnd w:id="35"/>
      <w:r w:rsidRPr="001E6EC7">
        <w:rPr>
          <w:sz w:val="24"/>
          <w:szCs w:val="24"/>
          <w:lang w:val="ro-RO"/>
        </w:rPr>
        <w:lastRenderedPageBreak/>
        <w:t>INTRARI DE MATERIALE</w:t>
      </w:r>
      <w:r w:rsidR="00B6007C" w:rsidRPr="001E6EC7">
        <w:rPr>
          <w:sz w:val="24"/>
          <w:szCs w:val="24"/>
          <w:lang w:val="ro-RO"/>
        </w:rPr>
        <w:t xml:space="preserve">    </w:t>
      </w:r>
    </w:p>
    <w:p w:rsidR="004643FF" w:rsidRPr="001E6EC7" w:rsidRDefault="004643FF">
      <w:pPr>
        <w:pStyle w:val="Heading1"/>
        <w:numPr>
          <w:ilvl w:val="0"/>
          <w:numId w:val="0"/>
        </w:numPr>
        <w:ind w:left="993" w:hanging="709"/>
        <w:rPr>
          <w:sz w:val="24"/>
          <w:szCs w:val="24"/>
          <w:lang w:val="ro-RO"/>
        </w:rPr>
      </w:pPr>
      <w:r w:rsidRPr="001E6EC7">
        <w:rPr>
          <w:sz w:val="24"/>
          <w:szCs w:val="24"/>
          <w:lang w:val="ro-RO"/>
        </w:rPr>
        <w:t xml:space="preserve">3.1. </w:t>
      </w:r>
      <w:proofErr w:type="spellStart"/>
      <w:r w:rsidR="00B6007C" w:rsidRPr="001E6EC7">
        <w:rPr>
          <w:sz w:val="24"/>
          <w:szCs w:val="24"/>
        </w:rPr>
        <w:t>Select</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00B347A8" w:rsidRPr="001E6EC7">
        <w:rPr>
          <w:sz w:val="24"/>
          <w:szCs w:val="24"/>
        </w:rPr>
        <w:t>ia</w:t>
      </w:r>
      <w:proofErr w:type="spellEnd"/>
      <w:r w:rsidR="00B347A8" w:rsidRPr="001E6EC7">
        <w:rPr>
          <w:sz w:val="24"/>
          <w:szCs w:val="24"/>
        </w:rPr>
        <w:t xml:space="preserve"> </w:t>
      </w:r>
      <w:r w:rsidR="00B6007C" w:rsidRPr="001E6EC7">
        <w:rPr>
          <w:sz w:val="24"/>
          <w:szCs w:val="24"/>
        </w:rPr>
        <w:t xml:space="preserve"> </w:t>
      </w:r>
      <w:proofErr w:type="spellStart"/>
      <w:r w:rsidR="00B6007C" w:rsidRPr="001E6EC7">
        <w:rPr>
          <w:sz w:val="24"/>
          <w:szCs w:val="24"/>
        </w:rPr>
        <w:t>materiilor</w:t>
      </w:r>
      <w:proofErr w:type="spellEnd"/>
      <w:r w:rsidR="00B6007C" w:rsidRPr="001E6EC7">
        <w:rPr>
          <w:sz w:val="24"/>
          <w:szCs w:val="24"/>
        </w:rPr>
        <w:t xml:space="preserve"> prime</w:t>
      </w:r>
      <w:bookmarkEnd w:id="51"/>
    </w:p>
    <w:p w:rsidR="004643FF" w:rsidRPr="001E6EC7" w:rsidRDefault="004643FF">
      <w:pPr>
        <w:pStyle w:val="Heading40"/>
        <w:numPr>
          <w:ilvl w:val="0"/>
          <w:numId w:val="0"/>
        </w:numPr>
        <w:spacing w:before="60" w:after="120"/>
        <w:rPr>
          <w:b w:val="0"/>
          <w:sz w:val="24"/>
          <w:szCs w:val="24"/>
          <w:lang w:val="ro-RO"/>
        </w:rPr>
      </w:pPr>
      <w:bookmarkStart w:id="52" w:name="_Ref86045549"/>
      <w:bookmarkStart w:id="53" w:name="_Toc470369367"/>
      <w:bookmarkStart w:id="54" w:name="_Toc472259985"/>
      <w:proofErr w:type="spellStart"/>
      <w:r w:rsidRPr="001E6EC7">
        <w:rPr>
          <w:b w:val="0"/>
          <w:sz w:val="24"/>
          <w:szCs w:val="24"/>
          <w:lang w:val="ro-RO"/>
        </w:rPr>
        <w:t>Utilizati</w:t>
      </w:r>
      <w:proofErr w:type="spellEnd"/>
      <w:r w:rsidRPr="001E6EC7">
        <w:rPr>
          <w:b w:val="0"/>
          <w:sz w:val="24"/>
          <w:szCs w:val="24"/>
          <w:lang w:val="ro-RO"/>
        </w:rPr>
        <w:t xml:space="preserve"> acest tabel pentru a furniza o lista a principalelor materiale folosite, precum si a altora care pot avea un impact semnificativ asupra mediului. De asemenea </w:t>
      </w:r>
      <w:proofErr w:type="spellStart"/>
      <w:r w:rsidRPr="001E6EC7">
        <w:rPr>
          <w:b w:val="0"/>
          <w:sz w:val="24"/>
          <w:szCs w:val="24"/>
          <w:lang w:val="ro-RO"/>
        </w:rPr>
        <w:t>aratati</w:t>
      </w:r>
      <w:proofErr w:type="spellEnd"/>
      <w:r w:rsidRPr="001E6EC7">
        <w:rPr>
          <w:b w:val="0"/>
          <w:sz w:val="24"/>
          <w:szCs w:val="24"/>
          <w:lang w:val="ro-RO"/>
        </w:rPr>
        <w:t xml:space="preserve"> unde exista materiale alternative care au un impact mai mic asupra mediului si daca acestea sunt utilizate. Daca nu sunt utilizate, </w:t>
      </w:r>
      <w:proofErr w:type="spellStart"/>
      <w:r w:rsidRPr="001E6EC7">
        <w:rPr>
          <w:b w:val="0"/>
          <w:sz w:val="24"/>
          <w:szCs w:val="24"/>
          <w:lang w:val="ro-RO"/>
        </w:rPr>
        <w:t>explicati</w:t>
      </w:r>
      <w:proofErr w:type="spellEnd"/>
      <w:r w:rsidRPr="001E6EC7">
        <w:rPr>
          <w:b w:val="0"/>
          <w:sz w:val="24"/>
          <w:szCs w:val="24"/>
          <w:lang w:val="ro-RO"/>
        </w:rPr>
        <w:t xml:space="preserve"> de ce.</w:t>
      </w:r>
      <w:bookmarkStart w:id="55" w:name="_Ref503957569"/>
      <w:bookmarkEnd w:id="52"/>
    </w:p>
    <w:tbl>
      <w:tblPr>
        <w:tblW w:w="141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2"/>
        <w:gridCol w:w="1620"/>
        <w:gridCol w:w="1638"/>
        <w:gridCol w:w="1962"/>
        <w:gridCol w:w="1890"/>
        <w:gridCol w:w="1692"/>
        <w:gridCol w:w="18"/>
        <w:gridCol w:w="3600"/>
      </w:tblGrid>
      <w:tr w:rsidR="007967A5" w:rsidRPr="00446CAF" w:rsidTr="00CE112D">
        <w:trPr>
          <w:tblHeader/>
        </w:trPr>
        <w:tc>
          <w:tcPr>
            <w:tcW w:w="1762" w:type="dxa"/>
            <w:tcBorders>
              <w:top w:val="single" w:sz="18" w:space="0" w:color="008000"/>
              <w:left w:val="single" w:sz="18" w:space="0" w:color="008000"/>
              <w:bottom w:val="single" w:sz="18" w:space="0" w:color="008000"/>
              <w:right w:val="single" w:sz="2" w:space="0" w:color="auto"/>
            </w:tcBorders>
            <w:shd w:val="pct20" w:color="000000" w:fill="FFFFFF"/>
            <w:vAlign w:val="center"/>
          </w:tcPr>
          <w:p w:rsidR="007967A5" w:rsidRPr="00446CAF" w:rsidRDefault="007967A5" w:rsidP="00CE112D">
            <w:pPr>
              <w:pStyle w:val="table"/>
              <w:spacing w:after="0"/>
              <w:rPr>
                <w:sz w:val="22"/>
                <w:szCs w:val="22"/>
                <w:lang w:val="ro-RO"/>
              </w:rPr>
            </w:pPr>
            <w:r w:rsidRPr="00446CAF">
              <w:rPr>
                <w:sz w:val="22"/>
                <w:szCs w:val="22"/>
                <w:lang w:val="ro-RO"/>
              </w:rPr>
              <w:t xml:space="preserve">Principalele materiale/ </w:t>
            </w:r>
            <w:proofErr w:type="spellStart"/>
            <w:r w:rsidRPr="00446CAF">
              <w:rPr>
                <w:sz w:val="22"/>
                <w:szCs w:val="22"/>
                <w:lang w:val="ro-RO"/>
              </w:rPr>
              <w:t>utilizari</w:t>
            </w:r>
            <w:proofErr w:type="spellEnd"/>
          </w:p>
        </w:tc>
        <w:tc>
          <w:tcPr>
            <w:tcW w:w="1620"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7967A5" w:rsidRPr="00446CAF" w:rsidRDefault="007967A5" w:rsidP="00CE112D">
            <w:pPr>
              <w:pStyle w:val="table"/>
              <w:spacing w:after="0"/>
              <w:rPr>
                <w:sz w:val="22"/>
                <w:szCs w:val="22"/>
                <w:lang w:val="ro-RO"/>
              </w:rPr>
            </w:pPr>
            <w:r w:rsidRPr="00446CAF">
              <w:rPr>
                <w:sz w:val="22"/>
                <w:szCs w:val="22"/>
                <w:lang w:val="ro-RO"/>
              </w:rPr>
              <w:t xml:space="preserve">Natura chimica/ </w:t>
            </w:r>
            <w:proofErr w:type="spellStart"/>
            <w:r w:rsidRPr="00446CAF">
              <w:rPr>
                <w:sz w:val="22"/>
                <w:szCs w:val="22"/>
                <w:lang w:val="ro-RO"/>
              </w:rPr>
              <w:t>compozitie</w:t>
            </w:r>
            <w:proofErr w:type="spellEnd"/>
          </w:p>
          <w:p w:rsidR="007967A5" w:rsidRPr="00446CAF" w:rsidRDefault="007967A5" w:rsidP="00CE112D">
            <w:pPr>
              <w:pStyle w:val="table"/>
              <w:spacing w:after="0"/>
              <w:rPr>
                <w:sz w:val="22"/>
                <w:szCs w:val="22"/>
                <w:lang w:val="ro-RO"/>
              </w:rPr>
            </w:pPr>
            <w:r w:rsidRPr="00446CAF">
              <w:rPr>
                <w:sz w:val="22"/>
                <w:szCs w:val="22"/>
                <w:lang w:val="ro-RO"/>
              </w:rPr>
              <w:t>(Fraze R)</w:t>
            </w:r>
            <w:r w:rsidRPr="00446CAF">
              <w:rPr>
                <w:rStyle w:val="FootnoteReference"/>
                <w:sz w:val="22"/>
                <w:szCs w:val="22"/>
                <w:lang w:val="ro-RO"/>
              </w:rPr>
              <w:footnoteReference w:id="1"/>
            </w:r>
          </w:p>
        </w:tc>
        <w:tc>
          <w:tcPr>
            <w:tcW w:w="1638"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7967A5" w:rsidRPr="00446CAF" w:rsidRDefault="007967A5" w:rsidP="00CE112D">
            <w:pPr>
              <w:pStyle w:val="table"/>
              <w:spacing w:after="0"/>
              <w:rPr>
                <w:sz w:val="22"/>
                <w:szCs w:val="22"/>
                <w:lang w:val="ro-RO"/>
              </w:rPr>
            </w:pPr>
            <w:r w:rsidRPr="00446CAF">
              <w:rPr>
                <w:sz w:val="22"/>
                <w:szCs w:val="22"/>
                <w:lang w:val="ro-RO"/>
              </w:rPr>
              <w:t>Inventarul complet al materialelor (calitativ si cantitativ)</w:t>
            </w:r>
          </w:p>
        </w:tc>
        <w:tc>
          <w:tcPr>
            <w:tcW w:w="1962"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7967A5" w:rsidRPr="00446CAF" w:rsidRDefault="007967A5" w:rsidP="00CE112D">
            <w:pPr>
              <w:pStyle w:val="table"/>
              <w:spacing w:after="0"/>
              <w:rPr>
                <w:sz w:val="22"/>
                <w:szCs w:val="22"/>
                <w:lang w:val="ro-RO"/>
              </w:rPr>
            </w:pPr>
            <w:r w:rsidRPr="00446CAF">
              <w:rPr>
                <w:sz w:val="22"/>
                <w:szCs w:val="22"/>
                <w:lang w:val="ro-RO"/>
              </w:rPr>
              <w:t>Ponderea</w:t>
            </w:r>
          </w:p>
          <w:p w:rsidR="007967A5" w:rsidRPr="00446CAF" w:rsidRDefault="007967A5" w:rsidP="00CE112D">
            <w:pPr>
              <w:pStyle w:val="table"/>
              <w:spacing w:after="0"/>
              <w:rPr>
                <w:sz w:val="22"/>
                <w:szCs w:val="22"/>
                <w:lang w:val="ro-RO"/>
              </w:rPr>
            </w:pPr>
            <w:r w:rsidRPr="00446CAF">
              <w:rPr>
                <w:sz w:val="22"/>
                <w:szCs w:val="22"/>
                <w:lang w:val="ro-RO"/>
              </w:rPr>
              <w:t>% in produs</w:t>
            </w:r>
          </w:p>
          <w:p w:rsidR="007967A5" w:rsidRPr="00446CAF" w:rsidRDefault="007967A5" w:rsidP="00CE112D">
            <w:pPr>
              <w:pStyle w:val="table"/>
              <w:spacing w:after="0"/>
              <w:rPr>
                <w:sz w:val="22"/>
                <w:szCs w:val="22"/>
                <w:lang w:val="ro-RO"/>
              </w:rPr>
            </w:pPr>
            <w:r w:rsidRPr="00446CAF">
              <w:rPr>
                <w:sz w:val="22"/>
                <w:szCs w:val="22"/>
                <w:lang w:val="ro-RO"/>
              </w:rPr>
              <w:t xml:space="preserve">% in apa de </w:t>
            </w:r>
            <w:proofErr w:type="spellStart"/>
            <w:r w:rsidRPr="00446CAF">
              <w:rPr>
                <w:sz w:val="22"/>
                <w:szCs w:val="22"/>
                <w:lang w:val="ro-RO"/>
              </w:rPr>
              <w:t>suprafata</w:t>
            </w:r>
            <w:proofErr w:type="spellEnd"/>
          </w:p>
          <w:p w:rsidR="007967A5" w:rsidRPr="00446CAF" w:rsidRDefault="007967A5" w:rsidP="00CE112D">
            <w:pPr>
              <w:pStyle w:val="table"/>
              <w:spacing w:after="0"/>
              <w:rPr>
                <w:sz w:val="22"/>
                <w:szCs w:val="22"/>
                <w:lang w:val="ro-RO"/>
              </w:rPr>
            </w:pPr>
            <w:r w:rsidRPr="00446CAF">
              <w:rPr>
                <w:sz w:val="22"/>
                <w:szCs w:val="22"/>
                <w:lang w:val="ro-RO"/>
              </w:rPr>
              <w:t>% in canalizare</w:t>
            </w:r>
          </w:p>
          <w:p w:rsidR="007967A5" w:rsidRPr="00446CAF" w:rsidRDefault="007967A5" w:rsidP="00CE112D">
            <w:pPr>
              <w:pStyle w:val="table"/>
              <w:spacing w:after="0"/>
              <w:rPr>
                <w:sz w:val="22"/>
                <w:szCs w:val="22"/>
                <w:lang w:val="ro-RO"/>
              </w:rPr>
            </w:pPr>
            <w:r w:rsidRPr="00446CAF">
              <w:rPr>
                <w:sz w:val="22"/>
                <w:szCs w:val="22"/>
                <w:lang w:val="ro-RO"/>
              </w:rPr>
              <w:t xml:space="preserve">% in </w:t>
            </w:r>
            <w:proofErr w:type="spellStart"/>
            <w:r w:rsidRPr="00446CAF">
              <w:rPr>
                <w:sz w:val="22"/>
                <w:szCs w:val="22"/>
                <w:lang w:val="ro-RO"/>
              </w:rPr>
              <w:t>deseuri</w:t>
            </w:r>
            <w:proofErr w:type="spellEnd"/>
            <w:r w:rsidRPr="00446CAF">
              <w:rPr>
                <w:sz w:val="22"/>
                <w:szCs w:val="22"/>
                <w:lang w:val="ro-RO"/>
              </w:rPr>
              <w:t>/pe sol</w:t>
            </w:r>
          </w:p>
          <w:p w:rsidR="007967A5" w:rsidRPr="00446CAF" w:rsidRDefault="007967A5" w:rsidP="00CE112D">
            <w:pPr>
              <w:pStyle w:val="table"/>
              <w:spacing w:after="0"/>
              <w:rPr>
                <w:sz w:val="22"/>
                <w:szCs w:val="22"/>
                <w:lang w:val="ro-RO"/>
              </w:rPr>
            </w:pPr>
            <w:r w:rsidRPr="00446CAF">
              <w:rPr>
                <w:sz w:val="22"/>
                <w:szCs w:val="22"/>
                <w:lang w:val="ro-RO"/>
              </w:rPr>
              <w:t>% in aer</w:t>
            </w:r>
          </w:p>
        </w:tc>
        <w:tc>
          <w:tcPr>
            <w:tcW w:w="1890"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7967A5" w:rsidRPr="00446CAF" w:rsidRDefault="007967A5" w:rsidP="00CE112D">
            <w:pPr>
              <w:pStyle w:val="table"/>
              <w:spacing w:after="0"/>
              <w:rPr>
                <w:sz w:val="22"/>
                <w:szCs w:val="22"/>
                <w:lang w:val="ro-RO"/>
              </w:rPr>
            </w:pPr>
            <w:r w:rsidRPr="00446CAF">
              <w:rPr>
                <w:sz w:val="22"/>
                <w:szCs w:val="22"/>
                <w:lang w:val="ro-RO"/>
              </w:rPr>
              <w:t xml:space="preserve">Impactul asupra mediului acolo unde este cunoscut (de exemplu, </w:t>
            </w:r>
            <w:proofErr w:type="spellStart"/>
            <w:r w:rsidRPr="00446CAF">
              <w:rPr>
                <w:sz w:val="22"/>
                <w:szCs w:val="22"/>
                <w:lang w:val="ro-RO"/>
              </w:rPr>
              <w:t>degradabilitate</w:t>
            </w:r>
            <w:proofErr w:type="spellEnd"/>
            <w:r w:rsidRPr="00446CAF">
              <w:rPr>
                <w:sz w:val="22"/>
                <w:szCs w:val="22"/>
                <w:lang w:val="ro-RO"/>
              </w:rPr>
              <w:t xml:space="preserve">, bioacumulare </w:t>
            </w:r>
            <w:proofErr w:type="spellStart"/>
            <w:r w:rsidRPr="00446CAF">
              <w:rPr>
                <w:sz w:val="22"/>
                <w:szCs w:val="22"/>
                <w:lang w:val="ro-RO"/>
              </w:rPr>
              <w:t>potentiala</w:t>
            </w:r>
            <w:proofErr w:type="spellEnd"/>
            <w:r w:rsidRPr="00446CAF">
              <w:rPr>
                <w:sz w:val="22"/>
                <w:szCs w:val="22"/>
                <w:lang w:val="ro-RO"/>
              </w:rPr>
              <w:t>, toxicitate pentru specii relevante)</w:t>
            </w:r>
          </w:p>
        </w:tc>
        <w:tc>
          <w:tcPr>
            <w:tcW w:w="1692"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7967A5" w:rsidRPr="00446CAF" w:rsidRDefault="007967A5" w:rsidP="00CE112D">
            <w:pPr>
              <w:pStyle w:val="table"/>
              <w:spacing w:after="0"/>
              <w:rPr>
                <w:sz w:val="22"/>
                <w:szCs w:val="22"/>
                <w:lang w:val="ro-RO"/>
              </w:rPr>
            </w:pPr>
            <w:r w:rsidRPr="00446CAF">
              <w:rPr>
                <w:sz w:val="22"/>
                <w:szCs w:val="22"/>
                <w:lang w:val="ro-RO"/>
              </w:rPr>
              <w:t xml:space="preserve">Exista o alternativa adecvata (pentru cele cu impact </w:t>
            </w:r>
            <w:proofErr w:type="spellStart"/>
            <w:r w:rsidRPr="00446CAF">
              <w:rPr>
                <w:sz w:val="22"/>
                <w:szCs w:val="22"/>
                <w:lang w:val="ro-RO"/>
              </w:rPr>
              <w:t>potential</w:t>
            </w:r>
            <w:proofErr w:type="spellEnd"/>
            <w:r w:rsidRPr="00446CAF">
              <w:rPr>
                <w:sz w:val="22"/>
                <w:szCs w:val="22"/>
                <w:lang w:val="ro-RO"/>
              </w:rPr>
              <w:t xml:space="preserve"> semnificativ) si va fi aceasta utilizata (daca nu, </w:t>
            </w:r>
            <w:proofErr w:type="spellStart"/>
            <w:r w:rsidRPr="00446CAF">
              <w:rPr>
                <w:sz w:val="22"/>
                <w:szCs w:val="22"/>
                <w:lang w:val="ro-RO"/>
              </w:rPr>
              <w:t>explicati</w:t>
            </w:r>
            <w:proofErr w:type="spellEnd"/>
            <w:r w:rsidRPr="00446CAF">
              <w:rPr>
                <w:sz w:val="22"/>
                <w:szCs w:val="22"/>
                <w:lang w:val="ro-RO"/>
              </w:rPr>
              <w:t xml:space="preserve"> de ce)?</w:t>
            </w:r>
          </w:p>
        </w:tc>
        <w:tc>
          <w:tcPr>
            <w:tcW w:w="3618" w:type="dxa"/>
            <w:gridSpan w:val="2"/>
            <w:tcBorders>
              <w:top w:val="single" w:sz="18" w:space="0" w:color="008000"/>
              <w:left w:val="single" w:sz="2" w:space="0" w:color="auto"/>
              <w:bottom w:val="single" w:sz="18" w:space="0" w:color="008000"/>
              <w:right w:val="single" w:sz="18" w:space="0" w:color="008000"/>
            </w:tcBorders>
            <w:shd w:val="pct20" w:color="000000" w:fill="FFFFFF"/>
            <w:vAlign w:val="center"/>
          </w:tcPr>
          <w:p w:rsidR="007967A5" w:rsidRPr="00446CAF" w:rsidRDefault="007967A5" w:rsidP="00CE112D">
            <w:pPr>
              <w:pStyle w:val="table"/>
              <w:spacing w:after="0"/>
              <w:jc w:val="center"/>
              <w:rPr>
                <w:sz w:val="22"/>
                <w:szCs w:val="22"/>
                <w:lang w:val="ro-RO"/>
              </w:rPr>
            </w:pPr>
            <w:r w:rsidRPr="00446CAF">
              <w:rPr>
                <w:sz w:val="22"/>
                <w:szCs w:val="22"/>
                <w:lang w:val="ro-RO"/>
              </w:rPr>
              <w:t>Cum sunt stocate? (A-D)</w:t>
            </w:r>
            <w:r w:rsidRPr="00446CAF">
              <w:rPr>
                <w:rStyle w:val="FootnoteReference"/>
                <w:sz w:val="22"/>
                <w:szCs w:val="22"/>
                <w:lang w:val="ro-RO"/>
              </w:rPr>
              <w:footnoteReference w:id="2"/>
            </w:r>
          </w:p>
          <w:p w:rsidR="007967A5" w:rsidRPr="00446CAF" w:rsidRDefault="007967A5" w:rsidP="00CE112D">
            <w:pPr>
              <w:pStyle w:val="table"/>
              <w:spacing w:after="0"/>
              <w:jc w:val="center"/>
              <w:rPr>
                <w:sz w:val="22"/>
                <w:szCs w:val="22"/>
                <w:lang w:val="ro-RO"/>
              </w:rPr>
            </w:pPr>
            <w:r w:rsidRPr="00446CAF">
              <w:rPr>
                <w:sz w:val="22"/>
                <w:szCs w:val="22"/>
                <w:lang w:val="ro-RO"/>
              </w:rPr>
              <w:t xml:space="preserve">Poate constitui materialul un risc semnificativ de accident prin natura sa sau prin cantitatea stocata? A se vedea </w:t>
            </w:r>
            <w:proofErr w:type="spellStart"/>
            <w:r w:rsidRPr="00446CAF">
              <w:rPr>
                <w:sz w:val="22"/>
                <w:szCs w:val="22"/>
                <w:lang w:val="ro-RO"/>
              </w:rPr>
              <w:t>Sectiunea</w:t>
            </w:r>
            <w:proofErr w:type="spellEnd"/>
            <w:r w:rsidRPr="00446CAF">
              <w:rPr>
                <w:sz w:val="22"/>
                <w:szCs w:val="22"/>
                <w:lang w:val="ro-RO"/>
              </w:rPr>
              <w:t xml:space="preserve"> 8</w:t>
            </w:r>
          </w:p>
        </w:tc>
      </w:tr>
      <w:tr w:rsidR="007967A5" w:rsidRPr="00446CAF" w:rsidTr="00CE112D">
        <w:tc>
          <w:tcPr>
            <w:tcW w:w="14182" w:type="dxa"/>
            <w:gridSpan w:val="8"/>
            <w:tcBorders>
              <w:top w:val="single" w:sz="4" w:space="0" w:color="auto"/>
              <w:left w:val="single" w:sz="18" w:space="0" w:color="008000"/>
              <w:bottom w:val="single" w:sz="4" w:space="0" w:color="auto"/>
              <w:right w:val="single" w:sz="18" w:space="0" w:color="008000"/>
            </w:tcBorders>
            <w:vAlign w:val="center"/>
          </w:tcPr>
          <w:p w:rsidR="007967A5" w:rsidRPr="00446CAF" w:rsidRDefault="007967A5" w:rsidP="007967A5">
            <w:pPr>
              <w:numPr>
                <w:ilvl w:val="0"/>
                <w:numId w:val="58"/>
              </w:numPr>
              <w:spacing w:after="0"/>
              <w:ind w:left="0"/>
              <w:jc w:val="left"/>
              <w:rPr>
                <w:sz w:val="22"/>
                <w:szCs w:val="22"/>
                <w:lang w:val="ro-RO"/>
              </w:rPr>
            </w:pPr>
          </w:p>
        </w:tc>
      </w:tr>
      <w:tr w:rsidR="007967A5" w:rsidRPr="00446CAF" w:rsidTr="00CE112D">
        <w:tc>
          <w:tcPr>
            <w:tcW w:w="14182" w:type="dxa"/>
            <w:gridSpan w:val="8"/>
            <w:tcBorders>
              <w:top w:val="single" w:sz="4" w:space="0" w:color="auto"/>
              <w:left w:val="single" w:sz="18" w:space="0" w:color="008000"/>
              <w:bottom w:val="single" w:sz="4" w:space="0" w:color="auto"/>
              <w:right w:val="single" w:sz="18" w:space="0" w:color="008000"/>
            </w:tcBorders>
          </w:tcPr>
          <w:p w:rsidR="007967A5" w:rsidRPr="00446CAF" w:rsidRDefault="007967A5" w:rsidP="00CE112D">
            <w:pPr>
              <w:rPr>
                <w:b/>
                <w:i/>
                <w:iCs/>
                <w:sz w:val="22"/>
                <w:szCs w:val="22"/>
                <w:lang w:val="ro-RO"/>
              </w:rPr>
            </w:pPr>
            <w:r w:rsidRPr="00446CAF">
              <w:rPr>
                <w:b/>
                <w:i/>
                <w:iCs/>
                <w:sz w:val="22"/>
                <w:szCs w:val="22"/>
                <w:lang w:val="ro-RO"/>
              </w:rPr>
              <w:t xml:space="preserve">SECTIA EKB- </w:t>
            </w:r>
            <w:proofErr w:type="spellStart"/>
            <w:r w:rsidRPr="00446CAF">
              <w:rPr>
                <w:b/>
                <w:sz w:val="22"/>
                <w:szCs w:val="22"/>
                <w:lang w:val="pt-BR"/>
              </w:rPr>
              <w:t>fabricarea</w:t>
            </w:r>
            <w:proofErr w:type="spellEnd"/>
            <w:r w:rsidRPr="00446CAF">
              <w:rPr>
                <w:b/>
                <w:sz w:val="22"/>
                <w:szCs w:val="22"/>
                <w:lang w:val="pt-BR"/>
              </w:rPr>
              <w:t xml:space="preserve"> </w:t>
            </w:r>
            <w:proofErr w:type="spellStart"/>
            <w:r w:rsidRPr="00446CAF">
              <w:rPr>
                <w:b/>
                <w:sz w:val="22"/>
                <w:szCs w:val="22"/>
                <w:lang w:val="pt-BR"/>
              </w:rPr>
              <w:t>altor</w:t>
            </w:r>
            <w:proofErr w:type="spellEnd"/>
            <w:r w:rsidRPr="00446CAF">
              <w:rPr>
                <w:b/>
                <w:sz w:val="22"/>
                <w:szCs w:val="22"/>
                <w:lang w:val="pt-BR"/>
              </w:rPr>
              <w:t xml:space="preserve"> </w:t>
            </w:r>
            <w:proofErr w:type="spellStart"/>
            <w:r w:rsidRPr="00446CAF">
              <w:rPr>
                <w:b/>
                <w:sz w:val="22"/>
                <w:szCs w:val="22"/>
                <w:lang w:val="pt-BR"/>
              </w:rPr>
              <w:t>produse</w:t>
            </w:r>
            <w:proofErr w:type="spellEnd"/>
            <w:r w:rsidRPr="00446CAF">
              <w:rPr>
                <w:b/>
                <w:sz w:val="22"/>
                <w:szCs w:val="22"/>
                <w:lang w:val="pt-BR"/>
              </w:rPr>
              <w:t xml:space="preserve"> </w:t>
            </w:r>
            <w:proofErr w:type="spellStart"/>
            <w:r w:rsidRPr="00446CAF">
              <w:rPr>
                <w:b/>
                <w:sz w:val="22"/>
                <w:szCs w:val="22"/>
                <w:lang w:val="pt-BR"/>
              </w:rPr>
              <w:t>din</w:t>
            </w:r>
            <w:proofErr w:type="spellEnd"/>
            <w:r w:rsidRPr="00446CAF">
              <w:rPr>
                <w:b/>
                <w:sz w:val="22"/>
                <w:szCs w:val="22"/>
                <w:lang w:val="pt-BR"/>
              </w:rPr>
              <w:t xml:space="preserve"> material </w:t>
            </w:r>
            <w:proofErr w:type="spellStart"/>
            <w:r w:rsidRPr="00446CAF">
              <w:rPr>
                <w:b/>
                <w:sz w:val="22"/>
                <w:szCs w:val="22"/>
                <w:lang w:val="pt-BR"/>
              </w:rPr>
              <w:t>plastic</w:t>
            </w:r>
            <w:proofErr w:type="spellEnd"/>
          </w:p>
          <w:p w:rsidR="007967A5" w:rsidRPr="00446CAF" w:rsidRDefault="007967A5" w:rsidP="00CE112D">
            <w:pPr>
              <w:pStyle w:val="table"/>
              <w:spacing w:before="60"/>
              <w:ind w:right="-108"/>
              <w:rPr>
                <w:bCs/>
                <w:iCs/>
                <w:sz w:val="22"/>
                <w:szCs w:val="22"/>
                <w:lang w:val="ro-RO"/>
              </w:rPr>
            </w:pP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tcPr>
          <w:p w:rsidR="007967A5" w:rsidRPr="00446CAF" w:rsidRDefault="007967A5" w:rsidP="00CE112D">
            <w:pPr>
              <w:ind w:left="34" w:right="-21"/>
              <w:jc w:val="left"/>
              <w:rPr>
                <w:bCs/>
                <w:i/>
                <w:sz w:val="22"/>
                <w:szCs w:val="22"/>
                <w:lang w:val="ro-RO"/>
              </w:rPr>
            </w:pPr>
            <w:proofErr w:type="spellStart"/>
            <w:r w:rsidRPr="00446CAF">
              <w:rPr>
                <w:sz w:val="22"/>
                <w:szCs w:val="22"/>
              </w:rPr>
              <w:t>Polimeri</w:t>
            </w:r>
            <w:proofErr w:type="spellEnd"/>
            <w:r w:rsidRPr="00446CAF">
              <w:rPr>
                <w:sz w:val="22"/>
                <w:szCs w:val="22"/>
              </w:rPr>
              <w:t>(ABS, PP, PS, PA)</w:t>
            </w:r>
          </w:p>
        </w:tc>
        <w:tc>
          <w:tcPr>
            <w:tcW w:w="162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ind w:left="-108" w:right="-108" w:firstLine="108"/>
              <w:rPr>
                <w:sz w:val="22"/>
                <w:szCs w:val="22"/>
                <w:lang w:val="ro-RO"/>
              </w:rPr>
            </w:pPr>
          </w:p>
          <w:p w:rsidR="007967A5" w:rsidRPr="00446CAF" w:rsidRDefault="007967A5" w:rsidP="00CE112D">
            <w:pPr>
              <w:ind w:left="-108" w:right="-108" w:firstLine="108"/>
              <w:rPr>
                <w:sz w:val="22"/>
                <w:szCs w:val="22"/>
                <w:lang w:val="ro-RO"/>
              </w:rPr>
            </w:pPr>
            <w:r w:rsidRPr="00446CAF">
              <w:rPr>
                <w:sz w:val="22"/>
                <w:szCs w:val="22"/>
                <w:lang w:val="ro-RO"/>
              </w:rPr>
              <w:t>Produs organic</w:t>
            </w:r>
          </w:p>
        </w:tc>
        <w:tc>
          <w:tcPr>
            <w:tcW w:w="1638"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rPr>
                <w:b/>
                <w:i/>
                <w:sz w:val="22"/>
                <w:szCs w:val="22"/>
                <w:lang w:val="ro-RO"/>
              </w:rPr>
            </w:pPr>
            <w:r w:rsidRPr="00446CAF">
              <w:rPr>
                <w:b/>
                <w:i/>
                <w:sz w:val="22"/>
                <w:szCs w:val="22"/>
                <w:lang w:val="ro-RO"/>
              </w:rPr>
              <w:t>4540 t/an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r w:rsidRPr="00446CAF">
              <w:rPr>
                <w:sz w:val="22"/>
                <w:szCs w:val="22"/>
                <w:lang w:val="ro-RO"/>
              </w:rPr>
              <w:t>75% in produs</w:t>
            </w:r>
          </w:p>
          <w:p w:rsidR="007967A5" w:rsidRPr="00446CAF" w:rsidRDefault="007967A5" w:rsidP="00CE112D">
            <w:pPr>
              <w:pStyle w:val="table"/>
              <w:ind w:left="2" w:right="-108"/>
              <w:rPr>
                <w:sz w:val="22"/>
                <w:szCs w:val="22"/>
                <w:lang w:val="ro-RO"/>
              </w:rPr>
            </w:pPr>
            <w:r w:rsidRPr="00446CAF">
              <w:rPr>
                <w:sz w:val="22"/>
                <w:szCs w:val="22"/>
                <w:lang w:val="ro-RO"/>
              </w:rPr>
              <w:t xml:space="preserve">25% in </w:t>
            </w:r>
            <w:proofErr w:type="spellStart"/>
            <w:r w:rsidRPr="00446CAF">
              <w:rPr>
                <w:sz w:val="22"/>
                <w:szCs w:val="22"/>
                <w:lang w:val="ro-RO"/>
              </w:rPr>
              <w:t>deseu</w:t>
            </w:r>
            <w:proofErr w:type="spellEnd"/>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r w:rsidRPr="00446CAF">
              <w:rPr>
                <w:sz w:val="22"/>
                <w:szCs w:val="22"/>
                <w:lang w:val="ro-RO"/>
              </w:rPr>
              <w:t>-</w:t>
            </w: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r w:rsidRPr="00446CAF">
              <w:rPr>
                <w:sz w:val="22"/>
                <w:szCs w:val="22"/>
                <w:lang w:val="ro-RO"/>
              </w:rPr>
              <w:t>-</w:t>
            </w: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sz w:val="22"/>
                <w:szCs w:val="22"/>
                <w:lang w:val="pt-BR"/>
              </w:rPr>
            </w:pPr>
            <w:r w:rsidRPr="00446CAF">
              <w:rPr>
                <w:sz w:val="22"/>
                <w:szCs w:val="22"/>
                <w:lang w:val="pt-BR"/>
              </w:rPr>
              <w:t xml:space="preserve">in </w:t>
            </w:r>
            <w:proofErr w:type="spellStart"/>
            <w:r w:rsidRPr="00446CAF">
              <w:rPr>
                <w:sz w:val="22"/>
                <w:szCs w:val="22"/>
                <w:lang w:val="pt-BR"/>
              </w:rPr>
              <w:t>containere</w:t>
            </w:r>
            <w:proofErr w:type="spellEnd"/>
            <w:r w:rsidRPr="00446CAF">
              <w:rPr>
                <w:sz w:val="22"/>
                <w:szCs w:val="22"/>
                <w:lang w:val="pt-BR"/>
              </w:rPr>
              <w:t xml:space="preserve"> de </w:t>
            </w:r>
            <w:proofErr w:type="spellStart"/>
            <w:r w:rsidRPr="00446CAF">
              <w:rPr>
                <w:sz w:val="22"/>
                <w:szCs w:val="22"/>
                <w:lang w:val="pt-BR"/>
              </w:rPr>
              <w:t>carton</w:t>
            </w:r>
            <w:proofErr w:type="spellEnd"/>
            <w:r w:rsidRPr="00446CAF">
              <w:rPr>
                <w:sz w:val="22"/>
                <w:szCs w:val="22"/>
                <w:lang w:val="pt-BR"/>
              </w:rPr>
              <w:t xml:space="preserve"> ( </w:t>
            </w:r>
            <w:proofErr w:type="spellStart"/>
            <w:r w:rsidRPr="00446CAF">
              <w:rPr>
                <w:sz w:val="22"/>
                <w:szCs w:val="22"/>
                <w:lang w:val="pt-BR"/>
              </w:rPr>
              <w:t>octabine</w:t>
            </w:r>
            <w:proofErr w:type="spellEnd"/>
            <w:r w:rsidRPr="00446CAF">
              <w:rPr>
                <w:sz w:val="22"/>
                <w:szCs w:val="22"/>
                <w:lang w:val="pt-BR"/>
              </w:rPr>
              <w:t xml:space="preserve"> </w:t>
            </w:r>
            <w:proofErr w:type="spellStart"/>
            <w:r w:rsidRPr="00446CAF">
              <w:rPr>
                <w:sz w:val="22"/>
                <w:szCs w:val="22"/>
                <w:lang w:val="pt-BR"/>
              </w:rPr>
              <w:t>care</w:t>
            </w:r>
            <w:proofErr w:type="spellEnd"/>
            <w:r w:rsidRPr="00446CAF">
              <w:rPr>
                <w:sz w:val="22"/>
                <w:szCs w:val="22"/>
                <w:lang w:val="pt-BR"/>
              </w:rPr>
              <w:t xml:space="preserve"> </w:t>
            </w:r>
            <w:proofErr w:type="spellStart"/>
            <w:r w:rsidRPr="00446CAF">
              <w:rPr>
                <w:sz w:val="22"/>
                <w:szCs w:val="22"/>
                <w:lang w:val="pt-BR"/>
              </w:rPr>
              <w:t>au</w:t>
            </w:r>
            <w:proofErr w:type="spellEnd"/>
            <w:r w:rsidRPr="00446CAF">
              <w:rPr>
                <w:sz w:val="22"/>
                <w:szCs w:val="22"/>
                <w:lang w:val="pt-BR"/>
              </w:rPr>
              <w:t xml:space="preserve"> </w:t>
            </w:r>
            <w:proofErr w:type="spellStart"/>
            <w:r w:rsidRPr="00446CAF">
              <w:rPr>
                <w:sz w:val="22"/>
                <w:szCs w:val="22"/>
                <w:lang w:val="pt-BR"/>
              </w:rPr>
              <w:t>intre</w:t>
            </w:r>
            <w:proofErr w:type="spellEnd"/>
            <w:r w:rsidRPr="00446CAF">
              <w:rPr>
                <w:sz w:val="22"/>
                <w:szCs w:val="22"/>
                <w:lang w:val="pt-BR"/>
              </w:rPr>
              <w:t xml:space="preserve"> 600 kg  si 1.000  kg ) </w:t>
            </w:r>
            <w:proofErr w:type="spellStart"/>
            <w:r w:rsidRPr="00446CAF">
              <w:rPr>
                <w:sz w:val="22"/>
                <w:szCs w:val="22"/>
                <w:lang w:val="pt-BR"/>
              </w:rPr>
              <w:t>sau</w:t>
            </w:r>
            <w:proofErr w:type="spellEnd"/>
            <w:r w:rsidRPr="00446CAF">
              <w:rPr>
                <w:sz w:val="22"/>
                <w:szCs w:val="22"/>
                <w:lang w:val="pt-BR"/>
              </w:rPr>
              <w:t xml:space="preserve"> in saci de folie de 25 kg</w:t>
            </w:r>
          </w:p>
          <w:p w:rsidR="007967A5" w:rsidRPr="00446CAF" w:rsidRDefault="007967A5" w:rsidP="00CE112D">
            <w:pPr>
              <w:pStyle w:val="table"/>
              <w:spacing w:before="60"/>
              <w:ind w:right="-108"/>
              <w:rPr>
                <w:bCs/>
                <w:iCs/>
                <w:sz w:val="22"/>
                <w:szCs w:val="22"/>
                <w:lang w:val="ro-RO"/>
              </w:rPr>
            </w:pPr>
            <w:r w:rsidRPr="00446CAF">
              <w:rPr>
                <w:sz w:val="22"/>
                <w:szCs w:val="22"/>
                <w:lang w:val="pt-BR"/>
              </w:rPr>
              <w:t xml:space="preserve">8 x50t </w:t>
            </w:r>
            <w:proofErr w:type="spellStart"/>
            <w:r w:rsidRPr="00446CAF">
              <w:rPr>
                <w:sz w:val="22"/>
                <w:szCs w:val="22"/>
                <w:lang w:val="pt-BR"/>
              </w:rPr>
              <w:t>silozuri</w:t>
            </w:r>
            <w:proofErr w:type="spellEnd"/>
            <w:r w:rsidRPr="00446CAF">
              <w:rPr>
                <w:sz w:val="22"/>
                <w:szCs w:val="22"/>
                <w:lang w:val="pt-BR"/>
              </w:rPr>
              <w:t xml:space="preserve"> de </w:t>
            </w:r>
            <w:proofErr w:type="spellStart"/>
            <w:r w:rsidRPr="00446CAF">
              <w:rPr>
                <w:sz w:val="22"/>
                <w:szCs w:val="22"/>
                <w:lang w:val="pt-BR"/>
              </w:rPr>
              <w:t>granulat</w:t>
            </w:r>
            <w:proofErr w:type="spellEnd"/>
            <w:r w:rsidRPr="00446CAF">
              <w:rPr>
                <w:sz w:val="22"/>
                <w:szCs w:val="22"/>
                <w:lang w:val="pt-BR"/>
              </w:rPr>
              <w:t xml:space="preserve"> , </w:t>
            </w:r>
            <w:proofErr w:type="spellStart"/>
            <w:r w:rsidRPr="00446CAF">
              <w:rPr>
                <w:sz w:val="22"/>
                <w:szCs w:val="22"/>
                <w:lang w:val="pt-BR"/>
              </w:rPr>
              <w:t>montate</w:t>
            </w:r>
            <w:proofErr w:type="spellEnd"/>
            <w:r w:rsidRPr="00446CAF">
              <w:rPr>
                <w:sz w:val="22"/>
                <w:szCs w:val="22"/>
                <w:lang w:val="pt-BR"/>
              </w:rPr>
              <w:t xml:space="preserve"> in </w:t>
            </w:r>
            <w:proofErr w:type="spellStart"/>
            <w:r w:rsidRPr="00446CAF">
              <w:rPr>
                <w:sz w:val="22"/>
                <w:szCs w:val="22"/>
                <w:lang w:val="pt-BR"/>
              </w:rPr>
              <w:t>exteriorul</w:t>
            </w:r>
            <w:proofErr w:type="spellEnd"/>
            <w:r w:rsidRPr="00446CAF">
              <w:rPr>
                <w:sz w:val="22"/>
                <w:szCs w:val="22"/>
                <w:lang w:val="pt-BR"/>
              </w:rPr>
              <w:t xml:space="preserve"> </w:t>
            </w:r>
            <w:proofErr w:type="spellStart"/>
            <w:r w:rsidRPr="00446CAF">
              <w:rPr>
                <w:sz w:val="22"/>
                <w:szCs w:val="22"/>
                <w:lang w:val="pt-BR"/>
              </w:rPr>
              <w:t>halei</w:t>
            </w:r>
            <w:proofErr w:type="spellEnd"/>
            <w:r w:rsidRPr="00446CAF">
              <w:rPr>
                <w:sz w:val="22"/>
                <w:szCs w:val="22"/>
                <w:lang w:val="pt-BR"/>
              </w:rPr>
              <w:t xml:space="preserve"> de </w:t>
            </w:r>
            <w:proofErr w:type="spellStart"/>
            <w:r w:rsidRPr="00446CAF">
              <w:rPr>
                <w:sz w:val="22"/>
                <w:szCs w:val="22"/>
                <w:lang w:val="pt-BR"/>
              </w:rPr>
              <w:t>productie</w:t>
            </w:r>
            <w:proofErr w:type="spellEnd"/>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tcPr>
          <w:p w:rsidR="007967A5" w:rsidRPr="00446CAF" w:rsidRDefault="007967A5" w:rsidP="00CE112D">
            <w:pPr>
              <w:ind w:right="-21"/>
              <w:rPr>
                <w:bCs/>
                <w:i/>
                <w:sz w:val="22"/>
                <w:szCs w:val="22"/>
                <w:lang w:val="ro-RO"/>
              </w:rPr>
            </w:pPr>
            <w:r w:rsidRPr="00446CAF">
              <w:rPr>
                <w:sz w:val="22"/>
                <w:szCs w:val="22"/>
                <w:lang w:val="ro-RO"/>
              </w:rPr>
              <w:t>platbanda cupru</w:t>
            </w:r>
          </w:p>
        </w:tc>
        <w:tc>
          <w:tcPr>
            <w:tcW w:w="162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ind w:left="-108" w:right="-108" w:firstLine="108"/>
              <w:rPr>
                <w:sz w:val="22"/>
                <w:szCs w:val="22"/>
                <w:lang w:val="ro-RO"/>
              </w:rPr>
            </w:pPr>
            <w:r w:rsidRPr="00446CAF">
              <w:rPr>
                <w:sz w:val="22"/>
                <w:szCs w:val="22"/>
                <w:lang w:val="ro-RO"/>
              </w:rPr>
              <w:t>metal</w:t>
            </w:r>
          </w:p>
        </w:tc>
        <w:tc>
          <w:tcPr>
            <w:tcW w:w="1638"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ind w:left="0"/>
              <w:rPr>
                <w:b/>
                <w:i/>
                <w:sz w:val="22"/>
                <w:szCs w:val="22"/>
                <w:lang w:val="ro-RO"/>
              </w:rPr>
            </w:pPr>
            <w:r w:rsidRPr="00446CAF">
              <w:rPr>
                <w:b/>
                <w:i/>
                <w:sz w:val="22"/>
                <w:szCs w:val="22"/>
                <w:lang w:val="ro-RO"/>
              </w:rPr>
              <w:t>1311 t/an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r w:rsidRPr="00446CAF">
              <w:rPr>
                <w:sz w:val="22"/>
                <w:szCs w:val="22"/>
                <w:lang w:val="ro-RO"/>
              </w:rPr>
              <w:t>90% in produs</w:t>
            </w:r>
          </w:p>
          <w:p w:rsidR="007967A5" w:rsidRPr="00446CAF" w:rsidRDefault="007967A5" w:rsidP="00CE112D">
            <w:pPr>
              <w:pStyle w:val="table"/>
              <w:ind w:left="2" w:right="-108"/>
              <w:rPr>
                <w:sz w:val="22"/>
                <w:szCs w:val="22"/>
                <w:lang w:val="ro-RO"/>
              </w:rPr>
            </w:pPr>
            <w:r w:rsidRPr="00446CAF">
              <w:rPr>
                <w:sz w:val="22"/>
                <w:szCs w:val="22"/>
                <w:lang w:val="ro-RO"/>
              </w:rPr>
              <w:t xml:space="preserve">10% in </w:t>
            </w:r>
            <w:proofErr w:type="spellStart"/>
            <w:r w:rsidRPr="00446CAF">
              <w:rPr>
                <w:sz w:val="22"/>
                <w:szCs w:val="22"/>
                <w:lang w:val="ro-RO"/>
              </w:rPr>
              <w:t>deseu</w:t>
            </w:r>
            <w:proofErr w:type="spellEnd"/>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r w:rsidRPr="00446CAF">
              <w:rPr>
                <w:sz w:val="22"/>
                <w:szCs w:val="22"/>
                <w:lang w:val="ro-RO"/>
              </w:rPr>
              <w:t>-</w:t>
            </w: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r w:rsidRPr="00446CAF">
              <w:rPr>
                <w:sz w:val="22"/>
                <w:szCs w:val="22"/>
                <w:lang w:val="ro-RO"/>
              </w:rPr>
              <w:t>-</w:t>
            </w: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w:t>
            </w:r>
            <w:r w:rsidRPr="00446CAF">
              <w:rPr>
                <w:bCs/>
                <w:iCs/>
                <w:sz w:val="22"/>
                <w:szCs w:val="22"/>
                <w:lang w:val="ro-RO"/>
              </w:rPr>
              <w:lastRenderedPageBreak/>
              <w:t xml:space="preserve">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446CAF" w:rsidTr="00CE112D">
        <w:tc>
          <w:tcPr>
            <w:tcW w:w="1762" w:type="dxa"/>
            <w:tcBorders>
              <w:top w:val="single" w:sz="4" w:space="0" w:color="auto"/>
              <w:left w:val="single" w:sz="18" w:space="0" w:color="008000"/>
              <w:bottom w:val="single" w:sz="4" w:space="0" w:color="auto"/>
              <w:right w:val="single" w:sz="4" w:space="0" w:color="auto"/>
            </w:tcBorders>
          </w:tcPr>
          <w:p w:rsidR="007967A5" w:rsidRPr="00446CAF" w:rsidRDefault="007967A5" w:rsidP="00CE112D">
            <w:pPr>
              <w:ind w:right="-21"/>
              <w:rPr>
                <w:sz w:val="22"/>
                <w:szCs w:val="22"/>
                <w:lang w:val="ro-RO"/>
              </w:rPr>
            </w:pPr>
            <w:proofErr w:type="spellStart"/>
            <w:r w:rsidRPr="00446CAF">
              <w:rPr>
                <w:color w:val="000000"/>
                <w:sz w:val="22"/>
                <w:szCs w:val="22"/>
              </w:rPr>
              <w:lastRenderedPageBreak/>
              <w:t>Avilub</w:t>
            </w:r>
            <w:proofErr w:type="spellEnd"/>
            <w:r w:rsidRPr="00446CAF">
              <w:rPr>
                <w:color w:val="000000"/>
                <w:sz w:val="22"/>
                <w:szCs w:val="22"/>
              </w:rPr>
              <w:t xml:space="preserve"> </w:t>
            </w:r>
            <w:proofErr w:type="spellStart"/>
            <w:r w:rsidRPr="00446CAF">
              <w:rPr>
                <w:color w:val="000000"/>
                <w:sz w:val="22"/>
                <w:szCs w:val="22"/>
              </w:rPr>
              <w:t>Metapress</w:t>
            </w:r>
            <w:proofErr w:type="spellEnd"/>
            <w:r w:rsidRPr="00446CAF">
              <w:rPr>
                <w:color w:val="000000"/>
                <w:sz w:val="22"/>
                <w:szCs w:val="22"/>
              </w:rPr>
              <w:t xml:space="preserve"> 990</w:t>
            </w:r>
          </w:p>
        </w:tc>
        <w:tc>
          <w:tcPr>
            <w:tcW w:w="162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ind w:left="-108" w:right="-108" w:firstLine="108"/>
              <w:rPr>
                <w:sz w:val="22"/>
                <w:szCs w:val="22"/>
                <w:lang w:val="ro-RO"/>
              </w:rPr>
            </w:pPr>
            <w:r w:rsidRPr="00446CAF">
              <w:rPr>
                <w:color w:val="000000"/>
                <w:sz w:val="22"/>
                <w:szCs w:val="22"/>
              </w:rPr>
              <w:t>R22,34,51/53,53,65,66</w:t>
            </w:r>
          </w:p>
        </w:tc>
        <w:tc>
          <w:tcPr>
            <w:tcW w:w="1638"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ind w:left="0"/>
              <w:rPr>
                <w:b/>
                <w:i/>
                <w:sz w:val="22"/>
                <w:szCs w:val="22"/>
                <w:lang w:val="ro-RO"/>
              </w:rPr>
            </w:pPr>
            <w:r w:rsidRPr="00446CAF">
              <w:rPr>
                <w:b/>
                <w:i/>
                <w:sz w:val="22"/>
                <w:szCs w:val="22"/>
                <w:lang w:val="ro-RO"/>
              </w:rPr>
              <w:t>2400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tcPr>
          <w:p w:rsidR="007967A5" w:rsidRPr="00446CAF" w:rsidRDefault="007967A5" w:rsidP="00CE112D">
            <w:pPr>
              <w:ind w:right="-21"/>
              <w:rPr>
                <w:sz w:val="22"/>
                <w:szCs w:val="22"/>
                <w:lang w:val="ro-RO"/>
              </w:rPr>
            </w:pPr>
            <w:proofErr w:type="spellStart"/>
            <w:r w:rsidRPr="00446CAF">
              <w:rPr>
                <w:sz w:val="22"/>
                <w:szCs w:val="22"/>
                <w:lang w:val="ro-RO"/>
              </w:rPr>
              <w:t>Solutie</w:t>
            </w:r>
            <w:proofErr w:type="spellEnd"/>
            <w:r w:rsidRPr="00446CAF">
              <w:rPr>
                <w:sz w:val="22"/>
                <w:szCs w:val="22"/>
                <w:lang w:val="ro-RO"/>
              </w:rPr>
              <w:t xml:space="preserve"> de </w:t>
            </w:r>
            <w:proofErr w:type="spellStart"/>
            <w:r w:rsidRPr="00446CAF">
              <w:rPr>
                <w:sz w:val="22"/>
                <w:szCs w:val="22"/>
                <w:lang w:val="ro-RO"/>
              </w:rPr>
              <w:t>curatat</w:t>
            </w:r>
            <w:proofErr w:type="spellEnd"/>
            <w:r w:rsidRPr="00446CAF">
              <w:rPr>
                <w:sz w:val="22"/>
                <w:szCs w:val="22"/>
                <w:lang w:val="ro-RO"/>
              </w:rPr>
              <w:t xml:space="preserve"> </w:t>
            </w:r>
            <w:proofErr w:type="spellStart"/>
            <w:r w:rsidRPr="00446CAF">
              <w:rPr>
                <w:sz w:val="22"/>
                <w:szCs w:val="22"/>
                <w:lang w:val="ro-RO"/>
              </w:rPr>
              <w:t>frane</w:t>
            </w:r>
            <w:proofErr w:type="spellEnd"/>
            <w:r w:rsidRPr="00446CAF">
              <w:rPr>
                <w:sz w:val="22"/>
                <w:szCs w:val="22"/>
                <w:lang w:val="ro-RO"/>
              </w:rPr>
              <w:t xml:space="preserve"> Eco R511</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ind w:left="0"/>
              <w:rPr>
                <w:color w:val="000000"/>
                <w:sz w:val="22"/>
                <w:szCs w:val="22"/>
              </w:rPr>
            </w:pPr>
            <w:r w:rsidRPr="00446CAF">
              <w:rPr>
                <w:color w:val="000000"/>
                <w:sz w:val="22"/>
                <w:szCs w:val="22"/>
              </w:rPr>
              <w:t>H315,336,411,222,   304,229</w:t>
            </w:r>
          </w:p>
        </w:tc>
        <w:tc>
          <w:tcPr>
            <w:tcW w:w="1638"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ind w:left="0"/>
              <w:rPr>
                <w:b/>
                <w:i/>
                <w:sz w:val="22"/>
                <w:szCs w:val="22"/>
                <w:lang w:val="ro-RO"/>
              </w:rPr>
            </w:pPr>
            <w:r w:rsidRPr="00446CAF">
              <w:rPr>
                <w:b/>
                <w:i/>
                <w:sz w:val="22"/>
                <w:szCs w:val="22"/>
                <w:lang w:val="ro-RO"/>
              </w:rPr>
              <w:t>3564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r w:rsidRPr="00446CAF">
              <w:rPr>
                <w:sz w:val="22"/>
                <w:szCs w:val="22"/>
                <w:lang w:val="ro-RO"/>
              </w:rPr>
              <w:t>-</w:t>
            </w: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r w:rsidRPr="00446CAF">
              <w:rPr>
                <w:sz w:val="22"/>
                <w:szCs w:val="22"/>
                <w:lang w:val="ro-RO"/>
              </w:rPr>
              <w:t>-</w:t>
            </w: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r w:rsidRPr="00446CAF">
              <w:rPr>
                <w:sz w:val="22"/>
                <w:szCs w:val="22"/>
                <w:lang w:val="ro-RO"/>
              </w:rPr>
              <w:t>-</w:t>
            </w: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9A22E8" w:rsidRDefault="007967A5" w:rsidP="00CE112D">
            <w:pPr>
              <w:spacing w:after="0"/>
              <w:jc w:val="center"/>
              <w:rPr>
                <w:color w:val="000000"/>
                <w:sz w:val="22"/>
                <w:szCs w:val="22"/>
                <w:lang w:val="fr-FR"/>
              </w:rPr>
            </w:pPr>
            <w:proofErr w:type="spellStart"/>
            <w:r w:rsidRPr="009A22E8">
              <w:rPr>
                <w:color w:val="000000"/>
                <w:sz w:val="22"/>
                <w:szCs w:val="22"/>
                <w:lang w:val="fr-FR"/>
              </w:rPr>
              <w:t>Solutie</w:t>
            </w:r>
            <w:proofErr w:type="spellEnd"/>
            <w:r w:rsidRPr="009A22E8">
              <w:rPr>
                <w:color w:val="000000"/>
                <w:sz w:val="22"/>
                <w:szCs w:val="22"/>
                <w:lang w:val="fr-FR"/>
              </w:rPr>
              <w:t xml:space="preserve"> de </w:t>
            </w:r>
            <w:proofErr w:type="spellStart"/>
            <w:r w:rsidRPr="009A22E8">
              <w:rPr>
                <w:color w:val="000000"/>
                <w:sz w:val="22"/>
                <w:szCs w:val="22"/>
                <w:lang w:val="fr-FR"/>
              </w:rPr>
              <w:t>curatat</w:t>
            </w:r>
            <w:proofErr w:type="spellEnd"/>
            <w:r w:rsidRPr="009A22E8">
              <w:rPr>
                <w:color w:val="000000"/>
                <w:sz w:val="22"/>
                <w:szCs w:val="22"/>
                <w:lang w:val="fr-FR"/>
              </w:rPr>
              <w:t xml:space="preserve"> </w:t>
            </w:r>
            <w:proofErr w:type="spellStart"/>
            <w:r w:rsidRPr="009A22E8">
              <w:rPr>
                <w:color w:val="000000"/>
                <w:sz w:val="22"/>
                <w:szCs w:val="22"/>
                <w:lang w:val="fr-FR"/>
              </w:rPr>
              <w:t>atelierul</w:t>
            </w:r>
            <w:proofErr w:type="spellEnd"/>
            <w:r w:rsidRPr="009A22E8">
              <w:rPr>
                <w:color w:val="000000"/>
                <w:sz w:val="22"/>
                <w:szCs w:val="22"/>
                <w:lang w:val="fr-FR"/>
              </w:rPr>
              <w:t xml:space="preserve"> R599</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ind w:left="0"/>
              <w:rPr>
                <w:color w:val="000000"/>
                <w:sz w:val="22"/>
                <w:szCs w:val="22"/>
              </w:rPr>
            </w:pPr>
            <w:r w:rsidRPr="00446CAF">
              <w:rPr>
                <w:color w:val="000000"/>
                <w:sz w:val="22"/>
                <w:szCs w:val="22"/>
              </w:rPr>
              <w:t>H302,318,319,351</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1020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proofErr w:type="spellStart"/>
            <w:r w:rsidRPr="00446CAF">
              <w:rPr>
                <w:color w:val="000000"/>
                <w:sz w:val="22"/>
                <w:szCs w:val="22"/>
              </w:rPr>
              <w:t>Adeziv</w:t>
            </w:r>
            <w:proofErr w:type="spellEnd"/>
            <w:r w:rsidRPr="00446CAF">
              <w:rPr>
                <w:color w:val="000000"/>
                <w:sz w:val="22"/>
                <w:szCs w:val="22"/>
              </w:rPr>
              <w:t xml:space="preserve"> </w:t>
            </w:r>
            <w:proofErr w:type="spellStart"/>
            <w:r w:rsidRPr="00446CAF">
              <w:rPr>
                <w:color w:val="000000"/>
                <w:sz w:val="22"/>
                <w:szCs w:val="22"/>
              </w:rPr>
              <w:t>ultrarapid</w:t>
            </w:r>
            <w:proofErr w:type="spellEnd"/>
            <w:r w:rsidRPr="00446CAF">
              <w:rPr>
                <w:color w:val="000000"/>
                <w:sz w:val="22"/>
                <w:szCs w:val="22"/>
              </w:rPr>
              <w:t xml:space="preserve"> </w:t>
            </w:r>
            <w:proofErr w:type="spellStart"/>
            <w:r w:rsidRPr="00446CAF">
              <w:rPr>
                <w:color w:val="000000"/>
                <w:sz w:val="22"/>
                <w:szCs w:val="22"/>
              </w:rPr>
              <w:t>cianacrilat</w:t>
            </w:r>
            <w:proofErr w:type="spellEnd"/>
            <w:r w:rsidRPr="00446CAF">
              <w:rPr>
                <w:color w:val="000000"/>
                <w:sz w:val="22"/>
                <w:szCs w:val="22"/>
              </w:rPr>
              <w:t xml:space="preserve"> K130</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ind w:left="0"/>
              <w:rPr>
                <w:color w:val="000000"/>
                <w:sz w:val="22"/>
                <w:szCs w:val="22"/>
              </w:rPr>
            </w:pPr>
            <w:r w:rsidRPr="00446CAF">
              <w:rPr>
                <w:color w:val="000000"/>
                <w:sz w:val="22"/>
                <w:szCs w:val="22"/>
              </w:rPr>
              <w:t>H319,335,315,</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60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proofErr w:type="spellStart"/>
            <w:r w:rsidRPr="00446CAF">
              <w:rPr>
                <w:color w:val="000000"/>
                <w:sz w:val="22"/>
                <w:szCs w:val="22"/>
              </w:rPr>
              <w:t>Vaselina</w:t>
            </w:r>
            <w:proofErr w:type="spellEnd"/>
            <w:r w:rsidRPr="00446CAF">
              <w:rPr>
                <w:color w:val="000000"/>
                <w:sz w:val="22"/>
                <w:szCs w:val="22"/>
              </w:rPr>
              <w:t xml:space="preserve"> </w:t>
            </w:r>
            <w:proofErr w:type="spellStart"/>
            <w:r w:rsidRPr="00446CAF">
              <w:rPr>
                <w:color w:val="000000"/>
                <w:sz w:val="22"/>
                <w:szCs w:val="22"/>
              </w:rPr>
              <w:t>aderenta</w:t>
            </w:r>
            <w:proofErr w:type="spellEnd"/>
            <w:r w:rsidRPr="00446CAF">
              <w:rPr>
                <w:color w:val="000000"/>
                <w:sz w:val="22"/>
                <w:szCs w:val="22"/>
              </w:rPr>
              <w:t xml:space="preserve"> </w:t>
            </w:r>
            <w:r w:rsidRPr="00446CAF">
              <w:rPr>
                <w:color w:val="000000"/>
                <w:sz w:val="22"/>
                <w:szCs w:val="22"/>
              </w:rPr>
              <w:lastRenderedPageBreak/>
              <w:t>PTFE S404</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ind w:left="0"/>
              <w:rPr>
                <w:color w:val="000000"/>
                <w:sz w:val="22"/>
                <w:szCs w:val="22"/>
              </w:rPr>
            </w:pPr>
            <w:r w:rsidRPr="00446CAF">
              <w:rPr>
                <w:color w:val="000000"/>
                <w:sz w:val="22"/>
                <w:szCs w:val="22"/>
              </w:rPr>
              <w:lastRenderedPageBreak/>
              <w:t>H336,411,222,304,    229</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120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lastRenderedPageBreak/>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proofErr w:type="spellStart"/>
            <w:r w:rsidRPr="00446CAF">
              <w:rPr>
                <w:color w:val="000000"/>
                <w:sz w:val="22"/>
                <w:szCs w:val="22"/>
              </w:rPr>
              <w:lastRenderedPageBreak/>
              <w:t>Vaselina</w:t>
            </w:r>
            <w:proofErr w:type="spellEnd"/>
            <w:r w:rsidRPr="00446CAF">
              <w:rPr>
                <w:color w:val="000000"/>
                <w:sz w:val="22"/>
                <w:szCs w:val="22"/>
              </w:rPr>
              <w:t xml:space="preserve"> spray OMC2 S477</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ind w:left="0"/>
              <w:rPr>
                <w:color w:val="000000"/>
                <w:sz w:val="22"/>
                <w:szCs w:val="22"/>
              </w:rPr>
            </w:pPr>
            <w:r w:rsidRPr="00446CAF">
              <w:rPr>
                <w:color w:val="000000"/>
                <w:sz w:val="22"/>
                <w:szCs w:val="22"/>
              </w:rPr>
              <w:t>H315,336,411,222,   304</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216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 xml:space="preserve">Spray </w:t>
            </w:r>
            <w:proofErr w:type="spellStart"/>
            <w:r w:rsidRPr="00446CAF">
              <w:rPr>
                <w:color w:val="000000"/>
                <w:sz w:val="22"/>
                <w:szCs w:val="22"/>
              </w:rPr>
              <w:t>ungere</w:t>
            </w:r>
            <w:proofErr w:type="spellEnd"/>
            <w:r w:rsidRPr="00446CAF">
              <w:rPr>
                <w:color w:val="000000"/>
                <w:sz w:val="22"/>
                <w:szCs w:val="22"/>
              </w:rPr>
              <w:t xml:space="preserve"> pe </w:t>
            </w:r>
            <w:proofErr w:type="spellStart"/>
            <w:r w:rsidRPr="00446CAF">
              <w:rPr>
                <w:color w:val="000000"/>
                <w:sz w:val="22"/>
                <w:szCs w:val="22"/>
              </w:rPr>
              <w:t>baza</w:t>
            </w:r>
            <w:proofErr w:type="spellEnd"/>
            <w:r w:rsidRPr="00446CAF">
              <w:rPr>
                <w:color w:val="000000"/>
                <w:sz w:val="22"/>
                <w:szCs w:val="22"/>
              </w:rPr>
              <w:t xml:space="preserve"> de Cu S425</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ind w:left="0"/>
              <w:rPr>
                <w:color w:val="000000"/>
                <w:sz w:val="22"/>
                <w:szCs w:val="22"/>
              </w:rPr>
            </w:pPr>
            <w:r w:rsidRPr="00446CAF">
              <w:rPr>
                <w:color w:val="000000"/>
                <w:sz w:val="22"/>
                <w:szCs w:val="22"/>
              </w:rPr>
              <w:t>H315,336,400,411,  222,304</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120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proofErr w:type="spellStart"/>
            <w:r w:rsidRPr="00446CAF">
              <w:rPr>
                <w:color w:val="000000"/>
                <w:sz w:val="22"/>
                <w:szCs w:val="22"/>
              </w:rPr>
              <w:t>Ulei</w:t>
            </w:r>
            <w:proofErr w:type="spellEnd"/>
            <w:r w:rsidRPr="00446CAF">
              <w:rPr>
                <w:color w:val="000000"/>
                <w:sz w:val="22"/>
                <w:szCs w:val="22"/>
              </w:rPr>
              <w:t xml:space="preserve"> </w:t>
            </w:r>
            <w:proofErr w:type="spellStart"/>
            <w:r w:rsidRPr="00446CAF">
              <w:rPr>
                <w:color w:val="000000"/>
                <w:sz w:val="22"/>
                <w:szCs w:val="22"/>
              </w:rPr>
              <w:t>intretinere</w:t>
            </w:r>
            <w:proofErr w:type="spellEnd"/>
            <w:r w:rsidRPr="00446CAF">
              <w:rPr>
                <w:color w:val="000000"/>
                <w:sz w:val="22"/>
                <w:szCs w:val="22"/>
              </w:rPr>
              <w:t xml:space="preserve"> S407</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ind w:left="0"/>
              <w:rPr>
                <w:color w:val="000000"/>
                <w:sz w:val="22"/>
                <w:szCs w:val="22"/>
              </w:rPr>
            </w:pPr>
            <w:r w:rsidRPr="00446CAF">
              <w:rPr>
                <w:color w:val="000000"/>
                <w:sz w:val="22"/>
                <w:szCs w:val="22"/>
              </w:rPr>
              <w:t>H315,336,411,  222,304,229</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420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 xml:space="preserve">Spray </w:t>
            </w:r>
            <w:proofErr w:type="spellStart"/>
            <w:r w:rsidRPr="00446CAF">
              <w:rPr>
                <w:color w:val="000000"/>
                <w:sz w:val="22"/>
                <w:szCs w:val="22"/>
              </w:rPr>
              <w:t>siliconic</w:t>
            </w:r>
            <w:proofErr w:type="spellEnd"/>
            <w:r w:rsidRPr="00446CAF">
              <w:rPr>
                <w:color w:val="000000"/>
                <w:sz w:val="22"/>
                <w:szCs w:val="22"/>
              </w:rPr>
              <w:t xml:space="preserve"> S420</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ind w:left="0"/>
              <w:rPr>
                <w:color w:val="000000"/>
                <w:sz w:val="22"/>
                <w:szCs w:val="22"/>
              </w:rPr>
            </w:pPr>
            <w:r w:rsidRPr="00446CAF">
              <w:rPr>
                <w:color w:val="000000"/>
                <w:sz w:val="22"/>
                <w:szCs w:val="22"/>
              </w:rPr>
              <w:t>H315,336,411,222,  304,229</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1296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w:t>
            </w:r>
            <w:r w:rsidRPr="00446CAF">
              <w:rPr>
                <w:bCs/>
                <w:iCs/>
                <w:sz w:val="22"/>
                <w:szCs w:val="22"/>
                <w:lang w:val="ro-RO"/>
              </w:rPr>
              <w:lastRenderedPageBreak/>
              <w:t>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proofErr w:type="spellStart"/>
            <w:r w:rsidRPr="00446CAF">
              <w:rPr>
                <w:color w:val="000000"/>
                <w:sz w:val="22"/>
                <w:szCs w:val="22"/>
              </w:rPr>
              <w:lastRenderedPageBreak/>
              <w:t>Degripant</w:t>
            </w:r>
            <w:proofErr w:type="spellEnd"/>
            <w:r w:rsidRPr="00446CAF">
              <w:rPr>
                <w:color w:val="000000"/>
                <w:sz w:val="22"/>
                <w:szCs w:val="22"/>
              </w:rPr>
              <w:t xml:space="preserve"> super rapid S410</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ind w:left="0"/>
              <w:rPr>
                <w:color w:val="000000"/>
                <w:sz w:val="22"/>
                <w:szCs w:val="22"/>
              </w:rPr>
            </w:pPr>
            <w:r w:rsidRPr="00446CAF">
              <w:rPr>
                <w:color w:val="000000"/>
                <w:sz w:val="22"/>
                <w:szCs w:val="22"/>
              </w:rPr>
              <w:t>H304,222,229</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1728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RAKU-PUR 32-3224-2A</w:t>
            </w:r>
            <w:r>
              <w:rPr>
                <w:color w:val="000000"/>
                <w:sz w:val="22"/>
                <w:szCs w:val="22"/>
              </w:rPr>
              <w:t xml:space="preserve"> (</w:t>
            </w:r>
            <w:proofErr w:type="spellStart"/>
            <w:r>
              <w:rPr>
                <w:color w:val="000000"/>
                <w:sz w:val="22"/>
                <w:szCs w:val="22"/>
              </w:rPr>
              <w:t>poliol</w:t>
            </w:r>
            <w:proofErr w:type="spellEnd"/>
            <w:r>
              <w:rPr>
                <w:color w:val="000000"/>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proofErr w:type="spellStart"/>
            <w:r w:rsidRPr="00446CAF">
              <w:rPr>
                <w:color w:val="000000"/>
                <w:sz w:val="22"/>
                <w:szCs w:val="22"/>
              </w:rPr>
              <w:t>n.a.</w:t>
            </w:r>
            <w:proofErr w:type="spellEnd"/>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4800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Default="007967A5" w:rsidP="00CE112D">
            <w:pPr>
              <w:spacing w:after="0"/>
              <w:jc w:val="center"/>
              <w:rPr>
                <w:color w:val="000000"/>
                <w:sz w:val="22"/>
                <w:szCs w:val="22"/>
              </w:rPr>
            </w:pPr>
            <w:r w:rsidRPr="00446CAF">
              <w:rPr>
                <w:color w:val="000000"/>
                <w:sz w:val="22"/>
                <w:szCs w:val="22"/>
              </w:rPr>
              <w:t>RAKU-PUR 32-3224-2B</w:t>
            </w:r>
          </w:p>
          <w:p w:rsidR="007967A5" w:rsidRPr="00446CAF" w:rsidRDefault="007967A5" w:rsidP="00CE112D">
            <w:pPr>
              <w:spacing w:after="0"/>
              <w:jc w:val="center"/>
              <w:rPr>
                <w:color w:val="000000"/>
                <w:sz w:val="22"/>
                <w:szCs w:val="22"/>
              </w:rPr>
            </w:pPr>
            <w:r>
              <w:rPr>
                <w:color w:val="000000"/>
                <w:sz w:val="22"/>
                <w:szCs w:val="22"/>
              </w:rPr>
              <w:t>(</w:t>
            </w:r>
            <w:proofErr w:type="spellStart"/>
            <w:r>
              <w:rPr>
                <w:color w:val="000000"/>
                <w:sz w:val="22"/>
                <w:szCs w:val="22"/>
              </w:rPr>
              <w:t>izocianat</w:t>
            </w:r>
            <w:proofErr w:type="spellEnd"/>
            <w:r>
              <w:rPr>
                <w:color w:val="000000"/>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ind w:left="0"/>
              <w:rPr>
                <w:color w:val="000000"/>
                <w:sz w:val="22"/>
                <w:szCs w:val="22"/>
              </w:rPr>
            </w:pPr>
            <w:r w:rsidRPr="00446CAF">
              <w:rPr>
                <w:color w:val="000000"/>
                <w:sz w:val="22"/>
                <w:szCs w:val="22"/>
              </w:rPr>
              <w:t>H332,334,335,319, 315, 317, 351</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720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proofErr w:type="spellStart"/>
            <w:r w:rsidRPr="00446CAF">
              <w:rPr>
                <w:color w:val="000000"/>
                <w:sz w:val="22"/>
                <w:szCs w:val="22"/>
              </w:rPr>
              <w:t>EWOmold</w:t>
            </w:r>
            <w:proofErr w:type="spellEnd"/>
            <w:r w:rsidRPr="00446CAF">
              <w:rPr>
                <w:color w:val="000000"/>
                <w:sz w:val="22"/>
                <w:szCs w:val="22"/>
              </w:rPr>
              <w:t xml:space="preserve"> 7304 A / 79903</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R12, 65</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480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lastRenderedPageBreak/>
              <w:t>OKS 701</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ind w:left="0"/>
              <w:rPr>
                <w:color w:val="000000"/>
                <w:sz w:val="22"/>
                <w:szCs w:val="22"/>
              </w:rPr>
            </w:pPr>
            <w:r w:rsidRPr="00446CAF">
              <w:rPr>
                <w:color w:val="000000"/>
                <w:sz w:val="22"/>
                <w:szCs w:val="22"/>
              </w:rPr>
              <w:t>H220,280,302,315, 318,411</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144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OKS 241</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ind w:left="0"/>
              <w:rPr>
                <w:color w:val="000000"/>
                <w:sz w:val="22"/>
                <w:szCs w:val="22"/>
              </w:rPr>
            </w:pPr>
            <w:r w:rsidRPr="00446CAF">
              <w:rPr>
                <w:color w:val="000000"/>
                <w:sz w:val="22"/>
                <w:szCs w:val="22"/>
              </w:rPr>
              <w:t>H222,229,336,400, 411</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144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proofErr w:type="spellStart"/>
            <w:r w:rsidRPr="00446CAF">
              <w:rPr>
                <w:color w:val="000000"/>
                <w:sz w:val="22"/>
                <w:szCs w:val="22"/>
              </w:rPr>
              <w:t>Lusin</w:t>
            </w:r>
            <w:proofErr w:type="spellEnd"/>
            <w:r w:rsidRPr="00446CAF">
              <w:rPr>
                <w:color w:val="000000"/>
                <w:sz w:val="22"/>
                <w:szCs w:val="22"/>
              </w:rPr>
              <w:t xml:space="preserve"> Clean L 23 F</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ind w:left="0"/>
              <w:rPr>
                <w:color w:val="000000"/>
                <w:sz w:val="22"/>
                <w:szCs w:val="22"/>
              </w:rPr>
            </w:pPr>
            <w:r w:rsidRPr="00446CAF">
              <w:rPr>
                <w:color w:val="000000"/>
                <w:sz w:val="22"/>
                <w:szCs w:val="22"/>
              </w:rPr>
              <w:t>H222,229,220,280</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120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proofErr w:type="spellStart"/>
            <w:r w:rsidRPr="00446CAF">
              <w:rPr>
                <w:color w:val="000000"/>
                <w:sz w:val="22"/>
                <w:szCs w:val="22"/>
              </w:rPr>
              <w:t>Lusin</w:t>
            </w:r>
            <w:proofErr w:type="spellEnd"/>
            <w:r w:rsidRPr="00446CAF">
              <w:rPr>
                <w:color w:val="000000"/>
                <w:sz w:val="22"/>
                <w:szCs w:val="22"/>
              </w:rPr>
              <w:t xml:space="preserve"> </w:t>
            </w:r>
            <w:proofErr w:type="spellStart"/>
            <w:r w:rsidRPr="00446CAF">
              <w:rPr>
                <w:color w:val="000000"/>
                <w:sz w:val="22"/>
                <w:szCs w:val="22"/>
              </w:rPr>
              <w:t>Alro</w:t>
            </w:r>
            <w:proofErr w:type="spellEnd"/>
            <w:r w:rsidRPr="00446CAF">
              <w:rPr>
                <w:color w:val="000000"/>
                <w:sz w:val="22"/>
                <w:szCs w:val="22"/>
              </w:rPr>
              <w:t xml:space="preserve"> LL 261</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ind w:left="0"/>
              <w:rPr>
                <w:color w:val="000000"/>
                <w:sz w:val="22"/>
                <w:szCs w:val="22"/>
              </w:rPr>
            </w:pPr>
            <w:r w:rsidRPr="00446CAF">
              <w:rPr>
                <w:color w:val="000000"/>
                <w:sz w:val="22"/>
                <w:szCs w:val="22"/>
              </w:rPr>
              <w:t>H220,222,225,229, 280, 304, 315, 319, 335, 336,411,412</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48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 xml:space="preserve">ARDINA Rapid </w:t>
            </w:r>
            <w:proofErr w:type="spellStart"/>
            <w:r w:rsidRPr="00446CAF">
              <w:rPr>
                <w:color w:val="000000"/>
                <w:sz w:val="22"/>
                <w:szCs w:val="22"/>
              </w:rPr>
              <w:lastRenderedPageBreak/>
              <w:t>Brake&amp;Parts</w:t>
            </w:r>
            <w:proofErr w:type="spellEnd"/>
            <w:r w:rsidRPr="00446CAF">
              <w:rPr>
                <w:color w:val="000000"/>
                <w:sz w:val="22"/>
                <w:szCs w:val="22"/>
              </w:rPr>
              <w:t xml:space="preserve"> Cleaner</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ind w:left="0"/>
              <w:rPr>
                <w:color w:val="000000"/>
                <w:sz w:val="22"/>
                <w:szCs w:val="22"/>
              </w:rPr>
            </w:pPr>
            <w:r w:rsidRPr="00446CAF">
              <w:rPr>
                <w:color w:val="000000"/>
                <w:sz w:val="22"/>
                <w:szCs w:val="22"/>
              </w:rPr>
              <w:lastRenderedPageBreak/>
              <w:t>H220,225,280,304,315,336,</w:t>
            </w:r>
          </w:p>
          <w:p w:rsidR="007967A5" w:rsidRPr="00446CAF" w:rsidRDefault="007967A5" w:rsidP="00CE112D">
            <w:pPr>
              <w:spacing w:after="0"/>
              <w:ind w:left="0"/>
              <w:rPr>
                <w:color w:val="000000"/>
                <w:sz w:val="22"/>
                <w:szCs w:val="22"/>
              </w:rPr>
            </w:pPr>
            <w:r w:rsidRPr="00446CAF">
              <w:rPr>
                <w:color w:val="000000"/>
                <w:sz w:val="22"/>
                <w:szCs w:val="22"/>
              </w:rPr>
              <w:lastRenderedPageBreak/>
              <w:t>411</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lastRenderedPageBreak/>
              <w:t>144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lastRenderedPageBreak/>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proofErr w:type="spellStart"/>
            <w:r w:rsidRPr="00446CAF">
              <w:rPr>
                <w:color w:val="000000"/>
                <w:sz w:val="22"/>
                <w:szCs w:val="22"/>
              </w:rPr>
              <w:lastRenderedPageBreak/>
              <w:t>Teslanol</w:t>
            </w:r>
            <w:proofErr w:type="spellEnd"/>
            <w:r w:rsidRPr="00446CAF">
              <w:rPr>
                <w:color w:val="000000"/>
                <w:sz w:val="22"/>
                <w:szCs w:val="22"/>
              </w:rPr>
              <w:t xml:space="preserve"> T 71</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ind w:left="0"/>
              <w:rPr>
                <w:color w:val="000000"/>
                <w:sz w:val="22"/>
                <w:szCs w:val="22"/>
              </w:rPr>
            </w:pPr>
            <w:r w:rsidRPr="00446CAF">
              <w:rPr>
                <w:color w:val="000000"/>
                <w:sz w:val="22"/>
                <w:szCs w:val="22"/>
              </w:rPr>
              <w:t>R11,12,38</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 xml:space="preserve"> La </w:t>
            </w:r>
            <w:proofErr w:type="spellStart"/>
            <w:r w:rsidRPr="00446CAF">
              <w:rPr>
                <w:color w:val="000000"/>
                <w:sz w:val="22"/>
                <w:szCs w:val="22"/>
              </w:rPr>
              <w:t>nevoie</w:t>
            </w:r>
            <w:proofErr w:type="spellEnd"/>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TCE - Fluid 020</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H222.229</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144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446CAF" w:rsidTr="00CE112D">
        <w:tc>
          <w:tcPr>
            <w:tcW w:w="14182" w:type="dxa"/>
            <w:gridSpan w:val="8"/>
            <w:tcBorders>
              <w:top w:val="single" w:sz="4" w:space="0" w:color="auto"/>
              <w:left w:val="single" w:sz="18" w:space="0" w:color="008000"/>
              <w:bottom w:val="single" w:sz="4" w:space="0" w:color="auto"/>
              <w:right w:val="single" w:sz="18" w:space="0" w:color="008000"/>
            </w:tcBorders>
            <w:vAlign w:val="center"/>
          </w:tcPr>
          <w:p w:rsidR="007967A5" w:rsidRPr="00446CAF" w:rsidRDefault="007967A5" w:rsidP="00CE112D">
            <w:pPr>
              <w:pStyle w:val="table"/>
              <w:spacing w:before="60"/>
              <w:ind w:right="-108"/>
              <w:jc w:val="center"/>
              <w:rPr>
                <w:b/>
                <w:bCs/>
                <w:iCs/>
                <w:sz w:val="22"/>
                <w:szCs w:val="22"/>
                <w:lang w:val="ro-RO"/>
              </w:rPr>
            </w:pPr>
            <w:r w:rsidRPr="00446CAF">
              <w:rPr>
                <w:b/>
                <w:bCs/>
                <w:iCs/>
                <w:sz w:val="22"/>
                <w:szCs w:val="22"/>
                <w:lang w:val="ro-RO"/>
              </w:rPr>
              <w:t>ATELIER REPARAT MATRITE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IBS-</w:t>
            </w:r>
            <w:proofErr w:type="spellStart"/>
            <w:r w:rsidRPr="00446CAF">
              <w:rPr>
                <w:color w:val="000000"/>
                <w:sz w:val="22"/>
                <w:szCs w:val="22"/>
              </w:rPr>
              <w:t>Degresant</w:t>
            </w:r>
            <w:proofErr w:type="spellEnd"/>
            <w:r w:rsidRPr="00446CAF">
              <w:rPr>
                <w:color w:val="000000"/>
                <w:sz w:val="22"/>
                <w:szCs w:val="22"/>
              </w:rPr>
              <w:t xml:space="preserve"> rapid Tornado</w:t>
            </w:r>
          </w:p>
        </w:tc>
        <w:tc>
          <w:tcPr>
            <w:tcW w:w="162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ind w:left="-108" w:right="-108" w:firstLine="108"/>
              <w:rPr>
                <w:sz w:val="22"/>
                <w:szCs w:val="22"/>
                <w:lang w:val="ro-RO"/>
              </w:rPr>
            </w:pPr>
            <w:r w:rsidRPr="00446CAF">
              <w:rPr>
                <w:sz w:val="22"/>
                <w:szCs w:val="22"/>
                <w:lang w:val="ro-RO"/>
              </w:rPr>
              <w:t>R</w:t>
            </w:r>
            <w:r w:rsidRPr="00446CAF">
              <w:rPr>
                <w:color w:val="000000"/>
                <w:sz w:val="22"/>
                <w:szCs w:val="22"/>
              </w:rPr>
              <w:t>10,51/53,65,66,67</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240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Power Cleaner DB</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ind w:left="0"/>
              <w:rPr>
                <w:color w:val="000000"/>
                <w:sz w:val="22"/>
                <w:szCs w:val="22"/>
              </w:rPr>
            </w:pPr>
            <w:r w:rsidRPr="00446CAF">
              <w:rPr>
                <w:color w:val="000000"/>
                <w:sz w:val="22"/>
                <w:szCs w:val="22"/>
              </w:rPr>
              <w:t>H318,315,290</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 xml:space="preserve">La </w:t>
            </w:r>
            <w:proofErr w:type="spellStart"/>
            <w:r w:rsidRPr="00446CAF">
              <w:rPr>
                <w:color w:val="000000"/>
                <w:sz w:val="22"/>
                <w:szCs w:val="22"/>
              </w:rPr>
              <w:t>nevoie</w:t>
            </w:r>
            <w:proofErr w:type="spellEnd"/>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lastRenderedPageBreak/>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lastRenderedPageBreak/>
              <w:t>ILOCUT EDM 180</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H304</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1200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proofErr w:type="spellStart"/>
            <w:r w:rsidRPr="00446CAF">
              <w:rPr>
                <w:color w:val="000000"/>
                <w:sz w:val="22"/>
                <w:szCs w:val="22"/>
              </w:rPr>
              <w:t>Cimperial</w:t>
            </w:r>
            <w:proofErr w:type="spellEnd"/>
            <w:r w:rsidRPr="00446CAF">
              <w:rPr>
                <w:color w:val="000000"/>
                <w:sz w:val="22"/>
                <w:szCs w:val="22"/>
              </w:rPr>
              <w:t xml:space="preserve"> 60C</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ind w:left="0"/>
              <w:rPr>
                <w:color w:val="000000"/>
                <w:sz w:val="22"/>
                <w:szCs w:val="22"/>
              </w:rPr>
            </w:pPr>
            <w:r w:rsidRPr="00446CAF">
              <w:rPr>
                <w:color w:val="000000"/>
                <w:sz w:val="22"/>
                <w:szCs w:val="22"/>
              </w:rPr>
              <w:t>H315,319,362,411</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 xml:space="preserve">La </w:t>
            </w:r>
            <w:proofErr w:type="spellStart"/>
            <w:r w:rsidRPr="00446CAF">
              <w:rPr>
                <w:color w:val="000000"/>
                <w:sz w:val="22"/>
                <w:szCs w:val="22"/>
              </w:rPr>
              <w:t>nevoie</w:t>
            </w:r>
            <w:proofErr w:type="spellEnd"/>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OXI REMOVER Aerosol</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ind w:left="0"/>
              <w:rPr>
                <w:color w:val="000000"/>
                <w:sz w:val="22"/>
                <w:szCs w:val="22"/>
              </w:rPr>
            </w:pPr>
            <w:r w:rsidRPr="00446CAF">
              <w:rPr>
                <w:color w:val="000000"/>
                <w:sz w:val="22"/>
                <w:szCs w:val="22"/>
              </w:rPr>
              <w:t>H229,302,317</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144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Pro-Long Universal</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R12</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1080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w:t>
            </w:r>
            <w:r w:rsidRPr="00446CAF">
              <w:rPr>
                <w:bCs/>
                <w:iCs/>
                <w:sz w:val="22"/>
                <w:szCs w:val="22"/>
                <w:lang w:val="ro-RO"/>
              </w:rPr>
              <w:lastRenderedPageBreak/>
              <w:t>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proofErr w:type="spellStart"/>
            <w:r w:rsidRPr="00446CAF">
              <w:rPr>
                <w:color w:val="000000"/>
                <w:sz w:val="22"/>
                <w:szCs w:val="22"/>
              </w:rPr>
              <w:lastRenderedPageBreak/>
              <w:t>Lusin</w:t>
            </w:r>
            <w:proofErr w:type="spellEnd"/>
            <w:r w:rsidRPr="00446CAF">
              <w:rPr>
                <w:color w:val="000000"/>
                <w:sz w:val="22"/>
                <w:szCs w:val="22"/>
              </w:rPr>
              <w:t xml:space="preserve"> -Protect G11</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ind w:left="0"/>
              <w:rPr>
                <w:color w:val="000000"/>
                <w:sz w:val="22"/>
                <w:szCs w:val="22"/>
              </w:rPr>
            </w:pPr>
            <w:r w:rsidRPr="00446CAF">
              <w:rPr>
                <w:color w:val="000000"/>
                <w:sz w:val="22"/>
                <w:szCs w:val="22"/>
              </w:rPr>
              <w:t>R11;12;38;</w:t>
            </w:r>
          </w:p>
          <w:p w:rsidR="007967A5" w:rsidRPr="00446CAF" w:rsidRDefault="007967A5" w:rsidP="00CE112D">
            <w:pPr>
              <w:spacing w:after="0"/>
              <w:ind w:left="0"/>
              <w:rPr>
                <w:color w:val="000000"/>
                <w:sz w:val="22"/>
                <w:szCs w:val="22"/>
              </w:rPr>
            </w:pPr>
            <w:r w:rsidRPr="00446CAF">
              <w:rPr>
                <w:color w:val="000000"/>
                <w:sz w:val="22"/>
                <w:szCs w:val="22"/>
              </w:rPr>
              <w:t>51/53;65;67</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360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proofErr w:type="spellStart"/>
            <w:r w:rsidRPr="00446CAF">
              <w:rPr>
                <w:color w:val="000000"/>
                <w:sz w:val="22"/>
                <w:szCs w:val="22"/>
              </w:rPr>
              <w:t>Lusin</w:t>
            </w:r>
            <w:proofErr w:type="spellEnd"/>
            <w:r w:rsidRPr="00446CAF">
              <w:rPr>
                <w:color w:val="000000"/>
                <w:sz w:val="22"/>
                <w:szCs w:val="22"/>
              </w:rPr>
              <w:t xml:space="preserve"> -Protect G12</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ind w:left="0"/>
              <w:rPr>
                <w:color w:val="000000"/>
                <w:sz w:val="22"/>
                <w:szCs w:val="22"/>
              </w:rPr>
            </w:pPr>
            <w:r w:rsidRPr="00446CAF">
              <w:rPr>
                <w:color w:val="000000"/>
                <w:sz w:val="22"/>
                <w:szCs w:val="22"/>
              </w:rPr>
              <w:t>H222;229;412</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360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446CAF" w:rsidTr="00CE112D">
        <w:tc>
          <w:tcPr>
            <w:tcW w:w="14182" w:type="dxa"/>
            <w:gridSpan w:val="8"/>
            <w:tcBorders>
              <w:top w:val="single" w:sz="4" w:space="0" w:color="auto"/>
              <w:left w:val="single" w:sz="18" w:space="0" w:color="008000"/>
              <w:bottom w:val="single" w:sz="4" w:space="0" w:color="auto"/>
              <w:right w:val="single" w:sz="18" w:space="0" w:color="008000"/>
            </w:tcBorders>
            <w:vAlign w:val="center"/>
          </w:tcPr>
          <w:p w:rsidR="007967A5" w:rsidRPr="00446CAF" w:rsidRDefault="007967A5" w:rsidP="00CE112D">
            <w:pPr>
              <w:pStyle w:val="table"/>
              <w:spacing w:before="60"/>
              <w:ind w:right="-108"/>
              <w:jc w:val="center"/>
              <w:rPr>
                <w:b/>
                <w:bCs/>
                <w:iCs/>
                <w:sz w:val="22"/>
                <w:szCs w:val="22"/>
                <w:lang w:val="ro-RO"/>
              </w:rPr>
            </w:pPr>
            <w:r w:rsidRPr="00446CAF">
              <w:rPr>
                <w:b/>
                <w:bCs/>
                <w:iCs/>
                <w:sz w:val="22"/>
                <w:szCs w:val="22"/>
                <w:lang w:val="ro-RO"/>
              </w:rPr>
              <w:t>ACTIVITATI DE INTRETINERE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tcPr>
          <w:p w:rsidR="007967A5" w:rsidRPr="00446CAF" w:rsidRDefault="007967A5" w:rsidP="00CE112D">
            <w:pPr>
              <w:ind w:right="-21"/>
              <w:rPr>
                <w:bCs/>
                <w:i/>
                <w:sz w:val="22"/>
                <w:szCs w:val="22"/>
                <w:lang w:val="ro-RO"/>
              </w:rPr>
            </w:pPr>
            <w:r w:rsidRPr="00446CAF">
              <w:rPr>
                <w:bCs/>
                <w:i/>
                <w:sz w:val="22"/>
                <w:szCs w:val="22"/>
                <w:lang w:val="ro-RO"/>
              </w:rPr>
              <w:t>Diluant509</w:t>
            </w:r>
          </w:p>
        </w:tc>
        <w:tc>
          <w:tcPr>
            <w:tcW w:w="162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ind w:left="-108" w:right="-108" w:firstLine="108"/>
              <w:rPr>
                <w:color w:val="FF0000"/>
                <w:sz w:val="22"/>
                <w:szCs w:val="22"/>
                <w:lang w:val="ro-RO"/>
              </w:rPr>
            </w:pPr>
          </w:p>
        </w:tc>
        <w:tc>
          <w:tcPr>
            <w:tcW w:w="1638"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rPr>
                <w:b/>
                <w:i/>
                <w:sz w:val="22"/>
                <w:szCs w:val="22"/>
                <w:lang w:val="ro-RO"/>
              </w:rPr>
            </w:pPr>
            <w:r w:rsidRPr="00446CAF">
              <w:rPr>
                <w:b/>
                <w:i/>
                <w:sz w:val="22"/>
                <w:szCs w:val="22"/>
                <w:lang w:val="ro-RO"/>
              </w:rPr>
              <w:t>70 l/an in sticle de 1l</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proofErr w:type="spellStart"/>
            <w:r w:rsidRPr="00446CAF">
              <w:rPr>
                <w:sz w:val="22"/>
                <w:szCs w:val="22"/>
                <w:lang w:val="ro-RO"/>
              </w:rPr>
              <w:t>Intretinere</w:t>
            </w:r>
            <w:proofErr w:type="spellEnd"/>
            <w:r w:rsidRPr="00446CAF">
              <w:rPr>
                <w:sz w:val="22"/>
                <w:szCs w:val="22"/>
                <w:lang w:val="ro-RO"/>
              </w:rPr>
              <w:t xml:space="preserve"> EKB</w:t>
            </w: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color w:val="FF0000"/>
                <w:sz w:val="22"/>
                <w:szCs w:val="22"/>
                <w:lang w:val="ro-RO"/>
              </w:rPr>
            </w:pPr>
          </w:p>
        </w:tc>
        <w:tc>
          <w:tcPr>
            <w:tcW w:w="1710" w:type="dxa"/>
            <w:gridSpan w:val="2"/>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color w:val="FF0000"/>
                <w:sz w:val="22"/>
                <w:szCs w:val="22"/>
                <w:lang w:val="ro-RO"/>
              </w:rPr>
            </w:pPr>
          </w:p>
        </w:tc>
        <w:tc>
          <w:tcPr>
            <w:tcW w:w="3600" w:type="dxa"/>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pe latura de nord,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tcPr>
          <w:p w:rsidR="007967A5" w:rsidRPr="00446CAF" w:rsidRDefault="007967A5" w:rsidP="00CE112D">
            <w:pPr>
              <w:ind w:right="-21"/>
              <w:rPr>
                <w:bCs/>
                <w:i/>
                <w:sz w:val="22"/>
                <w:szCs w:val="22"/>
                <w:lang w:val="ro-RO"/>
              </w:rPr>
            </w:pPr>
            <w:r w:rsidRPr="00446CAF">
              <w:rPr>
                <w:bCs/>
                <w:i/>
                <w:sz w:val="22"/>
                <w:szCs w:val="22"/>
                <w:lang w:val="ro-RO"/>
              </w:rPr>
              <w:t>Acetona</w:t>
            </w:r>
          </w:p>
        </w:tc>
        <w:tc>
          <w:tcPr>
            <w:tcW w:w="162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ind w:left="-108" w:right="-108" w:firstLine="108"/>
              <w:rPr>
                <w:sz w:val="22"/>
                <w:szCs w:val="22"/>
                <w:lang w:val="ro-RO"/>
              </w:rPr>
            </w:pPr>
          </w:p>
        </w:tc>
        <w:tc>
          <w:tcPr>
            <w:tcW w:w="1638"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ind w:left="0"/>
              <w:rPr>
                <w:b/>
                <w:i/>
                <w:sz w:val="22"/>
                <w:szCs w:val="22"/>
                <w:lang w:val="ro-RO"/>
              </w:rPr>
            </w:pPr>
            <w:r w:rsidRPr="00446CAF">
              <w:rPr>
                <w:b/>
                <w:i/>
                <w:sz w:val="22"/>
                <w:szCs w:val="22"/>
                <w:lang w:val="ro-RO"/>
              </w:rPr>
              <w:t>14 l/an in bidoane de 1l</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proofErr w:type="spellStart"/>
            <w:r w:rsidRPr="00446CAF">
              <w:rPr>
                <w:sz w:val="22"/>
                <w:szCs w:val="22"/>
                <w:lang w:val="ro-RO"/>
              </w:rPr>
              <w:t>Intretinere</w:t>
            </w:r>
            <w:proofErr w:type="spellEnd"/>
            <w:r w:rsidRPr="00446CAF">
              <w:rPr>
                <w:sz w:val="22"/>
                <w:szCs w:val="22"/>
                <w:lang w:val="ro-RO"/>
              </w:rPr>
              <w:t xml:space="preserve"> EKB</w:t>
            </w: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r w:rsidRPr="00446CAF">
              <w:rPr>
                <w:sz w:val="22"/>
                <w:szCs w:val="22"/>
                <w:lang w:val="ro-RO"/>
              </w:rPr>
              <w:t>Poate fi iritant pentru piele si ochi</w:t>
            </w:r>
          </w:p>
        </w:tc>
        <w:tc>
          <w:tcPr>
            <w:tcW w:w="1710" w:type="dxa"/>
            <w:gridSpan w:val="2"/>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r w:rsidRPr="00446CAF">
              <w:rPr>
                <w:sz w:val="22"/>
                <w:szCs w:val="22"/>
                <w:lang w:val="ro-RO"/>
              </w:rPr>
              <w:t>Nu este cazul</w:t>
            </w:r>
          </w:p>
        </w:tc>
        <w:tc>
          <w:tcPr>
            <w:tcW w:w="3600" w:type="dxa"/>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pe latura de nord,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lastRenderedPageBreak/>
              <w:t>inchis,accesibil</w:t>
            </w:r>
            <w:proofErr w:type="spellEnd"/>
            <w:r w:rsidRPr="00446CAF">
              <w:rPr>
                <w:bCs/>
                <w:iCs/>
                <w:sz w:val="22"/>
                <w:szCs w:val="22"/>
                <w:lang w:val="ro-RO"/>
              </w:rPr>
              <w:t xml:space="preserve"> doar pers. 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lastRenderedPageBreak/>
              <w:t>INDUOIL HL 4</w:t>
            </w:r>
          </w:p>
        </w:tc>
        <w:tc>
          <w:tcPr>
            <w:tcW w:w="162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ind w:left="-108" w:right="-108" w:firstLine="108"/>
              <w:rPr>
                <w:sz w:val="22"/>
                <w:szCs w:val="22"/>
                <w:lang w:val="ro-RO"/>
              </w:rPr>
            </w:pPr>
            <w:r w:rsidRPr="00446CAF">
              <w:rPr>
                <w:color w:val="000000"/>
                <w:sz w:val="22"/>
                <w:szCs w:val="22"/>
              </w:rPr>
              <w:t>H 304.412</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240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proofErr w:type="spellStart"/>
            <w:r w:rsidRPr="00446CAF">
              <w:rPr>
                <w:sz w:val="22"/>
                <w:szCs w:val="22"/>
                <w:lang w:val="ro-RO"/>
              </w:rPr>
              <w:t>Intretinere</w:t>
            </w:r>
            <w:proofErr w:type="spellEnd"/>
            <w:r w:rsidRPr="00446CAF">
              <w:rPr>
                <w:sz w:val="22"/>
                <w:szCs w:val="22"/>
                <w:lang w:val="ro-RO"/>
              </w:rPr>
              <w:t xml:space="preserve"> sector EKB</w:t>
            </w: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Mould Release Spray</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ind w:left="0"/>
              <w:rPr>
                <w:color w:val="000000"/>
                <w:sz w:val="22"/>
                <w:szCs w:val="22"/>
              </w:rPr>
            </w:pPr>
            <w:r w:rsidRPr="00446CAF">
              <w:rPr>
                <w:color w:val="000000"/>
                <w:sz w:val="22"/>
                <w:szCs w:val="22"/>
              </w:rPr>
              <w:t>R12,11,36,66,67</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1200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proofErr w:type="spellStart"/>
            <w:r w:rsidRPr="00446CAF">
              <w:rPr>
                <w:sz w:val="22"/>
                <w:szCs w:val="22"/>
                <w:lang w:val="ro-RO"/>
              </w:rPr>
              <w:t>Intretinere</w:t>
            </w:r>
            <w:proofErr w:type="spellEnd"/>
            <w:r w:rsidRPr="00446CAF">
              <w:rPr>
                <w:sz w:val="22"/>
                <w:szCs w:val="22"/>
                <w:lang w:val="ro-RO"/>
              </w:rPr>
              <w:t xml:space="preserve"> sector EKB</w:t>
            </w: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Strip OFF Aerosol</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ind w:left="0"/>
              <w:rPr>
                <w:color w:val="000000"/>
                <w:sz w:val="22"/>
                <w:szCs w:val="22"/>
              </w:rPr>
            </w:pPr>
            <w:r w:rsidRPr="00446CAF">
              <w:rPr>
                <w:color w:val="000000"/>
                <w:sz w:val="22"/>
                <w:szCs w:val="22"/>
              </w:rPr>
              <w:t>H222,229,319,336</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144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rPr>
                <w:sz w:val="22"/>
                <w:szCs w:val="22"/>
              </w:rPr>
            </w:pPr>
            <w:proofErr w:type="spellStart"/>
            <w:r w:rsidRPr="00446CAF">
              <w:rPr>
                <w:sz w:val="22"/>
                <w:szCs w:val="22"/>
                <w:lang w:val="ro-RO"/>
              </w:rPr>
              <w:t>Intretinere</w:t>
            </w:r>
            <w:proofErr w:type="spellEnd"/>
            <w:r w:rsidRPr="00446CAF">
              <w:rPr>
                <w:sz w:val="22"/>
                <w:szCs w:val="22"/>
                <w:lang w:val="ro-RO"/>
              </w:rPr>
              <w:t xml:space="preserve"> sector EKB</w:t>
            </w: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MONO -COAT 837 A</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ind w:left="0"/>
              <w:rPr>
                <w:color w:val="000000"/>
                <w:sz w:val="22"/>
                <w:szCs w:val="22"/>
                <w:highlight w:val="yellow"/>
              </w:rPr>
            </w:pPr>
            <w:r w:rsidRPr="00446CAF">
              <w:rPr>
                <w:color w:val="000000"/>
                <w:sz w:val="22"/>
                <w:szCs w:val="22"/>
              </w:rPr>
              <w:t>H222,229,318,336, 412</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720kg/an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ind w:left="0"/>
              <w:rPr>
                <w:sz w:val="22"/>
                <w:szCs w:val="22"/>
              </w:rPr>
            </w:pPr>
            <w:proofErr w:type="spellStart"/>
            <w:r w:rsidRPr="00446CAF">
              <w:rPr>
                <w:sz w:val="22"/>
                <w:szCs w:val="22"/>
                <w:lang w:val="ro-RO"/>
              </w:rPr>
              <w:t>Intretinere</w:t>
            </w:r>
            <w:proofErr w:type="spellEnd"/>
            <w:r w:rsidRPr="00446CAF">
              <w:rPr>
                <w:sz w:val="22"/>
                <w:szCs w:val="22"/>
                <w:lang w:val="ro-RO"/>
              </w:rPr>
              <w:t xml:space="preserve"> sector EKB</w:t>
            </w: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lastRenderedPageBreak/>
              <w:t xml:space="preserve">Spray </w:t>
            </w:r>
            <w:proofErr w:type="spellStart"/>
            <w:r w:rsidRPr="00446CAF">
              <w:rPr>
                <w:color w:val="000000"/>
                <w:sz w:val="22"/>
                <w:szCs w:val="22"/>
              </w:rPr>
              <w:t>vaselina</w:t>
            </w:r>
            <w:proofErr w:type="spellEnd"/>
            <w:r w:rsidRPr="00446CAF">
              <w:rPr>
                <w:color w:val="000000"/>
                <w:sz w:val="22"/>
                <w:szCs w:val="22"/>
              </w:rPr>
              <w:t xml:space="preserve"> </w:t>
            </w:r>
            <w:proofErr w:type="spellStart"/>
            <w:r w:rsidRPr="00446CAF">
              <w:rPr>
                <w:color w:val="000000"/>
                <w:sz w:val="22"/>
                <w:szCs w:val="22"/>
              </w:rPr>
              <w:t>perfinalt</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ind w:left="0"/>
              <w:rPr>
                <w:color w:val="000000"/>
                <w:sz w:val="22"/>
                <w:szCs w:val="22"/>
              </w:rPr>
            </w:pPr>
            <w:r w:rsidRPr="00446CAF">
              <w:rPr>
                <w:color w:val="000000"/>
                <w:sz w:val="22"/>
                <w:szCs w:val="22"/>
              </w:rPr>
              <w:t>H224,225,304,315, 336,411</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4.8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rPr>
                <w:sz w:val="22"/>
                <w:szCs w:val="22"/>
              </w:rPr>
            </w:pPr>
            <w:proofErr w:type="spellStart"/>
            <w:r w:rsidRPr="00446CAF">
              <w:rPr>
                <w:sz w:val="22"/>
                <w:szCs w:val="22"/>
                <w:lang w:val="ro-RO"/>
              </w:rPr>
              <w:t>Intretinere</w:t>
            </w:r>
            <w:proofErr w:type="spellEnd"/>
            <w:r w:rsidRPr="00446CAF">
              <w:rPr>
                <w:sz w:val="22"/>
                <w:szCs w:val="22"/>
                <w:lang w:val="ro-RO"/>
              </w:rPr>
              <w:t xml:space="preserve"> sector EKB</w:t>
            </w: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 xml:space="preserve">Spray de </w:t>
            </w:r>
            <w:proofErr w:type="spellStart"/>
            <w:r w:rsidRPr="00446CAF">
              <w:rPr>
                <w:color w:val="000000"/>
                <w:sz w:val="22"/>
                <w:szCs w:val="22"/>
              </w:rPr>
              <w:t>curatat</w:t>
            </w:r>
            <w:proofErr w:type="spellEnd"/>
            <w:r w:rsidRPr="00446CAF">
              <w:rPr>
                <w:color w:val="000000"/>
                <w:sz w:val="22"/>
                <w:szCs w:val="22"/>
              </w:rPr>
              <w:t xml:space="preserve"> </w:t>
            </w:r>
            <w:proofErr w:type="spellStart"/>
            <w:r w:rsidRPr="00446CAF">
              <w:rPr>
                <w:color w:val="000000"/>
                <w:sz w:val="22"/>
                <w:szCs w:val="22"/>
              </w:rPr>
              <w:t>frane</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ind w:left="0"/>
              <w:rPr>
                <w:color w:val="000000"/>
                <w:sz w:val="22"/>
                <w:szCs w:val="22"/>
              </w:rPr>
            </w:pPr>
            <w:r w:rsidRPr="00446CAF">
              <w:rPr>
                <w:color w:val="000000"/>
                <w:sz w:val="22"/>
                <w:szCs w:val="22"/>
              </w:rPr>
              <w:t>H225,304,315,336, 411</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144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rPr>
                <w:sz w:val="22"/>
                <w:szCs w:val="22"/>
              </w:rPr>
            </w:pPr>
            <w:proofErr w:type="spellStart"/>
            <w:r w:rsidRPr="00446CAF">
              <w:rPr>
                <w:sz w:val="22"/>
                <w:szCs w:val="22"/>
                <w:lang w:val="ro-RO"/>
              </w:rPr>
              <w:t>Intretinere</w:t>
            </w:r>
            <w:proofErr w:type="spellEnd"/>
            <w:r w:rsidRPr="00446CAF">
              <w:rPr>
                <w:sz w:val="22"/>
                <w:szCs w:val="22"/>
                <w:lang w:val="ro-RO"/>
              </w:rPr>
              <w:t xml:space="preserve"> sector EKB</w:t>
            </w: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proofErr w:type="spellStart"/>
            <w:r w:rsidRPr="00446CAF">
              <w:rPr>
                <w:color w:val="000000"/>
                <w:sz w:val="22"/>
                <w:szCs w:val="22"/>
              </w:rPr>
              <w:t>Deruginol</w:t>
            </w:r>
            <w:proofErr w:type="spellEnd"/>
            <w:r w:rsidRPr="00446CAF">
              <w:rPr>
                <w:color w:val="000000"/>
                <w:sz w:val="22"/>
                <w:szCs w:val="22"/>
              </w:rPr>
              <w:t xml:space="preserve"> MoS2</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ind w:left="0"/>
              <w:rPr>
                <w:color w:val="000000"/>
                <w:sz w:val="22"/>
                <w:szCs w:val="22"/>
              </w:rPr>
            </w:pPr>
            <w:r w:rsidRPr="00446CAF">
              <w:rPr>
                <w:color w:val="000000"/>
                <w:sz w:val="22"/>
                <w:szCs w:val="22"/>
              </w:rPr>
              <w:t>H226,304,315,318, 332, 335, 336, 400, 411, 412</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144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rPr>
                <w:sz w:val="22"/>
                <w:szCs w:val="22"/>
              </w:rPr>
            </w:pPr>
            <w:proofErr w:type="spellStart"/>
            <w:r w:rsidRPr="00446CAF">
              <w:rPr>
                <w:sz w:val="22"/>
                <w:szCs w:val="22"/>
                <w:lang w:val="ro-RO"/>
              </w:rPr>
              <w:t>Intretinere</w:t>
            </w:r>
            <w:proofErr w:type="spellEnd"/>
            <w:r w:rsidRPr="00446CAF">
              <w:rPr>
                <w:sz w:val="22"/>
                <w:szCs w:val="22"/>
                <w:lang w:val="ro-RO"/>
              </w:rPr>
              <w:t xml:space="preserve"> sector EKB</w:t>
            </w: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824859"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 xml:space="preserve">Cartus </w:t>
            </w:r>
            <w:proofErr w:type="spellStart"/>
            <w:r w:rsidRPr="00446CAF">
              <w:rPr>
                <w:color w:val="000000"/>
                <w:sz w:val="22"/>
                <w:szCs w:val="22"/>
              </w:rPr>
              <w:t>Ultragaz</w:t>
            </w:r>
            <w:proofErr w:type="spellEnd"/>
            <w:r w:rsidRPr="00446CAF">
              <w:rPr>
                <w:color w:val="000000"/>
                <w:sz w:val="22"/>
                <w:szCs w:val="22"/>
              </w:rPr>
              <w:t xml:space="preserve"> 2205</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ind w:left="0"/>
              <w:rPr>
                <w:color w:val="000000"/>
                <w:sz w:val="22"/>
                <w:szCs w:val="22"/>
              </w:rPr>
            </w:pPr>
            <w:r w:rsidRPr="00446CAF">
              <w:rPr>
                <w:color w:val="000000"/>
                <w:sz w:val="22"/>
                <w:szCs w:val="22"/>
              </w:rPr>
              <w:t>H220,221,319,336</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12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rPr>
                <w:sz w:val="22"/>
                <w:szCs w:val="22"/>
                <w:lang w:val="ro-RO"/>
              </w:rPr>
            </w:pPr>
            <w:proofErr w:type="spellStart"/>
            <w:r w:rsidRPr="00446CAF">
              <w:rPr>
                <w:sz w:val="22"/>
                <w:szCs w:val="22"/>
                <w:lang w:val="ro-RO"/>
              </w:rPr>
              <w:t>Intretinere</w:t>
            </w:r>
            <w:proofErr w:type="spellEnd"/>
            <w:r w:rsidRPr="00446CAF">
              <w:rPr>
                <w:sz w:val="22"/>
                <w:szCs w:val="22"/>
                <w:lang w:val="ro-RO"/>
              </w:rPr>
              <w:t xml:space="preserve"> sector EKB</w:t>
            </w: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w:t>
            </w:r>
            <w:proofErr w:type="spellStart"/>
            <w:r w:rsidRPr="00446CAF">
              <w:rPr>
                <w:bCs/>
                <w:iCs/>
                <w:sz w:val="22"/>
                <w:szCs w:val="22"/>
                <w:lang w:val="ro-RO"/>
              </w:rPr>
              <w:t>spatiul</w:t>
            </w:r>
            <w:proofErr w:type="spellEnd"/>
            <w:r w:rsidRPr="00446CAF">
              <w:rPr>
                <w:bCs/>
                <w:iCs/>
                <w:sz w:val="22"/>
                <w:szCs w:val="22"/>
                <w:lang w:val="ro-RO"/>
              </w:rPr>
              <w:t xml:space="preserve"> de depozitare materii prime auxiliare care se afla in hala de </w:t>
            </w:r>
            <w:proofErr w:type="spellStart"/>
            <w:r w:rsidRPr="00446CAF">
              <w:rPr>
                <w:bCs/>
                <w:iCs/>
                <w:sz w:val="22"/>
                <w:szCs w:val="22"/>
                <w:lang w:val="ro-RO"/>
              </w:rPr>
              <w:t>productie</w:t>
            </w:r>
            <w:proofErr w:type="spellEnd"/>
            <w:r w:rsidRPr="00446CAF">
              <w:rPr>
                <w:bCs/>
                <w:iCs/>
                <w:sz w:val="22"/>
                <w:szCs w:val="22"/>
                <w:lang w:val="ro-RO"/>
              </w:rPr>
              <w:t xml:space="preserve">, este </w:t>
            </w:r>
            <w:proofErr w:type="spellStart"/>
            <w:r w:rsidRPr="00446CAF">
              <w:rPr>
                <w:bCs/>
                <w:iCs/>
                <w:sz w:val="22"/>
                <w:szCs w:val="22"/>
                <w:lang w:val="ro-RO"/>
              </w:rPr>
              <w:t>prevazut</w:t>
            </w:r>
            <w:proofErr w:type="spellEnd"/>
            <w:r w:rsidRPr="00446CAF">
              <w:rPr>
                <w:bCs/>
                <w:iCs/>
                <w:sz w:val="22"/>
                <w:szCs w:val="22"/>
                <w:lang w:val="ro-RO"/>
              </w:rPr>
              <w:t xml:space="preserve"> cu platforma betonata , </w:t>
            </w:r>
            <w:proofErr w:type="spellStart"/>
            <w:r w:rsidRPr="00446CAF">
              <w:rPr>
                <w:bCs/>
                <w:iCs/>
                <w:sz w:val="22"/>
                <w:szCs w:val="22"/>
                <w:lang w:val="ro-RO"/>
              </w:rPr>
              <w:t>inchis,accesibil</w:t>
            </w:r>
            <w:proofErr w:type="spellEnd"/>
            <w:r w:rsidRPr="00446CAF">
              <w:rPr>
                <w:bCs/>
                <w:iCs/>
                <w:sz w:val="22"/>
                <w:szCs w:val="22"/>
                <w:lang w:val="ro-RO"/>
              </w:rPr>
              <w:t xml:space="preserve"> doar pers. autorizate</w:t>
            </w:r>
          </w:p>
        </w:tc>
      </w:tr>
      <w:tr w:rsidR="007967A5" w:rsidRPr="00824859" w:rsidTr="00CE112D">
        <w:tc>
          <w:tcPr>
            <w:tcW w:w="14182" w:type="dxa"/>
            <w:gridSpan w:val="8"/>
            <w:tcBorders>
              <w:top w:val="single" w:sz="4" w:space="0" w:color="auto"/>
              <w:left w:val="single" w:sz="18" w:space="0" w:color="008000"/>
              <w:bottom w:val="single" w:sz="4" w:space="0" w:color="auto"/>
              <w:right w:val="single" w:sz="18" w:space="0" w:color="008000"/>
            </w:tcBorders>
            <w:vAlign w:val="center"/>
          </w:tcPr>
          <w:p w:rsidR="007967A5" w:rsidRPr="00446CAF" w:rsidRDefault="007967A5" w:rsidP="00CE112D">
            <w:pPr>
              <w:pStyle w:val="table"/>
              <w:spacing w:before="60"/>
              <w:ind w:right="-108"/>
              <w:jc w:val="center"/>
              <w:rPr>
                <w:b/>
                <w:bCs/>
                <w:iCs/>
                <w:sz w:val="22"/>
                <w:szCs w:val="22"/>
                <w:lang w:val="ro-RO"/>
              </w:rPr>
            </w:pPr>
            <w:r w:rsidRPr="00446CAF">
              <w:rPr>
                <w:b/>
                <w:bCs/>
                <w:iCs/>
                <w:sz w:val="22"/>
                <w:szCs w:val="22"/>
                <w:lang w:val="ro-RO"/>
              </w:rPr>
              <w:t>TRATAREA APEI IN INSTALATIA DE TRATARE</w:t>
            </w:r>
          </w:p>
        </w:tc>
      </w:tr>
      <w:tr w:rsidR="007967A5" w:rsidRPr="00446CAF"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proofErr w:type="spellStart"/>
            <w:r w:rsidRPr="00446CAF">
              <w:rPr>
                <w:color w:val="000000"/>
                <w:sz w:val="22"/>
                <w:szCs w:val="22"/>
              </w:rPr>
              <w:lastRenderedPageBreak/>
              <w:t>ONIdos</w:t>
            </w:r>
            <w:proofErr w:type="spellEnd"/>
            <w:r w:rsidRPr="00446CAF">
              <w:rPr>
                <w:color w:val="000000"/>
                <w:sz w:val="22"/>
                <w:szCs w:val="22"/>
              </w:rPr>
              <w:t xml:space="preserve"> KOH 12</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R36/38</w:t>
            </w:r>
          </w:p>
        </w:tc>
        <w:tc>
          <w:tcPr>
            <w:tcW w:w="1638"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1200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ind w:left="2" w:right="-108"/>
              <w:rPr>
                <w:sz w:val="22"/>
                <w:szCs w:val="22"/>
                <w:lang w:val="ro-RO"/>
              </w:rPr>
            </w:pPr>
            <w:r w:rsidRPr="00446CAF">
              <w:rPr>
                <w:sz w:val="22"/>
                <w:szCs w:val="22"/>
                <w:lang w:val="ro-RO"/>
              </w:rPr>
              <w:t>100% in apa</w:t>
            </w: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pStyle w:val="table"/>
              <w:spacing w:before="60"/>
              <w:ind w:right="-108"/>
              <w:rPr>
                <w:bCs/>
                <w:iCs/>
                <w:sz w:val="22"/>
                <w:szCs w:val="22"/>
                <w:lang w:val="ro-RO"/>
              </w:rPr>
            </w:pPr>
            <w:r w:rsidRPr="00446CAF">
              <w:rPr>
                <w:bCs/>
                <w:iCs/>
                <w:sz w:val="22"/>
                <w:szCs w:val="22"/>
                <w:lang w:val="ro-RO"/>
              </w:rPr>
              <w:t xml:space="preserve">In magazia de la </w:t>
            </w:r>
            <w:proofErr w:type="spellStart"/>
            <w:r w:rsidRPr="00446CAF">
              <w:rPr>
                <w:bCs/>
                <w:iCs/>
                <w:sz w:val="22"/>
                <w:szCs w:val="22"/>
                <w:lang w:val="ro-RO"/>
              </w:rPr>
              <w:t>statia</w:t>
            </w:r>
            <w:proofErr w:type="spellEnd"/>
            <w:r w:rsidRPr="00446CAF">
              <w:rPr>
                <w:bCs/>
                <w:iCs/>
                <w:sz w:val="22"/>
                <w:szCs w:val="22"/>
                <w:lang w:val="ro-RO"/>
              </w:rPr>
              <w:t xml:space="preserve"> de tratare in ambalajul original</w:t>
            </w:r>
          </w:p>
        </w:tc>
      </w:tr>
      <w:tr w:rsidR="007967A5" w:rsidRPr="00446CAF"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proofErr w:type="spellStart"/>
            <w:r w:rsidRPr="00446CAF">
              <w:rPr>
                <w:color w:val="000000"/>
                <w:sz w:val="22"/>
                <w:szCs w:val="22"/>
              </w:rPr>
              <w:t>ONIdos</w:t>
            </w:r>
            <w:proofErr w:type="spellEnd"/>
            <w:r w:rsidRPr="00446CAF">
              <w:rPr>
                <w:color w:val="000000"/>
                <w:sz w:val="22"/>
                <w:szCs w:val="22"/>
              </w:rPr>
              <w:t xml:space="preserve"> CIT 24</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ind w:left="0"/>
              <w:rPr>
                <w:color w:val="000000"/>
                <w:sz w:val="22"/>
                <w:szCs w:val="22"/>
              </w:rPr>
            </w:pPr>
            <w:r w:rsidRPr="00446CAF">
              <w:rPr>
                <w:color w:val="000000"/>
                <w:sz w:val="22"/>
                <w:szCs w:val="22"/>
              </w:rPr>
              <w:t>R34,43,52/53</w:t>
            </w:r>
          </w:p>
        </w:tc>
        <w:tc>
          <w:tcPr>
            <w:tcW w:w="1638"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rPr>
                <w:sz w:val="22"/>
                <w:szCs w:val="22"/>
              </w:rPr>
            </w:pPr>
            <w:r w:rsidRPr="00446CAF">
              <w:rPr>
                <w:color w:val="000000"/>
                <w:sz w:val="22"/>
                <w:szCs w:val="22"/>
              </w:rPr>
              <w:t>1200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rPr>
                <w:sz w:val="22"/>
                <w:szCs w:val="22"/>
              </w:rPr>
            </w:pPr>
            <w:r w:rsidRPr="00446CAF">
              <w:rPr>
                <w:sz w:val="22"/>
                <w:szCs w:val="22"/>
                <w:lang w:val="ro-RO"/>
              </w:rPr>
              <w:t>100% in apa</w:t>
            </w: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ind w:left="0"/>
              <w:rPr>
                <w:sz w:val="22"/>
                <w:szCs w:val="22"/>
              </w:rPr>
            </w:pPr>
            <w:r w:rsidRPr="00446CAF">
              <w:rPr>
                <w:bCs/>
                <w:iCs/>
                <w:sz w:val="22"/>
                <w:szCs w:val="22"/>
                <w:lang w:val="ro-RO"/>
              </w:rPr>
              <w:t xml:space="preserve">In magazia de la </w:t>
            </w:r>
            <w:proofErr w:type="spellStart"/>
            <w:r w:rsidRPr="00446CAF">
              <w:rPr>
                <w:bCs/>
                <w:iCs/>
                <w:sz w:val="22"/>
                <w:szCs w:val="22"/>
                <w:lang w:val="ro-RO"/>
              </w:rPr>
              <w:t>statia</w:t>
            </w:r>
            <w:proofErr w:type="spellEnd"/>
            <w:r w:rsidRPr="00446CAF">
              <w:rPr>
                <w:bCs/>
                <w:iCs/>
                <w:sz w:val="22"/>
                <w:szCs w:val="22"/>
                <w:lang w:val="ro-RO"/>
              </w:rPr>
              <w:t xml:space="preserve"> de tratare in ambalajul original</w:t>
            </w:r>
          </w:p>
        </w:tc>
      </w:tr>
      <w:tr w:rsidR="007967A5" w:rsidRPr="00446CAF"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TRASAR_TRAC 100</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H314</w:t>
            </w:r>
          </w:p>
        </w:tc>
        <w:tc>
          <w:tcPr>
            <w:tcW w:w="1638"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rPr>
                <w:sz w:val="22"/>
                <w:szCs w:val="22"/>
              </w:rPr>
            </w:pPr>
            <w:r w:rsidRPr="00446CAF">
              <w:rPr>
                <w:color w:val="000000"/>
                <w:sz w:val="22"/>
                <w:szCs w:val="22"/>
              </w:rPr>
              <w:t>1200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rPr>
                <w:sz w:val="22"/>
                <w:szCs w:val="22"/>
              </w:rPr>
            </w:pPr>
            <w:r w:rsidRPr="00446CAF">
              <w:rPr>
                <w:sz w:val="22"/>
                <w:szCs w:val="22"/>
                <w:lang w:val="ro-RO"/>
              </w:rPr>
              <w:t>100% in apa</w:t>
            </w: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ind w:left="0"/>
              <w:rPr>
                <w:sz w:val="22"/>
                <w:szCs w:val="22"/>
              </w:rPr>
            </w:pPr>
            <w:r w:rsidRPr="00446CAF">
              <w:rPr>
                <w:bCs/>
                <w:iCs/>
                <w:sz w:val="22"/>
                <w:szCs w:val="22"/>
                <w:lang w:val="ro-RO"/>
              </w:rPr>
              <w:t xml:space="preserve">In magazia de la </w:t>
            </w:r>
            <w:proofErr w:type="spellStart"/>
            <w:r w:rsidRPr="00446CAF">
              <w:rPr>
                <w:bCs/>
                <w:iCs/>
                <w:sz w:val="22"/>
                <w:szCs w:val="22"/>
                <w:lang w:val="ro-RO"/>
              </w:rPr>
              <w:t>statia</w:t>
            </w:r>
            <w:proofErr w:type="spellEnd"/>
            <w:r w:rsidRPr="00446CAF">
              <w:rPr>
                <w:bCs/>
                <w:iCs/>
                <w:sz w:val="22"/>
                <w:szCs w:val="22"/>
                <w:lang w:val="ro-RO"/>
              </w:rPr>
              <w:t xml:space="preserve"> de tratare in ambalajul original</w:t>
            </w:r>
          </w:p>
        </w:tc>
      </w:tr>
      <w:tr w:rsidR="007967A5" w:rsidRPr="00446CAF"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r w:rsidRPr="00446CAF">
              <w:rPr>
                <w:color w:val="000000"/>
                <w:sz w:val="22"/>
                <w:szCs w:val="22"/>
              </w:rPr>
              <w:t>NALCO 77352</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ind w:left="0"/>
              <w:rPr>
                <w:color w:val="000000"/>
                <w:sz w:val="22"/>
                <w:szCs w:val="22"/>
              </w:rPr>
            </w:pPr>
            <w:r w:rsidRPr="00446CAF">
              <w:rPr>
                <w:color w:val="000000"/>
                <w:sz w:val="22"/>
                <w:szCs w:val="22"/>
              </w:rPr>
              <w:t>H314,317,400,410</w:t>
            </w:r>
          </w:p>
        </w:tc>
        <w:tc>
          <w:tcPr>
            <w:tcW w:w="1638"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rPr>
                <w:sz w:val="22"/>
                <w:szCs w:val="22"/>
              </w:rPr>
            </w:pPr>
            <w:r w:rsidRPr="00446CAF">
              <w:rPr>
                <w:color w:val="000000"/>
                <w:sz w:val="22"/>
                <w:szCs w:val="22"/>
              </w:rPr>
              <w:t>1200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rPr>
                <w:sz w:val="22"/>
                <w:szCs w:val="22"/>
              </w:rPr>
            </w:pPr>
            <w:r w:rsidRPr="00446CAF">
              <w:rPr>
                <w:sz w:val="22"/>
                <w:szCs w:val="22"/>
                <w:lang w:val="ro-RO"/>
              </w:rPr>
              <w:t>100% in apa</w:t>
            </w: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ind w:left="0"/>
              <w:rPr>
                <w:sz w:val="22"/>
                <w:szCs w:val="22"/>
              </w:rPr>
            </w:pPr>
            <w:r w:rsidRPr="00446CAF">
              <w:rPr>
                <w:bCs/>
                <w:iCs/>
                <w:sz w:val="22"/>
                <w:szCs w:val="22"/>
                <w:lang w:val="ro-RO"/>
              </w:rPr>
              <w:t xml:space="preserve">In magazia de la </w:t>
            </w:r>
            <w:proofErr w:type="spellStart"/>
            <w:r w:rsidRPr="00446CAF">
              <w:rPr>
                <w:bCs/>
                <w:iCs/>
                <w:sz w:val="22"/>
                <w:szCs w:val="22"/>
                <w:lang w:val="ro-RO"/>
              </w:rPr>
              <w:t>statia</w:t>
            </w:r>
            <w:proofErr w:type="spellEnd"/>
            <w:r w:rsidRPr="00446CAF">
              <w:rPr>
                <w:bCs/>
                <w:iCs/>
                <w:sz w:val="22"/>
                <w:szCs w:val="22"/>
                <w:lang w:val="ro-RO"/>
              </w:rPr>
              <w:t xml:space="preserve"> de tratare in ambalajul original</w:t>
            </w:r>
          </w:p>
        </w:tc>
      </w:tr>
      <w:tr w:rsidR="007967A5" w:rsidRPr="00446CAF" w:rsidTr="00CE112D">
        <w:tc>
          <w:tcPr>
            <w:tcW w:w="1762" w:type="dxa"/>
            <w:tcBorders>
              <w:top w:val="single" w:sz="4" w:space="0" w:color="auto"/>
              <w:left w:val="single" w:sz="18" w:space="0" w:color="008000"/>
              <w:bottom w:val="single" w:sz="4" w:space="0" w:color="auto"/>
              <w:right w:val="single" w:sz="4" w:space="0" w:color="auto"/>
            </w:tcBorders>
            <w:vAlign w:val="center"/>
          </w:tcPr>
          <w:p w:rsidR="007967A5" w:rsidRPr="00446CAF" w:rsidRDefault="007967A5" w:rsidP="00CE112D">
            <w:pPr>
              <w:spacing w:after="0"/>
              <w:jc w:val="center"/>
              <w:rPr>
                <w:color w:val="000000"/>
                <w:sz w:val="22"/>
                <w:szCs w:val="22"/>
              </w:rPr>
            </w:pPr>
            <w:proofErr w:type="spellStart"/>
            <w:r w:rsidRPr="00446CAF">
              <w:rPr>
                <w:color w:val="000000"/>
                <w:sz w:val="22"/>
                <w:szCs w:val="22"/>
              </w:rPr>
              <w:t>Berofix</w:t>
            </w:r>
            <w:proofErr w:type="spellEnd"/>
            <w:r w:rsidRPr="00446CAF">
              <w:rPr>
                <w:color w:val="000000"/>
                <w:sz w:val="22"/>
                <w:szCs w:val="22"/>
              </w:rPr>
              <w:t xml:space="preserve"> plus</w:t>
            </w:r>
          </w:p>
        </w:tc>
        <w:tc>
          <w:tcPr>
            <w:tcW w:w="1620" w:type="dxa"/>
            <w:tcBorders>
              <w:top w:val="single" w:sz="4" w:space="0" w:color="auto"/>
              <w:left w:val="single" w:sz="4" w:space="0" w:color="auto"/>
              <w:bottom w:val="single" w:sz="4" w:space="0" w:color="auto"/>
              <w:right w:val="single" w:sz="4" w:space="0" w:color="auto"/>
            </w:tcBorders>
            <w:vAlign w:val="center"/>
          </w:tcPr>
          <w:p w:rsidR="007967A5" w:rsidRPr="00446CAF" w:rsidRDefault="007967A5" w:rsidP="00CE112D">
            <w:pPr>
              <w:spacing w:after="0"/>
              <w:ind w:left="0"/>
              <w:rPr>
                <w:color w:val="000000"/>
                <w:sz w:val="22"/>
                <w:szCs w:val="22"/>
              </w:rPr>
            </w:pPr>
            <w:r w:rsidRPr="00446CAF">
              <w:rPr>
                <w:color w:val="000000"/>
                <w:sz w:val="22"/>
                <w:szCs w:val="22"/>
              </w:rPr>
              <w:t>H290,302,314,318, 335</w:t>
            </w:r>
          </w:p>
        </w:tc>
        <w:tc>
          <w:tcPr>
            <w:tcW w:w="1638"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rPr>
                <w:sz w:val="22"/>
                <w:szCs w:val="22"/>
              </w:rPr>
            </w:pPr>
            <w:r w:rsidRPr="00446CAF">
              <w:rPr>
                <w:color w:val="000000"/>
                <w:sz w:val="22"/>
                <w:szCs w:val="22"/>
              </w:rPr>
              <w:t>1200 kg/an</w:t>
            </w:r>
          </w:p>
        </w:tc>
        <w:tc>
          <w:tcPr>
            <w:tcW w:w="196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rPr>
                <w:sz w:val="22"/>
                <w:szCs w:val="22"/>
              </w:rPr>
            </w:pPr>
            <w:r w:rsidRPr="00446CAF">
              <w:rPr>
                <w:sz w:val="22"/>
                <w:szCs w:val="22"/>
                <w:lang w:val="ro-RO"/>
              </w:rPr>
              <w:t>100% in apa</w:t>
            </w:r>
          </w:p>
        </w:tc>
        <w:tc>
          <w:tcPr>
            <w:tcW w:w="1890"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1692" w:type="dxa"/>
            <w:tcBorders>
              <w:top w:val="single" w:sz="4" w:space="0" w:color="auto"/>
              <w:left w:val="single" w:sz="4" w:space="0" w:color="auto"/>
              <w:bottom w:val="single" w:sz="4" w:space="0" w:color="auto"/>
              <w:right w:val="single" w:sz="4" w:space="0" w:color="auto"/>
            </w:tcBorders>
          </w:tcPr>
          <w:p w:rsidR="007967A5" w:rsidRPr="00446CAF" w:rsidRDefault="007967A5" w:rsidP="00CE112D">
            <w:pPr>
              <w:pStyle w:val="table"/>
              <w:spacing w:before="60"/>
              <w:rPr>
                <w:sz w:val="22"/>
                <w:szCs w:val="22"/>
                <w:lang w:val="ro-RO"/>
              </w:rPr>
            </w:pPr>
          </w:p>
        </w:tc>
        <w:tc>
          <w:tcPr>
            <w:tcW w:w="3618" w:type="dxa"/>
            <w:gridSpan w:val="2"/>
            <w:tcBorders>
              <w:top w:val="single" w:sz="4" w:space="0" w:color="auto"/>
              <w:left w:val="single" w:sz="4" w:space="0" w:color="auto"/>
              <w:bottom w:val="single" w:sz="4" w:space="0" w:color="auto"/>
              <w:right w:val="single" w:sz="18" w:space="0" w:color="008000"/>
            </w:tcBorders>
          </w:tcPr>
          <w:p w:rsidR="007967A5" w:rsidRPr="00446CAF" w:rsidRDefault="007967A5" w:rsidP="00CE112D">
            <w:pPr>
              <w:ind w:left="0"/>
              <w:rPr>
                <w:sz w:val="22"/>
                <w:szCs w:val="22"/>
              </w:rPr>
            </w:pPr>
            <w:r w:rsidRPr="00446CAF">
              <w:rPr>
                <w:bCs/>
                <w:iCs/>
                <w:sz w:val="22"/>
                <w:szCs w:val="22"/>
                <w:lang w:val="ro-RO"/>
              </w:rPr>
              <w:t xml:space="preserve">In magazia de la </w:t>
            </w:r>
            <w:proofErr w:type="spellStart"/>
            <w:r w:rsidRPr="00446CAF">
              <w:rPr>
                <w:bCs/>
                <w:iCs/>
                <w:sz w:val="22"/>
                <w:szCs w:val="22"/>
                <w:lang w:val="ro-RO"/>
              </w:rPr>
              <w:t>statia</w:t>
            </w:r>
            <w:proofErr w:type="spellEnd"/>
            <w:r w:rsidRPr="00446CAF">
              <w:rPr>
                <w:bCs/>
                <w:iCs/>
                <w:sz w:val="22"/>
                <w:szCs w:val="22"/>
                <w:lang w:val="ro-RO"/>
              </w:rPr>
              <w:t xml:space="preserve"> de tratare in ambalajul original</w:t>
            </w:r>
          </w:p>
        </w:tc>
      </w:tr>
    </w:tbl>
    <w:p w:rsidR="00270B72" w:rsidRPr="001E6EC7" w:rsidRDefault="00270B72">
      <w:pPr>
        <w:rPr>
          <w:b/>
          <w:i/>
          <w:iCs/>
          <w:sz w:val="24"/>
          <w:szCs w:val="24"/>
          <w:lang w:val="ro-RO"/>
        </w:rPr>
      </w:pPr>
    </w:p>
    <w:p w:rsidR="005E15E6" w:rsidRDefault="00A04FF7" w:rsidP="005E15E6">
      <w:pPr>
        <w:ind w:left="0"/>
        <w:rPr>
          <w:sz w:val="24"/>
          <w:szCs w:val="24"/>
          <w:lang w:val="ro-RO"/>
        </w:rPr>
      </w:pPr>
      <w:r w:rsidRPr="001E6EC7">
        <w:rPr>
          <w:sz w:val="24"/>
          <w:szCs w:val="24"/>
          <w:lang w:val="ro-RO"/>
        </w:rPr>
        <w:t xml:space="preserve">In procesul de </w:t>
      </w:r>
      <w:proofErr w:type="spellStart"/>
      <w:r w:rsidRPr="001E6EC7">
        <w:rPr>
          <w:sz w:val="24"/>
          <w:szCs w:val="24"/>
          <w:lang w:val="ro-RO"/>
        </w:rPr>
        <w:t>productie</w:t>
      </w:r>
      <w:proofErr w:type="spellEnd"/>
      <w:r w:rsidR="00080EA9" w:rsidRPr="001E6EC7">
        <w:rPr>
          <w:sz w:val="24"/>
          <w:szCs w:val="24"/>
          <w:lang w:val="ro-RO"/>
        </w:rPr>
        <w:t xml:space="preserve"> din </w:t>
      </w:r>
      <w:proofErr w:type="spellStart"/>
      <w:r w:rsidR="00080EA9" w:rsidRPr="001E6EC7">
        <w:rPr>
          <w:sz w:val="24"/>
          <w:szCs w:val="24"/>
          <w:lang w:val="ro-RO"/>
        </w:rPr>
        <w:t>sectia</w:t>
      </w:r>
      <w:proofErr w:type="spellEnd"/>
      <w:r w:rsidR="00080EA9" w:rsidRPr="001E6EC7">
        <w:rPr>
          <w:sz w:val="24"/>
          <w:szCs w:val="24"/>
          <w:lang w:val="ro-RO"/>
        </w:rPr>
        <w:t xml:space="preserve"> EKB </w:t>
      </w:r>
      <w:r w:rsidRPr="001E6EC7">
        <w:rPr>
          <w:sz w:val="24"/>
          <w:szCs w:val="24"/>
          <w:lang w:val="ro-RO"/>
        </w:rPr>
        <w:t xml:space="preserve">se </w:t>
      </w:r>
      <w:proofErr w:type="spellStart"/>
      <w:r w:rsidRPr="001E6EC7">
        <w:rPr>
          <w:sz w:val="24"/>
          <w:szCs w:val="24"/>
          <w:lang w:val="ro-RO"/>
        </w:rPr>
        <w:t>utilizeaza</w:t>
      </w:r>
      <w:proofErr w:type="spellEnd"/>
      <w:r w:rsidRPr="001E6EC7">
        <w:rPr>
          <w:sz w:val="24"/>
          <w:szCs w:val="24"/>
          <w:lang w:val="ro-RO"/>
        </w:rPr>
        <w:t xml:space="preserve"> granulat pentru </w:t>
      </w:r>
      <w:proofErr w:type="spellStart"/>
      <w:r w:rsidRPr="001E6EC7">
        <w:rPr>
          <w:sz w:val="24"/>
          <w:szCs w:val="24"/>
          <w:lang w:val="ro-RO"/>
        </w:rPr>
        <w:t>masinile</w:t>
      </w:r>
      <w:proofErr w:type="spellEnd"/>
      <w:r w:rsidRPr="001E6EC7">
        <w:rPr>
          <w:sz w:val="24"/>
          <w:szCs w:val="24"/>
          <w:lang w:val="ro-RO"/>
        </w:rPr>
        <w:t xml:space="preserve"> de </w:t>
      </w:r>
      <w:proofErr w:type="spellStart"/>
      <w:r w:rsidRPr="001E6EC7">
        <w:rPr>
          <w:sz w:val="24"/>
          <w:szCs w:val="24"/>
          <w:lang w:val="ro-RO"/>
        </w:rPr>
        <w:t>injectie</w:t>
      </w:r>
      <w:proofErr w:type="spellEnd"/>
      <w:r w:rsidRPr="001E6EC7">
        <w:rPr>
          <w:sz w:val="24"/>
          <w:szCs w:val="24"/>
          <w:lang w:val="ro-RO"/>
        </w:rPr>
        <w:t xml:space="preserve"> </w:t>
      </w:r>
      <w:proofErr w:type="spellStart"/>
      <w:r w:rsidRPr="001E6EC7">
        <w:rPr>
          <w:sz w:val="24"/>
          <w:szCs w:val="24"/>
          <w:lang w:val="ro-RO"/>
        </w:rPr>
        <w:t>termoplast.Cantitatea</w:t>
      </w:r>
      <w:proofErr w:type="spellEnd"/>
      <w:r w:rsidRPr="001E6EC7">
        <w:rPr>
          <w:sz w:val="24"/>
          <w:szCs w:val="24"/>
          <w:lang w:val="ro-RO"/>
        </w:rPr>
        <w:t xml:space="preserve"> anuala de granulat este </w:t>
      </w:r>
    </w:p>
    <w:p w:rsidR="005E15E6" w:rsidRDefault="00A04FF7" w:rsidP="005E15E6">
      <w:pPr>
        <w:ind w:left="0"/>
        <w:rPr>
          <w:sz w:val="24"/>
          <w:szCs w:val="24"/>
          <w:lang w:val="pt-BR"/>
        </w:rPr>
      </w:pPr>
      <w:r w:rsidRPr="001E6EC7">
        <w:rPr>
          <w:sz w:val="24"/>
          <w:szCs w:val="24"/>
          <w:lang w:val="ro-RO"/>
        </w:rPr>
        <w:t xml:space="preserve">de 4.540 t. </w:t>
      </w:r>
      <w:proofErr w:type="spellStart"/>
      <w:r w:rsidR="00586AF3" w:rsidRPr="001E6EC7">
        <w:rPr>
          <w:sz w:val="24"/>
          <w:szCs w:val="24"/>
          <w:lang w:val="pt-BR"/>
        </w:rPr>
        <w:t>Materia</w:t>
      </w:r>
      <w:proofErr w:type="spellEnd"/>
      <w:r w:rsidR="00586AF3" w:rsidRPr="001E6EC7">
        <w:rPr>
          <w:sz w:val="24"/>
          <w:szCs w:val="24"/>
          <w:lang w:val="pt-BR"/>
        </w:rPr>
        <w:t xml:space="preserve"> prima-</w:t>
      </w:r>
      <w:proofErr w:type="spellStart"/>
      <w:r w:rsidR="00586AF3" w:rsidRPr="001E6EC7">
        <w:rPr>
          <w:sz w:val="24"/>
          <w:szCs w:val="24"/>
          <w:lang w:val="pt-BR"/>
        </w:rPr>
        <w:t>polypropylena</w:t>
      </w:r>
      <w:proofErr w:type="spellEnd"/>
      <w:r w:rsidR="00586AF3" w:rsidRPr="001E6EC7">
        <w:rPr>
          <w:sz w:val="24"/>
          <w:szCs w:val="24"/>
          <w:lang w:val="pt-BR"/>
        </w:rPr>
        <w:t xml:space="preserve"> (</w:t>
      </w:r>
      <w:proofErr w:type="spellStart"/>
      <w:r w:rsidR="00586AF3" w:rsidRPr="001E6EC7">
        <w:rPr>
          <w:sz w:val="24"/>
          <w:szCs w:val="24"/>
          <w:lang w:val="pt-BR"/>
        </w:rPr>
        <w:t>Ultramid</w:t>
      </w:r>
      <w:proofErr w:type="spellEnd"/>
      <w:r w:rsidR="00586AF3" w:rsidRPr="001E6EC7">
        <w:rPr>
          <w:sz w:val="24"/>
          <w:szCs w:val="24"/>
          <w:lang w:val="pt-BR"/>
        </w:rPr>
        <w:t xml:space="preserve"> B3Z G6 , </w:t>
      </w:r>
      <w:proofErr w:type="spellStart"/>
      <w:r w:rsidR="00586AF3" w:rsidRPr="001E6EC7">
        <w:rPr>
          <w:sz w:val="24"/>
          <w:szCs w:val="24"/>
          <w:lang w:val="pt-BR"/>
        </w:rPr>
        <w:t>Heramid</w:t>
      </w:r>
      <w:proofErr w:type="spellEnd"/>
      <w:r w:rsidR="00586AF3" w:rsidRPr="001E6EC7">
        <w:rPr>
          <w:sz w:val="24"/>
          <w:szCs w:val="24"/>
          <w:lang w:val="pt-BR"/>
        </w:rPr>
        <w:t xml:space="preserve"> I/A S200) , poliamida ( </w:t>
      </w:r>
      <w:proofErr w:type="spellStart"/>
      <w:r w:rsidR="00586AF3" w:rsidRPr="001E6EC7">
        <w:rPr>
          <w:sz w:val="24"/>
          <w:szCs w:val="24"/>
          <w:lang w:val="pt-BR"/>
        </w:rPr>
        <w:t>Ultramid</w:t>
      </w:r>
      <w:proofErr w:type="spellEnd"/>
      <w:r w:rsidR="00586AF3" w:rsidRPr="001E6EC7">
        <w:rPr>
          <w:sz w:val="24"/>
          <w:szCs w:val="24"/>
          <w:lang w:val="pt-BR"/>
        </w:rPr>
        <w:t xml:space="preserve"> A3WG6 ) , </w:t>
      </w:r>
      <w:proofErr w:type="spellStart"/>
      <w:r w:rsidR="00586AF3" w:rsidRPr="001E6EC7">
        <w:rPr>
          <w:sz w:val="24"/>
          <w:szCs w:val="24"/>
          <w:lang w:val="pt-BR"/>
        </w:rPr>
        <w:t>polybutylena</w:t>
      </w:r>
      <w:proofErr w:type="spellEnd"/>
      <w:r w:rsidR="00586AF3" w:rsidRPr="001E6EC7">
        <w:rPr>
          <w:sz w:val="24"/>
          <w:szCs w:val="24"/>
          <w:lang w:val="pt-BR"/>
        </w:rPr>
        <w:t xml:space="preserve"> </w:t>
      </w:r>
    </w:p>
    <w:p w:rsidR="005E15E6" w:rsidRDefault="00586AF3" w:rsidP="005E15E6">
      <w:pPr>
        <w:ind w:left="0"/>
        <w:rPr>
          <w:sz w:val="24"/>
          <w:szCs w:val="24"/>
          <w:lang w:val="pt-BR"/>
        </w:rPr>
      </w:pPr>
      <w:r w:rsidRPr="001E6EC7">
        <w:rPr>
          <w:sz w:val="24"/>
          <w:szCs w:val="24"/>
          <w:lang w:val="pt-BR"/>
        </w:rPr>
        <w:t xml:space="preserve">( </w:t>
      </w:r>
      <w:proofErr w:type="spellStart"/>
      <w:r w:rsidRPr="001E6EC7">
        <w:rPr>
          <w:sz w:val="24"/>
          <w:szCs w:val="24"/>
          <w:lang w:val="pt-BR"/>
        </w:rPr>
        <w:t>Ultradur</w:t>
      </w:r>
      <w:proofErr w:type="spellEnd"/>
      <w:r w:rsidRPr="001E6EC7">
        <w:rPr>
          <w:sz w:val="24"/>
          <w:szCs w:val="24"/>
          <w:lang w:val="pt-BR"/>
        </w:rPr>
        <w:t xml:space="preserve"> S4090 ) , </w:t>
      </w:r>
      <w:proofErr w:type="spellStart"/>
      <w:r w:rsidRPr="001E6EC7">
        <w:rPr>
          <w:sz w:val="24"/>
          <w:szCs w:val="24"/>
          <w:lang w:val="pt-BR"/>
        </w:rPr>
        <w:t>polioximetilena</w:t>
      </w:r>
      <w:proofErr w:type="spellEnd"/>
      <w:r w:rsidRPr="001E6EC7">
        <w:rPr>
          <w:sz w:val="24"/>
          <w:szCs w:val="24"/>
          <w:lang w:val="pt-BR"/>
        </w:rPr>
        <w:t xml:space="preserve"> ,</w:t>
      </w:r>
      <w:proofErr w:type="spellStart"/>
      <w:r w:rsidRPr="001E6EC7">
        <w:rPr>
          <w:sz w:val="24"/>
          <w:szCs w:val="24"/>
          <w:lang w:val="pt-BR"/>
        </w:rPr>
        <w:t>polietilena</w:t>
      </w:r>
      <w:proofErr w:type="spellEnd"/>
      <w:r w:rsidRPr="001E6EC7">
        <w:rPr>
          <w:sz w:val="24"/>
          <w:szCs w:val="24"/>
          <w:lang w:val="pt-BR"/>
        </w:rPr>
        <w:t xml:space="preserve"> , sub forma de granule </w:t>
      </w:r>
      <w:proofErr w:type="spellStart"/>
      <w:r w:rsidRPr="001E6EC7">
        <w:rPr>
          <w:sz w:val="24"/>
          <w:szCs w:val="24"/>
          <w:lang w:val="pt-BR"/>
        </w:rPr>
        <w:t>albe</w:t>
      </w:r>
      <w:proofErr w:type="spellEnd"/>
      <w:r w:rsidRPr="001E6EC7">
        <w:rPr>
          <w:sz w:val="24"/>
          <w:szCs w:val="24"/>
          <w:lang w:val="pt-BR"/>
        </w:rPr>
        <w:t xml:space="preserve"> </w:t>
      </w:r>
      <w:proofErr w:type="spellStart"/>
      <w:r w:rsidRPr="001E6EC7">
        <w:rPr>
          <w:sz w:val="24"/>
          <w:szCs w:val="24"/>
          <w:lang w:val="pt-BR"/>
        </w:rPr>
        <w:t>sau</w:t>
      </w:r>
      <w:proofErr w:type="spellEnd"/>
      <w:r w:rsidRPr="001E6EC7">
        <w:rPr>
          <w:sz w:val="24"/>
          <w:szCs w:val="24"/>
          <w:lang w:val="pt-BR"/>
        </w:rPr>
        <w:t xml:space="preserve"> </w:t>
      </w:r>
      <w:proofErr w:type="spellStart"/>
      <w:r w:rsidRPr="001E6EC7">
        <w:rPr>
          <w:sz w:val="24"/>
          <w:szCs w:val="24"/>
          <w:lang w:val="pt-BR"/>
        </w:rPr>
        <w:t>negre</w:t>
      </w:r>
      <w:proofErr w:type="spellEnd"/>
      <w:r w:rsidRPr="001E6EC7">
        <w:rPr>
          <w:sz w:val="24"/>
          <w:szCs w:val="24"/>
          <w:lang w:val="pt-BR"/>
        </w:rPr>
        <w:t xml:space="preserve">  ( </w:t>
      </w:r>
      <w:proofErr w:type="spellStart"/>
      <w:r w:rsidRPr="001E6EC7">
        <w:rPr>
          <w:sz w:val="24"/>
          <w:szCs w:val="24"/>
          <w:lang w:val="pt-BR"/>
        </w:rPr>
        <w:t>functie</w:t>
      </w:r>
      <w:proofErr w:type="spellEnd"/>
      <w:r w:rsidRPr="001E6EC7">
        <w:rPr>
          <w:sz w:val="24"/>
          <w:szCs w:val="24"/>
          <w:lang w:val="pt-BR"/>
        </w:rPr>
        <w:t xml:space="preserve"> de </w:t>
      </w:r>
      <w:proofErr w:type="spellStart"/>
      <w:r w:rsidRPr="001E6EC7">
        <w:rPr>
          <w:sz w:val="24"/>
          <w:szCs w:val="24"/>
          <w:lang w:val="pt-BR"/>
        </w:rPr>
        <w:t>solicitarea</w:t>
      </w:r>
      <w:proofErr w:type="spellEnd"/>
      <w:r w:rsidRPr="001E6EC7">
        <w:rPr>
          <w:sz w:val="24"/>
          <w:szCs w:val="24"/>
          <w:lang w:val="pt-BR"/>
        </w:rPr>
        <w:t xml:space="preserve"> </w:t>
      </w:r>
      <w:proofErr w:type="spellStart"/>
      <w:r w:rsidRPr="001E6EC7">
        <w:rPr>
          <w:sz w:val="24"/>
          <w:szCs w:val="24"/>
          <w:lang w:val="pt-BR"/>
        </w:rPr>
        <w:t>clientului</w:t>
      </w:r>
      <w:proofErr w:type="spellEnd"/>
      <w:r w:rsidRPr="001E6EC7">
        <w:rPr>
          <w:sz w:val="24"/>
          <w:szCs w:val="24"/>
          <w:lang w:val="pt-BR"/>
        </w:rPr>
        <w:t xml:space="preserve"> ), este </w:t>
      </w:r>
      <w:proofErr w:type="spellStart"/>
      <w:r w:rsidRPr="001E6EC7">
        <w:rPr>
          <w:sz w:val="24"/>
          <w:szCs w:val="24"/>
          <w:lang w:val="pt-BR"/>
        </w:rPr>
        <w:t>adusa</w:t>
      </w:r>
      <w:proofErr w:type="spellEnd"/>
      <w:r w:rsidRPr="001E6EC7">
        <w:rPr>
          <w:sz w:val="24"/>
          <w:szCs w:val="24"/>
          <w:lang w:val="pt-BR"/>
        </w:rPr>
        <w:t xml:space="preserve"> </w:t>
      </w:r>
      <w:proofErr w:type="spellStart"/>
      <w:r w:rsidRPr="001E6EC7">
        <w:rPr>
          <w:sz w:val="24"/>
          <w:szCs w:val="24"/>
          <w:lang w:val="pt-BR"/>
        </w:rPr>
        <w:t>din</w:t>
      </w:r>
      <w:proofErr w:type="spellEnd"/>
      <w:r w:rsidRPr="001E6EC7">
        <w:rPr>
          <w:sz w:val="24"/>
          <w:szCs w:val="24"/>
          <w:lang w:val="pt-BR"/>
        </w:rPr>
        <w:t xml:space="preserve"> </w:t>
      </w:r>
      <w:proofErr w:type="spellStart"/>
      <w:r w:rsidRPr="001E6EC7">
        <w:rPr>
          <w:sz w:val="24"/>
          <w:szCs w:val="24"/>
          <w:lang w:val="pt-BR"/>
        </w:rPr>
        <w:t>depozit</w:t>
      </w:r>
      <w:proofErr w:type="spellEnd"/>
      <w:r w:rsidRPr="001E6EC7">
        <w:rPr>
          <w:sz w:val="24"/>
          <w:szCs w:val="24"/>
          <w:lang w:val="pt-BR"/>
        </w:rPr>
        <w:t xml:space="preserve"> ,</w:t>
      </w:r>
    </w:p>
    <w:p w:rsidR="005E15E6" w:rsidRDefault="00586AF3" w:rsidP="005E15E6">
      <w:pPr>
        <w:ind w:left="0"/>
        <w:rPr>
          <w:sz w:val="24"/>
          <w:szCs w:val="24"/>
          <w:lang w:val="pt-BR"/>
        </w:rPr>
      </w:pPr>
      <w:r w:rsidRPr="001E6EC7">
        <w:rPr>
          <w:sz w:val="24"/>
          <w:szCs w:val="24"/>
          <w:lang w:val="pt-BR"/>
        </w:rPr>
        <w:t xml:space="preserve"> in </w:t>
      </w:r>
      <w:proofErr w:type="spellStart"/>
      <w:r w:rsidRPr="001E6EC7">
        <w:rPr>
          <w:sz w:val="24"/>
          <w:szCs w:val="24"/>
          <w:lang w:val="pt-BR"/>
        </w:rPr>
        <w:t>containere</w:t>
      </w:r>
      <w:proofErr w:type="spellEnd"/>
      <w:r w:rsidRPr="001E6EC7">
        <w:rPr>
          <w:sz w:val="24"/>
          <w:szCs w:val="24"/>
          <w:lang w:val="pt-BR"/>
        </w:rPr>
        <w:t xml:space="preserve"> de </w:t>
      </w:r>
      <w:proofErr w:type="spellStart"/>
      <w:r w:rsidRPr="001E6EC7">
        <w:rPr>
          <w:sz w:val="24"/>
          <w:szCs w:val="24"/>
          <w:lang w:val="pt-BR"/>
        </w:rPr>
        <w:t>carton</w:t>
      </w:r>
      <w:proofErr w:type="spellEnd"/>
      <w:r w:rsidRPr="001E6EC7">
        <w:rPr>
          <w:sz w:val="24"/>
          <w:szCs w:val="24"/>
          <w:lang w:val="pt-BR"/>
        </w:rPr>
        <w:t xml:space="preserve"> ( </w:t>
      </w:r>
      <w:proofErr w:type="spellStart"/>
      <w:r w:rsidRPr="001E6EC7">
        <w:rPr>
          <w:sz w:val="24"/>
          <w:szCs w:val="24"/>
          <w:lang w:val="pt-BR"/>
        </w:rPr>
        <w:t>octabine</w:t>
      </w:r>
      <w:proofErr w:type="spellEnd"/>
      <w:r w:rsidRPr="001E6EC7">
        <w:rPr>
          <w:sz w:val="24"/>
          <w:szCs w:val="24"/>
          <w:lang w:val="pt-BR"/>
        </w:rPr>
        <w:t xml:space="preserve"> </w:t>
      </w:r>
      <w:proofErr w:type="spellStart"/>
      <w:r w:rsidRPr="001E6EC7">
        <w:rPr>
          <w:sz w:val="24"/>
          <w:szCs w:val="24"/>
          <w:lang w:val="pt-BR"/>
        </w:rPr>
        <w:t>care</w:t>
      </w:r>
      <w:proofErr w:type="spellEnd"/>
      <w:r w:rsidRPr="001E6EC7">
        <w:rPr>
          <w:sz w:val="24"/>
          <w:szCs w:val="24"/>
          <w:lang w:val="pt-BR"/>
        </w:rPr>
        <w:t xml:space="preserve"> </w:t>
      </w:r>
      <w:proofErr w:type="spellStart"/>
      <w:r w:rsidRPr="001E6EC7">
        <w:rPr>
          <w:sz w:val="24"/>
          <w:szCs w:val="24"/>
          <w:lang w:val="pt-BR"/>
        </w:rPr>
        <w:t>au</w:t>
      </w:r>
      <w:proofErr w:type="spellEnd"/>
      <w:r w:rsidRPr="001E6EC7">
        <w:rPr>
          <w:sz w:val="24"/>
          <w:szCs w:val="24"/>
          <w:lang w:val="pt-BR"/>
        </w:rPr>
        <w:t xml:space="preserve"> </w:t>
      </w:r>
      <w:proofErr w:type="spellStart"/>
      <w:r w:rsidRPr="001E6EC7">
        <w:rPr>
          <w:sz w:val="24"/>
          <w:szCs w:val="24"/>
          <w:lang w:val="pt-BR"/>
        </w:rPr>
        <w:t>intre</w:t>
      </w:r>
      <w:proofErr w:type="spellEnd"/>
      <w:r w:rsidRPr="001E6EC7">
        <w:rPr>
          <w:sz w:val="24"/>
          <w:szCs w:val="24"/>
          <w:lang w:val="pt-BR"/>
        </w:rPr>
        <w:t xml:space="preserve"> 600 kg  si 1.000  kg ) </w:t>
      </w:r>
      <w:proofErr w:type="spellStart"/>
      <w:r w:rsidRPr="001E6EC7">
        <w:rPr>
          <w:sz w:val="24"/>
          <w:szCs w:val="24"/>
          <w:lang w:val="pt-BR"/>
        </w:rPr>
        <w:t>sau</w:t>
      </w:r>
      <w:proofErr w:type="spellEnd"/>
      <w:r w:rsidRPr="001E6EC7">
        <w:rPr>
          <w:sz w:val="24"/>
          <w:szCs w:val="24"/>
          <w:lang w:val="pt-BR"/>
        </w:rPr>
        <w:t xml:space="preserve"> in saci de folie de 25 kg si </w:t>
      </w:r>
      <w:proofErr w:type="spellStart"/>
      <w:r w:rsidRPr="001E6EC7">
        <w:rPr>
          <w:sz w:val="24"/>
          <w:szCs w:val="24"/>
          <w:lang w:val="pt-BR"/>
        </w:rPr>
        <w:t>asezata</w:t>
      </w:r>
      <w:proofErr w:type="spellEnd"/>
      <w:r w:rsidRPr="001E6EC7">
        <w:rPr>
          <w:sz w:val="24"/>
          <w:szCs w:val="24"/>
          <w:lang w:val="pt-BR"/>
        </w:rPr>
        <w:t xml:space="preserve"> sub </w:t>
      </w:r>
      <w:proofErr w:type="spellStart"/>
      <w:r w:rsidRPr="001E6EC7">
        <w:rPr>
          <w:sz w:val="24"/>
          <w:szCs w:val="24"/>
          <w:lang w:val="pt-BR"/>
        </w:rPr>
        <w:t>uscatorul</w:t>
      </w:r>
      <w:proofErr w:type="spellEnd"/>
      <w:r w:rsidRPr="001E6EC7">
        <w:rPr>
          <w:sz w:val="24"/>
          <w:szCs w:val="24"/>
          <w:lang w:val="pt-BR"/>
        </w:rPr>
        <w:t xml:space="preserve"> de granule .</w:t>
      </w:r>
    </w:p>
    <w:p w:rsidR="005E15E6" w:rsidRDefault="00586AF3" w:rsidP="005E15E6">
      <w:pPr>
        <w:ind w:left="0"/>
        <w:rPr>
          <w:sz w:val="24"/>
          <w:szCs w:val="24"/>
          <w:lang w:val="pt-BR"/>
        </w:rPr>
      </w:pPr>
      <w:r w:rsidRPr="001E6EC7">
        <w:rPr>
          <w:sz w:val="24"/>
          <w:szCs w:val="24"/>
          <w:lang w:val="pt-BR"/>
        </w:rPr>
        <w:t xml:space="preserve">De </w:t>
      </w:r>
      <w:proofErr w:type="spellStart"/>
      <w:r w:rsidRPr="001E6EC7">
        <w:rPr>
          <w:sz w:val="24"/>
          <w:szCs w:val="24"/>
          <w:lang w:val="pt-BR"/>
        </w:rPr>
        <w:t>asemenea</w:t>
      </w:r>
      <w:proofErr w:type="spellEnd"/>
      <w:r w:rsidRPr="001E6EC7">
        <w:rPr>
          <w:sz w:val="24"/>
          <w:szCs w:val="24"/>
          <w:lang w:val="pt-BR"/>
        </w:rPr>
        <w:t xml:space="preserve"> , </w:t>
      </w:r>
      <w:proofErr w:type="spellStart"/>
      <w:r w:rsidRPr="001E6EC7">
        <w:rPr>
          <w:sz w:val="24"/>
          <w:szCs w:val="24"/>
          <w:lang w:val="pt-BR"/>
        </w:rPr>
        <w:t>materia</w:t>
      </w:r>
      <w:proofErr w:type="spellEnd"/>
      <w:r w:rsidRPr="001E6EC7">
        <w:rPr>
          <w:sz w:val="24"/>
          <w:szCs w:val="24"/>
          <w:lang w:val="pt-BR"/>
        </w:rPr>
        <w:t xml:space="preserve"> prima </w:t>
      </w:r>
      <w:proofErr w:type="spellStart"/>
      <w:r w:rsidRPr="001E6EC7">
        <w:rPr>
          <w:sz w:val="24"/>
          <w:szCs w:val="24"/>
          <w:lang w:val="pt-BR"/>
        </w:rPr>
        <w:t>poate</w:t>
      </w:r>
      <w:proofErr w:type="spellEnd"/>
      <w:r w:rsidRPr="001E6EC7">
        <w:rPr>
          <w:sz w:val="24"/>
          <w:szCs w:val="24"/>
          <w:lang w:val="pt-BR"/>
        </w:rPr>
        <w:t xml:space="preserve"> </w:t>
      </w:r>
      <w:proofErr w:type="spellStart"/>
      <w:r w:rsidRPr="001E6EC7">
        <w:rPr>
          <w:sz w:val="24"/>
          <w:szCs w:val="24"/>
          <w:lang w:val="pt-BR"/>
        </w:rPr>
        <w:t>fi</w:t>
      </w:r>
      <w:proofErr w:type="spellEnd"/>
      <w:r w:rsidRPr="001E6EC7">
        <w:rPr>
          <w:sz w:val="24"/>
          <w:szCs w:val="24"/>
          <w:lang w:val="pt-BR"/>
        </w:rPr>
        <w:t xml:space="preserve"> </w:t>
      </w:r>
      <w:proofErr w:type="spellStart"/>
      <w:r w:rsidRPr="001E6EC7">
        <w:rPr>
          <w:sz w:val="24"/>
          <w:szCs w:val="24"/>
          <w:lang w:val="pt-BR"/>
        </w:rPr>
        <w:t>adusa</w:t>
      </w:r>
      <w:proofErr w:type="spellEnd"/>
      <w:r w:rsidRPr="001E6EC7">
        <w:rPr>
          <w:sz w:val="24"/>
          <w:szCs w:val="24"/>
          <w:lang w:val="pt-BR"/>
        </w:rPr>
        <w:t xml:space="preserve"> (</w:t>
      </w:r>
      <w:proofErr w:type="spellStart"/>
      <w:r w:rsidRPr="001E6EC7">
        <w:rPr>
          <w:sz w:val="24"/>
          <w:szCs w:val="24"/>
          <w:lang w:val="pt-BR"/>
        </w:rPr>
        <w:t>transportata</w:t>
      </w:r>
      <w:proofErr w:type="spellEnd"/>
      <w:r w:rsidRPr="001E6EC7">
        <w:rPr>
          <w:sz w:val="24"/>
          <w:szCs w:val="24"/>
          <w:lang w:val="pt-BR"/>
        </w:rPr>
        <w:t xml:space="preserve"> ) si  </w:t>
      </w:r>
      <w:proofErr w:type="spellStart"/>
      <w:r w:rsidRPr="001E6EC7">
        <w:rPr>
          <w:sz w:val="24"/>
          <w:szCs w:val="24"/>
          <w:lang w:val="pt-BR"/>
        </w:rPr>
        <w:t>prin</w:t>
      </w:r>
      <w:proofErr w:type="spellEnd"/>
      <w:r w:rsidRPr="001E6EC7">
        <w:rPr>
          <w:sz w:val="24"/>
          <w:szCs w:val="24"/>
          <w:lang w:val="pt-BR"/>
        </w:rPr>
        <w:t xml:space="preserve"> </w:t>
      </w:r>
      <w:proofErr w:type="spellStart"/>
      <w:r w:rsidRPr="001E6EC7">
        <w:rPr>
          <w:sz w:val="24"/>
          <w:szCs w:val="24"/>
          <w:lang w:val="pt-BR"/>
        </w:rPr>
        <w:t>niste</w:t>
      </w:r>
      <w:proofErr w:type="spellEnd"/>
      <w:r w:rsidRPr="001E6EC7">
        <w:rPr>
          <w:sz w:val="24"/>
          <w:szCs w:val="24"/>
          <w:lang w:val="pt-BR"/>
        </w:rPr>
        <w:t xml:space="preserve"> </w:t>
      </w:r>
      <w:proofErr w:type="spellStart"/>
      <w:r w:rsidRPr="001E6EC7">
        <w:rPr>
          <w:sz w:val="24"/>
          <w:szCs w:val="24"/>
          <w:lang w:val="pt-BR"/>
        </w:rPr>
        <w:t>tevi</w:t>
      </w:r>
      <w:proofErr w:type="spellEnd"/>
      <w:r w:rsidRPr="001E6EC7">
        <w:rPr>
          <w:sz w:val="24"/>
          <w:szCs w:val="24"/>
          <w:lang w:val="pt-BR"/>
        </w:rPr>
        <w:t xml:space="preserve"> de </w:t>
      </w:r>
      <w:proofErr w:type="spellStart"/>
      <w:r w:rsidRPr="001E6EC7">
        <w:rPr>
          <w:sz w:val="24"/>
          <w:szCs w:val="24"/>
          <w:lang w:val="pt-BR"/>
        </w:rPr>
        <w:t>aluminium</w:t>
      </w:r>
      <w:proofErr w:type="spellEnd"/>
      <w:r w:rsidRPr="001E6EC7">
        <w:rPr>
          <w:sz w:val="24"/>
          <w:szCs w:val="24"/>
          <w:lang w:val="pt-BR"/>
        </w:rPr>
        <w:t xml:space="preserve"> de </w:t>
      </w:r>
      <w:proofErr w:type="spellStart"/>
      <w:r w:rsidRPr="001E6EC7">
        <w:rPr>
          <w:sz w:val="24"/>
          <w:szCs w:val="24"/>
          <w:lang w:val="pt-BR"/>
        </w:rPr>
        <w:t>la</w:t>
      </w:r>
      <w:proofErr w:type="spellEnd"/>
      <w:r w:rsidRPr="001E6EC7">
        <w:rPr>
          <w:sz w:val="24"/>
          <w:szCs w:val="24"/>
          <w:lang w:val="pt-BR"/>
        </w:rPr>
        <w:t xml:space="preserve"> </w:t>
      </w:r>
      <w:proofErr w:type="spellStart"/>
      <w:r w:rsidRPr="001E6EC7">
        <w:rPr>
          <w:sz w:val="24"/>
          <w:szCs w:val="24"/>
          <w:lang w:val="pt-BR"/>
        </w:rPr>
        <w:t>cele</w:t>
      </w:r>
      <w:proofErr w:type="spellEnd"/>
      <w:r w:rsidRPr="001E6EC7">
        <w:rPr>
          <w:sz w:val="24"/>
          <w:szCs w:val="24"/>
          <w:lang w:val="pt-BR"/>
        </w:rPr>
        <w:t xml:space="preserve"> 8 </w:t>
      </w:r>
      <w:proofErr w:type="spellStart"/>
      <w:r w:rsidRPr="001E6EC7">
        <w:rPr>
          <w:sz w:val="24"/>
          <w:szCs w:val="24"/>
          <w:lang w:val="pt-BR"/>
        </w:rPr>
        <w:t>silozuri</w:t>
      </w:r>
      <w:proofErr w:type="spellEnd"/>
      <w:r w:rsidRPr="001E6EC7">
        <w:rPr>
          <w:sz w:val="24"/>
          <w:szCs w:val="24"/>
          <w:lang w:val="pt-BR"/>
        </w:rPr>
        <w:t xml:space="preserve"> de </w:t>
      </w:r>
      <w:proofErr w:type="spellStart"/>
      <w:r w:rsidRPr="001E6EC7">
        <w:rPr>
          <w:sz w:val="24"/>
          <w:szCs w:val="24"/>
          <w:lang w:val="pt-BR"/>
        </w:rPr>
        <w:t>granulat</w:t>
      </w:r>
      <w:proofErr w:type="spellEnd"/>
      <w:r w:rsidRPr="001E6EC7">
        <w:rPr>
          <w:sz w:val="24"/>
          <w:szCs w:val="24"/>
          <w:lang w:val="pt-BR"/>
        </w:rPr>
        <w:t xml:space="preserve"> , </w:t>
      </w:r>
      <w:proofErr w:type="spellStart"/>
      <w:r w:rsidRPr="001E6EC7">
        <w:rPr>
          <w:sz w:val="24"/>
          <w:szCs w:val="24"/>
          <w:lang w:val="pt-BR"/>
        </w:rPr>
        <w:t>montate</w:t>
      </w:r>
      <w:proofErr w:type="spellEnd"/>
      <w:r w:rsidRPr="001E6EC7">
        <w:rPr>
          <w:sz w:val="24"/>
          <w:szCs w:val="24"/>
          <w:lang w:val="pt-BR"/>
        </w:rPr>
        <w:t xml:space="preserve"> in </w:t>
      </w:r>
      <w:proofErr w:type="spellStart"/>
      <w:r w:rsidRPr="001E6EC7">
        <w:rPr>
          <w:sz w:val="24"/>
          <w:szCs w:val="24"/>
          <w:lang w:val="pt-BR"/>
        </w:rPr>
        <w:t>exteriorul</w:t>
      </w:r>
      <w:proofErr w:type="spellEnd"/>
      <w:r w:rsidRPr="001E6EC7">
        <w:rPr>
          <w:sz w:val="24"/>
          <w:szCs w:val="24"/>
          <w:lang w:val="pt-BR"/>
        </w:rPr>
        <w:t xml:space="preserve"> </w:t>
      </w:r>
    </w:p>
    <w:p w:rsidR="00A04FF7" w:rsidRPr="001E6EC7" w:rsidRDefault="00586AF3" w:rsidP="005E15E6">
      <w:pPr>
        <w:ind w:left="0"/>
        <w:rPr>
          <w:sz w:val="24"/>
          <w:szCs w:val="24"/>
          <w:lang w:val="ro-RO"/>
        </w:rPr>
      </w:pPr>
      <w:proofErr w:type="spellStart"/>
      <w:r w:rsidRPr="001E6EC7">
        <w:rPr>
          <w:sz w:val="24"/>
          <w:szCs w:val="24"/>
          <w:lang w:val="pt-BR"/>
        </w:rPr>
        <w:t>halei</w:t>
      </w:r>
      <w:proofErr w:type="spellEnd"/>
      <w:r w:rsidRPr="001E6EC7">
        <w:rPr>
          <w:sz w:val="24"/>
          <w:szCs w:val="24"/>
          <w:lang w:val="pt-BR"/>
        </w:rPr>
        <w:t xml:space="preserve"> de </w:t>
      </w:r>
      <w:proofErr w:type="spellStart"/>
      <w:r w:rsidRPr="001E6EC7">
        <w:rPr>
          <w:sz w:val="24"/>
          <w:szCs w:val="24"/>
          <w:lang w:val="pt-BR"/>
        </w:rPr>
        <w:t>productie.Un</w:t>
      </w:r>
      <w:proofErr w:type="spellEnd"/>
      <w:r w:rsidRPr="001E6EC7">
        <w:rPr>
          <w:sz w:val="24"/>
          <w:szCs w:val="24"/>
          <w:lang w:val="pt-BR"/>
        </w:rPr>
        <w:t xml:space="preserve"> </w:t>
      </w:r>
      <w:proofErr w:type="spellStart"/>
      <w:r w:rsidRPr="001E6EC7">
        <w:rPr>
          <w:sz w:val="24"/>
          <w:szCs w:val="24"/>
          <w:lang w:val="pt-BR"/>
        </w:rPr>
        <w:t>siloz</w:t>
      </w:r>
      <w:proofErr w:type="spellEnd"/>
      <w:r w:rsidRPr="001E6EC7">
        <w:rPr>
          <w:sz w:val="24"/>
          <w:szCs w:val="24"/>
          <w:lang w:val="pt-BR"/>
        </w:rPr>
        <w:t xml:space="preserve"> are </w:t>
      </w:r>
      <w:proofErr w:type="spellStart"/>
      <w:r w:rsidRPr="001E6EC7">
        <w:rPr>
          <w:sz w:val="24"/>
          <w:szCs w:val="24"/>
          <w:lang w:val="pt-BR"/>
        </w:rPr>
        <w:t>capacitatea</w:t>
      </w:r>
      <w:proofErr w:type="spellEnd"/>
      <w:r w:rsidRPr="001E6EC7">
        <w:rPr>
          <w:sz w:val="24"/>
          <w:szCs w:val="24"/>
          <w:lang w:val="pt-BR"/>
        </w:rPr>
        <w:t xml:space="preserve"> de 50 </w:t>
      </w:r>
      <w:proofErr w:type="spellStart"/>
      <w:r w:rsidRPr="001E6EC7">
        <w:rPr>
          <w:sz w:val="24"/>
          <w:szCs w:val="24"/>
          <w:lang w:val="pt-BR"/>
        </w:rPr>
        <w:t>tone</w:t>
      </w:r>
      <w:proofErr w:type="spellEnd"/>
      <w:r w:rsidRPr="001E6EC7">
        <w:rPr>
          <w:sz w:val="24"/>
          <w:szCs w:val="24"/>
          <w:lang w:val="pt-BR"/>
        </w:rPr>
        <w:t>.</w:t>
      </w:r>
    </w:p>
    <w:p w:rsidR="005E15E6" w:rsidRDefault="00A04FF7" w:rsidP="005E15E6">
      <w:pPr>
        <w:ind w:left="0"/>
        <w:rPr>
          <w:sz w:val="24"/>
          <w:szCs w:val="24"/>
          <w:lang w:val="ro-RO"/>
        </w:rPr>
      </w:pPr>
      <w:r w:rsidRPr="001E6EC7">
        <w:rPr>
          <w:sz w:val="24"/>
          <w:szCs w:val="24"/>
          <w:lang w:val="ro-RO"/>
        </w:rPr>
        <w:t>Anual ,  se produc in sectorul Termoplast  83,8 milioane de piese iar in sectorul Montaj complex se produc 10,44 milioane de piese pentru</w:t>
      </w:r>
    </w:p>
    <w:p w:rsidR="005E15E6" w:rsidRDefault="00A04FF7" w:rsidP="005E15E6">
      <w:pPr>
        <w:ind w:left="0"/>
        <w:rPr>
          <w:sz w:val="24"/>
          <w:szCs w:val="24"/>
          <w:lang w:val="ro-RO"/>
        </w:rPr>
      </w:pPr>
      <w:r w:rsidRPr="001E6EC7">
        <w:rPr>
          <w:sz w:val="24"/>
          <w:szCs w:val="24"/>
          <w:lang w:val="ro-RO"/>
        </w:rPr>
        <w:lastRenderedPageBreak/>
        <w:t xml:space="preserve"> industria auto, iar pierderile pe faze de </w:t>
      </w:r>
      <w:proofErr w:type="spellStart"/>
      <w:r w:rsidRPr="001E6EC7">
        <w:rPr>
          <w:sz w:val="24"/>
          <w:szCs w:val="24"/>
          <w:lang w:val="ro-RO"/>
        </w:rPr>
        <w:t>fabricatie</w:t>
      </w:r>
      <w:proofErr w:type="spellEnd"/>
      <w:r w:rsidRPr="001E6EC7">
        <w:rPr>
          <w:sz w:val="24"/>
          <w:szCs w:val="24"/>
          <w:lang w:val="ro-RO"/>
        </w:rPr>
        <w:t xml:space="preserve"> se constituie din rebuturi si din </w:t>
      </w:r>
      <w:proofErr w:type="spellStart"/>
      <w:r w:rsidRPr="001E6EC7">
        <w:rPr>
          <w:sz w:val="24"/>
          <w:szCs w:val="24"/>
          <w:lang w:val="ro-RO"/>
        </w:rPr>
        <w:t>retele</w:t>
      </w:r>
      <w:proofErr w:type="spellEnd"/>
      <w:r w:rsidRPr="001E6EC7">
        <w:rPr>
          <w:sz w:val="24"/>
          <w:szCs w:val="24"/>
          <w:lang w:val="ro-RO"/>
        </w:rPr>
        <w:t xml:space="preserve"> de turnare  , care se predau ca </w:t>
      </w:r>
      <w:proofErr w:type="spellStart"/>
      <w:r w:rsidRPr="001E6EC7">
        <w:rPr>
          <w:sz w:val="24"/>
          <w:szCs w:val="24"/>
          <w:lang w:val="ro-RO"/>
        </w:rPr>
        <w:t>deseuri.In</w:t>
      </w:r>
      <w:proofErr w:type="spellEnd"/>
      <w:r w:rsidRPr="001E6EC7">
        <w:rPr>
          <w:sz w:val="24"/>
          <w:szCs w:val="24"/>
          <w:lang w:val="ro-RO"/>
        </w:rPr>
        <w:t xml:space="preserve"> cadrul </w:t>
      </w:r>
    </w:p>
    <w:p w:rsidR="005E15E6" w:rsidRDefault="00A04FF7" w:rsidP="005E15E6">
      <w:pPr>
        <w:ind w:left="0"/>
        <w:rPr>
          <w:sz w:val="24"/>
          <w:szCs w:val="24"/>
          <w:lang w:val="ro-RO"/>
        </w:rPr>
      </w:pPr>
      <w:r w:rsidRPr="001E6EC7">
        <w:rPr>
          <w:sz w:val="24"/>
          <w:szCs w:val="24"/>
          <w:lang w:val="ro-RO"/>
        </w:rPr>
        <w:t xml:space="preserve">sectorului </w:t>
      </w:r>
      <w:proofErr w:type="spellStart"/>
      <w:r w:rsidRPr="001E6EC7">
        <w:rPr>
          <w:sz w:val="24"/>
          <w:szCs w:val="24"/>
          <w:lang w:val="ro-RO"/>
        </w:rPr>
        <w:t>Stante</w:t>
      </w:r>
      <w:proofErr w:type="spellEnd"/>
      <w:r w:rsidRPr="001E6EC7">
        <w:rPr>
          <w:sz w:val="24"/>
          <w:szCs w:val="24"/>
          <w:lang w:val="ro-RO"/>
        </w:rPr>
        <w:t xml:space="preserve"> se produc anual 36.120.000 buc. contacte pentru sectorul Montaj complex , care necesita un consum </w:t>
      </w:r>
      <w:r w:rsidRPr="005E15E6">
        <w:rPr>
          <w:sz w:val="24"/>
          <w:szCs w:val="24"/>
          <w:lang w:val="ro-RO"/>
        </w:rPr>
        <w:t xml:space="preserve">de </w:t>
      </w:r>
      <w:r w:rsidR="006F7A8C" w:rsidRPr="005E15E6">
        <w:rPr>
          <w:sz w:val="24"/>
          <w:szCs w:val="24"/>
          <w:lang w:val="ro-RO"/>
        </w:rPr>
        <w:t>1.311.058 kg</w:t>
      </w:r>
      <w:r w:rsidR="006F7A8C">
        <w:rPr>
          <w:sz w:val="24"/>
          <w:szCs w:val="24"/>
          <w:lang w:val="ro-RO"/>
        </w:rPr>
        <w:t xml:space="preserve"> </w:t>
      </w:r>
      <w:r w:rsidRPr="001E6EC7">
        <w:rPr>
          <w:sz w:val="24"/>
          <w:szCs w:val="24"/>
          <w:lang w:val="ro-RO"/>
        </w:rPr>
        <w:t xml:space="preserve"> </w:t>
      </w:r>
    </w:p>
    <w:p w:rsidR="00A04FF7" w:rsidRPr="001E6EC7" w:rsidRDefault="00A04FF7" w:rsidP="005E15E6">
      <w:pPr>
        <w:ind w:left="0"/>
        <w:rPr>
          <w:sz w:val="24"/>
          <w:szCs w:val="24"/>
          <w:lang w:val="ro-RO"/>
        </w:rPr>
      </w:pPr>
      <w:r w:rsidRPr="001E6EC7">
        <w:rPr>
          <w:sz w:val="24"/>
          <w:szCs w:val="24"/>
          <w:lang w:val="ro-RO"/>
        </w:rPr>
        <w:t>platbanda cupru.</w:t>
      </w:r>
    </w:p>
    <w:p w:rsidR="00337D95" w:rsidRPr="001E6EC7" w:rsidRDefault="005C3DC7">
      <w:pPr>
        <w:rPr>
          <w:b/>
          <w:i/>
          <w:iCs/>
          <w:sz w:val="24"/>
          <w:szCs w:val="24"/>
          <w:lang w:val="ro-RO"/>
        </w:rPr>
      </w:pPr>
      <w:proofErr w:type="spellStart"/>
      <w:r w:rsidRPr="001E6EC7">
        <w:rPr>
          <w:b/>
          <w:i/>
          <w:iCs/>
          <w:sz w:val="24"/>
          <w:szCs w:val="24"/>
          <w:lang w:val="ro-RO"/>
        </w:rPr>
        <w:t>Cerinte</w:t>
      </w:r>
      <w:proofErr w:type="spellEnd"/>
      <w:r w:rsidRPr="001E6EC7">
        <w:rPr>
          <w:b/>
          <w:i/>
          <w:iCs/>
          <w:sz w:val="24"/>
          <w:szCs w:val="24"/>
          <w:lang w:val="ro-RO"/>
        </w:rPr>
        <w:t xml:space="preserve"> BAT conform BREF Polimeri , </w:t>
      </w:r>
      <w:proofErr w:type="spellStart"/>
      <w:r w:rsidRPr="001E6EC7">
        <w:rPr>
          <w:b/>
          <w:i/>
          <w:iCs/>
          <w:sz w:val="24"/>
          <w:szCs w:val="24"/>
          <w:lang w:val="ro-RO"/>
        </w:rPr>
        <w:t>sectiunea</w:t>
      </w:r>
      <w:proofErr w:type="spellEnd"/>
      <w:r w:rsidRPr="001E6EC7">
        <w:rPr>
          <w:b/>
          <w:i/>
          <w:iCs/>
          <w:sz w:val="24"/>
          <w:szCs w:val="24"/>
          <w:lang w:val="ro-RO"/>
        </w:rPr>
        <w:t xml:space="preserve"> 6.2.4 </w:t>
      </w:r>
      <w:proofErr w:type="spellStart"/>
      <w:r w:rsidRPr="001E6EC7">
        <w:rPr>
          <w:b/>
          <w:i/>
          <w:iCs/>
          <w:sz w:val="24"/>
          <w:szCs w:val="24"/>
          <w:lang w:val="ro-RO"/>
        </w:rPr>
        <w:t>Socare</w:t>
      </w:r>
      <w:proofErr w:type="spellEnd"/>
    </w:p>
    <w:tbl>
      <w:tblPr>
        <w:tblStyle w:val="TableGrid"/>
        <w:tblW w:w="0" w:type="auto"/>
        <w:tblInd w:w="284" w:type="dxa"/>
        <w:tblLook w:val="04A0" w:firstRow="1" w:lastRow="0" w:firstColumn="1" w:lastColumn="0" w:noHBand="0" w:noVBand="1"/>
      </w:tblPr>
      <w:tblGrid>
        <w:gridCol w:w="6124"/>
        <w:gridCol w:w="7240"/>
      </w:tblGrid>
      <w:tr w:rsidR="005C3DC7" w:rsidRPr="001E6EC7" w:rsidTr="005E15E6">
        <w:tc>
          <w:tcPr>
            <w:tcW w:w="6124" w:type="dxa"/>
          </w:tcPr>
          <w:p w:rsidR="005C3DC7" w:rsidRPr="001E6EC7" w:rsidRDefault="005C3DC7">
            <w:pPr>
              <w:ind w:left="0"/>
              <w:rPr>
                <w:b/>
                <w:i/>
                <w:iCs/>
                <w:sz w:val="24"/>
                <w:szCs w:val="24"/>
                <w:lang w:val="ro-RO"/>
              </w:rPr>
            </w:pPr>
            <w:r w:rsidRPr="001E6EC7">
              <w:rPr>
                <w:b/>
                <w:i/>
                <w:iCs/>
                <w:sz w:val="24"/>
                <w:szCs w:val="24"/>
                <w:lang w:val="ro-RO"/>
              </w:rPr>
              <w:t>CERINTA BAT</w:t>
            </w:r>
          </w:p>
        </w:tc>
        <w:tc>
          <w:tcPr>
            <w:tcW w:w="7240" w:type="dxa"/>
          </w:tcPr>
          <w:p w:rsidR="005C3DC7" w:rsidRPr="001E6EC7" w:rsidRDefault="005C3DC7">
            <w:pPr>
              <w:ind w:left="0"/>
              <w:rPr>
                <w:b/>
                <w:i/>
                <w:iCs/>
                <w:sz w:val="24"/>
                <w:szCs w:val="24"/>
                <w:lang w:val="ro-RO"/>
              </w:rPr>
            </w:pPr>
            <w:r w:rsidRPr="001E6EC7">
              <w:rPr>
                <w:b/>
                <w:i/>
                <w:iCs/>
                <w:sz w:val="24"/>
                <w:szCs w:val="24"/>
                <w:lang w:val="ro-RO"/>
              </w:rPr>
              <w:t>PRACTICA IN UNITATE</w:t>
            </w:r>
          </w:p>
        </w:tc>
      </w:tr>
      <w:tr w:rsidR="005C3DC7" w:rsidRPr="00824859" w:rsidTr="005E15E6">
        <w:tc>
          <w:tcPr>
            <w:tcW w:w="6124" w:type="dxa"/>
          </w:tcPr>
          <w:p w:rsidR="005C3DC7" w:rsidRPr="001E6EC7" w:rsidRDefault="005C3DC7" w:rsidP="005C3DC7">
            <w:pPr>
              <w:ind w:left="0"/>
              <w:rPr>
                <w:b/>
                <w:i/>
                <w:iCs/>
                <w:sz w:val="24"/>
                <w:szCs w:val="24"/>
                <w:lang w:val="ro-RO"/>
              </w:rPr>
            </w:pPr>
            <w:r w:rsidRPr="001E6EC7">
              <w:rPr>
                <w:b/>
                <w:i/>
                <w:iCs/>
                <w:sz w:val="24"/>
                <w:szCs w:val="24"/>
                <w:lang w:val="ro-RO"/>
              </w:rPr>
              <w:t>Principalele materii prime sunt stocate, de obicei, în tancurile de depozitare în vrac sau în silozuri și în mod automat</w:t>
            </w:r>
            <w:r w:rsidR="004B1282">
              <w:rPr>
                <w:b/>
                <w:i/>
                <w:iCs/>
                <w:sz w:val="24"/>
                <w:szCs w:val="24"/>
                <w:lang w:val="ro-RO"/>
              </w:rPr>
              <w:t xml:space="preserve"> </w:t>
            </w:r>
            <w:r w:rsidRPr="001E6EC7">
              <w:rPr>
                <w:b/>
                <w:i/>
                <w:iCs/>
                <w:sz w:val="24"/>
                <w:szCs w:val="24"/>
                <w:lang w:val="ro-RO"/>
              </w:rPr>
              <w:t>transferate și măsurate la vasele de proces. Alte materii prime, ambalate în pungi, saci mari(</w:t>
            </w:r>
            <w:proofErr w:type="spellStart"/>
            <w:r w:rsidRPr="001E6EC7">
              <w:rPr>
                <w:b/>
                <w:i/>
                <w:iCs/>
                <w:sz w:val="24"/>
                <w:szCs w:val="24"/>
                <w:lang w:val="ro-RO"/>
              </w:rPr>
              <w:t>supersacks</w:t>
            </w:r>
            <w:proofErr w:type="spellEnd"/>
            <w:r w:rsidRPr="001E6EC7">
              <w:rPr>
                <w:b/>
                <w:i/>
                <w:iCs/>
                <w:sz w:val="24"/>
                <w:szCs w:val="24"/>
                <w:lang w:val="ro-RO"/>
              </w:rPr>
              <w:t xml:space="preserve">), tobe și containere IBC sunt stocate pe amplasament în zone de depozitare sau depozite dedicate. </w:t>
            </w:r>
          </w:p>
          <w:p w:rsidR="005C3DC7" w:rsidRPr="001E6EC7" w:rsidRDefault="005C3DC7" w:rsidP="005C3DC7">
            <w:pPr>
              <w:ind w:left="0"/>
              <w:rPr>
                <w:b/>
                <w:i/>
                <w:iCs/>
                <w:sz w:val="24"/>
                <w:szCs w:val="24"/>
                <w:lang w:val="ro-RO"/>
              </w:rPr>
            </w:pPr>
            <w:r w:rsidRPr="001E6EC7">
              <w:rPr>
                <w:b/>
                <w:i/>
                <w:iCs/>
                <w:sz w:val="24"/>
                <w:szCs w:val="24"/>
                <w:lang w:val="ro-RO"/>
              </w:rPr>
              <w:t>Înainte de a fi utilizate în proces, anumite materii prime trebuie să fie topite și preîncălzite în cuptoare.</w:t>
            </w:r>
          </w:p>
          <w:p w:rsidR="005C3DC7" w:rsidRPr="001E6EC7" w:rsidRDefault="005C3DC7" w:rsidP="005C3DC7">
            <w:pPr>
              <w:ind w:left="0"/>
              <w:rPr>
                <w:b/>
                <w:i/>
                <w:iCs/>
                <w:sz w:val="24"/>
                <w:szCs w:val="24"/>
                <w:lang w:val="ro-RO"/>
              </w:rPr>
            </w:pPr>
            <w:r w:rsidRPr="001E6EC7">
              <w:rPr>
                <w:b/>
                <w:i/>
                <w:iCs/>
                <w:sz w:val="24"/>
                <w:szCs w:val="24"/>
                <w:lang w:val="ro-RO"/>
              </w:rPr>
              <w:t>Unele instalații au silozuri încălzite pentru a păstra materiile prime lichide și gata de utilizare și pentru a evita</w:t>
            </w:r>
          </w:p>
          <w:p w:rsidR="005C3DC7" w:rsidRPr="001E6EC7" w:rsidRDefault="005C3DC7" w:rsidP="005C3DC7">
            <w:pPr>
              <w:ind w:left="0"/>
              <w:rPr>
                <w:b/>
                <w:i/>
                <w:iCs/>
                <w:sz w:val="24"/>
                <w:szCs w:val="24"/>
                <w:lang w:val="ro-RO"/>
              </w:rPr>
            </w:pPr>
            <w:r w:rsidRPr="001E6EC7">
              <w:rPr>
                <w:b/>
                <w:i/>
                <w:iCs/>
                <w:sz w:val="24"/>
                <w:szCs w:val="24"/>
                <w:lang w:val="ro-RO"/>
              </w:rPr>
              <w:t>emisia de praf din zona de depozitare.</w:t>
            </w:r>
          </w:p>
        </w:tc>
        <w:tc>
          <w:tcPr>
            <w:tcW w:w="7240" w:type="dxa"/>
          </w:tcPr>
          <w:p w:rsidR="005C3DC7" w:rsidRPr="00FF0C5F" w:rsidRDefault="005C3DC7">
            <w:pPr>
              <w:ind w:left="0"/>
              <w:rPr>
                <w:b/>
                <w:i/>
                <w:iCs/>
                <w:sz w:val="24"/>
                <w:szCs w:val="24"/>
                <w:lang w:val="ro-RO"/>
              </w:rPr>
            </w:pPr>
            <w:r w:rsidRPr="00FF0C5F">
              <w:rPr>
                <w:b/>
                <w:i/>
                <w:iCs/>
                <w:sz w:val="24"/>
                <w:szCs w:val="24"/>
                <w:lang w:val="ro-RO"/>
              </w:rPr>
              <w:t xml:space="preserve">MDI si </w:t>
            </w:r>
            <w:proofErr w:type="spellStart"/>
            <w:r w:rsidRPr="00FF0C5F">
              <w:rPr>
                <w:b/>
                <w:i/>
                <w:iCs/>
                <w:sz w:val="24"/>
                <w:szCs w:val="24"/>
                <w:lang w:val="ro-RO"/>
              </w:rPr>
              <w:t>poliolul</w:t>
            </w:r>
            <w:proofErr w:type="spellEnd"/>
            <w:r w:rsidRPr="00FF0C5F">
              <w:rPr>
                <w:b/>
                <w:i/>
                <w:iCs/>
                <w:sz w:val="24"/>
                <w:szCs w:val="24"/>
                <w:lang w:val="ro-RO"/>
              </w:rPr>
              <w:t xml:space="preserve"> sunt depozitate in magazie dedicata acestui scop , in care se </w:t>
            </w:r>
            <w:proofErr w:type="spellStart"/>
            <w:r w:rsidRPr="00FF0C5F">
              <w:rPr>
                <w:b/>
                <w:i/>
                <w:iCs/>
                <w:sz w:val="24"/>
                <w:szCs w:val="24"/>
                <w:lang w:val="ro-RO"/>
              </w:rPr>
              <w:t>mentine</w:t>
            </w:r>
            <w:proofErr w:type="spellEnd"/>
            <w:r w:rsidRPr="00FF0C5F">
              <w:rPr>
                <w:b/>
                <w:i/>
                <w:iCs/>
                <w:sz w:val="24"/>
                <w:szCs w:val="24"/>
                <w:lang w:val="ro-RO"/>
              </w:rPr>
              <w:t xml:space="preserve"> o temperatura caracteristica, pentru a se evita degradarea </w:t>
            </w:r>
            <w:proofErr w:type="spellStart"/>
            <w:r w:rsidRPr="00FF0C5F">
              <w:rPr>
                <w:b/>
                <w:i/>
                <w:iCs/>
                <w:sz w:val="24"/>
                <w:szCs w:val="24"/>
                <w:lang w:val="ro-RO"/>
              </w:rPr>
              <w:t>materalului</w:t>
            </w:r>
            <w:proofErr w:type="spellEnd"/>
            <w:r w:rsidRPr="00FF0C5F">
              <w:rPr>
                <w:b/>
                <w:i/>
                <w:iCs/>
                <w:sz w:val="24"/>
                <w:szCs w:val="24"/>
                <w:lang w:val="ro-RO"/>
              </w:rPr>
              <w:t xml:space="preserve"> si a deveni apoi </w:t>
            </w:r>
            <w:proofErr w:type="spellStart"/>
            <w:r w:rsidRPr="00FF0C5F">
              <w:rPr>
                <w:b/>
                <w:i/>
                <w:iCs/>
                <w:sz w:val="24"/>
                <w:szCs w:val="24"/>
                <w:lang w:val="ro-RO"/>
              </w:rPr>
              <w:t>deseu</w:t>
            </w:r>
            <w:proofErr w:type="spellEnd"/>
            <w:r w:rsidRPr="00FF0C5F">
              <w:rPr>
                <w:b/>
                <w:i/>
                <w:iCs/>
                <w:sz w:val="24"/>
                <w:szCs w:val="24"/>
                <w:lang w:val="ro-RO"/>
              </w:rPr>
              <w:t xml:space="preserve">. Se </w:t>
            </w:r>
            <w:proofErr w:type="spellStart"/>
            <w:r w:rsidRPr="00FF0C5F">
              <w:rPr>
                <w:b/>
                <w:i/>
                <w:iCs/>
                <w:sz w:val="24"/>
                <w:szCs w:val="24"/>
                <w:lang w:val="ro-RO"/>
              </w:rPr>
              <w:t>pastreaza</w:t>
            </w:r>
            <w:proofErr w:type="spellEnd"/>
            <w:r w:rsidRPr="00FF0C5F">
              <w:rPr>
                <w:b/>
                <w:i/>
                <w:iCs/>
                <w:sz w:val="24"/>
                <w:szCs w:val="24"/>
                <w:lang w:val="ro-RO"/>
              </w:rPr>
              <w:t xml:space="preserve"> in butoaie de tabla pe </w:t>
            </w:r>
            <w:proofErr w:type="spellStart"/>
            <w:r w:rsidRPr="00FF0C5F">
              <w:rPr>
                <w:b/>
                <w:i/>
                <w:iCs/>
                <w:sz w:val="24"/>
                <w:szCs w:val="24"/>
                <w:lang w:val="ro-RO"/>
              </w:rPr>
              <w:t>paleti</w:t>
            </w:r>
            <w:proofErr w:type="spellEnd"/>
            <w:r w:rsidRPr="00FF0C5F">
              <w:rPr>
                <w:b/>
                <w:i/>
                <w:iCs/>
                <w:sz w:val="24"/>
                <w:szCs w:val="24"/>
                <w:lang w:val="ro-RO"/>
              </w:rPr>
              <w:t xml:space="preserve"> de lemn. </w:t>
            </w:r>
            <w:proofErr w:type="spellStart"/>
            <w:r w:rsidRPr="00FF0C5F">
              <w:rPr>
                <w:b/>
                <w:i/>
                <w:iCs/>
                <w:sz w:val="24"/>
                <w:szCs w:val="24"/>
                <w:lang w:val="ro-RO"/>
              </w:rPr>
              <w:t>Paletii</w:t>
            </w:r>
            <w:proofErr w:type="spellEnd"/>
            <w:r w:rsidRPr="00FF0C5F">
              <w:rPr>
                <w:b/>
                <w:i/>
                <w:iCs/>
                <w:sz w:val="24"/>
                <w:szCs w:val="24"/>
                <w:lang w:val="ro-RO"/>
              </w:rPr>
              <w:t xml:space="preserve"> sunt </w:t>
            </w:r>
            <w:proofErr w:type="spellStart"/>
            <w:r w:rsidRPr="00FF0C5F">
              <w:rPr>
                <w:b/>
                <w:i/>
                <w:iCs/>
                <w:sz w:val="24"/>
                <w:szCs w:val="24"/>
                <w:lang w:val="ro-RO"/>
              </w:rPr>
              <w:t>pusi</w:t>
            </w:r>
            <w:proofErr w:type="spellEnd"/>
            <w:r w:rsidRPr="00FF0C5F">
              <w:rPr>
                <w:b/>
                <w:i/>
                <w:iCs/>
                <w:sz w:val="24"/>
                <w:szCs w:val="24"/>
                <w:lang w:val="ro-RO"/>
              </w:rPr>
              <w:t xml:space="preserve"> in </w:t>
            </w:r>
            <w:proofErr w:type="spellStart"/>
            <w:r w:rsidRPr="00FF0C5F">
              <w:rPr>
                <w:b/>
                <w:i/>
                <w:iCs/>
                <w:sz w:val="24"/>
                <w:szCs w:val="24"/>
                <w:lang w:val="ro-RO"/>
              </w:rPr>
              <w:t>tavi</w:t>
            </w:r>
            <w:proofErr w:type="spellEnd"/>
            <w:r w:rsidRPr="00FF0C5F">
              <w:rPr>
                <w:b/>
                <w:i/>
                <w:iCs/>
                <w:sz w:val="24"/>
                <w:szCs w:val="24"/>
                <w:lang w:val="ro-RO"/>
              </w:rPr>
              <w:t xml:space="preserve"> colectoare. </w:t>
            </w:r>
          </w:p>
          <w:p w:rsidR="005C3DC7" w:rsidRPr="001E6EC7" w:rsidRDefault="005C3DC7">
            <w:pPr>
              <w:ind w:left="0"/>
              <w:rPr>
                <w:b/>
                <w:i/>
                <w:iCs/>
                <w:sz w:val="24"/>
                <w:szCs w:val="24"/>
                <w:lang w:val="ro-RO"/>
              </w:rPr>
            </w:pPr>
            <w:r w:rsidRPr="00FF0C5F">
              <w:rPr>
                <w:b/>
                <w:i/>
                <w:iCs/>
                <w:sz w:val="24"/>
                <w:szCs w:val="24"/>
                <w:lang w:val="ro-RO"/>
              </w:rPr>
              <w:t xml:space="preserve">Cele doua </w:t>
            </w:r>
            <w:proofErr w:type="spellStart"/>
            <w:r w:rsidRPr="00FF0C5F">
              <w:rPr>
                <w:b/>
                <w:i/>
                <w:iCs/>
                <w:sz w:val="24"/>
                <w:szCs w:val="24"/>
                <w:lang w:val="ro-RO"/>
              </w:rPr>
              <w:t>substante</w:t>
            </w:r>
            <w:proofErr w:type="spellEnd"/>
            <w:r w:rsidRPr="00FF0C5F">
              <w:rPr>
                <w:b/>
                <w:i/>
                <w:iCs/>
                <w:sz w:val="24"/>
                <w:szCs w:val="24"/>
                <w:lang w:val="ro-RO"/>
              </w:rPr>
              <w:t xml:space="preserve"> se aduc cu ambalajul original la lo</w:t>
            </w:r>
            <w:r w:rsidR="009C49D7" w:rsidRPr="00FF0C5F">
              <w:rPr>
                <w:b/>
                <w:i/>
                <w:iCs/>
                <w:sz w:val="24"/>
                <w:szCs w:val="24"/>
                <w:lang w:val="ro-RO"/>
              </w:rPr>
              <w:t xml:space="preserve">cul de </w:t>
            </w:r>
            <w:proofErr w:type="spellStart"/>
            <w:r w:rsidR="009C49D7" w:rsidRPr="00FF0C5F">
              <w:rPr>
                <w:b/>
                <w:i/>
                <w:iCs/>
                <w:sz w:val="24"/>
                <w:szCs w:val="24"/>
                <w:lang w:val="ro-RO"/>
              </w:rPr>
              <w:t>productie</w:t>
            </w:r>
            <w:proofErr w:type="spellEnd"/>
            <w:r w:rsidR="009C49D7" w:rsidRPr="00FF0C5F">
              <w:rPr>
                <w:b/>
                <w:i/>
                <w:iCs/>
                <w:sz w:val="24"/>
                <w:szCs w:val="24"/>
                <w:lang w:val="ro-RO"/>
              </w:rPr>
              <w:t xml:space="preserve">, unde se </w:t>
            </w:r>
            <w:proofErr w:type="spellStart"/>
            <w:r w:rsidR="009C49D7" w:rsidRPr="00FF0C5F">
              <w:rPr>
                <w:b/>
                <w:i/>
                <w:iCs/>
                <w:sz w:val="24"/>
                <w:szCs w:val="24"/>
                <w:lang w:val="ro-RO"/>
              </w:rPr>
              <w:t>inlocu</w:t>
            </w:r>
            <w:r w:rsidRPr="00FF0C5F">
              <w:rPr>
                <w:b/>
                <w:i/>
                <w:iCs/>
                <w:sz w:val="24"/>
                <w:szCs w:val="24"/>
                <w:lang w:val="ro-RO"/>
              </w:rPr>
              <w:t>iesc</w:t>
            </w:r>
            <w:proofErr w:type="spellEnd"/>
            <w:r w:rsidRPr="00FF0C5F">
              <w:rPr>
                <w:b/>
                <w:i/>
                <w:iCs/>
                <w:sz w:val="24"/>
                <w:szCs w:val="24"/>
                <w:lang w:val="ro-RO"/>
              </w:rPr>
              <w:t xml:space="preserve"> butoaiele goale.</w:t>
            </w:r>
          </w:p>
        </w:tc>
      </w:tr>
    </w:tbl>
    <w:p w:rsidR="005C3DC7" w:rsidRPr="001E6EC7" w:rsidRDefault="005C3DC7">
      <w:pPr>
        <w:rPr>
          <w:b/>
          <w:i/>
          <w:iCs/>
          <w:sz w:val="24"/>
          <w:szCs w:val="24"/>
          <w:lang w:val="ro-RO"/>
        </w:rPr>
      </w:pPr>
    </w:p>
    <w:p w:rsidR="00337D95" w:rsidRPr="001E6EC7" w:rsidRDefault="005C3DC7">
      <w:pPr>
        <w:rPr>
          <w:b/>
          <w:i/>
          <w:iCs/>
          <w:sz w:val="24"/>
          <w:szCs w:val="24"/>
          <w:lang w:val="ro-RO"/>
        </w:rPr>
      </w:pPr>
      <w:r w:rsidRPr="001E6EC7">
        <w:rPr>
          <w:b/>
          <w:i/>
          <w:iCs/>
          <w:sz w:val="24"/>
          <w:szCs w:val="24"/>
          <w:lang w:val="ro-RO"/>
        </w:rPr>
        <w:t xml:space="preserve">Alte </w:t>
      </w:r>
      <w:proofErr w:type="spellStart"/>
      <w:r w:rsidRPr="001E6EC7">
        <w:rPr>
          <w:b/>
          <w:i/>
          <w:iCs/>
          <w:sz w:val="24"/>
          <w:szCs w:val="24"/>
          <w:lang w:val="ro-RO"/>
        </w:rPr>
        <w:t>cerinte</w:t>
      </w:r>
      <w:proofErr w:type="spellEnd"/>
      <w:r w:rsidRPr="001E6EC7">
        <w:rPr>
          <w:b/>
          <w:i/>
          <w:iCs/>
          <w:sz w:val="24"/>
          <w:szCs w:val="24"/>
          <w:lang w:val="ro-RO"/>
        </w:rPr>
        <w:t xml:space="preserve"> BAT:</w:t>
      </w:r>
    </w:p>
    <w:tbl>
      <w:tblPr>
        <w:tblStyle w:val="TableGrid"/>
        <w:tblW w:w="0" w:type="auto"/>
        <w:tblInd w:w="284" w:type="dxa"/>
        <w:tblLook w:val="04A0" w:firstRow="1" w:lastRow="0" w:firstColumn="1" w:lastColumn="0" w:noHBand="0" w:noVBand="1"/>
      </w:tblPr>
      <w:tblGrid>
        <w:gridCol w:w="6214"/>
        <w:gridCol w:w="7258"/>
      </w:tblGrid>
      <w:tr w:rsidR="005C3DC7" w:rsidRPr="001E6EC7" w:rsidTr="005E15E6">
        <w:tc>
          <w:tcPr>
            <w:tcW w:w="6214" w:type="dxa"/>
          </w:tcPr>
          <w:p w:rsidR="005C3DC7" w:rsidRPr="001E6EC7" w:rsidRDefault="005C3DC7" w:rsidP="005C3DC7">
            <w:pPr>
              <w:autoSpaceDE w:val="0"/>
              <w:autoSpaceDN w:val="0"/>
              <w:adjustRightInd w:val="0"/>
              <w:spacing w:after="0"/>
              <w:ind w:left="0"/>
              <w:jc w:val="left"/>
              <w:rPr>
                <w:color w:val="000000"/>
                <w:sz w:val="24"/>
                <w:szCs w:val="24"/>
                <w:lang w:val="en-US"/>
              </w:rPr>
            </w:pPr>
            <w:proofErr w:type="spellStart"/>
            <w:r w:rsidRPr="001E6EC7">
              <w:rPr>
                <w:color w:val="000000"/>
                <w:sz w:val="24"/>
                <w:szCs w:val="24"/>
                <w:lang w:val="en-US"/>
              </w:rPr>
              <w:t>Cerințe</w:t>
            </w:r>
            <w:proofErr w:type="spellEnd"/>
            <w:r w:rsidRPr="001E6EC7">
              <w:rPr>
                <w:color w:val="000000"/>
                <w:sz w:val="24"/>
                <w:szCs w:val="24"/>
                <w:lang w:val="en-US"/>
              </w:rPr>
              <w:t xml:space="preserve"> BAT </w:t>
            </w:r>
          </w:p>
          <w:p w:rsidR="005C3DC7" w:rsidRPr="001E6EC7" w:rsidRDefault="005C3DC7">
            <w:pPr>
              <w:ind w:left="0"/>
              <w:rPr>
                <w:b/>
                <w:i/>
                <w:iCs/>
                <w:sz w:val="24"/>
                <w:szCs w:val="24"/>
                <w:lang w:val="ro-RO"/>
              </w:rPr>
            </w:pPr>
          </w:p>
        </w:tc>
        <w:tc>
          <w:tcPr>
            <w:tcW w:w="7258" w:type="dxa"/>
          </w:tcPr>
          <w:p w:rsidR="005C3DC7" w:rsidRPr="001E6EC7" w:rsidRDefault="005C3DC7">
            <w:pPr>
              <w:ind w:left="0"/>
              <w:rPr>
                <w:b/>
                <w:i/>
                <w:iCs/>
                <w:sz w:val="24"/>
                <w:szCs w:val="24"/>
                <w:lang w:val="ro-RO"/>
              </w:rPr>
            </w:pPr>
            <w:r w:rsidRPr="001E6EC7">
              <w:rPr>
                <w:b/>
                <w:i/>
                <w:iCs/>
                <w:sz w:val="24"/>
                <w:szCs w:val="24"/>
                <w:lang w:val="ro-RO"/>
              </w:rPr>
              <w:t>PRACTICA IN UNITATE</w:t>
            </w:r>
          </w:p>
        </w:tc>
      </w:tr>
      <w:tr w:rsidR="005C3DC7" w:rsidRPr="001E6EC7" w:rsidTr="005E15E6">
        <w:tc>
          <w:tcPr>
            <w:tcW w:w="6214" w:type="dxa"/>
          </w:tcPr>
          <w:p w:rsidR="005C3DC7" w:rsidRPr="0063046D" w:rsidRDefault="005C3DC7" w:rsidP="005C3DC7">
            <w:pPr>
              <w:autoSpaceDE w:val="0"/>
              <w:autoSpaceDN w:val="0"/>
              <w:adjustRightInd w:val="0"/>
              <w:spacing w:after="0"/>
              <w:ind w:left="0"/>
              <w:jc w:val="left"/>
              <w:rPr>
                <w:color w:val="000000"/>
                <w:sz w:val="24"/>
                <w:szCs w:val="24"/>
                <w:lang w:val="es-ES"/>
              </w:rPr>
            </w:pPr>
            <w:r w:rsidRPr="0063046D">
              <w:rPr>
                <w:color w:val="000000"/>
                <w:sz w:val="24"/>
                <w:szCs w:val="24"/>
                <w:lang w:val="es-ES"/>
              </w:rPr>
              <w:t xml:space="preserve">- analiza </w:t>
            </w:r>
            <w:proofErr w:type="spellStart"/>
            <w:r w:rsidRPr="0063046D">
              <w:rPr>
                <w:color w:val="000000"/>
                <w:sz w:val="24"/>
                <w:szCs w:val="24"/>
                <w:lang w:val="es-ES"/>
              </w:rPr>
              <w:t>materiilor</w:t>
            </w:r>
            <w:proofErr w:type="spellEnd"/>
            <w:r w:rsidRPr="0063046D">
              <w:rPr>
                <w:color w:val="000000"/>
                <w:sz w:val="24"/>
                <w:szCs w:val="24"/>
                <w:lang w:val="es-ES"/>
              </w:rPr>
              <w:t xml:space="preserve"> prime </w:t>
            </w:r>
            <w:proofErr w:type="spellStart"/>
            <w:r w:rsidRPr="0063046D">
              <w:rPr>
                <w:color w:val="000000"/>
                <w:sz w:val="24"/>
                <w:szCs w:val="24"/>
                <w:lang w:val="es-ES"/>
              </w:rPr>
              <w:t>pentru</w:t>
            </w:r>
            <w:proofErr w:type="spellEnd"/>
            <w:r w:rsidRPr="0063046D">
              <w:rPr>
                <w:color w:val="000000"/>
                <w:sz w:val="24"/>
                <w:szCs w:val="24"/>
                <w:lang w:val="es-ES"/>
              </w:rPr>
              <w:t xml:space="preserve"> a controla </w:t>
            </w:r>
            <w:proofErr w:type="spellStart"/>
            <w:r w:rsidRPr="0063046D">
              <w:rPr>
                <w:color w:val="000000"/>
                <w:sz w:val="24"/>
                <w:szCs w:val="24"/>
                <w:lang w:val="es-ES"/>
              </w:rPr>
              <w:t>condițiile</w:t>
            </w:r>
            <w:proofErr w:type="spellEnd"/>
            <w:r w:rsidRPr="0063046D">
              <w:rPr>
                <w:color w:val="000000"/>
                <w:sz w:val="24"/>
                <w:szCs w:val="24"/>
                <w:lang w:val="es-ES"/>
              </w:rPr>
              <w:t xml:space="preserve"> de </w:t>
            </w:r>
            <w:proofErr w:type="spellStart"/>
            <w:r w:rsidRPr="0063046D">
              <w:rPr>
                <w:color w:val="000000"/>
                <w:sz w:val="24"/>
                <w:szCs w:val="24"/>
                <w:lang w:val="es-ES"/>
              </w:rPr>
              <w:t>exploatare</w:t>
            </w:r>
            <w:proofErr w:type="spellEnd"/>
            <w:r w:rsidRPr="0063046D">
              <w:rPr>
                <w:color w:val="000000"/>
                <w:sz w:val="24"/>
                <w:szCs w:val="24"/>
                <w:lang w:val="es-ES"/>
              </w:rPr>
              <w:t xml:space="preserve">, </w:t>
            </w:r>
          </w:p>
          <w:p w:rsidR="005C3DC7" w:rsidRPr="001E6EC7" w:rsidRDefault="005C3DC7" w:rsidP="005C3DC7">
            <w:pPr>
              <w:ind w:left="0"/>
              <w:rPr>
                <w:b/>
                <w:i/>
                <w:iCs/>
                <w:sz w:val="24"/>
                <w:szCs w:val="24"/>
                <w:lang w:val="ro-RO"/>
              </w:rPr>
            </w:pPr>
          </w:p>
        </w:tc>
        <w:tc>
          <w:tcPr>
            <w:tcW w:w="7258" w:type="dxa"/>
          </w:tcPr>
          <w:p w:rsidR="005C3DC7" w:rsidRPr="001E6EC7" w:rsidRDefault="005C3DC7" w:rsidP="000D2AE3">
            <w:pPr>
              <w:pStyle w:val="ListParagraph"/>
              <w:numPr>
                <w:ilvl w:val="0"/>
                <w:numId w:val="73"/>
              </w:numPr>
              <w:rPr>
                <w:b/>
                <w:i/>
                <w:iCs/>
              </w:rPr>
            </w:pPr>
            <w:r w:rsidRPr="001E6EC7">
              <w:rPr>
                <w:b/>
                <w:i/>
                <w:iCs/>
              </w:rPr>
              <w:t xml:space="preserve">Materiile prime sunt analizate si </w:t>
            </w:r>
            <w:proofErr w:type="spellStart"/>
            <w:r w:rsidRPr="001E6EC7">
              <w:rPr>
                <w:b/>
                <w:i/>
                <w:iCs/>
              </w:rPr>
              <w:t>pastrate</w:t>
            </w:r>
            <w:proofErr w:type="spellEnd"/>
            <w:r w:rsidRPr="001E6EC7">
              <w:rPr>
                <w:b/>
                <w:i/>
                <w:iCs/>
              </w:rPr>
              <w:t xml:space="preserve"> in </w:t>
            </w:r>
            <w:proofErr w:type="spellStart"/>
            <w:r w:rsidRPr="001E6EC7">
              <w:rPr>
                <w:b/>
                <w:i/>
                <w:iCs/>
              </w:rPr>
              <w:t>conditii</w:t>
            </w:r>
            <w:proofErr w:type="spellEnd"/>
            <w:r w:rsidRPr="001E6EC7">
              <w:rPr>
                <w:b/>
                <w:i/>
                <w:iCs/>
              </w:rPr>
              <w:t xml:space="preserve"> care sa nu afecteze procesul</w:t>
            </w:r>
          </w:p>
        </w:tc>
      </w:tr>
      <w:tr w:rsidR="005C3DC7" w:rsidRPr="00824859" w:rsidTr="005E15E6">
        <w:tc>
          <w:tcPr>
            <w:tcW w:w="6214" w:type="dxa"/>
          </w:tcPr>
          <w:p w:rsidR="005C3DC7" w:rsidRPr="001E6EC7" w:rsidRDefault="005C3DC7">
            <w:pPr>
              <w:ind w:left="0"/>
              <w:rPr>
                <w:b/>
                <w:i/>
                <w:iCs/>
                <w:sz w:val="24"/>
                <w:szCs w:val="24"/>
                <w:lang w:val="ro-RO"/>
              </w:rPr>
            </w:pPr>
            <w:r w:rsidRPr="001E6EC7">
              <w:rPr>
                <w:color w:val="000000"/>
                <w:sz w:val="24"/>
                <w:szCs w:val="24"/>
                <w:lang w:val="en-US"/>
              </w:rPr>
              <w:t xml:space="preserve">- </w:t>
            </w:r>
            <w:proofErr w:type="spellStart"/>
            <w:r w:rsidRPr="001E6EC7">
              <w:rPr>
                <w:color w:val="000000"/>
                <w:sz w:val="24"/>
                <w:szCs w:val="24"/>
                <w:lang w:val="en-US"/>
              </w:rPr>
              <w:t>folosirea</w:t>
            </w:r>
            <w:proofErr w:type="spellEnd"/>
            <w:r w:rsidRPr="001E6EC7">
              <w:rPr>
                <w:color w:val="000000"/>
                <w:sz w:val="24"/>
                <w:szCs w:val="24"/>
                <w:lang w:val="en-US"/>
              </w:rPr>
              <w:t xml:space="preserve"> </w:t>
            </w:r>
            <w:proofErr w:type="spellStart"/>
            <w:r w:rsidRPr="001E6EC7">
              <w:rPr>
                <w:color w:val="000000"/>
                <w:sz w:val="24"/>
                <w:szCs w:val="24"/>
                <w:lang w:val="en-US"/>
              </w:rPr>
              <w:t>sistemelor</w:t>
            </w:r>
            <w:proofErr w:type="spellEnd"/>
            <w:r w:rsidRPr="001E6EC7">
              <w:rPr>
                <w:color w:val="000000"/>
                <w:sz w:val="24"/>
                <w:szCs w:val="24"/>
                <w:lang w:val="en-US"/>
              </w:rPr>
              <w:t xml:space="preserve"> de </w:t>
            </w:r>
            <w:proofErr w:type="spellStart"/>
            <w:r w:rsidRPr="001E6EC7">
              <w:rPr>
                <w:color w:val="000000"/>
                <w:sz w:val="24"/>
                <w:szCs w:val="24"/>
                <w:lang w:val="en-US"/>
              </w:rPr>
              <w:t>cântărire</w:t>
            </w:r>
            <w:proofErr w:type="spellEnd"/>
            <w:r w:rsidRPr="001E6EC7">
              <w:rPr>
                <w:color w:val="000000"/>
                <w:sz w:val="24"/>
                <w:szCs w:val="24"/>
                <w:lang w:val="en-US"/>
              </w:rPr>
              <w:t xml:space="preserve"> </w:t>
            </w:r>
            <w:proofErr w:type="spellStart"/>
            <w:r w:rsidRPr="001E6EC7">
              <w:rPr>
                <w:color w:val="000000"/>
                <w:sz w:val="24"/>
                <w:szCs w:val="24"/>
                <w:lang w:val="en-US"/>
              </w:rPr>
              <w:t>și</w:t>
            </w:r>
            <w:proofErr w:type="spellEnd"/>
            <w:r w:rsidRPr="001E6EC7">
              <w:rPr>
                <w:color w:val="000000"/>
                <w:sz w:val="24"/>
                <w:szCs w:val="24"/>
                <w:lang w:val="en-US"/>
              </w:rPr>
              <w:t xml:space="preserve"> </w:t>
            </w:r>
            <w:proofErr w:type="spellStart"/>
            <w:r w:rsidRPr="001E6EC7">
              <w:rPr>
                <w:color w:val="000000"/>
                <w:sz w:val="24"/>
                <w:szCs w:val="24"/>
                <w:lang w:val="en-US"/>
              </w:rPr>
              <w:t>măsurare</w:t>
            </w:r>
            <w:proofErr w:type="spellEnd"/>
            <w:r w:rsidRPr="001E6EC7">
              <w:rPr>
                <w:color w:val="000000"/>
                <w:sz w:val="24"/>
                <w:szCs w:val="24"/>
                <w:lang w:val="en-US"/>
              </w:rPr>
              <w:t xml:space="preserve"> a </w:t>
            </w:r>
            <w:proofErr w:type="spellStart"/>
            <w:r w:rsidRPr="001E6EC7">
              <w:rPr>
                <w:color w:val="000000"/>
                <w:sz w:val="24"/>
                <w:szCs w:val="24"/>
                <w:lang w:val="en-US"/>
              </w:rPr>
              <w:t>materiilor</w:t>
            </w:r>
            <w:proofErr w:type="spellEnd"/>
            <w:r w:rsidRPr="001E6EC7">
              <w:rPr>
                <w:color w:val="000000"/>
                <w:sz w:val="24"/>
                <w:szCs w:val="24"/>
                <w:lang w:val="en-US"/>
              </w:rPr>
              <w:t xml:space="preserve"> prime.</w:t>
            </w:r>
          </w:p>
        </w:tc>
        <w:tc>
          <w:tcPr>
            <w:tcW w:w="7258" w:type="dxa"/>
          </w:tcPr>
          <w:p w:rsidR="005C3DC7" w:rsidRPr="001E6EC7" w:rsidRDefault="005C3DC7">
            <w:pPr>
              <w:ind w:left="0"/>
              <w:rPr>
                <w:b/>
                <w:i/>
                <w:iCs/>
                <w:sz w:val="24"/>
                <w:szCs w:val="24"/>
                <w:lang w:val="ro-RO"/>
              </w:rPr>
            </w:pPr>
            <w:r w:rsidRPr="001E6EC7">
              <w:rPr>
                <w:b/>
                <w:i/>
                <w:iCs/>
                <w:sz w:val="24"/>
                <w:szCs w:val="24"/>
                <w:lang w:val="ro-RO"/>
              </w:rPr>
              <w:t xml:space="preserve"> - exista sisteme de </w:t>
            </w:r>
            <w:proofErr w:type="spellStart"/>
            <w:r w:rsidRPr="001E6EC7">
              <w:rPr>
                <w:b/>
                <w:i/>
                <w:iCs/>
                <w:sz w:val="24"/>
                <w:szCs w:val="24"/>
                <w:lang w:val="ro-RO"/>
              </w:rPr>
              <w:t>masurare</w:t>
            </w:r>
            <w:proofErr w:type="spellEnd"/>
            <w:r w:rsidRPr="001E6EC7">
              <w:rPr>
                <w:b/>
                <w:i/>
                <w:iCs/>
                <w:sz w:val="24"/>
                <w:szCs w:val="24"/>
                <w:lang w:val="ro-RO"/>
              </w:rPr>
              <w:t xml:space="preserve"> si </w:t>
            </w:r>
            <w:proofErr w:type="spellStart"/>
            <w:r w:rsidRPr="001E6EC7">
              <w:rPr>
                <w:b/>
                <w:i/>
                <w:iCs/>
                <w:sz w:val="24"/>
                <w:szCs w:val="24"/>
                <w:lang w:val="ro-RO"/>
              </w:rPr>
              <w:t>cantarire</w:t>
            </w:r>
            <w:proofErr w:type="spellEnd"/>
            <w:r w:rsidRPr="001E6EC7">
              <w:rPr>
                <w:b/>
                <w:i/>
                <w:iCs/>
                <w:sz w:val="24"/>
                <w:szCs w:val="24"/>
                <w:lang w:val="ro-RO"/>
              </w:rPr>
              <w:t xml:space="preserve"> materiilor prime utilizate.</w:t>
            </w:r>
          </w:p>
        </w:tc>
      </w:tr>
    </w:tbl>
    <w:p w:rsidR="005C3DC7" w:rsidRPr="001E6EC7" w:rsidRDefault="005C3DC7">
      <w:pPr>
        <w:rPr>
          <w:b/>
          <w:i/>
          <w:iCs/>
          <w:sz w:val="24"/>
          <w:szCs w:val="24"/>
          <w:lang w:val="ro-RO"/>
        </w:rPr>
      </w:pPr>
    </w:p>
    <w:p w:rsidR="00337D95" w:rsidRPr="001E6EC7" w:rsidRDefault="00337D95">
      <w:pPr>
        <w:rPr>
          <w:b/>
          <w:i/>
          <w:iCs/>
          <w:sz w:val="24"/>
          <w:szCs w:val="24"/>
          <w:lang w:val="ro-RO"/>
        </w:rPr>
      </w:pPr>
    </w:p>
    <w:p w:rsidR="00337D95" w:rsidRPr="001E6EC7" w:rsidRDefault="00337D95">
      <w:pPr>
        <w:rPr>
          <w:b/>
          <w:i/>
          <w:iCs/>
          <w:sz w:val="24"/>
          <w:szCs w:val="24"/>
          <w:lang w:val="ro-RO"/>
        </w:rPr>
      </w:pPr>
    </w:p>
    <w:p w:rsidR="00270B72" w:rsidRPr="001E6EC7" w:rsidRDefault="00270B72">
      <w:pPr>
        <w:rPr>
          <w:b/>
          <w:i/>
          <w:iCs/>
          <w:sz w:val="24"/>
          <w:szCs w:val="24"/>
          <w:lang w:val="ro-RO"/>
        </w:rPr>
      </w:pPr>
    </w:p>
    <w:p w:rsidR="004643FF" w:rsidRPr="001E6EC7" w:rsidRDefault="004643FF">
      <w:pPr>
        <w:spacing w:before="60"/>
        <w:ind w:left="0"/>
        <w:rPr>
          <w:sz w:val="24"/>
          <w:szCs w:val="24"/>
          <w:lang w:val="ro-RO"/>
        </w:rPr>
        <w:sectPr w:rsidR="004643FF" w:rsidRPr="001E6EC7" w:rsidSect="00890EC9">
          <w:headerReference w:type="default" r:id="rId16"/>
          <w:pgSz w:w="16834" w:h="11909" w:orient="landscape" w:code="9"/>
          <w:pgMar w:top="1714" w:right="1138" w:bottom="835" w:left="1138" w:header="850" w:footer="720" w:gutter="0"/>
          <w:paperSrc w:first="7" w:other="7"/>
          <w:pgBorders w:offsetFrom="page">
            <w:top w:val="dotted" w:sz="4" w:space="24" w:color="auto"/>
            <w:left w:val="dotted" w:sz="4" w:space="24" w:color="auto"/>
            <w:bottom w:val="dotted" w:sz="4" w:space="24" w:color="auto"/>
            <w:right w:val="dotted" w:sz="4" w:space="24" w:color="auto"/>
          </w:pgBorders>
          <w:cols w:space="720"/>
        </w:sectPr>
      </w:pPr>
    </w:p>
    <w:p w:rsidR="004643FF" w:rsidRPr="001E6EC7" w:rsidRDefault="004643FF" w:rsidP="00F226AA">
      <w:pPr>
        <w:pStyle w:val="Heading2"/>
        <w:numPr>
          <w:ilvl w:val="0"/>
          <w:numId w:val="69"/>
        </w:numPr>
        <w:tabs>
          <w:tab w:val="clear" w:pos="709"/>
          <w:tab w:val="left" w:pos="0"/>
        </w:tabs>
        <w:rPr>
          <w:lang w:val="ro-RO"/>
        </w:rPr>
      </w:pPr>
      <w:bookmarkStart w:id="56" w:name="_Ref100633805"/>
      <w:bookmarkStart w:id="57" w:name="_Ref100633964"/>
      <w:bookmarkStart w:id="58" w:name="_Toc101609162"/>
      <w:proofErr w:type="spellStart"/>
      <w:r w:rsidRPr="001E6EC7">
        <w:rPr>
          <w:lang w:val="ro-RO"/>
        </w:rPr>
        <w:lastRenderedPageBreak/>
        <w:t>Cerintele</w:t>
      </w:r>
      <w:proofErr w:type="spellEnd"/>
      <w:r w:rsidRPr="001E6EC7">
        <w:rPr>
          <w:lang w:val="ro-RO"/>
        </w:rPr>
        <w:t xml:space="preserve"> BAT</w:t>
      </w:r>
      <w:bookmarkEnd w:id="56"/>
      <w:bookmarkEnd w:id="57"/>
      <w:bookmarkEnd w:id="58"/>
    </w:p>
    <w:p w:rsidR="004643FF" w:rsidRPr="001E6EC7" w:rsidRDefault="004643FF">
      <w:pPr>
        <w:pStyle w:val="Heading40"/>
        <w:numPr>
          <w:ilvl w:val="0"/>
          <w:numId w:val="0"/>
        </w:numPr>
        <w:spacing w:before="60" w:after="120"/>
        <w:rPr>
          <w:b w:val="0"/>
          <w:sz w:val="24"/>
          <w:szCs w:val="24"/>
          <w:lang w:val="ro-RO"/>
        </w:rPr>
      </w:pPr>
      <w:proofErr w:type="spellStart"/>
      <w:r w:rsidRPr="001E6EC7">
        <w:rPr>
          <w:b w:val="0"/>
          <w:sz w:val="24"/>
          <w:szCs w:val="24"/>
          <w:lang w:val="ro-RO"/>
        </w:rPr>
        <w:t>Utilizati</w:t>
      </w:r>
      <w:proofErr w:type="spellEnd"/>
      <w:r w:rsidRPr="001E6EC7">
        <w:rPr>
          <w:b w:val="0"/>
          <w:sz w:val="24"/>
          <w:szCs w:val="24"/>
          <w:lang w:val="ro-RO"/>
        </w:rPr>
        <w:t xml:space="preserve"> tabelul </w:t>
      </w:r>
      <w:proofErr w:type="spellStart"/>
      <w:r w:rsidRPr="001E6EC7">
        <w:rPr>
          <w:b w:val="0"/>
          <w:sz w:val="24"/>
          <w:szCs w:val="24"/>
          <w:lang w:val="ro-RO"/>
        </w:rPr>
        <w:t>urmator</w:t>
      </w:r>
      <w:proofErr w:type="spellEnd"/>
      <w:r w:rsidRPr="001E6EC7">
        <w:rPr>
          <w:b w:val="0"/>
          <w:sz w:val="24"/>
          <w:szCs w:val="24"/>
          <w:lang w:val="ro-RO"/>
        </w:rPr>
        <w:t xml:space="preserve"> pentru a </w:t>
      </w:r>
      <w:proofErr w:type="spellStart"/>
      <w:r w:rsidRPr="001E6EC7">
        <w:rPr>
          <w:b w:val="0"/>
          <w:sz w:val="24"/>
          <w:szCs w:val="24"/>
          <w:lang w:val="ro-RO"/>
        </w:rPr>
        <w:t>raspunde</w:t>
      </w:r>
      <w:proofErr w:type="spellEnd"/>
      <w:r w:rsidRPr="001E6EC7">
        <w:rPr>
          <w:b w:val="0"/>
          <w:sz w:val="24"/>
          <w:szCs w:val="24"/>
          <w:lang w:val="ro-RO"/>
        </w:rPr>
        <w:t xml:space="preserve"> altor </w:t>
      </w:r>
      <w:proofErr w:type="spellStart"/>
      <w:r w:rsidRPr="001E6EC7">
        <w:rPr>
          <w:b w:val="0"/>
          <w:sz w:val="24"/>
          <w:szCs w:val="24"/>
          <w:lang w:val="ro-RO"/>
        </w:rPr>
        <w:t>cerinte</w:t>
      </w:r>
      <w:proofErr w:type="spellEnd"/>
      <w:r w:rsidRPr="001E6EC7">
        <w:rPr>
          <w:b w:val="0"/>
          <w:sz w:val="24"/>
          <w:szCs w:val="24"/>
          <w:lang w:val="ro-RO"/>
        </w:rPr>
        <w:t xml:space="preserve"> caracteristice BAT, care nu au fost analizate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862"/>
        <w:gridCol w:w="2066"/>
      </w:tblGrid>
      <w:tr w:rsidR="004643FF" w:rsidRPr="001E6EC7">
        <w:trPr>
          <w:cantSplit/>
        </w:trPr>
        <w:tc>
          <w:tcPr>
            <w:tcW w:w="4428" w:type="dxa"/>
            <w:tcBorders>
              <w:top w:val="single" w:sz="18" w:space="0" w:color="008000"/>
              <w:left w:val="single" w:sz="18" w:space="0" w:color="008000"/>
              <w:bottom w:val="nil"/>
              <w:right w:val="single" w:sz="4" w:space="0" w:color="auto"/>
            </w:tcBorders>
            <w:shd w:val="pct20" w:color="000000" w:fill="FFFFFF"/>
            <w:vAlign w:val="center"/>
          </w:tcPr>
          <w:bookmarkEnd w:id="55"/>
          <w:p w:rsidR="004643FF" w:rsidRPr="001E6EC7" w:rsidRDefault="004643FF">
            <w:pPr>
              <w:pStyle w:val="table"/>
              <w:spacing w:before="60"/>
              <w:rPr>
                <w:b/>
                <w:noProof/>
                <w:sz w:val="24"/>
                <w:szCs w:val="24"/>
                <w:lang w:val="ro-RO"/>
              </w:rPr>
            </w:pPr>
            <w:r w:rsidRPr="001E6EC7">
              <w:rPr>
                <w:b/>
                <w:bCs/>
                <w:iCs/>
                <w:noProof/>
                <w:sz w:val="24"/>
                <w:szCs w:val="24"/>
                <w:lang w:val="ro-RO"/>
              </w:rPr>
              <w:t>Cerinta caracteristica a BAT</w:t>
            </w:r>
          </w:p>
        </w:tc>
        <w:tc>
          <w:tcPr>
            <w:tcW w:w="2862" w:type="dxa"/>
            <w:tcBorders>
              <w:top w:val="single" w:sz="18" w:space="0" w:color="008000"/>
              <w:left w:val="single" w:sz="4" w:space="0" w:color="auto"/>
              <w:bottom w:val="nil"/>
              <w:right w:val="single" w:sz="4" w:space="0" w:color="auto"/>
            </w:tcBorders>
            <w:shd w:val="pct20" w:color="000000" w:fill="FFFFFF"/>
            <w:vAlign w:val="center"/>
          </w:tcPr>
          <w:p w:rsidR="004643FF" w:rsidRPr="001E6EC7" w:rsidRDefault="004643FF">
            <w:pPr>
              <w:spacing w:before="60"/>
              <w:ind w:left="0"/>
              <w:jc w:val="left"/>
              <w:rPr>
                <w:b/>
                <w:sz w:val="24"/>
                <w:szCs w:val="24"/>
                <w:lang w:val="ro-RO"/>
              </w:rPr>
            </w:pPr>
            <w:proofErr w:type="spellStart"/>
            <w:r w:rsidRPr="001E6EC7">
              <w:rPr>
                <w:b/>
                <w:sz w:val="24"/>
                <w:szCs w:val="24"/>
                <w:lang w:val="ro-RO"/>
              </w:rPr>
              <w:t>Raspuns</w:t>
            </w:r>
            <w:proofErr w:type="spellEnd"/>
          </w:p>
        </w:tc>
        <w:tc>
          <w:tcPr>
            <w:tcW w:w="2066" w:type="dxa"/>
            <w:tcBorders>
              <w:top w:val="single" w:sz="18" w:space="0" w:color="008000"/>
              <w:left w:val="single" w:sz="4" w:space="0" w:color="auto"/>
              <w:bottom w:val="nil"/>
              <w:right w:val="single" w:sz="18" w:space="0" w:color="008000"/>
            </w:tcBorders>
            <w:shd w:val="pct20" w:color="000000" w:fill="FFFFFF"/>
            <w:vAlign w:val="center"/>
          </w:tcPr>
          <w:p w:rsidR="004643FF" w:rsidRPr="001E6EC7" w:rsidRDefault="004643FF">
            <w:pPr>
              <w:spacing w:before="60"/>
              <w:ind w:left="0"/>
              <w:jc w:val="left"/>
              <w:rPr>
                <w:b/>
                <w:sz w:val="24"/>
                <w:szCs w:val="24"/>
                <w:lang w:val="ro-RO"/>
              </w:rPr>
            </w:pPr>
            <w:proofErr w:type="spellStart"/>
            <w:r w:rsidRPr="001E6EC7">
              <w:rPr>
                <w:b/>
                <w:sz w:val="24"/>
                <w:szCs w:val="24"/>
                <w:lang w:val="ro-RO"/>
              </w:rPr>
              <w:t>Responsibilitate</w:t>
            </w:r>
            <w:proofErr w:type="spellEnd"/>
          </w:p>
          <w:p w:rsidR="004643FF" w:rsidRPr="001E6EC7" w:rsidRDefault="004643FF">
            <w:pPr>
              <w:spacing w:before="60"/>
              <w:ind w:left="0"/>
              <w:jc w:val="left"/>
              <w:rPr>
                <w:b/>
                <w:sz w:val="24"/>
                <w:szCs w:val="24"/>
                <w:lang w:val="ro-RO"/>
              </w:rPr>
            </w:pPr>
            <w:proofErr w:type="spellStart"/>
            <w:r w:rsidRPr="001E6EC7">
              <w:rPr>
                <w:b/>
                <w:sz w:val="24"/>
                <w:szCs w:val="24"/>
                <w:lang w:val="ro-RO"/>
              </w:rPr>
              <w:t>Indicati</w:t>
            </w:r>
            <w:proofErr w:type="spellEnd"/>
            <w:r w:rsidRPr="001E6EC7">
              <w:rPr>
                <w:b/>
                <w:sz w:val="24"/>
                <w:szCs w:val="24"/>
                <w:lang w:val="ro-RO"/>
              </w:rPr>
              <w:t xml:space="preserve"> persoana sau grupul de persoane responsabil pentru fiecare </w:t>
            </w:r>
            <w:proofErr w:type="spellStart"/>
            <w:r w:rsidRPr="001E6EC7">
              <w:rPr>
                <w:b/>
                <w:sz w:val="24"/>
                <w:szCs w:val="24"/>
                <w:lang w:val="ro-RO"/>
              </w:rPr>
              <w:t>cerinta</w:t>
            </w:r>
            <w:proofErr w:type="spellEnd"/>
          </w:p>
        </w:tc>
      </w:tr>
      <w:tr w:rsidR="004643FF" w:rsidRPr="001E6EC7">
        <w:trPr>
          <w:cantSplit/>
        </w:trPr>
        <w:tc>
          <w:tcPr>
            <w:tcW w:w="4428" w:type="dxa"/>
            <w:tcBorders>
              <w:top w:val="single" w:sz="18" w:space="0" w:color="008000"/>
              <w:left w:val="single" w:sz="18" w:space="0" w:color="008000"/>
              <w:bottom w:val="single" w:sz="4" w:space="0" w:color="auto"/>
              <w:right w:val="single" w:sz="4" w:space="0" w:color="auto"/>
            </w:tcBorders>
            <w:shd w:val="pct20" w:color="auto" w:fill="FFFFFF"/>
          </w:tcPr>
          <w:p w:rsidR="004643FF" w:rsidRPr="001E6EC7" w:rsidRDefault="004643FF">
            <w:pPr>
              <w:pStyle w:val="table"/>
              <w:spacing w:before="60"/>
              <w:rPr>
                <w:sz w:val="24"/>
                <w:szCs w:val="24"/>
                <w:lang w:val="ro-RO"/>
              </w:rPr>
            </w:pPr>
            <w:r w:rsidRPr="001E6EC7">
              <w:rPr>
                <w:sz w:val="24"/>
                <w:szCs w:val="24"/>
                <w:lang w:val="ro-RO"/>
              </w:rPr>
              <w:t xml:space="preserve">Exista studii pe termen lung care sunt necesar a fi realizate pentru a stabili emisiile in mediu si impactul materiilor prime si materialelor utilizate? Daca da, </w:t>
            </w:r>
            <w:proofErr w:type="spellStart"/>
            <w:r w:rsidRPr="001E6EC7">
              <w:rPr>
                <w:sz w:val="24"/>
                <w:szCs w:val="24"/>
                <w:lang w:val="ro-RO"/>
              </w:rPr>
              <w:t>faceti</w:t>
            </w:r>
            <w:proofErr w:type="spellEnd"/>
            <w:r w:rsidRPr="001E6EC7">
              <w:rPr>
                <w:sz w:val="24"/>
                <w:szCs w:val="24"/>
                <w:lang w:val="ro-RO"/>
              </w:rPr>
              <w:t xml:space="preserve"> o lista a acestora si </w:t>
            </w:r>
            <w:proofErr w:type="spellStart"/>
            <w:r w:rsidRPr="001E6EC7">
              <w:rPr>
                <w:sz w:val="24"/>
                <w:szCs w:val="24"/>
                <w:lang w:val="ro-RO"/>
              </w:rPr>
              <w:t>indicati</w:t>
            </w:r>
            <w:proofErr w:type="spellEnd"/>
            <w:r w:rsidRPr="001E6EC7">
              <w:rPr>
                <w:sz w:val="24"/>
                <w:szCs w:val="24"/>
                <w:lang w:val="ro-RO"/>
              </w:rPr>
              <w:t xml:space="preserve"> in cadrul programului de modernizare data la care acestea vor fi finalizate </w:t>
            </w:r>
          </w:p>
        </w:tc>
        <w:tc>
          <w:tcPr>
            <w:tcW w:w="2862" w:type="dxa"/>
            <w:tcBorders>
              <w:top w:val="single" w:sz="18" w:space="0" w:color="008000"/>
              <w:left w:val="single" w:sz="4" w:space="0" w:color="auto"/>
              <w:bottom w:val="single" w:sz="4" w:space="0" w:color="auto"/>
              <w:right w:val="single" w:sz="4" w:space="0" w:color="auto"/>
            </w:tcBorders>
            <w:shd w:val="clear" w:color="auto" w:fill="FFFFFF"/>
          </w:tcPr>
          <w:p w:rsidR="004643FF" w:rsidRPr="001E6EC7" w:rsidRDefault="004643FF">
            <w:pPr>
              <w:pStyle w:val="table"/>
              <w:spacing w:before="60"/>
              <w:rPr>
                <w:sz w:val="24"/>
                <w:szCs w:val="24"/>
                <w:lang w:val="ro-RO"/>
              </w:rPr>
            </w:pPr>
            <w:r w:rsidRPr="001E6EC7">
              <w:rPr>
                <w:sz w:val="24"/>
                <w:szCs w:val="24"/>
                <w:lang w:val="ro-RO"/>
              </w:rPr>
              <w:t xml:space="preserve">Nu este necesar. </w:t>
            </w:r>
          </w:p>
          <w:p w:rsidR="004643FF" w:rsidRPr="001E6EC7" w:rsidRDefault="004643FF">
            <w:pPr>
              <w:pStyle w:val="table"/>
              <w:spacing w:before="60"/>
              <w:rPr>
                <w:sz w:val="24"/>
                <w:szCs w:val="24"/>
                <w:lang w:val="ro-RO"/>
              </w:rPr>
            </w:pPr>
            <w:r w:rsidRPr="001E6EC7">
              <w:rPr>
                <w:sz w:val="24"/>
                <w:szCs w:val="24"/>
                <w:lang w:val="ro-RO"/>
              </w:rPr>
              <w:t xml:space="preserve">Se </w:t>
            </w:r>
            <w:proofErr w:type="spellStart"/>
            <w:r w:rsidRPr="001E6EC7">
              <w:rPr>
                <w:sz w:val="24"/>
                <w:szCs w:val="24"/>
                <w:lang w:val="ro-RO"/>
              </w:rPr>
              <w:t>cunoaşte</w:t>
            </w:r>
            <w:proofErr w:type="spellEnd"/>
            <w:r w:rsidRPr="001E6EC7">
              <w:rPr>
                <w:sz w:val="24"/>
                <w:szCs w:val="24"/>
                <w:lang w:val="ro-RO"/>
              </w:rPr>
              <w:t xml:space="preserve"> impactul </w:t>
            </w:r>
            <w:proofErr w:type="spellStart"/>
            <w:r w:rsidRPr="001E6EC7">
              <w:rPr>
                <w:sz w:val="24"/>
                <w:szCs w:val="24"/>
                <w:lang w:val="ro-RO"/>
              </w:rPr>
              <w:t>potenţial</w:t>
            </w:r>
            <w:proofErr w:type="spellEnd"/>
            <w:r w:rsidRPr="001E6EC7">
              <w:rPr>
                <w:sz w:val="24"/>
                <w:szCs w:val="24"/>
                <w:lang w:val="ro-RO"/>
              </w:rPr>
              <w:t xml:space="preserve"> al fiecărei materii prime</w:t>
            </w:r>
          </w:p>
        </w:tc>
        <w:tc>
          <w:tcPr>
            <w:tcW w:w="2066" w:type="dxa"/>
            <w:tcBorders>
              <w:top w:val="single" w:sz="18" w:space="0" w:color="008000"/>
              <w:left w:val="single" w:sz="4" w:space="0" w:color="auto"/>
              <w:bottom w:val="single" w:sz="4" w:space="0" w:color="auto"/>
              <w:right w:val="single" w:sz="18" w:space="0" w:color="008000"/>
            </w:tcBorders>
            <w:shd w:val="pct20" w:color="auto" w:fill="auto"/>
          </w:tcPr>
          <w:p w:rsidR="004643FF" w:rsidRPr="001E6EC7" w:rsidRDefault="004643FF">
            <w:pPr>
              <w:pStyle w:val="table"/>
              <w:spacing w:before="60"/>
              <w:rPr>
                <w:sz w:val="24"/>
                <w:szCs w:val="24"/>
                <w:lang w:val="ro-RO"/>
              </w:rPr>
            </w:pPr>
            <w:r w:rsidRPr="001E6EC7">
              <w:rPr>
                <w:sz w:val="24"/>
                <w:szCs w:val="24"/>
                <w:lang w:val="ro-RO"/>
              </w:rPr>
              <w:t>-</w:t>
            </w:r>
          </w:p>
        </w:tc>
      </w:tr>
      <w:tr w:rsidR="004643FF" w:rsidRPr="001E6EC7">
        <w:trPr>
          <w:cantSplit/>
        </w:trPr>
        <w:tc>
          <w:tcPr>
            <w:tcW w:w="4428" w:type="dxa"/>
            <w:tcBorders>
              <w:top w:val="single" w:sz="4" w:space="0" w:color="auto"/>
              <w:left w:val="single" w:sz="18" w:space="0" w:color="008000"/>
              <w:bottom w:val="single" w:sz="4" w:space="0" w:color="auto"/>
              <w:right w:val="single" w:sz="4" w:space="0" w:color="auto"/>
            </w:tcBorders>
            <w:shd w:val="pct20" w:color="auto" w:fill="FFFFFF"/>
          </w:tcPr>
          <w:p w:rsidR="004643FF" w:rsidRPr="001E6EC7" w:rsidRDefault="004643FF">
            <w:pPr>
              <w:pStyle w:val="table"/>
              <w:spacing w:before="60"/>
              <w:rPr>
                <w:sz w:val="24"/>
                <w:szCs w:val="24"/>
                <w:lang w:val="ro-RO"/>
              </w:rPr>
            </w:pPr>
            <w:proofErr w:type="spellStart"/>
            <w:r w:rsidRPr="001E6EC7">
              <w:rPr>
                <w:sz w:val="24"/>
                <w:szCs w:val="24"/>
                <w:lang w:val="ro-RO"/>
              </w:rPr>
              <w:t>Listati</w:t>
            </w:r>
            <w:proofErr w:type="spellEnd"/>
            <w:r w:rsidRPr="001E6EC7">
              <w:rPr>
                <w:sz w:val="24"/>
                <w:szCs w:val="24"/>
                <w:lang w:val="ro-RO"/>
              </w:rPr>
              <w:t xml:space="preserve"> orice </w:t>
            </w:r>
            <w:proofErr w:type="spellStart"/>
            <w:r w:rsidRPr="001E6EC7">
              <w:rPr>
                <w:sz w:val="24"/>
                <w:szCs w:val="24"/>
                <w:lang w:val="ro-RO"/>
              </w:rPr>
              <w:t>inlocuiri</w:t>
            </w:r>
            <w:proofErr w:type="spellEnd"/>
            <w:r w:rsidRPr="001E6EC7">
              <w:rPr>
                <w:sz w:val="24"/>
                <w:szCs w:val="24"/>
                <w:lang w:val="ro-RO"/>
              </w:rPr>
              <w:t xml:space="preserve"> preconizate si </w:t>
            </w:r>
            <w:proofErr w:type="spellStart"/>
            <w:r w:rsidRPr="001E6EC7">
              <w:rPr>
                <w:sz w:val="24"/>
                <w:szCs w:val="24"/>
                <w:lang w:val="ro-RO"/>
              </w:rPr>
              <w:t>indicati</w:t>
            </w:r>
            <w:proofErr w:type="spellEnd"/>
            <w:r w:rsidRPr="001E6EC7">
              <w:rPr>
                <w:sz w:val="24"/>
                <w:szCs w:val="24"/>
                <w:lang w:val="ro-RO"/>
              </w:rPr>
              <w:t xml:space="preserve"> data la care acestea vor fi finalizate, in cadrul programului de modernizare.</w:t>
            </w:r>
          </w:p>
        </w:tc>
        <w:tc>
          <w:tcPr>
            <w:tcW w:w="2862" w:type="dxa"/>
            <w:tcBorders>
              <w:top w:val="single" w:sz="4" w:space="0" w:color="auto"/>
              <w:left w:val="single" w:sz="4" w:space="0" w:color="auto"/>
              <w:bottom w:val="single" w:sz="4" w:space="0" w:color="auto"/>
              <w:right w:val="single" w:sz="4" w:space="0" w:color="auto"/>
            </w:tcBorders>
            <w:shd w:val="clear" w:color="auto" w:fill="FFFFFF"/>
          </w:tcPr>
          <w:p w:rsidR="004643FF" w:rsidRPr="001E6EC7" w:rsidRDefault="004643FF">
            <w:pPr>
              <w:pStyle w:val="table"/>
              <w:spacing w:before="60"/>
              <w:rPr>
                <w:sz w:val="24"/>
                <w:szCs w:val="24"/>
                <w:lang w:val="ro-RO"/>
              </w:rPr>
            </w:pPr>
            <w:r w:rsidRPr="001E6EC7">
              <w:rPr>
                <w:sz w:val="24"/>
                <w:szCs w:val="24"/>
                <w:lang w:val="ro-RO"/>
              </w:rPr>
              <w:t>Nu este cazul.</w:t>
            </w:r>
          </w:p>
        </w:tc>
        <w:tc>
          <w:tcPr>
            <w:tcW w:w="2066" w:type="dxa"/>
            <w:tcBorders>
              <w:top w:val="single" w:sz="4" w:space="0" w:color="auto"/>
              <w:left w:val="single" w:sz="4" w:space="0" w:color="auto"/>
              <w:bottom w:val="single" w:sz="4" w:space="0" w:color="auto"/>
              <w:right w:val="single" w:sz="18" w:space="0" w:color="008000"/>
            </w:tcBorders>
            <w:shd w:val="pct20" w:color="auto" w:fill="auto"/>
          </w:tcPr>
          <w:p w:rsidR="004643FF" w:rsidRPr="001E6EC7" w:rsidRDefault="004643FF">
            <w:pPr>
              <w:pStyle w:val="table"/>
              <w:spacing w:before="60"/>
              <w:rPr>
                <w:sz w:val="24"/>
                <w:szCs w:val="24"/>
                <w:lang w:val="ro-RO"/>
              </w:rPr>
            </w:pPr>
            <w:r w:rsidRPr="001E6EC7">
              <w:rPr>
                <w:sz w:val="24"/>
                <w:szCs w:val="24"/>
                <w:lang w:val="ro-RO"/>
              </w:rPr>
              <w:t>-</w:t>
            </w:r>
          </w:p>
        </w:tc>
      </w:tr>
      <w:tr w:rsidR="004643FF" w:rsidRPr="001E6EC7">
        <w:trPr>
          <w:cantSplit/>
        </w:trPr>
        <w:tc>
          <w:tcPr>
            <w:tcW w:w="4428" w:type="dxa"/>
            <w:tcBorders>
              <w:top w:val="single" w:sz="4" w:space="0" w:color="auto"/>
              <w:left w:val="single" w:sz="18" w:space="0" w:color="008000"/>
              <w:bottom w:val="single" w:sz="4" w:space="0" w:color="auto"/>
              <w:right w:val="single" w:sz="4" w:space="0" w:color="auto"/>
            </w:tcBorders>
            <w:shd w:val="pct20" w:color="auto" w:fill="FFFFFF"/>
          </w:tcPr>
          <w:p w:rsidR="004643FF" w:rsidRPr="001E6EC7" w:rsidRDefault="004643FF">
            <w:pPr>
              <w:pStyle w:val="table"/>
              <w:spacing w:before="60"/>
              <w:ind w:right="-90"/>
              <w:rPr>
                <w:sz w:val="24"/>
                <w:szCs w:val="24"/>
                <w:lang w:val="ro-RO"/>
              </w:rPr>
            </w:pPr>
            <w:proofErr w:type="spellStart"/>
            <w:r w:rsidRPr="001E6EC7">
              <w:rPr>
                <w:sz w:val="24"/>
                <w:szCs w:val="24"/>
                <w:lang w:val="ro-RO"/>
              </w:rPr>
              <w:t>Confirmati</w:t>
            </w:r>
            <w:proofErr w:type="spellEnd"/>
            <w:r w:rsidRPr="001E6EC7">
              <w:rPr>
                <w:sz w:val="24"/>
                <w:szCs w:val="24"/>
                <w:lang w:val="ro-RO"/>
              </w:rPr>
              <w:t xml:space="preserve"> faptul ca </w:t>
            </w:r>
            <w:proofErr w:type="spellStart"/>
            <w:r w:rsidRPr="001E6EC7">
              <w:rPr>
                <w:sz w:val="24"/>
                <w:szCs w:val="24"/>
                <w:lang w:val="ro-RO"/>
              </w:rPr>
              <w:t>veti</w:t>
            </w:r>
            <w:proofErr w:type="spellEnd"/>
            <w:r w:rsidRPr="001E6EC7">
              <w:rPr>
                <w:sz w:val="24"/>
                <w:szCs w:val="24"/>
                <w:lang w:val="ro-RO"/>
              </w:rPr>
              <w:t xml:space="preserve"> </w:t>
            </w:r>
            <w:proofErr w:type="spellStart"/>
            <w:r w:rsidRPr="001E6EC7">
              <w:rPr>
                <w:sz w:val="24"/>
                <w:szCs w:val="24"/>
                <w:lang w:val="ro-RO"/>
              </w:rPr>
              <w:t>mentine</w:t>
            </w:r>
            <w:proofErr w:type="spellEnd"/>
            <w:r w:rsidRPr="001E6EC7">
              <w:rPr>
                <w:sz w:val="24"/>
                <w:szCs w:val="24"/>
                <w:lang w:val="ro-RO"/>
              </w:rPr>
              <w:t xml:space="preserve"> un inventar detaliat al materiilor prime utilizate pe amplasament?</w:t>
            </w:r>
            <w:r w:rsidRPr="001E6EC7">
              <w:rPr>
                <w:rStyle w:val="FootnoteReference"/>
                <w:sz w:val="24"/>
                <w:szCs w:val="24"/>
                <w:lang w:val="ro-RO"/>
              </w:rPr>
              <w:footnoteReference w:id="3"/>
            </w:r>
          </w:p>
        </w:tc>
        <w:tc>
          <w:tcPr>
            <w:tcW w:w="2862" w:type="dxa"/>
            <w:tcBorders>
              <w:top w:val="nil"/>
              <w:left w:val="single" w:sz="4" w:space="0" w:color="auto"/>
              <w:bottom w:val="single" w:sz="4" w:space="0" w:color="auto"/>
              <w:right w:val="single" w:sz="4" w:space="0" w:color="auto"/>
            </w:tcBorders>
          </w:tcPr>
          <w:p w:rsidR="004643FF" w:rsidRPr="001E6EC7" w:rsidRDefault="004643FF">
            <w:pPr>
              <w:pStyle w:val="HyphenIndent"/>
              <w:spacing w:before="60"/>
              <w:ind w:left="-36"/>
              <w:rPr>
                <w:sz w:val="24"/>
                <w:szCs w:val="24"/>
                <w:lang w:val="ro-RO"/>
              </w:rPr>
            </w:pPr>
            <w:r w:rsidRPr="001E6EC7">
              <w:rPr>
                <w:sz w:val="24"/>
                <w:szCs w:val="24"/>
                <w:lang w:val="ro-RO"/>
              </w:rPr>
              <w:t xml:space="preserve">Da, ne conformăm pe deplin Proceduri specifice de </w:t>
            </w:r>
            <w:proofErr w:type="spellStart"/>
            <w:r w:rsidRPr="001E6EC7">
              <w:rPr>
                <w:sz w:val="24"/>
                <w:szCs w:val="24"/>
                <w:lang w:val="ro-RO"/>
              </w:rPr>
              <w:t>receptie</w:t>
            </w:r>
            <w:proofErr w:type="spellEnd"/>
            <w:r w:rsidRPr="001E6EC7">
              <w:rPr>
                <w:sz w:val="24"/>
                <w:szCs w:val="24"/>
                <w:lang w:val="ro-RO"/>
              </w:rPr>
              <w:t xml:space="preserve"> a materiilor prime, evidente zilnice privind stocul de materii prime existente precum si a consumurilor tehnologice.</w:t>
            </w:r>
          </w:p>
        </w:tc>
        <w:tc>
          <w:tcPr>
            <w:tcW w:w="2066" w:type="dxa"/>
            <w:tcBorders>
              <w:top w:val="nil"/>
              <w:left w:val="single" w:sz="4" w:space="0" w:color="auto"/>
              <w:bottom w:val="single" w:sz="4" w:space="0" w:color="auto"/>
              <w:right w:val="single" w:sz="18" w:space="0" w:color="008000"/>
            </w:tcBorders>
          </w:tcPr>
          <w:p w:rsidR="004643FF" w:rsidRPr="001E6EC7" w:rsidRDefault="004643FF">
            <w:pPr>
              <w:pStyle w:val="HyphenIndent"/>
              <w:spacing w:before="60"/>
              <w:ind w:left="-36"/>
              <w:rPr>
                <w:sz w:val="24"/>
                <w:szCs w:val="24"/>
                <w:lang w:val="ro-RO"/>
              </w:rPr>
            </w:pPr>
            <w:r w:rsidRPr="001E6EC7">
              <w:rPr>
                <w:sz w:val="24"/>
                <w:szCs w:val="24"/>
                <w:lang w:val="ro-RO"/>
              </w:rPr>
              <w:t>Serviciu aprovizionare</w:t>
            </w:r>
          </w:p>
        </w:tc>
      </w:tr>
      <w:tr w:rsidR="004643FF" w:rsidRPr="001E6EC7">
        <w:trPr>
          <w:cantSplit/>
        </w:trPr>
        <w:tc>
          <w:tcPr>
            <w:tcW w:w="4428" w:type="dxa"/>
            <w:tcBorders>
              <w:top w:val="single" w:sz="4" w:space="0" w:color="auto"/>
              <w:left w:val="single" w:sz="18" w:space="0" w:color="008000"/>
              <w:bottom w:val="single" w:sz="4" w:space="0" w:color="auto"/>
              <w:right w:val="single" w:sz="4" w:space="0" w:color="auto"/>
            </w:tcBorders>
            <w:shd w:val="pct20" w:color="auto" w:fill="FFFFFF"/>
          </w:tcPr>
          <w:p w:rsidR="004643FF" w:rsidRPr="001E6EC7" w:rsidRDefault="004643FF">
            <w:pPr>
              <w:pStyle w:val="table"/>
              <w:spacing w:before="60"/>
              <w:rPr>
                <w:sz w:val="24"/>
                <w:szCs w:val="24"/>
                <w:lang w:val="ro-RO"/>
              </w:rPr>
            </w:pPr>
            <w:proofErr w:type="spellStart"/>
            <w:r w:rsidRPr="001E6EC7">
              <w:rPr>
                <w:sz w:val="24"/>
                <w:szCs w:val="24"/>
                <w:lang w:val="ro-RO"/>
              </w:rPr>
              <w:lastRenderedPageBreak/>
              <w:t>Confirmati</w:t>
            </w:r>
            <w:proofErr w:type="spellEnd"/>
            <w:r w:rsidRPr="001E6EC7">
              <w:rPr>
                <w:sz w:val="24"/>
                <w:szCs w:val="24"/>
                <w:lang w:val="ro-RO"/>
              </w:rPr>
              <w:t xml:space="preserve"> faptul ca </w:t>
            </w:r>
            <w:proofErr w:type="spellStart"/>
            <w:r w:rsidRPr="001E6EC7">
              <w:rPr>
                <w:sz w:val="24"/>
                <w:szCs w:val="24"/>
                <w:lang w:val="ro-RO"/>
              </w:rPr>
              <w:t>veti</w:t>
            </w:r>
            <w:proofErr w:type="spellEnd"/>
            <w:r w:rsidRPr="001E6EC7">
              <w:rPr>
                <w:sz w:val="24"/>
                <w:szCs w:val="24"/>
                <w:lang w:val="ro-RO"/>
              </w:rPr>
              <w:t xml:space="preserve"> </w:t>
            </w:r>
            <w:proofErr w:type="spellStart"/>
            <w:r w:rsidRPr="001E6EC7">
              <w:rPr>
                <w:sz w:val="24"/>
                <w:szCs w:val="24"/>
                <w:lang w:val="ro-RO"/>
              </w:rPr>
              <w:t>mentine</w:t>
            </w:r>
            <w:proofErr w:type="spellEnd"/>
            <w:r w:rsidRPr="001E6EC7">
              <w:rPr>
                <w:sz w:val="24"/>
                <w:szCs w:val="24"/>
                <w:lang w:val="ro-RO"/>
              </w:rPr>
              <w:t xml:space="preserve"> proceduri pentru revizuirea sistematica in concordanta cu noile progrese referitoare la materiile prime si utilizarea unora mai adecvate, cu impact mai redus asupra mediului?</w:t>
            </w:r>
          </w:p>
        </w:tc>
        <w:tc>
          <w:tcPr>
            <w:tcW w:w="2862" w:type="dxa"/>
            <w:tcBorders>
              <w:top w:val="single" w:sz="4" w:space="0" w:color="auto"/>
              <w:left w:val="single" w:sz="4" w:space="0" w:color="auto"/>
              <w:bottom w:val="single" w:sz="4" w:space="0" w:color="auto"/>
              <w:right w:val="single" w:sz="4" w:space="0" w:color="auto"/>
            </w:tcBorders>
          </w:tcPr>
          <w:p w:rsidR="004643FF" w:rsidRPr="001E6EC7" w:rsidRDefault="004643FF">
            <w:pPr>
              <w:pStyle w:val="HyphenIndent"/>
              <w:spacing w:before="60"/>
              <w:ind w:left="0"/>
              <w:rPr>
                <w:sz w:val="24"/>
                <w:szCs w:val="24"/>
                <w:lang w:val="ro-RO"/>
              </w:rPr>
            </w:pPr>
            <w:r w:rsidRPr="001E6EC7">
              <w:rPr>
                <w:sz w:val="24"/>
                <w:szCs w:val="24"/>
                <w:lang w:val="ro-RO"/>
              </w:rPr>
              <w:t xml:space="preserve">Da, ne conformăm pe deplin Proceduri specifice de </w:t>
            </w:r>
            <w:proofErr w:type="spellStart"/>
            <w:r w:rsidRPr="001E6EC7">
              <w:rPr>
                <w:sz w:val="24"/>
                <w:szCs w:val="24"/>
                <w:lang w:val="ro-RO"/>
              </w:rPr>
              <w:t>receptie</w:t>
            </w:r>
            <w:proofErr w:type="spellEnd"/>
            <w:r w:rsidRPr="001E6EC7">
              <w:rPr>
                <w:sz w:val="24"/>
                <w:szCs w:val="24"/>
                <w:lang w:val="ro-RO"/>
              </w:rPr>
              <w:t xml:space="preserve"> a materiilor prime conform SMC si  in conformitate cu </w:t>
            </w:r>
            <w:proofErr w:type="spellStart"/>
            <w:r w:rsidRPr="001E6EC7">
              <w:rPr>
                <w:sz w:val="24"/>
                <w:szCs w:val="24"/>
                <w:lang w:val="ro-RO"/>
              </w:rPr>
              <w:t>legislatia</w:t>
            </w:r>
            <w:proofErr w:type="spellEnd"/>
            <w:r w:rsidRPr="001E6EC7">
              <w:rPr>
                <w:sz w:val="24"/>
                <w:szCs w:val="24"/>
                <w:lang w:val="ro-RO"/>
              </w:rPr>
              <w:t xml:space="preserve"> in vigoare. </w:t>
            </w:r>
          </w:p>
          <w:p w:rsidR="004643FF" w:rsidRPr="001E6EC7" w:rsidRDefault="004643FF" w:rsidP="00036E72">
            <w:pPr>
              <w:pStyle w:val="HyphenIndent"/>
              <w:spacing w:before="60"/>
              <w:ind w:left="0"/>
              <w:rPr>
                <w:sz w:val="24"/>
                <w:szCs w:val="24"/>
                <w:lang w:val="ro-RO"/>
              </w:rPr>
            </w:pPr>
            <w:r w:rsidRPr="001E6EC7">
              <w:rPr>
                <w:sz w:val="24"/>
                <w:szCs w:val="24"/>
                <w:lang w:val="ro-RO"/>
              </w:rPr>
              <w:t xml:space="preserve">Anual se </w:t>
            </w:r>
            <w:proofErr w:type="spellStart"/>
            <w:r w:rsidRPr="001E6EC7">
              <w:rPr>
                <w:sz w:val="24"/>
                <w:szCs w:val="24"/>
                <w:lang w:val="ro-RO"/>
              </w:rPr>
              <w:t>realizeaza</w:t>
            </w:r>
            <w:proofErr w:type="spellEnd"/>
            <w:r w:rsidRPr="001E6EC7">
              <w:rPr>
                <w:sz w:val="24"/>
                <w:szCs w:val="24"/>
                <w:lang w:val="ro-RO"/>
              </w:rPr>
              <w:t xml:space="preserve"> evaluarea furnizorilor de materii prime si auxiliare conform SMC </w:t>
            </w:r>
            <w:proofErr w:type="spellStart"/>
            <w:r w:rsidRPr="001E6EC7">
              <w:rPr>
                <w:sz w:val="24"/>
                <w:szCs w:val="24"/>
                <w:lang w:val="ro-RO"/>
              </w:rPr>
              <w:t>şi</w:t>
            </w:r>
            <w:proofErr w:type="spellEnd"/>
            <w:r w:rsidRPr="001E6EC7">
              <w:rPr>
                <w:sz w:val="24"/>
                <w:szCs w:val="24"/>
                <w:lang w:val="ro-RO"/>
              </w:rPr>
              <w:t xml:space="preserve"> având în vedere criteriul de asumare a </w:t>
            </w:r>
            <w:proofErr w:type="spellStart"/>
            <w:r w:rsidRPr="001E6EC7">
              <w:rPr>
                <w:sz w:val="24"/>
                <w:szCs w:val="24"/>
                <w:lang w:val="ro-RO"/>
              </w:rPr>
              <w:t>responsabilităţilor</w:t>
            </w:r>
            <w:proofErr w:type="spellEnd"/>
            <w:r w:rsidRPr="001E6EC7">
              <w:rPr>
                <w:sz w:val="24"/>
                <w:szCs w:val="24"/>
                <w:lang w:val="ro-RO"/>
              </w:rPr>
              <w:t xml:space="preserve"> privind </w:t>
            </w:r>
            <w:proofErr w:type="spellStart"/>
            <w:r w:rsidRPr="001E6EC7">
              <w:rPr>
                <w:sz w:val="24"/>
                <w:szCs w:val="24"/>
                <w:lang w:val="ro-RO"/>
              </w:rPr>
              <w:t>legislatia</w:t>
            </w:r>
            <w:proofErr w:type="spellEnd"/>
            <w:r w:rsidRPr="001E6EC7">
              <w:rPr>
                <w:sz w:val="24"/>
                <w:szCs w:val="24"/>
                <w:lang w:val="ro-RO"/>
              </w:rPr>
              <w:t xml:space="preserve"> de </w:t>
            </w:r>
            <w:proofErr w:type="spellStart"/>
            <w:r w:rsidRPr="001E6EC7">
              <w:rPr>
                <w:sz w:val="24"/>
                <w:szCs w:val="24"/>
                <w:lang w:val="ro-RO"/>
              </w:rPr>
              <w:t>protecţia</w:t>
            </w:r>
            <w:proofErr w:type="spellEnd"/>
            <w:r w:rsidRPr="001E6EC7">
              <w:rPr>
                <w:sz w:val="24"/>
                <w:szCs w:val="24"/>
                <w:lang w:val="ro-RO"/>
              </w:rPr>
              <w:t xml:space="preserve"> mediului</w:t>
            </w:r>
          </w:p>
        </w:tc>
        <w:tc>
          <w:tcPr>
            <w:tcW w:w="2066" w:type="dxa"/>
            <w:tcBorders>
              <w:top w:val="single" w:sz="4" w:space="0" w:color="auto"/>
              <w:left w:val="single" w:sz="4" w:space="0" w:color="auto"/>
              <w:bottom w:val="single" w:sz="4" w:space="0" w:color="auto"/>
              <w:right w:val="single" w:sz="18" w:space="0" w:color="008000"/>
            </w:tcBorders>
          </w:tcPr>
          <w:p w:rsidR="004643FF" w:rsidRPr="001E6EC7" w:rsidRDefault="004643FF">
            <w:pPr>
              <w:pStyle w:val="HyphenIndent"/>
              <w:spacing w:before="60"/>
              <w:ind w:left="0"/>
              <w:rPr>
                <w:sz w:val="24"/>
                <w:szCs w:val="24"/>
                <w:lang w:val="ro-RO"/>
              </w:rPr>
            </w:pPr>
            <w:r w:rsidRPr="001E6EC7">
              <w:rPr>
                <w:sz w:val="24"/>
                <w:szCs w:val="24"/>
                <w:lang w:val="ro-RO"/>
              </w:rPr>
              <w:t>Serviciu Aprovizionare.</w:t>
            </w:r>
          </w:p>
        </w:tc>
      </w:tr>
      <w:tr w:rsidR="004643FF" w:rsidRPr="001E6EC7">
        <w:trPr>
          <w:cantSplit/>
        </w:trPr>
        <w:tc>
          <w:tcPr>
            <w:tcW w:w="4428" w:type="dxa"/>
            <w:tcBorders>
              <w:top w:val="single" w:sz="4" w:space="0" w:color="auto"/>
              <w:left w:val="single" w:sz="18" w:space="0" w:color="008000"/>
              <w:bottom w:val="single" w:sz="18" w:space="0" w:color="008000"/>
              <w:right w:val="single" w:sz="4" w:space="0" w:color="auto"/>
            </w:tcBorders>
            <w:shd w:val="pct20" w:color="auto" w:fill="FFFFFF"/>
          </w:tcPr>
          <w:p w:rsidR="004643FF" w:rsidRPr="001E6EC7" w:rsidRDefault="004643FF">
            <w:pPr>
              <w:spacing w:before="60"/>
              <w:ind w:left="0"/>
              <w:rPr>
                <w:sz w:val="24"/>
                <w:szCs w:val="24"/>
                <w:lang w:val="ro-RO"/>
              </w:rPr>
            </w:pPr>
            <w:proofErr w:type="spellStart"/>
            <w:r w:rsidRPr="001E6EC7">
              <w:rPr>
                <w:sz w:val="24"/>
                <w:szCs w:val="24"/>
                <w:lang w:val="ro-RO"/>
              </w:rPr>
              <w:t>Confirmati</w:t>
            </w:r>
            <w:proofErr w:type="spellEnd"/>
            <w:r w:rsidRPr="001E6EC7">
              <w:rPr>
                <w:sz w:val="24"/>
                <w:szCs w:val="24"/>
                <w:lang w:val="ro-RO"/>
              </w:rPr>
              <w:t xml:space="preserve"> faptul ca </w:t>
            </w:r>
            <w:proofErr w:type="spellStart"/>
            <w:r w:rsidRPr="001E6EC7">
              <w:rPr>
                <w:sz w:val="24"/>
                <w:szCs w:val="24"/>
                <w:lang w:val="ro-RO"/>
              </w:rPr>
              <w:t>aveti</w:t>
            </w:r>
            <w:proofErr w:type="spellEnd"/>
            <w:r w:rsidRPr="001E6EC7">
              <w:rPr>
                <w:sz w:val="24"/>
                <w:szCs w:val="24"/>
                <w:lang w:val="ro-RO"/>
              </w:rPr>
              <w:t xml:space="preserve"> proceduri de asigurare a </w:t>
            </w:r>
            <w:proofErr w:type="spellStart"/>
            <w:r w:rsidRPr="001E6EC7">
              <w:rPr>
                <w:sz w:val="24"/>
                <w:szCs w:val="24"/>
                <w:lang w:val="ro-RO"/>
              </w:rPr>
              <w:t>calitatii</w:t>
            </w:r>
            <w:proofErr w:type="spellEnd"/>
            <w:r w:rsidRPr="001E6EC7">
              <w:rPr>
                <w:sz w:val="24"/>
                <w:szCs w:val="24"/>
                <w:lang w:val="ro-RO"/>
              </w:rPr>
              <w:t xml:space="preserve"> pentru controlul materiilor prime?</w:t>
            </w:r>
          </w:p>
          <w:p w:rsidR="004643FF" w:rsidRPr="001E6EC7" w:rsidRDefault="004643FF">
            <w:pPr>
              <w:pStyle w:val="table"/>
              <w:spacing w:before="60"/>
              <w:rPr>
                <w:sz w:val="24"/>
                <w:szCs w:val="24"/>
                <w:lang w:val="ro-RO"/>
              </w:rPr>
            </w:pPr>
            <w:r w:rsidRPr="001E6EC7">
              <w:rPr>
                <w:sz w:val="24"/>
                <w:szCs w:val="24"/>
                <w:lang w:val="ro-RO"/>
              </w:rPr>
              <w:t xml:space="preserve">Aceste proceduri includ </w:t>
            </w:r>
            <w:proofErr w:type="spellStart"/>
            <w:r w:rsidRPr="001E6EC7">
              <w:rPr>
                <w:sz w:val="24"/>
                <w:szCs w:val="24"/>
                <w:lang w:val="ro-RO"/>
              </w:rPr>
              <w:t>specificatii</w:t>
            </w:r>
            <w:proofErr w:type="spellEnd"/>
            <w:r w:rsidRPr="001E6EC7">
              <w:rPr>
                <w:sz w:val="24"/>
                <w:szCs w:val="24"/>
                <w:lang w:val="ro-RO"/>
              </w:rPr>
              <w:t xml:space="preserve"> pentru evaluarea </w:t>
            </w:r>
            <w:proofErr w:type="spellStart"/>
            <w:r w:rsidRPr="001E6EC7">
              <w:rPr>
                <w:sz w:val="24"/>
                <w:szCs w:val="24"/>
                <w:lang w:val="ro-RO"/>
              </w:rPr>
              <w:t>oricaror</w:t>
            </w:r>
            <w:proofErr w:type="spellEnd"/>
            <w:r w:rsidRPr="001E6EC7">
              <w:rPr>
                <w:sz w:val="24"/>
                <w:szCs w:val="24"/>
                <w:lang w:val="ro-RO"/>
              </w:rPr>
              <w:t xml:space="preserve"> </w:t>
            </w:r>
            <w:proofErr w:type="spellStart"/>
            <w:r w:rsidRPr="001E6EC7">
              <w:rPr>
                <w:sz w:val="24"/>
                <w:szCs w:val="24"/>
                <w:lang w:val="ro-RO"/>
              </w:rPr>
              <w:t>modificari</w:t>
            </w:r>
            <w:proofErr w:type="spellEnd"/>
            <w:r w:rsidRPr="001E6EC7">
              <w:rPr>
                <w:sz w:val="24"/>
                <w:szCs w:val="24"/>
                <w:lang w:val="ro-RO"/>
              </w:rPr>
              <w:t xml:space="preserve"> ale impactului asupra mediului cauzate de </w:t>
            </w:r>
            <w:proofErr w:type="spellStart"/>
            <w:r w:rsidRPr="001E6EC7">
              <w:rPr>
                <w:sz w:val="24"/>
                <w:szCs w:val="24"/>
                <w:lang w:val="ro-RO"/>
              </w:rPr>
              <w:t>impuritatile</w:t>
            </w:r>
            <w:proofErr w:type="spellEnd"/>
            <w:r w:rsidRPr="001E6EC7">
              <w:rPr>
                <w:sz w:val="24"/>
                <w:szCs w:val="24"/>
                <w:lang w:val="ro-RO"/>
              </w:rPr>
              <w:t xml:space="preserve"> </w:t>
            </w:r>
            <w:proofErr w:type="spellStart"/>
            <w:r w:rsidRPr="001E6EC7">
              <w:rPr>
                <w:sz w:val="24"/>
                <w:szCs w:val="24"/>
                <w:lang w:val="ro-RO"/>
              </w:rPr>
              <w:t>continute</w:t>
            </w:r>
            <w:proofErr w:type="spellEnd"/>
            <w:r w:rsidRPr="001E6EC7">
              <w:rPr>
                <w:sz w:val="24"/>
                <w:szCs w:val="24"/>
                <w:lang w:val="ro-RO"/>
              </w:rPr>
              <w:t xml:space="preserve"> de materiile prime si care modifica structura si nivelul  emisiilor.</w:t>
            </w:r>
          </w:p>
        </w:tc>
        <w:tc>
          <w:tcPr>
            <w:tcW w:w="2862" w:type="dxa"/>
            <w:tcBorders>
              <w:top w:val="single" w:sz="4" w:space="0" w:color="auto"/>
              <w:left w:val="single" w:sz="4" w:space="0" w:color="auto"/>
              <w:bottom w:val="single" w:sz="18" w:space="0" w:color="008000"/>
              <w:right w:val="single" w:sz="4" w:space="0" w:color="auto"/>
            </w:tcBorders>
          </w:tcPr>
          <w:p w:rsidR="004643FF" w:rsidRPr="001E6EC7" w:rsidRDefault="00036E72">
            <w:pPr>
              <w:pStyle w:val="HyphenIndent"/>
              <w:spacing w:before="60"/>
              <w:ind w:left="-36"/>
              <w:rPr>
                <w:sz w:val="24"/>
                <w:szCs w:val="24"/>
                <w:lang w:val="ro-RO"/>
              </w:rPr>
            </w:pPr>
            <w:r w:rsidRPr="001E6EC7">
              <w:rPr>
                <w:sz w:val="24"/>
                <w:szCs w:val="24"/>
                <w:lang w:val="ro-RO"/>
              </w:rPr>
              <w:t>Da, ne conformam pe deplin.</w:t>
            </w:r>
          </w:p>
          <w:p w:rsidR="004643FF" w:rsidRPr="001E6EC7" w:rsidRDefault="004643FF">
            <w:pPr>
              <w:pStyle w:val="HyphenIndent"/>
              <w:spacing w:before="60"/>
              <w:ind w:left="-36"/>
              <w:rPr>
                <w:sz w:val="24"/>
                <w:szCs w:val="24"/>
                <w:lang w:val="ro-RO"/>
              </w:rPr>
            </w:pPr>
            <w:r w:rsidRPr="001E6EC7">
              <w:rPr>
                <w:sz w:val="24"/>
                <w:szCs w:val="24"/>
                <w:lang w:val="ro-RO"/>
              </w:rPr>
              <w:t>Da – Verificarea produsului aprovizionat</w:t>
            </w:r>
          </w:p>
        </w:tc>
        <w:tc>
          <w:tcPr>
            <w:tcW w:w="2066" w:type="dxa"/>
            <w:tcBorders>
              <w:top w:val="single" w:sz="4" w:space="0" w:color="auto"/>
              <w:left w:val="single" w:sz="4" w:space="0" w:color="auto"/>
              <w:bottom w:val="single" w:sz="18" w:space="0" w:color="008000"/>
              <w:right w:val="single" w:sz="18" w:space="0" w:color="008000"/>
            </w:tcBorders>
          </w:tcPr>
          <w:p w:rsidR="004643FF" w:rsidRPr="001E6EC7" w:rsidRDefault="004643FF">
            <w:pPr>
              <w:pStyle w:val="HyphenIndent"/>
              <w:spacing w:before="60"/>
              <w:ind w:left="-36"/>
              <w:rPr>
                <w:sz w:val="24"/>
                <w:szCs w:val="24"/>
                <w:lang w:val="ro-RO"/>
              </w:rPr>
            </w:pPr>
            <w:r w:rsidRPr="001E6EC7">
              <w:rPr>
                <w:sz w:val="24"/>
                <w:szCs w:val="24"/>
                <w:lang w:val="ro-RO"/>
              </w:rPr>
              <w:t>Serviciu aprovizionare</w:t>
            </w:r>
          </w:p>
          <w:p w:rsidR="004643FF" w:rsidRPr="001E6EC7" w:rsidRDefault="004643FF">
            <w:pPr>
              <w:pStyle w:val="HyphenIndent"/>
              <w:spacing w:before="60"/>
              <w:ind w:left="-36"/>
              <w:rPr>
                <w:sz w:val="24"/>
                <w:szCs w:val="24"/>
                <w:lang w:val="ro-RO"/>
              </w:rPr>
            </w:pPr>
          </w:p>
          <w:p w:rsidR="004643FF" w:rsidRPr="001E6EC7" w:rsidRDefault="004643FF">
            <w:pPr>
              <w:pStyle w:val="HyphenIndent"/>
              <w:spacing w:before="60"/>
              <w:ind w:left="-36"/>
              <w:rPr>
                <w:sz w:val="24"/>
                <w:szCs w:val="24"/>
                <w:lang w:val="ro-RO"/>
              </w:rPr>
            </w:pPr>
            <w:r w:rsidRPr="001E6EC7">
              <w:rPr>
                <w:sz w:val="24"/>
                <w:szCs w:val="24"/>
                <w:lang w:val="ro-RO"/>
              </w:rPr>
              <w:t>Laborator CTC</w:t>
            </w:r>
          </w:p>
        </w:tc>
      </w:tr>
    </w:tbl>
    <w:p w:rsidR="004643FF" w:rsidRPr="001E6EC7" w:rsidRDefault="004643FF">
      <w:pPr>
        <w:spacing w:before="60"/>
        <w:ind w:left="0"/>
        <w:rPr>
          <w:sz w:val="24"/>
          <w:szCs w:val="24"/>
          <w:lang w:val="ro-RO"/>
        </w:rPr>
      </w:pPr>
    </w:p>
    <w:p w:rsidR="00586AF3" w:rsidRPr="001E6EC7" w:rsidRDefault="00586AF3">
      <w:pPr>
        <w:spacing w:before="60"/>
        <w:ind w:left="0"/>
        <w:rPr>
          <w:sz w:val="24"/>
          <w:szCs w:val="24"/>
          <w:lang w:val="ro-RO"/>
        </w:rPr>
      </w:pPr>
    </w:p>
    <w:p w:rsidR="004643FF" w:rsidRPr="001E6EC7" w:rsidRDefault="004643FF" w:rsidP="00714A5D">
      <w:pPr>
        <w:pStyle w:val="Heading2"/>
        <w:numPr>
          <w:ilvl w:val="1"/>
          <w:numId w:val="36"/>
        </w:numPr>
        <w:tabs>
          <w:tab w:val="left" w:pos="0"/>
        </w:tabs>
        <w:rPr>
          <w:lang w:val="ro-RO"/>
        </w:rPr>
      </w:pPr>
      <w:bookmarkStart w:id="59" w:name="_Ref478626451"/>
      <w:bookmarkStart w:id="60" w:name="_Ref478631984"/>
      <w:bookmarkStart w:id="61" w:name="_Ref478634920"/>
      <w:bookmarkStart w:id="62" w:name="_Ref478635141"/>
      <w:bookmarkStart w:id="63" w:name="_Ref478638433"/>
      <w:bookmarkStart w:id="64" w:name="_Ref478638511"/>
      <w:bookmarkStart w:id="65" w:name="_Ref478648486"/>
      <w:bookmarkStart w:id="66" w:name="_Toc1463210"/>
      <w:bookmarkStart w:id="67" w:name="_Toc101609163"/>
      <w:r w:rsidRPr="001E6EC7">
        <w:rPr>
          <w:lang w:val="ro-RO"/>
        </w:rPr>
        <w:t xml:space="preserve">Auditul privind minimizarea </w:t>
      </w:r>
      <w:proofErr w:type="spellStart"/>
      <w:r w:rsidRPr="001E6EC7">
        <w:rPr>
          <w:lang w:val="ro-RO"/>
        </w:rPr>
        <w:t>deseurilor</w:t>
      </w:r>
      <w:proofErr w:type="spellEnd"/>
      <w:r w:rsidRPr="001E6EC7">
        <w:rPr>
          <w:lang w:val="ro-RO"/>
        </w:rPr>
        <w:t xml:space="preserve"> (minimizarea </w:t>
      </w:r>
      <w:proofErr w:type="spellStart"/>
      <w:r w:rsidRPr="001E6EC7">
        <w:rPr>
          <w:lang w:val="ro-RO"/>
        </w:rPr>
        <w:t>utilizarii</w:t>
      </w:r>
      <w:proofErr w:type="spellEnd"/>
      <w:r w:rsidRPr="001E6EC7">
        <w:rPr>
          <w:lang w:val="ro-RO"/>
        </w:rPr>
        <w:t xml:space="preserve"> materiilor prime)</w:t>
      </w:r>
      <w:bookmarkEnd w:id="53"/>
      <w:bookmarkEnd w:id="54"/>
      <w:bookmarkEnd w:id="59"/>
      <w:bookmarkEnd w:id="60"/>
      <w:bookmarkEnd w:id="61"/>
      <w:bookmarkEnd w:id="62"/>
      <w:bookmarkEnd w:id="63"/>
      <w:bookmarkEnd w:id="64"/>
      <w:bookmarkEnd w:id="65"/>
      <w:bookmarkEnd w:id="66"/>
      <w:bookmarkEnd w:id="67"/>
    </w:p>
    <w:p w:rsidR="004643FF" w:rsidRPr="001E6EC7" w:rsidRDefault="004643FF">
      <w:pPr>
        <w:pStyle w:val="Heading40"/>
        <w:numPr>
          <w:ilvl w:val="0"/>
          <w:numId w:val="0"/>
        </w:numPr>
        <w:spacing w:before="60" w:after="120"/>
        <w:rPr>
          <w:b w:val="0"/>
          <w:sz w:val="24"/>
          <w:szCs w:val="24"/>
          <w:lang w:val="ro-RO"/>
        </w:rPr>
      </w:pPr>
      <w:proofErr w:type="spellStart"/>
      <w:r w:rsidRPr="001E6EC7">
        <w:rPr>
          <w:b w:val="0"/>
          <w:sz w:val="24"/>
          <w:szCs w:val="24"/>
          <w:lang w:val="ro-RO"/>
        </w:rPr>
        <w:t>Utilizati</w:t>
      </w:r>
      <w:proofErr w:type="spellEnd"/>
      <w:r w:rsidRPr="001E6EC7">
        <w:rPr>
          <w:b w:val="0"/>
          <w:sz w:val="24"/>
          <w:szCs w:val="24"/>
          <w:lang w:val="ro-RO"/>
        </w:rPr>
        <w:t xml:space="preserve"> tabelul </w:t>
      </w:r>
      <w:proofErr w:type="spellStart"/>
      <w:r w:rsidRPr="001E6EC7">
        <w:rPr>
          <w:b w:val="0"/>
          <w:sz w:val="24"/>
          <w:szCs w:val="24"/>
          <w:lang w:val="ro-RO"/>
        </w:rPr>
        <w:t>urmator</w:t>
      </w:r>
      <w:proofErr w:type="spellEnd"/>
      <w:r w:rsidRPr="001E6EC7">
        <w:rPr>
          <w:b w:val="0"/>
          <w:sz w:val="24"/>
          <w:szCs w:val="24"/>
          <w:lang w:val="ro-RO"/>
        </w:rPr>
        <w:t xml:space="preserve"> pentru a </w:t>
      </w:r>
      <w:proofErr w:type="spellStart"/>
      <w:r w:rsidRPr="001E6EC7">
        <w:rPr>
          <w:b w:val="0"/>
          <w:sz w:val="24"/>
          <w:szCs w:val="24"/>
          <w:lang w:val="ro-RO"/>
        </w:rPr>
        <w:t>raspunde</w:t>
      </w:r>
      <w:proofErr w:type="spellEnd"/>
      <w:r w:rsidRPr="001E6EC7">
        <w:rPr>
          <w:b w:val="0"/>
          <w:sz w:val="24"/>
          <w:szCs w:val="24"/>
          <w:lang w:val="ro-RO"/>
        </w:rPr>
        <w:t xml:space="preserve"> altor </w:t>
      </w:r>
      <w:proofErr w:type="spellStart"/>
      <w:r w:rsidRPr="001E6EC7">
        <w:rPr>
          <w:b w:val="0"/>
          <w:sz w:val="24"/>
          <w:szCs w:val="24"/>
          <w:lang w:val="ro-RO"/>
        </w:rPr>
        <w:t>cerinte</w:t>
      </w:r>
      <w:proofErr w:type="spellEnd"/>
      <w:r w:rsidRPr="001E6EC7">
        <w:rPr>
          <w:b w:val="0"/>
          <w:sz w:val="24"/>
          <w:szCs w:val="24"/>
          <w:lang w:val="ro-RO"/>
        </w:rPr>
        <w:t xml:space="preserve"> caracteristice BAT, care nu au fost analizate.</w:t>
      </w:r>
    </w:p>
    <w:tbl>
      <w:tblPr>
        <w:tblW w:w="9356" w:type="dxa"/>
        <w:tblInd w:w="108" w:type="dxa"/>
        <w:tblBorders>
          <w:top w:val="single" w:sz="18" w:space="0" w:color="008000"/>
          <w:left w:val="single" w:sz="18" w:space="0" w:color="008000"/>
          <w:bottom w:val="single" w:sz="18" w:space="0" w:color="008000"/>
          <w:right w:val="single" w:sz="18" w:space="0" w:color="008000"/>
          <w:insideH w:val="single" w:sz="2" w:space="0" w:color="auto"/>
          <w:insideV w:val="single" w:sz="2" w:space="0" w:color="auto"/>
        </w:tblBorders>
        <w:tblLayout w:type="fixed"/>
        <w:tblLook w:val="0000" w:firstRow="0" w:lastRow="0" w:firstColumn="0" w:lastColumn="0" w:noHBand="0" w:noVBand="0"/>
      </w:tblPr>
      <w:tblGrid>
        <w:gridCol w:w="360"/>
        <w:gridCol w:w="3600"/>
        <w:gridCol w:w="3510"/>
        <w:gridCol w:w="1886"/>
      </w:tblGrid>
      <w:tr w:rsidR="004643FF" w:rsidRPr="001E6EC7">
        <w:trPr>
          <w:cantSplit/>
        </w:trPr>
        <w:tc>
          <w:tcPr>
            <w:tcW w:w="360" w:type="dxa"/>
            <w:tcBorders>
              <w:top w:val="single" w:sz="18" w:space="0" w:color="008000"/>
              <w:bottom w:val="single" w:sz="18" w:space="0" w:color="008000"/>
            </w:tcBorders>
            <w:shd w:val="pct20" w:color="000000" w:fill="FFFFFF"/>
            <w:vAlign w:val="center"/>
          </w:tcPr>
          <w:p w:rsidR="004643FF" w:rsidRPr="001E6EC7" w:rsidRDefault="004643FF">
            <w:pPr>
              <w:pStyle w:val="table"/>
              <w:rPr>
                <w:b/>
                <w:bCs/>
                <w:iCs/>
                <w:noProof/>
                <w:sz w:val="24"/>
                <w:szCs w:val="24"/>
                <w:lang w:val="ro-RO"/>
              </w:rPr>
            </w:pPr>
          </w:p>
        </w:tc>
        <w:tc>
          <w:tcPr>
            <w:tcW w:w="3600" w:type="dxa"/>
            <w:tcBorders>
              <w:top w:val="single" w:sz="18" w:space="0" w:color="008000"/>
              <w:bottom w:val="single" w:sz="18" w:space="0" w:color="008000"/>
            </w:tcBorders>
            <w:shd w:val="pct20" w:color="000000" w:fill="FFFFFF"/>
            <w:vAlign w:val="center"/>
          </w:tcPr>
          <w:p w:rsidR="004643FF" w:rsidRPr="001E6EC7" w:rsidRDefault="004643FF">
            <w:pPr>
              <w:pStyle w:val="table"/>
              <w:rPr>
                <w:b/>
                <w:noProof/>
                <w:sz w:val="24"/>
                <w:szCs w:val="24"/>
                <w:lang w:val="ro-RO"/>
              </w:rPr>
            </w:pPr>
            <w:r w:rsidRPr="001E6EC7">
              <w:rPr>
                <w:b/>
                <w:bCs/>
                <w:iCs/>
                <w:noProof/>
                <w:sz w:val="24"/>
                <w:szCs w:val="24"/>
                <w:lang w:val="ro-RO"/>
              </w:rPr>
              <w:t>Cerinta caracteristica a BAT</w:t>
            </w:r>
          </w:p>
        </w:tc>
        <w:tc>
          <w:tcPr>
            <w:tcW w:w="3510" w:type="dxa"/>
            <w:tcBorders>
              <w:top w:val="single" w:sz="18" w:space="0" w:color="008000"/>
              <w:bottom w:val="single" w:sz="18" w:space="0" w:color="008000"/>
            </w:tcBorders>
            <w:shd w:val="pct20" w:color="000000" w:fill="FFFFFF"/>
            <w:vAlign w:val="center"/>
          </w:tcPr>
          <w:p w:rsidR="004643FF" w:rsidRPr="001E6EC7" w:rsidRDefault="004643FF">
            <w:pPr>
              <w:ind w:left="0"/>
              <w:jc w:val="left"/>
              <w:rPr>
                <w:b/>
                <w:sz w:val="24"/>
                <w:szCs w:val="24"/>
                <w:lang w:val="ro-RO"/>
              </w:rPr>
            </w:pPr>
            <w:proofErr w:type="spellStart"/>
            <w:r w:rsidRPr="001E6EC7">
              <w:rPr>
                <w:b/>
                <w:sz w:val="24"/>
                <w:szCs w:val="24"/>
                <w:lang w:val="ro-RO"/>
              </w:rPr>
              <w:t>Raspuns</w:t>
            </w:r>
            <w:proofErr w:type="spellEnd"/>
          </w:p>
        </w:tc>
        <w:tc>
          <w:tcPr>
            <w:tcW w:w="1886" w:type="dxa"/>
            <w:tcBorders>
              <w:top w:val="single" w:sz="18" w:space="0" w:color="008000"/>
              <w:bottom w:val="single" w:sz="18" w:space="0" w:color="008000"/>
            </w:tcBorders>
            <w:shd w:val="pct20" w:color="000000" w:fill="FFFFFF"/>
            <w:vAlign w:val="center"/>
          </w:tcPr>
          <w:p w:rsidR="004643FF" w:rsidRPr="001E6EC7" w:rsidRDefault="004643FF">
            <w:pPr>
              <w:ind w:left="0"/>
              <w:jc w:val="left"/>
              <w:rPr>
                <w:b/>
                <w:sz w:val="24"/>
                <w:szCs w:val="24"/>
                <w:lang w:val="ro-RO"/>
              </w:rPr>
            </w:pPr>
            <w:r w:rsidRPr="001E6EC7">
              <w:rPr>
                <w:b/>
                <w:sz w:val="24"/>
                <w:szCs w:val="24"/>
                <w:lang w:val="ro-RO"/>
              </w:rPr>
              <w:t>Responsabilitate</w:t>
            </w:r>
          </w:p>
          <w:p w:rsidR="004643FF" w:rsidRPr="001E6EC7" w:rsidRDefault="004643FF">
            <w:pPr>
              <w:ind w:left="0"/>
              <w:jc w:val="left"/>
              <w:rPr>
                <w:b/>
                <w:sz w:val="24"/>
                <w:szCs w:val="24"/>
                <w:lang w:val="ro-RO"/>
              </w:rPr>
            </w:pPr>
            <w:proofErr w:type="spellStart"/>
            <w:r w:rsidRPr="001E6EC7">
              <w:rPr>
                <w:b/>
                <w:sz w:val="24"/>
                <w:szCs w:val="24"/>
                <w:lang w:val="ro-RO"/>
              </w:rPr>
              <w:t>Indicati</w:t>
            </w:r>
            <w:proofErr w:type="spellEnd"/>
            <w:r w:rsidRPr="001E6EC7">
              <w:rPr>
                <w:b/>
                <w:sz w:val="24"/>
                <w:szCs w:val="24"/>
                <w:lang w:val="ro-RO"/>
              </w:rPr>
              <w:t xml:space="preserve"> persoana sau grupul de persoane responsabil pentru fiecare </w:t>
            </w:r>
            <w:proofErr w:type="spellStart"/>
            <w:r w:rsidRPr="001E6EC7">
              <w:rPr>
                <w:b/>
                <w:sz w:val="24"/>
                <w:szCs w:val="24"/>
                <w:lang w:val="ro-RO"/>
              </w:rPr>
              <w:t>cerinta</w:t>
            </w:r>
            <w:proofErr w:type="spellEnd"/>
          </w:p>
        </w:tc>
      </w:tr>
      <w:tr w:rsidR="004643FF" w:rsidRPr="001E6EC7">
        <w:trPr>
          <w:cantSplit/>
        </w:trPr>
        <w:tc>
          <w:tcPr>
            <w:tcW w:w="360" w:type="dxa"/>
            <w:tcBorders>
              <w:top w:val="single" w:sz="18" w:space="0" w:color="008000"/>
            </w:tcBorders>
            <w:shd w:val="pct20" w:color="auto" w:fill="FFFFFF"/>
          </w:tcPr>
          <w:p w:rsidR="004643FF" w:rsidRPr="001E6EC7" w:rsidRDefault="004643FF">
            <w:pPr>
              <w:pStyle w:val="table"/>
              <w:rPr>
                <w:snapToGrid w:val="0"/>
                <w:sz w:val="24"/>
                <w:szCs w:val="24"/>
                <w:lang w:val="ro-RO"/>
              </w:rPr>
            </w:pPr>
            <w:r w:rsidRPr="001E6EC7">
              <w:rPr>
                <w:snapToGrid w:val="0"/>
                <w:sz w:val="24"/>
                <w:szCs w:val="24"/>
                <w:lang w:val="ro-RO"/>
              </w:rPr>
              <w:t>1</w:t>
            </w:r>
          </w:p>
        </w:tc>
        <w:tc>
          <w:tcPr>
            <w:tcW w:w="3600" w:type="dxa"/>
            <w:tcBorders>
              <w:top w:val="single" w:sz="18" w:space="0" w:color="008000"/>
            </w:tcBorders>
            <w:shd w:val="pct20" w:color="auto" w:fill="FFFFFF"/>
          </w:tcPr>
          <w:p w:rsidR="004643FF" w:rsidRPr="001E6EC7" w:rsidRDefault="004643FF">
            <w:pPr>
              <w:pStyle w:val="table"/>
              <w:rPr>
                <w:snapToGrid w:val="0"/>
                <w:sz w:val="24"/>
                <w:szCs w:val="24"/>
                <w:lang w:val="ro-RO"/>
              </w:rPr>
            </w:pPr>
            <w:r w:rsidRPr="001E6EC7">
              <w:rPr>
                <w:snapToGrid w:val="0"/>
                <w:sz w:val="24"/>
                <w:szCs w:val="24"/>
                <w:lang w:val="ro-RO"/>
              </w:rPr>
              <w:t xml:space="preserve">A fost realizat un audit al </w:t>
            </w:r>
            <w:proofErr w:type="spellStart"/>
            <w:r w:rsidRPr="001E6EC7">
              <w:rPr>
                <w:snapToGrid w:val="0"/>
                <w:sz w:val="24"/>
                <w:szCs w:val="24"/>
                <w:lang w:val="ro-RO"/>
              </w:rPr>
              <w:t>minimizarii</w:t>
            </w:r>
            <w:proofErr w:type="spellEnd"/>
            <w:r w:rsidRPr="001E6EC7">
              <w:rPr>
                <w:snapToGrid w:val="0"/>
                <w:sz w:val="24"/>
                <w:szCs w:val="24"/>
                <w:lang w:val="ro-RO"/>
              </w:rPr>
              <w:t xml:space="preserve"> </w:t>
            </w:r>
            <w:proofErr w:type="spellStart"/>
            <w:r w:rsidRPr="001E6EC7">
              <w:rPr>
                <w:snapToGrid w:val="0"/>
                <w:sz w:val="24"/>
                <w:szCs w:val="24"/>
                <w:lang w:val="ro-RO"/>
              </w:rPr>
              <w:t>deseurilor</w:t>
            </w:r>
            <w:proofErr w:type="spellEnd"/>
            <w:r w:rsidRPr="001E6EC7">
              <w:rPr>
                <w:snapToGrid w:val="0"/>
                <w:sz w:val="24"/>
                <w:szCs w:val="24"/>
                <w:lang w:val="ro-RO"/>
              </w:rPr>
              <w:t xml:space="preserve">? </w:t>
            </w:r>
            <w:proofErr w:type="spellStart"/>
            <w:r w:rsidRPr="001E6EC7">
              <w:rPr>
                <w:snapToGrid w:val="0"/>
                <w:sz w:val="24"/>
                <w:szCs w:val="24"/>
                <w:lang w:val="ro-RO"/>
              </w:rPr>
              <w:t>Indicati</w:t>
            </w:r>
            <w:proofErr w:type="spellEnd"/>
            <w:r w:rsidRPr="001E6EC7">
              <w:rPr>
                <w:snapToGrid w:val="0"/>
                <w:sz w:val="24"/>
                <w:szCs w:val="24"/>
                <w:lang w:val="ro-RO"/>
              </w:rPr>
              <w:t xml:space="preserve"> data si </w:t>
            </w:r>
            <w:proofErr w:type="spellStart"/>
            <w:r w:rsidRPr="001E6EC7">
              <w:rPr>
                <w:snapToGrid w:val="0"/>
                <w:sz w:val="24"/>
                <w:szCs w:val="24"/>
                <w:lang w:val="ro-RO"/>
              </w:rPr>
              <w:t>numarul</w:t>
            </w:r>
            <w:proofErr w:type="spellEnd"/>
            <w:r w:rsidRPr="001E6EC7">
              <w:rPr>
                <w:snapToGrid w:val="0"/>
                <w:sz w:val="24"/>
                <w:szCs w:val="24"/>
                <w:lang w:val="ro-RO"/>
              </w:rPr>
              <w:t xml:space="preserve"> de </w:t>
            </w:r>
            <w:proofErr w:type="spellStart"/>
            <w:r w:rsidRPr="001E6EC7">
              <w:rPr>
                <w:snapToGrid w:val="0"/>
                <w:sz w:val="24"/>
                <w:szCs w:val="24"/>
                <w:lang w:val="ro-RO"/>
              </w:rPr>
              <w:t>inregistrare</w:t>
            </w:r>
            <w:proofErr w:type="spellEnd"/>
            <w:r w:rsidRPr="001E6EC7">
              <w:rPr>
                <w:snapToGrid w:val="0"/>
                <w:sz w:val="24"/>
                <w:szCs w:val="24"/>
                <w:lang w:val="ro-RO"/>
              </w:rPr>
              <w:t xml:space="preserve"> al documentului. </w:t>
            </w:r>
          </w:p>
          <w:p w:rsidR="004643FF" w:rsidRPr="001E6EC7" w:rsidRDefault="004643FF">
            <w:pPr>
              <w:pStyle w:val="table"/>
              <w:rPr>
                <w:snapToGrid w:val="0"/>
                <w:sz w:val="24"/>
                <w:szCs w:val="24"/>
                <w:lang w:val="ro-RO"/>
              </w:rPr>
            </w:pPr>
            <w:r w:rsidRPr="001E6EC7">
              <w:rPr>
                <w:snapToGrid w:val="0"/>
                <w:sz w:val="24"/>
                <w:szCs w:val="24"/>
                <w:lang w:val="ro-RO"/>
              </w:rPr>
              <w:t>Nota: Referire la HG 856/2002.</w:t>
            </w:r>
          </w:p>
        </w:tc>
        <w:tc>
          <w:tcPr>
            <w:tcW w:w="3510" w:type="dxa"/>
            <w:tcBorders>
              <w:top w:val="single" w:sz="18" w:space="0" w:color="008000"/>
            </w:tcBorders>
          </w:tcPr>
          <w:p w:rsidR="00C80C6D" w:rsidRPr="001E6EC7" w:rsidRDefault="004643FF" w:rsidP="00C80C6D">
            <w:pPr>
              <w:pStyle w:val="table"/>
              <w:rPr>
                <w:caps/>
                <w:sz w:val="24"/>
                <w:szCs w:val="24"/>
                <w:lang w:val="ro-RO"/>
              </w:rPr>
            </w:pPr>
            <w:r w:rsidRPr="001E6EC7">
              <w:rPr>
                <w:caps/>
                <w:sz w:val="24"/>
                <w:szCs w:val="24"/>
                <w:lang w:val="ro-RO"/>
              </w:rPr>
              <w:t xml:space="preserve">NU </w:t>
            </w:r>
          </w:p>
          <w:p w:rsidR="004643FF" w:rsidRPr="001E6EC7" w:rsidRDefault="00C80C6D" w:rsidP="00C80C6D">
            <w:pPr>
              <w:pStyle w:val="table"/>
              <w:rPr>
                <w:sz w:val="24"/>
                <w:szCs w:val="24"/>
                <w:lang w:val="ro-RO"/>
              </w:rPr>
            </w:pPr>
            <w:r w:rsidRPr="001E6EC7">
              <w:rPr>
                <w:sz w:val="24"/>
                <w:szCs w:val="24"/>
                <w:lang w:val="ro-RO"/>
              </w:rPr>
              <w:t xml:space="preserve">Se </w:t>
            </w:r>
            <w:proofErr w:type="spellStart"/>
            <w:r w:rsidRPr="001E6EC7">
              <w:rPr>
                <w:sz w:val="24"/>
                <w:szCs w:val="24"/>
                <w:lang w:val="ro-RO"/>
              </w:rPr>
              <w:t>pastreaza</w:t>
            </w:r>
            <w:proofErr w:type="spellEnd"/>
            <w:r w:rsidR="004643FF" w:rsidRPr="001E6EC7">
              <w:rPr>
                <w:sz w:val="24"/>
                <w:szCs w:val="24"/>
                <w:lang w:val="ro-RO"/>
              </w:rPr>
              <w:t xml:space="preserve"> </w:t>
            </w:r>
            <w:proofErr w:type="spellStart"/>
            <w:r w:rsidR="004643FF" w:rsidRPr="001E6EC7">
              <w:rPr>
                <w:sz w:val="24"/>
                <w:szCs w:val="24"/>
                <w:lang w:val="ro-RO"/>
              </w:rPr>
              <w:t>evidenţa</w:t>
            </w:r>
            <w:proofErr w:type="spellEnd"/>
            <w:r w:rsidR="004643FF" w:rsidRPr="001E6EC7">
              <w:rPr>
                <w:sz w:val="24"/>
                <w:szCs w:val="24"/>
                <w:lang w:val="ro-RO"/>
              </w:rPr>
              <w:t xml:space="preserve"> </w:t>
            </w:r>
            <w:proofErr w:type="spellStart"/>
            <w:r w:rsidR="004643FF" w:rsidRPr="001E6EC7">
              <w:rPr>
                <w:sz w:val="24"/>
                <w:szCs w:val="24"/>
                <w:lang w:val="ro-RO"/>
              </w:rPr>
              <w:t>deşeurilor</w:t>
            </w:r>
            <w:proofErr w:type="spellEnd"/>
            <w:r w:rsidR="004643FF" w:rsidRPr="001E6EC7">
              <w:rPr>
                <w:sz w:val="24"/>
                <w:szCs w:val="24"/>
                <w:lang w:val="ro-RO"/>
              </w:rPr>
              <w:t xml:space="preserve"> conform HG 856/2002</w:t>
            </w:r>
          </w:p>
        </w:tc>
        <w:tc>
          <w:tcPr>
            <w:tcW w:w="1886" w:type="dxa"/>
            <w:tcBorders>
              <w:top w:val="single" w:sz="18" w:space="0" w:color="008000"/>
            </w:tcBorders>
          </w:tcPr>
          <w:p w:rsidR="004643FF" w:rsidRPr="001E6EC7" w:rsidRDefault="004643FF">
            <w:pPr>
              <w:pStyle w:val="table"/>
              <w:ind w:right="-112" w:hanging="108"/>
              <w:rPr>
                <w:sz w:val="24"/>
                <w:szCs w:val="24"/>
                <w:lang w:val="ro-RO"/>
              </w:rPr>
            </w:pPr>
            <w:r w:rsidRPr="001E6EC7">
              <w:rPr>
                <w:sz w:val="24"/>
                <w:szCs w:val="24"/>
                <w:lang w:val="ro-RO"/>
              </w:rPr>
              <w:t xml:space="preserve"> </w:t>
            </w:r>
          </w:p>
          <w:p w:rsidR="004643FF" w:rsidRPr="001E6EC7" w:rsidRDefault="004643FF">
            <w:pPr>
              <w:pStyle w:val="table"/>
              <w:rPr>
                <w:sz w:val="24"/>
                <w:szCs w:val="24"/>
                <w:lang w:val="ro-RO"/>
              </w:rPr>
            </w:pPr>
            <w:r w:rsidRPr="001E6EC7">
              <w:rPr>
                <w:sz w:val="24"/>
                <w:szCs w:val="24"/>
                <w:lang w:val="ro-RO"/>
              </w:rPr>
              <w:t xml:space="preserve">-Birou </w:t>
            </w:r>
            <w:proofErr w:type="spellStart"/>
            <w:r w:rsidRPr="001E6EC7">
              <w:rPr>
                <w:sz w:val="24"/>
                <w:szCs w:val="24"/>
                <w:lang w:val="ro-RO"/>
              </w:rPr>
              <w:t>protecţia</w:t>
            </w:r>
            <w:proofErr w:type="spellEnd"/>
            <w:r w:rsidRPr="001E6EC7">
              <w:rPr>
                <w:sz w:val="24"/>
                <w:szCs w:val="24"/>
                <w:lang w:val="ro-RO"/>
              </w:rPr>
              <w:t xml:space="preserve"> mediului</w:t>
            </w:r>
          </w:p>
        </w:tc>
      </w:tr>
      <w:tr w:rsidR="004643FF" w:rsidRPr="001E6EC7">
        <w:trPr>
          <w:cantSplit/>
        </w:trPr>
        <w:tc>
          <w:tcPr>
            <w:tcW w:w="360" w:type="dxa"/>
            <w:shd w:val="pct20" w:color="auto" w:fill="FFFFFF"/>
          </w:tcPr>
          <w:p w:rsidR="004643FF" w:rsidRPr="001E6EC7" w:rsidRDefault="004643FF">
            <w:pPr>
              <w:pStyle w:val="table"/>
              <w:rPr>
                <w:noProof/>
                <w:sz w:val="24"/>
                <w:szCs w:val="24"/>
                <w:lang w:val="ro-RO"/>
              </w:rPr>
            </w:pPr>
            <w:r w:rsidRPr="001E6EC7">
              <w:rPr>
                <w:noProof/>
                <w:sz w:val="24"/>
                <w:szCs w:val="24"/>
                <w:lang w:val="ro-RO"/>
              </w:rPr>
              <w:lastRenderedPageBreak/>
              <w:t>2</w:t>
            </w:r>
          </w:p>
        </w:tc>
        <w:tc>
          <w:tcPr>
            <w:tcW w:w="3600" w:type="dxa"/>
            <w:shd w:val="pct20" w:color="auto" w:fill="FFFFFF"/>
          </w:tcPr>
          <w:p w:rsidR="004643FF" w:rsidRPr="001E6EC7" w:rsidRDefault="004643FF">
            <w:pPr>
              <w:pStyle w:val="table"/>
              <w:rPr>
                <w:noProof/>
                <w:sz w:val="24"/>
                <w:szCs w:val="24"/>
                <w:lang w:val="ro-RO"/>
              </w:rPr>
            </w:pPr>
            <w:r w:rsidRPr="001E6EC7">
              <w:rPr>
                <w:noProof/>
                <w:sz w:val="24"/>
                <w:szCs w:val="24"/>
                <w:lang w:val="ro-RO"/>
              </w:rPr>
              <w:t>Listati principalele recomandari ale auditului si termenele de conformare.</w:t>
            </w:r>
          </w:p>
          <w:p w:rsidR="004643FF" w:rsidRPr="001E6EC7" w:rsidRDefault="004643FF">
            <w:pPr>
              <w:pStyle w:val="table"/>
              <w:rPr>
                <w:noProof/>
                <w:sz w:val="24"/>
                <w:szCs w:val="24"/>
                <w:lang w:val="ro-RO"/>
              </w:rPr>
            </w:pPr>
            <w:r w:rsidRPr="001E6EC7">
              <w:rPr>
                <w:noProof/>
                <w:sz w:val="24"/>
                <w:szCs w:val="24"/>
                <w:lang w:val="ro-RO"/>
              </w:rPr>
              <w:t>Anexati planul de actiune cu masurile necesare pentru corectarea neconformitatilor inregistrate in raportul de audit.</w:t>
            </w:r>
          </w:p>
        </w:tc>
        <w:tc>
          <w:tcPr>
            <w:tcW w:w="3510" w:type="dxa"/>
          </w:tcPr>
          <w:p w:rsidR="004643FF" w:rsidRPr="001E6EC7" w:rsidRDefault="004643FF">
            <w:pPr>
              <w:pStyle w:val="table"/>
              <w:rPr>
                <w:sz w:val="24"/>
                <w:szCs w:val="24"/>
                <w:lang w:val="ro-RO"/>
              </w:rPr>
            </w:pPr>
            <w:r w:rsidRPr="001E6EC7">
              <w:rPr>
                <w:sz w:val="24"/>
                <w:szCs w:val="24"/>
                <w:lang w:val="ro-RO"/>
              </w:rPr>
              <w:t xml:space="preserve">- </w:t>
            </w:r>
          </w:p>
        </w:tc>
        <w:tc>
          <w:tcPr>
            <w:tcW w:w="1886" w:type="dxa"/>
          </w:tcPr>
          <w:p w:rsidR="004643FF" w:rsidRPr="001E6EC7" w:rsidRDefault="004643FF">
            <w:pPr>
              <w:pStyle w:val="table"/>
              <w:rPr>
                <w:sz w:val="24"/>
                <w:szCs w:val="24"/>
                <w:lang w:val="ro-RO"/>
              </w:rPr>
            </w:pPr>
          </w:p>
        </w:tc>
      </w:tr>
      <w:tr w:rsidR="004643FF" w:rsidRPr="001E6EC7" w:rsidTr="00C80C6D">
        <w:trPr>
          <w:cantSplit/>
          <w:trHeight w:val="5169"/>
        </w:trPr>
        <w:tc>
          <w:tcPr>
            <w:tcW w:w="360" w:type="dxa"/>
            <w:shd w:val="pct20" w:color="auto" w:fill="FFFFFF"/>
          </w:tcPr>
          <w:p w:rsidR="004643FF" w:rsidRPr="001E6EC7" w:rsidRDefault="004643FF">
            <w:pPr>
              <w:pStyle w:val="table"/>
              <w:rPr>
                <w:sz w:val="24"/>
                <w:szCs w:val="24"/>
                <w:lang w:val="ro-RO"/>
              </w:rPr>
            </w:pPr>
            <w:r w:rsidRPr="001E6EC7">
              <w:rPr>
                <w:sz w:val="24"/>
                <w:szCs w:val="24"/>
                <w:lang w:val="ro-RO"/>
              </w:rPr>
              <w:t>3</w:t>
            </w:r>
          </w:p>
        </w:tc>
        <w:tc>
          <w:tcPr>
            <w:tcW w:w="3600" w:type="dxa"/>
            <w:shd w:val="pct20" w:color="auto" w:fill="FFFFFF"/>
          </w:tcPr>
          <w:p w:rsidR="004643FF" w:rsidRPr="001E6EC7" w:rsidRDefault="004643FF">
            <w:pPr>
              <w:pStyle w:val="table"/>
              <w:rPr>
                <w:noProof/>
                <w:sz w:val="24"/>
                <w:szCs w:val="24"/>
                <w:lang w:val="ro-RO"/>
              </w:rPr>
            </w:pPr>
            <w:r w:rsidRPr="001E6EC7">
              <w:rPr>
                <w:sz w:val="24"/>
                <w:szCs w:val="24"/>
                <w:lang w:val="ro-RO"/>
              </w:rPr>
              <w:t xml:space="preserve">Acolo unde un astfel de audit nu a fost realizat, </w:t>
            </w:r>
            <w:proofErr w:type="spellStart"/>
            <w:r w:rsidRPr="001E6EC7">
              <w:rPr>
                <w:sz w:val="24"/>
                <w:szCs w:val="24"/>
                <w:lang w:val="ro-RO"/>
              </w:rPr>
              <w:t>identificati</w:t>
            </w:r>
            <w:proofErr w:type="spellEnd"/>
            <w:r w:rsidRPr="001E6EC7">
              <w:rPr>
                <w:sz w:val="24"/>
                <w:szCs w:val="24"/>
                <w:lang w:val="ro-RO"/>
              </w:rPr>
              <w:t xml:space="preserve">, principalele </w:t>
            </w:r>
            <w:proofErr w:type="spellStart"/>
            <w:r w:rsidRPr="001E6EC7">
              <w:rPr>
                <w:sz w:val="24"/>
                <w:szCs w:val="24"/>
                <w:lang w:val="ro-RO"/>
              </w:rPr>
              <w:t>oportunitati</w:t>
            </w:r>
            <w:proofErr w:type="spellEnd"/>
            <w:r w:rsidRPr="001E6EC7">
              <w:rPr>
                <w:sz w:val="24"/>
                <w:szCs w:val="24"/>
                <w:lang w:val="ro-RO"/>
              </w:rPr>
              <w:t xml:space="preserve"> de minimizare a </w:t>
            </w:r>
            <w:proofErr w:type="spellStart"/>
            <w:r w:rsidRPr="001E6EC7">
              <w:rPr>
                <w:sz w:val="24"/>
                <w:szCs w:val="24"/>
                <w:lang w:val="ro-RO"/>
              </w:rPr>
              <w:t>deseurilor</w:t>
            </w:r>
            <w:proofErr w:type="spellEnd"/>
            <w:r w:rsidRPr="001E6EC7">
              <w:rPr>
                <w:sz w:val="24"/>
                <w:szCs w:val="24"/>
                <w:lang w:val="ro-RO"/>
              </w:rPr>
              <w:t xml:space="preserve"> si data la care ele vor fi implementate</w:t>
            </w:r>
          </w:p>
        </w:tc>
        <w:tc>
          <w:tcPr>
            <w:tcW w:w="3510" w:type="dxa"/>
          </w:tcPr>
          <w:p w:rsidR="004643FF" w:rsidRPr="001E6EC7" w:rsidRDefault="004643FF">
            <w:pPr>
              <w:pStyle w:val="table"/>
              <w:ind w:right="-108"/>
              <w:rPr>
                <w:i/>
                <w:iCs/>
                <w:sz w:val="24"/>
                <w:szCs w:val="24"/>
                <w:lang w:val="ro-RO"/>
              </w:rPr>
            </w:pPr>
            <w:r w:rsidRPr="001E6EC7">
              <w:rPr>
                <w:i/>
                <w:iCs/>
                <w:sz w:val="24"/>
                <w:szCs w:val="24"/>
                <w:lang w:val="ro-RO"/>
              </w:rPr>
              <w:t xml:space="preserve">Următoarele măsuri de minimizare a </w:t>
            </w:r>
            <w:proofErr w:type="spellStart"/>
            <w:r w:rsidRPr="001E6EC7">
              <w:rPr>
                <w:i/>
                <w:iCs/>
                <w:sz w:val="24"/>
                <w:szCs w:val="24"/>
                <w:lang w:val="ro-RO"/>
              </w:rPr>
              <w:t>deşeurilor</w:t>
            </w:r>
            <w:proofErr w:type="spellEnd"/>
            <w:r w:rsidRPr="001E6EC7">
              <w:rPr>
                <w:i/>
                <w:iCs/>
                <w:sz w:val="24"/>
                <w:szCs w:val="24"/>
                <w:lang w:val="ro-RO"/>
              </w:rPr>
              <w:t xml:space="preserve"> se aplică în prezent:</w:t>
            </w:r>
          </w:p>
          <w:p w:rsidR="004643FF" w:rsidRPr="001E6EC7" w:rsidRDefault="004643FF">
            <w:pPr>
              <w:pStyle w:val="table"/>
              <w:rPr>
                <w:sz w:val="24"/>
                <w:szCs w:val="24"/>
                <w:lang w:val="ro-RO"/>
              </w:rPr>
            </w:pPr>
            <w:r w:rsidRPr="001E6EC7">
              <w:rPr>
                <w:sz w:val="24"/>
                <w:szCs w:val="24"/>
                <w:lang w:val="ro-RO"/>
              </w:rPr>
              <w:t>- urmărirea lunară a încadrării consumurilor specifice în valorile planificate</w:t>
            </w:r>
          </w:p>
          <w:p w:rsidR="004643FF" w:rsidRPr="001E6EC7" w:rsidRDefault="004643FF">
            <w:pPr>
              <w:pStyle w:val="table"/>
              <w:rPr>
                <w:sz w:val="24"/>
                <w:szCs w:val="24"/>
                <w:lang w:val="ro-RO"/>
              </w:rPr>
            </w:pPr>
            <w:r w:rsidRPr="001E6EC7">
              <w:rPr>
                <w:sz w:val="24"/>
                <w:szCs w:val="24"/>
                <w:lang w:val="ro-RO"/>
              </w:rPr>
              <w:t>- monitorizarea parametrilor de proces în vederea optimizării acestuia</w:t>
            </w:r>
          </w:p>
          <w:p w:rsidR="004643FF" w:rsidRPr="001E6EC7" w:rsidRDefault="004643FF">
            <w:pPr>
              <w:pStyle w:val="table"/>
              <w:ind w:right="-108"/>
              <w:rPr>
                <w:i/>
                <w:iCs/>
                <w:sz w:val="24"/>
                <w:szCs w:val="24"/>
                <w:lang w:val="ro-RO"/>
              </w:rPr>
            </w:pPr>
            <w:proofErr w:type="spellStart"/>
            <w:r w:rsidRPr="001E6EC7">
              <w:rPr>
                <w:i/>
                <w:iCs/>
                <w:sz w:val="24"/>
                <w:szCs w:val="24"/>
                <w:lang w:val="ro-RO"/>
              </w:rPr>
              <w:t>Oportunităţi</w:t>
            </w:r>
            <w:proofErr w:type="spellEnd"/>
            <w:r w:rsidRPr="001E6EC7">
              <w:rPr>
                <w:i/>
                <w:iCs/>
                <w:sz w:val="24"/>
                <w:szCs w:val="24"/>
                <w:lang w:val="ro-RO"/>
              </w:rPr>
              <w:t xml:space="preserve">  de minimizare a </w:t>
            </w:r>
            <w:proofErr w:type="spellStart"/>
            <w:r w:rsidRPr="001E6EC7">
              <w:rPr>
                <w:i/>
                <w:iCs/>
                <w:sz w:val="24"/>
                <w:szCs w:val="24"/>
                <w:lang w:val="ro-RO"/>
              </w:rPr>
              <w:t>deşeurilor</w:t>
            </w:r>
            <w:proofErr w:type="spellEnd"/>
            <w:r w:rsidRPr="001E6EC7">
              <w:rPr>
                <w:i/>
                <w:iCs/>
                <w:sz w:val="24"/>
                <w:szCs w:val="24"/>
                <w:lang w:val="ro-RO"/>
              </w:rPr>
              <w:t xml:space="preserve"> pentru viitor:</w:t>
            </w:r>
          </w:p>
          <w:p w:rsidR="004643FF" w:rsidRPr="001E6EC7" w:rsidRDefault="004643FF" w:rsidP="00583B57">
            <w:pPr>
              <w:pStyle w:val="bullet2indent"/>
              <w:numPr>
                <w:ilvl w:val="0"/>
                <w:numId w:val="0"/>
              </w:numPr>
              <w:tabs>
                <w:tab w:val="clear" w:pos="993"/>
              </w:tabs>
              <w:ind w:left="-18"/>
              <w:rPr>
                <w:sz w:val="24"/>
                <w:szCs w:val="24"/>
                <w:lang w:val="ro-RO"/>
              </w:rPr>
            </w:pPr>
            <w:r w:rsidRPr="001E6EC7">
              <w:rPr>
                <w:sz w:val="24"/>
                <w:szCs w:val="24"/>
                <w:lang w:val="ro-RO"/>
              </w:rPr>
              <w:t xml:space="preserve">- </w:t>
            </w:r>
            <w:r w:rsidR="00583B57" w:rsidRPr="001E6EC7">
              <w:rPr>
                <w:sz w:val="24"/>
                <w:szCs w:val="24"/>
                <w:lang w:val="ro-RO"/>
              </w:rPr>
              <w:t xml:space="preserve">reducerea </w:t>
            </w:r>
            <w:proofErr w:type="spellStart"/>
            <w:r w:rsidR="00583B57" w:rsidRPr="001E6EC7">
              <w:rPr>
                <w:sz w:val="24"/>
                <w:szCs w:val="24"/>
                <w:lang w:val="ro-RO"/>
              </w:rPr>
              <w:t>cantitatii</w:t>
            </w:r>
            <w:proofErr w:type="spellEnd"/>
            <w:r w:rsidR="00583B57" w:rsidRPr="001E6EC7">
              <w:rPr>
                <w:sz w:val="24"/>
                <w:szCs w:val="24"/>
                <w:lang w:val="ro-RO"/>
              </w:rPr>
              <w:t xml:space="preserve"> de ambalaj prin returnarea acestuia la furnizor.</w:t>
            </w:r>
          </w:p>
          <w:p w:rsidR="009F5EBC" w:rsidRPr="001E6EC7" w:rsidRDefault="009F5EBC" w:rsidP="009F5EBC">
            <w:pPr>
              <w:pStyle w:val="Default"/>
              <w:rPr>
                <w:rFonts w:ascii="Times New Roman" w:hAnsi="Times New Roman" w:cs="Times New Roman"/>
              </w:rPr>
            </w:pPr>
            <w:r w:rsidRPr="001E6EC7">
              <w:rPr>
                <w:rFonts w:ascii="Times New Roman" w:hAnsi="Times New Roman" w:cs="Times New Roman"/>
              </w:rPr>
              <w:t xml:space="preserve">- operarea proceselor astfel </w:t>
            </w:r>
            <w:proofErr w:type="spellStart"/>
            <w:r w:rsidRPr="001E6EC7">
              <w:rPr>
                <w:rFonts w:ascii="Times New Roman" w:hAnsi="Times New Roman" w:cs="Times New Roman"/>
              </w:rPr>
              <w:t>incât</w:t>
            </w:r>
            <w:proofErr w:type="spellEnd"/>
            <w:r w:rsidRPr="001E6EC7">
              <w:rPr>
                <w:rFonts w:ascii="Times New Roman" w:hAnsi="Times New Roman" w:cs="Times New Roman"/>
              </w:rPr>
              <w:t xml:space="preserve"> sa rezulte cât mai </w:t>
            </w:r>
            <w:proofErr w:type="spellStart"/>
            <w:r w:rsidRPr="001E6EC7">
              <w:rPr>
                <w:rFonts w:ascii="Times New Roman" w:hAnsi="Times New Roman" w:cs="Times New Roman"/>
              </w:rPr>
              <w:t>puţine</w:t>
            </w:r>
            <w:proofErr w:type="spellEnd"/>
            <w:r w:rsidRPr="001E6EC7">
              <w:rPr>
                <w:rFonts w:ascii="Times New Roman" w:hAnsi="Times New Roman" w:cs="Times New Roman"/>
              </w:rPr>
              <w:t xml:space="preserve"> rebuturi </w:t>
            </w:r>
          </w:p>
          <w:p w:rsidR="009F5EBC" w:rsidRPr="001E6EC7" w:rsidRDefault="009F5EBC" w:rsidP="009F5EBC">
            <w:pPr>
              <w:pStyle w:val="bullet2indent"/>
              <w:numPr>
                <w:ilvl w:val="0"/>
                <w:numId w:val="0"/>
              </w:numPr>
              <w:tabs>
                <w:tab w:val="clear" w:pos="993"/>
              </w:tabs>
              <w:ind w:left="-18"/>
              <w:rPr>
                <w:sz w:val="24"/>
                <w:szCs w:val="24"/>
                <w:lang w:val="ro-RO"/>
              </w:rPr>
            </w:pPr>
            <w:r w:rsidRPr="0063046D">
              <w:rPr>
                <w:sz w:val="24"/>
                <w:szCs w:val="24"/>
                <w:lang w:val="ro-RO"/>
              </w:rPr>
              <w:t xml:space="preserve">- colectare selectivă a tuturor deșeurilor, valorificare prin </w:t>
            </w:r>
            <w:proofErr w:type="spellStart"/>
            <w:r w:rsidRPr="0063046D">
              <w:rPr>
                <w:sz w:val="24"/>
                <w:szCs w:val="24"/>
                <w:lang w:val="ro-RO"/>
              </w:rPr>
              <w:t>societăţi</w:t>
            </w:r>
            <w:proofErr w:type="spellEnd"/>
            <w:r w:rsidRPr="0063046D">
              <w:rPr>
                <w:sz w:val="24"/>
                <w:szCs w:val="24"/>
                <w:lang w:val="ro-RO"/>
              </w:rPr>
              <w:t xml:space="preserve"> autorizate </w:t>
            </w:r>
          </w:p>
        </w:tc>
        <w:tc>
          <w:tcPr>
            <w:tcW w:w="1886" w:type="dxa"/>
          </w:tcPr>
          <w:p w:rsidR="004643FF" w:rsidRPr="001E6EC7" w:rsidRDefault="004643FF">
            <w:pPr>
              <w:pStyle w:val="table"/>
              <w:rPr>
                <w:sz w:val="24"/>
                <w:szCs w:val="24"/>
                <w:lang w:val="ro-RO"/>
              </w:rPr>
            </w:pPr>
            <w:r w:rsidRPr="001E6EC7">
              <w:rPr>
                <w:sz w:val="24"/>
                <w:szCs w:val="24"/>
                <w:lang w:val="ro-RO"/>
              </w:rPr>
              <w:t>-</w:t>
            </w:r>
          </w:p>
        </w:tc>
      </w:tr>
      <w:tr w:rsidR="004643FF" w:rsidRPr="001E6EC7">
        <w:trPr>
          <w:cantSplit/>
        </w:trPr>
        <w:tc>
          <w:tcPr>
            <w:tcW w:w="360" w:type="dxa"/>
            <w:shd w:val="pct20" w:color="auto" w:fill="FFFFFF"/>
          </w:tcPr>
          <w:p w:rsidR="004643FF" w:rsidRPr="001E6EC7" w:rsidRDefault="004643FF">
            <w:pPr>
              <w:pStyle w:val="table"/>
              <w:rPr>
                <w:noProof/>
                <w:sz w:val="24"/>
                <w:szCs w:val="24"/>
                <w:lang w:val="ro-RO"/>
              </w:rPr>
            </w:pPr>
            <w:r w:rsidRPr="001E6EC7">
              <w:rPr>
                <w:noProof/>
                <w:sz w:val="24"/>
                <w:szCs w:val="24"/>
                <w:lang w:val="ro-RO"/>
              </w:rPr>
              <w:t>4</w:t>
            </w:r>
          </w:p>
        </w:tc>
        <w:tc>
          <w:tcPr>
            <w:tcW w:w="3600" w:type="dxa"/>
            <w:shd w:val="pct20" w:color="auto" w:fill="FFFFFF"/>
          </w:tcPr>
          <w:p w:rsidR="004643FF" w:rsidRPr="001E6EC7" w:rsidRDefault="004643FF">
            <w:pPr>
              <w:pStyle w:val="table"/>
              <w:rPr>
                <w:snapToGrid w:val="0"/>
                <w:sz w:val="24"/>
                <w:szCs w:val="24"/>
                <w:lang w:val="ro-RO"/>
              </w:rPr>
            </w:pPr>
            <w:r w:rsidRPr="001E6EC7">
              <w:rPr>
                <w:noProof/>
                <w:sz w:val="24"/>
                <w:szCs w:val="24"/>
                <w:lang w:val="ro-RO"/>
              </w:rPr>
              <w:t xml:space="preserve">Indicati data programata pentru realizarea viitorului audit  </w:t>
            </w:r>
          </w:p>
        </w:tc>
        <w:tc>
          <w:tcPr>
            <w:tcW w:w="3510" w:type="dxa"/>
          </w:tcPr>
          <w:p w:rsidR="004643FF" w:rsidRPr="001E6EC7" w:rsidRDefault="004D0083">
            <w:pPr>
              <w:pStyle w:val="table"/>
              <w:rPr>
                <w:sz w:val="24"/>
                <w:szCs w:val="24"/>
                <w:lang w:val="ro-RO"/>
              </w:rPr>
            </w:pPr>
            <w:r w:rsidRPr="001E6EC7">
              <w:rPr>
                <w:sz w:val="24"/>
                <w:szCs w:val="24"/>
                <w:lang w:val="ro-RO"/>
              </w:rPr>
              <w:t>-</w:t>
            </w:r>
          </w:p>
        </w:tc>
        <w:tc>
          <w:tcPr>
            <w:tcW w:w="1886" w:type="dxa"/>
          </w:tcPr>
          <w:p w:rsidR="004643FF" w:rsidRPr="001E6EC7" w:rsidRDefault="004643FF">
            <w:pPr>
              <w:pStyle w:val="table"/>
              <w:ind w:right="-112"/>
              <w:rPr>
                <w:sz w:val="24"/>
                <w:szCs w:val="24"/>
                <w:lang w:val="ro-RO"/>
              </w:rPr>
            </w:pPr>
            <w:r w:rsidRPr="001E6EC7">
              <w:rPr>
                <w:sz w:val="24"/>
                <w:szCs w:val="24"/>
                <w:lang w:val="ro-RO"/>
              </w:rPr>
              <w:t>-</w:t>
            </w:r>
          </w:p>
        </w:tc>
      </w:tr>
      <w:tr w:rsidR="004643FF" w:rsidRPr="001E6EC7">
        <w:trPr>
          <w:cantSplit/>
        </w:trPr>
        <w:tc>
          <w:tcPr>
            <w:tcW w:w="360" w:type="dxa"/>
            <w:shd w:val="pct20" w:color="auto" w:fill="FFFFFF"/>
          </w:tcPr>
          <w:p w:rsidR="004643FF" w:rsidRPr="001E6EC7" w:rsidRDefault="004643FF">
            <w:pPr>
              <w:pStyle w:val="table"/>
              <w:rPr>
                <w:sz w:val="24"/>
                <w:szCs w:val="24"/>
                <w:lang w:val="ro-RO"/>
              </w:rPr>
            </w:pPr>
            <w:r w:rsidRPr="001E6EC7">
              <w:rPr>
                <w:sz w:val="24"/>
                <w:szCs w:val="24"/>
                <w:lang w:val="ro-RO"/>
              </w:rPr>
              <w:t>5</w:t>
            </w:r>
          </w:p>
        </w:tc>
        <w:tc>
          <w:tcPr>
            <w:tcW w:w="3600" w:type="dxa"/>
            <w:shd w:val="pct20" w:color="auto" w:fill="FFFFFF"/>
          </w:tcPr>
          <w:p w:rsidR="004643FF" w:rsidRPr="001E6EC7" w:rsidRDefault="004643FF">
            <w:pPr>
              <w:pStyle w:val="table"/>
              <w:rPr>
                <w:sz w:val="24"/>
                <w:szCs w:val="24"/>
                <w:lang w:val="ro-RO"/>
              </w:rPr>
            </w:pPr>
            <w:proofErr w:type="spellStart"/>
            <w:r w:rsidRPr="001E6EC7">
              <w:rPr>
                <w:sz w:val="24"/>
                <w:szCs w:val="24"/>
                <w:lang w:val="ro-RO"/>
              </w:rPr>
              <w:t>Confirmati</w:t>
            </w:r>
            <w:proofErr w:type="spellEnd"/>
            <w:r w:rsidRPr="001E6EC7">
              <w:rPr>
                <w:sz w:val="24"/>
                <w:szCs w:val="24"/>
                <w:lang w:val="ro-RO"/>
              </w:rPr>
              <w:t xml:space="preserve"> faptul ca </w:t>
            </w:r>
            <w:proofErr w:type="spellStart"/>
            <w:r w:rsidRPr="001E6EC7">
              <w:rPr>
                <w:sz w:val="24"/>
                <w:szCs w:val="24"/>
                <w:lang w:val="ro-RO"/>
              </w:rPr>
              <w:t>veti</w:t>
            </w:r>
            <w:proofErr w:type="spellEnd"/>
            <w:r w:rsidRPr="001E6EC7">
              <w:rPr>
                <w:sz w:val="24"/>
                <w:szCs w:val="24"/>
                <w:lang w:val="ro-RO"/>
              </w:rPr>
              <w:t xml:space="preserve"> realiza un audit privind minimizarea </w:t>
            </w:r>
            <w:proofErr w:type="spellStart"/>
            <w:r w:rsidRPr="001E6EC7">
              <w:rPr>
                <w:sz w:val="24"/>
                <w:szCs w:val="24"/>
                <w:lang w:val="ro-RO"/>
              </w:rPr>
              <w:t>deseurilor</w:t>
            </w:r>
            <w:proofErr w:type="spellEnd"/>
            <w:r w:rsidRPr="001E6EC7">
              <w:rPr>
                <w:sz w:val="24"/>
                <w:szCs w:val="24"/>
                <w:lang w:val="ro-RO"/>
              </w:rPr>
              <w:t xml:space="preserve"> cel </w:t>
            </w:r>
            <w:proofErr w:type="spellStart"/>
            <w:r w:rsidRPr="001E6EC7">
              <w:rPr>
                <w:sz w:val="24"/>
                <w:szCs w:val="24"/>
                <w:lang w:val="ro-RO"/>
              </w:rPr>
              <w:t>putin</w:t>
            </w:r>
            <w:proofErr w:type="spellEnd"/>
            <w:r w:rsidRPr="001E6EC7">
              <w:rPr>
                <w:sz w:val="24"/>
                <w:szCs w:val="24"/>
                <w:lang w:val="ro-RO"/>
              </w:rPr>
              <w:t xml:space="preserve"> o data la 2 doi ani.</w:t>
            </w:r>
          </w:p>
          <w:p w:rsidR="004643FF" w:rsidRPr="001E6EC7" w:rsidRDefault="004643FF">
            <w:pPr>
              <w:pStyle w:val="table"/>
              <w:rPr>
                <w:sz w:val="24"/>
                <w:szCs w:val="24"/>
                <w:lang w:val="ro-RO"/>
              </w:rPr>
            </w:pPr>
            <w:proofErr w:type="spellStart"/>
            <w:r w:rsidRPr="001E6EC7">
              <w:rPr>
                <w:sz w:val="24"/>
                <w:szCs w:val="24"/>
                <w:lang w:val="ro-RO"/>
              </w:rPr>
              <w:t>Prezentati</w:t>
            </w:r>
            <w:proofErr w:type="spellEnd"/>
            <w:r w:rsidRPr="001E6EC7">
              <w:rPr>
                <w:sz w:val="24"/>
                <w:szCs w:val="24"/>
                <w:lang w:val="ro-RO"/>
              </w:rPr>
              <w:t xml:space="preserve"> procedura de audit si rezultatele/</w:t>
            </w:r>
            <w:proofErr w:type="spellStart"/>
            <w:r w:rsidRPr="001E6EC7">
              <w:rPr>
                <w:sz w:val="24"/>
                <w:szCs w:val="24"/>
                <w:lang w:val="ro-RO"/>
              </w:rPr>
              <w:t>recomandarile</w:t>
            </w:r>
            <w:proofErr w:type="spellEnd"/>
            <w:r w:rsidRPr="001E6EC7">
              <w:rPr>
                <w:sz w:val="24"/>
                <w:szCs w:val="24"/>
                <w:lang w:val="ro-RO"/>
              </w:rPr>
              <w:t xml:space="preserve"> auditului precum si modul de punere in practica a acestora in termen de 2 luni de la </w:t>
            </w:r>
            <w:proofErr w:type="spellStart"/>
            <w:r w:rsidRPr="001E6EC7">
              <w:rPr>
                <w:sz w:val="24"/>
                <w:szCs w:val="24"/>
                <w:lang w:val="ro-RO"/>
              </w:rPr>
              <w:t>incheierea</w:t>
            </w:r>
            <w:proofErr w:type="spellEnd"/>
            <w:r w:rsidRPr="001E6EC7">
              <w:rPr>
                <w:sz w:val="24"/>
                <w:szCs w:val="24"/>
                <w:lang w:val="ro-RO"/>
              </w:rPr>
              <w:t xml:space="preserve"> lui.</w:t>
            </w:r>
          </w:p>
        </w:tc>
        <w:tc>
          <w:tcPr>
            <w:tcW w:w="3510" w:type="dxa"/>
          </w:tcPr>
          <w:p w:rsidR="004643FF" w:rsidRPr="001E6EC7" w:rsidRDefault="004D0083">
            <w:pPr>
              <w:pStyle w:val="table"/>
              <w:rPr>
                <w:sz w:val="24"/>
                <w:szCs w:val="24"/>
                <w:lang w:val="ro-RO"/>
              </w:rPr>
            </w:pPr>
            <w:r w:rsidRPr="001E6EC7">
              <w:rPr>
                <w:sz w:val="24"/>
                <w:szCs w:val="24"/>
                <w:lang w:val="ro-RO"/>
              </w:rPr>
              <w:t>Nu este cazul</w:t>
            </w:r>
          </w:p>
          <w:p w:rsidR="004643FF" w:rsidRPr="001E6EC7" w:rsidRDefault="004643FF">
            <w:pPr>
              <w:pStyle w:val="table"/>
              <w:rPr>
                <w:sz w:val="24"/>
                <w:szCs w:val="24"/>
                <w:lang w:val="ro-RO"/>
              </w:rPr>
            </w:pPr>
          </w:p>
          <w:p w:rsidR="004643FF" w:rsidRPr="001E6EC7" w:rsidRDefault="004643FF">
            <w:pPr>
              <w:pStyle w:val="table"/>
              <w:rPr>
                <w:sz w:val="24"/>
                <w:szCs w:val="24"/>
                <w:lang w:val="ro-RO"/>
              </w:rPr>
            </w:pPr>
            <w:r w:rsidRPr="001E6EC7">
              <w:rPr>
                <w:sz w:val="24"/>
                <w:szCs w:val="24"/>
                <w:lang w:val="ro-RO"/>
              </w:rPr>
              <w:t xml:space="preserve">- </w:t>
            </w:r>
          </w:p>
        </w:tc>
        <w:tc>
          <w:tcPr>
            <w:tcW w:w="1886" w:type="dxa"/>
          </w:tcPr>
          <w:p w:rsidR="004643FF" w:rsidRPr="001E6EC7" w:rsidRDefault="004643FF">
            <w:pPr>
              <w:pStyle w:val="table"/>
              <w:rPr>
                <w:sz w:val="24"/>
                <w:szCs w:val="24"/>
                <w:lang w:val="ro-RO"/>
              </w:rPr>
            </w:pPr>
          </w:p>
          <w:p w:rsidR="004643FF" w:rsidRPr="001E6EC7" w:rsidRDefault="004643FF">
            <w:pPr>
              <w:pStyle w:val="table"/>
              <w:rPr>
                <w:sz w:val="24"/>
                <w:szCs w:val="24"/>
                <w:lang w:val="ro-RO"/>
              </w:rPr>
            </w:pPr>
          </w:p>
          <w:p w:rsidR="004643FF" w:rsidRPr="001E6EC7" w:rsidRDefault="004643FF">
            <w:pPr>
              <w:pStyle w:val="table"/>
              <w:rPr>
                <w:sz w:val="24"/>
                <w:szCs w:val="24"/>
                <w:lang w:val="ro-RO"/>
              </w:rPr>
            </w:pPr>
          </w:p>
          <w:p w:rsidR="004643FF" w:rsidRPr="001E6EC7" w:rsidRDefault="004643FF">
            <w:pPr>
              <w:pStyle w:val="table"/>
              <w:ind w:right="-112"/>
              <w:rPr>
                <w:sz w:val="24"/>
                <w:szCs w:val="24"/>
                <w:lang w:val="ro-RO"/>
              </w:rPr>
            </w:pPr>
          </w:p>
        </w:tc>
      </w:tr>
    </w:tbl>
    <w:p w:rsidR="004643FF" w:rsidRPr="001E6EC7" w:rsidRDefault="004643FF">
      <w:pPr>
        <w:spacing w:before="60"/>
        <w:ind w:left="0"/>
        <w:rPr>
          <w:sz w:val="24"/>
          <w:szCs w:val="24"/>
          <w:lang w:val="ro-RO"/>
        </w:rPr>
      </w:pPr>
      <w:bookmarkStart w:id="68" w:name="_Hlt498317608"/>
      <w:bookmarkStart w:id="69" w:name="_Toc472259986"/>
      <w:bookmarkStart w:id="70" w:name="_Ref478363680"/>
      <w:bookmarkEnd w:id="68"/>
    </w:p>
    <w:p w:rsidR="004643FF" w:rsidRPr="001E6EC7" w:rsidRDefault="004643FF">
      <w:pPr>
        <w:spacing w:before="60"/>
        <w:ind w:left="0"/>
        <w:rPr>
          <w:i/>
          <w:sz w:val="24"/>
          <w:szCs w:val="24"/>
          <w:lang w:val="ro-RO"/>
        </w:rPr>
      </w:pPr>
      <w:r w:rsidRPr="001E6EC7">
        <w:rPr>
          <w:i/>
          <w:sz w:val="24"/>
          <w:szCs w:val="24"/>
          <w:lang w:val="ro-RO"/>
        </w:rPr>
        <w:t xml:space="preserve">Prin măsurile aplicate în prezent </w:t>
      </w:r>
      <w:proofErr w:type="spellStart"/>
      <w:r w:rsidRPr="001E6EC7">
        <w:rPr>
          <w:i/>
          <w:sz w:val="24"/>
          <w:szCs w:val="24"/>
          <w:lang w:val="ro-RO"/>
        </w:rPr>
        <w:t>şi</w:t>
      </w:r>
      <w:proofErr w:type="spellEnd"/>
      <w:r w:rsidRPr="001E6EC7">
        <w:rPr>
          <w:i/>
          <w:sz w:val="24"/>
          <w:szCs w:val="24"/>
          <w:lang w:val="ro-RO"/>
        </w:rPr>
        <w:t xml:space="preserve"> realizarea celor propuse, </w:t>
      </w:r>
      <w:r w:rsidR="009F5EBC" w:rsidRPr="0063046D">
        <w:rPr>
          <w:b/>
          <w:sz w:val="24"/>
          <w:szCs w:val="24"/>
          <w:lang w:val="ro-RO"/>
        </w:rPr>
        <w:t>SC DAR DRÄXLMAIER AUTOMOTIVE SRL</w:t>
      </w:r>
      <w:r w:rsidR="009F5EBC" w:rsidRPr="0063046D">
        <w:rPr>
          <w:sz w:val="24"/>
          <w:szCs w:val="24"/>
          <w:lang w:val="ro-RO"/>
        </w:rPr>
        <w:t xml:space="preserve"> </w:t>
      </w:r>
      <w:r w:rsidRPr="001E6EC7">
        <w:rPr>
          <w:i/>
          <w:sz w:val="24"/>
          <w:szCs w:val="24"/>
          <w:lang w:val="ro-RO"/>
        </w:rPr>
        <w:t xml:space="preserve">se conformează </w:t>
      </w:r>
      <w:proofErr w:type="spellStart"/>
      <w:r w:rsidRPr="001E6EC7">
        <w:rPr>
          <w:i/>
          <w:sz w:val="24"/>
          <w:szCs w:val="24"/>
          <w:lang w:val="ro-RO"/>
        </w:rPr>
        <w:t>cerinţelor</w:t>
      </w:r>
      <w:proofErr w:type="spellEnd"/>
      <w:r w:rsidRPr="001E6EC7">
        <w:rPr>
          <w:i/>
          <w:sz w:val="24"/>
          <w:szCs w:val="24"/>
          <w:lang w:val="ro-RO"/>
        </w:rPr>
        <w:t xml:space="preserve"> BAT specifice pentru minimizarea </w:t>
      </w:r>
      <w:proofErr w:type="spellStart"/>
      <w:r w:rsidRPr="001E6EC7">
        <w:rPr>
          <w:i/>
          <w:sz w:val="24"/>
          <w:szCs w:val="24"/>
          <w:lang w:val="ro-RO"/>
        </w:rPr>
        <w:t>deşeurilor</w:t>
      </w:r>
      <w:proofErr w:type="spellEnd"/>
      <w:r w:rsidRPr="001E6EC7">
        <w:rPr>
          <w:i/>
          <w:sz w:val="24"/>
          <w:szCs w:val="24"/>
          <w:lang w:val="ro-RO"/>
        </w:rPr>
        <w:t>.</w:t>
      </w:r>
    </w:p>
    <w:p w:rsidR="004643FF" w:rsidRPr="001E6EC7" w:rsidRDefault="004643FF">
      <w:pPr>
        <w:spacing w:before="60"/>
        <w:ind w:left="0"/>
        <w:rPr>
          <w:sz w:val="24"/>
          <w:szCs w:val="24"/>
          <w:lang w:val="ro-RO"/>
        </w:rPr>
      </w:pPr>
    </w:p>
    <w:p w:rsidR="004643FF" w:rsidRPr="001E6EC7" w:rsidRDefault="004643FF">
      <w:pPr>
        <w:pStyle w:val="Heading2"/>
        <w:numPr>
          <w:ilvl w:val="0"/>
          <w:numId w:val="0"/>
        </w:numPr>
        <w:tabs>
          <w:tab w:val="clear" w:pos="709"/>
          <w:tab w:val="left" w:pos="0"/>
        </w:tabs>
        <w:rPr>
          <w:lang w:val="ro-RO"/>
        </w:rPr>
      </w:pPr>
      <w:bookmarkStart w:id="71" w:name="_Toc1463211"/>
      <w:bookmarkStart w:id="72" w:name="_Toc101609164"/>
      <w:r w:rsidRPr="001E6EC7">
        <w:rPr>
          <w:lang w:val="ro-RO"/>
        </w:rPr>
        <w:t>3.4.Utilizarea apei</w:t>
      </w:r>
      <w:bookmarkEnd w:id="69"/>
      <w:bookmarkEnd w:id="70"/>
      <w:bookmarkEnd w:id="71"/>
      <w:bookmarkEnd w:id="72"/>
    </w:p>
    <w:p w:rsidR="009F5EBC" w:rsidRPr="001E6EC7" w:rsidRDefault="009F5EBC" w:rsidP="009F5EBC">
      <w:pPr>
        <w:spacing w:before="60"/>
        <w:rPr>
          <w:sz w:val="24"/>
          <w:szCs w:val="24"/>
          <w:lang w:val="ro-RO"/>
        </w:rPr>
      </w:pPr>
      <w:r w:rsidRPr="001E6EC7">
        <w:rPr>
          <w:sz w:val="24"/>
          <w:szCs w:val="24"/>
          <w:lang w:val="ro-RO"/>
        </w:rPr>
        <w:t xml:space="preserve">Alimentarea cu apa se </w:t>
      </w:r>
      <w:proofErr w:type="spellStart"/>
      <w:r w:rsidRPr="001E6EC7">
        <w:rPr>
          <w:sz w:val="24"/>
          <w:szCs w:val="24"/>
          <w:lang w:val="ro-RO"/>
        </w:rPr>
        <w:t>realizeaza</w:t>
      </w:r>
      <w:proofErr w:type="spellEnd"/>
      <w:r w:rsidRPr="001E6EC7">
        <w:rPr>
          <w:sz w:val="24"/>
          <w:szCs w:val="24"/>
          <w:lang w:val="ro-RO"/>
        </w:rPr>
        <w:t xml:space="preserve">  din sistemul centralizat de alimentare al </w:t>
      </w:r>
      <w:proofErr w:type="spellStart"/>
      <w:r w:rsidRPr="001E6EC7">
        <w:rPr>
          <w:sz w:val="24"/>
          <w:szCs w:val="24"/>
          <w:lang w:val="ro-RO"/>
        </w:rPr>
        <w:t>orasului</w:t>
      </w:r>
      <w:proofErr w:type="spellEnd"/>
      <w:r w:rsidRPr="001E6EC7">
        <w:rPr>
          <w:sz w:val="24"/>
          <w:szCs w:val="24"/>
          <w:lang w:val="ro-RO"/>
        </w:rPr>
        <w:t xml:space="preserve"> Hunedoara prin doua conducte DN 90 respectiv DN 75.</w:t>
      </w:r>
    </w:p>
    <w:p w:rsidR="009F5EBC" w:rsidRPr="001E6EC7" w:rsidRDefault="009F5EBC" w:rsidP="009F5EBC">
      <w:pPr>
        <w:spacing w:before="60"/>
        <w:rPr>
          <w:sz w:val="24"/>
          <w:szCs w:val="24"/>
          <w:lang w:val="ro-RO"/>
        </w:rPr>
      </w:pPr>
      <w:r w:rsidRPr="001E6EC7">
        <w:rPr>
          <w:sz w:val="24"/>
          <w:szCs w:val="24"/>
          <w:lang w:val="ro-RO"/>
        </w:rPr>
        <w:t xml:space="preserve">Exista patru </w:t>
      </w:r>
      <w:proofErr w:type="spellStart"/>
      <w:r w:rsidRPr="001E6EC7">
        <w:rPr>
          <w:sz w:val="24"/>
          <w:szCs w:val="24"/>
          <w:lang w:val="ro-RO"/>
        </w:rPr>
        <w:t>utilizari</w:t>
      </w:r>
      <w:proofErr w:type="spellEnd"/>
      <w:r w:rsidRPr="001E6EC7">
        <w:rPr>
          <w:sz w:val="24"/>
          <w:szCs w:val="24"/>
          <w:lang w:val="ro-RO"/>
        </w:rPr>
        <w:t xml:space="preserve"> majore ale apei : consum menajer, stingere incendii, </w:t>
      </w:r>
      <w:proofErr w:type="spellStart"/>
      <w:r w:rsidRPr="001E6EC7">
        <w:rPr>
          <w:sz w:val="24"/>
          <w:szCs w:val="24"/>
          <w:lang w:val="ro-RO"/>
        </w:rPr>
        <w:t>racire</w:t>
      </w:r>
      <w:proofErr w:type="spellEnd"/>
      <w:r w:rsidRPr="001E6EC7">
        <w:rPr>
          <w:sz w:val="24"/>
          <w:szCs w:val="24"/>
          <w:lang w:val="ro-RO"/>
        </w:rPr>
        <w:t xml:space="preserve"> tehnologica si  respectiv sistemul de climatizare prin </w:t>
      </w:r>
      <w:proofErr w:type="spellStart"/>
      <w:r w:rsidRPr="001E6EC7">
        <w:rPr>
          <w:sz w:val="24"/>
          <w:szCs w:val="24"/>
          <w:lang w:val="ro-RO"/>
        </w:rPr>
        <w:t>schimbatoarele</w:t>
      </w:r>
      <w:proofErr w:type="spellEnd"/>
      <w:r w:rsidRPr="001E6EC7">
        <w:rPr>
          <w:sz w:val="24"/>
          <w:szCs w:val="24"/>
          <w:lang w:val="ro-RO"/>
        </w:rPr>
        <w:t xml:space="preserve"> de </w:t>
      </w:r>
      <w:proofErr w:type="spellStart"/>
      <w:r w:rsidRPr="001E6EC7">
        <w:rPr>
          <w:sz w:val="24"/>
          <w:szCs w:val="24"/>
          <w:lang w:val="ro-RO"/>
        </w:rPr>
        <w:t>caldura</w:t>
      </w:r>
      <w:proofErr w:type="spellEnd"/>
      <w:r w:rsidRPr="001E6EC7">
        <w:rPr>
          <w:sz w:val="24"/>
          <w:szCs w:val="24"/>
          <w:lang w:val="ro-RO"/>
        </w:rPr>
        <w:t>.</w:t>
      </w:r>
    </w:p>
    <w:p w:rsidR="009F5EBC" w:rsidRPr="001E6EC7" w:rsidRDefault="009F5EBC" w:rsidP="009F5EBC">
      <w:pPr>
        <w:spacing w:before="60"/>
        <w:rPr>
          <w:sz w:val="24"/>
          <w:szCs w:val="24"/>
          <w:lang w:val="ro-RO"/>
        </w:rPr>
      </w:pPr>
      <w:r w:rsidRPr="001E6EC7">
        <w:rPr>
          <w:sz w:val="24"/>
          <w:szCs w:val="24"/>
          <w:lang w:val="ro-RO"/>
        </w:rPr>
        <w:lastRenderedPageBreak/>
        <w:t xml:space="preserve">Pentru modul consum menajer, apa potabila este folosita la chiuvete, </w:t>
      </w:r>
      <w:proofErr w:type="spellStart"/>
      <w:r w:rsidRPr="001E6EC7">
        <w:rPr>
          <w:sz w:val="24"/>
          <w:szCs w:val="24"/>
          <w:lang w:val="ro-RO"/>
        </w:rPr>
        <w:t>dusuri</w:t>
      </w:r>
      <w:proofErr w:type="spellEnd"/>
      <w:r w:rsidRPr="001E6EC7">
        <w:rPr>
          <w:sz w:val="24"/>
          <w:szCs w:val="24"/>
          <w:lang w:val="ro-RO"/>
        </w:rPr>
        <w:t>, toalete.</w:t>
      </w:r>
    </w:p>
    <w:p w:rsidR="009F5EBC" w:rsidRPr="001E6EC7" w:rsidRDefault="009F5EBC" w:rsidP="009F5EBC">
      <w:pPr>
        <w:spacing w:before="60"/>
        <w:rPr>
          <w:sz w:val="24"/>
          <w:szCs w:val="24"/>
          <w:lang w:val="ro-RO"/>
        </w:rPr>
      </w:pPr>
      <w:r w:rsidRPr="001E6EC7">
        <w:rPr>
          <w:sz w:val="24"/>
          <w:szCs w:val="24"/>
          <w:lang w:val="ro-RO"/>
        </w:rPr>
        <w:t xml:space="preserve">Pentru stingerea incendiilor, apa este stocata in doua rezervoare zidite </w:t>
      </w:r>
      <w:proofErr w:type="spellStart"/>
      <w:r w:rsidRPr="001E6EC7">
        <w:rPr>
          <w:sz w:val="24"/>
          <w:szCs w:val="24"/>
          <w:lang w:val="ro-RO"/>
        </w:rPr>
        <w:t>captusite</w:t>
      </w:r>
      <w:proofErr w:type="spellEnd"/>
      <w:r w:rsidRPr="001E6EC7">
        <w:rPr>
          <w:sz w:val="24"/>
          <w:szCs w:val="24"/>
          <w:lang w:val="ro-RO"/>
        </w:rPr>
        <w:t xml:space="preserve"> cu membrana </w:t>
      </w:r>
      <w:proofErr w:type="spellStart"/>
      <w:r w:rsidRPr="001E6EC7">
        <w:rPr>
          <w:sz w:val="24"/>
          <w:szCs w:val="24"/>
          <w:lang w:val="ro-RO"/>
        </w:rPr>
        <w:t>Sika</w:t>
      </w:r>
      <w:proofErr w:type="spellEnd"/>
      <w:r w:rsidRPr="001E6EC7">
        <w:rPr>
          <w:sz w:val="24"/>
          <w:szCs w:val="24"/>
          <w:lang w:val="ro-RO"/>
        </w:rPr>
        <w:t xml:space="preserve">, de 1270 mc, din care prin pompe specifice este trimisa in </w:t>
      </w:r>
      <w:proofErr w:type="spellStart"/>
      <w:r w:rsidRPr="001E6EC7">
        <w:rPr>
          <w:sz w:val="24"/>
          <w:szCs w:val="24"/>
          <w:lang w:val="ro-RO"/>
        </w:rPr>
        <w:t>reteaua</w:t>
      </w:r>
      <w:proofErr w:type="spellEnd"/>
      <w:r w:rsidRPr="001E6EC7">
        <w:rPr>
          <w:sz w:val="24"/>
          <w:szCs w:val="24"/>
          <w:lang w:val="ro-RO"/>
        </w:rPr>
        <w:t xml:space="preserve"> de </w:t>
      </w:r>
      <w:proofErr w:type="spellStart"/>
      <w:r w:rsidRPr="001E6EC7">
        <w:rPr>
          <w:sz w:val="24"/>
          <w:szCs w:val="24"/>
          <w:lang w:val="ro-RO"/>
        </w:rPr>
        <w:t>hidranti</w:t>
      </w:r>
      <w:proofErr w:type="spellEnd"/>
      <w:r w:rsidRPr="001E6EC7">
        <w:rPr>
          <w:sz w:val="24"/>
          <w:szCs w:val="24"/>
          <w:lang w:val="ro-RO"/>
        </w:rPr>
        <w:t xml:space="preserve"> interiori/exteriori si </w:t>
      </w:r>
      <w:proofErr w:type="spellStart"/>
      <w:r w:rsidRPr="001E6EC7">
        <w:rPr>
          <w:sz w:val="24"/>
          <w:szCs w:val="24"/>
          <w:lang w:val="ro-RO"/>
        </w:rPr>
        <w:t>reteaua</w:t>
      </w:r>
      <w:proofErr w:type="spellEnd"/>
      <w:r w:rsidRPr="001E6EC7">
        <w:rPr>
          <w:sz w:val="24"/>
          <w:szCs w:val="24"/>
          <w:lang w:val="ro-RO"/>
        </w:rPr>
        <w:t xml:space="preserve"> de sprinklere.</w:t>
      </w:r>
    </w:p>
    <w:p w:rsidR="009F5EBC" w:rsidRPr="001E6EC7" w:rsidRDefault="009F5EBC" w:rsidP="009F5EBC">
      <w:pPr>
        <w:spacing w:before="60"/>
        <w:rPr>
          <w:sz w:val="24"/>
          <w:szCs w:val="24"/>
          <w:lang w:val="ro-RO"/>
        </w:rPr>
      </w:pPr>
      <w:r w:rsidRPr="001E6EC7">
        <w:rPr>
          <w:sz w:val="24"/>
          <w:szCs w:val="24"/>
          <w:lang w:val="ro-RO"/>
        </w:rPr>
        <w:t xml:space="preserve">Pentru </w:t>
      </w:r>
      <w:proofErr w:type="spellStart"/>
      <w:r w:rsidRPr="001E6EC7">
        <w:rPr>
          <w:sz w:val="24"/>
          <w:szCs w:val="24"/>
          <w:lang w:val="ro-RO"/>
        </w:rPr>
        <w:t>racirea</w:t>
      </w:r>
      <w:proofErr w:type="spellEnd"/>
      <w:r w:rsidRPr="001E6EC7">
        <w:rPr>
          <w:sz w:val="24"/>
          <w:szCs w:val="24"/>
          <w:lang w:val="ro-RO"/>
        </w:rPr>
        <w:t xml:space="preserve"> tehnologica exista circuite </w:t>
      </w:r>
      <w:proofErr w:type="spellStart"/>
      <w:r w:rsidRPr="001E6EC7">
        <w:rPr>
          <w:sz w:val="24"/>
          <w:szCs w:val="24"/>
          <w:lang w:val="ro-RO"/>
        </w:rPr>
        <w:t>inchise</w:t>
      </w:r>
      <w:proofErr w:type="spellEnd"/>
      <w:r w:rsidRPr="001E6EC7">
        <w:rPr>
          <w:sz w:val="24"/>
          <w:szCs w:val="24"/>
          <w:lang w:val="ro-RO"/>
        </w:rPr>
        <w:t xml:space="preserve"> in care </w:t>
      </w:r>
      <w:proofErr w:type="spellStart"/>
      <w:r w:rsidRPr="001E6EC7">
        <w:rPr>
          <w:sz w:val="24"/>
          <w:szCs w:val="24"/>
          <w:lang w:val="ro-RO"/>
        </w:rPr>
        <w:t>dupa</w:t>
      </w:r>
      <w:proofErr w:type="spellEnd"/>
      <w:r w:rsidRPr="001E6EC7">
        <w:rPr>
          <w:sz w:val="24"/>
          <w:szCs w:val="24"/>
          <w:lang w:val="ro-RO"/>
        </w:rPr>
        <w:t xml:space="preserve"> tratarea specifica de purificare (</w:t>
      </w:r>
      <w:proofErr w:type="spellStart"/>
      <w:r w:rsidRPr="001E6EC7">
        <w:rPr>
          <w:sz w:val="24"/>
          <w:szCs w:val="24"/>
          <w:lang w:val="ro-RO"/>
        </w:rPr>
        <w:t>instalatii</w:t>
      </w:r>
      <w:proofErr w:type="spellEnd"/>
      <w:r w:rsidRPr="001E6EC7">
        <w:rPr>
          <w:sz w:val="24"/>
          <w:szCs w:val="24"/>
          <w:lang w:val="ro-RO"/>
        </w:rPr>
        <w:t xml:space="preserve"> de osmoza) apa este utilizata la presiunea, calitatea si temperatura necesara.</w:t>
      </w:r>
    </w:p>
    <w:p w:rsidR="009F5EBC" w:rsidRPr="001E6EC7" w:rsidRDefault="009F5EBC" w:rsidP="009F5EBC">
      <w:pPr>
        <w:spacing w:before="60"/>
        <w:rPr>
          <w:sz w:val="24"/>
          <w:szCs w:val="24"/>
          <w:lang w:val="ro-RO"/>
        </w:rPr>
      </w:pPr>
      <w:r w:rsidRPr="001E6EC7">
        <w:rPr>
          <w:sz w:val="24"/>
          <w:szCs w:val="24"/>
          <w:lang w:val="ro-RO"/>
        </w:rPr>
        <w:t xml:space="preserve">Pentru sistemul de climatizare, apa din </w:t>
      </w:r>
      <w:proofErr w:type="spellStart"/>
      <w:r w:rsidRPr="001E6EC7">
        <w:rPr>
          <w:sz w:val="24"/>
          <w:szCs w:val="24"/>
          <w:lang w:val="ro-RO"/>
        </w:rPr>
        <w:t>retea</w:t>
      </w:r>
      <w:proofErr w:type="spellEnd"/>
      <w:r w:rsidRPr="001E6EC7">
        <w:rPr>
          <w:sz w:val="24"/>
          <w:szCs w:val="24"/>
          <w:lang w:val="ro-RO"/>
        </w:rPr>
        <w:t xml:space="preserve"> este utilizata  calda in sistemul centralelor termice pe gaz si </w:t>
      </w:r>
      <w:proofErr w:type="spellStart"/>
      <w:r w:rsidRPr="001E6EC7">
        <w:rPr>
          <w:sz w:val="24"/>
          <w:szCs w:val="24"/>
          <w:lang w:val="ro-RO"/>
        </w:rPr>
        <w:t>racita</w:t>
      </w:r>
      <w:proofErr w:type="spellEnd"/>
      <w:r w:rsidRPr="001E6EC7">
        <w:rPr>
          <w:sz w:val="24"/>
          <w:szCs w:val="24"/>
          <w:lang w:val="ro-RO"/>
        </w:rPr>
        <w:t xml:space="preserve"> prin sistemul registrelor de </w:t>
      </w:r>
      <w:proofErr w:type="spellStart"/>
      <w:r w:rsidRPr="001E6EC7">
        <w:rPr>
          <w:sz w:val="24"/>
          <w:szCs w:val="24"/>
          <w:lang w:val="ro-RO"/>
        </w:rPr>
        <w:t>racire</w:t>
      </w:r>
      <w:proofErr w:type="spellEnd"/>
      <w:r w:rsidRPr="001E6EC7">
        <w:rPr>
          <w:sz w:val="24"/>
          <w:szCs w:val="24"/>
          <w:lang w:val="ro-RO"/>
        </w:rPr>
        <w:t xml:space="preserve">. Ambele circuite sunt circuite </w:t>
      </w:r>
      <w:proofErr w:type="spellStart"/>
      <w:r w:rsidRPr="001E6EC7">
        <w:rPr>
          <w:sz w:val="24"/>
          <w:szCs w:val="24"/>
          <w:lang w:val="ro-RO"/>
        </w:rPr>
        <w:t>inchise</w:t>
      </w:r>
      <w:proofErr w:type="spellEnd"/>
      <w:r w:rsidRPr="001E6EC7">
        <w:rPr>
          <w:sz w:val="24"/>
          <w:szCs w:val="24"/>
          <w:lang w:val="ro-RO"/>
        </w:rPr>
        <w:t>.</w:t>
      </w:r>
    </w:p>
    <w:p w:rsidR="004643FF" w:rsidRPr="001E6EC7" w:rsidRDefault="004643FF">
      <w:pPr>
        <w:pStyle w:val="Heading3"/>
        <w:numPr>
          <w:ilvl w:val="0"/>
          <w:numId w:val="0"/>
        </w:numPr>
        <w:spacing w:before="60" w:after="120"/>
        <w:rPr>
          <w:b w:val="0"/>
          <w:bCs w:val="0"/>
          <w:i/>
          <w:iCs/>
          <w:sz w:val="24"/>
          <w:szCs w:val="24"/>
          <w:lang w:val="it-IT"/>
        </w:rPr>
      </w:pPr>
      <w:r w:rsidRPr="001E6EC7">
        <w:rPr>
          <w:sz w:val="24"/>
          <w:szCs w:val="24"/>
          <w:lang w:val="ro-RO"/>
        </w:rPr>
        <w:t>3.4.1.</w:t>
      </w:r>
      <w:r w:rsidRPr="001E6EC7">
        <w:rPr>
          <w:sz w:val="24"/>
          <w:szCs w:val="24"/>
          <w:lang w:val="it-IT"/>
        </w:rPr>
        <w:t xml:space="preserve">Consumul de apa – </w:t>
      </w:r>
      <w:r w:rsidRPr="001E6EC7">
        <w:rPr>
          <w:b w:val="0"/>
          <w:bCs w:val="0"/>
          <w:i/>
          <w:iCs/>
          <w:sz w:val="24"/>
          <w:szCs w:val="24"/>
          <w:lang w:val="it-IT"/>
        </w:rPr>
        <w:t>datele din tabel</w:t>
      </w:r>
      <w:r w:rsidR="005D1387" w:rsidRPr="001E6EC7">
        <w:rPr>
          <w:b w:val="0"/>
          <w:bCs w:val="0"/>
          <w:i/>
          <w:iCs/>
          <w:sz w:val="24"/>
          <w:szCs w:val="24"/>
          <w:lang w:val="it-IT"/>
        </w:rPr>
        <w:t xml:space="preserve">ul </w:t>
      </w:r>
      <w:r w:rsidRPr="001E6EC7">
        <w:rPr>
          <w:b w:val="0"/>
          <w:bCs w:val="0"/>
          <w:i/>
          <w:iCs/>
          <w:sz w:val="24"/>
          <w:szCs w:val="24"/>
          <w:lang w:val="it-IT"/>
        </w:rPr>
        <w:t xml:space="preserve">de mai jos se referă la </w:t>
      </w:r>
      <w:r w:rsidR="005D1387" w:rsidRPr="001E6EC7">
        <w:rPr>
          <w:b w:val="0"/>
          <w:bCs w:val="0"/>
          <w:i/>
          <w:iCs/>
          <w:sz w:val="24"/>
          <w:szCs w:val="24"/>
          <w:lang w:val="it-IT"/>
        </w:rPr>
        <w:t>capacitatea maxima de productie</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350"/>
        <w:gridCol w:w="3150"/>
        <w:gridCol w:w="1170"/>
        <w:gridCol w:w="1350"/>
      </w:tblGrid>
      <w:tr w:rsidR="004643FF" w:rsidRPr="00824859">
        <w:tc>
          <w:tcPr>
            <w:tcW w:w="2520" w:type="dxa"/>
            <w:tcBorders>
              <w:top w:val="single" w:sz="18" w:space="0" w:color="008000"/>
              <w:left w:val="single" w:sz="18" w:space="0" w:color="008000"/>
              <w:bottom w:val="single" w:sz="18" w:space="0" w:color="008000"/>
              <w:right w:val="single" w:sz="4" w:space="0" w:color="auto"/>
            </w:tcBorders>
            <w:shd w:val="pct20" w:color="000000" w:fill="FFFFFF"/>
            <w:vAlign w:val="center"/>
          </w:tcPr>
          <w:p w:rsidR="004643FF" w:rsidRPr="001E6EC7" w:rsidRDefault="004643FF">
            <w:pPr>
              <w:pStyle w:val="BodyText"/>
              <w:spacing w:after="120"/>
              <w:ind w:left="0"/>
              <w:jc w:val="left"/>
              <w:rPr>
                <w:sz w:val="24"/>
                <w:szCs w:val="24"/>
                <w:lang w:val="ro-RO"/>
              </w:rPr>
            </w:pPr>
            <w:r w:rsidRPr="001E6EC7">
              <w:rPr>
                <w:sz w:val="24"/>
                <w:szCs w:val="24"/>
                <w:lang w:val="ro-RO"/>
              </w:rPr>
              <w:t xml:space="preserve">Sursa de alimentare cu apa (de ex. </w:t>
            </w:r>
            <w:r w:rsidR="00F226AA" w:rsidRPr="001E6EC7">
              <w:rPr>
                <w:sz w:val="24"/>
                <w:szCs w:val="24"/>
                <w:lang w:val="ro-RO"/>
              </w:rPr>
              <w:t>R</w:t>
            </w:r>
            <w:r w:rsidRPr="001E6EC7">
              <w:rPr>
                <w:sz w:val="24"/>
                <w:szCs w:val="24"/>
                <w:lang w:val="ro-RO"/>
              </w:rPr>
              <w:t xml:space="preserve">au, ape subterane, </w:t>
            </w:r>
            <w:proofErr w:type="spellStart"/>
            <w:r w:rsidRPr="001E6EC7">
              <w:rPr>
                <w:sz w:val="24"/>
                <w:szCs w:val="24"/>
                <w:lang w:val="ro-RO"/>
              </w:rPr>
              <w:t>retea</w:t>
            </w:r>
            <w:proofErr w:type="spellEnd"/>
            <w:r w:rsidRPr="001E6EC7">
              <w:rPr>
                <w:sz w:val="24"/>
                <w:szCs w:val="24"/>
                <w:lang w:val="ro-RO"/>
              </w:rPr>
              <w:t xml:space="preserve"> urbana)</w:t>
            </w:r>
          </w:p>
        </w:tc>
        <w:tc>
          <w:tcPr>
            <w:tcW w:w="1350"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4643FF" w:rsidRPr="001E6EC7" w:rsidRDefault="004643FF">
            <w:pPr>
              <w:pStyle w:val="BodyText"/>
              <w:spacing w:after="120"/>
              <w:ind w:left="0"/>
              <w:jc w:val="left"/>
              <w:rPr>
                <w:sz w:val="24"/>
                <w:szCs w:val="24"/>
                <w:lang w:val="ro-RO"/>
              </w:rPr>
            </w:pPr>
            <w:r w:rsidRPr="001E6EC7">
              <w:rPr>
                <w:sz w:val="24"/>
                <w:szCs w:val="24"/>
                <w:lang w:val="ro-RO"/>
              </w:rPr>
              <w:t>Volum de apa prelevat (m</w:t>
            </w:r>
            <w:r w:rsidRPr="001E6EC7">
              <w:rPr>
                <w:sz w:val="24"/>
                <w:szCs w:val="24"/>
                <w:vertAlign w:val="superscript"/>
                <w:lang w:val="ro-RO"/>
              </w:rPr>
              <w:t>3</w:t>
            </w:r>
            <w:r w:rsidRPr="001E6EC7">
              <w:rPr>
                <w:sz w:val="24"/>
                <w:szCs w:val="24"/>
                <w:lang w:val="ro-RO"/>
              </w:rPr>
              <w:t>/an)</w:t>
            </w:r>
          </w:p>
        </w:tc>
        <w:tc>
          <w:tcPr>
            <w:tcW w:w="3150"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4643FF" w:rsidRPr="001E6EC7" w:rsidRDefault="004643FF">
            <w:pPr>
              <w:pStyle w:val="BodyText"/>
              <w:spacing w:after="120"/>
              <w:ind w:left="0"/>
              <w:jc w:val="left"/>
              <w:rPr>
                <w:sz w:val="24"/>
                <w:szCs w:val="24"/>
                <w:lang w:val="ro-RO"/>
              </w:rPr>
            </w:pPr>
            <w:proofErr w:type="spellStart"/>
            <w:r w:rsidRPr="001E6EC7">
              <w:rPr>
                <w:sz w:val="24"/>
                <w:szCs w:val="24"/>
                <w:lang w:val="ro-RO"/>
              </w:rPr>
              <w:t>Utilizari</w:t>
            </w:r>
            <w:proofErr w:type="spellEnd"/>
            <w:r w:rsidRPr="001E6EC7">
              <w:rPr>
                <w:sz w:val="24"/>
                <w:szCs w:val="24"/>
                <w:lang w:val="ro-RO"/>
              </w:rPr>
              <w:t xml:space="preserve"> pe faze ale procesului</w:t>
            </w:r>
          </w:p>
        </w:tc>
        <w:tc>
          <w:tcPr>
            <w:tcW w:w="1170"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4643FF" w:rsidRPr="001E6EC7" w:rsidRDefault="004643FF">
            <w:pPr>
              <w:pStyle w:val="BodyText"/>
              <w:spacing w:after="120"/>
              <w:ind w:left="0" w:right="-108"/>
              <w:jc w:val="left"/>
              <w:rPr>
                <w:sz w:val="24"/>
                <w:szCs w:val="24"/>
                <w:highlight w:val="yellow"/>
                <w:lang w:val="ro-RO"/>
              </w:rPr>
            </w:pPr>
            <w:r w:rsidRPr="001E6EC7">
              <w:rPr>
                <w:sz w:val="24"/>
                <w:szCs w:val="24"/>
                <w:lang w:val="ro-RO"/>
              </w:rPr>
              <w:t>% de recircularea apei pe faze ale procesului *</w:t>
            </w:r>
          </w:p>
        </w:tc>
        <w:tc>
          <w:tcPr>
            <w:tcW w:w="1350"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4643FF" w:rsidRPr="001E6EC7" w:rsidRDefault="004643FF">
            <w:pPr>
              <w:pStyle w:val="BodyText"/>
              <w:spacing w:after="120"/>
              <w:ind w:left="0" w:right="-108"/>
              <w:jc w:val="left"/>
              <w:rPr>
                <w:sz w:val="24"/>
                <w:szCs w:val="24"/>
                <w:highlight w:val="yellow"/>
                <w:lang w:val="ro-RO"/>
              </w:rPr>
            </w:pPr>
            <w:r w:rsidRPr="001E6EC7">
              <w:rPr>
                <w:sz w:val="24"/>
                <w:szCs w:val="24"/>
                <w:lang w:val="ro-RO"/>
              </w:rPr>
              <w:t xml:space="preserve">% apa reintrodusa de la </w:t>
            </w:r>
            <w:proofErr w:type="spellStart"/>
            <w:r w:rsidRPr="001E6EC7">
              <w:rPr>
                <w:sz w:val="24"/>
                <w:szCs w:val="24"/>
                <w:lang w:val="ro-RO"/>
              </w:rPr>
              <w:t>statia</w:t>
            </w:r>
            <w:proofErr w:type="spellEnd"/>
            <w:r w:rsidRPr="001E6EC7">
              <w:rPr>
                <w:sz w:val="24"/>
                <w:szCs w:val="24"/>
                <w:lang w:val="ro-RO"/>
              </w:rPr>
              <w:t xml:space="preserve"> de epurare in proces pentru faza respectiva </w:t>
            </w:r>
          </w:p>
        </w:tc>
      </w:tr>
      <w:tr w:rsidR="00470942" w:rsidRPr="001E6EC7" w:rsidTr="003802A2">
        <w:trPr>
          <w:cantSplit/>
          <w:trHeight w:val="715"/>
        </w:trPr>
        <w:tc>
          <w:tcPr>
            <w:tcW w:w="2520" w:type="dxa"/>
            <w:tcBorders>
              <w:left w:val="single" w:sz="18" w:space="0" w:color="008000"/>
              <w:right w:val="single" w:sz="4" w:space="0" w:color="auto"/>
            </w:tcBorders>
          </w:tcPr>
          <w:p w:rsidR="005D1387" w:rsidRPr="001E6EC7" w:rsidRDefault="00470942" w:rsidP="009F5EBC">
            <w:pPr>
              <w:pStyle w:val="table"/>
              <w:ind w:right="72"/>
              <w:jc w:val="both"/>
              <w:rPr>
                <w:b/>
                <w:bCs/>
                <w:i/>
                <w:sz w:val="24"/>
                <w:szCs w:val="24"/>
                <w:lang w:val="ro-RO"/>
              </w:rPr>
            </w:pPr>
            <w:proofErr w:type="spellStart"/>
            <w:r w:rsidRPr="001E6EC7">
              <w:rPr>
                <w:b/>
                <w:bCs/>
                <w:i/>
                <w:sz w:val="24"/>
                <w:szCs w:val="24"/>
                <w:lang w:val="ro-RO"/>
              </w:rPr>
              <w:t>Reteaua</w:t>
            </w:r>
            <w:proofErr w:type="spellEnd"/>
            <w:r w:rsidRPr="001E6EC7">
              <w:rPr>
                <w:b/>
                <w:bCs/>
                <w:i/>
                <w:sz w:val="24"/>
                <w:szCs w:val="24"/>
                <w:lang w:val="ro-RO"/>
              </w:rPr>
              <w:t xml:space="preserve"> urbana a municipiului </w:t>
            </w:r>
            <w:r w:rsidR="009F5EBC" w:rsidRPr="001E6EC7">
              <w:rPr>
                <w:b/>
                <w:bCs/>
                <w:i/>
                <w:sz w:val="24"/>
                <w:szCs w:val="24"/>
                <w:lang w:val="ro-RO"/>
              </w:rPr>
              <w:t>Hunedoara</w:t>
            </w:r>
          </w:p>
        </w:tc>
        <w:tc>
          <w:tcPr>
            <w:tcW w:w="1350" w:type="dxa"/>
            <w:tcBorders>
              <w:top w:val="single" w:sz="4" w:space="0" w:color="auto"/>
              <w:left w:val="single" w:sz="4" w:space="0" w:color="auto"/>
              <w:bottom w:val="single" w:sz="4" w:space="0" w:color="auto"/>
              <w:right w:val="single" w:sz="4" w:space="0" w:color="auto"/>
            </w:tcBorders>
          </w:tcPr>
          <w:p w:rsidR="005D1387" w:rsidRPr="001E6EC7" w:rsidRDefault="009F5EBC" w:rsidP="003802A2">
            <w:pPr>
              <w:pStyle w:val="table"/>
              <w:jc w:val="both"/>
              <w:rPr>
                <w:bCs/>
                <w:sz w:val="24"/>
                <w:szCs w:val="24"/>
                <w:lang w:val="ro-RO"/>
              </w:rPr>
            </w:pPr>
            <w:r w:rsidRPr="001E6EC7">
              <w:rPr>
                <w:bCs/>
                <w:caps/>
                <w:sz w:val="24"/>
                <w:szCs w:val="24"/>
                <w:lang w:val="ro-RO"/>
              </w:rPr>
              <w:t>1422</w:t>
            </w:r>
            <w:r w:rsidR="00470942" w:rsidRPr="001E6EC7">
              <w:rPr>
                <w:sz w:val="24"/>
                <w:szCs w:val="24"/>
                <w:lang w:val="ro-RO"/>
              </w:rPr>
              <w:t xml:space="preserve"> m</w:t>
            </w:r>
            <w:r w:rsidR="00470942" w:rsidRPr="001E6EC7">
              <w:rPr>
                <w:sz w:val="24"/>
                <w:szCs w:val="24"/>
                <w:vertAlign w:val="superscript"/>
                <w:lang w:val="ro-RO"/>
              </w:rPr>
              <w:t>3</w:t>
            </w:r>
            <w:r w:rsidR="00470942" w:rsidRPr="001E6EC7">
              <w:rPr>
                <w:bCs/>
                <w:caps/>
                <w:sz w:val="24"/>
                <w:szCs w:val="24"/>
                <w:lang w:val="ro-RO"/>
              </w:rPr>
              <w:t>/</w:t>
            </w:r>
            <w:r w:rsidRPr="001E6EC7">
              <w:rPr>
                <w:bCs/>
                <w:sz w:val="24"/>
                <w:szCs w:val="24"/>
                <w:lang w:val="ro-RO"/>
              </w:rPr>
              <w:t>luna,</w:t>
            </w:r>
          </w:p>
          <w:p w:rsidR="009F5EBC" w:rsidRPr="001E6EC7" w:rsidRDefault="009F5EBC" w:rsidP="003802A2">
            <w:pPr>
              <w:pStyle w:val="table"/>
              <w:jc w:val="both"/>
              <w:rPr>
                <w:bCs/>
                <w:caps/>
                <w:sz w:val="24"/>
                <w:szCs w:val="24"/>
                <w:lang w:val="ro-RO"/>
              </w:rPr>
            </w:pPr>
            <w:r w:rsidRPr="001E6EC7">
              <w:rPr>
                <w:sz w:val="24"/>
                <w:szCs w:val="24"/>
                <w:lang w:val="ro-RO"/>
              </w:rPr>
              <w:t>17.063 mc/an</w:t>
            </w:r>
            <w:r w:rsidRPr="001E6EC7">
              <w:rPr>
                <w:bCs/>
                <w:sz w:val="24"/>
                <w:szCs w:val="24"/>
                <w:lang w:val="ro-RO"/>
              </w:rPr>
              <w:t xml:space="preserve"> </w:t>
            </w:r>
          </w:p>
        </w:tc>
        <w:tc>
          <w:tcPr>
            <w:tcW w:w="3150" w:type="dxa"/>
            <w:tcBorders>
              <w:top w:val="single" w:sz="4" w:space="0" w:color="auto"/>
              <w:left w:val="single" w:sz="4" w:space="0" w:color="auto"/>
              <w:bottom w:val="single" w:sz="4" w:space="0" w:color="auto"/>
              <w:right w:val="single" w:sz="4" w:space="0" w:color="auto"/>
            </w:tcBorders>
          </w:tcPr>
          <w:p w:rsidR="005D1387" w:rsidRPr="001E6EC7" w:rsidRDefault="00470942" w:rsidP="003802A2">
            <w:pPr>
              <w:pStyle w:val="table"/>
              <w:jc w:val="both"/>
              <w:rPr>
                <w:iCs/>
                <w:sz w:val="24"/>
                <w:szCs w:val="24"/>
                <w:lang w:val="ro-RO"/>
              </w:rPr>
            </w:pPr>
            <w:r w:rsidRPr="001E6EC7">
              <w:rPr>
                <w:iCs/>
                <w:sz w:val="24"/>
                <w:szCs w:val="24"/>
                <w:lang w:val="ro-RO"/>
              </w:rPr>
              <w:t>Apa pentru uz menajer</w:t>
            </w:r>
          </w:p>
          <w:p w:rsidR="009F5EBC" w:rsidRPr="001E6EC7" w:rsidRDefault="009F5EBC" w:rsidP="003802A2">
            <w:pPr>
              <w:pStyle w:val="table"/>
              <w:jc w:val="both"/>
              <w:rPr>
                <w:iCs/>
                <w:sz w:val="24"/>
                <w:szCs w:val="24"/>
                <w:lang w:val="ro-RO"/>
              </w:rPr>
            </w:pPr>
            <w:r w:rsidRPr="001E6EC7">
              <w:rPr>
                <w:iCs/>
                <w:sz w:val="24"/>
                <w:szCs w:val="24"/>
                <w:lang w:val="ro-RO"/>
              </w:rPr>
              <w:t xml:space="preserve">Echipamente de </w:t>
            </w:r>
            <w:proofErr w:type="spellStart"/>
            <w:r w:rsidRPr="001E6EC7">
              <w:rPr>
                <w:iCs/>
                <w:sz w:val="24"/>
                <w:szCs w:val="24"/>
                <w:lang w:val="ro-RO"/>
              </w:rPr>
              <w:t>racire</w:t>
            </w:r>
            <w:proofErr w:type="spellEnd"/>
            <w:r w:rsidRPr="001E6EC7">
              <w:rPr>
                <w:iCs/>
                <w:sz w:val="24"/>
                <w:szCs w:val="24"/>
                <w:lang w:val="ro-RO"/>
              </w:rPr>
              <w:t xml:space="preserve"> cu circuit </w:t>
            </w:r>
            <w:proofErr w:type="spellStart"/>
            <w:r w:rsidRPr="001E6EC7">
              <w:rPr>
                <w:iCs/>
                <w:sz w:val="24"/>
                <w:szCs w:val="24"/>
                <w:lang w:val="ro-RO"/>
              </w:rPr>
              <w:t>inchis</w:t>
            </w:r>
            <w:proofErr w:type="spellEnd"/>
            <w:r w:rsidRPr="001E6EC7">
              <w:rPr>
                <w:iCs/>
                <w:sz w:val="24"/>
                <w:szCs w:val="24"/>
                <w:lang w:val="ro-RO"/>
              </w:rPr>
              <w:t xml:space="preserve">. Se </w:t>
            </w:r>
            <w:proofErr w:type="spellStart"/>
            <w:r w:rsidRPr="001E6EC7">
              <w:rPr>
                <w:iCs/>
                <w:sz w:val="24"/>
                <w:szCs w:val="24"/>
                <w:lang w:val="ro-RO"/>
              </w:rPr>
              <w:t>completeaza</w:t>
            </w:r>
            <w:proofErr w:type="spellEnd"/>
            <w:r w:rsidRPr="001E6EC7">
              <w:rPr>
                <w:iCs/>
                <w:sz w:val="24"/>
                <w:szCs w:val="24"/>
                <w:lang w:val="ro-RO"/>
              </w:rPr>
              <w:t xml:space="preserve"> doar pierderile prin evaporare</w:t>
            </w:r>
          </w:p>
        </w:tc>
        <w:tc>
          <w:tcPr>
            <w:tcW w:w="1170" w:type="dxa"/>
            <w:tcBorders>
              <w:top w:val="single" w:sz="4" w:space="0" w:color="auto"/>
              <w:left w:val="single" w:sz="4" w:space="0" w:color="auto"/>
              <w:bottom w:val="single" w:sz="4" w:space="0" w:color="auto"/>
              <w:right w:val="single" w:sz="4" w:space="0" w:color="auto"/>
            </w:tcBorders>
          </w:tcPr>
          <w:p w:rsidR="005D1387" w:rsidRPr="001E6EC7" w:rsidRDefault="003802A2" w:rsidP="003802A2">
            <w:pPr>
              <w:pStyle w:val="table"/>
              <w:jc w:val="both"/>
              <w:rPr>
                <w:iCs/>
                <w:caps/>
                <w:sz w:val="24"/>
                <w:szCs w:val="24"/>
                <w:lang w:val="ro-RO"/>
              </w:rPr>
            </w:pPr>
            <w:r w:rsidRPr="001E6EC7">
              <w:rPr>
                <w:iCs/>
                <w:caps/>
                <w:sz w:val="24"/>
                <w:szCs w:val="24"/>
                <w:lang w:val="ro-RO"/>
              </w:rPr>
              <w:t>0</w:t>
            </w:r>
          </w:p>
          <w:p w:rsidR="009F5EBC" w:rsidRPr="001E6EC7" w:rsidRDefault="009F5EBC" w:rsidP="003802A2">
            <w:pPr>
              <w:pStyle w:val="table"/>
              <w:jc w:val="both"/>
              <w:rPr>
                <w:iCs/>
                <w:caps/>
                <w:sz w:val="24"/>
                <w:szCs w:val="24"/>
                <w:lang w:val="ro-RO"/>
              </w:rPr>
            </w:pPr>
            <w:r w:rsidRPr="001E6EC7">
              <w:rPr>
                <w:iCs/>
                <w:caps/>
                <w:sz w:val="24"/>
                <w:szCs w:val="24"/>
                <w:lang w:val="ro-RO"/>
              </w:rPr>
              <w:t>100%</w:t>
            </w:r>
          </w:p>
        </w:tc>
        <w:tc>
          <w:tcPr>
            <w:tcW w:w="1350" w:type="dxa"/>
            <w:tcBorders>
              <w:top w:val="single" w:sz="4" w:space="0" w:color="auto"/>
              <w:left w:val="single" w:sz="4" w:space="0" w:color="auto"/>
              <w:bottom w:val="single" w:sz="4" w:space="0" w:color="auto"/>
              <w:right w:val="single" w:sz="18" w:space="0" w:color="008000"/>
            </w:tcBorders>
          </w:tcPr>
          <w:p w:rsidR="005D1387" w:rsidRPr="001E6EC7" w:rsidRDefault="003802A2" w:rsidP="003802A2">
            <w:pPr>
              <w:pStyle w:val="table"/>
              <w:jc w:val="both"/>
              <w:rPr>
                <w:iCs/>
                <w:sz w:val="24"/>
                <w:szCs w:val="24"/>
                <w:lang w:val="ro-RO"/>
              </w:rPr>
            </w:pPr>
            <w:r w:rsidRPr="001E6EC7">
              <w:rPr>
                <w:iCs/>
                <w:sz w:val="24"/>
                <w:szCs w:val="24"/>
                <w:lang w:val="ro-RO"/>
              </w:rPr>
              <w:t>0</w:t>
            </w:r>
          </w:p>
          <w:p w:rsidR="009F5EBC" w:rsidRPr="001E6EC7" w:rsidRDefault="009F5EBC" w:rsidP="003802A2">
            <w:pPr>
              <w:pStyle w:val="table"/>
              <w:jc w:val="both"/>
              <w:rPr>
                <w:iCs/>
                <w:sz w:val="24"/>
                <w:szCs w:val="24"/>
                <w:lang w:val="ro-RO"/>
              </w:rPr>
            </w:pPr>
            <w:r w:rsidRPr="001E6EC7">
              <w:rPr>
                <w:iCs/>
                <w:sz w:val="24"/>
                <w:szCs w:val="24"/>
                <w:lang w:val="ro-RO"/>
              </w:rPr>
              <w:t>0</w:t>
            </w:r>
          </w:p>
        </w:tc>
      </w:tr>
    </w:tbl>
    <w:p w:rsidR="003802A2" w:rsidRPr="001E6EC7" w:rsidRDefault="003802A2" w:rsidP="003802A2">
      <w:pPr>
        <w:pStyle w:val="BodyTextIndent3"/>
        <w:tabs>
          <w:tab w:val="clear" w:pos="426"/>
        </w:tabs>
        <w:ind w:left="0" w:firstLine="0"/>
        <w:jc w:val="both"/>
        <w:rPr>
          <w:iCs w:val="0"/>
          <w:sz w:val="24"/>
          <w:szCs w:val="24"/>
          <w:lang w:val="it-IT"/>
        </w:rPr>
      </w:pPr>
      <w:r w:rsidRPr="001E6EC7">
        <w:rPr>
          <w:iCs w:val="0"/>
          <w:sz w:val="24"/>
          <w:szCs w:val="24"/>
          <w:lang w:val="it-IT"/>
        </w:rPr>
        <w:t xml:space="preserve">In </w:t>
      </w:r>
      <w:proofErr w:type="spellStart"/>
      <w:r w:rsidRPr="001E6EC7">
        <w:rPr>
          <w:iCs w:val="0"/>
          <w:sz w:val="24"/>
          <w:szCs w:val="24"/>
          <w:lang w:val="it-IT"/>
        </w:rPr>
        <w:t>cadrul</w:t>
      </w:r>
      <w:proofErr w:type="spellEnd"/>
      <w:r w:rsidRPr="001E6EC7">
        <w:rPr>
          <w:iCs w:val="0"/>
          <w:sz w:val="24"/>
          <w:szCs w:val="24"/>
          <w:lang w:val="it-IT"/>
        </w:rPr>
        <w:t xml:space="preserve"> </w:t>
      </w:r>
      <w:proofErr w:type="spellStart"/>
      <w:r w:rsidRPr="001E6EC7">
        <w:rPr>
          <w:iCs w:val="0"/>
          <w:sz w:val="24"/>
          <w:szCs w:val="24"/>
          <w:lang w:val="it-IT"/>
        </w:rPr>
        <w:t>unitatii</w:t>
      </w:r>
      <w:proofErr w:type="spellEnd"/>
      <w:r w:rsidRPr="001E6EC7">
        <w:rPr>
          <w:iCs w:val="0"/>
          <w:sz w:val="24"/>
          <w:szCs w:val="24"/>
          <w:lang w:val="it-IT"/>
        </w:rPr>
        <w:t xml:space="preserve">, </w:t>
      </w:r>
      <w:proofErr w:type="spellStart"/>
      <w:r w:rsidRPr="001E6EC7">
        <w:rPr>
          <w:iCs w:val="0"/>
          <w:sz w:val="24"/>
          <w:szCs w:val="24"/>
          <w:lang w:val="it-IT"/>
        </w:rPr>
        <w:t>necesarul</w:t>
      </w:r>
      <w:proofErr w:type="spellEnd"/>
      <w:r w:rsidRPr="001E6EC7">
        <w:rPr>
          <w:iCs w:val="0"/>
          <w:sz w:val="24"/>
          <w:szCs w:val="24"/>
          <w:lang w:val="it-IT"/>
        </w:rPr>
        <w:t xml:space="preserve"> </w:t>
      </w:r>
      <w:proofErr w:type="spellStart"/>
      <w:r w:rsidRPr="001E6EC7">
        <w:rPr>
          <w:iCs w:val="0"/>
          <w:sz w:val="24"/>
          <w:szCs w:val="24"/>
          <w:lang w:val="it-IT"/>
        </w:rPr>
        <w:t>total</w:t>
      </w:r>
      <w:proofErr w:type="spellEnd"/>
      <w:r w:rsidRPr="001E6EC7">
        <w:rPr>
          <w:iCs w:val="0"/>
          <w:sz w:val="24"/>
          <w:szCs w:val="24"/>
          <w:lang w:val="it-IT"/>
        </w:rPr>
        <w:t xml:space="preserve"> de </w:t>
      </w:r>
      <w:proofErr w:type="spellStart"/>
      <w:r w:rsidRPr="001E6EC7">
        <w:rPr>
          <w:iCs w:val="0"/>
          <w:sz w:val="24"/>
          <w:szCs w:val="24"/>
          <w:lang w:val="it-IT"/>
        </w:rPr>
        <w:t>apa</w:t>
      </w:r>
      <w:proofErr w:type="spellEnd"/>
      <w:r w:rsidRPr="001E6EC7">
        <w:rPr>
          <w:iCs w:val="0"/>
          <w:sz w:val="24"/>
          <w:szCs w:val="24"/>
          <w:lang w:val="it-IT"/>
        </w:rPr>
        <w:t xml:space="preserve"> este </w:t>
      </w:r>
      <w:proofErr w:type="spellStart"/>
      <w:r w:rsidRPr="001E6EC7">
        <w:rPr>
          <w:iCs w:val="0"/>
          <w:sz w:val="24"/>
          <w:szCs w:val="24"/>
          <w:lang w:val="it-IT"/>
        </w:rPr>
        <w:t>egal</w:t>
      </w:r>
      <w:proofErr w:type="spellEnd"/>
      <w:r w:rsidRPr="001E6EC7">
        <w:rPr>
          <w:iCs w:val="0"/>
          <w:sz w:val="24"/>
          <w:szCs w:val="24"/>
          <w:lang w:val="it-IT"/>
        </w:rPr>
        <w:t xml:space="preserve"> cu </w:t>
      </w:r>
      <w:proofErr w:type="spellStart"/>
      <w:r w:rsidRPr="001E6EC7">
        <w:rPr>
          <w:iCs w:val="0"/>
          <w:sz w:val="24"/>
          <w:szCs w:val="24"/>
          <w:lang w:val="it-IT"/>
        </w:rPr>
        <w:t>cerinta</w:t>
      </w:r>
      <w:proofErr w:type="spellEnd"/>
      <w:r w:rsidRPr="001E6EC7">
        <w:rPr>
          <w:iCs w:val="0"/>
          <w:sz w:val="24"/>
          <w:szCs w:val="24"/>
          <w:lang w:val="it-IT"/>
        </w:rPr>
        <w:t xml:space="preserve"> </w:t>
      </w:r>
      <w:proofErr w:type="spellStart"/>
      <w:r w:rsidRPr="001E6EC7">
        <w:rPr>
          <w:iCs w:val="0"/>
          <w:sz w:val="24"/>
          <w:szCs w:val="24"/>
          <w:lang w:val="it-IT"/>
        </w:rPr>
        <w:t>totala</w:t>
      </w:r>
      <w:proofErr w:type="spellEnd"/>
      <w:r w:rsidRPr="001E6EC7">
        <w:rPr>
          <w:iCs w:val="0"/>
          <w:sz w:val="24"/>
          <w:szCs w:val="24"/>
          <w:lang w:val="it-IT"/>
        </w:rPr>
        <w:t xml:space="preserve"> de </w:t>
      </w:r>
      <w:proofErr w:type="spellStart"/>
      <w:r w:rsidRPr="001E6EC7">
        <w:rPr>
          <w:iCs w:val="0"/>
          <w:sz w:val="24"/>
          <w:szCs w:val="24"/>
          <w:lang w:val="it-IT"/>
        </w:rPr>
        <w:t>apa</w:t>
      </w:r>
      <w:proofErr w:type="spellEnd"/>
      <w:r w:rsidRPr="001E6EC7">
        <w:rPr>
          <w:iCs w:val="0"/>
          <w:sz w:val="24"/>
          <w:szCs w:val="24"/>
          <w:lang w:val="it-IT"/>
        </w:rPr>
        <w:t xml:space="preserve">. </w:t>
      </w:r>
    </w:p>
    <w:p w:rsidR="004643FF" w:rsidRPr="001E6EC7" w:rsidRDefault="004643FF">
      <w:pPr>
        <w:pStyle w:val="bullet2indent"/>
        <w:numPr>
          <w:ilvl w:val="0"/>
          <w:numId w:val="0"/>
        </w:numPr>
        <w:ind w:left="1985" w:hanging="284"/>
        <w:rPr>
          <w:sz w:val="24"/>
          <w:szCs w:val="24"/>
          <w:lang w:val="ro-RO"/>
        </w:rPr>
      </w:pPr>
    </w:p>
    <w:p w:rsidR="004643FF" w:rsidRPr="001E6EC7" w:rsidRDefault="004643FF" w:rsidP="00F226AA">
      <w:pPr>
        <w:pStyle w:val="Heading3"/>
        <w:numPr>
          <w:ilvl w:val="0"/>
          <w:numId w:val="69"/>
        </w:numPr>
        <w:spacing w:before="60" w:after="120"/>
        <w:rPr>
          <w:sz w:val="24"/>
          <w:szCs w:val="24"/>
          <w:lang w:val="ro-RO"/>
        </w:rPr>
      </w:pPr>
      <w:r w:rsidRPr="001E6EC7">
        <w:rPr>
          <w:sz w:val="24"/>
          <w:szCs w:val="24"/>
          <w:lang w:val="ro-RO"/>
        </w:rPr>
        <w:t xml:space="preserve">Compararea cu limitele existente:  </w:t>
      </w:r>
    </w:p>
    <w:p w:rsidR="004C5484" w:rsidRPr="001E6EC7" w:rsidRDefault="004643FF" w:rsidP="004C5484">
      <w:pPr>
        <w:ind w:left="0" w:firstLine="284"/>
        <w:rPr>
          <w:sz w:val="24"/>
          <w:szCs w:val="24"/>
          <w:lang w:val="ro-RO"/>
        </w:rPr>
      </w:pPr>
      <w:r w:rsidRPr="001E6EC7">
        <w:rPr>
          <w:sz w:val="24"/>
          <w:szCs w:val="24"/>
          <w:lang w:val="ro-RO"/>
        </w:rPr>
        <w:t xml:space="preserve">In industria </w:t>
      </w:r>
      <w:r w:rsidR="008E6CEC" w:rsidRPr="001E6EC7">
        <w:rPr>
          <w:sz w:val="24"/>
          <w:szCs w:val="24"/>
          <w:lang w:val="ro-RO"/>
        </w:rPr>
        <w:t>chimica</w:t>
      </w:r>
      <w:r w:rsidRPr="001E6EC7">
        <w:rPr>
          <w:sz w:val="24"/>
          <w:szCs w:val="24"/>
          <w:lang w:val="ro-RO"/>
        </w:rPr>
        <w:t xml:space="preserve"> </w:t>
      </w:r>
      <w:r w:rsidR="008E6CEC" w:rsidRPr="001E6EC7">
        <w:rPr>
          <w:sz w:val="24"/>
          <w:szCs w:val="24"/>
          <w:lang w:val="ro-RO"/>
        </w:rPr>
        <w:t xml:space="preserve">de producere a polimerilor, BAT nu prevede limite pentru consumul de apa, se recomanda consumuri specifice cuprinse intre 40-50 l/mp pentru </w:t>
      </w:r>
      <w:proofErr w:type="spellStart"/>
      <w:r w:rsidR="008E6CEC" w:rsidRPr="001E6EC7">
        <w:rPr>
          <w:sz w:val="24"/>
          <w:szCs w:val="24"/>
          <w:lang w:val="ro-RO"/>
        </w:rPr>
        <w:t>instalaţiile</w:t>
      </w:r>
      <w:proofErr w:type="spellEnd"/>
      <w:r w:rsidR="008E6CEC" w:rsidRPr="001E6EC7">
        <w:rPr>
          <w:sz w:val="24"/>
          <w:szCs w:val="24"/>
          <w:lang w:val="ro-RO"/>
        </w:rPr>
        <w:t xml:space="preserve"> în care nu se recirculă apa. Pentru </w:t>
      </w:r>
      <w:proofErr w:type="spellStart"/>
      <w:r w:rsidR="008E6CEC" w:rsidRPr="001E6EC7">
        <w:rPr>
          <w:sz w:val="24"/>
          <w:szCs w:val="24"/>
          <w:lang w:val="ro-RO"/>
        </w:rPr>
        <w:t>instalaţiile</w:t>
      </w:r>
      <w:proofErr w:type="spellEnd"/>
      <w:r w:rsidR="008E6CEC" w:rsidRPr="001E6EC7">
        <w:rPr>
          <w:sz w:val="24"/>
          <w:szCs w:val="24"/>
          <w:lang w:val="ro-RO"/>
        </w:rPr>
        <w:t xml:space="preserve"> care recirculă apa necesarul de apă poate fi egal cu </w:t>
      </w:r>
      <w:proofErr w:type="spellStart"/>
      <w:r w:rsidR="008E6CEC" w:rsidRPr="001E6EC7">
        <w:rPr>
          <w:sz w:val="24"/>
          <w:szCs w:val="24"/>
          <w:lang w:val="ro-RO"/>
        </w:rPr>
        <w:t>cerinţa</w:t>
      </w:r>
      <w:proofErr w:type="spellEnd"/>
      <w:r w:rsidR="008E6CEC" w:rsidRPr="001E6EC7">
        <w:rPr>
          <w:sz w:val="24"/>
          <w:szCs w:val="24"/>
          <w:lang w:val="ro-RO"/>
        </w:rPr>
        <w:t xml:space="preserve">. </w:t>
      </w:r>
    </w:p>
    <w:p w:rsidR="008E6CEC" w:rsidRPr="001E6EC7" w:rsidRDefault="008E6CEC" w:rsidP="009F5EBC">
      <w:pPr>
        <w:ind w:left="0"/>
        <w:rPr>
          <w:sz w:val="24"/>
          <w:szCs w:val="24"/>
          <w:lang w:val="ro-RO"/>
        </w:rPr>
      </w:pPr>
      <w:r w:rsidRPr="001E6EC7">
        <w:rPr>
          <w:sz w:val="24"/>
          <w:szCs w:val="24"/>
          <w:lang w:val="ro-RO"/>
        </w:rPr>
        <w:t xml:space="preserve">In procesul de producere a </w:t>
      </w:r>
      <w:r w:rsidR="00687282">
        <w:rPr>
          <w:sz w:val="24"/>
          <w:szCs w:val="24"/>
          <w:lang w:val="ro-RO"/>
        </w:rPr>
        <w:t xml:space="preserve">garniturilor de </w:t>
      </w:r>
      <w:proofErr w:type="spellStart"/>
      <w:r w:rsidR="00687282">
        <w:rPr>
          <w:sz w:val="24"/>
          <w:szCs w:val="24"/>
          <w:lang w:val="ro-RO"/>
        </w:rPr>
        <w:t>etansare</w:t>
      </w:r>
      <w:proofErr w:type="spellEnd"/>
      <w:r w:rsidRPr="001E6EC7">
        <w:rPr>
          <w:sz w:val="24"/>
          <w:szCs w:val="24"/>
          <w:lang w:val="ro-RO"/>
        </w:rPr>
        <w:t xml:space="preserve"> </w:t>
      </w:r>
      <w:proofErr w:type="spellStart"/>
      <w:r w:rsidRPr="001E6EC7">
        <w:rPr>
          <w:sz w:val="24"/>
          <w:szCs w:val="24"/>
          <w:lang w:val="ro-RO"/>
        </w:rPr>
        <w:t>poliuretanice</w:t>
      </w:r>
      <w:proofErr w:type="spellEnd"/>
      <w:r w:rsidRPr="001E6EC7">
        <w:rPr>
          <w:sz w:val="24"/>
          <w:szCs w:val="24"/>
          <w:lang w:val="ro-RO"/>
        </w:rPr>
        <w:t xml:space="preserve"> pentru </w:t>
      </w:r>
      <w:r w:rsidR="00687282">
        <w:rPr>
          <w:sz w:val="24"/>
          <w:szCs w:val="24"/>
          <w:lang w:val="ro-RO"/>
        </w:rPr>
        <w:t xml:space="preserve">cutiile de </w:t>
      </w:r>
      <w:proofErr w:type="spellStart"/>
      <w:r w:rsidR="00687282">
        <w:rPr>
          <w:sz w:val="24"/>
          <w:szCs w:val="24"/>
          <w:lang w:val="ro-RO"/>
        </w:rPr>
        <w:t>siguranta</w:t>
      </w:r>
      <w:proofErr w:type="spellEnd"/>
      <w:r w:rsidRPr="001E6EC7">
        <w:rPr>
          <w:sz w:val="24"/>
          <w:szCs w:val="24"/>
          <w:lang w:val="ro-RO"/>
        </w:rPr>
        <w:t xml:space="preserve"> nu se </w:t>
      </w:r>
      <w:proofErr w:type="spellStart"/>
      <w:r w:rsidRPr="001E6EC7">
        <w:rPr>
          <w:sz w:val="24"/>
          <w:szCs w:val="24"/>
          <w:lang w:val="ro-RO"/>
        </w:rPr>
        <w:t>folose</w:t>
      </w:r>
      <w:r w:rsidR="001A69B0" w:rsidRPr="001E6EC7">
        <w:rPr>
          <w:sz w:val="24"/>
          <w:szCs w:val="24"/>
          <w:lang w:val="ro-RO"/>
        </w:rPr>
        <w:t>ste</w:t>
      </w:r>
      <w:proofErr w:type="spellEnd"/>
      <w:r w:rsidR="001A69B0" w:rsidRPr="001E6EC7">
        <w:rPr>
          <w:sz w:val="24"/>
          <w:szCs w:val="24"/>
          <w:lang w:val="ro-RO"/>
        </w:rPr>
        <w:t xml:space="preserve"> apa.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843"/>
        <w:gridCol w:w="2414"/>
      </w:tblGrid>
      <w:tr w:rsidR="004643FF" w:rsidRPr="001E6EC7" w:rsidTr="002E53B1">
        <w:tc>
          <w:tcPr>
            <w:tcW w:w="5103" w:type="dxa"/>
            <w:tcBorders>
              <w:top w:val="single" w:sz="18" w:space="0" w:color="008000"/>
              <w:left w:val="single" w:sz="18" w:space="0" w:color="008000"/>
              <w:bottom w:val="single" w:sz="18" w:space="0" w:color="008000"/>
              <w:right w:val="single" w:sz="4" w:space="0" w:color="auto"/>
            </w:tcBorders>
            <w:shd w:val="pct20" w:color="000000" w:fill="FFFFFF"/>
            <w:vAlign w:val="center"/>
          </w:tcPr>
          <w:p w:rsidR="004643FF" w:rsidRPr="001E6EC7" w:rsidRDefault="008E6CEC">
            <w:pPr>
              <w:pStyle w:val="table"/>
              <w:spacing w:before="60"/>
              <w:rPr>
                <w:b/>
                <w:sz w:val="24"/>
                <w:szCs w:val="24"/>
                <w:lang w:val="ro-RO"/>
              </w:rPr>
            </w:pPr>
            <w:r w:rsidRPr="001E6EC7">
              <w:rPr>
                <w:b/>
                <w:sz w:val="24"/>
                <w:szCs w:val="24"/>
                <w:lang w:val="ro-RO"/>
              </w:rPr>
              <w:t>Sursa valo</w:t>
            </w:r>
            <w:r w:rsidR="004643FF" w:rsidRPr="001E6EC7">
              <w:rPr>
                <w:b/>
                <w:sz w:val="24"/>
                <w:szCs w:val="24"/>
                <w:lang w:val="ro-RO"/>
              </w:rPr>
              <w:t>rii limita</w:t>
            </w:r>
          </w:p>
        </w:tc>
        <w:tc>
          <w:tcPr>
            <w:tcW w:w="1843"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4643FF" w:rsidRPr="001E6EC7" w:rsidRDefault="004643FF">
            <w:pPr>
              <w:pStyle w:val="table"/>
              <w:spacing w:before="60"/>
              <w:rPr>
                <w:b/>
                <w:sz w:val="24"/>
                <w:szCs w:val="24"/>
                <w:lang w:val="ro-RO"/>
              </w:rPr>
            </w:pPr>
            <w:r w:rsidRPr="001E6EC7">
              <w:rPr>
                <w:b/>
                <w:sz w:val="24"/>
                <w:szCs w:val="24"/>
                <w:lang w:val="ro-RO"/>
              </w:rPr>
              <w:t>Valoarea limita</w:t>
            </w:r>
            <w:r w:rsidR="00D521E2" w:rsidRPr="001E6EC7">
              <w:rPr>
                <w:b/>
                <w:sz w:val="24"/>
                <w:szCs w:val="24"/>
                <w:lang w:val="ro-RO"/>
              </w:rPr>
              <w:t xml:space="preserve"> BAT </w:t>
            </w:r>
          </w:p>
        </w:tc>
        <w:tc>
          <w:tcPr>
            <w:tcW w:w="2414"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4643FF" w:rsidRPr="001E6EC7" w:rsidRDefault="004643FF">
            <w:pPr>
              <w:pStyle w:val="table"/>
              <w:spacing w:before="60"/>
              <w:rPr>
                <w:b/>
                <w:sz w:val="24"/>
                <w:szCs w:val="24"/>
                <w:lang w:val="ro-RO"/>
              </w:rPr>
            </w:pPr>
            <w:r w:rsidRPr="001E6EC7">
              <w:rPr>
                <w:b/>
                <w:sz w:val="24"/>
                <w:szCs w:val="24"/>
                <w:lang w:val="ro-RO"/>
              </w:rPr>
              <w:t>Performanta companiei</w:t>
            </w:r>
          </w:p>
        </w:tc>
      </w:tr>
      <w:tr w:rsidR="004643FF" w:rsidRPr="001E6EC7" w:rsidTr="002E53B1">
        <w:trPr>
          <w:cantSplit/>
          <w:trHeight w:val="580"/>
        </w:trPr>
        <w:tc>
          <w:tcPr>
            <w:tcW w:w="5103" w:type="dxa"/>
            <w:tcBorders>
              <w:top w:val="single" w:sz="4" w:space="0" w:color="auto"/>
              <w:left w:val="single" w:sz="18" w:space="0" w:color="008000"/>
              <w:bottom w:val="single" w:sz="18" w:space="0" w:color="008000"/>
              <w:right w:val="single" w:sz="4" w:space="0" w:color="auto"/>
            </w:tcBorders>
          </w:tcPr>
          <w:p w:rsidR="00846429" w:rsidRPr="001E6EC7" w:rsidRDefault="004643FF" w:rsidP="00846429">
            <w:pPr>
              <w:pStyle w:val="BodyText"/>
              <w:ind w:left="0" w:right="-360"/>
              <w:rPr>
                <w:b w:val="0"/>
                <w:i/>
                <w:iCs/>
                <w:caps/>
                <w:sz w:val="24"/>
                <w:szCs w:val="24"/>
                <w:lang w:val="it-IT"/>
              </w:rPr>
            </w:pPr>
            <w:r w:rsidRPr="001E6EC7">
              <w:rPr>
                <w:iCs/>
                <w:sz w:val="24"/>
                <w:szCs w:val="24"/>
                <w:lang w:val="ro-RO"/>
              </w:rPr>
              <w:t>BAT</w:t>
            </w:r>
            <w:r w:rsidR="00846429" w:rsidRPr="001E6EC7">
              <w:rPr>
                <w:iCs/>
                <w:sz w:val="24"/>
                <w:szCs w:val="24"/>
                <w:lang w:val="ro-RO"/>
              </w:rPr>
              <w:t xml:space="preserve"> </w:t>
            </w:r>
            <w:r w:rsidR="00F226AA">
              <w:rPr>
                <w:iCs/>
                <w:sz w:val="24"/>
                <w:szCs w:val="24"/>
                <w:lang w:val="ro-RO"/>
              </w:rPr>
              <w:t>–</w:t>
            </w:r>
            <w:r w:rsidR="008E6CEC" w:rsidRPr="001E6EC7">
              <w:rPr>
                <w:b w:val="0"/>
                <w:i/>
                <w:iCs/>
                <w:sz w:val="24"/>
                <w:szCs w:val="24"/>
                <w:lang w:val="it-IT"/>
              </w:rPr>
              <w:t>industria chimica-</w:t>
            </w:r>
            <w:proofErr w:type="spellStart"/>
            <w:r w:rsidR="008E6CEC" w:rsidRPr="001E6EC7">
              <w:rPr>
                <w:b w:val="0"/>
                <w:i/>
                <w:iCs/>
                <w:sz w:val="24"/>
                <w:szCs w:val="24"/>
                <w:lang w:val="it-IT"/>
              </w:rPr>
              <w:t>productia</w:t>
            </w:r>
            <w:proofErr w:type="spellEnd"/>
            <w:r w:rsidR="008E6CEC" w:rsidRPr="001E6EC7">
              <w:rPr>
                <w:b w:val="0"/>
                <w:i/>
                <w:iCs/>
                <w:sz w:val="24"/>
                <w:szCs w:val="24"/>
                <w:lang w:val="it-IT"/>
              </w:rPr>
              <w:t xml:space="preserve"> </w:t>
            </w:r>
            <w:proofErr w:type="spellStart"/>
            <w:r w:rsidR="008E6CEC" w:rsidRPr="001E6EC7">
              <w:rPr>
                <w:b w:val="0"/>
                <w:i/>
                <w:iCs/>
                <w:sz w:val="24"/>
                <w:szCs w:val="24"/>
                <w:lang w:val="it-IT"/>
              </w:rPr>
              <w:t>polimerilor</w:t>
            </w:r>
            <w:proofErr w:type="spellEnd"/>
          </w:p>
          <w:p w:rsidR="004643FF" w:rsidRPr="001E6EC7" w:rsidRDefault="004643FF">
            <w:pPr>
              <w:pStyle w:val="table"/>
              <w:spacing w:before="60"/>
              <w:rPr>
                <w:iCs/>
                <w:sz w:val="24"/>
                <w:szCs w:val="24"/>
                <w:lang w:val="ro-RO"/>
              </w:rPr>
            </w:pPr>
          </w:p>
        </w:tc>
        <w:tc>
          <w:tcPr>
            <w:tcW w:w="1843" w:type="dxa"/>
            <w:tcBorders>
              <w:top w:val="single" w:sz="4" w:space="0" w:color="auto"/>
              <w:left w:val="single" w:sz="4" w:space="0" w:color="auto"/>
              <w:bottom w:val="single" w:sz="18" w:space="0" w:color="008000"/>
              <w:right w:val="single" w:sz="4" w:space="0" w:color="auto"/>
            </w:tcBorders>
          </w:tcPr>
          <w:p w:rsidR="004643FF" w:rsidRPr="001E6EC7" w:rsidRDefault="00D521E2" w:rsidP="004C7C03">
            <w:pPr>
              <w:pStyle w:val="table"/>
              <w:spacing w:before="60"/>
              <w:rPr>
                <w:b/>
                <w:bCs/>
                <w:iCs/>
                <w:sz w:val="24"/>
                <w:szCs w:val="24"/>
                <w:lang w:val="ro-RO"/>
              </w:rPr>
            </w:pPr>
            <w:r w:rsidRPr="001E6EC7">
              <w:rPr>
                <w:iCs/>
                <w:sz w:val="24"/>
                <w:szCs w:val="24"/>
                <w:lang w:val="ro-RO"/>
              </w:rPr>
              <w:t>-</w:t>
            </w:r>
          </w:p>
        </w:tc>
        <w:tc>
          <w:tcPr>
            <w:tcW w:w="2414" w:type="dxa"/>
            <w:tcBorders>
              <w:top w:val="single" w:sz="4" w:space="0" w:color="auto"/>
              <w:left w:val="single" w:sz="4" w:space="0" w:color="auto"/>
              <w:bottom w:val="single" w:sz="18" w:space="0" w:color="008000"/>
              <w:right w:val="single" w:sz="18" w:space="0" w:color="008000"/>
            </w:tcBorders>
          </w:tcPr>
          <w:p w:rsidR="004643FF" w:rsidRPr="001E6EC7" w:rsidRDefault="001A69B0" w:rsidP="00A5117F">
            <w:pPr>
              <w:pStyle w:val="table"/>
              <w:spacing w:before="60"/>
              <w:rPr>
                <w:b/>
                <w:bCs/>
                <w:sz w:val="24"/>
                <w:szCs w:val="24"/>
                <w:lang w:val="ro-RO"/>
              </w:rPr>
            </w:pPr>
            <w:r w:rsidRPr="001E6EC7">
              <w:rPr>
                <w:sz w:val="24"/>
                <w:szCs w:val="24"/>
                <w:lang w:val="ro-RO"/>
              </w:rPr>
              <w:t>Nu e cazul</w:t>
            </w:r>
          </w:p>
        </w:tc>
      </w:tr>
    </w:tbl>
    <w:p w:rsidR="00446CAF" w:rsidRDefault="00446CAF">
      <w:pPr>
        <w:pStyle w:val="BodyText"/>
        <w:spacing w:before="60" w:after="120"/>
        <w:ind w:left="0"/>
        <w:rPr>
          <w:sz w:val="24"/>
          <w:szCs w:val="24"/>
          <w:lang w:val="ro-RO"/>
        </w:rPr>
      </w:pPr>
    </w:p>
    <w:p w:rsidR="00446CAF" w:rsidRDefault="00446CAF">
      <w:pPr>
        <w:pStyle w:val="BodyText"/>
        <w:spacing w:before="60" w:after="120"/>
        <w:ind w:left="0"/>
        <w:rPr>
          <w:sz w:val="24"/>
          <w:szCs w:val="24"/>
          <w:lang w:val="ro-RO"/>
        </w:rPr>
      </w:pPr>
    </w:p>
    <w:p w:rsidR="00446CAF" w:rsidRDefault="00446CAF">
      <w:pPr>
        <w:pStyle w:val="BodyText"/>
        <w:spacing w:before="60" w:after="120"/>
        <w:ind w:left="0"/>
        <w:rPr>
          <w:sz w:val="24"/>
          <w:szCs w:val="24"/>
          <w:lang w:val="ro-RO"/>
        </w:rPr>
      </w:pPr>
    </w:p>
    <w:p w:rsidR="00446CAF" w:rsidRDefault="00446CAF">
      <w:pPr>
        <w:pStyle w:val="BodyText"/>
        <w:spacing w:before="60" w:after="120"/>
        <w:ind w:left="0"/>
        <w:rPr>
          <w:sz w:val="24"/>
          <w:szCs w:val="24"/>
          <w:lang w:val="ro-RO"/>
        </w:rPr>
      </w:pPr>
    </w:p>
    <w:p w:rsidR="00446CAF" w:rsidRDefault="00446CAF">
      <w:pPr>
        <w:pStyle w:val="BodyText"/>
        <w:spacing w:before="60" w:after="120"/>
        <w:ind w:left="0"/>
        <w:rPr>
          <w:sz w:val="24"/>
          <w:szCs w:val="24"/>
          <w:lang w:val="ro-RO"/>
        </w:rPr>
      </w:pPr>
    </w:p>
    <w:p w:rsidR="00446CAF" w:rsidRDefault="00446CAF">
      <w:pPr>
        <w:pStyle w:val="BodyText"/>
        <w:spacing w:before="60" w:after="120"/>
        <w:ind w:left="0"/>
        <w:rPr>
          <w:sz w:val="24"/>
          <w:szCs w:val="24"/>
          <w:lang w:val="ro-RO"/>
        </w:rPr>
      </w:pPr>
    </w:p>
    <w:p w:rsidR="004643FF" w:rsidRPr="001E6EC7" w:rsidRDefault="00824859">
      <w:pPr>
        <w:pStyle w:val="BodyText"/>
        <w:spacing w:before="60" w:after="120"/>
        <w:ind w:left="0"/>
        <w:rPr>
          <w:sz w:val="24"/>
          <w:szCs w:val="24"/>
          <w:lang w:val="ro-RO"/>
        </w:rPr>
      </w:pPr>
      <w:r>
        <w:rPr>
          <w:noProof/>
        </w:rPr>
        <w:pict>
          <v:shapetype id="_x0000_t202" coordsize="21600,21600" o:spt="202" path="m,l,21600r21600,l21600,xe">
            <v:stroke joinstyle="miter"/>
            <v:path gradientshapeok="t" o:connecttype="rect"/>
          </v:shapetype>
          <v:shape id="Text Box 1841" o:spid="_x0000_s3925" type="#_x0000_t202" style="position:absolute;left:0;text-align:left;margin-left:404.35pt;margin-top:3.25pt;width:81pt;height: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" filled="f" stroked="f">
            <v:textbox>
              <w:txbxContent>
                <w:p w:rsidR="00824859" w:rsidRDefault="00824859"/>
              </w:txbxContent>
            </v:textbox>
          </v:shape>
        </w:pict>
      </w:r>
    </w:p>
    <w:p w:rsidR="004643FF" w:rsidRPr="001E6EC7" w:rsidRDefault="004643FF">
      <w:pPr>
        <w:pStyle w:val="Heading3"/>
        <w:numPr>
          <w:ilvl w:val="0"/>
          <w:numId w:val="0"/>
        </w:numPr>
        <w:spacing w:before="60" w:after="120"/>
        <w:rPr>
          <w:sz w:val="24"/>
          <w:szCs w:val="24"/>
          <w:lang w:val="ro-RO"/>
        </w:rPr>
      </w:pPr>
      <w:bookmarkStart w:id="73" w:name="_Ref100633824"/>
      <w:r w:rsidRPr="001E6EC7">
        <w:rPr>
          <w:sz w:val="24"/>
          <w:szCs w:val="24"/>
          <w:lang w:val="ro-RO"/>
        </w:rPr>
        <w:lastRenderedPageBreak/>
        <w:t>3.4.3.Cerintele BAT pentru utilizarea apei</w:t>
      </w:r>
      <w:bookmarkEnd w:id="73"/>
    </w:p>
    <w:p w:rsidR="004643FF" w:rsidRPr="001E6EC7" w:rsidRDefault="004643FF">
      <w:pPr>
        <w:pStyle w:val="Heading40"/>
        <w:numPr>
          <w:ilvl w:val="0"/>
          <w:numId w:val="0"/>
        </w:numPr>
        <w:tabs>
          <w:tab w:val="num" w:pos="2938"/>
        </w:tabs>
        <w:spacing w:before="60" w:after="120"/>
        <w:rPr>
          <w:b w:val="0"/>
          <w:sz w:val="24"/>
          <w:szCs w:val="24"/>
          <w:lang w:val="ro-RO"/>
        </w:rPr>
      </w:pPr>
      <w:proofErr w:type="spellStart"/>
      <w:r w:rsidRPr="001E6EC7">
        <w:rPr>
          <w:b w:val="0"/>
          <w:sz w:val="24"/>
          <w:szCs w:val="24"/>
          <w:lang w:val="ro-RO"/>
        </w:rPr>
        <w:t>Utilizati</w:t>
      </w:r>
      <w:proofErr w:type="spellEnd"/>
      <w:r w:rsidRPr="001E6EC7">
        <w:rPr>
          <w:b w:val="0"/>
          <w:sz w:val="24"/>
          <w:szCs w:val="24"/>
          <w:lang w:val="ro-RO"/>
        </w:rPr>
        <w:t xml:space="preserve"> tabelul </w:t>
      </w:r>
      <w:proofErr w:type="spellStart"/>
      <w:r w:rsidRPr="001E6EC7">
        <w:rPr>
          <w:b w:val="0"/>
          <w:sz w:val="24"/>
          <w:szCs w:val="24"/>
          <w:lang w:val="ro-RO"/>
        </w:rPr>
        <w:t>urmator</w:t>
      </w:r>
      <w:proofErr w:type="spellEnd"/>
      <w:r w:rsidRPr="001E6EC7">
        <w:rPr>
          <w:b w:val="0"/>
          <w:sz w:val="24"/>
          <w:szCs w:val="24"/>
          <w:lang w:val="ro-RO"/>
        </w:rPr>
        <w:t xml:space="preserve"> pentru a </w:t>
      </w:r>
      <w:proofErr w:type="spellStart"/>
      <w:r w:rsidRPr="001E6EC7">
        <w:rPr>
          <w:b w:val="0"/>
          <w:sz w:val="24"/>
          <w:szCs w:val="24"/>
          <w:lang w:val="ro-RO"/>
        </w:rPr>
        <w:t>raspunde</w:t>
      </w:r>
      <w:proofErr w:type="spellEnd"/>
      <w:r w:rsidRPr="001E6EC7">
        <w:rPr>
          <w:b w:val="0"/>
          <w:sz w:val="24"/>
          <w:szCs w:val="24"/>
          <w:lang w:val="ro-RO"/>
        </w:rPr>
        <w:t xml:space="preserve"> altor </w:t>
      </w:r>
      <w:proofErr w:type="spellStart"/>
      <w:r w:rsidRPr="001E6EC7">
        <w:rPr>
          <w:b w:val="0"/>
          <w:sz w:val="24"/>
          <w:szCs w:val="24"/>
          <w:lang w:val="ro-RO"/>
        </w:rPr>
        <w:t>cerinte</w:t>
      </w:r>
      <w:proofErr w:type="spellEnd"/>
      <w:r w:rsidRPr="001E6EC7">
        <w:rPr>
          <w:b w:val="0"/>
          <w:sz w:val="24"/>
          <w:szCs w:val="24"/>
          <w:lang w:val="ro-RO"/>
        </w:rPr>
        <w:t xml:space="preserve"> caracteristice BAT, care nu au fost analizate.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3307"/>
        <w:gridCol w:w="1980"/>
      </w:tblGrid>
      <w:tr w:rsidR="004643FF" w:rsidRPr="001E6EC7" w:rsidTr="00E752C5">
        <w:trPr>
          <w:cantSplit/>
        </w:trPr>
        <w:tc>
          <w:tcPr>
            <w:tcW w:w="4253" w:type="dxa"/>
            <w:tcBorders>
              <w:top w:val="single" w:sz="18" w:space="0" w:color="008000"/>
              <w:left w:val="single" w:sz="18" w:space="0" w:color="008000"/>
              <w:bottom w:val="nil"/>
              <w:right w:val="single" w:sz="4" w:space="0" w:color="auto"/>
            </w:tcBorders>
            <w:shd w:val="pct20" w:color="000000" w:fill="FFFFFF"/>
            <w:vAlign w:val="center"/>
          </w:tcPr>
          <w:p w:rsidR="004643FF" w:rsidRPr="001E6EC7" w:rsidRDefault="004643FF">
            <w:pPr>
              <w:pStyle w:val="table"/>
              <w:rPr>
                <w:b/>
                <w:noProof/>
                <w:sz w:val="24"/>
                <w:szCs w:val="24"/>
                <w:lang w:val="ro-RO"/>
              </w:rPr>
            </w:pPr>
            <w:r w:rsidRPr="001E6EC7">
              <w:rPr>
                <w:b/>
                <w:bCs/>
                <w:iCs/>
                <w:noProof/>
                <w:sz w:val="24"/>
                <w:szCs w:val="24"/>
                <w:lang w:val="ro-RO"/>
              </w:rPr>
              <w:t>Cerinta caracteristica privind BAT</w:t>
            </w:r>
          </w:p>
        </w:tc>
        <w:tc>
          <w:tcPr>
            <w:tcW w:w="3307"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4643FF" w:rsidRPr="001E6EC7" w:rsidRDefault="004643FF">
            <w:pPr>
              <w:ind w:left="0"/>
              <w:jc w:val="left"/>
              <w:rPr>
                <w:b/>
                <w:sz w:val="24"/>
                <w:szCs w:val="24"/>
                <w:lang w:val="ro-RO"/>
              </w:rPr>
            </w:pPr>
            <w:proofErr w:type="spellStart"/>
            <w:r w:rsidRPr="001E6EC7">
              <w:rPr>
                <w:b/>
                <w:sz w:val="24"/>
                <w:szCs w:val="24"/>
                <w:lang w:val="ro-RO"/>
              </w:rPr>
              <w:t>Raspuns</w:t>
            </w:r>
            <w:proofErr w:type="spellEnd"/>
          </w:p>
        </w:tc>
        <w:tc>
          <w:tcPr>
            <w:tcW w:w="1980"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4643FF" w:rsidRPr="001E6EC7" w:rsidRDefault="004643FF">
            <w:pPr>
              <w:ind w:left="0" w:right="-108"/>
              <w:jc w:val="left"/>
              <w:rPr>
                <w:b/>
                <w:sz w:val="24"/>
                <w:szCs w:val="24"/>
                <w:lang w:val="ro-RO"/>
              </w:rPr>
            </w:pPr>
            <w:proofErr w:type="spellStart"/>
            <w:r w:rsidRPr="001E6EC7">
              <w:rPr>
                <w:b/>
                <w:sz w:val="24"/>
                <w:szCs w:val="24"/>
                <w:lang w:val="ro-RO"/>
              </w:rPr>
              <w:t>Responsibilitate</w:t>
            </w:r>
            <w:proofErr w:type="spellEnd"/>
          </w:p>
          <w:p w:rsidR="004643FF" w:rsidRPr="001E6EC7" w:rsidRDefault="004643FF">
            <w:pPr>
              <w:ind w:left="0" w:right="-108"/>
              <w:jc w:val="left"/>
              <w:rPr>
                <w:b/>
                <w:sz w:val="24"/>
                <w:szCs w:val="24"/>
                <w:lang w:val="ro-RO"/>
              </w:rPr>
            </w:pPr>
            <w:proofErr w:type="spellStart"/>
            <w:r w:rsidRPr="001E6EC7">
              <w:rPr>
                <w:b/>
                <w:sz w:val="24"/>
                <w:szCs w:val="24"/>
                <w:lang w:val="ro-RO"/>
              </w:rPr>
              <w:t>Indicati</w:t>
            </w:r>
            <w:proofErr w:type="spellEnd"/>
            <w:r w:rsidRPr="001E6EC7">
              <w:rPr>
                <w:b/>
                <w:sz w:val="24"/>
                <w:szCs w:val="24"/>
                <w:lang w:val="ro-RO"/>
              </w:rPr>
              <w:t xml:space="preserve"> persoana sau grupul de persoane responsabil pentru fiecare </w:t>
            </w:r>
            <w:proofErr w:type="spellStart"/>
            <w:r w:rsidRPr="001E6EC7">
              <w:rPr>
                <w:b/>
                <w:sz w:val="24"/>
                <w:szCs w:val="24"/>
                <w:lang w:val="ro-RO"/>
              </w:rPr>
              <w:t>cerinta</w:t>
            </w:r>
            <w:proofErr w:type="spellEnd"/>
          </w:p>
        </w:tc>
      </w:tr>
      <w:tr w:rsidR="004643FF" w:rsidRPr="001E6EC7" w:rsidTr="00E752C5">
        <w:trPr>
          <w:cantSplit/>
        </w:trPr>
        <w:tc>
          <w:tcPr>
            <w:tcW w:w="4253" w:type="dxa"/>
            <w:tcBorders>
              <w:top w:val="single" w:sz="18" w:space="0" w:color="008000"/>
              <w:left w:val="single" w:sz="18" w:space="0" w:color="008000"/>
              <w:bottom w:val="single" w:sz="4" w:space="0" w:color="auto"/>
              <w:right w:val="single" w:sz="4" w:space="0" w:color="auto"/>
            </w:tcBorders>
            <w:shd w:val="pct20" w:color="auto" w:fill="FFFFFF"/>
          </w:tcPr>
          <w:p w:rsidR="004643FF" w:rsidRPr="001E6EC7" w:rsidRDefault="004643FF">
            <w:pPr>
              <w:pStyle w:val="BodyText"/>
              <w:spacing w:after="120"/>
              <w:ind w:left="0"/>
              <w:rPr>
                <w:b w:val="0"/>
                <w:snapToGrid w:val="0"/>
                <w:sz w:val="24"/>
                <w:szCs w:val="24"/>
                <w:lang w:val="ro-RO"/>
              </w:rPr>
            </w:pPr>
            <w:r w:rsidRPr="001E6EC7">
              <w:rPr>
                <w:b w:val="0"/>
                <w:snapToGrid w:val="0"/>
                <w:sz w:val="24"/>
                <w:szCs w:val="24"/>
                <w:lang w:val="ro-RO"/>
              </w:rPr>
              <w:t xml:space="preserve">A fost realizat un studiu privind eficienta </w:t>
            </w:r>
            <w:proofErr w:type="spellStart"/>
            <w:r w:rsidRPr="001E6EC7">
              <w:rPr>
                <w:b w:val="0"/>
                <w:snapToGrid w:val="0"/>
                <w:sz w:val="24"/>
                <w:szCs w:val="24"/>
                <w:lang w:val="ro-RO"/>
              </w:rPr>
              <w:t>utilizarii</w:t>
            </w:r>
            <w:proofErr w:type="spellEnd"/>
            <w:r w:rsidRPr="001E6EC7">
              <w:rPr>
                <w:b w:val="0"/>
                <w:snapToGrid w:val="0"/>
                <w:sz w:val="24"/>
                <w:szCs w:val="24"/>
                <w:lang w:val="ro-RO"/>
              </w:rPr>
              <w:t xml:space="preserve"> apei? </w:t>
            </w:r>
            <w:proofErr w:type="spellStart"/>
            <w:r w:rsidRPr="001E6EC7">
              <w:rPr>
                <w:b w:val="0"/>
                <w:snapToGrid w:val="0"/>
                <w:sz w:val="24"/>
                <w:szCs w:val="24"/>
                <w:lang w:val="ro-RO"/>
              </w:rPr>
              <w:t>Indicati</w:t>
            </w:r>
            <w:proofErr w:type="spellEnd"/>
            <w:r w:rsidRPr="001E6EC7">
              <w:rPr>
                <w:b w:val="0"/>
                <w:snapToGrid w:val="0"/>
                <w:sz w:val="24"/>
                <w:szCs w:val="24"/>
                <w:lang w:val="ro-RO"/>
              </w:rPr>
              <w:t xml:space="preserve"> data si </w:t>
            </w:r>
            <w:proofErr w:type="spellStart"/>
            <w:r w:rsidRPr="001E6EC7">
              <w:rPr>
                <w:b w:val="0"/>
                <w:snapToGrid w:val="0"/>
                <w:sz w:val="24"/>
                <w:szCs w:val="24"/>
                <w:lang w:val="ro-RO"/>
              </w:rPr>
              <w:t>numarul</w:t>
            </w:r>
            <w:proofErr w:type="spellEnd"/>
            <w:r w:rsidRPr="001E6EC7">
              <w:rPr>
                <w:b w:val="0"/>
                <w:snapToGrid w:val="0"/>
                <w:sz w:val="24"/>
                <w:szCs w:val="24"/>
                <w:lang w:val="ro-RO"/>
              </w:rPr>
              <w:t xml:space="preserve"> documentului respectiv.</w:t>
            </w:r>
          </w:p>
        </w:tc>
        <w:tc>
          <w:tcPr>
            <w:tcW w:w="3307" w:type="dxa"/>
            <w:tcBorders>
              <w:top w:val="single" w:sz="18" w:space="0" w:color="008000"/>
              <w:left w:val="single" w:sz="4" w:space="0" w:color="auto"/>
              <w:bottom w:val="single" w:sz="4" w:space="0" w:color="auto"/>
              <w:right w:val="single" w:sz="4" w:space="0" w:color="auto"/>
            </w:tcBorders>
          </w:tcPr>
          <w:p w:rsidR="004643FF" w:rsidRPr="001E6EC7" w:rsidRDefault="004643FF">
            <w:pPr>
              <w:pStyle w:val="table"/>
              <w:rPr>
                <w:sz w:val="24"/>
                <w:szCs w:val="24"/>
                <w:lang w:val="ro-RO"/>
              </w:rPr>
            </w:pPr>
            <w:r w:rsidRPr="001E6EC7">
              <w:rPr>
                <w:sz w:val="24"/>
                <w:szCs w:val="24"/>
                <w:lang w:val="ro-RO"/>
              </w:rPr>
              <w:t>NU</w:t>
            </w:r>
          </w:p>
        </w:tc>
        <w:tc>
          <w:tcPr>
            <w:tcW w:w="1980" w:type="dxa"/>
            <w:tcBorders>
              <w:top w:val="single" w:sz="18" w:space="0" w:color="008000"/>
              <w:left w:val="single" w:sz="4" w:space="0" w:color="auto"/>
              <w:bottom w:val="single" w:sz="4" w:space="0" w:color="auto"/>
              <w:right w:val="single" w:sz="18" w:space="0" w:color="008000"/>
            </w:tcBorders>
          </w:tcPr>
          <w:p w:rsidR="004643FF" w:rsidRPr="001E6EC7" w:rsidRDefault="004643FF">
            <w:pPr>
              <w:pStyle w:val="table"/>
              <w:rPr>
                <w:sz w:val="24"/>
                <w:szCs w:val="24"/>
                <w:lang w:val="ro-RO"/>
              </w:rPr>
            </w:pPr>
            <w:r w:rsidRPr="001E6EC7">
              <w:rPr>
                <w:sz w:val="24"/>
                <w:szCs w:val="24"/>
                <w:lang w:val="ro-RO"/>
              </w:rPr>
              <w:t xml:space="preserve">  -</w:t>
            </w:r>
          </w:p>
        </w:tc>
      </w:tr>
      <w:tr w:rsidR="004643FF" w:rsidRPr="001E6EC7" w:rsidTr="00E752C5">
        <w:trPr>
          <w:cantSplit/>
        </w:trPr>
        <w:tc>
          <w:tcPr>
            <w:tcW w:w="4253" w:type="dxa"/>
            <w:tcBorders>
              <w:top w:val="single" w:sz="4" w:space="0" w:color="auto"/>
              <w:left w:val="single" w:sz="18" w:space="0" w:color="008000"/>
              <w:bottom w:val="single" w:sz="4" w:space="0" w:color="auto"/>
              <w:right w:val="single" w:sz="4" w:space="0" w:color="auto"/>
            </w:tcBorders>
            <w:shd w:val="pct20" w:color="auto" w:fill="FFFFFF"/>
          </w:tcPr>
          <w:p w:rsidR="004643FF" w:rsidRPr="001E6EC7" w:rsidRDefault="004643FF">
            <w:pPr>
              <w:pStyle w:val="BodyText"/>
              <w:spacing w:after="120"/>
              <w:ind w:left="0"/>
              <w:rPr>
                <w:b w:val="0"/>
                <w:noProof/>
                <w:sz w:val="24"/>
                <w:szCs w:val="24"/>
                <w:lang w:val="ro-RO"/>
              </w:rPr>
            </w:pPr>
            <w:r w:rsidRPr="001E6EC7">
              <w:rPr>
                <w:b w:val="0"/>
                <w:noProof/>
                <w:sz w:val="24"/>
                <w:szCs w:val="24"/>
                <w:lang w:val="ro-RO"/>
              </w:rPr>
              <w:t xml:space="preserve">Listati principalele recomandari ale acelui studiu si termenele de realizare </w:t>
            </w:r>
          </w:p>
          <w:p w:rsidR="004643FF" w:rsidRPr="001E6EC7" w:rsidRDefault="004643FF">
            <w:pPr>
              <w:pStyle w:val="BodyText"/>
              <w:spacing w:after="120"/>
              <w:ind w:left="0"/>
              <w:rPr>
                <w:b w:val="0"/>
                <w:noProof/>
                <w:sz w:val="24"/>
                <w:szCs w:val="24"/>
                <w:lang w:val="ro-RO"/>
              </w:rPr>
            </w:pPr>
            <w:r w:rsidRPr="001E6EC7">
              <w:rPr>
                <w:b w:val="0"/>
                <w:noProof/>
                <w:sz w:val="24"/>
                <w:szCs w:val="24"/>
                <w:lang w:val="ro-RO"/>
              </w:rPr>
              <w:t>Anexati planul de actiune pentru punerea in practica a recomandarilor si termenele stabilite.</w:t>
            </w:r>
          </w:p>
        </w:tc>
        <w:tc>
          <w:tcPr>
            <w:tcW w:w="3307" w:type="dxa"/>
            <w:tcBorders>
              <w:top w:val="single" w:sz="4" w:space="0" w:color="auto"/>
              <w:left w:val="single" w:sz="4" w:space="0" w:color="auto"/>
              <w:bottom w:val="single" w:sz="4" w:space="0" w:color="auto"/>
              <w:right w:val="single" w:sz="4" w:space="0" w:color="auto"/>
            </w:tcBorders>
          </w:tcPr>
          <w:p w:rsidR="004643FF" w:rsidRPr="001E6EC7" w:rsidRDefault="004643FF">
            <w:pPr>
              <w:pStyle w:val="table"/>
              <w:rPr>
                <w:sz w:val="24"/>
                <w:szCs w:val="24"/>
                <w:lang w:val="ro-RO"/>
              </w:rPr>
            </w:pPr>
            <w:r w:rsidRPr="001E6EC7">
              <w:rPr>
                <w:sz w:val="24"/>
                <w:szCs w:val="24"/>
                <w:lang w:val="ro-RO"/>
              </w:rPr>
              <w:t>Nu este cazul</w:t>
            </w:r>
          </w:p>
        </w:tc>
        <w:tc>
          <w:tcPr>
            <w:tcW w:w="1980" w:type="dxa"/>
            <w:tcBorders>
              <w:top w:val="single" w:sz="4" w:space="0" w:color="auto"/>
              <w:left w:val="single" w:sz="4" w:space="0" w:color="auto"/>
              <w:bottom w:val="single" w:sz="4" w:space="0" w:color="auto"/>
              <w:right w:val="single" w:sz="18" w:space="0" w:color="008000"/>
            </w:tcBorders>
          </w:tcPr>
          <w:p w:rsidR="004643FF" w:rsidRPr="001E6EC7" w:rsidRDefault="004643FF">
            <w:pPr>
              <w:pStyle w:val="table"/>
              <w:rPr>
                <w:sz w:val="24"/>
                <w:szCs w:val="24"/>
                <w:lang w:val="ro-RO"/>
              </w:rPr>
            </w:pPr>
            <w:r w:rsidRPr="001E6EC7">
              <w:rPr>
                <w:sz w:val="24"/>
                <w:szCs w:val="24"/>
                <w:lang w:val="ro-RO"/>
              </w:rPr>
              <w:t xml:space="preserve"> -</w:t>
            </w:r>
          </w:p>
        </w:tc>
      </w:tr>
      <w:tr w:rsidR="004643FF" w:rsidRPr="001E6EC7" w:rsidTr="00E752C5">
        <w:trPr>
          <w:cantSplit/>
          <w:trHeight w:val="1238"/>
        </w:trPr>
        <w:tc>
          <w:tcPr>
            <w:tcW w:w="4253" w:type="dxa"/>
            <w:tcBorders>
              <w:top w:val="single" w:sz="4" w:space="0" w:color="auto"/>
              <w:left w:val="single" w:sz="18" w:space="0" w:color="008000"/>
              <w:bottom w:val="single" w:sz="4" w:space="0" w:color="auto"/>
              <w:right w:val="single" w:sz="4" w:space="0" w:color="auto"/>
            </w:tcBorders>
            <w:shd w:val="pct20" w:color="auto" w:fill="FFFFFF"/>
          </w:tcPr>
          <w:p w:rsidR="004643FF" w:rsidRPr="001E6EC7" w:rsidRDefault="004643FF">
            <w:pPr>
              <w:pStyle w:val="BodyText"/>
              <w:spacing w:after="120"/>
              <w:ind w:left="0"/>
              <w:rPr>
                <w:b w:val="0"/>
                <w:sz w:val="24"/>
                <w:szCs w:val="24"/>
                <w:lang w:val="ro-RO"/>
              </w:rPr>
            </w:pPr>
            <w:r w:rsidRPr="001E6EC7">
              <w:rPr>
                <w:b w:val="0"/>
                <w:sz w:val="24"/>
                <w:szCs w:val="24"/>
                <w:lang w:val="ro-RO"/>
              </w:rPr>
              <w:t xml:space="preserve">Au fost utilizate tehnici de reducere a consumului de apa? Daca DA, </w:t>
            </w:r>
            <w:proofErr w:type="spellStart"/>
            <w:r w:rsidRPr="001E6EC7">
              <w:rPr>
                <w:b w:val="0"/>
                <w:sz w:val="24"/>
                <w:szCs w:val="24"/>
                <w:lang w:val="ro-RO"/>
              </w:rPr>
              <w:t>descrieti</w:t>
            </w:r>
            <w:proofErr w:type="spellEnd"/>
            <w:r w:rsidRPr="001E6EC7">
              <w:rPr>
                <w:b w:val="0"/>
                <w:sz w:val="24"/>
                <w:szCs w:val="24"/>
                <w:lang w:val="ro-RO"/>
              </w:rPr>
              <w:t xml:space="preserve"> succint mai jos principalele rezultate.</w:t>
            </w:r>
          </w:p>
        </w:tc>
        <w:tc>
          <w:tcPr>
            <w:tcW w:w="3307" w:type="dxa"/>
            <w:tcBorders>
              <w:top w:val="single" w:sz="4" w:space="0" w:color="auto"/>
              <w:left w:val="single" w:sz="4" w:space="0" w:color="auto"/>
              <w:bottom w:val="single" w:sz="4" w:space="0" w:color="auto"/>
              <w:right w:val="single" w:sz="4" w:space="0" w:color="auto"/>
            </w:tcBorders>
          </w:tcPr>
          <w:p w:rsidR="004643FF" w:rsidRPr="001E6EC7" w:rsidRDefault="000D441A" w:rsidP="008E48CA">
            <w:pPr>
              <w:pStyle w:val="table"/>
              <w:ind w:right="-108"/>
              <w:rPr>
                <w:sz w:val="24"/>
                <w:szCs w:val="24"/>
                <w:lang w:val="ro-RO"/>
              </w:rPr>
            </w:pPr>
            <w:r w:rsidRPr="001E6EC7">
              <w:rPr>
                <w:sz w:val="24"/>
                <w:szCs w:val="24"/>
                <w:lang w:val="ro-RO"/>
              </w:rPr>
              <w:t xml:space="preserve">Contorizarea </w:t>
            </w:r>
            <w:proofErr w:type="spellStart"/>
            <w:r w:rsidRPr="001E6EC7">
              <w:rPr>
                <w:sz w:val="24"/>
                <w:szCs w:val="24"/>
                <w:lang w:val="ro-RO"/>
              </w:rPr>
              <w:t>şi</w:t>
            </w:r>
            <w:proofErr w:type="spellEnd"/>
            <w:r w:rsidRPr="001E6EC7">
              <w:rPr>
                <w:sz w:val="24"/>
                <w:szCs w:val="24"/>
                <w:lang w:val="ro-RO"/>
              </w:rPr>
              <w:t xml:space="preserve"> urmărirea permanentă a consumurilor de apă </w:t>
            </w:r>
            <w:r w:rsidR="008E48CA" w:rsidRPr="001E6EC7">
              <w:rPr>
                <w:sz w:val="24"/>
                <w:szCs w:val="24"/>
                <w:lang w:val="ro-RO"/>
              </w:rPr>
              <w:t>.</w:t>
            </w:r>
          </w:p>
        </w:tc>
        <w:tc>
          <w:tcPr>
            <w:tcW w:w="1980" w:type="dxa"/>
            <w:tcBorders>
              <w:top w:val="single" w:sz="4" w:space="0" w:color="auto"/>
              <w:left w:val="single" w:sz="4" w:space="0" w:color="auto"/>
              <w:bottom w:val="single" w:sz="4" w:space="0" w:color="auto"/>
              <w:right w:val="single" w:sz="18" w:space="0" w:color="008000"/>
            </w:tcBorders>
          </w:tcPr>
          <w:p w:rsidR="004643FF" w:rsidRPr="001E6EC7" w:rsidRDefault="004643FF">
            <w:pPr>
              <w:pStyle w:val="table"/>
              <w:rPr>
                <w:sz w:val="24"/>
                <w:szCs w:val="24"/>
                <w:lang w:val="ro-RO"/>
              </w:rPr>
            </w:pPr>
            <w:r w:rsidRPr="001E6EC7">
              <w:rPr>
                <w:sz w:val="24"/>
                <w:szCs w:val="24"/>
                <w:lang w:val="ro-RO"/>
              </w:rPr>
              <w:t>-</w:t>
            </w:r>
            <w:proofErr w:type="spellStart"/>
            <w:r w:rsidR="0077728B">
              <w:rPr>
                <w:sz w:val="24"/>
                <w:szCs w:val="24"/>
                <w:lang w:val="ro-RO"/>
              </w:rPr>
              <w:t>Facility</w:t>
            </w:r>
            <w:proofErr w:type="spellEnd"/>
            <w:r w:rsidR="0077728B">
              <w:rPr>
                <w:sz w:val="24"/>
                <w:szCs w:val="24"/>
                <w:lang w:val="ro-RO"/>
              </w:rPr>
              <w:t xml:space="preserve"> Management</w:t>
            </w:r>
          </w:p>
        </w:tc>
      </w:tr>
      <w:tr w:rsidR="004643FF" w:rsidRPr="001E6EC7" w:rsidTr="00E752C5">
        <w:trPr>
          <w:cantSplit/>
        </w:trPr>
        <w:tc>
          <w:tcPr>
            <w:tcW w:w="4253" w:type="dxa"/>
            <w:tcBorders>
              <w:top w:val="single" w:sz="4" w:space="0" w:color="auto"/>
              <w:left w:val="single" w:sz="18" w:space="0" w:color="008000"/>
              <w:bottom w:val="single" w:sz="4" w:space="0" w:color="auto"/>
              <w:right w:val="single" w:sz="4" w:space="0" w:color="auto"/>
            </w:tcBorders>
            <w:shd w:val="pct20" w:color="auto" w:fill="FFFFFF"/>
          </w:tcPr>
          <w:p w:rsidR="004643FF" w:rsidRPr="001E6EC7" w:rsidRDefault="004643FF">
            <w:pPr>
              <w:pStyle w:val="BodyText"/>
              <w:spacing w:after="120"/>
              <w:ind w:left="0"/>
              <w:rPr>
                <w:b w:val="0"/>
                <w:noProof/>
                <w:sz w:val="24"/>
                <w:szCs w:val="24"/>
                <w:lang w:val="ro-RO"/>
              </w:rPr>
            </w:pPr>
            <w:r w:rsidRPr="001E6EC7">
              <w:rPr>
                <w:b w:val="0"/>
                <w:sz w:val="24"/>
                <w:szCs w:val="24"/>
                <w:lang w:val="ro-RO"/>
              </w:rPr>
              <w:t xml:space="preserve">Acolo unde un astfel de studiu nu a fost realizat, </w:t>
            </w:r>
            <w:proofErr w:type="spellStart"/>
            <w:r w:rsidRPr="001E6EC7">
              <w:rPr>
                <w:b w:val="0"/>
                <w:sz w:val="24"/>
                <w:szCs w:val="24"/>
                <w:lang w:val="ro-RO"/>
              </w:rPr>
              <w:t>identificati</w:t>
            </w:r>
            <w:proofErr w:type="spellEnd"/>
            <w:r w:rsidRPr="001E6EC7">
              <w:rPr>
                <w:b w:val="0"/>
                <w:sz w:val="24"/>
                <w:szCs w:val="24"/>
                <w:lang w:val="ro-RO"/>
              </w:rPr>
              <w:t xml:space="preserve"> principalele </w:t>
            </w:r>
            <w:proofErr w:type="spellStart"/>
            <w:r w:rsidRPr="001E6EC7">
              <w:rPr>
                <w:b w:val="0"/>
                <w:sz w:val="24"/>
                <w:szCs w:val="24"/>
                <w:lang w:val="ro-RO"/>
              </w:rPr>
              <w:t>oportunitati</w:t>
            </w:r>
            <w:proofErr w:type="spellEnd"/>
            <w:r w:rsidRPr="001E6EC7">
              <w:rPr>
                <w:b w:val="0"/>
                <w:sz w:val="24"/>
                <w:szCs w:val="24"/>
                <w:lang w:val="ro-RO"/>
              </w:rPr>
              <w:t xml:space="preserve"> de </w:t>
            </w:r>
            <w:proofErr w:type="spellStart"/>
            <w:r w:rsidRPr="001E6EC7">
              <w:rPr>
                <w:b w:val="0"/>
                <w:sz w:val="24"/>
                <w:szCs w:val="24"/>
                <w:lang w:val="ro-RO"/>
              </w:rPr>
              <w:t>imbunatatire</w:t>
            </w:r>
            <w:proofErr w:type="spellEnd"/>
            <w:r w:rsidRPr="001E6EC7">
              <w:rPr>
                <w:b w:val="0"/>
                <w:sz w:val="24"/>
                <w:szCs w:val="24"/>
                <w:lang w:val="ro-RO"/>
              </w:rPr>
              <w:t xml:space="preserve"> a </w:t>
            </w:r>
            <w:proofErr w:type="spellStart"/>
            <w:r w:rsidRPr="001E6EC7">
              <w:rPr>
                <w:b w:val="0"/>
                <w:sz w:val="24"/>
                <w:szCs w:val="24"/>
                <w:lang w:val="ro-RO"/>
              </w:rPr>
              <w:t>utilizarii</w:t>
            </w:r>
            <w:proofErr w:type="spellEnd"/>
            <w:r w:rsidRPr="001E6EC7">
              <w:rPr>
                <w:b w:val="0"/>
                <w:sz w:val="24"/>
                <w:szCs w:val="24"/>
                <w:lang w:val="ro-RO"/>
              </w:rPr>
              <w:t xml:space="preserve"> eficiente a apei si </w:t>
            </w:r>
            <w:r w:rsidRPr="001E6EC7">
              <w:rPr>
                <w:b w:val="0"/>
                <w:noProof/>
                <w:sz w:val="24"/>
                <w:szCs w:val="24"/>
                <w:lang w:val="ro-RO"/>
              </w:rPr>
              <w:t>data pana la care acestea vor fi (sau au fost) realizate.</w:t>
            </w:r>
          </w:p>
        </w:tc>
        <w:tc>
          <w:tcPr>
            <w:tcW w:w="3307" w:type="dxa"/>
            <w:tcBorders>
              <w:top w:val="single" w:sz="4" w:space="0" w:color="auto"/>
              <w:left w:val="single" w:sz="4" w:space="0" w:color="auto"/>
              <w:bottom w:val="single" w:sz="4" w:space="0" w:color="auto"/>
              <w:right w:val="single" w:sz="4" w:space="0" w:color="auto"/>
            </w:tcBorders>
          </w:tcPr>
          <w:p w:rsidR="00814079" w:rsidRPr="0063046D" w:rsidRDefault="00BA0D27" w:rsidP="00814079">
            <w:pPr>
              <w:pStyle w:val="table"/>
              <w:ind w:right="-61"/>
              <w:jc w:val="both"/>
              <w:rPr>
                <w:sz w:val="24"/>
                <w:szCs w:val="24"/>
                <w:lang w:val="es-ES"/>
              </w:rPr>
            </w:pPr>
            <w:r w:rsidRPr="001E6EC7">
              <w:rPr>
                <w:sz w:val="24"/>
                <w:szCs w:val="24"/>
                <w:lang w:val="ro-RO"/>
              </w:rPr>
              <w:t xml:space="preserve">- </w:t>
            </w:r>
            <w:r w:rsidR="008E48CA" w:rsidRPr="001E6EC7">
              <w:rPr>
                <w:sz w:val="24"/>
                <w:szCs w:val="24"/>
                <w:lang w:val="ro-RO"/>
              </w:rPr>
              <w:t xml:space="preserve">Nu este cazul, apa se </w:t>
            </w:r>
            <w:proofErr w:type="spellStart"/>
            <w:r w:rsidR="008E48CA" w:rsidRPr="001E6EC7">
              <w:rPr>
                <w:sz w:val="24"/>
                <w:szCs w:val="24"/>
                <w:lang w:val="ro-RO"/>
              </w:rPr>
              <w:t>foloseste</w:t>
            </w:r>
            <w:proofErr w:type="spellEnd"/>
            <w:r w:rsidR="008E48CA" w:rsidRPr="001E6EC7">
              <w:rPr>
                <w:sz w:val="24"/>
                <w:szCs w:val="24"/>
                <w:lang w:val="ro-RO"/>
              </w:rPr>
              <w:t xml:space="preserve"> doar in scop menajer </w:t>
            </w:r>
            <w:r w:rsidR="00835379" w:rsidRPr="001E6EC7">
              <w:rPr>
                <w:sz w:val="24"/>
                <w:szCs w:val="24"/>
                <w:lang w:val="ro-RO"/>
              </w:rPr>
              <w:t xml:space="preserve">si pentru </w:t>
            </w:r>
            <w:proofErr w:type="spellStart"/>
            <w:r w:rsidR="00835379" w:rsidRPr="001E6EC7">
              <w:rPr>
                <w:sz w:val="24"/>
                <w:szCs w:val="24"/>
                <w:lang w:val="ro-RO"/>
              </w:rPr>
              <w:t>racirea</w:t>
            </w:r>
            <w:proofErr w:type="spellEnd"/>
            <w:r w:rsidR="00835379" w:rsidRPr="001E6EC7">
              <w:rPr>
                <w:sz w:val="24"/>
                <w:szCs w:val="24"/>
                <w:lang w:val="ro-RO"/>
              </w:rPr>
              <w:t xml:space="preserve"> utilajelor in circuit </w:t>
            </w:r>
            <w:proofErr w:type="spellStart"/>
            <w:r w:rsidR="00835379" w:rsidRPr="001E6EC7">
              <w:rPr>
                <w:sz w:val="24"/>
                <w:szCs w:val="24"/>
                <w:lang w:val="ro-RO"/>
              </w:rPr>
              <w:t>inchis</w:t>
            </w:r>
            <w:proofErr w:type="spellEnd"/>
          </w:p>
          <w:p w:rsidR="00C26760" w:rsidRPr="0063046D" w:rsidRDefault="00C26760" w:rsidP="00C26760">
            <w:pPr>
              <w:pStyle w:val="table"/>
              <w:ind w:right="-61"/>
              <w:jc w:val="both"/>
              <w:rPr>
                <w:sz w:val="24"/>
                <w:szCs w:val="24"/>
                <w:lang w:val="es-ES"/>
              </w:rPr>
            </w:pPr>
          </w:p>
        </w:tc>
        <w:tc>
          <w:tcPr>
            <w:tcW w:w="1980" w:type="dxa"/>
            <w:tcBorders>
              <w:top w:val="single" w:sz="4" w:space="0" w:color="auto"/>
              <w:left w:val="single" w:sz="4" w:space="0" w:color="auto"/>
              <w:bottom w:val="single" w:sz="4" w:space="0" w:color="auto"/>
              <w:right w:val="single" w:sz="18" w:space="0" w:color="008000"/>
            </w:tcBorders>
          </w:tcPr>
          <w:p w:rsidR="004643FF" w:rsidRPr="001E6EC7" w:rsidRDefault="004643FF">
            <w:pPr>
              <w:pStyle w:val="table"/>
              <w:rPr>
                <w:sz w:val="24"/>
                <w:szCs w:val="24"/>
                <w:lang w:val="ro-RO"/>
              </w:rPr>
            </w:pPr>
          </w:p>
          <w:p w:rsidR="004643FF" w:rsidRPr="001E6EC7" w:rsidRDefault="008E48CA">
            <w:pPr>
              <w:pStyle w:val="table"/>
              <w:rPr>
                <w:sz w:val="24"/>
                <w:szCs w:val="24"/>
                <w:lang w:val="ro-RO"/>
              </w:rPr>
            </w:pPr>
            <w:r w:rsidRPr="001E6EC7">
              <w:rPr>
                <w:sz w:val="24"/>
                <w:szCs w:val="24"/>
                <w:lang w:val="ro-RO"/>
              </w:rPr>
              <w:t>-</w:t>
            </w:r>
          </w:p>
        </w:tc>
      </w:tr>
      <w:tr w:rsidR="004643FF" w:rsidRPr="001E6EC7" w:rsidTr="00E752C5">
        <w:trPr>
          <w:cantSplit/>
        </w:trPr>
        <w:tc>
          <w:tcPr>
            <w:tcW w:w="4253" w:type="dxa"/>
            <w:tcBorders>
              <w:top w:val="single" w:sz="4" w:space="0" w:color="auto"/>
              <w:left w:val="single" w:sz="18" w:space="0" w:color="008000"/>
              <w:bottom w:val="single" w:sz="4" w:space="0" w:color="auto"/>
              <w:right w:val="single" w:sz="4" w:space="0" w:color="auto"/>
            </w:tcBorders>
            <w:shd w:val="pct20" w:color="auto" w:fill="FFFFFF"/>
          </w:tcPr>
          <w:p w:rsidR="004643FF" w:rsidRPr="001E6EC7" w:rsidRDefault="004643FF">
            <w:pPr>
              <w:pStyle w:val="BodyText"/>
              <w:spacing w:after="120"/>
              <w:ind w:left="0"/>
              <w:rPr>
                <w:b w:val="0"/>
                <w:snapToGrid w:val="0"/>
                <w:sz w:val="24"/>
                <w:szCs w:val="24"/>
                <w:lang w:val="ro-RO"/>
              </w:rPr>
            </w:pPr>
            <w:r w:rsidRPr="001E6EC7">
              <w:rPr>
                <w:b w:val="0"/>
                <w:noProof/>
                <w:sz w:val="24"/>
                <w:szCs w:val="24"/>
                <w:lang w:val="ro-RO"/>
              </w:rPr>
              <w:t>Indicati data pana la care va fi realizat urmatorul studiu .</w:t>
            </w:r>
          </w:p>
        </w:tc>
        <w:tc>
          <w:tcPr>
            <w:tcW w:w="3307" w:type="dxa"/>
            <w:tcBorders>
              <w:top w:val="single" w:sz="4" w:space="0" w:color="auto"/>
              <w:left w:val="single" w:sz="4" w:space="0" w:color="auto"/>
              <w:bottom w:val="single" w:sz="4" w:space="0" w:color="auto"/>
              <w:right w:val="single" w:sz="4" w:space="0" w:color="auto"/>
            </w:tcBorders>
          </w:tcPr>
          <w:p w:rsidR="004643FF" w:rsidRPr="001E6EC7" w:rsidRDefault="004643FF">
            <w:pPr>
              <w:pStyle w:val="table"/>
              <w:rPr>
                <w:sz w:val="24"/>
                <w:szCs w:val="24"/>
                <w:lang w:val="ro-RO"/>
              </w:rPr>
            </w:pPr>
            <w:r w:rsidRPr="001E6EC7">
              <w:rPr>
                <w:sz w:val="24"/>
                <w:szCs w:val="24"/>
                <w:lang w:val="ro-RO"/>
              </w:rPr>
              <w:t>-</w:t>
            </w:r>
          </w:p>
        </w:tc>
        <w:tc>
          <w:tcPr>
            <w:tcW w:w="1980" w:type="dxa"/>
            <w:tcBorders>
              <w:top w:val="single" w:sz="4" w:space="0" w:color="auto"/>
              <w:left w:val="single" w:sz="4" w:space="0" w:color="auto"/>
              <w:bottom w:val="single" w:sz="4" w:space="0" w:color="auto"/>
              <w:right w:val="single" w:sz="18" w:space="0" w:color="008000"/>
            </w:tcBorders>
          </w:tcPr>
          <w:p w:rsidR="004643FF" w:rsidRPr="001E6EC7" w:rsidRDefault="004643FF">
            <w:pPr>
              <w:pStyle w:val="table"/>
              <w:rPr>
                <w:sz w:val="24"/>
                <w:szCs w:val="24"/>
                <w:lang w:val="ro-RO"/>
              </w:rPr>
            </w:pPr>
            <w:r w:rsidRPr="001E6EC7">
              <w:rPr>
                <w:sz w:val="24"/>
                <w:szCs w:val="24"/>
                <w:lang w:val="ro-RO"/>
              </w:rPr>
              <w:t>-</w:t>
            </w:r>
          </w:p>
        </w:tc>
      </w:tr>
      <w:tr w:rsidR="004643FF" w:rsidRPr="001E6EC7" w:rsidTr="00E752C5">
        <w:trPr>
          <w:cantSplit/>
        </w:trPr>
        <w:tc>
          <w:tcPr>
            <w:tcW w:w="4253" w:type="dxa"/>
            <w:tcBorders>
              <w:top w:val="single" w:sz="4" w:space="0" w:color="auto"/>
              <w:left w:val="single" w:sz="18" w:space="0" w:color="008000"/>
              <w:bottom w:val="single" w:sz="18" w:space="0" w:color="008000"/>
              <w:right w:val="single" w:sz="4" w:space="0" w:color="auto"/>
            </w:tcBorders>
            <w:shd w:val="pct20" w:color="auto" w:fill="FFFFFF"/>
          </w:tcPr>
          <w:p w:rsidR="004643FF" w:rsidRPr="001E6EC7" w:rsidRDefault="004643FF">
            <w:pPr>
              <w:ind w:left="0"/>
              <w:rPr>
                <w:sz w:val="24"/>
                <w:szCs w:val="24"/>
                <w:lang w:val="ro-RO"/>
              </w:rPr>
            </w:pPr>
            <w:proofErr w:type="spellStart"/>
            <w:r w:rsidRPr="001E6EC7">
              <w:rPr>
                <w:sz w:val="24"/>
                <w:szCs w:val="24"/>
                <w:lang w:val="ro-RO"/>
              </w:rPr>
              <w:t>Confirmati</w:t>
            </w:r>
            <w:proofErr w:type="spellEnd"/>
            <w:r w:rsidRPr="001E6EC7">
              <w:rPr>
                <w:sz w:val="24"/>
                <w:szCs w:val="24"/>
                <w:lang w:val="ro-RO"/>
              </w:rPr>
              <w:t xml:space="preserve"> faptul ca </w:t>
            </w:r>
            <w:proofErr w:type="spellStart"/>
            <w:r w:rsidRPr="001E6EC7">
              <w:rPr>
                <w:sz w:val="24"/>
                <w:szCs w:val="24"/>
                <w:lang w:val="ro-RO"/>
              </w:rPr>
              <w:t>veti</w:t>
            </w:r>
            <w:proofErr w:type="spellEnd"/>
            <w:r w:rsidRPr="001E6EC7">
              <w:rPr>
                <w:sz w:val="24"/>
                <w:szCs w:val="24"/>
                <w:lang w:val="ro-RO"/>
              </w:rPr>
              <w:t xml:space="preserve"> realiza un studiu privind utilizarea apei cel </w:t>
            </w:r>
            <w:proofErr w:type="spellStart"/>
            <w:r w:rsidRPr="001E6EC7">
              <w:rPr>
                <w:sz w:val="24"/>
                <w:szCs w:val="24"/>
                <w:lang w:val="ro-RO"/>
              </w:rPr>
              <w:t>putin</w:t>
            </w:r>
            <w:proofErr w:type="spellEnd"/>
            <w:r w:rsidRPr="001E6EC7">
              <w:rPr>
                <w:sz w:val="24"/>
                <w:szCs w:val="24"/>
                <w:lang w:val="ro-RO"/>
              </w:rPr>
              <w:t xml:space="preserve"> la fel de frecvent ca si perioada de revizuire a </w:t>
            </w:r>
            <w:proofErr w:type="spellStart"/>
            <w:r w:rsidRPr="001E6EC7">
              <w:rPr>
                <w:sz w:val="24"/>
                <w:szCs w:val="24"/>
                <w:lang w:val="ro-RO"/>
              </w:rPr>
              <w:t>autorizatiei</w:t>
            </w:r>
            <w:proofErr w:type="spellEnd"/>
            <w:r w:rsidRPr="001E6EC7">
              <w:rPr>
                <w:sz w:val="24"/>
                <w:szCs w:val="24"/>
                <w:lang w:val="ro-RO"/>
              </w:rPr>
              <w:t xml:space="preserve"> </w:t>
            </w:r>
            <w:r w:rsidR="00871A45" w:rsidRPr="001E6EC7">
              <w:rPr>
                <w:sz w:val="24"/>
                <w:szCs w:val="24"/>
                <w:lang w:val="ro-RO"/>
              </w:rPr>
              <w:t>IED</w:t>
            </w:r>
            <w:r w:rsidRPr="001E6EC7">
              <w:rPr>
                <w:sz w:val="24"/>
                <w:szCs w:val="24"/>
                <w:lang w:val="ro-RO"/>
              </w:rPr>
              <w:t xml:space="preserve"> si ca </w:t>
            </w:r>
            <w:proofErr w:type="spellStart"/>
            <w:r w:rsidRPr="001E6EC7">
              <w:rPr>
                <w:sz w:val="24"/>
                <w:szCs w:val="24"/>
                <w:lang w:val="ro-RO"/>
              </w:rPr>
              <w:t>veti</w:t>
            </w:r>
            <w:proofErr w:type="spellEnd"/>
            <w:r w:rsidRPr="001E6EC7">
              <w:rPr>
                <w:sz w:val="24"/>
                <w:szCs w:val="24"/>
                <w:lang w:val="ro-RO"/>
              </w:rPr>
              <w:t xml:space="preserve"> prezenta metodologia utilizata si rezultatele </w:t>
            </w:r>
            <w:proofErr w:type="spellStart"/>
            <w:r w:rsidRPr="001E6EC7">
              <w:rPr>
                <w:sz w:val="24"/>
                <w:szCs w:val="24"/>
                <w:lang w:val="ro-RO"/>
              </w:rPr>
              <w:t>recomandarilor</w:t>
            </w:r>
            <w:proofErr w:type="spellEnd"/>
            <w:r w:rsidRPr="001E6EC7">
              <w:rPr>
                <w:sz w:val="24"/>
                <w:szCs w:val="24"/>
                <w:lang w:val="ro-RO"/>
              </w:rPr>
              <w:t xml:space="preserve"> auditului </w:t>
            </w:r>
            <w:proofErr w:type="spellStart"/>
            <w:r w:rsidRPr="001E6EC7">
              <w:rPr>
                <w:sz w:val="24"/>
                <w:szCs w:val="24"/>
                <w:lang w:val="ro-RO"/>
              </w:rPr>
              <w:t>intr</w:t>
            </w:r>
            <w:proofErr w:type="spellEnd"/>
            <w:r w:rsidRPr="001E6EC7">
              <w:rPr>
                <w:sz w:val="24"/>
                <w:szCs w:val="24"/>
                <w:lang w:val="ro-RO"/>
              </w:rPr>
              <w:t xml:space="preserve">-un interval de 2 luni de la </w:t>
            </w:r>
            <w:proofErr w:type="spellStart"/>
            <w:r w:rsidRPr="001E6EC7">
              <w:rPr>
                <w:sz w:val="24"/>
                <w:szCs w:val="24"/>
                <w:lang w:val="ro-RO"/>
              </w:rPr>
              <w:t>incheierea</w:t>
            </w:r>
            <w:proofErr w:type="spellEnd"/>
            <w:r w:rsidRPr="001E6EC7">
              <w:rPr>
                <w:sz w:val="24"/>
                <w:szCs w:val="24"/>
                <w:lang w:val="ro-RO"/>
              </w:rPr>
              <w:t xml:space="preserve"> acestuia.</w:t>
            </w:r>
          </w:p>
        </w:tc>
        <w:tc>
          <w:tcPr>
            <w:tcW w:w="3307" w:type="dxa"/>
            <w:tcBorders>
              <w:top w:val="single" w:sz="4" w:space="0" w:color="auto"/>
              <w:left w:val="single" w:sz="4" w:space="0" w:color="auto"/>
              <w:bottom w:val="single" w:sz="18" w:space="0" w:color="008000"/>
              <w:right w:val="single" w:sz="4" w:space="0" w:color="auto"/>
            </w:tcBorders>
          </w:tcPr>
          <w:p w:rsidR="004643FF" w:rsidRPr="001E6EC7" w:rsidRDefault="004643FF">
            <w:pPr>
              <w:pStyle w:val="table"/>
              <w:rPr>
                <w:sz w:val="24"/>
                <w:szCs w:val="24"/>
                <w:lang w:val="ro-RO"/>
              </w:rPr>
            </w:pPr>
            <w:r w:rsidRPr="001E6EC7">
              <w:rPr>
                <w:sz w:val="24"/>
                <w:szCs w:val="24"/>
                <w:lang w:val="ro-RO"/>
              </w:rPr>
              <w:t>Nu este necesar</w:t>
            </w:r>
          </w:p>
        </w:tc>
        <w:tc>
          <w:tcPr>
            <w:tcW w:w="1980" w:type="dxa"/>
            <w:tcBorders>
              <w:top w:val="single" w:sz="4" w:space="0" w:color="auto"/>
              <w:left w:val="single" w:sz="4" w:space="0" w:color="auto"/>
              <w:bottom w:val="single" w:sz="18" w:space="0" w:color="008000"/>
              <w:right w:val="single" w:sz="18" w:space="0" w:color="008000"/>
            </w:tcBorders>
          </w:tcPr>
          <w:p w:rsidR="004643FF" w:rsidRPr="001E6EC7" w:rsidRDefault="004643FF">
            <w:pPr>
              <w:pStyle w:val="table"/>
              <w:rPr>
                <w:sz w:val="24"/>
                <w:szCs w:val="24"/>
                <w:lang w:val="ro-RO"/>
              </w:rPr>
            </w:pPr>
            <w:r w:rsidRPr="001E6EC7">
              <w:rPr>
                <w:sz w:val="24"/>
                <w:szCs w:val="24"/>
                <w:lang w:val="ro-RO"/>
              </w:rPr>
              <w:t>-</w:t>
            </w:r>
          </w:p>
        </w:tc>
      </w:tr>
    </w:tbl>
    <w:p w:rsidR="004643FF" w:rsidRPr="0063046D" w:rsidRDefault="00835379">
      <w:pPr>
        <w:pStyle w:val="BodyText"/>
        <w:spacing w:before="60" w:after="120"/>
        <w:ind w:left="0"/>
        <w:rPr>
          <w:bCs w:val="0"/>
          <w:color w:val="7030A0"/>
          <w:sz w:val="24"/>
          <w:szCs w:val="24"/>
          <w:lang w:val="fr-FR"/>
        </w:rPr>
      </w:pPr>
      <w:proofErr w:type="spellStart"/>
      <w:r w:rsidRPr="0063046D">
        <w:rPr>
          <w:bCs w:val="0"/>
          <w:color w:val="7030A0"/>
          <w:sz w:val="24"/>
          <w:szCs w:val="24"/>
          <w:lang w:val="fr-FR"/>
        </w:rPr>
        <w:t>Cele</w:t>
      </w:r>
      <w:proofErr w:type="spellEnd"/>
      <w:r w:rsidRPr="0063046D">
        <w:rPr>
          <w:bCs w:val="0"/>
          <w:color w:val="7030A0"/>
          <w:sz w:val="24"/>
          <w:szCs w:val="24"/>
          <w:lang w:val="fr-FR"/>
        </w:rPr>
        <w:t xml:space="preserve"> mai </w:t>
      </w:r>
      <w:proofErr w:type="spellStart"/>
      <w:r w:rsidRPr="0063046D">
        <w:rPr>
          <w:bCs w:val="0"/>
          <w:color w:val="7030A0"/>
          <w:sz w:val="24"/>
          <w:szCs w:val="24"/>
          <w:lang w:val="fr-FR"/>
        </w:rPr>
        <w:t>Bune</w:t>
      </w:r>
      <w:proofErr w:type="spellEnd"/>
      <w:r w:rsidRPr="0063046D">
        <w:rPr>
          <w:bCs w:val="0"/>
          <w:color w:val="7030A0"/>
          <w:sz w:val="24"/>
          <w:szCs w:val="24"/>
          <w:lang w:val="fr-FR"/>
        </w:rPr>
        <w:t xml:space="preserve"> </w:t>
      </w:r>
      <w:proofErr w:type="spellStart"/>
      <w:r w:rsidRPr="0063046D">
        <w:rPr>
          <w:bCs w:val="0"/>
          <w:color w:val="7030A0"/>
          <w:sz w:val="24"/>
          <w:szCs w:val="24"/>
          <w:lang w:val="fr-FR"/>
        </w:rPr>
        <w:t>Tehnici</w:t>
      </w:r>
      <w:proofErr w:type="spellEnd"/>
      <w:r w:rsidRPr="0063046D">
        <w:rPr>
          <w:bCs w:val="0"/>
          <w:color w:val="7030A0"/>
          <w:sz w:val="24"/>
          <w:szCs w:val="24"/>
          <w:lang w:val="fr-FR"/>
        </w:rPr>
        <w:t xml:space="preserve"> </w:t>
      </w:r>
      <w:proofErr w:type="spellStart"/>
      <w:r w:rsidRPr="0063046D">
        <w:rPr>
          <w:bCs w:val="0"/>
          <w:color w:val="7030A0"/>
          <w:sz w:val="24"/>
          <w:szCs w:val="24"/>
          <w:lang w:val="fr-FR"/>
        </w:rPr>
        <w:t>Disponibile</w:t>
      </w:r>
      <w:proofErr w:type="spellEnd"/>
      <w:r w:rsidRPr="0063046D">
        <w:rPr>
          <w:bCs w:val="0"/>
          <w:color w:val="7030A0"/>
          <w:sz w:val="24"/>
          <w:szCs w:val="24"/>
          <w:lang w:val="fr-FR"/>
        </w:rPr>
        <w:t xml:space="preserve"> (BAT) </w:t>
      </w:r>
      <w:proofErr w:type="spellStart"/>
      <w:r w:rsidRPr="0063046D">
        <w:rPr>
          <w:bCs w:val="0"/>
          <w:color w:val="7030A0"/>
          <w:sz w:val="24"/>
          <w:szCs w:val="24"/>
          <w:lang w:val="fr-FR"/>
        </w:rPr>
        <w:t>conform</w:t>
      </w:r>
      <w:proofErr w:type="spellEnd"/>
      <w:r w:rsidRPr="0063046D">
        <w:rPr>
          <w:bCs w:val="0"/>
          <w:color w:val="7030A0"/>
          <w:sz w:val="24"/>
          <w:szCs w:val="24"/>
          <w:lang w:val="fr-FR"/>
        </w:rPr>
        <w:t xml:space="preserve"> </w:t>
      </w:r>
      <w:proofErr w:type="spellStart"/>
      <w:r w:rsidRPr="0063046D">
        <w:rPr>
          <w:bCs w:val="0"/>
          <w:color w:val="7030A0"/>
          <w:sz w:val="24"/>
          <w:szCs w:val="24"/>
          <w:lang w:val="fr-FR"/>
        </w:rPr>
        <w:t>documentului</w:t>
      </w:r>
      <w:proofErr w:type="spellEnd"/>
      <w:r w:rsidRPr="0063046D">
        <w:rPr>
          <w:bCs w:val="0"/>
          <w:color w:val="7030A0"/>
          <w:sz w:val="24"/>
          <w:szCs w:val="24"/>
          <w:lang w:val="fr-FR"/>
        </w:rPr>
        <w:t xml:space="preserve"> de </w:t>
      </w:r>
      <w:proofErr w:type="spellStart"/>
      <w:r w:rsidRPr="0063046D">
        <w:rPr>
          <w:bCs w:val="0"/>
          <w:color w:val="7030A0"/>
          <w:sz w:val="24"/>
          <w:szCs w:val="24"/>
          <w:lang w:val="fr-FR"/>
        </w:rPr>
        <w:t>referinţă</w:t>
      </w:r>
      <w:proofErr w:type="spellEnd"/>
      <w:r w:rsidRPr="0063046D">
        <w:rPr>
          <w:bCs w:val="0"/>
          <w:color w:val="7030A0"/>
          <w:sz w:val="24"/>
          <w:szCs w:val="24"/>
          <w:lang w:val="fr-FR"/>
        </w:rPr>
        <w:t xml:space="preserve"> BREF </w:t>
      </w:r>
      <w:proofErr w:type="spellStart"/>
      <w:r w:rsidRPr="0063046D">
        <w:rPr>
          <w:bCs w:val="0"/>
          <w:color w:val="7030A0"/>
          <w:sz w:val="24"/>
          <w:szCs w:val="24"/>
          <w:lang w:val="fr-FR"/>
        </w:rPr>
        <w:t>privind</w:t>
      </w:r>
      <w:proofErr w:type="spellEnd"/>
      <w:r w:rsidRPr="0063046D">
        <w:rPr>
          <w:bCs w:val="0"/>
          <w:color w:val="7030A0"/>
          <w:sz w:val="24"/>
          <w:szCs w:val="24"/>
          <w:lang w:val="fr-FR"/>
        </w:rPr>
        <w:t xml:space="preserve"> </w:t>
      </w:r>
      <w:proofErr w:type="spellStart"/>
      <w:r w:rsidRPr="0063046D">
        <w:rPr>
          <w:bCs w:val="0"/>
          <w:color w:val="7030A0"/>
          <w:sz w:val="24"/>
          <w:szCs w:val="24"/>
          <w:lang w:val="fr-FR"/>
        </w:rPr>
        <w:t>Producția</w:t>
      </w:r>
      <w:proofErr w:type="spellEnd"/>
      <w:r w:rsidRPr="0063046D">
        <w:rPr>
          <w:bCs w:val="0"/>
          <w:color w:val="7030A0"/>
          <w:sz w:val="24"/>
          <w:szCs w:val="24"/>
          <w:lang w:val="fr-FR"/>
        </w:rPr>
        <w:t xml:space="preserve"> de </w:t>
      </w:r>
      <w:proofErr w:type="spellStart"/>
      <w:r w:rsidRPr="0063046D">
        <w:rPr>
          <w:bCs w:val="0"/>
          <w:color w:val="7030A0"/>
          <w:sz w:val="24"/>
          <w:szCs w:val="24"/>
          <w:lang w:val="fr-FR"/>
        </w:rPr>
        <w:t>Polimeri</w:t>
      </w:r>
      <w:proofErr w:type="spellEnd"/>
      <w:r w:rsidRPr="0063046D">
        <w:rPr>
          <w:bCs w:val="0"/>
          <w:color w:val="7030A0"/>
          <w:sz w:val="24"/>
          <w:szCs w:val="24"/>
          <w:lang w:val="fr-FR"/>
        </w:rPr>
        <w:t xml:space="preserve">, </w:t>
      </w:r>
      <w:proofErr w:type="spellStart"/>
      <w:r w:rsidRPr="0063046D">
        <w:rPr>
          <w:bCs w:val="0"/>
          <w:color w:val="7030A0"/>
          <w:sz w:val="24"/>
          <w:szCs w:val="24"/>
          <w:lang w:val="fr-FR"/>
        </w:rPr>
        <w:t>august</w:t>
      </w:r>
      <w:proofErr w:type="spellEnd"/>
      <w:r w:rsidRPr="0063046D">
        <w:rPr>
          <w:bCs w:val="0"/>
          <w:color w:val="7030A0"/>
          <w:sz w:val="24"/>
          <w:szCs w:val="24"/>
          <w:lang w:val="fr-FR"/>
        </w:rPr>
        <w:t xml:space="preserve"> 2007:</w:t>
      </w:r>
    </w:p>
    <w:tbl>
      <w:tblPr>
        <w:tblStyle w:val="TableGrid"/>
        <w:tblW w:w="0" w:type="auto"/>
        <w:tblLook w:val="04A0" w:firstRow="1" w:lastRow="0" w:firstColumn="1" w:lastColumn="0" w:noHBand="0" w:noVBand="1"/>
      </w:tblPr>
      <w:tblGrid>
        <w:gridCol w:w="4788"/>
        <w:gridCol w:w="4788"/>
      </w:tblGrid>
      <w:tr w:rsidR="00835379" w:rsidRPr="001E6EC7" w:rsidTr="00835379">
        <w:tc>
          <w:tcPr>
            <w:tcW w:w="4788" w:type="dxa"/>
          </w:tcPr>
          <w:p w:rsidR="00835379" w:rsidRPr="001E6EC7" w:rsidRDefault="00835379">
            <w:pPr>
              <w:pStyle w:val="BodyText"/>
              <w:spacing w:before="60" w:after="120"/>
              <w:ind w:left="0"/>
              <w:rPr>
                <w:sz w:val="24"/>
                <w:szCs w:val="24"/>
                <w:lang w:val="ro-RO"/>
              </w:rPr>
            </w:pPr>
            <w:r w:rsidRPr="001E6EC7">
              <w:rPr>
                <w:sz w:val="24"/>
                <w:szCs w:val="24"/>
                <w:lang w:val="ro-RO"/>
              </w:rPr>
              <w:t xml:space="preserve">TEHNICA BAT </w:t>
            </w:r>
          </w:p>
        </w:tc>
        <w:tc>
          <w:tcPr>
            <w:tcW w:w="4788" w:type="dxa"/>
          </w:tcPr>
          <w:p w:rsidR="00835379" w:rsidRPr="001E6EC7" w:rsidRDefault="00835379">
            <w:pPr>
              <w:pStyle w:val="BodyText"/>
              <w:spacing w:before="60" w:after="120"/>
              <w:ind w:left="0"/>
              <w:rPr>
                <w:sz w:val="24"/>
                <w:szCs w:val="24"/>
                <w:lang w:val="ro-RO"/>
              </w:rPr>
            </w:pPr>
            <w:r w:rsidRPr="001E6EC7">
              <w:rPr>
                <w:sz w:val="24"/>
                <w:szCs w:val="24"/>
                <w:lang w:val="ro-RO"/>
              </w:rPr>
              <w:t>TEHNICA UNITATE</w:t>
            </w:r>
          </w:p>
        </w:tc>
      </w:tr>
      <w:tr w:rsidR="00835379" w:rsidRPr="001E6EC7" w:rsidTr="00835379">
        <w:tc>
          <w:tcPr>
            <w:tcW w:w="4788" w:type="dxa"/>
          </w:tcPr>
          <w:p w:rsidR="00835379" w:rsidRPr="001E6EC7" w:rsidRDefault="00835379" w:rsidP="00835379">
            <w:pPr>
              <w:pStyle w:val="Default"/>
              <w:jc w:val="both"/>
              <w:rPr>
                <w:rFonts w:ascii="Times New Roman" w:hAnsi="Times New Roman" w:cs="Times New Roman"/>
                <w:i/>
                <w:iCs/>
              </w:rPr>
            </w:pPr>
            <w:r w:rsidRPr="001E6EC7">
              <w:rPr>
                <w:rFonts w:ascii="Times New Roman" w:hAnsi="Times New Roman" w:cs="Times New Roman"/>
              </w:rPr>
              <w:t xml:space="preserve">BAT  este tratamentul apei uzate  se poate face in </w:t>
            </w:r>
            <w:proofErr w:type="spellStart"/>
            <w:r w:rsidRPr="001E6EC7">
              <w:rPr>
                <w:rFonts w:ascii="Times New Roman" w:hAnsi="Times New Roman" w:cs="Times New Roman"/>
              </w:rPr>
              <w:t>instalatie</w:t>
            </w:r>
            <w:proofErr w:type="spellEnd"/>
            <w:r w:rsidRPr="001E6EC7">
              <w:rPr>
                <w:rFonts w:ascii="Times New Roman" w:hAnsi="Times New Roman" w:cs="Times New Roman"/>
              </w:rPr>
              <w:t xml:space="preserve"> proprie sau </w:t>
            </w:r>
            <w:proofErr w:type="spellStart"/>
            <w:r w:rsidRPr="001E6EC7">
              <w:rPr>
                <w:rFonts w:ascii="Times New Roman" w:hAnsi="Times New Roman" w:cs="Times New Roman"/>
              </w:rPr>
              <w:t>intr-o</w:t>
            </w:r>
            <w:proofErr w:type="spellEnd"/>
            <w:r w:rsidRPr="001E6EC7">
              <w:rPr>
                <w:rFonts w:ascii="Times New Roman" w:hAnsi="Times New Roman" w:cs="Times New Roman"/>
              </w:rPr>
              <w:t xml:space="preserve"> </w:t>
            </w:r>
            <w:proofErr w:type="spellStart"/>
            <w:r w:rsidRPr="001E6EC7">
              <w:rPr>
                <w:rFonts w:ascii="Times New Roman" w:hAnsi="Times New Roman" w:cs="Times New Roman"/>
              </w:rPr>
              <w:t>instalatie</w:t>
            </w:r>
            <w:proofErr w:type="spellEnd"/>
            <w:r w:rsidRPr="001E6EC7">
              <w:rPr>
                <w:rFonts w:ascii="Times New Roman" w:hAnsi="Times New Roman" w:cs="Times New Roman"/>
              </w:rPr>
              <w:t xml:space="preserve"> centrala, prin diferite </w:t>
            </w:r>
            <w:proofErr w:type="spellStart"/>
            <w:r w:rsidRPr="001E6EC7">
              <w:rPr>
                <w:rFonts w:ascii="Times New Roman" w:hAnsi="Times New Roman" w:cs="Times New Roman"/>
              </w:rPr>
              <w:t>tehnici:</w:t>
            </w:r>
            <w:r w:rsidR="007B6AB4" w:rsidRPr="001E6EC7">
              <w:rPr>
                <w:rFonts w:ascii="Times New Roman" w:hAnsi="Times New Roman" w:cs="Times New Roman"/>
                <w:i/>
                <w:iCs/>
              </w:rPr>
              <w:t>biotratament,</w:t>
            </w:r>
            <w:r w:rsidRPr="001E6EC7">
              <w:rPr>
                <w:rFonts w:ascii="Times New Roman" w:hAnsi="Times New Roman" w:cs="Times New Roman"/>
                <w:i/>
                <w:iCs/>
              </w:rPr>
              <w:t>denitrificare</w:t>
            </w:r>
            <w:proofErr w:type="spellEnd"/>
            <w:r w:rsidRPr="001E6EC7">
              <w:rPr>
                <w:rFonts w:ascii="Times New Roman" w:hAnsi="Times New Roman" w:cs="Times New Roman"/>
                <w:i/>
                <w:iCs/>
              </w:rPr>
              <w:t xml:space="preserve">, </w:t>
            </w:r>
            <w:proofErr w:type="spellStart"/>
            <w:r w:rsidRPr="001E6EC7">
              <w:rPr>
                <w:rFonts w:ascii="Times New Roman" w:hAnsi="Times New Roman" w:cs="Times New Roman"/>
                <w:i/>
                <w:iCs/>
              </w:rPr>
              <w:t>defosfatare</w:t>
            </w:r>
            <w:proofErr w:type="spellEnd"/>
            <w:r w:rsidRPr="001E6EC7">
              <w:rPr>
                <w:rFonts w:ascii="Times New Roman" w:hAnsi="Times New Roman" w:cs="Times New Roman"/>
                <w:i/>
                <w:iCs/>
              </w:rPr>
              <w:t>, sedimentare, flotație.</w:t>
            </w:r>
          </w:p>
          <w:p w:rsidR="00835379" w:rsidRPr="001E6EC7" w:rsidRDefault="00835379" w:rsidP="00835379">
            <w:pPr>
              <w:pStyle w:val="Default"/>
              <w:jc w:val="both"/>
              <w:rPr>
                <w:rFonts w:ascii="Times New Roman" w:hAnsi="Times New Roman" w:cs="Times New Roman"/>
              </w:rPr>
            </w:pPr>
            <w:r w:rsidRPr="001E6EC7">
              <w:rPr>
                <w:rFonts w:ascii="Times New Roman" w:hAnsi="Times New Roman" w:cs="Times New Roman"/>
                <w:i/>
                <w:iCs/>
              </w:rPr>
              <w:t xml:space="preserve">In </w:t>
            </w:r>
            <w:proofErr w:type="spellStart"/>
            <w:r w:rsidRPr="001E6EC7">
              <w:rPr>
                <w:rFonts w:ascii="Times New Roman" w:hAnsi="Times New Roman" w:cs="Times New Roman"/>
                <w:i/>
                <w:iCs/>
              </w:rPr>
              <w:t>functie</w:t>
            </w:r>
            <w:proofErr w:type="spellEnd"/>
            <w:r w:rsidRPr="001E6EC7">
              <w:rPr>
                <w:rFonts w:ascii="Times New Roman" w:hAnsi="Times New Roman" w:cs="Times New Roman"/>
                <w:i/>
                <w:iCs/>
              </w:rPr>
              <w:t xml:space="preserve"> de </w:t>
            </w:r>
            <w:proofErr w:type="spellStart"/>
            <w:r w:rsidRPr="001E6EC7">
              <w:rPr>
                <w:rFonts w:ascii="Times New Roman" w:hAnsi="Times New Roman" w:cs="Times New Roman"/>
                <w:i/>
                <w:iCs/>
              </w:rPr>
              <w:t>efluientul</w:t>
            </w:r>
            <w:proofErr w:type="spellEnd"/>
            <w:r w:rsidRPr="001E6EC7">
              <w:rPr>
                <w:rFonts w:ascii="Times New Roman" w:hAnsi="Times New Roman" w:cs="Times New Roman"/>
                <w:i/>
                <w:iCs/>
              </w:rPr>
              <w:t xml:space="preserve"> rezultat se poate aplica </w:t>
            </w:r>
            <w:r w:rsidRPr="001E6EC7">
              <w:rPr>
                <w:rFonts w:ascii="Times New Roman" w:hAnsi="Times New Roman" w:cs="Times New Roman"/>
                <w:i/>
                <w:iCs/>
              </w:rPr>
              <w:lastRenderedPageBreak/>
              <w:t xml:space="preserve">o metoda sau o </w:t>
            </w:r>
            <w:proofErr w:type="spellStart"/>
            <w:r w:rsidRPr="001E6EC7">
              <w:rPr>
                <w:rFonts w:ascii="Times New Roman" w:hAnsi="Times New Roman" w:cs="Times New Roman"/>
                <w:i/>
                <w:iCs/>
              </w:rPr>
              <w:t>combinatie</w:t>
            </w:r>
            <w:proofErr w:type="spellEnd"/>
            <w:r w:rsidRPr="001E6EC7">
              <w:rPr>
                <w:rFonts w:ascii="Times New Roman" w:hAnsi="Times New Roman" w:cs="Times New Roman"/>
                <w:i/>
                <w:iCs/>
              </w:rPr>
              <w:t xml:space="preserve"> de metode. Acestea pot fi aplicate fie </w:t>
            </w:r>
            <w:proofErr w:type="spellStart"/>
            <w:r w:rsidRPr="001E6EC7">
              <w:rPr>
                <w:rFonts w:ascii="Times New Roman" w:hAnsi="Times New Roman" w:cs="Times New Roman"/>
                <w:i/>
                <w:iCs/>
              </w:rPr>
              <w:t>intr-o</w:t>
            </w:r>
            <w:proofErr w:type="spellEnd"/>
            <w:r w:rsidRPr="001E6EC7">
              <w:rPr>
                <w:rFonts w:ascii="Times New Roman" w:hAnsi="Times New Roman" w:cs="Times New Roman"/>
                <w:i/>
                <w:iCs/>
              </w:rPr>
              <w:t xml:space="preserve"> </w:t>
            </w:r>
            <w:proofErr w:type="spellStart"/>
            <w:r w:rsidRPr="001E6EC7">
              <w:rPr>
                <w:rFonts w:ascii="Times New Roman" w:hAnsi="Times New Roman" w:cs="Times New Roman"/>
                <w:i/>
                <w:iCs/>
              </w:rPr>
              <w:t>statie</w:t>
            </w:r>
            <w:proofErr w:type="spellEnd"/>
            <w:r w:rsidRPr="001E6EC7">
              <w:rPr>
                <w:rFonts w:ascii="Times New Roman" w:hAnsi="Times New Roman" w:cs="Times New Roman"/>
                <w:i/>
                <w:iCs/>
              </w:rPr>
              <w:t xml:space="preserve"> de epurare prezenta pe amplasamentul </w:t>
            </w:r>
            <w:proofErr w:type="spellStart"/>
            <w:r w:rsidRPr="001E6EC7">
              <w:rPr>
                <w:rFonts w:ascii="Times New Roman" w:hAnsi="Times New Roman" w:cs="Times New Roman"/>
                <w:i/>
                <w:iCs/>
              </w:rPr>
              <w:t>instalatiei</w:t>
            </w:r>
            <w:proofErr w:type="spellEnd"/>
            <w:r w:rsidRPr="001E6EC7">
              <w:rPr>
                <w:rFonts w:ascii="Times New Roman" w:hAnsi="Times New Roman" w:cs="Times New Roman"/>
                <w:i/>
                <w:iCs/>
              </w:rPr>
              <w:t xml:space="preserve"> de producere a polimerilor , fie </w:t>
            </w:r>
            <w:proofErr w:type="spellStart"/>
            <w:r w:rsidRPr="001E6EC7">
              <w:rPr>
                <w:rFonts w:ascii="Times New Roman" w:hAnsi="Times New Roman" w:cs="Times New Roman"/>
                <w:i/>
                <w:iCs/>
              </w:rPr>
              <w:t>intr-o</w:t>
            </w:r>
            <w:proofErr w:type="spellEnd"/>
            <w:r w:rsidRPr="001E6EC7">
              <w:rPr>
                <w:rFonts w:ascii="Times New Roman" w:hAnsi="Times New Roman" w:cs="Times New Roman"/>
                <w:i/>
                <w:iCs/>
              </w:rPr>
              <w:t xml:space="preserve"> </w:t>
            </w:r>
            <w:proofErr w:type="spellStart"/>
            <w:r w:rsidRPr="001E6EC7">
              <w:rPr>
                <w:rFonts w:ascii="Times New Roman" w:hAnsi="Times New Roman" w:cs="Times New Roman"/>
                <w:i/>
                <w:iCs/>
              </w:rPr>
              <w:t>statie</w:t>
            </w:r>
            <w:proofErr w:type="spellEnd"/>
            <w:r w:rsidRPr="001E6EC7">
              <w:rPr>
                <w:rFonts w:ascii="Times New Roman" w:hAnsi="Times New Roman" w:cs="Times New Roman"/>
                <w:i/>
                <w:iCs/>
              </w:rPr>
              <w:t xml:space="preserve"> de epurare urbana. </w:t>
            </w:r>
          </w:p>
          <w:p w:rsidR="00835379" w:rsidRPr="001E6EC7" w:rsidRDefault="00835379" w:rsidP="00835379">
            <w:pPr>
              <w:pStyle w:val="Default"/>
              <w:jc w:val="both"/>
              <w:rPr>
                <w:rFonts w:ascii="Times New Roman" w:hAnsi="Times New Roman" w:cs="Times New Roman"/>
              </w:rPr>
            </w:pPr>
          </w:p>
          <w:p w:rsidR="00835379" w:rsidRPr="001E6EC7" w:rsidRDefault="00835379" w:rsidP="00835379">
            <w:pPr>
              <w:pStyle w:val="Default"/>
              <w:jc w:val="both"/>
              <w:rPr>
                <w:rFonts w:ascii="Times New Roman" w:hAnsi="Times New Roman" w:cs="Times New Roman"/>
              </w:rPr>
            </w:pPr>
          </w:p>
          <w:p w:rsidR="00835379" w:rsidRPr="001E6EC7" w:rsidRDefault="00835379">
            <w:pPr>
              <w:pStyle w:val="BodyText"/>
              <w:spacing w:before="60" w:after="120"/>
              <w:ind w:left="0"/>
              <w:rPr>
                <w:sz w:val="24"/>
                <w:szCs w:val="24"/>
                <w:lang w:val="ro-RO"/>
              </w:rPr>
            </w:pPr>
          </w:p>
        </w:tc>
        <w:tc>
          <w:tcPr>
            <w:tcW w:w="4788" w:type="dxa"/>
          </w:tcPr>
          <w:p w:rsidR="00835379" w:rsidRPr="001E6EC7" w:rsidRDefault="00835379">
            <w:pPr>
              <w:pStyle w:val="BodyText"/>
              <w:spacing w:before="60" w:after="120"/>
              <w:ind w:left="0"/>
              <w:rPr>
                <w:b w:val="0"/>
                <w:sz w:val="24"/>
                <w:szCs w:val="24"/>
                <w:lang w:val="ro-RO"/>
              </w:rPr>
            </w:pPr>
            <w:r w:rsidRPr="001E6EC7">
              <w:rPr>
                <w:b w:val="0"/>
                <w:sz w:val="24"/>
                <w:szCs w:val="24"/>
                <w:lang w:val="ro-RO"/>
              </w:rPr>
              <w:lastRenderedPageBreak/>
              <w:t xml:space="preserve">Din procesul de producere a </w:t>
            </w:r>
            <w:r w:rsidR="00D57FA4" w:rsidRPr="00FF0C5F">
              <w:rPr>
                <w:b w:val="0"/>
                <w:sz w:val="24"/>
                <w:szCs w:val="24"/>
                <w:lang w:val="ro-RO"/>
              </w:rPr>
              <w:t xml:space="preserve">garniturilor de </w:t>
            </w:r>
            <w:proofErr w:type="spellStart"/>
            <w:r w:rsidR="00D57FA4" w:rsidRPr="00FF0C5F">
              <w:rPr>
                <w:b w:val="0"/>
                <w:sz w:val="24"/>
                <w:szCs w:val="24"/>
                <w:lang w:val="ro-RO"/>
              </w:rPr>
              <w:t>etansare</w:t>
            </w:r>
            <w:proofErr w:type="spellEnd"/>
            <w:r w:rsidR="00D57FA4" w:rsidRPr="00FF0C5F">
              <w:rPr>
                <w:b w:val="0"/>
                <w:sz w:val="24"/>
                <w:szCs w:val="24"/>
                <w:lang w:val="ro-RO"/>
              </w:rPr>
              <w:t xml:space="preserve"> pentru cutiile de </w:t>
            </w:r>
            <w:proofErr w:type="spellStart"/>
            <w:r w:rsidR="00D57FA4" w:rsidRPr="00FF0C5F">
              <w:rPr>
                <w:b w:val="0"/>
                <w:sz w:val="24"/>
                <w:szCs w:val="24"/>
                <w:lang w:val="ro-RO"/>
              </w:rPr>
              <w:t>siguranta</w:t>
            </w:r>
            <w:proofErr w:type="spellEnd"/>
            <w:r w:rsidRPr="00FF0C5F">
              <w:rPr>
                <w:b w:val="0"/>
                <w:sz w:val="24"/>
                <w:szCs w:val="24"/>
                <w:lang w:val="ro-RO"/>
              </w:rPr>
              <w:t xml:space="preserve"> nu rezulta apa uzata. Vaporii de apa </w:t>
            </w:r>
            <w:proofErr w:type="spellStart"/>
            <w:r w:rsidRPr="00FF0C5F">
              <w:rPr>
                <w:b w:val="0"/>
                <w:sz w:val="24"/>
                <w:szCs w:val="24"/>
                <w:lang w:val="ro-RO"/>
              </w:rPr>
              <w:t>rezultati</w:t>
            </w:r>
            <w:proofErr w:type="spellEnd"/>
            <w:r w:rsidRPr="001E6EC7">
              <w:rPr>
                <w:b w:val="0"/>
                <w:sz w:val="24"/>
                <w:szCs w:val="24"/>
                <w:lang w:val="ro-RO"/>
              </w:rPr>
              <w:t xml:space="preserve"> in procesul de polimerizare sunt </w:t>
            </w:r>
            <w:proofErr w:type="spellStart"/>
            <w:r w:rsidRPr="001E6EC7">
              <w:rPr>
                <w:b w:val="0"/>
                <w:sz w:val="24"/>
                <w:szCs w:val="24"/>
                <w:lang w:val="ro-RO"/>
              </w:rPr>
              <w:t>evacuati</w:t>
            </w:r>
            <w:proofErr w:type="spellEnd"/>
            <w:r w:rsidRPr="001E6EC7">
              <w:rPr>
                <w:b w:val="0"/>
                <w:sz w:val="24"/>
                <w:szCs w:val="24"/>
                <w:lang w:val="ro-RO"/>
              </w:rPr>
              <w:t xml:space="preserve"> prin </w:t>
            </w:r>
            <w:proofErr w:type="spellStart"/>
            <w:r w:rsidRPr="001E6EC7">
              <w:rPr>
                <w:b w:val="0"/>
                <w:sz w:val="24"/>
                <w:szCs w:val="24"/>
                <w:lang w:val="ro-RO"/>
              </w:rPr>
              <w:t>cosul</w:t>
            </w:r>
            <w:proofErr w:type="spellEnd"/>
            <w:r w:rsidRPr="001E6EC7">
              <w:rPr>
                <w:b w:val="0"/>
                <w:sz w:val="24"/>
                <w:szCs w:val="24"/>
                <w:lang w:val="ro-RO"/>
              </w:rPr>
              <w:t xml:space="preserve"> </w:t>
            </w:r>
            <w:proofErr w:type="spellStart"/>
            <w:r w:rsidRPr="001E6EC7">
              <w:rPr>
                <w:b w:val="0"/>
                <w:sz w:val="24"/>
                <w:szCs w:val="24"/>
                <w:lang w:val="ro-RO"/>
              </w:rPr>
              <w:t>instalatiei</w:t>
            </w:r>
            <w:proofErr w:type="spellEnd"/>
            <w:r w:rsidRPr="001E6EC7">
              <w:rPr>
                <w:b w:val="0"/>
                <w:sz w:val="24"/>
                <w:szCs w:val="24"/>
                <w:lang w:val="ro-RO"/>
              </w:rPr>
              <w:t xml:space="preserve"> de ventilare.</w:t>
            </w:r>
          </w:p>
          <w:p w:rsidR="00835379" w:rsidRPr="001E6EC7" w:rsidRDefault="00835379">
            <w:pPr>
              <w:pStyle w:val="BodyText"/>
              <w:spacing w:before="60" w:after="120"/>
              <w:ind w:left="0"/>
              <w:rPr>
                <w:b w:val="0"/>
                <w:sz w:val="24"/>
                <w:szCs w:val="24"/>
                <w:lang w:val="ro-RO"/>
              </w:rPr>
            </w:pPr>
            <w:r w:rsidRPr="001E6EC7">
              <w:rPr>
                <w:b w:val="0"/>
                <w:sz w:val="24"/>
                <w:szCs w:val="24"/>
                <w:lang w:val="ro-RO"/>
              </w:rPr>
              <w:t xml:space="preserve">Apa menajera rezultata pe amplasament este </w:t>
            </w:r>
            <w:proofErr w:type="spellStart"/>
            <w:r w:rsidRPr="001E6EC7">
              <w:rPr>
                <w:b w:val="0"/>
                <w:sz w:val="24"/>
                <w:szCs w:val="24"/>
                <w:lang w:val="ro-RO"/>
              </w:rPr>
              <w:lastRenderedPageBreak/>
              <w:t>descarcata</w:t>
            </w:r>
            <w:proofErr w:type="spellEnd"/>
            <w:r w:rsidRPr="001E6EC7">
              <w:rPr>
                <w:b w:val="0"/>
                <w:sz w:val="24"/>
                <w:szCs w:val="24"/>
                <w:lang w:val="ro-RO"/>
              </w:rPr>
              <w:t xml:space="preserve"> in </w:t>
            </w:r>
            <w:proofErr w:type="spellStart"/>
            <w:r w:rsidRPr="001E6EC7">
              <w:rPr>
                <w:b w:val="0"/>
                <w:sz w:val="24"/>
                <w:szCs w:val="24"/>
                <w:lang w:val="ro-RO"/>
              </w:rPr>
              <w:t>reteaua</w:t>
            </w:r>
            <w:proofErr w:type="spellEnd"/>
            <w:r w:rsidRPr="001E6EC7">
              <w:rPr>
                <w:b w:val="0"/>
                <w:sz w:val="24"/>
                <w:szCs w:val="24"/>
                <w:lang w:val="ro-RO"/>
              </w:rPr>
              <w:t xml:space="preserve"> de canalizare a  municipiului Hunedoara si ajunge in </w:t>
            </w:r>
            <w:proofErr w:type="spellStart"/>
            <w:r w:rsidRPr="001E6EC7">
              <w:rPr>
                <w:b w:val="0"/>
                <w:sz w:val="24"/>
                <w:szCs w:val="24"/>
                <w:lang w:val="ro-RO"/>
              </w:rPr>
              <w:t>statia</w:t>
            </w:r>
            <w:proofErr w:type="spellEnd"/>
            <w:r w:rsidRPr="001E6EC7">
              <w:rPr>
                <w:b w:val="0"/>
                <w:sz w:val="24"/>
                <w:szCs w:val="24"/>
                <w:lang w:val="ro-RO"/>
              </w:rPr>
              <w:t xml:space="preserve"> de epurare.</w:t>
            </w:r>
          </w:p>
          <w:p w:rsidR="00835379" w:rsidRPr="001E6EC7" w:rsidRDefault="00835379">
            <w:pPr>
              <w:pStyle w:val="BodyText"/>
              <w:spacing w:before="60" w:after="120"/>
              <w:ind w:left="0"/>
              <w:rPr>
                <w:b w:val="0"/>
                <w:sz w:val="24"/>
                <w:szCs w:val="24"/>
                <w:lang w:val="ro-RO"/>
              </w:rPr>
            </w:pPr>
            <w:r w:rsidRPr="001E6EC7">
              <w:rPr>
                <w:b w:val="0"/>
                <w:sz w:val="24"/>
                <w:szCs w:val="24"/>
                <w:lang w:val="ro-RO"/>
              </w:rPr>
              <w:t xml:space="preserve">Unitatea se </w:t>
            </w:r>
            <w:proofErr w:type="spellStart"/>
            <w:r w:rsidRPr="001E6EC7">
              <w:rPr>
                <w:b w:val="0"/>
                <w:sz w:val="24"/>
                <w:szCs w:val="24"/>
                <w:lang w:val="ro-RO"/>
              </w:rPr>
              <w:t>conformeaza</w:t>
            </w:r>
            <w:proofErr w:type="spellEnd"/>
            <w:r w:rsidRPr="001E6EC7">
              <w:rPr>
                <w:b w:val="0"/>
                <w:sz w:val="24"/>
                <w:szCs w:val="24"/>
                <w:lang w:val="ro-RO"/>
              </w:rPr>
              <w:t xml:space="preserve"> </w:t>
            </w:r>
            <w:proofErr w:type="spellStart"/>
            <w:r w:rsidRPr="001E6EC7">
              <w:rPr>
                <w:b w:val="0"/>
                <w:sz w:val="24"/>
                <w:szCs w:val="24"/>
                <w:lang w:val="ro-RO"/>
              </w:rPr>
              <w:t>cerintelor</w:t>
            </w:r>
            <w:proofErr w:type="spellEnd"/>
            <w:r w:rsidRPr="001E6EC7">
              <w:rPr>
                <w:b w:val="0"/>
                <w:sz w:val="24"/>
                <w:szCs w:val="24"/>
                <w:lang w:val="ro-RO"/>
              </w:rPr>
              <w:t xml:space="preserve"> BAT</w:t>
            </w:r>
          </w:p>
          <w:p w:rsidR="00835379" w:rsidRPr="001E6EC7" w:rsidRDefault="00835379">
            <w:pPr>
              <w:pStyle w:val="BodyText"/>
              <w:spacing w:before="60" w:after="120"/>
              <w:ind w:left="0"/>
              <w:rPr>
                <w:sz w:val="24"/>
                <w:szCs w:val="24"/>
                <w:lang w:val="ro-RO"/>
              </w:rPr>
            </w:pPr>
          </w:p>
        </w:tc>
      </w:tr>
      <w:tr w:rsidR="00835379" w:rsidRPr="001E6EC7" w:rsidTr="00835379">
        <w:tc>
          <w:tcPr>
            <w:tcW w:w="4788" w:type="dxa"/>
          </w:tcPr>
          <w:p w:rsidR="00755C2F" w:rsidRPr="001E6EC7" w:rsidRDefault="00835379" w:rsidP="00755C2F">
            <w:pPr>
              <w:pStyle w:val="Default"/>
              <w:jc w:val="both"/>
              <w:rPr>
                <w:rFonts w:ascii="Times New Roman" w:hAnsi="Times New Roman" w:cs="Times New Roman"/>
              </w:rPr>
            </w:pPr>
            <w:r w:rsidRPr="001E6EC7">
              <w:rPr>
                <w:rFonts w:ascii="Times New Roman" w:hAnsi="Times New Roman" w:cs="Times New Roman"/>
                <w:b/>
                <w:bCs/>
              </w:rPr>
              <w:lastRenderedPageBreak/>
              <w:t xml:space="preserve">BAT este utilizarea separată a sistemului de colectare a efluentului </w:t>
            </w:r>
            <w:r w:rsidR="00755C2F" w:rsidRPr="001E6EC7">
              <w:rPr>
                <w:rFonts w:ascii="Times New Roman" w:hAnsi="Times New Roman" w:cs="Times New Roman"/>
                <w:b/>
                <w:bCs/>
              </w:rPr>
              <w:t>p</w:t>
            </w:r>
            <w:r w:rsidR="00755C2F" w:rsidRPr="001E6EC7">
              <w:rPr>
                <w:rFonts w:ascii="Times New Roman" w:hAnsi="Times New Roman" w:cs="Times New Roman"/>
              </w:rPr>
              <w:t xml:space="preserve">entru: </w:t>
            </w:r>
          </w:p>
          <w:p w:rsidR="00755C2F" w:rsidRPr="001E6EC7" w:rsidRDefault="00755C2F" w:rsidP="00755C2F">
            <w:pPr>
              <w:pStyle w:val="Default"/>
              <w:jc w:val="both"/>
              <w:rPr>
                <w:rFonts w:ascii="Times New Roman" w:hAnsi="Times New Roman" w:cs="Times New Roman"/>
              </w:rPr>
            </w:pPr>
            <w:r w:rsidRPr="001E6EC7">
              <w:rPr>
                <w:rFonts w:ascii="Times New Roman" w:hAnsi="Times New Roman" w:cs="Times New Roman"/>
              </w:rPr>
              <w:t xml:space="preserve">- apa reziduală din proces; </w:t>
            </w:r>
          </w:p>
          <w:p w:rsidR="00755C2F" w:rsidRPr="001E6EC7" w:rsidRDefault="00755C2F" w:rsidP="00755C2F">
            <w:pPr>
              <w:pStyle w:val="Default"/>
              <w:jc w:val="both"/>
              <w:rPr>
                <w:rFonts w:ascii="Times New Roman" w:hAnsi="Times New Roman" w:cs="Times New Roman"/>
              </w:rPr>
            </w:pPr>
            <w:r w:rsidRPr="001E6EC7">
              <w:rPr>
                <w:rFonts w:ascii="Times New Roman" w:hAnsi="Times New Roman" w:cs="Times New Roman"/>
              </w:rPr>
              <w:t xml:space="preserve">- apa potențial contaminată de la scurgeri sau alte surse, incluzând apa de răcire, suprafețele de scurgere din ariile de producție; </w:t>
            </w:r>
          </w:p>
          <w:p w:rsidR="00835379" w:rsidRPr="001E6EC7" w:rsidRDefault="00755C2F" w:rsidP="00755C2F">
            <w:pPr>
              <w:pStyle w:val="Default"/>
              <w:jc w:val="both"/>
              <w:rPr>
                <w:rFonts w:ascii="Times New Roman" w:hAnsi="Times New Roman" w:cs="Times New Roman"/>
              </w:rPr>
            </w:pPr>
            <w:r w:rsidRPr="001E6EC7">
              <w:rPr>
                <w:rFonts w:ascii="Times New Roman" w:hAnsi="Times New Roman" w:cs="Times New Roman"/>
              </w:rPr>
              <w:t xml:space="preserve">- apa necontaminată. </w:t>
            </w:r>
          </w:p>
          <w:p w:rsidR="00835379" w:rsidRPr="001E6EC7" w:rsidRDefault="00835379">
            <w:pPr>
              <w:pStyle w:val="BodyText"/>
              <w:spacing w:before="60" w:after="120"/>
              <w:ind w:left="0"/>
              <w:rPr>
                <w:sz w:val="24"/>
                <w:szCs w:val="24"/>
                <w:lang w:val="ro-RO"/>
              </w:rPr>
            </w:pPr>
          </w:p>
        </w:tc>
        <w:tc>
          <w:tcPr>
            <w:tcW w:w="4788" w:type="dxa"/>
          </w:tcPr>
          <w:p w:rsidR="00755C2F" w:rsidRPr="00FF0C5F" w:rsidRDefault="00755C2F" w:rsidP="00755C2F">
            <w:pPr>
              <w:spacing w:before="60"/>
              <w:ind w:left="0"/>
              <w:rPr>
                <w:sz w:val="24"/>
                <w:szCs w:val="24"/>
                <w:lang w:val="ro-RO"/>
              </w:rPr>
            </w:pPr>
            <w:r w:rsidRPr="00FF0C5F">
              <w:rPr>
                <w:sz w:val="24"/>
                <w:szCs w:val="24"/>
                <w:lang w:val="ro-RO"/>
              </w:rPr>
              <w:t xml:space="preserve">In procesul de producere a </w:t>
            </w:r>
            <w:r w:rsidR="009C49D7" w:rsidRPr="00FF0C5F">
              <w:rPr>
                <w:sz w:val="24"/>
                <w:szCs w:val="24"/>
                <w:lang w:val="ro-RO"/>
              </w:rPr>
              <w:t xml:space="preserve">garniturilor de </w:t>
            </w:r>
            <w:proofErr w:type="spellStart"/>
            <w:r w:rsidR="009C49D7" w:rsidRPr="00FF0C5F">
              <w:rPr>
                <w:sz w:val="24"/>
                <w:szCs w:val="24"/>
                <w:lang w:val="ro-RO"/>
              </w:rPr>
              <w:t>etan</w:t>
            </w:r>
            <w:r w:rsidR="007D153A" w:rsidRPr="00FF0C5F">
              <w:rPr>
                <w:sz w:val="24"/>
                <w:szCs w:val="24"/>
                <w:lang w:val="ro-RO"/>
              </w:rPr>
              <w:t>sare</w:t>
            </w:r>
            <w:proofErr w:type="spellEnd"/>
            <w:r w:rsidR="007D153A" w:rsidRPr="00FF0C5F">
              <w:rPr>
                <w:sz w:val="24"/>
                <w:szCs w:val="24"/>
                <w:lang w:val="ro-RO"/>
              </w:rPr>
              <w:t xml:space="preserve"> pentru cutiile de </w:t>
            </w:r>
            <w:proofErr w:type="spellStart"/>
            <w:r w:rsidR="007D153A" w:rsidRPr="00FF0C5F">
              <w:rPr>
                <w:sz w:val="24"/>
                <w:szCs w:val="24"/>
                <w:lang w:val="ro-RO"/>
              </w:rPr>
              <w:t>siguranta</w:t>
            </w:r>
            <w:proofErr w:type="spellEnd"/>
            <w:r w:rsidRPr="00FF0C5F">
              <w:rPr>
                <w:sz w:val="24"/>
                <w:szCs w:val="24"/>
                <w:lang w:val="ro-RO"/>
              </w:rPr>
              <w:t xml:space="preserve"> nu rezulta ape tehnologice.</w:t>
            </w:r>
          </w:p>
          <w:p w:rsidR="00755C2F" w:rsidRPr="001E6EC7" w:rsidRDefault="00755C2F" w:rsidP="00755C2F">
            <w:pPr>
              <w:spacing w:before="60"/>
              <w:ind w:left="0"/>
              <w:rPr>
                <w:sz w:val="24"/>
                <w:szCs w:val="24"/>
                <w:lang w:val="ro-RO"/>
              </w:rPr>
            </w:pPr>
            <w:proofErr w:type="spellStart"/>
            <w:r w:rsidRPr="00FF0C5F">
              <w:rPr>
                <w:sz w:val="24"/>
                <w:szCs w:val="24"/>
                <w:lang w:val="ro-RO"/>
              </w:rPr>
              <w:t>Racirea</w:t>
            </w:r>
            <w:proofErr w:type="spellEnd"/>
            <w:r w:rsidRPr="00FF0C5F">
              <w:rPr>
                <w:sz w:val="24"/>
                <w:szCs w:val="24"/>
                <w:lang w:val="ro-RO"/>
              </w:rPr>
              <w:t xml:space="preserve"> echipamentelor are loc in circuit </w:t>
            </w:r>
            <w:proofErr w:type="spellStart"/>
            <w:r w:rsidRPr="00FF0C5F">
              <w:rPr>
                <w:sz w:val="24"/>
                <w:szCs w:val="24"/>
                <w:lang w:val="ro-RO"/>
              </w:rPr>
              <w:t>inchis</w:t>
            </w:r>
            <w:proofErr w:type="spellEnd"/>
            <w:r w:rsidRPr="00FF0C5F">
              <w:rPr>
                <w:sz w:val="24"/>
                <w:szCs w:val="24"/>
                <w:lang w:val="ro-RO"/>
              </w:rPr>
              <w:t xml:space="preserve">. Nu exista posibilitatea </w:t>
            </w:r>
            <w:proofErr w:type="spellStart"/>
            <w:r w:rsidRPr="00FF0C5F">
              <w:rPr>
                <w:sz w:val="24"/>
                <w:szCs w:val="24"/>
                <w:lang w:val="ro-RO"/>
              </w:rPr>
              <w:t>contaminarii</w:t>
            </w:r>
            <w:proofErr w:type="spellEnd"/>
            <w:r w:rsidRPr="00FF0C5F">
              <w:rPr>
                <w:sz w:val="24"/>
                <w:szCs w:val="24"/>
                <w:lang w:val="ro-RO"/>
              </w:rPr>
              <w:t xml:space="preserve"> apei cu </w:t>
            </w:r>
            <w:proofErr w:type="spellStart"/>
            <w:r w:rsidRPr="00FF0C5F">
              <w:rPr>
                <w:sz w:val="24"/>
                <w:szCs w:val="24"/>
                <w:lang w:val="ro-RO"/>
              </w:rPr>
              <w:t>poluanti</w:t>
            </w:r>
            <w:proofErr w:type="spellEnd"/>
            <w:r w:rsidRPr="00FF0C5F">
              <w:rPr>
                <w:sz w:val="24"/>
                <w:szCs w:val="24"/>
                <w:lang w:val="ro-RO"/>
              </w:rPr>
              <w:t>.</w:t>
            </w:r>
          </w:p>
          <w:p w:rsidR="00755C2F" w:rsidRPr="001E6EC7" w:rsidRDefault="00835379" w:rsidP="00755C2F">
            <w:pPr>
              <w:spacing w:before="60"/>
              <w:ind w:left="0"/>
              <w:rPr>
                <w:sz w:val="24"/>
                <w:szCs w:val="24"/>
                <w:lang w:val="ro-RO"/>
              </w:rPr>
            </w:pPr>
            <w:r w:rsidRPr="001E6EC7">
              <w:rPr>
                <w:sz w:val="24"/>
                <w:szCs w:val="24"/>
                <w:lang w:val="ro-RO"/>
              </w:rPr>
              <w:t>Apele menajere</w:t>
            </w:r>
            <w:r w:rsidR="00755C2F" w:rsidRPr="001E6EC7">
              <w:rPr>
                <w:sz w:val="24"/>
                <w:szCs w:val="24"/>
                <w:lang w:val="ro-RO"/>
              </w:rPr>
              <w:t xml:space="preserve"> de la grupurile sanitare, </w:t>
            </w:r>
            <w:proofErr w:type="spellStart"/>
            <w:r w:rsidR="00755C2F" w:rsidRPr="001E6EC7">
              <w:rPr>
                <w:sz w:val="24"/>
                <w:szCs w:val="24"/>
                <w:lang w:val="ro-RO"/>
              </w:rPr>
              <w:t>curatenie</w:t>
            </w:r>
            <w:proofErr w:type="spellEnd"/>
            <w:r w:rsidR="00755C2F" w:rsidRPr="001E6EC7">
              <w:rPr>
                <w:sz w:val="24"/>
                <w:szCs w:val="24"/>
                <w:lang w:val="ro-RO"/>
              </w:rPr>
              <w:t xml:space="preserve">, </w:t>
            </w:r>
            <w:r w:rsidRPr="001E6EC7">
              <w:rPr>
                <w:sz w:val="24"/>
                <w:szCs w:val="24"/>
                <w:lang w:val="ro-RO"/>
              </w:rPr>
              <w:t xml:space="preserve"> se </w:t>
            </w:r>
            <w:proofErr w:type="spellStart"/>
            <w:r w:rsidRPr="001E6EC7">
              <w:rPr>
                <w:sz w:val="24"/>
                <w:szCs w:val="24"/>
                <w:lang w:val="ro-RO"/>
              </w:rPr>
              <w:t>colecteaza</w:t>
            </w:r>
            <w:proofErr w:type="spellEnd"/>
            <w:r w:rsidRPr="001E6EC7">
              <w:rPr>
                <w:sz w:val="24"/>
                <w:szCs w:val="24"/>
                <w:lang w:val="ro-RO"/>
              </w:rPr>
              <w:t xml:space="preserve"> printr-o </w:t>
            </w:r>
            <w:proofErr w:type="spellStart"/>
            <w:r w:rsidRPr="001E6EC7">
              <w:rPr>
                <w:sz w:val="24"/>
                <w:szCs w:val="24"/>
                <w:lang w:val="ro-RO"/>
              </w:rPr>
              <w:t>retea</w:t>
            </w:r>
            <w:proofErr w:type="spellEnd"/>
            <w:r w:rsidRPr="001E6EC7">
              <w:rPr>
                <w:sz w:val="24"/>
                <w:szCs w:val="24"/>
                <w:lang w:val="ro-RO"/>
              </w:rPr>
              <w:t xml:space="preserve"> de canalizare interna si se </w:t>
            </w:r>
            <w:proofErr w:type="spellStart"/>
            <w:r w:rsidRPr="001E6EC7">
              <w:rPr>
                <w:sz w:val="24"/>
                <w:szCs w:val="24"/>
                <w:lang w:val="ro-RO"/>
              </w:rPr>
              <w:t>descarca</w:t>
            </w:r>
            <w:proofErr w:type="spellEnd"/>
            <w:r w:rsidRPr="001E6EC7">
              <w:rPr>
                <w:sz w:val="24"/>
                <w:szCs w:val="24"/>
                <w:lang w:val="ro-RO"/>
              </w:rPr>
              <w:t xml:space="preserve"> in </w:t>
            </w:r>
            <w:proofErr w:type="spellStart"/>
            <w:r w:rsidRPr="001E6EC7">
              <w:rPr>
                <w:sz w:val="24"/>
                <w:szCs w:val="24"/>
                <w:lang w:val="ro-RO"/>
              </w:rPr>
              <w:t>reteaua</w:t>
            </w:r>
            <w:proofErr w:type="spellEnd"/>
            <w:r w:rsidRPr="001E6EC7">
              <w:rPr>
                <w:sz w:val="24"/>
                <w:szCs w:val="24"/>
                <w:lang w:val="ro-RO"/>
              </w:rPr>
              <w:t xml:space="preserve"> de canalizare a municipiului Hunedoara.</w:t>
            </w:r>
            <w:r w:rsidR="00755C2F" w:rsidRPr="001E6EC7">
              <w:rPr>
                <w:sz w:val="24"/>
                <w:szCs w:val="24"/>
                <w:lang w:val="ro-RO"/>
              </w:rPr>
              <w:t xml:space="preserve"> Apa uzata menajera de  la cele doua cantine ale fabricii, este trecuta </w:t>
            </w:r>
            <w:proofErr w:type="spellStart"/>
            <w:r w:rsidR="00755C2F" w:rsidRPr="001E6EC7">
              <w:rPr>
                <w:sz w:val="24"/>
                <w:szCs w:val="24"/>
                <w:lang w:val="ro-RO"/>
              </w:rPr>
              <w:t>inainte</w:t>
            </w:r>
            <w:proofErr w:type="spellEnd"/>
            <w:r w:rsidR="00755C2F" w:rsidRPr="001E6EC7">
              <w:rPr>
                <w:sz w:val="24"/>
                <w:szCs w:val="24"/>
                <w:lang w:val="ro-RO"/>
              </w:rPr>
              <w:t xml:space="preserve"> de deversare in canalizare prin  2 separatoare din polietilena de 9 l/s.</w:t>
            </w:r>
          </w:p>
          <w:p w:rsidR="00755C2F" w:rsidRPr="001E6EC7" w:rsidRDefault="00755C2F" w:rsidP="00755C2F">
            <w:pPr>
              <w:spacing w:before="60"/>
              <w:ind w:left="0"/>
              <w:rPr>
                <w:sz w:val="24"/>
                <w:szCs w:val="24"/>
                <w:lang w:val="ro-RO"/>
              </w:rPr>
            </w:pPr>
            <w:r w:rsidRPr="001E6EC7">
              <w:rPr>
                <w:sz w:val="24"/>
                <w:szCs w:val="24"/>
                <w:lang w:val="ro-RO"/>
              </w:rPr>
              <w:t xml:space="preserve">Apa pluviala colectata de pe toata </w:t>
            </w:r>
            <w:proofErr w:type="spellStart"/>
            <w:r w:rsidRPr="001E6EC7">
              <w:rPr>
                <w:sz w:val="24"/>
                <w:szCs w:val="24"/>
                <w:lang w:val="ro-RO"/>
              </w:rPr>
              <w:t>suprafata</w:t>
            </w:r>
            <w:proofErr w:type="spellEnd"/>
            <w:r w:rsidRPr="001E6EC7">
              <w:rPr>
                <w:sz w:val="24"/>
                <w:szCs w:val="24"/>
                <w:lang w:val="ro-RO"/>
              </w:rPr>
              <w:t xml:space="preserve"> construita a fabricii </w:t>
            </w:r>
            <w:proofErr w:type="spellStart"/>
            <w:r w:rsidRPr="001E6EC7">
              <w:rPr>
                <w:sz w:val="24"/>
                <w:szCs w:val="24"/>
                <w:lang w:val="ro-RO"/>
              </w:rPr>
              <w:t>inainte</w:t>
            </w:r>
            <w:proofErr w:type="spellEnd"/>
            <w:r w:rsidRPr="001E6EC7">
              <w:rPr>
                <w:sz w:val="24"/>
                <w:szCs w:val="24"/>
                <w:lang w:val="ro-RO"/>
              </w:rPr>
              <w:t xml:space="preserve"> de deversare in sistemul de canalizare centralizat al </w:t>
            </w:r>
            <w:proofErr w:type="spellStart"/>
            <w:r w:rsidRPr="001E6EC7">
              <w:rPr>
                <w:sz w:val="24"/>
                <w:szCs w:val="24"/>
                <w:lang w:val="ro-RO"/>
              </w:rPr>
              <w:t>orasului</w:t>
            </w:r>
            <w:proofErr w:type="spellEnd"/>
            <w:r w:rsidRPr="001E6EC7">
              <w:rPr>
                <w:sz w:val="24"/>
                <w:szCs w:val="24"/>
                <w:lang w:val="ro-RO"/>
              </w:rPr>
              <w:t xml:space="preserve"> este trecuta prin 4 separatoare de </w:t>
            </w:r>
            <w:proofErr w:type="spellStart"/>
            <w:r w:rsidRPr="001E6EC7">
              <w:rPr>
                <w:sz w:val="24"/>
                <w:szCs w:val="24"/>
                <w:lang w:val="ro-RO"/>
              </w:rPr>
              <w:t>namol</w:t>
            </w:r>
            <w:proofErr w:type="spellEnd"/>
            <w:r w:rsidRPr="001E6EC7">
              <w:rPr>
                <w:sz w:val="24"/>
                <w:szCs w:val="24"/>
                <w:lang w:val="ro-RO"/>
              </w:rPr>
              <w:t xml:space="preserve"> si hidrocarburi cu </w:t>
            </w:r>
            <w:proofErr w:type="spellStart"/>
            <w:r w:rsidRPr="001E6EC7">
              <w:rPr>
                <w:sz w:val="24"/>
                <w:szCs w:val="24"/>
                <w:lang w:val="ro-RO"/>
              </w:rPr>
              <w:t>urmatoarele</w:t>
            </w:r>
            <w:proofErr w:type="spellEnd"/>
            <w:r w:rsidRPr="001E6EC7">
              <w:rPr>
                <w:sz w:val="24"/>
                <w:szCs w:val="24"/>
                <w:lang w:val="ro-RO"/>
              </w:rPr>
              <w:t xml:space="preserve"> caracteristici :</w:t>
            </w:r>
          </w:p>
          <w:p w:rsidR="00755C2F" w:rsidRPr="001E6EC7" w:rsidRDefault="00755C2F" w:rsidP="00755C2F">
            <w:pPr>
              <w:spacing w:before="60"/>
              <w:rPr>
                <w:sz w:val="24"/>
                <w:szCs w:val="24"/>
                <w:lang w:val="ro-RO"/>
              </w:rPr>
            </w:pPr>
            <w:r w:rsidRPr="001E6EC7">
              <w:rPr>
                <w:sz w:val="24"/>
                <w:szCs w:val="24"/>
                <w:lang w:val="ro-RO"/>
              </w:rPr>
              <w:t>1 separator tip MOA de     15 l/s, 2,6 mc</w:t>
            </w:r>
          </w:p>
          <w:p w:rsidR="00755C2F" w:rsidRPr="001E6EC7" w:rsidRDefault="00755C2F" w:rsidP="00755C2F">
            <w:pPr>
              <w:spacing w:before="60"/>
              <w:rPr>
                <w:sz w:val="24"/>
                <w:szCs w:val="24"/>
                <w:lang w:val="ro-RO"/>
              </w:rPr>
            </w:pPr>
            <w:r w:rsidRPr="001E6EC7">
              <w:rPr>
                <w:sz w:val="24"/>
                <w:szCs w:val="24"/>
                <w:lang w:val="ro-RO"/>
              </w:rPr>
              <w:t>2 separatoare tip MOA de 40 l/s, 4 mc</w:t>
            </w:r>
          </w:p>
          <w:p w:rsidR="00755C2F" w:rsidRPr="001E6EC7" w:rsidRDefault="00755C2F" w:rsidP="00755C2F">
            <w:pPr>
              <w:spacing w:before="60"/>
              <w:rPr>
                <w:sz w:val="24"/>
                <w:szCs w:val="24"/>
                <w:lang w:val="ro-RO"/>
              </w:rPr>
            </w:pPr>
            <w:r w:rsidRPr="001E6EC7">
              <w:rPr>
                <w:sz w:val="24"/>
                <w:szCs w:val="24"/>
                <w:lang w:val="ro-RO"/>
              </w:rPr>
              <w:t>1 separator tip MOA de     80 l/s, 8 mc</w:t>
            </w:r>
          </w:p>
          <w:p w:rsidR="00835379" w:rsidRPr="001E6EC7" w:rsidRDefault="00835379" w:rsidP="00755C2F">
            <w:pPr>
              <w:pStyle w:val="BodyText"/>
              <w:spacing w:before="60" w:after="120"/>
              <w:ind w:left="0"/>
              <w:rPr>
                <w:sz w:val="24"/>
                <w:szCs w:val="24"/>
                <w:lang w:val="ro-RO"/>
              </w:rPr>
            </w:pPr>
          </w:p>
        </w:tc>
      </w:tr>
      <w:tr w:rsidR="00835379" w:rsidRPr="00824859" w:rsidTr="00835379">
        <w:tc>
          <w:tcPr>
            <w:tcW w:w="4788" w:type="dxa"/>
          </w:tcPr>
          <w:p w:rsidR="00835379" w:rsidRPr="0063046D" w:rsidRDefault="00F21A39" w:rsidP="00F21A39">
            <w:pPr>
              <w:pStyle w:val="BodyText"/>
              <w:spacing w:before="60" w:after="120"/>
              <w:ind w:left="0"/>
              <w:jc w:val="left"/>
              <w:rPr>
                <w:b w:val="0"/>
                <w:bCs w:val="0"/>
                <w:color w:val="000000"/>
                <w:sz w:val="24"/>
                <w:szCs w:val="24"/>
                <w:lang w:val="es-ES"/>
              </w:rPr>
            </w:pPr>
            <w:r w:rsidRPr="0063046D">
              <w:rPr>
                <w:b w:val="0"/>
                <w:bCs w:val="0"/>
                <w:color w:val="000000"/>
                <w:sz w:val="24"/>
                <w:szCs w:val="24"/>
                <w:lang w:val="es-ES"/>
              </w:rPr>
              <w:t xml:space="preserve">BAT este </w:t>
            </w:r>
            <w:proofErr w:type="spellStart"/>
            <w:r w:rsidRPr="0063046D">
              <w:rPr>
                <w:b w:val="0"/>
                <w:bCs w:val="0"/>
                <w:color w:val="000000"/>
                <w:sz w:val="24"/>
                <w:szCs w:val="24"/>
                <w:lang w:val="es-ES"/>
              </w:rPr>
              <w:t>prevenirea</w:t>
            </w:r>
            <w:proofErr w:type="spellEnd"/>
            <w:r w:rsidRPr="0063046D">
              <w:rPr>
                <w:b w:val="0"/>
                <w:bCs w:val="0"/>
                <w:color w:val="000000"/>
                <w:sz w:val="24"/>
                <w:szCs w:val="24"/>
                <w:lang w:val="es-ES"/>
              </w:rPr>
              <w:t xml:space="preserve"> </w:t>
            </w:r>
            <w:proofErr w:type="spellStart"/>
            <w:r w:rsidRPr="0063046D">
              <w:rPr>
                <w:b w:val="0"/>
                <w:bCs w:val="0"/>
                <w:color w:val="000000"/>
                <w:sz w:val="24"/>
                <w:szCs w:val="24"/>
                <w:lang w:val="es-ES"/>
              </w:rPr>
              <w:t>poluării</w:t>
            </w:r>
            <w:proofErr w:type="spellEnd"/>
            <w:r w:rsidRPr="0063046D">
              <w:rPr>
                <w:b w:val="0"/>
                <w:bCs w:val="0"/>
                <w:color w:val="000000"/>
                <w:sz w:val="24"/>
                <w:szCs w:val="24"/>
                <w:lang w:val="es-ES"/>
              </w:rPr>
              <w:t xml:space="preserve"> </w:t>
            </w:r>
            <w:proofErr w:type="spellStart"/>
            <w:r w:rsidRPr="0063046D">
              <w:rPr>
                <w:b w:val="0"/>
                <w:bCs w:val="0"/>
                <w:color w:val="000000"/>
                <w:sz w:val="24"/>
                <w:szCs w:val="24"/>
                <w:lang w:val="es-ES"/>
              </w:rPr>
              <w:t>apei</w:t>
            </w:r>
            <w:proofErr w:type="spellEnd"/>
            <w:r w:rsidRPr="0063046D">
              <w:rPr>
                <w:b w:val="0"/>
                <w:bCs w:val="0"/>
                <w:color w:val="000000"/>
                <w:sz w:val="24"/>
                <w:szCs w:val="24"/>
                <w:lang w:val="es-ES"/>
              </w:rPr>
              <w:t xml:space="preserve"> </w:t>
            </w:r>
            <w:proofErr w:type="spellStart"/>
            <w:r w:rsidRPr="0063046D">
              <w:rPr>
                <w:b w:val="0"/>
                <w:bCs w:val="0"/>
                <w:color w:val="000000"/>
                <w:sz w:val="24"/>
                <w:szCs w:val="24"/>
                <w:lang w:val="es-ES"/>
              </w:rPr>
              <w:t>prin</w:t>
            </w:r>
            <w:proofErr w:type="spellEnd"/>
            <w:r w:rsidRPr="0063046D">
              <w:rPr>
                <w:b w:val="0"/>
                <w:bCs w:val="0"/>
                <w:color w:val="000000"/>
                <w:sz w:val="24"/>
                <w:szCs w:val="24"/>
                <w:lang w:val="es-ES"/>
              </w:rPr>
              <w:t xml:space="preserve"> </w:t>
            </w:r>
            <w:proofErr w:type="spellStart"/>
            <w:r w:rsidRPr="0063046D">
              <w:rPr>
                <w:b w:val="0"/>
                <w:bCs w:val="0"/>
                <w:color w:val="000000"/>
                <w:sz w:val="24"/>
                <w:szCs w:val="24"/>
                <w:lang w:val="es-ES"/>
              </w:rPr>
              <w:t>proiectarea</w:t>
            </w:r>
            <w:proofErr w:type="spellEnd"/>
            <w:r w:rsidRPr="0063046D">
              <w:rPr>
                <w:b w:val="0"/>
                <w:bCs w:val="0"/>
                <w:color w:val="000000"/>
                <w:sz w:val="24"/>
                <w:szCs w:val="24"/>
                <w:lang w:val="es-ES"/>
              </w:rPr>
              <w:t xml:space="preserve"> </w:t>
            </w:r>
            <w:proofErr w:type="spellStart"/>
            <w:r w:rsidRPr="0063046D">
              <w:rPr>
                <w:b w:val="0"/>
                <w:bCs w:val="0"/>
                <w:color w:val="000000"/>
                <w:sz w:val="24"/>
                <w:szCs w:val="24"/>
                <w:lang w:val="es-ES"/>
              </w:rPr>
              <w:t>adecvată</w:t>
            </w:r>
            <w:proofErr w:type="spellEnd"/>
            <w:r w:rsidRPr="0063046D">
              <w:rPr>
                <w:b w:val="0"/>
                <w:bCs w:val="0"/>
                <w:color w:val="000000"/>
                <w:sz w:val="24"/>
                <w:szCs w:val="24"/>
                <w:lang w:val="es-ES"/>
              </w:rPr>
              <w:t xml:space="preserve"> a </w:t>
            </w:r>
            <w:proofErr w:type="spellStart"/>
            <w:r w:rsidRPr="0063046D">
              <w:rPr>
                <w:b w:val="0"/>
                <w:bCs w:val="0"/>
                <w:color w:val="000000"/>
                <w:sz w:val="24"/>
                <w:szCs w:val="24"/>
                <w:lang w:val="es-ES"/>
              </w:rPr>
              <w:t>conductelor</w:t>
            </w:r>
            <w:proofErr w:type="spellEnd"/>
            <w:r w:rsidRPr="0063046D">
              <w:rPr>
                <w:b w:val="0"/>
                <w:bCs w:val="0"/>
                <w:color w:val="000000"/>
                <w:sz w:val="24"/>
                <w:szCs w:val="24"/>
                <w:lang w:val="es-ES"/>
              </w:rPr>
              <w:t xml:space="preserve"> si </w:t>
            </w:r>
            <w:proofErr w:type="spellStart"/>
            <w:r w:rsidRPr="0063046D">
              <w:rPr>
                <w:b w:val="0"/>
                <w:bCs w:val="0"/>
                <w:color w:val="000000"/>
                <w:sz w:val="24"/>
                <w:szCs w:val="24"/>
                <w:lang w:val="es-ES"/>
              </w:rPr>
              <w:t>materialelor</w:t>
            </w:r>
            <w:proofErr w:type="spellEnd"/>
            <w:r w:rsidRPr="0063046D">
              <w:rPr>
                <w:b w:val="0"/>
                <w:bCs w:val="0"/>
                <w:color w:val="000000"/>
                <w:sz w:val="24"/>
                <w:szCs w:val="24"/>
                <w:lang w:val="es-ES"/>
              </w:rPr>
              <w:t xml:space="preserve"> </w:t>
            </w:r>
            <w:proofErr w:type="spellStart"/>
            <w:r w:rsidRPr="0063046D">
              <w:rPr>
                <w:b w:val="0"/>
                <w:bCs w:val="0"/>
                <w:color w:val="000000"/>
                <w:sz w:val="24"/>
                <w:szCs w:val="24"/>
                <w:lang w:val="es-ES"/>
              </w:rPr>
              <w:t>utilizate</w:t>
            </w:r>
            <w:proofErr w:type="spellEnd"/>
            <w:r w:rsidRPr="0063046D">
              <w:rPr>
                <w:b w:val="0"/>
                <w:bCs w:val="0"/>
                <w:color w:val="000000"/>
                <w:sz w:val="24"/>
                <w:szCs w:val="24"/>
                <w:lang w:val="es-ES"/>
              </w:rPr>
              <w:t>.</w:t>
            </w:r>
          </w:p>
          <w:p w:rsidR="00F21A39" w:rsidRPr="001E6EC7" w:rsidRDefault="00F21A39" w:rsidP="00F21A39">
            <w:pPr>
              <w:pStyle w:val="Default"/>
              <w:rPr>
                <w:rFonts w:ascii="Times New Roman" w:hAnsi="Times New Roman" w:cs="Times New Roman"/>
              </w:rPr>
            </w:pPr>
            <w:r w:rsidRPr="001E6EC7">
              <w:rPr>
                <w:rFonts w:ascii="Times New Roman" w:hAnsi="Times New Roman" w:cs="Times New Roman"/>
              </w:rPr>
              <w:t xml:space="preserve">Efluenții din proces și drenajele sau sistemul de canalizare sunt realizate din materiale rezistente la coroziune și proiectate să prevină scurgerile și de a reduce riscul pierderilor din conductele subterane. Pentru a facilita controlul și repararea, sistemul de colectare a apei reziduale la </w:t>
            </w:r>
            <w:proofErr w:type="spellStart"/>
            <w:r w:rsidRPr="001E6EC7">
              <w:rPr>
                <w:rFonts w:ascii="Times New Roman" w:hAnsi="Times New Roman" w:cs="Times New Roman"/>
              </w:rPr>
              <w:t>instalaţiile</w:t>
            </w:r>
            <w:proofErr w:type="spellEnd"/>
            <w:r w:rsidRPr="001E6EC7">
              <w:rPr>
                <w:rFonts w:ascii="Times New Roman" w:hAnsi="Times New Roman" w:cs="Times New Roman"/>
              </w:rPr>
              <w:t xml:space="preserve"> noi și sistemele modernizate vor fi realizate fie din: </w:t>
            </w:r>
          </w:p>
          <w:p w:rsidR="00F21A39" w:rsidRPr="001E6EC7" w:rsidRDefault="00F21A39" w:rsidP="000D2AE3">
            <w:pPr>
              <w:pStyle w:val="Default"/>
              <w:numPr>
                <w:ilvl w:val="0"/>
                <w:numId w:val="73"/>
              </w:numPr>
              <w:jc w:val="both"/>
              <w:rPr>
                <w:rFonts w:ascii="Times New Roman" w:hAnsi="Times New Roman" w:cs="Times New Roman"/>
              </w:rPr>
            </w:pPr>
            <w:r w:rsidRPr="001E6EC7">
              <w:rPr>
                <w:rFonts w:ascii="Times New Roman" w:hAnsi="Times New Roman" w:cs="Times New Roman"/>
              </w:rPr>
              <w:t xml:space="preserve">conducte și pompe amplasate deasupra solului; </w:t>
            </w:r>
          </w:p>
          <w:p w:rsidR="00F21A39" w:rsidRPr="001E6EC7" w:rsidRDefault="00F21A39" w:rsidP="000D2AE3">
            <w:pPr>
              <w:pStyle w:val="BodyText"/>
              <w:numPr>
                <w:ilvl w:val="0"/>
                <w:numId w:val="73"/>
              </w:numPr>
              <w:spacing w:before="60" w:after="120"/>
              <w:rPr>
                <w:b w:val="0"/>
                <w:sz w:val="24"/>
                <w:szCs w:val="24"/>
                <w:lang w:val="ro-RO"/>
              </w:rPr>
            </w:pPr>
            <w:proofErr w:type="spellStart"/>
            <w:r w:rsidRPr="001E6EC7">
              <w:rPr>
                <w:b w:val="0"/>
                <w:sz w:val="24"/>
                <w:szCs w:val="24"/>
              </w:rPr>
              <w:t>conducte</w:t>
            </w:r>
            <w:proofErr w:type="spellEnd"/>
            <w:r w:rsidRPr="001E6EC7">
              <w:rPr>
                <w:b w:val="0"/>
                <w:sz w:val="24"/>
                <w:szCs w:val="24"/>
              </w:rPr>
              <w:t xml:space="preserve"> </w:t>
            </w:r>
            <w:proofErr w:type="spellStart"/>
            <w:r w:rsidRPr="001E6EC7">
              <w:rPr>
                <w:b w:val="0"/>
                <w:sz w:val="24"/>
                <w:szCs w:val="24"/>
              </w:rPr>
              <w:t>amplasate</w:t>
            </w:r>
            <w:proofErr w:type="spellEnd"/>
            <w:r w:rsidRPr="001E6EC7">
              <w:rPr>
                <w:b w:val="0"/>
                <w:sz w:val="24"/>
                <w:szCs w:val="24"/>
              </w:rPr>
              <w:t xml:space="preserve"> </w:t>
            </w:r>
            <w:proofErr w:type="spellStart"/>
            <w:r w:rsidRPr="001E6EC7">
              <w:rPr>
                <w:b w:val="0"/>
                <w:sz w:val="24"/>
                <w:szCs w:val="24"/>
              </w:rPr>
              <w:t>în</w:t>
            </w:r>
            <w:proofErr w:type="spellEnd"/>
            <w:r w:rsidRPr="001E6EC7">
              <w:rPr>
                <w:b w:val="0"/>
                <w:sz w:val="24"/>
                <w:szCs w:val="24"/>
              </w:rPr>
              <w:t xml:space="preserve"> </w:t>
            </w:r>
            <w:proofErr w:type="spellStart"/>
            <w:r w:rsidRPr="001E6EC7">
              <w:rPr>
                <w:b w:val="0"/>
                <w:sz w:val="24"/>
                <w:szCs w:val="24"/>
              </w:rPr>
              <w:t>canale</w:t>
            </w:r>
            <w:proofErr w:type="spellEnd"/>
            <w:r w:rsidRPr="001E6EC7">
              <w:rPr>
                <w:b w:val="0"/>
                <w:sz w:val="24"/>
                <w:szCs w:val="24"/>
              </w:rPr>
              <w:t xml:space="preserve"> </w:t>
            </w:r>
            <w:proofErr w:type="spellStart"/>
            <w:r w:rsidRPr="001E6EC7">
              <w:rPr>
                <w:b w:val="0"/>
                <w:sz w:val="24"/>
                <w:szCs w:val="24"/>
              </w:rPr>
              <w:t>accesibile</w:t>
            </w:r>
            <w:proofErr w:type="spellEnd"/>
            <w:r w:rsidRPr="001E6EC7">
              <w:rPr>
                <w:b w:val="0"/>
                <w:sz w:val="24"/>
                <w:szCs w:val="24"/>
              </w:rPr>
              <w:t xml:space="preserve"> </w:t>
            </w:r>
            <w:proofErr w:type="spellStart"/>
            <w:r w:rsidRPr="001E6EC7">
              <w:rPr>
                <w:b w:val="0"/>
                <w:sz w:val="24"/>
                <w:szCs w:val="24"/>
              </w:rPr>
              <w:t>pentru</w:t>
            </w:r>
            <w:proofErr w:type="spellEnd"/>
            <w:r w:rsidRPr="001E6EC7">
              <w:rPr>
                <w:b w:val="0"/>
                <w:sz w:val="24"/>
                <w:szCs w:val="24"/>
              </w:rPr>
              <w:t xml:space="preserve"> </w:t>
            </w:r>
            <w:proofErr w:type="spellStart"/>
            <w:r w:rsidRPr="001E6EC7">
              <w:rPr>
                <w:b w:val="0"/>
                <w:sz w:val="24"/>
                <w:szCs w:val="24"/>
              </w:rPr>
              <w:t>inspecție</w:t>
            </w:r>
            <w:proofErr w:type="spellEnd"/>
            <w:r w:rsidRPr="001E6EC7">
              <w:rPr>
                <w:b w:val="0"/>
                <w:sz w:val="24"/>
                <w:szCs w:val="24"/>
              </w:rPr>
              <w:t xml:space="preserve"> </w:t>
            </w:r>
            <w:proofErr w:type="spellStart"/>
            <w:r w:rsidRPr="001E6EC7">
              <w:rPr>
                <w:b w:val="0"/>
                <w:sz w:val="24"/>
                <w:szCs w:val="24"/>
              </w:rPr>
              <w:t>și</w:t>
            </w:r>
            <w:proofErr w:type="spellEnd"/>
            <w:r w:rsidRPr="001E6EC7">
              <w:rPr>
                <w:b w:val="0"/>
                <w:sz w:val="24"/>
                <w:szCs w:val="24"/>
              </w:rPr>
              <w:t xml:space="preserve"> </w:t>
            </w:r>
            <w:proofErr w:type="spellStart"/>
            <w:r w:rsidRPr="001E6EC7">
              <w:rPr>
                <w:b w:val="0"/>
                <w:sz w:val="24"/>
                <w:szCs w:val="24"/>
              </w:rPr>
              <w:t>reparații</w:t>
            </w:r>
            <w:proofErr w:type="spellEnd"/>
            <w:r w:rsidRPr="001E6EC7">
              <w:rPr>
                <w:b w:val="0"/>
                <w:sz w:val="24"/>
                <w:szCs w:val="24"/>
              </w:rPr>
              <w:t xml:space="preserve">. </w:t>
            </w:r>
          </w:p>
        </w:tc>
        <w:tc>
          <w:tcPr>
            <w:tcW w:w="4788" w:type="dxa"/>
          </w:tcPr>
          <w:p w:rsidR="00F21A39" w:rsidRPr="001E6EC7" w:rsidRDefault="00F21A39">
            <w:pPr>
              <w:pStyle w:val="BodyText"/>
              <w:spacing w:before="60" w:after="120"/>
              <w:ind w:left="0"/>
              <w:rPr>
                <w:b w:val="0"/>
                <w:sz w:val="24"/>
                <w:szCs w:val="24"/>
                <w:lang w:val="ro-RO"/>
              </w:rPr>
            </w:pPr>
            <w:r w:rsidRPr="001E6EC7">
              <w:rPr>
                <w:b w:val="0"/>
                <w:sz w:val="24"/>
                <w:szCs w:val="24"/>
                <w:lang w:val="ro-RO"/>
              </w:rPr>
              <w:t xml:space="preserve">Sistemul de canalizare a fost proiectat si realizat din conducte de polietilena de </w:t>
            </w:r>
            <w:proofErr w:type="spellStart"/>
            <w:r w:rsidRPr="001E6EC7">
              <w:rPr>
                <w:b w:val="0"/>
                <w:sz w:val="24"/>
                <w:szCs w:val="24"/>
                <w:lang w:val="ro-RO"/>
              </w:rPr>
              <w:t>inalta</w:t>
            </w:r>
            <w:proofErr w:type="spellEnd"/>
            <w:r w:rsidRPr="001E6EC7">
              <w:rPr>
                <w:b w:val="0"/>
                <w:sz w:val="24"/>
                <w:szCs w:val="24"/>
                <w:lang w:val="ro-RO"/>
              </w:rPr>
              <w:t xml:space="preserve"> densitate , rezistente la diferite </w:t>
            </w:r>
            <w:proofErr w:type="spellStart"/>
            <w:r w:rsidRPr="001E6EC7">
              <w:rPr>
                <w:b w:val="0"/>
                <w:sz w:val="24"/>
                <w:szCs w:val="24"/>
                <w:lang w:val="ro-RO"/>
              </w:rPr>
              <w:t>actiuni</w:t>
            </w:r>
            <w:proofErr w:type="spellEnd"/>
            <w:r w:rsidRPr="001E6EC7">
              <w:rPr>
                <w:b w:val="0"/>
                <w:sz w:val="24"/>
                <w:szCs w:val="24"/>
                <w:lang w:val="ro-RO"/>
              </w:rPr>
              <w:t xml:space="preserve"> ale </w:t>
            </w:r>
            <w:proofErr w:type="spellStart"/>
            <w:r w:rsidRPr="001E6EC7">
              <w:rPr>
                <w:b w:val="0"/>
                <w:sz w:val="24"/>
                <w:szCs w:val="24"/>
                <w:lang w:val="ro-RO"/>
              </w:rPr>
              <w:t>substantelor</w:t>
            </w:r>
            <w:proofErr w:type="spellEnd"/>
            <w:r w:rsidRPr="001E6EC7">
              <w:rPr>
                <w:b w:val="0"/>
                <w:sz w:val="24"/>
                <w:szCs w:val="24"/>
                <w:lang w:val="ro-RO"/>
              </w:rPr>
              <w:t xml:space="preserve"> care pot sa </w:t>
            </w:r>
            <w:proofErr w:type="spellStart"/>
            <w:r w:rsidRPr="001E6EC7">
              <w:rPr>
                <w:b w:val="0"/>
                <w:sz w:val="24"/>
                <w:szCs w:val="24"/>
                <w:lang w:val="ro-RO"/>
              </w:rPr>
              <w:t>ajunga</w:t>
            </w:r>
            <w:proofErr w:type="spellEnd"/>
            <w:r w:rsidRPr="001E6EC7">
              <w:rPr>
                <w:b w:val="0"/>
                <w:sz w:val="24"/>
                <w:szCs w:val="24"/>
                <w:lang w:val="ro-RO"/>
              </w:rPr>
              <w:t xml:space="preserve"> in sistemul de canalizare. Sunt </w:t>
            </w:r>
            <w:proofErr w:type="spellStart"/>
            <w:r w:rsidRPr="001E6EC7">
              <w:rPr>
                <w:b w:val="0"/>
                <w:sz w:val="24"/>
                <w:szCs w:val="24"/>
                <w:lang w:val="ro-RO"/>
              </w:rPr>
              <w:t>prevazute</w:t>
            </w:r>
            <w:proofErr w:type="spellEnd"/>
            <w:r w:rsidRPr="001E6EC7">
              <w:rPr>
                <w:b w:val="0"/>
                <w:sz w:val="24"/>
                <w:szCs w:val="24"/>
                <w:lang w:val="ro-RO"/>
              </w:rPr>
              <w:t xml:space="preserve"> </w:t>
            </w:r>
            <w:proofErr w:type="spellStart"/>
            <w:r w:rsidRPr="001E6EC7">
              <w:rPr>
                <w:b w:val="0"/>
                <w:sz w:val="24"/>
                <w:szCs w:val="24"/>
                <w:lang w:val="ro-RO"/>
              </w:rPr>
              <w:t>camine</w:t>
            </w:r>
            <w:proofErr w:type="spellEnd"/>
            <w:r w:rsidRPr="001E6EC7">
              <w:rPr>
                <w:b w:val="0"/>
                <w:sz w:val="24"/>
                <w:szCs w:val="24"/>
                <w:lang w:val="ro-RO"/>
              </w:rPr>
              <w:t xml:space="preserve"> de vizitare si </w:t>
            </w:r>
            <w:proofErr w:type="spellStart"/>
            <w:r w:rsidRPr="001E6EC7">
              <w:rPr>
                <w:b w:val="0"/>
                <w:sz w:val="24"/>
                <w:szCs w:val="24"/>
                <w:lang w:val="ro-RO"/>
              </w:rPr>
              <w:t>inspectie</w:t>
            </w:r>
            <w:proofErr w:type="spellEnd"/>
            <w:r w:rsidRPr="001E6EC7">
              <w:rPr>
                <w:b w:val="0"/>
                <w:sz w:val="24"/>
                <w:szCs w:val="24"/>
                <w:lang w:val="ro-RO"/>
              </w:rPr>
              <w:t xml:space="preserve"> a sistemelor de colectare ape.</w:t>
            </w:r>
          </w:p>
          <w:p w:rsidR="00F21A39" w:rsidRPr="001E6EC7" w:rsidRDefault="00F21A39">
            <w:pPr>
              <w:pStyle w:val="BodyText"/>
              <w:spacing w:before="60" w:after="120"/>
              <w:ind w:left="0"/>
              <w:rPr>
                <w:b w:val="0"/>
                <w:sz w:val="24"/>
                <w:szCs w:val="24"/>
                <w:lang w:val="ro-RO"/>
              </w:rPr>
            </w:pPr>
            <w:proofErr w:type="spellStart"/>
            <w:r w:rsidRPr="001E6EC7">
              <w:rPr>
                <w:b w:val="0"/>
                <w:sz w:val="24"/>
                <w:szCs w:val="24"/>
                <w:lang w:val="ro-RO"/>
              </w:rPr>
              <w:t>Intreaga</w:t>
            </w:r>
            <w:proofErr w:type="spellEnd"/>
            <w:r w:rsidRPr="001E6EC7">
              <w:rPr>
                <w:b w:val="0"/>
                <w:sz w:val="24"/>
                <w:szCs w:val="24"/>
                <w:lang w:val="ro-RO"/>
              </w:rPr>
              <w:t xml:space="preserve"> </w:t>
            </w:r>
            <w:proofErr w:type="spellStart"/>
            <w:r w:rsidRPr="001E6EC7">
              <w:rPr>
                <w:b w:val="0"/>
                <w:sz w:val="24"/>
                <w:szCs w:val="24"/>
                <w:lang w:val="ro-RO"/>
              </w:rPr>
              <w:t>suprafata</w:t>
            </w:r>
            <w:proofErr w:type="spellEnd"/>
            <w:r w:rsidRPr="001E6EC7">
              <w:rPr>
                <w:b w:val="0"/>
                <w:sz w:val="24"/>
                <w:szCs w:val="24"/>
                <w:lang w:val="ro-RO"/>
              </w:rPr>
              <w:t xml:space="preserve"> de lucru este betonata si impermeabilizata.</w:t>
            </w:r>
          </w:p>
          <w:p w:rsidR="00835379" w:rsidRPr="001E6EC7" w:rsidRDefault="00F21A39">
            <w:pPr>
              <w:pStyle w:val="BodyText"/>
              <w:spacing w:before="60" w:after="120"/>
              <w:ind w:left="0"/>
              <w:rPr>
                <w:sz w:val="24"/>
                <w:szCs w:val="24"/>
                <w:lang w:val="ro-RO"/>
              </w:rPr>
            </w:pPr>
            <w:r w:rsidRPr="001E6EC7">
              <w:rPr>
                <w:b w:val="0"/>
                <w:sz w:val="24"/>
                <w:szCs w:val="24"/>
                <w:lang w:val="ro-RO"/>
              </w:rPr>
              <w:t xml:space="preserve">Magazia unde se </w:t>
            </w:r>
            <w:proofErr w:type="spellStart"/>
            <w:r w:rsidRPr="001E6EC7">
              <w:rPr>
                <w:b w:val="0"/>
                <w:sz w:val="24"/>
                <w:szCs w:val="24"/>
                <w:lang w:val="ro-RO"/>
              </w:rPr>
              <w:t>depoziteaza</w:t>
            </w:r>
            <w:proofErr w:type="spellEnd"/>
            <w:r w:rsidRPr="001E6EC7">
              <w:rPr>
                <w:b w:val="0"/>
                <w:sz w:val="24"/>
                <w:szCs w:val="24"/>
                <w:lang w:val="ro-RO"/>
              </w:rPr>
              <w:t xml:space="preserve"> materiile prime este betonata si impermeabilizata. </w:t>
            </w:r>
            <w:proofErr w:type="spellStart"/>
            <w:r w:rsidRPr="001E6EC7">
              <w:rPr>
                <w:b w:val="0"/>
                <w:sz w:val="24"/>
                <w:szCs w:val="24"/>
                <w:lang w:val="ro-RO"/>
              </w:rPr>
              <w:t>Substantele</w:t>
            </w:r>
            <w:proofErr w:type="spellEnd"/>
            <w:r w:rsidRPr="001E6EC7">
              <w:rPr>
                <w:b w:val="0"/>
                <w:sz w:val="24"/>
                <w:szCs w:val="24"/>
                <w:lang w:val="ro-RO"/>
              </w:rPr>
              <w:t xml:space="preserve"> lichide sunt stocate in butoaie de tabla sau plastic si care sunt amplasate in cuve sau </w:t>
            </w:r>
            <w:proofErr w:type="spellStart"/>
            <w:r w:rsidRPr="001E6EC7">
              <w:rPr>
                <w:b w:val="0"/>
                <w:sz w:val="24"/>
                <w:szCs w:val="24"/>
                <w:lang w:val="ro-RO"/>
              </w:rPr>
              <w:t>tavi</w:t>
            </w:r>
            <w:proofErr w:type="spellEnd"/>
            <w:r w:rsidRPr="001E6EC7">
              <w:rPr>
                <w:b w:val="0"/>
                <w:sz w:val="24"/>
                <w:szCs w:val="24"/>
                <w:lang w:val="ro-RO"/>
              </w:rPr>
              <w:t xml:space="preserve"> de colectare a eventualelor scurgeri. </w:t>
            </w:r>
          </w:p>
        </w:tc>
      </w:tr>
    </w:tbl>
    <w:p w:rsidR="00835379" w:rsidRPr="001E6EC7" w:rsidRDefault="00835379">
      <w:pPr>
        <w:pStyle w:val="BodyText"/>
        <w:spacing w:before="60" w:after="120"/>
        <w:ind w:left="0"/>
        <w:rPr>
          <w:sz w:val="24"/>
          <w:szCs w:val="24"/>
          <w:lang w:val="ro-RO"/>
        </w:rPr>
      </w:pPr>
    </w:p>
    <w:p w:rsidR="004643FF" w:rsidRPr="001E6EC7" w:rsidRDefault="004643FF">
      <w:pPr>
        <w:spacing w:before="60"/>
        <w:ind w:left="0"/>
        <w:rPr>
          <w:sz w:val="24"/>
          <w:szCs w:val="24"/>
          <w:lang w:val="ro-RO"/>
        </w:rPr>
      </w:pPr>
      <w:proofErr w:type="spellStart"/>
      <w:r w:rsidRPr="001E6EC7">
        <w:rPr>
          <w:sz w:val="24"/>
          <w:szCs w:val="24"/>
          <w:lang w:val="ro-RO"/>
        </w:rPr>
        <w:t>Descrieti</w:t>
      </w:r>
      <w:proofErr w:type="spellEnd"/>
      <w:r w:rsidRPr="001E6EC7">
        <w:rPr>
          <w:sz w:val="24"/>
          <w:szCs w:val="24"/>
          <w:lang w:val="ro-RO"/>
        </w:rPr>
        <w:t xml:space="preserve"> in </w:t>
      </w:r>
      <w:proofErr w:type="spellStart"/>
      <w:r w:rsidRPr="001E6EC7">
        <w:rPr>
          <w:sz w:val="24"/>
          <w:szCs w:val="24"/>
          <w:lang w:val="ro-RO"/>
        </w:rPr>
        <w:t>casutele</w:t>
      </w:r>
      <w:proofErr w:type="spellEnd"/>
      <w:r w:rsidRPr="001E6EC7">
        <w:rPr>
          <w:sz w:val="24"/>
          <w:szCs w:val="24"/>
          <w:lang w:val="ro-RO"/>
        </w:rPr>
        <w:t xml:space="preserve"> de mai jos </w:t>
      </w:r>
      <w:proofErr w:type="spellStart"/>
      <w:r w:rsidRPr="001E6EC7">
        <w:rPr>
          <w:sz w:val="24"/>
          <w:szCs w:val="24"/>
          <w:lang w:val="ro-RO"/>
        </w:rPr>
        <w:t>pozitia</w:t>
      </w:r>
      <w:proofErr w:type="spellEnd"/>
      <w:r w:rsidRPr="001E6EC7">
        <w:rPr>
          <w:sz w:val="24"/>
          <w:szCs w:val="24"/>
          <w:lang w:val="ro-RO"/>
        </w:rPr>
        <w:t xml:space="preserve"> actuala sau propusa cu privire la alte</w:t>
      </w:r>
      <w:r w:rsidRPr="001E6EC7">
        <w:rPr>
          <w:bCs/>
          <w:iCs/>
          <w:noProof/>
          <w:sz w:val="24"/>
          <w:szCs w:val="24"/>
          <w:lang w:val="ro-RO"/>
        </w:rPr>
        <w:t xml:space="preserve"> cerinte caracteristice a BAT mentionate in indrumarul pentru sectorul industrial respectiv</w:t>
      </w:r>
      <w:r w:rsidRPr="001E6EC7">
        <w:rPr>
          <w:sz w:val="24"/>
          <w:szCs w:val="24"/>
          <w:lang w:val="ro-RO"/>
        </w:rPr>
        <w:t xml:space="preserve">. </w:t>
      </w:r>
      <w:proofErr w:type="spellStart"/>
      <w:r w:rsidRPr="001E6EC7">
        <w:rPr>
          <w:sz w:val="24"/>
          <w:szCs w:val="24"/>
          <w:lang w:val="ro-RO"/>
        </w:rPr>
        <w:t>Demonstrati</w:t>
      </w:r>
      <w:proofErr w:type="spellEnd"/>
      <w:r w:rsidRPr="001E6EC7">
        <w:rPr>
          <w:sz w:val="24"/>
          <w:szCs w:val="24"/>
          <w:lang w:val="ro-RO"/>
        </w:rPr>
        <w:t xml:space="preserve"> ca propunerile sunt BAT fie prin confirmarea </w:t>
      </w:r>
      <w:proofErr w:type="spellStart"/>
      <w:r w:rsidRPr="001E6EC7">
        <w:rPr>
          <w:sz w:val="24"/>
          <w:szCs w:val="24"/>
          <w:lang w:val="ro-RO"/>
        </w:rPr>
        <w:t>conformarii</w:t>
      </w:r>
      <w:proofErr w:type="spellEnd"/>
      <w:r w:rsidRPr="001E6EC7">
        <w:rPr>
          <w:sz w:val="24"/>
          <w:szCs w:val="24"/>
          <w:lang w:val="ro-RO"/>
        </w:rPr>
        <w:t xml:space="preserve">, fie prin </w:t>
      </w:r>
      <w:proofErr w:type="spellStart"/>
      <w:r w:rsidRPr="001E6EC7">
        <w:rPr>
          <w:sz w:val="24"/>
          <w:szCs w:val="24"/>
          <w:lang w:val="ro-RO"/>
        </w:rPr>
        <w:t>justifcarea</w:t>
      </w:r>
      <w:proofErr w:type="spellEnd"/>
      <w:r w:rsidRPr="001E6EC7">
        <w:rPr>
          <w:sz w:val="24"/>
          <w:szCs w:val="24"/>
          <w:lang w:val="ro-RO"/>
        </w:rPr>
        <w:t xml:space="preserve"> abaterilor sau utilizarea masurilor alternative, ca </w:t>
      </w:r>
      <w:proofErr w:type="spellStart"/>
      <w:r w:rsidRPr="001E6EC7">
        <w:rPr>
          <w:sz w:val="24"/>
          <w:szCs w:val="24"/>
          <w:lang w:val="ro-RO"/>
        </w:rPr>
        <w:t>raspuns</w:t>
      </w:r>
      <w:proofErr w:type="spellEnd"/>
      <w:r w:rsidRPr="001E6EC7">
        <w:rPr>
          <w:sz w:val="24"/>
          <w:szCs w:val="24"/>
          <w:lang w:val="ro-RO"/>
        </w:rPr>
        <w:t xml:space="preserve"> la </w:t>
      </w:r>
      <w:proofErr w:type="spellStart"/>
      <w:r w:rsidRPr="001E6EC7">
        <w:rPr>
          <w:sz w:val="24"/>
          <w:szCs w:val="24"/>
          <w:lang w:val="ro-RO"/>
        </w:rPr>
        <w:t>intrebarile</w:t>
      </w:r>
      <w:proofErr w:type="spellEnd"/>
      <w:r w:rsidRPr="001E6EC7">
        <w:rPr>
          <w:sz w:val="24"/>
          <w:szCs w:val="24"/>
          <w:lang w:val="ro-RO"/>
        </w:rPr>
        <w:t xml:space="preserve"> de mai jos.</w:t>
      </w:r>
    </w:p>
    <w:p w:rsidR="004643FF" w:rsidRPr="001E6EC7" w:rsidRDefault="004643FF">
      <w:pPr>
        <w:spacing w:before="60"/>
        <w:ind w:left="0"/>
        <w:rPr>
          <w:i/>
          <w:iCs/>
          <w:sz w:val="24"/>
          <w:szCs w:val="24"/>
          <w:lang w:val="ro-RO"/>
        </w:rPr>
      </w:pPr>
    </w:p>
    <w:p w:rsidR="004643FF" w:rsidRPr="001E6EC7" w:rsidRDefault="004643FF" w:rsidP="00714A5D">
      <w:pPr>
        <w:pStyle w:val="Heading40"/>
        <w:numPr>
          <w:ilvl w:val="3"/>
          <w:numId w:val="37"/>
        </w:numPr>
        <w:spacing w:before="60" w:after="120"/>
        <w:rPr>
          <w:i/>
          <w:sz w:val="24"/>
          <w:szCs w:val="24"/>
          <w:lang w:val="ro-RO"/>
        </w:rPr>
      </w:pPr>
      <w:r w:rsidRPr="001E6EC7">
        <w:rPr>
          <w:b w:val="0"/>
          <w:bCs w:val="0"/>
          <w:i/>
          <w:sz w:val="24"/>
          <w:szCs w:val="24"/>
          <w:lang w:val="ro-RO"/>
        </w:rPr>
        <w:t xml:space="preserve"> </w:t>
      </w:r>
      <w:r w:rsidRPr="001E6EC7">
        <w:rPr>
          <w:i/>
          <w:sz w:val="24"/>
          <w:szCs w:val="24"/>
          <w:lang w:val="ro-RO"/>
        </w:rPr>
        <w:t>Sistemele de canalizare</w:t>
      </w:r>
    </w:p>
    <w:p w:rsidR="004643FF" w:rsidRPr="001E6EC7" w:rsidRDefault="004643FF">
      <w:pPr>
        <w:spacing w:before="60"/>
        <w:ind w:left="0"/>
        <w:rPr>
          <w:sz w:val="24"/>
          <w:szCs w:val="24"/>
          <w:lang w:val="ro-RO"/>
        </w:rPr>
      </w:pPr>
      <w:r w:rsidRPr="001E6EC7">
        <w:rPr>
          <w:sz w:val="24"/>
          <w:szCs w:val="24"/>
          <w:lang w:val="ro-RO"/>
        </w:rPr>
        <w:t xml:space="preserve">Sistemele de canalizare trebuie proiectate astfel </w:t>
      </w:r>
      <w:proofErr w:type="spellStart"/>
      <w:r w:rsidRPr="001E6EC7">
        <w:rPr>
          <w:sz w:val="24"/>
          <w:szCs w:val="24"/>
          <w:lang w:val="ro-RO"/>
        </w:rPr>
        <w:t>incat</w:t>
      </w:r>
      <w:proofErr w:type="spellEnd"/>
      <w:r w:rsidRPr="001E6EC7">
        <w:rPr>
          <w:sz w:val="24"/>
          <w:szCs w:val="24"/>
          <w:lang w:val="ro-RO"/>
        </w:rPr>
        <w:t xml:space="preserve"> sa evite contaminarea apei de ploaie. Acolo unde este posibil aceasta trebuie </w:t>
      </w:r>
      <w:proofErr w:type="spellStart"/>
      <w:r w:rsidRPr="001E6EC7">
        <w:rPr>
          <w:sz w:val="24"/>
          <w:szCs w:val="24"/>
          <w:lang w:val="ro-RO"/>
        </w:rPr>
        <w:t>retinuta</w:t>
      </w:r>
      <w:proofErr w:type="spellEnd"/>
      <w:r w:rsidRPr="001E6EC7">
        <w:rPr>
          <w:sz w:val="24"/>
          <w:szCs w:val="24"/>
          <w:lang w:val="ro-RO"/>
        </w:rPr>
        <w:t xml:space="preserve"> pentru utilizare. Ceea ce nu poate fi utilizat, trebuie evacuat separat. Care este practica pe amplasament?</w:t>
      </w:r>
    </w:p>
    <w:p w:rsidR="004364D0" w:rsidRPr="001E6EC7" w:rsidRDefault="004364D0">
      <w:pPr>
        <w:spacing w:before="60"/>
        <w:ind w:left="0"/>
        <w:rPr>
          <w:sz w:val="24"/>
          <w:szCs w:val="24"/>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397550" w:rsidRPr="00824859">
        <w:tc>
          <w:tcPr>
            <w:tcW w:w="9360" w:type="dxa"/>
            <w:tcBorders>
              <w:top w:val="single" w:sz="4" w:space="0" w:color="auto"/>
              <w:left w:val="single" w:sz="4" w:space="0" w:color="auto"/>
              <w:bottom w:val="single" w:sz="4" w:space="0" w:color="auto"/>
              <w:right w:val="single" w:sz="4" w:space="0" w:color="auto"/>
            </w:tcBorders>
          </w:tcPr>
          <w:p w:rsidR="008C76C7" w:rsidRPr="001E6EC7" w:rsidRDefault="008C76C7" w:rsidP="008C76C7">
            <w:pPr>
              <w:pStyle w:val="Default"/>
              <w:jc w:val="both"/>
              <w:rPr>
                <w:rFonts w:ascii="Times New Roman" w:hAnsi="Times New Roman" w:cs="Times New Roman"/>
              </w:rPr>
            </w:pPr>
            <w:r w:rsidRPr="001E6EC7">
              <w:rPr>
                <w:rFonts w:ascii="Times New Roman" w:hAnsi="Times New Roman" w:cs="Times New Roman"/>
                <w:b/>
                <w:bCs/>
              </w:rPr>
              <w:t xml:space="preserve">Rețeaua de canalizare </w:t>
            </w:r>
            <w:r w:rsidRPr="001E6EC7">
              <w:rPr>
                <w:rFonts w:ascii="Times New Roman" w:hAnsi="Times New Roman" w:cs="Times New Roman"/>
              </w:rPr>
              <w:t>a societății colectează apele uzate menajere si pluviale căzute pe amplasament, în sistem separativ .</w:t>
            </w:r>
          </w:p>
          <w:p w:rsidR="007B6AB4" w:rsidRPr="001E6EC7" w:rsidRDefault="007B6AB4" w:rsidP="007B6AB4">
            <w:pPr>
              <w:spacing w:before="60"/>
              <w:ind w:left="0"/>
              <w:rPr>
                <w:sz w:val="24"/>
                <w:szCs w:val="24"/>
                <w:lang w:val="ro-RO"/>
              </w:rPr>
            </w:pPr>
            <w:proofErr w:type="spellStart"/>
            <w:r w:rsidRPr="001E6EC7">
              <w:rPr>
                <w:sz w:val="24"/>
                <w:szCs w:val="24"/>
                <w:lang w:val="ro-RO"/>
              </w:rPr>
              <w:t>Intreaga</w:t>
            </w:r>
            <w:proofErr w:type="spellEnd"/>
            <w:r w:rsidRPr="001E6EC7">
              <w:rPr>
                <w:sz w:val="24"/>
                <w:szCs w:val="24"/>
                <w:lang w:val="ro-RO"/>
              </w:rPr>
              <w:t xml:space="preserve"> activitate se </w:t>
            </w:r>
            <w:proofErr w:type="spellStart"/>
            <w:r w:rsidRPr="001E6EC7">
              <w:rPr>
                <w:sz w:val="24"/>
                <w:szCs w:val="24"/>
                <w:lang w:val="ro-RO"/>
              </w:rPr>
              <w:t>desfasoara</w:t>
            </w:r>
            <w:proofErr w:type="spellEnd"/>
            <w:r w:rsidRPr="001E6EC7">
              <w:rPr>
                <w:sz w:val="24"/>
                <w:szCs w:val="24"/>
                <w:lang w:val="ro-RO"/>
              </w:rPr>
              <w:t xml:space="preserve"> in </w:t>
            </w:r>
            <w:proofErr w:type="spellStart"/>
            <w:r w:rsidRPr="001E6EC7">
              <w:rPr>
                <w:sz w:val="24"/>
                <w:szCs w:val="24"/>
                <w:lang w:val="ro-RO"/>
              </w:rPr>
              <w:t>cladiri</w:t>
            </w:r>
            <w:proofErr w:type="spellEnd"/>
            <w:r w:rsidRPr="001E6EC7">
              <w:rPr>
                <w:sz w:val="24"/>
                <w:szCs w:val="24"/>
                <w:lang w:val="ro-RO"/>
              </w:rPr>
              <w:t xml:space="preserve"> </w:t>
            </w:r>
            <w:proofErr w:type="spellStart"/>
            <w:r w:rsidRPr="001E6EC7">
              <w:rPr>
                <w:sz w:val="24"/>
                <w:szCs w:val="24"/>
                <w:lang w:val="ro-RO"/>
              </w:rPr>
              <w:t>inchise</w:t>
            </w:r>
            <w:proofErr w:type="spellEnd"/>
            <w:r w:rsidRPr="001E6EC7">
              <w:rPr>
                <w:sz w:val="24"/>
                <w:szCs w:val="24"/>
                <w:lang w:val="ro-RO"/>
              </w:rPr>
              <w:t xml:space="preserve"> si betonate. Materiile prime se </w:t>
            </w:r>
            <w:proofErr w:type="spellStart"/>
            <w:r w:rsidRPr="001E6EC7">
              <w:rPr>
                <w:sz w:val="24"/>
                <w:szCs w:val="24"/>
                <w:lang w:val="ro-RO"/>
              </w:rPr>
              <w:t>stocheaza</w:t>
            </w:r>
            <w:proofErr w:type="spellEnd"/>
            <w:r w:rsidRPr="001E6EC7">
              <w:rPr>
                <w:sz w:val="24"/>
                <w:szCs w:val="24"/>
                <w:lang w:val="ro-RO"/>
              </w:rPr>
              <w:t xml:space="preserve"> in magazii betonate si impermeabilizate. Apa pluviala colectata de pe toata </w:t>
            </w:r>
            <w:proofErr w:type="spellStart"/>
            <w:r w:rsidRPr="001E6EC7">
              <w:rPr>
                <w:sz w:val="24"/>
                <w:szCs w:val="24"/>
                <w:lang w:val="ro-RO"/>
              </w:rPr>
              <w:t>suprafata</w:t>
            </w:r>
            <w:proofErr w:type="spellEnd"/>
            <w:r w:rsidRPr="001E6EC7">
              <w:rPr>
                <w:sz w:val="24"/>
                <w:szCs w:val="24"/>
                <w:lang w:val="ro-RO"/>
              </w:rPr>
              <w:t xml:space="preserve"> construita a fabricii </w:t>
            </w:r>
            <w:proofErr w:type="spellStart"/>
            <w:r w:rsidRPr="001E6EC7">
              <w:rPr>
                <w:sz w:val="24"/>
                <w:szCs w:val="24"/>
                <w:lang w:val="ro-RO"/>
              </w:rPr>
              <w:t>inainte</w:t>
            </w:r>
            <w:proofErr w:type="spellEnd"/>
            <w:r w:rsidRPr="001E6EC7">
              <w:rPr>
                <w:sz w:val="24"/>
                <w:szCs w:val="24"/>
                <w:lang w:val="ro-RO"/>
              </w:rPr>
              <w:t xml:space="preserve"> de deversare in sistemul de canalizare centralizat al </w:t>
            </w:r>
            <w:proofErr w:type="spellStart"/>
            <w:r w:rsidRPr="001E6EC7">
              <w:rPr>
                <w:sz w:val="24"/>
                <w:szCs w:val="24"/>
                <w:lang w:val="ro-RO"/>
              </w:rPr>
              <w:t>orasului</w:t>
            </w:r>
            <w:proofErr w:type="spellEnd"/>
            <w:r w:rsidRPr="001E6EC7">
              <w:rPr>
                <w:sz w:val="24"/>
                <w:szCs w:val="24"/>
                <w:lang w:val="ro-RO"/>
              </w:rPr>
              <w:t xml:space="preserve"> este trecuta prin 4 separatoare de </w:t>
            </w:r>
            <w:proofErr w:type="spellStart"/>
            <w:r w:rsidRPr="001E6EC7">
              <w:rPr>
                <w:sz w:val="24"/>
                <w:szCs w:val="24"/>
                <w:lang w:val="ro-RO"/>
              </w:rPr>
              <w:t>namol</w:t>
            </w:r>
            <w:proofErr w:type="spellEnd"/>
            <w:r w:rsidRPr="001E6EC7">
              <w:rPr>
                <w:sz w:val="24"/>
                <w:szCs w:val="24"/>
                <w:lang w:val="ro-RO"/>
              </w:rPr>
              <w:t xml:space="preserve"> si hidrocarburi cu </w:t>
            </w:r>
            <w:proofErr w:type="spellStart"/>
            <w:r w:rsidRPr="001E6EC7">
              <w:rPr>
                <w:sz w:val="24"/>
                <w:szCs w:val="24"/>
                <w:lang w:val="ro-RO"/>
              </w:rPr>
              <w:t>urmatoarele</w:t>
            </w:r>
            <w:proofErr w:type="spellEnd"/>
            <w:r w:rsidRPr="001E6EC7">
              <w:rPr>
                <w:sz w:val="24"/>
                <w:szCs w:val="24"/>
                <w:lang w:val="ro-RO"/>
              </w:rPr>
              <w:t xml:space="preserve"> caracteristici :</w:t>
            </w:r>
          </w:p>
          <w:p w:rsidR="007B6AB4" w:rsidRPr="001E6EC7" w:rsidRDefault="007B6AB4" w:rsidP="007B6AB4">
            <w:pPr>
              <w:spacing w:before="60"/>
              <w:rPr>
                <w:sz w:val="24"/>
                <w:szCs w:val="24"/>
                <w:lang w:val="ro-RO"/>
              </w:rPr>
            </w:pPr>
            <w:r w:rsidRPr="001E6EC7">
              <w:rPr>
                <w:sz w:val="24"/>
                <w:szCs w:val="24"/>
                <w:lang w:val="ro-RO"/>
              </w:rPr>
              <w:t>1 separator tip MOA de     15 l/s, 2,6 mc</w:t>
            </w:r>
          </w:p>
          <w:p w:rsidR="007B6AB4" w:rsidRPr="001E6EC7" w:rsidRDefault="007B6AB4" w:rsidP="007B6AB4">
            <w:pPr>
              <w:spacing w:before="60"/>
              <w:rPr>
                <w:sz w:val="24"/>
                <w:szCs w:val="24"/>
                <w:lang w:val="ro-RO"/>
              </w:rPr>
            </w:pPr>
            <w:r w:rsidRPr="001E6EC7">
              <w:rPr>
                <w:sz w:val="24"/>
                <w:szCs w:val="24"/>
                <w:lang w:val="ro-RO"/>
              </w:rPr>
              <w:t>2 separatoare tip MOA de 40 l/s, 4 mc</w:t>
            </w:r>
          </w:p>
          <w:p w:rsidR="007B6AB4" w:rsidRPr="001E6EC7" w:rsidRDefault="007B6AB4" w:rsidP="007B6AB4">
            <w:pPr>
              <w:spacing w:before="60"/>
              <w:rPr>
                <w:sz w:val="24"/>
                <w:szCs w:val="24"/>
                <w:lang w:val="ro-RO"/>
              </w:rPr>
            </w:pPr>
            <w:r w:rsidRPr="001E6EC7">
              <w:rPr>
                <w:sz w:val="24"/>
                <w:szCs w:val="24"/>
                <w:lang w:val="ro-RO"/>
              </w:rPr>
              <w:t>1 separator tip MOA de     80 l/s, 8 mc</w:t>
            </w:r>
          </w:p>
          <w:p w:rsidR="004643FF" w:rsidRPr="001E6EC7" w:rsidRDefault="004643FF">
            <w:pPr>
              <w:ind w:left="0" w:firstLine="342"/>
              <w:rPr>
                <w:i/>
                <w:iCs/>
                <w:sz w:val="24"/>
                <w:szCs w:val="24"/>
                <w:lang w:val="ro-RO"/>
              </w:rPr>
            </w:pPr>
            <w:r w:rsidRPr="001E6EC7">
              <w:rPr>
                <w:i/>
                <w:iCs/>
                <w:sz w:val="24"/>
                <w:szCs w:val="24"/>
                <w:lang w:val="ro-RO"/>
              </w:rPr>
              <w:t>Conformare:</w:t>
            </w:r>
          </w:p>
          <w:p w:rsidR="00510D62" w:rsidRPr="001E6EC7" w:rsidRDefault="004643FF" w:rsidP="00397550">
            <w:pPr>
              <w:ind w:left="0" w:firstLine="342"/>
              <w:rPr>
                <w:sz w:val="24"/>
                <w:szCs w:val="24"/>
                <w:lang w:val="ro-RO"/>
              </w:rPr>
            </w:pPr>
            <w:r w:rsidRPr="001E6EC7">
              <w:rPr>
                <w:sz w:val="24"/>
                <w:szCs w:val="24"/>
                <w:lang w:val="ro-RO"/>
              </w:rPr>
              <w:t>Apa pluvială se colectează separat dar nu se reutilizează deoarece canalizarea incintei nu a fost proiectată în acest sens.</w:t>
            </w:r>
            <w:r w:rsidR="005B64A2" w:rsidRPr="001E6EC7">
              <w:rPr>
                <w:sz w:val="24"/>
                <w:szCs w:val="24"/>
                <w:lang w:val="ro-RO"/>
              </w:rPr>
              <w:t xml:space="preserve"> </w:t>
            </w:r>
            <w:r w:rsidR="005B64A2" w:rsidRPr="001E6EC7">
              <w:rPr>
                <w:sz w:val="24"/>
                <w:szCs w:val="24"/>
                <w:lang w:val="it-IT"/>
              </w:rPr>
              <w:t xml:space="preserve">Nu </w:t>
            </w:r>
            <w:r w:rsidR="00BA0D27" w:rsidRPr="001E6EC7">
              <w:rPr>
                <w:sz w:val="24"/>
                <w:szCs w:val="24"/>
                <w:lang w:val="it-IT"/>
              </w:rPr>
              <w:t xml:space="preserve">se </w:t>
            </w:r>
            <w:proofErr w:type="spellStart"/>
            <w:r w:rsidR="00BA0D27" w:rsidRPr="001E6EC7">
              <w:rPr>
                <w:sz w:val="24"/>
                <w:szCs w:val="24"/>
                <w:lang w:val="it-IT"/>
              </w:rPr>
              <w:t>justifica</w:t>
            </w:r>
            <w:proofErr w:type="spellEnd"/>
            <w:r w:rsidR="005B64A2" w:rsidRPr="001E6EC7">
              <w:rPr>
                <w:sz w:val="24"/>
                <w:szCs w:val="24"/>
                <w:lang w:val="it-IT"/>
              </w:rPr>
              <w:t xml:space="preserve"> o epurare a </w:t>
            </w:r>
            <w:proofErr w:type="spellStart"/>
            <w:r w:rsidR="005B64A2" w:rsidRPr="001E6EC7">
              <w:rPr>
                <w:sz w:val="24"/>
                <w:szCs w:val="24"/>
                <w:lang w:val="it-IT"/>
              </w:rPr>
              <w:t>apei</w:t>
            </w:r>
            <w:proofErr w:type="spellEnd"/>
            <w:r w:rsidR="005B64A2" w:rsidRPr="001E6EC7">
              <w:rPr>
                <w:sz w:val="24"/>
                <w:szCs w:val="24"/>
                <w:lang w:val="it-IT"/>
              </w:rPr>
              <w:t xml:space="preserve"> plu</w:t>
            </w:r>
            <w:r w:rsidR="007B6AB4" w:rsidRPr="001E6EC7">
              <w:rPr>
                <w:sz w:val="24"/>
                <w:szCs w:val="24"/>
                <w:lang w:val="it-IT"/>
              </w:rPr>
              <w:t xml:space="preserve">viale </w:t>
            </w:r>
            <w:proofErr w:type="spellStart"/>
            <w:r w:rsidR="007B6AB4" w:rsidRPr="001E6EC7">
              <w:rPr>
                <w:sz w:val="24"/>
                <w:szCs w:val="24"/>
                <w:lang w:val="it-IT"/>
              </w:rPr>
              <w:t>în</w:t>
            </w:r>
            <w:proofErr w:type="spellEnd"/>
            <w:r w:rsidR="007B6AB4" w:rsidRPr="001E6EC7">
              <w:rPr>
                <w:sz w:val="24"/>
                <w:szCs w:val="24"/>
                <w:lang w:val="it-IT"/>
              </w:rPr>
              <w:t xml:space="preserve"> </w:t>
            </w:r>
            <w:proofErr w:type="spellStart"/>
            <w:r w:rsidR="007B6AB4" w:rsidRPr="001E6EC7">
              <w:rPr>
                <w:sz w:val="24"/>
                <w:szCs w:val="24"/>
                <w:lang w:val="it-IT"/>
              </w:rPr>
              <w:t>scopul</w:t>
            </w:r>
            <w:proofErr w:type="spellEnd"/>
            <w:r w:rsidR="007B6AB4" w:rsidRPr="001E6EC7">
              <w:rPr>
                <w:sz w:val="24"/>
                <w:szCs w:val="24"/>
                <w:lang w:val="it-IT"/>
              </w:rPr>
              <w:t xml:space="preserve"> </w:t>
            </w:r>
            <w:proofErr w:type="spellStart"/>
            <w:r w:rsidR="007B6AB4" w:rsidRPr="001E6EC7">
              <w:rPr>
                <w:sz w:val="24"/>
                <w:szCs w:val="24"/>
                <w:lang w:val="it-IT"/>
              </w:rPr>
              <w:t>recirculării</w:t>
            </w:r>
            <w:proofErr w:type="spellEnd"/>
            <w:r w:rsidR="007B6AB4" w:rsidRPr="001E6EC7">
              <w:rPr>
                <w:sz w:val="24"/>
                <w:szCs w:val="24"/>
                <w:lang w:val="it-IT"/>
              </w:rPr>
              <w:t xml:space="preserve"> ei si </w:t>
            </w:r>
            <w:proofErr w:type="spellStart"/>
            <w:r w:rsidR="007B6AB4" w:rsidRPr="001E6EC7">
              <w:rPr>
                <w:sz w:val="24"/>
                <w:szCs w:val="24"/>
                <w:lang w:val="it-IT"/>
              </w:rPr>
              <w:t>utilizarii</w:t>
            </w:r>
            <w:proofErr w:type="spellEnd"/>
            <w:r w:rsidR="007B6AB4" w:rsidRPr="001E6EC7">
              <w:rPr>
                <w:sz w:val="24"/>
                <w:szCs w:val="24"/>
                <w:lang w:val="it-IT"/>
              </w:rPr>
              <w:t xml:space="preserve"> in </w:t>
            </w:r>
            <w:proofErr w:type="spellStart"/>
            <w:r w:rsidR="007B6AB4" w:rsidRPr="001E6EC7">
              <w:rPr>
                <w:sz w:val="24"/>
                <w:szCs w:val="24"/>
                <w:lang w:val="it-IT"/>
              </w:rPr>
              <w:t>echipamentele</w:t>
            </w:r>
            <w:proofErr w:type="spellEnd"/>
            <w:r w:rsidR="007B6AB4" w:rsidRPr="001E6EC7">
              <w:rPr>
                <w:sz w:val="24"/>
                <w:szCs w:val="24"/>
                <w:lang w:val="it-IT"/>
              </w:rPr>
              <w:t xml:space="preserve"> de </w:t>
            </w:r>
            <w:proofErr w:type="spellStart"/>
            <w:r w:rsidR="007B6AB4" w:rsidRPr="001E6EC7">
              <w:rPr>
                <w:sz w:val="24"/>
                <w:szCs w:val="24"/>
                <w:lang w:val="it-IT"/>
              </w:rPr>
              <w:t>racire</w:t>
            </w:r>
            <w:proofErr w:type="spellEnd"/>
            <w:r w:rsidR="007B6AB4" w:rsidRPr="001E6EC7">
              <w:rPr>
                <w:sz w:val="24"/>
                <w:szCs w:val="24"/>
                <w:lang w:val="it-IT"/>
              </w:rPr>
              <w:t>.</w:t>
            </w:r>
          </w:p>
        </w:tc>
      </w:tr>
    </w:tbl>
    <w:p w:rsidR="004643FF" w:rsidRPr="001E6EC7" w:rsidRDefault="004643FF">
      <w:pPr>
        <w:pStyle w:val="BodyText"/>
        <w:spacing w:before="60" w:after="120"/>
        <w:ind w:left="0"/>
        <w:rPr>
          <w:sz w:val="24"/>
          <w:szCs w:val="24"/>
          <w:lang w:val="ro-RO"/>
        </w:rPr>
      </w:pPr>
    </w:p>
    <w:p w:rsidR="004643FF" w:rsidRPr="001E6EC7" w:rsidRDefault="004643FF" w:rsidP="00F226AA">
      <w:pPr>
        <w:pStyle w:val="Heading40"/>
        <w:numPr>
          <w:ilvl w:val="0"/>
          <w:numId w:val="69"/>
        </w:numPr>
        <w:spacing w:before="60" w:after="120"/>
        <w:rPr>
          <w:i/>
          <w:sz w:val="24"/>
          <w:szCs w:val="24"/>
          <w:lang w:val="ro-RO"/>
        </w:rPr>
      </w:pPr>
      <w:r w:rsidRPr="001E6EC7">
        <w:rPr>
          <w:i/>
          <w:sz w:val="24"/>
          <w:szCs w:val="24"/>
          <w:lang w:val="ro-RO"/>
        </w:rPr>
        <w:t>Recircularea apei</w:t>
      </w:r>
    </w:p>
    <w:p w:rsidR="004643FF" w:rsidRPr="001E6EC7" w:rsidRDefault="004643FF">
      <w:pPr>
        <w:spacing w:before="60"/>
        <w:ind w:left="0"/>
        <w:rPr>
          <w:sz w:val="24"/>
          <w:szCs w:val="24"/>
          <w:lang w:val="ro-RO"/>
        </w:rPr>
      </w:pPr>
      <w:r w:rsidRPr="001E6EC7">
        <w:rPr>
          <w:sz w:val="24"/>
          <w:szCs w:val="24"/>
          <w:lang w:val="ro-RO"/>
        </w:rPr>
        <w:t xml:space="preserve">Apa trebuie recirculata in cadrul procesului din care rezulta, </w:t>
      </w:r>
      <w:proofErr w:type="spellStart"/>
      <w:r w:rsidRPr="001E6EC7">
        <w:rPr>
          <w:sz w:val="24"/>
          <w:szCs w:val="24"/>
          <w:lang w:val="ro-RO"/>
        </w:rPr>
        <w:t>dupa</w:t>
      </w:r>
      <w:proofErr w:type="spellEnd"/>
      <w:r w:rsidRPr="001E6EC7">
        <w:rPr>
          <w:sz w:val="24"/>
          <w:szCs w:val="24"/>
          <w:lang w:val="ro-RO"/>
        </w:rPr>
        <w:t xml:space="preserve"> epurarea sa prealabila, daca este necesar. Acolo unde acest lucru nu este posibil, ea trebuie recirculata in alta parte a procesului care necesita o calitate inferioara a apei; pentru identificarea scopului pentru substituirea cu apa din surse reciclate, trebuie identificate </w:t>
      </w:r>
      <w:proofErr w:type="spellStart"/>
      <w:r w:rsidRPr="001E6EC7">
        <w:rPr>
          <w:sz w:val="24"/>
          <w:szCs w:val="24"/>
          <w:lang w:val="ro-RO"/>
        </w:rPr>
        <w:t>cerintele</w:t>
      </w:r>
      <w:proofErr w:type="spellEnd"/>
      <w:r w:rsidRPr="001E6EC7">
        <w:rPr>
          <w:sz w:val="24"/>
          <w:szCs w:val="24"/>
          <w:lang w:val="ro-RO"/>
        </w:rPr>
        <w:t xml:space="preserve"> de calitate a apei asociate </w:t>
      </w:r>
      <w:proofErr w:type="spellStart"/>
      <w:r w:rsidRPr="001E6EC7">
        <w:rPr>
          <w:sz w:val="24"/>
          <w:szCs w:val="24"/>
          <w:lang w:val="ro-RO"/>
        </w:rPr>
        <w:t>fiecarei</w:t>
      </w:r>
      <w:proofErr w:type="spellEnd"/>
      <w:r w:rsidRPr="001E6EC7">
        <w:rPr>
          <w:sz w:val="24"/>
          <w:szCs w:val="24"/>
          <w:lang w:val="ro-RO"/>
        </w:rPr>
        <w:t xml:space="preserve"> </w:t>
      </w:r>
      <w:proofErr w:type="spellStart"/>
      <w:r w:rsidRPr="001E6EC7">
        <w:rPr>
          <w:sz w:val="24"/>
          <w:szCs w:val="24"/>
          <w:lang w:val="ro-RO"/>
        </w:rPr>
        <w:t>utilizari</w:t>
      </w:r>
      <w:proofErr w:type="spellEnd"/>
      <w:r w:rsidRPr="001E6EC7">
        <w:rPr>
          <w:sz w:val="24"/>
          <w:szCs w:val="24"/>
          <w:lang w:val="ro-RO"/>
        </w:rPr>
        <w:t xml:space="preserve">. Fluxurile de apa mai </w:t>
      </w:r>
      <w:proofErr w:type="spellStart"/>
      <w:r w:rsidRPr="001E6EC7">
        <w:rPr>
          <w:sz w:val="24"/>
          <w:szCs w:val="24"/>
          <w:lang w:val="ro-RO"/>
        </w:rPr>
        <w:t>putin</w:t>
      </w:r>
      <w:proofErr w:type="spellEnd"/>
      <w:r w:rsidRPr="001E6EC7">
        <w:rPr>
          <w:sz w:val="24"/>
          <w:szCs w:val="24"/>
          <w:lang w:val="ro-RO"/>
        </w:rPr>
        <w:t xml:space="preserve"> contaminate, de ex. </w:t>
      </w:r>
      <w:r w:rsidR="00F226AA" w:rsidRPr="001E6EC7">
        <w:rPr>
          <w:sz w:val="24"/>
          <w:szCs w:val="24"/>
          <w:lang w:val="ro-RO"/>
        </w:rPr>
        <w:t>A</w:t>
      </w:r>
      <w:r w:rsidRPr="001E6EC7">
        <w:rPr>
          <w:sz w:val="24"/>
          <w:szCs w:val="24"/>
          <w:lang w:val="ro-RO"/>
        </w:rPr>
        <w:t xml:space="preserve">pele de </w:t>
      </w:r>
      <w:proofErr w:type="spellStart"/>
      <w:r w:rsidRPr="001E6EC7">
        <w:rPr>
          <w:sz w:val="24"/>
          <w:szCs w:val="24"/>
          <w:lang w:val="ro-RO"/>
        </w:rPr>
        <w:t>racire</w:t>
      </w:r>
      <w:proofErr w:type="spellEnd"/>
      <w:r w:rsidRPr="001E6EC7">
        <w:rPr>
          <w:sz w:val="24"/>
          <w:szCs w:val="24"/>
          <w:lang w:val="ro-RO"/>
        </w:rPr>
        <w:t xml:space="preserve">, trebuie </w:t>
      </w:r>
      <w:proofErr w:type="spellStart"/>
      <w:r w:rsidRPr="001E6EC7">
        <w:rPr>
          <w:sz w:val="24"/>
          <w:szCs w:val="24"/>
          <w:lang w:val="ro-RO"/>
        </w:rPr>
        <w:t>pastrate</w:t>
      </w:r>
      <w:proofErr w:type="spellEnd"/>
      <w:r w:rsidRPr="001E6EC7">
        <w:rPr>
          <w:sz w:val="24"/>
          <w:szCs w:val="24"/>
          <w:lang w:val="ro-RO"/>
        </w:rPr>
        <w:t xml:space="preserve"> separat acolo unde este necesara reutilizarea apei, posibil </w:t>
      </w:r>
      <w:proofErr w:type="spellStart"/>
      <w:r w:rsidRPr="001E6EC7">
        <w:rPr>
          <w:sz w:val="24"/>
          <w:szCs w:val="24"/>
          <w:lang w:val="ro-RO"/>
        </w:rPr>
        <w:t>dupa</w:t>
      </w:r>
      <w:proofErr w:type="spellEnd"/>
      <w:r w:rsidRPr="001E6EC7">
        <w:rPr>
          <w:sz w:val="24"/>
          <w:szCs w:val="24"/>
          <w:lang w:val="ro-RO"/>
        </w:rPr>
        <w:t xml:space="preserve"> o anumita forma de tratare.</w:t>
      </w:r>
    </w:p>
    <w:p w:rsidR="004364D0" w:rsidRPr="001E6EC7" w:rsidRDefault="004364D0">
      <w:pPr>
        <w:spacing w:before="60"/>
        <w:ind w:left="0"/>
        <w:rPr>
          <w:sz w:val="24"/>
          <w:szCs w:val="24"/>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4643FF" w:rsidRPr="00824859">
        <w:tc>
          <w:tcPr>
            <w:tcW w:w="9360" w:type="dxa"/>
            <w:tcBorders>
              <w:top w:val="single" w:sz="4" w:space="0" w:color="auto"/>
              <w:left w:val="single" w:sz="4" w:space="0" w:color="auto"/>
              <w:bottom w:val="single" w:sz="4" w:space="0" w:color="auto"/>
              <w:right w:val="single" w:sz="4" w:space="0" w:color="auto"/>
            </w:tcBorders>
          </w:tcPr>
          <w:p w:rsidR="004643FF" w:rsidRPr="00FF0C5F" w:rsidRDefault="004643FF">
            <w:pPr>
              <w:ind w:left="0"/>
              <w:rPr>
                <w:iCs/>
                <w:sz w:val="24"/>
                <w:szCs w:val="24"/>
                <w:lang w:val="ro-RO"/>
              </w:rPr>
            </w:pPr>
            <w:r w:rsidRPr="00FF0C5F">
              <w:rPr>
                <w:iCs/>
                <w:sz w:val="24"/>
                <w:szCs w:val="24"/>
                <w:lang w:val="ro-RO"/>
              </w:rPr>
              <w:t xml:space="preserve">Având în vedere specificul tehnologiei </w:t>
            </w:r>
            <w:r w:rsidR="001A69B0" w:rsidRPr="00FF0C5F">
              <w:rPr>
                <w:iCs/>
                <w:sz w:val="24"/>
                <w:szCs w:val="24"/>
                <w:lang w:val="ro-RO"/>
              </w:rPr>
              <w:t xml:space="preserve">de producere a </w:t>
            </w:r>
            <w:r w:rsidR="007D153A" w:rsidRPr="00FF0C5F">
              <w:rPr>
                <w:iCs/>
                <w:sz w:val="24"/>
                <w:szCs w:val="24"/>
                <w:lang w:val="ro-RO"/>
              </w:rPr>
              <w:t xml:space="preserve">garniturilor de </w:t>
            </w:r>
            <w:proofErr w:type="spellStart"/>
            <w:r w:rsidR="007D153A" w:rsidRPr="00FF0C5F">
              <w:rPr>
                <w:iCs/>
                <w:sz w:val="24"/>
                <w:szCs w:val="24"/>
                <w:lang w:val="ro-RO"/>
              </w:rPr>
              <w:t>etansare</w:t>
            </w:r>
            <w:proofErr w:type="spellEnd"/>
            <w:r w:rsidR="001A69B0" w:rsidRPr="00FF0C5F">
              <w:rPr>
                <w:iCs/>
                <w:sz w:val="24"/>
                <w:szCs w:val="24"/>
                <w:lang w:val="ro-RO"/>
              </w:rPr>
              <w:t xml:space="preserve"> </w:t>
            </w:r>
            <w:proofErr w:type="spellStart"/>
            <w:r w:rsidR="001A69B0" w:rsidRPr="00FF0C5F">
              <w:rPr>
                <w:iCs/>
                <w:sz w:val="24"/>
                <w:szCs w:val="24"/>
                <w:lang w:val="ro-RO"/>
              </w:rPr>
              <w:t>poliuretanice</w:t>
            </w:r>
            <w:proofErr w:type="spellEnd"/>
            <w:r w:rsidR="001A69B0" w:rsidRPr="00FF0C5F">
              <w:rPr>
                <w:iCs/>
                <w:sz w:val="24"/>
                <w:szCs w:val="24"/>
                <w:lang w:val="ro-RO"/>
              </w:rPr>
              <w:t xml:space="preserve"> </w:t>
            </w:r>
            <w:proofErr w:type="spellStart"/>
            <w:r w:rsidRPr="00FF0C5F">
              <w:rPr>
                <w:iCs/>
                <w:sz w:val="24"/>
                <w:szCs w:val="24"/>
                <w:lang w:val="ro-RO"/>
              </w:rPr>
              <w:t>şi</w:t>
            </w:r>
            <w:proofErr w:type="spellEnd"/>
            <w:r w:rsidRPr="00FF0C5F">
              <w:rPr>
                <w:iCs/>
                <w:sz w:val="24"/>
                <w:szCs w:val="24"/>
                <w:lang w:val="ro-RO"/>
              </w:rPr>
              <w:t xml:space="preserve"> </w:t>
            </w:r>
            <w:proofErr w:type="spellStart"/>
            <w:r w:rsidRPr="00FF0C5F">
              <w:rPr>
                <w:iCs/>
                <w:sz w:val="24"/>
                <w:szCs w:val="24"/>
                <w:lang w:val="ro-RO"/>
              </w:rPr>
              <w:t>cerintele</w:t>
            </w:r>
            <w:proofErr w:type="spellEnd"/>
            <w:r w:rsidRPr="00FF0C5F">
              <w:rPr>
                <w:iCs/>
                <w:sz w:val="24"/>
                <w:szCs w:val="24"/>
                <w:lang w:val="ro-RO"/>
              </w:rPr>
              <w:t xml:space="preserve"> BAT  din acest sector se impune recircularea apei epurate</w:t>
            </w:r>
            <w:r w:rsidR="00BA0D27" w:rsidRPr="00FF0C5F">
              <w:rPr>
                <w:iCs/>
                <w:sz w:val="24"/>
                <w:szCs w:val="24"/>
                <w:lang w:val="ro-RO"/>
              </w:rPr>
              <w:t>,</w:t>
            </w:r>
            <w:r w:rsidRPr="00FF0C5F">
              <w:rPr>
                <w:iCs/>
                <w:sz w:val="24"/>
                <w:szCs w:val="24"/>
                <w:lang w:val="ro-RO"/>
              </w:rPr>
              <w:t xml:space="preserve"> dar în </w:t>
            </w:r>
            <w:proofErr w:type="spellStart"/>
            <w:r w:rsidRPr="00FF0C5F">
              <w:rPr>
                <w:iCs/>
                <w:sz w:val="24"/>
                <w:szCs w:val="24"/>
                <w:lang w:val="ro-RO"/>
              </w:rPr>
              <w:t>condiţiile</w:t>
            </w:r>
            <w:proofErr w:type="spellEnd"/>
            <w:r w:rsidRPr="00FF0C5F">
              <w:rPr>
                <w:iCs/>
                <w:sz w:val="24"/>
                <w:szCs w:val="24"/>
                <w:lang w:val="ro-RO"/>
              </w:rPr>
              <w:t xml:space="preserve"> realizării </w:t>
            </w:r>
            <w:proofErr w:type="spellStart"/>
            <w:r w:rsidRPr="00FF0C5F">
              <w:rPr>
                <w:iCs/>
                <w:sz w:val="24"/>
                <w:szCs w:val="24"/>
                <w:lang w:val="ro-RO"/>
              </w:rPr>
              <w:t>calităţii</w:t>
            </w:r>
            <w:proofErr w:type="spellEnd"/>
            <w:r w:rsidRPr="00FF0C5F">
              <w:rPr>
                <w:iCs/>
                <w:sz w:val="24"/>
                <w:szCs w:val="24"/>
                <w:lang w:val="ro-RO"/>
              </w:rPr>
              <w:t xml:space="preserve"> cerute acesteia în</w:t>
            </w:r>
            <w:r w:rsidR="004D3DBE" w:rsidRPr="00FF0C5F">
              <w:rPr>
                <w:iCs/>
                <w:sz w:val="24"/>
                <w:szCs w:val="24"/>
                <w:lang w:val="ro-RO"/>
              </w:rPr>
              <w:t xml:space="preserve"> cadrul procesului tehnologic. </w:t>
            </w:r>
          </w:p>
          <w:p w:rsidR="007E5662" w:rsidRPr="00FF0C5F" w:rsidRDefault="007E5662" w:rsidP="007E5662">
            <w:pPr>
              <w:ind w:firstLine="342"/>
              <w:rPr>
                <w:i/>
                <w:iCs/>
                <w:sz w:val="24"/>
                <w:szCs w:val="24"/>
                <w:lang w:val="it-IT"/>
              </w:rPr>
            </w:pPr>
            <w:proofErr w:type="spellStart"/>
            <w:r w:rsidRPr="00FF0C5F">
              <w:rPr>
                <w:i/>
                <w:iCs/>
                <w:sz w:val="24"/>
                <w:szCs w:val="24"/>
                <w:lang w:val="it-IT"/>
              </w:rPr>
              <w:t>Situaţia</w:t>
            </w:r>
            <w:proofErr w:type="spellEnd"/>
            <w:r w:rsidRPr="00FF0C5F">
              <w:rPr>
                <w:i/>
                <w:iCs/>
                <w:sz w:val="24"/>
                <w:szCs w:val="24"/>
                <w:lang w:val="it-IT"/>
              </w:rPr>
              <w:t xml:space="preserve"> </w:t>
            </w:r>
            <w:proofErr w:type="spellStart"/>
            <w:r w:rsidRPr="00FF0C5F">
              <w:rPr>
                <w:i/>
                <w:iCs/>
                <w:sz w:val="24"/>
                <w:szCs w:val="24"/>
                <w:lang w:val="it-IT"/>
              </w:rPr>
              <w:t>existentă</w:t>
            </w:r>
            <w:proofErr w:type="spellEnd"/>
            <w:r w:rsidRPr="00FF0C5F">
              <w:rPr>
                <w:i/>
                <w:iCs/>
                <w:sz w:val="24"/>
                <w:szCs w:val="24"/>
                <w:lang w:val="it-IT"/>
              </w:rPr>
              <w:t xml:space="preserve">: </w:t>
            </w:r>
          </w:p>
          <w:p w:rsidR="004643FF" w:rsidRPr="00FF0C5F" w:rsidRDefault="004643FF">
            <w:pPr>
              <w:ind w:left="0"/>
              <w:rPr>
                <w:iCs/>
                <w:sz w:val="24"/>
                <w:szCs w:val="24"/>
                <w:lang w:val="ro-RO"/>
              </w:rPr>
            </w:pPr>
            <w:r w:rsidRPr="00FF0C5F">
              <w:rPr>
                <w:iCs/>
                <w:sz w:val="24"/>
                <w:szCs w:val="24"/>
                <w:lang w:val="ro-RO"/>
              </w:rPr>
              <w:t xml:space="preserve">În cadrul </w:t>
            </w:r>
            <w:proofErr w:type="spellStart"/>
            <w:r w:rsidRPr="00FF0C5F">
              <w:rPr>
                <w:iCs/>
                <w:sz w:val="24"/>
                <w:szCs w:val="24"/>
                <w:lang w:val="ro-RO"/>
              </w:rPr>
              <w:t>unităţii</w:t>
            </w:r>
            <w:proofErr w:type="spellEnd"/>
            <w:r w:rsidRPr="00FF0C5F">
              <w:rPr>
                <w:iCs/>
                <w:sz w:val="24"/>
                <w:szCs w:val="24"/>
                <w:lang w:val="ro-RO"/>
              </w:rPr>
              <w:t>,</w:t>
            </w:r>
            <w:r w:rsidR="007B6AB4" w:rsidRPr="00FF0C5F">
              <w:rPr>
                <w:iCs/>
                <w:sz w:val="24"/>
                <w:szCs w:val="24"/>
                <w:lang w:val="ro-RO"/>
              </w:rPr>
              <w:t xml:space="preserve"> nu rezulta apa tehnologica uzata,</w:t>
            </w:r>
            <w:r w:rsidRPr="00FF0C5F">
              <w:rPr>
                <w:iCs/>
                <w:sz w:val="24"/>
                <w:szCs w:val="24"/>
                <w:lang w:val="ro-RO"/>
              </w:rPr>
              <w:t xml:space="preserve"> </w:t>
            </w:r>
            <w:r w:rsidR="001A69B0" w:rsidRPr="00FF0C5F">
              <w:rPr>
                <w:iCs/>
                <w:sz w:val="24"/>
                <w:szCs w:val="24"/>
                <w:lang w:val="ro-RO"/>
              </w:rPr>
              <w:t xml:space="preserve">nu </w:t>
            </w:r>
            <w:r w:rsidRPr="00FF0C5F">
              <w:rPr>
                <w:iCs/>
                <w:sz w:val="24"/>
                <w:szCs w:val="24"/>
                <w:lang w:val="ro-RO"/>
              </w:rPr>
              <w:t xml:space="preserve">se utilizează sisteme de recirculare </w:t>
            </w:r>
            <w:r w:rsidR="007B6AB4" w:rsidRPr="00FF0C5F">
              <w:rPr>
                <w:iCs/>
                <w:sz w:val="24"/>
                <w:szCs w:val="24"/>
                <w:lang w:val="ro-RO"/>
              </w:rPr>
              <w:t xml:space="preserve">a apei în scop </w:t>
            </w:r>
            <w:proofErr w:type="spellStart"/>
            <w:r w:rsidR="007B6AB4" w:rsidRPr="00FF0C5F">
              <w:rPr>
                <w:iCs/>
                <w:sz w:val="24"/>
                <w:szCs w:val="24"/>
                <w:lang w:val="ro-RO"/>
              </w:rPr>
              <w:t>tehnologic.Apa</w:t>
            </w:r>
            <w:proofErr w:type="spellEnd"/>
            <w:r w:rsidR="007B6AB4" w:rsidRPr="00FF0C5F">
              <w:rPr>
                <w:iCs/>
                <w:sz w:val="24"/>
                <w:szCs w:val="24"/>
                <w:lang w:val="ro-RO"/>
              </w:rPr>
              <w:t xml:space="preserve"> de la </w:t>
            </w:r>
            <w:proofErr w:type="spellStart"/>
            <w:r w:rsidR="007B6AB4" w:rsidRPr="00FF0C5F">
              <w:rPr>
                <w:iCs/>
                <w:sz w:val="24"/>
                <w:szCs w:val="24"/>
                <w:lang w:val="ro-RO"/>
              </w:rPr>
              <w:t>racire</w:t>
            </w:r>
            <w:proofErr w:type="spellEnd"/>
            <w:r w:rsidR="007B6AB4" w:rsidRPr="00FF0C5F">
              <w:rPr>
                <w:iCs/>
                <w:sz w:val="24"/>
                <w:szCs w:val="24"/>
                <w:lang w:val="ro-RO"/>
              </w:rPr>
              <w:t xml:space="preserve"> utilaje se recircula in circuit </w:t>
            </w:r>
            <w:proofErr w:type="spellStart"/>
            <w:r w:rsidR="007B6AB4" w:rsidRPr="00FF0C5F">
              <w:rPr>
                <w:iCs/>
                <w:sz w:val="24"/>
                <w:szCs w:val="24"/>
                <w:lang w:val="ro-RO"/>
              </w:rPr>
              <w:t>inchis</w:t>
            </w:r>
            <w:proofErr w:type="spellEnd"/>
            <w:r w:rsidR="007B6AB4" w:rsidRPr="00FF0C5F">
              <w:rPr>
                <w:iCs/>
                <w:sz w:val="24"/>
                <w:szCs w:val="24"/>
                <w:lang w:val="ro-RO"/>
              </w:rPr>
              <w:t xml:space="preserve"> si se </w:t>
            </w:r>
            <w:proofErr w:type="spellStart"/>
            <w:r w:rsidR="007B6AB4" w:rsidRPr="00FF0C5F">
              <w:rPr>
                <w:iCs/>
                <w:sz w:val="24"/>
                <w:szCs w:val="24"/>
                <w:lang w:val="ro-RO"/>
              </w:rPr>
              <w:t>completeaza</w:t>
            </w:r>
            <w:proofErr w:type="spellEnd"/>
            <w:r w:rsidR="007B6AB4" w:rsidRPr="00FF0C5F">
              <w:rPr>
                <w:iCs/>
                <w:sz w:val="24"/>
                <w:szCs w:val="24"/>
                <w:lang w:val="ro-RO"/>
              </w:rPr>
              <w:t xml:space="preserve"> doar pierderile prin evaporare.</w:t>
            </w:r>
          </w:p>
          <w:p w:rsidR="007E5662" w:rsidRPr="00FF0C5F" w:rsidRDefault="007E5662" w:rsidP="007E5662">
            <w:pPr>
              <w:ind w:firstLine="342"/>
              <w:rPr>
                <w:i/>
                <w:iCs/>
                <w:sz w:val="24"/>
                <w:szCs w:val="24"/>
                <w:lang w:val="it-IT"/>
              </w:rPr>
            </w:pPr>
            <w:r w:rsidRPr="00FF0C5F">
              <w:rPr>
                <w:i/>
                <w:iCs/>
                <w:sz w:val="24"/>
                <w:szCs w:val="24"/>
                <w:lang w:val="it-IT"/>
              </w:rPr>
              <w:t>Conformare:</w:t>
            </w:r>
          </w:p>
          <w:p w:rsidR="004643FF" w:rsidRPr="001E6EC7" w:rsidRDefault="007E5662" w:rsidP="007B6AB4">
            <w:pPr>
              <w:ind w:left="34"/>
              <w:rPr>
                <w:sz w:val="24"/>
                <w:szCs w:val="24"/>
                <w:lang w:val="ro-RO"/>
              </w:rPr>
            </w:pPr>
            <w:proofErr w:type="spellStart"/>
            <w:r w:rsidRPr="00FF0C5F">
              <w:rPr>
                <w:sz w:val="24"/>
                <w:szCs w:val="24"/>
                <w:lang w:val="it-IT"/>
              </w:rPr>
              <w:t>Din</w:t>
            </w:r>
            <w:proofErr w:type="spellEnd"/>
            <w:r w:rsidRPr="00FF0C5F">
              <w:rPr>
                <w:sz w:val="24"/>
                <w:szCs w:val="24"/>
                <w:lang w:val="it-IT"/>
              </w:rPr>
              <w:t xml:space="preserve"> </w:t>
            </w:r>
            <w:proofErr w:type="spellStart"/>
            <w:r w:rsidRPr="00FF0C5F">
              <w:rPr>
                <w:sz w:val="24"/>
                <w:szCs w:val="24"/>
                <w:lang w:val="it-IT"/>
              </w:rPr>
              <w:t>punct</w:t>
            </w:r>
            <w:proofErr w:type="spellEnd"/>
            <w:r w:rsidRPr="00FF0C5F">
              <w:rPr>
                <w:sz w:val="24"/>
                <w:szCs w:val="24"/>
                <w:lang w:val="it-IT"/>
              </w:rPr>
              <w:t xml:space="preserve"> de vedere al </w:t>
            </w:r>
            <w:proofErr w:type="spellStart"/>
            <w:r w:rsidRPr="00FF0C5F">
              <w:rPr>
                <w:sz w:val="24"/>
                <w:szCs w:val="24"/>
                <w:lang w:val="it-IT"/>
              </w:rPr>
              <w:t>recirculării</w:t>
            </w:r>
            <w:proofErr w:type="spellEnd"/>
            <w:r w:rsidRPr="00FF0C5F">
              <w:rPr>
                <w:sz w:val="24"/>
                <w:szCs w:val="24"/>
                <w:lang w:val="it-IT"/>
              </w:rPr>
              <w:t xml:space="preserve"> </w:t>
            </w:r>
            <w:proofErr w:type="spellStart"/>
            <w:r w:rsidRPr="00FF0C5F">
              <w:rPr>
                <w:sz w:val="24"/>
                <w:szCs w:val="24"/>
                <w:lang w:val="it-IT"/>
              </w:rPr>
              <w:t>apei</w:t>
            </w:r>
            <w:proofErr w:type="spellEnd"/>
            <w:r w:rsidR="00BA0D27" w:rsidRPr="00FF0C5F">
              <w:rPr>
                <w:sz w:val="24"/>
                <w:szCs w:val="24"/>
                <w:lang w:val="it-IT"/>
              </w:rPr>
              <w:t>,</w:t>
            </w:r>
            <w:r w:rsidRPr="00FF0C5F">
              <w:rPr>
                <w:sz w:val="24"/>
                <w:szCs w:val="24"/>
                <w:lang w:val="it-IT"/>
              </w:rPr>
              <w:t xml:space="preserve"> </w:t>
            </w:r>
            <w:proofErr w:type="spellStart"/>
            <w:r w:rsidRPr="00FF0C5F">
              <w:rPr>
                <w:sz w:val="24"/>
                <w:szCs w:val="24"/>
                <w:lang w:val="it-IT"/>
              </w:rPr>
              <w:t>unitatea</w:t>
            </w:r>
            <w:proofErr w:type="spellEnd"/>
            <w:r w:rsidRPr="00FF0C5F">
              <w:rPr>
                <w:sz w:val="24"/>
                <w:szCs w:val="24"/>
                <w:lang w:val="it-IT"/>
              </w:rPr>
              <w:t xml:space="preserve"> </w:t>
            </w:r>
            <w:r w:rsidR="001A69B0" w:rsidRPr="00FF0C5F">
              <w:rPr>
                <w:sz w:val="24"/>
                <w:szCs w:val="24"/>
                <w:lang w:val="it-IT"/>
              </w:rPr>
              <w:t xml:space="preserve"> </w:t>
            </w:r>
            <w:r w:rsidRPr="00FF0C5F">
              <w:rPr>
                <w:sz w:val="24"/>
                <w:szCs w:val="24"/>
                <w:lang w:val="it-IT"/>
              </w:rPr>
              <w:t xml:space="preserve">se </w:t>
            </w:r>
            <w:proofErr w:type="spellStart"/>
            <w:r w:rsidRPr="00FF0C5F">
              <w:rPr>
                <w:sz w:val="24"/>
                <w:szCs w:val="24"/>
                <w:lang w:val="it-IT"/>
              </w:rPr>
              <w:t>conformează</w:t>
            </w:r>
            <w:proofErr w:type="spellEnd"/>
            <w:r w:rsidRPr="00FF0C5F">
              <w:rPr>
                <w:sz w:val="24"/>
                <w:szCs w:val="24"/>
                <w:lang w:val="it-IT"/>
              </w:rPr>
              <w:t xml:space="preserve"> </w:t>
            </w:r>
            <w:proofErr w:type="spellStart"/>
            <w:r w:rsidRPr="00FF0C5F">
              <w:rPr>
                <w:sz w:val="24"/>
                <w:szCs w:val="24"/>
                <w:lang w:val="it-IT"/>
              </w:rPr>
              <w:t>recomandărilor</w:t>
            </w:r>
            <w:proofErr w:type="spellEnd"/>
            <w:r w:rsidRPr="00FF0C5F">
              <w:rPr>
                <w:sz w:val="24"/>
                <w:szCs w:val="24"/>
                <w:lang w:val="it-IT"/>
              </w:rPr>
              <w:t xml:space="preserve"> BAT</w:t>
            </w:r>
            <w:r w:rsidR="001A69B0" w:rsidRPr="00FF0C5F">
              <w:rPr>
                <w:sz w:val="24"/>
                <w:szCs w:val="24"/>
                <w:lang w:val="it-IT"/>
              </w:rPr>
              <w:t xml:space="preserve"> </w:t>
            </w:r>
            <w:proofErr w:type="spellStart"/>
            <w:r w:rsidR="007B6AB4" w:rsidRPr="00FF0C5F">
              <w:rPr>
                <w:sz w:val="24"/>
                <w:szCs w:val="24"/>
                <w:lang w:val="it-IT"/>
              </w:rPr>
              <w:t>pentru</w:t>
            </w:r>
            <w:proofErr w:type="spellEnd"/>
            <w:r w:rsidR="007B6AB4" w:rsidRPr="00FF0C5F">
              <w:rPr>
                <w:sz w:val="24"/>
                <w:szCs w:val="24"/>
                <w:lang w:val="it-IT"/>
              </w:rPr>
              <w:t xml:space="preserve"> </w:t>
            </w:r>
            <w:proofErr w:type="spellStart"/>
            <w:r w:rsidR="007B6AB4" w:rsidRPr="00FF0C5F">
              <w:rPr>
                <w:sz w:val="24"/>
                <w:szCs w:val="24"/>
                <w:lang w:val="it-IT"/>
              </w:rPr>
              <w:t>apa</w:t>
            </w:r>
            <w:proofErr w:type="spellEnd"/>
            <w:r w:rsidR="007B6AB4" w:rsidRPr="00FF0C5F">
              <w:rPr>
                <w:sz w:val="24"/>
                <w:szCs w:val="24"/>
                <w:lang w:val="it-IT"/>
              </w:rPr>
              <w:t xml:space="preserve"> de </w:t>
            </w:r>
            <w:proofErr w:type="spellStart"/>
            <w:r w:rsidR="007B6AB4" w:rsidRPr="00FF0C5F">
              <w:rPr>
                <w:sz w:val="24"/>
                <w:szCs w:val="24"/>
                <w:lang w:val="it-IT"/>
              </w:rPr>
              <w:t>racire</w:t>
            </w:r>
            <w:proofErr w:type="spellEnd"/>
            <w:r w:rsidR="001A69B0" w:rsidRPr="00FF0C5F">
              <w:rPr>
                <w:sz w:val="24"/>
                <w:szCs w:val="24"/>
                <w:lang w:val="it-IT"/>
              </w:rPr>
              <w:t xml:space="preserve">, </w:t>
            </w:r>
            <w:proofErr w:type="spellStart"/>
            <w:r w:rsidR="001A69B0" w:rsidRPr="00FF0C5F">
              <w:rPr>
                <w:sz w:val="24"/>
                <w:szCs w:val="24"/>
                <w:lang w:val="it-IT"/>
              </w:rPr>
              <w:t>neavand</w:t>
            </w:r>
            <w:proofErr w:type="spellEnd"/>
            <w:r w:rsidR="001A69B0" w:rsidRPr="00FF0C5F">
              <w:rPr>
                <w:sz w:val="24"/>
                <w:szCs w:val="24"/>
                <w:lang w:val="it-IT"/>
              </w:rPr>
              <w:t xml:space="preserve"> </w:t>
            </w:r>
            <w:proofErr w:type="spellStart"/>
            <w:r w:rsidR="001A69B0" w:rsidRPr="00FF0C5F">
              <w:rPr>
                <w:sz w:val="24"/>
                <w:szCs w:val="24"/>
                <w:lang w:val="it-IT"/>
              </w:rPr>
              <w:t>apa</w:t>
            </w:r>
            <w:proofErr w:type="spellEnd"/>
            <w:r w:rsidR="001A69B0" w:rsidRPr="00FF0C5F">
              <w:rPr>
                <w:sz w:val="24"/>
                <w:szCs w:val="24"/>
                <w:lang w:val="it-IT"/>
              </w:rPr>
              <w:t xml:space="preserve"> </w:t>
            </w:r>
            <w:proofErr w:type="spellStart"/>
            <w:r w:rsidR="001A69B0" w:rsidRPr="00FF0C5F">
              <w:rPr>
                <w:sz w:val="24"/>
                <w:szCs w:val="24"/>
                <w:lang w:val="it-IT"/>
              </w:rPr>
              <w:t>uzata</w:t>
            </w:r>
            <w:proofErr w:type="spellEnd"/>
            <w:r w:rsidR="001A69B0" w:rsidRPr="00FF0C5F">
              <w:rPr>
                <w:sz w:val="24"/>
                <w:szCs w:val="24"/>
                <w:lang w:val="it-IT"/>
              </w:rPr>
              <w:t xml:space="preserve"> </w:t>
            </w:r>
            <w:proofErr w:type="spellStart"/>
            <w:r w:rsidR="001A69B0" w:rsidRPr="00FF0C5F">
              <w:rPr>
                <w:sz w:val="24"/>
                <w:szCs w:val="24"/>
                <w:lang w:val="it-IT"/>
              </w:rPr>
              <w:t>tehnologica</w:t>
            </w:r>
            <w:proofErr w:type="spellEnd"/>
            <w:r w:rsidR="001A69B0" w:rsidRPr="00FF0C5F">
              <w:rPr>
                <w:sz w:val="24"/>
                <w:szCs w:val="24"/>
                <w:lang w:val="it-IT"/>
              </w:rPr>
              <w:t xml:space="preserve"> </w:t>
            </w:r>
            <w:proofErr w:type="spellStart"/>
            <w:r w:rsidR="001A69B0" w:rsidRPr="00FF0C5F">
              <w:rPr>
                <w:sz w:val="24"/>
                <w:szCs w:val="24"/>
                <w:lang w:val="it-IT"/>
              </w:rPr>
              <w:t>din</w:t>
            </w:r>
            <w:proofErr w:type="spellEnd"/>
            <w:r w:rsidR="001A69B0" w:rsidRPr="00FF0C5F">
              <w:rPr>
                <w:sz w:val="24"/>
                <w:szCs w:val="24"/>
                <w:lang w:val="it-IT"/>
              </w:rPr>
              <w:t xml:space="preserve"> </w:t>
            </w:r>
            <w:proofErr w:type="spellStart"/>
            <w:r w:rsidR="001A69B0" w:rsidRPr="00FF0C5F">
              <w:rPr>
                <w:sz w:val="24"/>
                <w:szCs w:val="24"/>
                <w:lang w:val="it-IT"/>
              </w:rPr>
              <w:t>procesele</w:t>
            </w:r>
            <w:proofErr w:type="spellEnd"/>
            <w:r w:rsidR="001A69B0" w:rsidRPr="00FF0C5F">
              <w:rPr>
                <w:sz w:val="24"/>
                <w:szCs w:val="24"/>
                <w:lang w:val="it-IT"/>
              </w:rPr>
              <w:t xml:space="preserve"> de </w:t>
            </w:r>
            <w:proofErr w:type="spellStart"/>
            <w:r w:rsidR="001A69B0" w:rsidRPr="00FF0C5F">
              <w:rPr>
                <w:sz w:val="24"/>
                <w:szCs w:val="24"/>
                <w:lang w:val="it-IT"/>
              </w:rPr>
              <w:t>productie</w:t>
            </w:r>
            <w:proofErr w:type="spellEnd"/>
            <w:r w:rsidR="007B6AB4" w:rsidRPr="00FF0C5F">
              <w:rPr>
                <w:sz w:val="24"/>
                <w:szCs w:val="24"/>
                <w:lang w:val="it-IT"/>
              </w:rPr>
              <w:t>.</w:t>
            </w:r>
          </w:p>
        </w:tc>
      </w:tr>
    </w:tbl>
    <w:p w:rsidR="004643FF" w:rsidRPr="001E6EC7" w:rsidRDefault="004643FF">
      <w:pPr>
        <w:pStyle w:val="BodyText"/>
        <w:spacing w:before="60" w:after="120"/>
        <w:ind w:left="0"/>
        <w:rPr>
          <w:sz w:val="24"/>
          <w:szCs w:val="24"/>
          <w:lang w:val="ro-RO"/>
        </w:rPr>
      </w:pPr>
    </w:p>
    <w:p w:rsidR="004643FF" w:rsidRPr="001E6EC7" w:rsidRDefault="004643FF">
      <w:pPr>
        <w:pStyle w:val="Heading40"/>
        <w:numPr>
          <w:ilvl w:val="0"/>
          <w:numId w:val="0"/>
        </w:numPr>
        <w:spacing w:before="60" w:after="120"/>
        <w:rPr>
          <w:i/>
          <w:iCs/>
          <w:sz w:val="24"/>
          <w:szCs w:val="24"/>
          <w:lang w:val="ro-RO"/>
        </w:rPr>
      </w:pPr>
      <w:r w:rsidRPr="001E6EC7">
        <w:rPr>
          <w:i/>
          <w:iCs/>
          <w:sz w:val="24"/>
          <w:szCs w:val="24"/>
          <w:lang w:val="ro-RO"/>
        </w:rPr>
        <w:t>3.4.3.3.Alte tehnici de minimizare</w:t>
      </w:r>
    </w:p>
    <w:p w:rsidR="004643FF" w:rsidRPr="001E6EC7" w:rsidRDefault="004643FF">
      <w:pPr>
        <w:pStyle w:val="BodyTextNum"/>
        <w:numPr>
          <w:ilvl w:val="0"/>
          <w:numId w:val="0"/>
        </w:numPr>
        <w:spacing w:before="60" w:after="120"/>
        <w:jc w:val="both"/>
        <w:rPr>
          <w:color w:val="auto"/>
          <w:sz w:val="24"/>
          <w:szCs w:val="24"/>
          <w:lang w:val="ro-RO"/>
        </w:rPr>
      </w:pPr>
      <w:r w:rsidRPr="001E6EC7">
        <w:rPr>
          <w:color w:val="auto"/>
          <w:sz w:val="24"/>
          <w:szCs w:val="24"/>
          <w:lang w:val="ro-RO"/>
        </w:rPr>
        <w:t xml:space="preserve">Sistemele de </w:t>
      </w:r>
      <w:proofErr w:type="spellStart"/>
      <w:r w:rsidRPr="001E6EC7">
        <w:rPr>
          <w:color w:val="auto"/>
          <w:sz w:val="24"/>
          <w:szCs w:val="24"/>
          <w:lang w:val="ro-RO"/>
        </w:rPr>
        <w:t>racire</w:t>
      </w:r>
      <w:proofErr w:type="spellEnd"/>
      <w:r w:rsidRPr="001E6EC7">
        <w:rPr>
          <w:color w:val="auto"/>
          <w:sz w:val="24"/>
          <w:szCs w:val="24"/>
          <w:lang w:val="ro-RO"/>
        </w:rPr>
        <w:t xml:space="preserve"> cu circuit </w:t>
      </w:r>
      <w:proofErr w:type="spellStart"/>
      <w:r w:rsidRPr="001E6EC7">
        <w:rPr>
          <w:color w:val="auto"/>
          <w:sz w:val="24"/>
          <w:szCs w:val="24"/>
          <w:lang w:val="ro-RO"/>
        </w:rPr>
        <w:t>inchis</w:t>
      </w:r>
      <w:proofErr w:type="spellEnd"/>
      <w:r w:rsidRPr="001E6EC7">
        <w:rPr>
          <w:color w:val="auto"/>
          <w:sz w:val="24"/>
          <w:szCs w:val="24"/>
          <w:lang w:val="ro-RO"/>
        </w:rPr>
        <w:t xml:space="preserve"> trebuie utilizate acolo unde este posibil; in final, apele uzate vor necesita o forma de epurare. </w:t>
      </w:r>
      <w:proofErr w:type="spellStart"/>
      <w:r w:rsidRPr="001E6EC7">
        <w:rPr>
          <w:color w:val="auto"/>
          <w:sz w:val="24"/>
          <w:szCs w:val="24"/>
          <w:lang w:val="ro-RO"/>
        </w:rPr>
        <w:t>Totusi</w:t>
      </w:r>
      <w:proofErr w:type="spellEnd"/>
      <w:r w:rsidRPr="001E6EC7">
        <w:rPr>
          <w:color w:val="auto"/>
          <w:sz w:val="24"/>
          <w:szCs w:val="24"/>
          <w:lang w:val="ro-RO"/>
        </w:rPr>
        <w:t xml:space="preserve">, in multe </w:t>
      </w:r>
      <w:proofErr w:type="spellStart"/>
      <w:r w:rsidRPr="001E6EC7">
        <w:rPr>
          <w:color w:val="auto"/>
          <w:sz w:val="24"/>
          <w:szCs w:val="24"/>
          <w:lang w:val="ro-RO"/>
        </w:rPr>
        <w:t>solicitari</w:t>
      </w:r>
      <w:proofErr w:type="spellEnd"/>
      <w:r w:rsidRPr="001E6EC7">
        <w:rPr>
          <w:color w:val="auto"/>
          <w:sz w:val="24"/>
          <w:szCs w:val="24"/>
          <w:lang w:val="ro-RO"/>
        </w:rPr>
        <w:t xml:space="preserve">, cea mai buna epurare </w:t>
      </w:r>
      <w:proofErr w:type="spellStart"/>
      <w:r w:rsidRPr="001E6EC7">
        <w:rPr>
          <w:color w:val="auto"/>
          <w:sz w:val="24"/>
          <w:szCs w:val="24"/>
          <w:lang w:val="ro-RO"/>
        </w:rPr>
        <w:t>conventionala</w:t>
      </w:r>
      <w:proofErr w:type="spellEnd"/>
      <w:r w:rsidRPr="001E6EC7">
        <w:rPr>
          <w:color w:val="auto"/>
          <w:sz w:val="24"/>
          <w:szCs w:val="24"/>
          <w:lang w:val="ro-RO"/>
        </w:rPr>
        <w:t xml:space="preserve"> a efluentului produce o apa de buna calitate care poate fi utilizata in proces direct sau amestecata cu apa </w:t>
      </w:r>
      <w:proofErr w:type="spellStart"/>
      <w:r w:rsidRPr="001E6EC7">
        <w:rPr>
          <w:color w:val="auto"/>
          <w:sz w:val="24"/>
          <w:szCs w:val="24"/>
          <w:lang w:val="ro-RO"/>
        </w:rPr>
        <w:t>proaspata</w:t>
      </w:r>
      <w:proofErr w:type="spellEnd"/>
      <w:r w:rsidRPr="001E6EC7">
        <w:rPr>
          <w:color w:val="auto"/>
          <w:sz w:val="24"/>
          <w:szCs w:val="24"/>
          <w:lang w:val="ro-RO"/>
        </w:rPr>
        <w:t xml:space="preserve">. Atunci </w:t>
      </w:r>
      <w:proofErr w:type="spellStart"/>
      <w:r w:rsidRPr="001E6EC7">
        <w:rPr>
          <w:color w:val="auto"/>
          <w:sz w:val="24"/>
          <w:szCs w:val="24"/>
          <w:lang w:val="ro-RO"/>
        </w:rPr>
        <w:t>cand</w:t>
      </w:r>
      <w:proofErr w:type="spellEnd"/>
      <w:r w:rsidRPr="001E6EC7">
        <w:rPr>
          <w:color w:val="auto"/>
          <w:sz w:val="24"/>
          <w:szCs w:val="24"/>
          <w:lang w:val="ro-RO"/>
        </w:rPr>
        <w:t xml:space="preserve"> calitatea efluentului epurat poate varia, el poate fi reciclat in mod selectiv, atunci </w:t>
      </w:r>
      <w:proofErr w:type="spellStart"/>
      <w:r w:rsidRPr="001E6EC7">
        <w:rPr>
          <w:color w:val="auto"/>
          <w:sz w:val="24"/>
          <w:szCs w:val="24"/>
          <w:lang w:val="ro-RO"/>
        </w:rPr>
        <w:t>cand</w:t>
      </w:r>
      <w:proofErr w:type="spellEnd"/>
      <w:r w:rsidRPr="001E6EC7">
        <w:rPr>
          <w:color w:val="auto"/>
          <w:sz w:val="24"/>
          <w:szCs w:val="24"/>
          <w:lang w:val="ro-RO"/>
        </w:rPr>
        <w:t xml:space="preserve"> calitatea este </w:t>
      </w:r>
      <w:proofErr w:type="spellStart"/>
      <w:r w:rsidRPr="001E6EC7">
        <w:rPr>
          <w:color w:val="auto"/>
          <w:sz w:val="24"/>
          <w:szCs w:val="24"/>
          <w:lang w:val="ro-RO"/>
        </w:rPr>
        <w:t>corespunzatoare</w:t>
      </w:r>
      <w:proofErr w:type="spellEnd"/>
      <w:r w:rsidRPr="001E6EC7">
        <w:rPr>
          <w:color w:val="auto"/>
          <w:sz w:val="24"/>
          <w:szCs w:val="24"/>
          <w:lang w:val="ro-RO"/>
        </w:rPr>
        <w:t xml:space="preserve">, si condus spre evacuare atunci </w:t>
      </w:r>
      <w:proofErr w:type="spellStart"/>
      <w:r w:rsidRPr="001E6EC7">
        <w:rPr>
          <w:color w:val="auto"/>
          <w:sz w:val="24"/>
          <w:szCs w:val="24"/>
          <w:lang w:val="ro-RO"/>
        </w:rPr>
        <w:t>cand</w:t>
      </w:r>
      <w:proofErr w:type="spellEnd"/>
      <w:r w:rsidRPr="001E6EC7">
        <w:rPr>
          <w:color w:val="auto"/>
          <w:sz w:val="24"/>
          <w:szCs w:val="24"/>
          <w:lang w:val="ro-RO"/>
        </w:rPr>
        <w:t xml:space="preserve"> calitatea scade sub nivelul pe care sistemul </w:t>
      </w:r>
      <w:proofErr w:type="spellStart"/>
      <w:r w:rsidRPr="001E6EC7">
        <w:rPr>
          <w:color w:val="auto"/>
          <w:sz w:val="24"/>
          <w:szCs w:val="24"/>
          <w:lang w:val="ro-RO"/>
        </w:rPr>
        <w:t>il</w:t>
      </w:r>
      <w:proofErr w:type="spellEnd"/>
      <w:r w:rsidRPr="001E6EC7">
        <w:rPr>
          <w:color w:val="auto"/>
          <w:sz w:val="24"/>
          <w:szCs w:val="24"/>
          <w:lang w:val="ro-RO"/>
        </w:rPr>
        <w:t xml:space="preserve"> poate tolera. Operatorul trebuie sa identifice cazurile in care apa epurata din efluentul </w:t>
      </w:r>
      <w:proofErr w:type="spellStart"/>
      <w:r w:rsidRPr="001E6EC7">
        <w:rPr>
          <w:color w:val="auto"/>
          <w:sz w:val="24"/>
          <w:szCs w:val="24"/>
          <w:lang w:val="ro-RO"/>
        </w:rPr>
        <w:t>statiei</w:t>
      </w:r>
      <w:proofErr w:type="spellEnd"/>
      <w:r w:rsidRPr="001E6EC7">
        <w:rPr>
          <w:color w:val="auto"/>
          <w:sz w:val="24"/>
          <w:szCs w:val="24"/>
          <w:lang w:val="ro-RO"/>
        </w:rPr>
        <w:t xml:space="preserve"> de epurare poate fi folosita si sa justifice atunci </w:t>
      </w:r>
      <w:proofErr w:type="spellStart"/>
      <w:r w:rsidRPr="001E6EC7">
        <w:rPr>
          <w:color w:val="auto"/>
          <w:sz w:val="24"/>
          <w:szCs w:val="24"/>
          <w:lang w:val="ro-RO"/>
        </w:rPr>
        <w:t>cand</w:t>
      </w:r>
      <w:proofErr w:type="spellEnd"/>
      <w:r w:rsidRPr="001E6EC7">
        <w:rPr>
          <w:color w:val="auto"/>
          <w:sz w:val="24"/>
          <w:szCs w:val="24"/>
          <w:lang w:val="ro-RO"/>
        </w:rPr>
        <w:t xml:space="preserve"> aceasta nu poate fi folosita.</w:t>
      </w:r>
    </w:p>
    <w:p w:rsidR="004643FF" w:rsidRPr="001E6EC7" w:rsidRDefault="004643FF">
      <w:pPr>
        <w:pStyle w:val="BodyTextIndent"/>
        <w:spacing w:before="60" w:after="120"/>
        <w:jc w:val="both"/>
        <w:rPr>
          <w:b w:val="0"/>
          <w:sz w:val="24"/>
          <w:szCs w:val="24"/>
          <w:lang w:val="ro-RO"/>
        </w:rPr>
      </w:pPr>
      <w:r w:rsidRPr="001E6EC7">
        <w:rPr>
          <w:b w:val="0"/>
          <w:sz w:val="24"/>
          <w:szCs w:val="24"/>
          <w:lang w:val="ro-RO"/>
        </w:rPr>
        <w:t xml:space="preserve">De exemplu, costul tehnologiei cu membrane continua sa </w:t>
      </w:r>
      <w:proofErr w:type="spellStart"/>
      <w:r w:rsidRPr="001E6EC7">
        <w:rPr>
          <w:b w:val="0"/>
          <w:sz w:val="24"/>
          <w:szCs w:val="24"/>
          <w:lang w:val="ro-RO"/>
        </w:rPr>
        <w:t>scada</w:t>
      </w:r>
      <w:proofErr w:type="spellEnd"/>
      <w:r w:rsidRPr="001E6EC7">
        <w:rPr>
          <w:b w:val="0"/>
          <w:sz w:val="24"/>
          <w:szCs w:val="24"/>
          <w:lang w:val="ro-RO"/>
        </w:rPr>
        <w:t xml:space="preserve">. Ele pot fi aplicate fluxurilor proceselor individuale sau efluentului final de la </w:t>
      </w:r>
      <w:proofErr w:type="spellStart"/>
      <w:r w:rsidRPr="001E6EC7">
        <w:rPr>
          <w:b w:val="0"/>
          <w:sz w:val="24"/>
          <w:szCs w:val="24"/>
          <w:lang w:val="ro-RO"/>
        </w:rPr>
        <w:t>statia</w:t>
      </w:r>
      <w:proofErr w:type="spellEnd"/>
      <w:r w:rsidRPr="001E6EC7">
        <w:rPr>
          <w:b w:val="0"/>
          <w:sz w:val="24"/>
          <w:szCs w:val="24"/>
          <w:lang w:val="ro-RO"/>
        </w:rPr>
        <w:t xml:space="preserve"> de epurare. In final, ele vor putea </w:t>
      </w:r>
      <w:proofErr w:type="spellStart"/>
      <w:r w:rsidRPr="001E6EC7">
        <w:rPr>
          <w:b w:val="0"/>
          <w:sz w:val="24"/>
          <w:szCs w:val="24"/>
          <w:lang w:val="ro-RO"/>
        </w:rPr>
        <w:t>inlocui</w:t>
      </w:r>
      <w:proofErr w:type="spellEnd"/>
      <w:r w:rsidRPr="001E6EC7">
        <w:rPr>
          <w:b w:val="0"/>
          <w:sz w:val="24"/>
          <w:szCs w:val="24"/>
          <w:lang w:val="ro-RO"/>
        </w:rPr>
        <w:t xml:space="preserve"> complet </w:t>
      </w:r>
      <w:proofErr w:type="spellStart"/>
      <w:r w:rsidRPr="001E6EC7">
        <w:rPr>
          <w:b w:val="0"/>
          <w:sz w:val="24"/>
          <w:szCs w:val="24"/>
          <w:lang w:val="ro-RO"/>
        </w:rPr>
        <w:t>statia</w:t>
      </w:r>
      <w:proofErr w:type="spellEnd"/>
      <w:r w:rsidRPr="001E6EC7">
        <w:rPr>
          <w:b w:val="0"/>
          <w:sz w:val="24"/>
          <w:szCs w:val="24"/>
          <w:lang w:val="ro-RO"/>
        </w:rPr>
        <w:t xml:space="preserve"> de epurare, </w:t>
      </w:r>
      <w:proofErr w:type="spellStart"/>
      <w:r w:rsidRPr="001E6EC7">
        <w:rPr>
          <w:b w:val="0"/>
          <w:sz w:val="24"/>
          <w:szCs w:val="24"/>
          <w:lang w:val="ro-RO"/>
        </w:rPr>
        <w:t>ducand</w:t>
      </w:r>
      <w:proofErr w:type="spellEnd"/>
      <w:r w:rsidRPr="001E6EC7">
        <w:rPr>
          <w:b w:val="0"/>
          <w:sz w:val="24"/>
          <w:szCs w:val="24"/>
          <w:lang w:val="ro-RO"/>
        </w:rPr>
        <w:t xml:space="preserve"> la reducerea semnificativa a volumului efluentului. </w:t>
      </w:r>
      <w:proofErr w:type="spellStart"/>
      <w:r w:rsidRPr="001E6EC7">
        <w:rPr>
          <w:b w:val="0"/>
          <w:sz w:val="24"/>
          <w:szCs w:val="24"/>
          <w:lang w:val="ro-RO"/>
        </w:rPr>
        <w:t>Concentratia</w:t>
      </w:r>
      <w:proofErr w:type="spellEnd"/>
      <w:r w:rsidRPr="001E6EC7">
        <w:rPr>
          <w:b w:val="0"/>
          <w:sz w:val="24"/>
          <w:szCs w:val="24"/>
          <w:lang w:val="ro-RO"/>
        </w:rPr>
        <w:t xml:space="preserve"> efluentului </w:t>
      </w:r>
      <w:proofErr w:type="spellStart"/>
      <w:r w:rsidRPr="001E6EC7">
        <w:rPr>
          <w:b w:val="0"/>
          <w:sz w:val="24"/>
          <w:szCs w:val="24"/>
          <w:lang w:val="ro-RO"/>
        </w:rPr>
        <w:t>ramane</w:t>
      </w:r>
      <w:proofErr w:type="spellEnd"/>
      <w:r w:rsidRPr="001E6EC7">
        <w:rPr>
          <w:b w:val="0"/>
          <w:sz w:val="24"/>
          <w:szCs w:val="24"/>
          <w:lang w:val="ro-RO"/>
        </w:rPr>
        <w:t xml:space="preserve"> </w:t>
      </w:r>
      <w:proofErr w:type="spellStart"/>
      <w:r w:rsidRPr="001E6EC7">
        <w:rPr>
          <w:b w:val="0"/>
          <w:sz w:val="24"/>
          <w:szCs w:val="24"/>
          <w:lang w:val="ro-RO"/>
        </w:rPr>
        <w:t>totusi</w:t>
      </w:r>
      <w:proofErr w:type="spellEnd"/>
      <w:r w:rsidRPr="001E6EC7">
        <w:rPr>
          <w:b w:val="0"/>
          <w:sz w:val="24"/>
          <w:szCs w:val="24"/>
          <w:lang w:val="ro-RO"/>
        </w:rPr>
        <w:t xml:space="preserve"> </w:t>
      </w:r>
      <w:proofErr w:type="spellStart"/>
      <w:r w:rsidRPr="001E6EC7">
        <w:rPr>
          <w:b w:val="0"/>
          <w:sz w:val="24"/>
          <w:szCs w:val="24"/>
          <w:lang w:val="ro-RO"/>
        </w:rPr>
        <w:t>insemnata</w:t>
      </w:r>
      <w:proofErr w:type="spellEnd"/>
      <w:r w:rsidRPr="001E6EC7">
        <w:rPr>
          <w:b w:val="0"/>
          <w:sz w:val="24"/>
          <w:szCs w:val="24"/>
          <w:lang w:val="ro-RO"/>
        </w:rPr>
        <w:t xml:space="preserve">, dar, acolo unde debitul este suficient de mic, si in particular acolo unde </w:t>
      </w:r>
      <w:proofErr w:type="spellStart"/>
      <w:r w:rsidRPr="001E6EC7">
        <w:rPr>
          <w:b w:val="0"/>
          <w:sz w:val="24"/>
          <w:szCs w:val="24"/>
          <w:lang w:val="ro-RO"/>
        </w:rPr>
        <w:t>caldura</w:t>
      </w:r>
      <w:proofErr w:type="spellEnd"/>
      <w:r w:rsidRPr="001E6EC7">
        <w:rPr>
          <w:b w:val="0"/>
          <w:sz w:val="24"/>
          <w:szCs w:val="24"/>
          <w:lang w:val="ro-RO"/>
        </w:rPr>
        <w:t xml:space="preserve"> reziduala este disponibila pentru epurare ulterioara prin evaporare, poate fi realizat un sistem al </w:t>
      </w:r>
      <w:proofErr w:type="spellStart"/>
      <w:r w:rsidRPr="001E6EC7">
        <w:rPr>
          <w:b w:val="0"/>
          <w:sz w:val="24"/>
          <w:szCs w:val="24"/>
          <w:lang w:val="ro-RO"/>
        </w:rPr>
        <w:t>carui</w:t>
      </w:r>
      <w:proofErr w:type="spellEnd"/>
      <w:r w:rsidRPr="001E6EC7">
        <w:rPr>
          <w:b w:val="0"/>
          <w:sz w:val="24"/>
          <w:szCs w:val="24"/>
          <w:lang w:val="ro-RO"/>
        </w:rPr>
        <w:t xml:space="preserve"> efluent poate fi redus la zero. Daca este cazul, Operatorul trebuie sa evalueze costurile si beneficiile </w:t>
      </w:r>
      <w:proofErr w:type="spellStart"/>
      <w:r w:rsidRPr="001E6EC7">
        <w:rPr>
          <w:b w:val="0"/>
          <w:sz w:val="24"/>
          <w:szCs w:val="24"/>
          <w:lang w:val="ro-RO"/>
        </w:rPr>
        <w:t>utilizarii</w:t>
      </w:r>
      <w:proofErr w:type="spellEnd"/>
      <w:r w:rsidRPr="001E6EC7">
        <w:rPr>
          <w:b w:val="0"/>
          <w:sz w:val="24"/>
          <w:szCs w:val="24"/>
          <w:lang w:val="ro-RO"/>
        </w:rPr>
        <w:t xml:space="preserve"> acestui tip de epurare:</w:t>
      </w:r>
    </w:p>
    <w:p w:rsidR="004364D0" w:rsidRPr="001E6EC7" w:rsidRDefault="004364D0">
      <w:pPr>
        <w:pStyle w:val="BodyTextIndent"/>
        <w:spacing w:before="60" w:after="120"/>
        <w:jc w:val="both"/>
        <w:rPr>
          <w:b w:val="0"/>
          <w:sz w:val="24"/>
          <w:szCs w:val="24"/>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4643FF" w:rsidRPr="00824859">
        <w:tc>
          <w:tcPr>
            <w:tcW w:w="9360" w:type="dxa"/>
            <w:tcBorders>
              <w:top w:val="single" w:sz="4" w:space="0" w:color="auto"/>
              <w:left w:val="single" w:sz="4" w:space="0" w:color="auto"/>
              <w:bottom w:val="single" w:sz="4" w:space="0" w:color="auto"/>
              <w:right w:val="single" w:sz="4" w:space="0" w:color="auto"/>
            </w:tcBorders>
          </w:tcPr>
          <w:p w:rsidR="004643FF" w:rsidRPr="0063046D" w:rsidRDefault="007B6AB4" w:rsidP="007B6AB4">
            <w:pPr>
              <w:ind w:left="0"/>
              <w:rPr>
                <w:sz w:val="24"/>
                <w:szCs w:val="24"/>
                <w:lang w:val="es-ES"/>
              </w:rPr>
            </w:pPr>
            <w:r w:rsidRPr="001E6EC7">
              <w:rPr>
                <w:iCs/>
                <w:sz w:val="24"/>
                <w:szCs w:val="24"/>
                <w:lang w:val="ro-RO"/>
              </w:rPr>
              <w:t xml:space="preserve">În cadrul </w:t>
            </w:r>
            <w:proofErr w:type="spellStart"/>
            <w:r w:rsidRPr="001E6EC7">
              <w:rPr>
                <w:iCs/>
                <w:sz w:val="24"/>
                <w:szCs w:val="24"/>
                <w:lang w:val="ro-RO"/>
              </w:rPr>
              <w:t>unităţii</w:t>
            </w:r>
            <w:proofErr w:type="spellEnd"/>
            <w:r w:rsidRPr="001E6EC7">
              <w:rPr>
                <w:iCs/>
                <w:sz w:val="24"/>
                <w:szCs w:val="24"/>
                <w:lang w:val="ro-RO"/>
              </w:rPr>
              <w:t xml:space="preserve">, apa de la </w:t>
            </w:r>
            <w:proofErr w:type="spellStart"/>
            <w:r w:rsidRPr="001E6EC7">
              <w:rPr>
                <w:iCs/>
                <w:sz w:val="24"/>
                <w:szCs w:val="24"/>
                <w:lang w:val="ro-RO"/>
              </w:rPr>
              <w:t>racire</w:t>
            </w:r>
            <w:proofErr w:type="spellEnd"/>
            <w:r w:rsidRPr="001E6EC7">
              <w:rPr>
                <w:iCs/>
                <w:sz w:val="24"/>
                <w:szCs w:val="24"/>
                <w:lang w:val="ro-RO"/>
              </w:rPr>
              <w:t xml:space="preserve"> utilaje se recircula in circuit </w:t>
            </w:r>
            <w:proofErr w:type="spellStart"/>
            <w:r w:rsidRPr="001E6EC7">
              <w:rPr>
                <w:iCs/>
                <w:sz w:val="24"/>
                <w:szCs w:val="24"/>
                <w:lang w:val="ro-RO"/>
              </w:rPr>
              <w:t>inchis</w:t>
            </w:r>
            <w:proofErr w:type="spellEnd"/>
            <w:r w:rsidRPr="001E6EC7">
              <w:rPr>
                <w:iCs/>
                <w:sz w:val="24"/>
                <w:szCs w:val="24"/>
                <w:lang w:val="ro-RO"/>
              </w:rPr>
              <w:t xml:space="preserve"> si se </w:t>
            </w:r>
            <w:proofErr w:type="spellStart"/>
            <w:r w:rsidRPr="001E6EC7">
              <w:rPr>
                <w:iCs/>
                <w:sz w:val="24"/>
                <w:szCs w:val="24"/>
                <w:lang w:val="ro-RO"/>
              </w:rPr>
              <w:t>completeaza</w:t>
            </w:r>
            <w:proofErr w:type="spellEnd"/>
            <w:r w:rsidRPr="001E6EC7">
              <w:rPr>
                <w:iCs/>
                <w:sz w:val="24"/>
                <w:szCs w:val="24"/>
                <w:lang w:val="ro-RO"/>
              </w:rPr>
              <w:t xml:space="preserve"> doar pierderile prin evaporare.</w:t>
            </w:r>
          </w:p>
        </w:tc>
      </w:tr>
    </w:tbl>
    <w:p w:rsidR="004364D0" w:rsidRPr="001E6EC7" w:rsidRDefault="004364D0">
      <w:pPr>
        <w:pStyle w:val="BodyTextIndent"/>
        <w:spacing w:before="60" w:after="120"/>
        <w:jc w:val="both"/>
        <w:rPr>
          <w:b w:val="0"/>
          <w:bCs w:val="0"/>
          <w:sz w:val="24"/>
          <w:szCs w:val="24"/>
          <w:lang w:val="ro-RO"/>
        </w:rPr>
      </w:pPr>
    </w:p>
    <w:p w:rsidR="004643FF" w:rsidRPr="001E6EC7" w:rsidRDefault="004643FF">
      <w:pPr>
        <w:pStyle w:val="Heading40"/>
        <w:numPr>
          <w:ilvl w:val="0"/>
          <w:numId w:val="0"/>
        </w:numPr>
        <w:spacing w:before="60" w:after="120"/>
        <w:rPr>
          <w:i/>
          <w:iCs/>
          <w:sz w:val="24"/>
          <w:szCs w:val="24"/>
          <w:lang w:val="ro-RO"/>
        </w:rPr>
      </w:pPr>
      <w:r w:rsidRPr="001E6EC7">
        <w:rPr>
          <w:i/>
          <w:iCs/>
          <w:sz w:val="24"/>
          <w:szCs w:val="24"/>
          <w:lang w:val="ro-RO"/>
        </w:rPr>
        <w:t xml:space="preserve">3.4.3.4.Apa utilizata la </w:t>
      </w:r>
      <w:proofErr w:type="spellStart"/>
      <w:r w:rsidRPr="001E6EC7">
        <w:rPr>
          <w:i/>
          <w:iCs/>
          <w:sz w:val="24"/>
          <w:szCs w:val="24"/>
          <w:lang w:val="ro-RO"/>
        </w:rPr>
        <w:t>spalare</w:t>
      </w:r>
      <w:proofErr w:type="spellEnd"/>
    </w:p>
    <w:p w:rsidR="004643FF" w:rsidRPr="001E6EC7" w:rsidRDefault="004643FF">
      <w:pPr>
        <w:spacing w:before="60"/>
        <w:ind w:left="0"/>
        <w:rPr>
          <w:sz w:val="24"/>
          <w:szCs w:val="24"/>
          <w:lang w:val="ro-RO"/>
        </w:rPr>
      </w:pPr>
      <w:r w:rsidRPr="001E6EC7">
        <w:rPr>
          <w:sz w:val="24"/>
          <w:szCs w:val="24"/>
          <w:lang w:val="ro-RO"/>
        </w:rPr>
        <w:t xml:space="preserve">Acolo unde apa este folosita pentru </w:t>
      </w:r>
      <w:proofErr w:type="spellStart"/>
      <w:r w:rsidRPr="001E6EC7">
        <w:rPr>
          <w:sz w:val="24"/>
          <w:szCs w:val="24"/>
          <w:lang w:val="ro-RO"/>
        </w:rPr>
        <w:t>curatire</w:t>
      </w:r>
      <w:proofErr w:type="spellEnd"/>
      <w:r w:rsidRPr="001E6EC7">
        <w:rPr>
          <w:sz w:val="24"/>
          <w:szCs w:val="24"/>
          <w:lang w:val="ro-RO"/>
        </w:rPr>
        <w:t xml:space="preserve"> si </w:t>
      </w:r>
      <w:proofErr w:type="spellStart"/>
      <w:r w:rsidRPr="001E6EC7">
        <w:rPr>
          <w:sz w:val="24"/>
          <w:szCs w:val="24"/>
          <w:lang w:val="ro-RO"/>
        </w:rPr>
        <w:t>spalare</w:t>
      </w:r>
      <w:proofErr w:type="spellEnd"/>
      <w:r w:rsidRPr="001E6EC7">
        <w:rPr>
          <w:sz w:val="24"/>
          <w:szCs w:val="24"/>
          <w:lang w:val="ro-RO"/>
        </w:rPr>
        <w:t>, cantitatea utilizata trebuie minimizata prin:</w:t>
      </w:r>
    </w:p>
    <w:p w:rsidR="004643FF" w:rsidRPr="001E6EC7" w:rsidRDefault="004643FF">
      <w:pPr>
        <w:pStyle w:val="bullett1indent"/>
        <w:tabs>
          <w:tab w:val="clear" w:pos="360"/>
          <w:tab w:val="num" w:pos="720"/>
        </w:tabs>
        <w:spacing w:after="120"/>
        <w:ind w:left="0" w:firstLine="0"/>
        <w:jc w:val="both"/>
        <w:rPr>
          <w:sz w:val="24"/>
          <w:szCs w:val="24"/>
          <w:lang w:val="ro-RO"/>
        </w:rPr>
      </w:pPr>
      <w:r w:rsidRPr="001E6EC7">
        <w:rPr>
          <w:sz w:val="24"/>
          <w:szCs w:val="24"/>
          <w:lang w:val="ro-RO"/>
        </w:rPr>
        <w:t xml:space="preserve">aspirare, frecare sau </w:t>
      </w:r>
      <w:proofErr w:type="spellStart"/>
      <w:r w:rsidRPr="001E6EC7">
        <w:rPr>
          <w:sz w:val="24"/>
          <w:szCs w:val="24"/>
          <w:lang w:val="ro-RO"/>
        </w:rPr>
        <w:t>stergere</w:t>
      </w:r>
      <w:proofErr w:type="spellEnd"/>
      <w:r w:rsidRPr="001E6EC7">
        <w:rPr>
          <w:sz w:val="24"/>
          <w:szCs w:val="24"/>
          <w:lang w:val="ro-RO"/>
        </w:rPr>
        <w:t xml:space="preserve"> mai </w:t>
      </w:r>
      <w:proofErr w:type="spellStart"/>
      <w:r w:rsidRPr="001E6EC7">
        <w:rPr>
          <w:sz w:val="24"/>
          <w:szCs w:val="24"/>
          <w:lang w:val="ro-RO"/>
        </w:rPr>
        <w:t>degraba</w:t>
      </w:r>
      <w:proofErr w:type="spellEnd"/>
      <w:r w:rsidRPr="001E6EC7">
        <w:rPr>
          <w:sz w:val="24"/>
          <w:szCs w:val="24"/>
          <w:lang w:val="ro-RO"/>
        </w:rPr>
        <w:t xml:space="preserve"> </w:t>
      </w:r>
      <w:proofErr w:type="spellStart"/>
      <w:r w:rsidRPr="001E6EC7">
        <w:rPr>
          <w:sz w:val="24"/>
          <w:szCs w:val="24"/>
          <w:lang w:val="ro-RO"/>
        </w:rPr>
        <w:t>decat</w:t>
      </w:r>
      <w:proofErr w:type="spellEnd"/>
      <w:r w:rsidRPr="001E6EC7">
        <w:rPr>
          <w:sz w:val="24"/>
          <w:szCs w:val="24"/>
          <w:lang w:val="ro-RO"/>
        </w:rPr>
        <w:t xml:space="preserve"> prin </w:t>
      </w:r>
      <w:proofErr w:type="spellStart"/>
      <w:r w:rsidRPr="001E6EC7">
        <w:rPr>
          <w:sz w:val="24"/>
          <w:szCs w:val="24"/>
          <w:lang w:val="ro-RO"/>
        </w:rPr>
        <w:t>spalare</w:t>
      </w:r>
      <w:proofErr w:type="spellEnd"/>
      <w:r w:rsidRPr="001E6EC7">
        <w:rPr>
          <w:sz w:val="24"/>
          <w:szCs w:val="24"/>
          <w:lang w:val="ro-RO"/>
        </w:rPr>
        <w:t xml:space="preserve"> cu furtunul;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4643FF" w:rsidRPr="00824859" w:rsidTr="00ED08E4">
        <w:tc>
          <w:tcPr>
            <w:tcW w:w="9360" w:type="dxa"/>
            <w:tcBorders>
              <w:top w:val="single" w:sz="4" w:space="0" w:color="auto"/>
              <w:left w:val="single" w:sz="4" w:space="0" w:color="auto"/>
              <w:bottom w:val="single" w:sz="4" w:space="0" w:color="auto"/>
              <w:right w:val="single" w:sz="4" w:space="0" w:color="auto"/>
            </w:tcBorders>
          </w:tcPr>
          <w:p w:rsidR="004643FF" w:rsidRPr="001E6EC7" w:rsidRDefault="004643FF">
            <w:pPr>
              <w:pStyle w:val="bullett1indent"/>
              <w:numPr>
                <w:ilvl w:val="0"/>
                <w:numId w:val="0"/>
              </w:numPr>
              <w:spacing w:after="120"/>
              <w:jc w:val="both"/>
              <w:rPr>
                <w:sz w:val="24"/>
                <w:szCs w:val="24"/>
                <w:lang w:val="ro-RO"/>
              </w:rPr>
            </w:pPr>
            <w:r w:rsidRPr="001E6EC7">
              <w:rPr>
                <w:sz w:val="24"/>
                <w:szCs w:val="24"/>
                <w:lang w:val="ro-RO"/>
              </w:rPr>
              <w:t xml:space="preserve">Unitatea se conformează </w:t>
            </w:r>
            <w:r w:rsidR="00F226AA">
              <w:rPr>
                <w:sz w:val="24"/>
                <w:szCs w:val="24"/>
                <w:lang w:val="ro-RO"/>
              </w:rPr>
              <w:t>–</w:t>
            </w:r>
            <w:r w:rsidRPr="001E6EC7">
              <w:rPr>
                <w:sz w:val="24"/>
                <w:szCs w:val="24"/>
                <w:lang w:val="ro-RO"/>
              </w:rPr>
              <w:t xml:space="preserve"> se aplică </w:t>
            </w:r>
            <w:proofErr w:type="spellStart"/>
            <w:r w:rsidRPr="001E6EC7">
              <w:rPr>
                <w:sz w:val="24"/>
                <w:szCs w:val="24"/>
                <w:lang w:val="ro-RO"/>
              </w:rPr>
              <w:t>curăţirea</w:t>
            </w:r>
            <w:proofErr w:type="spellEnd"/>
            <w:r w:rsidRPr="001E6EC7">
              <w:rPr>
                <w:sz w:val="24"/>
                <w:szCs w:val="24"/>
                <w:lang w:val="ro-RO"/>
              </w:rPr>
              <w:t xml:space="preserve"> uscată combinată cu spălarea acolo unde e posibil acest lucru</w:t>
            </w:r>
          </w:p>
        </w:tc>
      </w:tr>
    </w:tbl>
    <w:p w:rsidR="004643FF" w:rsidRPr="001E6EC7" w:rsidRDefault="004643FF">
      <w:pPr>
        <w:pStyle w:val="bullett1indent"/>
        <w:tabs>
          <w:tab w:val="clear" w:pos="360"/>
          <w:tab w:val="num" w:pos="720"/>
        </w:tabs>
        <w:spacing w:after="120"/>
        <w:ind w:left="0" w:firstLine="0"/>
        <w:jc w:val="both"/>
        <w:rPr>
          <w:sz w:val="24"/>
          <w:szCs w:val="24"/>
          <w:lang w:val="ro-RO"/>
        </w:rPr>
      </w:pPr>
      <w:r w:rsidRPr="001E6EC7">
        <w:rPr>
          <w:sz w:val="24"/>
          <w:szCs w:val="24"/>
          <w:lang w:val="ro-RO"/>
        </w:rPr>
        <w:t xml:space="preserve">evaluarea scopului </w:t>
      </w:r>
      <w:proofErr w:type="spellStart"/>
      <w:r w:rsidRPr="001E6EC7">
        <w:rPr>
          <w:sz w:val="24"/>
          <w:szCs w:val="24"/>
          <w:lang w:val="ro-RO"/>
        </w:rPr>
        <w:t>reutilizarii</w:t>
      </w:r>
      <w:proofErr w:type="spellEnd"/>
      <w:r w:rsidRPr="001E6EC7">
        <w:rPr>
          <w:sz w:val="24"/>
          <w:szCs w:val="24"/>
          <w:lang w:val="ro-RO"/>
        </w:rPr>
        <w:t xml:space="preserve"> apei de </w:t>
      </w:r>
      <w:proofErr w:type="spellStart"/>
      <w:r w:rsidRPr="001E6EC7">
        <w:rPr>
          <w:sz w:val="24"/>
          <w:szCs w:val="24"/>
          <w:lang w:val="ro-RO"/>
        </w:rPr>
        <w:t>spalare</w:t>
      </w:r>
      <w:proofErr w:type="spellEnd"/>
      <w:r w:rsidRPr="001E6EC7">
        <w:rPr>
          <w:sz w:val="24"/>
          <w:szCs w:val="24"/>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4643FF" w:rsidRPr="00824859" w:rsidTr="00ED08E4">
        <w:tc>
          <w:tcPr>
            <w:tcW w:w="9360" w:type="dxa"/>
            <w:tcBorders>
              <w:top w:val="single" w:sz="4" w:space="0" w:color="auto"/>
              <w:left w:val="single" w:sz="4" w:space="0" w:color="auto"/>
              <w:bottom w:val="single" w:sz="4" w:space="0" w:color="auto"/>
              <w:right w:val="single" w:sz="4" w:space="0" w:color="auto"/>
            </w:tcBorders>
          </w:tcPr>
          <w:p w:rsidR="004643FF" w:rsidRPr="001E6EC7" w:rsidRDefault="004643FF">
            <w:pPr>
              <w:pStyle w:val="bullett1indent"/>
              <w:numPr>
                <w:ilvl w:val="0"/>
                <w:numId w:val="0"/>
              </w:numPr>
              <w:spacing w:after="120"/>
              <w:ind w:left="283" w:hanging="283"/>
              <w:jc w:val="both"/>
              <w:rPr>
                <w:sz w:val="24"/>
                <w:szCs w:val="24"/>
                <w:lang w:val="ro-RO"/>
              </w:rPr>
            </w:pPr>
            <w:r w:rsidRPr="001E6EC7">
              <w:rPr>
                <w:sz w:val="24"/>
                <w:szCs w:val="24"/>
                <w:lang w:val="ro-RO"/>
              </w:rPr>
              <w:t>Apa de spălare nu se reutilizează</w:t>
            </w:r>
          </w:p>
        </w:tc>
      </w:tr>
    </w:tbl>
    <w:p w:rsidR="004643FF" w:rsidRPr="001E6EC7" w:rsidRDefault="004643FF">
      <w:pPr>
        <w:pStyle w:val="bullett1indent"/>
        <w:tabs>
          <w:tab w:val="clear" w:pos="360"/>
          <w:tab w:val="num" w:pos="720"/>
        </w:tabs>
        <w:spacing w:after="120"/>
        <w:ind w:left="0" w:firstLine="0"/>
        <w:jc w:val="both"/>
        <w:rPr>
          <w:sz w:val="24"/>
          <w:szCs w:val="24"/>
          <w:lang w:val="ro-RO"/>
        </w:rPr>
      </w:pPr>
      <w:r w:rsidRPr="001E6EC7">
        <w:rPr>
          <w:sz w:val="24"/>
          <w:szCs w:val="24"/>
          <w:lang w:val="ro-RO"/>
        </w:rPr>
        <w:t xml:space="preserve">controale stricte ale tuturor </w:t>
      </w:r>
      <w:proofErr w:type="spellStart"/>
      <w:r w:rsidRPr="001E6EC7">
        <w:rPr>
          <w:sz w:val="24"/>
          <w:szCs w:val="24"/>
          <w:lang w:val="ro-RO"/>
        </w:rPr>
        <w:t>furtunelor</w:t>
      </w:r>
      <w:proofErr w:type="spellEnd"/>
      <w:r w:rsidRPr="001E6EC7">
        <w:rPr>
          <w:sz w:val="24"/>
          <w:szCs w:val="24"/>
          <w:lang w:val="ro-RO"/>
        </w:rPr>
        <w:t xml:space="preserve"> si echipamentelor de </w:t>
      </w:r>
      <w:proofErr w:type="spellStart"/>
      <w:r w:rsidRPr="001E6EC7">
        <w:rPr>
          <w:sz w:val="24"/>
          <w:szCs w:val="24"/>
          <w:lang w:val="ro-RO"/>
        </w:rPr>
        <w:t>spalare</w:t>
      </w:r>
      <w:proofErr w:type="spellEnd"/>
      <w:r w:rsidRPr="001E6EC7">
        <w:rPr>
          <w:sz w:val="24"/>
          <w:szCs w:val="24"/>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1"/>
      </w:tblGrid>
      <w:tr w:rsidR="004643FF" w:rsidRPr="00824859" w:rsidTr="007B6AB4">
        <w:tc>
          <w:tcPr>
            <w:tcW w:w="8651" w:type="dxa"/>
            <w:tcBorders>
              <w:top w:val="single" w:sz="4" w:space="0" w:color="auto"/>
              <w:left w:val="single" w:sz="4" w:space="0" w:color="auto"/>
              <w:bottom w:val="single" w:sz="4" w:space="0" w:color="auto"/>
              <w:right w:val="single" w:sz="4" w:space="0" w:color="auto"/>
            </w:tcBorders>
          </w:tcPr>
          <w:p w:rsidR="004643FF" w:rsidRPr="001E6EC7" w:rsidRDefault="00937E10">
            <w:pPr>
              <w:pStyle w:val="bullett1indent"/>
              <w:numPr>
                <w:ilvl w:val="0"/>
                <w:numId w:val="0"/>
              </w:numPr>
              <w:spacing w:after="120"/>
              <w:jc w:val="both"/>
              <w:rPr>
                <w:sz w:val="24"/>
                <w:szCs w:val="24"/>
                <w:lang w:val="ro-RO"/>
              </w:rPr>
            </w:pPr>
            <w:r w:rsidRPr="001E6EC7">
              <w:rPr>
                <w:sz w:val="24"/>
                <w:szCs w:val="24"/>
                <w:lang w:val="ro-RO"/>
              </w:rPr>
              <w:t xml:space="preserve">Se </w:t>
            </w:r>
            <w:proofErr w:type="spellStart"/>
            <w:r w:rsidRPr="001E6EC7">
              <w:rPr>
                <w:sz w:val="24"/>
                <w:szCs w:val="24"/>
                <w:lang w:val="ro-RO"/>
              </w:rPr>
              <w:t>urmareste</w:t>
            </w:r>
            <w:proofErr w:type="spellEnd"/>
            <w:r w:rsidRPr="001E6EC7">
              <w:rPr>
                <w:sz w:val="24"/>
                <w:szCs w:val="24"/>
                <w:lang w:val="ro-RO"/>
              </w:rPr>
              <w:t xml:space="preserve"> conformarea cu reducerea consumurilor de apa prin instruirea </w:t>
            </w:r>
            <w:proofErr w:type="spellStart"/>
            <w:r w:rsidRPr="001E6EC7">
              <w:rPr>
                <w:sz w:val="24"/>
                <w:szCs w:val="24"/>
                <w:lang w:val="ro-RO"/>
              </w:rPr>
              <w:t>angajatilor</w:t>
            </w:r>
            <w:proofErr w:type="spellEnd"/>
            <w:r w:rsidRPr="001E6EC7">
              <w:rPr>
                <w:sz w:val="24"/>
                <w:szCs w:val="24"/>
                <w:lang w:val="ro-RO"/>
              </w:rPr>
              <w:t xml:space="preserve"> de a controla si remedia eventualele </w:t>
            </w:r>
            <w:proofErr w:type="spellStart"/>
            <w:r w:rsidRPr="001E6EC7">
              <w:rPr>
                <w:sz w:val="24"/>
                <w:szCs w:val="24"/>
                <w:lang w:val="ro-RO"/>
              </w:rPr>
              <w:t>scapari</w:t>
            </w:r>
            <w:proofErr w:type="spellEnd"/>
            <w:r w:rsidRPr="001E6EC7">
              <w:rPr>
                <w:sz w:val="24"/>
                <w:szCs w:val="24"/>
                <w:lang w:val="ro-RO"/>
              </w:rPr>
              <w:t xml:space="preserve"> din procesul de </w:t>
            </w:r>
            <w:proofErr w:type="spellStart"/>
            <w:r w:rsidRPr="001E6EC7">
              <w:rPr>
                <w:sz w:val="24"/>
                <w:szCs w:val="24"/>
                <w:lang w:val="ro-RO"/>
              </w:rPr>
              <w:t>curatire</w:t>
            </w:r>
            <w:proofErr w:type="spellEnd"/>
            <w:r w:rsidRPr="001E6EC7">
              <w:rPr>
                <w:sz w:val="24"/>
                <w:szCs w:val="24"/>
                <w:lang w:val="ro-RO"/>
              </w:rPr>
              <w:t xml:space="preserve"> si </w:t>
            </w:r>
            <w:proofErr w:type="spellStart"/>
            <w:r w:rsidRPr="001E6EC7">
              <w:rPr>
                <w:sz w:val="24"/>
                <w:szCs w:val="24"/>
                <w:lang w:val="ro-RO"/>
              </w:rPr>
              <w:t>spalare.</w:t>
            </w:r>
            <w:r w:rsidR="007B6AB4" w:rsidRPr="001E6EC7">
              <w:rPr>
                <w:sz w:val="24"/>
                <w:szCs w:val="24"/>
                <w:lang w:val="ro-RO"/>
              </w:rPr>
              <w:t>Se</w:t>
            </w:r>
            <w:proofErr w:type="spellEnd"/>
            <w:r w:rsidR="007B6AB4" w:rsidRPr="001E6EC7">
              <w:rPr>
                <w:sz w:val="24"/>
                <w:szCs w:val="24"/>
                <w:lang w:val="ro-RO"/>
              </w:rPr>
              <w:t xml:space="preserve"> </w:t>
            </w:r>
            <w:proofErr w:type="spellStart"/>
            <w:r w:rsidR="007B6AB4" w:rsidRPr="001E6EC7">
              <w:rPr>
                <w:sz w:val="24"/>
                <w:szCs w:val="24"/>
                <w:lang w:val="ro-RO"/>
              </w:rPr>
              <w:t>utilizeaza</w:t>
            </w:r>
            <w:proofErr w:type="spellEnd"/>
            <w:r w:rsidR="007B6AB4" w:rsidRPr="001E6EC7">
              <w:rPr>
                <w:sz w:val="24"/>
                <w:szCs w:val="24"/>
                <w:lang w:val="ro-RO"/>
              </w:rPr>
              <w:t xml:space="preserve"> apa sub presiune la </w:t>
            </w:r>
            <w:proofErr w:type="spellStart"/>
            <w:r w:rsidR="007B6AB4" w:rsidRPr="001E6EC7">
              <w:rPr>
                <w:sz w:val="24"/>
                <w:szCs w:val="24"/>
                <w:lang w:val="ro-RO"/>
              </w:rPr>
              <w:t>spalare</w:t>
            </w:r>
            <w:proofErr w:type="spellEnd"/>
            <w:r w:rsidR="007B6AB4" w:rsidRPr="001E6EC7">
              <w:rPr>
                <w:sz w:val="24"/>
                <w:szCs w:val="24"/>
                <w:lang w:val="ro-RO"/>
              </w:rPr>
              <w:t xml:space="preserve"> in vederea reducerii consumului de apa.</w:t>
            </w:r>
          </w:p>
        </w:tc>
      </w:tr>
    </w:tbl>
    <w:p w:rsidR="004364D0" w:rsidRPr="001E6EC7" w:rsidRDefault="004364D0">
      <w:pPr>
        <w:spacing w:before="60"/>
        <w:ind w:left="0"/>
        <w:rPr>
          <w:sz w:val="24"/>
          <w:szCs w:val="24"/>
          <w:lang w:val="ro-RO"/>
        </w:rPr>
      </w:pPr>
    </w:p>
    <w:p w:rsidR="004643FF" w:rsidRPr="001E6EC7" w:rsidRDefault="004643FF">
      <w:pPr>
        <w:spacing w:before="60"/>
        <w:ind w:left="0"/>
        <w:rPr>
          <w:sz w:val="24"/>
          <w:szCs w:val="24"/>
          <w:lang w:val="ro-RO"/>
        </w:rPr>
      </w:pPr>
      <w:r w:rsidRPr="001E6EC7">
        <w:rPr>
          <w:sz w:val="24"/>
          <w:szCs w:val="24"/>
          <w:lang w:val="ro-RO"/>
        </w:rPr>
        <w:t xml:space="preserve">Exista alte tehnici adecvate pentru </w:t>
      </w:r>
      <w:proofErr w:type="spellStart"/>
      <w:r w:rsidRPr="001E6EC7">
        <w:rPr>
          <w:sz w:val="24"/>
          <w:szCs w:val="24"/>
          <w:lang w:val="ro-RO"/>
        </w:rPr>
        <w:t>instalatie</w:t>
      </w:r>
      <w:proofErr w:type="spellEnd"/>
      <w:r w:rsidRPr="001E6EC7">
        <w:rPr>
          <w:sz w:val="24"/>
          <w:szCs w:val="24"/>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4643FF" w:rsidRPr="001E6EC7" w:rsidTr="007B6AB4">
        <w:tc>
          <w:tcPr>
            <w:tcW w:w="8640" w:type="dxa"/>
            <w:tcBorders>
              <w:top w:val="single" w:sz="4" w:space="0" w:color="auto"/>
              <w:left w:val="single" w:sz="4" w:space="0" w:color="auto"/>
              <w:bottom w:val="single" w:sz="4" w:space="0" w:color="auto"/>
              <w:right w:val="single" w:sz="4" w:space="0" w:color="auto"/>
            </w:tcBorders>
          </w:tcPr>
          <w:p w:rsidR="004643FF" w:rsidRPr="001E6EC7" w:rsidRDefault="004643FF">
            <w:pPr>
              <w:pStyle w:val="bullett1indent"/>
              <w:numPr>
                <w:ilvl w:val="0"/>
                <w:numId w:val="0"/>
              </w:numPr>
              <w:spacing w:after="120"/>
              <w:jc w:val="both"/>
              <w:rPr>
                <w:sz w:val="24"/>
                <w:szCs w:val="24"/>
                <w:lang w:val="it-IT"/>
              </w:rPr>
            </w:pPr>
            <w:r w:rsidRPr="001E6EC7">
              <w:rPr>
                <w:sz w:val="24"/>
                <w:szCs w:val="24"/>
                <w:lang w:val="it-IT"/>
              </w:rPr>
              <w:t xml:space="preserve">Nu este </w:t>
            </w:r>
            <w:proofErr w:type="spellStart"/>
            <w:r w:rsidRPr="001E6EC7">
              <w:rPr>
                <w:sz w:val="24"/>
                <w:szCs w:val="24"/>
                <w:lang w:val="it-IT"/>
              </w:rPr>
              <w:t>cazul</w:t>
            </w:r>
            <w:proofErr w:type="spellEnd"/>
          </w:p>
        </w:tc>
      </w:tr>
    </w:tbl>
    <w:p w:rsidR="004643FF" w:rsidRPr="001E6EC7" w:rsidRDefault="004643FF">
      <w:pPr>
        <w:pStyle w:val="BodyText"/>
        <w:spacing w:before="60" w:after="120"/>
        <w:ind w:left="0"/>
        <w:rPr>
          <w:b w:val="0"/>
          <w:bCs w:val="0"/>
          <w:sz w:val="24"/>
          <w:szCs w:val="24"/>
          <w:lang w:val="ro-RO"/>
        </w:rPr>
      </w:pPr>
    </w:p>
    <w:p w:rsidR="008C76C7" w:rsidRPr="00C51790" w:rsidRDefault="008C76C7" w:rsidP="008C76C7">
      <w:pPr>
        <w:pStyle w:val="BodyText"/>
        <w:spacing w:before="60" w:after="120"/>
        <w:ind w:left="0"/>
        <w:jc w:val="left"/>
        <w:rPr>
          <w:bCs w:val="0"/>
          <w:sz w:val="24"/>
          <w:szCs w:val="24"/>
          <w:lang w:val="ro-RO"/>
        </w:rPr>
      </w:pPr>
      <w:r w:rsidRPr="00C51790">
        <w:rPr>
          <w:bCs w:val="0"/>
          <w:sz w:val="24"/>
          <w:szCs w:val="24"/>
          <w:lang w:val="ro-RO"/>
        </w:rPr>
        <w:t xml:space="preserve">Conform BREF Producerea </w:t>
      </w:r>
      <w:proofErr w:type="spellStart"/>
      <w:r w:rsidRPr="00C51790">
        <w:rPr>
          <w:bCs w:val="0"/>
          <w:sz w:val="24"/>
          <w:szCs w:val="24"/>
          <w:lang w:val="ro-RO"/>
        </w:rPr>
        <w:t>compusilor</w:t>
      </w:r>
      <w:proofErr w:type="spellEnd"/>
      <w:r w:rsidRPr="00C51790">
        <w:rPr>
          <w:bCs w:val="0"/>
          <w:sz w:val="24"/>
          <w:szCs w:val="24"/>
          <w:lang w:val="ro-RO"/>
        </w:rPr>
        <w:t xml:space="preserve"> organici cu volum mare LVOC, in scopul </w:t>
      </w:r>
      <w:proofErr w:type="spellStart"/>
      <w:r w:rsidRPr="00C51790">
        <w:rPr>
          <w:bCs w:val="0"/>
          <w:sz w:val="24"/>
          <w:szCs w:val="24"/>
          <w:lang w:val="ro-RO"/>
        </w:rPr>
        <w:t>protejarii</w:t>
      </w:r>
      <w:proofErr w:type="spellEnd"/>
      <w:r w:rsidRPr="00C51790">
        <w:rPr>
          <w:bCs w:val="0"/>
          <w:sz w:val="24"/>
          <w:szCs w:val="24"/>
          <w:lang w:val="ro-RO"/>
        </w:rPr>
        <w:t xml:space="preserve"> apei subterane, tehnica BAT este:</w:t>
      </w:r>
    </w:p>
    <w:p w:rsidR="008C76C7" w:rsidRPr="001E6EC7" w:rsidRDefault="008C76C7" w:rsidP="008C76C7">
      <w:pPr>
        <w:pStyle w:val="BodyText"/>
        <w:spacing w:before="60" w:after="120"/>
        <w:ind w:left="0"/>
        <w:jc w:val="left"/>
        <w:rPr>
          <w:b w:val="0"/>
          <w:bCs w:val="0"/>
          <w:sz w:val="24"/>
          <w:szCs w:val="24"/>
          <w:lang w:val="ro-RO"/>
        </w:rPr>
      </w:pPr>
    </w:p>
    <w:tbl>
      <w:tblPr>
        <w:tblStyle w:val="TableGrid"/>
        <w:tblW w:w="0" w:type="auto"/>
        <w:tblLook w:val="04A0" w:firstRow="1" w:lastRow="0" w:firstColumn="1" w:lastColumn="0" w:noHBand="0" w:noVBand="1"/>
      </w:tblPr>
      <w:tblGrid>
        <w:gridCol w:w="4788"/>
        <w:gridCol w:w="4788"/>
      </w:tblGrid>
      <w:tr w:rsidR="008C76C7" w:rsidRPr="001E6EC7" w:rsidTr="008C76C7">
        <w:tc>
          <w:tcPr>
            <w:tcW w:w="4788" w:type="dxa"/>
          </w:tcPr>
          <w:p w:rsidR="008C76C7" w:rsidRPr="001E6EC7" w:rsidRDefault="008C76C7" w:rsidP="008C76C7">
            <w:pPr>
              <w:pStyle w:val="BodyText"/>
              <w:spacing w:before="60" w:after="120"/>
              <w:ind w:left="0"/>
              <w:jc w:val="left"/>
              <w:rPr>
                <w:b w:val="0"/>
                <w:bCs w:val="0"/>
                <w:sz w:val="24"/>
                <w:szCs w:val="24"/>
                <w:lang w:val="ro-RO"/>
              </w:rPr>
            </w:pPr>
            <w:r w:rsidRPr="001E6EC7">
              <w:rPr>
                <w:b w:val="0"/>
                <w:bCs w:val="0"/>
                <w:sz w:val="24"/>
                <w:szCs w:val="24"/>
                <w:lang w:val="ro-RO"/>
              </w:rPr>
              <w:lastRenderedPageBreak/>
              <w:t>TEHNICA BAT</w:t>
            </w:r>
          </w:p>
        </w:tc>
        <w:tc>
          <w:tcPr>
            <w:tcW w:w="4788" w:type="dxa"/>
          </w:tcPr>
          <w:p w:rsidR="008C76C7" w:rsidRPr="001E6EC7" w:rsidRDefault="008C76C7" w:rsidP="008C76C7">
            <w:pPr>
              <w:pStyle w:val="BodyText"/>
              <w:spacing w:before="60" w:after="120"/>
              <w:ind w:left="0"/>
              <w:jc w:val="left"/>
              <w:rPr>
                <w:b w:val="0"/>
                <w:bCs w:val="0"/>
                <w:sz w:val="24"/>
                <w:szCs w:val="24"/>
                <w:lang w:val="ro-RO"/>
              </w:rPr>
            </w:pPr>
            <w:r w:rsidRPr="001E6EC7">
              <w:rPr>
                <w:b w:val="0"/>
                <w:bCs w:val="0"/>
                <w:sz w:val="24"/>
                <w:szCs w:val="24"/>
                <w:lang w:val="ro-RO"/>
              </w:rPr>
              <w:t>TEHNICA IN UNITATE</w:t>
            </w:r>
          </w:p>
        </w:tc>
      </w:tr>
      <w:tr w:rsidR="008C76C7" w:rsidRPr="00824859" w:rsidTr="008C76C7">
        <w:tc>
          <w:tcPr>
            <w:tcW w:w="4788" w:type="dxa"/>
          </w:tcPr>
          <w:p w:rsidR="008C76C7" w:rsidRPr="001E6EC7" w:rsidRDefault="008C76C7" w:rsidP="008C76C7">
            <w:pPr>
              <w:pStyle w:val="Default"/>
              <w:rPr>
                <w:rFonts w:ascii="Times New Roman" w:hAnsi="Times New Roman" w:cs="Times New Roman"/>
              </w:rPr>
            </w:pPr>
            <w:proofErr w:type="spellStart"/>
            <w:r w:rsidRPr="001E6EC7">
              <w:rPr>
                <w:rFonts w:ascii="Times New Roman" w:hAnsi="Times New Roman" w:cs="Times New Roman"/>
              </w:rPr>
              <w:t>Bref</w:t>
            </w:r>
            <w:proofErr w:type="spellEnd"/>
            <w:r w:rsidRPr="001E6EC7">
              <w:rPr>
                <w:rFonts w:ascii="Times New Roman" w:hAnsi="Times New Roman" w:cs="Times New Roman"/>
              </w:rPr>
              <w:t xml:space="preserve"> LVOC secțiunea 6.3. Prevenirea poluării apei subterane este de importanță deosebită. BAT este: </w:t>
            </w:r>
          </w:p>
          <w:p w:rsidR="008C76C7" w:rsidRPr="001E6EC7" w:rsidRDefault="008C76C7" w:rsidP="008C76C7">
            <w:pPr>
              <w:pStyle w:val="Default"/>
              <w:rPr>
                <w:rFonts w:ascii="Times New Roman" w:hAnsi="Times New Roman" w:cs="Times New Roman"/>
              </w:rPr>
            </w:pPr>
            <w:r w:rsidRPr="001E6EC7">
              <w:rPr>
                <w:rFonts w:ascii="Times New Roman" w:hAnsi="Times New Roman" w:cs="Times New Roman"/>
              </w:rPr>
              <w:t xml:space="preserve">1. rezervoare de stocare și facilități de încărcare/descărcare proiectate să prevină scurgerile și pentru a evita poluarea solului și a apei, cauzate de scurgeri; </w:t>
            </w:r>
          </w:p>
          <w:p w:rsidR="008C76C7" w:rsidRPr="001E6EC7" w:rsidRDefault="008C76C7" w:rsidP="008C76C7">
            <w:pPr>
              <w:pStyle w:val="Default"/>
              <w:rPr>
                <w:rFonts w:ascii="Times New Roman" w:hAnsi="Times New Roman" w:cs="Times New Roman"/>
              </w:rPr>
            </w:pPr>
            <w:r w:rsidRPr="001E6EC7">
              <w:rPr>
                <w:rFonts w:ascii="Times New Roman" w:hAnsi="Times New Roman" w:cs="Times New Roman"/>
              </w:rPr>
              <w:t xml:space="preserve">2. sisteme de detecție a </w:t>
            </w:r>
            <w:proofErr w:type="spellStart"/>
            <w:r w:rsidRPr="001E6EC7">
              <w:rPr>
                <w:rFonts w:ascii="Times New Roman" w:hAnsi="Times New Roman" w:cs="Times New Roman"/>
              </w:rPr>
              <w:t>supraumplerii</w:t>
            </w:r>
            <w:proofErr w:type="spellEnd"/>
            <w:r w:rsidRPr="001E6EC7">
              <w:rPr>
                <w:rFonts w:ascii="Times New Roman" w:hAnsi="Times New Roman" w:cs="Times New Roman"/>
              </w:rPr>
              <w:t xml:space="preserve"> (ex. </w:t>
            </w:r>
            <w:r w:rsidR="00F226AA" w:rsidRPr="001E6EC7">
              <w:rPr>
                <w:rFonts w:ascii="Times New Roman" w:hAnsi="Times New Roman" w:cs="Times New Roman"/>
              </w:rPr>
              <w:t>A</w:t>
            </w:r>
            <w:r w:rsidRPr="001E6EC7">
              <w:rPr>
                <w:rFonts w:ascii="Times New Roman" w:hAnsi="Times New Roman" w:cs="Times New Roman"/>
              </w:rPr>
              <w:t xml:space="preserve">larme la nivel max. și întrerupere automată; </w:t>
            </w:r>
          </w:p>
          <w:p w:rsidR="008C76C7" w:rsidRPr="001E6EC7" w:rsidRDefault="008C76C7" w:rsidP="008C76C7">
            <w:pPr>
              <w:pStyle w:val="Default"/>
              <w:rPr>
                <w:rFonts w:ascii="Times New Roman" w:hAnsi="Times New Roman" w:cs="Times New Roman"/>
              </w:rPr>
            </w:pPr>
            <w:r w:rsidRPr="001E6EC7">
              <w:rPr>
                <w:rFonts w:ascii="Times New Roman" w:hAnsi="Times New Roman" w:cs="Times New Roman"/>
              </w:rPr>
              <w:t xml:space="preserve">3. utilizarea materialelor de impermeabilizare a solului în procese cu drenaje la pompe; </w:t>
            </w:r>
          </w:p>
          <w:p w:rsidR="008C76C7" w:rsidRPr="001E6EC7" w:rsidRDefault="008C76C7" w:rsidP="008C76C7">
            <w:pPr>
              <w:pStyle w:val="Default"/>
              <w:rPr>
                <w:rFonts w:ascii="Times New Roman" w:hAnsi="Times New Roman" w:cs="Times New Roman"/>
              </w:rPr>
            </w:pPr>
            <w:r w:rsidRPr="001E6EC7">
              <w:rPr>
                <w:rFonts w:ascii="Times New Roman" w:hAnsi="Times New Roman" w:cs="Times New Roman"/>
              </w:rPr>
              <w:t xml:space="preserve">4. descărcări neintenționate în sol și apa subterană; </w:t>
            </w:r>
          </w:p>
          <w:p w:rsidR="008C76C7" w:rsidRPr="001E6EC7" w:rsidRDefault="008C76C7" w:rsidP="008C76C7">
            <w:pPr>
              <w:pStyle w:val="Default"/>
              <w:rPr>
                <w:rFonts w:ascii="Times New Roman" w:hAnsi="Times New Roman" w:cs="Times New Roman"/>
              </w:rPr>
            </w:pPr>
            <w:r w:rsidRPr="001E6EC7">
              <w:rPr>
                <w:rFonts w:ascii="Times New Roman" w:hAnsi="Times New Roman" w:cs="Times New Roman"/>
              </w:rPr>
              <w:t xml:space="preserve">5. facilități de colectare prin care scurgerile pot fi oprite(tăvi de picurare, gropi de colectare); </w:t>
            </w:r>
          </w:p>
          <w:p w:rsidR="008C76C7" w:rsidRPr="001E6EC7" w:rsidRDefault="008C76C7" w:rsidP="008C76C7">
            <w:pPr>
              <w:pStyle w:val="Default"/>
              <w:rPr>
                <w:rFonts w:ascii="Times New Roman" w:hAnsi="Times New Roman" w:cs="Times New Roman"/>
              </w:rPr>
            </w:pPr>
            <w:r w:rsidRPr="001E6EC7">
              <w:rPr>
                <w:rFonts w:ascii="Times New Roman" w:hAnsi="Times New Roman" w:cs="Times New Roman"/>
              </w:rPr>
              <w:t xml:space="preserve">6. echipament și proceduri de a asigura drenarea completa a echipamentului înainte de deschidere; </w:t>
            </w:r>
          </w:p>
          <w:p w:rsidR="008C76C7" w:rsidRPr="001E6EC7" w:rsidRDefault="008C76C7" w:rsidP="008C76C7">
            <w:pPr>
              <w:pStyle w:val="Default"/>
              <w:rPr>
                <w:rFonts w:ascii="Times New Roman" w:hAnsi="Times New Roman" w:cs="Times New Roman"/>
              </w:rPr>
            </w:pPr>
            <w:r w:rsidRPr="001E6EC7">
              <w:rPr>
                <w:rFonts w:ascii="Times New Roman" w:hAnsi="Times New Roman" w:cs="Times New Roman"/>
              </w:rPr>
              <w:t xml:space="preserve">7. sistem de detecție și program de mentenanță a tuturor rezervoarelor(în special a celor subterane) și drenajelor; </w:t>
            </w:r>
          </w:p>
          <w:p w:rsidR="008C76C7" w:rsidRPr="00446CAF" w:rsidRDefault="008C76C7" w:rsidP="008C76C7">
            <w:pPr>
              <w:pStyle w:val="BodyText"/>
              <w:spacing w:before="60" w:after="120"/>
              <w:ind w:left="0"/>
              <w:jc w:val="left"/>
              <w:rPr>
                <w:b w:val="0"/>
                <w:bCs w:val="0"/>
                <w:sz w:val="24"/>
                <w:szCs w:val="24"/>
                <w:lang w:val="ro-RO"/>
              </w:rPr>
            </w:pPr>
            <w:r w:rsidRPr="00446CAF">
              <w:rPr>
                <w:b w:val="0"/>
                <w:sz w:val="24"/>
                <w:szCs w:val="24"/>
                <w:lang w:val="ro-RO"/>
              </w:rPr>
              <w:t xml:space="preserve">8. monitorizarea calității apei subterane. </w:t>
            </w:r>
          </w:p>
        </w:tc>
        <w:tc>
          <w:tcPr>
            <w:tcW w:w="4788" w:type="dxa"/>
          </w:tcPr>
          <w:p w:rsidR="008C76C7" w:rsidRPr="001E6EC7" w:rsidRDefault="008C76C7" w:rsidP="008C76C7">
            <w:pPr>
              <w:pStyle w:val="BodyText"/>
              <w:spacing w:before="60" w:after="120"/>
              <w:ind w:left="0"/>
              <w:jc w:val="left"/>
              <w:rPr>
                <w:b w:val="0"/>
                <w:bCs w:val="0"/>
                <w:sz w:val="24"/>
                <w:szCs w:val="24"/>
                <w:lang w:val="ro-RO"/>
              </w:rPr>
            </w:pPr>
            <w:r w:rsidRPr="001E6EC7">
              <w:rPr>
                <w:b w:val="0"/>
                <w:bCs w:val="0"/>
                <w:sz w:val="24"/>
                <w:szCs w:val="24"/>
                <w:lang w:val="ro-RO"/>
              </w:rPr>
              <w:t xml:space="preserve">Locul de </w:t>
            </w:r>
            <w:proofErr w:type="spellStart"/>
            <w:r w:rsidRPr="001E6EC7">
              <w:rPr>
                <w:b w:val="0"/>
                <w:bCs w:val="0"/>
                <w:sz w:val="24"/>
                <w:szCs w:val="24"/>
                <w:lang w:val="ro-RO"/>
              </w:rPr>
              <w:t>incarcare</w:t>
            </w:r>
            <w:proofErr w:type="spellEnd"/>
            <w:r w:rsidRPr="001E6EC7">
              <w:rPr>
                <w:b w:val="0"/>
                <w:bCs w:val="0"/>
                <w:sz w:val="24"/>
                <w:szCs w:val="24"/>
                <w:lang w:val="ro-RO"/>
              </w:rPr>
              <w:t xml:space="preserve"> – </w:t>
            </w:r>
            <w:proofErr w:type="spellStart"/>
            <w:r w:rsidRPr="001E6EC7">
              <w:rPr>
                <w:b w:val="0"/>
                <w:bCs w:val="0"/>
                <w:sz w:val="24"/>
                <w:szCs w:val="24"/>
                <w:lang w:val="ro-RO"/>
              </w:rPr>
              <w:t>descarcare</w:t>
            </w:r>
            <w:proofErr w:type="spellEnd"/>
            <w:r w:rsidRPr="001E6EC7">
              <w:rPr>
                <w:b w:val="0"/>
                <w:bCs w:val="0"/>
                <w:sz w:val="24"/>
                <w:szCs w:val="24"/>
                <w:lang w:val="ro-RO"/>
              </w:rPr>
              <w:t xml:space="preserve"> este in incinta hala si este betonat</w:t>
            </w:r>
          </w:p>
          <w:p w:rsidR="00240EA3" w:rsidRPr="0063046D" w:rsidRDefault="008C76C7" w:rsidP="00240EA3">
            <w:pPr>
              <w:ind w:left="0"/>
              <w:rPr>
                <w:sz w:val="24"/>
                <w:szCs w:val="24"/>
                <w:lang w:val="ro-RO"/>
              </w:rPr>
            </w:pPr>
            <w:r w:rsidRPr="00FF0C5F">
              <w:rPr>
                <w:bCs/>
                <w:sz w:val="24"/>
                <w:szCs w:val="24"/>
                <w:lang w:val="ro-RO"/>
              </w:rPr>
              <w:t xml:space="preserve">Stocarea materiilor prime se face in butoaie de tabla sau plastic in magazii </w:t>
            </w:r>
            <w:proofErr w:type="spellStart"/>
            <w:r w:rsidRPr="00FF0C5F">
              <w:rPr>
                <w:bCs/>
                <w:sz w:val="24"/>
                <w:szCs w:val="24"/>
                <w:lang w:val="ro-RO"/>
              </w:rPr>
              <w:t>inchise</w:t>
            </w:r>
            <w:proofErr w:type="spellEnd"/>
            <w:r w:rsidRPr="00FF0C5F">
              <w:rPr>
                <w:bCs/>
                <w:sz w:val="24"/>
                <w:szCs w:val="24"/>
                <w:lang w:val="ro-RO"/>
              </w:rPr>
              <w:t xml:space="preserve"> </w:t>
            </w:r>
            <w:proofErr w:type="spellStart"/>
            <w:r w:rsidRPr="00FF0C5F">
              <w:rPr>
                <w:bCs/>
                <w:sz w:val="24"/>
                <w:szCs w:val="24"/>
                <w:lang w:val="ro-RO"/>
              </w:rPr>
              <w:t>prevazute</w:t>
            </w:r>
            <w:proofErr w:type="spellEnd"/>
            <w:r w:rsidRPr="00FF0C5F">
              <w:rPr>
                <w:bCs/>
                <w:sz w:val="24"/>
                <w:szCs w:val="24"/>
                <w:lang w:val="ro-RO"/>
              </w:rPr>
              <w:t xml:space="preserve"> cu sisteme de colectare a scurgerilor</w:t>
            </w:r>
            <w:r w:rsidR="00240EA3" w:rsidRPr="00FF0C5F">
              <w:rPr>
                <w:bCs/>
                <w:sz w:val="24"/>
                <w:szCs w:val="24"/>
                <w:lang w:val="ro-RO"/>
              </w:rPr>
              <w:t xml:space="preserve"> si sistem de aerare</w:t>
            </w:r>
            <w:r w:rsidRPr="00FF0C5F">
              <w:rPr>
                <w:bCs/>
                <w:sz w:val="24"/>
                <w:szCs w:val="24"/>
                <w:lang w:val="ro-RO"/>
              </w:rPr>
              <w:t xml:space="preserve">. </w:t>
            </w:r>
            <w:proofErr w:type="spellStart"/>
            <w:r w:rsidRPr="00FF0C5F">
              <w:rPr>
                <w:bCs/>
                <w:sz w:val="24"/>
                <w:szCs w:val="24"/>
                <w:lang w:val="ro-RO"/>
              </w:rPr>
              <w:t>Isocianatul</w:t>
            </w:r>
            <w:proofErr w:type="spellEnd"/>
            <w:r w:rsidRPr="00FF0C5F">
              <w:rPr>
                <w:bCs/>
                <w:sz w:val="24"/>
                <w:szCs w:val="24"/>
                <w:lang w:val="ro-RO"/>
              </w:rPr>
              <w:t xml:space="preserve"> (DMI) si </w:t>
            </w:r>
            <w:proofErr w:type="spellStart"/>
            <w:r w:rsidRPr="00FF0C5F">
              <w:rPr>
                <w:bCs/>
                <w:sz w:val="24"/>
                <w:szCs w:val="24"/>
                <w:lang w:val="ro-RO"/>
              </w:rPr>
              <w:t>poliolul</w:t>
            </w:r>
            <w:proofErr w:type="spellEnd"/>
            <w:r w:rsidRPr="00FF0C5F">
              <w:rPr>
                <w:bCs/>
                <w:sz w:val="24"/>
                <w:szCs w:val="24"/>
                <w:lang w:val="ro-RO"/>
              </w:rPr>
              <w:t xml:space="preserve"> sunt stocate in butoaie metalice</w:t>
            </w:r>
            <w:r w:rsidR="00240EA3" w:rsidRPr="00FF0C5F">
              <w:rPr>
                <w:bCs/>
                <w:sz w:val="24"/>
                <w:szCs w:val="24"/>
                <w:lang w:val="ro-RO"/>
              </w:rPr>
              <w:t xml:space="preserve"> de </w:t>
            </w:r>
            <w:r w:rsidR="00CE1595" w:rsidRPr="00FF0C5F">
              <w:rPr>
                <w:bCs/>
                <w:sz w:val="24"/>
                <w:szCs w:val="24"/>
                <w:lang w:val="ro-RO"/>
              </w:rPr>
              <w:t>30</w:t>
            </w:r>
            <w:r w:rsidR="00240EA3" w:rsidRPr="00FF0C5F">
              <w:rPr>
                <w:bCs/>
                <w:sz w:val="24"/>
                <w:szCs w:val="24"/>
                <w:lang w:val="ro-RO"/>
              </w:rPr>
              <w:t xml:space="preserve"> kg si 200 kg.</w:t>
            </w:r>
            <w:r w:rsidRPr="00FF0C5F">
              <w:rPr>
                <w:b/>
                <w:bCs/>
                <w:sz w:val="24"/>
                <w:szCs w:val="24"/>
                <w:lang w:val="ro-RO"/>
              </w:rPr>
              <w:t xml:space="preserve"> </w:t>
            </w:r>
            <w:r w:rsidR="00240EA3" w:rsidRPr="00FF0C5F">
              <w:rPr>
                <w:sz w:val="24"/>
                <w:szCs w:val="24"/>
                <w:lang w:val="ro-RO"/>
              </w:rPr>
              <w:t xml:space="preserve">Butoaiele sunt </w:t>
            </w:r>
            <w:proofErr w:type="spellStart"/>
            <w:r w:rsidR="00240EA3" w:rsidRPr="00FF0C5F">
              <w:rPr>
                <w:sz w:val="24"/>
                <w:szCs w:val="24"/>
                <w:lang w:val="ro-RO"/>
              </w:rPr>
              <w:t>asezate</w:t>
            </w:r>
            <w:proofErr w:type="spellEnd"/>
            <w:r w:rsidR="00240EA3" w:rsidRPr="00FF0C5F">
              <w:rPr>
                <w:sz w:val="24"/>
                <w:szCs w:val="24"/>
                <w:lang w:val="ro-RO"/>
              </w:rPr>
              <w:t xml:space="preserve"> pe </w:t>
            </w:r>
            <w:proofErr w:type="spellStart"/>
            <w:r w:rsidR="00240EA3" w:rsidRPr="00FF0C5F">
              <w:rPr>
                <w:sz w:val="24"/>
                <w:szCs w:val="24"/>
                <w:lang w:val="ro-RO"/>
              </w:rPr>
              <w:t>paleti</w:t>
            </w:r>
            <w:proofErr w:type="spellEnd"/>
            <w:r w:rsidR="00240EA3" w:rsidRPr="00FF0C5F">
              <w:rPr>
                <w:sz w:val="24"/>
                <w:szCs w:val="24"/>
                <w:lang w:val="ro-RO"/>
              </w:rPr>
              <w:t xml:space="preserve"> de lemn, care la </w:t>
            </w:r>
            <w:proofErr w:type="spellStart"/>
            <w:r w:rsidR="00240EA3" w:rsidRPr="00FF0C5F">
              <w:rPr>
                <w:sz w:val="24"/>
                <w:szCs w:val="24"/>
                <w:lang w:val="ro-RO"/>
              </w:rPr>
              <w:t>randul</w:t>
            </w:r>
            <w:proofErr w:type="spellEnd"/>
            <w:r w:rsidR="00240EA3" w:rsidRPr="00FF0C5F">
              <w:rPr>
                <w:sz w:val="24"/>
                <w:szCs w:val="24"/>
                <w:lang w:val="ro-RO"/>
              </w:rPr>
              <w:t xml:space="preserve"> lor sunt </w:t>
            </w:r>
            <w:proofErr w:type="spellStart"/>
            <w:r w:rsidR="00240EA3" w:rsidRPr="00FF0C5F">
              <w:rPr>
                <w:sz w:val="24"/>
                <w:szCs w:val="24"/>
                <w:lang w:val="ro-RO"/>
              </w:rPr>
              <w:t>asezati</w:t>
            </w:r>
            <w:proofErr w:type="spellEnd"/>
            <w:r w:rsidR="00240EA3" w:rsidRPr="00FF0C5F">
              <w:rPr>
                <w:sz w:val="24"/>
                <w:szCs w:val="24"/>
                <w:lang w:val="ro-RO"/>
              </w:rPr>
              <w:t xml:space="preserve"> pe </w:t>
            </w:r>
            <w:proofErr w:type="spellStart"/>
            <w:r w:rsidR="00240EA3" w:rsidRPr="00FF0C5F">
              <w:rPr>
                <w:sz w:val="24"/>
                <w:szCs w:val="24"/>
                <w:lang w:val="ro-RO"/>
              </w:rPr>
              <w:t>tavi</w:t>
            </w:r>
            <w:proofErr w:type="spellEnd"/>
            <w:r w:rsidR="00240EA3" w:rsidRPr="00FF0C5F">
              <w:rPr>
                <w:sz w:val="24"/>
                <w:szCs w:val="24"/>
                <w:lang w:val="ro-RO"/>
              </w:rPr>
              <w:t xml:space="preserve"> metalice de colectare.</w:t>
            </w:r>
          </w:p>
          <w:p w:rsidR="008C76C7" w:rsidRPr="001E6EC7" w:rsidRDefault="008C76C7" w:rsidP="008C76C7">
            <w:pPr>
              <w:pStyle w:val="BodyText"/>
              <w:spacing w:before="60" w:after="120"/>
              <w:ind w:left="0"/>
              <w:jc w:val="left"/>
              <w:rPr>
                <w:b w:val="0"/>
                <w:bCs w:val="0"/>
                <w:sz w:val="24"/>
                <w:szCs w:val="24"/>
                <w:lang w:val="ro-RO"/>
              </w:rPr>
            </w:pPr>
            <w:r w:rsidRPr="001E6EC7">
              <w:rPr>
                <w:b w:val="0"/>
                <w:bCs w:val="0"/>
                <w:sz w:val="24"/>
                <w:szCs w:val="24"/>
                <w:lang w:val="ro-RO"/>
              </w:rPr>
              <w:t xml:space="preserve">La </w:t>
            </w:r>
            <w:proofErr w:type="spellStart"/>
            <w:r w:rsidRPr="001E6EC7">
              <w:rPr>
                <w:b w:val="0"/>
                <w:bCs w:val="0"/>
                <w:sz w:val="24"/>
                <w:szCs w:val="24"/>
                <w:lang w:val="ro-RO"/>
              </w:rPr>
              <w:t>buncarele</w:t>
            </w:r>
            <w:proofErr w:type="spellEnd"/>
            <w:r w:rsidRPr="001E6EC7">
              <w:rPr>
                <w:b w:val="0"/>
                <w:bCs w:val="0"/>
                <w:sz w:val="24"/>
                <w:szCs w:val="24"/>
                <w:lang w:val="ro-RO"/>
              </w:rPr>
              <w:t xml:space="preserve"> de stocare material granular exista sisteme de </w:t>
            </w:r>
            <w:proofErr w:type="spellStart"/>
            <w:r w:rsidRPr="001E6EC7">
              <w:rPr>
                <w:b w:val="0"/>
                <w:bCs w:val="0"/>
                <w:sz w:val="24"/>
                <w:szCs w:val="24"/>
                <w:lang w:val="ro-RO"/>
              </w:rPr>
              <w:t>detectie</w:t>
            </w:r>
            <w:proofErr w:type="spellEnd"/>
            <w:r w:rsidRPr="001E6EC7">
              <w:rPr>
                <w:b w:val="0"/>
                <w:bCs w:val="0"/>
                <w:sz w:val="24"/>
                <w:szCs w:val="24"/>
                <w:lang w:val="ro-RO"/>
              </w:rPr>
              <w:t xml:space="preserve">  pentru umplere.</w:t>
            </w:r>
          </w:p>
          <w:p w:rsidR="00240EA3" w:rsidRPr="001E6EC7" w:rsidRDefault="00240EA3" w:rsidP="008C76C7">
            <w:pPr>
              <w:pStyle w:val="BodyText"/>
              <w:spacing w:before="60" w:after="120"/>
              <w:ind w:left="0"/>
              <w:jc w:val="left"/>
              <w:rPr>
                <w:b w:val="0"/>
                <w:bCs w:val="0"/>
                <w:sz w:val="24"/>
                <w:szCs w:val="24"/>
                <w:lang w:val="ro-RO"/>
              </w:rPr>
            </w:pPr>
            <w:r w:rsidRPr="001E6EC7">
              <w:rPr>
                <w:b w:val="0"/>
                <w:bCs w:val="0"/>
                <w:sz w:val="24"/>
                <w:szCs w:val="24"/>
                <w:lang w:val="ro-RO"/>
              </w:rPr>
              <w:t xml:space="preserve">S-au realizat doua foraje de monitorizare a apei subterane. Se va face monitorizarea apei subterane cu frecventa care va fi impusa in </w:t>
            </w:r>
            <w:proofErr w:type="spellStart"/>
            <w:r w:rsidRPr="001E6EC7">
              <w:rPr>
                <w:b w:val="0"/>
                <w:bCs w:val="0"/>
                <w:sz w:val="24"/>
                <w:szCs w:val="24"/>
                <w:lang w:val="ro-RO"/>
              </w:rPr>
              <w:t>autorizatia</w:t>
            </w:r>
            <w:proofErr w:type="spellEnd"/>
            <w:r w:rsidRPr="001E6EC7">
              <w:rPr>
                <w:b w:val="0"/>
                <w:bCs w:val="0"/>
                <w:sz w:val="24"/>
                <w:szCs w:val="24"/>
                <w:lang w:val="ro-RO"/>
              </w:rPr>
              <w:t xml:space="preserve"> integrata de mediu.</w:t>
            </w:r>
          </w:p>
        </w:tc>
      </w:tr>
    </w:tbl>
    <w:p w:rsidR="008C76C7" w:rsidRPr="001E6EC7" w:rsidRDefault="008C76C7" w:rsidP="008C76C7">
      <w:pPr>
        <w:pStyle w:val="BodyText"/>
        <w:spacing w:before="60" w:after="120"/>
        <w:ind w:left="0"/>
        <w:jc w:val="left"/>
        <w:rPr>
          <w:b w:val="0"/>
          <w:bCs w:val="0"/>
          <w:sz w:val="24"/>
          <w:szCs w:val="24"/>
          <w:lang w:val="ro-RO"/>
        </w:rPr>
        <w:sectPr w:rsidR="008C76C7" w:rsidRPr="001E6EC7" w:rsidSect="00890EC9">
          <w:headerReference w:type="default" r:id="rId17"/>
          <w:pgSz w:w="11909" w:h="16834" w:code="9"/>
          <w:pgMar w:top="1138" w:right="835" w:bottom="1138" w:left="1714" w:header="850" w:footer="720" w:gutter="0"/>
          <w:paperSrc w:first="7" w:other="7"/>
          <w:pgBorders w:offsetFrom="page">
            <w:top w:val="dotted" w:sz="4" w:space="24" w:color="auto"/>
            <w:left w:val="dotted" w:sz="4" w:space="24" w:color="auto"/>
            <w:bottom w:val="dotted" w:sz="4" w:space="24" w:color="auto"/>
            <w:right w:val="dotted" w:sz="4" w:space="24" w:color="auto"/>
          </w:pgBorders>
          <w:cols w:space="720"/>
        </w:sectPr>
      </w:pPr>
    </w:p>
    <w:p w:rsidR="004643FF" w:rsidRPr="001E6EC7" w:rsidRDefault="00ED08E4" w:rsidP="00714A5D">
      <w:pPr>
        <w:pStyle w:val="Heading1"/>
        <w:numPr>
          <w:ilvl w:val="0"/>
          <w:numId w:val="37"/>
        </w:numPr>
        <w:spacing w:before="60" w:after="120"/>
        <w:ind w:left="0" w:firstLine="0"/>
        <w:rPr>
          <w:caps/>
          <w:sz w:val="24"/>
          <w:szCs w:val="24"/>
          <w:lang w:val="ro-RO"/>
        </w:rPr>
      </w:pPr>
      <w:bookmarkStart w:id="74" w:name="_Toc87858637"/>
      <w:bookmarkStart w:id="75" w:name="_Ref88017001"/>
      <w:bookmarkStart w:id="76" w:name="_Ref100633720"/>
      <w:bookmarkStart w:id="77" w:name="_Toc101609165"/>
      <w:r w:rsidRPr="001E6EC7">
        <w:rPr>
          <w:sz w:val="24"/>
          <w:szCs w:val="24"/>
          <w:lang w:val="ro-RO"/>
        </w:rPr>
        <w:lastRenderedPageBreak/>
        <w:t>PRINCIPALELE  ACTIVITATI</w:t>
      </w:r>
      <w:bookmarkEnd w:id="74"/>
      <w:bookmarkEnd w:id="75"/>
      <w:bookmarkEnd w:id="76"/>
      <w:bookmarkEnd w:id="77"/>
    </w:p>
    <w:p w:rsidR="0098013D" w:rsidRPr="00FF0C5F" w:rsidRDefault="009572C3" w:rsidP="0098013D">
      <w:pPr>
        <w:rPr>
          <w:b/>
          <w:sz w:val="24"/>
          <w:szCs w:val="24"/>
          <w:lang w:val="ro-RO"/>
        </w:rPr>
      </w:pPr>
      <w:bookmarkStart w:id="78" w:name="_Ref503719083"/>
      <w:r w:rsidRPr="001E6EC7">
        <w:rPr>
          <w:b/>
          <w:sz w:val="24"/>
          <w:szCs w:val="24"/>
          <w:lang w:val="ro-RO"/>
        </w:rPr>
        <w:t xml:space="preserve">Pe amplasament se </w:t>
      </w:r>
      <w:proofErr w:type="spellStart"/>
      <w:r w:rsidRPr="001E6EC7">
        <w:rPr>
          <w:b/>
          <w:sz w:val="24"/>
          <w:szCs w:val="24"/>
          <w:lang w:val="ro-RO"/>
        </w:rPr>
        <w:t>desfasoara</w:t>
      </w:r>
      <w:proofErr w:type="spellEnd"/>
      <w:r w:rsidRPr="001E6EC7">
        <w:rPr>
          <w:b/>
          <w:sz w:val="24"/>
          <w:szCs w:val="24"/>
          <w:lang w:val="ro-RO"/>
        </w:rPr>
        <w:t xml:space="preserve"> </w:t>
      </w:r>
      <w:proofErr w:type="spellStart"/>
      <w:r w:rsidRPr="001E6EC7">
        <w:rPr>
          <w:b/>
          <w:sz w:val="24"/>
          <w:szCs w:val="24"/>
          <w:lang w:val="ro-RO"/>
        </w:rPr>
        <w:t>activitati</w:t>
      </w:r>
      <w:proofErr w:type="spellEnd"/>
      <w:r w:rsidRPr="001E6EC7">
        <w:rPr>
          <w:b/>
          <w:sz w:val="24"/>
          <w:szCs w:val="24"/>
          <w:lang w:val="ro-RO"/>
        </w:rPr>
        <w:t xml:space="preserve"> legate de producerea componentelor auto </w:t>
      </w:r>
      <w:r w:rsidRPr="00FF0C5F">
        <w:rPr>
          <w:b/>
          <w:sz w:val="24"/>
          <w:szCs w:val="24"/>
          <w:lang w:val="ro-RO"/>
        </w:rPr>
        <w:t xml:space="preserve">pentru </w:t>
      </w:r>
      <w:proofErr w:type="spellStart"/>
      <w:r w:rsidRPr="00FF0C5F">
        <w:rPr>
          <w:b/>
          <w:sz w:val="24"/>
          <w:szCs w:val="24"/>
          <w:lang w:val="ro-RO"/>
        </w:rPr>
        <w:t>diversi</w:t>
      </w:r>
      <w:proofErr w:type="spellEnd"/>
      <w:r w:rsidRPr="00FF0C5F">
        <w:rPr>
          <w:b/>
          <w:sz w:val="24"/>
          <w:szCs w:val="24"/>
          <w:lang w:val="ro-RO"/>
        </w:rPr>
        <w:t xml:space="preserve"> beneficiari.</w:t>
      </w:r>
    </w:p>
    <w:p w:rsidR="00A77A75" w:rsidRPr="00FF0C5F" w:rsidRDefault="00A77A75" w:rsidP="00621326">
      <w:pPr>
        <w:pStyle w:val="bullett1indent"/>
        <w:numPr>
          <w:ilvl w:val="0"/>
          <w:numId w:val="0"/>
        </w:numPr>
        <w:rPr>
          <w:color w:val="0000FF"/>
          <w:sz w:val="24"/>
          <w:szCs w:val="24"/>
          <w:lang w:val="ro-RO"/>
        </w:rPr>
      </w:pPr>
      <w:r w:rsidRPr="00FF0C5F">
        <w:rPr>
          <w:b/>
          <w:sz w:val="24"/>
          <w:szCs w:val="24"/>
          <w:lang w:val="ro-RO"/>
        </w:rPr>
        <w:t xml:space="preserve">In cadrul </w:t>
      </w:r>
      <w:proofErr w:type="spellStart"/>
      <w:r w:rsidRPr="00FF0C5F">
        <w:rPr>
          <w:b/>
          <w:sz w:val="24"/>
          <w:szCs w:val="24"/>
          <w:lang w:val="ro-RO"/>
        </w:rPr>
        <w:t>activitatii</w:t>
      </w:r>
      <w:proofErr w:type="spellEnd"/>
      <w:r w:rsidRPr="00FF0C5F">
        <w:rPr>
          <w:b/>
          <w:sz w:val="24"/>
          <w:szCs w:val="24"/>
          <w:lang w:val="ro-RO"/>
        </w:rPr>
        <w:t xml:space="preserve"> de </w:t>
      </w:r>
      <w:r w:rsidR="00290844" w:rsidRPr="00FF0C5F">
        <w:rPr>
          <w:b/>
          <w:sz w:val="24"/>
          <w:szCs w:val="24"/>
          <w:lang w:val="ro-RO"/>
        </w:rPr>
        <w:t>fabricare a produselor din material plastic EKB</w:t>
      </w:r>
      <w:r w:rsidRPr="00FF0C5F">
        <w:rPr>
          <w:b/>
          <w:sz w:val="24"/>
          <w:szCs w:val="24"/>
          <w:lang w:val="ro-RO"/>
        </w:rPr>
        <w:t xml:space="preserve">, are loc si etapa de </w:t>
      </w:r>
      <w:proofErr w:type="spellStart"/>
      <w:r w:rsidR="004B1282" w:rsidRPr="00FF0C5F">
        <w:rPr>
          <w:b/>
          <w:sz w:val="24"/>
          <w:szCs w:val="24"/>
          <w:lang w:val="ro-RO"/>
        </w:rPr>
        <w:t>productie</w:t>
      </w:r>
      <w:proofErr w:type="spellEnd"/>
      <w:r w:rsidRPr="00FF0C5F">
        <w:rPr>
          <w:b/>
          <w:sz w:val="24"/>
          <w:szCs w:val="24"/>
          <w:lang w:val="ro-RO"/>
        </w:rPr>
        <w:t xml:space="preserve"> a </w:t>
      </w:r>
      <w:r w:rsidR="00290844" w:rsidRPr="00FF0C5F">
        <w:rPr>
          <w:b/>
          <w:sz w:val="24"/>
          <w:szCs w:val="24"/>
          <w:lang w:val="ro-RO"/>
        </w:rPr>
        <w:t xml:space="preserve">garniturilor de </w:t>
      </w:r>
      <w:proofErr w:type="spellStart"/>
      <w:r w:rsidR="00290844" w:rsidRPr="00FF0C5F">
        <w:rPr>
          <w:b/>
          <w:sz w:val="24"/>
          <w:szCs w:val="24"/>
          <w:lang w:val="ro-RO"/>
        </w:rPr>
        <w:t>etansare</w:t>
      </w:r>
      <w:proofErr w:type="spellEnd"/>
      <w:r w:rsidRPr="00FF0C5F">
        <w:rPr>
          <w:b/>
          <w:sz w:val="24"/>
          <w:szCs w:val="24"/>
          <w:lang w:val="ro-RO"/>
        </w:rPr>
        <w:t xml:space="preserve"> din spuma </w:t>
      </w:r>
      <w:proofErr w:type="spellStart"/>
      <w:r w:rsidRPr="00FF0C5F">
        <w:rPr>
          <w:b/>
          <w:sz w:val="24"/>
          <w:szCs w:val="24"/>
          <w:lang w:val="ro-RO"/>
        </w:rPr>
        <w:t>poliuretanica</w:t>
      </w:r>
      <w:proofErr w:type="spellEnd"/>
      <w:r w:rsidRPr="00FF0C5F">
        <w:rPr>
          <w:b/>
          <w:sz w:val="24"/>
          <w:szCs w:val="24"/>
          <w:lang w:val="ro-RO"/>
        </w:rPr>
        <w:t xml:space="preserve"> pentru </w:t>
      </w:r>
      <w:r w:rsidR="00290844" w:rsidRPr="00FF0C5F">
        <w:rPr>
          <w:b/>
          <w:sz w:val="24"/>
          <w:szCs w:val="24"/>
          <w:lang w:val="ro-RO"/>
        </w:rPr>
        <w:t xml:space="preserve">cutiile de </w:t>
      </w:r>
      <w:proofErr w:type="spellStart"/>
      <w:r w:rsidR="00290844" w:rsidRPr="00FF0C5F">
        <w:rPr>
          <w:b/>
          <w:sz w:val="24"/>
          <w:szCs w:val="24"/>
          <w:lang w:val="ro-RO"/>
        </w:rPr>
        <w:t>siguranta</w:t>
      </w:r>
      <w:proofErr w:type="spellEnd"/>
      <w:r w:rsidRPr="00FF0C5F">
        <w:rPr>
          <w:b/>
          <w:sz w:val="24"/>
          <w:szCs w:val="24"/>
          <w:lang w:val="ro-RO"/>
        </w:rPr>
        <w:t>. Aceasta activitate se</w:t>
      </w:r>
      <w:r w:rsidR="00621326" w:rsidRPr="00FF0C5F">
        <w:rPr>
          <w:b/>
          <w:sz w:val="24"/>
          <w:szCs w:val="24"/>
          <w:lang w:val="ro-RO"/>
        </w:rPr>
        <w:t xml:space="preserve"> </w:t>
      </w:r>
      <w:proofErr w:type="spellStart"/>
      <w:r w:rsidR="00621326" w:rsidRPr="00FF0C5F">
        <w:rPr>
          <w:b/>
          <w:sz w:val="24"/>
          <w:szCs w:val="24"/>
          <w:lang w:val="ro-RO"/>
        </w:rPr>
        <w:t>incadreaza</w:t>
      </w:r>
      <w:proofErr w:type="spellEnd"/>
      <w:r w:rsidR="00621326" w:rsidRPr="00FF0C5F">
        <w:rPr>
          <w:b/>
          <w:sz w:val="24"/>
          <w:szCs w:val="24"/>
          <w:lang w:val="ro-RO"/>
        </w:rPr>
        <w:t xml:space="preserve"> conform anexei 1 din</w:t>
      </w:r>
      <w:r w:rsidRPr="00FF0C5F">
        <w:rPr>
          <w:b/>
          <w:sz w:val="24"/>
          <w:szCs w:val="24"/>
          <w:lang w:val="ro-RO"/>
        </w:rPr>
        <w:t xml:space="preserve"> Legea 278/2013 la </w:t>
      </w:r>
      <w:r w:rsidRPr="00FF0C5F">
        <w:rPr>
          <w:sz w:val="24"/>
          <w:szCs w:val="24"/>
          <w:lang w:val="ro-RO"/>
        </w:rPr>
        <w:t>4.1.h Producerea compușilor chimici (polimeri, fibre sintetice, fibre pe bază de celuloză)</w:t>
      </w:r>
      <w:r w:rsidR="00621326" w:rsidRPr="00FF0C5F">
        <w:rPr>
          <w:sz w:val="24"/>
          <w:szCs w:val="24"/>
          <w:lang w:val="ro-RO"/>
        </w:rPr>
        <w:t xml:space="preserve">. </w:t>
      </w:r>
    </w:p>
    <w:p w:rsidR="00B56E8A" w:rsidRPr="00FF0C5F" w:rsidRDefault="00B56E8A" w:rsidP="00A77A75">
      <w:pPr>
        <w:ind w:left="0"/>
        <w:rPr>
          <w:b/>
          <w:sz w:val="24"/>
          <w:szCs w:val="24"/>
          <w:lang w:val="ro-RO"/>
        </w:rPr>
      </w:pPr>
    </w:p>
    <w:p w:rsidR="00B56E8A" w:rsidRPr="00FF0C5F" w:rsidRDefault="00B56E8A" w:rsidP="00B56E8A">
      <w:pPr>
        <w:spacing w:before="60"/>
        <w:ind w:left="0"/>
        <w:rPr>
          <w:sz w:val="24"/>
          <w:szCs w:val="24"/>
          <w:lang w:val="ro-RO"/>
        </w:rPr>
      </w:pPr>
      <w:r w:rsidRPr="00FF0C5F">
        <w:rPr>
          <w:sz w:val="24"/>
          <w:szCs w:val="24"/>
          <w:lang w:val="ro-RO"/>
        </w:rPr>
        <w:t xml:space="preserve">Conform BREF </w:t>
      </w:r>
      <w:proofErr w:type="spellStart"/>
      <w:r w:rsidRPr="00FF0C5F">
        <w:rPr>
          <w:sz w:val="24"/>
          <w:szCs w:val="24"/>
          <w:lang w:val="ro-RO"/>
        </w:rPr>
        <w:t>Polymers</w:t>
      </w:r>
      <w:proofErr w:type="spellEnd"/>
      <w:r w:rsidRPr="00FF0C5F">
        <w:rPr>
          <w:sz w:val="24"/>
          <w:szCs w:val="24"/>
          <w:lang w:val="ro-RO"/>
        </w:rPr>
        <w:t xml:space="preserve"> din august 2007, cap. 12 tehnici de luat in considerare la determinarea BAT in </w:t>
      </w:r>
      <w:proofErr w:type="spellStart"/>
      <w:r w:rsidRPr="00FF0C5F">
        <w:rPr>
          <w:sz w:val="24"/>
          <w:szCs w:val="24"/>
          <w:lang w:val="ro-RO"/>
        </w:rPr>
        <w:t>productia</w:t>
      </w:r>
      <w:proofErr w:type="spellEnd"/>
      <w:r w:rsidRPr="00FF0C5F">
        <w:rPr>
          <w:sz w:val="24"/>
          <w:szCs w:val="24"/>
          <w:lang w:val="ro-RO"/>
        </w:rPr>
        <w:t xml:space="preserve"> de polimeri, </w:t>
      </w:r>
      <w:proofErr w:type="spellStart"/>
      <w:r w:rsidRPr="00FF0C5F">
        <w:rPr>
          <w:sz w:val="24"/>
          <w:szCs w:val="24"/>
          <w:lang w:val="ro-RO"/>
        </w:rPr>
        <w:t>instalatiile</w:t>
      </w:r>
      <w:proofErr w:type="spellEnd"/>
      <w:r w:rsidRPr="00FF0C5F">
        <w:rPr>
          <w:sz w:val="24"/>
          <w:szCs w:val="24"/>
          <w:lang w:val="ro-RO"/>
        </w:rPr>
        <w:t xml:space="preserve"> trebuie sa respecte tehnicile generale si tehnicile aplicabile </w:t>
      </w:r>
      <w:proofErr w:type="spellStart"/>
      <w:r w:rsidRPr="00FF0C5F">
        <w:rPr>
          <w:sz w:val="24"/>
          <w:szCs w:val="24"/>
          <w:lang w:val="ro-RO"/>
        </w:rPr>
        <w:t>fiecarei</w:t>
      </w:r>
      <w:proofErr w:type="spellEnd"/>
      <w:r w:rsidRPr="00FF0C5F">
        <w:rPr>
          <w:sz w:val="24"/>
          <w:szCs w:val="24"/>
          <w:lang w:val="ro-RO"/>
        </w:rPr>
        <w:t xml:space="preserve"> clase de produse. </w:t>
      </w:r>
    </w:p>
    <w:p w:rsidR="00A77A75" w:rsidRPr="0063046D" w:rsidRDefault="00B56E8A" w:rsidP="00A77A75">
      <w:pPr>
        <w:pStyle w:val="Default"/>
        <w:rPr>
          <w:rFonts w:ascii="Times New Roman" w:hAnsi="Times New Roman" w:cs="Times New Roman"/>
          <w:lang w:eastAsia="en-US"/>
        </w:rPr>
      </w:pPr>
      <w:proofErr w:type="spellStart"/>
      <w:r w:rsidRPr="00FF0C5F">
        <w:rPr>
          <w:rFonts w:ascii="Times New Roman" w:hAnsi="Times New Roman" w:cs="Times New Roman"/>
          <w:color w:val="auto"/>
          <w:lang w:val="es-ES"/>
        </w:rPr>
        <w:t>Activitatea</w:t>
      </w:r>
      <w:proofErr w:type="spellEnd"/>
      <w:r w:rsidRPr="00FF0C5F">
        <w:rPr>
          <w:rFonts w:ascii="Times New Roman" w:hAnsi="Times New Roman" w:cs="Times New Roman"/>
          <w:color w:val="auto"/>
          <w:lang w:val="es-ES"/>
        </w:rPr>
        <w:t xml:space="preserve"> </w:t>
      </w:r>
      <w:proofErr w:type="spellStart"/>
      <w:r w:rsidRPr="00FF0C5F">
        <w:rPr>
          <w:rFonts w:ascii="Times New Roman" w:hAnsi="Times New Roman" w:cs="Times New Roman"/>
          <w:color w:val="auto"/>
          <w:lang w:val="es-ES"/>
        </w:rPr>
        <w:t>desfasurata</w:t>
      </w:r>
      <w:proofErr w:type="spellEnd"/>
      <w:r w:rsidRPr="00FF0C5F">
        <w:rPr>
          <w:rFonts w:ascii="Times New Roman" w:hAnsi="Times New Roman" w:cs="Times New Roman"/>
          <w:color w:val="auto"/>
          <w:lang w:val="es-ES"/>
        </w:rPr>
        <w:t xml:space="preserve"> in </w:t>
      </w:r>
      <w:proofErr w:type="spellStart"/>
      <w:r w:rsidRPr="00FF0C5F">
        <w:rPr>
          <w:rFonts w:ascii="Times New Roman" w:hAnsi="Times New Roman" w:cs="Times New Roman"/>
          <w:color w:val="auto"/>
          <w:lang w:val="es-ES"/>
        </w:rPr>
        <w:t>cadrul</w:t>
      </w:r>
      <w:proofErr w:type="spellEnd"/>
      <w:r w:rsidRPr="00FF0C5F">
        <w:rPr>
          <w:rFonts w:ascii="Times New Roman" w:hAnsi="Times New Roman" w:cs="Times New Roman"/>
          <w:color w:val="auto"/>
          <w:lang w:val="es-ES"/>
        </w:rPr>
        <w:t xml:space="preserve"> </w:t>
      </w:r>
      <w:proofErr w:type="spellStart"/>
      <w:r w:rsidRPr="00FF0C5F">
        <w:rPr>
          <w:rFonts w:ascii="Times New Roman" w:hAnsi="Times New Roman" w:cs="Times New Roman"/>
          <w:color w:val="auto"/>
          <w:lang w:val="es-ES"/>
        </w:rPr>
        <w:t>sectiei</w:t>
      </w:r>
      <w:proofErr w:type="spellEnd"/>
      <w:r w:rsidRPr="00FF0C5F">
        <w:rPr>
          <w:rFonts w:ascii="Times New Roman" w:hAnsi="Times New Roman" w:cs="Times New Roman"/>
          <w:color w:val="auto"/>
          <w:lang w:val="es-ES"/>
        </w:rPr>
        <w:t xml:space="preserve"> </w:t>
      </w:r>
      <w:r w:rsidR="00290844" w:rsidRPr="00FF0C5F">
        <w:rPr>
          <w:rFonts w:ascii="Times New Roman" w:hAnsi="Times New Roman" w:cs="Times New Roman"/>
          <w:color w:val="auto"/>
          <w:lang w:val="es-ES"/>
        </w:rPr>
        <w:t>EKB</w:t>
      </w:r>
      <w:r w:rsidRPr="00FF0C5F">
        <w:rPr>
          <w:rFonts w:ascii="Times New Roman" w:hAnsi="Times New Roman" w:cs="Times New Roman"/>
          <w:color w:val="auto"/>
          <w:lang w:val="es-ES"/>
        </w:rPr>
        <w:t xml:space="preserve"> se </w:t>
      </w:r>
      <w:proofErr w:type="spellStart"/>
      <w:r w:rsidRPr="00FF0C5F">
        <w:rPr>
          <w:rFonts w:ascii="Times New Roman" w:hAnsi="Times New Roman" w:cs="Times New Roman"/>
          <w:color w:val="auto"/>
          <w:lang w:val="es-ES"/>
        </w:rPr>
        <w:t>incadreaza</w:t>
      </w:r>
      <w:proofErr w:type="spellEnd"/>
      <w:r w:rsidRPr="00FF0C5F">
        <w:rPr>
          <w:rFonts w:ascii="Times New Roman" w:hAnsi="Times New Roman" w:cs="Times New Roman"/>
          <w:color w:val="auto"/>
          <w:lang w:val="es-ES"/>
        </w:rPr>
        <w:t xml:space="preserve"> in </w:t>
      </w:r>
      <w:proofErr w:type="spellStart"/>
      <w:r w:rsidRPr="00FF0C5F">
        <w:rPr>
          <w:rFonts w:ascii="Times New Roman" w:hAnsi="Times New Roman" w:cs="Times New Roman"/>
          <w:color w:val="auto"/>
          <w:lang w:val="es-ES"/>
        </w:rPr>
        <w:t>clasa</w:t>
      </w:r>
      <w:proofErr w:type="spellEnd"/>
      <w:r w:rsidRPr="00FF0C5F">
        <w:rPr>
          <w:rFonts w:ascii="Times New Roman" w:hAnsi="Times New Roman" w:cs="Times New Roman"/>
          <w:color w:val="auto"/>
          <w:lang w:val="es-ES"/>
        </w:rPr>
        <w:t xml:space="preserve"> </w:t>
      </w:r>
      <w:proofErr w:type="spellStart"/>
      <w:r w:rsidRPr="00FF0C5F">
        <w:rPr>
          <w:rFonts w:ascii="Times New Roman" w:hAnsi="Times New Roman" w:cs="Times New Roman"/>
          <w:color w:val="auto"/>
          <w:lang w:val="es-ES"/>
        </w:rPr>
        <w:t>poliuretanilor</w:t>
      </w:r>
      <w:proofErr w:type="spellEnd"/>
      <w:r w:rsidRPr="00FF0C5F">
        <w:rPr>
          <w:rFonts w:ascii="Times New Roman" w:hAnsi="Times New Roman" w:cs="Times New Roman"/>
          <w:color w:val="auto"/>
          <w:lang w:val="es-ES"/>
        </w:rPr>
        <w:t xml:space="preserve">, </w:t>
      </w:r>
      <w:proofErr w:type="spellStart"/>
      <w:r w:rsidRPr="00FF0C5F">
        <w:rPr>
          <w:rFonts w:ascii="Times New Roman" w:hAnsi="Times New Roman" w:cs="Times New Roman"/>
          <w:color w:val="auto"/>
          <w:lang w:val="es-ES"/>
        </w:rPr>
        <w:t>clasa</w:t>
      </w:r>
      <w:proofErr w:type="spellEnd"/>
      <w:r w:rsidRPr="00FF0C5F">
        <w:rPr>
          <w:rFonts w:ascii="Times New Roman" w:hAnsi="Times New Roman" w:cs="Times New Roman"/>
          <w:color w:val="auto"/>
          <w:lang w:val="es-ES"/>
        </w:rPr>
        <w:t xml:space="preserve"> </w:t>
      </w:r>
      <w:proofErr w:type="spellStart"/>
      <w:r w:rsidRPr="00FF0C5F">
        <w:rPr>
          <w:rFonts w:ascii="Times New Roman" w:hAnsi="Times New Roman" w:cs="Times New Roman"/>
          <w:color w:val="auto"/>
          <w:lang w:val="es-ES"/>
        </w:rPr>
        <w:t>care</w:t>
      </w:r>
      <w:proofErr w:type="spellEnd"/>
      <w:r w:rsidRPr="00FF0C5F">
        <w:rPr>
          <w:rFonts w:ascii="Times New Roman" w:hAnsi="Times New Roman" w:cs="Times New Roman"/>
          <w:color w:val="auto"/>
          <w:lang w:val="es-ES"/>
        </w:rPr>
        <w:t xml:space="preserve"> </w:t>
      </w:r>
      <w:proofErr w:type="spellStart"/>
      <w:r w:rsidRPr="00FF0C5F">
        <w:rPr>
          <w:rFonts w:ascii="Times New Roman" w:hAnsi="Times New Roman" w:cs="Times New Roman"/>
          <w:color w:val="auto"/>
          <w:lang w:val="es-ES"/>
        </w:rPr>
        <w:t>nu</w:t>
      </w:r>
      <w:proofErr w:type="spellEnd"/>
      <w:r w:rsidRPr="00FF0C5F">
        <w:rPr>
          <w:rFonts w:ascii="Times New Roman" w:hAnsi="Times New Roman" w:cs="Times New Roman"/>
          <w:color w:val="auto"/>
          <w:lang w:val="es-ES"/>
        </w:rPr>
        <w:t xml:space="preserve"> este </w:t>
      </w:r>
      <w:proofErr w:type="spellStart"/>
      <w:r w:rsidRPr="00FF0C5F">
        <w:rPr>
          <w:rFonts w:ascii="Times New Roman" w:hAnsi="Times New Roman" w:cs="Times New Roman"/>
          <w:color w:val="auto"/>
          <w:lang w:val="es-ES"/>
        </w:rPr>
        <w:t>tratata</w:t>
      </w:r>
      <w:proofErr w:type="spellEnd"/>
      <w:r w:rsidRPr="00FF0C5F">
        <w:rPr>
          <w:rFonts w:ascii="Times New Roman" w:hAnsi="Times New Roman" w:cs="Times New Roman"/>
          <w:color w:val="auto"/>
          <w:lang w:val="es-ES"/>
        </w:rPr>
        <w:t xml:space="preserve"> in </w:t>
      </w:r>
      <w:proofErr w:type="spellStart"/>
      <w:r w:rsidRPr="00FF0C5F">
        <w:rPr>
          <w:rFonts w:ascii="Times New Roman" w:hAnsi="Times New Roman" w:cs="Times New Roman"/>
          <w:color w:val="auto"/>
          <w:lang w:val="es-ES"/>
        </w:rPr>
        <w:t>acest</w:t>
      </w:r>
      <w:proofErr w:type="spellEnd"/>
      <w:r w:rsidRPr="00FF0C5F">
        <w:rPr>
          <w:rFonts w:ascii="Times New Roman" w:hAnsi="Times New Roman" w:cs="Times New Roman"/>
          <w:color w:val="auto"/>
          <w:lang w:val="es-ES"/>
        </w:rPr>
        <w:t xml:space="preserve"> BREF . </w:t>
      </w:r>
      <w:proofErr w:type="spellStart"/>
      <w:r w:rsidRPr="00FF0C5F">
        <w:rPr>
          <w:rFonts w:ascii="Times New Roman" w:hAnsi="Times New Roman" w:cs="Times New Roman"/>
          <w:color w:val="auto"/>
          <w:lang w:val="es-ES"/>
        </w:rPr>
        <w:t>Fabricarea</w:t>
      </w:r>
      <w:proofErr w:type="spellEnd"/>
      <w:r w:rsidRPr="00FF0C5F">
        <w:rPr>
          <w:rFonts w:ascii="Times New Roman" w:hAnsi="Times New Roman" w:cs="Times New Roman"/>
          <w:color w:val="auto"/>
          <w:lang w:val="es-ES"/>
        </w:rPr>
        <w:t xml:space="preserve"> </w:t>
      </w:r>
      <w:proofErr w:type="spellStart"/>
      <w:r w:rsidRPr="00FF0C5F">
        <w:rPr>
          <w:rFonts w:ascii="Times New Roman" w:hAnsi="Times New Roman" w:cs="Times New Roman"/>
          <w:color w:val="auto"/>
          <w:lang w:val="es-ES"/>
        </w:rPr>
        <w:t>poliuretanilor</w:t>
      </w:r>
      <w:proofErr w:type="spellEnd"/>
      <w:r w:rsidRPr="00FF0C5F">
        <w:rPr>
          <w:rFonts w:ascii="Times New Roman" w:hAnsi="Times New Roman" w:cs="Times New Roman"/>
          <w:color w:val="auto"/>
          <w:lang w:val="es-ES"/>
        </w:rPr>
        <w:t xml:space="preserve"> se </w:t>
      </w:r>
      <w:proofErr w:type="spellStart"/>
      <w:r w:rsidRPr="00FF0C5F">
        <w:rPr>
          <w:rFonts w:ascii="Times New Roman" w:hAnsi="Times New Roman" w:cs="Times New Roman"/>
          <w:color w:val="auto"/>
          <w:lang w:val="es-ES"/>
        </w:rPr>
        <w:t>realizeaza</w:t>
      </w:r>
      <w:proofErr w:type="spellEnd"/>
      <w:r w:rsidR="005A0554" w:rsidRPr="00FF0C5F">
        <w:rPr>
          <w:rFonts w:ascii="Times New Roman" w:hAnsi="Times New Roman" w:cs="Times New Roman"/>
          <w:color w:val="auto"/>
          <w:lang w:val="es-ES"/>
        </w:rPr>
        <w:t xml:space="preserve"> </w:t>
      </w:r>
      <w:proofErr w:type="spellStart"/>
      <w:r w:rsidR="005A0554" w:rsidRPr="00FF0C5F">
        <w:rPr>
          <w:rFonts w:ascii="Times New Roman" w:hAnsi="Times New Roman" w:cs="Times New Roman"/>
          <w:color w:val="auto"/>
          <w:lang w:val="es-ES"/>
        </w:rPr>
        <w:t>prin</w:t>
      </w:r>
      <w:proofErr w:type="spellEnd"/>
      <w:r w:rsidR="005A0554" w:rsidRPr="00FF0C5F">
        <w:rPr>
          <w:rFonts w:ascii="Times New Roman" w:hAnsi="Times New Roman" w:cs="Times New Roman"/>
          <w:color w:val="auto"/>
          <w:lang w:val="es-ES"/>
        </w:rPr>
        <w:t xml:space="preserve"> </w:t>
      </w:r>
      <w:proofErr w:type="spellStart"/>
      <w:r w:rsidR="005A0554" w:rsidRPr="00FF0C5F">
        <w:rPr>
          <w:rFonts w:ascii="Times New Roman" w:hAnsi="Times New Roman" w:cs="Times New Roman"/>
          <w:color w:val="auto"/>
          <w:lang w:val="es-ES"/>
        </w:rPr>
        <w:t>reactia</w:t>
      </w:r>
      <w:proofErr w:type="spellEnd"/>
      <w:r w:rsidR="005A0554" w:rsidRPr="00FF0C5F">
        <w:rPr>
          <w:rFonts w:ascii="Times New Roman" w:hAnsi="Times New Roman" w:cs="Times New Roman"/>
          <w:color w:val="auto"/>
          <w:lang w:val="es-ES"/>
        </w:rPr>
        <w:t xml:space="preserve"> </w:t>
      </w:r>
      <w:r w:rsidRPr="00FF0C5F">
        <w:rPr>
          <w:rFonts w:ascii="Times New Roman" w:hAnsi="Times New Roman" w:cs="Times New Roman"/>
          <w:color w:val="auto"/>
          <w:lang w:val="es-ES"/>
        </w:rPr>
        <w:t xml:space="preserve"> </w:t>
      </w:r>
      <w:proofErr w:type="spellStart"/>
      <w:r w:rsidRPr="00FF0C5F">
        <w:rPr>
          <w:rFonts w:ascii="Times New Roman" w:hAnsi="Times New Roman" w:cs="Times New Roman"/>
          <w:color w:val="auto"/>
          <w:lang w:val="es-ES"/>
        </w:rPr>
        <w:t>dintre</w:t>
      </w:r>
      <w:proofErr w:type="spellEnd"/>
      <w:r w:rsidRPr="00FF0C5F">
        <w:rPr>
          <w:rFonts w:ascii="Times New Roman" w:hAnsi="Times New Roman" w:cs="Times New Roman"/>
          <w:color w:val="auto"/>
          <w:lang w:val="es-ES"/>
        </w:rPr>
        <w:t xml:space="preserve"> un</w:t>
      </w:r>
      <w:r w:rsidRPr="00CF5472">
        <w:rPr>
          <w:rFonts w:ascii="Times New Roman" w:hAnsi="Times New Roman" w:cs="Times New Roman"/>
          <w:color w:val="auto"/>
          <w:lang w:val="es-ES"/>
        </w:rPr>
        <w:t xml:space="preserve"> poliol si un </w:t>
      </w:r>
      <w:proofErr w:type="spellStart"/>
      <w:r w:rsidRPr="00CF5472">
        <w:rPr>
          <w:rFonts w:ascii="Times New Roman" w:hAnsi="Times New Roman" w:cs="Times New Roman"/>
          <w:color w:val="auto"/>
          <w:lang w:val="es-ES"/>
        </w:rPr>
        <w:t>diisocianat</w:t>
      </w:r>
      <w:proofErr w:type="spellEnd"/>
      <w:r w:rsidRPr="00CF5472">
        <w:rPr>
          <w:rFonts w:ascii="Times New Roman" w:hAnsi="Times New Roman" w:cs="Times New Roman"/>
          <w:color w:val="auto"/>
          <w:lang w:val="es-ES"/>
        </w:rPr>
        <w:t xml:space="preserve">. </w:t>
      </w:r>
      <w:r w:rsidR="00987D19" w:rsidRPr="00CF5472">
        <w:rPr>
          <w:rFonts w:ascii="Times New Roman" w:hAnsi="Times New Roman" w:cs="Times New Roman"/>
          <w:b/>
          <w:bCs/>
          <w:color w:val="auto"/>
        </w:rPr>
        <w:t>Procesul de formare</w:t>
      </w:r>
      <w:r w:rsidRPr="00CF5472">
        <w:rPr>
          <w:rFonts w:ascii="Times New Roman" w:hAnsi="Times New Roman" w:cs="Times New Roman"/>
          <w:b/>
          <w:bCs/>
          <w:color w:val="auto"/>
        </w:rPr>
        <w:t xml:space="preserve"> </w:t>
      </w:r>
      <w:r w:rsidR="00987D19" w:rsidRPr="00CF5472">
        <w:rPr>
          <w:rFonts w:ascii="Times New Roman" w:hAnsi="Times New Roman" w:cs="Times New Roman"/>
          <w:color w:val="auto"/>
        </w:rPr>
        <w:t>a poliuretanilor</w:t>
      </w:r>
      <w:r w:rsidRPr="00CF5472">
        <w:rPr>
          <w:rFonts w:ascii="Times New Roman" w:hAnsi="Times New Roman" w:cs="Times New Roman"/>
          <w:color w:val="auto"/>
        </w:rPr>
        <w:t xml:space="preserve">  este similar cu formarea prin</w:t>
      </w:r>
      <w:r w:rsidRPr="001E6EC7">
        <w:rPr>
          <w:rFonts w:ascii="Times New Roman" w:hAnsi="Times New Roman" w:cs="Times New Roman"/>
        </w:rPr>
        <w:t xml:space="preserve"> injecție a materialelor plastice, cu diferența </w:t>
      </w:r>
      <w:r w:rsidR="00987D19" w:rsidRPr="001E6EC7">
        <w:rPr>
          <w:rFonts w:ascii="Times New Roman" w:hAnsi="Times New Roman" w:cs="Times New Roman"/>
        </w:rPr>
        <w:t xml:space="preserve">ca </w:t>
      </w:r>
      <w:r w:rsidR="00A77A75" w:rsidRPr="001E6EC7">
        <w:rPr>
          <w:rFonts w:ascii="Times New Roman" w:hAnsi="Times New Roman" w:cs="Times New Roman"/>
        </w:rPr>
        <w:t xml:space="preserve">prima </w:t>
      </w:r>
      <w:r w:rsidRPr="001E6EC7">
        <w:rPr>
          <w:rFonts w:ascii="Times New Roman" w:hAnsi="Times New Roman" w:cs="Times New Roman"/>
        </w:rPr>
        <w:t xml:space="preserve"> utilizează polimeri lichizi cu vâscozitate scăzută, în procese termorigide, nu termoplastice.</w:t>
      </w:r>
      <w:r w:rsidR="00A77A75" w:rsidRPr="001E6EC7">
        <w:rPr>
          <w:rFonts w:ascii="Times New Roman" w:hAnsi="Times New Roman" w:cs="Times New Roman"/>
        </w:rPr>
        <w:t xml:space="preserve"> </w:t>
      </w:r>
      <w:r w:rsidR="00A77A75" w:rsidRPr="0063046D">
        <w:rPr>
          <w:rFonts w:ascii="Times New Roman" w:hAnsi="Times New Roman" w:cs="Times New Roman"/>
          <w:lang w:eastAsia="en-US"/>
        </w:rPr>
        <w:t xml:space="preserve">Polimerii sunt </w:t>
      </w:r>
      <w:proofErr w:type="spellStart"/>
      <w:r w:rsidR="00EF5962" w:rsidRPr="009A22E8">
        <w:rPr>
          <w:rFonts w:ascii="Times New Roman" w:hAnsi="Times New Roman" w:cs="Times New Roman"/>
          <w:lang w:eastAsia="en-US"/>
        </w:rPr>
        <w:t>substante</w:t>
      </w:r>
      <w:proofErr w:type="spellEnd"/>
      <w:r w:rsidR="00A77A75" w:rsidRPr="0063046D">
        <w:rPr>
          <w:rFonts w:ascii="Times New Roman" w:hAnsi="Times New Roman" w:cs="Times New Roman"/>
          <w:lang w:eastAsia="en-US"/>
        </w:rPr>
        <w:t xml:space="preserve"> care au multe domenii de aplicare, deoarece adesea aduc avantaje numeroase, de exemplu: reduceri de greutate și de transport, în consecință și economii de energie, proprietăți izolatoare, transparență optică adecvată, rezistență la coroziune, rezistență la substanțe chimice, ușurința de prelucrare în forme complicate, costuri reduse. </w:t>
      </w:r>
    </w:p>
    <w:p w:rsidR="00B56E8A" w:rsidRPr="0063046D" w:rsidRDefault="00A77A75" w:rsidP="00A77A75">
      <w:pPr>
        <w:spacing w:before="60"/>
        <w:ind w:left="0"/>
        <w:rPr>
          <w:sz w:val="24"/>
          <w:szCs w:val="24"/>
          <w:lang w:val="ro-RO"/>
        </w:rPr>
      </w:pPr>
      <w:r w:rsidRPr="0063046D">
        <w:rPr>
          <w:color w:val="000000"/>
          <w:sz w:val="24"/>
          <w:szCs w:val="24"/>
          <w:lang w:val="ro-RO"/>
        </w:rPr>
        <w:t xml:space="preserve">Utilizările de bază ale poliuretanilor constau în obținerea spumelor </w:t>
      </w:r>
      <w:proofErr w:type="spellStart"/>
      <w:r w:rsidRPr="0063046D">
        <w:rPr>
          <w:color w:val="000000"/>
          <w:sz w:val="24"/>
          <w:szCs w:val="24"/>
          <w:lang w:val="ro-RO"/>
        </w:rPr>
        <w:t>poliuretanice</w:t>
      </w:r>
      <w:proofErr w:type="spellEnd"/>
      <w:r w:rsidRPr="0063046D">
        <w:rPr>
          <w:color w:val="000000"/>
          <w:sz w:val="24"/>
          <w:szCs w:val="24"/>
          <w:lang w:val="ro-RO"/>
        </w:rPr>
        <w:t xml:space="preserve">. Acestea sunt </w:t>
      </w:r>
      <w:r w:rsidR="00290844">
        <w:rPr>
          <w:color w:val="000000"/>
          <w:sz w:val="24"/>
          <w:szCs w:val="24"/>
          <w:lang w:val="ro-RO"/>
        </w:rPr>
        <w:t>poliuretani</w:t>
      </w:r>
      <w:r w:rsidRPr="0063046D">
        <w:rPr>
          <w:color w:val="000000"/>
          <w:sz w:val="24"/>
          <w:szCs w:val="24"/>
          <w:lang w:val="ro-RO"/>
        </w:rPr>
        <w:t xml:space="preserve"> care se </w:t>
      </w:r>
      <w:proofErr w:type="spellStart"/>
      <w:r w:rsidR="00203706" w:rsidRPr="00203706">
        <w:rPr>
          <w:color w:val="000000"/>
          <w:sz w:val="24"/>
          <w:szCs w:val="24"/>
          <w:lang w:val="ro-RO"/>
        </w:rPr>
        <w:t>i</w:t>
      </w:r>
      <w:r w:rsidR="00203706">
        <w:rPr>
          <w:color w:val="000000"/>
          <w:sz w:val="24"/>
          <w:szCs w:val="24"/>
          <w:lang w:val="ro-RO"/>
        </w:rPr>
        <w:t>mpart</w:t>
      </w:r>
      <w:proofErr w:type="spellEnd"/>
      <w:r w:rsidRPr="0063046D">
        <w:rPr>
          <w:color w:val="000000"/>
          <w:sz w:val="24"/>
          <w:szCs w:val="24"/>
          <w:lang w:val="ro-RO"/>
        </w:rPr>
        <w:t xml:space="preserve"> în mai multe sorturi: flexibil, elastomer, semirigid, rigid, rigid structural (în funcție de natura chimică a celor două </w:t>
      </w:r>
      <w:proofErr w:type="spellStart"/>
      <w:r w:rsidR="00203706">
        <w:rPr>
          <w:color w:val="000000"/>
          <w:sz w:val="24"/>
          <w:szCs w:val="24"/>
          <w:lang w:val="ro-RO"/>
        </w:rPr>
        <w:t>substante</w:t>
      </w:r>
      <w:proofErr w:type="spellEnd"/>
      <w:r w:rsidRPr="0063046D">
        <w:rPr>
          <w:color w:val="000000"/>
          <w:sz w:val="24"/>
          <w:szCs w:val="24"/>
          <w:lang w:val="ro-RO"/>
        </w:rPr>
        <w:t xml:space="preserve"> care se folosesc în reacția de polimerizare și de condițiile de reacție).</w:t>
      </w:r>
      <w:r w:rsidRPr="0063046D">
        <w:rPr>
          <w:sz w:val="24"/>
          <w:szCs w:val="24"/>
          <w:lang w:val="ro-RO"/>
        </w:rPr>
        <w:t xml:space="preserve"> Poliuretanii sunt polimeri </w:t>
      </w:r>
      <w:proofErr w:type="spellStart"/>
      <w:r w:rsidRPr="0063046D">
        <w:rPr>
          <w:sz w:val="24"/>
          <w:szCs w:val="24"/>
          <w:lang w:val="ro-RO"/>
        </w:rPr>
        <w:t>heterocatenari</w:t>
      </w:r>
      <w:proofErr w:type="spellEnd"/>
      <w:r w:rsidRPr="0063046D">
        <w:rPr>
          <w:sz w:val="24"/>
          <w:szCs w:val="24"/>
          <w:lang w:val="ro-RO"/>
        </w:rPr>
        <w:t xml:space="preserve"> ce conțin în molecula lor gruparea </w:t>
      </w:r>
      <w:proofErr w:type="spellStart"/>
      <w:r w:rsidRPr="0063046D">
        <w:rPr>
          <w:sz w:val="24"/>
          <w:szCs w:val="24"/>
          <w:lang w:val="ro-RO"/>
        </w:rPr>
        <w:t>uretanică</w:t>
      </w:r>
      <w:proofErr w:type="spellEnd"/>
      <w:r w:rsidRPr="0063046D">
        <w:rPr>
          <w:sz w:val="24"/>
          <w:szCs w:val="24"/>
          <w:lang w:val="ro-RO"/>
        </w:rPr>
        <w:t xml:space="preserve"> (-NH-CO-O-). Se obțin prin reacții de polimerizare prin </w:t>
      </w:r>
      <w:proofErr w:type="spellStart"/>
      <w:r w:rsidRPr="0063046D">
        <w:rPr>
          <w:sz w:val="24"/>
          <w:szCs w:val="24"/>
          <w:lang w:val="ro-RO"/>
        </w:rPr>
        <w:t>poliadiţie</w:t>
      </w:r>
      <w:proofErr w:type="spellEnd"/>
      <w:r w:rsidRPr="0063046D">
        <w:rPr>
          <w:sz w:val="24"/>
          <w:szCs w:val="24"/>
          <w:lang w:val="ro-RO"/>
        </w:rPr>
        <w:t xml:space="preserve"> dintre un </w:t>
      </w:r>
      <w:proofErr w:type="spellStart"/>
      <w:r w:rsidRPr="0063046D">
        <w:rPr>
          <w:sz w:val="24"/>
          <w:szCs w:val="24"/>
          <w:lang w:val="ro-RO"/>
        </w:rPr>
        <w:t>izocianat</w:t>
      </w:r>
      <w:proofErr w:type="spellEnd"/>
      <w:r w:rsidRPr="0063046D">
        <w:rPr>
          <w:sz w:val="24"/>
          <w:szCs w:val="24"/>
          <w:lang w:val="ro-RO"/>
        </w:rPr>
        <w:t xml:space="preserve"> (</w:t>
      </w:r>
      <w:proofErr w:type="spellStart"/>
      <w:r w:rsidRPr="0063046D">
        <w:rPr>
          <w:sz w:val="24"/>
          <w:szCs w:val="24"/>
          <w:lang w:val="ro-RO"/>
        </w:rPr>
        <w:t>poliizocianat</w:t>
      </w:r>
      <w:proofErr w:type="spellEnd"/>
      <w:r w:rsidRPr="0063046D">
        <w:rPr>
          <w:sz w:val="24"/>
          <w:szCs w:val="24"/>
          <w:lang w:val="ro-RO"/>
        </w:rPr>
        <w:t xml:space="preserve">), RN=C=O, și un compus cu </w:t>
      </w:r>
      <w:proofErr w:type="spellStart"/>
      <w:r w:rsidR="0044274C" w:rsidRPr="009A22E8">
        <w:rPr>
          <w:sz w:val="24"/>
          <w:szCs w:val="24"/>
          <w:lang w:val="ro-RO"/>
        </w:rPr>
        <w:t>grapari</w:t>
      </w:r>
      <w:proofErr w:type="spellEnd"/>
      <w:r w:rsidR="0044274C" w:rsidRPr="009A22E8">
        <w:rPr>
          <w:sz w:val="24"/>
          <w:szCs w:val="24"/>
          <w:lang w:val="ro-RO"/>
        </w:rPr>
        <w:t xml:space="preserve"> </w:t>
      </w:r>
      <w:proofErr w:type="spellStart"/>
      <w:r w:rsidR="0044274C" w:rsidRPr="009A22E8">
        <w:rPr>
          <w:sz w:val="24"/>
          <w:szCs w:val="24"/>
          <w:lang w:val="ro-RO"/>
        </w:rPr>
        <w:t>hidroxilice</w:t>
      </w:r>
      <w:proofErr w:type="spellEnd"/>
      <w:r w:rsidRPr="0063046D">
        <w:rPr>
          <w:sz w:val="24"/>
          <w:szCs w:val="24"/>
          <w:lang w:val="ro-RO"/>
        </w:rPr>
        <w:t xml:space="preserve"> (un polialcool, sau </w:t>
      </w:r>
      <w:proofErr w:type="spellStart"/>
      <w:r w:rsidRPr="0063046D">
        <w:rPr>
          <w:sz w:val="24"/>
          <w:szCs w:val="24"/>
          <w:lang w:val="ro-RO"/>
        </w:rPr>
        <w:t>polieter</w:t>
      </w:r>
      <w:proofErr w:type="spellEnd"/>
      <w:r w:rsidRPr="0063046D">
        <w:rPr>
          <w:sz w:val="24"/>
          <w:szCs w:val="24"/>
          <w:lang w:val="ro-RO"/>
        </w:rPr>
        <w:t>).</w:t>
      </w:r>
    </w:p>
    <w:p w:rsidR="00A77A75" w:rsidRPr="00534749" w:rsidRDefault="00A77A75" w:rsidP="00A77A75">
      <w:pPr>
        <w:spacing w:before="60"/>
        <w:ind w:left="0"/>
        <w:rPr>
          <w:sz w:val="24"/>
          <w:szCs w:val="24"/>
        </w:rPr>
      </w:pPr>
      <w:proofErr w:type="spellStart"/>
      <w:r w:rsidRPr="00534749">
        <w:rPr>
          <w:sz w:val="24"/>
          <w:szCs w:val="24"/>
        </w:rPr>
        <w:t>Componentele</w:t>
      </w:r>
      <w:proofErr w:type="spellEnd"/>
      <w:r w:rsidRPr="00534749">
        <w:rPr>
          <w:sz w:val="24"/>
          <w:szCs w:val="24"/>
        </w:rPr>
        <w:t xml:space="preserve"> </w:t>
      </w:r>
      <w:proofErr w:type="spellStart"/>
      <w:r w:rsidRPr="00534749">
        <w:rPr>
          <w:sz w:val="24"/>
          <w:szCs w:val="24"/>
        </w:rPr>
        <w:t>utilizate</w:t>
      </w:r>
      <w:proofErr w:type="spellEnd"/>
      <w:r w:rsidRPr="00534749">
        <w:rPr>
          <w:sz w:val="24"/>
          <w:szCs w:val="24"/>
        </w:rPr>
        <w:t xml:space="preserve"> in </w:t>
      </w:r>
      <w:proofErr w:type="spellStart"/>
      <w:r w:rsidRPr="00534749">
        <w:rPr>
          <w:sz w:val="24"/>
          <w:szCs w:val="24"/>
        </w:rPr>
        <w:t>producerea</w:t>
      </w:r>
      <w:proofErr w:type="spellEnd"/>
      <w:r w:rsidRPr="00534749">
        <w:rPr>
          <w:sz w:val="24"/>
          <w:szCs w:val="24"/>
        </w:rPr>
        <w:t xml:space="preserve"> </w:t>
      </w:r>
      <w:proofErr w:type="spellStart"/>
      <w:r w:rsidRPr="00534749">
        <w:rPr>
          <w:sz w:val="24"/>
          <w:szCs w:val="24"/>
        </w:rPr>
        <w:t>spumei</w:t>
      </w:r>
      <w:proofErr w:type="spellEnd"/>
      <w:r w:rsidRPr="00534749">
        <w:rPr>
          <w:sz w:val="24"/>
          <w:szCs w:val="24"/>
        </w:rPr>
        <w:t xml:space="preserve"> </w:t>
      </w:r>
      <w:proofErr w:type="spellStart"/>
      <w:r w:rsidRPr="00534749">
        <w:rPr>
          <w:sz w:val="24"/>
          <w:szCs w:val="24"/>
        </w:rPr>
        <w:t>poliuretanice</w:t>
      </w:r>
      <w:proofErr w:type="spellEnd"/>
      <w:r w:rsidRPr="00534749">
        <w:rPr>
          <w:sz w:val="24"/>
          <w:szCs w:val="24"/>
        </w:rPr>
        <w:t xml:space="preserve"> </w:t>
      </w:r>
      <w:r w:rsidR="00987D19" w:rsidRPr="00534749">
        <w:rPr>
          <w:sz w:val="24"/>
          <w:szCs w:val="24"/>
        </w:rPr>
        <w:t xml:space="preserve">in </w:t>
      </w:r>
      <w:proofErr w:type="spellStart"/>
      <w:r w:rsidR="00987D19" w:rsidRPr="00534749">
        <w:rPr>
          <w:sz w:val="24"/>
          <w:szCs w:val="24"/>
        </w:rPr>
        <w:t>cadul</w:t>
      </w:r>
      <w:proofErr w:type="spellEnd"/>
      <w:r w:rsidR="00987D19" w:rsidRPr="00534749">
        <w:rPr>
          <w:sz w:val="24"/>
          <w:szCs w:val="24"/>
        </w:rPr>
        <w:t xml:space="preserve"> </w:t>
      </w:r>
      <w:proofErr w:type="spellStart"/>
      <w:r w:rsidR="00987D19" w:rsidRPr="00534749">
        <w:rPr>
          <w:sz w:val="24"/>
          <w:szCs w:val="24"/>
        </w:rPr>
        <w:t>sectiei</w:t>
      </w:r>
      <w:proofErr w:type="spellEnd"/>
      <w:r w:rsidR="00987D19" w:rsidRPr="00534749">
        <w:rPr>
          <w:sz w:val="24"/>
          <w:szCs w:val="24"/>
        </w:rPr>
        <w:t xml:space="preserve"> </w:t>
      </w:r>
      <w:r w:rsidR="00534749" w:rsidRPr="00534749">
        <w:rPr>
          <w:sz w:val="24"/>
          <w:szCs w:val="24"/>
        </w:rPr>
        <w:t>EKB</w:t>
      </w:r>
      <w:r w:rsidR="00987D19" w:rsidRPr="00534749">
        <w:rPr>
          <w:sz w:val="24"/>
          <w:szCs w:val="24"/>
        </w:rPr>
        <w:t xml:space="preserve"> </w:t>
      </w:r>
      <w:r w:rsidRPr="00534749">
        <w:rPr>
          <w:sz w:val="24"/>
          <w:szCs w:val="24"/>
        </w:rPr>
        <w:t>sunt:</w:t>
      </w:r>
    </w:p>
    <w:p w:rsidR="00534749" w:rsidRPr="00CE1595" w:rsidRDefault="00A77A75" w:rsidP="00CE1595">
      <w:pPr>
        <w:pStyle w:val="ListParagraph"/>
        <w:numPr>
          <w:ilvl w:val="0"/>
          <w:numId w:val="73"/>
        </w:numPr>
        <w:autoSpaceDE w:val="0"/>
        <w:autoSpaceDN w:val="0"/>
        <w:adjustRightInd w:val="0"/>
      </w:pPr>
      <w:proofErr w:type="spellStart"/>
      <w:r w:rsidRPr="00CE1595">
        <w:t>difenilmetan</w:t>
      </w:r>
      <w:proofErr w:type="spellEnd"/>
      <w:r w:rsidRPr="00CE1595">
        <w:t xml:space="preserve"> 4,4</w:t>
      </w:r>
      <w:r w:rsidR="00F226AA" w:rsidRPr="00CE1595">
        <w:t>’</w:t>
      </w:r>
      <w:r w:rsidRPr="00CE1595">
        <w:t xml:space="preserve"> </w:t>
      </w:r>
      <w:proofErr w:type="spellStart"/>
      <w:r w:rsidRPr="00CE1595">
        <w:t>diizocianat</w:t>
      </w:r>
      <w:proofErr w:type="spellEnd"/>
      <w:r w:rsidRPr="00CE1595">
        <w:t xml:space="preserve"> (MDI): </w:t>
      </w:r>
      <w:r w:rsidRPr="00CE1595">
        <w:rPr>
          <w:lang w:eastAsia="en-US"/>
        </w:rPr>
        <w:t>C</w:t>
      </w:r>
      <w:r w:rsidRPr="00CE1595">
        <w:rPr>
          <w:vertAlign w:val="subscript"/>
          <w:lang w:eastAsia="en-US"/>
        </w:rPr>
        <w:t>15</w:t>
      </w:r>
      <w:r w:rsidRPr="00CE1595">
        <w:rPr>
          <w:lang w:eastAsia="en-US"/>
        </w:rPr>
        <w:t>H</w:t>
      </w:r>
      <w:r w:rsidRPr="00CE1595">
        <w:rPr>
          <w:vertAlign w:val="subscript"/>
          <w:lang w:eastAsia="en-US"/>
        </w:rPr>
        <w:t>10</w:t>
      </w:r>
      <w:r w:rsidRPr="00CE1595">
        <w:rPr>
          <w:lang w:eastAsia="en-US"/>
        </w:rPr>
        <w:t>N</w:t>
      </w:r>
      <w:r w:rsidRPr="00CE1595">
        <w:rPr>
          <w:vertAlign w:val="subscript"/>
          <w:lang w:eastAsia="en-US"/>
        </w:rPr>
        <w:t>2</w:t>
      </w:r>
      <w:r w:rsidRPr="00CE1595">
        <w:rPr>
          <w:lang w:eastAsia="en-US"/>
        </w:rPr>
        <w:t>O</w:t>
      </w:r>
      <w:r w:rsidRPr="00CE1595">
        <w:rPr>
          <w:vertAlign w:val="subscript"/>
          <w:lang w:eastAsia="en-US"/>
        </w:rPr>
        <w:t>2</w:t>
      </w:r>
      <w:r w:rsidRPr="00CE1595">
        <w:rPr>
          <w:lang w:eastAsia="en-US"/>
        </w:rPr>
        <w:t xml:space="preserve"> </w:t>
      </w:r>
      <w:r w:rsidR="00534749" w:rsidRPr="00CE1595">
        <w:rPr>
          <w:lang w:eastAsia="en-US"/>
        </w:rPr>
        <w:t xml:space="preserve"> </w:t>
      </w:r>
    </w:p>
    <w:p w:rsidR="00EF5962" w:rsidRPr="00CE1595" w:rsidRDefault="00621326" w:rsidP="00EF5962">
      <w:pPr>
        <w:pStyle w:val="ListParagraph"/>
        <w:numPr>
          <w:ilvl w:val="0"/>
          <w:numId w:val="73"/>
        </w:numPr>
        <w:autoSpaceDE w:val="0"/>
        <w:autoSpaceDN w:val="0"/>
        <w:adjustRightInd w:val="0"/>
        <w:rPr>
          <w:color w:val="000000"/>
        </w:rPr>
      </w:pPr>
      <w:proofErr w:type="spellStart"/>
      <w:r w:rsidRPr="00CE1595">
        <w:rPr>
          <w:color w:val="000000"/>
        </w:rPr>
        <w:t>poliol</w:t>
      </w:r>
      <w:proofErr w:type="spellEnd"/>
      <w:r w:rsidR="00E729BA" w:rsidRPr="00CE1595">
        <w:rPr>
          <w:color w:val="000000"/>
        </w:rPr>
        <w:t xml:space="preserve">: </w:t>
      </w:r>
      <w:r w:rsidR="005A0554" w:rsidRPr="00CE1595">
        <w:rPr>
          <w:color w:val="000000"/>
        </w:rPr>
        <w:t xml:space="preserve">amestec de </w:t>
      </w:r>
      <w:r w:rsidR="005A0554" w:rsidRPr="00534749">
        <w:t xml:space="preserve">butane-1,4-diol </w:t>
      </w:r>
      <w:r w:rsidR="005A0554" w:rsidRPr="00CE1595">
        <w:rPr>
          <w:color w:val="000000"/>
        </w:rPr>
        <w:t xml:space="preserve"> si </w:t>
      </w:r>
      <w:r w:rsidR="005A0554" w:rsidRPr="00534749">
        <w:t>N,N,N</w:t>
      </w:r>
      <w:r w:rsidR="00F226AA" w:rsidRPr="00534749">
        <w:t>’</w:t>
      </w:r>
      <w:r w:rsidR="005A0554" w:rsidRPr="00534749">
        <w:t>,N</w:t>
      </w:r>
      <w:r w:rsidR="00F226AA" w:rsidRPr="00534749">
        <w:t>’</w:t>
      </w:r>
      <w:r w:rsidR="005A0554" w:rsidRPr="00534749">
        <w:t>-tetramethyl-2,2</w:t>
      </w:r>
      <w:r w:rsidR="00F226AA" w:rsidRPr="00534749">
        <w:t>’</w:t>
      </w:r>
      <w:r w:rsidR="005A0554" w:rsidRPr="00534749">
        <w:t>-oxybis(</w:t>
      </w:r>
      <w:proofErr w:type="spellStart"/>
      <w:r w:rsidR="005A0554" w:rsidRPr="00534749">
        <w:t>ethylamine</w:t>
      </w:r>
      <w:proofErr w:type="spellEnd"/>
      <w:r w:rsidR="005A0554" w:rsidRPr="00534749">
        <w:t>)</w:t>
      </w:r>
      <w:r w:rsidR="00987D19" w:rsidRPr="00534749">
        <w:t xml:space="preserve">, care este </w:t>
      </w:r>
      <w:proofErr w:type="spellStart"/>
      <w:r w:rsidR="00987D19" w:rsidRPr="00534749">
        <w:t>initiatorul</w:t>
      </w:r>
      <w:proofErr w:type="spellEnd"/>
      <w:r w:rsidR="00987D19" w:rsidRPr="00534749">
        <w:t xml:space="preserve"> </w:t>
      </w:r>
      <w:proofErr w:type="spellStart"/>
      <w:r w:rsidR="00987D19" w:rsidRPr="00534749">
        <w:t>reactiei</w:t>
      </w:r>
      <w:proofErr w:type="spellEnd"/>
      <w:r w:rsidR="00987D19" w:rsidRPr="00534749">
        <w:t xml:space="preserve"> de polimerizare</w:t>
      </w:r>
    </w:p>
    <w:p w:rsidR="00621326" w:rsidRPr="00430112" w:rsidRDefault="00621326" w:rsidP="0044274C">
      <w:pPr>
        <w:autoSpaceDE w:val="0"/>
        <w:autoSpaceDN w:val="0"/>
        <w:adjustRightInd w:val="0"/>
        <w:ind w:left="0"/>
        <w:rPr>
          <w:color w:val="000000"/>
          <w:sz w:val="24"/>
          <w:szCs w:val="24"/>
          <w:lang w:val="ro-RO"/>
        </w:rPr>
      </w:pPr>
      <w:r w:rsidRPr="00430112">
        <w:rPr>
          <w:color w:val="000000"/>
          <w:sz w:val="24"/>
          <w:szCs w:val="24"/>
          <w:lang w:val="ro-RO"/>
        </w:rPr>
        <w:t xml:space="preserve">Pentru ca reacția chimică de formare a poliuretanilor să se desfășoare în condiții optime, tehnologia folosită trebuie să îndeplinească următoarele cerințe: </w:t>
      </w:r>
    </w:p>
    <w:p w:rsidR="00621326" w:rsidRPr="00290844" w:rsidRDefault="00621326" w:rsidP="00621326">
      <w:pPr>
        <w:autoSpaceDE w:val="0"/>
        <w:autoSpaceDN w:val="0"/>
        <w:adjustRightInd w:val="0"/>
        <w:spacing w:after="0"/>
        <w:ind w:left="0"/>
        <w:jc w:val="left"/>
        <w:rPr>
          <w:color w:val="000000"/>
          <w:sz w:val="24"/>
          <w:szCs w:val="24"/>
          <w:lang w:val="es-ES"/>
        </w:rPr>
      </w:pPr>
      <w:r w:rsidRPr="00290844">
        <w:rPr>
          <w:color w:val="000000"/>
          <w:sz w:val="24"/>
          <w:szCs w:val="24"/>
          <w:lang w:val="es-ES"/>
        </w:rPr>
        <w:t xml:space="preserve">- </w:t>
      </w:r>
      <w:proofErr w:type="spellStart"/>
      <w:r w:rsidRPr="00290844">
        <w:rPr>
          <w:color w:val="000000"/>
          <w:sz w:val="24"/>
          <w:szCs w:val="24"/>
          <w:lang w:val="es-ES"/>
        </w:rPr>
        <w:t>alimentarea</w:t>
      </w:r>
      <w:proofErr w:type="spellEnd"/>
      <w:r w:rsidRPr="00290844">
        <w:rPr>
          <w:color w:val="000000"/>
          <w:sz w:val="24"/>
          <w:szCs w:val="24"/>
          <w:lang w:val="es-ES"/>
        </w:rPr>
        <w:t xml:space="preserve"> </w:t>
      </w:r>
      <w:proofErr w:type="spellStart"/>
      <w:r w:rsidRPr="00290844">
        <w:rPr>
          <w:color w:val="000000"/>
          <w:sz w:val="24"/>
          <w:szCs w:val="24"/>
          <w:lang w:val="es-ES"/>
        </w:rPr>
        <w:t>componentelor</w:t>
      </w:r>
      <w:proofErr w:type="spellEnd"/>
      <w:r w:rsidRPr="00290844">
        <w:rPr>
          <w:color w:val="000000"/>
          <w:sz w:val="24"/>
          <w:szCs w:val="24"/>
          <w:lang w:val="es-ES"/>
        </w:rPr>
        <w:t xml:space="preserve"> </w:t>
      </w:r>
      <w:r w:rsidR="00F226AA" w:rsidRPr="00290844">
        <w:rPr>
          <w:color w:val="000000"/>
          <w:sz w:val="24"/>
          <w:szCs w:val="24"/>
          <w:lang w:val="es-ES"/>
        </w:rPr>
        <w:t>–</w:t>
      </w:r>
      <w:r w:rsidRPr="00290844">
        <w:rPr>
          <w:color w:val="000000"/>
          <w:sz w:val="24"/>
          <w:szCs w:val="24"/>
          <w:lang w:val="es-ES"/>
        </w:rPr>
        <w:t xml:space="preserve"> </w:t>
      </w:r>
      <w:proofErr w:type="spellStart"/>
      <w:r w:rsidRPr="00290844">
        <w:rPr>
          <w:color w:val="000000"/>
          <w:sz w:val="24"/>
          <w:szCs w:val="24"/>
          <w:lang w:val="es-ES"/>
        </w:rPr>
        <w:t>izocianat</w:t>
      </w:r>
      <w:proofErr w:type="spellEnd"/>
      <w:r w:rsidRPr="00290844">
        <w:rPr>
          <w:color w:val="000000"/>
          <w:sz w:val="24"/>
          <w:szCs w:val="24"/>
          <w:lang w:val="es-ES"/>
        </w:rPr>
        <w:t xml:space="preserve"> </w:t>
      </w:r>
      <w:proofErr w:type="spellStart"/>
      <w:r w:rsidRPr="00290844">
        <w:rPr>
          <w:color w:val="000000"/>
          <w:sz w:val="24"/>
          <w:szCs w:val="24"/>
          <w:lang w:val="es-ES"/>
        </w:rPr>
        <w:t>și</w:t>
      </w:r>
      <w:proofErr w:type="spellEnd"/>
      <w:r w:rsidRPr="00290844">
        <w:rPr>
          <w:color w:val="000000"/>
          <w:sz w:val="24"/>
          <w:szCs w:val="24"/>
          <w:lang w:val="es-ES"/>
        </w:rPr>
        <w:t xml:space="preserve"> poliol- din </w:t>
      </w:r>
      <w:proofErr w:type="spellStart"/>
      <w:r w:rsidRPr="00290844">
        <w:rPr>
          <w:color w:val="000000"/>
          <w:sz w:val="24"/>
          <w:szCs w:val="24"/>
          <w:lang w:val="es-ES"/>
        </w:rPr>
        <w:t>rezervoare</w:t>
      </w:r>
      <w:proofErr w:type="spellEnd"/>
      <w:r w:rsidRPr="00290844">
        <w:rPr>
          <w:color w:val="000000"/>
          <w:sz w:val="24"/>
          <w:szCs w:val="24"/>
          <w:lang w:val="es-ES"/>
        </w:rPr>
        <w:t xml:space="preserve"> </w:t>
      </w:r>
      <w:proofErr w:type="spellStart"/>
      <w:r w:rsidRPr="00290844">
        <w:rPr>
          <w:color w:val="000000"/>
          <w:sz w:val="24"/>
          <w:szCs w:val="24"/>
          <w:lang w:val="es-ES"/>
        </w:rPr>
        <w:t>etanșe</w:t>
      </w:r>
      <w:proofErr w:type="spellEnd"/>
      <w:r w:rsidRPr="00290844">
        <w:rPr>
          <w:color w:val="000000"/>
          <w:sz w:val="24"/>
          <w:szCs w:val="24"/>
          <w:lang w:val="es-ES"/>
        </w:rPr>
        <w:t xml:space="preserve">, </w:t>
      </w:r>
      <w:proofErr w:type="spellStart"/>
      <w:r w:rsidRPr="00290844">
        <w:rPr>
          <w:color w:val="000000"/>
          <w:sz w:val="24"/>
          <w:szCs w:val="24"/>
          <w:lang w:val="es-ES"/>
        </w:rPr>
        <w:t>prevăzute</w:t>
      </w:r>
      <w:proofErr w:type="spellEnd"/>
      <w:r w:rsidRPr="00290844">
        <w:rPr>
          <w:color w:val="000000"/>
          <w:sz w:val="24"/>
          <w:szCs w:val="24"/>
          <w:lang w:val="es-ES"/>
        </w:rPr>
        <w:t xml:space="preserve"> </w:t>
      </w:r>
      <w:proofErr w:type="spellStart"/>
      <w:r w:rsidRPr="00290844">
        <w:rPr>
          <w:color w:val="000000"/>
          <w:sz w:val="24"/>
          <w:szCs w:val="24"/>
          <w:lang w:val="es-ES"/>
        </w:rPr>
        <w:t>cu</w:t>
      </w:r>
      <w:proofErr w:type="spellEnd"/>
      <w:r w:rsidRPr="00290844">
        <w:rPr>
          <w:color w:val="000000"/>
          <w:sz w:val="24"/>
          <w:szCs w:val="24"/>
          <w:lang w:val="es-ES"/>
        </w:rPr>
        <w:t xml:space="preserve"> agitare </w:t>
      </w:r>
      <w:proofErr w:type="spellStart"/>
      <w:r w:rsidRPr="00290844">
        <w:rPr>
          <w:color w:val="000000"/>
          <w:sz w:val="24"/>
          <w:szCs w:val="24"/>
          <w:lang w:val="es-ES"/>
        </w:rPr>
        <w:t>și</w:t>
      </w:r>
      <w:proofErr w:type="spellEnd"/>
      <w:r w:rsidRPr="00290844">
        <w:rPr>
          <w:color w:val="000000"/>
          <w:sz w:val="24"/>
          <w:szCs w:val="24"/>
          <w:lang w:val="es-ES"/>
        </w:rPr>
        <w:t xml:space="preserve"> control al </w:t>
      </w:r>
      <w:proofErr w:type="spellStart"/>
      <w:r w:rsidRPr="00290844">
        <w:rPr>
          <w:color w:val="000000"/>
          <w:sz w:val="24"/>
          <w:szCs w:val="24"/>
          <w:lang w:val="es-ES"/>
        </w:rPr>
        <w:t>temperaturii</w:t>
      </w:r>
      <w:proofErr w:type="spellEnd"/>
      <w:r w:rsidRPr="00290844">
        <w:rPr>
          <w:color w:val="000000"/>
          <w:sz w:val="24"/>
          <w:szCs w:val="24"/>
          <w:lang w:val="es-ES"/>
        </w:rPr>
        <w:t xml:space="preserve"> </w:t>
      </w:r>
      <w:proofErr w:type="spellStart"/>
      <w:r w:rsidRPr="00290844">
        <w:rPr>
          <w:color w:val="000000"/>
          <w:sz w:val="24"/>
          <w:szCs w:val="24"/>
          <w:lang w:val="es-ES"/>
        </w:rPr>
        <w:t>acestora</w:t>
      </w:r>
      <w:proofErr w:type="spellEnd"/>
      <w:r w:rsidRPr="00290844">
        <w:rPr>
          <w:color w:val="000000"/>
          <w:sz w:val="24"/>
          <w:szCs w:val="24"/>
          <w:lang w:val="es-ES"/>
        </w:rPr>
        <w:t xml:space="preserve">; </w:t>
      </w:r>
    </w:p>
    <w:p w:rsidR="00621326" w:rsidRPr="00290844" w:rsidRDefault="00621326" w:rsidP="00621326">
      <w:pPr>
        <w:autoSpaceDE w:val="0"/>
        <w:autoSpaceDN w:val="0"/>
        <w:adjustRightInd w:val="0"/>
        <w:spacing w:after="0"/>
        <w:ind w:left="0"/>
        <w:jc w:val="left"/>
        <w:rPr>
          <w:color w:val="000000"/>
          <w:sz w:val="24"/>
          <w:szCs w:val="24"/>
          <w:lang w:val="es-ES"/>
        </w:rPr>
      </w:pPr>
      <w:r w:rsidRPr="00290844">
        <w:rPr>
          <w:color w:val="000000"/>
          <w:sz w:val="24"/>
          <w:szCs w:val="24"/>
          <w:lang w:val="es-ES"/>
        </w:rPr>
        <w:t xml:space="preserve">- </w:t>
      </w:r>
      <w:proofErr w:type="spellStart"/>
      <w:r w:rsidRPr="00290844">
        <w:rPr>
          <w:color w:val="000000"/>
          <w:sz w:val="24"/>
          <w:szCs w:val="24"/>
          <w:lang w:val="es-ES"/>
        </w:rPr>
        <w:t>dozarea</w:t>
      </w:r>
      <w:proofErr w:type="spellEnd"/>
      <w:r w:rsidRPr="00290844">
        <w:rPr>
          <w:color w:val="000000"/>
          <w:sz w:val="24"/>
          <w:szCs w:val="24"/>
          <w:lang w:val="es-ES"/>
        </w:rPr>
        <w:t xml:space="preserve"> </w:t>
      </w:r>
      <w:proofErr w:type="spellStart"/>
      <w:r w:rsidRPr="00290844">
        <w:rPr>
          <w:color w:val="000000"/>
          <w:sz w:val="24"/>
          <w:szCs w:val="24"/>
          <w:lang w:val="es-ES"/>
        </w:rPr>
        <w:t>precisă</w:t>
      </w:r>
      <w:proofErr w:type="spellEnd"/>
      <w:r w:rsidRPr="00290844">
        <w:rPr>
          <w:color w:val="000000"/>
          <w:sz w:val="24"/>
          <w:szCs w:val="24"/>
          <w:lang w:val="es-ES"/>
        </w:rPr>
        <w:t xml:space="preserve"> a </w:t>
      </w:r>
      <w:proofErr w:type="spellStart"/>
      <w:r w:rsidRPr="00290844">
        <w:rPr>
          <w:color w:val="000000"/>
          <w:sz w:val="24"/>
          <w:szCs w:val="24"/>
          <w:lang w:val="es-ES"/>
        </w:rPr>
        <w:t>componentelor</w:t>
      </w:r>
      <w:proofErr w:type="spellEnd"/>
      <w:r w:rsidRPr="00290844">
        <w:rPr>
          <w:color w:val="000000"/>
          <w:sz w:val="24"/>
          <w:szCs w:val="24"/>
          <w:lang w:val="es-ES"/>
        </w:rPr>
        <w:t xml:space="preserve">; </w:t>
      </w:r>
    </w:p>
    <w:p w:rsidR="00621326" w:rsidRPr="00290844" w:rsidRDefault="00621326" w:rsidP="00621326">
      <w:pPr>
        <w:autoSpaceDE w:val="0"/>
        <w:autoSpaceDN w:val="0"/>
        <w:adjustRightInd w:val="0"/>
        <w:spacing w:after="0"/>
        <w:ind w:left="0"/>
        <w:jc w:val="left"/>
        <w:rPr>
          <w:color w:val="000000"/>
          <w:sz w:val="24"/>
          <w:szCs w:val="24"/>
          <w:lang w:val="es-ES"/>
        </w:rPr>
      </w:pPr>
      <w:r w:rsidRPr="00290844">
        <w:rPr>
          <w:color w:val="000000"/>
          <w:sz w:val="24"/>
          <w:szCs w:val="24"/>
          <w:lang w:val="es-ES"/>
        </w:rPr>
        <w:t xml:space="preserve">- </w:t>
      </w:r>
      <w:proofErr w:type="spellStart"/>
      <w:r w:rsidRPr="00290844">
        <w:rPr>
          <w:color w:val="000000"/>
          <w:sz w:val="24"/>
          <w:szCs w:val="24"/>
          <w:lang w:val="es-ES"/>
        </w:rPr>
        <w:t>amestecarea</w:t>
      </w:r>
      <w:proofErr w:type="spellEnd"/>
      <w:r w:rsidRPr="00290844">
        <w:rPr>
          <w:color w:val="000000"/>
          <w:sz w:val="24"/>
          <w:szCs w:val="24"/>
          <w:lang w:val="es-ES"/>
        </w:rPr>
        <w:t xml:space="preserve"> </w:t>
      </w:r>
      <w:proofErr w:type="spellStart"/>
      <w:r w:rsidRPr="00290844">
        <w:rPr>
          <w:color w:val="000000"/>
          <w:sz w:val="24"/>
          <w:szCs w:val="24"/>
          <w:lang w:val="es-ES"/>
        </w:rPr>
        <w:t>eficientă</w:t>
      </w:r>
      <w:proofErr w:type="spellEnd"/>
      <w:r w:rsidRPr="00290844">
        <w:rPr>
          <w:color w:val="000000"/>
          <w:sz w:val="24"/>
          <w:szCs w:val="24"/>
          <w:lang w:val="es-ES"/>
        </w:rPr>
        <w:t xml:space="preserve"> a </w:t>
      </w:r>
      <w:proofErr w:type="spellStart"/>
      <w:r w:rsidRPr="00290844">
        <w:rPr>
          <w:color w:val="000000"/>
          <w:sz w:val="24"/>
          <w:szCs w:val="24"/>
          <w:lang w:val="es-ES"/>
        </w:rPr>
        <w:t>celor</w:t>
      </w:r>
      <w:proofErr w:type="spellEnd"/>
      <w:r w:rsidRPr="00290844">
        <w:rPr>
          <w:color w:val="000000"/>
          <w:sz w:val="24"/>
          <w:szCs w:val="24"/>
          <w:lang w:val="es-ES"/>
        </w:rPr>
        <w:t xml:space="preserve"> </w:t>
      </w:r>
      <w:proofErr w:type="spellStart"/>
      <w:r w:rsidRPr="00290844">
        <w:rPr>
          <w:color w:val="000000"/>
          <w:sz w:val="24"/>
          <w:szCs w:val="24"/>
          <w:lang w:val="es-ES"/>
        </w:rPr>
        <w:t>două</w:t>
      </w:r>
      <w:proofErr w:type="spellEnd"/>
      <w:r w:rsidRPr="00290844">
        <w:rPr>
          <w:color w:val="000000"/>
          <w:sz w:val="24"/>
          <w:szCs w:val="24"/>
          <w:lang w:val="es-ES"/>
        </w:rPr>
        <w:t xml:space="preserve"> </w:t>
      </w:r>
      <w:r w:rsidR="00EF5962" w:rsidRPr="00290844">
        <w:rPr>
          <w:color w:val="000000"/>
          <w:sz w:val="24"/>
          <w:szCs w:val="24"/>
          <w:lang w:val="es-ES"/>
        </w:rPr>
        <w:t>componente</w:t>
      </w:r>
      <w:r w:rsidRPr="00290844">
        <w:rPr>
          <w:color w:val="000000"/>
          <w:sz w:val="24"/>
          <w:szCs w:val="24"/>
          <w:lang w:val="es-ES"/>
        </w:rPr>
        <w:t xml:space="preserve">, </w:t>
      </w:r>
      <w:proofErr w:type="spellStart"/>
      <w:r w:rsidRPr="00290844">
        <w:rPr>
          <w:color w:val="000000"/>
          <w:sz w:val="24"/>
          <w:szCs w:val="24"/>
          <w:lang w:val="es-ES"/>
        </w:rPr>
        <w:t>pentru</w:t>
      </w:r>
      <w:proofErr w:type="spellEnd"/>
      <w:r w:rsidRPr="00290844">
        <w:rPr>
          <w:color w:val="000000"/>
          <w:sz w:val="24"/>
          <w:szCs w:val="24"/>
          <w:lang w:val="es-ES"/>
        </w:rPr>
        <w:t xml:space="preserve"> a forma un </w:t>
      </w:r>
      <w:proofErr w:type="spellStart"/>
      <w:r w:rsidRPr="00290844">
        <w:rPr>
          <w:color w:val="000000"/>
          <w:sz w:val="24"/>
          <w:szCs w:val="24"/>
          <w:lang w:val="es-ES"/>
        </w:rPr>
        <w:t>amestec</w:t>
      </w:r>
      <w:proofErr w:type="spellEnd"/>
      <w:r w:rsidRPr="00290844">
        <w:rPr>
          <w:color w:val="000000"/>
          <w:sz w:val="24"/>
          <w:szCs w:val="24"/>
          <w:lang w:val="es-ES"/>
        </w:rPr>
        <w:t xml:space="preserve"> de </w:t>
      </w:r>
      <w:proofErr w:type="spellStart"/>
      <w:r w:rsidRPr="00290844">
        <w:rPr>
          <w:color w:val="000000"/>
          <w:sz w:val="24"/>
          <w:szCs w:val="24"/>
          <w:lang w:val="es-ES"/>
        </w:rPr>
        <w:t>reacție</w:t>
      </w:r>
      <w:proofErr w:type="spellEnd"/>
      <w:r w:rsidR="00786728">
        <w:rPr>
          <w:color w:val="000000"/>
          <w:sz w:val="24"/>
          <w:szCs w:val="24"/>
          <w:lang w:val="es-ES"/>
        </w:rPr>
        <w:t xml:space="preserve"> </w:t>
      </w:r>
      <w:proofErr w:type="spellStart"/>
      <w:r w:rsidRPr="00290844">
        <w:rPr>
          <w:color w:val="000000"/>
          <w:sz w:val="24"/>
          <w:szCs w:val="24"/>
          <w:lang w:val="es-ES"/>
        </w:rPr>
        <w:t>omogen</w:t>
      </w:r>
      <w:proofErr w:type="spellEnd"/>
      <w:r w:rsidRPr="00290844">
        <w:rPr>
          <w:color w:val="000000"/>
          <w:sz w:val="24"/>
          <w:szCs w:val="24"/>
          <w:lang w:val="es-ES"/>
        </w:rPr>
        <w:t xml:space="preserve"> </w:t>
      </w:r>
      <w:proofErr w:type="spellStart"/>
      <w:r w:rsidRPr="00290844">
        <w:rPr>
          <w:color w:val="000000"/>
          <w:sz w:val="24"/>
          <w:szCs w:val="24"/>
          <w:lang w:val="es-ES"/>
        </w:rPr>
        <w:t>și</w:t>
      </w:r>
      <w:proofErr w:type="spellEnd"/>
      <w:r w:rsidRPr="00290844">
        <w:rPr>
          <w:color w:val="000000"/>
          <w:sz w:val="24"/>
          <w:szCs w:val="24"/>
          <w:lang w:val="es-ES"/>
        </w:rPr>
        <w:t xml:space="preserve"> </w:t>
      </w:r>
      <w:proofErr w:type="spellStart"/>
      <w:r w:rsidRPr="00290844">
        <w:rPr>
          <w:color w:val="000000"/>
          <w:sz w:val="24"/>
          <w:szCs w:val="24"/>
          <w:lang w:val="es-ES"/>
        </w:rPr>
        <w:t>pentru</w:t>
      </w:r>
      <w:proofErr w:type="spellEnd"/>
      <w:r w:rsidRPr="00290844">
        <w:rPr>
          <w:color w:val="000000"/>
          <w:sz w:val="24"/>
          <w:szCs w:val="24"/>
          <w:lang w:val="es-ES"/>
        </w:rPr>
        <w:t xml:space="preserve"> o polimerizare </w:t>
      </w:r>
      <w:proofErr w:type="spellStart"/>
      <w:r w:rsidRPr="00290844">
        <w:rPr>
          <w:color w:val="000000"/>
          <w:sz w:val="24"/>
          <w:szCs w:val="24"/>
          <w:lang w:val="es-ES"/>
        </w:rPr>
        <w:t>completă</w:t>
      </w:r>
      <w:proofErr w:type="spellEnd"/>
      <w:r w:rsidRPr="00290844">
        <w:rPr>
          <w:color w:val="000000"/>
          <w:sz w:val="24"/>
          <w:szCs w:val="24"/>
          <w:lang w:val="es-ES"/>
        </w:rPr>
        <w:t xml:space="preserve">; </w:t>
      </w:r>
    </w:p>
    <w:p w:rsidR="009572C3" w:rsidRDefault="00621326" w:rsidP="00621326">
      <w:pPr>
        <w:ind w:left="0"/>
        <w:rPr>
          <w:color w:val="000000"/>
          <w:sz w:val="24"/>
          <w:szCs w:val="24"/>
          <w:lang w:val="es-ES"/>
        </w:rPr>
      </w:pPr>
      <w:r w:rsidRPr="00290844">
        <w:rPr>
          <w:color w:val="000000"/>
          <w:sz w:val="24"/>
          <w:szCs w:val="24"/>
          <w:lang w:val="es-ES"/>
        </w:rPr>
        <w:t xml:space="preserve">- </w:t>
      </w:r>
      <w:proofErr w:type="spellStart"/>
      <w:r w:rsidRPr="00290844">
        <w:rPr>
          <w:color w:val="000000"/>
          <w:sz w:val="24"/>
          <w:szCs w:val="24"/>
          <w:lang w:val="es-ES"/>
        </w:rPr>
        <w:t>turnarea</w:t>
      </w:r>
      <w:proofErr w:type="spellEnd"/>
      <w:r w:rsidRPr="00290844">
        <w:rPr>
          <w:color w:val="000000"/>
          <w:sz w:val="24"/>
          <w:szCs w:val="24"/>
          <w:lang w:val="es-ES"/>
        </w:rPr>
        <w:t xml:space="preserve"> </w:t>
      </w:r>
      <w:proofErr w:type="spellStart"/>
      <w:r w:rsidRPr="00290844">
        <w:rPr>
          <w:color w:val="000000"/>
          <w:sz w:val="24"/>
          <w:szCs w:val="24"/>
          <w:lang w:val="es-ES"/>
        </w:rPr>
        <w:t>în</w:t>
      </w:r>
      <w:proofErr w:type="spellEnd"/>
      <w:r w:rsidRPr="00290844">
        <w:rPr>
          <w:color w:val="000000"/>
          <w:sz w:val="24"/>
          <w:szCs w:val="24"/>
          <w:lang w:val="es-ES"/>
        </w:rPr>
        <w:t xml:space="preserve"> </w:t>
      </w:r>
      <w:proofErr w:type="spellStart"/>
      <w:r w:rsidRPr="00290844">
        <w:rPr>
          <w:color w:val="000000"/>
          <w:sz w:val="24"/>
          <w:szCs w:val="24"/>
          <w:lang w:val="es-ES"/>
        </w:rPr>
        <w:t>matriță</w:t>
      </w:r>
      <w:proofErr w:type="spellEnd"/>
      <w:r w:rsidRPr="00290844">
        <w:rPr>
          <w:color w:val="000000"/>
          <w:sz w:val="24"/>
          <w:szCs w:val="24"/>
          <w:lang w:val="es-ES"/>
        </w:rPr>
        <w:t xml:space="preserve"> </w:t>
      </w:r>
      <w:proofErr w:type="spellStart"/>
      <w:r w:rsidRPr="00290844">
        <w:rPr>
          <w:color w:val="000000"/>
          <w:sz w:val="24"/>
          <w:szCs w:val="24"/>
          <w:lang w:val="es-ES"/>
        </w:rPr>
        <w:t>printr</w:t>
      </w:r>
      <w:proofErr w:type="spellEnd"/>
      <w:r w:rsidRPr="00290844">
        <w:rPr>
          <w:color w:val="000000"/>
          <w:sz w:val="24"/>
          <w:szCs w:val="24"/>
          <w:lang w:val="es-ES"/>
        </w:rPr>
        <w:t xml:space="preserve">-o </w:t>
      </w:r>
      <w:proofErr w:type="spellStart"/>
      <w:r w:rsidRPr="00290844">
        <w:rPr>
          <w:color w:val="000000"/>
          <w:sz w:val="24"/>
          <w:szCs w:val="24"/>
          <w:lang w:val="es-ES"/>
        </w:rPr>
        <w:t>curgere</w:t>
      </w:r>
      <w:proofErr w:type="spellEnd"/>
      <w:r w:rsidRPr="00290844">
        <w:rPr>
          <w:color w:val="000000"/>
          <w:sz w:val="24"/>
          <w:szCs w:val="24"/>
          <w:lang w:val="es-ES"/>
        </w:rPr>
        <w:t xml:space="preserve"> </w:t>
      </w:r>
      <w:proofErr w:type="spellStart"/>
      <w:r w:rsidRPr="00290844">
        <w:rPr>
          <w:color w:val="000000"/>
          <w:sz w:val="24"/>
          <w:szCs w:val="24"/>
          <w:lang w:val="es-ES"/>
        </w:rPr>
        <w:t>laminară</w:t>
      </w:r>
      <w:proofErr w:type="spellEnd"/>
      <w:r w:rsidRPr="00290844">
        <w:rPr>
          <w:color w:val="000000"/>
          <w:sz w:val="24"/>
          <w:szCs w:val="24"/>
          <w:lang w:val="es-ES"/>
        </w:rPr>
        <w:t xml:space="preserve"> a </w:t>
      </w:r>
      <w:proofErr w:type="spellStart"/>
      <w:r w:rsidRPr="00290844">
        <w:rPr>
          <w:color w:val="000000"/>
          <w:sz w:val="24"/>
          <w:szCs w:val="24"/>
          <w:lang w:val="es-ES"/>
        </w:rPr>
        <w:t>amestecului</w:t>
      </w:r>
      <w:proofErr w:type="spellEnd"/>
      <w:r w:rsidRPr="00290844">
        <w:rPr>
          <w:color w:val="000000"/>
          <w:sz w:val="24"/>
          <w:szCs w:val="24"/>
          <w:lang w:val="es-ES"/>
        </w:rPr>
        <w:t xml:space="preserve"> de </w:t>
      </w:r>
      <w:proofErr w:type="spellStart"/>
      <w:r w:rsidRPr="00290844">
        <w:rPr>
          <w:color w:val="000000"/>
          <w:sz w:val="24"/>
          <w:szCs w:val="24"/>
          <w:lang w:val="es-ES"/>
        </w:rPr>
        <w:t>reacție</w:t>
      </w:r>
      <w:proofErr w:type="spellEnd"/>
      <w:r w:rsidRPr="00290844">
        <w:rPr>
          <w:color w:val="000000"/>
          <w:sz w:val="24"/>
          <w:szCs w:val="24"/>
          <w:lang w:val="es-ES"/>
        </w:rPr>
        <w:t xml:space="preserve"> </w:t>
      </w:r>
      <w:proofErr w:type="spellStart"/>
      <w:r w:rsidRPr="00290844">
        <w:rPr>
          <w:color w:val="000000"/>
          <w:sz w:val="24"/>
          <w:szCs w:val="24"/>
          <w:lang w:val="es-ES"/>
        </w:rPr>
        <w:t>omogen</w:t>
      </w:r>
      <w:proofErr w:type="spellEnd"/>
      <w:r w:rsidRPr="00290844">
        <w:rPr>
          <w:color w:val="000000"/>
          <w:sz w:val="24"/>
          <w:szCs w:val="24"/>
          <w:lang w:val="es-ES"/>
        </w:rPr>
        <w:t>.</w:t>
      </w:r>
    </w:p>
    <w:p w:rsidR="00CE1595" w:rsidRDefault="00CE1595" w:rsidP="00621326">
      <w:pPr>
        <w:ind w:left="0"/>
        <w:rPr>
          <w:color w:val="000000"/>
          <w:sz w:val="24"/>
          <w:szCs w:val="24"/>
          <w:lang w:val="es-ES"/>
        </w:rPr>
      </w:pPr>
    </w:p>
    <w:p w:rsidR="00CE1595" w:rsidRDefault="00CE1595" w:rsidP="00621326">
      <w:pPr>
        <w:ind w:left="0"/>
        <w:rPr>
          <w:color w:val="000000"/>
          <w:sz w:val="24"/>
          <w:szCs w:val="24"/>
          <w:lang w:val="es-ES"/>
        </w:rPr>
      </w:pPr>
    </w:p>
    <w:p w:rsidR="00CE1595" w:rsidRDefault="00CE1595" w:rsidP="00621326">
      <w:pPr>
        <w:ind w:left="0"/>
        <w:rPr>
          <w:color w:val="000000"/>
          <w:sz w:val="24"/>
          <w:szCs w:val="24"/>
          <w:lang w:val="es-ES"/>
        </w:rPr>
      </w:pPr>
    </w:p>
    <w:p w:rsidR="00CE1595" w:rsidRDefault="00CE1595" w:rsidP="00621326">
      <w:pPr>
        <w:ind w:left="0"/>
        <w:rPr>
          <w:color w:val="000000"/>
          <w:sz w:val="24"/>
          <w:szCs w:val="24"/>
          <w:lang w:val="es-ES"/>
        </w:rPr>
      </w:pPr>
    </w:p>
    <w:p w:rsidR="00FF0C5F" w:rsidRDefault="00FF0C5F" w:rsidP="00621326">
      <w:pPr>
        <w:ind w:left="0"/>
        <w:rPr>
          <w:color w:val="000000"/>
          <w:sz w:val="24"/>
          <w:szCs w:val="24"/>
          <w:lang w:val="es-ES"/>
        </w:rPr>
      </w:pPr>
    </w:p>
    <w:p w:rsidR="00CE1595" w:rsidRPr="00290844" w:rsidRDefault="00CE1595" w:rsidP="00621326">
      <w:pPr>
        <w:ind w:left="0"/>
        <w:rPr>
          <w:color w:val="000000"/>
          <w:sz w:val="24"/>
          <w:szCs w:val="24"/>
          <w:lang w:val="es-ES"/>
        </w:rPr>
      </w:pPr>
    </w:p>
    <w:p w:rsidR="00F06469" w:rsidRPr="00CE1595" w:rsidRDefault="00F06469" w:rsidP="00CE1595">
      <w:pPr>
        <w:pStyle w:val="Heading2"/>
        <w:numPr>
          <w:ilvl w:val="1"/>
          <w:numId w:val="38"/>
        </w:numPr>
        <w:spacing w:before="60" w:after="120"/>
        <w:rPr>
          <w:lang w:val="ro-RO"/>
        </w:rPr>
      </w:pPr>
      <w:bookmarkStart w:id="79" w:name="_Toc101609166"/>
      <w:r w:rsidRPr="00CE1595">
        <w:rPr>
          <w:lang w:val="ro-RO"/>
        </w:rPr>
        <w:lastRenderedPageBreak/>
        <w:t>Inventarul proceselor</w:t>
      </w:r>
      <w:bookmarkEnd w:id="79"/>
    </w:p>
    <w:p w:rsidR="00F06469" w:rsidRPr="001E6EC7" w:rsidRDefault="00F06469" w:rsidP="00621326">
      <w:pPr>
        <w:ind w:left="0"/>
        <w:rPr>
          <w:b/>
          <w:sz w:val="24"/>
          <w:szCs w:val="24"/>
        </w:rPr>
      </w:pPr>
    </w:p>
    <w:tbl>
      <w:tblPr>
        <w:tblW w:w="10773" w:type="dxa"/>
        <w:tblInd w:w="-1034" w:type="dxa"/>
        <w:tblLayout w:type="fixed"/>
        <w:tblCellMar>
          <w:left w:w="100" w:type="dxa"/>
          <w:right w:w="100" w:type="dxa"/>
        </w:tblCellMar>
        <w:tblLook w:val="0000" w:firstRow="0" w:lastRow="0" w:firstColumn="0" w:lastColumn="0" w:noHBand="0" w:noVBand="0"/>
      </w:tblPr>
      <w:tblGrid>
        <w:gridCol w:w="2552"/>
        <w:gridCol w:w="1843"/>
        <w:gridCol w:w="4394"/>
        <w:gridCol w:w="1984"/>
      </w:tblGrid>
      <w:tr w:rsidR="0024582D" w:rsidRPr="001E6EC7" w:rsidTr="006962BD">
        <w:trPr>
          <w:trHeight w:val="1047"/>
        </w:trPr>
        <w:tc>
          <w:tcPr>
            <w:tcW w:w="2552" w:type="dxa"/>
            <w:tcBorders>
              <w:top w:val="single" w:sz="18" w:space="0" w:color="008000"/>
              <w:left w:val="single" w:sz="18" w:space="0" w:color="008000"/>
              <w:bottom w:val="single" w:sz="18" w:space="0" w:color="008000"/>
              <w:right w:val="single" w:sz="6" w:space="0" w:color="auto"/>
            </w:tcBorders>
            <w:shd w:val="pct20" w:color="auto" w:fill="FFFFFF"/>
            <w:vAlign w:val="center"/>
          </w:tcPr>
          <w:p w:rsidR="004643FF" w:rsidRPr="001E6EC7" w:rsidRDefault="004643FF" w:rsidP="0071501F">
            <w:pPr>
              <w:suppressAutoHyphens/>
              <w:spacing w:before="60"/>
              <w:ind w:left="42" w:right="-100"/>
              <w:jc w:val="center"/>
              <w:rPr>
                <w:b/>
                <w:sz w:val="24"/>
                <w:szCs w:val="24"/>
                <w:lang w:val="ro-RO"/>
              </w:rPr>
            </w:pPr>
            <w:r w:rsidRPr="001E6EC7">
              <w:rPr>
                <w:b/>
                <w:sz w:val="24"/>
                <w:szCs w:val="24"/>
                <w:lang w:val="ro-RO"/>
              </w:rPr>
              <w:t>Numele procesului</w:t>
            </w:r>
          </w:p>
        </w:tc>
        <w:tc>
          <w:tcPr>
            <w:tcW w:w="1843" w:type="dxa"/>
            <w:tcBorders>
              <w:top w:val="single" w:sz="18" w:space="0" w:color="008000"/>
              <w:left w:val="nil"/>
              <w:bottom w:val="single" w:sz="18" w:space="0" w:color="008000"/>
              <w:right w:val="single" w:sz="2" w:space="0" w:color="auto"/>
            </w:tcBorders>
            <w:shd w:val="pct20" w:color="auto" w:fill="auto"/>
            <w:vAlign w:val="center"/>
          </w:tcPr>
          <w:p w:rsidR="004643FF" w:rsidRPr="001E6EC7" w:rsidRDefault="004643FF">
            <w:pPr>
              <w:suppressAutoHyphens/>
              <w:spacing w:before="60"/>
              <w:ind w:left="42" w:hanging="42"/>
              <w:rPr>
                <w:b/>
                <w:sz w:val="24"/>
                <w:szCs w:val="24"/>
                <w:lang w:val="ro-RO"/>
              </w:rPr>
            </w:pPr>
            <w:proofErr w:type="spellStart"/>
            <w:r w:rsidRPr="001E6EC7">
              <w:rPr>
                <w:b/>
                <w:sz w:val="24"/>
                <w:szCs w:val="24"/>
                <w:lang w:val="ro-RO"/>
              </w:rPr>
              <w:t>Numarul</w:t>
            </w:r>
            <w:proofErr w:type="spellEnd"/>
            <w:r w:rsidRPr="001E6EC7">
              <w:rPr>
                <w:b/>
                <w:sz w:val="24"/>
                <w:szCs w:val="24"/>
                <w:lang w:val="ro-RO"/>
              </w:rPr>
              <w:t xml:space="preserve"> procesului (daca e cazul)/ </w:t>
            </w:r>
            <w:r w:rsidRPr="001E6EC7">
              <w:rPr>
                <w:b/>
                <w:bCs/>
                <w:sz w:val="24"/>
                <w:szCs w:val="24"/>
                <w:lang w:val="ro-RO"/>
              </w:rPr>
              <w:t>Fazele procesului</w:t>
            </w:r>
          </w:p>
        </w:tc>
        <w:tc>
          <w:tcPr>
            <w:tcW w:w="4394" w:type="dxa"/>
            <w:tcBorders>
              <w:top w:val="single" w:sz="18" w:space="0" w:color="008000"/>
              <w:left w:val="single" w:sz="2" w:space="0" w:color="auto"/>
              <w:bottom w:val="single" w:sz="18" w:space="0" w:color="008000"/>
              <w:right w:val="single" w:sz="2" w:space="0" w:color="auto"/>
            </w:tcBorders>
            <w:shd w:val="pct20" w:color="auto" w:fill="auto"/>
            <w:vAlign w:val="center"/>
          </w:tcPr>
          <w:p w:rsidR="004643FF" w:rsidRPr="001E6EC7" w:rsidRDefault="004643FF">
            <w:pPr>
              <w:tabs>
                <w:tab w:val="left" w:pos="0"/>
              </w:tabs>
              <w:suppressAutoHyphens/>
              <w:spacing w:before="60"/>
              <w:rPr>
                <w:b/>
                <w:sz w:val="24"/>
                <w:szCs w:val="24"/>
                <w:lang w:val="ro-RO"/>
              </w:rPr>
            </w:pPr>
            <w:r w:rsidRPr="001E6EC7">
              <w:rPr>
                <w:b/>
                <w:sz w:val="24"/>
                <w:szCs w:val="24"/>
                <w:lang w:val="ro-RO"/>
              </w:rPr>
              <w:t>Descriere</w:t>
            </w:r>
          </w:p>
        </w:tc>
        <w:tc>
          <w:tcPr>
            <w:tcW w:w="1984" w:type="dxa"/>
            <w:tcBorders>
              <w:top w:val="single" w:sz="18" w:space="0" w:color="008000"/>
              <w:left w:val="single" w:sz="2" w:space="0" w:color="auto"/>
              <w:bottom w:val="single" w:sz="18" w:space="0" w:color="008000"/>
              <w:right w:val="single" w:sz="18" w:space="0" w:color="008000"/>
            </w:tcBorders>
            <w:shd w:val="pct20" w:color="auto" w:fill="auto"/>
            <w:vAlign w:val="center"/>
          </w:tcPr>
          <w:p w:rsidR="004643FF" w:rsidRPr="001E6EC7" w:rsidRDefault="004643FF">
            <w:pPr>
              <w:tabs>
                <w:tab w:val="left" w:pos="0"/>
              </w:tabs>
              <w:suppressAutoHyphens/>
              <w:spacing w:before="60"/>
              <w:ind w:left="0"/>
              <w:rPr>
                <w:b/>
                <w:sz w:val="24"/>
                <w:szCs w:val="24"/>
                <w:lang w:val="ro-RO"/>
              </w:rPr>
            </w:pPr>
            <w:r w:rsidRPr="001E6EC7">
              <w:rPr>
                <w:b/>
                <w:sz w:val="24"/>
                <w:szCs w:val="24"/>
                <w:lang w:val="ro-RO"/>
              </w:rPr>
              <w:t>Capacitate maxima</w:t>
            </w:r>
          </w:p>
          <w:p w:rsidR="004643FF" w:rsidRPr="001E6EC7" w:rsidRDefault="004643FF">
            <w:pPr>
              <w:pStyle w:val="table"/>
              <w:spacing w:before="60"/>
              <w:rPr>
                <w:b/>
                <w:sz w:val="24"/>
                <w:szCs w:val="24"/>
                <w:lang w:val="ro-RO"/>
              </w:rPr>
            </w:pPr>
          </w:p>
        </w:tc>
      </w:tr>
      <w:tr w:rsidR="003E16EC" w:rsidRPr="001E6EC7" w:rsidTr="009572C3">
        <w:trPr>
          <w:trHeight w:val="1047"/>
        </w:trPr>
        <w:tc>
          <w:tcPr>
            <w:tcW w:w="2552" w:type="dxa"/>
            <w:tcBorders>
              <w:top w:val="single" w:sz="18" w:space="0" w:color="008000"/>
              <w:left w:val="single" w:sz="18" w:space="0" w:color="008000"/>
              <w:bottom w:val="single" w:sz="18" w:space="0" w:color="008000"/>
              <w:right w:val="single" w:sz="6" w:space="0" w:color="auto"/>
            </w:tcBorders>
            <w:shd w:val="clear" w:color="auto" w:fill="auto"/>
            <w:vAlign w:val="center"/>
          </w:tcPr>
          <w:p w:rsidR="003E16EC" w:rsidRPr="001304A5" w:rsidRDefault="003E16EC" w:rsidP="003E16EC">
            <w:pPr>
              <w:pStyle w:val="Default"/>
              <w:jc w:val="center"/>
              <w:rPr>
                <w:rFonts w:ascii="Times New Roman" w:hAnsi="Times New Roman" w:cs="Times New Roman"/>
              </w:rPr>
            </w:pPr>
            <w:r w:rsidRPr="001304A5">
              <w:rPr>
                <w:rFonts w:ascii="Times New Roman" w:hAnsi="Times New Roman" w:cs="Times New Roman"/>
                <w:b/>
                <w:bCs/>
              </w:rPr>
              <w:t xml:space="preserve">Aplicare strat de spuma </w:t>
            </w:r>
            <w:proofErr w:type="spellStart"/>
            <w:r w:rsidRPr="001304A5">
              <w:rPr>
                <w:rFonts w:ascii="Times New Roman" w:hAnsi="Times New Roman" w:cs="Times New Roman"/>
                <w:b/>
                <w:bCs/>
              </w:rPr>
              <w:t>poliuretanică</w:t>
            </w:r>
            <w:proofErr w:type="spellEnd"/>
            <w:r w:rsidRPr="001304A5">
              <w:rPr>
                <w:rFonts w:ascii="Times New Roman" w:hAnsi="Times New Roman" w:cs="Times New Roman"/>
                <w:b/>
                <w:bCs/>
              </w:rPr>
              <w:t xml:space="preserve"> pe material plastic </w:t>
            </w:r>
          </w:p>
          <w:p w:rsidR="003E16EC" w:rsidRPr="001304A5" w:rsidRDefault="003E16EC" w:rsidP="0071501F">
            <w:pPr>
              <w:suppressAutoHyphens/>
              <w:spacing w:before="60"/>
              <w:ind w:left="42" w:right="-100"/>
              <w:jc w:val="center"/>
              <w:rPr>
                <w:b/>
                <w:strike/>
                <w:sz w:val="24"/>
                <w:szCs w:val="24"/>
                <w:lang w:val="ro-RO"/>
              </w:rPr>
            </w:pPr>
          </w:p>
        </w:tc>
        <w:tc>
          <w:tcPr>
            <w:tcW w:w="1843" w:type="dxa"/>
            <w:tcBorders>
              <w:top w:val="single" w:sz="18" w:space="0" w:color="008000"/>
              <w:left w:val="nil"/>
              <w:bottom w:val="single" w:sz="18" w:space="0" w:color="008000"/>
              <w:right w:val="single" w:sz="2" w:space="0" w:color="auto"/>
            </w:tcBorders>
            <w:shd w:val="clear" w:color="auto" w:fill="auto"/>
            <w:vAlign w:val="center"/>
          </w:tcPr>
          <w:p w:rsidR="003E16EC" w:rsidRPr="001304A5" w:rsidRDefault="009572C3" w:rsidP="009572C3">
            <w:pPr>
              <w:suppressAutoHyphens/>
              <w:spacing w:before="60"/>
              <w:ind w:left="0"/>
              <w:rPr>
                <w:b/>
                <w:sz w:val="24"/>
                <w:szCs w:val="24"/>
                <w:lang w:val="ro-RO"/>
              </w:rPr>
            </w:pPr>
            <w:proofErr w:type="spellStart"/>
            <w:r w:rsidRPr="001304A5">
              <w:rPr>
                <w:sz w:val="24"/>
                <w:szCs w:val="24"/>
                <w:lang w:val="pt-BR"/>
              </w:rPr>
              <w:t>Producerea</w:t>
            </w:r>
            <w:proofErr w:type="spellEnd"/>
            <w:r w:rsidRPr="001304A5">
              <w:rPr>
                <w:sz w:val="24"/>
                <w:szCs w:val="24"/>
                <w:lang w:val="pt-BR"/>
              </w:rPr>
              <w:t xml:space="preserve"> de </w:t>
            </w:r>
            <w:proofErr w:type="spellStart"/>
            <w:r w:rsidR="00CE1595" w:rsidRPr="001304A5">
              <w:rPr>
                <w:sz w:val="24"/>
                <w:szCs w:val="24"/>
                <w:lang w:val="pt-BR"/>
              </w:rPr>
              <w:t>garnituri</w:t>
            </w:r>
            <w:proofErr w:type="spellEnd"/>
            <w:r w:rsidR="00CE1595" w:rsidRPr="001304A5">
              <w:rPr>
                <w:sz w:val="24"/>
                <w:szCs w:val="24"/>
                <w:lang w:val="pt-BR"/>
              </w:rPr>
              <w:t xml:space="preserve"> de </w:t>
            </w:r>
            <w:proofErr w:type="spellStart"/>
            <w:r w:rsidR="00CE1595" w:rsidRPr="001304A5">
              <w:rPr>
                <w:sz w:val="24"/>
                <w:szCs w:val="24"/>
                <w:lang w:val="pt-BR"/>
              </w:rPr>
              <w:t>etansare</w:t>
            </w:r>
            <w:proofErr w:type="spellEnd"/>
            <w:r w:rsidR="00CE1595" w:rsidRPr="001304A5">
              <w:rPr>
                <w:sz w:val="24"/>
                <w:szCs w:val="24"/>
                <w:lang w:val="pt-BR"/>
              </w:rPr>
              <w:t xml:space="preserve"> </w:t>
            </w:r>
            <w:proofErr w:type="spellStart"/>
            <w:r w:rsidR="00CE1595" w:rsidRPr="001304A5">
              <w:rPr>
                <w:sz w:val="24"/>
                <w:szCs w:val="24"/>
                <w:lang w:val="pt-BR"/>
              </w:rPr>
              <w:t>pentru</w:t>
            </w:r>
            <w:proofErr w:type="spellEnd"/>
            <w:r w:rsidR="00CE1595" w:rsidRPr="001304A5">
              <w:rPr>
                <w:sz w:val="24"/>
                <w:szCs w:val="24"/>
                <w:lang w:val="pt-BR"/>
              </w:rPr>
              <w:t xml:space="preserve"> cutile de </w:t>
            </w:r>
            <w:proofErr w:type="spellStart"/>
            <w:r w:rsidR="00CE1595" w:rsidRPr="001304A5">
              <w:rPr>
                <w:sz w:val="24"/>
                <w:szCs w:val="24"/>
                <w:lang w:val="pt-BR"/>
              </w:rPr>
              <w:t>siguranta</w:t>
            </w:r>
            <w:proofErr w:type="spellEnd"/>
            <w:r w:rsidR="00CE1595" w:rsidRPr="001304A5">
              <w:rPr>
                <w:sz w:val="24"/>
                <w:szCs w:val="24"/>
                <w:lang w:val="pt-BR"/>
              </w:rPr>
              <w:t xml:space="preserve"> </w:t>
            </w:r>
          </w:p>
        </w:tc>
        <w:tc>
          <w:tcPr>
            <w:tcW w:w="4394" w:type="dxa"/>
            <w:tcBorders>
              <w:top w:val="single" w:sz="18" w:space="0" w:color="008000"/>
              <w:left w:val="single" w:sz="2" w:space="0" w:color="auto"/>
              <w:bottom w:val="single" w:sz="18" w:space="0" w:color="008000"/>
              <w:right w:val="single" w:sz="2" w:space="0" w:color="auto"/>
            </w:tcBorders>
            <w:shd w:val="clear" w:color="auto" w:fill="auto"/>
            <w:vAlign w:val="center"/>
          </w:tcPr>
          <w:p w:rsidR="009572C3" w:rsidRPr="001304A5" w:rsidRDefault="009572C3" w:rsidP="009572C3">
            <w:pPr>
              <w:pStyle w:val="Default"/>
              <w:jc w:val="both"/>
              <w:rPr>
                <w:rFonts w:ascii="Times New Roman" w:hAnsi="Times New Roman" w:cs="Times New Roman"/>
              </w:rPr>
            </w:pPr>
            <w:r w:rsidRPr="001304A5">
              <w:rPr>
                <w:rFonts w:ascii="Times New Roman" w:hAnsi="Times New Roman" w:cs="Times New Roman"/>
              </w:rPr>
              <w:t xml:space="preserve">Fabricare componente din spume </w:t>
            </w:r>
            <w:proofErr w:type="spellStart"/>
            <w:r w:rsidRPr="001304A5">
              <w:rPr>
                <w:rFonts w:ascii="Times New Roman" w:hAnsi="Times New Roman" w:cs="Times New Roman"/>
              </w:rPr>
              <w:t>poliuretanice</w:t>
            </w:r>
            <w:proofErr w:type="spellEnd"/>
            <w:r w:rsidRPr="001304A5">
              <w:rPr>
                <w:rFonts w:ascii="Times New Roman" w:hAnsi="Times New Roman" w:cs="Times New Roman"/>
              </w:rPr>
              <w:t xml:space="preserve"> dintr-un </w:t>
            </w:r>
            <w:proofErr w:type="spellStart"/>
            <w:r w:rsidRPr="001304A5">
              <w:rPr>
                <w:rFonts w:ascii="Times New Roman" w:hAnsi="Times New Roman" w:cs="Times New Roman"/>
              </w:rPr>
              <w:t>izocianat</w:t>
            </w:r>
            <w:proofErr w:type="spellEnd"/>
            <w:r w:rsidRPr="001304A5">
              <w:rPr>
                <w:rFonts w:ascii="Times New Roman" w:hAnsi="Times New Roman" w:cs="Times New Roman"/>
              </w:rPr>
              <w:t xml:space="preserve"> și </w:t>
            </w:r>
            <w:proofErr w:type="spellStart"/>
            <w:r w:rsidRPr="001304A5">
              <w:rPr>
                <w:rFonts w:ascii="Times New Roman" w:hAnsi="Times New Roman" w:cs="Times New Roman"/>
              </w:rPr>
              <w:t>poliol</w:t>
            </w:r>
            <w:proofErr w:type="spellEnd"/>
            <w:r w:rsidRPr="001304A5">
              <w:rPr>
                <w:rFonts w:ascii="Times New Roman" w:hAnsi="Times New Roman" w:cs="Times New Roman"/>
              </w:rPr>
              <w:t xml:space="preserve"> prin polimerizare și injecție în matrițe. </w:t>
            </w:r>
          </w:p>
          <w:p w:rsidR="003E16EC" w:rsidRPr="001304A5" w:rsidRDefault="003E16EC">
            <w:pPr>
              <w:tabs>
                <w:tab w:val="left" w:pos="0"/>
              </w:tabs>
              <w:suppressAutoHyphens/>
              <w:spacing w:before="60"/>
              <w:rPr>
                <w:b/>
                <w:strike/>
                <w:sz w:val="24"/>
                <w:szCs w:val="24"/>
                <w:lang w:val="ro-RO"/>
              </w:rPr>
            </w:pPr>
          </w:p>
        </w:tc>
        <w:tc>
          <w:tcPr>
            <w:tcW w:w="1984" w:type="dxa"/>
            <w:tcBorders>
              <w:top w:val="single" w:sz="18" w:space="0" w:color="008000"/>
              <w:left w:val="single" w:sz="2" w:space="0" w:color="auto"/>
              <w:bottom w:val="single" w:sz="18" w:space="0" w:color="008000"/>
              <w:right w:val="single" w:sz="18" w:space="0" w:color="008000"/>
            </w:tcBorders>
            <w:shd w:val="clear" w:color="auto" w:fill="auto"/>
            <w:vAlign w:val="center"/>
          </w:tcPr>
          <w:p w:rsidR="003E16EC" w:rsidRPr="00D31105" w:rsidRDefault="00D31105">
            <w:pPr>
              <w:tabs>
                <w:tab w:val="left" w:pos="0"/>
              </w:tabs>
              <w:suppressAutoHyphens/>
              <w:spacing w:before="60"/>
              <w:ind w:left="0"/>
              <w:rPr>
                <w:sz w:val="24"/>
                <w:szCs w:val="24"/>
                <w:lang w:val="ro-RO"/>
              </w:rPr>
            </w:pPr>
            <w:r w:rsidRPr="001304A5">
              <w:rPr>
                <w:sz w:val="24"/>
                <w:szCs w:val="24"/>
                <w:lang w:val="ro-RO"/>
              </w:rPr>
              <w:t>500.000 buc /an</w:t>
            </w:r>
          </w:p>
        </w:tc>
      </w:tr>
      <w:tr w:rsidR="005551BB" w:rsidRPr="006F7A8C" w:rsidTr="0077029F">
        <w:trPr>
          <w:cantSplit/>
          <w:trHeight w:val="313"/>
        </w:trPr>
        <w:tc>
          <w:tcPr>
            <w:tcW w:w="2552" w:type="dxa"/>
            <w:tcBorders>
              <w:left w:val="single" w:sz="18" w:space="0" w:color="008000"/>
              <w:bottom w:val="single" w:sz="4" w:space="0" w:color="auto"/>
              <w:right w:val="single" w:sz="6" w:space="0" w:color="auto"/>
            </w:tcBorders>
            <w:shd w:val="clear" w:color="auto" w:fill="FFFFFF"/>
          </w:tcPr>
          <w:p w:rsidR="009572C3" w:rsidRPr="001E6EC7" w:rsidRDefault="009572C3" w:rsidP="009572C3">
            <w:pPr>
              <w:pStyle w:val="Default"/>
              <w:jc w:val="center"/>
              <w:rPr>
                <w:rFonts w:ascii="Times New Roman" w:hAnsi="Times New Roman" w:cs="Times New Roman"/>
              </w:rPr>
            </w:pPr>
            <w:r w:rsidRPr="001E6EC7">
              <w:rPr>
                <w:rFonts w:ascii="Times New Roman" w:hAnsi="Times New Roman" w:cs="Times New Roman"/>
                <w:b/>
                <w:bCs/>
              </w:rPr>
              <w:t xml:space="preserve">Producere prin injecție a pieselor din material plastic </w:t>
            </w:r>
          </w:p>
          <w:p w:rsidR="005551BB" w:rsidRPr="001E6EC7" w:rsidRDefault="005551BB" w:rsidP="0071501F">
            <w:pPr>
              <w:pStyle w:val="table"/>
              <w:spacing w:before="60"/>
              <w:ind w:left="42" w:right="-100"/>
              <w:jc w:val="center"/>
              <w:rPr>
                <w:sz w:val="24"/>
                <w:szCs w:val="24"/>
                <w:lang w:val="ro-RO"/>
              </w:rPr>
            </w:pPr>
          </w:p>
        </w:tc>
        <w:tc>
          <w:tcPr>
            <w:tcW w:w="1843" w:type="dxa"/>
            <w:tcBorders>
              <w:left w:val="nil"/>
              <w:bottom w:val="single" w:sz="4" w:space="0" w:color="auto"/>
              <w:right w:val="single" w:sz="4" w:space="0" w:color="auto"/>
            </w:tcBorders>
          </w:tcPr>
          <w:p w:rsidR="009572C3" w:rsidRPr="001E6EC7" w:rsidRDefault="009572C3" w:rsidP="009572C3">
            <w:pPr>
              <w:spacing w:after="0"/>
              <w:ind w:left="0"/>
              <w:jc w:val="left"/>
              <w:rPr>
                <w:sz w:val="24"/>
                <w:szCs w:val="24"/>
                <w:lang w:val="pt-BR"/>
              </w:rPr>
            </w:pPr>
            <w:proofErr w:type="spellStart"/>
            <w:r w:rsidRPr="001E6EC7">
              <w:rPr>
                <w:sz w:val="24"/>
                <w:szCs w:val="24"/>
                <w:lang w:val="pt-BR"/>
              </w:rPr>
              <w:t>Producerea</w:t>
            </w:r>
            <w:proofErr w:type="spellEnd"/>
            <w:r w:rsidRPr="001E6EC7">
              <w:rPr>
                <w:sz w:val="24"/>
                <w:szCs w:val="24"/>
                <w:lang w:val="pt-BR"/>
              </w:rPr>
              <w:t xml:space="preserve"> de </w:t>
            </w:r>
            <w:proofErr w:type="spellStart"/>
            <w:r w:rsidRPr="001E6EC7">
              <w:rPr>
                <w:sz w:val="24"/>
                <w:szCs w:val="24"/>
                <w:lang w:val="pt-BR"/>
              </w:rPr>
              <w:t>piese</w:t>
            </w:r>
            <w:proofErr w:type="spellEnd"/>
            <w:r w:rsidRPr="001E6EC7">
              <w:rPr>
                <w:sz w:val="24"/>
                <w:szCs w:val="24"/>
                <w:lang w:val="pt-BR"/>
              </w:rPr>
              <w:t xml:space="preserve"> </w:t>
            </w:r>
            <w:proofErr w:type="spellStart"/>
            <w:r w:rsidRPr="001E6EC7">
              <w:rPr>
                <w:sz w:val="24"/>
                <w:szCs w:val="24"/>
                <w:lang w:val="pt-BR"/>
              </w:rPr>
              <w:t>din</w:t>
            </w:r>
            <w:proofErr w:type="spellEnd"/>
            <w:r w:rsidRPr="001E6EC7">
              <w:rPr>
                <w:sz w:val="24"/>
                <w:szCs w:val="24"/>
                <w:lang w:val="pt-BR"/>
              </w:rPr>
              <w:t xml:space="preserve"> material </w:t>
            </w:r>
            <w:proofErr w:type="spellStart"/>
            <w:r w:rsidRPr="001E6EC7">
              <w:rPr>
                <w:sz w:val="24"/>
                <w:szCs w:val="24"/>
                <w:lang w:val="pt-BR"/>
              </w:rPr>
              <w:t>plastic</w:t>
            </w:r>
            <w:proofErr w:type="spellEnd"/>
            <w:r w:rsidRPr="001E6EC7">
              <w:rPr>
                <w:sz w:val="24"/>
                <w:szCs w:val="24"/>
                <w:lang w:val="pt-BR"/>
              </w:rPr>
              <w:t xml:space="preserve"> (</w:t>
            </w:r>
            <w:proofErr w:type="spellStart"/>
            <w:r w:rsidRPr="001E6EC7">
              <w:rPr>
                <w:sz w:val="24"/>
                <w:szCs w:val="24"/>
                <w:lang w:val="pt-BR"/>
              </w:rPr>
              <w:t>sectorul</w:t>
            </w:r>
            <w:proofErr w:type="spellEnd"/>
            <w:r w:rsidRPr="001E6EC7">
              <w:rPr>
                <w:sz w:val="24"/>
                <w:szCs w:val="24"/>
                <w:lang w:val="pt-BR"/>
              </w:rPr>
              <w:t xml:space="preserve"> </w:t>
            </w:r>
            <w:proofErr w:type="spellStart"/>
            <w:r w:rsidRPr="001E6EC7">
              <w:rPr>
                <w:sz w:val="24"/>
                <w:szCs w:val="24"/>
                <w:lang w:val="pt-BR"/>
              </w:rPr>
              <w:t>Termoplast</w:t>
            </w:r>
            <w:proofErr w:type="spellEnd"/>
            <w:r w:rsidRPr="001E6EC7">
              <w:rPr>
                <w:sz w:val="24"/>
                <w:szCs w:val="24"/>
                <w:lang w:val="pt-BR"/>
              </w:rPr>
              <w:t>)</w:t>
            </w:r>
          </w:p>
          <w:p w:rsidR="005551BB" w:rsidRPr="001E6EC7" w:rsidRDefault="005551BB" w:rsidP="00F15693">
            <w:pPr>
              <w:ind w:left="0"/>
              <w:rPr>
                <w:i/>
                <w:iCs/>
                <w:sz w:val="24"/>
                <w:szCs w:val="24"/>
                <w:lang w:val="ro-RO"/>
              </w:rPr>
            </w:pPr>
          </w:p>
        </w:tc>
        <w:tc>
          <w:tcPr>
            <w:tcW w:w="4394" w:type="dxa"/>
            <w:tcBorders>
              <w:left w:val="single" w:sz="4" w:space="0" w:color="auto"/>
              <w:bottom w:val="single" w:sz="4" w:space="0" w:color="auto"/>
              <w:right w:val="single" w:sz="6" w:space="0" w:color="auto"/>
            </w:tcBorders>
          </w:tcPr>
          <w:p w:rsidR="005551BB" w:rsidRPr="001E6EC7" w:rsidRDefault="009572C3" w:rsidP="00F15693">
            <w:pPr>
              <w:pStyle w:val="bullet2indent"/>
              <w:numPr>
                <w:ilvl w:val="0"/>
                <w:numId w:val="0"/>
              </w:numPr>
              <w:tabs>
                <w:tab w:val="clear" w:pos="993"/>
              </w:tabs>
              <w:ind w:left="-10"/>
              <w:rPr>
                <w:sz w:val="24"/>
                <w:szCs w:val="24"/>
                <w:lang w:val="ro-RO"/>
              </w:rPr>
            </w:pPr>
            <w:proofErr w:type="spellStart"/>
            <w:r w:rsidRPr="001E6EC7">
              <w:rPr>
                <w:sz w:val="24"/>
                <w:szCs w:val="24"/>
                <w:lang w:val="pt-BR"/>
              </w:rPr>
              <w:t>Procesul</w:t>
            </w:r>
            <w:proofErr w:type="spellEnd"/>
            <w:r w:rsidRPr="001E6EC7">
              <w:rPr>
                <w:sz w:val="24"/>
                <w:szCs w:val="24"/>
                <w:lang w:val="pt-BR"/>
              </w:rPr>
              <w:t xml:space="preserve"> </w:t>
            </w:r>
            <w:proofErr w:type="spellStart"/>
            <w:r w:rsidRPr="001E6EC7">
              <w:rPr>
                <w:sz w:val="24"/>
                <w:szCs w:val="24"/>
                <w:lang w:val="pt-BR"/>
              </w:rPr>
              <w:t>tehnologic</w:t>
            </w:r>
            <w:proofErr w:type="spellEnd"/>
            <w:r w:rsidRPr="001E6EC7">
              <w:rPr>
                <w:sz w:val="24"/>
                <w:szCs w:val="24"/>
                <w:lang w:val="pt-BR"/>
              </w:rPr>
              <w:t xml:space="preserve"> consta </w:t>
            </w:r>
            <w:proofErr w:type="spellStart"/>
            <w:r w:rsidRPr="001E6EC7">
              <w:rPr>
                <w:sz w:val="24"/>
                <w:szCs w:val="24"/>
                <w:lang w:val="pt-BR"/>
              </w:rPr>
              <w:t>în</w:t>
            </w:r>
            <w:proofErr w:type="spellEnd"/>
            <w:r w:rsidRPr="001E6EC7">
              <w:rPr>
                <w:sz w:val="24"/>
                <w:szCs w:val="24"/>
                <w:lang w:val="pt-BR"/>
              </w:rPr>
              <w:t xml:space="preserve"> </w:t>
            </w:r>
            <w:proofErr w:type="spellStart"/>
            <w:r w:rsidRPr="001E6EC7">
              <w:rPr>
                <w:sz w:val="24"/>
                <w:szCs w:val="24"/>
                <w:lang w:val="pt-BR"/>
              </w:rPr>
              <w:t>injectia</w:t>
            </w:r>
            <w:proofErr w:type="spellEnd"/>
            <w:r w:rsidRPr="001E6EC7">
              <w:rPr>
                <w:sz w:val="24"/>
                <w:szCs w:val="24"/>
                <w:lang w:val="pt-BR"/>
              </w:rPr>
              <w:t xml:space="preserve"> sub </w:t>
            </w:r>
            <w:proofErr w:type="spellStart"/>
            <w:r w:rsidRPr="001E6EC7">
              <w:rPr>
                <w:sz w:val="24"/>
                <w:szCs w:val="24"/>
                <w:lang w:val="pt-BR"/>
              </w:rPr>
              <w:t>presiune</w:t>
            </w:r>
            <w:proofErr w:type="spellEnd"/>
            <w:r w:rsidRPr="001E6EC7">
              <w:rPr>
                <w:sz w:val="24"/>
                <w:szCs w:val="24"/>
                <w:lang w:val="pt-BR"/>
              </w:rPr>
              <w:t xml:space="preserve"> </w:t>
            </w:r>
            <w:proofErr w:type="spellStart"/>
            <w:r w:rsidRPr="001E6EC7">
              <w:rPr>
                <w:sz w:val="24"/>
                <w:szCs w:val="24"/>
                <w:lang w:val="pt-BR"/>
              </w:rPr>
              <w:t>ridicata</w:t>
            </w:r>
            <w:proofErr w:type="spellEnd"/>
            <w:r w:rsidRPr="001E6EC7">
              <w:rPr>
                <w:sz w:val="24"/>
                <w:szCs w:val="24"/>
                <w:lang w:val="pt-BR"/>
              </w:rPr>
              <w:t xml:space="preserve"> a </w:t>
            </w:r>
            <w:proofErr w:type="spellStart"/>
            <w:r w:rsidRPr="001E6EC7">
              <w:rPr>
                <w:sz w:val="24"/>
                <w:szCs w:val="24"/>
                <w:lang w:val="pt-BR"/>
              </w:rPr>
              <w:t>materialului</w:t>
            </w:r>
            <w:proofErr w:type="spellEnd"/>
            <w:r w:rsidRPr="001E6EC7">
              <w:rPr>
                <w:sz w:val="24"/>
                <w:szCs w:val="24"/>
                <w:lang w:val="pt-BR"/>
              </w:rPr>
              <w:t xml:space="preserve"> </w:t>
            </w:r>
            <w:proofErr w:type="spellStart"/>
            <w:r w:rsidRPr="001E6EC7">
              <w:rPr>
                <w:sz w:val="24"/>
                <w:szCs w:val="24"/>
                <w:lang w:val="pt-BR"/>
              </w:rPr>
              <w:t>incalzit</w:t>
            </w:r>
            <w:proofErr w:type="spellEnd"/>
            <w:r w:rsidRPr="001E6EC7">
              <w:rPr>
                <w:sz w:val="24"/>
                <w:szCs w:val="24"/>
                <w:lang w:val="pt-BR"/>
              </w:rPr>
              <w:t xml:space="preserve"> in </w:t>
            </w:r>
            <w:proofErr w:type="spellStart"/>
            <w:r w:rsidRPr="001E6EC7">
              <w:rPr>
                <w:sz w:val="24"/>
                <w:szCs w:val="24"/>
                <w:lang w:val="pt-BR"/>
              </w:rPr>
              <w:t>matrite</w:t>
            </w:r>
            <w:proofErr w:type="spellEnd"/>
            <w:r w:rsidRPr="001E6EC7">
              <w:rPr>
                <w:sz w:val="24"/>
                <w:szCs w:val="24"/>
                <w:lang w:val="pt-BR"/>
              </w:rPr>
              <w:t xml:space="preserve"> </w:t>
            </w:r>
            <w:proofErr w:type="spellStart"/>
            <w:r w:rsidRPr="001E6EC7">
              <w:rPr>
                <w:sz w:val="24"/>
                <w:szCs w:val="24"/>
                <w:lang w:val="pt-BR"/>
              </w:rPr>
              <w:t>racite</w:t>
            </w:r>
            <w:proofErr w:type="spellEnd"/>
            <w:r w:rsidRPr="001E6EC7">
              <w:rPr>
                <w:sz w:val="24"/>
                <w:szCs w:val="24"/>
                <w:lang w:val="pt-BR"/>
              </w:rPr>
              <w:t xml:space="preserve"> </w:t>
            </w:r>
            <w:proofErr w:type="spellStart"/>
            <w:r w:rsidRPr="001E6EC7">
              <w:rPr>
                <w:sz w:val="24"/>
                <w:szCs w:val="24"/>
                <w:lang w:val="pt-BR"/>
              </w:rPr>
              <w:t>la</w:t>
            </w:r>
            <w:proofErr w:type="spellEnd"/>
            <w:r w:rsidRPr="001E6EC7">
              <w:rPr>
                <w:sz w:val="24"/>
                <w:szCs w:val="24"/>
                <w:lang w:val="pt-BR"/>
              </w:rPr>
              <w:t xml:space="preserve"> </w:t>
            </w:r>
            <w:proofErr w:type="spellStart"/>
            <w:r w:rsidRPr="001E6EC7">
              <w:rPr>
                <w:sz w:val="24"/>
                <w:szCs w:val="24"/>
                <w:lang w:val="pt-BR"/>
              </w:rPr>
              <w:t>cca</w:t>
            </w:r>
            <w:proofErr w:type="spellEnd"/>
            <w:r w:rsidRPr="001E6EC7">
              <w:rPr>
                <w:sz w:val="24"/>
                <w:szCs w:val="24"/>
                <w:lang w:val="pt-BR"/>
              </w:rPr>
              <w:t xml:space="preserve"> 60- 80°C . </w:t>
            </w:r>
            <w:proofErr w:type="spellStart"/>
            <w:r w:rsidRPr="001E6EC7">
              <w:rPr>
                <w:sz w:val="24"/>
                <w:szCs w:val="24"/>
                <w:lang w:val="pt-BR"/>
              </w:rPr>
              <w:t>Materia</w:t>
            </w:r>
            <w:proofErr w:type="spellEnd"/>
            <w:r w:rsidRPr="001E6EC7">
              <w:rPr>
                <w:sz w:val="24"/>
                <w:szCs w:val="24"/>
                <w:lang w:val="pt-BR"/>
              </w:rPr>
              <w:t xml:space="preserve"> prima este </w:t>
            </w:r>
            <w:r w:rsidR="00F226AA">
              <w:rPr>
                <w:sz w:val="24"/>
                <w:szCs w:val="24"/>
                <w:lang w:val="pt-BR"/>
              </w:rPr>
              <w:t>–</w:t>
            </w:r>
            <w:proofErr w:type="spellStart"/>
            <w:r w:rsidRPr="001E6EC7">
              <w:rPr>
                <w:sz w:val="24"/>
                <w:szCs w:val="24"/>
                <w:lang w:val="pt-BR"/>
              </w:rPr>
              <w:t>polypropylena</w:t>
            </w:r>
            <w:proofErr w:type="spellEnd"/>
            <w:r w:rsidRPr="001E6EC7">
              <w:rPr>
                <w:sz w:val="24"/>
                <w:szCs w:val="24"/>
                <w:lang w:val="pt-BR"/>
              </w:rPr>
              <w:t xml:space="preserve"> (</w:t>
            </w:r>
            <w:proofErr w:type="spellStart"/>
            <w:r w:rsidRPr="001E6EC7">
              <w:rPr>
                <w:sz w:val="24"/>
                <w:szCs w:val="24"/>
                <w:lang w:val="pt-BR"/>
              </w:rPr>
              <w:t>Ultramid</w:t>
            </w:r>
            <w:proofErr w:type="spellEnd"/>
            <w:r w:rsidRPr="001E6EC7">
              <w:rPr>
                <w:sz w:val="24"/>
                <w:szCs w:val="24"/>
                <w:lang w:val="pt-BR"/>
              </w:rPr>
              <w:t xml:space="preserve"> B3Z G6 , </w:t>
            </w:r>
            <w:proofErr w:type="spellStart"/>
            <w:r w:rsidRPr="001E6EC7">
              <w:rPr>
                <w:sz w:val="24"/>
                <w:szCs w:val="24"/>
                <w:lang w:val="pt-BR"/>
              </w:rPr>
              <w:t>Heramid</w:t>
            </w:r>
            <w:proofErr w:type="spellEnd"/>
            <w:r w:rsidRPr="001E6EC7">
              <w:rPr>
                <w:sz w:val="24"/>
                <w:szCs w:val="24"/>
                <w:lang w:val="pt-BR"/>
              </w:rPr>
              <w:t xml:space="preserve"> I/A S200) , poliamida (</w:t>
            </w:r>
            <w:proofErr w:type="spellStart"/>
            <w:r w:rsidRPr="001E6EC7">
              <w:rPr>
                <w:sz w:val="24"/>
                <w:szCs w:val="24"/>
                <w:lang w:val="pt-BR"/>
              </w:rPr>
              <w:t>Ultramid</w:t>
            </w:r>
            <w:proofErr w:type="spellEnd"/>
            <w:r w:rsidRPr="001E6EC7">
              <w:rPr>
                <w:sz w:val="24"/>
                <w:szCs w:val="24"/>
                <w:lang w:val="pt-BR"/>
              </w:rPr>
              <w:t xml:space="preserve"> A3WG6) , </w:t>
            </w:r>
            <w:proofErr w:type="spellStart"/>
            <w:r w:rsidRPr="001E6EC7">
              <w:rPr>
                <w:sz w:val="24"/>
                <w:szCs w:val="24"/>
                <w:lang w:val="pt-BR"/>
              </w:rPr>
              <w:t>polybutylena</w:t>
            </w:r>
            <w:proofErr w:type="spellEnd"/>
            <w:r w:rsidRPr="001E6EC7">
              <w:rPr>
                <w:sz w:val="24"/>
                <w:szCs w:val="24"/>
                <w:lang w:val="pt-BR"/>
              </w:rPr>
              <w:t xml:space="preserve"> (</w:t>
            </w:r>
            <w:proofErr w:type="spellStart"/>
            <w:r w:rsidRPr="001E6EC7">
              <w:rPr>
                <w:sz w:val="24"/>
                <w:szCs w:val="24"/>
                <w:lang w:val="pt-BR"/>
              </w:rPr>
              <w:t>Ultradur</w:t>
            </w:r>
            <w:proofErr w:type="spellEnd"/>
            <w:r w:rsidRPr="001E6EC7">
              <w:rPr>
                <w:sz w:val="24"/>
                <w:szCs w:val="24"/>
                <w:lang w:val="pt-BR"/>
              </w:rPr>
              <w:t xml:space="preserve"> S4090) , </w:t>
            </w:r>
            <w:proofErr w:type="spellStart"/>
            <w:r w:rsidRPr="001E6EC7">
              <w:rPr>
                <w:sz w:val="24"/>
                <w:szCs w:val="24"/>
                <w:lang w:val="pt-BR"/>
              </w:rPr>
              <w:t>polioximetilena</w:t>
            </w:r>
            <w:proofErr w:type="spellEnd"/>
            <w:r w:rsidRPr="001E6EC7">
              <w:rPr>
                <w:sz w:val="24"/>
                <w:szCs w:val="24"/>
                <w:lang w:val="pt-BR"/>
              </w:rPr>
              <w:t xml:space="preserve"> ,</w:t>
            </w:r>
            <w:proofErr w:type="spellStart"/>
            <w:r w:rsidRPr="001E6EC7">
              <w:rPr>
                <w:sz w:val="24"/>
                <w:szCs w:val="24"/>
                <w:lang w:val="pt-BR"/>
              </w:rPr>
              <w:t>polietilena</w:t>
            </w:r>
            <w:proofErr w:type="spellEnd"/>
            <w:r w:rsidRPr="001E6EC7">
              <w:rPr>
                <w:sz w:val="24"/>
                <w:szCs w:val="24"/>
                <w:lang w:val="pt-BR"/>
              </w:rPr>
              <w:t xml:space="preserve"> , sub forma de granule </w:t>
            </w:r>
            <w:proofErr w:type="spellStart"/>
            <w:r w:rsidRPr="001E6EC7">
              <w:rPr>
                <w:sz w:val="24"/>
                <w:szCs w:val="24"/>
                <w:lang w:val="pt-BR"/>
              </w:rPr>
              <w:t>albe</w:t>
            </w:r>
            <w:proofErr w:type="spellEnd"/>
            <w:r w:rsidRPr="001E6EC7">
              <w:rPr>
                <w:sz w:val="24"/>
                <w:szCs w:val="24"/>
                <w:lang w:val="pt-BR"/>
              </w:rPr>
              <w:t xml:space="preserve"> </w:t>
            </w:r>
            <w:proofErr w:type="spellStart"/>
            <w:r w:rsidRPr="001E6EC7">
              <w:rPr>
                <w:sz w:val="24"/>
                <w:szCs w:val="24"/>
                <w:lang w:val="pt-BR"/>
              </w:rPr>
              <w:t>sau</w:t>
            </w:r>
            <w:proofErr w:type="spellEnd"/>
            <w:r w:rsidRPr="001E6EC7">
              <w:rPr>
                <w:sz w:val="24"/>
                <w:szCs w:val="24"/>
                <w:lang w:val="pt-BR"/>
              </w:rPr>
              <w:t xml:space="preserve"> </w:t>
            </w:r>
            <w:proofErr w:type="spellStart"/>
            <w:r w:rsidRPr="001E6EC7">
              <w:rPr>
                <w:sz w:val="24"/>
                <w:szCs w:val="24"/>
                <w:lang w:val="pt-BR"/>
              </w:rPr>
              <w:t>negre</w:t>
            </w:r>
            <w:proofErr w:type="spellEnd"/>
            <w:r w:rsidRPr="001E6EC7">
              <w:rPr>
                <w:sz w:val="24"/>
                <w:szCs w:val="24"/>
                <w:lang w:val="pt-BR"/>
              </w:rPr>
              <w:t xml:space="preserve"> .</w:t>
            </w:r>
          </w:p>
        </w:tc>
        <w:tc>
          <w:tcPr>
            <w:tcW w:w="1984" w:type="dxa"/>
            <w:tcBorders>
              <w:left w:val="single" w:sz="6" w:space="0" w:color="auto"/>
              <w:bottom w:val="single" w:sz="4" w:space="0" w:color="auto"/>
              <w:right w:val="single" w:sz="18" w:space="0" w:color="008000"/>
            </w:tcBorders>
          </w:tcPr>
          <w:p w:rsidR="006F7A8C" w:rsidRPr="0044274C" w:rsidRDefault="0049008A">
            <w:pPr>
              <w:pStyle w:val="table"/>
              <w:spacing w:before="60"/>
              <w:rPr>
                <w:sz w:val="24"/>
                <w:szCs w:val="24"/>
                <w:lang w:val="ro-RO"/>
              </w:rPr>
            </w:pPr>
            <w:r w:rsidRPr="0044274C">
              <w:rPr>
                <w:sz w:val="24"/>
                <w:szCs w:val="24"/>
                <w:lang w:val="ro-RO"/>
              </w:rPr>
              <w:t>83,8 milioane de piese</w:t>
            </w:r>
            <w:r w:rsidR="00F226AA" w:rsidRPr="0044274C">
              <w:rPr>
                <w:sz w:val="24"/>
                <w:szCs w:val="24"/>
                <w:lang w:val="ro-RO"/>
              </w:rPr>
              <w:t xml:space="preserve">, </w:t>
            </w:r>
            <w:r w:rsidR="005C18AF" w:rsidRPr="0044274C">
              <w:rPr>
                <w:sz w:val="24"/>
                <w:szCs w:val="24"/>
                <w:lang w:val="ro-RO"/>
              </w:rPr>
              <w:t>4.404 tone</w:t>
            </w:r>
            <w:r w:rsidR="0044274C" w:rsidRPr="0044274C">
              <w:rPr>
                <w:sz w:val="24"/>
                <w:szCs w:val="24"/>
                <w:lang w:val="ro-RO"/>
              </w:rPr>
              <w:t>/an</w:t>
            </w:r>
          </w:p>
          <w:p w:rsidR="006F7A8C" w:rsidRPr="0044274C" w:rsidRDefault="006F7A8C">
            <w:pPr>
              <w:pStyle w:val="table"/>
              <w:spacing w:before="60"/>
              <w:rPr>
                <w:sz w:val="24"/>
                <w:szCs w:val="24"/>
                <w:lang w:val="ro-RO"/>
              </w:rPr>
            </w:pPr>
          </w:p>
        </w:tc>
      </w:tr>
      <w:tr w:rsidR="0077029F" w:rsidRPr="00934F70" w:rsidTr="0077029F">
        <w:trPr>
          <w:cantSplit/>
          <w:trHeight w:val="313"/>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77029F" w:rsidRPr="001E6EC7" w:rsidRDefault="0077029F" w:rsidP="009572C3">
            <w:pPr>
              <w:pStyle w:val="Default"/>
              <w:jc w:val="center"/>
              <w:rPr>
                <w:rFonts w:ascii="Times New Roman" w:hAnsi="Times New Roman" w:cs="Times New Roman"/>
                <w:b/>
                <w:bCs/>
              </w:rPr>
            </w:pPr>
            <w:proofErr w:type="spellStart"/>
            <w:r w:rsidRPr="001E6EC7">
              <w:rPr>
                <w:rFonts w:ascii="Times New Roman" w:hAnsi="Times New Roman" w:cs="Times New Roman"/>
                <w:lang w:val="pt-BR"/>
              </w:rPr>
              <w:t>Producerea</w:t>
            </w:r>
            <w:proofErr w:type="spellEnd"/>
            <w:r w:rsidRPr="001E6EC7">
              <w:rPr>
                <w:rFonts w:ascii="Times New Roman" w:hAnsi="Times New Roman" w:cs="Times New Roman"/>
                <w:lang w:val="pt-BR"/>
              </w:rPr>
              <w:t xml:space="preserve"> de </w:t>
            </w:r>
            <w:proofErr w:type="spellStart"/>
            <w:r w:rsidRPr="001E6EC7">
              <w:rPr>
                <w:rFonts w:ascii="Times New Roman" w:hAnsi="Times New Roman" w:cs="Times New Roman"/>
                <w:lang w:val="pt-BR"/>
              </w:rPr>
              <w:t>piese</w:t>
            </w:r>
            <w:proofErr w:type="spellEnd"/>
            <w:r w:rsidRPr="001E6EC7">
              <w:rPr>
                <w:rFonts w:ascii="Times New Roman" w:hAnsi="Times New Roman" w:cs="Times New Roman"/>
                <w:lang w:val="pt-BR"/>
              </w:rPr>
              <w:t xml:space="preserve"> complexe</w:t>
            </w:r>
          </w:p>
        </w:tc>
        <w:tc>
          <w:tcPr>
            <w:tcW w:w="1843" w:type="dxa"/>
            <w:tcBorders>
              <w:top w:val="single" w:sz="4" w:space="0" w:color="auto"/>
              <w:left w:val="single" w:sz="4" w:space="0" w:color="auto"/>
              <w:bottom w:val="single" w:sz="4" w:space="0" w:color="auto"/>
              <w:right w:val="single" w:sz="4" w:space="0" w:color="auto"/>
            </w:tcBorders>
          </w:tcPr>
          <w:p w:rsidR="0077029F" w:rsidRPr="001E6EC7" w:rsidRDefault="0077029F" w:rsidP="009572C3">
            <w:pPr>
              <w:spacing w:after="0"/>
              <w:ind w:left="0"/>
              <w:jc w:val="left"/>
              <w:rPr>
                <w:sz w:val="24"/>
                <w:szCs w:val="24"/>
                <w:lang w:val="pt-BR"/>
              </w:rPr>
            </w:pPr>
            <w:proofErr w:type="spellStart"/>
            <w:r w:rsidRPr="001E6EC7">
              <w:rPr>
                <w:sz w:val="24"/>
                <w:szCs w:val="24"/>
                <w:lang w:val="pt-BR"/>
              </w:rPr>
              <w:t>sectorul</w:t>
            </w:r>
            <w:proofErr w:type="spellEnd"/>
            <w:r w:rsidRPr="001E6EC7">
              <w:rPr>
                <w:sz w:val="24"/>
                <w:szCs w:val="24"/>
                <w:lang w:val="pt-BR"/>
              </w:rPr>
              <w:t xml:space="preserve"> </w:t>
            </w:r>
            <w:proofErr w:type="spellStart"/>
            <w:r w:rsidRPr="001E6EC7">
              <w:rPr>
                <w:sz w:val="24"/>
                <w:szCs w:val="24"/>
                <w:lang w:val="pt-BR"/>
              </w:rPr>
              <w:t>Montaj</w:t>
            </w:r>
            <w:proofErr w:type="spellEnd"/>
            <w:r w:rsidRPr="001E6EC7">
              <w:rPr>
                <w:sz w:val="24"/>
                <w:szCs w:val="24"/>
                <w:lang w:val="pt-BR"/>
              </w:rPr>
              <w:t xml:space="preserve"> </w:t>
            </w:r>
            <w:proofErr w:type="spellStart"/>
            <w:r w:rsidRPr="001E6EC7">
              <w:rPr>
                <w:sz w:val="24"/>
                <w:szCs w:val="24"/>
                <w:lang w:val="pt-BR"/>
              </w:rPr>
              <w:t>complex</w:t>
            </w:r>
            <w:proofErr w:type="spellEnd"/>
          </w:p>
        </w:tc>
        <w:tc>
          <w:tcPr>
            <w:tcW w:w="4394" w:type="dxa"/>
            <w:tcBorders>
              <w:top w:val="single" w:sz="4" w:space="0" w:color="auto"/>
              <w:left w:val="single" w:sz="4" w:space="0" w:color="auto"/>
              <w:bottom w:val="single" w:sz="4" w:space="0" w:color="auto"/>
              <w:right w:val="single" w:sz="4" w:space="0" w:color="auto"/>
            </w:tcBorders>
          </w:tcPr>
          <w:p w:rsidR="00C64E11" w:rsidRPr="0063046D" w:rsidRDefault="00C64E11" w:rsidP="00C64E11">
            <w:pPr>
              <w:spacing w:after="0"/>
              <w:ind w:left="0"/>
              <w:jc w:val="left"/>
              <w:rPr>
                <w:sz w:val="24"/>
                <w:szCs w:val="24"/>
                <w:lang w:val="pt-BR"/>
              </w:rPr>
            </w:pPr>
            <w:r w:rsidRPr="0063046D">
              <w:rPr>
                <w:sz w:val="24"/>
                <w:szCs w:val="24"/>
                <w:lang w:val="pt-BR"/>
              </w:rPr>
              <w:t xml:space="preserve">In </w:t>
            </w:r>
            <w:proofErr w:type="spellStart"/>
            <w:r w:rsidRPr="0063046D">
              <w:rPr>
                <w:sz w:val="24"/>
                <w:szCs w:val="24"/>
                <w:lang w:val="pt-BR"/>
              </w:rPr>
              <w:t>cadrul</w:t>
            </w:r>
            <w:proofErr w:type="spellEnd"/>
            <w:r w:rsidRPr="0063046D">
              <w:rPr>
                <w:sz w:val="24"/>
                <w:szCs w:val="24"/>
                <w:lang w:val="pt-BR"/>
              </w:rPr>
              <w:t xml:space="preserve"> </w:t>
            </w:r>
            <w:proofErr w:type="spellStart"/>
            <w:r w:rsidRPr="0063046D">
              <w:rPr>
                <w:sz w:val="24"/>
                <w:szCs w:val="24"/>
                <w:lang w:val="pt-BR"/>
              </w:rPr>
              <w:t>sectorului</w:t>
            </w:r>
            <w:proofErr w:type="spellEnd"/>
            <w:r w:rsidRPr="0063046D">
              <w:rPr>
                <w:sz w:val="24"/>
                <w:szCs w:val="24"/>
                <w:lang w:val="pt-BR"/>
              </w:rPr>
              <w:t xml:space="preserve"> </w:t>
            </w:r>
            <w:proofErr w:type="spellStart"/>
            <w:r w:rsidRPr="0063046D">
              <w:rPr>
                <w:sz w:val="24"/>
                <w:szCs w:val="24"/>
                <w:lang w:val="pt-BR"/>
              </w:rPr>
              <w:t>Montaj</w:t>
            </w:r>
            <w:proofErr w:type="spellEnd"/>
            <w:r w:rsidRPr="0063046D">
              <w:rPr>
                <w:sz w:val="24"/>
                <w:szCs w:val="24"/>
                <w:lang w:val="pt-BR"/>
              </w:rPr>
              <w:t xml:space="preserve"> se </w:t>
            </w:r>
            <w:proofErr w:type="spellStart"/>
            <w:r w:rsidRPr="0063046D">
              <w:rPr>
                <w:sz w:val="24"/>
                <w:szCs w:val="24"/>
                <w:lang w:val="pt-BR"/>
              </w:rPr>
              <w:t>produc</w:t>
            </w:r>
            <w:proofErr w:type="spellEnd"/>
            <w:r w:rsidRPr="0063046D">
              <w:rPr>
                <w:sz w:val="24"/>
                <w:szCs w:val="24"/>
                <w:lang w:val="pt-BR"/>
              </w:rPr>
              <w:t xml:space="preserve"> </w:t>
            </w:r>
            <w:proofErr w:type="spellStart"/>
            <w:r w:rsidRPr="0063046D">
              <w:rPr>
                <w:sz w:val="24"/>
                <w:szCs w:val="24"/>
                <w:lang w:val="pt-BR"/>
              </w:rPr>
              <w:t>distribuitoare</w:t>
            </w:r>
            <w:proofErr w:type="spellEnd"/>
            <w:r w:rsidRPr="0063046D">
              <w:rPr>
                <w:sz w:val="24"/>
                <w:szCs w:val="24"/>
                <w:lang w:val="pt-BR"/>
              </w:rPr>
              <w:t xml:space="preserve"> de </w:t>
            </w:r>
            <w:proofErr w:type="spellStart"/>
            <w:r w:rsidRPr="0063046D">
              <w:rPr>
                <w:sz w:val="24"/>
                <w:szCs w:val="24"/>
                <w:lang w:val="pt-BR"/>
              </w:rPr>
              <w:t>sarcina</w:t>
            </w:r>
            <w:proofErr w:type="spellEnd"/>
            <w:r w:rsidRPr="0063046D">
              <w:rPr>
                <w:sz w:val="24"/>
                <w:szCs w:val="24"/>
                <w:lang w:val="pt-BR"/>
              </w:rPr>
              <w:t xml:space="preserve"> </w:t>
            </w:r>
            <w:proofErr w:type="spellStart"/>
            <w:r w:rsidRPr="0063046D">
              <w:rPr>
                <w:sz w:val="24"/>
                <w:szCs w:val="24"/>
                <w:lang w:val="pt-BR"/>
              </w:rPr>
              <w:t>pentru</w:t>
            </w:r>
            <w:proofErr w:type="spellEnd"/>
            <w:r w:rsidRPr="0063046D">
              <w:rPr>
                <w:sz w:val="24"/>
                <w:szCs w:val="24"/>
                <w:lang w:val="pt-BR"/>
              </w:rPr>
              <w:t xml:space="preserve">  </w:t>
            </w:r>
            <w:proofErr w:type="spellStart"/>
            <w:r w:rsidRPr="0063046D">
              <w:rPr>
                <w:sz w:val="24"/>
                <w:szCs w:val="24"/>
                <w:lang w:val="pt-BR"/>
              </w:rPr>
              <w:t>marcile</w:t>
            </w:r>
            <w:proofErr w:type="spellEnd"/>
            <w:r w:rsidRPr="0063046D">
              <w:rPr>
                <w:sz w:val="24"/>
                <w:szCs w:val="24"/>
                <w:lang w:val="pt-BR"/>
              </w:rPr>
              <w:t xml:space="preserve"> BMW ,VW, Mercedes , Porsche.</w:t>
            </w:r>
          </w:p>
          <w:p w:rsidR="00C64E11" w:rsidRPr="001E6EC7" w:rsidRDefault="00C64E11" w:rsidP="00C64E11">
            <w:pPr>
              <w:pStyle w:val="Default"/>
              <w:rPr>
                <w:rFonts w:ascii="Times New Roman" w:hAnsi="Times New Roman" w:cs="Times New Roman"/>
              </w:rPr>
            </w:pPr>
            <w:r w:rsidRPr="001E6EC7">
              <w:rPr>
                <w:rFonts w:ascii="Times New Roman" w:hAnsi="Times New Roman" w:cs="Times New Roman"/>
              </w:rPr>
              <w:t xml:space="preserve">Baza pentru linia de montaj este echiparea manuală a carcasei LVI cu panouri de contact </w:t>
            </w:r>
            <w:proofErr w:type="spellStart"/>
            <w:r w:rsidRPr="001E6EC7">
              <w:rPr>
                <w:rFonts w:ascii="Times New Roman" w:hAnsi="Times New Roman" w:cs="Times New Roman"/>
              </w:rPr>
              <w:t>şi</w:t>
            </w:r>
            <w:proofErr w:type="spellEnd"/>
            <w:r w:rsidRPr="001E6EC7">
              <w:rPr>
                <w:rFonts w:ascii="Times New Roman" w:hAnsi="Times New Roman" w:cs="Times New Roman"/>
              </w:rPr>
              <w:t xml:space="preserve"> piese de contact </w:t>
            </w:r>
            <w:proofErr w:type="spellStart"/>
            <w:r w:rsidRPr="001E6EC7">
              <w:rPr>
                <w:rFonts w:ascii="Times New Roman" w:hAnsi="Times New Roman" w:cs="Times New Roman"/>
              </w:rPr>
              <w:t>şi</w:t>
            </w:r>
            <w:proofErr w:type="spellEnd"/>
            <w:r w:rsidRPr="001E6EC7">
              <w:rPr>
                <w:rFonts w:ascii="Times New Roman" w:hAnsi="Times New Roman" w:cs="Times New Roman"/>
              </w:rPr>
              <w:t xml:space="preserve"> alt montaj automatizat si verificarea diferitelor componente. </w:t>
            </w:r>
          </w:p>
          <w:p w:rsidR="0077029F" w:rsidRPr="001E6EC7" w:rsidRDefault="0077029F" w:rsidP="00F15693">
            <w:pPr>
              <w:pStyle w:val="bullet2indent"/>
              <w:numPr>
                <w:ilvl w:val="0"/>
                <w:numId w:val="0"/>
              </w:numPr>
              <w:tabs>
                <w:tab w:val="clear" w:pos="993"/>
              </w:tabs>
              <w:ind w:left="-10"/>
              <w:rPr>
                <w:sz w:val="24"/>
                <w:szCs w:val="24"/>
                <w:lang w:val="pt-BR"/>
              </w:rPr>
            </w:pPr>
          </w:p>
        </w:tc>
        <w:tc>
          <w:tcPr>
            <w:tcW w:w="1984" w:type="dxa"/>
            <w:tcBorders>
              <w:top w:val="single" w:sz="4" w:space="0" w:color="auto"/>
              <w:left w:val="single" w:sz="4" w:space="0" w:color="auto"/>
              <w:bottom w:val="single" w:sz="4" w:space="0" w:color="auto"/>
              <w:right w:val="single" w:sz="4" w:space="0" w:color="auto"/>
            </w:tcBorders>
          </w:tcPr>
          <w:p w:rsidR="0077029F" w:rsidRPr="0044274C" w:rsidRDefault="00E06C3B">
            <w:pPr>
              <w:pStyle w:val="table"/>
              <w:spacing w:before="60"/>
              <w:rPr>
                <w:b/>
                <w:sz w:val="24"/>
                <w:szCs w:val="24"/>
                <w:lang w:val="ro-RO"/>
              </w:rPr>
            </w:pPr>
            <w:r w:rsidRPr="0044274C">
              <w:rPr>
                <w:b/>
                <w:sz w:val="24"/>
                <w:szCs w:val="24"/>
                <w:lang w:val="ro-RO"/>
              </w:rPr>
              <w:t>1</w:t>
            </w:r>
            <w:r w:rsidR="0049008A" w:rsidRPr="0044274C">
              <w:rPr>
                <w:b/>
                <w:sz w:val="24"/>
                <w:szCs w:val="24"/>
                <w:lang w:val="ro-RO"/>
              </w:rPr>
              <w:t>0,44 milioane de piese</w:t>
            </w:r>
            <w:r w:rsidR="00F226AA" w:rsidRPr="0044274C">
              <w:rPr>
                <w:b/>
                <w:sz w:val="24"/>
                <w:szCs w:val="24"/>
                <w:lang w:val="ro-RO"/>
              </w:rPr>
              <w:t xml:space="preserve"> </w:t>
            </w:r>
          </w:p>
          <w:p w:rsidR="006C59AB" w:rsidRPr="0044274C" w:rsidRDefault="006C59AB" w:rsidP="0044274C">
            <w:pPr>
              <w:pStyle w:val="table"/>
              <w:spacing w:before="60"/>
              <w:rPr>
                <w:sz w:val="24"/>
                <w:szCs w:val="24"/>
                <w:lang w:val="ro-RO"/>
              </w:rPr>
            </w:pPr>
            <w:r w:rsidRPr="0044274C">
              <w:rPr>
                <w:b/>
                <w:sz w:val="24"/>
                <w:szCs w:val="24"/>
                <w:lang w:val="ro-RO"/>
              </w:rPr>
              <w:t>= 5.222</w:t>
            </w:r>
            <w:r w:rsidR="0044274C" w:rsidRPr="0044274C">
              <w:rPr>
                <w:b/>
                <w:sz w:val="24"/>
                <w:szCs w:val="24"/>
                <w:lang w:val="ro-RO"/>
              </w:rPr>
              <w:t>tone</w:t>
            </w:r>
            <w:r w:rsidR="0044274C" w:rsidRPr="0044274C">
              <w:rPr>
                <w:sz w:val="24"/>
                <w:szCs w:val="24"/>
                <w:lang w:val="ro-RO"/>
              </w:rPr>
              <w:t>/an</w:t>
            </w:r>
          </w:p>
        </w:tc>
      </w:tr>
      <w:tr w:rsidR="00C64E11" w:rsidRPr="001E6EC7" w:rsidTr="0077029F">
        <w:trPr>
          <w:cantSplit/>
          <w:trHeight w:val="313"/>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C64E11" w:rsidRPr="001E6EC7" w:rsidRDefault="00C64E11" w:rsidP="00C64E11">
            <w:pPr>
              <w:spacing w:after="0"/>
              <w:jc w:val="left"/>
              <w:rPr>
                <w:sz w:val="24"/>
                <w:szCs w:val="24"/>
                <w:lang w:val="pt-BR"/>
              </w:rPr>
            </w:pPr>
            <w:proofErr w:type="spellStart"/>
            <w:r w:rsidRPr="001E6EC7">
              <w:rPr>
                <w:sz w:val="24"/>
                <w:szCs w:val="24"/>
                <w:lang w:val="pt-BR"/>
              </w:rPr>
              <w:t>Producerea</w:t>
            </w:r>
            <w:proofErr w:type="spellEnd"/>
            <w:r w:rsidRPr="001E6EC7">
              <w:rPr>
                <w:sz w:val="24"/>
                <w:szCs w:val="24"/>
                <w:lang w:val="pt-BR"/>
              </w:rPr>
              <w:t xml:space="preserve"> de contacte </w:t>
            </w:r>
          </w:p>
        </w:tc>
        <w:tc>
          <w:tcPr>
            <w:tcW w:w="1843" w:type="dxa"/>
            <w:tcBorders>
              <w:top w:val="single" w:sz="4" w:space="0" w:color="auto"/>
              <w:left w:val="single" w:sz="4" w:space="0" w:color="auto"/>
              <w:bottom w:val="single" w:sz="4" w:space="0" w:color="auto"/>
              <w:right w:val="single" w:sz="4" w:space="0" w:color="auto"/>
            </w:tcBorders>
          </w:tcPr>
          <w:p w:rsidR="00C64E11" w:rsidRPr="001E6EC7" w:rsidRDefault="00C64E11" w:rsidP="009572C3">
            <w:pPr>
              <w:spacing w:after="0"/>
              <w:ind w:left="0"/>
              <w:jc w:val="left"/>
              <w:rPr>
                <w:sz w:val="24"/>
                <w:szCs w:val="24"/>
                <w:lang w:val="pt-BR"/>
              </w:rPr>
            </w:pPr>
            <w:proofErr w:type="spellStart"/>
            <w:r w:rsidRPr="001E6EC7">
              <w:rPr>
                <w:sz w:val="24"/>
                <w:szCs w:val="24"/>
                <w:lang w:val="pt-BR"/>
              </w:rPr>
              <w:t>sectorul</w:t>
            </w:r>
            <w:proofErr w:type="spellEnd"/>
            <w:r w:rsidRPr="001E6EC7">
              <w:rPr>
                <w:sz w:val="24"/>
                <w:szCs w:val="24"/>
                <w:lang w:val="pt-BR"/>
              </w:rPr>
              <w:t xml:space="preserve"> </w:t>
            </w:r>
            <w:proofErr w:type="spellStart"/>
            <w:r w:rsidRPr="001E6EC7">
              <w:rPr>
                <w:sz w:val="24"/>
                <w:szCs w:val="24"/>
                <w:lang w:val="pt-BR"/>
              </w:rPr>
              <w:t>Montaj</w:t>
            </w:r>
            <w:proofErr w:type="spellEnd"/>
            <w:r w:rsidRPr="001E6EC7">
              <w:rPr>
                <w:sz w:val="24"/>
                <w:szCs w:val="24"/>
                <w:lang w:val="pt-BR"/>
              </w:rPr>
              <w:t xml:space="preserve"> </w:t>
            </w:r>
            <w:proofErr w:type="spellStart"/>
            <w:r w:rsidRPr="001E6EC7">
              <w:rPr>
                <w:sz w:val="24"/>
                <w:szCs w:val="24"/>
                <w:lang w:val="pt-BR"/>
              </w:rPr>
              <w:t>complex</w:t>
            </w:r>
            <w:proofErr w:type="spellEnd"/>
            <w:r w:rsidRPr="001E6EC7">
              <w:rPr>
                <w:sz w:val="24"/>
                <w:szCs w:val="24"/>
                <w:lang w:val="pt-BR"/>
              </w:rPr>
              <w:t xml:space="preserve"> ( </w:t>
            </w:r>
            <w:proofErr w:type="spellStart"/>
            <w:r w:rsidRPr="001E6EC7">
              <w:rPr>
                <w:sz w:val="24"/>
                <w:szCs w:val="24"/>
                <w:lang w:val="pt-BR"/>
              </w:rPr>
              <w:t>sectorul</w:t>
            </w:r>
            <w:proofErr w:type="spellEnd"/>
            <w:r w:rsidRPr="001E6EC7">
              <w:rPr>
                <w:sz w:val="24"/>
                <w:szCs w:val="24"/>
                <w:lang w:val="pt-BR"/>
              </w:rPr>
              <w:t xml:space="preserve"> </w:t>
            </w:r>
            <w:proofErr w:type="spellStart"/>
            <w:r w:rsidRPr="001E6EC7">
              <w:rPr>
                <w:sz w:val="24"/>
                <w:szCs w:val="24"/>
                <w:lang w:val="pt-BR"/>
              </w:rPr>
              <w:t>stante</w:t>
            </w:r>
            <w:proofErr w:type="spellEnd"/>
            <w:r w:rsidRPr="001E6EC7">
              <w:rPr>
                <w:sz w:val="24"/>
                <w:szCs w:val="24"/>
                <w:lang w:val="pt-BR"/>
              </w:rPr>
              <w:t xml:space="preserve"> )</w:t>
            </w:r>
          </w:p>
        </w:tc>
        <w:tc>
          <w:tcPr>
            <w:tcW w:w="4394" w:type="dxa"/>
            <w:tcBorders>
              <w:top w:val="single" w:sz="4" w:space="0" w:color="auto"/>
              <w:left w:val="single" w:sz="4" w:space="0" w:color="auto"/>
              <w:bottom w:val="single" w:sz="4" w:space="0" w:color="auto"/>
              <w:right w:val="single" w:sz="4" w:space="0" w:color="auto"/>
            </w:tcBorders>
          </w:tcPr>
          <w:p w:rsidR="00C64E11" w:rsidRPr="001E6EC7" w:rsidRDefault="0049008A" w:rsidP="0049008A">
            <w:pPr>
              <w:spacing w:after="0"/>
              <w:ind w:left="0"/>
              <w:jc w:val="left"/>
              <w:rPr>
                <w:sz w:val="24"/>
                <w:szCs w:val="24"/>
                <w:lang w:val="pt-BR"/>
              </w:rPr>
            </w:pPr>
            <w:r w:rsidRPr="0063046D">
              <w:rPr>
                <w:sz w:val="24"/>
                <w:szCs w:val="24"/>
                <w:lang w:val="pt-BR"/>
              </w:rPr>
              <w:t xml:space="preserve">In </w:t>
            </w:r>
            <w:proofErr w:type="spellStart"/>
            <w:r w:rsidRPr="0063046D">
              <w:rPr>
                <w:sz w:val="24"/>
                <w:szCs w:val="24"/>
                <w:lang w:val="pt-BR"/>
              </w:rPr>
              <w:t>cadrul</w:t>
            </w:r>
            <w:proofErr w:type="spellEnd"/>
            <w:r w:rsidRPr="0063046D">
              <w:rPr>
                <w:sz w:val="24"/>
                <w:szCs w:val="24"/>
                <w:lang w:val="pt-BR"/>
              </w:rPr>
              <w:t xml:space="preserve"> </w:t>
            </w:r>
            <w:proofErr w:type="spellStart"/>
            <w:r w:rsidRPr="0063046D">
              <w:rPr>
                <w:sz w:val="24"/>
                <w:szCs w:val="24"/>
                <w:lang w:val="pt-BR"/>
              </w:rPr>
              <w:t>sectorului</w:t>
            </w:r>
            <w:proofErr w:type="spellEnd"/>
            <w:r w:rsidRPr="0063046D">
              <w:rPr>
                <w:sz w:val="24"/>
                <w:szCs w:val="24"/>
                <w:lang w:val="pt-BR"/>
              </w:rPr>
              <w:t xml:space="preserve"> </w:t>
            </w:r>
            <w:proofErr w:type="spellStart"/>
            <w:r w:rsidRPr="0063046D">
              <w:rPr>
                <w:sz w:val="24"/>
                <w:szCs w:val="24"/>
                <w:lang w:val="pt-BR"/>
              </w:rPr>
              <w:t>stante</w:t>
            </w:r>
            <w:proofErr w:type="spellEnd"/>
            <w:r w:rsidRPr="0063046D">
              <w:rPr>
                <w:sz w:val="24"/>
                <w:szCs w:val="24"/>
                <w:lang w:val="pt-BR"/>
              </w:rPr>
              <w:t xml:space="preserve"> se </w:t>
            </w:r>
            <w:proofErr w:type="spellStart"/>
            <w:r w:rsidRPr="0063046D">
              <w:rPr>
                <w:sz w:val="24"/>
                <w:szCs w:val="24"/>
                <w:lang w:val="pt-BR"/>
              </w:rPr>
              <w:t>confectioneaza</w:t>
            </w:r>
            <w:proofErr w:type="spellEnd"/>
            <w:r w:rsidRPr="0063046D">
              <w:rPr>
                <w:sz w:val="24"/>
                <w:szCs w:val="24"/>
                <w:lang w:val="pt-BR"/>
              </w:rPr>
              <w:t xml:space="preserve"> contacte </w:t>
            </w:r>
            <w:proofErr w:type="spellStart"/>
            <w:r w:rsidRPr="0063046D">
              <w:rPr>
                <w:sz w:val="24"/>
                <w:szCs w:val="24"/>
                <w:lang w:val="pt-BR"/>
              </w:rPr>
              <w:t>pentru</w:t>
            </w:r>
            <w:proofErr w:type="spellEnd"/>
            <w:r w:rsidRPr="0063046D">
              <w:rPr>
                <w:sz w:val="24"/>
                <w:szCs w:val="24"/>
                <w:lang w:val="pt-BR"/>
              </w:rPr>
              <w:t xml:space="preserve"> </w:t>
            </w:r>
            <w:proofErr w:type="spellStart"/>
            <w:r w:rsidRPr="0063046D">
              <w:rPr>
                <w:sz w:val="24"/>
                <w:szCs w:val="24"/>
                <w:lang w:val="pt-BR"/>
              </w:rPr>
              <w:t>sectorul</w:t>
            </w:r>
            <w:proofErr w:type="spellEnd"/>
            <w:r w:rsidRPr="0063046D">
              <w:rPr>
                <w:sz w:val="24"/>
                <w:szCs w:val="24"/>
                <w:lang w:val="pt-BR"/>
              </w:rPr>
              <w:t xml:space="preserve"> de </w:t>
            </w:r>
            <w:proofErr w:type="spellStart"/>
            <w:r w:rsidRPr="0063046D">
              <w:rPr>
                <w:sz w:val="24"/>
                <w:szCs w:val="24"/>
                <w:lang w:val="pt-BR"/>
              </w:rPr>
              <w:t>montaj</w:t>
            </w:r>
            <w:proofErr w:type="spellEnd"/>
            <w:r w:rsidRPr="0063046D">
              <w:rPr>
                <w:sz w:val="24"/>
                <w:szCs w:val="24"/>
                <w:lang w:val="pt-BR"/>
              </w:rPr>
              <w:t xml:space="preserve"> </w:t>
            </w:r>
            <w:proofErr w:type="spellStart"/>
            <w:r w:rsidRPr="0063046D">
              <w:rPr>
                <w:sz w:val="24"/>
                <w:szCs w:val="24"/>
                <w:lang w:val="pt-BR"/>
              </w:rPr>
              <w:t>complex</w:t>
            </w:r>
            <w:proofErr w:type="spellEnd"/>
            <w:r w:rsidRPr="0063046D">
              <w:rPr>
                <w:sz w:val="24"/>
                <w:szCs w:val="24"/>
                <w:lang w:val="pt-BR"/>
              </w:rPr>
              <w:t>.</w:t>
            </w:r>
            <w:r w:rsidRPr="001E6EC7">
              <w:rPr>
                <w:sz w:val="24"/>
                <w:szCs w:val="24"/>
                <w:lang w:val="ro-RO" w:eastAsia="ro-RO"/>
              </w:rPr>
              <w:t xml:space="preserve"> Presele hidraulice cu avans al cilindrului si cu tambur de derulare sunt destinate exclusiv pentru imprimarea , </w:t>
            </w:r>
            <w:proofErr w:type="spellStart"/>
            <w:r w:rsidRPr="001E6EC7">
              <w:rPr>
                <w:sz w:val="24"/>
                <w:szCs w:val="24"/>
                <w:lang w:val="ro-RO" w:eastAsia="ro-RO"/>
              </w:rPr>
              <w:t>stantarea</w:t>
            </w:r>
            <w:proofErr w:type="spellEnd"/>
            <w:r w:rsidRPr="001E6EC7">
              <w:rPr>
                <w:sz w:val="24"/>
                <w:szCs w:val="24"/>
                <w:lang w:val="ro-RO" w:eastAsia="ro-RO"/>
              </w:rPr>
              <w:t xml:space="preserve"> , </w:t>
            </w:r>
            <w:proofErr w:type="spellStart"/>
            <w:r w:rsidRPr="001E6EC7">
              <w:rPr>
                <w:sz w:val="24"/>
                <w:szCs w:val="24"/>
                <w:lang w:val="ro-RO" w:eastAsia="ro-RO"/>
              </w:rPr>
              <w:t>indoirea</w:t>
            </w:r>
            <w:proofErr w:type="spellEnd"/>
            <w:r w:rsidRPr="001E6EC7">
              <w:rPr>
                <w:sz w:val="24"/>
                <w:szCs w:val="24"/>
                <w:lang w:val="ro-RO" w:eastAsia="ro-RO"/>
              </w:rPr>
              <w:t xml:space="preserve"> , tragerea diferitelor materiale de pe bobine.</w:t>
            </w:r>
          </w:p>
        </w:tc>
        <w:tc>
          <w:tcPr>
            <w:tcW w:w="1984" w:type="dxa"/>
            <w:tcBorders>
              <w:top w:val="single" w:sz="4" w:space="0" w:color="auto"/>
              <w:left w:val="single" w:sz="4" w:space="0" w:color="auto"/>
              <w:bottom w:val="single" w:sz="4" w:space="0" w:color="auto"/>
              <w:right w:val="single" w:sz="4" w:space="0" w:color="auto"/>
            </w:tcBorders>
          </w:tcPr>
          <w:p w:rsidR="0044274C" w:rsidRPr="0044274C" w:rsidRDefault="0049008A" w:rsidP="0044274C">
            <w:pPr>
              <w:pStyle w:val="table"/>
              <w:spacing w:before="60"/>
              <w:rPr>
                <w:sz w:val="24"/>
                <w:szCs w:val="24"/>
                <w:lang w:val="ro-RO"/>
              </w:rPr>
            </w:pPr>
            <w:r w:rsidRPr="0044274C">
              <w:rPr>
                <w:sz w:val="24"/>
                <w:szCs w:val="24"/>
                <w:lang w:val="ro-RO"/>
              </w:rPr>
              <w:t xml:space="preserve">36.120.000 buc. </w:t>
            </w:r>
            <w:r w:rsidR="00F226AA" w:rsidRPr="0044274C">
              <w:rPr>
                <w:sz w:val="24"/>
                <w:szCs w:val="24"/>
                <w:lang w:val="ro-RO"/>
              </w:rPr>
              <w:t>C</w:t>
            </w:r>
            <w:r w:rsidRPr="0044274C">
              <w:rPr>
                <w:sz w:val="24"/>
                <w:szCs w:val="24"/>
                <w:lang w:val="ro-RO"/>
              </w:rPr>
              <w:t>ontacte</w:t>
            </w:r>
            <w:r w:rsidR="00F226AA" w:rsidRPr="0044274C">
              <w:rPr>
                <w:sz w:val="24"/>
                <w:szCs w:val="24"/>
                <w:lang w:val="ro-RO"/>
              </w:rPr>
              <w:t xml:space="preserve"> </w:t>
            </w:r>
          </w:p>
          <w:p w:rsidR="006F7A8C" w:rsidRPr="0044274C" w:rsidRDefault="006F7A8C" w:rsidP="0044274C">
            <w:pPr>
              <w:pStyle w:val="table"/>
              <w:spacing w:before="60"/>
              <w:rPr>
                <w:sz w:val="24"/>
                <w:szCs w:val="24"/>
                <w:lang w:val="ro-RO"/>
              </w:rPr>
            </w:pPr>
            <w:r w:rsidRPr="0044274C">
              <w:rPr>
                <w:sz w:val="24"/>
                <w:szCs w:val="24"/>
                <w:lang w:val="ro-RO"/>
              </w:rPr>
              <w:t>781</w:t>
            </w:r>
            <w:r w:rsidR="0044274C" w:rsidRPr="0044274C">
              <w:rPr>
                <w:sz w:val="24"/>
                <w:szCs w:val="24"/>
                <w:lang w:val="ro-RO"/>
              </w:rPr>
              <w:t xml:space="preserve"> tone/an</w:t>
            </w:r>
          </w:p>
        </w:tc>
      </w:tr>
    </w:tbl>
    <w:p w:rsidR="0049008A" w:rsidRPr="001E6EC7" w:rsidRDefault="0049008A" w:rsidP="00A308F5">
      <w:pPr>
        <w:spacing w:after="0"/>
        <w:ind w:left="-540"/>
        <w:jc w:val="left"/>
        <w:rPr>
          <w:sz w:val="24"/>
          <w:szCs w:val="24"/>
          <w:lang w:val="pt-BR"/>
        </w:rPr>
      </w:pPr>
    </w:p>
    <w:p w:rsidR="00F06469" w:rsidRPr="001E6EC7" w:rsidRDefault="00F06469" w:rsidP="00F06469">
      <w:pPr>
        <w:pStyle w:val="Heading2"/>
        <w:numPr>
          <w:ilvl w:val="1"/>
          <w:numId w:val="38"/>
        </w:numPr>
        <w:spacing w:before="60" w:after="120"/>
        <w:ind w:left="0" w:firstLine="0"/>
        <w:rPr>
          <w:lang w:val="ro-RO"/>
        </w:rPr>
      </w:pPr>
      <w:bookmarkStart w:id="80" w:name="_Toc101609167"/>
      <w:r w:rsidRPr="001E6EC7">
        <w:rPr>
          <w:lang w:val="ro-RO"/>
        </w:rPr>
        <w:t xml:space="preserve"> Descrierea proceselor</w:t>
      </w:r>
      <w:bookmarkEnd w:id="80"/>
    </w:p>
    <w:p w:rsidR="00F06469" w:rsidRPr="001E6EC7" w:rsidRDefault="00F06469" w:rsidP="00F06469">
      <w:pPr>
        <w:spacing w:before="60"/>
        <w:ind w:left="0"/>
        <w:rPr>
          <w:spacing w:val="-2"/>
          <w:sz w:val="24"/>
          <w:szCs w:val="24"/>
          <w:lang w:val="ro-RO"/>
        </w:rPr>
      </w:pPr>
      <w:proofErr w:type="spellStart"/>
      <w:r w:rsidRPr="001E6EC7">
        <w:rPr>
          <w:sz w:val="24"/>
          <w:szCs w:val="24"/>
          <w:lang w:val="ro-RO"/>
        </w:rPr>
        <w:t>Prezentati</w:t>
      </w:r>
      <w:proofErr w:type="spellEnd"/>
      <w:r w:rsidRPr="001E6EC7">
        <w:rPr>
          <w:sz w:val="24"/>
          <w:szCs w:val="24"/>
          <w:lang w:val="ro-RO"/>
        </w:rPr>
        <w:t xml:space="preserve"> diagrama/diagramele fluxurilor procesului tehnologic al </w:t>
      </w:r>
      <w:proofErr w:type="spellStart"/>
      <w:r w:rsidRPr="001E6EC7">
        <w:rPr>
          <w:sz w:val="24"/>
          <w:szCs w:val="24"/>
          <w:lang w:val="ro-RO"/>
        </w:rPr>
        <w:t>activitatilor</w:t>
      </w:r>
      <w:proofErr w:type="spellEnd"/>
      <w:r w:rsidRPr="001E6EC7">
        <w:rPr>
          <w:sz w:val="24"/>
          <w:szCs w:val="24"/>
          <w:lang w:val="ro-RO"/>
        </w:rPr>
        <w:t xml:space="preserve"> pentru a indica principalele faze ale </w:t>
      </w:r>
      <w:r w:rsidRPr="001E6EC7">
        <w:rPr>
          <w:spacing w:val="-2"/>
          <w:sz w:val="24"/>
          <w:szCs w:val="24"/>
          <w:lang w:val="ro-RO"/>
        </w:rPr>
        <w:t>procesului si pentru a identifica mijloacele prin care materialele sunt transferate de la o activitate la alta.</w:t>
      </w:r>
    </w:p>
    <w:p w:rsidR="00F06469" w:rsidRPr="001E6EC7" w:rsidRDefault="00F06469" w:rsidP="00F06469">
      <w:pPr>
        <w:spacing w:before="60"/>
        <w:ind w:left="0"/>
        <w:rPr>
          <w:spacing w:val="-2"/>
          <w:sz w:val="24"/>
          <w:szCs w:val="24"/>
          <w:lang w:val="ro-RO"/>
        </w:rPr>
      </w:pPr>
    </w:p>
    <w:p w:rsidR="00F06469" w:rsidRPr="001E6EC7" w:rsidRDefault="00F06469" w:rsidP="00F06469">
      <w:pPr>
        <w:ind w:left="0"/>
        <w:rPr>
          <w:i/>
          <w:iCs/>
          <w:sz w:val="24"/>
          <w:szCs w:val="24"/>
          <w:lang w:val="ro-RO"/>
        </w:rPr>
      </w:pPr>
      <w:r w:rsidRPr="001E6EC7">
        <w:rPr>
          <w:i/>
          <w:iCs/>
          <w:sz w:val="24"/>
          <w:szCs w:val="24"/>
          <w:lang w:val="ro-RO"/>
        </w:rPr>
        <w:t xml:space="preserve">Diagrama fluxului tehnologic pentru activitatea formarea </w:t>
      </w:r>
      <w:proofErr w:type="spellStart"/>
      <w:r w:rsidRPr="001E6EC7">
        <w:rPr>
          <w:i/>
          <w:iCs/>
          <w:sz w:val="24"/>
          <w:szCs w:val="24"/>
          <w:lang w:val="ro-RO"/>
        </w:rPr>
        <w:t>poliuretanica</w:t>
      </w:r>
      <w:proofErr w:type="spellEnd"/>
      <w:r w:rsidRPr="001E6EC7">
        <w:rPr>
          <w:i/>
          <w:iCs/>
          <w:sz w:val="24"/>
          <w:szCs w:val="24"/>
          <w:lang w:val="ro-RO"/>
        </w:rPr>
        <w:t xml:space="preserve"> a </w:t>
      </w:r>
      <w:r w:rsidR="00687282">
        <w:rPr>
          <w:i/>
          <w:iCs/>
          <w:sz w:val="24"/>
          <w:szCs w:val="24"/>
          <w:lang w:val="ro-RO"/>
        </w:rPr>
        <w:t>garniturilor</w:t>
      </w:r>
      <w:r w:rsidRPr="001E6EC7">
        <w:rPr>
          <w:i/>
          <w:iCs/>
          <w:sz w:val="24"/>
          <w:szCs w:val="24"/>
          <w:lang w:val="ro-RO"/>
        </w:rPr>
        <w:t xml:space="preserve"> de </w:t>
      </w:r>
      <w:proofErr w:type="spellStart"/>
      <w:r w:rsidR="00687282">
        <w:rPr>
          <w:i/>
          <w:iCs/>
          <w:sz w:val="24"/>
          <w:szCs w:val="24"/>
          <w:lang w:val="ro-RO"/>
        </w:rPr>
        <w:t>etansare</w:t>
      </w:r>
      <w:proofErr w:type="spellEnd"/>
      <w:r w:rsidRPr="001E6EC7">
        <w:rPr>
          <w:i/>
          <w:iCs/>
          <w:sz w:val="24"/>
          <w:szCs w:val="24"/>
          <w:lang w:val="ro-RO"/>
        </w:rPr>
        <w:t xml:space="preserve"> pentru </w:t>
      </w:r>
      <w:r w:rsidR="00687282">
        <w:rPr>
          <w:i/>
          <w:iCs/>
          <w:sz w:val="24"/>
          <w:szCs w:val="24"/>
          <w:lang w:val="ro-RO"/>
        </w:rPr>
        <w:t xml:space="preserve">cutiile de </w:t>
      </w:r>
      <w:proofErr w:type="spellStart"/>
      <w:r w:rsidR="00687282">
        <w:rPr>
          <w:i/>
          <w:iCs/>
          <w:sz w:val="24"/>
          <w:szCs w:val="24"/>
          <w:lang w:val="ro-RO"/>
        </w:rPr>
        <w:t>siguranta</w:t>
      </w:r>
      <w:proofErr w:type="spellEnd"/>
      <w:r w:rsidRPr="001E6EC7">
        <w:rPr>
          <w:i/>
          <w:iCs/>
          <w:sz w:val="24"/>
          <w:szCs w:val="24"/>
          <w:lang w:val="ro-RO"/>
        </w:rPr>
        <w:t xml:space="preserve"> este prezentata mai jos:</w:t>
      </w:r>
    </w:p>
    <w:p w:rsidR="00F06469" w:rsidRPr="001E6EC7" w:rsidRDefault="00F06469" w:rsidP="00F06469">
      <w:pPr>
        <w:ind w:left="1560" w:hanging="1560"/>
        <w:rPr>
          <w:b/>
          <w:iCs/>
          <w:sz w:val="24"/>
          <w:szCs w:val="24"/>
          <w:lang w:val="ro-RO"/>
        </w:rPr>
      </w:pPr>
      <w:r w:rsidRPr="001E6EC7">
        <w:rPr>
          <w:i/>
          <w:iCs/>
          <w:sz w:val="24"/>
          <w:szCs w:val="24"/>
          <w:lang w:val="ro-RO"/>
        </w:rPr>
        <w:lastRenderedPageBreak/>
        <w:t xml:space="preserve">Diagrama 1. </w:t>
      </w:r>
      <w:r w:rsidRPr="001304A5">
        <w:rPr>
          <w:b/>
          <w:bCs/>
          <w:iCs/>
          <w:sz w:val="24"/>
          <w:szCs w:val="24"/>
          <w:lang w:val="ro-RO"/>
        </w:rPr>
        <w:t>SCHEMA FLUX A PROCESULUI TEHNOLOGIC PENTRU</w:t>
      </w:r>
      <w:r w:rsidRPr="001304A5">
        <w:rPr>
          <w:b/>
          <w:iCs/>
          <w:sz w:val="24"/>
          <w:szCs w:val="24"/>
          <w:lang w:val="ro-RO"/>
        </w:rPr>
        <w:t xml:space="preserve"> TERMOFORMAREA POLIURETANICA A </w:t>
      </w:r>
      <w:r w:rsidR="00721892" w:rsidRPr="001304A5">
        <w:rPr>
          <w:b/>
          <w:iCs/>
          <w:sz w:val="24"/>
          <w:szCs w:val="24"/>
          <w:lang w:val="ro-RO"/>
        </w:rPr>
        <w:t>GARNITURILOR DE ETANSARE</w:t>
      </w:r>
      <w:r w:rsidRPr="001304A5">
        <w:rPr>
          <w:b/>
          <w:iCs/>
          <w:sz w:val="24"/>
          <w:szCs w:val="24"/>
          <w:lang w:val="ro-RO"/>
        </w:rPr>
        <w:t xml:space="preserve"> PENTRU </w:t>
      </w:r>
      <w:r w:rsidR="00721892" w:rsidRPr="001304A5">
        <w:rPr>
          <w:b/>
          <w:iCs/>
          <w:sz w:val="24"/>
          <w:szCs w:val="24"/>
          <w:lang w:val="ro-RO"/>
        </w:rPr>
        <w:t>CUTIILE DE SIGURANTA</w:t>
      </w:r>
      <w:r w:rsidRPr="001E6EC7">
        <w:rPr>
          <w:b/>
          <w:iCs/>
          <w:sz w:val="24"/>
          <w:szCs w:val="24"/>
          <w:lang w:val="ro-RO"/>
        </w:rPr>
        <w:t xml:space="preserve"> </w:t>
      </w:r>
    </w:p>
    <w:p w:rsidR="00F06469" w:rsidRPr="001E6EC7" w:rsidRDefault="00F06469" w:rsidP="00F06469">
      <w:pPr>
        <w:ind w:left="1560" w:hanging="1560"/>
        <w:rPr>
          <w:i/>
          <w:iCs/>
          <w:sz w:val="24"/>
          <w:szCs w:val="24"/>
          <w:lang w:val="ro-RO"/>
        </w:rPr>
      </w:pPr>
    </w:p>
    <w:p w:rsidR="00F06469" w:rsidRPr="001E6EC7" w:rsidRDefault="00824859" w:rsidP="00C51790">
      <w:pPr>
        <w:ind w:left="1560" w:hanging="1560"/>
        <w:rPr>
          <w:b/>
          <w:bCs/>
          <w:sz w:val="24"/>
          <w:szCs w:val="24"/>
          <w:lang w:val="ro-RO"/>
        </w:rPr>
      </w:pPr>
      <w:r>
        <w:rPr>
          <w:noProof/>
        </w:rPr>
        <w:pict>
          <v:shape id="Text Box 1855" o:spid="_x0000_s3924" type="#_x0000_t202" style="position:absolute;left:0;text-align:left;margin-left:-24.9pt;margin-top:10.9pt;width:200.95pt;height:37.4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" filled="f" stroked="f">
            <v:textbox>
              <w:txbxContent>
                <w:p w:rsidR="00824859" w:rsidRPr="00280EAF" w:rsidRDefault="00824859" w:rsidP="00F06469">
                  <w:pPr>
                    <w:ind w:left="0"/>
                    <w:rPr>
                      <w:b/>
                      <w:bCs/>
                      <w:i/>
                      <w:iCs/>
                      <w:color w:val="0070C0"/>
                      <w:sz w:val="24"/>
                      <w:lang w:val="ro-RO"/>
                    </w:rPr>
                  </w:pPr>
                  <w:r>
                    <w:rPr>
                      <w:b/>
                      <w:bCs/>
                      <w:i/>
                      <w:iCs/>
                      <w:sz w:val="24"/>
                      <w:lang w:val="ro-RO"/>
                    </w:rPr>
                    <w:t xml:space="preserve">   </w:t>
                  </w:r>
                  <w:r w:rsidRPr="00280EAF">
                    <w:rPr>
                      <w:b/>
                      <w:bCs/>
                      <w:i/>
                      <w:iCs/>
                      <w:color w:val="0070C0"/>
                      <w:sz w:val="24"/>
                      <w:lang w:val="ro-RO"/>
                    </w:rPr>
                    <w:t>MATERIE PRIMA (</w:t>
                  </w:r>
                  <w:r w:rsidRPr="00280EAF">
                    <w:rPr>
                      <w:b/>
                      <w:bCs/>
                      <w:i/>
                      <w:iCs/>
                      <w:color w:val="0070C0"/>
                      <w:sz w:val="24"/>
                      <w:lang w:val="ro-RO"/>
                    </w:rPr>
                    <w:t>Poliol si Izocianat</w:t>
                  </w:r>
                  <w:r>
                    <w:rPr>
                      <w:b/>
                      <w:bCs/>
                      <w:i/>
                      <w:iCs/>
                      <w:color w:val="0070C0"/>
                      <w:sz w:val="24"/>
                      <w:lang w:val="ro-RO"/>
                    </w:rPr>
                    <w:t xml:space="preserve"> – bidoane de la furnizor</w:t>
                  </w:r>
                  <w:r w:rsidRPr="00280EAF">
                    <w:rPr>
                      <w:b/>
                      <w:bCs/>
                      <w:i/>
                      <w:iCs/>
                      <w:color w:val="0070C0"/>
                      <w:sz w:val="24"/>
                      <w:lang w:val="ro-RO"/>
                    </w:rPr>
                    <w:t>)</w:t>
                  </w:r>
                </w:p>
              </w:txbxContent>
            </v:textbox>
          </v:shape>
        </w:pict>
      </w:r>
    </w:p>
    <w:p w:rsidR="00F06469" w:rsidRPr="001E6EC7" w:rsidRDefault="00824859" w:rsidP="00F06469">
      <w:pPr>
        <w:rPr>
          <w:b/>
          <w:bCs/>
          <w:sz w:val="24"/>
          <w:szCs w:val="24"/>
          <w:lang w:val="ro-RO"/>
        </w:rPr>
      </w:pPr>
      <w:r>
        <w:rPr>
          <w:noProof/>
        </w:rPr>
        <w:pict>
          <v:line id="Line 1854" o:spid="_x0000_s3923" style="position:absolute;left:0;text-align:left;z-index:251672064;visibility:visible" from="170.55pt,11pt" to="170.5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">
            <v:stroke endarrow="block"/>
          </v:line>
        </w:pict>
      </w:r>
      <w:r>
        <w:rPr>
          <w:noProof/>
        </w:rPr>
        <w:pict>
          <v:line id="Line 1853" o:spid="_x0000_s3922" style="position:absolute;left:0;text-align:left;z-index:251671040;visibility:visible" from="-13.45pt,11pt" to="170.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"/>
        </w:pict>
      </w:r>
    </w:p>
    <w:p w:rsidR="00F06469" w:rsidRPr="001E6EC7" w:rsidRDefault="00F06469" w:rsidP="00F06469">
      <w:pPr>
        <w:rPr>
          <w:b/>
          <w:bCs/>
          <w:sz w:val="24"/>
          <w:szCs w:val="24"/>
          <w:lang w:val="ro-RO"/>
        </w:rPr>
      </w:pPr>
    </w:p>
    <w:p w:rsidR="00F06469" w:rsidRPr="001E6EC7" w:rsidRDefault="00824859" w:rsidP="00F06469">
      <w:pPr>
        <w:rPr>
          <w:b/>
          <w:bCs/>
          <w:sz w:val="24"/>
          <w:szCs w:val="24"/>
          <w:lang w:val="ro-RO"/>
        </w:rPr>
      </w:pPr>
      <w:r>
        <w:rPr>
          <w:noProof/>
        </w:rPr>
        <w:pict>
          <v:shape id="Text Box 1856" o:spid="_x0000_s3921" type="#_x0000_t202" style="position:absolute;left:0;text-align:left;margin-left:108.05pt;margin-top:5.05pt;width:146.5pt;height:68.6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">
            <v:textbox>
              <w:txbxContent>
                <w:p w:rsidR="00824859" w:rsidRPr="007A7CB2" w:rsidRDefault="00824859" w:rsidP="00F06469">
                  <w:pPr>
                    <w:ind w:left="0"/>
                    <w:jc w:val="center"/>
                    <w:rPr>
                      <w:b/>
                      <w:bCs/>
                      <w:i/>
                      <w:iCs/>
                      <w:caps/>
                      <w:color w:val="0070C0"/>
                      <w:sz w:val="22"/>
                      <w:lang w:val="en-US"/>
                    </w:rPr>
                  </w:pPr>
                  <w:r>
                    <w:rPr>
                      <w:b/>
                      <w:bCs/>
                      <w:i/>
                      <w:iCs/>
                      <w:caps/>
                      <w:color w:val="0070C0"/>
                      <w:sz w:val="22"/>
                      <w:lang w:val="en-US"/>
                    </w:rPr>
                    <w:t>Recipiente cu incalzire intre 60-90˚C</w:t>
                  </w:r>
                </w:p>
              </w:txbxContent>
            </v:textbox>
          </v:shape>
        </w:pict>
      </w:r>
    </w:p>
    <w:p w:rsidR="00F06469" w:rsidRPr="001E6EC7" w:rsidRDefault="00F06469" w:rsidP="00F06469">
      <w:pPr>
        <w:rPr>
          <w:b/>
          <w:bCs/>
          <w:sz w:val="24"/>
          <w:szCs w:val="24"/>
          <w:lang w:val="ro-RO"/>
        </w:rPr>
      </w:pPr>
    </w:p>
    <w:p w:rsidR="00F06469" w:rsidRPr="001E6EC7" w:rsidRDefault="00F06469" w:rsidP="00F06469">
      <w:pPr>
        <w:rPr>
          <w:b/>
          <w:bCs/>
          <w:sz w:val="24"/>
          <w:szCs w:val="24"/>
          <w:lang w:val="ro-RO"/>
        </w:rPr>
      </w:pPr>
    </w:p>
    <w:p w:rsidR="00F06469" w:rsidRPr="001E6EC7" w:rsidRDefault="00824859" w:rsidP="00F06469">
      <w:pPr>
        <w:rPr>
          <w:b/>
          <w:bCs/>
          <w:sz w:val="24"/>
          <w:szCs w:val="24"/>
          <w:lang w:val="ro-RO"/>
        </w:rPr>
      </w:pPr>
      <w:r>
        <w:rPr>
          <w:noProof/>
        </w:rPr>
        <w:pict>
          <v:line id="Line 1859" o:spid="_x0000_s3920" style="position:absolute;left:0;text-align:left;z-index:251677184;visibility:visible" from="176.05pt,14.25pt" to="176.0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">
            <v:stroke endarrow="block"/>
          </v:line>
        </w:pict>
      </w:r>
    </w:p>
    <w:p w:rsidR="00F06469" w:rsidRPr="001E6EC7" w:rsidRDefault="00824859" w:rsidP="00F06469">
      <w:pPr>
        <w:rPr>
          <w:b/>
          <w:bCs/>
          <w:sz w:val="24"/>
          <w:szCs w:val="24"/>
          <w:lang w:val="ro-RO"/>
        </w:rPr>
      </w:pPr>
      <w:r>
        <w:rPr>
          <w:noProof/>
        </w:rPr>
        <w:pict>
          <v:shape id="Text Box 1857" o:spid="_x0000_s3919" type="#_x0000_t202" style="position:absolute;left:0;text-align:left;margin-left:110.55pt;margin-top:10.75pt;width:2in;height:57.7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">
            <v:textbox>
              <w:txbxContent>
                <w:p w:rsidR="00824859" w:rsidRPr="007A7CB2" w:rsidRDefault="00824859" w:rsidP="00F06469">
                  <w:pPr>
                    <w:spacing w:line="360" w:lineRule="auto"/>
                    <w:ind w:left="0"/>
                    <w:jc w:val="center"/>
                    <w:rPr>
                      <w:b/>
                      <w:bCs/>
                      <w:i/>
                      <w:iCs/>
                      <w:caps/>
                      <w:color w:val="0070C0"/>
                      <w:sz w:val="22"/>
                      <w:lang w:val="ro-RO"/>
                    </w:rPr>
                  </w:pPr>
                  <w:r>
                    <w:rPr>
                      <w:b/>
                      <w:bCs/>
                      <w:i/>
                      <w:iCs/>
                      <w:caps/>
                      <w:color w:val="0070C0"/>
                      <w:sz w:val="22"/>
                      <w:lang w:val="ro-RO"/>
                    </w:rPr>
                    <w:t xml:space="preserve">amestecare in capul de turnare </w:t>
                  </w:r>
                </w:p>
              </w:txbxContent>
            </v:textbox>
          </v:shape>
        </w:pict>
      </w:r>
    </w:p>
    <w:p w:rsidR="00F06469" w:rsidRPr="001E6EC7" w:rsidRDefault="00F06469" w:rsidP="00F06469">
      <w:pPr>
        <w:rPr>
          <w:b/>
          <w:bCs/>
          <w:sz w:val="24"/>
          <w:szCs w:val="24"/>
          <w:lang w:val="ro-RO"/>
        </w:rPr>
      </w:pPr>
    </w:p>
    <w:p w:rsidR="00F06469" w:rsidRPr="001E6EC7" w:rsidRDefault="00F06469" w:rsidP="00F06469">
      <w:pPr>
        <w:rPr>
          <w:b/>
          <w:bCs/>
          <w:sz w:val="24"/>
          <w:szCs w:val="24"/>
          <w:lang w:val="ro-RO"/>
        </w:rPr>
      </w:pPr>
    </w:p>
    <w:p w:rsidR="00F06469" w:rsidRPr="001E6EC7" w:rsidRDefault="00824859" w:rsidP="00F06469">
      <w:pPr>
        <w:rPr>
          <w:b/>
          <w:bCs/>
          <w:sz w:val="24"/>
          <w:szCs w:val="24"/>
          <w:lang w:val="ro-RO"/>
        </w:rPr>
      </w:pPr>
      <w:r>
        <w:rPr>
          <w:noProof/>
        </w:rPr>
        <w:pict>
          <v:line id="Line 1858" o:spid="_x0000_s3918" style="position:absolute;left:0;text-align:left;z-index:251676160;visibility:visible" from="176.05pt,9.1pt" to="176.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">
            <v:stroke endarrow="block"/>
          </v:line>
        </w:pict>
      </w:r>
    </w:p>
    <w:p w:rsidR="00F06469" w:rsidRPr="001E6EC7" w:rsidRDefault="00824859" w:rsidP="00F06469">
      <w:pPr>
        <w:rPr>
          <w:b/>
          <w:bCs/>
          <w:sz w:val="24"/>
          <w:szCs w:val="24"/>
          <w:lang w:val="ro-RO"/>
        </w:rPr>
      </w:pPr>
      <w:r>
        <w:rPr>
          <w:noProof/>
        </w:rPr>
        <w:pict>
          <v:shape id="Text Box 1846" o:spid="_x0000_s3917" type="#_x0000_t202" style="position:absolute;left:0;text-align:left;margin-left:116.4pt;margin-top:7pt;width:138.15pt;height:54.3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">
            <v:textbox>
              <w:txbxContent>
                <w:p w:rsidR="00824859" w:rsidRPr="007A7CB2" w:rsidRDefault="00824859" w:rsidP="00F06469">
                  <w:pPr>
                    <w:ind w:left="0"/>
                    <w:jc w:val="center"/>
                    <w:rPr>
                      <w:b/>
                      <w:bCs/>
                      <w:i/>
                      <w:iCs/>
                      <w:caps/>
                      <w:color w:val="0070C0"/>
                      <w:sz w:val="22"/>
                      <w:lang w:val="en-US"/>
                    </w:rPr>
                  </w:pPr>
                  <w:r w:rsidRPr="007A7CB2">
                    <w:rPr>
                      <w:b/>
                      <w:bCs/>
                      <w:i/>
                      <w:iCs/>
                      <w:caps/>
                      <w:color w:val="0070C0"/>
                      <w:sz w:val="22"/>
                      <w:lang w:val="en-US"/>
                    </w:rPr>
                    <w:t>matrita MASINII DE SPUMARE</w:t>
                  </w:r>
                </w:p>
              </w:txbxContent>
            </v:textbox>
          </v:shape>
        </w:pict>
      </w:r>
    </w:p>
    <w:p w:rsidR="00F06469" w:rsidRPr="001E6EC7" w:rsidRDefault="00F06469" w:rsidP="00F06469">
      <w:pPr>
        <w:pStyle w:val="Header"/>
        <w:pBdr>
          <w:bottom w:val="none" w:sz="0" w:space="0" w:color="auto"/>
        </w:pBdr>
        <w:tabs>
          <w:tab w:val="clear" w:pos="4320"/>
          <w:tab w:val="clear" w:pos="8928"/>
        </w:tabs>
        <w:spacing w:after="120"/>
        <w:rPr>
          <w:rFonts w:ascii="Times New Roman" w:hAnsi="Times New Roman"/>
          <w:noProof/>
          <w:sz w:val="24"/>
          <w:szCs w:val="24"/>
          <w:lang w:val="ro-RO" w:eastAsia="ro-RO"/>
        </w:rPr>
      </w:pPr>
    </w:p>
    <w:p w:rsidR="00F06469" w:rsidRPr="00721892" w:rsidRDefault="00F06469" w:rsidP="00F06469">
      <w:pPr>
        <w:pStyle w:val="Header"/>
        <w:pBdr>
          <w:bottom w:val="none" w:sz="0" w:space="0" w:color="auto"/>
        </w:pBdr>
        <w:tabs>
          <w:tab w:val="clear" w:pos="4320"/>
          <w:tab w:val="clear" w:pos="8928"/>
        </w:tabs>
        <w:spacing w:after="120"/>
        <w:rPr>
          <w:rFonts w:ascii="Times New Roman" w:hAnsi="Times New Roman"/>
          <w:noProof/>
          <w:sz w:val="24"/>
          <w:szCs w:val="24"/>
          <w:lang w:val="ro-RO"/>
        </w:rPr>
      </w:pPr>
    </w:p>
    <w:p w:rsidR="00F06469" w:rsidRPr="00721892" w:rsidRDefault="00824859" w:rsidP="00F06469">
      <w:pPr>
        <w:rPr>
          <w:sz w:val="24"/>
          <w:szCs w:val="24"/>
          <w:lang w:val="ro-RO"/>
        </w:rPr>
      </w:pPr>
      <w:r>
        <w:rPr>
          <w:noProof/>
        </w:rPr>
        <w:pict>
          <v:line id="Line 1851" o:spid="_x0000_s3916" style="position:absolute;left:0;text-align:left;z-index:251668992;visibility:visible" from="176.05pt,1.9pt" to="176.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">
            <v:stroke endarrow="block"/>
          </v:line>
        </w:pict>
      </w:r>
    </w:p>
    <w:p w:rsidR="00F06469" w:rsidRPr="00721892" w:rsidRDefault="00824859" w:rsidP="00F06469">
      <w:pPr>
        <w:rPr>
          <w:sz w:val="24"/>
          <w:szCs w:val="24"/>
          <w:lang w:val="ro-RO"/>
        </w:rPr>
      </w:pPr>
      <w:r>
        <w:rPr>
          <w:noProof/>
        </w:rPr>
        <w:pict>
          <v:shape id="Text Box 1847" o:spid="_x0000_s3915" type="#_x0000_t202" style="position:absolute;left:0;text-align:left;margin-left:116.4pt;margin-top:3.8pt;width:138.15pt;height:52.35pt;flip: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">
            <v:textbox>
              <w:txbxContent>
                <w:p w:rsidR="00824859" w:rsidRPr="00721892" w:rsidRDefault="00824859" w:rsidP="00F06469">
                  <w:pPr>
                    <w:ind w:left="0"/>
                    <w:jc w:val="center"/>
                    <w:rPr>
                      <w:b/>
                      <w:bCs/>
                      <w:i/>
                      <w:iCs/>
                      <w:caps/>
                      <w:color w:val="0070C0"/>
                      <w:sz w:val="22"/>
                      <w:lang w:val="en-US"/>
                    </w:rPr>
                  </w:pPr>
                  <w:r w:rsidRPr="00721892">
                    <w:rPr>
                      <w:b/>
                      <w:bCs/>
                      <w:i/>
                      <w:iCs/>
                      <w:caps/>
                      <w:color w:val="0070C0"/>
                      <w:sz w:val="22"/>
                      <w:lang w:val="en-US"/>
                    </w:rPr>
                    <w:t>garnituri de etansare</w:t>
                  </w:r>
                </w:p>
              </w:txbxContent>
            </v:textbox>
          </v:shape>
        </w:pict>
      </w:r>
    </w:p>
    <w:p w:rsidR="00F06469" w:rsidRPr="00721892" w:rsidRDefault="00F06469" w:rsidP="00F06469">
      <w:pPr>
        <w:pStyle w:val="Header"/>
        <w:pBdr>
          <w:bottom w:val="none" w:sz="0" w:space="0" w:color="auto"/>
        </w:pBdr>
        <w:tabs>
          <w:tab w:val="clear" w:pos="4320"/>
          <w:tab w:val="clear" w:pos="8928"/>
        </w:tabs>
        <w:spacing w:after="120"/>
        <w:rPr>
          <w:rFonts w:ascii="Times New Roman" w:hAnsi="Times New Roman"/>
          <w:noProof/>
          <w:sz w:val="24"/>
          <w:szCs w:val="24"/>
          <w:lang w:val="ro-RO"/>
        </w:rPr>
      </w:pPr>
    </w:p>
    <w:p w:rsidR="00F06469" w:rsidRPr="00721892" w:rsidRDefault="00824859" w:rsidP="00F06469">
      <w:pPr>
        <w:pStyle w:val="Header"/>
        <w:pBdr>
          <w:bottom w:val="none" w:sz="0" w:space="0" w:color="auto"/>
        </w:pBdr>
        <w:tabs>
          <w:tab w:val="clear" w:pos="4320"/>
          <w:tab w:val="clear" w:pos="8928"/>
        </w:tabs>
        <w:spacing w:after="120"/>
        <w:rPr>
          <w:rFonts w:ascii="Times New Roman" w:hAnsi="Times New Roman"/>
          <w:noProof/>
          <w:sz w:val="24"/>
          <w:szCs w:val="24"/>
          <w:lang w:val="ro-RO"/>
        </w:rPr>
      </w:pPr>
      <w:r>
        <w:rPr>
          <w:noProof/>
        </w:rPr>
        <w:pict>
          <v:line id="Line 1850" o:spid="_x0000_s3914" style="position:absolute;left:0;text-align:left;z-index:251667968;visibility:visible" from="180.1pt,16.6pt" to="180.1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">
            <v:stroke endarrow="block"/>
          </v:line>
        </w:pict>
      </w:r>
    </w:p>
    <w:p w:rsidR="00F06469" w:rsidRPr="00721892" w:rsidRDefault="00F06469" w:rsidP="00F06469">
      <w:pPr>
        <w:rPr>
          <w:sz w:val="24"/>
          <w:szCs w:val="24"/>
          <w:lang w:val="ro-RO"/>
        </w:rPr>
      </w:pPr>
    </w:p>
    <w:p w:rsidR="00F06469" w:rsidRPr="00721892" w:rsidRDefault="00824859" w:rsidP="00F06469">
      <w:pPr>
        <w:rPr>
          <w:sz w:val="24"/>
          <w:szCs w:val="24"/>
          <w:lang w:val="ro-RO"/>
        </w:rPr>
      </w:pPr>
      <w:r>
        <w:rPr>
          <w:noProof/>
        </w:rPr>
        <w:pict>
          <v:shape id="Text Box 1849" o:spid="_x0000_s3913" type="#_x0000_t202" style="position:absolute;left:0;text-align:left;margin-left:116.4pt;margin-top:4pt;width:141.8pt;height:25.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">
            <v:textbox>
              <w:txbxContent>
                <w:p w:rsidR="00824859" w:rsidRPr="007A7CB2" w:rsidRDefault="00824859" w:rsidP="00F06469">
                  <w:pPr>
                    <w:spacing w:line="360" w:lineRule="auto"/>
                    <w:ind w:left="0"/>
                    <w:jc w:val="center"/>
                    <w:rPr>
                      <w:b/>
                      <w:bCs/>
                      <w:i/>
                      <w:iCs/>
                      <w:caps/>
                      <w:color w:val="0070C0"/>
                      <w:sz w:val="22"/>
                      <w:lang w:val="ro-RO"/>
                    </w:rPr>
                  </w:pPr>
                  <w:r w:rsidRPr="007A7CB2">
                    <w:rPr>
                      <w:b/>
                      <w:bCs/>
                      <w:i/>
                      <w:iCs/>
                      <w:caps/>
                      <w:color w:val="0070C0"/>
                      <w:sz w:val="22"/>
                      <w:lang w:val="ro-RO"/>
                    </w:rPr>
                    <w:t>debavurare</w:t>
                  </w:r>
                </w:p>
              </w:txbxContent>
            </v:textbox>
          </v:shape>
        </w:pict>
      </w:r>
    </w:p>
    <w:p w:rsidR="00F06469" w:rsidRPr="00721892" w:rsidRDefault="00824859" w:rsidP="00F06469">
      <w:pPr>
        <w:ind w:left="4956" w:firstLine="708"/>
        <w:rPr>
          <w:sz w:val="24"/>
          <w:szCs w:val="24"/>
          <w:lang w:val="ro-RO"/>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52" o:spid="_x0000_s3912" type="#_x0000_t67" style="position:absolute;left:0;text-align:left;margin-left:176.05pt;margin-top:9.45pt;width:9pt;height:27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">
            <v:textbox>
              <w:txbxContent>
                <w:p w:rsidR="00824859" w:rsidRDefault="00824859">
                  <w:pPr>
                    <w:ind w:left="0"/>
                  </w:pPr>
                </w:p>
              </w:txbxContent>
            </v:textbox>
          </v:shape>
        </w:pict>
      </w:r>
    </w:p>
    <w:p w:rsidR="00F06469" w:rsidRPr="00721892" w:rsidRDefault="00824859" w:rsidP="00F06469">
      <w:pPr>
        <w:ind w:left="4956" w:firstLine="708"/>
        <w:rPr>
          <w:sz w:val="24"/>
          <w:szCs w:val="24"/>
          <w:lang w:val="ro-RO"/>
        </w:rPr>
      </w:pPr>
      <w:r>
        <w:rPr>
          <w:noProof/>
        </w:rPr>
        <w:pict>
          <v:shape id="Text Box 1848" o:spid="_x0000_s3911" type="#_x0000_t202" style="position:absolute;left:0;text-align:left;margin-left:-90.95pt;margin-top:16.65pt;width:631.45pt;height:23.3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" filled="f" stroked="f">
            <v:textbox>
              <w:txbxContent>
                <w:p w:rsidR="00824859" w:rsidRPr="00D31105" w:rsidRDefault="00824859" w:rsidP="00D31105">
                  <w:pPr>
                    <w:ind w:left="0"/>
                    <w:rPr>
                      <w:b/>
                      <w:bCs/>
                      <w:i/>
                      <w:iCs/>
                      <w:caps/>
                      <w:color w:val="0070C0"/>
                      <w:sz w:val="22"/>
                      <w:lang w:val="ro-RO"/>
                    </w:rPr>
                  </w:pPr>
                  <w:r w:rsidRPr="00D31105">
                    <w:rPr>
                      <w:b/>
                      <w:bCs/>
                      <w:i/>
                      <w:iCs/>
                      <w:caps/>
                      <w:color w:val="0070C0"/>
                      <w:sz w:val="22"/>
                      <w:lang w:val="ro-RO"/>
                    </w:rPr>
                    <w:t xml:space="preserve">                                                                   GARNITURA DE ETANSARE </w:t>
                  </w:r>
                </w:p>
              </w:txbxContent>
            </v:textbox>
          </v:shape>
        </w:pict>
      </w:r>
    </w:p>
    <w:p w:rsidR="00F06469" w:rsidRPr="001E6EC7" w:rsidRDefault="00F06469" w:rsidP="00F06469">
      <w:pPr>
        <w:ind w:left="0"/>
        <w:rPr>
          <w:sz w:val="24"/>
          <w:szCs w:val="24"/>
          <w:lang w:val="it-IT"/>
        </w:rPr>
      </w:pPr>
    </w:p>
    <w:p w:rsidR="00F06469" w:rsidRPr="001E6EC7" w:rsidRDefault="00F06469" w:rsidP="00A308F5">
      <w:pPr>
        <w:spacing w:after="0"/>
        <w:ind w:left="-540"/>
        <w:jc w:val="left"/>
        <w:rPr>
          <w:b/>
          <w:sz w:val="24"/>
          <w:szCs w:val="24"/>
          <w:lang w:val="pt-BR"/>
        </w:rPr>
      </w:pPr>
    </w:p>
    <w:p w:rsidR="00A308F5" w:rsidRPr="00430112" w:rsidRDefault="00F06469" w:rsidP="00A308F5">
      <w:pPr>
        <w:rPr>
          <w:rFonts w:eastAsia="DengXian"/>
          <w:color w:val="444D61"/>
          <w:sz w:val="24"/>
          <w:szCs w:val="24"/>
          <w:lang w:val="ro-RO"/>
        </w:rPr>
      </w:pPr>
      <w:r w:rsidRPr="00430112">
        <w:rPr>
          <w:sz w:val="24"/>
          <w:szCs w:val="24"/>
          <w:lang w:val="ro-RO"/>
        </w:rPr>
        <w:t xml:space="preserve">  </w:t>
      </w:r>
      <w:r w:rsidR="00A308F5" w:rsidRPr="00430112">
        <w:rPr>
          <w:rFonts w:eastAsia="DengXian"/>
          <w:color w:val="444D61"/>
          <w:sz w:val="24"/>
          <w:szCs w:val="24"/>
          <w:lang w:val="ro-RO"/>
        </w:rPr>
        <w:t xml:space="preserve">              </w:t>
      </w:r>
    </w:p>
    <w:p w:rsidR="00420686" w:rsidRPr="0044274C" w:rsidRDefault="00420686" w:rsidP="00420686">
      <w:pPr>
        <w:spacing w:after="0"/>
        <w:ind w:left="0"/>
        <w:jc w:val="left"/>
        <w:rPr>
          <w:b/>
          <w:color w:val="7030A0"/>
          <w:sz w:val="24"/>
          <w:szCs w:val="24"/>
          <w:lang w:val="pt-BR"/>
        </w:rPr>
      </w:pPr>
      <w:r w:rsidRPr="0044274C">
        <w:rPr>
          <w:b/>
          <w:color w:val="7030A0"/>
          <w:sz w:val="24"/>
          <w:szCs w:val="24"/>
          <w:lang w:val="pt-BR"/>
        </w:rPr>
        <w:t xml:space="preserve">In </w:t>
      </w:r>
      <w:proofErr w:type="spellStart"/>
      <w:r w:rsidRPr="0044274C">
        <w:rPr>
          <w:b/>
          <w:color w:val="7030A0"/>
          <w:sz w:val="24"/>
          <w:szCs w:val="24"/>
          <w:lang w:val="pt-BR"/>
        </w:rPr>
        <w:t>cadrul</w:t>
      </w:r>
      <w:proofErr w:type="spellEnd"/>
      <w:r w:rsidRPr="0044274C">
        <w:rPr>
          <w:b/>
          <w:color w:val="7030A0"/>
          <w:sz w:val="24"/>
          <w:szCs w:val="24"/>
          <w:lang w:val="pt-BR"/>
        </w:rPr>
        <w:t xml:space="preserve"> </w:t>
      </w:r>
      <w:proofErr w:type="spellStart"/>
      <w:r w:rsidRPr="0044274C">
        <w:rPr>
          <w:b/>
          <w:color w:val="7030A0"/>
          <w:sz w:val="24"/>
          <w:szCs w:val="24"/>
          <w:lang w:val="pt-BR"/>
        </w:rPr>
        <w:t>profilului</w:t>
      </w:r>
      <w:proofErr w:type="spellEnd"/>
      <w:r w:rsidRPr="0044274C">
        <w:rPr>
          <w:b/>
          <w:color w:val="7030A0"/>
          <w:sz w:val="24"/>
          <w:szCs w:val="24"/>
          <w:lang w:val="pt-BR"/>
        </w:rPr>
        <w:t xml:space="preserve"> de </w:t>
      </w:r>
      <w:proofErr w:type="spellStart"/>
      <w:r w:rsidRPr="0044274C">
        <w:rPr>
          <w:b/>
          <w:color w:val="7030A0"/>
          <w:sz w:val="24"/>
          <w:szCs w:val="24"/>
          <w:lang w:val="pt-BR"/>
        </w:rPr>
        <w:t>activitate</w:t>
      </w:r>
      <w:proofErr w:type="spellEnd"/>
      <w:r w:rsidRPr="0044274C">
        <w:rPr>
          <w:b/>
          <w:color w:val="7030A0"/>
          <w:sz w:val="24"/>
          <w:szCs w:val="24"/>
          <w:lang w:val="pt-BR"/>
        </w:rPr>
        <w:t xml:space="preserve"> “ </w:t>
      </w:r>
      <w:proofErr w:type="spellStart"/>
      <w:r w:rsidRPr="0044274C">
        <w:rPr>
          <w:b/>
          <w:color w:val="7030A0"/>
          <w:sz w:val="24"/>
          <w:szCs w:val="24"/>
          <w:lang w:val="pt-BR"/>
        </w:rPr>
        <w:t>fabricarea</w:t>
      </w:r>
      <w:proofErr w:type="spellEnd"/>
      <w:r w:rsidRPr="0044274C">
        <w:rPr>
          <w:b/>
          <w:color w:val="7030A0"/>
          <w:sz w:val="24"/>
          <w:szCs w:val="24"/>
          <w:lang w:val="pt-BR"/>
        </w:rPr>
        <w:t xml:space="preserve"> </w:t>
      </w:r>
      <w:proofErr w:type="spellStart"/>
      <w:r w:rsidRPr="0044274C">
        <w:rPr>
          <w:b/>
          <w:color w:val="7030A0"/>
          <w:sz w:val="24"/>
          <w:szCs w:val="24"/>
          <w:lang w:val="pt-BR"/>
        </w:rPr>
        <w:t>altor</w:t>
      </w:r>
      <w:proofErr w:type="spellEnd"/>
      <w:r w:rsidRPr="0044274C">
        <w:rPr>
          <w:b/>
          <w:color w:val="7030A0"/>
          <w:sz w:val="24"/>
          <w:szCs w:val="24"/>
          <w:lang w:val="pt-BR"/>
        </w:rPr>
        <w:t xml:space="preserve"> </w:t>
      </w:r>
      <w:proofErr w:type="spellStart"/>
      <w:r w:rsidRPr="0044274C">
        <w:rPr>
          <w:b/>
          <w:color w:val="7030A0"/>
          <w:sz w:val="24"/>
          <w:szCs w:val="24"/>
          <w:lang w:val="pt-BR"/>
        </w:rPr>
        <w:t>produse</w:t>
      </w:r>
      <w:proofErr w:type="spellEnd"/>
      <w:r w:rsidRPr="0044274C">
        <w:rPr>
          <w:b/>
          <w:color w:val="7030A0"/>
          <w:sz w:val="24"/>
          <w:szCs w:val="24"/>
          <w:lang w:val="pt-BR"/>
        </w:rPr>
        <w:t xml:space="preserve"> </w:t>
      </w:r>
      <w:proofErr w:type="spellStart"/>
      <w:r w:rsidRPr="0044274C">
        <w:rPr>
          <w:b/>
          <w:color w:val="7030A0"/>
          <w:sz w:val="24"/>
          <w:szCs w:val="24"/>
          <w:lang w:val="pt-BR"/>
        </w:rPr>
        <w:t>din</w:t>
      </w:r>
      <w:proofErr w:type="spellEnd"/>
      <w:r w:rsidRPr="0044274C">
        <w:rPr>
          <w:b/>
          <w:color w:val="7030A0"/>
          <w:sz w:val="24"/>
          <w:szCs w:val="24"/>
          <w:lang w:val="pt-BR"/>
        </w:rPr>
        <w:t xml:space="preserve"> material  </w:t>
      </w:r>
      <w:proofErr w:type="spellStart"/>
      <w:r w:rsidRPr="0044274C">
        <w:rPr>
          <w:b/>
          <w:color w:val="7030A0"/>
          <w:sz w:val="24"/>
          <w:szCs w:val="24"/>
          <w:lang w:val="pt-BR"/>
        </w:rPr>
        <w:t>plastic</w:t>
      </w:r>
      <w:proofErr w:type="spellEnd"/>
      <w:r w:rsidRPr="0044274C">
        <w:rPr>
          <w:b/>
          <w:color w:val="7030A0"/>
          <w:sz w:val="24"/>
          <w:szCs w:val="24"/>
          <w:lang w:val="pt-BR"/>
        </w:rPr>
        <w:t xml:space="preserve"> – </w:t>
      </w:r>
      <w:proofErr w:type="spellStart"/>
      <w:r w:rsidRPr="0044274C">
        <w:rPr>
          <w:b/>
          <w:color w:val="7030A0"/>
          <w:sz w:val="24"/>
          <w:szCs w:val="24"/>
          <w:lang w:val="pt-BR"/>
        </w:rPr>
        <w:t>cod</w:t>
      </w:r>
      <w:proofErr w:type="spellEnd"/>
      <w:r w:rsidRPr="0044274C">
        <w:rPr>
          <w:b/>
          <w:color w:val="7030A0"/>
          <w:sz w:val="24"/>
          <w:szCs w:val="24"/>
          <w:lang w:val="pt-BR"/>
        </w:rPr>
        <w:t xml:space="preserve"> CAEN 2229 “ </w:t>
      </w:r>
      <w:proofErr w:type="spellStart"/>
      <w:r w:rsidRPr="0044274C">
        <w:rPr>
          <w:b/>
          <w:color w:val="7030A0"/>
          <w:sz w:val="24"/>
          <w:szCs w:val="24"/>
          <w:lang w:val="pt-BR"/>
        </w:rPr>
        <w:t>avem</w:t>
      </w:r>
      <w:proofErr w:type="spellEnd"/>
      <w:r w:rsidRPr="0044274C">
        <w:rPr>
          <w:b/>
          <w:color w:val="7030A0"/>
          <w:sz w:val="24"/>
          <w:szCs w:val="24"/>
          <w:lang w:val="pt-BR"/>
        </w:rPr>
        <w:t xml:space="preserve"> </w:t>
      </w:r>
      <w:proofErr w:type="spellStart"/>
      <w:r w:rsidRPr="0044274C">
        <w:rPr>
          <w:b/>
          <w:color w:val="7030A0"/>
          <w:sz w:val="24"/>
          <w:szCs w:val="24"/>
          <w:lang w:val="pt-BR"/>
        </w:rPr>
        <w:t>mai</w:t>
      </w:r>
      <w:proofErr w:type="spellEnd"/>
      <w:r w:rsidRPr="0044274C">
        <w:rPr>
          <w:b/>
          <w:color w:val="7030A0"/>
          <w:sz w:val="24"/>
          <w:szCs w:val="24"/>
          <w:lang w:val="pt-BR"/>
        </w:rPr>
        <w:t xml:space="preserve"> multe </w:t>
      </w:r>
      <w:proofErr w:type="spellStart"/>
      <w:r w:rsidRPr="0044274C">
        <w:rPr>
          <w:b/>
          <w:color w:val="7030A0"/>
          <w:sz w:val="24"/>
          <w:szCs w:val="24"/>
          <w:lang w:val="pt-BR"/>
        </w:rPr>
        <w:t>activitati</w:t>
      </w:r>
      <w:proofErr w:type="spellEnd"/>
      <w:r w:rsidRPr="0044274C">
        <w:rPr>
          <w:b/>
          <w:color w:val="7030A0"/>
          <w:sz w:val="24"/>
          <w:szCs w:val="24"/>
          <w:lang w:val="pt-BR"/>
        </w:rPr>
        <w:t xml:space="preserve"> </w:t>
      </w:r>
      <w:proofErr w:type="spellStart"/>
      <w:r w:rsidRPr="0044274C">
        <w:rPr>
          <w:b/>
          <w:color w:val="7030A0"/>
          <w:sz w:val="24"/>
          <w:szCs w:val="24"/>
          <w:lang w:val="pt-BR"/>
        </w:rPr>
        <w:t>distincte</w:t>
      </w:r>
      <w:proofErr w:type="spellEnd"/>
      <w:r w:rsidRPr="0044274C">
        <w:rPr>
          <w:b/>
          <w:color w:val="7030A0"/>
          <w:sz w:val="24"/>
          <w:szCs w:val="24"/>
          <w:lang w:val="pt-BR"/>
        </w:rPr>
        <w:t xml:space="preserve"> :</w:t>
      </w:r>
    </w:p>
    <w:p w:rsidR="00420686" w:rsidRPr="001E6EC7" w:rsidRDefault="00420686" w:rsidP="000D2AE3">
      <w:pPr>
        <w:numPr>
          <w:ilvl w:val="0"/>
          <w:numId w:val="85"/>
        </w:numPr>
        <w:spacing w:after="0"/>
        <w:jc w:val="left"/>
        <w:rPr>
          <w:sz w:val="24"/>
          <w:szCs w:val="24"/>
          <w:lang w:val="pt-BR"/>
        </w:rPr>
      </w:pPr>
      <w:proofErr w:type="spellStart"/>
      <w:r w:rsidRPr="001E6EC7">
        <w:rPr>
          <w:sz w:val="24"/>
          <w:szCs w:val="24"/>
          <w:lang w:val="pt-BR"/>
        </w:rPr>
        <w:t>Producerea</w:t>
      </w:r>
      <w:proofErr w:type="spellEnd"/>
      <w:r w:rsidRPr="001E6EC7">
        <w:rPr>
          <w:sz w:val="24"/>
          <w:szCs w:val="24"/>
          <w:lang w:val="pt-BR"/>
        </w:rPr>
        <w:t xml:space="preserve"> de </w:t>
      </w:r>
      <w:proofErr w:type="spellStart"/>
      <w:r w:rsidRPr="001E6EC7">
        <w:rPr>
          <w:sz w:val="24"/>
          <w:szCs w:val="24"/>
          <w:lang w:val="pt-BR"/>
        </w:rPr>
        <w:t>piese</w:t>
      </w:r>
      <w:proofErr w:type="spellEnd"/>
      <w:r w:rsidRPr="001E6EC7">
        <w:rPr>
          <w:sz w:val="24"/>
          <w:szCs w:val="24"/>
          <w:lang w:val="pt-BR"/>
        </w:rPr>
        <w:t xml:space="preserve"> </w:t>
      </w:r>
      <w:proofErr w:type="spellStart"/>
      <w:r w:rsidRPr="001E6EC7">
        <w:rPr>
          <w:sz w:val="24"/>
          <w:szCs w:val="24"/>
          <w:lang w:val="pt-BR"/>
        </w:rPr>
        <w:t>din</w:t>
      </w:r>
      <w:proofErr w:type="spellEnd"/>
      <w:r w:rsidRPr="001E6EC7">
        <w:rPr>
          <w:sz w:val="24"/>
          <w:szCs w:val="24"/>
          <w:lang w:val="pt-BR"/>
        </w:rPr>
        <w:t xml:space="preserve"> material </w:t>
      </w:r>
      <w:proofErr w:type="spellStart"/>
      <w:r w:rsidRPr="001E6EC7">
        <w:rPr>
          <w:sz w:val="24"/>
          <w:szCs w:val="24"/>
          <w:lang w:val="pt-BR"/>
        </w:rPr>
        <w:t>plastic</w:t>
      </w:r>
      <w:proofErr w:type="spellEnd"/>
      <w:r w:rsidRPr="001E6EC7">
        <w:rPr>
          <w:sz w:val="24"/>
          <w:szCs w:val="24"/>
          <w:lang w:val="pt-BR"/>
        </w:rPr>
        <w:t xml:space="preserve"> ( </w:t>
      </w:r>
      <w:proofErr w:type="spellStart"/>
      <w:r w:rsidRPr="001E6EC7">
        <w:rPr>
          <w:sz w:val="24"/>
          <w:szCs w:val="24"/>
          <w:lang w:val="pt-BR"/>
        </w:rPr>
        <w:t>sectorul</w:t>
      </w:r>
      <w:proofErr w:type="spellEnd"/>
      <w:r w:rsidRPr="001E6EC7">
        <w:rPr>
          <w:sz w:val="24"/>
          <w:szCs w:val="24"/>
          <w:lang w:val="pt-BR"/>
        </w:rPr>
        <w:t xml:space="preserve"> </w:t>
      </w:r>
      <w:proofErr w:type="spellStart"/>
      <w:r w:rsidRPr="001E6EC7">
        <w:rPr>
          <w:sz w:val="24"/>
          <w:szCs w:val="24"/>
          <w:lang w:val="pt-BR"/>
        </w:rPr>
        <w:t>Termoplast</w:t>
      </w:r>
      <w:proofErr w:type="spellEnd"/>
      <w:r w:rsidRPr="001E6EC7">
        <w:rPr>
          <w:sz w:val="24"/>
          <w:szCs w:val="24"/>
          <w:lang w:val="pt-BR"/>
        </w:rPr>
        <w:t xml:space="preserve"> )</w:t>
      </w:r>
    </w:p>
    <w:p w:rsidR="00420686" w:rsidRPr="001E6EC7" w:rsidRDefault="00420686" w:rsidP="000D2AE3">
      <w:pPr>
        <w:numPr>
          <w:ilvl w:val="0"/>
          <w:numId w:val="85"/>
        </w:numPr>
        <w:spacing w:after="0"/>
        <w:jc w:val="left"/>
        <w:rPr>
          <w:sz w:val="24"/>
          <w:szCs w:val="24"/>
          <w:lang w:val="pt-BR"/>
        </w:rPr>
      </w:pPr>
      <w:proofErr w:type="spellStart"/>
      <w:r w:rsidRPr="001E6EC7">
        <w:rPr>
          <w:sz w:val="24"/>
          <w:szCs w:val="24"/>
          <w:lang w:val="pt-BR"/>
        </w:rPr>
        <w:t>Producerea</w:t>
      </w:r>
      <w:proofErr w:type="spellEnd"/>
      <w:r w:rsidRPr="001E6EC7">
        <w:rPr>
          <w:sz w:val="24"/>
          <w:szCs w:val="24"/>
          <w:lang w:val="pt-BR"/>
        </w:rPr>
        <w:t xml:space="preserve"> de </w:t>
      </w:r>
      <w:proofErr w:type="spellStart"/>
      <w:r w:rsidRPr="001E6EC7">
        <w:rPr>
          <w:sz w:val="24"/>
          <w:szCs w:val="24"/>
          <w:lang w:val="pt-BR"/>
        </w:rPr>
        <w:t>piese</w:t>
      </w:r>
      <w:proofErr w:type="spellEnd"/>
      <w:r w:rsidRPr="001E6EC7">
        <w:rPr>
          <w:sz w:val="24"/>
          <w:szCs w:val="24"/>
          <w:lang w:val="pt-BR"/>
        </w:rPr>
        <w:t xml:space="preserve"> complexe ( </w:t>
      </w:r>
      <w:proofErr w:type="spellStart"/>
      <w:r w:rsidRPr="001E6EC7">
        <w:rPr>
          <w:sz w:val="24"/>
          <w:szCs w:val="24"/>
          <w:lang w:val="pt-BR"/>
        </w:rPr>
        <w:t>sectorul</w:t>
      </w:r>
      <w:proofErr w:type="spellEnd"/>
      <w:r w:rsidRPr="001E6EC7">
        <w:rPr>
          <w:sz w:val="24"/>
          <w:szCs w:val="24"/>
          <w:lang w:val="pt-BR"/>
        </w:rPr>
        <w:t xml:space="preserve"> </w:t>
      </w:r>
      <w:proofErr w:type="spellStart"/>
      <w:r w:rsidRPr="001E6EC7">
        <w:rPr>
          <w:sz w:val="24"/>
          <w:szCs w:val="24"/>
          <w:lang w:val="pt-BR"/>
        </w:rPr>
        <w:t>Montaj</w:t>
      </w:r>
      <w:proofErr w:type="spellEnd"/>
      <w:r w:rsidRPr="001E6EC7">
        <w:rPr>
          <w:sz w:val="24"/>
          <w:szCs w:val="24"/>
          <w:lang w:val="pt-BR"/>
        </w:rPr>
        <w:t xml:space="preserve"> </w:t>
      </w:r>
      <w:proofErr w:type="spellStart"/>
      <w:r w:rsidRPr="001E6EC7">
        <w:rPr>
          <w:sz w:val="24"/>
          <w:szCs w:val="24"/>
          <w:lang w:val="pt-BR"/>
        </w:rPr>
        <w:t>complex</w:t>
      </w:r>
      <w:proofErr w:type="spellEnd"/>
      <w:r w:rsidRPr="001E6EC7">
        <w:rPr>
          <w:sz w:val="24"/>
          <w:szCs w:val="24"/>
          <w:lang w:val="pt-BR"/>
        </w:rPr>
        <w:t xml:space="preserve"> )</w:t>
      </w:r>
    </w:p>
    <w:p w:rsidR="00420686" w:rsidRPr="001E6EC7" w:rsidRDefault="00420686" w:rsidP="000D2AE3">
      <w:pPr>
        <w:numPr>
          <w:ilvl w:val="0"/>
          <w:numId w:val="85"/>
        </w:numPr>
        <w:spacing w:after="0"/>
        <w:jc w:val="left"/>
        <w:rPr>
          <w:sz w:val="24"/>
          <w:szCs w:val="24"/>
          <w:lang w:val="pt-BR"/>
        </w:rPr>
      </w:pPr>
      <w:proofErr w:type="spellStart"/>
      <w:r w:rsidRPr="001E6EC7">
        <w:rPr>
          <w:sz w:val="24"/>
          <w:szCs w:val="24"/>
          <w:lang w:val="pt-BR"/>
        </w:rPr>
        <w:t>Producerea</w:t>
      </w:r>
      <w:proofErr w:type="spellEnd"/>
      <w:r w:rsidRPr="001E6EC7">
        <w:rPr>
          <w:sz w:val="24"/>
          <w:szCs w:val="24"/>
          <w:lang w:val="pt-BR"/>
        </w:rPr>
        <w:t xml:space="preserve"> de contacte </w:t>
      </w:r>
      <w:proofErr w:type="spellStart"/>
      <w:r w:rsidRPr="001E6EC7">
        <w:rPr>
          <w:sz w:val="24"/>
          <w:szCs w:val="24"/>
          <w:lang w:val="pt-BR"/>
        </w:rPr>
        <w:t>pentru</w:t>
      </w:r>
      <w:proofErr w:type="spellEnd"/>
      <w:r w:rsidRPr="001E6EC7">
        <w:rPr>
          <w:sz w:val="24"/>
          <w:szCs w:val="24"/>
          <w:lang w:val="pt-BR"/>
        </w:rPr>
        <w:t xml:space="preserve"> </w:t>
      </w:r>
      <w:proofErr w:type="spellStart"/>
      <w:r w:rsidRPr="001E6EC7">
        <w:rPr>
          <w:sz w:val="24"/>
          <w:szCs w:val="24"/>
          <w:lang w:val="pt-BR"/>
        </w:rPr>
        <w:t>sectorul</w:t>
      </w:r>
      <w:proofErr w:type="spellEnd"/>
      <w:r w:rsidRPr="001E6EC7">
        <w:rPr>
          <w:sz w:val="24"/>
          <w:szCs w:val="24"/>
          <w:lang w:val="pt-BR"/>
        </w:rPr>
        <w:t xml:space="preserve"> </w:t>
      </w:r>
      <w:proofErr w:type="spellStart"/>
      <w:r w:rsidRPr="001E6EC7">
        <w:rPr>
          <w:sz w:val="24"/>
          <w:szCs w:val="24"/>
          <w:lang w:val="pt-BR"/>
        </w:rPr>
        <w:t>Montaj</w:t>
      </w:r>
      <w:proofErr w:type="spellEnd"/>
      <w:r w:rsidRPr="001E6EC7">
        <w:rPr>
          <w:sz w:val="24"/>
          <w:szCs w:val="24"/>
          <w:lang w:val="pt-BR"/>
        </w:rPr>
        <w:t xml:space="preserve"> </w:t>
      </w:r>
      <w:proofErr w:type="spellStart"/>
      <w:r w:rsidRPr="001E6EC7">
        <w:rPr>
          <w:sz w:val="24"/>
          <w:szCs w:val="24"/>
          <w:lang w:val="pt-BR"/>
        </w:rPr>
        <w:t>complex</w:t>
      </w:r>
      <w:proofErr w:type="spellEnd"/>
      <w:r w:rsidRPr="001E6EC7">
        <w:rPr>
          <w:sz w:val="24"/>
          <w:szCs w:val="24"/>
          <w:lang w:val="pt-BR"/>
        </w:rPr>
        <w:t xml:space="preserve"> ( </w:t>
      </w:r>
      <w:proofErr w:type="spellStart"/>
      <w:r w:rsidRPr="001E6EC7">
        <w:rPr>
          <w:sz w:val="24"/>
          <w:szCs w:val="24"/>
          <w:lang w:val="pt-BR"/>
        </w:rPr>
        <w:t>sectorul</w:t>
      </w:r>
      <w:proofErr w:type="spellEnd"/>
      <w:r w:rsidRPr="001E6EC7">
        <w:rPr>
          <w:sz w:val="24"/>
          <w:szCs w:val="24"/>
          <w:lang w:val="pt-BR"/>
        </w:rPr>
        <w:t xml:space="preserve"> </w:t>
      </w:r>
      <w:proofErr w:type="spellStart"/>
      <w:r w:rsidRPr="001E6EC7">
        <w:rPr>
          <w:sz w:val="24"/>
          <w:szCs w:val="24"/>
          <w:lang w:val="pt-BR"/>
        </w:rPr>
        <w:t>stante</w:t>
      </w:r>
      <w:proofErr w:type="spellEnd"/>
      <w:r w:rsidRPr="001E6EC7">
        <w:rPr>
          <w:sz w:val="24"/>
          <w:szCs w:val="24"/>
          <w:lang w:val="pt-BR"/>
        </w:rPr>
        <w:t xml:space="preserve"> )</w:t>
      </w:r>
    </w:p>
    <w:p w:rsidR="00420686" w:rsidRPr="001E6EC7" w:rsidRDefault="00420686" w:rsidP="000D2AE3">
      <w:pPr>
        <w:numPr>
          <w:ilvl w:val="0"/>
          <w:numId w:val="85"/>
        </w:numPr>
        <w:spacing w:after="0"/>
        <w:jc w:val="left"/>
        <w:rPr>
          <w:sz w:val="24"/>
          <w:szCs w:val="24"/>
          <w:lang w:val="pt-BR"/>
        </w:rPr>
      </w:pPr>
      <w:proofErr w:type="spellStart"/>
      <w:r w:rsidRPr="001E6EC7">
        <w:rPr>
          <w:sz w:val="24"/>
          <w:szCs w:val="24"/>
          <w:lang w:val="pt-BR"/>
        </w:rPr>
        <w:t>Activitatea</w:t>
      </w:r>
      <w:proofErr w:type="spellEnd"/>
      <w:r w:rsidRPr="001E6EC7">
        <w:rPr>
          <w:sz w:val="24"/>
          <w:szCs w:val="24"/>
          <w:lang w:val="pt-BR"/>
        </w:rPr>
        <w:t xml:space="preserve"> de </w:t>
      </w:r>
      <w:proofErr w:type="spellStart"/>
      <w:r w:rsidRPr="001E6EC7">
        <w:rPr>
          <w:sz w:val="24"/>
          <w:szCs w:val="24"/>
          <w:lang w:val="pt-BR"/>
        </w:rPr>
        <w:t>intretinere</w:t>
      </w:r>
      <w:proofErr w:type="spellEnd"/>
      <w:r w:rsidRPr="001E6EC7">
        <w:rPr>
          <w:sz w:val="24"/>
          <w:szCs w:val="24"/>
          <w:lang w:val="pt-BR"/>
        </w:rPr>
        <w:t xml:space="preserve"> si </w:t>
      </w:r>
      <w:proofErr w:type="spellStart"/>
      <w:r w:rsidRPr="001E6EC7">
        <w:rPr>
          <w:sz w:val="24"/>
          <w:szCs w:val="24"/>
          <w:lang w:val="pt-BR"/>
        </w:rPr>
        <w:t>reparatii</w:t>
      </w:r>
      <w:proofErr w:type="spellEnd"/>
      <w:r w:rsidRPr="001E6EC7">
        <w:rPr>
          <w:sz w:val="24"/>
          <w:szCs w:val="24"/>
          <w:lang w:val="pt-BR"/>
        </w:rPr>
        <w:t xml:space="preserve"> </w:t>
      </w:r>
      <w:proofErr w:type="spellStart"/>
      <w:r w:rsidRPr="001E6EC7">
        <w:rPr>
          <w:sz w:val="24"/>
          <w:szCs w:val="24"/>
          <w:lang w:val="pt-BR"/>
        </w:rPr>
        <w:t>matrite</w:t>
      </w:r>
      <w:proofErr w:type="spellEnd"/>
    </w:p>
    <w:p w:rsidR="00420686" w:rsidRPr="001E6EC7" w:rsidRDefault="00420686" w:rsidP="000D2AE3">
      <w:pPr>
        <w:numPr>
          <w:ilvl w:val="0"/>
          <w:numId w:val="85"/>
        </w:numPr>
        <w:spacing w:after="0"/>
        <w:jc w:val="left"/>
        <w:rPr>
          <w:sz w:val="24"/>
          <w:szCs w:val="24"/>
          <w:lang w:val="pt-BR"/>
        </w:rPr>
      </w:pPr>
      <w:proofErr w:type="spellStart"/>
      <w:r w:rsidRPr="001E6EC7">
        <w:rPr>
          <w:sz w:val="24"/>
          <w:szCs w:val="24"/>
          <w:lang w:val="pt-BR"/>
        </w:rPr>
        <w:t>Activitatea</w:t>
      </w:r>
      <w:proofErr w:type="spellEnd"/>
      <w:r w:rsidRPr="001E6EC7">
        <w:rPr>
          <w:sz w:val="24"/>
          <w:szCs w:val="24"/>
          <w:lang w:val="pt-BR"/>
        </w:rPr>
        <w:t xml:space="preserve"> de logística </w:t>
      </w:r>
    </w:p>
    <w:p w:rsidR="00420686" w:rsidRPr="001E6EC7" w:rsidRDefault="00420686" w:rsidP="00420686">
      <w:pPr>
        <w:rPr>
          <w:b/>
          <w:sz w:val="24"/>
          <w:szCs w:val="24"/>
          <w:lang w:val="ro-RO"/>
        </w:rPr>
      </w:pPr>
      <w:r w:rsidRPr="001E6EC7">
        <w:rPr>
          <w:b/>
          <w:sz w:val="24"/>
          <w:szCs w:val="24"/>
          <w:lang w:val="it-IT"/>
        </w:rPr>
        <w:t>Dot</w:t>
      </w:r>
      <w:proofErr w:type="spellStart"/>
      <w:r w:rsidRPr="001E6EC7">
        <w:rPr>
          <w:b/>
          <w:sz w:val="24"/>
          <w:szCs w:val="24"/>
          <w:lang w:val="ro-RO"/>
        </w:rPr>
        <w:t>ări</w:t>
      </w:r>
      <w:proofErr w:type="spellEnd"/>
      <w:r w:rsidRPr="001E6EC7">
        <w:rPr>
          <w:b/>
          <w:sz w:val="24"/>
          <w:szCs w:val="24"/>
          <w:lang w:val="ro-RO"/>
        </w:rPr>
        <w:t xml:space="preserve"> :</w:t>
      </w:r>
    </w:p>
    <w:p w:rsidR="00420686" w:rsidRPr="001E6EC7" w:rsidRDefault="00420686" w:rsidP="00420686">
      <w:pPr>
        <w:rPr>
          <w:sz w:val="24"/>
          <w:szCs w:val="24"/>
          <w:lang w:val="pt-BR"/>
        </w:rPr>
      </w:pPr>
      <w:proofErr w:type="spellStart"/>
      <w:r w:rsidRPr="001E6EC7">
        <w:rPr>
          <w:sz w:val="24"/>
          <w:szCs w:val="24"/>
          <w:lang w:val="pt-BR"/>
        </w:rPr>
        <w:t>Activitatea</w:t>
      </w:r>
      <w:proofErr w:type="spellEnd"/>
      <w:r w:rsidRPr="001E6EC7">
        <w:rPr>
          <w:sz w:val="24"/>
          <w:szCs w:val="24"/>
          <w:lang w:val="pt-BR"/>
        </w:rPr>
        <w:t xml:space="preserve"> </w:t>
      </w:r>
      <w:proofErr w:type="spellStart"/>
      <w:r w:rsidRPr="001E6EC7">
        <w:rPr>
          <w:sz w:val="24"/>
          <w:szCs w:val="24"/>
          <w:lang w:val="pt-BR"/>
        </w:rPr>
        <w:t>productiva</w:t>
      </w:r>
      <w:proofErr w:type="spellEnd"/>
      <w:r w:rsidRPr="001E6EC7">
        <w:rPr>
          <w:sz w:val="24"/>
          <w:szCs w:val="24"/>
          <w:lang w:val="pt-BR"/>
        </w:rPr>
        <w:t xml:space="preserve"> se </w:t>
      </w:r>
      <w:proofErr w:type="spellStart"/>
      <w:r w:rsidRPr="001E6EC7">
        <w:rPr>
          <w:sz w:val="24"/>
          <w:szCs w:val="24"/>
          <w:lang w:val="pt-BR"/>
        </w:rPr>
        <w:t>desfasoara</w:t>
      </w:r>
      <w:proofErr w:type="spellEnd"/>
      <w:r w:rsidRPr="001E6EC7">
        <w:rPr>
          <w:sz w:val="24"/>
          <w:szCs w:val="24"/>
          <w:lang w:val="pt-BR"/>
        </w:rPr>
        <w:t xml:space="preserve"> </w:t>
      </w:r>
      <w:proofErr w:type="spellStart"/>
      <w:r w:rsidRPr="001E6EC7">
        <w:rPr>
          <w:sz w:val="24"/>
          <w:szCs w:val="24"/>
          <w:lang w:val="pt-BR"/>
        </w:rPr>
        <w:t>intr-un</w:t>
      </w:r>
      <w:proofErr w:type="spellEnd"/>
      <w:r w:rsidRPr="001E6EC7">
        <w:rPr>
          <w:sz w:val="24"/>
          <w:szCs w:val="24"/>
          <w:lang w:val="pt-BR"/>
        </w:rPr>
        <w:t xml:space="preserve"> </w:t>
      </w:r>
      <w:proofErr w:type="spellStart"/>
      <w:r w:rsidRPr="001E6EC7">
        <w:rPr>
          <w:sz w:val="24"/>
          <w:szCs w:val="24"/>
          <w:lang w:val="pt-BR"/>
        </w:rPr>
        <w:t>spatiu</w:t>
      </w:r>
      <w:proofErr w:type="spellEnd"/>
      <w:r w:rsidRPr="001E6EC7">
        <w:rPr>
          <w:sz w:val="24"/>
          <w:szCs w:val="24"/>
          <w:lang w:val="pt-BR"/>
        </w:rPr>
        <w:t xml:space="preserve"> cu o </w:t>
      </w:r>
      <w:proofErr w:type="spellStart"/>
      <w:r w:rsidRPr="001E6EC7">
        <w:rPr>
          <w:sz w:val="24"/>
          <w:szCs w:val="24"/>
          <w:lang w:val="pt-BR"/>
        </w:rPr>
        <w:t>suprafata</w:t>
      </w:r>
      <w:proofErr w:type="spellEnd"/>
      <w:r w:rsidRPr="001E6EC7">
        <w:rPr>
          <w:sz w:val="24"/>
          <w:szCs w:val="24"/>
          <w:lang w:val="pt-BR"/>
        </w:rPr>
        <w:t xml:space="preserve"> </w:t>
      </w:r>
      <w:proofErr w:type="spellStart"/>
      <w:r w:rsidRPr="001E6EC7">
        <w:rPr>
          <w:sz w:val="24"/>
          <w:szCs w:val="24"/>
          <w:lang w:val="pt-BR"/>
        </w:rPr>
        <w:t>totala</w:t>
      </w:r>
      <w:proofErr w:type="spellEnd"/>
      <w:r w:rsidRPr="001E6EC7">
        <w:rPr>
          <w:sz w:val="24"/>
          <w:szCs w:val="24"/>
          <w:lang w:val="pt-BR"/>
        </w:rPr>
        <w:t xml:space="preserve"> de 31.330 </w:t>
      </w:r>
      <w:proofErr w:type="spellStart"/>
      <w:r w:rsidRPr="001E6EC7">
        <w:rPr>
          <w:sz w:val="24"/>
          <w:szCs w:val="24"/>
          <w:lang w:val="pt-BR"/>
        </w:rPr>
        <w:t>mp</w:t>
      </w:r>
      <w:proofErr w:type="spellEnd"/>
      <w:r w:rsidRPr="001E6EC7">
        <w:rPr>
          <w:sz w:val="24"/>
          <w:szCs w:val="24"/>
          <w:lang w:val="pt-BR"/>
        </w:rPr>
        <w:t>,</w:t>
      </w:r>
    </w:p>
    <w:p w:rsidR="00420686" w:rsidRPr="001E6EC7" w:rsidRDefault="00420686" w:rsidP="00420686">
      <w:pPr>
        <w:rPr>
          <w:sz w:val="24"/>
          <w:szCs w:val="24"/>
          <w:lang w:val="pt-BR"/>
        </w:rPr>
      </w:pPr>
      <w:proofErr w:type="spellStart"/>
      <w:r w:rsidRPr="001E6EC7">
        <w:rPr>
          <w:sz w:val="24"/>
          <w:szCs w:val="24"/>
          <w:lang w:val="pt-BR"/>
        </w:rPr>
        <w:t>alcatuit</w:t>
      </w:r>
      <w:proofErr w:type="spellEnd"/>
      <w:r w:rsidRPr="001E6EC7">
        <w:rPr>
          <w:sz w:val="24"/>
          <w:szCs w:val="24"/>
          <w:lang w:val="pt-BR"/>
        </w:rPr>
        <w:t xml:space="preserve"> </w:t>
      </w:r>
      <w:proofErr w:type="spellStart"/>
      <w:r w:rsidRPr="001E6EC7">
        <w:rPr>
          <w:sz w:val="24"/>
          <w:szCs w:val="24"/>
          <w:lang w:val="pt-BR"/>
        </w:rPr>
        <w:t>din</w:t>
      </w:r>
      <w:proofErr w:type="spellEnd"/>
      <w:r w:rsidRPr="001E6EC7">
        <w:rPr>
          <w:sz w:val="24"/>
          <w:szCs w:val="24"/>
          <w:lang w:val="pt-BR"/>
        </w:rPr>
        <w:t xml:space="preserve"> </w:t>
      </w:r>
      <w:proofErr w:type="spellStart"/>
      <w:r w:rsidRPr="001E6EC7">
        <w:rPr>
          <w:sz w:val="24"/>
          <w:szCs w:val="24"/>
          <w:lang w:val="pt-BR"/>
        </w:rPr>
        <w:t>hala</w:t>
      </w:r>
      <w:proofErr w:type="spellEnd"/>
      <w:r w:rsidRPr="001E6EC7">
        <w:rPr>
          <w:sz w:val="24"/>
          <w:szCs w:val="24"/>
          <w:lang w:val="pt-BR"/>
        </w:rPr>
        <w:t xml:space="preserve"> de </w:t>
      </w:r>
      <w:proofErr w:type="spellStart"/>
      <w:r w:rsidRPr="001E6EC7">
        <w:rPr>
          <w:sz w:val="24"/>
          <w:szCs w:val="24"/>
          <w:lang w:val="pt-BR"/>
        </w:rPr>
        <w:t>productie</w:t>
      </w:r>
      <w:proofErr w:type="spellEnd"/>
      <w:r w:rsidRPr="001E6EC7">
        <w:rPr>
          <w:sz w:val="24"/>
          <w:szCs w:val="24"/>
          <w:lang w:val="pt-BR"/>
        </w:rPr>
        <w:t xml:space="preserve"> nr.1 </w:t>
      </w:r>
      <w:proofErr w:type="spellStart"/>
      <w:r w:rsidRPr="001E6EC7">
        <w:rPr>
          <w:sz w:val="24"/>
          <w:szCs w:val="24"/>
          <w:lang w:val="pt-BR"/>
        </w:rPr>
        <w:t>Termoplast</w:t>
      </w:r>
      <w:proofErr w:type="spellEnd"/>
      <w:r w:rsidRPr="001E6EC7">
        <w:rPr>
          <w:sz w:val="24"/>
          <w:szCs w:val="24"/>
          <w:lang w:val="pt-BR"/>
        </w:rPr>
        <w:t xml:space="preserve"> (3.658,6 </w:t>
      </w:r>
      <w:proofErr w:type="spellStart"/>
      <w:r w:rsidRPr="001E6EC7">
        <w:rPr>
          <w:sz w:val="24"/>
          <w:szCs w:val="24"/>
          <w:lang w:val="pt-BR"/>
        </w:rPr>
        <w:t>mp</w:t>
      </w:r>
      <w:proofErr w:type="spellEnd"/>
      <w:r w:rsidRPr="001E6EC7">
        <w:rPr>
          <w:sz w:val="24"/>
          <w:szCs w:val="24"/>
          <w:lang w:val="pt-BR"/>
        </w:rPr>
        <w:t xml:space="preserve"> ) , </w:t>
      </w:r>
      <w:proofErr w:type="spellStart"/>
      <w:r w:rsidRPr="001E6EC7">
        <w:rPr>
          <w:sz w:val="24"/>
          <w:szCs w:val="24"/>
          <w:lang w:val="pt-BR"/>
        </w:rPr>
        <w:t>hala</w:t>
      </w:r>
      <w:proofErr w:type="spellEnd"/>
      <w:r w:rsidRPr="001E6EC7">
        <w:rPr>
          <w:sz w:val="24"/>
          <w:szCs w:val="24"/>
          <w:lang w:val="pt-BR"/>
        </w:rPr>
        <w:t xml:space="preserve"> de </w:t>
      </w:r>
      <w:proofErr w:type="spellStart"/>
      <w:r w:rsidRPr="001E6EC7">
        <w:rPr>
          <w:sz w:val="24"/>
          <w:szCs w:val="24"/>
          <w:lang w:val="pt-BR"/>
        </w:rPr>
        <w:t>productie</w:t>
      </w:r>
      <w:proofErr w:type="spellEnd"/>
      <w:r w:rsidRPr="001E6EC7">
        <w:rPr>
          <w:sz w:val="24"/>
          <w:szCs w:val="24"/>
          <w:lang w:val="pt-BR"/>
        </w:rPr>
        <w:t xml:space="preserve"> </w:t>
      </w:r>
      <w:proofErr w:type="spellStart"/>
      <w:r w:rsidRPr="001E6EC7">
        <w:rPr>
          <w:sz w:val="24"/>
          <w:szCs w:val="24"/>
          <w:lang w:val="pt-BR"/>
        </w:rPr>
        <w:t>nr</w:t>
      </w:r>
      <w:proofErr w:type="spellEnd"/>
      <w:r w:rsidRPr="001E6EC7">
        <w:rPr>
          <w:sz w:val="24"/>
          <w:szCs w:val="24"/>
          <w:lang w:val="pt-BR"/>
        </w:rPr>
        <w:t xml:space="preserve">. 2 </w:t>
      </w:r>
      <w:proofErr w:type="spellStart"/>
      <w:r w:rsidRPr="001E6EC7">
        <w:rPr>
          <w:sz w:val="24"/>
          <w:szCs w:val="24"/>
          <w:lang w:val="pt-BR"/>
        </w:rPr>
        <w:t>Termoplast</w:t>
      </w:r>
      <w:proofErr w:type="spellEnd"/>
      <w:r w:rsidRPr="001E6EC7">
        <w:rPr>
          <w:sz w:val="24"/>
          <w:szCs w:val="24"/>
          <w:lang w:val="pt-BR"/>
        </w:rPr>
        <w:t xml:space="preserve"> (3.574,29 </w:t>
      </w:r>
      <w:proofErr w:type="spellStart"/>
      <w:r w:rsidRPr="001E6EC7">
        <w:rPr>
          <w:sz w:val="24"/>
          <w:szCs w:val="24"/>
          <w:lang w:val="pt-BR"/>
        </w:rPr>
        <w:t>mp</w:t>
      </w:r>
      <w:proofErr w:type="spellEnd"/>
      <w:r w:rsidRPr="001E6EC7">
        <w:rPr>
          <w:sz w:val="24"/>
          <w:szCs w:val="24"/>
          <w:lang w:val="pt-BR"/>
        </w:rPr>
        <w:t xml:space="preserve"> ), </w:t>
      </w:r>
      <w:proofErr w:type="spellStart"/>
      <w:r w:rsidRPr="001E6EC7">
        <w:rPr>
          <w:sz w:val="24"/>
          <w:szCs w:val="24"/>
          <w:lang w:val="pt-BR"/>
        </w:rPr>
        <w:t>hala</w:t>
      </w:r>
      <w:proofErr w:type="spellEnd"/>
      <w:r w:rsidRPr="001E6EC7">
        <w:rPr>
          <w:sz w:val="24"/>
          <w:szCs w:val="24"/>
          <w:lang w:val="pt-BR"/>
        </w:rPr>
        <w:t xml:space="preserve"> de </w:t>
      </w:r>
      <w:proofErr w:type="spellStart"/>
      <w:r w:rsidRPr="001E6EC7">
        <w:rPr>
          <w:sz w:val="24"/>
          <w:szCs w:val="24"/>
          <w:lang w:val="pt-BR"/>
        </w:rPr>
        <w:t>productie</w:t>
      </w:r>
      <w:proofErr w:type="spellEnd"/>
      <w:r w:rsidRPr="001E6EC7">
        <w:rPr>
          <w:sz w:val="24"/>
          <w:szCs w:val="24"/>
          <w:lang w:val="pt-BR"/>
        </w:rPr>
        <w:t xml:space="preserve"> </w:t>
      </w:r>
      <w:proofErr w:type="spellStart"/>
      <w:r w:rsidRPr="001E6EC7">
        <w:rPr>
          <w:sz w:val="24"/>
          <w:szCs w:val="24"/>
          <w:lang w:val="pt-BR"/>
        </w:rPr>
        <w:t>Montaj</w:t>
      </w:r>
      <w:proofErr w:type="spellEnd"/>
      <w:r w:rsidRPr="001E6EC7">
        <w:rPr>
          <w:sz w:val="24"/>
          <w:szCs w:val="24"/>
          <w:lang w:val="pt-BR"/>
        </w:rPr>
        <w:t xml:space="preserve"> LVI/MFB ( 3.656,67 </w:t>
      </w:r>
      <w:proofErr w:type="spellStart"/>
      <w:r w:rsidRPr="001E6EC7">
        <w:rPr>
          <w:sz w:val="24"/>
          <w:szCs w:val="24"/>
          <w:lang w:val="pt-BR"/>
        </w:rPr>
        <w:t>mp</w:t>
      </w:r>
      <w:proofErr w:type="spellEnd"/>
      <w:r w:rsidRPr="001E6EC7">
        <w:rPr>
          <w:sz w:val="24"/>
          <w:szCs w:val="24"/>
          <w:lang w:val="pt-BR"/>
        </w:rPr>
        <w:t xml:space="preserve"> ), </w:t>
      </w:r>
      <w:proofErr w:type="spellStart"/>
      <w:r w:rsidRPr="001E6EC7">
        <w:rPr>
          <w:sz w:val="24"/>
          <w:szCs w:val="24"/>
          <w:lang w:val="pt-BR"/>
        </w:rPr>
        <w:t>hala</w:t>
      </w:r>
      <w:proofErr w:type="spellEnd"/>
      <w:r w:rsidRPr="001E6EC7">
        <w:rPr>
          <w:sz w:val="24"/>
          <w:szCs w:val="24"/>
          <w:lang w:val="pt-BR"/>
        </w:rPr>
        <w:t xml:space="preserve"> de </w:t>
      </w:r>
      <w:proofErr w:type="spellStart"/>
      <w:r w:rsidRPr="001E6EC7">
        <w:rPr>
          <w:sz w:val="24"/>
          <w:szCs w:val="24"/>
          <w:lang w:val="pt-BR"/>
        </w:rPr>
        <w:lastRenderedPageBreak/>
        <w:t>productie</w:t>
      </w:r>
      <w:proofErr w:type="spellEnd"/>
      <w:r w:rsidRPr="001E6EC7">
        <w:rPr>
          <w:sz w:val="24"/>
          <w:szCs w:val="24"/>
          <w:lang w:val="pt-BR"/>
        </w:rPr>
        <w:t xml:space="preserve"> </w:t>
      </w:r>
      <w:proofErr w:type="spellStart"/>
      <w:r w:rsidRPr="001E6EC7">
        <w:rPr>
          <w:sz w:val="24"/>
          <w:szCs w:val="24"/>
          <w:lang w:val="pt-BR"/>
        </w:rPr>
        <w:t>Montaj</w:t>
      </w:r>
      <w:proofErr w:type="spellEnd"/>
      <w:r w:rsidRPr="001E6EC7">
        <w:rPr>
          <w:sz w:val="24"/>
          <w:szCs w:val="24"/>
          <w:lang w:val="pt-BR"/>
        </w:rPr>
        <w:t xml:space="preserve"> MFA 2 ( 3.492,05 </w:t>
      </w:r>
      <w:proofErr w:type="spellStart"/>
      <w:r w:rsidRPr="001E6EC7">
        <w:rPr>
          <w:sz w:val="24"/>
          <w:szCs w:val="24"/>
          <w:lang w:val="pt-BR"/>
        </w:rPr>
        <w:t>mp</w:t>
      </w:r>
      <w:proofErr w:type="spellEnd"/>
      <w:r w:rsidRPr="001E6EC7">
        <w:rPr>
          <w:sz w:val="24"/>
          <w:szCs w:val="24"/>
          <w:lang w:val="pt-BR"/>
        </w:rPr>
        <w:t xml:space="preserve">), </w:t>
      </w:r>
      <w:proofErr w:type="spellStart"/>
      <w:r w:rsidRPr="001E6EC7">
        <w:rPr>
          <w:sz w:val="24"/>
          <w:szCs w:val="24"/>
          <w:lang w:val="pt-BR"/>
        </w:rPr>
        <w:t>hala</w:t>
      </w:r>
      <w:proofErr w:type="spellEnd"/>
      <w:r w:rsidRPr="001E6EC7">
        <w:rPr>
          <w:sz w:val="24"/>
          <w:szCs w:val="24"/>
          <w:lang w:val="pt-BR"/>
        </w:rPr>
        <w:t xml:space="preserve"> de </w:t>
      </w:r>
      <w:proofErr w:type="spellStart"/>
      <w:r w:rsidRPr="001E6EC7">
        <w:rPr>
          <w:sz w:val="24"/>
          <w:szCs w:val="24"/>
          <w:lang w:val="pt-BR"/>
        </w:rPr>
        <w:t>productie</w:t>
      </w:r>
      <w:proofErr w:type="spellEnd"/>
      <w:r w:rsidRPr="001E6EC7">
        <w:rPr>
          <w:sz w:val="24"/>
          <w:szCs w:val="24"/>
          <w:lang w:val="pt-BR"/>
        </w:rPr>
        <w:t xml:space="preserve"> </w:t>
      </w:r>
      <w:proofErr w:type="spellStart"/>
      <w:r w:rsidRPr="001E6EC7">
        <w:rPr>
          <w:sz w:val="24"/>
          <w:szCs w:val="24"/>
          <w:lang w:val="pt-BR"/>
        </w:rPr>
        <w:t>Camera</w:t>
      </w:r>
      <w:proofErr w:type="spellEnd"/>
      <w:r w:rsidRPr="001E6EC7">
        <w:rPr>
          <w:sz w:val="24"/>
          <w:szCs w:val="24"/>
          <w:lang w:val="pt-BR"/>
        </w:rPr>
        <w:t xml:space="preserve"> </w:t>
      </w:r>
      <w:proofErr w:type="spellStart"/>
      <w:r w:rsidRPr="001E6EC7">
        <w:rPr>
          <w:sz w:val="24"/>
          <w:szCs w:val="24"/>
          <w:lang w:val="pt-BR"/>
        </w:rPr>
        <w:t>curata</w:t>
      </w:r>
      <w:proofErr w:type="spellEnd"/>
      <w:r w:rsidRPr="001E6EC7">
        <w:rPr>
          <w:sz w:val="24"/>
          <w:szCs w:val="24"/>
          <w:lang w:val="pt-BR"/>
        </w:rPr>
        <w:t xml:space="preserve"> (3.550,95 </w:t>
      </w:r>
      <w:proofErr w:type="spellStart"/>
      <w:r w:rsidRPr="001E6EC7">
        <w:rPr>
          <w:sz w:val="24"/>
          <w:szCs w:val="24"/>
          <w:lang w:val="pt-BR"/>
        </w:rPr>
        <w:t>mp</w:t>
      </w:r>
      <w:proofErr w:type="spellEnd"/>
      <w:r w:rsidRPr="001E6EC7">
        <w:rPr>
          <w:sz w:val="24"/>
          <w:szCs w:val="24"/>
          <w:lang w:val="pt-BR"/>
        </w:rPr>
        <w:t xml:space="preserve">), </w:t>
      </w:r>
      <w:proofErr w:type="spellStart"/>
      <w:r w:rsidRPr="001E6EC7">
        <w:rPr>
          <w:sz w:val="24"/>
          <w:szCs w:val="24"/>
          <w:lang w:val="pt-BR"/>
        </w:rPr>
        <w:t>hala</w:t>
      </w:r>
      <w:proofErr w:type="spellEnd"/>
      <w:r w:rsidRPr="001E6EC7">
        <w:rPr>
          <w:sz w:val="24"/>
          <w:szCs w:val="24"/>
          <w:lang w:val="pt-BR"/>
        </w:rPr>
        <w:t xml:space="preserve"> </w:t>
      </w:r>
      <w:proofErr w:type="spellStart"/>
      <w:r w:rsidRPr="001E6EC7">
        <w:rPr>
          <w:sz w:val="24"/>
          <w:szCs w:val="24"/>
          <w:lang w:val="pt-BR"/>
        </w:rPr>
        <w:t>productie</w:t>
      </w:r>
      <w:proofErr w:type="spellEnd"/>
      <w:r w:rsidRPr="001E6EC7">
        <w:rPr>
          <w:sz w:val="24"/>
          <w:szCs w:val="24"/>
          <w:lang w:val="pt-BR"/>
        </w:rPr>
        <w:t xml:space="preserve"> </w:t>
      </w:r>
      <w:proofErr w:type="spellStart"/>
      <w:r w:rsidRPr="001E6EC7">
        <w:rPr>
          <w:sz w:val="24"/>
          <w:szCs w:val="24"/>
          <w:lang w:val="pt-BR"/>
        </w:rPr>
        <w:t>Stante</w:t>
      </w:r>
      <w:proofErr w:type="spellEnd"/>
      <w:r w:rsidRPr="001E6EC7">
        <w:rPr>
          <w:sz w:val="24"/>
          <w:szCs w:val="24"/>
          <w:lang w:val="pt-BR"/>
        </w:rPr>
        <w:t xml:space="preserve"> (1.801,5 </w:t>
      </w:r>
      <w:proofErr w:type="spellStart"/>
      <w:r w:rsidRPr="001E6EC7">
        <w:rPr>
          <w:sz w:val="24"/>
          <w:szCs w:val="24"/>
          <w:lang w:val="pt-BR"/>
        </w:rPr>
        <w:t>mp</w:t>
      </w:r>
      <w:proofErr w:type="spellEnd"/>
      <w:r w:rsidRPr="001E6EC7">
        <w:rPr>
          <w:sz w:val="24"/>
          <w:szCs w:val="24"/>
          <w:lang w:val="pt-BR"/>
        </w:rPr>
        <w:t xml:space="preserve"> ), </w:t>
      </w:r>
      <w:proofErr w:type="spellStart"/>
      <w:r w:rsidRPr="001E6EC7">
        <w:rPr>
          <w:sz w:val="24"/>
          <w:szCs w:val="24"/>
          <w:lang w:val="pt-BR"/>
        </w:rPr>
        <w:t>hala</w:t>
      </w:r>
      <w:proofErr w:type="spellEnd"/>
      <w:r w:rsidRPr="001E6EC7">
        <w:rPr>
          <w:sz w:val="24"/>
          <w:szCs w:val="24"/>
          <w:lang w:val="pt-BR"/>
        </w:rPr>
        <w:t xml:space="preserve"> mare </w:t>
      </w:r>
      <w:proofErr w:type="spellStart"/>
      <w:r w:rsidRPr="001E6EC7">
        <w:rPr>
          <w:sz w:val="24"/>
          <w:szCs w:val="24"/>
          <w:lang w:val="pt-BR"/>
        </w:rPr>
        <w:t>depozitare</w:t>
      </w:r>
      <w:proofErr w:type="spellEnd"/>
      <w:r w:rsidRPr="001E6EC7">
        <w:rPr>
          <w:sz w:val="24"/>
          <w:szCs w:val="24"/>
          <w:lang w:val="pt-BR"/>
        </w:rPr>
        <w:t xml:space="preserve"> </w:t>
      </w:r>
      <w:proofErr w:type="spellStart"/>
      <w:r w:rsidRPr="001E6EC7">
        <w:rPr>
          <w:sz w:val="24"/>
          <w:szCs w:val="24"/>
          <w:lang w:val="pt-BR"/>
        </w:rPr>
        <w:t>materiale</w:t>
      </w:r>
      <w:proofErr w:type="spellEnd"/>
      <w:r w:rsidRPr="001E6EC7">
        <w:rPr>
          <w:sz w:val="24"/>
          <w:szCs w:val="24"/>
          <w:lang w:val="pt-BR"/>
        </w:rPr>
        <w:t xml:space="preserve"> (5.511,18 </w:t>
      </w:r>
      <w:proofErr w:type="spellStart"/>
      <w:r w:rsidRPr="001E6EC7">
        <w:rPr>
          <w:sz w:val="24"/>
          <w:szCs w:val="24"/>
          <w:lang w:val="pt-BR"/>
        </w:rPr>
        <w:t>mp</w:t>
      </w:r>
      <w:proofErr w:type="spellEnd"/>
      <w:r w:rsidRPr="001E6EC7">
        <w:rPr>
          <w:sz w:val="24"/>
          <w:szCs w:val="24"/>
          <w:lang w:val="pt-BR"/>
        </w:rPr>
        <w:t xml:space="preserve">), </w:t>
      </w:r>
      <w:proofErr w:type="spellStart"/>
      <w:r w:rsidRPr="001E6EC7">
        <w:rPr>
          <w:sz w:val="24"/>
          <w:szCs w:val="24"/>
          <w:lang w:val="pt-BR"/>
        </w:rPr>
        <w:t>hala</w:t>
      </w:r>
      <w:proofErr w:type="spellEnd"/>
      <w:r w:rsidRPr="001E6EC7">
        <w:rPr>
          <w:sz w:val="24"/>
          <w:szCs w:val="24"/>
          <w:lang w:val="pt-BR"/>
        </w:rPr>
        <w:t xml:space="preserve"> mica </w:t>
      </w:r>
      <w:proofErr w:type="spellStart"/>
      <w:r w:rsidRPr="001E6EC7">
        <w:rPr>
          <w:sz w:val="24"/>
          <w:szCs w:val="24"/>
          <w:lang w:val="pt-BR"/>
        </w:rPr>
        <w:t>depozitare</w:t>
      </w:r>
      <w:proofErr w:type="spellEnd"/>
      <w:r w:rsidRPr="001E6EC7">
        <w:rPr>
          <w:sz w:val="24"/>
          <w:szCs w:val="24"/>
          <w:lang w:val="pt-BR"/>
        </w:rPr>
        <w:t xml:space="preserve"> </w:t>
      </w:r>
      <w:proofErr w:type="spellStart"/>
      <w:r w:rsidRPr="001E6EC7">
        <w:rPr>
          <w:sz w:val="24"/>
          <w:szCs w:val="24"/>
          <w:lang w:val="pt-BR"/>
        </w:rPr>
        <w:t>materiale</w:t>
      </w:r>
      <w:proofErr w:type="spellEnd"/>
      <w:r w:rsidRPr="001E6EC7">
        <w:rPr>
          <w:sz w:val="24"/>
          <w:szCs w:val="24"/>
          <w:lang w:val="pt-BR"/>
        </w:rPr>
        <w:t xml:space="preserve"> ( 1.830,24 </w:t>
      </w:r>
      <w:proofErr w:type="spellStart"/>
      <w:r w:rsidRPr="001E6EC7">
        <w:rPr>
          <w:sz w:val="24"/>
          <w:szCs w:val="24"/>
          <w:lang w:val="pt-BR"/>
        </w:rPr>
        <w:t>mp</w:t>
      </w:r>
      <w:proofErr w:type="spellEnd"/>
      <w:r w:rsidRPr="001E6EC7">
        <w:rPr>
          <w:sz w:val="24"/>
          <w:szCs w:val="24"/>
          <w:lang w:val="pt-BR"/>
        </w:rPr>
        <w:t xml:space="preserve"> ) ; rampa ( 510,20 </w:t>
      </w:r>
      <w:proofErr w:type="spellStart"/>
      <w:r w:rsidRPr="001E6EC7">
        <w:rPr>
          <w:sz w:val="24"/>
          <w:szCs w:val="24"/>
          <w:lang w:val="pt-BR"/>
        </w:rPr>
        <w:t>mp</w:t>
      </w:r>
      <w:proofErr w:type="spellEnd"/>
      <w:r w:rsidRPr="001E6EC7">
        <w:rPr>
          <w:sz w:val="24"/>
          <w:szCs w:val="24"/>
          <w:lang w:val="pt-BR"/>
        </w:rPr>
        <w:t xml:space="preserve"> ) si o </w:t>
      </w:r>
      <w:proofErr w:type="spellStart"/>
      <w:r w:rsidRPr="001E6EC7">
        <w:rPr>
          <w:sz w:val="24"/>
          <w:szCs w:val="24"/>
          <w:lang w:val="pt-BR"/>
        </w:rPr>
        <w:t>hala</w:t>
      </w:r>
      <w:proofErr w:type="spellEnd"/>
      <w:r w:rsidRPr="001E6EC7">
        <w:rPr>
          <w:sz w:val="24"/>
          <w:szCs w:val="24"/>
          <w:lang w:val="pt-BR"/>
        </w:rPr>
        <w:t xml:space="preserve"> libera (  3.745,27 </w:t>
      </w:r>
      <w:proofErr w:type="spellStart"/>
      <w:r w:rsidRPr="001E6EC7">
        <w:rPr>
          <w:sz w:val="24"/>
          <w:szCs w:val="24"/>
          <w:lang w:val="pt-BR"/>
        </w:rPr>
        <w:t>mp</w:t>
      </w:r>
      <w:proofErr w:type="spellEnd"/>
      <w:r w:rsidRPr="001E6EC7">
        <w:rPr>
          <w:sz w:val="24"/>
          <w:szCs w:val="24"/>
          <w:lang w:val="pt-BR"/>
        </w:rPr>
        <w:t xml:space="preserve"> ).</w:t>
      </w:r>
    </w:p>
    <w:p w:rsidR="00420686" w:rsidRPr="001304A5" w:rsidRDefault="00420686" w:rsidP="00420686">
      <w:pPr>
        <w:rPr>
          <w:sz w:val="24"/>
          <w:szCs w:val="24"/>
          <w:lang w:val="pt-BR"/>
        </w:rPr>
      </w:pPr>
      <w:r w:rsidRPr="001304A5">
        <w:rPr>
          <w:sz w:val="24"/>
          <w:szCs w:val="24"/>
          <w:lang w:val="pt-BR"/>
        </w:rPr>
        <w:t xml:space="preserve"> </w:t>
      </w:r>
      <w:proofErr w:type="spellStart"/>
      <w:r w:rsidRPr="001304A5">
        <w:rPr>
          <w:b/>
          <w:sz w:val="24"/>
          <w:szCs w:val="24"/>
          <w:lang w:val="pt-BR"/>
        </w:rPr>
        <w:t>Hala</w:t>
      </w:r>
      <w:proofErr w:type="spellEnd"/>
      <w:r w:rsidRPr="001304A5">
        <w:rPr>
          <w:b/>
          <w:sz w:val="24"/>
          <w:szCs w:val="24"/>
          <w:lang w:val="pt-BR"/>
        </w:rPr>
        <w:t xml:space="preserve"> de </w:t>
      </w:r>
      <w:proofErr w:type="spellStart"/>
      <w:r w:rsidRPr="001304A5">
        <w:rPr>
          <w:b/>
          <w:sz w:val="24"/>
          <w:szCs w:val="24"/>
          <w:lang w:val="pt-BR"/>
        </w:rPr>
        <w:t>productie</w:t>
      </w:r>
      <w:proofErr w:type="spellEnd"/>
      <w:r w:rsidRPr="001304A5">
        <w:rPr>
          <w:b/>
          <w:sz w:val="24"/>
          <w:szCs w:val="24"/>
          <w:lang w:val="pt-BR"/>
        </w:rPr>
        <w:t xml:space="preserve"> </w:t>
      </w:r>
      <w:proofErr w:type="spellStart"/>
      <w:r w:rsidRPr="001304A5">
        <w:rPr>
          <w:b/>
          <w:sz w:val="24"/>
          <w:szCs w:val="24"/>
          <w:lang w:val="pt-BR"/>
        </w:rPr>
        <w:t>nr</w:t>
      </w:r>
      <w:proofErr w:type="spellEnd"/>
      <w:r w:rsidRPr="001304A5">
        <w:rPr>
          <w:b/>
          <w:sz w:val="24"/>
          <w:szCs w:val="24"/>
          <w:lang w:val="pt-BR"/>
        </w:rPr>
        <w:t xml:space="preserve">. 2 </w:t>
      </w:r>
      <w:proofErr w:type="spellStart"/>
      <w:r w:rsidRPr="001304A5">
        <w:rPr>
          <w:b/>
          <w:sz w:val="24"/>
          <w:szCs w:val="24"/>
          <w:lang w:val="pt-BR"/>
        </w:rPr>
        <w:t>Termoplast</w:t>
      </w:r>
      <w:proofErr w:type="spellEnd"/>
      <w:r w:rsidRPr="001304A5">
        <w:rPr>
          <w:sz w:val="24"/>
          <w:szCs w:val="24"/>
          <w:lang w:val="pt-BR"/>
        </w:rPr>
        <w:t xml:space="preserve"> este </w:t>
      </w:r>
      <w:proofErr w:type="spellStart"/>
      <w:r w:rsidRPr="001304A5">
        <w:rPr>
          <w:sz w:val="24"/>
          <w:szCs w:val="24"/>
          <w:lang w:val="pt-BR"/>
        </w:rPr>
        <w:t>dotata</w:t>
      </w:r>
      <w:proofErr w:type="spellEnd"/>
      <w:r w:rsidRPr="001304A5">
        <w:rPr>
          <w:sz w:val="24"/>
          <w:szCs w:val="24"/>
          <w:lang w:val="pt-BR"/>
        </w:rPr>
        <w:t xml:space="preserve"> cu </w:t>
      </w:r>
      <w:proofErr w:type="spellStart"/>
      <w:r w:rsidRPr="001304A5">
        <w:rPr>
          <w:sz w:val="24"/>
          <w:szCs w:val="24"/>
          <w:lang w:val="pt-BR"/>
        </w:rPr>
        <w:t>un</w:t>
      </w:r>
      <w:proofErr w:type="spellEnd"/>
      <w:r w:rsidRPr="001304A5">
        <w:rPr>
          <w:sz w:val="24"/>
          <w:szCs w:val="24"/>
          <w:lang w:val="pt-BR"/>
        </w:rPr>
        <w:t xml:space="preserve"> </w:t>
      </w:r>
      <w:proofErr w:type="spellStart"/>
      <w:r w:rsidRPr="001304A5">
        <w:rPr>
          <w:sz w:val="24"/>
          <w:szCs w:val="24"/>
          <w:lang w:val="pt-BR"/>
        </w:rPr>
        <w:t>numar</w:t>
      </w:r>
      <w:proofErr w:type="spellEnd"/>
      <w:r w:rsidRPr="001304A5">
        <w:rPr>
          <w:sz w:val="24"/>
          <w:szCs w:val="24"/>
          <w:lang w:val="pt-BR"/>
        </w:rPr>
        <w:t xml:space="preserve"> de </w:t>
      </w:r>
      <w:r w:rsidR="00D31105" w:rsidRPr="001304A5">
        <w:rPr>
          <w:sz w:val="24"/>
          <w:szCs w:val="24"/>
          <w:lang w:val="pt-BR"/>
        </w:rPr>
        <w:t>34</w:t>
      </w:r>
      <w:r w:rsidRPr="001304A5">
        <w:rPr>
          <w:sz w:val="24"/>
          <w:szCs w:val="24"/>
          <w:lang w:val="pt-BR"/>
        </w:rPr>
        <w:t xml:space="preserve">  </w:t>
      </w:r>
      <w:proofErr w:type="spellStart"/>
      <w:r w:rsidRPr="001304A5">
        <w:rPr>
          <w:sz w:val="24"/>
          <w:szCs w:val="24"/>
          <w:lang w:val="pt-BR"/>
        </w:rPr>
        <w:t>masini</w:t>
      </w:r>
      <w:proofErr w:type="spellEnd"/>
      <w:r w:rsidRPr="001304A5">
        <w:rPr>
          <w:sz w:val="24"/>
          <w:szCs w:val="24"/>
          <w:lang w:val="pt-BR"/>
        </w:rPr>
        <w:t xml:space="preserve"> de </w:t>
      </w:r>
      <w:proofErr w:type="spellStart"/>
      <w:r w:rsidRPr="001304A5">
        <w:rPr>
          <w:sz w:val="24"/>
          <w:szCs w:val="24"/>
          <w:lang w:val="pt-BR"/>
        </w:rPr>
        <w:t>injectie</w:t>
      </w:r>
      <w:proofErr w:type="spellEnd"/>
      <w:r w:rsidRPr="001304A5">
        <w:rPr>
          <w:sz w:val="24"/>
          <w:szCs w:val="24"/>
          <w:lang w:val="pt-BR"/>
        </w:rPr>
        <w:t xml:space="preserve"> </w:t>
      </w:r>
      <w:proofErr w:type="spellStart"/>
      <w:r w:rsidRPr="001304A5">
        <w:rPr>
          <w:sz w:val="24"/>
          <w:szCs w:val="24"/>
          <w:lang w:val="pt-BR"/>
        </w:rPr>
        <w:t>termoplast</w:t>
      </w:r>
      <w:proofErr w:type="spellEnd"/>
      <w:r w:rsidRPr="001304A5">
        <w:rPr>
          <w:sz w:val="24"/>
          <w:szCs w:val="24"/>
          <w:lang w:val="pt-BR"/>
        </w:rPr>
        <w:t xml:space="preserve">, de </w:t>
      </w:r>
      <w:proofErr w:type="spellStart"/>
      <w:r w:rsidRPr="001304A5">
        <w:rPr>
          <w:sz w:val="24"/>
          <w:szCs w:val="24"/>
          <w:lang w:val="pt-BR"/>
        </w:rPr>
        <w:t>tipul</w:t>
      </w:r>
      <w:proofErr w:type="spellEnd"/>
      <w:r w:rsidRPr="001304A5">
        <w:rPr>
          <w:sz w:val="24"/>
          <w:szCs w:val="24"/>
          <w:lang w:val="pt-BR"/>
        </w:rPr>
        <w:t xml:space="preserve"> : </w:t>
      </w:r>
      <w:proofErr w:type="spellStart"/>
      <w:r w:rsidRPr="001304A5">
        <w:rPr>
          <w:sz w:val="24"/>
          <w:szCs w:val="24"/>
          <w:lang w:val="pt-BR"/>
        </w:rPr>
        <w:t>Engel</w:t>
      </w:r>
      <w:proofErr w:type="spellEnd"/>
      <w:r w:rsidRPr="001304A5">
        <w:rPr>
          <w:sz w:val="24"/>
          <w:szCs w:val="24"/>
          <w:lang w:val="pt-BR"/>
        </w:rPr>
        <w:t xml:space="preserve"> ,  </w:t>
      </w:r>
      <w:proofErr w:type="spellStart"/>
      <w:r w:rsidRPr="001304A5">
        <w:rPr>
          <w:sz w:val="24"/>
          <w:szCs w:val="24"/>
          <w:lang w:val="pt-BR"/>
        </w:rPr>
        <w:t>Arburg</w:t>
      </w:r>
      <w:proofErr w:type="spellEnd"/>
      <w:r w:rsidRPr="001304A5">
        <w:rPr>
          <w:sz w:val="24"/>
          <w:szCs w:val="24"/>
          <w:lang w:val="pt-BR"/>
        </w:rPr>
        <w:t xml:space="preserve">  si </w:t>
      </w:r>
      <w:proofErr w:type="spellStart"/>
      <w:r w:rsidRPr="001304A5">
        <w:rPr>
          <w:sz w:val="24"/>
          <w:szCs w:val="24"/>
          <w:lang w:val="pt-BR"/>
        </w:rPr>
        <w:t>Battenfeld</w:t>
      </w:r>
      <w:proofErr w:type="spellEnd"/>
      <w:r w:rsidRPr="001304A5">
        <w:rPr>
          <w:sz w:val="24"/>
          <w:szCs w:val="24"/>
          <w:lang w:val="pt-BR"/>
        </w:rPr>
        <w:t xml:space="preserve"> . </w:t>
      </w:r>
      <w:proofErr w:type="spellStart"/>
      <w:r w:rsidRPr="001304A5">
        <w:rPr>
          <w:sz w:val="24"/>
          <w:szCs w:val="24"/>
          <w:lang w:val="pt-BR"/>
        </w:rPr>
        <w:t>Functie</w:t>
      </w:r>
      <w:proofErr w:type="spellEnd"/>
      <w:r w:rsidRPr="001304A5">
        <w:rPr>
          <w:sz w:val="24"/>
          <w:szCs w:val="24"/>
          <w:lang w:val="pt-BR"/>
        </w:rPr>
        <w:t xml:space="preserve"> de </w:t>
      </w:r>
      <w:proofErr w:type="spellStart"/>
      <w:r w:rsidRPr="001304A5">
        <w:rPr>
          <w:sz w:val="24"/>
          <w:szCs w:val="24"/>
          <w:lang w:val="pt-BR"/>
        </w:rPr>
        <w:t>forta</w:t>
      </w:r>
      <w:proofErr w:type="spellEnd"/>
      <w:r w:rsidRPr="001304A5">
        <w:rPr>
          <w:sz w:val="24"/>
          <w:szCs w:val="24"/>
          <w:lang w:val="pt-BR"/>
        </w:rPr>
        <w:t xml:space="preserve"> de </w:t>
      </w:r>
      <w:proofErr w:type="spellStart"/>
      <w:r w:rsidRPr="001304A5">
        <w:rPr>
          <w:sz w:val="24"/>
          <w:szCs w:val="24"/>
          <w:lang w:val="pt-BR"/>
        </w:rPr>
        <w:t>presare</w:t>
      </w:r>
      <w:proofErr w:type="spellEnd"/>
      <w:r w:rsidRPr="001304A5">
        <w:rPr>
          <w:sz w:val="24"/>
          <w:szCs w:val="24"/>
          <w:lang w:val="pt-BR"/>
        </w:rPr>
        <w:t xml:space="preserve"> </w:t>
      </w:r>
      <w:proofErr w:type="spellStart"/>
      <w:r w:rsidRPr="001304A5">
        <w:rPr>
          <w:sz w:val="24"/>
          <w:szCs w:val="24"/>
          <w:lang w:val="pt-BR"/>
        </w:rPr>
        <w:t>avem</w:t>
      </w:r>
      <w:proofErr w:type="spellEnd"/>
      <w:r w:rsidRPr="001304A5">
        <w:rPr>
          <w:sz w:val="24"/>
          <w:szCs w:val="24"/>
          <w:lang w:val="pt-BR"/>
        </w:rPr>
        <w:t xml:space="preserve"> : </w:t>
      </w:r>
    </w:p>
    <w:p w:rsidR="00420686" w:rsidRPr="001304A5" w:rsidRDefault="00420686" w:rsidP="00420686">
      <w:pPr>
        <w:rPr>
          <w:sz w:val="24"/>
          <w:szCs w:val="24"/>
          <w:lang w:val="pt-BR"/>
        </w:rPr>
      </w:pPr>
      <w:r w:rsidRPr="001304A5">
        <w:rPr>
          <w:sz w:val="24"/>
          <w:szCs w:val="24"/>
          <w:lang w:val="pt-BR"/>
        </w:rPr>
        <w:t xml:space="preserve">-   </w:t>
      </w:r>
      <w:r w:rsidR="000B2A08" w:rsidRPr="001304A5">
        <w:rPr>
          <w:sz w:val="24"/>
          <w:szCs w:val="24"/>
          <w:lang w:val="pt-BR"/>
        </w:rPr>
        <w:t>4</w:t>
      </w:r>
      <w:r w:rsidRPr="001304A5">
        <w:rPr>
          <w:sz w:val="24"/>
          <w:szCs w:val="24"/>
          <w:lang w:val="pt-BR"/>
        </w:rPr>
        <w:t xml:space="preserve"> </w:t>
      </w:r>
      <w:proofErr w:type="spellStart"/>
      <w:r w:rsidRPr="001304A5">
        <w:rPr>
          <w:sz w:val="24"/>
          <w:szCs w:val="24"/>
          <w:lang w:val="pt-BR"/>
        </w:rPr>
        <w:t>masini</w:t>
      </w:r>
      <w:proofErr w:type="spellEnd"/>
      <w:r w:rsidRPr="001304A5">
        <w:rPr>
          <w:sz w:val="24"/>
          <w:szCs w:val="24"/>
          <w:lang w:val="pt-BR"/>
        </w:rPr>
        <w:t xml:space="preserve"> de 40 tf</w:t>
      </w:r>
      <w:r w:rsidR="000B2A08" w:rsidRPr="001304A5">
        <w:rPr>
          <w:sz w:val="24"/>
          <w:szCs w:val="24"/>
          <w:lang w:val="pt-BR"/>
        </w:rPr>
        <w:t xml:space="preserve"> </w:t>
      </w:r>
    </w:p>
    <w:p w:rsidR="00420686" w:rsidRPr="001304A5" w:rsidRDefault="00420686" w:rsidP="00420686">
      <w:pPr>
        <w:rPr>
          <w:sz w:val="24"/>
          <w:szCs w:val="24"/>
          <w:lang w:val="pt-BR"/>
        </w:rPr>
      </w:pPr>
      <w:r w:rsidRPr="001304A5">
        <w:rPr>
          <w:sz w:val="24"/>
          <w:szCs w:val="24"/>
          <w:lang w:val="pt-BR"/>
        </w:rPr>
        <w:t xml:space="preserve">-   3 </w:t>
      </w:r>
      <w:proofErr w:type="spellStart"/>
      <w:r w:rsidRPr="001304A5">
        <w:rPr>
          <w:sz w:val="24"/>
          <w:szCs w:val="24"/>
          <w:lang w:val="pt-BR"/>
        </w:rPr>
        <w:t>masini</w:t>
      </w:r>
      <w:proofErr w:type="spellEnd"/>
      <w:r w:rsidRPr="001304A5">
        <w:rPr>
          <w:sz w:val="24"/>
          <w:szCs w:val="24"/>
          <w:lang w:val="pt-BR"/>
        </w:rPr>
        <w:t xml:space="preserve"> de 50 tf</w:t>
      </w:r>
      <w:r w:rsidR="000B2A08" w:rsidRPr="001304A5">
        <w:rPr>
          <w:sz w:val="24"/>
          <w:szCs w:val="24"/>
          <w:lang w:val="pt-BR"/>
        </w:rPr>
        <w:t xml:space="preserve"> </w:t>
      </w:r>
    </w:p>
    <w:p w:rsidR="00420686" w:rsidRPr="001304A5" w:rsidRDefault="00420686" w:rsidP="00420686">
      <w:pPr>
        <w:rPr>
          <w:sz w:val="24"/>
          <w:szCs w:val="24"/>
          <w:lang w:val="pt-BR"/>
        </w:rPr>
      </w:pPr>
      <w:r w:rsidRPr="001304A5">
        <w:rPr>
          <w:sz w:val="24"/>
          <w:szCs w:val="24"/>
          <w:lang w:val="pt-BR"/>
        </w:rPr>
        <w:t xml:space="preserve">-   1 </w:t>
      </w:r>
      <w:proofErr w:type="spellStart"/>
      <w:r w:rsidRPr="001304A5">
        <w:rPr>
          <w:sz w:val="24"/>
          <w:szCs w:val="24"/>
          <w:lang w:val="pt-BR"/>
        </w:rPr>
        <w:t>masina</w:t>
      </w:r>
      <w:proofErr w:type="spellEnd"/>
      <w:r w:rsidRPr="001304A5">
        <w:rPr>
          <w:sz w:val="24"/>
          <w:szCs w:val="24"/>
          <w:lang w:val="pt-BR"/>
        </w:rPr>
        <w:t xml:space="preserve"> de 70 tf</w:t>
      </w:r>
    </w:p>
    <w:p w:rsidR="00420686" w:rsidRPr="001304A5" w:rsidRDefault="00420686" w:rsidP="00420686">
      <w:pPr>
        <w:rPr>
          <w:sz w:val="24"/>
          <w:szCs w:val="24"/>
          <w:lang w:val="fr-FR"/>
        </w:rPr>
      </w:pPr>
      <w:r w:rsidRPr="001304A5">
        <w:rPr>
          <w:sz w:val="24"/>
          <w:szCs w:val="24"/>
          <w:lang w:val="fr-FR"/>
        </w:rPr>
        <w:t xml:space="preserve">-   </w:t>
      </w:r>
      <w:r w:rsidR="000B2A08" w:rsidRPr="001304A5">
        <w:rPr>
          <w:sz w:val="24"/>
          <w:szCs w:val="24"/>
          <w:lang w:val="fr-FR"/>
        </w:rPr>
        <w:t>11</w:t>
      </w:r>
      <w:r w:rsidRPr="001304A5">
        <w:rPr>
          <w:sz w:val="24"/>
          <w:szCs w:val="24"/>
          <w:lang w:val="fr-FR"/>
        </w:rPr>
        <w:t xml:space="preserve"> </w:t>
      </w:r>
      <w:proofErr w:type="spellStart"/>
      <w:r w:rsidRPr="001304A5">
        <w:rPr>
          <w:sz w:val="24"/>
          <w:szCs w:val="24"/>
          <w:lang w:val="fr-FR"/>
        </w:rPr>
        <w:t>masini</w:t>
      </w:r>
      <w:proofErr w:type="spellEnd"/>
      <w:r w:rsidRPr="001304A5">
        <w:rPr>
          <w:sz w:val="24"/>
          <w:szCs w:val="24"/>
          <w:lang w:val="fr-FR"/>
        </w:rPr>
        <w:t xml:space="preserve"> de 90 </w:t>
      </w:r>
      <w:proofErr w:type="spellStart"/>
      <w:r w:rsidRPr="001304A5">
        <w:rPr>
          <w:sz w:val="24"/>
          <w:szCs w:val="24"/>
          <w:lang w:val="fr-FR"/>
        </w:rPr>
        <w:t>tf</w:t>
      </w:r>
      <w:proofErr w:type="spellEnd"/>
    </w:p>
    <w:p w:rsidR="00420686" w:rsidRPr="001304A5" w:rsidRDefault="00420686" w:rsidP="00420686">
      <w:pPr>
        <w:rPr>
          <w:sz w:val="24"/>
          <w:szCs w:val="24"/>
          <w:lang w:val="fr-FR"/>
        </w:rPr>
      </w:pPr>
      <w:r w:rsidRPr="001304A5">
        <w:rPr>
          <w:sz w:val="24"/>
          <w:szCs w:val="24"/>
          <w:lang w:val="fr-FR"/>
        </w:rPr>
        <w:t xml:space="preserve">-   2 </w:t>
      </w:r>
      <w:proofErr w:type="spellStart"/>
      <w:r w:rsidRPr="001304A5">
        <w:rPr>
          <w:sz w:val="24"/>
          <w:szCs w:val="24"/>
          <w:lang w:val="fr-FR"/>
        </w:rPr>
        <w:t>masini</w:t>
      </w:r>
      <w:proofErr w:type="spellEnd"/>
      <w:r w:rsidRPr="001304A5">
        <w:rPr>
          <w:sz w:val="24"/>
          <w:szCs w:val="24"/>
          <w:lang w:val="fr-FR"/>
        </w:rPr>
        <w:t xml:space="preserve"> de 100 </w:t>
      </w:r>
      <w:proofErr w:type="spellStart"/>
      <w:r w:rsidRPr="001304A5">
        <w:rPr>
          <w:sz w:val="24"/>
          <w:szCs w:val="24"/>
          <w:lang w:val="fr-FR"/>
        </w:rPr>
        <w:t>tf</w:t>
      </w:r>
      <w:proofErr w:type="spellEnd"/>
    </w:p>
    <w:p w:rsidR="000B2A08" w:rsidRPr="001304A5" w:rsidRDefault="000B2A08" w:rsidP="00420686">
      <w:pPr>
        <w:rPr>
          <w:sz w:val="24"/>
          <w:szCs w:val="24"/>
          <w:lang w:val="fr-FR"/>
        </w:rPr>
      </w:pPr>
      <w:r w:rsidRPr="001304A5">
        <w:rPr>
          <w:sz w:val="24"/>
          <w:szCs w:val="24"/>
          <w:lang w:val="fr-FR"/>
        </w:rPr>
        <w:t xml:space="preserve">-   </w:t>
      </w:r>
      <w:r w:rsidR="00DA56C6" w:rsidRPr="001304A5">
        <w:rPr>
          <w:sz w:val="24"/>
          <w:szCs w:val="24"/>
          <w:lang w:val="fr-FR"/>
        </w:rPr>
        <w:t>1</w:t>
      </w:r>
      <w:r w:rsidRPr="001304A5">
        <w:rPr>
          <w:sz w:val="24"/>
          <w:szCs w:val="24"/>
          <w:lang w:val="fr-FR"/>
        </w:rPr>
        <w:t xml:space="preserve"> </w:t>
      </w:r>
      <w:proofErr w:type="spellStart"/>
      <w:r w:rsidRPr="001304A5">
        <w:rPr>
          <w:sz w:val="24"/>
          <w:szCs w:val="24"/>
          <w:lang w:val="fr-FR"/>
        </w:rPr>
        <w:t>masini</w:t>
      </w:r>
      <w:proofErr w:type="spellEnd"/>
      <w:r w:rsidRPr="001304A5">
        <w:rPr>
          <w:sz w:val="24"/>
          <w:szCs w:val="24"/>
          <w:lang w:val="fr-FR"/>
        </w:rPr>
        <w:t xml:space="preserve"> de 120</w:t>
      </w:r>
      <w:r w:rsidR="00DA56C6" w:rsidRPr="001304A5">
        <w:rPr>
          <w:sz w:val="24"/>
          <w:szCs w:val="24"/>
          <w:lang w:val="fr-FR"/>
        </w:rPr>
        <w:t xml:space="preserve"> </w:t>
      </w:r>
      <w:proofErr w:type="spellStart"/>
      <w:r w:rsidR="00DA56C6" w:rsidRPr="001304A5">
        <w:rPr>
          <w:sz w:val="24"/>
          <w:szCs w:val="24"/>
          <w:lang w:val="fr-FR"/>
        </w:rPr>
        <w:t>tf</w:t>
      </w:r>
      <w:proofErr w:type="spellEnd"/>
    </w:p>
    <w:p w:rsidR="00420686" w:rsidRPr="001304A5" w:rsidRDefault="00420686" w:rsidP="00420686">
      <w:pPr>
        <w:rPr>
          <w:sz w:val="24"/>
          <w:szCs w:val="24"/>
          <w:lang w:val="fr-FR"/>
        </w:rPr>
      </w:pPr>
      <w:r w:rsidRPr="001304A5">
        <w:rPr>
          <w:sz w:val="24"/>
          <w:szCs w:val="24"/>
          <w:lang w:val="fr-FR"/>
        </w:rPr>
        <w:t xml:space="preserve">-   </w:t>
      </w:r>
      <w:r w:rsidR="00DA56C6" w:rsidRPr="001304A5">
        <w:rPr>
          <w:sz w:val="24"/>
          <w:szCs w:val="24"/>
          <w:lang w:val="fr-FR"/>
        </w:rPr>
        <w:t>5</w:t>
      </w:r>
      <w:r w:rsidRPr="001304A5">
        <w:rPr>
          <w:sz w:val="24"/>
          <w:szCs w:val="24"/>
          <w:lang w:val="fr-FR"/>
        </w:rPr>
        <w:t xml:space="preserve"> </w:t>
      </w:r>
      <w:proofErr w:type="spellStart"/>
      <w:r w:rsidRPr="001304A5">
        <w:rPr>
          <w:sz w:val="24"/>
          <w:szCs w:val="24"/>
          <w:lang w:val="fr-FR"/>
        </w:rPr>
        <w:t>masini</w:t>
      </w:r>
      <w:proofErr w:type="spellEnd"/>
      <w:r w:rsidRPr="001304A5">
        <w:rPr>
          <w:sz w:val="24"/>
          <w:szCs w:val="24"/>
          <w:lang w:val="fr-FR"/>
        </w:rPr>
        <w:t xml:space="preserve"> de 150 </w:t>
      </w:r>
      <w:proofErr w:type="spellStart"/>
      <w:r w:rsidRPr="001304A5">
        <w:rPr>
          <w:sz w:val="24"/>
          <w:szCs w:val="24"/>
          <w:lang w:val="fr-FR"/>
        </w:rPr>
        <w:t>tf</w:t>
      </w:r>
      <w:proofErr w:type="spellEnd"/>
    </w:p>
    <w:p w:rsidR="00420686" w:rsidRPr="001304A5" w:rsidRDefault="00420686" w:rsidP="00420686">
      <w:pPr>
        <w:rPr>
          <w:sz w:val="24"/>
          <w:szCs w:val="24"/>
          <w:lang w:val="es-ES"/>
        </w:rPr>
      </w:pPr>
      <w:r w:rsidRPr="001304A5">
        <w:rPr>
          <w:sz w:val="24"/>
          <w:szCs w:val="24"/>
          <w:lang w:val="es-ES"/>
        </w:rPr>
        <w:t xml:space="preserve">-   1 </w:t>
      </w:r>
      <w:proofErr w:type="spellStart"/>
      <w:r w:rsidRPr="001304A5">
        <w:rPr>
          <w:sz w:val="24"/>
          <w:szCs w:val="24"/>
          <w:lang w:val="es-ES"/>
        </w:rPr>
        <w:t>masina</w:t>
      </w:r>
      <w:proofErr w:type="spellEnd"/>
      <w:r w:rsidRPr="001304A5">
        <w:rPr>
          <w:sz w:val="24"/>
          <w:szCs w:val="24"/>
          <w:lang w:val="es-ES"/>
        </w:rPr>
        <w:t xml:space="preserve"> de 160 </w:t>
      </w:r>
      <w:proofErr w:type="spellStart"/>
      <w:r w:rsidRPr="001304A5">
        <w:rPr>
          <w:sz w:val="24"/>
          <w:szCs w:val="24"/>
          <w:lang w:val="es-ES"/>
        </w:rPr>
        <w:t>tf</w:t>
      </w:r>
      <w:proofErr w:type="spellEnd"/>
    </w:p>
    <w:p w:rsidR="00420686" w:rsidRPr="001304A5" w:rsidRDefault="00420686" w:rsidP="00420686">
      <w:pPr>
        <w:rPr>
          <w:sz w:val="24"/>
          <w:szCs w:val="24"/>
          <w:lang w:val="es-ES"/>
        </w:rPr>
      </w:pPr>
      <w:r w:rsidRPr="001304A5">
        <w:rPr>
          <w:sz w:val="24"/>
          <w:szCs w:val="24"/>
          <w:lang w:val="es-ES"/>
        </w:rPr>
        <w:t xml:space="preserve">-   1 </w:t>
      </w:r>
      <w:proofErr w:type="spellStart"/>
      <w:r w:rsidRPr="001304A5">
        <w:rPr>
          <w:sz w:val="24"/>
          <w:szCs w:val="24"/>
          <w:lang w:val="es-ES"/>
        </w:rPr>
        <w:t>masina</w:t>
      </w:r>
      <w:proofErr w:type="spellEnd"/>
      <w:r w:rsidRPr="001304A5">
        <w:rPr>
          <w:sz w:val="24"/>
          <w:szCs w:val="24"/>
          <w:lang w:val="es-ES"/>
        </w:rPr>
        <w:t xml:space="preserve"> de 200 </w:t>
      </w:r>
      <w:proofErr w:type="spellStart"/>
      <w:r w:rsidRPr="001304A5">
        <w:rPr>
          <w:sz w:val="24"/>
          <w:szCs w:val="24"/>
          <w:lang w:val="es-ES"/>
        </w:rPr>
        <w:t>tf</w:t>
      </w:r>
      <w:proofErr w:type="spellEnd"/>
    </w:p>
    <w:p w:rsidR="00420686" w:rsidRPr="001304A5" w:rsidRDefault="00420686" w:rsidP="00420686">
      <w:pPr>
        <w:rPr>
          <w:sz w:val="24"/>
          <w:szCs w:val="24"/>
          <w:lang w:val="es-ES"/>
        </w:rPr>
      </w:pPr>
      <w:r w:rsidRPr="001304A5">
        <w:rPr>
          <w:sz w:val="24"/>
          <w:szCs w:val="24"/>
          <w:lang w:val="es-ES"/>
        </w:rPr>
        <w:t xml:space="preserve">-   1 </w:t>
      </w:r>
      <w:proofErr w:type="spellStart"/>
      <w:r w:rsidRPr="001304A5">
        <w:rPr>
          <w:sz w:val="24"/>
          <w:szCs w:val="24"/>
          <w:lang w:val="es-ES"/>
        </w:rPr>
        <w:t>masina</w:t>
      </w:r>
      <w:proofErr w:type="spellEnd"/>
      <w:r w:rsidRPr="001304A5">
        <w:rPr>
          <w:sz w:val="24"/>
          <w:szCs w:val="24"/>
          <w:lang w:val="es-ES"/>
        </w:rPr>
        <w:t xml:space="preserve"> de 250 </w:t>
      </w:r>
      <w:proofErr w:type="spellStart"/>
      <w:r w:rsidRPr="001304A5">
        <w:rPr>
          <w:sz w:val="24"/>
          <w:szCs w:val="24"/>
          <w:lang w:val="es-ES"/>
        </w:rPr>
        <w:t>tf</w:t>
      </w:r>
      <w:proofErr w:type="spellEnd"/>
    </w:p>
    <w:p w:rsidR="00420686" w:rsidRPr="001304A5" w:rsidRDefault="00420686" w:rsidP="00420686">
      <w:pPr>
        <w:rPr>
          <w:sz w:val="24"/>
          <w:szCs w:val="24"/>
          <w:lang w:val="es-ES"/>
        </w:rPr>
      </w:pPr>
      <w:r w:rsidRPr="001304A5">
        <w:rPr>
          <w:sz w:val="24"/>
          <w:szCs w:val="24"/>
          <w:lang w:val="es-ES"/>
        </w:rPr>
        <w:t xml:space="preserve">-   1 </w:t>
      </w:r>
      <w:proofErr w:type="spellStart"/>
      <w:r w:rsidRPr="001304A5">
        <w:rPr>
          <w:sz w:val="24"/>
          <w:szCs w:val="24"/>
          <w:lang w:val="es-ES"/>
        </w:rPr>
        <w:t>masina</w:t>
      </w:r>
      <w:proofErr w:type="spellEnd"/>
      <w:r w:rsidRPr="001304A5">
        <w:rPr>
          <w:sz w:val="24"/>
          <w:szCs w:val="24"/>
          <w:lang w:val="es-ES"/>
        </w:rPr>
        <w:t xml:space="preserve"> de 350 </w:t>
      </w:r>
      <w:proofErr w:type="spellStart"/>
      <w:r w:rsidRPr="001304A5">
        <w:rPr>
          <w:sz w:val="24"/>
          <w:szCs w:val="24"/>
          <w:lang w:val="es-ES"/>
        </w:rPr>
        <w:t>tf</w:t>
      </w:r>
      <w:proofErr w:type="spellEnd"/>
    </w:p>
    <w:p w:rsidR="00420686" w:rsidRPr="001304A5" w:rsidRDefault="00420686" w:rsidP="00420686">
      <w:pPr>
        <w:rPr>
          <w:sz w:val="24"/>
          <w:szCs w:val="24"/>
          <w:lang w:val="es-ES"/>
        </w:rPr>
      </w:pPr>
      <w:r w:rsidRPr="001304A5">
        <w:rPr>
          <w:sz w:val="24"/>
          <w:szCs w:val="24"/>
          <w:lang w:val="es-ES"/>
        </w:rPr>
        <w:t xml:space="preserve">-   </w:t>
      </w:r>
      <w:r w:rsidR="00DA56C6" w:rsidRPr="001304A5">
        <w:rPr>
          <w:sz w:val="24"/>
          <w:szCs w:val="24"/>
          <w:lang w:val="es-ES"/>
        </w:rPr>
        <w:t>2</w:t>
      </w:r>
      <w:r w:rsidRPr="001304A5">
        <w:rPr>
          <w:sz w:val="24"/>
          <w:szCs w:val="24"/>
          <w:lang w:val="es-ES"/>
        </w:rPr>
        <w:t xml:space="preserve"> </w:t>
      </w:r>
      <w:proofErr w:type="spellStart"/>
      <w:r w:rsidRPr="001304A5">
        <w:rPr>
          <w:sz w:val="24"/>
          <w:szCs w:val="24"/>
          <w:lang w:val="es-ES"/>
        </w:rPr>
        <w:t>masina</w:t>
      </w:r>
      <w:proofErr w:type="spellEnd"/>
      <w:r w:rsidRPr="001304A5">
        <w:rPr>
          <w:sz w:val="24"/>
          <w:szCs w:val="24"/>
          <w:lang w:val="es-ES"/>
        </w:rPr>
        <w:t xml:space="preserve"> de 700 </w:t>
      </w:r>
      <w:proofErr w:type="spellStart"/>
      <w:r w:rsidRPr="001304A5">
        <w:rPr>
          <w:sz w:val="24"/>
          <w:szCs w:val="24"/>
          <w:lang w:val="es-ES"/>
        </w:rPr>
        <w:t>tf</w:t>
      </w:r>
      <w:proofErr w:type="spellEnd"/>
    </w:p>
    <w:p w:rsidR="00420686" w:rsidRPr="001304A5" w:rsidRDefault="00420686" w:rsidP="00420686">
      <w:pPr>
        <w:rPr>
          <w:sz w:val="24"/>
          <w:szCs w:val="24"/>
          <w:lang w:val="es-ES"/>
        </w:rPr>
      </w:pPr>
      <w:r w:rsidRPr="001304A5">
        <w:rPr>
          <w:sz w:val="24"/>
          <w:szCs w:val="24"/>
          <w:lang w:val="es-ES"/>
        </w:rPr>
        <w:t xml:space="preserve">-   1 </w:t>
      </w:r>
      <w:proofErr w:type="spellStart"/>
      <w:r w:rsidRPr="001304A5">
        <w:rPr>
          <w:sz w:val="24"/>
          <w:szCs w:val="24"/>
          <w:lang w:val="es-ES"/>
        </w:rPr>
        <w:t>masina</w:t>
      </w:r>
      <w:proofErr w:type="spellEnd"/>
      <w:r w:rsidRPr="001304A5">
        <w:rPr>
          <w:sz w:val="24"/>
          <w:szCs w:val="24"/>
          <w:lang w:val="es-ES"/>
        </w:rPr>
        <w:t xml:space="preserve"> de 900 </w:t>
      </w:r>
      <w:proofErr w:type="spellStart"/>
      <w:r w:rsidRPr="001304A5">
        <w:rPr>
          <w:sz w:val="24"/>
          <w:szCs w:val="24"/>
          <w:lang w:val="es-ES"/>
        </w:rPr>
        <w:t>tf</w:t>
      </w:r>
      <w:proofErr w:type="spellEnd"/>
      <w:r w:rsidRPr="001304A5">
        <w:rPr>
          <w:sz w:val="24"/>
          <w:szCs w:val="24"/>
          <w:lang w:val="es-ES"/>
        </w:rPr>
        <w:t xml:space="preserve"> </w:t>
      </w:r>
    </w:p>
    <w:p w:rsidR="00420686" w:rsidRPr="001304A5" w:rsidRDefault="00420686" w:rsidP="00420686">
      <w:pPr>
        <w:rPr>
          <w:sz w:val="24"/>
          <w:szCs w:val="24"/>
          <w:lang w:val="es-ES"/>
        </w:rPr>
      </w:pPr>
      <w:r w:rsidRPr="001304A5">
        <w:rPr>
          <w:sz w:val="24"/>
          <w:szCs w:val="24"/>
          <w:lang w:val="es-ES"/>
        </w:rPr>
        <w:t xml:space="preserve">De </w:t>
      </w:r>
      <w:proofErr w:type="spellStart"/>
      <w:r w:rsidRPr="001304A5">
        <w:rPr>
          <w:sz w:val="24"/>
          <w:szCs w:val="24"/>
          <w:lang w:val="es-ES"/>
        </w:rPr>
        <w:t>asemenea</w:t>
      </w:r>
      <w:proofErr w:type="spellEnd"/>
      <w:r w:rsidRPr="001304A5">
        <w:rPr>
          <w:sz w:val="24"/>
          <w:szCs w:val="24"/>
          <w:lang w:val="es-ES"/>
        </w:rPr>
        <w:t xml:space="preserve"> , in hala </w:t>
      </w:r>
      <w:proofErr w:type="spellStart"/>
      <w:r w:rsidRPr="001304A5">
        <w:rPr>
          <w:sz w:val="24"/>
          <w:szCs w:val="24"/>
          <w:lang w:val="es-ES"/>
        </w:rPr>
        <w:t>Termoplast</w:t>
      </w:r>
      <w:proofErr w:type="spellEnd"/>
      <w:r w:rsidRPr="001304A5">
        <w:rPr>
          <w:sz w:val="24"/>
          <w:szCs w:val="24"/>
          <w:lang w:val="es-ES"/>
        </w:rPr>
        <w:t xml:space="preserve"> nr.2 se </w:t>
      </w:r>
      <w:proofErr w:type="spellStart"/>
      <w:r w:rsidRPr="001304A5">
        <w:rPr>
          <w:sz w:val="24"/>
          <w:szCs w:val="24"/>
          <w:lang w:val="es-ES"/>
        </w:rPr>
        <w:t>mai</w:t>
      </w:r>
      <w:proofErr w:type="spellEnd"/>
      <w:r w:rsidRPr="001304A5">
        <w:rPr>
          <w:sz w:val="24"/>
          <w:szCs w:val="24"/>
          <w:lang w:val="es-ES"/>
        </w:rPr>
        <w:t xml:space="preserve"> </w:t>
      </w:r>
      <w:proofErr w:type="spellStart"/>
      <w:r w:rsidRPr="001304A5">
        <w:rPr>
          <w:sz w:val="24"/>
          <w:szCs w:val="24"/>
          <w:lang w:val="es-ES"/>
        </w:rPr>
        <w:t>gasesc</w:t>
      </w:r>
      <w:proofErr w:type="spellEnd"/>
      <w:r w:rsidRPr="001304A5">
        <w:rPr>
          <w:sz w:val="24"/>
          <w:szCs w:val="24"/>
          <w:lang w:val="es-ES"/>
        </w:rPr>
        <w:t xml:space="preserve"> </w:t>
      </w:r>
      <w:proofErr w:type="spellStart"/>
      <w:r w:rsidRPr="001304A5">
        <w:rPr>
          <w:sz w:val="24"/>
          <w:szCs w:val="24"/>
          <w:lang w:val="es-ES"/>
        </w:rPr>
        <w:t>doua</w:t>
      </w:r>
      <w:proofErr w:type="spellEnd"/>
      <w:r w:rsidRPr="001304A5">
        <w:rPr>
          <w:sz w:val="24"/>
          <w:szCs w:val="24"/>
          <w:lang w:val="es-ES"/>
        </w:rPr>
        <w:t xml:space="preserve">  </w:t>
      </w:r>
      <w:proofErr w:type="spellStart"/>
      <w:r w:rsidRPr="001304A5">
        <w:rPr>
          <w:sz w:val="24"/>
          <w:szCs w:val="24"/>
          <w:lang w:val="es-ES"/>
        </w:rPr>
        <w:t>uscatoare</w:t>
      </w:r>
      <w:proofErr w:type="spellEnd"/>
      <w:r w:rsidRPr="001304A5">
        <w:rPr>
          <w:sz w:val="24"/>
          <w:szCs w:val="24"/>
          <w:lang w:val="es-ES"/>
        </w:rPr>
        <w:t xml:space="preserve"> de granule material </w:t>
      </w:r>
      <w:proofErr w:type="spellStart"/>
      <w:r w:rsidRPr="001304A5">
        <w:rPr>
          <w:sz w:val="24"/>
          <w:szCs w:val="24"/>
          <w:lang w:val="es-ES"/>
        </w:rPr>
        <w:t>plastic</w:t>
      </w:r>
      <w:proofErr w:type="spellEnd"/>
      <w:r w:rsidRPr="001304A5">
        <w:rPr>
          <w:sz w:val="24"/>
          <w:szCs w:val="24"/>
          <w:lang w:val="es-ES"/>
        </w:rPr>
        <w:t xml:space="preserve"> de </w:t>
      </w:r>
      <w:proofErr w:type="spellStart"/>
      <w:r w:rsidRPr="001304A5">
        <w:rPr>
          <w:sz w:val="24"/>
          <w:szCs w:val="24"/>
          <w:lang w:val="es-ES"/>
        </w:rPr>
        <w:t>tip</w:t>
      </w:r>
      <w:proofErr w:type="spellEnd"/>
      <w:r w:rsidRPr="001304A5">
        <w:rPr>
          <w:sz w:val="24"/>
          <w:szCs w:val="24"/>
          <w:lang w:val="es-ES"/>
        </w:rPr>
        <w:t xml:space="preserve"> </w:t>
      </w:r>
      <w:proofErr w:type="spellStart"/>
      <w:r w:rsidRPr="001304A5">
        <w:rPr>
          <w:sz w:val="24"/>
          <w:szCs w:val="24"/>
          <w:lang w:val="es-ES"/>
        </w:rPr>
        <w:t>Motan</w:t>
      </w:r>
      <w:proofErr w:type="spellEnd"/>
      <w:r w:rsidRPr="001304A5">
        <w:rPr>
          <w:sz w:val="24"/>
          <w:szCs w:val="24"/>
          <w:lang w:val="es-ES"/>
        </w:rPr>
        <w:t xml:space="preserve"> – Luxor A 200 , o </w:t>
      </w:r>
      <w:proofErr w:type="spellStart"/>
      <w:r w:rsidRPr="001304A5">
        <w:rPr>
          <w:sz w:val="24"/>
          <w:szCs w:val="24"/>
          <w:lang w:val="es-ES"/>
        </w:rPr>
        <w:t>instalatie</w:t>
      </w:r>
      <w:proofErr w:type="spellEnd"/>
      <w:r w:rsidRPr="001304A5">
        <w:rPr>
          <w:sz w:val="24"/>
          <w:szCs w:val="24"/>
          <w:lang w:val="es-ES"/>
        </w:rPr>
        <w:t xml:space="preserve"> de </w:t>
      </w:r>
      <w:proofErr w:type="spellStart"/>
      <w:r w:rsidRPr="001304A5">
        <w:rPr>
          <w:sz w:val="24"/>
          <w:szCs w:val="24"/>
          <w:lang w:val="es-ES"/>
        </w:rPr>
        <w:t>dedurizare</w:t>
      </w:r>
      <w:proofErr w:type="spellEnd"/>
      <w:r w:rsidRPr="001304A5">
        <w:rPr>
          <w:sz w:val="24"/>
          <w:szCs w:val="24"/>
          <w:lang w:val="es-ES"/>
        </w:rPr>
        <w:t xml:space="preserve"> a </w:t>
      </w:r>
      <w:proofErr w:type="spellStart"/>
      <w:r w:rsidRPr="001304A5">
        <w:rPr>
          <w:sz w:val="24"/>
          <w:szCs w:val="24"/>
          <w:lang w:val="es-ES"/>
        </w:rPr>
        <w:t>apei</w:t>
      </w:r>
      <w:proofErr w:type="spellEnd"/>
      <w:r w:rsidRPr="001304A5">
        <w:rPr>
          <w:sz w:val="24"/>
          <w:szCs w:val="24"/>
          <w:lang w:val="es-ES"/>
        </w:rPr>
        <w:t xml:space="preserve"> , </w:t>
      </w:r>
      <w:proofErr w:type="spellStart"/>
      <w:r w:rsidRPr="001304A5">
        <w:rPr>
          <w:sz w:val="24"/>
          <w:szCs w:val="24"/>
          <w:lang w:val="es-ES"/>
        </w:rPr>
        <w:t>folosita</w:t>
      </w:r>
      <w:proofErr w:type="spellEnd"/>
      <w:r w:rsidRPr="001304A5">
        <w:rPr>
          <w:sz w:val="24"/>
          <w:szCs w:val="24"/>
          <w:lang w:val="es-ES"/>
        </w:rPr>
        <w:t xml:space="preserve"> la </w:t>
      </w:r>
      <w:proofErr w:type="spellStart"/>
      <w:r w:rsidRPr="001304A5">
        <w:rPr>
          <w:sz w:val="24"/>
          <w:szCs w:val="24"/>
          <w:lang w:val="es-ES"/>
        </w:rPr>
        <w:t>racirea</w:t>
      </w:r>
      <w:proofErr w:type="spellEnd"/>
      <w:r w:rsidRPr="001304A5">
        <w:rPr>
          <w:sz w:val="24"/>
          <w:szCs w:val="24"/>
          <w:lang w:val="es-ES"/>
        </w:rPr>
        <w:t xml:space="preserve"> </w:t>
      </w:r>
      <w:proofErr w:type="spellStart"/>
      <w:r w:rsidRPr="001304A5">
        <w:rPr>
          <w:sz w:val="24"/>
          <w:szCs w:val="24"/>
          <w:lang w:val="es-ES"/>
        </w:rPr>
        <w:t>masinilor</w:t>
      </w:r>
      <w:proofErr w:type="spellEnd"/>
      <w:r w:rsidRPr="001304A5">
        <w:rPr>
          <w:sz w:val="24"/>
          <w:szCs w:val="24"/>
          <w:lang w:val="es-ES"/>
        </w:rPr>
        <w:t xml:space="preserve"> de </w:t>
      </w:r>
      <w:proofErr w:type="spellStart"/>
      <w:r w:rsidRPr="001304A5">
        <w:rPr>
          <w:sz w:val="24"/>
          <w:szCs w:val="24"/>
          <w:lang w:val="es-ES"/>
        </w:rPr>
        <w:t>injectie</w:t>
      </w:r>
      <w:proofErr w:type="spellEnd"/>
      <w:r w:rsidRPr="001304A5">
        <w:rPr>
          <w:sz w:val="24"/>
          <w:szCs w:val="24"/>
          <w:lang w:val="es-ES"/>
        </w:rPr>
        <w:t xml:space="preserve"> , o </w:t>
      </w:r>
      <w:proofErr w:type="spellStart"/>
      <w:r w:rsidRPr="001304A5">
        <w:rPr>
          <w:sz w:val="24"/>
          <w:szCs w:val="24"/>
          <w:lang w:val="es-ES"/>
        </w:rPr>
        <w:t>statie</w:t>
      </w:r>
      <w:proofErr w:type="spellEnd"/>
      <w:r w:rsidRPr="001304A5">
        <w:rPr>
          <w:sz w:val="24"/>
          <w:szCs w:val="24"/>
          <w:lang w:val="es-ES"/>
        </w:rPr>
        <w:t xml:space="preserve"> de </w:t>
      </w:r>
      <w:proofErr w:type="spellStart"/>
      <w:r w:rsidRPr="001304A5">
        <w:rPr>
          <w:sz w:val="24"/>
          <w:szCs w:val="24"/>
          <w:lang w:val="es-ES"/>
        </w:rPr>
        <w:t>compresoare</w:t>
      </w:r>
      <w:proofErr w:type="spellEnd"/>
      <w:r w:rsidRPr="001304A5">
        <w:rPr>
          <w:sz w:val="24"/>
          <w:szCs w:val="24"/>
          <w:lang w:val="es-ES"/>
        </w:rPr>
        <w:t xml:space="preserve"> . </w:t>
      </w:r>
      <w:proofErr w:type="spellStart"/>
      <w:r w:rsidRPr="001304A5">
        <w:rPr>
          <w:sz w:val="24"/>
          <w:szCs w:val="24"/>
          <w:lang w:val="es-ES"/>
        </w:rPr>
        <w:t>Transportul</w:t>
      </w:r>
      <w:proofErr w:type="spellEnd"/>
      <w:r w:rsidRPr="001304A5">
        <w:rPr>
          <w:sz w:val="24"/>
          <w:szCs w:val="24"/>
          <w:lang w:val="es-ES"/>
        </w:rPr>
        <w:t xml:space="preserve"> </w:t>
      </w:r>
      <w:proofErr w:type="spellStart"/>
      <w:r w:rsidRPr="001304A5">
        <w:rPr>
          <w:sz w:val="24"/>
          <w:szCs w:val="24"/>
          <w:lang w:val="es-ES"/>
        </w:rPr>
        <w:t>matritelor</w:t>
      </w:r>
      <w:proofErr w:type="spellEnd"/>
      <w:r w:rsidRPr="001304A5">
        <w:rPr>
          <w:sz w:val="24"/>
          <w:szCs w:val="24"/>
          <w:lang w:val="es-ES"/>
        </w:rPr>
        <w:t xml:space="preserve"> la / de la </w:t>
      </w:r>
      <w:proofErr w:type="spellStart"/>
      <w:r w:rsidRPr="001304A5">
        <w:rPr>
          <w:sz w:val="24"/>
          <w:szCs w:val="24"/>
          <w:lang w:val="es-ES"/>
        </w:rPr>
        <w:t>masinile</w:t>
      </w:r>
      <w:proofErr w:type="spellEnd"/>
      <w:r w:rsidRPr="001304A5">
        <w:rPr>
          <w:sz w:val="24"/>
          <w:szCs w:val="24"/>
          <w:lang w:val="es-ES"/>
        </w:rPr>
        <w:t xml:space="preserve"> de </w:t>
      </w:r>
      <w:proofErr w:type="spellStart"/>
      <w:r w:rsidRPr="001304A5">
        <w:rPr>
          <w:sz w:val="24"/>
          <w:szCs w:val="24"/>
          <w:lang w:val="es-ES"/>
        </w:rPr>
        <w:t>injectie</w:t>
      </w:r>
      <w:proofErr w:type="spellEnd"/>
      <w:r w:rsidRPr="001304A5">
        <w:rPr>
          <w:sz w:val="24"/>
          <w:szCs w:val="24"/>
          <w:lang w:val="es-ES"/>
        </w:rPr>
        <w:t xml:space="preserve"> si </w:t>
      </w:r>
      <w:proofErr w:type="spellStart"/>
      <w:r w:rsidRPr="001304A5">
        <w:rPr>
          <w:sz w:val="24"/>
          <w:szCs w:val="24"/>
          <w:lang w:val="es-ES"/>
        </w:rPr>
        <w:t>montarea</w:t>
      </w:r>
      <w:proofErr w:type="spellEnd"/>
      <w:r w:rsidRPr="001304A5">
        <w:rPr>
          <w:sz w:val="24"/>
          <w:szCs w:val="24"/>
          <w:lang w:val="es-ES"/>
        </w:rPr>
        <w:t xml:space="preserve"> / </w:t>
      </w:r>
      <w:proofErr w:type="spellStart"/>
      <w:r w:rsidRPr="001304A5">
        <w:rPr>
          <w:sz w:val="24"/>
          <w:szCs w:val="24"/>
          <w:lang w:val="es-ES"/>
        </w:rPr>
        <w:t>demontarea</w:t>
      </w:r>
      <w:proofErr w:type="spellEnd"/>
      <w:r w:rsidRPr="001304A5">
        <w:rPr>
          <w:sz w:val="24"/>
          <w:szCs w:val="24"/>
          <w:lang w:val="es-ES"/>
        </w:rPr>
        <w:t xml:space="preserve"> </w:t>
      </w:r>
      <w:proofErr w:type="spellStart"/>
      <w:r w:rsidRPr="001304A5">
        <w:rPr>
          <w:sz w:val="24"/>
          <w:szCs w:val="24"/>
          <w:lang w:val="es-ES"/>
        </w:rPr>
        <w:t>lor</w:t>
      </w:r>
      <w:proofErr w:type="spellEnd"/>
      <w:r w:rsidRPr="001304A5">
        <w:rPr>
          <w:sz w:val="24"/>
          <w:szCs w:val="24"/>
          <w:lang w:val="es-ES"/>
        </w:rPr>
        <w:t xml:space="preserve"> pe </w:t>
      </w:r>
      <w:proofErr w:type="spellStart"/>
      <w:r w:rsidRPr="001304A5">
        <w:rPr>
          <w:sz w:val="24"/>
          <w:szCs w:val="24"/>
          <w:lang w:val="es-ES"/>
        </w:rPr>
        <w:t>masini</w:t>
      </w:r>
      <w:proofErr w:type="spellEnd"/>
      <w:r w:rsidRPr="001304A5">
        <w:rPr>
          <w:sz w:val="24"/>
          <w:szCs w:val="24"/>
          <w:lang w:val="es-ES"/>
        </w:rPr>
        <w:t xml:space="preserve"> se </w:t>
      </w:r>
      <w:proofErr w:type="spellStart"/>
      <w:r w:rsidRPr="001304A5">
        <w:rPr>
          <w:sz w:val="24"/>
          <w:szCs w:val="24"/>
          <w:lang w:val="es-ES"/>
        </w:rPr>
        <w:t>face</w:t>
      </w:r>
      <w:proofErr w:type="spellEnd"/>
      <w:r w:rsidRPr="001304A5">
        <w:rPr>
          <w:sz w:val="24"/>
          <w:szCs w:val="24"/>
          <w:lang w:val="es-ES"/>
        </w:rPr>
        <w:t xml:space="preserve"> </w:t>
      </w:r>
      <w:proofErr w:type="spellStart"/>
      <w:r w:rsidRPr="001304A5">
        <w:rPr>
          <w:sz w:val="24"/>
          <w:szCs w:val="24"/>
          <w:lang w:val="es-ES"/>
        </w:rPr>
        <w:t>cu</w:t>
      </w:r>
      <w:proofErr w:type="spellEnd"/>
      <w:r w:rsidRPr="001304A5">
        <w:rPr>
          <w:sz w:val="24"/>
          <w:szCs w:val="24"/>
          <w:lang w:val="es-ES"/>
        </w:rPr>
        <w:t xml:space="preserve"> </w:t>
      </w:r>
      <w:proofErr w:type="spellStart"/>
      <w:r w:rsidRPr="001304A5">
        <w:rPr>
          <w:sz w:val="24"/>
          <w:szCs w:val="24"/>
          <w:lang w:val="es-ES"/>
        </w:rPr>
        <w:t>ajutorul</w:t>
      </w:r>
      <w:proofErr w:type="spellEnd"/>
      <w:r w:rsidRPr="001304A5">
        <w:rPr>
          <w:sz w:val="24"/>
          <w:szCs w:val="24"/>
          <w:lang w:val="es-ES"/>
        </w:rPr>
        <w:t xml:space="preserve"> a 2 </w:t>
      </w:r>
      <w:proofErr w:type="spellStart"/>
      <w:r w:rsidRPr="001304A5">
        <w:rPr>
          <w:sz w:val="24"/>
          <w:szCs w:val="24"/>
          <w:lang w:val="es-ES"/>
        </w:rPr>
        <w:t>poduri</w:t>
      </w:r>
      <w:proofErr w:type="spellEnd"/>
      <w:r w:rsidRPr="001304A5">
        <w:rPr>
          <w:sz w:val="24"/>
          <w:szCs w:val="24"/>
          <w:lang w:val="es-ES"/>
        </w:rPr>
        <w:t xml:space="preserve"> </w:t>
      </w:r>
      <w:proofErr w:type="spellStart"/>
      <w:r w:rsidRPr="001304A5">
        <w:rPr>
          <w:sz w:val="24"/>
          <w:szCs w:val="24"/>
          <w:lang w:val="es-ES"/>
        </w:rPr>
        <w:t>rulante</w:t>
      </w:r>
      <w:proofErr w:type="spellEnd"/>
      <w:r w:rsidRPr="001304A5">
        <w:rPr>
          <w:sz w:val="24"/>
          <w:szCs w:val="24"/>
          <w:lang w:val="es-ES"/>
        </w:rPr>
        <w:t xml:space="preserve"> </w:t>
      </w:r>
      <w:proofErr w:type="spellStart"/>
      <w:r w:rsidRPr="001304A5">
        <w:rPr>
          <w:sz w:val="24"/>
          <w:szCs w:val="24"/>
          <w:lang w:val="es-ES"/>
        </w:rPr>
        <w:t>cu</w:t>
      </w:r>
      <w:proofErr w:type="spellEnd"/>
      <w:r w:rsidRPr="001304A5">
        <w:rPr>
          <w:sz w:val="24"/>
          <w:szCs w:val="24"/>
          <w:lang w:val="es-ES"/>
        </w:rPr>
        <w:t xml:space="preserve"> comanda de la sol de 15,00 </w:t>
      </w:r>
      <w:proofErr w:type="spellStart"/>
      <w:r w:rsidRPr="001304A5">
        <w:rPr>
          <w:sz w:val="24"/>
          <w:szCs w:val="24"/>
          <w:lang w:val="es-ES"/>
        </w:rPr>
        <w:t>tone</w:t>
      </w:r>
      <w:proofErr w:type="spellEnd"/>
      <w:r w:rsidRPr="001304A5">
        <w:rPr>
          <w:sz w:val="24"/>
          <w:szCs w:val="24"/>
          <w:lang w:val="es-ES"/>
        </w:rPr>
        <w:t xml:space="preserve"> </w:t>
      </w:r>
      <w:proofErr w:type="spellStart"/>
      <w:r w:rsidRPr="001304A5">
        <w:rPr>
          <w:sz w:val="24"/>
          <w:szCs w:val="24"/>
          <w:lang w:val="es-ES"/>
        </w:rPr>
        <w:t>fiecare</w:t>
      </w:r>
      <w:proofErr w:type="spellEnd"/>
      <w:r w:rsidRPr="001304A5">
        <w:rPr>
          <w:sz w:val="24"/>
          <w:szCs w:val="24"/>
          <w:lang w:val="es-ES"/>
        </w:rPr>
        <w:t xml:space="preserve"> , </w:t>
      </w:r>
      <w:proofErr w:type="spellStart"/>
      <w:r w:rsidRPr="001304A5">
        <w:rPr>
          <w:sz w:val="24"/>
          <w:szCs w:val="24"/>
          <w:lang w:val="es-ES"/>
        </w:rPr>
        <w:t>tip</w:t>
      </w:r>
      <w:proofErr w:type="spellEnd"/>
      <w:r w:rsidRPr="001304A5">
        <w:rPr>
          <w:sz w:val="24"/>
          <w:szCs w:val="24"/>
          <w:lang w:val="es-ES"/>
        </w:rPr>
        <w:t xml:space="preserve"> KONECRANES.</w:t>
      </w:r>
    </w:p>
    <w:p w:rsidR="00420686" w:rsidRPr="001304A5" w:rsidRDefault="00420686" w:rsidP="00420686">
      <w:pPr>
        <w:rPr>
          <w:sz w:val="24"/>
          <w:szCs w:val="24"/>
          <w:lang w:val="es-ES"/>
        </w:rPr>
      </w:pPr>
      <w:r w:rsidRPr="001304A5">
        <w:rPr>
          <w:sz w:val="24"/>
          <w:szCs w:val="24"/>
          <w:lang w:val="es-ES"/>
        </w:rPr>
        <w:t xml:space="preserve">     In </w:t>
      </w:r>
      <w:proofErr w:type="spellStart"/>
      <w:r w:rsidRPr="001304A5">
        <w:rPr>
          <w:sz w:val="24"/>
          <w:szCs w:val="24"/>
          <w:lang w:val="es-ES"/>
        </w:rPr>
        <w:t>cadrul</w:t>
      </w:r>
      <w:proofErr w:type="spellEnd"/>
      <w:r w:rsidRPr="001304A5">
        <w:rPr>
          <w:sz w:val="24"/>
          <w:szCs w:val="24"/>
          <w:lang w:val="es-ES"/>
        </w:rPr>
        <w:t xml:space="preserve"> </w:t>
      </w:r>
      <w:proofErr w:type="spellStart"/>
      <w:r w:rsidRPr="001304A5">
        <w:rPr>
          <w:sz w:val="24"/>
          <w:szCs w:val="24"/>
          <w:lang w:val="es-ES"/>
        </w:rPr>
        <w:t>halei</w:t>
      </w:r>
      <w:proofErr w:type="spellEnd"/>
      <w:r w:rsidRPr="001304A5">
        <w:rPr>
          <w:sz w:val="24"/>
          <w:szCs w:val="24"/>
          <w:lang w:val="es-ES"/>
        </w:rPr>
        <w:t xml:space="preserve"> </w:t>
      </w:r>
      <w:proofErr w:type="spellStart"/>
      <w:r w:rsidRPr="001304A5">
        <w:rPr>
          <w:sz w:val="24"/>
          <w:szCs w:val="24"/>
          <w:lang w:val="es-ES"/>
        </w:rPr>
        <w:t>nr</w:t>
      </w:r>
      <w:proofErr w:type="spellEnd"/>
      <w:r w:rsidRPr="001304A5">
        <w:rPr>
          <w:sz w:val="24"/>
          <w:szCs w:val="24"/>
          <w:lang w:val="es-ES"/>
        </w:rPr>
        <w:t xml:space="preserve">. 2 </w:t>
      </w:r>
      <w:proofErr w:type="spellStart"/>
      <w:r w:rsidRPr="001304A5">
        <w:rPr>
          <w:sz w:val="24"/>
          <w:szCs w:val="24"/>
          <w:lang w:val="es-ES"/>
        </w:rPr>
        <w:t>Termoplast</w:t>
      </w:r>
      <w:proofErr w:type="spellEnd"/>
      <w:r w:rsidRPr="001304A5">
        <w:rPr>
          <w:sz w:val="24"/>
          <w:szCs w:val="24"/>
          <w:lang w:val="es-ES"/>
        </w:rPr>
        <w:t xml:space="preserve"> se </w:t>
      </w:r>
      <w:proofErr w:type="spellStart"/>
      <w:r w:rsidRPr="001304A5">
        <w:rPr>
          <w:sz w:val="24"/>
          <w:szCs w:val="24"/>
          <w:lang w:val="es-ES"/>
        </w:rPr>
        <w:t>gaseste</w:t>
      </w:r>
      <w:proofErr w:type="spellEnd"/>
      <w:r w:rsidRPr="001304A5">
        <w:rPr>
          <w:sz w:val="24"/>
          <w:szCs w:val="24"/>
          <w:lang w:val="es-ES"/>
        </w:rPr>
        <w:t xml:space="preserve"> si </w:t>
      </w:r>
      <w:proofErr w:type="spellStart"/>
      <w:r w:rsidRPr="001304A5">
        <w:rPr>
          <w:sz w:val="24"/>
          <w:szCs w:val="24"/>
          <w:lang w:val="es-ES"/>
        </w:rPr>
        <w:t>atelierul</w:t>
      </w:r>
      <w:proofErr w:type="spellEnd"/>
      <w:r w:rsidRPr="001304A5">
        <w:rPr>
          <w:sz w:val="24"/>
          <w:szCs w:val="24"/>
          <w:lang w:val="es-ES"/>
        </w:rPr>
        <w:t xml:space="preserve"> de </w:t>
      </w:r>
      <w:proofErr w:type="spellStart"/>
      <w:r w:rsidRPr="001304A5">
        <w:rPr>
          <w:sz w:val="24"/>
          <w:szCs w:val="24"/>
          <w:lang w:val="es-ES"/>
        </w:rPr>
        <w:t>intretinere</w:t>
      </w:r>
      <w:proofErr w:type="spellEnd"/>
      <w:r w:rsidRPr="001304A5">
        <w:rPr>
          <w:sz w:val="24"/>
          <w:szCs w:val="24"/>
          <w:lang w:val="es-ES"/>
        </w:rPr>
        <w:t xml:space="preserve"> si </w:t>
      </w:r>
      <w:proofErr w:type="spellStart"/>
      <w:r w:rsidRPr="001304A5">
        <w:rPr>
          <w:sz w:val="24"/>
          <w:szCs w:val="24"/>
          <w:lang w:val="es-ES"/>
        </w:rPr>
        <w:t>reparatii</w:t>
      </w:r>
      <w:proofErr w:type="spellEnd"/>
      <w:r w:rsidRPr="001304A5">
        <w:rPr>
          <w:sz w:val="24"/>
          <w:szCs w:val="24"/>
          <w:lang w:val="es-ES"/>
        </w:rPr>
        <w:t xml:space="preserve"> </w:t>
      </w:r>
      <w:proofErr w:type="spellStart"/>
      <w:r w:rsidRPr="001304A5">
        <w:rPr>
          <w:sz w:val="24"/>
          <w:szCs w:val="24"/>
          <w:lang w:val="es-ES"/>
        </w:rPr>
        <w:t>matrite</w:t>
      </w:r>
      <w:proofErr w:type="spellEnd"/>
      <w:r w:rsidRPr="001304A5">
        <w:rPr>
          <w:sz w:val="24"/>
          <w:szCs w:val="24"/>
          <w:lang w:val="es-ES"/>
        </w:rPr>
        <w:t>.</w:t>
      </w:r>
    </w:p>
    <w:p w:rsidR="00420686" w:rsidRPr="001304A5" w:rsidRDefault="00420686" w:rsidP="00420686">
      <w:pPr>
        <w:rPr>
          <w:sz w:val="24"/>
          <w:szCs w:val="24"/>
          <w:lang w:val="es-ES"/>
        </w:rPr>
      </w:pPr>
      <w:proofErr w:type="spellStart"/>
      <w:r w:rsidRPr="001304A5">
        <w:rPr>
          <w:b/>
          <w:sz w:val="24"/>
          <w:szCs w:val="24"/>
          <w:lang w:val="es-ES"/>
        </w:rPr>
        <w:t>Atelierul</w:t>
      </w:r>
      <w:proofErr w:type="spellEnd"/>
      <w:r w:rsidRPr="001304A5">
        <w:rPr>
          <w:b/>
          <w:sz w:val="24"/>
          <w:szCs w:val="24"/>
          <w:lang w:val="es-ES"/>
        </w:rPr>
        <w:t xml:space="preserve"> de </w:t>
      </w:r>
      <w:proofErr w:type="spellStart"/>
      <w:r w:rsidRPr="001304A5">
        <w:rPr>
          <w:b/>
          <w:sz w:val="24"/>
          <w:szCs w:val="24"/>
          <w:lang w:val="es-ES"/>
        </w:rPr>
        <w:t>reparat</w:t>
      </w:r>
      <w:proofErr w:type="spellEnd"/>
      <w:r w:rsidRPr="001304A5">
        <w:rPr>
          <w:b/>
          <w:sz w:val="24"/>
          <w:szCs w:val="24"/>
          <w:lang w:val="es-ES"/>
        </w:rPr>
        <w:t xml:space="preserve"> </w:t>
      </w:r>
      <w:proofErr w:type="spellStart"/>
      <w:r w:rsidRPr="001304A5">
        <w:rPr>
          <w:b/>
          <w:sz w:val="24"/>
          <w:szCs w:val="24"/>
          <w:lang w:val="es-ES"/>
        </w:rPr>
        <w:t>matrite</w:t>
      </w:r>
      <w:proofErr w:type="spellEnd"/>
      <w:r w:rsidRPr="001304A5">
        <w:rPr>
          <w:b/>
          <w:sz w:val="24"/>
          <w:szCs w:val="24"/>
          <w:lang w:val="es-ES"/>
        </w:rPr>
        <w:t xml:space="preserve"> ( ARM )</w:t>
      </w:r>
      <w:r w:rsidRPr="001304A5">
        <w:rPr>
          <w:sz w:val="24"/>
          <w:szCs w:val="24"/>
          <w:lang w:val="es-ES"/>
        </w:rPr>
        <w:t xml:space="preserve"> este </w:t>
      </w:r>
      <w:proofErr w:type="spellStart"/>
      <w:r w:rsidRPr="001304A5">
        <w:rPr>
          <w:sz w:val="24"/>
          <w:szCs w:val="24"/>
          <w:lang w:val="es-ES"/>
        </w:rPr>
        <w:t>dotat</w:t>
      </w:r>
      <w:proofErr w:type="spellEnd"/>
      <w:r w:rsidRPr="001304A5">
        <w:rPr>
          <w:sz w:val="24"/>
          <w:szCs w:val="24"/>
          <w:lang w:val="es-ES"/>
        </w:rPr>
        <w:t xml:space="preserve"> </w:t>
      </w:r>
      <w:proofErr w:type="spellStart"/>
      <w:r w:rsidRPr="001304A5">
        <w:rPr>
          <w:sz w:val="24"/>
          <w:szCs w:val="24"/>
          <w:lang w:val="es-ES"/>
        </w:rPr>
        <w:t>cu</w:t>
      </w:r>
      <w:proofErr w:type="spellEnd"/>
      <w:r w:rsidRPr="001304A5">
        <w:rPr>
          <w:sz w:val="24"/>
          <w:szCs w:val="24"/>
          <w:lang w:val="es-ES"/>
        </w:rPr>
        <w:t xml:space="preserve"> </w:t>
      </w:r>
      <w:proofErr w:type="spellStart"/>
      <w:r w:rsidRPr="001304A5">
        <w:rPr>
          <w:sz w:val="24"/>
          <w:szCs w:val="24"/>
          <w:lang w:val="es-ES"/>
        </w:rPr>
        <w:t>urmatoarele</w:t>
      </w:r>
      <w:proofErr w:type="spellEnd"/>
      <w:r w:rsidRPr="001304A5">
        <w:rPr>
          <w:sz w:val="24"/>
          <w:szCs w:val="24"/>
          <w:lang w:val="es-ES"/>
        </w:rPr>
        <w:t xml:space="preserve"> </w:t>
      </w:r>
      <w:proofErr w:type="spellStart"/>
      <w:r w:rsidRPr="001304A5">
        <w:rPr>
          <w:sz w:val="24"/>
          <w:szCs w:val="24"/>
          <w:lang w:val="es-ES"/>
        </w:rPr>
        <w:t>echipamente</w:t>
      </w:r>
      <w:proofErr w:type="spellEnd"/>
      <w:r w:rsidRPr="001304A5">
        <w:rPr>
          <w:sz w:val="24"/>
          <w:szCs w:val="24"/>
          <w:lang w:val="es-ES"/>
        </w:rPr>
        <w:t xml:space="preserve"> :</w:t>
      </w:r>
    </w:p>
    <w:p w:rsidR="00420686" w:rsidRPr="001304A5" w:rsidRDefault="00420686" w:rsidP="000D2AE3">
      <w:pPr>
        <w:numPr>
          <w:ilvl w:val="0"/>
          <w:numId w:val="87"/>
        </w:numPr>
        <w:spacing w:after="0"/>
        <w:jc w:val="left"/>
        <w:rPr>
          <w:sz w:val="24"/>
          <w:szCs w:val="24"/>
          <w:lang w:val="es-ES"/>
        </w:rPr>
      </w:pPr>
      <w:proofErr w:type="spellStart"/>
      <w:r w:rsidRPr="001304A5">
        <w:rPr>
          <w:sz w:val="24"/>
          <w:szCs w:val="24"/>
          <w:lang w:val="es-ES"/>
        </w:rPr>
        <w:t>Freze</w:t>
      </w:r>
      <w:proofErr w:type="spellEnd"/>
      <w:r w:rsidRPr="001304A5">
        <w:rPr>
          <w:sz w:val="24"/>
          <w:szCs w:val="24"/>
          <w:lang w:val="es-ES"/>
        </w:rPr>
        <w:t xml:space="preserve"> = </w:t>
      </w:r>
      <w:r w:rsidR="00DA56C6" w:rsidRPr="001304A5">
        <w:rPr>
          <w:sz w:val="24"/>
          <w:szCs w:val="24"/>
          <w:lang w:val="es-ES"/>
        </w:rPr>
        <w:t>3</w:t>
      </w:r>
      <w:r w:rsidRPr="001304A5">
        <w:rPr>
          <w:sz w:val="24"/>
          <w:szCs w:val="24"/>
          <w:lang w:val="es-ES"/>
        </w:rPr>
        <w:t xml:space="preserve"> </w:t>
      </w:r>
      <w:proofErr w:type="spellStart"/>
      <w:r w:rsidRPr="001304A5">
        <w:rPr>
          <w:sz w:val="24"/>
          <w:szCs w:val="24"/>
          <w:lang w:val="es-ES"/>
        </w:rPr>
        <w:t>buc</w:t>
      </w:r>
      <w:proofErr w:type="spellEnd"/>
    </w:p>
    <w:p w:rsidR="00420686" w:rsidRPr="001304A5" w:rsidRDefault="00420686" w:rsidP="000D2AE3">
      <w:pPr>
        <w:numPr>
          <w:ilvl w:val="0"/>
          <w:numId w:val="87"/>
        </w:numPr>
        <w:spacing w:after="0"/>
        <w:jc w:val="left"/>
        <w:rPr>
          <w:sz w:val="24"/>
          <w:szCs w:val="24"/>
          <w:lang w:val="es-ES"/>
        </w:rPr>
      </w:pPr>
      <w:proofErr w:type="spellStart"/>
      <w:r w:rsidRPr="001304A5">
        <w:rPr>
          <w:sz w:val="24"/>
          <w:szCs w:val="24"/>
          <w:lang w:val="es-ES"/>
        </w:rPr>
        <w:t>Strung</w:t>
      </w:r>
      <w:proofErr w:type="spellEnd"/>
      <w:r w:rsidRPr="001304A5">
        <w:rPr>
          <w:sz w:val="24"/>
          <w:szCs w:val="24"/>
          <w:lang w:val="es-ES"/>
        </w:rPr>
        <w:t xml:space="preserve"> </w:t>
      </w:r>
      <w:proofErr w:type="spellStart"/>
      <w:r w:rsidRPr="001304A5">
        <w:rPr>
          <w:sz w:val="24"/>
          <w:szCs w:val="24"/>
          <w:lang w:val="es-ES"/>
        </w:rPr>
        <w:t>clasic</w:t>
      </w:r>
      <w:proofErr w:type="spellEnd"/>
      <w:r w:rsidRPr="001304A5">
        <w:rPr>
          <w:sz w:val="24"/>
          <w:szCs w:val="24"/>
          <w:lang w:val="es-ES"/>
        </w:rPr>
        <w:t xml:space="preserve"> = </w:t>
      </w:r>
      <w:r w:rsidR="00DA56C6" w:rsidRPr="001304A5">
        <w:rPr>
          <w:sz w:val="24"/>
          <w:szCs w:val="24"/>
          <w:lang w:val="es-ES"/>
        </w:rPr>
        <w:t>2</w:t>
      </w:r>
      <w:r w:rsidRPr="001304A5">
        <w:rPr>
          <w:sz w:val="24"/>
          <w:szCs w:val="24"/>
          <w:lang w:val="es-ES"/>
        </w:rPr>
        <w:t xml:space="preserve"> </w:t>
      </w:r>
      <w:proofErr w:type="spellStart"/>
      <w:r w:rsidRPr="001304A5">
        <w:rPr>
          <w:sz w:val="24"/>
          <w:szCs w:val="24"/>
          <w:lang w:val="es-ES"/>
        </w:rPr>
        <w:t>buc</w:t>
      </w:r>
      <w:proofErr w:type="spellEnd"/>
    </w:p>
    <w:p w:rsidR="00420686" w:rsidRPr="001304A5" w:rsidRDefault="00420686" w:rsidP="000D2AE3">
      <w:pPr>
        <w:numPr>
          <w:ilvl w:val="0"/>
          <w:numId w:val="87"/>
        </w:numPr>
        <w:spacing w:after="0"/>
        <w:jc w:val="left"/>
        <w:rPr>
          <w:sz w:val="24"/>
          <w:szCs w:val="24"/>
          <w:lang w:val="es-ES"/>
        </w:rPr>
      </w:pPr>
      <w:proofErr w:type="spellStart"/>
      <w:r w:rsidRPr="001304A5">
        <w:rPr>
          <w:sz w:val="24"/>
          <w:szCs w:val="24"/>
          <w:lang w:val="es-ES"/>
        </w:rPr>
        <w:t>Masina</w:t>
      </w:r>
      <w:proofErr w:type="spellEnd"/>
      <w:r w:rsidRPr="001304A5">
        <w:rPr>
          <w:sz w:val="24"/>
          <w:szCs w:val="24"/>
          <w:lang w:val="es-ES"/>
        </w:rPr>
        <w:t xml:space="preserve"> de </w:t>
      </w:r>
      <w:proofErr w:type="spellStart"/>
      <w:r w:rsidRPr="001304A5">
        <w:rPr>
          <w:sz w:val="24"/>
          <w:szCs w:val="24"/>
          <w:lang w:val="es-ES"/>
        </w:rPr>
        <w:t>rectificat</w:t>
      </w:r>
      <w:proofErr w:type="spellEnd"/>
      <w:r w:rsidRPr="001304A5">
        <w:rPr>
          <w:sz w:val="24"/>
          <w:szCs w:val="24"/>
          <w:lang w:val="es-ES"/>
        </w:rPr>
        <w:t xml:space="preserve"> = 3 </w:t>
      </w:r>
      <w:proofErr w:type="spellStart"/>
      <w:r w:rsidRPr="001304A5">
        <w:rPr>
          <w:sz w:val="24"/>
          <w:szCs w:val="24"/>
          <w:lang w:val="es-ES"/>
        </w:rPr>
        <w:t>buc</w:t>
      </w:r>
      <w:proofErr w:type="spellEnd"/>
    </w:p>
    <w:p w:rsidR="00420686" w:rsidRPr="001304A5" w:rsidRDefault="00420686" w:rsidP="000D2AE3">
      <w:pPr>
        <w:numPr>
          <w:ilvl w:val="0"/>
          <w:numId w:val="87"/>
        </w:numPr>
        <w:spacing w:after="0"/>
        <w:jc w:val="left"/>
        <w:rPr>
          <w:sz w:val="24"/>
          <w:szCs w:val="24"/>
          <w:lang w:val="es-ES"/>
        </w:rPr>
      </w:pPr>
      <w:proofErr w:type="spellStart"/>
      <w:r w:rsidRPr="001304A5">
        <w:rPr>
          <w:sz w:val="24"/>
          <w:szCs w:val="24"/>
          <w:lang w:val="es-ES"/>
        </w:rPr>
        <w:t>Masina</w:t>
      </w:r>
      <w:proofErr w:type="spellEnd"/>
      <w:r w:rsidRPr="001304A5">
        <w:rPr>
          <w:sz w:val="24"/>
          <w:szCs w:val="24"/>
          <w:lang w:val="es-ES"/>
        </w:rPr>
        <w:t xml:space="preserve"> de </w:t>
      </w:r>
      <w:proofErr w:type="spellStart"/>
      <w:r w:rsidRPr="001304A5">
        <w:rPr>
          <w:sz w:val="24"/>
          <w:szCs w:val="24"/>
          <w:lang w:val="es-ES"/>
        </w:rPr>
        <w:t>detalonat</w:t>
      </w:r>
      <w:proofErr w:type="spellEnd"/>
      <w:r w:rsidRPr="001304A5">
        <w:rPr>
          <w:sz w:val="24"/>
          <w:szCs w:val="24"/>
          <w:lang w:val="es-ES"/>
        </w:rPr>
        <w:t xml:space="preserve"> = 1 </w:t>
      </w:r>
      <w:proofErr w:type="spellStart"/>
      <w:r w:rsidRPr="001304A5">
        <w:rPr>
          <w:sz w:val="24"/>
          <w:szCs w:val="24"/>
          <w:lang w:val="es-ES"/>
        </w:rPr>
        <w:t>buc</w:t>
      </w:r>
      <w:proofErr w:type="spellEnd"/>
    </w:p>
    <w:p w:rsidR="00420686" w:rsidRPr="001304A5" w:rsidRDefault="00420686" w:rsidP="000D2AE3">
      <w:pPr>
        <w:numPr>
          <w:ilvl w:val="0"/>
          <w:numId w:val="87"/>
        </w:numPr>
        <w:spacing w:after="0"/>
        <w:jc w:val="left"/>
        <w:rPr>
          <w:sz w:val="24"/>
          <w:szCs w:val="24"/>
          <w:lang w:val="es-ES"/>
        </w:rPr>
      </w:pPr>
      <w:proofErr w:type="spellStart"/>
      <w:r w:rsidRPr="001304A5">
        <w:rPr>
          <w:sz w:val="24"/>
          <w:szCs w:val="24"/>
          <w:lang w:val="es-ES"/>
        </w:rPr>
        <w:t>Banzic</w:t>
      </w:r>
      <w:proofErr w:type="spellEnd"/>
      <w:r w:rsidRPr="001304A5">
        <w:rPr>
          <w:sz w:val="24"/>
          <w:szCs w:val="24"/>
          <w:lang w:val="es-ES"/>
        </w:rPr>
        <w:t xml:space="preserve"> = 2 </w:t>
      </w:r>
      <w:proofErr w:type="spellStart"/>
      <w:r w:rsidRPr="001304A5">
        <w:rPr>
          <w:sz w:val="24"/>
          <w:szCs w:val="24"/>
          <w:lang w:val="es-ES"/>
        </w:rPr>
        <w:t>buc</w:t>
      </w:r>
      <w:proofErr w:type="spellEnd"/>
    </w:p>
    <w:p w:rsidR="00420686" w:rsidRPr="001304A5" w:rsidRDefault="00420686" w:rsidP="000D2AE3">
      <w:pPr>
        <w:numPr>
          <w:ilvl w:val="0"/>
          <w:numId w:val="87"/>
        </w:numPr>
        <w:spacing w:after="0"/>
        <w:jc w:val="left"/>
        <w:rPr>
          <w:sz w:val="24"/>
          <w:szCs w:val="24"/>
          <w:lang w:val="es-ES"/>
        </w:rPr>
      </w:pPr>
      <w:r w:rsidRPr="001304A5">
        <w:rPr>
          <w:sz w:val="24"/>
          <w:szCs w:val="24"/>
          <w:lang w:val="es-ES"/>
        </w:rPr>
        <w:t xml:space="preserve">Presa hidráulica BM 75139 = 1 </w:t>
      </w:r>
      <w:proofErr w:type="spellStart"/>
      <w:r w:rsidRPr="001304A5">
        <w:rPr>
          <w:sz w:val="24"/>
          <w:szCs w:val="24"/>
          <w:lang w:val="es-ES"/>
        </w:rPr>
        <w:t>buc</w:t>
      </w:r>
      <w:proofErr w:type="spellEnd"/>
    </w:p>
    <w:p w:rsidR="00420686" w:rsidRPr="001304A5" w:rsidRDefault="00420686" w:rsidP="000D2AE3">
      <w:pPr>
        <w:numPr>
          <w:ilvl w:val="0"/>
          <w:numId w:val="87"/>
        </w:numPr>
        <w:spacing w:after="0"/>
        <w:jc w:val="left"/>
        <w:rPr>
          <w:sz w:val="24"/>
          <w:szCs w:val="24"/>
          <w:lang w:val="es-ES"/>
        </w:rPr>
      </w:pPr>
      <w:proofErr w:type="spellStart"/>
      <w:r w:rsidRPr="001304A5">
        <w:rPr>
          <w:sz w:val="24"/>
          <w:szCs w:val="24"/>
          <w:lang w:val="es-ES"/>
        </w:rPr>
        <w:t>Polizor</w:t>
      </w:r>
      <w:proofErr w:type="spellEnd"/>
      <w:r w:rsidRPr="001304A5">
        <w:rPr>
          <w:sz w:val="24"/>
          <w:szCs w:val="24"/>
          <w:lang w:val="es-ES"/>
        </w:rPr>
        <w:t xml:space="preserve"> = 2 </w:t>
      </w:r>
      <w:proofErr w:type="spellStart"/>
      <w:r w:rsidRPr="001304A5">
        <w:rPr>
          <w:sz w:val="24"/>
          <w:szCs w:val="24"/>
          <w:lang w:val="es-ES"/>
        </w:rPr>
        <w:t>buc</w:t>
      </w:r>
      <w:proofErr w:type="spellEnd"/>
      <w:r w:rsidRPr="001304A5">
        <w:rPr>
          <w:sz w:val="24"/>
          <w:szCs w:val="24"/>
          <w:lang w:val="es-ES"/>
        </w:rPr>
        <w:t xml:space="preserve"> </w:t>
      </w:r>
    </w:p>
    <w:p w:rsidR="00420686" w:rsidRPr="001304A5" w:rsidRDefault="00420686" w:rsidP="000D2AE3">
      <w:pPr>
        <w:numPr>
          <w:ilvl w:val="0"/>
          <w:numId w:val="87"/>
        </w:numPr>
        <w:spacing w:after="0"/>
        <w:jc w:val="left"/>
        <w:rPr>
          <w:sz w:val="24"/>
          <w:szCs w:val="24"/>
          <w:lang w:val="es-ES"/>
        </w:rPr>
      </w:pPr>
      <w:proofErr w:type="spellStart"/>
      <w:r w:rsidRPr="001304A5">
        <w:rPr>
          <w:sz w:val="24"/>
          <w:szCs w:val="24"/>
          <w:lang w:val="es-ES"/>
        </w:rPr>
        <w:t>Masina</w:t>
      </w:r>
      <w:proofErr w:type="spellEnd"/>
      <w:r w:rsidRPr="001304A5">
        <w:rPr>
          <w:sz w:val="24"/>
          <w:szCs w:val="24"/>
          <w:lang w:val="es-ES"/>
        </w:rPr>
        <w:t xml:space="preserve"> de </w:t>
      </w:r>
      <w:proofErr w:type="spellStart"/>
      <w:r w:rsidRPr="001304A5">
        <w:rPr>
          <w:sz w:val="24"/>
          <w:szCs w:val="24"/>
          <w:lang w:val="es-ES"/>
        </w:rPr>
        <w:t>erodat</w:t>
      </w:r>
      <w:proofErr w:type="spellEnd"/>
      <w:r w:rsidRPr="001304A5">
        <w:rPr>
          <w:sz w:val="24"/>
          <w:szCs w:val="24"/>
          <w:lang w:val="es-ES"/>
        </w:rPr>
        <w:t xml:space="preserve"> = 2 </w:t>
      </w:r>
      <w:proofErr w:type="spellStart"/>
      <w:r w:rsidRPr="001304A5">
        <w:rPr>
          <w:sz w:val="24"/>
          <w:szCs w:val="24"/>
          <w:lang w:val="es-ES"/>
        </w:rPr>
        <w:t>buc</w:t>
      </w:r>
      <w:proofErr w:type="spellEnd"/>
    </w:p>
    <w:p w:rsidR="00420686" w:rsidRPr="001304A5" w:rsidRDefault="00420686" w:rsidP="000D2AE3">
      <w:pPr>
        <w:numPr>
          <w:ilvl w:val="0"/>
          <w:numId w:val="87"/>
        </w:numPr>
        <w:spacing w:after="0"/>
        <w:jc w:val="left"/>
        <w:rPr>
          <w:sz w:val="24"/>
          <w:szCs w:val="24"/>
          <w:lang w:val="es-ES"/>
        </w:rPr>
      </w:pPr>
      <w:proofErr w:type="spellStart"/>
      <w:r w:rsidRPr="001304A5">
        <w:rPr>
          <w:sz w:val="24"/>
          <w:szCs w:val="24"/>
          <w:lang w:val="es-ES"/>
        </w:rPr>
        <w:t>Aparat</w:t>
      </w:r>
      <w:proofErr w:type="spellEnd"/>
      <w:r w:rsidRPr="001304A5">
        <w:rPr>
          <w:sz w:val="24"/>
          <w:szCs w:val="24"/>
          <w:lang w:val="es-ES"/>
        </w:rPr>
        <w:t xml:space="preserve"> de </w:t>
      </w:r>
      <w:proofErr w:type="spellStart"/>
      <w:r w:rsidRPr="001304A5">
        <w:rPr>
          <w:sz w:val="24"/>
          <w:szCs w:val="24"/>
          <w:lang w:val="es-ES"/>
        </w:rPr>
        <w:t>sudura</w:t>
      </w:r>
      <w:proofErr w:type="spellEnd"/>
      <w:r w:rsidRPr="001304A5">
        <w:rPr>
          <w:sz w:val="24"/>
          <w:szCs w:val="24"/>
          <w:lang w:val="es-ES"/>
        </w:rPr>
        <w:t xml:space="preserve"> = 4 </w:t>
      </w:r>
      <w:proofErr w:type="spellStart"/>
      <w:r w:rsidRPr="001304A5">
        <w:rPr>
          <w:sz w:val="24"/>
          <w:szCs w:val="24"/>
          <w:lang w:val="es-ES"/>
        </w:rPr>
        <w:t>buc</w:t>
      </w:r>
      <w:proofErr w:type="spellEnd"/>
    </w:p>
    <w:p w:rsidR="00420686" w:rsidRPr="001304A5" w:rsidRDefault="00420686" w:rsidP="000D2AE3">
      <w:pPr>
        <w:numPr>
          <w:ilvl w:val="0"/>
          <w:numId w:val="87"/>
        </w:numPr>
        <w:spacing w:after="0"/>
        <w:jc w:val="left"/>
        <w:rPr>
          <w:sz w:val="24"/>
          <w:szCs w:val="24"/>
          <w:lang w:val="es-ES"/>
        </w:rPr>
      </w:pPr>
      <w:proofErr w:type="spellStart"/>
      <w:r w:rsidRPr="001304A5">
        <w:rPr>
          <w:sz w:val="24"/>
          <w:szCs w:val="24"/>
          <w:lang w:val="es-ES"/>
        </w:rPr>
        <w:t>Masina</w:t>
      </w:r>
      <w:proofErr w:type="spellEnd"/>
      <w:r w:rsidRPr="001304A5">
        <w:rPr>
          <w:sz w:val="24"/>
          <w:szCs w:val="24"/>
          <w:lang w:val="es-ES"/>
        </w:rPr>
        <w:t xml:space="preserve"> de </w:t>
      </w:r>
      <w:proofErr w:type="spellStart"/>
      <w:r w:rsidRPr="001304A5">
        <w:rPr>
          <w:sz w:val="24"/>
          <w:szCs w:val="24"/>
          <w:lang w:val="es-ES"/>
        </w:rPr>
        <w:t>ascutit</w:t>
      </w:r>
      <w:proofErr w:type="spellEnd"/>
      <w:r w:rsidRPr="001304A5">
        <w:rPr>
          <w:sz w:val="24"/>
          <w:szCs w:val="24"/>
          <w:lang w:val="es-ES"/>
        </w:rPr>
        <w:t xml:space="preserve"> </w:t>
      </w:r>
      <w:proofErr w:type="spellStart"/>
      <w:r w:rsidRPr="001304A5">
        <w:rPr>
          <w:sz w:val="24"/>
          <w:szCs w:val="24"/>
          <w:lang w:val="es-ES"/>
        </w:rPr>
        <w:t>freze</w:t>
      </w:r>
      <w:proofErr w:type="spellEnd"/>
      <w:r w:rsidRPr="001304A5">
        <w:rPr>
          <w:sz w:val="24"/>
          <w:szCs w:val="24"/>
          <w:lang w:val="es-ES"/>
        </w:rPr>
        <w:t xml:space="preserve"> = 1 </w:t>
      </w:r>
      <w:proofErr w:type="spellStart"/>
      <w:r w:rsidRPr="001304A5">
        <w:rPr>
          <w:sz w:val="24"/>
          <w:szCs w:val="24"/>
          <w:lang w:val="es-ES"/>
        </w:rPr>
        <w:t>buc</w:t>
      </w:r>
      <w:proofErr w:type="spellEnd"/>
    </w:p>
    <w:p w:rsidR="00420686" w:rsidRPr="001304A5" w:rsidRDefault="00420686" w:rsidP="000D2AE3">
      <w:pPr>
        <w:numPr>
          <w:ilvl w:val="0"/>
          <w:numId w:val="87"/>
        </w:numPr>
        <w:spacing w:after="0"/>
        <w:jc w:val="left"/>
        <w:rPr>
          <w:sz w:val="24"/>
          <w:szCs w:val="24"/>
          <w:lang w:val="es-ES"/>
        </w:rPr>
      </w:pPr>
      <w:proofErr w:type="spellStart"/>
      <w:r w:rsidRPr="001304A5">
        <w:rPr>
          <w:sz w:val="24"/>
          <w:szCs w:val="24"/>
          <w:lang w:val="es-ES"/>
        </w:rPr>
        <w:t>Masina</w:t>
      </w:r>
      <w:proofErr w:type="spellEnd"/>
      <w:r w:rsidRPr="001304A5">
        <w:rPr>
          <w:sz w:val="24"/>
          <w:szCs w:val="24"/>
          <w:lang w:val="es-ES"/>
        </w:rPr>
        <w:t xml:space="preserve"> de </w:t>
      </w:r>
      <w:proofErr w:type="spellStart"/>
      <w:r w:rsidRPr="001304A5">
        <w:rPr>
          <w:sz w:val="24"/>
          <w:szCs w:val="24"/>
          <w:lang w:val="es-ES"/>
        </w:rPr>
        <w:t>ascutit</w:t>
      </w:r>
      <w:proofErr w:type="spellEnd"/>
      <w:r w:rsidRPr="001304A5">
        <w:rPr>
          <w:sz w:val="24"/>
          <w:szCs w:val="24"/>
          <w:lang w:val="es-ES"/>
        </w:rPr>
        <w:t xml:space="preserve"> </w:t>
      </w:r>
      <w:proofErr w:type="spellStart"/>
      <w:r w:rsidRPr="001304A5">
        <w:rPr>
          <w:sz w:val="24"/>
          <w:szCs w:val="24"/>
          <w:lang w:val="es-ES"/>
        </w:rPr>
        <w:t>burghie</w:t>
      </w:r>
      <w:proofErr w:type="spellEnd"/>
      <w:r w:rsidRPr="001304A5">
        <w:rPr>
          <w:sz w:val="24"/>
          <w:szCs w:val="24"/>
          <w:lang w:val="es-ES"/>
        </w:rPr>
        <w:t xml:space="preserve"> = 1 </w:t>
      </w:r>
      <w:proofErr w:type="spellStart"/>
      <w:r w:rsidRPr="001304A5">
        <w:rPr>
          <w:sz w:val="24"/>
          <w:szCs w:val="24"/>
          <w:lang w:val="es-ES"/>
        </w:rPr>
        <w:t>buc</w:t>
      </w:r>
      <w:proofErr w:type="spellEnd"/>
    </w:p>
    <w:p w:rsidR="00420686" w:rsidRPr="001304A5" w:rsidRDefault="00420686" w:rsidP="000D2AE3">
      <w:pPr>
        <w:numPr>
          <w:ilvl w:val="0"/>
          <w:numId w:val="87"/>
        </w:numPr>
        <w:spacing w:after="0"/>
        <w:jc w:val="left"/>
        <w:rPr>
          <w:sz w:val="24"/>
          <w:szCs w:val="24"/>
          <w:lang w:val="es-ES"/>
        </w:rPr>
      </w:pPr>
      <w:proofErr w:type="spellStart"/>
      <w:r w:rsidRPr="001304A5">
        <w:rPr>
          <w:sz w:val="24"/>
          <w:szCs w:val="24"/>
          <w:lang w:val="es-ES"/>
        </w:rPr>
        <w:t>Instalatie</w:t>
      </w:r>
      <w:proofErr w:type="spellEnd"/>
      <w:r w:rsidRPr="001304A5">
        <w:rPr>
          <w:sz w:val="24"/>
          <w:szCs w:val="24"/>
          <w:lang w:val="es-ES"/>
        </w:rPr>
        <w:t xml:space="preserve"> de </w:t>
      </w:r>
      <w:proofErr w:type="spellStart"/>
      <w:r w:rsidRPr="001304A5">
        <w:rPr>
          <w:sz w:val="24"/>
          <w:szCs w:val="24"/>
          <w:lang w:val="es-ES"/>
        </w:rPr>
        <w:t>curatat</w:t>
      </w:r>
      <w:proofErr w:type="spellEnd"/>
      <w:r w:rsidRPr="001304A5">
        <w:rPr>
          <w:sz w:val="24"/>
          <w:szCs w:val="24"/>
          <w:lang w:val="es-ES"/>
        </w:rPr>
        <w:t xml:space="preserve"> / </w:t>
      </w:r>
      <w:proofErr w:type="spellStart"/>
      <w:r w:rsidRPr="001304A5">
        <w:rPr>
          <w:sz w:val="24"/>
          <w:szCs w:val="24"/>
          <w:lang w:val="es-ES"/>
        </w:rPr>
        <w:t>spalat</w:t>
      </w:r>
      <w:proofErr w:type="spellEnd"/>
      <w:r w:rsidRPr="001304A5">
        <w:rPr>
          <w:sz w:val="24"/>
          <w:szCs w:val="24"/>
          <w:lang w:val="es-ES"/>
        </w:rPr>
        <w:t xml:space="preserve"> componente </w:t>
      </w:r>
      <w:proofErr w:type="spellStart"/>
      <w:r w:rsidRPr="001304A5">
        <w:rPr>
          <w:sz w:val="24"/>
          <w:szCs w:val="24"/>
          <w:lang w:val="es-ES"/>
        </w:rPr>
        <w:t>matrita</w:t>
      </w:r>
      <w:proofErr w:type="spellEnd"/>
      <w:r w:rsidRPr="001304A5">
        <w:rPr>
          <w:sz w:val="24"/>
          <w:szCs w:val="24"/>
          <w:lang w:val="es-ES"/>
        </w:rPr>
        <w:t xml:space="preserve"> = </w:t>
      </w:r>
      <w:r w:rsidR="00DA56C6" w:rsidRPr="001304A5">
        <w:rPr>
          <w:sz w:val="24"/>
          <w:szCs w:val="24"/>
          <w:lang w:val="es-ES"/>
        </w:rPr>
        <w:t>4</w:t>
      </w:r>
      <w:r w:rsidRPr="001304A5">
        <w:rPr>
          <w:sz w:val="24"/>
          <w:szCs w:val="24"/>
          <w:lang w:val="es-ES"/>
        </w:rPr>
        <w:t xml:space="preserve"> </w:t>
      </w:r>
      <w:proofErr w:type="spellStart"/>
      <w:r w:rsidRPr="001304A5">
        <w:rPr>
          <w:sz w:val="24"/>
          <w:szCs w:val="24"/>
          <w:lang w:val="es-ES"/>
        </w:rPr>
        <w:t>buc</w:t>
      </w:r>
      <w:proofErr w:type="spellEnd"/>
    </w:p>
    <w:p w:rsidR="00420686" w:rsidRPr="001304A5" w:rsidRDefault="00420686" w:rsidP="000D2AE3">
      <w:pPr>
        <w:numPr>
          <w:ilvl w:val="0"/>
          <w:numId w:val="87"/>
        </w:numPr>
        <w:spacing w:after="0"/>
        <w:jc w:val="left"/>
        <w:rPr>
          <w:sz w:val="24"/>
          <w:szCs w:val="24"/>
          <w:lang w:val="es-ES"/>
        </w:rPr>
      </w:pPr>
      <w:proofErr w:type="spellStart"/>
      <w:r w:rsidRPr="001304A5">
        <w:rPr>
          <w:sz w:val="24"/>
          <w:szCs w:val="24"/>
          <w:lang w:val="es-ES"/>
        </w:rPr>
        <w:t>Pod</w:t>
      </w:r>
      <w:proofErr w:type="spellEnd"/>
      <w:r w:rsidRPr="001304A5">
        <w:rPr>
          <w:sz w:val="24"/>
          <w:szCs w:val="24"/>
          <w:lang w:val="es-ES"/>
        </w:rPr>
        <w:t xml:space="preserve"> </w:t>
      </w:r>
      <w:proofErr w:type="spellStart"/>
      <w:r w:rsidRPr="001304A5">
        <w:rPr>
          <w:sz w:val="24"/>
          <w:szCs w:val="24"/>
          <w:lang w:val="es-ES"/>
        </w:rPr>
        <w:t>rulant</w:t>
      </w:r>
      <w:proofErr w:type="spellEnd"/>
      <w:r w:rsidRPr="001304A5">
        <w:rPr>
          <w:sz w:val="24"/>
          <w:szCs w:val="24"/>
          <w:lang w:val="es-ES"/>
        </w:rPr>
        <w:t xml:space="preserve"> 6,3 </w:t>
      </w:r>
      <w:proofErr w:type="spellStart"/>
      <w:r w:rsidRPr="001304A5">
        <w:rPr>
          <w:sz w:val="24"/>
          <w:szCs w:val="24"/>
          <w:lang w:val="es-ES"/>
        </w:rPr>
        <w:t>tf</w:t>
      </w:r>
      <w:proofErr w:type="spellEnd"/>
      <w:r w:rsidRPr="001304A5">
        <w:rPr>
          <w:sz w:val="24"/>
          <w:szCs w:val="24"/>
          <w:lang w:val="es-ES"/>
        </w:rPr>
        <w:t xml:space="preserve"> </w:t>
      </w:r>
      <w:proofErr w:type="spellStart"/>
      <w:r w:rsidRPr="001304A5">
        <w:rPr>
          <w:sz w:val="24"/>
          <w:szCs w:val="24"/>
          <w:lang w:val="es-ES"/>
        </w:rPr>
        <w:t>Konecranes</w:t>
      </w:r>
      <w:proofErr w:type="spellEnd"/>
      <w:r w:rsidRPr="001304A5">
        <w:rPr>
          <w:sz w:val="24"/>
          <w:szCs w:val="24"/>
          <w:lang w:val="es-ES"/>
        </w:rPr>
        <w:t xml:space="preserve">                                 = 2 </w:t>
      </w:r>
      <w:proofErr w:type="spellStart"/>
      <w:r w:rsidRPr="001304A5">
        <w:rPr>
          <w:sz w:val="24"/>
          <w:szCs w:val="24"/>
          <w:lang w:val="es-ES"/>
        </w:rPr>
        <w:t>buc</w:t>
      </w:r>
      <w:proofErr w:type="spellEnd"/>
    </w:p>
    <w:p w:rsidR="00420686" w:rsidRPr="001304A5" w:rsidRDefault="00420686" w:rsidP="00420686">
      <w:pPr>
        <w:rPr>
          <w:sz w:val="24"/>
          <w:szCs w:val="24"/>
          <w:lang w:val="es-ES"/>
        </w:rPr>
      </w:pPr>
      <w:r w:rsidRPr="001304A5">
        <w:rPr>
          <w:sz w:val="24"/>
          <w:szCs w:val="24"/>
          <w:lang w:val="es-ES"/>
        </w:rPr>
        <w:t xml:space="preserve">     </w:t>
      </w:r>
      <w:r w:rsidRPr="001304A5">
        <w:rPr>
          <w:b/>
          <w:sz w:val="24"/>
          <w:szCs w:val="24"/>
          <w:lang w:val="es-ES"/>
        </w:rPr>
        <w:t xml:space="preserve">Hala de </w:t>
      </w:r>
      <w:proofErr w:type="spellStart"/>
      <w:r w:rsidRPr="001304A5">
        <w:rPr>
          <w:b/>
          <w:sz w:val="24"/>
          <w:szCs w:val="24"/>
          <w:lang w:val="es-ES"/>
        </w:rPr>
        <w:t>productie</w:t>
      </w:r>
      <w:proofErr w:type="spellEnd"/>
      <w:r w:rsidRPr="001304A5">
        <w:rPr>
          <w:b/>
          <w:sz w:val="24"/>
          <w:szCs w:val="24"/>
          <w:lang w:val="es-ES"/>
        </w:rPr>
        <w:t xml:space="preserve"> </w:t>
      </w:r>
      <w:proofErr w:type="spellStart"/>
      <w:r w:rsidRPr="001304A5">
        <w:rPr>
          <w:b/>
          <w:sz w:val="24"/>
          <w:szCs w:val="24"/>
          <w:lang w:val="es-ES"/>
        </w:rPr>
        <w:t>Termoplast</w:t>
      </w:r>
      <w:proofErr w:type="spellEnd"/>
      <w:r w:rsidRPr="001304A5">
        <w:rPr>
          <w:b/>
          <w:sz w:val="24"/>
          <w:szCs w:val="24"/>
          <w:lang w:val="es-ES"/>
        </w:rPr>
        <w:t xml:space="preserve"> nr.1</w:t>
      </w:r>
      <w:r w:rsidRPr="001304A5">
        <w:rPr>
          <w:sz w:val="24"/>
          <w:szCs w:val="24"/>
          <w:lang w:val="es-ES"/>
        </w:rPr>
        <w:t xml:space="preserve"> a </w:t>
      </w:r>
      <w:proofErr w:type="spellStart"/>
      <w:r w:rsidRPr="001304A5">
        <w:rPr>
          <w:sz w:val="24"/>
          <w:szCs w:val="24"/>
          <w:lang w:val="es-ES"/>
        </w:rPr>
        <w:t>fost</w:t>
      </w:r>
      <w:proofErr w:type="spellEnd"/>
      <w:r w:rsidRPr="001304A5">
        <w:rPr>
          <w:sz w:val="24"/>
          <w:szCs w:val="24"/>
          <w:lang w:val="es-ES"/>
        </w:rPr>
        <w:t xml:space="preserve"> </w:t>
      </w:r>
      <w:proofErr w:type="spellStart"/>
      <w:r w:rsidRPr="001304A5">
        <w:rPr>
          <w:sz w:val="24"/>
          <w:szCs w:val="24"/>
          <w:lang w:val="es-ES"/>
        </w:rPr>
        <w:t>retehnologizata</w:t>
      </w:r>
      <w:proofErr w:type="spellEnd"/>
      <w:r w:rsidRPr="001304A5">
        <w:rPr>
          <w:sz w:val="24"/>
          <w:szCs w:val="24"/>
          <w:lang w:val="es-ES"/>
        </w:rPr>
        <w:t xml:space="preserve"> , </w:t>
      </w:r>
      <w:proofErr w:type="spellStart"/>
      <w:r w:rsidRPr="001304A5">
        <w:rPr>
          <w:sz w:val="24"/>
          <w:szCs w:val="24"/>
          <w:lang w:val="es-ES"/>
        </w:rPr>
        <w:t>fiind</w:t>
      </w:r>
      <w:proofErr w:type="spellEnd"/>
      <w:r w:rsidRPr="001304A5">
        <w:rPr>
          <w:sz w:val="24"/>
          <w:szCs w:val="24"/>
          <w:lang w:val="es-ES"/>
        </w:rPr>
        <w:t xml:space="preserve"> </w:t>
      </w:r>
      <w:proofErr w:type="spellStart"/>
      <w:r w:rsidRPr="001304A5">
        <w:rPr>
          <w:sz w:val="24"/>
          <w:szCs w:val="24"/>
          <w:lang w:val="es-ES"/>
        </w:rPr>
        <w:t>destinata</w:t>
      </w:r>
      <w:proofErr w:type="spellEnd"/>
      <w:r w:rsidRPr="001304A5">
        <w:rPr>
          <w:sz w:val="24"/>
          <w:szCs w:val="24"/>
          <w:lang w:val="es-ES"/>
        </w:rPr>
        <w:t xml:space="preserve"> , de </w:t>
      </w:r>
      <w:proofErr w:type="spellStart"/>
      <w:r w:rsidRPr="001304A5">
        <w:rPr>
          <w:sz w:val="24"/>
          <w:szCs w:val="24"/>
          <w:lang w:val="es-ES"/>
        </w:rPr>
        <w:t>asemenea</w:t>
      </w:r>
      <w:proofErr w:type="spellEnd"/>
      <w:r w:rsidRPr="001304A5">
        <w:rPr>
          <w:sz w:val="24"/>
          <w:szCs w:val="24"/>
          <w:lang w:val="es-ES"/>
        </w:rPr>
        <w:t xml:space="preserve">, </w:t>
      </w:r>
      <w:proofErr w:type="spellStart"/>
      <w:r w:rsidRPr="001304A5">
        <w:rPr>
          <w:sz w:val="24"/>
          <w:szCs w:val="24"/>
          <w:lang w:val="es-ES"/>
        </w:rPr>
        <w:t>masinilor</w:t>
      </w:r>
      <w:proofErr w:type="spellEnd"/>
      <w:r w:rsidRPr="001304A5">
        <w:rPr>
          <w:sz w:val="24"/>
          <w:szCs w:val="24"/>
          <w:lang w:val="es-ES"/>
        </w:rPr>
        <w:t xml:space="preserve"> de </w:t>
      </w:r>
      <w:proofErr w:type="spellStart"/>
      <w:r w:rsidRPr="001304A5">
        <w:rPr>
          <w:sz w:val="24"/>
          <w:szCs w:val="24"/>
          <w:lang w:val="es-ES"/>
        </w:rPr>
        <w:t>injectie</w:t>
      </w:r>
      <w:proofErr w:type="spellEnd"/>
      <w:r w:rsidRPr="001304A5">
        <w:rPr>
          <w:sz w:val="24"/>
          <w:szCs w:val="24"/>
          <w:lang w:val="es-ES"/>
        </w:rPr>
        <w:t xml:space="preserve"> </w:t>
      </w:r>
      <w:proofErr w:type="spellStart"/>
      <w:r w:rsidRPr="001304A5">
        <w:rPr>
          <w:sz w:val="24"/>
          <w:szCs w:val="24"/>
          <w:lang w:val="es-ES"/>
        </w:rPr>
        <w:t>termoplast</w:t>
      </w:r>
      <w:proofErr w:type="spellEnd"/>
      <w:r w:rsidRPr="001304A5">
        <w:rPr>
          <w:sz w:val="24"/>
          <w:szCs w:val="24"/>
          <w:lang w:val="es-ES"/>
        </w:rPr>
        <w:t xml:space="preserve">. </w:t>
      </w:r>
      <w:proofErr w:type="spellStart"/>
      <w:r w:rsidRPr="001304A5">
        <w:rPr>
          <w:sz w:val="24"/>
          <w:szCs w:val="24"/>
          <w:lang w:val="es-ES"/>
        </w:rPr>
        <w:t>Productia</w:t>
      </w:r>
      <w:proofErr w:type="spellEnd"/>
      <w:r w:rsidRPr="001304A5">
        <w:rPr>
          <w:sz w:val="24"/>
          <w:szCs w:val="24"/>
          <w:lang w:val="es-ES"/>
        </w:rPr>
        <w:t xml:space="preserve"> de </w:t>
      </w:r>
      <w:proofErr w:type="spellStart"/>
      <w:r w:rsidRPr="001304A5">
        <w:rPr>
          <w:sz w:val="24"/>
          <w:szCs w:val="24"/>
          <w:lang w:val="es-ES"/>
        </w:rPr>
        <w:t>piese</w:t>
      </w:r>
      <w:proofErr w:type="spellEnd"/>
      <w:r w:rsidRPr="001304A5">
        <w:rPr>
          <w:sz w:val="24"/>
          <w:szCs w:val="24"/>
          <w:lang w:val="es-ES"/>
        </w:rPr>
        <w:t xml:space="preserve"> </w:t>
      </w:r>
      <w:proofErr w:type="spellStart"/>
      <w:r w:rsidRPr="001304A5">
        <w:rPr>
          <w:sz w:val="24"/>
          <w:szCs w:val="24"/>
          <w:lang w:val="es-ES"/>
        </w:rPr>
        <w:t>termoplast</w:t>
      </w:r>
      <w:proofErr w:type="spellEnd"/>
      <w:r w:rsidRPr="001304A5">
        <w:rPr>
          <w:sz w:val="24"/>
          <w:szCs w:val="24"/>
          <w:lang w:val="es-ES"/>
        </w:rPr>
        <w:t xml:space="preserve"> este </w:t>
      </w:r>
      <w:proofErr w:type="spellStart"/>
      <w:r w:rsidRPr="001304A5">
        <w:rPr>
          <w:sz w:val="24"/>
          <w:szCs w:val="24"/>
          <w:lang w:val="es-ES"/>
        </w:rPr>
        <w:t>realizata</w:t>
      </w:r>
      <w:proofErr w:type="spellEnd"/>
      <w:r w:rsidRPr="001304A5">
        <w:rPr>
          <w:sz w:val="24"/>
          <w:szCs w:val="24"/>
          <w:lang w:val="es-ES"/>
        </w:rPr>
        <w:t xml:space="preserve"> </w:t>
      </w:r>
      <w:proofErr w:type="spellStart"/>
      <w:r w:rsidRPr="001304A5">
        <w:rPr>
          <w:sz w:val="24"/>
          <w:szCs w:val="24"/>
          <w:lang w:val="es-ES"/>
        </w:rPr>
        <w:t>cu</w:t>
      </w:r>
      <w:proofErr w:type="spellEnd"/>
      <w:r w:rsidRPr="001304A5">
        <w:rPr>
          <w:sz w:val="24"/>
          <w:szCs w:val="24"/>
          <w:lang w:val="es-ES"/>
        </w:rPr>
        <w:t xml:space="preserve"> un </w:t>
      </w:r>
      <w:proofErr w:type="spellStart"/>
      <w:r w:rsidRPr="001304A5">
        <w:rPr>
          <w:sz w:val="24"/>
          <w:szCs w:val="24"/>
          <w:lang w:val="es-ES"/>
        </w:rPr>
        <w:t>numar</w:t>
      </w:r>
      <w:proofErr w:type="spellEnd"/>
      <w:r w:rsidRPr="001304A5">
        <w:rPr>
          <w:sz w:val="24"/>
          <w:szCs w:val="24"/>
          <w:lang w:val="es-ES"/>
        </w:rPr>
        <w:t xml:space="preserve"> de 32 </w:t>
      </w:r>
      <w:proofErr w:type="spellStart"/>
      <w:r w:rsidRPr="001304A5">
        <w:rPr>
          <w:sz w:val="24"/>
          <w:szCs w:val="24"/>
          <w:lang w:val="es-ES"/>
        </w:rPr>
        <w:t>masini</w:t>
      </w:r>
      <w:proofErr w:type="spellEnd"/>
      <w:r w:rsidRPr="001304A5">
        <w:rPr>
          <w:sz w:val="24"/>
          <w:szCs w:val="24"/>
          <w:lang w:val="es-ES"/>
        </w:rPr>
        <w:t xml:space="preserve"> de </w:t>
      </w:r>
      <w:proofErr w:type="spellStart"/>
      <w:r w:rsidRPr="001304A5">
        <w:rPr>
          <w:sz w:val="24"/>
          <w:szCs w:val="24"/>
          <w:lang w:val="es-ES"/>
        </w:rPr>
        <w:t>injectie</w:t>
      </w:r>
      <w:proofErr w:type="spellEnd"/>
      <w:r w:rsidRPr="001304A5">
        <w:rPr>
          <w:sz w:val="24"/>
          <w:szCs w:val="24"/>
          <w:lang w:val="es-ES"/>
        </w:rPr>
        <w:t xml:space="preserve"> </w:t>
      </w:r>
      <w:proofErr w:type="spellStart"/>
      <w:r w:rsidRPr="001304A5">
        <w:rPr>
          <w:sz w:val="24"/>
          <w:szCs w:val="24"/>
          <w:lang w:val="es-ES"/>
        </w:rPr>
        <w:t>termoplast</w:t>
      </w:r>
      <w:proofErr w:type="spellEnd"/>
      <w:r w:rsidRPr="001304A5">
        <w:rPr>
          <w:sz w:val="24"/>
          <w:szCs w:val="24"/>
          <w:lang w:val="es-ES"/>
        </w:rPr>
        <w:t xml:space="preserve"> de </w:t>
      </w:r>
      <w:proofErr w:type="spellStart"/>
      <w:r w:rsidRPr="001304A5">
        <w:rPr>
          <w:sz w:val="24"/>
          <w:szCs w:val="24"/>
          <w:lang w:val="es-ES"/>
        </w:rPr>
        <w:t>tipul</w:t>
      </w:r>
      <w:proofErr w:type="spellEnd"/>
      <w:r w:rsidRPr="001304A5">
        <w:rPr>
          <w:sz w:val="24"/>
          <w:szCs w:val="24"/>
          <w:lang w:val="es-ES"/>
        </w:rPr>
        <w:t xml:space="preserve"> : ENGEL , BATTENFELD si KRAUSS MAFFEI.</w:t>
      </w:r>
    </w:p>
    <w:p w:rsidR="00420686" w:rsidRPr="001304A5" w:rsidRDefault="00420686" w:rsidP="00420686">
      <w:pPr>
        <w:rPr>
          <w:sz w:val="24"/>
          <w:szCs w:val="24"/>
          <w:lang w:val="es-ES"/>
        </w:rPr>
      </w:pPr>
      <w:proofErr w:type="spellStart"/>
      <w:r w:rsidRPr="001304A5">
        <w:rPr>
          <w:sz w:val="24"/>
          <w:szCs w:val="24"/>
          <w:lang w:val="es-ES"/>
        </w:rPr>
        <w:t>Functie</w:t>
      </w:r>
      <w:proofErr w:type="spellEnd"/>
      <w:r w:rsidRPr="001304A5">
        <w:rPr>
          <w:sz w:val="24"/>
          <w:szCs w:val="24"/>
          <w:lang w:val="es-ES"/>
        </w:rPr>
        <w:t xml:space="preserve"> de </w:t>
      </w:r>
      <w:proofErr w:type="spellStart"/>
      <w:r w:rsidRPr="001304A5">
        <w:rPr>
          <w:sz w:val="24"/>
          <w:szCs w:val="24"/>
          <w:lang w:val="es-ES"/>
        </w:rPr>
        <w:t>forta</w:t>
      </w:r>
      <w:proofErr w:type="spellEnd"/>
      <w:r w:rsidRPr="001304A5">
        <w:rPr>
          <w:sz w:val="24"/>
          <w:szCs w:val="24"/>
          <w:lang w:val="es-ES"/>
        </w:rPr>
        <w:t xml:space="preserve"> de </w:t>
      </w:r>
      <w:proofErr w:type="spellStart"/>
      <w:r w:rsidRPr="001304A5">
        <w:rPr>
          <w:sz w:val="24"/>
          <w:szCs w:val="24"/>
          <w:lang w:val="es-ES"/>
        </w:rPr>
        <w:t>apasare</w:t>
      </w:r>
      <w:proofErr w:type="spellEnd"/>
      <w:r w:rsidRPr="001304A5">
        <w:rPr>
          <w:sz w:val="24"/>
          <w:szCs w:val="24"/>
          <w:lang w:val="es-ES"/>
        </w:rPr>
        <w:t xml:space="preserve"> , </w:t>
      </w:r>
      <w:proofErr w:type="spellStart"/>
      <w:r w:rsidRPr="001304A5">
        <w:rPr>
          <w:sz w:val="24"/>
          <w:szCs w:val="24"/>
          <w:lang w:val="es-ES"/>
        </w:rPr>
        <w:t>avem</w:t>
      </w:r>
      <w:proofErr w:type="spellEnd"/>
      <w:r w:rsidRPr="001304A5">
        <w:rPr>
          <w:sz w:val="24"/>
          <w:szCs w:val="24"/>
          <w:lang w:val="es-ES"/>
        </w:rPr>
        <w:t xml:space="preserve"> :</w:t>
      </w:r>
    </w:p>
    <w:p w:rsidR="00420686" w:rsidRPr="001304A5" w:rsidRDefault="00420686" w:rsidP="00420686">
      <w:pPr>
        <w:rPr>
          <w:sz w:val="24"/>
          <w:szCs w:val="24"/>
          <w:lang w:val="pt-BR"/>
        </w:rPr>
      </w:pPr>
      <w:r w:rsidRPr="001304A5">
        <w:rPr>
          <w:sz w:val="24"/>
          <w:szCs w:val="24"/>
          <w:lang w:val="fr-FR"/>
        </w:rPr>
        <w:lastRenderedPageBreak/>
        <w:t xml:space="preserve">-  </w:t>
      </w:r>
      <w:r w:rsidRPr="001304A5">
        <w:rPr>
          <w:sz w:val="24"/>
          <w:szCs w:val="24"/>
          <w:lang w:val="pt-BR"/>
        </w:rPr>
        <w:t xml:space="preserve"> 2 </w:t>
      </w:r>
      <w:proofErr w:type="spellStart"/>
      <w:r w:rsidRPr="001304A5">
        <w:rPr>
          <w:sz w:val="24"/>
          <w:szCs w:val="24"/>
          <w:lang w:val="pt-BR"/>
        </w:rPr>
        <w:t>masini</w:t>
      </w:r>
      <w:proofErr w:type="spellEnd"/>
      <w:r w:rsidRPr="001304A5">
        <w:rPr>
          <w:sz w:val="24"/>
          <w:szCs w:val="24"/>
          <w:lang w:val="pt-BR"/>
        </w:rPr>
        <w:t xml:space="preserve"> de 90 tf</w:t>
      </w:r>
    </w:p>
    <w:p w:rsidR="00420686" w:rsidRPr="001304A5" w:rsidRDefault="00420686" w:rsidP="00420686">
      <w:pPr>
        <w:rPr>
          <w:sz w:val="24"/>
          <w:szCs w:val="24"/>
          <w:lang w:val="pt-BR"/>
        </w:rPr>
      </w:pPr>
      <w:r w:rsidRPr="001304A5">
        <w:rPr>
          <w:sz w:val="24"/>
          <w:szCs w:val="24"/>
          <w:lang w:val="pt-BR"/>
        </w:rPr>
        <w:t xml:space="preserve">-   </w:t>
      </w:r>
      <w:r w:rsidR="00DA56C6" w:rsidRPr="001304A5">
        <w:rPr>
          <w:sz w:val="24"/>
          <w:szCs w:val="24"/>
          <w:lang w:val="pt-BR"/>
        </w:rPr>
        <w:t>2</w:t>
      </w:r>
      <w:r w:rsidRPr="001304A5">
        <w:rPr>
          <w:sz w:val="24"/>
          <w:szCs w:val="24"/>
          <w:lang w:val="pt-BR"/>
        </w:rPr>
        <w:t xml:space="preserve"> </w:t>
      </w:r>
      <w:proofErr w:type="spellStart"/>
      <w:r w:rsidRPr="001304A5">
        <w:rPr>
          <w:sz w:val="24"/>
          <w:szCs w:val="24"/>
          <w:lang w:val="pt-BR"/>
        </w:rPr>
        <w:t>masina</w:t>
      </w:r>
      <w:proofErr w:type="spellEnd"/>
      <w:r w:rsidRPr="001304A5">
        <w:rPr>
          <w:sz w:val="24"/>
          <w:szCs w:val="24"/>
          <w:lang w:val="pt-BR"/>
        </w:rPr>
        <w:t xml:space="preserve"> de 180 tf</w:t>
      </w:r>
    </w:p>
    <w:p w:rsidR="00420686" w:rsidRPr="001304A5" w:rsidRDefault="00420686" w:rsidP="00420686">
      <w:pPr>
        <w:rPr>
          <w:sz w:val="24"/>
          <w:szCs w:val="24"/>
          <w:lang w:val="pt-BR"/>
        </w:rPr>
      </w:pPr>
      <w:r w:rsidRPr="001304A5">
        <w:rPr>
          <w:sz w:val="24"/>
          <w:szCs w:val="24"/>
          <w:lang w:val="pt-BR"/>
        </w:rPr>
        <w:t xml:space="preserve">-   </w:t>
      </w:r>
      <w:r w:rsidR="00DA56C6" w:rsidRPr="001304A5">
        <w:rPr>
          <w:sz w:val="24"/>
          <w:szCs w:val="24"/>
          <w:lang w:val="pt-BR"/>
        </w:rPr>
        <w:t>5</w:t>
      </w:r>
      <w:r w:rsidRPr="001304A5">
        <w:rPr>
          <w:sz w:val="24"/>
          <w:szCs w:val="24"/>
          <w:lang w:val="pt-BR"/>
        </w:rPr>
        <w:t xml:space="preserve"> </w:t>
      </w:r>
      <w:proofErr w:type="spellStart"/>
      <w:r w:rsidRPr="001304A5">
        <w:rPr>
          <w:sz w:val="24"/>
          <w:szCs w:val="24"/>
          <w:lang w:val="pt-BR"/>
        </w:rPr>
        <w:t>masini</w:t>
      </w:r>
      <w:proofErr w:type="spellEnd"/>
      <w:r w:rsidRPr="001304A5">
        <w:rPr>
          <w:sz w:val="24"/>
          <w:szCs w:val="24"/>
          <w:lang w:val="pt-BR"/>
        </w:rPr>
        <w:t xml:space="preserve"> de 200 tf</w:t>
      </w:r>
    </w:p>
    <w:p w:rsidR="00420686" w:rsidRPr="001304A5" w:rsidRDefault="00420686" w:rsidP="00420686">
      <w:pPr>
        <w:rPr>
          <w:sz w:val="24"/>
          <w:szCs w:val="24"/>
          <w:lang w:val="fr-FR"/>
        </w:rPr>
      </w:pPr>
      <w:r w:rsidRPr="001304A5">
        <w:rPr>
          <w:sz w:val="24"/>
          <w:szCs w:val="24"/>
          <w:lang w:val="fr-FR"/>
        </w:rPr>
        <w:t xml:space="preserve">-   </w:t>
      </w:r>
      <w:r w:rsidR="00DA56C6" w:rsidRPr="001304A5">
        <w:rPr>
          <w:sz w:val="24"/>
          <w:szCs w:val="24"/>
          <w:lang w:val="fr-FR"/>
        </w:rPr>
        <w:t>3</w:t>
      </w:r>
      <w:r w:rsidRPr="001304A5">
        <w:rPr>
          <w:sz w:val="24"/>
          <w:szCs w:val="24"/>
          <w:lang w:val="fr-FR"/>
        </w:rPr>
        <w:t xml:space="preserve"> </w:t>
      </w:r>
      <w:proofErr w:type="spellStart"/>
      <w:r w:rsidRPr="001304A5">
        <w:rPr>
          <w:sz w:val="24"/>
          <w:szCs w:val="24"/>
          <w:lang w:val="fr-FR"/>
        </w:rPr>
        <w:t>masini</w:t>
      </w:r>
      <w:proofErr w:type="spellEnd"/>
      <w:r w:rsidRPr="001304A5">
        <w:rPr>
          <w:sz w:val="24"/>
          <w:szCs w:val="24"/>
          <w:lang w:val="fr-FR"/>
        </w:rPr>
        <w:t xml:space="preserve"> de 250 </w:t>
      </w:r>
      <w:proofErr w:type="spellStart"/>
      <w:r w:rsidRPr="001304A5">
        <w:rPr>
          <w:sz w:val="24"/>
          <w:szCs w:val="24"/>
          <w:lang w:val="fr-FR"/>
        </w:rPr>
        <w:t>tf</w:t>
      </w:r>
      <w:proofErr w:type="spellEnd"/>
    </w:p>
    <w:p w:rsidR="00420686" w:rsidRPr="001304A5" w:rsidRDefault="00420686" w:rsidP="00420686">
      <w:pPr>
        <w:rPr>
          <w:sz w:val="24"/>
          <w:szCs w:val="24"/>
          <w:lang w:val="fr-FR"/>
        </w:rPr>
      </w:pPr>
      <w:r w:rsidRPr="001304A5">
        <w:rPr>
          <w:sz w:val="24"/>
          <w:szCs w:val="24"/>
          <w:lang w:val="fr-FR"/>
        </w:rPr>
        <w:t xml:space="preserve">-   1 </w:t>
      </w:r>
      <w:proofErr w:type="spellStart"/>
      <w:r w:rsidRPr="001304A5">
        <w:rPr>
          <w:sz w:val="24"/>
          <w:szCs w:val="24"/>
          <w:lang w:val="fr-FR"/>
        </w:rPr>
        <w:t>masina</w:t>
      </w:r>
      <w:proofErr w:type="spellEnd"/>
      <w:r w:rsidRPr="001304A5">
        <w:rPr>
          <w:sz w:val="24"/>
          <w:szCs w:val="24"/>
          <w:lang w:val="fr-FR"/>
        </w:rPr>
        <w:t xml:space="preserve"> de 300 </w:t>
      </w:r>
      <w:proofErr w:type="spellStart"/>
      <w:r w:rsidRPr="001304A5">
        <w:rPr>
          <w:sz w:val="24"/>
          <w:szCs w:val="24"/>
          <w:lang w:val="fr-FR"/>
        </w:rPr>
        <w:t>tf</w:t>
      </w:r>
      <w:proofErr w:type="spellEnd"/>
    </w:p>
    <w:p w:rsidR="00420686" w:rsidRPr="001304A5" w:rsidRDefault="00420686" w:rsidP="00420686">
      <w:pPr>
        <w:rPr>
          <w:sz w:val="24"/>
          <w:szCs w:val="24"/>
          <w:lang w:val="fr-FR"/>
        </w:rPr>
      </w:pPr>
      <w:r w:rsidRPr="001304A5">
        <w:rPr>
          <w:sz w:val="24"/>
          <w:szCs w:val="24"/>
          <w:lang w:val="fr-FR"/>
        </w:rPr>
        <w:t xml:space="preserve">-   </w:t>
      </w:r>
      <w:r w:rsidR="00DA56C6" w:rsidRPr="001304A5">
        <w:rPr>
          <w:sz w:val="24"/>
          <w:szCs w:val="24"/>
          <w:lang w:val="fr-FR"/>
        </w:rPr>
        <w:t>8</w:t>
      </w:r>
      <w:r w:rsidRPr="001304A5">
        <w:rPr>
          <w:sz w:val="24"/>
          <w:szCs w:val="24"/>
          <w:lang w:val="fr-FR"/>
        </w:rPr>
        <w:t xml:space="preserve"> </w:t>
      </w:r>
      <w:proofErr w:type="spellStart"/>
      <w:r w:rsidRPr="001304A5">
        <w:rPr>
          <w:sz w:val="24"/>
          <w:szCs w:val="24"/>
          <w:lang w:val="fr-FR"/>
        </w:rPr>
        <w:t>masini</w:t>
      </w:r>
      <w:proofErr w:type="spellEnd"/>
      <w:r w:rsidRPr="001304A5">
        <w:rPr>
          <w:sz w:val="24"/>
          <w:szCs w:val="24"/>
          <w:lang w:val="fr-FR"/>
        </w:rPr>
        <w:t xml:space="preserve"> de 350 </w:t>
      </w:r>
      <w:proofErr w:type="spellStart"/>
      <w:r w:rsidRPr="001304A5">
        <w:rPr>
          <w:sz w:val="24"/>
          <w:szCs w:val="24"/>
          <w:lang w:val="fr-FR"/>
        </w:rPr>
        <w:t>tf</w:t>
      </w:r>
      <w:proofErr w:type="spellEnd"/>
    </w:p>
    <w:p w:rsidR="00420686" w:rsidRPr="001304A5" w:rsidRDefault="00420686" w:rsidP="00420686">
      <w:pPr>
        <w:rPr>
          <w:sz w:val="24"/>
          <w:szCs w:val="24"/>
          <w:lang w:val="fr-FR"/>
        </w:rPr>
      </w:pPr>
      <w:r w:rsidRPr="001304A5">
        <w:rPr>
          <w:sz w:val="24"/>
          <w:szCs w:val="24"/>
          <w:lang w:val="fr-FR"/>
        </w:rPr>
        <w:t xml:space="preserve">-   2 </w:t>
      </w:r>
      <w:proofErr w:type="spellStart"/>
      <w:r w:rsidRPr="001304A5">
        <w:rPr>
          <w:sz w:val="24"/>
          <w:szCs w:val="24"/>
          <w:lang w:val="fr-FR"/>
        </w:rPr>
        <w:t>masini</w:t>
      </w:r>
      <w:proofErr w:type="spellEnd"/>
      <w:r w:rsidRPr="001304A5">
        <w:rPr>
          <w:sz w:val="24"/>
          <w:szCs w:val="24"/>
          <w:lang w:val="fr-FR"/>
        </w:rPr>
        <w:t xml:space="preserve"> de 500 </w:t>
      </w:r>
      <w:proofErr w:type="spellStart"/>
      <w:r w:rsidRPr="001304A5">
        <w:rPr>
          <w:sz w:val="24"/>
          <w:szCs w:val="24"/>
          <w:lang w:val="fr-FR"/>
        </w:rPr>
        <w:t>tf</w:t>
      </w:r>
      <w:proofErr w:type="spellEnd"/>
    </w:p>
    <w:p w:rsidR="00420686" w:rsidRPr="001304A5" w:rsidRDefault="00420686" w:rsidP="00420686">
      <w:pPr>
        <w:rPr>
          <w:sz w:val="24"/>
          <w:szCs w:val="24"/>
          <w:lang w:val="fr-FR"/>
        </w:rPr>
      </w:pPr>
      <w:r w:rsidRPr="001304A5">
        <w:rPr>
          <w:sz w:val="24"/>
          <w:szCs w:val="24"/>
          <w:lang w:val="fr-FR"/>
        </w:rPr>
        <w:t xml:space="preserve">-   </w:t>
      </w:r>
      <w:r w:rsidR="00356672" w:rsidRPr="001304A5">
        <w:rPr>
          <w:sz w:val="24"/>
          <w:szCs w:val="24"/>
          <w:lang w:val="fr-FR"/>
        </w:rPr>
        <w:t>3</w:t>
      </w:r>
      <w:r w:rsidRPr="001304A5">
        <w:rPr>
          <w:sz w:val="24"/>
          <w:szCs w:val="24"/>
          <w:lang w:val="fr-FR"/>
        </w:rPr>
        <w:t xml:space="preserve"> </w:t>
      </w:r>
      <w:proofErr w:type="spellStart"/>
      <w:r w:rsidRPr="001304A5">
        <w:rPr>
          <w:sz w:val="24"/>
          <w:szCs w:val="24"/>
          <w:lang w:val="fr-FR"/>
        </w:rPr>
        <w:t>masini</w:t>
      </w:r>
      <w:proofErr w:type="spellEnd"/>
      <w:r w:rsidRPr="001304A5">
        <w:rPr>
          <w:sz w:val="24"/>
          <w:szCs w:val="24"/>
          <w:lang w:val="fr-FR"/>
        </w:rPr>
        <w:t xml:space="preserve"> de 600 </w:t>
      </w:r>
      <w:proofErr w:type="spellStart"/>
      <w:r w:rsidRPr="001304A5">
        <w:rPr>
          <w:sz w:val="24"/>
          <w:szCs w:val="24"/>
          <w:lang w:val="fr-FR"/>
        </w:rPr>
        <w:t>tf</w:t>
      </w:r>
      <w:proofErr w:type="spellEnd"/>
    </w:p>
    <w:p w:rsidR="00420686" w:rsidRPr="001304A5" w:rsidRDefault="00420686" w:rsidP="00420686">
      <w:pPr>
        <w:rPr>
          <w:sz w:val="24"/>
          <w:szCs w:val="24"/>
          <w:lang w:val="es-ES"/>
        </w:rPr>
      </w:pPr>
      <w:r w:rsidRPr="001304A5">
        <w:rPr>
          <w:sz w:val="24"/>
          <w:szCs w:val="24"/>
          <w:lang w:val="es-ES"/>
        </w:rPr>
        <w:t xml:space="preserve">-   </w:t>
      </w:r>
      <w:r w:rsidR="00D31105" w:rsidRPr="001304A5">
        <w:rPr>
          <w:sz w:val="24"/>
          <w:szCs w:val="24"/>
          <w:lang w:val="es-ES"/>
        </w:rPr>
        <w:t>1</w:t>
      </w:r>
      <w:r w:rsidRPr="001304A5">
        <w:rPr>
          <w:sz w:val="24"/>
          <w:szCs w:val="24"/>
          <w:lang w:val="es-ES"/>
        </w:rPr>
        <w:t xml:space="preserve"> </w:t>
      </w:r>
      <w:proofErr w:type="spellStart"/>
      <w:r w:rsidRPr="001304A5">
        <w:rPr>
          <w:sz w:val="24"/>
          <w:szCs w:val="24"/>
          <w:lang w:val="es-ES"/>
        </w:rPr>
        <w:t>masina</w:t>
      </w:r>
      <w:proofErr w:type="spellEnd"/>
      <w:r w:rsidRPr="001304A5">
        <w:rPr>
          <w:sz w:val="24"/>
          <w:szCs w:val="24"/>
          <w:lang w:val="es-ES"/>
        </w:rPr>
        <w:t xml:space="preserve"> de 650 </w:t>
      </w:r>
      <w:proofErr w:type="spellStart"/>
      <w:r w:rsidRPr="001304A5">
        <w:rPr>
          <w:sz w:val="24"/>
          <w:szCs w:val="24"/>
          <w:lang w:val="es-ES"/>
        </w:rPr>
        <w:t>tf</w:t>
      </w:r>
      <w:proofErr w:type="spellEnd"/>
    </w:p>
    <w:p w:rsidR="00420686" w:rsidRPr="001304A5" w:rsidRDefault="00420686" w:rsidP="00420686">
      <w:pPr>
        <w:rPr>
          <w:sz w:val="24"/>
          <w:szCs w:val="24"/>
          <w:lang w:val="es-ES"/>
        </w:rPr>
      </w:pPr>
      <w:r w:rsidRPr="001304A5">
        <w:rPr>
          <w:sz w:val="24"/>
          <w:szCs w:val="24"/>
          <w:lang w:val="es-ES"/>
        </w:rPr>
        <w:t xml:space="preserve">-   4 </w:t>
      </w:r>
      <w:proofErr w:type="spellStart"/>
      <w:r w:rsidRPr="001304A5">
        <w:rPr>
          <w:sz w:val="24"/>
          <w:szCs w:val="24"/>
          <w:lang w:val="es-ES"/>
        </w:rPr>
        <w:t>masini</w:t>
      </w:r>
      <w:proofErr w:type="spellEnd"/>
      <w:r w:rsidRPr="001304A5">
        <w:rPr>
          <w:sz w:val="24"/>
          <w:szCs w:val="24"/>
          <w:lang w:val="es-ES"/>
        </w:rPr>
        <w:t xml:space="preserve"> de 800 </w:t>
      </w:r>
      <w:proofErr w:type="spellStart"/>
      <w:r w:rsidRPr="001304A5">
        <w:rPr>
          <w:sz w:val="24"/>
          <w:szCs w:val="24"/>
          <w:lang w:val="es-ES"/>
        </w:rPr>
        <w:t>tf</w:t>
      </w:r>
      <w:proofErr w:type="spellEnd"/>
    </w:p>
    <w:p w:rsidR="00420686" w:rsidRPr="001304A5" w:rsidRDefault="00420686" w:rsidP="00420686">
      <w:pPr>
        <w:rPr>
          <w:sz w:val="24"/>
          <w:szCs w:val="24"/>
          <w:lang w:val="es-ES"/>
        </w:rPr>
      </w:pPr>
      <w:proofErr w:type="spellStart"/>
      <w:r w:rsidRPr="001304A5">
        <w:rPr>
          <w:sz w:val="24"/>
          <w:szCs w:val="24"/>
          <w:lang w:val="es-ES"/>
        </w:rPr>
        <w:t>Pentru</w:t>
      </w:r>
      <w:proofErr w:type="spellEnd"/>
      <w:r w:rsidRPr="001304A5">
        <w:rPr>
          <w:sz w:val="24"/>
          <w:szCs w:val="24"/>
          <w:lang w:val="es-ES"/>
        </w:rPr>
        <w:t xml:space="preserve"> </w:t>
      </w:r>
      <w:proofErr w:type="spellStart"/>
      <w:r w:rsidRPr="001304A5">
        <w:rPr>
          <w:sz w:val="24"/>
          <w:szCs w:val="24"/>
          <w:lang w:val="es-ES"/>
        </w:rPr>
        <w:t>uscarea</w:t>
      </w:r>
      <w:proofErr w:type="spellEnd"/>
      <w:r w:rsidRPr="001304A5">
        <w:rPr>
          <w:sz w:val="24"/>
          <w:szCs w:val="24"/>
          <w:lang w:val="es-ES"/>
        </w:rPr>
        <w:t xml:space="preserve"> si </w:t>
      </w:r>
      <w:proofErr w:type="spellStart"/>
      <w:r w:rsidRPr="001304A5">
        <w:rPr>
          <w:sz w:val="24"/>
          <w:szCs w:val="24"/>
          <w:lang w:val="es-ES"/>
        </w:rPr>
        <w:t>transportul</w:t>
      </w:r>
      <w:proofErr w:type="spellEnd"/>
      <w:r w:rsidRPr="001304A5">
        <w:rPr>
          <w:sz w:val="24"/>
          <w:szCs w:val="24"/>
          <w:lang w:val="es-ES"/>
        </w:rPr>
        <w:t xml:space="preserve"> </w:t>
      </w:r>
      <w:proofErr w:type="spellStart"/>
      <w:r w:rsidRPr="001304A5">
        <w:rPr>
          <w:sz w:val="24"/>
          <w:szCs w:val="24"/>
          <w:lang w:val="es-ES"/>
        </w:rPr>
        <w:t>materiei</w:t>
      </w:r>
      <w:proofErr w:type="spellEnd"/>
      <w:r w:rsidRPr="001304A5">
        <w:rPr>
          <w:sz w:val="24"/>
          <w:szCs w:val="24"/>
          <w:lang w:val="es-ES"/>
        </w:rPr>
        <w:t xml:space="preserve"> prime, </w:t>
      </w:r>
      <w:proofErr w:type="spellStart"/>
      <w:r w:rsidRPr="001304A5">
        <w:rPr>
          <w:sz w:val="24"/>
          <w:szCs w:val="24"/>
          <w:lang w:val="es-ES"/>
        </w:rPr>
        <w:t>aferenta</w:t>
      </w:r>
      <w:proofErr w:type="spellEnd"/>
      <w:r w:rsidRPr="001304A5">
        <w:rPr>
          <w:sz w:val="24"/>
          <w:szCs w:val="24"/>
          <w:lang w:val="es-ES"/>
        </w:rPr>
        <w:t xml:space="preserve"> </w:t>
      </w:r>
      <w:proofErr w:type="spellStart"/>
      <w:r w:rsidRPr="001304A5">
        <w:rPr>
          <w:sz w:val="24"/>
          <w:szCs w:val="24"/>
          <w:lang w:val="es-ES"/>
        </w:rPr>
        <w:t>masinilor</w:t>
      </w:r>
      <w:proofErr w:type="spellEnd"/>
      <w:r w:rsidRPr="001304A5">
        <w:rPr>
          <w:sz w:val="24"/>
          <w:szCs w:val="24"/>
          <w:lang w:val="es-ES"/>
        </w:rPr>
        <w:t xml:space="preserve"> de </w:t>
      </w:r>
      <w:proofErr w:type="spellStart"/>
      <w:r w:rsidRPr="001304A5">
        <w:rPr>
          <w:sz w:val="24"/>
          <w:szCs w:val="24"/>
          <w:lang w:val="es-ES"/>
        </w:rPr>
        <w:t>injectie</w:t>
      </w:r>
      <w:proofErr w:type="spellEnd"/>
      <w:r w:rsidRPr="001304A5">
        <w:rPr>
          <w:sz w:val="24"/>
          <w:szCs w:val="24"/>
          <w:lang w:val="es-ES"/>
        </w:rPr>
        <w:t xml:space="preserve"> </w:t>
      </w:r>
      <w:proofErr w:type="spellStart"/>
      <w:r w:rsidRPr="001304A5">
        <w:rPr>
          <w:sz w:val="24"/>
          <w:szCs w:val="24"/>
          <w:lang w:val="es-ES"/>
        </w:rPr>
        <w:t>termoplast</w:t>
      </w:r>
      <w:proofErr w:type="spellEnd"/>
      <w:r w:rsidRPr="001304A5">
        <w:rPr>
          <w:sz w:val="24"/>
          <w:szCs w:val="24"/>
          <w:lang w:val="es-ES"/>
        </w:rPr>
        <w:t xml:space="preserve"> din </w:t>
      </w:r>
      <w:proofErr w:type="spellStart"/>
      <w:r w:rsidRPr="001304A5">
        <w:rPr>
          <w:sz w:val="24"/>
          <w:szCs w:val="24"/>
          <w:lang w:val="es-ES"/>
        </w:rPr>
        <w:t>aceasta</w:t>
      </w:r>
      <w:proofErr w:type="spellEnd"/>
      <w:r w:rsidRPr="001304A5">
        <w:rPr>
          <w:sz w:val="24"/>
          <w:szCs w:val="24"/>
          <w:lang w:val="es-ES"/>
        </w:rPr>
        <w:t xml:space="preserve"> hala , </w:t>
      </w:r>
      <w:r w:rsidR="00356672" w:rsidRPr="001304A5">
        <w:rPr>
          <w:sz w:val="24"/>
          <w:szCs w:val="24"/>
          <w:lang w:val="es-ES"/>
        </w:rPr>
        <w:t>s</w:t>
      </w:r>
      <w:r w:rsidRPr="001304A5">
        <w:rPr>
          <w:sz w:val="24"/>
          <w:szCs w:val="24"/>
          <w:lang w:val="es-ES"/>
        </w:rPr>
        <w:t xml:space="preserve">e </w:t>
      </w:r>
      <w:proofErr w:type="spellStart"/>
      <w:r w:rsidRPr="001304A5">
        <w:rPr>
          <w:sz w:val="24"/>
          <w:szCs w:val="24"/>
          <w:lang w:val="es-ES"/>
        </w:rPr>
        <w:t>foloseste</w:t>
      </w:r>
      <w:proofErr w:type="spellEnd"/>
      <w:r w:rsidRPr="001304A5">
        <w:rPr>
          <w:sz w:val="24"/>
          <w:szCs w:val="24"/>
          <w:lang w:val="es-ES"/>
        </w:rPr>
        <w:t xml:space="preserve">  o </w:t>
      </w:r>
      <w:proofErr w:type="spellStart"/>
      <w:r w:rsidRPr="001304A5">
        <w:rPr>
          <w:sz w:val="24"/>
          <w:szCs w:val="24"/>
          <w:lang w:val="es-ES"/>
        </w:rPr>
        <w:t>instalatie</w:t>
      </w:r>
      <w:proofErr w:type="spellEnd"/>
      <w:r w:rsidRPr="001304A5">
        <w:rPr>
          <w:sz w:val="24"/>
          <w:szCs w:val="24"/>
          <w:lang w:val="es-ES"/>
        </w:rPr>
        <w:t xml:space="preserve"> de </w:t>
      </w:r>
      <w:proofErr w:type="spellStart"/>
      <w:r w:rsidRPr="001304A5">
        <w:rPr>
          <w:sz w:val="24"/>
          <w:szCs w:val="24"/>
          <w:lang w:val="es-ES"/>
        </w:rPr>
        <w:t>uscare</w:t>
      </w:r>
      <w:proofErr w:type="spellEnd"/>
      <w:r w:rsidRPr="001304A5">
        <w:rPr>
          <w:sz w:val="24"/>
          <w:szCs w:val="24"/>
          <w:lang w:val="es-ES"/>
        </w:rPr>
        <w:t xml:space="preserve"> </w:t>
      </w:r>
      <w:proofErr w:type="spellStart"/>
      <w:r w:rsidRPr="001304A5">
        <w:rPr>
          <w:sz w:val="24"/>
          <w:szCs w:val="24"/>
          <w:lang w:val="es-ES"/>
        </w:rPr>
        <w:t>tip</w:t>
      </w:r>
      <w:proofErr w:type="spellEnd"/>
      <w:r w:rsidRPr="001304A5">
        <w:rPr>
          <w:sz w:val="24"/>
          <w:szCs w:val="24"/>
          <w:lang w:val="es-ES"/>
        </w:rPr>
        <w:t xml:space="preserve">  KOCH, </w:t>
      </w:r>
      <w:proofErr w:type="spellStart"/>
      <w:r w:rsidRPr="001304A5">
        <w:rPr>
          <w:sz w:val="24"/>
          <w:szCs w:val="24"/>
          <w:lang w:val="es-ES"/>
        </w:rPr>
        <w:t>precum</w:t>
      </w:r>
      <w:proofErr w:type="spellEnd"/>
      <w:r w:rsidRPr="001304A5">
        <w:rPr>
          <w:sz w:val="24"/>
          <w:szCs w:val="24"/>
          <w:lang w:val="es-ES"/>
        </w:rPr>
        <w:t xml:space="preserve"> si o </w:t>
      </w:r>
      <w:proofErr w:type="spellStart"/>
      <w:r w:rsidRPr="001304A5">
        <w:rPr>
          <w:sz w:val="24"/>
          <w:szCs w:val="24"/>
          <w:lang w:val="es-ES"/>
        </w:rPr>
        <w:t>instalatie</w:t>
      </w:r>
      <w:proofErr w:type="spellEnd"/>
      <w:r w:rsidRPr="001304A5">
        <w:rPr>
          <w:sz w:val="24"/>
          <w:szCs w:val="24"/>
          <w:lang w:val="es-ES"/>
        </w:rPr>
        <w:t xml:space="preserve"> de </w:t>
      </w:r>
      <w:proofErr w:type="spellStart"/>
      <w:r w:rsidRPr="001304A5">
        <w:rPr>
          <w:sz w:val="24"/>
          <w:szCs w:val="24"/>
          <w:lang w:val="es-ES"/>
        </w:rPr>
        <w:t>vaccum</w:t>
      </w:r>
      <w:proofErr w:type="spellEnd"/>
      <w:r w:rsidRPr="001304A5">
        <w:rPr>
          <w:sz w:val="24"/>
          <w:szCs w:val="24"/>
          <w:lang w:val="es-ES"/>
        </w:rPr>
        <w:t xml:space="preserve"> </w:t>
      </w:r>
      <w:proofErr w:type="spellStart"/>
      <w:r w:rsidRPr="001304A5">
        <w:rPr>
          <w:sz w:val="24"/>
          <w:szCs w:val="24"/>
          <w:lang w:val="es-ES"/>
        </w:rPr>
        <w:t>tip</w:t>
      </w:r>
      <w:proofErr w:type="spellEnd"/>
      <w:r w:rsidRPr="001304A5">
        <w:rPr>
          <w:sz w:val="24"/>
          <w:szCs w:val="24"/>
          <w:lang w:val="es-ES"/>
        </w:rPr>
        <w:t xml:space="preserve"> KOCH.</w:t>
      </w:r>
    </w:p>
    <w:p w:rsidR="00420686" w:rsidRPr="001304A5" w:rsidRDefault="00420686" w:rsidP="00420686">
      <w:pPr>
        <w:rPr>
          <w:sz w:val="24"/>
          <w:szCs w:val="24"/>
          <w:lang w:val="es-ES"/>
        </w:rPr>
      </w:pPr>
      <w:proofErr w:type="spellStart"/>
      <w:r w:rsidRPr="001304A5">
        <w:rPr>
          <w:sz w:val="24"/>
          <w:szCs w:val="24"/>
          <w:lang w:val="es-ES"/>
        </w:rPr>
        <w:t>Transportul</w:t>
      </w:r>
      <w:proofErr w:type="spellEnd"/>
      <w:r w:rsidRPr="001304A5">
        <w:rPr>
          <w:sz w:val="24"/>
          <w:szCs w:val="24"/>
          <w:lang w:val="es-ES"/>
        </w:rPr>
        <w:t xml:space="preserve"> </w:t>
      </w:r>
      <w:proofErr w:type="spellStart"/>
      <w:r w:rsidRPr="001304A5">
        <w:rPr>
          <w:sz w:val="24"/>
          <w:szCs w:val="24"/>
          <w:lang w:val="es-ES"/>
        </w:rPr>
        <w:t>matritelor</w:t>
      </w:r>
      <w:proofErr w:type="spellEnd"/>
      <w:r w:rsidRPr="001304A5">
        <w:rPr>
          <w:sz w:val="24"/>
          <w:szCs w:val="24"/>
          <w:lang w:val="es-ES"/>
        </w:rPr>
        <w:t xml:space="preserve"> la </w:t>
      </w:r>
      <w:proofErr w:type="spellStart"/>
      <w:r w:rsidRPr="001304A5">
        <w:rPr>
          <w:sz w:val="24"/>
          <w:szCs w:val="24"/>
          <w:lang w:val="es-ES"/>
        </w:rPr>
        <w:t>masinile</w:t>
      </w:r>
      <w:proofErr w:type="spellEnd"/>
      <w:r w:rsidRPr="001304A5">
        <w:rPr>
          <w:sz w:val="24"/>
          <w:szCs w:val="24"/>
          <w:lang w:val="es-ES"/>
        </w:rPr>
        <w:t xml:space="preserve"> de </w:t>
      </w:r>
      <w:proofErr w:type="spellStart"/>
      <w:r w:rsidRPr="001304A5">
        <w:rPr>
          <w:sz w:val="24"/>
          <w:szCs w:val="24"/>
          <w:lang w:val="es-ES"/>
        </w:rPr>
        <w:t>injectie</w:t>
      </w:r>
      <w:proofErr w:type="spellEnd"/>
      <w:r w:rsidRPr="001304A5">
        <w:rPr>
          <w:sz w:val="24"/>
          <w:szCs w:val="24"/>
          <w:lang w:val="es-ES"/>
        </w:rPr>
        <w:t xml:space="preserve"> si </w:t>
      </w:r>
      <w:proofErr w:type="spellStart"/>
      <w:r w:rsidRPr="001304A5">
        <w:rPr>
          <w:sz w:val="24"/>
          <w:szCs w:val="24"/>
          <w:lang w:val="es-ES"/>
        </w:rPr>
        <w:t>montarea</w:t>
      </w:r>
      <w:proofErr w:type="spellEnd"/>
      <w:r w:rsidRPr="001304A5">
        <w:rPr>
          <w:sz w:val="24"/>
          <w:szCs w:val="24"/>
          <w:lang w:val="es-ES"/>
        </w:rPr>
        <w:t xml:space="preserve"> </w:t>
      </w:r>
      <w:proofErr w:type="spellStart"/>
      <w:r w:rsidRPr="001304A5">
        <w:rPr>
          <w:sz w:val="24"/>
          <w:szCs w:val="24"/>
          <w:lang w:val="es-ES"/>
        </w:rPr>
        <w:t>lor</w:t>
      </w:r>
      <w:proofErr w:type="spellEnd"/>
      <w:r w:rsidRPr="001304A5">
        <w:rPr>
          <w:sz w:val="24"/>
          <w:szCs w:val="24"/>
          <w:lang w:val="es-ES"/>
        </w:rPr>
        <w:t xml:space="preserve"> pe </w:t>
      </w:r>
      <w:proofErr w:type="spellStart"/>
      <w:r w:rsidRPr="001304A5">
        <w:rPr>
          <w:sz w:val="24"/>
          <w:szCs w:val="24"/>
          <w:lang w:val="es-ES"/>
        </w:rPr>
        <w:t>masini</w:t>
      </w:r>
      <w:proofErr w:type="spellEnd"/>
      <w:r w:rsidRPr="001304A5">
        <w:rPr>
          <w:sz w:val="24"/>
          <w:szCs w:val="24"/>
          <w:lang w:val="es-ES"/>
        </w:rPr>
        <w:t xml:space="preserve"> se </w:t>
      </w:r>
      <w:proofErr w:type="spellStart"/>
      <w:r w:rsidRPr="001304A5">
        <w:rPr>
          <w:sz w:val="24"/>
          <w:szCs w:val="24"/>
          <w:lang w:val="es-ES"/>
        </w:rPr>
        <w:t>face</w:t>
      </w:r>
      <w:proofErr w:type="spellEnd"/>
      <w:r w:rsidRPr="001304A5">
        <w:rPr>
          <w:sz w:val="24"/>
          <w:szCs w:val="24"/>
          <w:lang w:val="es-ES"/>
        </w:rPr>
        <w:t xml:space="preserve"> </w:t>
      </w:r>
      <w:proofErr w:type="spellStart"/>
      <w:r w:rsidRPr="001304A5">
        <w:rPr>
          <w:sz w:val="24"/>
          <w:szCs w:val="24"/>
          <w:lang w:val="es-ES"/>
        </w:rPr>
        <w:t>cu</w:t>
      </w:r>
      <w:proofErr w:type="spellEnd"/>
      <w:r w:rsidRPr="001304A5">
        <w:rPr>
          <w:sz w:val="24"/>
          <w:szCs w:val="24"/>
          <w:lang w:val="es-ES"/>
        </w:rPr>
        <w:t xml:space="preserve"> </w:t>
      </w:r>
      <w:proofErr w:type="spellStart"/>
      <w:r w:rsidRPr="001304A5">
        <w:rPr>
          <w:sz w:val="24"/>
          <w:szCs w:val="24"/>
          <w:lang w:val="es-ES"/>
        </w:rPr>
        <w:t>ajutorul</w:t>
      </w:r>
      <w:proofErr w:type="spellEnd"/>
      <w:r w:rsidRPr="001304A5">
        <w:rPr>
          <w:sz w:val="24"/>
          <w:szCs w:val="24"/>
          <w:lang w:val="es-ES"/>
        </w:rPr>
        <w:t xml:space="preserve"> a 3 </w:t>
      </w:r>
      <w:proofErr w:type="spellStart"/>
      <w:r w:rsidRPr="001304A5">
        <w:rPr>
          <w:sz w:val="24"/>
          <w:szCs w:val="24"/>
          <w:lang w:val="es-ES"/>
        </w:rPr>
        <w:t>poduri</w:t>
      </w:r>
      <w:proofErr w:type="spellEnd"/>
      <w:r w:rsidRPr="001304A5">
        <w:rPr>
          <w:sz w:val="24"/>
          <w:szCs w:val="24"/>
          <w:lang w:val="es-ES"/>
        </w:rPr>
        <w:t xml:space="preserve"> </w:t>
      </w:r>
      <w:proofErr w:type="spellStart"/>
      <w:r w:rsidRPr="001304A5">
        <w:rPr>
          <w:sz w:val="24"/>
          <w:szCs w:val="24"/>
          <w:lang w:val="es-ES"/>
        </w:rPr>
        <w:t>rulante</w:t>
      </w:r>
      <w:proofErr w:type="spellEnd"/>
      <w:r w:rsidRPr="001304A5">
        <w:rPr>
          <w:sz w:val="24"/>
          <w:szCs w:val="24"/>
          <w:lang w:val="es-ES"/>
        </w:rPr>
        <w:t xml:space="preserve"> </w:t>
      </w:r>
      <w:proofErr w:type="spellStart"/>
      <w:r w:rsidRPr="001304A5">
        <w:rPr>
          <w:sz w:val="24"/>
          <w:szCs w:val="24"/>
          <w:lang w:val="es-ES"/>
        </w:rPr>
        <w:t>cu</w:t>
      </w:r>
      <w:proofErr w:type="spellEnd"/>
      <w:r w:rsidRPr="001304A5">
        <w:rPr>
          <w:sz w:val="24"/>
          <w:szCs w:val="24"/>
          <w:lang w:val="es-ES"/>
        </w:rPr>
        <w:t xml:space="preserve"> comanda de la sol ( </w:t>
      </w:r>
      <w:proofErr w:type="spellStart"/>
      <w:r w:rsidRPr="001304A5">
        <w:rPr>
          <w:sz w:val="24"/>
          <w:szCs w:val="24"/>
          <w:lang w:val="es-ES"/>
        </w:rPr>
        <w:t>unul</w:t>
      </w:r>
      <w:proofErr w:type="spellEnd"/>
      <w:r w:rsidRPr="001304A5">
        <w:rPr>
          <w:sz w:val="24"/>
          <w:szCs w:val="24"/>
          <w:lang w:val="es-ES"/>
        </w:rPr>
        <w:t xml:space="preserve"> de 2 x 12,5 </w:t>
      </w:r>
      <w:proofErr w:type="spellStart"/>
      <w:r w:rsidRPr="001304A5">
        <w:rPr>
          <w:sz w:val="24"/>
          <w:szCs w:val="24"/>
          <w:lang w:val="es-ES"/>
        </w:rPr>
        <w:t>tone</w:t>
      </w:r>
      <w:proofErr w:type="spellEnd"/>
      <w:r w:rsidRPr="001304A5">
        <w:rPr>
          <w:sz w:val="24"/>
          <w:szCs w:val="24"/>
          <w:lang w:val="es-ES"/>
        </w:rPr>
        <w:t xml:space="preserve"> si </w:t>
      </w:r>
      <w:proofErr w:type="spellStart"/>
      <w:r w:rsidRPr="001304A5">
        <w:rPr>
          <w:sz w:val="24"/>
          <w:szCs w:val="24"/>
          <w:lang w:val="es-ES"/>
        </w:rPr>
        <w:t>doua</w:t>
      </w:r>
      <w:proofErr w:type="spellEnd"/>
      <w:r w:rsidRPr="001304A5">
        <w:rPr>
          <w:sz w:val="24"/>
          <w:szCs w:val="24"/>
          <w:lang w:val="es-ES"/>
        </w:rPr>
        <w:t xml:space="preserve"> de 2 x 7,5 </w:t>
      </w:r>
      <w:proofErr w:type="spellStart"/>
      <w:r w:rsidRPr="001304A5">
        <w:rPr>
          <w:sz w:val="24"/>
          <w:szCs w:val="24"/>
          <w:lang w:val="es-ES"/>
        </w:rPr>
        <w:t>tone</w:t>
      </w:r>
      <w:proofErr w:type="spellEnd"/>
      <w:r w:rsidRPr="001304A5">
        <w:rPr>
          <w:sz w:val="24"/>
          <w:szCs w:val="24"/>
          <w:lang w:val="es-ES"/>
        </w:rPr>
        <w:t xml:space="preserve"> ).- </w:t>
      </w:r>
      <w:proofErr w:type="spellStart"/>
      <w:r w:rsidRPr="001304A5">
        <w:rPr>
          <w:sz w:val="24"/>
          <w:szCs w:val="24"/>
          <w:lang w:val="es-ES"/>
        </w:rPr>
        <w:t>tip</w:t>
      </w:r>
      <w:proofErr w:type="spellEnd"/>
      <w:r w:rsidRPr="001304A5">
        <w:rPr>
          <w:sz w:val="24"/>
          <w:szCs w:val="24"/>
          <w:lang w:val="es-ES"/>
        </w:rPr>
        <w:t xml:space="preserve"> KONECRANES .</w:t>
      </w:r>
    </w:p>
    <w:p w:rsidR="00420686" w:rsidRPr="001E6EC7" w:rsidRDefault="00420686" w:rsidP="00420686">
      <w:pPr>
        <w:rPr>
          <w:sz w:val="24"/>
          <w:szCs w:val="24"/>
          <w:lang w:val="fr-FR"/>
        </w:rPr>
      </w:pPr>
      <w:proofErr w:type="spellStart"/>
      <w:r w:rsidRPr="001E6EC7">
        <w:rPr>
          <w:sz w:val="24"/>
          <w:szCs w:val="24"/>
          <w:lang w:val="fr-FR"/>
        </w:rPr>
        <w:t>Aferente</w:t>
      </w:r>
      <w:proofErr w:type="spellEnd"/>
      <w:r w:rsidRPr="001E6EC7">
        <w:rPr>
          <w:sz w:val="24"/>
          <w:szCs w:val="24"/>
          <w:lang w:val="fr-FR"/>
        </w:rPr>
        <w:t xml:space="preserve"> </w:t>
      </w:r>
      <w:proofErr w:type="spellStart"/>
      <w:r w:rsidRPr="001E6EC7">
        <w:rPr>
          <w:sz w:val="24"/>
          <w:szCs w:val="24"/>
          <w:lang w:val="fr-FR"/>
        </w:rPr>
        <w:t>halei</w:t>
      </w:r>
      <w:proofErr w:type="spellEnd"/>
      <w:r w:rsidRPr="001E6EC7">
        <w:rPr>
          <w:sz w:val="24"/>
          <w:szCs w:val="24"/>
          <w:lang w:val="fr-FR"/>
        </w:rPr>
        <w:t xml:space="preserve"> nr.1 </w:t>
      </w:r>
      <w:proofErr w:type="spellStart"/>
      <w:r w:rsidRPr="001E6EC7">
        <w:rPr>
          <w:sz w:val="24"/>
          <w:szCs w:val="24"/>
          <w:lang w:val="fr-FR"/>
        </w:rPr>
        <w:t>retehnologizata</w:t>
      </w:r>
      <w:proofErr w:type="spellEnd"/>
      <w:r w:rsidRPr="001E6EC7">
        <w:rPr>
          <w:sz w:val="24"/>
          <w:szCs w:val="24"/>
          <w:lang w:val="fr-FR"/>
        </w:rPr>
        <w:t xml:space="preserve"> au </w:t>
      </w:r>
      <w:proofErr w:type="spellStart"/>
      <w:r w:rsidRPr="001E6EC7">
        <w:rPr>
          <w:sz w:val="24"/>
          <w:szCs w:val="24"/>
          <w:lang w:val="fr-FR"/>
        </w:rPr>
        <w:t>fost</w:t>
      </w:r>
      <w:proofErr w:type="spellEnd"/>
      <w:r w:rsidRPr="001E6EC7">
        <w:rPr>
          <w:sz w:val="24"/>
          <w:szCs w:val="24"/>
          <w:lang w:val="fr-FR"/>
        </w:rPr>
        <w:t xml:space="preserve"> construite :</w:t>
      </w:r>
    </w:p>
    <w:p w:rsidR="00420686" w:rsidRPr="001E6EC7" w:rsidRDefault="00420686" w:rsidP="000D2AE3">
      <w:pPr>
        <w:numPr>
          <w:ilvl w:val="0"/>
          <w:numId w:val="86"/>
        </w:numPr>
        <w:spacing w:after="0"/>
        <w:jc w:val="left"/>
        <w:rPr>
          <w:sz w:val="24"/>
          <w:szCs w:val="24"/>
          <w:lang w:val="fr-FR"/>
        </w:rPr>
      </w:pPr>
      <w:r w:rsidRPr="001E6EC7">
        <w:rPr>
          <w:sz w:val="24"/>
          <w:szCs w:val="24"/>
          <w:lang w:val="fr-FR"/>
        </w:rPr>
        <w:t xml:space="preserve">Post de </w:t>
      </w:r>
      <w:proofErr w:type="spellStart"/>
      <w:r w:rsidRPr="001E6EC7">
        <w:rPr>
          <w:sz w:val="24"/>
          <w:szCs w:val="24"/>
          <w:lang w:val="fr-FR"/>
        </w:rPr>
        <w:t>transformare</w:t>
      </w:r>
      <w:proofErr w:type="spellEnd"/>
      <w:r w:rsidRPr="001E6EC7">
        <w:rPr>
          <w:sz w:val="24"/>
          <w:szCs w:val="24"/>
          <w:lang w:val="fr-FR"/>
        </w:rPr>
        <w:t xml:space="preserve"> ,</w:t>
      </w:r>
      <w:proofErr w:type="spellStart"/>
      <w:r w:rsidRPr="001E6EC7">
        <w:rPr>
          <w:sz w:val="24"/>
          <w:szCs w:val="24"/>
          <w:lang w:val="fr-FR"/>
        </w:rPr>
        <w:t>cu</w:t>
      </w:r>
      <w:proofErr w:type="spellEnd"/>
      <w:r w:rsidRPr="001E6EC7">
        <w:rPr>
          <w:sz w:val="24"/>
          <w:szCs w:val="24"/>
          <w:lang w:val="fr-FR"/>
        </w:rPr>
        <w:t xml:space="preserve"> aria </w:t>
      </w:r>
      <w:proofErr w:type="spellStart"/>
      <w:r w:rsidRPr="001E6EC7">
        <w:rPr>
          <w:sz w:val="24"/>
          <w:szCs w:val="24"/>
          <w:lang w:val="fr-FR"/>
        </w:rPr>
        <w:t>desfasurata</w:t>
      </w:r>
      <w:proofErr w:type="spellEnd"/>
      <w:r w:rsidRPr="001E6EC7">
        <w:rPr>
          <w:sz w:val="24"/>
          <w:szCs w:val="24"/>
          <w:lang w:val="fr-FR"/>
        </w:rPr>
        <w:t xml:space="preserve"> de 77,0 </w:t>
      </w:r>
      <w:proofErr w:type="spellStart"/>
      <w:r w:rsidRPr="001E6EC7">
        <w:rPr>
          <w:sz w:val="24"/>
          <w:szCs w:val="24"/>
          <w:lang w:val="fr-FR"/>
        </w:rPr>
        <w:t>mp</w:t>
      </w:r>
      <w:proofErr w:type="spellEnd"/>
      <w:r w:rsidRPr="001E6EC7">
        <w:rPr>
          <w:sz w:val="24"/>
          <w:szCs w:val="24"/>
          <w:lang w:val="fr-FR"/>
        </w:rPr>
        <w:t xml:space="preserve"> , </w:t>
      </w:r>
      <w:proofErr w:type="spellStart"/>
      <w:r w:rsidRPr="001E6EC7">
        <w:rPr>
          <w:sz w:val="24"/>
          <w:szCs w:val="24"/>
          <w:lang w:val="fr-FR"/>
        </w:rPr>
        <w:t>pentru</w:t>
      </w:r>
      <w:proofErr w:type="spellEnd"/>
      <w:r w:rsidRPr="001E6EC7">
        <w:rPr>
          <w:sz w:val="24"/>
          <w:szCs w:val="24"/>
          <w:lang w:val="fr-FR"/>
        </w:rPr>
        <w:t xml:space="preserve"> </w:t>
      </w:r>
      <w:proofErr w:type="spellStart"/>
      <w:r w:rsidRPr="001E6EC7">
        <w:rPr>
          <w:sz w:val="24"/>
          <w:szCs w:val="24"/>
          <w:lang w:val="fr-FR"/>
        </w:rPr>
        <w:t>realizarea</w:t>
      </w:r>
      <w:proofErr w:type="spellEnd"/>
      <w:r w:rsidRPr="001E6EC7">
        <w:rPr>
          <w:sz w:val="24"/>
          <w:szCs w:val="24"/>
          <w:lang w:val="fr-FR"/>
        </w:rPr>
        <w:t xml:space="preserve"> </w:t>
      </w:r>
      <w:proofErr w:type="spellStart"/>
      <w:r w:rsidRPr="001E6EC7">
        <w:rPr>
          <w:sz w:val="24"/>
          <w:szCs w:val="24"/>
          <w:lang w:val="fr-FR"/>
        </w:rPr>
        <w:t>nivelului</w:t>
      </w:r>
      <w:proofErr w:type="spellEnd"/>
      <w:r w:rsidRPr="001E6EC7">
        <w:rPr>
          <w:sz w:val="24"/>
          <w:szCs w:val="24"/>
          <w:lang w:val="fr-FR"/>
        </w:rPr>
        <w:t xml:space="preserve"> de </w:t>
      </w:r>
      <w:proofErr w:type="spellStart"/>
      <w:r w:rsidRPr="001E6EC7">
        <w:rPr>
          <w:sz w:val="24"/>
          <w:szCs w:val="24"/>
          <w:lang w:val="fr-FR"/>
        </w:rPr>
        <w:t>tensiune</w:t>
      </w:r>
      <w:proofErr w:type="spellEnd"/>
      <w:r w:rsidRPr="001E6EC7">
        <w:rPr>
          <w:sz w:val="24"/>
          <w:szCs w:val="24"/>
          <w:lang w:val="fr-FR"/>
        </w:rPr>
        <w:t xml:space="preserve"> 6 kV / 0,4 kV , ce </w:t>
      </w:r>
      <w:proofErr w:type="spellStart"/>
      <w:r w:rsidRPr="001E6EC7">
        <w:rPr>
          <w:sz w:val="24"/>
          <w:szCs w:val="24"/>
          <w:lang w:val="fr-FR"/>
        </w:rPr>
        <w:t>contine</w:t>
      </w:r>
      <w:proofErr w:type="spellEnd"/>
      <w:r w:rsidRPr="001E6EC7">
        <w:rPr>
          <w:sz w:val="24"/>
          <w:szCs w:val="24"/>
          <w:lang w:val="fr-FR"/>
        </w:rPr>
        <w:t xml:space="preserve"> 2 </w:t>
      </w:r>
      <w:proofErr w:type="spellStart"/>
      <w:r w:rsidRPr="001E6EC7">
        <w:rPr>
          <w:sz w:val="24"/>
          <w:szCs w:val="24"/>
          <w:lang w:val="fr-FR"/>
        </w:rPr>
        <w:t>celule</w:t>
      </w:r>
      <w:proofErr w:type="spellEnd"/>
      <w:r w:rsidRPr="001E6EC7">
        <w:rPr>
          <w:sz w:val="24"/>
          <w:szCs w:val="24"/>
          <w:lang w:val="fr-FR"/>
        </w:rPr>
        <w:t xml:space="preserve"> </w:t>
      </w:r>
      <w:proofErr w:type="spellStart"/>
      <w:r w:rsidRPr="001E6EC7">
        <w:rPr>
          <w:sz w:val="24"/>
          <w:szCs w:val="24"/>
          <w:lang w:val="fr-FR"/>
        </w:rPr>
        <w:t>cu</w:t>
      </w:r>
      <w:proofErr w:type="spellEnd"/>
      <w:r w:rsidRPr="001E6EC7">
        <w:rPr>
          <w:sz w:val="24"/>
          <w:szCs w:val="24"/>
          <w:lang w:val="fr-FR"/>
        </w:rPr>
        <w:t xml:space="preserve"> </w:t>
      </w:r>
      <w:proofErr w:type="spellStart"/>
      <w:r w:rsidRPr="001E6EC7">
        <w:rPr>
          <w:sz w:val="24"/>
          <w:szCs w:val="24"/>
          <w:lang w:val="fr-FR"/>
        </w:rPr>
        <w:t>transformatoare</w:t>
      </w:r>
      <w:proofErr w:type="spellEnd"/>
      <w:r w:rsidRPr="001E6EC7">
        <w:rPr>
          <w:sz w:val="24"/>
          <w:szCs w:val="24"/>
          <w:lang w:val="fr-FR"/>
        </w:rPr>
        <w:t xml:space="preserve"> de 1250 kVA </w:t>
      </w:r>
      <w:proofErr w:type="spellStart"/>
      <w:r w:rsidRPr="001E6EC7">
        <w:rPr>
          <w:sz w:val="24"/>
          <w:szCs w:val="24"/>
          <w:lang w:val="fr-FR"/>
        </w:rPr>
        <w:t>fiecare</w:t>
      </w:r>
      <w:proofErr w:type="spellEnd"/>
      <w:r w:rsidRPr="001E6EC7">
        <w:rPr>
          <w:sz w:val="24"/>
          <w:szCs w:val="24"/>
          <w:lang w:val="fr-FR"/>
        </w:rPr>
        <w:t xml:space="preserve">. </w:t>
      </w:r>
      <w:proofErr w:type="spellStart"/>
      <w:r w:rsidRPr="001E6EC7">
        <w:rPr>
          <w:sz w:val="24"/>
          <w:szCs w:val="24"/>
          <w:lang w:val="fr-FR"/>
        </w:rPr>
        <w:t>Transformatoarele</w:t>
      </w:r>
      <w:proofErr w:type="spellEnd"/>
      <w:r w:rsidRPr="001E6EC7">
        <w:rPr>
          <w:sz w:val="24"/>
          <w:szCs w:val="24"/>
          <w:lang w:val="fr-FR"/>
        </w:rPr>
        <w:t xml:space="preserve"> </w:t>
      </w:r>
      <w:proofErr w:type="spellStart"/>
      <w:r w:rsidRPr="001E6EC7">
        <w:rPr>
          <w:sz w:val="24"/>
          <w:szCs w:val="24"/>
          <w:lang w:val="fr-FR"/>
        </w:rPr>
        <w:t>sunt</w:t>
      </w:r>
      <w:proofErr w:type="spellEnd"/>
      <w:r w:rsidRPr="001E6EC7">
        <w:rPr>
          <w:sz w:val="24"/>
          <w:szCs w:val="24"/>
          <w:lang w:val="fr-FR"/>
        </w:rPr>
        <w:t xml:space="preserve"> </w:t>
      </w:r>
      <w:proofErr w:type="spellStart"/>
      <w:r w:rsidRPr="001E6EC7">
        <w:rPr>
          <w:sz w:val="24"/>
          <w:szCs w:val="24"/>
          <w:lang w:val="fr-FR"/>
        </w:rPr>
        <w:t>uscate</w:t>
      </w:r>
      <w:proofErr w:type="spellEnd"/>
      <w:r w:rsidRPr="001E6EC7">
        <w:rPr>
          <w:sz w:val="24"/>
          <w:szCs w:val="24"/>
          <w:lang w:val="fr-FR"/>
        </w:rPr>
        <w:t xml:space="preserve"> , </w:t>
      </w:r>
      <w:proofErr w:type="spellStart"/>
      <w:r w:rsidRPr="001E6EC7">
        <w:rPr>
          <w:sz w:val="24"/>
          <w:szCs w:val="24"/>
          <w:lang w:val="fr-FR"/>
        </w:rPr>
        <w:t>cu</w:t>
      </w:r>
      <w:proofErr w:type="spellEnd"/>
      <w:r w:rsidRPr="001E6EC7">
        <w:rPr>
          <w:sz w:val="24"/>
          <w:szCs w:val="24"/>
          <w:lang w:val="fr-FR"/>
        </w:rPr>
        <w:t xml:space="preserve"> </w:t>
      </w:r>
      <w:proofErr w:type="spellStart"/>
      <w:r w:rsidRPr="001E6EC7">
        <w:rPr>
          <w:sz w:val="24"/>
          <w:szCs w:val="24"/>
          <w:lang w:val="fr-FR"/>
        </w:rPr>
        <w:t>ventilatie</w:t>
      </w:r>
      <w:proofErr w:type="spellEnd"/>
      <w:r w:rsidRPr="001E6EC7">
        <w:rPr>
          <w:sz w:val="24"/>
          <w:szCs w:val="24"/>
          <w:lang w:val="fr-FR"/>
        </w:rPr>
        <w:t xml:space="preserve"> cross-flux, </w:t>
      </w:r>
      <w:proofErr w:type="spellStart"/>
      <w:r w:rsidRPr="001E6EC7">
        <w:rPr>
          <w:sz w:val="24"/>
          <w:szCs w:val="24"/>
          <w:lang w:val="fr-FR"/>
        </w:rPr>
        <w:t>cu</w:t>
      </w:r>
      <w:proofErr w:type="spellEnd"/>
      <w:r w:rsidRPr="001E6EC7">
        <w:rPr>
          <w:sz w:val="24"/>
          <w:szCs w:val="24"/>
          <w:lang w:val="fr-FR"/>
        </w:rPr>
        <w:t xml:space="preserve"> </w:t>
      </w:r>
      <w:proofErr w:type="spellStart"/>
      <w:r w:rsidRPr="001E6EC7">
        <w:rPr>
          <w:sz w:val="24"/>
          <w:szCs w:val="24"/>
          <w:lang w:val="fr-FR"/>
        </w:rPr>
        <w:t>pierderi</w:t>
      </w:r>
      <w:proofErr w:type="spellEnd"/>
      <w:r w:rsidRPr="001E6EC7">
        <w:rPr>
          <w:sz w:val="24"/>
          <w:szCs w:val="24"/>
          <w:lang w:val="fr-FR"/>
        </w:rPr>
        <w:t xml:space="preserve"> </w:t>
      </w:r>
      <w:proofErr w:type="spellStart"/>
      <w:r w:rsidRPr="001E6EC7">
        <w:rPr>
          <w:sz w:val="24"/>
          <w:szCs w:val="24"/>
          <w:lang w:val="fr-FR"/>
        </w:rPr>
        <w:t>reduse</w:t>
      </w:r>
      <w:proofErr w:type="spellEnd"/>
      <w:r w:rsidRPr="001E6EC7">
        <w:rPr>
          <w:sz w:val="24"/>
          <w:szCs w:val="24"/>
          <w:lang w:val="fr-FR"/>
        </w:rPr>
        <w:t xml:space="preserve"> , </w:t>
      </w:r>
      <w:proofErr w:type="spellStart"/>
      <w:r w:rsidRPr="001E6EC7">
        <w:rPr>
          <w:sz w:val="24"/>
          <w:szCs w:val="24"/>
          <w:lang w:val="fr-FR"/>
        </w:rPr>
        <w:t>avand</w:t>
      </w:r>
      <w:proofErr w:type="spellEnd"/>
      <w:r w:rsidRPr="001E6EC7">
        <w:rPr>
          <w:sz w:val="24"/>
          <w:szCs w:val="24"/>
          <w:lang w:val="fr-FR"/>
        </w:rPr>
        <w:t xml:space="preserve"> </w:t>
      </w:r>
      <w:proofErr w:type="spellStart"/>
      <w:r w:rsidRPr="001E6EC7">
        <w:rPr>
          <w:sz w:val="24"/>
          <w:szCs w:val="24"/>
          <w:lang w:val="fr-FR"/>
        </w:rPr>
        <w:t>trepte</w:t>
      </w:r>
      <w:proofErr w:type="spellEnd"/>
      <w:r w:rsidRPr="001E6EC7">
        <w:rPr>
          <w:sz w:val="24"/>
          <w:szCs w:val="24"/>
          <w:lang w:val="fr-FR"/>
        </w:rPr>
        <w:t xml:space="preserve"> de </w:t>
      </w:r>
      <w:proofErr w:type="spellStart"/>
      <w:r w:rsidRPr="001E6EC7">
        <w:rPr>
          <w:sz w:val="24"/>
          <w:szCs w:val="24"/>
          <w:lang w:val="fr-FR"/>
        </w:rPr>
        <w:t>transformare</w:t>
      </w:r>
      <w:proofErr w:type="spellEnd"/>
      <w:r w:rsidRPr="001E6EC7">
        <w:rPr>
          <w:sz w:val="24"/>
          <w:szCs w:val="24"/>
          <w:lang w:val="fr-FR"/>
        </w:rPr>
        <w:t xml:space="preserve"> de 20 kV / 6 </w:t>
      </w:r>
      <w:proofErr w:type="spellStart"/>
      <w:r w:rsidRPr="001E6EC7">
        <w:rPr>
          <w:sz w:val="24"/>
          <w:szCs w:val="24"/>
          <w:lang w:val="fr-FR"/>
        </w:rPr>
        <w:t>kv</w:t>
      </w:r>
      <w:proofErr w:type="spellEnd"/>
      <w:r w:rsidRPr="001E6EC7">
        <w:rPr>
          <w:sz w:val="24"/>
          <w:szCs w:val="24"/>
          <w:lang w:val="fr-FR"/>
        </w:rPr>
        <w:t xml:space="preserve"> / 0,4 </w:t>
      </w:r>
      <w:proofErr w:type="spellStart"/>
      <w:r w:rsidRPr="001E6EC7">
        <w:rPr>
          <w:sz w:val="24"/>
          <w:szCs w:val="24"/>
          <w:lang w:val="fr-FR"/>
        </w:rPr>
        <w:t>Kv</w:t>
      </w:r>
      <w:proofErr w:type="spellEnd"/>
      <w:r w:rsidRPr="001E6EC7">
        <w:rPr>
          <w:sz w:val="24"/>
          <w:szCs w:val="24"/>
          <w:lang w:val="fr-FR"/>
        </w:rPr>
        <w:t> :</w:t>
      </w:r>
    </w:p>
    <w:p w:rsidR="00420686" w:rsidRDefault="00420686" w:rsidP="000D2AE3">
      <w:pPr>
        <w:numPr>
          <w:ilvl w:val="0"/>
          <w:numId w:val="86"/>
        </w:numPr>
        <w:spacing w:after="0"/>
        <w:jc w:val="left"/>
        <w:rPr>
          <w:sz w:val="24"/>
          <w:szCs w:val="24"/>
          <w:lang w:val="pt-BR"/>
        </w:rPr>
      </w:pPr>
      <w:proofErr w:type="spellStart"/>
      <w:r w:rsidRPr="001E6EC7">
        <w:rPr>
          <w:sz w:val="24"/>
          <w:szCs w:val="24"/>
          <w:lang w:val="pt-BR"/>
        </w:rPr>
        <w:t>Statie</w:t>
      </w:r>
      <w:proofErr w:type="spellEnd"/>
      <w:r w:rsidRPr="001E6EC7">
        <w:rPr>
          <w:sz w:val="24"/>
          <w:szCs w:val="24"/>
          <w:lang w:val="pt-BR"/>
        </w:rPr>
        <w:t xml:space="preserve"> de </w:t>
      </w:r>
      <w:proofErr w:type="spellStart"/>
      <w:r w:rsidRPr="001E6EC7">
        <w:rPr>
          <w:sz w:val="24"/>
          <w:szCs w:val="24"/>
          <w:lang w:val="pt-BR"/>
        </w:rPr>
        <w:t>tratare</w:t>
      </w:r>
      <w:proofErr w:type="spellEnd"/>
      <w:r w:rsidRPr="001E6EC7">
        <w:rPr>
          <w:sz w:val="24"/>
          <w:szCs w:val="24"/>
          <w:lang w:val="pt-BR"/>
        </w:rPr>
        <w:t xml:space="preserve"> </w:t>
      </w:r>
      <w:proofErr w:type="spellStart"/>
      <w:r w:rsidRPr="001E6EC7">
        <w:rPr>
          <w:sz w:val="24"/>
          <w:szCs w:val="24"/>
          <w:lang w:val="pt-BR"/>
        </w:rPr>
        <w:t>apa</w:t>
      </w:r>
      <w:proofErr w:type="spellEnd"/>
      <w:r w:rsidRPr="001E6EC7">
        <w:rPr>
          <w:sz w:val="24"/>
          <w:szCs w:val="24"/>
          <w:lang w:val="pt-BR"/>
        </w:rPr>
        <w:t xml:space="preserve"> </w:t>
      </w:r>
      <w:proofErr w:type="spellStart"/>
      <w:r w:rsidRPr="001E6EC7">
        <w:rPr>
          <w:sz w:val="24"/>
          <w:szCs w:val="24"/>
          <w:lang w:val="pt-BR"/>
        </w:rPr>
        <w:t>tehnologica</w:t>
      </w:r>
      <w:proofErr w:type="spellEnd"/>
      <w:r w:rsidRPr="001E6EC7">
        <w:rPr>
          <w:sz w:val="24"/>
          <w:szCs w:val="24"/>
          <w:lang w:val="pt-BR"/>
        </w:rPr>
        <w:t xml:space="preserve"> </w:t>
      </w:r>
      <w:proofErr w:type="spellStart"/>
      <w:r w:rsidRPr="001E6EC7">
        <w:rPr>
          <w:sz w:val="24"/>
          <w:szCs w:val="24"/>
          <w:lang w:val="pt-BR"/>
        </w:rPr>
        <w:t>tip</w:t>
      </w:r>
      <w:proofErr w:type="spellEnd"/>
      <w:r w:rsidRPr="001E6EC7">
        <w:rPr>
          <w:sz w:val="24"/>
          <w:szCs w:val="24"/>
          <w:lang w:val="pt-BR"/>
        </w:rPr>
        <w:t xml:space="preserve"> ONI , cu aria </w:t>
      </w:r>
      <w:proofErr w:type="spellStart"/>
      <w:r w:rsidRPr="001E6EC7">
        <w:rPr>
          <w:sz w:val="24"/>
          <w:szCs w:val="24"/>
          <w:lang w:val="pt-BR"/>
        </w:rPr>
        <w:t>desfasurata</w:t>
      </w:r>
      <w:proofErr w:type="spellEnd"/>
      <w:r w:rsidRPr="001E6EC7">
        <w:rPr>
          <w:sz w:val="24"/>
          <w:szCs w:val="24"/>
          <w:lang w:val="pt-BR"/>
        </w:rPr>
        <w:t xml:space="preserve"> de 95,0 </w:t>
      </w:r>
      <w:proofErr w:type="spellStart"/>
      <w:r w:rsidRPr="001E6EC7">
        <w:rPr>
          <w:sz w:val="24"/>
          <w:szCs w:val="24"/>
          <w:lang w:val="pt-BR"/>
        </w:rPr>
        <w:t>mp</w:t>
      </w:r>
      <w:proofErr w:type="spellEnd"/>
      <w:r w:rsidRPr="001E6EC7">
        <w:rPr>
          <w:sz w:val="24"/>
          <w:szCs w:val="24"/>
          <w:lang w:val="pt-BR"/>
        </w:rPr>
        <w:t xml:space="preserve"> , </w:t>
      </w:r>
      <w:proofErr w:type="spellStart"/>
      <w:r w:rsidRPr="001E6EC7">
        <w:rPr>
          <w:sz w:val="24"/>
          <w:szCs w:val="24"/>
          <w:lang w:val="pt-BR"/>
        </w:rPr>
        <w:t>pentru</w:t>
      </w:r>
      <w:proofErr w:type="spellEnd"/>
      <w:r w:rsidRPr="001E6EC7">
        <w:rPr>
          <w:sz w:val="24"/>
          <w:szCs w:val="24"/>
          <w:lang w:val="pt-BR"/>
        </w:rPr>
        <w:t xml:space="preserve"> </w:t>
      </w:r>
      <w:proofErr w:type="spellStart"/>
      <w:r w:rsidRPr="001E6EC7">
        <w:rPr>
          <w:sz w:val="24"/>
          <w:szCs w:val="24"/>
          <w:lang w:val="pt-BR"/>
        </w:rPr>
        <w:t>racirea</w:t>
      </w:r>
      <w:proofErr w:type="spellEnd"/>
      <w:r w:rsidRPr="001E6EC7">
        <w:rPr>
          <w:sz w:val="24"/>
          <w:szCs w:val="24"/>
          <w:lang w:val="pt-BR"/>
        </w:rPr>
        <w:t xml:space="preserve"> </w:t>
      </w:r>
      <w:proofErr w:type="spellStart"/>
      <w:r w:rsidRPr="001E6EC7">
        <w:rPr>
          <w:sz w:val="24"/>
          <w:szCs w:val="24"/>
          <w:lang w:val="pt-BR"/>
        </w:rPr>
        <w:t>masinilor</w:t>
      </w:r>
      <w:proofErr w:type="spellEnd"/>
      <w:r w:rsidRPr="001E6EC7">
        <w:rPr>
          <w:sz w:val="24"/>
          <w:szCs w:val="24"/>
          <w:lang w:val="pt-BR"/>
        </w:rPr>
        <w:t xml:space="preserve"> de </w:t>
      </w:r>
      <w:proofErr w:type="spellStart"/>
      <w:r w:rsidRPr="001E6EC7">
        <w:rPr>
          <w:sz w:val="24"/>
          <w:szCs w:val="24"/>
          <w:lang w:val="pt-BR"/>
        </w:rPr>
        <w:t>injectie</w:t>
      </w:r>
      <w:proofErr w:type="spellEnd"/>
      <w:r w:rsidRPr="001E6EC7">
        <w:rPr>
          <w:sz w:val="24"/>
          <w:szCs w:val="24"/>
          <w:lang w:val="pt-BR"/>
        </w:rPr>
        <w:t xml:space="preserve">. </w:t>
      </w:r>
      <w:proofErr w:type="spellStart"/>
      <w:r w:rsidRPr="001E6EC7">
        <w:rPr>
          <w:sz w:val="24"/>
          <w:szCs w:val="24"/>
          <w:lang w:val="pt-BR"/>
        </w:rPr>
        <w:t>Ea</w:t>
      </w:r>
      <w:proofErr w:type="spellEnd"/>
      <w:r w:rsidRPr="001E6EC7">
        <w:rPr>
          <w:sz w:val="24"/>
          <w:szCs w:val="24"/>
          <w:lang w:val="pt-BR"/>
        </w:rPr>
        <w:t xml:space="preserve"> </w:t>
      </w:r>
      <w:proofErr w:type="spellStart"/>
      <w:r w:rsidRPr="001E6EC7">
        <w:rPr>
          <w:sz w:val="24"/>
          <w:szCs w:val="24"/>
          <w:lang w:val="pt-BR"/>
        </w:rPr>
        <w:t>contine</w:t>
      </w:r>
      <w:proofErr w:type="spellEnd"/>
      <w:r w:rsidRPr="001E6EC7">
        <w:rPr>
          <w:sz w:val="24"/>
          <w:szCs w:val="24"/>
          <w:lang w:val="pt-BR"/>
        </w:rPr>
        <w:t xml:space="preserve"> 2 </w:t>
      </w:r>
      <w:proofErr w:type="spellStart"/>
      <w:r w:rsidRPr="001E6EC7">
        <w:rPr>
          <w:sz w:val="24"/>
          <w:szCs w:val="24"/>
          <w:lang w:val="pt-BR"/>
        </w:rPr>
        <w:t>retele</w:t>
      </w:r>
      <w:proofErr w:type="spellEnd"/>
      <w:r w:rsidRPr="001E6EC7">
        <w:rPr>
          <w:sz w:val="24"/>
          <w:szCs w:val="24"/>
          <w:lang w:val="pt-BR"/>
        </w:rPr>
        <w:t xml:space="preserve"> </w:t>
      </w:r>
      <w:proofErr w:type="spellStart"/>
      <w:r w:rsidRPr="001E6EC7">
        <w:rPr>
          <w:sz w:val="24"/>
          <w:szCs w:val="24"/>
          <w:lang w:val="pt-BR"/>
        </w:rPr>
        <w:t>inelare</w:t>
      </w:r>
      <w:proofErr w:type="spellEnd"/>
      <w:r w:rsidRPr="001E6EC7">
        <w:rPr>
          <w:sz w:val="24"/>
          <w:szCs w:val="24"/>
          <w:lang w:val="pt-BR"/>
        </w:rPr>
        <w:t xml:space="preserve"> </w:t>
      </w:r>
      <w:proofErr w:type="spellStart"/>
      <w:r w:rsidRPr="001E6EC7">
        <w:rPr>
          <w:sz w:val="24"/>
          <w:szCs w:val="24"/>
          <w:lang w:val="pt-BR"/>
        </w:rPr>
        <w:t>distincte</w:t>
      </w:r>
      <w:proofErr w:type="spellEnd"/>
      <w:r w:rsidRPr="001E6EC7">
        <w:rPr>
          <w:sz w:val="24"/>
          <w:szCs w:val="24"/>
          <w:lang w:val="pt-BR"/>
        </w:rPr>
        <w:t xml:space="preserve">, </w:t>
      </w:r>
      <w:proofErr w:type="spellStart"/>
      <w:r w:rsidRPr="001E6EC7">
        <w:rPr>
          <w:sz w:val="24"/>
          <w:szCs w:val="24"/>
          <w:lang w:val="pt-BR"/>
        </w:rPr>
        <w:t>iar</w:t>
      </w:r>
      <w:proofErr w:type="spellEnd"/>
      <w:r w:rsidRPr="001E6EC7">
        <w:rPr>
          <w:sz w:val="24"/>
          <w:szCs w:val="24"/>
          <w:lang w:val="pt-BR"/>
        </w:rPr>
        <w:t xml:space="preserve"> </w:t>
      </w:r>
      <w:proofErr w:type="spellStart"/>
      <w:r w:rsidRPr="001E6EC7">
        <w:rPr>
          <w:sz w:val="24"/>
          <w:szCs w:val="24"/>
          <w:lang w:val="pt-BR"/>
        </w:rPr>
        <w:t>racirea</w:t>
      </w:r>
      <w:proofErr w:type="spellEnd"/>
      <w:r w:rsidRPr="001E6EC7">
        <w:rPr>
          <w:sz w:val="24"/>
          <w:szCs w:val="24"/>
          <w:lang w:val="pt-BR"/>
        </w:rPr>
        <w:t xml:space="preserve"> se face </w:t>
      </w:r>
      <w:proofErr w:type="spellStart"/>
      <w:r w:rsidRPr="001E6EC7">
        <w:rPr>
          <w:sz w:val="24"/>
          <w:szCs w:val="24"/>
          <w:lang w:val="pt-BR"/>
        </w:rPr>
        <w:t>prin</w:t>
      </w:r>
      <w:proofErr w:type="spellEnd"/>
      <w:r w:rsidRPr="001E6EC7">
        <w:rPr>
          <w:sz w:val="24"/>
          <w:szCs w:val="24"/>
          <w:lang w:val="pt-BR"/>
        </w:rPr>
        <w:t xml:space="preserve"> </w:t>
      </w:r>
      <w:proofErr w:type="spellStart"/>
      <w:r w:rsidRPr="001E6EC7">
        <w:rPr>
          <w:sz w:val="24"/>
          <w:szCs w:val="24"/>
          <w:lang w:val="pt-BR"/>
        </w:rPr>
        <w:t>intermediul</w:t>
      </w:r>
      <w:proofErr w:type="spellEnd"/>
      <w:r w:rsidRPr="001E6EC7">
        <w:rPr>
          <w:sz w:val="24"/>
          <w:szCs w:val="24"/>
          <w:lang w:val="pt-BR"/>
        </w:rPr>
        <w:t xml:space="preserve"> a 2 </w:t>
      </w:r>
      <w:proofErr w:type="spellStart"/>
      <w:r w:rsidRPr="001E6EC7">
        <w:rPr>
          <w:sz w:val="24"/>
          <w:szCs w:val="24"/>
          <w:lang w:val="pt-BR"/>
        </w:rPr>
        <w:t>chilere</w:t>
      </w:r>
      <w:proofErr w:type="spellEnd"/>
      <w:r w:rsidRPr="001E6EC7">
        <w:rPr>
          <w:sz w:val="24"/>
          <w:szCs w:val="24"/>
          <w:lang w:val="pt-BR"/>
        </w:rPr>
        <w:t xml:space="preserve">   vara , </w:t>
      </w:r>
      <w:proofErr w:type="spellStart"/>
      <w:r w:rsidRPr="001E6EC7">
        <w:rPr>
          <w:sz w:val="24"/>
          <w:szCs w:val="24"/>
          <w:lang w:val="pt-BR"/>
        </w:rPr>
        <w:t>iar</w:t>
      </w:r>
      <w:proofErr w:type="spellEnd"/>
      <w:r w:rsidRPr="001E6EC7">
        <w:rPr>
          <w:sz w:val="24"/>
          <w:szCs w:val="24"/>
          <w:lang w:val="pt-BR"/>
        </w:rPr>
        <w:t xml:space="preserve"> </w:t>
      </w:r>
      <w:proofErr w:type="spellStart"/>
      <w:r w:rsidRPr="001E6EC7">
        <w:rPr>
          <w:sz w:val="24"/>
          <w:szCs w:val="24"/>
          <w:lang w:val="pt-BR"/>
        </w:rPr>
        <w:t>pentru</w:t>
      </w:r>
      <w:proofErr w:type="spellEnd"/>
      <w:r w:rsidRPr="001E6EC7">
        <w:rPr>
          <w:sz w:val="24"/>
          <w:szCs w:val="24"/>
          <w:lang w:val="pt-BR"/>
        </w:rPr>
        <w:t xml:space="preserve"> </w:t>
      </w:r>
      <w:proofErr w:type="spellStart"/>
      <w:r w:rsidRPr="001E6EC7">
        <w:rPr>
          <w:sz w:val="24"/>
          <w:szCs w:val="24"/>
          <w:lang w:val="pt-BR"/>
        </w:rPr>
        <w:t>celelalte</w:t>
      </w:r>
      <w:proofErr w:type="spellEnd"/>
      <w:r w:rsidRPr="001E6EC7">
        <w:rPr>
          <w:sz w:val="24"/>
          <w:szCs w:val="24"/>
          <w:lang w:val="pt-BR"/>
        </w:rPr>
        <w:t xml:space="preserve"> </w:t>
      </w:r>
      <w:proofErr w:type="spellStart"/>
      <w:r w:rsidRPr="001E6EC7">
        <w:rPr>
          <w:sz w:val="24"/>
          <w:szCs w:val="24"/>
          <w:lang w:val="pt-BR"/>
        </w:rPr>
        <w:t>perioade</w:t>
      </w:r>
      <w:proofErr w:type="spellEnd"/>
      <w:r w:rsidRPr="001E6EC7">
        <w:rPr>
          <w:sz w:val="24"/>
          <w:szCs w:val="24"/>
          <w:lang w:val="pt-BR"/>
        </w:rPr>
        <w:t xml:space="preserve"> cu </w:t>
      </w:r>
      <w:proofErr w:type="spellStart"/>
      <w:r w:rsidRPr="001E6EC7">
        <w:rPr>
          <w:sz w:val="24"/>
          <w:szCs w:val="24"/>
          <w:lang w:val="pt-BR"/>
        </w:rPr>
        <w:t>ajutorul</w:t>
      </w:r>
      <w:proofErr w:type="spellEnd"/>
      <w:r w:rsidRPr="001E6EC7">
        <w:rPr>
          <w:sz w:val="24"/>
          <w:szCs w:val="24"/>
          <w:lang w:val="pt-BR"/>
        </w:rPr>
        <w:t xml:space="preserve"> </w:t>
      </w:r>
      <w:proofErr w:type="spellStart"/>
      <w:r w:rsidRPr="001E6EC7">
        <w:rPr>
          <w:sz w:val="24"/>
          <w:szCs w:val="24"/>
          <w:lang w:val="pt-BR"/>
        </w:rPr>
        <w:t>unor</w:t>
      </w:r>
      <w:proofErr w:type="spellEnd"/>
      <w:r w:rsidRPr="001E6EC7">
        <w:rPr>
          <w:sz w:val="24"/>
          <w:szCs w:val="24"/>
          <w:lang w:val="pt-BR"/>
        </w:rPr>
        <w:t xml:space="preserve"> </w:t>
      </w:r>
      <w:proofErr w:type="spellStart"/>
      <w:r w:rsidRPr="001E6EC7">
        <w:rPr>
          <w:sz w:val="24"/>
          <w:szCs w:val="24"/>
          <w:lang w:val="pt-BR"/>
        </w:rPr>
        <w:t>agregate</w:t>
      </w:r>
      <w:proofErr w:type="spellEnd"/>
      <w:r w:rsidRPr="001E6EC7">
        <w:rPr>
          <w:sz w:val="24"/>
          <w:szCs w:val="24"/>
          <w:lang w:val="pt-BR"/>
        </w:rPr>
        <w:t xml:space="preserve"> «  </w:t>
      </w:r>
      <w:proofErr w:type="spellStart"/>
      <w:r w:rsidRPr="001E6EC7">
        <w:rPr>
          <w:sz w:val="24"/>
          <w:szCs w:val="24"/>
          <w:lang w:val="pt-BR"/>
        </w:rPr>
        <w:t>free</w:t>
      </w:r>
      <w:proofErr w:type="spellEnd"/>
      <w:r w:rsidRPr="001E6EC7">
        <w:rPr>
          <w:sz w:val="24"/>
          <w:szCs w:val="24"/>
          <w:lang w:val="pt-BR"/>
        </w:rPr>
        <w:t xml:space="preserve"> cooler » .</w:t>
      </w:r>
    </w:p>
    <w:p w:rsidR="00356672" w:rsidRDefault="00356672" w:rsidP="00356672">
      <w:pPr>
        <w:spacing w:after="0"/>
        <w:ind w:left="720"/>
        <w:jc w:val="left"/>
        <w:rPr>
          <w:sz w:val="24"/>
          <w:szCs w:val="24"/>
          <w:lang w:val="pt-BR"/>
        </w:rPr>
      </w:pPr>
    </w:p>
    <w:p w:rsidR="00356672" w:rsidRPr="001304A5" w:rsidRDefault="00356672" w:rsidP="00356672">
      <w:pPr>
        <w:spacing w:after="0"/>
        <w:ind w:left="720"/>
        <w:jc w:val="left"/>
        <w:rPr>
          <w:bCs/>
          <w:sz w:val="24"/>
          <w:szCs w:val="24"/>
          <w:lang w:val="es-ES"/>
        </w:rPr>
      </w:pPr>
      <w:r w:rsidRPr="001304A5">
        <w:rPr>
          <w:b/>
          <w:sz w:val="24"/>
          <w:szCs w:val="24"/>
          <w:lang w:val="es-ES"/>
        </w:rPr>
        <w:t xml:space="preserve">Hala de </w:t>
      </w:r>
      <w:proofErr w:type="spellStart"/>
      <w:r w:rsidRPr="001304A5">
        <w:rPr>
          <w:b/>
          <w:sz w:val="24"/>
          <w:szCs w:val="24"/>
          <w:lang w:val="es-ES"/>
        </w:rPr>
        <w:t>productie</w:t>
      </w:r>
      <w:proofErr w:type="spellEnd"/>
      <w:r w:rsidRPr="001304A5">
        <w:rPr>
          <w:b/>
          <w:sz w:val="24"/>
          <w:szCs w:val="24"/>
          <w:lang w:val="es-ES"/>
        </w:rPr>
        <w:t xml:space="preserve"> </w:t>
      </w:r>
      <w:proofErr w:type="spellStart"/>
      <w:r w:rsidRPr="001304A5">
        <w:rPr>
          <w:b/>
          <w:sz w:val="24"/>
          <w:szCs w:val="24"/>
          <w:lang w:val="es-ES"/>
        </w:rPr>
        <w:t>Termoplast</w:t>
      </w:r>
      <w:proofErr w:type="spellEnd"/>
      <w:r w:rsidRPr="001304A5">
        <w:rPr>
          <w:b/>
          <w:sz w:val="24"/>
          <w:szCs w:val="24"/>
          <w:lang w:val="es-ES"/>
        </w:rPr>
        <w:t xml:space="preserve"> 3 </w:t>
      </w:r>
      <w:r w:rsidRPr="001304A5">
        <w:rPr>
          <w:bCs/>
          <w:sz w:val="24"/>
          <w:szCs w:val="24"/>
          <w:lang w:val="es-ES"/>
        </w:rPr>
        <w:t xml:space="preserve">este </w:t>
      </w:r>
      <w:proofErr w:type="spellStart"/>
      <w:r w:rsidRPr="001304A5">
        <w:rPr>
          <w:bCs/>
          <w:sz w:val="24"/>
          <w:szCs w:val="24"/>
          <w:lang w:val="es-ES"/>
        </w:rPr>
        <w:t>dotata</w:t>
      </w:r>
      <w:proofErr w:type="spellEnd"/>
      <w:r w:rsidRPr="001304A5">
        <w:rPr>
          <w:bCs/>
          <w:sz w:val="24"/>
          <w:szCs w:val="24"/>
          <w:lang w:val="es-ES"/>
        </w:rPr>
        <w:t xml:space="preserve"> </w:t>
      </w:r>
      <w:proofErr w:type="spellStart"/>
      <w:r w:rsidRPr="001304A5">
        <w:rPr>
          <w:bCs/>
          <w:sz w:val="24"/>
          <w:szCs w:val="24"/>
          <w:lang w:val="es-ES"/>
        </w:rPr>
        <w:t>cu</w:t>
      </w:r>
      <w:proofErr w:type="spellEnd"/>
      <w:r w:rsidRPr="001304A5">
        <w:rPr>
          <w:bCs/>
          <w:sz w:val="24"/>
          <w:szCs w:val="24"/>
          <w:lang w:val="es-ES"/>
        </w:rPr>
        <w:t xml:space="preserve"> </w:t>
      </w:r>
    </w:p>
    <w:p w:rsidR="00356672" w:rsidRPr="001304A5" w:rsidRDefault="00356672" w:rsidP="00356672">
      <w:pPr>
        <w:pStyle w:val="ListParagraph"/>
        <w:numPr>
          <w:ilvl w:val="0"/>
          <w:numId w:val="87"/>
        </w:numPr>
        <w:rPr>
          <w:bCs/>
          <w:lang w:val="fr-FR"/>
        </w:rPr>
      </w:pPr>
      <w:r w:rsidRPr="001304A5">
        <w:rPr>
          <w:bCs/>
          <w:lang w:val="fr-FR" w:eastAsia="en-US"/>
        </w:rPr>
        <w:t xml:space="preserve">1 </w:t>
      </w:r>
      <w:proofErr w:type="spellStart"/>
      <w:r w:rsidRPr="001304A5">
        <w:rPr>
          <w:bCs/>
          <w:lang w:val="fr-FR" w:eastAsia="en-US"/>
        </w:rPr>
        <w:t>masini</w:t>
      </w:r>
      <w:proofErr w:type="spellEnd"/>
      <w:r w:rsidRPr="001304A5">
        <w:rPr>
          <w:bCs/>
          <w:lang w:val="fr-FR" w:eastAsia="en-US"/>
        </w:rPr>
        <w:t xml:space="preserve"> de </w:t>
      </w:r>
      <w:proofErr w:type="spellStart"/>
      <w:r w:rsidRPr="001304A5">
        <w:rPr>
          <w:bCs/>
          <w:lang w:val="fr-FR" w:eastAsia="en-US"/>
        </w:rPr>
        <w:t>injectie</w:t>
      </w:r>
      <w:proofErr w:type="spellEnd"/>
      <w:r w:rsidRPr="001304A5">
        <w:rPr>
          <w:bCs/>
          <w:lang w:val="fr-FR" w:eastAsia="en-US"/>
        </w:rPr>
        <w:t xml:space="preserve"> de 500 </w:t>
      </w:r>
      <w:proofErr w:type="spellStart"/>
      <w:r w:rsidRPr="001304A5">
        <w:rPr>
          <w:bCs/>
          <w:lang w:val="fr-FR" w:eastAsia="en-US"/>
        </w:rPr>
        <w:t>tf</w:t>
      </w:r>
      <w:proofErr w:type="spellEnd"/>
    </w:p>
    <w:p w:rsidR="00356672" w:rsidRPr="001304A5" w:rsidRDefault="00356672" w:rsidP="00356672">
      <w:pPr>
        <w:pStyle w:val="ListParagraph"/>
        <w:numPr>
          <w:ilvl w:val="0"/>
          <w:numId w:val="87"/>
        </w:numPr>
        <w:rPr>
          <w:bCs/>
          <w:lang w:val="fr-FR"/>
        </w:rPr>
      </w:pPr>
      <w:r w:rsidRPr="001304A5">
        <w:rPr>
          <w:bCs/>
          <w:lang w:val="fr-FR" w:eastAsia="en-US"/>
        </w:rPr>
        <w:t xml:space="preserve">2 </w:t>
      </w:r>
      <w:proofErr w:type="spellStart"/>
      <w:r w:rsidRPr="001304A5">
        <w:rPr>
          <w:bCs/>
          <w:lang w:val="fr-FR" w:eastAsia="en-US"/>
        </w:rPr>
        <w:t>masini</w:t>
      </w:r>
      <w:proofErr w:type="spellEnd"/>
      <w:r w:rsidRPr="001304A5">
        <w:rPr>
          <w:bCs/>
          <w:lang w:val="fr-FR" w:eastAsia="en-US"/>
        </w:rPr>
        <w:t xml:space="preserve"> de </w:t>
      </w:r>
      <w:proofErr w:type="spellStart"/>
      <w:r w:rsidRPr="001304A5">
        <w:rPr>
          <w:bCs/>
          <w:lang w:val="fr-FR" w:eastAsia="en-US"/>
        </w:rPr>
        <w:t>injectie</w:t>
      </w:r>
      <w:proofErr w:type="spellEnd"/>
      <w:r w:rsidRPr="001304A5">
        <w:rPr>
          <w:bCs/>
          <w:lang w:val="fr-FR" w:eastAsia="en-US"/>
        </w:rPr>
        <w:t xml:space="preserve"> de 500 </w:t>
      </w:r>
      <w:proofErr w:type="spellStart"/>
      <w:r w:rsidRPr="001304A5">
        <w:rPr>
          <w:bCs/>
          <w:lang w:val="fr-FR" w:eastAsia="en-US"/>
        </w:rPr>
        <w:t>tf</w:t>
      </w:r>
      <w:proofErr w:type="spellEnd"/>
    </w:p>
    <w:p w:rsidR="00356672" w:rsidRPr="001304A5" w:rsidRDefault="00356672" w:rsidP="00356672">
      <w:pPr>
        <w:pStyle w:val="ListParagraph"/>
        <w:numPr>
          <w:ilvl w:val="0"/>
          <w:numId w:val="87"/>
        </w:numPr>
        <w:rPr>
          <w:bCs/>
          <w:lang w:val="fr-FR"/>
        </w:rPr>
      </w:pPr>
      <w:r w:rsidRPr="001304A5">
        <w:rPr>
          <w:bCs/>
          <w:lang w:val="fr-FR" w:eastAsia="en-US"/>
        </w:rPr>
        <w:t xml:space="preserve">2 </w:t>
      </w:r>
      <w:proofErr w:type="spellStart"/>
      <w:r w:rsidRPr="001304A5">
        <w:rPr>
          <w:bCs/>
          <w:lang w:val="fr-FR" w:eastAsia="en-US"/>
        </w:rPr>
        <w:t>masini</w:t>
      </w:r>
      <w:proofErr w:type="spellEnd"/>
      <w:r w:rsidRPr="001304A5">
        <w:rPr>
          <w:bCs/>
          <w:lang w:val="fr-FR" w:eastAsia="en-US"/>
        </w:rPr>
        <w:t xml:space="preserve"> de </w:t>
      </w:r>
      <w:proofErr w:type="spellStart"/>
      <w:r w:rsidRPr="001304A5">
        <w:rPr>
          <w:bCs/>
          <w:lang w:val="fr-FR" w:eastAsia="en-US"/>
        </w:rPr>
        <w:t>injectie</w:t>
      </w:r>
      <w:proofErr w:type="spellEnd"/>
      <w:r w:rsidRPr="001304A5">
        <w:rPr>
          <w:bCs/>
          <w:lang w:val="fr-FR" w:eastAsia="en-US"/>
        </w:rPr>
        <w:t xml:space="preserve"> de 500 </w:t>
      </w:r>
      <w:proofErr w:type="spellStart"/>
      <w:r w:rsidRPr="001304A5">
        <w:rPr>
          <w:bCs/>
          <w:lang w:val="fr-FR" w:eastAsia="en-US"/>
        </w:rPr>
        <w:t>tf</w:t>
      </w:r>
      <w:proofErr w:type="spellEnd"/>
    </w:p>
    <w:p w:rsidR="00356672" w:rsidRPr="001304A5" w:rsidRDefault="00356672" w:rsidP="00356672">
      <w:pPr>
        <w:pStyle w:val="ListParagraph"/>
        <w:numPr>
          <w:ilvl w:val="0"/>
          <w:numId w:val="87"/>
        </w:numPr>
        <w:rPr>
          <w:bCs/>
          <w:lang w:val="fr-FR"/>
        </w:rPr>
      </w:pPr>
      <w:r w:rsidRPr="001304A5">
        <w:rPr>
          <w:bCs/>
          <w:lang w:val="fr-FR" w:eastAsia="en-US"/>
        </w:rPr>
        <w:t xml:space="preserve">2 </w:t>
      </w:r>
      <w:proofErr w:type="spellStart"/>
      <w:r w:rsidRPr="001304A5">
        <w:rPr>
          <w:bCs/>
          <w:lang w:val="fr-FR" w:eastAsia="en-US"/>
        </w:rPr>
        <w:t>masini</w:t>
      </w:r>
      <w:proofErr w:type="spellEnd"/>
      <w:r w:rsidRPr="001304A5">
        <w:rPr>
          <w:bCs/>
          <w:lang w:val="fr-FR" w:eastAsia="en-US"/>
        </w:rPr>
        <w:t xml:space="preserve"> de </w:t>
      </w:r>
      <w:proofErr w:type="spellStart"/>
      <w:r w:rsidRPr="001304A5">
        <w:rPr>
          <w:bCs/>
          <w:lang w:val="fr-FR" w:eastAsia="en-US"/>
        </w:rPr>
        <w:t>injectie</w:t>
      </w:r>
      <w:proofErr w:type="spellEnd"/>
      <w:r w:rsidRPr="001304A5">
        <w:rPr>
          <w:bCs/>
          <w:lang w:val="fr-FR" w:eastAsia="en-US"/>
        </w:rPr>
        <w:t xml:space="preserve"> de 500 </w:t>
      </w:r>
      <w:proofErr w:type="spellStart"/>
      <w:r w:rsidRPr="001304A5">
        <w:rPr>
          <w:bCs/>
          <w:lang w:val="fr-FR" w:eastAsia="en-US"/>
        </w:rPr>
        <w:t>tf</w:t>
      </w:r>
      <w:proofErr w:type="spellEnd"/>
    </w:p>
    <w:p w:rsidR="00356672" w:rsidRPr="001304A5" w:rsidRDefault="00356672" w:rsidP="00356672">
      <w:pPr>
        <w:pStyle w:val="ListParagraph"/>
        <w:numPr>
          <w:ilvl w:val="0"/>
          <w:numId w:val="87"/>
        </w:numPr>
        <w:rPr>
          <w:bCs/>
          <w:lang w:val="fr-FR"/>
        </w:rPr>
      </w:pPr>
      <w:r w:rsidRPr="001304A5">
        <w:rPr>
          <w:bCs/>
          <w:lang w:val="fr-FR"/>
        </w:rPr>
        <w:t xml:space="preserve">1 </w:t>
      </w:r>
      <w:proofErr w:type="spellStart"/>
      <w:r w:rsidRPr="001304A5">
        <w:rPr>
          <w:bCs/>
          <w:lang w:val="fr-FR"/>
        </w:rPr>
        <w:t>uscatoare</w:t>
      </w:r>
      <w:proofErr w:type="spellEnd"/>
      <w:r w:rsidRPr="001304A5">
        <w:rPr>
          <w:bCs/>
          <w:lang w:val="fr-FR"/>
        </w:rPr>
        <w:t xml:space="preserve"> de granule tip MOTAN </w:t>
      </w:r>
    </w:p>
    <w:p w:rsidR="00356672" w:rsidRPr="001304A5" w:rsidRDefault="00356672" w:rsidP="00356672">
      <w:pPr>
        <w:pStyle w:val="ListParagraph"/>
        <w:numPr>
          <w:ilvl w:val="0"/>
          <w:numId w:val="87"/>
        </w:numPr>
        <w:rPr>
          <w:bCs/>
          <w:lang w:val="fr-FR"/>
        </w:rPr>
      </w:pPr>
      <w:r w:rsidRPr="001304A5">
        <w:rPr>
          <w:bCs/>
          <w:lang w:val="fr-FR"/>
        </w:rPr>
        <w:t xml:space="preserve">2 </w:t>
      </w:r>
      <w:proofErr w:type="spellStart"/>
      <w:r w:rsidRPr="001304A5">
        <w:rPr>
          <w:bCs/>
          <w:lang w:val="fr-FR"/>
        </w:rPr>
        <w:t>silozuri</w:t>
      </w:r>
      <w:proofErr w:type="spellEnd"/>
      <w:r w:rsidRPr="001304A5">
        <w:rPr>
          <w:bCs/>
          <w:lang w:val="fr-FR"/>
        </w:rPr>
        <w:t xml:space="preserve"> </w:t>
      </w:r>
      <w:proofErr w:type="spellStart"/>
      <w:r w:rsidRPr="001304A5">
        <w:rPr>
          <w:bCs/>
          <w:lang w:val="fr-FR"/>
        </w:rPr>
        <w:t>cu</w:t>
      </w:r>
      <w:proofErr w:type="spellEnd"/>
      <w:r w:rsidRPr="001304A5">
        <w:rPr>
          <w:bCs/>
          <w:lang w:val="fr-FR"/>
        </w:rPr>
        <w:t xml:space="preserve"> granulat</w:t>
      </w:r>
    </w:p>
    <w:p w:rsidR="00356672" w:rsidRPr="001304A5" w:rsidRDefault="00356672" w:rsidP="00356672">
      <w:pPr>
        <w:pStyle w:val="ListParagraph"/>
        <w:numPr>
          <w:ilvl w:val="0"/>
          <w:numId w:val="87"/>
        </w:numPr>
        <w:rPr>
          <w:bCs/>
          <w:lang w:val="es-ES"/>
        </w:rPr>
      </w:pPr>
      <w:r w:rsidRPr="001304A5">
        <w:rPr>
          <w:bCs/>
          <w:lang w:val="es-ES"/>
        </w:rPr>
        <w:t xml:space="preserve">1 </w:t>
      </w:r>
      <w:proofErr w:type="spellStart"/>
      <w:r w:rsidRPr="001304A5">
        <w:rPr>
          <w:bCs/>
          <w:lang w:val="es-ES"/>
        </w:rPr>
        <w:t>statie</w:t>
      </w:r>
      <w:proofErr w:type="spellEnd"/>
      <w:r w:rsidRPr="001304A5">
        <w:rPr>
          <w:bCs/>
          <w:lang w:val="es-ES"/>
        </w:rPr>
        <w:t xml:space="preserve"> de tratare apa </w:t>
      </w:r>
      <w:proofErr w:type="spellStart"/>
      <w:r w:rsidRPr="001304A5">
        <w:rPr>
          <w:bCs/>
          <w:lang w:val="es-ES"/>
        </w:rPr>
        <w:t>tehnologica</w:t>
      </w:r>
      <w:proofErr w:type="spellEnd"/>
      <w:r w:rsidRPr="001304A5">
        <w:rPr>
          <w:bCs/>
          <w:lang w:val="es-ES"/>
        </w:rPr>
        <w:t xml:space="preserve"> </w:t>
      </w:r>
      <w:proofErr w:type="spellStart"/>
      <w:r w:rsidRPr="001304A5">
        <w:rPr>
          <w:bCs/>
          <w:lang w:val="es-ES"/>
        </w:rPr>
        <w:t>tip</w:t>
      </w:r>
      <w:proofErr w:type="spellEnd"/>
      <w:r w:rsidRPr="001304A5">
        <w:rPr>
          <w:bCs/>
          <w:lang w:val="es-ES"/>
        </w:rPr>
        <w:t xml:space="preserve"> ONI</w:t>
      </w:r>
    </w:p>
    <w:p w:rsidR="00356672" w:rsidRPr="001304A5" w:rsidRDefault="00356672" w:rsidP="00356672">
      <w:pPr>
        <w:pStyle w:val="ListParagraph"/>
        <w:rPr>
          <w:bCs/>
          <w:lang w:val="es-ES"/>
        </w:rPr>
      </w:pPr>
    </w:p>
    <w:p w:rsidR="00356672" w:rsidRPr="001304A5" w:rsidRDefault="00356672" w:rsidP="00356672">
      <w:pPr>
        <w:pStyle w:val="ListParagraph"/>
        <w:rPr>
          <w:lang w:val="es-ES"/>
        </w:rPr>
      </w:pPr>
      <w:proofErr w:type="spellStart"/>
      <w:r w:rsidRPr="001304A5">
        <w:rPr>
          <w:b/>
          <w:lang w:val="es-ES"/>
        </w:rPr>
        <w:t>Atelierul</w:t>
      </w:r>
      <w:proofErr w:type="spellEnd"/>
      <w:r w:rsidRPr="001304A5">
        <w:rPr>
          <w:b/>
          <w:lang w:val="es-ES"/>
        </w:rPr>
        <w:t xml:space="preserve"> de </w:t>
      </w:r>
      <w:proofErr w:type="spellStart"/>
      <w:r w:rsidRPr="001304A5">
        <w:rPr>
          <w:b/>
          <w:lang w:val="es-ES"/>
        </w:rPr>
        <w:t>reparat</w:t>
      </w:r>
      <w:proofErr w:type="spellEnd"/>
      <w:r w:rsidRPr="001304A5">
        <w:rPr>
          <w:b/>
          <w:lang w:val="es-ES"/>
        </w:rPr>
        <w:t xml:space="preserve"> </w:t>
      </w:r>
      <w:proofErr w:type="spellStart"/>
      <w:r w:rsidRPr="001304A5">
        <w:rPr>
          <w:b/>
          <w:lang w:val="es-ES"/>
        </w:rPr>
        <w:t>matrite</w:t>
      </w:r>
      <w:proofErr w:type="spellEnd"/>
      <w:r w:rsidRPr="001304A5">
        <w:rPr>
          <w:b/>
          <w:lang w:val="es-ES"/>
        </w:rPr>
        <w:t xml:space="preserve"> ( ARM )</w:t>
      </w:r>
      <w:r w:rsidRPr="001304A5">
        <w:rPr>
          <w:lang w:val="es-ES"/>
        </w:rPr>
        <w:t xml:space="preserve"> este </w:t>
      </w:r>
      <w:proofErr w:type="spellStart"/>
      <w:r w:rsidRPr="001304A5">
        <w:rPr>
          <w:lang w:val="es-ES"/>
        </w:rPr>
        <w:t>dotat</w:t>
      </w:r>
      <w:proofErr w:type="spellEnd"/>
      <w:r w:rsidRPr="001304A5">
        <w:rPr>
          <w:lang w:val="es-ES"/>
        </w:rPr>
        <w:t xml:space="preserve"> </w:t>
      </w:r>
      <w:proofErr w:type="spellStart"/>
      <w:r w:rsidRPr="001304A5">
        <w:rPr>
          <w:lang w:val="es-ES"/>
        </w:rPr>
        <w:t>cu</w:t>
      </w:r>
      <w:proofErr w:type="spellEnd"/>
      <w:r w:rsidRPr="001304A5">
        <w:rPr>
          <w:lang w:val="es-ES"/>
        </w:rPr>
        <w:t xml:space="preserve"> </w:t>
      </w:r>
      <w:proofErr w:type="spellStart"/>
      <w:r w:rsidRPr="001304A5">
        <w:rPr>
          <w:lang w:val="es-ES"/>
        </w:rPr>
        <w:t>urmatoarele</w:t>
      </w:r>
      <w:proofErr w:type="spellEnd"/>
      <w:r w:rsidRPr="001304A5">
        <w:rPr>
          <w:lang w:val="es-ES"/>
        </w:rPr>
        <w:t xml:space="preserve"> </w:t>
      </w:r>
      <w:proofErr w:type="spellStart"/>
      <w:r w:rsidRPr="001304A5">
        <w:rPr>
          <w:lang w:val="es-ES"/>
        </w:rPr>
        <w:t>echipamente</w:t>
      </w:r>
      <w:proofErr w:type="spellEnd"/>
    </w:p>
    <w:p w:rsidR="00356672" w:rsidRPr="001304A5" w:rsidRDefault="00356672" w:rsidP="00356672">
      <w:pPr>
        <w:pStyle w:val="ListParagraph"/>
        <w:numPr>
          <w:ilvl w:val="0"/>
          <w:numId w:val="87"/>
        </w:numPr>
        <w:rPr>
          <w:bCs/>
          <w:lang w:val="es-ES"/>
        </w:rPr>
      </w:pPr>
      <w:r w:rsidRPr="001304A5">
        <w:rPr>
          <w:bCs/>
          <w:lang w:val="es-ES"/>
        </w:rPr>
        <w:t xml:space="preserve">4 </w:t>
      </w:r>
      <w:proofErr w:type="spellStart"/>
      <w:r w:rsidRPr="001304A5">
        <w:rPr>
          <w:bCs/>
          <w:lang w:val="es-ES"/>
        </w:rPr>
        <w:t>masini</w:t>
      </w:r>
      <w:proofErr w:type="spellEnd"/>
      <w:r w:rsidRPr="001304A5">
        <w:rPr>
          <w:bCs/>
          <w:lang w:val="es-ES"/>
        </w:rPr>
        <w:t xml:space="preserve"> de </w:t>
      </w:r>
      <w:proofErr w:type="spellStart"/>
      <w:r w:rsidRPr="001304A5">
        <w:rPr>
          <w:bCs/>
          <w:lang w:val="es-ES"/>
        </w:rPr>
        <w:t>rectificat</w:t>
      </w:r>
      <w:proofErr w:type="spellEnd"/>
    </w:p>
    <w:p w:rsidR="00356672" w:rsidRPr="001304A5" w:rsidRDefault="00356672" w:rsidP="00356672">
      <w:pPr>
        <w:pStyle w:val="ListParagraph"/>
        <w:numPr>
          <w:ilvl w:val="0"/>
          <w:numId w:val="87"/>
        </w:numPr>
        <w:rPr>
          <w:bCs/>
          <w:lang w:val="es-ES"/>
        </w:rPr>
      </w:pPr>
      <w:r w:rsidRPr="001304A5">
        <w:rPr>
          <w:bCs/>
          <w:lang w:val="es-ES"/>
        </w:rPr>
        <w:t xml:space="preserve">1 </w:t>
      </w:r>
      <w:proofErr w:type="spellStart"/>
      <w:r w:rsidRPr="001304A5">
        <w:rPr>
          <w:bCs/>
          <w:lang w:val="es-ES"/>
        </w:rPr>
        <w:t>masini</w:t>
      </w:r>
      <w:proofErr w:type="spellEnd"/>
      <w:r w:rsidRPr="001304A5">
        <w:rPr>
          <w:bCs/>
          <w:lang w:val="es-ES"/>
        </w:rPr>
        <w:t xml:space="preserve"> de </w:t>
      </w:r>
      <w:proofErr w:type="spellStart"/>
      <w:r w:rsidRPr="001304A5">
        <w:rPr>
          <w:bCs/>
          <w:lang w:val="es-ES"/>
        </w:rPr>
        <w:t>gaurit</w:t>
      </w:r>
      <w:proofErr w:type="spellEnd"/>
    </w:p>
    <w:p w:rsidR="00356672" w:rsidRPr="001304A5" w:rsidRDefault="00356672" w:rsidP="00356672">
      <w:pPr>
        <w:pStyle w:val="ListParagraph"/>
        <w:numPr>
          <w:ilvl w:val="0"/>
          <w:numId w:val="87"/>
        </w:numPr>
        <w:rPr>
          <w:bCs/>
          <w:lang w:val="es-ES"/>
        </w:rPr>
      </w:pPr>
      <w:r w:rsidRPr="001304A5">
        <w:rPr>
          <w:bCs/>
          <w:lang w:val="es-ES"/>
        </w:rPr>
        <w:t xml:space="preserve">1 </w:t>
      </w:r>
      <w:proofErr w:type="spellStart"/>
      <w:r w:rsidRPr="001304A5">
        <w:rPr>
          <w:bCs/>
          <w:lang w:val="es-ES"/>
        </w:rPr>
        <w:t>pod</w:t>
      </w:r>
      <w:proofErr w:type="spellEnd"/>
      <w:r w:rsidRPr="001304A5">
        <w:rPr>
          <w:bCs/>
          <w:lang w:val="es-ES"/>
        </w:rPr>
        <w:t xml:space="preserve"> </w:t>
      </w:r>
      <w:proofErr w:type="spellStart"/>
      <w:r w:rsidRPr="001304A5">
        <w:rPr>
          <w:bCs/>
          <w:lang w:val="es-ES"/>
        </w:rPr>
        <w:t>rulant</w:t>
      </w:r>
      <w:proofErr w:type="spellEnd"/>
      <w:r w:rsidRPr="001304A5">
        <w:rPr>
          <w:bCs/>
          <w:lang w:val="es-ES"/>
        </w:rPr>
        <w:t xml:space="preserve"> 15 t </w:t>
      </w:r>
      <w:proofErr w:type="spellStart"/>
      <w:r w:rsidRPr="001304A5">
        <w:rPr>
          <w:bCs/>
          <w:lang w:val="es-ES"/>
        </w:rPr>
        <w:t>Konecranes</w:t>
      </w:r>
      <w:proofErr w:type="spellEnd"/>
    </w:p>
    <w:p w:rsidR="00356672" w:rsidRPr="001304A5" w:rsidRDefault="00356672" w:rsidP="00356672">
      <w:pPr>
        <w:pStyle w:val="ListParagraph"/>
        <w:numPr>
          <w:ilvl w:val="0"/>
          <w:numId w:val="87"/>
        </w:numPr>
        <w:rPr>
          <w:bCs/>
          <w:lang w:val="fr-FR"/>
        </w:rPr>
      </w:pPr>
      <w:r w:rsidRPr="001304A5">
        <w:rPr>
          <w:bCs/>
          <w:lang w:val="fr-FR"/>
        </w:rPr>
        <w:t xml:space="preserve">2 </w:t>
      </w:r>
      <w:proofErr w:type="spellStart"/>
      <w:r w:rsidRPr="001304A5">
        <w:rPr>
          <w:bCs/>
          <w:lang w:val="fr-FR"/>
        </w:rPr>
        <w:t>instalatii</w:t>
      </w:r>
      <w:proofErr w:type="spellEnd"/>
      <w:r w:rsidRPr="001304A5">
        <w:rPr>
          <w:bCs/>
          <w:lang w:val="fr-FR"/>
        </w:rPr>
        <w:t xml:space="preserve"> de </w:t>
      </w:r>
      <w:proofErr w:type="spellStart"/>
      <w:r w:rsidRPr="001304A5">
        <w:rPr>
          <w:bCs/>
          <w:lang w:val="fr-FR"/>
        </w:rPr>
        <w:t>curatat</w:t>
      </w:r>
      <w:proofErr w:type="spellEnd"/>
      <w:r w:rsidRPr="001304A5">
        <w:rPr>
          <w:bCs/>
          <w:lang w:val="fr-FR"/>
        </w:rPr>
        <w:t>/</w:t>
      </w:r>
      <w:proofErr w:type="spellStart"/>
      <w:r w:rsidRPr="001304A5">
        <w:rPr>
          <w:bCs/>
          <w:lang w:val="fr-FR"/>
        </w:rPr>
        <w:t>spalat</w:t>
      </w:r>
      <w:proofErr w:type="spellEnd"/>
      <w:r w:rsidRPr="001304A5">
        <w:rPr>
          <w:bCs/>
          <w:lang w:val="fr-FR"/>
        </w:rPr>
        <w:t xml:space="preserve"> </w:t>
      </w:r>
      <w:proofErr w:type="spellStart"/>
      <w:r w:rsidRPr="001304A5">
        <w:rPr>
          <w:bCs/>
          <w:lang w:val="fr-FR"/>
        </w:rPr>
        <w:t>componente</w:t>
      </w:r>
      <w:proofErr w:type="spellEnd"/>
      <w:r w:rsidRPr="001304A5">
        <w:rPr>
          <w:bCs/>
          <w:lang w:val="fr-FR"/>
        </w:rPr>
        <w:t xml:space="preserve"> </w:t>
      </w:r>
      <w:proofErr w:type="spellStart"/>
      <w:r w:rsidRPr="001304A5">
        <w:rPr>
          <w:bCs/>
          <w:lang w:val="fr-FR"/>
        </w:rPr>
        <w:t>matrite</w:t>
      </w:r>
      <w:proofErr w:type="spellEnd"/>
    </w:p>
    <w:p w:rsidR="00356672" w:rsidRPr="001304A5" w:rsidRDefault="00356672" w:rsidP="00356672">
      <w:pPr>
        <w:pStyle w:val="ListParagraph"/>
        <w:numPr>
          <w:ilvl w:val="0"/>
          <w:numId w:val="87"/>
        </w:numPr>
        <w:rPr>
          <w:bCs/>
          <w:lang w:val="fr-FR"/>
        </w:rPr>
      </w:pPr>
      <w:r w:rsidRPr="001304A5">
        <w:rPr>
          <w:bCs/>
          <w:lang w:val="fr-FR"/>
        </w:rPr>
        <w:t xml:space="preserve">1 </w:t>
      </w:r>
      <w:proofErr w:type="spellStart"/>
      <w:r w:rsidRPr="001304A5">
        <w:rPr>
          <w:bCs/>
          <w:lang w:val="fr-FR"/>
        </w:rPr>
        <w:t>instalatie</w:t>
      </w:r>
      <w:proofErr w:type="spellEnd"/>
      <w:r w:rsidRPr="001304A5">
        <w:rPr>
          <w:bCs/>
          <w:lang w:val="fr-FR"/>
        </w:rPr>
        <w:t xml:space="preserve"> de </w:t>
      </w:r>
      <w:proofErr w:type="spellStart"/>
      <w:r w:rsidRPr="001304A5">
        <w:rPr>
          <w:bCs/>
          <w:lang w:val="fr-FR"/>
        </w:rPr>
        <w:t>sablat</w:t>
      </w:r>
      <w:proofErr w:type="spellEnd"/>
      <w:r w:rsidRPr="001304A5">
        <w:rPr>
          <w:bCs/>
          <w:lang w:val="fr-FR"/>
        </w:rPr>
        <w:t xml:space="preserve"> </w:t>
      </w:r>
      <w:proofErr w:type="spellStart"/>
      <w:r w:rsidRPr="001304A5">
        <w:rPr>
          <w:bCs/>
          <w:lang w:val="fr-FR"/>
        </w:rPr>
        <w:t>matrite</w:t>
      </w:r>
      <w:proofErr w:type="spellEnd"/>
    </w:p>
    <w:p w:rsidR="00356672" w:rsidRPr="001304A5" w:rsidRDefault="00356672" w:rsidP="00356672">
      <w:pPr>
        <w:pStyle w:val="ListParagraph"/>
        <w:numPr>
          <w:ilvl w:val="0"/>
          <w:numId w:val="87"/>
        </w:numPr>
        <w:rPr>
          <w:bCs/>
          <w:lang w:val="es-ES"/>
        </w:rPr>
      </w:pPr>
      <w:r w:rsidRPr="001304A5">
        <w:rPr>
          <w:bCs/>
          <w:lang w:val="es-ES"/>
        </w:rPr>
        <w:t xml:space="preserve">1 </w:t>
      </w:r>
      <w:proofErr w:type="spellStart"/>
      <w:r w:rsidRPr="001304A5">
        <w:rPr>
          <w:bCs/>
          <w:lang w:val="es-ES"/>
        </w:rPr>
        <w:t>masina</w:t>
      </w:r>
      <w:proofErr w:type="spellEnd"/>
      <w:r w:rsidRPr="001304A5">
        <w:rPr>
          <w:bCs/>
          <w:lang w:val="es-ES"/>
        </w:rPr>
        <w:t xml:space="preserve"> </w:t>
      </w:r>
      <w:proofErr w:type="spellStart"/>
      <w:r w:rsidRPr="001304A5">
        <w:rPr>
          <w:bCs/>
          <w:lang w:val="es-ES"/>
        </w:rPr>
        <w:t>electrica</w:t>
      </w:r>
      <w:proofErr w:type="spellEnd"/>
      <w:r w:rsidRPr="001304A5">
        <w:rPr>
          <w:bCs/>
          <w:lang w:val="es-ES"/>
        </w:rPr>
        <w:t xml:space="preserve"> de </w:t>
      </w:r>
      <w:proofErr w:type="spellStart"/>
      <w:r w:rsidRPr="001304A5">
        <w:rPr>
          <w:bCs/>
          <w:lang w:val="es-ES"/>
        </w:rPr>
        <w:t>transport</w:t>
      </w:r>
      <w:proofErr w:type="spellEnd"/>
      <w:r w:rsidRPr="001304A5">
        <w:rPr>
          <w:bCs/>
          <w:lang w:val="es-ES"/>
        </w:rPr>
        <w:t xml:space="preserve"> </w:t>
      </w:r>
      <w:proofErr w:type="spellStart"/>
      <w:r w:rsidRPr="001304A5">
        <w:rPr>
          <w:bCs/>
          <w:lang w:val="es-ES"/>
        </w:rPr>
        <w:t>matrite</w:t>
      </w:r>
      <w:proofErr w:type="spellEnd"/>
    </w:p>
    <w:p w:rsidR="00356672" w:rsidRPr="001E6EC7" w:rsidRDefault="00356672" w:rsidP="00356672">
      <w:pPr>
        <w:spacing w:after="0"/>
        <w:ind w:left="720"/>
        <w:jc w:val="left"/>
        <w:rPr>
          <w:sz w:val="24"/>
          <w:szCs w:val="24"/>
          <w:lang w:val="pt-BR"/>
        </w:rPr>
      </w:pPr>
    </w:p>
    <w:p w:rsidR="00420686" w:rsidRPr="001E6EC7" w:rsidRDefault="00420686" w:rsidP="00420686">
      <w:pPr>
        <w:rPr>
          <w:sz w:val="24"/>
          <w:szCs w:val="24"/>
          <w:lang w:val="es-ES"/>
        </w:rPr>
      </w:pPr>
      <w:r w:rsidRPr="001E6EC7">
        <w:rPr>
          <w:sz w:val="24"/>
          <w:szCs w:val="24"/>
          <w:lang w:val="pt-BR"/>
        </w:rPr>
        <w:t xml:space="preserve">     </w:t>
      </w:r>
      <w:r w:rsidRPr="001E6EC7">
        <w:rPr>
          <w:b/>
          <w:sz w:val="24"/>
          <w:szCs w:val="24"/>
          <w:lang w:val="es-ES"/>
        </w:rPr>
        <w:t xml:space="preserve">Hala de </w:t>
      </w:r>
      <w:proofErr w:type="spellStart"/>
      <w:r w:rsidRPr="001E6EC7">
        <w:rPr>
          <w:b/>
          <w:sz w:val="24"/>
          <w:szCs w:val="24"/>
          <w:lang w:val="es-ES"/>
        </w:rPr>
        <w:t>productie</w:t>
      </w:r>
      <w:proofErr w:type="spellEnd"/>
      <w:r w:rsidRPr="001E6EC7">
        <w:rPr>
          <w:b/>
          <w:sz w:val="24"/>
          <w:szCs w:val="24"/>
          <w:lang w:val="es-ES"/>
        </w:rPr>
        <w:t xml:space="preserve"> </w:t>
      </w:r>
      <w:proofErr w:type="spellStart"/>
      <w:r w:rsidRPr="001E6EC7">
        <w:rPr>
          <w:b/>
          <w:sz w:val="24"/>
          <w:szCs w:val="24"/>
          <w:lang w:val="es-ES"/>
        </w:rPr>
        <w:t>Montaj</w:t>
      </w:r>
      <w:proofErr w:type="spellEnd"/>
      <w:r w:rsidRPr="001E6EC7">
        <w:rPr>
          <w:b/>
          <w:sz w:val="24"/>
          <w:szCs w:val="24"/>
          <w:lang w:val="es-ES"/>
        </w:rPr>
        <w:t xml:space="preserve"> LVI / MFB </w:t>
      </w:r>
      <w:r w:rsidRPr="001E6EC7">
        <w:rPr>
          <w:sz w:val="24"/>
          <w:szCs w:val="24"/>
          <w:lang w:val="es-ES"/>
        </w:rPr>
        <w:t xml:space="preserve">este </w:t>
      </w:r>
      <w:proofErr w:type="spellStart"/>
      <w:r w:rsidRPr="001E6EC7">
        <w:rPr>
          <w:sz w:val="24"/>
          <w:szCs w:val="24"/>
          <w:lang w:val="es-ES"/>
        </w:rPr>
        <w:t>dotata</w:t>
      </w:r>
      <w:proofErr w:type="spellEnd"/>
      <w:r w:rsidRPr="001E6EC7">
        <w:rPr>
          <w:sz w:val="24"/>
          <w:szCs w:val="24"/>
          <w:lang w:val="es-ES"/>
        </w:rPr>
        <w:t xml:space="preserve"> </w:t>
      </w:r>
      <w:proofErr w:type="spellStart"/>
      <w:r w:rsidRPr="001E6EC7">
        <w:rPr>
          <w:sz w:val="24"/>
          <w:szCs w:val="24"/>
          <w:lang w:val="es-ES"/>
        </w:rPr>
        <w:t>cu</w:t>
      </w:r>
      <w:proofErr w:type="spellEnd"/>
      <w:r w:rsidRPr="001E6EC7">
        <w:rPr>
          <w:sz w:val="24"/>
          <w:szCs w:val="24"/>
          <w:lang w:val="es-ES"/>
        </w:rPr>
        <w:t xml:space="preserve"> un </w:t>
      </w:r>
      <w:proofErr w:type="spellStart"/>
      <w:r w:rsidRPr="001E6EC7">
        <w:rPr>
          <w:sz w:val="24"/>
          <w:szCs w:val="24"/>
          <w:lang w:val="es-ES"/>
        </w:rPr>
        <w:t>numar</w:t>
      </w:r>
      <w:proofErr w:type="spellEnd"/>
      <w:r w:rsidRPr="001E6EC7">
        <w:rPr>
          <w:sz w:val="24"/>
          <w:szCs w:val="24"/>
          <w:lang w:val="es-ES"/>
        </w:rPr>
        <w:t xml:space="preserve"> de 11 </w:t>
      </w:r>
      <w:proofErr w:type="spellStart"/>
      <w:r w:rsidRPr="001E6EC7">
        <w:rPr>
          <w:sz w:val="24"/>
          <w:szCs w:val="24"/>
          <w:lang w:val="es-ES"/>
        </w:rPr>
        <w:t>instalatii</w:t>
      </w:r>
      <w:proofErr w:type="spellEnd"/>
      <w:r w:rsidRPr="001E6EC7">
        <w:rPr>
          <w:sz w:val="24"/>
          <w:szCs w:val="24"/>
          <w:lang w:val="es-ES"/>
        </w:rPr>
        <w:t xml:space="preserve"> :</w:t>
      </w:r>
    </w:p>
    <w:p w:rsidR="00420686" w:rsidRPr="001E6EC7" w:rsidRDefault="00420686" w:rsidP="000D2AE3">
      <w:pPr>
        <w:numPr>
          <w:ilvl w:val="0"/>
          <w:numId w:val="84"/>
        </w:numPr>
        <w:spacing w:after="0"/>
        <w:jc w:val="left"/>
        <w:rPr>
          <w:sz w:val="24"/>
          <w:szCs w:val="24"/>
          <w:lang w:val="es-ES"/>
        </w:rPr>
      </w:pPr>
      <w:proofErr w:type="spellStart"/>
      <w:r w:rsidRPr="001E6EC7">
        <w:rPr>
          <w:sz w:val="24"/>
          <w:szCs w:val="24"/>
          <w:lang w:val="es-ES"/>
        </w:rPr>
        <w:t>Instalatie</w:t>
      </w:r>
      <w:proofErr w:type="spellEnd"/>
      <w:r w:rsidRPr="001E6EC7">
        <w:rPr>
          <w:sz w:val="24"/>
          <w:szCs w:val="24"/>
          <w:lang w:val="es-ES"/>
        </w:rPr>
        <w:t xml:space="preserve"> LVI A / B</w:t>
      </w:r>
    </w:p>
    <w:p w:rsidR="00420686" w:rsidRPr="001E6EC7" w:rsidRDefault="00420686" w:rsidP="000D2AE3">
      <w:pPr>
        <w:numPr>
          <w:ilvl w:val="0"/>
          <w:numId w:val="84"/>
        </w:numPr>
        <w:spacing w:after="0"/>
        <w:jc w:val="left"/>
        <w:rPr>
          <w:sz w:val="24"/>
          <w:szCs w:val="24"/>
          <w:lang w:val="es-ES"/>
        </w:rPr>
      </w:pPr>
      <w:proofErr w:type="spellStart"/>
      <w:r w:rsidRPr="001E6EC7">
        <w:rPr>
          <w:sz w:val="24"/>
          <w:szCs w:val="24"/>
          <w:lang w:val="es-ES"/>
        </w:rPr>
        <w:t>Instalatie</w:t>
      </w:r>
      <w:proofErr w:type="spellEnd"/>
      <w:r w:rsidRPr="001E6EC7">
        <w:rPr>
          <w:sz w:val="24"/>
          <w:szCs w:val="24"/>
          <w:lang w:val="es-ES"/>
        </w:rPr>
        <w:t xml:space="preserve"> UKL – </w:t>
      </w:r>
      <w:proofErr w:type="spellStart"/>
      <w:r w:rsidRPr="001E6EC7">
        <w:rPr>
          <w:sz w:val="24"/>
          <w:szCs w:val="24"/>
          <w:lang w:val="es-ES"/>
        </w:rPr>
        <w:t>Stromverteiler</w:t>
      </w:r>
      <w:proofErr w:type="spellEnd"/>
    </w:p>
    <w:p w:rsidR="00420686" w:rsidRPr="001E6EC7" w:rsidRDefault="00420686" w:rsidP="000D2AE3">
      <w:pPr>
        <w:numPr>
          <w:ilvl w:val="0"/>
          <w:numId w:val="84"/>
        </w:numPr>
        <w:spacing w:after="0"/>
        <w:jc w:val="left"/>
        <w:rPr>
          <w:sz w:val="24"/>
          <w:szCs w:val="24"/>
          <w:lang w:val="es-ES"/>
        </w:rPr>
      </w:pPr>
      <w:proofErr w:type="spellStart"/>
      <w:r w:rsidRPr="001E6EC7">
        <w:rPr>
          <w:sz w:val="24"/>
          <w:szCs w:val="24"/>
          <w:lang w:val="es-ES"/>
        </w:rPr>
        <w:lastRenderedPageBreak/>
        <w:t>Instalatie</w:t>
      </w:r>
      <w:proofErr w:type="spellEnd"/>
      <w:r w:rsidRPr="001E6EC7">
        <w:rPr>
          <w:sz w:val="24"/>
          <w:szCs w:val="24"/>
          <w:lang w:val="es-ES"/>
        </w:rPr>
        <w:t xml:space="preserve"> UKL – </w:t>
      </w:r>
      <w:proofErr w:type="spellStart"/>
      <w:r w:rsidRPr="001E6EC7">
        <w:rPr>
          <w:sz w:val="24"/>
          <w:szCs w:val="24"/>
          <w:lang w:val="es-ES"/>
        </w:rPr>
        <w:t>Batterieverteiler</w:t>
      </w:r>
      <w:proofErr w:type="spellEnd"/>
    </w:p>
    <w:p w:rsidR="00420686" w:rsidRPr="001E6EC7" w:rsidRDefault="00420686" w:rsidP="000D2AE3">
      <w:pPr>
        <w:numPr>
          <w:ilvl w:val="0"/>
          <w:numId w:val="84"/>
        </w:numPr>
        <w:spacing w:after="0"/>
        <w:jc w:val="left"/>
        <w:rPr>
          <w:sz w:val="24"/>
          <w:szCs w:val="24"/>
          <w:lang w:val="es-ES"/>
        </w:rPr>
      </w:pPr>
      <w:proofErr w:type="spellStart"/>
      <w:r w:rsidRPr="001E6EC7">
        <w:rPr>
          <w:sz w:val="24"/>
          <w:szCs w:val="24"/>
          <w:lang w:val="es-ES"/>
        </w:rPr>
        <w:t>Instalatie</w:t>
      </w:r>
      <w:proofErr w:type="spellEnd"/>
      <w:r w:rsidRPr="001E6EC7">
        <w:rPr>
          <w:sz w:val="24"/>
          <w:szCs w:val="24"/>
          <w:lang w:val="es-ES"/>
        </w:rPr>
        <w:t xml:space="preserve"> UKL – </w:t>
      </w:r>
      <w:proofErr w:type="spellStart"/>
      <w:r w:rsidRPr="001E6EC7">
        <w:rPr>
          <w:sz w:val="24"/>
          <w:szCs w:val="24"/>
          <w:lang w:val="es-ES"/>
        </w:rPr>
        <w:t>Erw</w:t>
      </w:r>
      <w:proofErr w:type="spellEnd"/>
      <w:r w:rsidRPr="001E6EC7">
        <w:rPr>
          <w:sz w:val="24"/>
          <w:szCs w:val="24"/>
          <w:lang w:val="es-ES"/>
        </w:rPr>
        <w:t xml:space="preserve"> 1</w:t>
      </w:r>
    </w:p>
    <w:p w:rsidR="00420686" w:rsidRPr="001E6EC7" w:rsidRDefault="00420686" w:rsidP="000D2AE3">
      <w:pPr>
        <w:numPr>
          <w:ilvl w:val="0"/>
          <w:numId w:val="84"/>
        </w:numPr>
        <w:spacing w:after="0"/>
        <w:jc w:val="left"/>
        <w:rPr>
          <w:sz w:val="24"/>
          <w:szCs w:val="24"/>
          <w:lang w:val="es-ES"/>
        </w:rPr>
      </w:pPr>
      <w:proofErr w:type="spellStart"/>
      <w:r w:rsidRPr="001E6EC7">
        <w:rPr>
          <w:sz w:val="24"/>
          <w:szCs w:val="24"/>
          <w:lang w:val="es-ES"/>
        </w:rPr>
        <w:t>Instalatie</w:t>
      </w:r>
      <w:proofErr w:type="spellEnd"/>
      <w:r w:rsidRPr="001E6EC7">
        <w:rPr>
          <w:sz w:val="24"/>
          <w:szCs w:val="24"/>
          <w:lang w:val="es-ES"/>
        </w:rPr>
        <w:t xml:space="preserve"> UKL – </w:t>
      </w:r>
      <w:proofErr w:type="spellStart"/>
      <w:r w:rsidRPr="001E6EC7">
        <w:rPr>
          <w:sz w:val="24"/>
          <w:szCs w:val="24"/>
          <w:lang w:val="es-ES"/>
        </w:rPr>
        <w:t>Erw</w:t>
      </w:r>
      <w:proofErr w:type="spellEnd"/>
      <w:r w:rsidRPr="001E6EC7">
        <w:rPr>
          <w:sz w:val="24"/>
          <w:szCs w:val="24"/>
          <w:lang w:val="es-ES"/>
        </w:rPr>
        <w:t xml:space="preserve"> 2</w:t>
      </w:r>
    </w:p>
    <w:p w:rsidR="00420686" w:rsidRPr="001E6EC7" w:rsidRDefault="00420686" w:rsidP="000D2AE3">
      <w:pPr>
        <w:numPr>
          <w:ilvl w:val="0"/>
          <w:numId w:val="84"/>
        </w:numPr>
        <w:spacing w:after="0"/>
        <w:jc w:val="left"/>
        <w:rPr>
          <w:sz w:val="24"/>
          <w:szCs w:val="24"/>
          <w:lang w:val="es-ES"/>
        </w:rPr>
      </w:pPr>
      <w:proofErr w:type="spellStart"/>
      <w:r w:rsidRPr="001E6EC7">
        <w:rPr>
          <w:sz w:val="24"/>
          <w:szCs w:val="24"/>
          <w:lang w:val="es-ES"/>
        </w:rPr>
        <w:t>Instalatie</w:t>
      </w:r>
      <w:proofErr w:type="spellEnd"/>
      <w:r w:rsidRPr="001E6EC7">
        <w:rPr>
          <w:sz w:val="24"/>
          <w:szCs w:val="24"/>
          <w:lang w:val="es-ES"/>
        </w:rPr>
        <w:t xml:space="preserve"> MFB –</w:t>
      </w:r>
      <w:proofErr w:type="spellStart"/>
      <w:r w:rsidRPr="001E6EC7">
        <w:rPr>
          <w:sz w:val="24"/>
          <w:szCs w:val="24"/>
          <w:lang w:val="es-ES"/>
        </w:rPr>
        <w:t>Engine</w:t>
      </w:r>
      <w:proofErr w:type="spellEnd"/>
    </w:p>
    <w:p w:rsidR="00420686" w:rsidRPr="001E6EC7" w:rsidRDefault="00420686" w:rsidP="000D2AE3">
      <w:pPr>
        <w:numPr>
          <w:ilvl w:val="0"/>
          <w:numId w:val="84"/>
        </w:numPr>
        <w:spacing w:after="0"/>
        <w:jc w:val="left"/>
        <w:rPr>
          <w:sz w:val="24"/>
          <w:szCs w:val="24"/>
          <w:lang w:val="es-ES"/>
        </w:rPr>
      </w:pPr>
      <w:proofErr w:type="spellStart"/>
      <w:r w:rsidRPr="001E6EC7">
        <w:rPr>
          <w:sz w:val="24"/>
          <w:szCs w:val="24"/>
          <w:lang w:val="es-ES"/>
        </w:rPr>
        <w:t>Instalatie</w:t>
      </w:r>
      <w:proofErr w:type="spellEnd"/>
      <w:r w:rsidRPr="001E6EC7">
        <w:rPr>
          <w:sz w:val="24"/>
          <w:szCs w:val="24"/>
          <w:lang w:val="es-ES"/>
        </w:rPr>
        <w:t xml:space="preserve"> MFB – Passenger</w:t>
      </w:r>
    </w:p>
    <w:p w:rsidR="00420686" w:rsidRPr="001E6EC7" w:rsidRDefault="00420686" w:rsidP="000D2AE3">
      <w:pPr>
        <w:numPr>
          <w:ilvl w:val="0"/>
          <w:numId w:val="84"/>
        </w:numPr>
        <w:spacing w:after="0"/>
        <w:jc w:val="left"/>
        <w:rPr>
          <w:sz w:val="24"/>
          <w:szCs w:val="24"/>
          <w:lang w:val="es-ES"/>
        </w:rPr>
      </w:pPr>
      <w:proofErr w:type="spellStart"/>
      <w:r w:rsidRPr="001E6EC7">
        <w:rPr>
          <w:sz w:val="24"/>
          <w:szCs w:val="24"/>
          <w:lang w:val="es-ES"/>
        </w:rPr>
        <w:t>Instalatie</w:t>
      </w:r>
      <w:proofErr w:type="spellEnd"/>
      <w:r w:rsidRPr="001E6EC7">
        <w:rPr>
          <w:sz w:val="24"/>
          <w:szCs w:val="24"/>
          <w:lang w:val="es-ES"/>
        </w:rPr>
        <w:t xml:space="preserve"> MFB – Combi</w:t>
      </w:r>
    </w:p>
    <w:p w:rsidR="00420686" w:rsidRPr="001E6EC7" w:rsidRDefault="00420686" w:rsidP="000D2AE3">
      <w:pPr>
        <w:numPr>
          <w:ilvl w:val="0"/>
          <w:numId w:val="84"/>
        </w:numPr>
        <w:spacing w:after="0"/>
        <w:jc w:val="left"/>
        <w:rPr>
          <w:sz w:val="24"/>
          <w:szCs w:val="24"/>
          <w:lang w:val="es-ES"/>
        </w:rPr>
      </w:pPr>
      <w:proofErr w:type="spellStart"/>
      <w:r w:rsidRPr="001E6EC7">
        <w:rPr>
          <w:sz w:val="24"/>
          <w:szCs w:val="24"/>
          <w:lang w:val="es-ES"/>
        </w:rPr>
        <w:t>Instalatie</w:t>
      </w:r>
      <w:proofErr w:type="spellEnd"/>
      <w:r w:rsidRPr="001E6EC7">
        <w:rPr>
          <w:sz w:val="24"/>
          <w:szCs w:val="24"/>
          <w:lang w:val="es-ES"/>
        </w:rPr>
        <w:t xml:space="preserve"> Porsche Panamera</w:t>
      </w:r>
    </w:p>
    <w:p w:rsidR="00420686" w:rsidRPr="001E6EC7" w:rsidRDefault="00420686" w:rsidP="000D2AE3">
      <w:pPr>
        <w:numPr>
          <w:ilvl w:val="0"/>
          <w:numId w:val="84"/>
        </w:numPr>
        <w:spacing w:after="0"/>
        <w:jc w:val="left"/>
        <w:rPr>
          <w:sz w:val="24"/>
          <w:szCs w:val="24"/>
          <w:lang w:val="es-ES"/>
        </w:rPr>
      </w:pPr>
      <w:proofErr w:type="spellStart"/>
      <w:r w:rsidRPr="001E6EC7">
        <w:rPr>
          <w:sz w:val="24"/>
          <w:szCs w:val="24"/>
          <w:lang w:val="es-ES"/>
        </w:rPr>
        <w:t>Instalatie</w:t>
      </w:r>
      <w:proofErr w:type="spellEnd"/>
      <w:r w:rsidRPr="001E6EC7">
        <w:rPr>
          <w:sz w:val="24"/>
          <w:szCs w:val="24"/>
          <w:lang w:val="es-ES"/>
        </w:rPr>
        <w:t xml:space="preserve"> </w:t>
      </w:r>
      <w:proofErr w:type="spellStart"/>
      <w:r w:rsidRPr="001E6EC7">
        <w:rPr>
          <w:sz w:val="24"/>
          <w:szCs w:val="24"/>
          <w:lang w:val="es-ES"/>
        </w:rPr>
        <w:t>Tox</w:t>
      </w:r>
      <w:proofErr w:type="spellEnd"/>
      <w:r w:rsidRPr="001E6EC7">
        <w:rPr>
          <w:sz w:val="24"/>
          <w:szCs w:val="24"/>
          <w:lang w:val="es-ES"/>
        </w:rPr>
        <w:t xml:space="preserve"> </w:t>
      </w:r>
      <w:proofErr w:type="spellStart"/>
      <w:r w:rsidRPr="001E6EC7">
        <w:rPr>
          <w:sz w:val="24"/>
          <w:szCs w:val="24"/>
          <w:lang w:val="es-ES"/>
        </w:rPr>
        <w:t>Bev</w:t>
      </w:r>
      <w:proofErr w:type="spellEnd"/>
      <w:r w:rsidRPr="001E6EC7">
        <w:rPr>
          <w:sz w:val="24"/>
          <w:szCs w:val="24"/>
          <w:lang w:val="es-ES"/>
        </w:rPr>
        <w:t xml:space="preserve"> 2013</w:t>
      </w:r>
    </w:p>
    <w:p w:rsidR="00420686" w:rsidRPr="001304A5" w:rsidRDefault="00420686" w:rsidP="000D2AE3">
      <w:pPr>
        <w:numPr>
          <w:ilvl w:val="0"/>
          <w:numId w:val="84"/>
        </w:numPr>
        <w:spacing w:after="0"/>
        <w:jc w:val="left"/>
        <w:rPr>
          <w:sz w:val="24"/>
          <w:szCs w:val="24"/>
          <w:lang w:val="es-ES"/>
        </w:rPr>
      </w:pPr>
      <w:proofErr w:type="spellStart"/>
      <w:r w:rsidRPr="001304A5">
        <w:rPr>
          <w:sz w:val="24"/>
          <w:szCs w:val="24"/>
          <w:lang w:val="es-ES"/>
        </w:rPr>
        <w:t>Instalatie</w:t>
      </w:r>
      <w:proofErr w:type="spellEnd"/>
      <w:r w:rsidRPr="001304A5">
        <w:rPr>
          <w:sz w:val="24"/>
          <w:szCs w:val="24"/>
          <w:lang w:val="es-ES"/>
        </w:rPr>
        <w:t xml:space="preserve"> </w:t>
      </w:r>
      <w:proofErr w:type="spellStart"/>
      <w:r w:rsidRPr="001304A5">
        <w:rPr>
          <w:sz w:val="24"/>
          <w:szCs w:val="24"/>
          <w:lang w:val="es-ES"/>
        </w:rPr>
        <w:t>Pyrofouse</w:t>
      </w:r>
      <w:proofErr w:type="spellEnd"/>
    </w:p>
    <w:p w:rsidR="009122EE" w:rsidRPr="001304A5" w:rsidRDefault="009122EE" w:rsidP="009122EE">
      <w:pPr>
        <w:spacing w:after="0"/>
        <w:ind w:left="720"/>
        <w:jc w:val="left"/>
        <w:rPr>
          <w:sz w:val="24"/>
          <w:szCs w:val="24"/>
          <w:lang w:val="es-ES"/>
        </w:rPr>
      </w:pPr>
    </w:p>
    <w:p w:rsidR="00420686" w:rsidRPr="001304A5" w:rsidRDefault="00420686" w:rsidP="00420686">
      <w:pPr>
        <w:rPr>
          <w:sz w:val="24"/>
          <w:szCs w:val="24"/>
          <w:lang w:val="es-ES"/>
        </w:rPr>
      </w:pPr>
      <w:r w:rsidRPr="001304A5">
        <w:rPr>
          <w:b/>
          <w:sz w:val="24"/>
          <w:szCs w:val="24"/>
          <w:lang w:val="es-ES"/>
        </w:rPr>
        <w:t xml:space="preserve">     Hala de </w:t>
      </w:r>
      <w:proofErr w:type="spellStart"/>
      <w:r w:rsidRPr="001304A5">
        <w:rPr>
          <w:b/>
          <w:sz w:val="24"/>
          <w:szCs w:val="24"/>
          <w:lang w:val="es-ES"/>
        </w:rPr>
        <w:t>productie</w:t>
      </w:r>
      <w:proofErr w:type="spellEnd"/>
      <w:r w:rsidRPr="001304A5">
        <w:rPr>
          <w:b/>
          <w:sz w:val="24"/>
          <w:szCs w:val="24"/>
          <w:lang w:val="es-ES"/>
        </w:rPr>
        <w:t xml:space="preserve"> </w:t>
      </w:r>
      <w:proofErr w:type="spellStart"/>
      <w:r w:rsidRPr="001304A5">
        <w:rPr>
          <w:b/>
          <w:sz w:val="24"/>
          <w:szCs w:val="24"/>
          <w:lang w:val="es-ES"/>
        </w:rPr>
        <w:t>Montaj</w:t>
      </w:r>
      <w:proofErr w:type="spellEnd"/>
      <w:r w:rsidRPr="001304A5">
        <w:rPr>
          <w:b/>
          <w:sz w:val="24"/>
          <w:szCs w:val="24"/>
          <w:lang w:val="es-ES"/>
        </w:rPr>
        <w:t xml:space="preserve"> MFA 2</w:t>
      </w:r>
      <w:r w:rsidRPr="001304A5">
        <w:rPr>
          <w:sz w:val="24"/>
          <w:szCs w:val="24"/>
          <w:lang w:val="es-ES"/>
        </w:rPr>
        <w:t xml:space="preserve"> este </w:t>
      </w:r>
      <w:proofErr w:type="spellStart"/>
      <w:r w:rsidRPr="001304A5">
        <w:rPr>
          <w:sz w:val="24"/>
          <w:szCs w:val="24"/>
          <w:lang w:val="es-ES"/>
        </w:rPr>
        <w:t>dotata</w:t>
      </w:r>
      <w:proofErr w:type="spellEnd"/>
      <w:r w:rsidRPr="001304A5">
        <w:rPr>
          <w:sz w:val="24"/>
          <w:szCs w:val="24"/>
          <w:lang w:val="es-ES"/>
        </w:rPr>
        <w:t xml:space="preserve"> </w:t>
      </w:r>
      <w:proofErr w:type="spellStart"/>
      <w:r w:rsidRPr="001304A5">
        <w:rPr>
          <w:sz w:val="24"/>
          <w:szCs w:val="24"/>
          <w:lang w:val="es-ES"/>
        </w:rPr>
        <w:t>cu</w:t>
      </w:r>
      <w:proofErr w:type="spellEnd"/>
      <w:r w:rsidRPr="001304A5">
        <w:rPr>
          <w:sz w:val="24"/>
          <w:szCs w:val="24"/>
          <w:lang w:val="es-ES"/>
        </w:rPr>
        <w:t xml:space="preserve"> un </w:t>
      </w:r>
      <w:proofErr w:type="spellStart"/>
      <w:r w:rsidRPr="001304A5">
        <w:rPr>
          <w:sz w:val="24"/>
          <w:szCs w:val="24"/>
          <w:lang w:val="es-ES"/>
        </w:rPr>
        <w:t>numar</w:t>
      </w:r>
      <w:proofErr w:type="spellEnd"/>
      <w:r w:rsidRPr="001304A5">
        <w:rPr>
          <w:sz w:val="24"/>
          <w:szCs w:val="24"/>
          <w:lang w:val="es-ES"/>
        </w:rPr>
        <w:t xml:space="preserve"> de </w:t>
      </w:r>
      <w:r w:rsidR="009122EE" w:rsidRPr="001304A5">
        <w:rPr>
          <w:sz w:val="24"/>
          <w:szCs w:val="24"/>
          <w:lang w:val="es-ES"/>
        </w:rPr>
        <w:t>14</w:t>
      </w:r>
      <w:r w:rsidRPr="001304A5">
        <w:rPr>
          <w:sz w:val="24"/>
          <w:szCs w:val="24"/>
          <w:lang w:val="es-ES"/>
        </w:rPr>
        <w:t xml:space="preserve"> </w:t>
      </w:r>
      <w:proofErr w:type="spellStart"/>
      <w:r w:rsidRPr="001304A5">
        <w:rPr>
          <w:sz w:val="24"/>
          <w:szCs w:val="24"/>
          <w:lang w:val="es-ES"/>
        </w:rPr>
        <w:t>instalatii</w:t>
      </w:r>
      <w:proofErr w:type="spellEnd"/>
      <w:r w:rsidRPr="001304A5">
        <w:rPr>
          <w:sz w:val="24"/>
          <w:szCs w:val="24"/>
          <w:lang w:val="es-ES"/>
        </w:rPr>
        <w:t xml:space="preserve"> :</w:t>
      </w:r>
    </w:p>
    <w:p w:rsidR="00420686" w:rsidRPr="001304A5" w:rsidRDefault="00420686" w:rsidP="000D2AE3">
      <w:pPr>
        <w:numPr>
          <w:ilvl w:val="0"/>
          <w:numId w:val="84"/>
        </w:numPr>
        <w:spacing w:after="0"/>
        <w:jc w:val="left"/>
        <w:rPr>
          <w:sz w:val="24"/>
          <w:szCs w:val="24"/>
          <w:lang w:val="es-ES"/>
        </w:rPr>
      </w:pPr>
      <w:proofErr w:type="spellStart"/>
      <w:r w:rsidRPr="001304A5">
        <w:rPr>
          <w:sz w:val="24"/>
          <w:szCs w:val="24"/>
          <w:lang w:val="es-ES"/>
        </w:rPr>
        <w:t>Instalatie</w:t>
      </w:r>
      <w:proofErr w:type="spellEnd"/>
      <w:r w:rsidRPr="001304A5">
        <w:rPr>
          <w:sz w:val="24"/>
          <w:szCs w:val="24"/>
          <w:lang w:val="es-ES"/>
        </w:rPr>
        <w:t xml:space="preserve"> Module </w:t>
      </w:r>
      <w:proofErr w:type="spellStart"/>
      <w:r w:rsidRPr="001304A5">
        <w:rPr>
          <w:sz w:val="24"/>
          <w:szCs w:val="24"/>
          <w:lang w:val="es-ES"/>
        </w:rPr>
        <w:t>Kombi</w:t>
      </w:r>
      <w:proofErr w:type="spellEnd"/>
    </w:p>
    <w:p w:rsidR="00420686" w:rsidRPr="001304A5" w:rsidRDefault="00420686" w:rsidP="000D2AE3">
      <w:pPr>
        <w:numPr>
          <w:ilvl w:val="0"/>
          <w:numId w:val="84"/>
        </w:numPr>
        <w:spacing w:after="0"/>
        <w:jc w:val="left"/>
        <w:rPr>
          <w:sz w:val="24"/>
          <w:szCs w:val="24"/>
          <w:lang w:val="es-ES"/>
        </w:rPr>
      </w:pPr>
      <w:proofErr w:type="spellStart"/>
      <w:r w:rsidRPr="001304A5">
        <w:rPr>
          <w:sz w:val="24"/>
          <w:szCs w:val="24"/>
          <w:lang w:val="es-ES"/>
        </w:rPr>
        <w:t>Instalatie</w:t>
      </w:r>
      <w:proofErr w:type="spellEnd"/>
      <w:r w:rsidRPr="001304A5">
        <w:rPr>
          <w:sz w:val="24"/>
          <w:szCs w:val="24"/>
          <w:lang w:val="es-ES"/>
        </w:rPr>
        <w:t xml:space="preserve"> Module 2</w:t>
      </w:r>
    </w:p>
    <w:p w:rsidR="00420686" w:rsidRPr="001304A5" w:rsidRDefault="00420686" w:rsidP="000D2AE3">
      <w:pPr>
        <w:numPr>
          <w:ilvl w:val="0"/>
          <w:numId w:val="84"/>
        </w:numPr>
        <w:spacing w:after="0"/>
        <w:jc w:val="left"/>
        <w:rPr>
          <w:sz w:val="24"/>
          <w:szCs w:val="24"/>
          <w:lang w:val="es-ES"/>
        </w:rPr>
      </w:pPr>
      <w:proofErr w:type="spellStart"/>
      <w:r w:rsidRPr="001304A5">
        <w:rPr>
          <w:sz w:val="24"/>
          <w:szCs w:val="24"/>
          <w:lang w:val="es-ES"/>
        </w:rPr>
        <w:t>Instalatie</w:t>
      </w:r>
      <w:proofErr w:type="spellEnd"/>
      <w:r w:rsidRPr="001304A5">
        <w:rPr>
          <w:sz w:val="24"/>
          <w:szCs w:val="24"/>
          <w:lang w:val="es-ES"/>
        </w:rPr>
        <w:t xml:space="preserve"> Module 5</w:t>
      </w:r>
    </w:p>
    <w:p w:rsidR="00420686" w:rsidRPr="001304A5" w:rsidRDefault="00420686" w:rsidP="000D2AE3">
      <w:pPr>
        <w:numPr>
          <w:ilvl w:val="0"/>
          <w:numId w:val="84"/>
        </w:numPr>
        <w:spacing w:after="0"/>
        <w:jc w:val="left"/>
        <w:rPr>
          <w:sz w:val="24"/>
          <w:szCs w:val="24"/>
          <w:lang w:val="es-ES"/>
        </w:rPr>
      </w:pPr>
      <w:proofErr w:type="spellStart"/>
      <w:r w:rsidRPr="001304A5">
        <w:rPr>
          <w:sz w:val="24"/>
          <w:szCs w:val="24"/>
          <w:lang w:val="es-ES"/>
        </w:rPr>
        <w:t>Instalatie</w:t>
      </w:r>
      <w:proofErr w:type="spellEnd"/>
      <w:r w:rsidRPr="001304A5">
        <w:rPr>
          <w:sz w:val="24"/>
          <w:szCs w:val="24"/>
          <w:lang w:val="es-ES"/>
        </w:rPr>
        <w:t xml:space="preserve"> PDC – P</w:t>
      </w:r>
    </w:p>
    <w:p w:rsidR="00420686" w:rsidRPr="001304A5" w:rsidRDefault="00420686" w:rsidP="000D2AE3">
      <w:pPr>
        <w:numPr>
          <w:ilvl w:val="0"/>
          <w:numId w:val="84"/>
        </w:numPr>
        <w:spacing w:after="0"/>
        <w:jc w:val="left"/>
        <w:rPr>
          <w:sz w:val="24"/>
          <w:szCs w:val="24"/>
          <w:lang w:val="es-ES"/>
        </w:rPr>
      </w:pPr>
      <w:proofErr w:type="spellStart"/>
      <w:r w:rsidRPr="001304A5">
        <w:rPr>
          <w:sz w:val="24"/>
          <w:szCs w:val="24"/>
          <w:lang w:val="es-ES"/>
        </w:rPr>
        <w:t>Instalatie</w:t>
      </w:r>
      <w:proofErr w:type="spellEnd"/>
      <w:r w:rsidRPr="001304A5">
        <w:rPr>
          <w:sz w:val="24"/>
          <w:szCs w:val="24"/>
          <w:lang w:val="es-ES"/>
        </w:rPr>
        <w:t xml:space="preserve"> PDC – E / R</w:t>
      </w:r>
    </w:p>
    <w:p w:rsidR="00420686" w:rsidRPr="001304A5" w:rsidRDefault="00420686" w:rsidP="000D2AE3">
      <w:pPr>
        <w:numPr>
          <w:ilvl w:val="0"/>
          <w:numId w:val="84"/>
        </w:numPr>
        <w:spacing w:after="0"/>
        <w:jc w:val="left"/>
        <w:rPr>
          <w:sz w:val="24"/>
          <w:szCs w:val="24"/>
          <w:lang w:val="es-ES"/>
        </w:rPr>
      </w:pPr>
      <w:proofErr w:type="spellStart"/>
      <w:r w:rsidRPr="001304A5">
        <w:rPr>
          <w:sz w:val="24"/>
          <w:szCs w:val="24"/>
          <w:lang w:val="es-ES"/>
        </w:rPr>
        <w:t>Instalatie</w:t>
      </w:r>
      <w:proofErr w:type="spellEnd"/>
      <w:r w:rsidRPr="001304A5">
        <w:rPr>
          <w:sz w:val="24"/>
          <w:szCs w:val="24"/>
          <w:lang w:val="es-ES"/>
        </w:rPr>
        <w:t xml:space="preserve"> MFB E / </w:t>
      </w:r>
      <w:proofErr w:type="spellStart"/>
      <w:r w:rsidRPr="001304A5">
        <w:rPr>
          <w:sz w:val="24"/>
          <w:szCs w:val="24"/>
          <w:lang w:val="es-ES"/>
        </w:rPr>
        <w:t>Safe</w:t>
      </w:r>
      <w:proofErr w:type="spellEnd"/>
    </w:p>
    <w:p w:rsidR="00420686" w:rsidRPr="001304A5" w:rsidRDefault="00420686" w:rsidP="000D2AE3">
      <w:pPr>
        <w:numPr>
          <w:ilvl w:val="0"/>
          <w:numId w:val="84"/>
        </w:numPr>
        <w:spacing w:after="0"/>
        <w:jc w:val="left"/>
        <w:rPr>
          <w:sz w:val="24"/>
          <w:szCs w:val="24"/>
          <w:lang w:val="es-ES"/>
        </w:rPr>
      </w:pPr>
      <w:proofErr w:type="spellStart"/>
      <w:r w:rsidRPr="001304A5">
        <w:rPr>
          <w:sz w:val="24"/>
          <w:szCs w:val="24"/>
          <w:lang w:val="es-ES"/>
        </w:rPr>
        <w:t>Instalatie</w:t>
      </w:r>
      <w:proofErr w:type="spellEnd"/>
      <w:r w:rsidRPr="001304A5">
        <w:rPr>
          <w:sz w:val="24"/>
          <w:szCs w:val="24"/>
          <w:lang w:val="es-ES"/>
        </w:rPr>
        <w:t xml:space="preserve"> G2X</w:t>
      </w:r>
    </w:p>
    <w:p w:rsidR="00420686" w:rsidRPr="001304A5" w:rsidRDefault="00420686" w:rsidP="000D2AE3">
      <w:pPr>
        <w:numPr>
          <w:ilvl w:val="0"/>
          <w:numId w:val="84"/>
        </w:numPr>
        <w:spacing w:after="0"/>
        <w:jc w:val="left"/>
        <w:rPr>
          <w:sz w:val="24"/>
          <w:szCs w:val="24"/>
          <w:lang w:val="es-ES"/>
        </w:rPr>
      </w:pPr>
      <w:proofErr w:type="spellStart"/>
      <w:r w:rsidRPr="001304A5">
        <w:rPr>
          <w:sz w:val="24"/>
          <w:szCs w:val="24"/>
          <w:lang w:val="es-ES"/>
        </w:rPr>
        <w:t>Instalatie</w:t>
      </w:r>
      <w:proofErr w:type="spellEnd"/>
      <w:r w:rsidRPr="001304A5">
        <w:rPr>
          <w:sz w:val="24"/>
          <w:szCs w:val="24"/>
          <w:lang w:val="es-ES"/>
        </w:rPr>
        <w:t xml:space="preserve"> MQB 37 W</w:t>
      </w:r>
    </w:p>
    <w:p w:rsidR="00356672" w:rsidRPr="001304A5" w:rsidRDefault="00356672" w:rsidP="000D2AE3">
      <w:pPr>
        <w:numPr>
          <w:ilvl w:val="0"/>
          <w:numId w:val="84"/>
        </w:numPr>
        <w:spacing w:after="0"/>
        <w:jc w:val="left"/>
        <w:rPr>
          <w:sz w:val="24"/>
          <w:szCs w:val="24"/>
          <w:lang w:val="es-ES"/>
        </w:rPr>
      </w:pPr>
      <w:proofErr w:type="spellStart"/>
      <w:r w:rsidRPr="001304A5">
        <w:rPr>
          <w:sz w:val="24"/>
          <w:szCs w:val="24"/>
          <w:lang w:val="es-ES"/>
        </w:rPr>
        <w:t>Instalatie</w:t>
      </w:r>
      <w:proofErr w:type="spellEnd"/>
      <w:r w:rsidRPr="001304A5">
        <w:rPr>
          <w:sz w:val="24"/>
          <w:szCs w:val="24"/>
          <w:lang w:val="es-ES"/>
        </w:rPr>
        <w:t xml:space="preserve"> 5UP</w:t>
      </w:r>
    </w:p>
    <w:p w:rsidR="00356672" w:rsidRPr="001304A5" w:rsidRDefault="00356672" w:rsidP="000D2AE3">
      <w:pPr>
        <w:numPr>
          <w:ilvl w:val="0"/>
          <w:numId w:val="84"/>
        </w:numPr>
        <w:spacing w:after="0"/>
        <w:jc w:val="left"/>
        <w:rPr>
          <w:sz w:val="24"/>
          <w:szCs w:val="24"/>
          <w:lang w:val="es-ES"/>
        </w:rPr>
      </w:pPr>
      <w:proofErr w:type="spellStart"/>
      <w:r w:rsidRPr="001304A5">
        <w:rPr>
          <w:sz w:val="24"/>
          <w:szCs w:val="24"/>
          <w:lang w:val="es-ES"/>
        </w:rPr>
        <w:t>Instalatie</w:t>
      </w:r>
      <w:proofErr w:type="spellEnd"/>
      <w:r w:rsidRPr="001304A5">
        <w:rPr>
          <w:sz w:val="24"/>
          <w:szCs w:val="24"/>
          <w:lang w:val="es-ES"/>
        </w:rPr>
        <w:t xml:space="preserve"> DRX </w:t>
      </w:r>
      <w:proofErr w:type="spellStart"/>
      <w:r w:rsidRPr="001304A5">
        <w:rPr>
          <w:sz w:val="24"/>
          <w:szCs w:val="24"/>
          <w:lang w:val="es-ES"/>
        </w:rPr>
        <w:t>stecker</w:t>
      </w:r>
      <w:proofErr w:type="spellEnd"/>
    </w:p>
    <w:p w:rsidR="00356672" w:rsidRPr="001304A5" w:rsidRDefault="009122EE" w:rsidP="000D2AE3">
      <w:pPr>
        <w:numPr>
          <w:ilvl w:val="0"/>
          <w:numId w:val="84"/>
        </w:numPr>
        <w:spacing w:after="0"/>
        <w:jc w:val="left"/>
        <w:rPr>
          <w:sz w:val="24"/>
          <w:szCs w:val="24"/>
          <w:lang w:val="es-ES"/>
        </w:rPr>
      </w:pPr>
      <w:proofErr w:type="spellStart"/>
      <w:r w:rsidRPr="001304A5">
        <w:rPr>
          <w:sz w:val="24"/>
          <w:szCs w:val="24"/>
          <w:lang w:val="es-ES"/>
        </w:rPr>
        <w:t>Instalatie</w:t>
      </w:r>
      <w:proofErr w:type="spellEnd"/>
      <w:r w:rsidRPr="001304A5">
        <w:rPr>
          <w:sz w:val="24"/>
          <w:szCs w:val="24"/>
          <w:lang w:val="es-ES"/>
        </w:rPr>
        <w:t xml:space="preserve"> UKL </w:t>
      </w:r>
      <w:proofErr w:type="spellStart"/>
      <w:r w:rsidRPr="001304A5">
        <w:rPr>
          <w:sz w:val="24"/>
          <w:szCs w:val="24"/>
          <w:lang w:val="es-ES"/>
        </w:rPr>
        <w:t>Stroverteiler</w:t>
      </w:r>
      <w:proofErr w:type="spellEnd"/>
    </w:p>
    <w:p w:rsidR="009122EE" w:rsidRPr="001304A5" w:rsidRDefault="009122EE" w:rsidP="000D2AE3">
      <w:pPr>
        <w:numPr>
          <w:ilvl w:val="0"/>
          <w:numId w:val="84"/>
        </w:numPr>
        <w:spacing w:after="0"/>
        <w:jc w:val="left"/>
        <w:rPr>
          <w:sz w:val="24"/>
          <w:szCs w:val="24"/>
          <w:lang w:val="es-ES"/>
        </w:rPr>
      </w:pPr>
      <w:proofErr w:type="spellStart"/>
      <w:r w:rsidRPr="001304A5">
        <w:rPr>
          <w:sz w:val="24"/>
          <w:szCs w:val="24"/>
          <w:lang w:val="es-ES"/>
        </w:rPr>
        <w:t>Instalatie</w:t>
      </w:r>
      <w:proofErr w:type="spellEnd"/>
      <w:r w:rsidRPr="001304A5">
        <w:rPr>
          <w:sz w:val="24"/>
          <w:szCs w:val="24"/>
          <w:lang w:val="es-ES"/>
        </w:rPr>
        <w:t xml:space="preserve"> </w:t>
      </w:r>
      <w:proofErr w:type="spellStart"/>
      <w:r w:rsidRPr="001304A5">
        <w:rPr>
          <w:sz w:val="24"/>
          <w:szCs w:val="24"/>
          <w:lang w:val="es-ES"/>
        </w:rPr>
        <w:t>Faarwe</w:t>
      </w:r>
      <w:proofErr w:type="spellEnd"/>
      <w:r w:rsidRPr="001304A5">
        <w:rPr>
          <w:sz w:val="24"/>
          <w:szCs w:val="24"/>
          <w:lang w:val="es-ES"/>
        </w:rPr>
        <w:t xml:space="preserve"> SV</w:t>
      </w:r>
    </w:p>
    <w:p w:rsidR="009122EE" w:rsidRPr="001304A5" w:rsidRDefault="009122EE" w:rsidP="000D2AE3">
      <w:pPr>
        <w:numPr>
          <w:ilvl w:val="0"/>
          <w:numId w:val="84"/>
        </w:numPr>
        <w:spacing w:after="0"/>
        <w:jc w:val="left"/>
        <w:rPr>
          <w:sz w:val="24"/>
          <w:szCs w:val="24"/>
          <w:lang w:val="es-ES"/>
        </w:rPr>
      </w:pPr>
      <w:proofErr w:type="spellStart"/>
      <w:r w:rsidRPr="001304A5">
        <w:rPr>
          <w:sz w:val="24"/>
          <w:szCs w:val="24"/>
          <w:lang w:val="es-ES"/>
        </w:rPr>
        <w:t>Instalatie</w:t>
      </w:r>
      <w:proofErr w:type="spellEnd"/>
      <w:r w:rsidRPr="001304A5">
        <w:rPr>
          <w:sz w:val="24"/>
          <w:szCs w:val="24"/>
          <w:lang w:val="es-ES"/>
        </w:rPr>
        <w:t xml:space="preserve"> </w:t>
      </w:r>
      <w:proofErr w:type="spellStart"/>
      <w:r w:rsidRPr="001304A5">
        <w:rPr>
          <w:sz w:val="24"/>
          <w:szCs w:val="24"/>
          <w:lang w:val="es-ES"/>
        </w:rPr>
        <w:t>Multischiene</w:t>
      </w:r>
      <w:proofErr w:type="spellEnd"/>
      <w:r w:rsidRPr="001304A5">
        <w:rPr>
          <w:sz w:val="24"/>
          <w:szCs w:val="24"/>
          <w:lang w:val="es-ES"/>
        </w:rPr>
        <w:t xml:space="preserve"> i20</w:t>
      </w:r>
    </w:p>
    <w:p w:rsidR="009122EE" w:rsidRPr="001304A5" w:rsidRDefault="009122EE" w:rsidP="000D2AE3">
      <w:pPr>
        <w:numPr>
          <w:ilvl w:val="0"/>
          <w:numId w:val="84"/>
        </w:numPr>
        <w:spacing w:after="0"/>
        <w:jc w:val="left"/>
        <w:rPr>
          <w:sz w:val="24"/>
          <w:szCs w:val="24"/>
          <w:lang w:val="es-ES"/>
        </w:rPr>
      </w:pPr>
      <w:proofErr w:type="spellStart"/>
      <w:r w:rsidRPr="001304A5">
        <w:rPr>
          <w:sz w:val="24"/>
          <w:szCs w:val="24"/>
          <w:lang w:val="es-ES"/>
        </w:rPr>
        <w:t>Instalatie</w:t>
      </w:r>
      <w:proofErr w:type="spellEnd"/>
      <w:r w:rsidRPr="001304A5">
        <w:rPr>
          <w:sz w:val="24"/>
          <w:szCs w:val="24"/>
          <w:lang w:val="es-ES"/>
        </w:rPr>
        <w:t xml:space="preserve"> EVA2 PDC</w:t>
      </w:r>
    </w:p>
    <w:p w:rsidR="009122EE" w:rsidRPr="001304A5" w:rsidRDefault="009122EE" w:rsidP="009122EE">
      <w:pPr>
        <w:spacing w:after="0"/>
        <w:ind w:left="720"/>
        <w:jc w:val="left"/>
        <w:rPr>
          <w:sz w:val="24"/>
          <w:szCs w:val="24"/>
          <w:lang w:val="es-ES"/>
        </w:rPr>
      </w:pPr>
    </w:p>
    <w:p w:rsidR="00420686" w:rsidRPr="001304A5" w:rsidRDefault="00420686" w:rsidP="00420686">
      <w:pPr>
        <w:ind w:left="360"/>
        <w:rPr>
          <w:sz w:val="24"/>
          <w:szCs w:val="24"/>
          <w:lang w:val="es-ES"/>
        </w:rPr>
      </w:pPr>
      <w:r w:rsidRPr="001304A5">
        <w:rPr>
          <w:b/>
          <w:sz w:val="24"/>
          <w:szCs w:val="24"/>
          <w:lang w:val="es-ES"/>
        </w:rPr>
        <w:t xml:space="preserve">Hala de </w:t>
      </w:r>
      <w:proofErr w:type="spellStart"/>
      <w:r w:rsidRPr="001304A5">
        <w:rPr>
          <w:b/>
          <w:sz w:val="24"/>
          <w:szCs w:val="24"/>
          <w:lang w:val="es-ES"/>
        </w:rPr>
        <w:t>productie</w:t>
      </w:r>
      <w:proofErr w:type="spellEnd"/>
      <w:r w:rsidRPr="001304A5">
        <w:rPr>
          <w:b/>
          <w:sz w:val="24"/>
          <w:szCs w:val="24"/>
          <w:lang w:val="es-ES"/>
        </w:rPr>
        <w:t xml:space="preserve"> Camera </w:t>
      </w:r>
      <w:proofErr w:type="spellStart"/>
      <w:r w:rsidRPr="001304A5">
        <w:rPr>
          <w:b/>
          <w:sz w:val="24"/>
          <w:szCs w:val="24"/>
          <w:lang w:val="es-ES"/>
        </w:rPr>
        <w:t>curata</w:t>
      </w:r>
      <w:proofErr w:type="spellEnd"/>
      <w:r w:rsidRPr="001304A5">
        <w:rPr>
          <w:b/>
          <w:sz w:val="24"/>
          <w:szCs w:val="24"/>
          <w:lang w:val="es-ES"/>
        </w:rPr>
        <w:t xml:space="preserve"> ( </w:t>
      </w:r>
      <w:proofErr w:type="spellStart"/>
      <w:r w:rsidRPr="001304A5">
        <w:rPr>
          <w:b/>
          <w:sz w:val="24"/>
          <w:szCs w:val="24"/>
          <w:lang w:val="es-ES"/>
        </w:rPr>
        <w:t>Sauberraum</w:t>
      </w:r>
      <w:proofErr w:type="spellEnd"/>
      <w:r w:rsidRPr="001304A5">
        <w:rPr>
          <w:b/>
          <w:sz w:val="24"/>
          <w:szCs w:val="24"/>
          <w:lang w:val="es-ES"/>
        </w:rPr>
        <w:t xml:space="preserve"> ) </w:t>
      </w:r>
      <w:r w:rsidRPr="001304A5">
        <w:rPr>
          <w:sz w:val="24"/>
          <w:szCs w:val="24"/>
          <w:lang w:val="es-ES"/>
        </w:rPr>
        <w:t xml:space="preserve">este </w:t>
      </w:r>
      <w:proofErr w:type="spellStart"/>
      <w:r w:rsidRPr="001304A5">
        <w:rPr>
          <w:sz w:val="24"/>
          <w:szCs w:val="24"/>
          <w:lang w:val="es-ES"/>
        </w:rPr>
        <w:t>dotata</w:t>
      </w:r>
      <w:proofErr w:type="spellEnd"/>
      <w:r w:rsidRPr="001304A5">
        <w:rPr>
          <w:sz w:val="24"/>
          <w:szCs w:val="24"/>
          <w:lang w:val="es-ES"/>
        </w:rPr>
        <w:t xml:space="preserve"> </w:t>
      </w:r>
      <w:proofErr w:type="spellStart"/>
      <w:r w:rsidRPr="001304A5">
        <w:rPr>
          <w:sz w:val="24"/>
          <w:szCs w:val="24"/>
          <w:lang w:val="es-ES"/>
        </w:rPr>
        <w:t>cu</w:t>
      </w:r>
      <w:proofErr w:type="spellEnd"/>
      <w:r w:rsidRPr="001304A5">
        <w:rPr>
          <w:sz w:val="24"/>
          <w:szCs w:val="24"/>
          <w:lang w:val="es-ES"/>
        </w:rPr>
        <w:t xml:space="preserve"> un </w:t>
      </w:r>
      <w:proofErr w:type="spellStart"/>
      <w:r w:rsidRPr="001304A5">
        <w:rPr>
          <w:sz w:val="24"/>
          <w:szCs w:val="24"/>
          <w:lang w:val="es-ES"/>
        </w:rPr>
        <w:t>numar</w:t>
      </w:r>
      <w:proofErr w:type="spellEnd"/>
      <w:r w:rsidRPr="001304A5">
        <w:rPr>
          <w:sz w:val="24"/>
          <w:szCs w:val="24"/>
          <w:lang w:val="es-ES"/>
        </w:rPr>
        <w:t xml:space="preserve"> de 10 </w:t>
      </w:r>
      <w:proofErr w:type="spellStart"/>
      <w:r w:rsidRPr="001304A5">
        <w:rPr>
          <w:sz w:val="24"/>
          <w:szCs w:val="24"/>
          <w:lang w:val="es-ES"/>
        </w:rPr>
        <w:t>instalatii</w:t>
      </w:r>
      <w:proofErr w:type="spellEnd"/>
      <w:r w:rsidRPr="001304A5">
        <w:rPr>
          <w:sz w:val="24"/>
          <w:szCs w:val="24"/>
          <w:lang w:val="es-ES"/>
        </w:rPr>
        <w:t xml:space="preserve"> :</w:t>
      </w:r>
    </w:p>
    <w:p w:rsidR="00420686" w:rsidRPr="001304A5" w:rsidRDefault="00420686" w:rsidP="000D2AE3">
      <w:pPr>
        <w:numPr>
          <w:ilvl w:val="0"/>
          <w:numId w:val="84"/>
        </w:numPr>
        <w:spacing w:after="0"/>
        <w:jc w:val="left"/>
        <w:rPr>
          <w:sz w:val="24"/>
          <w:szCs w:val="24"/>
          <w:lang w:val="es-ES"/>
        </w:rPr>
      </w:pPr>
      <w:proofErr w:type="spellStart"/>
      <w:r w:rsidRPr="001304A5">
        <w:rPr>
          <w:sz w:val="24"/>
          <w:szCs w:val="24"/>
          <w:lang w:val="es-ES"/>
        </w:rPr>
        <w:t>Instalatie</w:t>
      </w:r>
      <w:proofErr w:type="spellEnd"/>
      <w:r w:rsidRPr="001304A5">
        <w:rPr>
          <w:sz w:val="24"/>
          <w:szCs w:val="24"/>
          <w:lang w:val="es-ES"/>
        </w:rPr>
        <w:t xml:space="preserve"> PL 49/58</w:t>
      </w:r>
    </w:p>
    <w:p w:rsidR="00420686" w:rsidRPr="001E6EC7" w:rsidRDefault="00420686" w:rsidP="000D2AE3">
      <w:pPr>
        <w:numPr>
          <w:ilvl w:val="0"/>
          <w:numId w:val="84"/>
        </w:numPr>
        <w:spacing w:after="0"/>
        <w:jc w:val="left"/>
        <w:rPr>
          <w:sz w:val="24"/>
          <w:szCs w:val="24"/>
          <w:lang w:val="es-ES"/>
        </w:rPr>
      </w:pPr>
      <w:proofErr w:type="spellStart"/>
      <w:r w:rsidRPr="001E6EC7">
        <w:rPr>
          <w:sz w:val="24"/>
          <w:szCs w:val="24"/>
          <w:lang w:val="es-ES"/>
        </w:rPr>
        <w:t>Instalatie</w:t>
      </w:r>
      <w:proofErr w:type="spellEnd"/>
      <w:r w:rsidRPr="001E6EC7">
        <w:rPr>
          <w:sz w:val="24"/>
          <w:szCs w:val="24"/>
          <w:lang w:val="es-ES"/>
        </w:rPr>
        <w:t xml:space="preserve"> </w:t>
      </w:r>
      <w:proofErr w:type="spellStart"/>
      <w:r w:rsidRPr="001E6EC7">
        <w:rPr>
          <w:sz w:val="24"/>
          <w:szCs w:val="24"/>
          <w:lang w:val="es-ES"/>
        </w:rPr>
        <w:t>Sifu</w:t>
      </w:r>
      <w:proofErr w:type="spellEnd"/>
      <w:r w:rsidRPr="001E6EC7">
        <w:rPr>
          <w:sz w:val="24"/>
          <w:szCs w:val="24"/>
          <w:lang w:val="es-ES"/>
        </w:rPr>
        <w:t xml:space="preserve"> PL 49/58</w:t>
      </w:r>
    </w:p>
    <w:p w:rsidR="00420686" w:rsidRPr="001E6EC7" w:rsidRDefault="00420686" w:rsidP="000D2AE3">
      <w:pPr>
        <w:numPr>
          <w:ilvl w:val="0"/>
          <w:numId w:val="84"/>
        </w:numPr>
        <w:spacing w:after="0"/>
        <w:jc w:val="left"/>
        <w:rPr>
          <w:sz w:val="24"/>
          <w:szCs w:val="24"/>
          <w:lang w:val="es-ES"/>
        </w:rPr>
      </w:pPr>
      <w:proofErr w:type="spellStart"/>
      <w:r w:rsidRPr="001E6EC7">
        <w:rPr>
          <w:sz w:val="24"/>
          <w:szCs w:val="24"/>
          <w:lang w:val="es-ES"/>
        </w:rPr>
        <w:t>Instalatie</w:t>
      </w:r>
      <w:proofErr w:type="spellEnd"/>
      <w:r w:rsidRPr="001E6EC7">
        <w:rPr>
          <w:sz w:val="24"/>
          <w:szCs w:val="24"/>
          <w:lang w:val="es-ES"/>
        </w:rPr>
        <w:t xml:space="preserve"> CBEV</w:t>
      </w:r>
    </w:p>
    <w:p w:rsidR="00420686" w:rsidRPr="001E6EC7" w:rsidRDefault="00420686" w:rsidP="000D2AE3">
      <w:pPr>
        <w:numPr>
          <w:ilvl w:val="0"/>
          <w:numId w:val="84"/>
        </w:numPr>
        <w:spacing w:after="0"/>
        <w:jc w:val="left"/>
        <w:rPr>
          <w:sz w:val="24"/>
          <w:szCs w:val="24"/>
          <w:lang w:val="es-ES"/>
        </w:rPr>
      </w:pPr>
      <w:proofErr w:type="spellStart"/>
      <w:r w:rsidRPr="001E6EC7">
        <w:rPr>
          <w:sz w:val="24"/>
          <w:szCs w:val="24"/>
          <w:lang w:val="es-ES"/>
        </w:rPr>
        <w:t>Instalatie</w:t>
      </w:r>
      <w:proofErr w:type="spellEnd"/>
      <w:r w:rsidRPr="001E6EC7">
        <w:rPr>
          <w:sz w:val="24"/>
          <w:szCs w:val="24"/>
          <w:lang w:val="es-ES"/>
        </w:rPr>
        <w:t xml:space="preserve"> </w:t>
      </w:r>
      <w:proofErr w:type="spellStart"/>
      <w:r w:rsidRPr="001E6EC7">
        <w:rPr>
          <w:sz w:val="24"/>
          <w:szCs w:val="24"/>
          <w:lang w:val="es-ES"/>
        </w:rPr>
        <w:t>Sifu</w:t>
      </w:r>
      <w:proofErr w:type="spellEnd"/>
      <w:r w:rsidRPr="001E6EC7">
        <w:rPr>
          <w:sz w:val="24"/>
          <w:szCs w:val="24"/>
          <w:lang w:val="es-ES"/>
        </w:rPr>
        <w:t xml:space="preserve"> 1 CBEV</w:t>
      </w:r>
    </w:p>
    <w:p w:rsidR="00420686" w:rsidRPr="001E6EC7" w:rsidRDefault="00420686" w:rsidP="000D2AE3">
      <w:pPr>
        <w:numPr>
          <w:ilvl w:val="0"/>
          <w:numId w:val="84"/>
        </w:numPr>
        <w:spacing w:after="0"/>
        <w:jc w:val="left"/>
        <w:rPr>
          <w:sz w:val="24"/>
          <w:szCs w:val="24"/>
          <w:lang w:val="es-ES"/>
        </w:rPr>
      </w:pPr>
      <w:proofErr w:type="spellStart"/>
      <w:r w:rsidRPr="001E6EC7">
        <w:rPr>
          <w:sz w:val="24"/>
          <w:szCs w:val="24"/>
          <w:lang w:val="es-ES"/>
        </w:rPr>
        <w:t>Instalatie</w:t>
      </w:r>
      <w:proofErr w:type="spellEnd"/>
      <w:r w:rsidRPr="001E6EC7">
        <w:rPr>
          <w:sz w:val="24"/>
          <w:szCs w:val="24"/>
          <w:lang w:val="es-ES"/>
        </w:rPr>
        <w:t xml:space="preserve"> </w:t>
      </w:r>
      <w:proofErr w:type="spellStart"/>
      <w:r w:rsidRPr="001E6EC7">
        <w:rPr>
          <w:sz w:val="24"/>
          <w:szCs w:val="24"/>
          <w:lang w:val="es-ES"/>
        </w:rPr>
        <w:t>Sifu</w:t>
      </w:r>
      <w:proofErr w:type="spellEnd"/>
      <w:r w:rsidRPr="001E6EC7">
        <w:rPr>
          <w:sz w:val="24"/>
          <w:szCs w:val="24"/>
          <w:lang w:val="es-ES"/>
        </w:rPr>
        <w:t xml:space="preserve"> 2 CBEV</w:t>
      </w:r>
    </w:p>
    <w:p w:rsidR="00420686" w:rsidRPr="001E6EC7" w:rsidRDefault="00420686" w:rsidP="000D2AE3">
      <w:pPr>
        <w:numPr>
          <w:ilvl w:val="0"/>
          <w:numId w:val="84"/>
        </w:numPr>
        <w:spacing w:after="0"/>
        <w:jc w:val="left"/>
        <w:rPr>
          <w:sz w:val="24"/>
          <w:szCs w:val="24"/>
          <w:lang w:val="es-ES"/>
        </w:rPr>
      </w:pPr>
      <w:proofErr w:type="spellStart"/>
      <w:r w:rsidRPr="001E6EC7">
        <w:rPr>
          <w:sz w:val="24"/>
          <w:szCs w:val="24"/>
          <w:lang w:val="es-ES"/>
        </w:rPr>
        <w:t>Instalatie</w:t>
      </w:r>
      <w:proofErr w:type="spellEnd"/>
      <w:r w:rsidRPr="001E6EC7">
        <w:rPr>
          <w:sz w:val="24"/>
          <w:szCs w:val="24"/>
          <w:lang w:val="es-ES"/>
        </w:rPr>
        <w:t xml:space="preserve">  SOP+1</w:t>
      </w:r>
    </w:p>
    <w:p w:rsidR="00420686" w:rsidRPr="001E6EC7" w:rsidRDefault="00420686" w:rsidP="000D2AE3">
      <w:pPr>
        <w:numPr>
          <w:ilvl w:val="0"/>
          <w:numId w:val="84"/>
        </w:numPr>
        <w:spacing w:after="0"/>
        <w:jc w:val="left"/>
        <w:rPr>
          <w:sz w:val="24"/>
          <w:szCs w:val="24"/>
          <w:lang w:val="es-ES"/>
        </w:rPr>
      </w:pPr>
      <w:proofErr w:type="spellStart"/>
      <w:r w:rsidRPr="001E6EC7">
        <w:rPr>
          <w:sz w:val="24"/>
          <w:szCs w:val="24"/>
          <w:lang w:val="es-ES"/>
        </w:rPr>
        <w:t>Instalatie</w:t>
      </w:r>
      <w:proofErr w:type="spellEnd"/>
      <w:r w:rsidRPr="001E6EC7">
        <w:rPr>
          <w:sz w:val="24"/>
          <w:szCs w:val="24"/>
          <w:lang w:val="es-ES"/>
        </w:rPr>
        <w:t xml:space="preserve"> Porsche J1</w:t>
      </w:r>
    </w:p>
    <w:p w:rsidR="00420686" w:rsidRPr="001E6EC7" w:rsidRDefault="00420686" w:rsidP="000D2AE3">
      <w:pPr>
        <w:numPr>
          <w:ilvl w:val="0"/>
          <w:numId w:val="84"/>
        </w:numPr>
        <w:spacing w:after="0"/>
        <w:jc w:val="left"/>
        <w:rPr>
          <w:sz w:val="24"/>
          <w:szCs w:val="24"/>
          <w:lang w:val="es-ES"/>
        </w:rPr>
      </w:pPr>
      <w:proofErr w:type="spellStart"/>
      <w:r w:rsidRPr="001E6EC7">
        <w:rPr>
          <w:sz w:val="24"/>
          <w:szCs w:val="24"/>
          <w:lang w:val="es-ES"/>
        </w:rPr>
        <w:t>Instalatie</w:t>
      </w:r>
      <w:proofErr w:type="spellEnd"/>
      <w:r w:rsidRPr="001E6EC7">
        <w:rPr>
          <w:sz w:val="24"/>
          <w:szCs w:val="24"/>
          <w:lang w:val="es-ES"/>
        </w:rPr>
        <w:t xml:space="preserve"> </w:t>
      </w:r>
      <w:proofErr w:type="spellStart"/>
      <w:r w:rsidRPr="001E6EC7">
        <w:rPr>
          <w:sz w:val="24"/>
          <w:szCs w:val="24"/>
          <w:lang w:val="es-ES"/>
        </w:rPr>
        <w:t>Sifu</w:t>
      </w:r>
      <w:proofErr w:type="spellEnd"/>
      <w:r w:rsidRPr="001E6EC7">
        <w:rPr>
          <w:sz w:val="24"/>
          <w:szCs w:val="24"/>
          <w:lang w:val="es-ES"/>
        </w:rPr>
        <w:t xml:space="preserve"> Porsche J1</w:t>
      </w:r>
    </w:p>
    <w:p w:rsidR="00420686" w:rsidRPr="001E6EC7" w:rsidRDefault="00420686" w:rsidP="000D2AE3">
      <w:pPr>
        <w:numPr>
          <w:ilvl w:val="0"/>
          <w:numId w:val="84"/>
        </w:numPr>
        <w:spacing w:after="0"/>
        <w:jc w:val="left"/>
        <w:rPr>
          <w:sz w:val="24"/>
          <w:szCs w:val="24"/>
          <w:lang w:val="es-ES"/>
        </w:rPr>
      </w:pPr>
      <w:proofErr w:type="spellStart"/>
      <w:r w:rsidRPr="001E6EC7">
        <w:rPr>
          <w:sz w:val="24"/>
          <w:szCs w:val="24"/>
          <w:lang w:val="es-ES"/>
        </w:rPr>
        <w:t>Instalatie</w:t>
      </w:r>
      <w:proofErr w:type="spellEnd"/>
      <w:r w:rsidRPr="001E6EC7">
        <w:rPr>
          <w:sz w:val="24"/>
          <w:szCs w:val="24"/>
          <w:lang w:val="es-ES"/>
        </w:rPr>
        <w:t xml:space="preserve"> F56 / </w:t>
      </w:r>
      <w:proofErr w:type="spellStart"/>
      <w:r w:rsidRPr="001E6EC7">
        <w:rPr>
          <w:sz w:val="24"/>
          <w:szCs w:val="24"/>
          <w:lang w:val="es-ES"/>
        </w:rPr>
        <w:t>Bev</w:t>
      </w:r>
      <w:proofErr w:type="spellEnd"/>
      <w:r w:rsidRPr="001E6EC7">
        <w:rPr>
          <w:sz w:val="24"/>
          <w:szCs w:val="24"/>
          <w:lang w:val="es-ES"/>
        </w:rPr>
        <w:t xml:space="preserve"> 2013</w:t>
      </w:r>
    </w:p>
    <w:p w:rsidR="00420686" w:rsidRPr="001E6EC7" w:rsidRDefault="00420686" w:rsidP="000D2AE3">
      <w:pPr>
        <w:numPr>
          <w:ilvl w:val="0"/>
          <w:numId w:val="84"/>
        </w:numPr>
        <w:spacing w:after="0"/>
        <w:jc w:val="left"/>
        <w:rPr>
          <w:sz w:val="24"/>
          <w:szCs w:val="24"/>
          <w:lang w:val="es-ES"/>
        </w:rPr>
      </w:pPr>
      <w:proofErr w:type="spellStart"/>
      <w:r w:rsidRPr="001E6EC7">
        <w:rPr>
          <w:sz w:val="24"/>
          <w:szCs w:val="24"/>
          <w:lang w:val="es-ES"/>
        </w:rPr>
        <w:t>Instalatie</w:t>
      </w:r>
      <w:proofErr w:type="spellEnd"/>
      <w:r w:rsidRPr="001E6EC7">
        <w:rPr>
          <w:sz w:val="24"/>
          <w:szCs w:val="24"/>
          <w:lang w:val="es-ES"/>
        </w:rPr>
        <w:t xml:space="preserve"> Run In</w:t>
      </w:r>
    </w:p>
    <w:p w:rsidR="009122EE" w:rsidRDefault="009122EE" w:rsidP="009122EE">
      <w:pPr>
        <w:ind w:left="720"/>
        <w:rPr>
          <w:sz w:val="24"/>
          <w:szCs w:val="24"/>
          <w:lang w:val="es-ES"/>
        </w:rPr>
      </w:pPr>
    </w:p>
    <w:p w:rsidR="00420686" w:rsidRPr="001304A5" w:rsidRDefault="00420686" w:rsidP="00420686">
      <w:pPr>
        <w:rPr>
          <w:sz w:val="24"/>
          <w:szCs w:val="24"/>
          <w:lang w:val="es-ES"/>
        </w:rPr>
      </w:pPr>
      <w:r w:rsidRPr="001304A5">
        <w:rPr>
          <w:b/>
          <w:sz w:val="24"/>
          <w:szCs w:val="24"/>
          <w:lang w:val="es-ES"/>
        </w:rPr>
        <w:t xml:space="preserve">Hala de </w:t>
      </w:r>
      <w:proofErr w:type="spellStart"/>
      <w:r w:rsidRPr="001304A5">
        <w:rPr>
          <w:b/>
          <w:sz w:val="24"/>
          <w:szCs w:val="24"/>
          <w:lang w:val="es-ES"/>
        </w:rPr>
        <w:t>productie</w:t>
      </w:r>
      <w:proofErr w:type="spellEnd"/>
      <w:r w:rsidRPr="001304A5">
        <w:rPr>
          <w:b/>
          <w:sz w:val="24"/>
          <w:szCs w:val="24"/>
          <w:lang w:val="es-ES"/>
        </w:rPr>
        <w:t xml:space="preserve"> </w:t>
      </w:r>
      <w:proofErr w:type="spellStart"/>
      <w:r w:rsidRPr="001304A5">
        <w:rPr>
          <w:b/>
          <w:sz w:val="24"/>
          <w:szCs w:val="24"/>
          <w:lang w:val="es-ES"/>
        </w:rPr>
        <w:t>Stante</w:t>
      </w:r>
      <w:proofErr w:type="spellEnd"/>
      <w:r w:rsidRPr="001304A5">
        <w:rPr>
          <w:sz w:val="24"/>
          <w:szCs w:val="24"/>
          <w:lang w:val="es-ES"/>
        </w:rPr>
        <w:t xml:space="preserve"> este </w:t>
      </w:r>
      <w:proofErr w:type="spellStart"/>
      <w:r w:rsidRPr="001304A5">
        <w:rPr>
          <w:sz w:val="24"/>
          <w:szCs w:val="24"/>
          <w:lang w:val="es-ES"/>
        </w:rPr>
        <w:t>dotata</w:t>
      </w:r>
      <w:proofErr w:type="spellEnd"/>
      <w:r w:rsidRPr="001304A5">
        <w:rPr>
          <w:sz w:val="24"/>
          <w:szCs w:val="24"/>
          <w:lang w:val="es-ES"/>
        </w:rPr>
        <w:t xml:space="preserve"> </w:t>
      </w:r>
      <w:proofErr w:type="spellStart"/>
      <w:r w:rsidRPr="001304A5">
        <w:rPr>
          <w:sz w:val="24"/>
          <w:szCs w:val="24"/>
          <w:lang w:val="es-ES"/>
        </w:rPr>
        <w:t>cu</w:t>
      </w:r>
      <w:proofErr w:type="spellEnd"/>
      <w:r w:rsidRPr="001304A5">
        <w:rPr>
          <w:sz w:val="24"/>
          <w:szCs w:val="24"/>
          <w:lang w:val="es-ES"/>
        </w:rPr>
        <w:t xml:space="preserve"> un </w:t>
      </w:r>
      <w:proofErr w:type="spellStart"/>
      <w:r w:rsidRPr="001304A5">
        <w:rPr>
          <w:sz w:val="24"/>
          <w:szCs w:val="24"/>
          <w:lang w:val="es-ES"/>
        </w:rPr>
        <w:t>numar</w:t>
      </w:r>
      <w:proofErr w:type="spellEnd"/>
      <w:r w:rsidRPr="001304A5">
        <w:rPr>
          <w:sz w:val="24"/>
          <w:szCs w:val="24"/>
          <w:lang w:val="es-ES"/>
        </w:rPr>
        <w:t xml:space="preserve"> de 1</w:t>
      </w:r>
      <w:r w:rsidR="00DE0950" w:rsidRPr="001304A5">
        <w:rPr>
          <w:sz w:val="24"/>
          <w:szCs w:val="24"/>
          <w:lang w:val="es-ES"/>
        </w:rPr>
        <w:t>2</w:t>
      </w:r>
      <w:r w:rsidRPr="001304A5">
        <w:rPr>
          <w:sz w:val="24"/>
          <w:szCs w:val="24"/>
          <w:lang w:val="es-ES"/>
        </w:rPr>
        <w:t xml:space="preserve"> </w:t>
      </w:r>
      <w:proofErr w:type="spellStart"/>
      <w:r w:rsidRPr="001304A5">
        <w:rPr>
          <w:sz w:val="24"/>
          <w:szCs w:val="24"/>
          <w:lang w:val="es-ES"/>
        </w:rPr>
        <w:t>echipamente</w:t>
      </w:r>
      <w:proofErr w:type="spellEnd"/>
      <w:r w:rsidRPr="001304A5">
        <w:rPr>
          <w:sz w:val="24"/>
          <w:szCs w:val="24"/>
          <w:lang w:val="es-ES"/>
        </w:rPr>
        <w:t xml:space="preserve"> :</w:t>
      </w:r>
    </w:p>
    <w:p w:rsidR="009122EE" w:rsidRPr="001304A5" w:rsidRDefault="000743F7" w:rsidP="000D2AE3">
      <w:pPr>
        <w:numPr>
          <w:ilvl w:val="0"/>
          <w:numId w:val="84"/>
        </w:numPr>
        <w:spacing w:after="0"/>
        <w:jc w:val="left"/>
        <w:rPr>
          <w:sz w:val="24"/>
          <w:szCs w:val="24"/>
          <w:lang w:val="es-ES"/>
        </w:rPr>
      </w:pPr>
      <w:r w:rsidRPr="001304A5">
        <w:rPr>
          <w:sz w:val="24"/>
          <w:szCs w:val="24"/>
          <w:lang w:val="es-ES"/>
        </w:rPr>
        <w:t xml:space="preserve">Presa </w:t>
      </w:r>
      <w:proofErr w:type="spellStart"/>
      <w:r w:rsidRPr="001304A5">
        <w:rPr>
          <w:sz w:val="24"/>
          <w:szCs w:val="24"/>
          <w:lang w:val="es-ES"/>
        </w:rPr>
        <w:t>hidra</w:t>
      </w:r>
      <w:r w:rsidR="009122EE" w:rsidRPr="001304A5">
        <w:rPr>
          <w:sz w:val="24"/>
          <w:szCs w:val="24"/>
          <w:lang w:val="es-ES"/>
        </w:rPr>
        <w:t>ulica</w:t>
      </w:r>
      <w:proofErr w:type="spellEnd"/>
      <w:r w:rsidR="009122EE" w:rsidRPr="001304A5">
        <w:rPr>
          <w:sz w:val="24"/>
          <w:szCs w:val="24"/>
          <w:lang w:val="es-ES"/>
        </w:rPr>
        <w:t xml:space="preserve"> 50 </w:t>
      </w:r>
      <w:proofErr w:type="spellStart"/>
      <w:r w:rsidR="009122EE" w:rsidRPr="001304A5">
        <w:rPr>
          <w:sz w:val="24"/>
          <w:szCs w:val="24"/>
          <w:lang w:val="es-ES"/>
        </w:rPr>
        <w:t>tf</w:t>
      </w:r>
      <w:proofErr w:type="spellEnd"/>
      <w:r w:rsidR="009122EE" w:rsidRPr="001304A5">
        <w:rPr>
          <w:sz w:val="24"/>
          <w:szCs w:val="24"/>
          <w:lang w:val="es-ES"/>
        </w:rPr>
        <w:t xml:space="preserve"> </w:t>
      </w:r>
      <w:proofErr w:type="spellStart"/>
      <w:r w:rsidR="009122EE" w:rsidRPr="001304A5">
        <w:rPr>
          <w:sz w:val="24"/>
          <w:szCs w:val="24"/>
          <w:lang w:val="es-ES"/>
        </w:rPr>
        <w:t>tip</w:t>
      </w:r>
      <w:proofErr w:type="spellEnd"/>
      <w:r w:rsidR="009122EE" w:rsidRPr="001304A5">
        <w:rPr>
          <w:sz w:val="24"/>
          <w:szCs w:val="24"/>
          <w:lang w:val="es-ES"/>
        </w:rPr>
        <w:t xml:space="preserve"> G/ K </w:t>
      </w:r>
      <w:proofErr w:type="spellStart"/>
      <w:r w:rsidR="009122EE" w:rsidRPr="001304A5">
        <w:rPr>
          <w:sz w:val="24"/>
          <w:szCs w:val="24"/>
          <w:lang w:val="es-ES"/>
        </w:rPr>
        <w:t>Umformtehnick</w:t>
      </w:r>
      <w:proofErr w:type="spellEnd"/>
      <w:r w:rsidR="009122EE" w:rsidRPr="001304A5">
        <w:rPr>
          <w:sz w:val="24"/>
          <w:szCs w:val="24"/>
          <w:lang w:val="es-ES"/>
        </w:rPr>
        <w:t xml:space="preserve"> = 1 </w:t>
      </w:r>
      <w:proofErr w:type="spellStart"/>
      <w:r w:rsidR="009122EE" w:rsidRPr="001304A5">
        <w:rPr>
          <w:sz w:val="24"/>
          <w:szCs w:val="24"/>
          <w:lang w:val="es-ES"/>
        </w:rPr>
        <w:t>buc</w:t>
      </w:r>
      <w:proofErr w:type="spellEnd"/>
    </w:p>
    <w:p w:rsidR="00420686" w:rsidRPr="001304A5" w:rsidRDefault="00420686" w:rsidP="000D2AE3">
      <w:pPr>
        <w:numPr>
          <w:ilvl w:val="0"/>
          <w:numId w:val="84"/>
        </w:numPr>
        <w:spacing w:after="0"/>
        <w:jc w:val="left"/>
        <w:rPr>
          <w:sz w:val="24"/>
          <w:szCs w:val="24"/>
          <w:lang w:val="es-ES"/>
        </w:rPr>
      </w:pPr>
      <w:r w:rsidRPr="001304A5">
        <w:rPr>
          <w:sz w:val="24"/>
          <w:szCs w:val="24"/>
          <w:lang w:val="es-ES"/>
        </w:rPr>
        <w:t xml:space="preserve">Presa hidráulica 63 </w:t>
      </w:r>
      <w:proofErr w:type="spellStart"/>
      <w:r w:rsidRPr="001304A5">
        <w:rPr>
          <w:sz w:val="24"/>
          <w:szCs w:val="24"/>
          <w:lang w:val="es-ES"/>
        </w:rPr>
        <w:t>tf</w:t>
      </w:r>
      <w:proofErr w:type="spellEnd"/>
      <w:r w:rsidRPr="001304A5">
        <w:rPr>
          <w:sz w:val="24"/>
          <w:szCs w:val="24"/>
          <w:lang w:val="es-ES"/>
        </w:rPr>
        <w:t xml:space="preserve"> </w:t>
      </w:r>
      <w:proofErr w:type="spellStart"/>
      <w:r w:rsidRPr="001304A5">
        <w:rPr>
          <w:sz w:val="24"/>
          <w:szCs w:val="24"/>
          <w:lang w:val="es-ES"/>
        </w:rPr>
        <w:t>tip</w:t>
      </w:r>
      <w:proofErr w:type="spellEnd"/>
      <w:r w:rsidRPr="001304A5">
        <w:rPr>
          <w:sz w:val="24"/>
          <w:szCs w:val="24"/>
          <w:lang w:val="es-ES"/>
        </w:rPr>
        <w:t xml:space="preserve"> G/ K </w:t>
      </w:r>
      <w:proofErr w:type="spellStart"/>
      <w:r w:rsidRPr="001304A5">
        <w:rPr>
          <w:sz w:val="24"/>
          <w:szCs w:val="24"/>
          <w:lang w:val="es-ES"/>
        </w:rPr>
        <w:t>Umformtehnick</w:t>
      </w:r>
      <w:proofErr w:type="spellEnd"/>
      <w:r w:rsidRPr="001304A5">
        <w:rPr>
          <w:sz w:val="24"/>
          <w:szCs w:val="24"/>
          <w:lang w:val="es-ES"/>
        </w:rPr>
        <w:t xml:space="preserve"> = 2 </w:t>
      </w:r>
      <w:proofErr w:type="spellStart"/>
      <w:r w:rsidRPr="001304A5">
        <w:rPr>
          <w:sz w:val="24"/>
          <w:szCs w:val="24"/>
          <w:lang w:val="es-ES"/>
        </w:rPr>
        <w:t>buc</w:t>
      </w:r>
      <w:proofErr w:type="spellEnd"/>
    </w:p>
    <w:p w:rsidR="00420686" w:rsidRPr="001304A5" w:rsidRDefault="00420686" w:rsidP="000D2AE3">
      <w:pPr>
        <w:numPr>
          <w:ilvl w:val="0"/>
          <w:numId w:val="84"/>
        </w:numPr>
        <w:spacing w:after="0"/>
        <w:jc w:val="left"/>
        <w:rPr>
          <w:sz w:val="24"/>
          <w:szCs w:val="24"/>
          <w:lang w:val="en-US"/>
        </w:rPr>
      </w:pPr>
      <w:r w:rsidRPr="001304A5">
        <w:rPr>
          <w:sz w:val="24"/>
          <w:szCs w:val="24"/>
          <w:lang w:val="en-US"/>
        </w:rPr>
        <w:t xml:space="preserve">Presa cu </w:t>
      </w:r>
      <w:proofErr w:type="spellStart"/>
      <w:r w:rsidRPr="001304A5">
        <w:rPr>
          <w:sz w:val="24"/>
          <w:szCs w:val="24"/>
          <w:lang w:val="en-US"/>
        </w:rPr>
        <w:t>excentric</w:t>
      </w:r>
      <w:proofErr w:type="spellEnd"/>
      <w:r w:rsidRPr="001304A5">
        <w:rPr>
          <w:sz w:val="24"/>
          <w:szCs w:val="24"/>
          <w:lang w:val="en-US"/>
        </w:rPr>
        <w:t xml:space="preserve"> 125 </w:t>
      </w:r>
      <w:proofErr w:type="spellStart"/>
      <w:r w:rsidRPr="001304A5">
        <w:rPr>
          <w:sz w:val="24"/>
          <w:szCs w:val="24"/>
          <w:lang w:val="en-US"/>
        </w:rPr>
        <w:t>tf</w:t>
      </w:r>
      <w:proofErr w:type="spellEnd"/>
      <w:r w:rsidRPr="001304A5">
        <w:rPr>
          <w:sz w:val="24"/>
          <w:szCs w:val="24"/>
          <w:lang w:val="en-US"/>
        </w:rPr>
        <w:t xml:space="preserve"> tip </w:t>
      </w:r>
      <w:proofErr w:type="spellStart"/>
      <w:r w:rsidRPr="001304A5">
        <w:rPr>
          <w:sz w:val="24"/>
          <w:szCs w:val="24"/>
          <w:lang w:val="en-US"/>
        </w:rPr>
        <w:t>Haulick</w:t>
      </w:r>
      <w:proofErr w:type="spellEnd"/>
      <w:r w:rsidRPr="001304A5">
        <w:rPr>
          <w:sz w:val="24"/>
          <w:szCs w:val="24"/>
          <w:lang w:val="en-US"/>
        </w:rPr>
        <w:t xml:space="preserve"> Ross       = 1 </w:t>
      </w:r>
      <w:proofErr w:type="spellStart"/>
      <w:r w:rsidRPr="001304A5">
        <w:rPr>
          <w:sz w:val="24"/>
          <w:szCs w:val="24"/>
          <w:lang w:val="en-US"/>
        </w:rPr>
        <w:t>buc</w:t>
      </w:r>
      <w:proofErr w:type="spellEnd"/>
    </w:p>
    <w:p w:rsidR="00420686" w:rsidRPr="001304A5" w:rsidRDefault="00420686" w:rsidP="000D2AE3">
      <w:pPr>
        <w:numPr>
          <w:ilvl w:val="0"/>
          <w:numId w:val="84"/>
        </w:numPr>
        <w:spacing w:after="0"/>
        <w:jc w:val="left"/>
        <w:rPr>
          <w:sz w:val="24"/>
          <w:szCs w:val="24"/>
          <w:lang w:val="en-US"/>
        </w:rPr>
      </w:pPr>
      <w:r w:rsidRPr="001304A5">
        <w:rPr>
          <w:sz w:val="24"/>
          <w:szCs w:val="24"/>
          <w:lang w:val="en-US"/>
        </w:rPr>
        <w:t xml:space="preserve">Presa cu </w:t>
      </w:r>
      <w:proofErr w:type="spellStart"/>
      <w:r w:rsidRPr="001304A5">
        <w:rPr>
          <w:sz w:val="24"/>
          <w:szCs w:val="24"/>
          <w:lang w:val="en-US"/>
        </w:rPr>
        <w:t>excentric</w:t>
      </w:r>
      <w:proofErr w:type="spellEnd"/>
      <w:r w:rsidRPr="001304A5">
        <w:rPr>
          <w:sz w:val="24"/>
          <w:szCs w:val="24"/>
          <w:lang w:val="en-US"/>
        </w:rPr>
        <w:t xml:space="preserve">  80 </w:t>
      </w:r>
      <w:proofErr w:type="spellStart"/>
      <w:r w:rsidRPr="001304A5">
        <w:rPr>
          <w:sz w:val="24"/>
          <w:szCs w:val="24"/>
          <w:lang w:val="en-US"/>
        </w:rPr>
        <w:t>tf</w:t>
      </w:r>
      <w:proofErr w:type="spellEnd"/>
      <w:r w:rsidRPr="001304A5">
        <w:rPr>
          <w:sz w:val="24"/>
          <w:szCs w:val="24"/>
          <w:lang w:val="en-US"/>
        </w:rPr>
        <w:t xml:space="preserve"> tip </w:t>
      </w:r>
      <w:proofErr w:type="spellStart"/>
      <w:r w:rsidRPr="001304A5">
        <w:rPr>
          <w:sz w:val="24"/>
          <w:szCs w:val="24"/>
          <w:lang w:val="en-US"/>
        </w:rPr>
        <w:t>Haulick</w:t>
      </w:r>
      <w:proofErr w:type="spellEnd"/>
      <w:r w:rsidRPr="001304A5">
        <w:rPr>
          <w:sz w:val="24"/>
          <w:szCs w:val="24"/>
          <w:lang w:val="en-US"/>
        </w:rPr>
        <w:t xml:space="preserve"> Ross        = 1 </w:t>
      </w:r>
      <w:proofErr w:type="spellStart"/>
      <w:r w:rsidRPr="001304A5">
        <w:rPr>
          <w:sz w:val="24"/>
          <w:szCs w:val="24"/>
          <w:lang w:val="en-US"/>
        </w:rPr>
        <w:t>buc</w:t>
      </w:r>
      <w:proofErr w:type="spellEnd"/>
    </w:p>
    <w:p w:rsidR="00420686" w:rsidRPr="001304A5" w:rsidRDefault="00420686" w:rsidP="000D2AE3">
      <w:pPr>
        <w:numPr>
          <w:ilvl w:val="0"/>
          <w:numId w:val="84"/>
        </w:numPr>
        <w:spacing w:after="0"/>
        <w:jc w:val="left"/>
        <w:rPr>
          <w:sz w:val="24"/>
          <w:szCs w:val="24"/>
          <w:lang w:val="fr-FR"/>
        </w:rPr>
      </w:pPr>
      <w:proofErr w:type="spellStart"/>
      <w:r w:rsidRPr="001304A5">
        <w:rPr>
          <w:sz w:val="24"/>
          <w:szCs w:val="24"/>
          <w:lang w:val="fr-FR"/>
        </w:rPr>
        <w:t>Pod</w:t>
      </w:r>
      <w:proofErr w:type="spellEnd"/>
      <w:r w:rsidRPr="001304A5">
        <w:rPr>
          <w:sz w:val="24"/>
          <w:szCs w:val="24"/>
          <w:lang w:val="fr-FR"/>
        </w:rPr>
        <w:t xml:space="preserve"> </w:t>
      </w:r>
      <w:proofErr w:type="spellStart"/>
      <w:r w:rsidRPr="001304A5">
        <w:rPr>
          <w:sz w:val="24"/>
          <w:szCs w:val="24"/>
          <w:lang w:val="fr-FR"/>
        </w:rPr>
        <w:t>rulant</w:t>
      </w:r>
      <w:proofErr w:type="spellEnd"/>
      <w:r w:rsidRPr="001304A5">
        <w:rPr>
          <w:sz w:val="24"/>
          <w:szCs w:val="24"/>
          <w:lang w:val="fr-FR"/>
        </w:rPr>
        <w:t xml:space="preserve"> 6,3 t tip </w:t>
      </w:r>
      <w:proofErr w:type="spellStart"/>
      <w:r w:rsidRPr="001304A5">
        <w:rPr>
          <w:sz w:val="24"/>
          <w:szCs w:val="24"/>
          <w:lang w:val="fr-FR"/>
        </w:rPr>
        <w:t>Konecranes</w:t>
      </w:r>
      <w:proofErr w:type="spellEnd"/>
      <w:r w:rsidRPr="001304A5">
        <w:rPr>
          <w:sz w:val="24"/>
          <w:szCs w:val="24"/>
          <w:lang w:val="fr-FR"/>
        </w:rPr>
        <w:t xml:space="preserve">                        = 1 </w:t>
      </w:r>
      <w:proofErr w:type="spellStart"/>
      <w:r w:rsidRPr="001304A5">
        <w:rPr>
          <w:sz w:val="24"/>
          <w:szCs w:val="24"/>
          <w:lang w:val="fr-FR"/>
        </w:rPr>
        <w:t>buc</w:t>
      </w:r>
      <w:proofErr w:type="spellEnd"/>
    </w:p>
    <w:p w:rsidR="00420686" w:rsidRPr="001304A5" w:rsidRDefault="00420686" w:rsidP="000D2AE3">
      <w:pPr>
        <w:numPr>
          <w:ilvl w:val="0"/>
          <w:numId w:val="84"/>
        </w:numPr>
        <w:spacing w:after="0"/>
        <w:jc w:val="left"/>
        <w:rPr>
          <w:sz w:val="24"/>
          <w:szCs w:val="24"/>
          <w:lang w:val="de-DE"/>
        </w:rPr>
      </w:pPr>
      <w:r w:rsidRPr="001304A5">
        <w:rPr>
          <w:sz w:val="24"/>
          <w:szCs w:val="24"/>
          <w:lang w:val="de-DE"/>
        </w:rPr>
        <w:t xml:space="preserve">Transpalet </w:t>
      </w:r>
      <w:proofErr w:type="spellStart"/>
      <w:r w:rsidRPr="001304A5">
        <w:rPr>
          <w:sz w:val="24"/>
          <w:szCs w:val="24"/>
          <w:lang w:val="de-DE"/>
        </w:rPr>
        <w:t>electric</w:t>
      </w:r>
      <w:proofErr w:type="spellEnd"/>
      <w:r w:rsidRPr="001304A5">
        <w:rPr>
          <w:sz w:val="24"/>
          <w:szCs w:val="24"/>
          <w:lang w:val="de-DE"/>
        </w:rPr>
        <w:t xml:space="preserve"> 1,4 t </w:t>
      </w:r>
      <w:proofErr w:type="spellStart"/>
      <w:r w:rsidRPr="001304A5">
        <w:rPr>
          <w:sz w:val="24"/>
          <w:szCs w:val="24"/>
          <w:lang w:val="de-DE"/>
        </w:rPr>
        <w:t>tip</w:t>
      </w:r>
      <w:proofErr w:type="spellEnd"/>
      <w:r w:rsidRPr="001304A5">
        <w:rPr>
          <w:sz w:val="24"/>
          <w:szCs w:val="24"/>
          <w:lang w:val="de-DE"/>
        </w:rPr>
        <w:t xml:space="preserve"> </w:t>
      </w:r>
      <w:proofErr w:type="spellStart"/>
      <w:r w:rsidRPr="001304A5">
        <w:rPr>
          <w:sz w:val="24"/>
          <w:szCs w:val="24"/>
          <w:lang w:val="de-DE"/>
        </w:rPr>
        <w:t>Jungeinrich</w:t>
      </w:r>
      <w:proofErr w:type="spellEnd"/>
      <w:r w:rsidRPr="001304A5">
        <w:rPr>
          <w:sz w:val="24"/>
          <w:szCs w:val="24"/>
          <w:lang w:val="de-DE"/>
        </w:rPr>
        <w:t xml:space="preserve">            = 1 </w:t>
      </w:r>
      <w:proofErr w:type="spellStart"/>
      <w:r w:rsidRPr="001304A5">
        <w:rPr>
          <w:sz w:val="24"/>
          <w:szCs w:val="24"/>
          <w:lang w:val="de-DE"/>
        </w:rPr>
        <w:t>buc</w:t>
      </w:r>
      <w:proofErr w:type="spellEnd"/>
    </w:p>
    <w:p w:rsidR="00420686" w:rsidRPr="001304A5" w:rsidRDefault="00420686" w:rsidP="000D2AE3">
      <w:pPr>
        <w:numPr>
          <w:ilvl w:val="0"/>
          <w:numId w:val="84"/>
        </w:numPr>
        <w:spacing w:after="0"/>
        <w:jc w:val="left"/>
        <w:rPr>
          <w:sz w:val="24"/>
          <w:szCs w:val="24"/>
        </w:rPr>
      </w:pPr>
      <w:proofErr w:type="spellStart"/>
      <w:r w:rsidRPr="001304A5">
        <w:rPr>
          <w:sz w:val="24"/>
          <w:szCs w:val="24"/>
        </w:rPr>
        <w:t>Masina</w:t>
      </w:r>
      <w:proofErr w:type="spellEnd"/>
      <w:r w:rsidRPr="001304A5">
        <w:rPr>
          <w:sz w:val="24"/>
          <w:szCs w:val="24"/>
        </w:rPr>
        <w:t xml:space="preserve"> </w:t>
      </w:r>
      <w:proofErr w:type="spellStart"/>
      <w:r w:rsidRPr="001304A5">
        <w:rPr>
          <w:sz w:val="24"/>
          <w:szCs w:val="24"/>
        </w:rPr>
        <w:t>rectificat</w:t>
      </w:r>
      <w:proofErr w:type="spellEnd"/>
      <w:r w:rsidRPr="001304A5">
        <w:rPr>
          <w:sz w:val="24"/>
          <w:szCs w:val="24"/>
        </w:rPr>
        <w:t xml:space="preserve"> </w:t>
      </w:r>
      <w:proofErr w:type="spellStart"/>
      <w:r w:rsidRPr="001304A5">
        <w:rPr>
          <w:sz w:val="24"/>
          <w:szCs w:val="24"/>
        </w:rPr>
        <w:t>orizontal</w:t>
      </w:r>
      <w:proofErr w:type="spellEnd"/>
      <w:r w:rsidRPr="001304A5">
        <w:rPr>
          <w:sz w:val="24"/>
          <w:szCs w:val="24"/>
        </w:rPr>
        <w:t xml:space="preserve"> tip Knuth                  = 1 </w:t>
      </w:r>
      <w:proofErr w:type="spellStart"/>
      <w:r w:rsidRPr="001304A5">
        <w:rPr>
          <w:sz w:val="24"/>
          <w:szCs w:val="24"/>
        </w:rPr>
        <w:t>buc</w:t>
      </w:r>
      <w:proofErr w:type="spellEnd"/>
      <w:r w:rsidRPr="001304A5">
        <w:rPr>
          <w:sz w:val="24"/>
          <w:szCs w:val="24"/>
        </w:rPr>
        <w:t xml:space="preserve">  </w:t>
      </w:r>
    </w:p>
    <w:p w:rsidR="00420686" w:rsidRPr="001304A5" w:rsidRDefault="00420686" w:rsidP="000D2AE3">
      <w:pPr>
        <w:numPr>
          <w:ilvl w:val="0"/>
          <w:numId w:val="84"/>
        </w:numPr>
        <w:spacing w:after="0"/>
        <w:jc w:val="left"/>
        <w:rPr>
          <w:sz w:val="24"/>
          <w:szCs w:val="24"/>
        </w:rPr>
      </w:pPr>
      <w:proofErr w:type="spellStart"/>
      <w:r w:rsidRPr="001304A5">
        <w:rPr>
          <w:sz w:val="24"/>
          <w:szCs w:val="24"/>
        </w:rPr>
        <w:t>Polizor</w:t>
      </w:r>
      <w:proofErr w:type="spellEnd"/>
      <w:r w:rsidRPr="001304A5">
        <w:rPr>
          <w:sz w:val="24"/>
          <w:szCs w:val="24"/>
        </w:rPr>
        <w:t xml:space="preserve"> tip Spiral O                                            = 1 </w:t>
      </w:r>
      <w:proofErr w:type="spellStart"/>
      <w:r w:rsidRPr="001304A5">
        <w:rPr>
          <w:sz w:val="24"/>
          <w:szCs w:val="24"/>
        </w:rPr>
        <w:t>buc</w:t>
      </w:r>
      <w:proofErr w:type="spellEnd"/>
    </w:p>
    <w:p w:rsidR="00420686" w:rsidRPr="001304A5" w:rsidRDefault="00420686" w:rsidP="000D2AE3">
      <w:pPr>
        <w:numPr>
          <w:ilvl w:val="0"/>
          <w:numId w:val="84"/>
        </w:numPr>
        <w:spacing w:after="0"/>
        <w:jc w:val="left"/>
        <w:rPr>
          <w:sz w:val="24"/>
          <w:szCs w:val="24"/>
        </w:rPr>
      </w:pPr>
      <w:proofErr w:type="spellStart"/>
      <w:r w:rsidRPr="001304A5">
        <w:rPr>
          <w:sz w:val="24"/>
          <w:szCs w:val="24"/>
        </w:rPr>
        <w:t>Cantar</w:t>
      </w:r>
      <w:proofErr w:type="spellEnd"/>
      <w:r w:rsidRPr="001304A5">
        <w:rPr>
          <w:sz w:val="24"/>
          <w:szCs w:val="24"/>
        </w:rPr>
        <w:t xml:space="preserve"> 2 t tip Toledo                                         = 1 </w:t>
      </w:r>
      <w:proofErr w:type="spellStart"/>
      <w:r w:rsidRPr="001304A5">
        <w:rPr>
          <w:sz w:val="24"/>
          <w:szCs w:val="24"/>
        </w:rPr>
        <w:t>buc</w:t>
      </w:r>
      <w:proofErr w:type="spellEnd"/>
    </w:p>
    <w:p w:rsidR="00420686" w:rsidRPr="001E6EC7" w:rsidRDefault="00420686" w:rsidP="000D2AE3">
      <w:pPr>
        <w:numPr>
          <w:ilvl w:val="0"/>
          <w:numId w:val="84"/>
        </w:numPr>
        <w:spacing w:after="0"/>
        <w:jc w:val="left"/>
        <w:rPr>
          <w:sz w:val="24"/>
          <w:szCs w:val="24"/>
        </w:rPr>
      </w:pPr>
      <w:proofErr w:type="spellStart"/>
      <w:r w:rsidRPr="001E6EC7">
        <w:rPr>
          <w:sz w:val="24"/>
          <w:szCs w:val="24"/>
        </w:rPr>
        <w:t>Instalatie</w:t>
      </w:r>
      <w:proofErr w:type="spellEnd"/>
      <w:r w:rsidRPr="001E6EC7">
        <w:rPr>
          <w:sz w:val="24"/>
          <w:szCs w:val="24"/>
        </w:rPr>
        <w:t xml:space="preserve"> automata de </w:t>
      </w:r>
      <w:proofErr w:type="spellStart"/>
      <w:r w:rsidRPr="001E6EC7">
        <w:rPr>
          <w:sz w:val="24"/>
          <w:szCs w:val="24"/>
        </w:rPr>
        <w:t>impachetat</w:t>
      </w:r>
      <w:proofErr w:type="spellEnd"/>
      <w:r w:rsidRPr="001E6EC7">
        <w:rPr>
          <w:sz w:val="24"/>
          <w:szCs w:val="24"/>
        </w:rPr>
        <w:t xml:space="preserve">                    = 1 </w:t>
      </w:r>
      <w:proofErr w:type="spellStart"/>
      <w:r w:rsidRPr="001E6EC7">
        <w:rPr>
          <w:sz w:val="24"/>
          <w:szCs w:val="24"/>
        </w:rPr>
        <w:t>buc</w:t>
      </w:r>
      <w:proofErr w:type="spellEnd"/>
    </w:p>
    <w:p w:rsidR="00420686" w:rsidRPr="001E6EC7" w:rsidRDefault="00420686" w:rsidP="000D2AE3">
      <w:pPr>
        <w:numPr>
          <w:ilvl w:val="0"/>
          <w:numId w:val="84"/>
        </w:numPr>
        <w:spacing w:after="0"/>
        <w:jc w:val="left"/>
        <w:rPr>
          <w:sz w:val="24"/>
          <w:szCs w:val="24"/>
        </w:rPr>
      </w:pPr>
      <w:proofErr w:type="spellStart"/>
      <w:r w:rsidRPr="001E6EC7">
        <w:rPr>
          <w:sz w:val="24"/>
          <w:szCs w:val="24"/>
        </w:rPr>
        <w:t>Coilwender</w:t>
      </w:r>
      <w:proofErr w:type="spellEnd"/>
      <w:r w:rsidRPr="001E6EC7">
        <w:rPr>
          <w:sz w:val="24"/>
          <w:szCs w:val="24"/>
        </w:rPr>
        <w:t xml:space="preserve"> tip </w:t>
      </w:r>
      <w:proofErr w:type="spellStart"/>
      <w:r w:rsidRPr="001E6EC7">
        <w:rPr>
          <w:sz w:val="24"/>
          <w:szCs w:val="24"/>
        </w:rPr>
        <w:t>Pheipher</w:t>
      </w:r>
      <w:proofErr w:type="spellEnd"/>
      <w:r w:rsidRPr="001E6EC7">
        <w:rPr>
          <w:sz w:val="24"/>
          <w:szCs w:val="24"/>
        </w:rPr>
        <w:t xml:space="preserve">                                    = 1 </w:t>
      </w:r>
      <w:proofErr w:type="spellStart"/>
      <w:r w:rsidRPr="001E6EC7">
        <w:rPr>
          <w:sz w:val="24"/>
          <w:szCs w:val="24"/>
        </w:rPr>
        <w:t>buc</w:t>
      </w:r>
      <w:proofErr w:type="spellEnd"/>
    </w:p>
    <w:p w:rsidR="009122EE" w:rsidRDefault="009122EE" w:rsidP="009122EE">
      <w:pPr>
        <w:ind w:left="720"/>
        <w:rPr>
          <w:b/>
          <w:sz w:val="24"/>
          <w:szCs w:val="24"/>
        </w:rPr>
      </w:pPr>
    </w:p>
    <w:p w:rsidR="00420686" w:rsidRPr="001E6EC7" w:rsidRDefault="00420686" w:rsidP="00420686">
      <w:pPr>
        <w:rPr>
          <w:b/>
          <w:sz w:val="24"/>
          <w:szCs w:val="24"/>
        </w:rPr>
      </w:pPr>
      <w:r w:rsidRPr="001E6EC7">
        <w:rPr>
          <w:b/>
          <w:sz w:val="24"/>
          <w:szCs w:val="24"/>
        </w:rPr>
        <w:t xml:space="preserve"> Hale </w:t>
      </w:r>
      <w:proofErr w:type="spellStart"/>
      <w:r w:rsidRPr="001E6EC7">
        <w:rPr>
          <w:b/>
          <w:sz w:val="24"/>
          <w:szCs w:val="24"/>
        </w:rPr>
        <w:t>depozitare</w:t>
      </w:r>
      <w:proofErr w:type="spellEnd"/>
      <w:r w:rsidR="000743F7">
        <w:rPr>
          <w:b/>
          <w:sz w:val="24"/>
          <w:szCs w:val="24"/>
        </w:rPr>
        <w:t xml:space="preserve"> 1</w:t>
      </w:r>
      <w:r w:rsidRPr="001E6EC7">
        <w:rPr>
          <w:b/>
          <w:sz w:val="24"/>
          <w:szCs w:val="24"/>
        </w:rPr>
        <w:t xml:space="preserve"> :</w:t>
      </w:r>
    </w:p>
    <w:p w:rsidR="00420686" w:rsidRPr="001E6EC7" w:rsidRDefault="00420686" w:rsidP="00420686">
      <w:pPr>
        <w:rPr>
          <w:sz w:val="24"/>
          <w:szCs w:val="24"/>
          <w:lang w:val="es-ES"/>
        </w:rPr>
      </w:pPr>
      <w:proofErr w:type="spellStart"/>
      <w:r w:rsidRPr="001E6EC7">
        <w:rPr>
          <w:sz w:val="24"/>
          <w:szCs w:val="24"/>
          <w:lang w:val="es-ES"/>
        </w:rPr>
        <w:t>Transportul</w:t>
      </w:r>
      <w:proofErr w:type="spellEnd"/>
      <w:r w:rsidRPr="001E6EC7">
        <w:rPr>
          <w:sz w:val="24"/>
          <w:szCs w:val="24"/>
          <w:lang w:val="es-ES"/>
        </w:rPr>
        <w:t xml:space="preserve"> </w:t>
      </w:r>
      <w:proofErr w:type="spellStart"/>
      <w:r w:rsidRPr="001E6EC7">
        <w:rPr>
          <w:sz w:val="24"/>
          <w:szCs w:val="24"/>
          <w:lang w:val="es-ES"/>
        </w:rPr>
        <w:t>materialelor</w:t>
      </w:r>
      <w:proofErr w:type="spellEnd"/>
      <w:r w:rsidRPr="001E6EC7">
        <w:rPr>
          <w:sz w:val="24"/>
          <w:szCs w:val="24"/>
          <w:lang w:val="es-ES"/>
        </w:rPr>
        <w:t xml:space="preserve"> si a </w:t>
      </w:r>
      <w:proofErr w:type="spellStart"/>
      <w:r w:rsidRPr="001E6EC7">
        <w:rPr>
          <w:sz w:val="24"/>
          <w:szCs w:val="24"/>
          <w:lang w:val="es-ES"/>
        </w:rPr>
        <w:t>produselor</w:t>
      </w:r>
      <w:proofErr w:type="spellEnd"/>
      <w:r w:rsidRPr="001E6EC7">
        <w:rPr>
          <w:sz w:val="24"/>
          <w:szCs w:val="24"/>
          <w:lang w:val="es-ES"/>
        </w:rPr>
        <w:t xml:space="preserve"> </w:t>
      </w:r>
      <w:proofErr w:type="spellStart"/>
      <w:r w:rsidRPr="001E6EC7">
        <w:rPr>
          <w:sz w:val="24"/>
          <w:szCs w:val="24"/>
          <w:lang w:val="es-ES"/>
        </w:rPr>
        <w:t>finite</w:t>
      </w:r>
      <w:proofErr w:type="spellEnd"/>
      <w:r w:rsidRPr="001E6EC7">
        <w:rPr>
          <w:sz w:val="24"/>
          <w:szCs w:val="24"/>
          <w:lang w:val="es-ES"/>
        </w:rPr>
        <w:t xml:space="preserve"> se </w:t>
      </w:r>
      <w:proofErr w:type="spellStart"/>
      <w:r w:rsidRPr="001E6EC7">
        <w:rPr>
          <w:sz w:val="24"/>
          <w:szCs w:val="24"/>
          <w:lang w:val="es-ES"/>
        </w:rPr>
        <w:t>face</w:t>
      </w:r>
      <w:proofErr w:type="spellEnd"/>
      <w:r w:rsidRPr="001E6EC7">
        <w:rPr>
          <w:sz w:val="24"/>
          <w:szCs w:val="24"/>
          <w:lang w:val="es-ES"/>
        </w:rPr>
        <w:t xml:space="preserve"> </w:t>
      </w:r>
      <w:proofErr w:type="spellStart"/>
      <w:r w:rsidRPr="001E6EC7">
        <w:rPr>
          <w:sz w:val="24"/>
          <w:szCs w:val="24"/>
          <w:lang w:val="es-ES"/>
        </w:rPr>
        <w:t>cu</w:t>
      </w:r>
      <w:proofErr w:type="spellEnd"/>
      <w:r w:rsidRPr="001E6EC7">
        <w:rPr>
          <w:sz w:val="24"/>
          <w:szCs w:val="24"/>
          <w:lang w:val="es-ES"/>
        </w:rPr>
        <w:t xml:space="preserve"> </w:t>
      </w:r>
      <w:proofErr w:type="spellStart"/>
      <w:r w:rsidRPr="001E6EC7">
        <w:rPr>
          <w:sz w:val="24"/>
          <w:szCs w:val="24"/>
          <w:lang w:val="es-ES"/>
        </w:rPr>
        <w:t>electrostivuitoare</w:t>
      </w:r>
      <w:proofErr w:type="spellEnd"/>
      <w:r w:rsidRPr="001E6EC7">
        <w:rPr>
          <w:sz w:val="24"/>
          <w:szCs w:val="24"/>
          <w:lang w:val="es-ES"/>
        </w:rPr>
        <w:t xml:space="preserve"> :</w:t>
      </w:r>
    </w:p>
    <w:p w:rsidR="00420686" w:rsidRPr="001E6EC7" w:rsidRDefault="00420686" w:rsidP="000D2AE3">
      <w:pPr>
        <w:numPr>
          <w:ilvl w:val="0"/>
          <w:numId w:val="84"/>
        </w:numPr>
        <w:spacing w:after="0"/>
        <w:jc w:val="left"/>
        <w:rPr>
          <w:sz w:val="24"/>
          <w:szCs w:val="24"/>
          <w:lang w:val="es-ES"/>
        </w:rPr>
      </w:pPr>
      <w:proofErr w:type="spellStart"/>
      <w:r w:rsidRPr="001E6EC7">
        <w:rPr>
          <w:sz w:val="24"/>
          <w:szCs w:val="24"/>
          <w:lang w:val="es-ES"/>
        </w:rPr>
        <w:t>Electrostivuitor</w:t>
      </w:r>
      <w:proofErr w:type="spellEnd"/>
      <w:r w:rsidRPr="001E6EC7">
        <w:rPr>
          <w:sz w:val="24"/>
          <w:szCs w:val="24"/>
          <w:lang w:val="es-ES"/>
        </w:rPr>
        <w:t xml:space="preserve"> </w:t>
      </w:r>
      <w:proofErr w:type="spellStart"/>
      <w:r w:rsidRPr="001E6EC7">
        <w:rPr>
          <w:sz w:val="24"/>
          <w:szCs w:val="24"/>
          <w:lang w:val="es-ES"/>
        </w:rPr>
        <w:t>hidraulic</w:t>
      </w:r>
      <w:proofErr w:type="spellEnd"/>
      <w:r w:rsidRPr="001E6EC7">
        <w:rPr>
          <w:sz w:val="24"/>
          <w:szCs w:val="24"/>
          <w:lang w:val="es-ES"/>
        </w:rPr>
        <w:t xml:space="preserve"> </w:t>
      </w:r>
      <w:proofErr w:type="spellStart"/>
      <w:r w:rsidRPr="001E6EC7">
        <w:rPr>
          <w:sz w:val="24"/>
          <w:szCs w:val="24"/>
          <w:lang w:val="es-ES"/>
        </w:rPr>
        <w:t>cu</w:t>
      </w:r>
      <w:proofErr w:type="spellEnd"/>
      <w:r w:rsidRPr="001E6EC7">
        <w:rPr>
          <w:sz w:val="24"/>
          <w:szCs w:val="24"/>
          <w:lang w:val="es-ES"/>
        </w:rPr>
        <w:t xml:space="preserve"> </w:t>
      </w:r>
      <w:proofErr w:type="spellStart"/>
      <w:r w:rsidRPr="001E6EC7">
        <w:rPr>
          <w:sz w:val="24"/>
          <w:szCs w:val="24"/>
          <w:lang w:val="es-ES"/>
        </w:rPr>
        <w:t>furci</w:t>
      </w:r>
      <w:proofErr w:type="spellEnd"/>
      <w:r w:rsidRPr="001E6EC7">
        <w:rPr>
          <w:sz w:val="24"/>
          <w:szCs w:val="24"/>
          <w:lang w:val="es-ES"/>
        </w:rPr>
        <w:t xml:space="preserve"> </w:t>
      </w:r>
      <w:proofErr w:type="spellStart"/>
      <w:r w:rsidRPr="001E6EC7">
        <w:rPr>
          <w:sz w:val="24"/>
          <w:szCs w:val="24"/>
          <w:lang w:val="es-ES"/>
        </w:rPr>
        <w:t>laterale</w:t>
      </w:r>
      <w:proofErr w:type="spellEnd"/>
      <w:r w:rsidRPr="001E6EC7">
        <w:rPr>
          <w:sz w:val="24"/>
          <w:szCs w:val="24"/>
          <w:lang w:val="es-ES"/>
        </w:rPr>
        <w:t xml:space="preserve"> Jungheinrich ETV 116 = 1 </w:t>
      </w:r>
      <w:proofErr w:type="spellStart"/>
      <w:r w:rsidRPr="001E6EC7">
        <w:rPr>
          <w:sz w:val="24"/>
          <w:szCs w:val="24"/>
          <w:lang w:val="es-ES"/>
        </w:rPr>
        <w:t>buc</w:t>
      </w:r>
      <w:proofErr w:type="spellEnd"/>
    </w:p>
    <w:p w:rsidR="00420686" w:rsidRPr="001E6EC7" w:rsidRDefault="00420686" w:rsidP="000D2AE3">
      <w:pPr>
        <w:numPr>
          <w:ilvl w:val="0"/>
          <w:numId w:val="84"/>
        </w:numPr>
        <w:spacing w:after="0"/>
        <w:jc w:val="left"/>
        <w:rPr>
          <w:sz w:val="24"/>
          <w:szCs w:val="24"/>
          <w:lang w:val="en-US"/>
        </w:rPr>
      </w:pPr>
      <w:proofErr w:type="spellStart"/>
      <w:r w:rsidRPr="001E6EC7">
        <w:rPr>
          <w:sz w:val="24"/>
          <w:szCs w:val="24"/>
          <w:lang w:val="en-US"/>
        </w:rPr>
        <w:t>Electrostivuitor</w:t>
      </w:r>
      <w:proofErr w:type="spellEnd"/>
      <w:r w:rsidRPr="001E6EC7">
        <w:rPr>
          <w:sz w:val="24"/>
          <w:szCs w:val="24"/>
          <w:lang w:val="en-US"/>
        </w:rPr>
        <w:t xml:space="preserve"> cu </w:t>
      </w:r>
      <w:proofErr w:type="spellStart"/>
      <w:r w:rsidRPr="001E6EC7">
        <w:rPr>
          <w:sz w:val="24"/>
          <w:szCs w:val="24"/>
          <w:lang w:val="en-US"/>
        </w:rPr>
        <w:t>furci</w:t>
      </w:r>
      <w:proofErr w:type="spellEnd"/>
      <w:r w:rsidRPr="001E6EC7">
        <w:rPr>
          <w:sz w:val="24"/>
          <w:szCs w:val="24"/>
          <w:lang w:val="en-US"/>
        </w:rPr>
        <w:t xml:space="preserve"> </w:t>
      </w:r>
      <w:proofErr w:type="spellStart"/>
      <w:r w:rsidRPr="001E6EC7">
        <w:rPr>
          <w:sz w:val="24"/>
          <w:szCs w:val="24"/>
          <w:lang w:val="en-US"/>
        </w:rPr>
        <w:t>frontale</w:t>
      </w:r>
      <w:proofErr w:type="spellEnd"/>
      <w:r w:rsidRPr="001E6EC7">
        <w:rPr>
          <w:sz w:val="24"/>
          <w:szCs w:val="24"/>
          <w:lang w:val="en-US"/>
        </w:rPr>
        <w:t xml:space="preserve"> STILL RX20-18                          = 1 </w:t>
      </w:r>
      <w:proofErr w:type="spellStart"/>
      <w:r w:rsidRPr="001E6EC7">
        <w:rPr>
          <w:sz w:val="24"/>
          <w:szCs w:val="24"/>
          <w:lang w:val="en-US"/>
        </w:rPr>
        <w:t>buc</w:t>
      </w:r>
      <w:proofErr w:type="spellEnd"/>
    </w:p>
    <w:p w:rsidR="00420686" w:rsidRPr="001E6EC7" w:rsidRDefault="00420686" w:rsidP="000D2AE3">
      <w:pPr>
        <w:numPr>
          <w:ilvl w:val="0"/>
          <w:numId w:val="84"/>
        </w:numPr>
        <w:spacing w:after="0"/>
        <w:jc w:val="left"/>
        <w:rPr>
          <w:sz w:val="24"/>
          <w:szCs w:val="24"/>
          <w:lang w:val="en-US"/>
        </w:rPr>
      </w:pPr>
      <w:proofErr w:type="spellStart"/>
      <w:r w:rsidRPr="001E6EC7">
        <w:rPr>
          <w:sz w:val="24"/>
          <w:szCs w:val="24"/>
          <w:lang w:val="en-US"/>
        </w:rPr>
        <w:t>Electrostivuitor</w:t>
      </w:r>
      <w:proofErr w:type="spellEnd"/>
      <w:r w:rsidRPr="001E6EC7">
        <w:rPr>
          <w:sz w:val="24"/>
          <w:szCs w:val="24"/>
          <w:lang w:val="en-US"/>
        </w:rPr>
        <w:t xml:space="preserve"> cu </w:t>
      </w:r>
      <w:proofErr w:type="spellStart"/>
      <w:r w:rsidRPr="001E6EC7">
        <w:rPr>
          <w:sz w:val="24"/>
          <w:szCs w:val="24"/>
          <w:lang w:val="en-US"/>
        </w:rPr>
        <w:t>furci</w:t>
      </w:r>
      <w:proofErr w:type="spellEnd"/>
      <w:r w:rsidRPr="001E6EC7">
        <w:rPr>
          <w:sz w:val="24"/>
          <w:szCs w:val="24"/>
          <w:lang w:val="en-US"/>
        </w:rPr>
        <w:t xml:space="preserve"> </w:t>
      </w:r>
      <w:proofErr w:type="spellStart"/>
      <w:r w:rsidRPr="001E6EC7">
        <w:rPr>
          <w:sz w:val="24"/>
          <w:szCs w:val="24"/>
          <w:lang w:val="en-US"/>
        </w:rPr>
        <w:t>frontale</w:t>
      </w:r>
      <w:proofErr w:type="spellEnd"/>
      <w:r w:rsidRPr="001E6EC7">
        <w:rPr>
          <w:sz w:val="24"/>
          <w:szCs w:val="24"/>
          <w:lang w:val="en-US"/>
        </w:rPr>
        <w:t xml:space="preserve"> STILL RX20-16 </w:t>
      </w:r>
      <w:proofErr w:type="spellStart"/>
      <w:r w:rsidRPr="001E6EC7">
        <w:rPr>
          <w:sz w:val="24"/>
          <w:szCs w:val="24"/>
          <w:lang w:val="en-US"/>
        </w:rPr>
        <w:t>Cabina</w:t>
      </w:r>
      <w:proofErr w:type="spellEnd"/>
      <w:r w:rsidRPr="001E6EC7">
        <w:rPr>
          <w:sz w:val="24"/>
          <w:szCs w:val="24"/>
          <w:lang w:val="en-US"/>
        </w:rPr>
        <w:t xml:space="preserve">              = 1 </w:t>
      </w:r>
      <w:proofErr w:type="spellStart"/>
      <w:r w:rsidRPr="001E6EC7">
        <w:rPr>
          <w:sz w:val="24"/>
          <w:szCs w:val="24"/>
          <w:lang w:val="en-US"/>
        </w:rPr>
        <w:t>buc</w:t>
      </w:r>
      <w:proofErr w:type="spellEnd"/>
    </w:p>
    <w:p w:rsidR="00420686" w:rsidRPr="001E6EC7" w:rsidRDefault="00420686" w:rsidP="000D2AE3">
      <w:pPr>
        <w:numPr>
          <w:ilvl w:val="0"/>
          <w:numId w:val="84"/>
        </w:numPr>
        <w:spacing w:after="0"/>
        <w:jc w:val="left"/>
        <w:rPr>
          <w:sz w:val="24"/>
          <w:szCs w:val="24"/>
          <w:lang w:val="en-US"/>
        </w:rPr>
      </w:pPr>
      <w:proofErr w:type="spellStart"/>
      <w:r w:rsidRPr="001E6EC7">
        <w:rPr>
          <w:sz w:val="24"/>
          <w:szCs w:val="24"/>
          <w:lang w:val="en-US"/>
        </w:rPr>
        <w:t>Electrostivuitor</w:t>
      </w:r>
      <w:proofErr w:type="spellEnd"/>
      <w:r w:rsidRPr="001E6EC7">
        <w:rPr>
          <w:sz w:val="24"/>
          <w:szCs w:val="24"/>
          <w:lang w:val="en-US"/>
        </w:rPr>
        <w:t xml:space="preserve"> </w:t>
      </w:r>
      <w:proofErr w:type="spellStart"/>
      <w:r w:rsidRPr="001E6EC7">
        <w:rPr>
          <w:sz w:val="24"/>
          <w:szCs w:val="24"/>
          <w:lang w:val="en-US"/>
        </w:rPr>
        <w:t>Jungheinrich</w:t>
      </w:r>
      <w:proofErr w:type="spellEnd"/>
      <w:r w:rsidRPr="001E6EC7">
        <w:rPr>
          <w:sz w:val="24"/>
          <w:szCs w:val="24"/>
          <w:lang w:val="en-US"/>
        </w:rPr>
        <w:t xml:space="preserve"> ETV 112                                         = 1 </w:t>
      </w:r>
      <w:proofErr w:type="spellStart"/>
      <w:r w:rsidRPr="001E6EC7">
        <w:rPr>
          <w:sz w:val="24"/>
          <w:szCs w:val="24"/>
          <w:lang w:val="en-US"/>
        </w:rPr>
        <w:t>buc</w:t>
      </w:r>
      <w:proofErr w:type="spellEnd"/>
    </w:p>
    <w:p w:rsidR="00420686" w:rsidRPr="001E6EC7" w:rsidRDefault="00420686" w:rsidP="000D2AE3">
      <w:pPr>
        <w:numPr>
          <w:ilvl w:val="0"/>
          <w:numId w:val="84"/>
        </w:numPr>
        <w:spacing w:after="0"/>
        <w:jc w:val="left"/>
        <w:rPr>
          <w:sz w:val="24"/>
          <w:szCs w:val="24"/>
          <w:lang w:val="en-US"/>
        </w:rPr>
      </w:pPr>
      <w:proofErr w:type="spellStart"/>
      <w:r w:rsidRPr="001E6EC7">
        <w:rPr>
          <w:sz w:val="24"/>
          <w:szCs w:val="24"/>
          <w:lang w:val="en-US"/>
        </w:rPr>
        <w:t>Electrostivuitor</w:t>
      </w:r>
      <w:proofErr w:type="spellEnd"/>
      <w:r w:rsidRPr="001E6EC7">
        <w:rPr>
          <w:sz w:val="24"/>
          <w:szCs w:val="24"/>
          <w:lang w:val="en-US"/>
        </w:rPr>
        <w:t xml:space="preserve"> </w:t>
      </w:r>
      <w:proofErr w:type="spellStart"/>
      <w:r w:rsidRPr="001E6EC7">
        <w:rPr>
          <w:sz w:val="24"/>
          <w:szCs w:val="24"/>
          <w:lang w:val="en-US"/>
        </w:rPr>
        <w:t>Jungheinrich</w:t>
      </w:r>
      <w:proofErr w:type="spellEnd"/>
      <w:r w:rsidRPr="001E6EC7">
        <w:rPr>
          <w:sz w:val="24"/>
          <w:szCs w:val="24"/>
          <w:lang w:val="en-US"/>
        </w:rPr>
        <w:t xml:space="preserve"> EKX  514                                        = 2 </w:t>
      </w:r>
      <w:proofErr w:type="spellStart"/>
      <w:r w:rsidRPr="001E6EC7">
        <w:rPr>
          <w:sz w:val="24"/>
          <w:szCs w:val="24"/>
          <w:lang w:val="en-US"/>
        </w:rPr>
        <w:t>buc</w:t>
      </w:r>
      <w:proofErr w:type="spellEnd"/>
    </w:p>
    <w:p w:rsidR="00420686" w:rsidRPr="001E6EC7" w:rsidRDefault="00420686" w:rsidP="000D2AE3">
      <w:pPr>
        <w:numPr>
          <w:ilvl w:val="0"/>
          <w:numId w:val="84"/>
        </w:numPr>
        <w:spacing w:after="0"/>
        <w:jc w:val="left"/>
        <w:rPr>
          <w:sz w:val="24"/>
          <w:szCs w:val="24"/>
          <w:lang w:val="en-US"/>
        </w:rPr>
      </w:pPr>
      <w:proofErr w:type="spellStart"/>
      <w:r w:rsidRPr="001E6EC7">
        <w:rPr>
          <w:sz w:val="24"/>
          <w:szCs w:val="24"/>
          <w:lang w:val="en-US"/>
        </w:rPr>
        <w:t>Electrostivuitor</w:t>
      </w:r>
      <w:proofErr w:type="spellEnd"/>
      <w:r w:rsidRPr="001E6EC7">
        <w:rPr>
          <w:sz w:val="24"/>
          <w:szCs w:val="24"/>
          <w:lang w:val="en-US"/>
        </w:rPr>
        <w:t xml:space="preserve"> STILL  CX-T Still +                                               = 1 </w:t>
      </w:r>
      <w:proofErr w:type="spellStart"/>
      <w:r w:rsidRPr="001E6EC7">
        <w:rPr>
          <w:sz w:val="24"/>
          <w:szCs w:val="24"/>
          <w:lang w:val="en-US"/>
        </w:rPr>
        <w:t>buc</w:t>
      </w:r>
      <w:proofErr w:type="spellEnd"/>
    </w:p>
    <w:p w:rsidR="00420686" w:rsidRPr="001E6EC7" w:rsidRDefault="00420686" w:rsidP="000D2AE3">
      <w:pPr>
        <w:numPr>
          <w:ilvl w:val="0"/>
          <w:numId w:val="84"/>
        </w:numPr>
        <w:spacing w:after="0"/>
        <w:jc w:val="left"/>
        <w:rPr>
          <w:sz w:val="24"/>
          <w:szCs w:val="24"/>
          <w:lang w:val="en-US"/>
        </w:rPr>
      </w:pPr>
      <w:r w:rsidRPr="001E6EC7">
        <w:rPr>
          <w:sz w:val="24"/>
          <w:szCs w:val="24"/>
          <w:lang w:val="en-US"/>
        </w:rPr>
        <w:t xml:space="preserve">Still 4 tagger BM 500501                                                              = 1 </w:t>
      </w:r>
      <w:proofErr w:type="spellStart"/>
      <w:r w:rsidRPr="001E6EC7">
        <w:rPr>
          <w:sz w:val="24"/>
          <w:szCs w:val="24"/>
          <w:lang w:val="en-US"/>
        </w:rPr>
        <w:t>buc</w:t>
      </w:r>
      <w:proofErr w:type="spellEnd"/>
      <w:r w:rsidRPr="001E6EC7">
        <w:rPr>
          <w:sz w:val="24"/>
          <w:szCs w:val="24"/>
          <w:lang w:val="en-US"/>
        </w:rPr>
        <w:t xml:space="preserve">                                                                   </w:t>
      </w:r>
    </w:p>
    <w:p w:rsidR="001808A2" w:rsidRDefault="00420686" w:rsidP="001808A2">
      <w:pPr>
        <w:spacing w:after="0"/>
        <w:ind w:left="420"/>
        <w:jc w:val="left"/>
        <w:rPr>
          <w:color w:val="FF0000"/>
          <w:sz w:val="24"/>
          <w:szCs w:val="24"/>
          <w:lang w:val="ro-RO"/>
        </w:rPr>
      </w:pPr>
      <w:proofErr w:type="spellStart"/>
      <w:r w:rsidRPr="001E6EC7">
        <w:rPr>
          <w:sz w:val="24"/>
          <w:szCs w:val="24"/>
          <w:lang w:val="es-ES"/>
        </w:rPr>
        <w:t>Aferent</w:t>
      </w:r>
      <w:proofErr w:type="spellEnd"/>
      <w:r w:rsidRPr="001E6EC7">
        <w:rPr>
          <w:sz w:val="24"/>
          <w:szCs w:val="24"/>
          <w:lang w:val="es-ES"/>
        </w:rPr>
        <w:t xml:space="preserve"> </w:t>
      </w:r>
      <w:proofErr w:type="spellStart"/>
      <w:r w:rsidRPr="001E6EC7">
        <w:rPr>
          <w:sz w:val="24"/>
          <w:szCs w:val="24"/>
          <w:lang w:val="es-ES"/>
        </w:rPr>
        <w:t>acestor</w:t>
      </w:r>
      <w:proofErr w:type="spellEnd"/>
      <w:r w:rsidRPr="001E6EC7">
        <w:rPr>
          <w:sz w:val="24"/>
          <w:szCs w:val="24"/>
          <w:lang w:val="es-ES"/>
        </w:rPr>
        <w:t xml:space="preserve"> </w:t>
      </w:r>
      <w:proofErr w:type="spellStart"/>
      <w:r w:rsidRPr="001E6EC7">
        <w:rPr>
          <w:sz w:val="24"/>
          <w:szCs w:val="24"/>
          <w:lang w:val="es-ES"/>
        </w:rPr>
        <w:t>sectoare</w:t>
      </w:r>
      <w:proofErr w:type="spellEnd"/>
      <w:r w:rsidRPr="001E6EC7">
        <w:rPr>
          <w:sz w:val="24"/>
          <w:szCs w:val="24"/>
          <w:lang w:val="es-ES"/>
        </w:rPr>
        <w:t xml:space="preserve"> de </w:t>
      </w:r>
      <w:proofErr w:type="spellStart"/>
      <w:r w:rsidRPr="001E6EC7">
        <w:rPr>
          <w:sz w:val="24"/>
          <w:szCs w:val="24"/>
          <w:lang w:val="es-ES"/>
        </w:rPr>
        <w:t>activitate</w:t>
      </w:r>
      <w:proofErr w:type="spellEnd"/>
      <w:r w:rsidRPr="001E6EC7">
        <w:rPr>
          <w:sz w:val="24"/>
          <w:szCs w:val="24"/>
          <w:lang w:val="es-ES"/>
        </w:rPr>
        <w:t xml:space="preserve"> sunt 3 </w:t>
      </w:r>
      <w:proofErr w:type="spellStart"/>
      <w:r w:rsidRPr="001E6EC7">
        <w:rPr>
          <w:sz w:val="24"/>
          <w:szCs w:val="24"/>
          <w:lang w:val="es-ES"/>
        </w:rPr>
        <w:t>centrale</w:t>
      </w:r>
      <w:proofErr w:type="spellEnd"/>
      <w:r w:rsidRPr="001E6EC7">
        <w:rPr>
          <w:sz w:val="24"/>
          <w:szCs w:val="24"/>
          <w:lang w:val="es-ES"/>
        </w:rPr>
        <w:t xml:space="preserve"> </w:t>
      </w:r>
      <w:proofErr w:type="spellStart"/>
      <w:r w:rsidRPr="001E6EC7">
        <w:rPr>
          <w:sz w:val="24"/>
          <w:szCs w:val="24"/>
          <w:lang w:val="es-ES"/>
        </w:rPr>
        <w:t>termice</w:t>
      </w:r>
      <w:proofErr w:type="spellEnd"/>
      <w:r w:rsidRPr="001E6EC7">
        <w:rPr>
          <w:sz w:val="24"/>
          <w:szCs w:val="24"/>
          <w:lang w:val="es-ES"/>
        </w:rPr>
        <w:t xml:space="preserve"> </w:t>
      </w:r>
      <w:proofErr w:type="spellStart"/>
      <w:r w:rsidRPr="001E6EC7">
        <w:rPr>
          <w:sz w:val="24"/>
          <w:szCs w:val="24"/>
          <w:lang w:val="es-ES"/>
        </w:rPr>
        <w:t>propri</w:t>
      </w:r>
      <w:proofErr w:type="spellEnd"/>
      <w:r w:rsidRPr="001E6EC7">
        <w:rPr>
          <w:sz w:val="24"/>
          <w:szCs w:val="24"/>
          <w:lang w:val="es-ES"/>
        </w:rPr>
        <w:t xml:space="preserve"> pe </w:t>
      </w:r>
      <w:proofErr w:type="spellStart"/>
      <w:r w:rsidRPr="001E6EC7">
        <w:rPr>
          <w:sz w:val="24"/>
          <w:szCs w:val="24"/>
          <w:lang w:val="es-ES"/>
        </w:rPr>
        <w:t>gaz</w:t>
      </w:r>
      <w:proofErr w:type="spellEnd"/>
      <w:r w:rsidRPr="001E6EC7">
        <w:rPr>
          <w:sz w:val="24"/>
          <w:szCs w:val="24"/>
          <w:lang w:val="es-ES"/>
        </w:rPr>
        <w:t xml:space="preserve"> , </w:t>
      </w:r>
      <w:proofErr w:type="spellStart"/>
      <w:r w:rsidRPr="001E6EC7">
        <w:rPr>
          <w:sz w:val="24"/>
          <w:szCs w:val="24"/>
          <w:lang w:val="es-ES"/>
        </w:rPr>
        <w:t>tip</w:t>
      </w:r>
      <w:proofErr w:type="spellEnd"/>
      <w:r w:rsidRPr="001E6EC7">
        <w:rPr>
          <w:sz w:val="24"/>
          <w:szCs w:val="24"/>
          <w:lang w:val="es-ES"/>
        </w:rPr>
        <w:t xml:space="preserve"> </w:t>
      </w:r>
    </w:p>
    <w:p w:rsidR="001808A2" w:rsidRPr="0044274C" w:rsidRDefault="001808A2" w:rsidP="001808A2">
      <w:pPr>
        <w:spacing w:after="0"/>
        <w:ind w:left="420"/>
        <w:jc w:val="left"/>
        <w:rPr>
          <w:sz w:val="24"/>
          <w:szCs w:val="24"/>
          <w:lang w:val="ro-RO"/>
        </w:rPr>
      </w:pPr>
      <w:r w:rsidRPr="0044274C">
        <w:rPr>
          <w:sz w:val="24"/>
          <w:szCs w:val="24"/>
          <w:lang w:val="ro-RO"/>
        </w:rPr>
        <w:t xml:space="preserve">HOVAL , cu o putere instalata de 300 </w:t>
      </w:r>
      <w:proofErr w:type="spellStart"/>
      <w:r w:rsidRPr="0044274C">
        <w:rPr>
          <w:sz w:val="24"/>
          <w:szCs w:val="24"/>
          <w:lang w:val="ro-RO"/>
        </w:rPr>
        <w:t>Kw</w:t>
      </w:r>
      <w:proofErr w:type="spellEnd"/>
    </w:p>
    <w:p w:rsidR="001808A2" w:rsidRPr="0044274C" w:rsidRDefault="001808A2" w:rsidP="001808A2">
      <w:pPr>
        <w:spacing w:after="0"/>
        <w:ind w:left="420"/>
        <w:jc w:val="left"/>
        <w:rPr>
          <w:sz w:val="24"/>
          <w:szCs w:val="24"/>
          <w:lang w:val="ro-RO"/>
        </w:rPr>
      </w:pPr>
      <w:r w:rsidRPr="0044274C">
        <w:rPr>
          <w:sz w:val="24"/>
          <w:szCs w:val="24"/>
          <w:lang w:val="ro-RO"/>
        </w:rPr>
        <w:t xml:space="preserve">tip HOVAL , cu o putere instalata de 250 </w:t>
      </w:r>
      <w:proofErr w:type="spellStart"/>
      <w:r w:rsidRPr="0044274C">
        <w:rPr>
          <w:sz w:val="24"/>
          <w:szCs w:val="24"/>
          <w:lang w:val="ro-RO"/>
        </w:rPr>
        <w:t>Kw</w:t>
      </w:r>
      <w:proofErr w:type="spellEnd"/>
      <w:r w:rsidR="006C59AB" w:rsidRPr="0044274C">
        <w:rPr>
          <w:sz w:val="24"/>
          <w:szCs w:val="24"/>
          <w:lang w:val="ro-RO"/>
        </w:rPr>
        <w:t xml:space="preserve">             </w:t>
      </w:r>
    </w:p>
    <w:p w:rsidR="001808A2" w:rsidRPr="0044274C" w:rsidRDefault="001808A2" w:rsidP="001808A2">
      <w:pPr>
        <w:spacing w:before="60" w:after="0"/>
        <w:ind w:left="420"/>
        <w:jc w:val="left"/>
        <w:rPr>
          <w:b/>
          <w:bCs/>
          <w:i/>
          <w:iCs/>
          <w:sz w:val="24"/>
          <w:szCs w:val="24"/>
          <w:lang w:val="it-IT"/>
        </w:rPr>
      </w:pPr>
      <w:r w:rsidRPr="0044274C">
        <w:rPr>
          <w:sz w:val="24"/>
          <w:szCs w:val="24"/>
          <w:lang w:val="ro-RO"/>
        </w:rPr>
        <w:t xml:space="preserve">tip HOVAL , cu o putere instalata de 250 </w:t>
      </w:r>
      <w:proofErr w:type="spellStart"/>
      <w:r w:rsidRPr="0044274C">
        <w:rPr>
          <w:sz w:val="24"/>
          <w:szCs w:val="24"/>
          <w:lang w:val="ro-RO"/>
        </w:rPr>
        <w:t>Kw</w:t>
      </w:r>
      <w:proofErr w:type="spellEnd"/>
      <w:r w:rsidRPr="0044274C">
        <w:rPr>
          <w:sz w:val="24"/>
          <w:szCs w:val="24"/>
          <w:lang w:val="ro-RO"/>
        </w:rPr>
        <w:t xml:space="preserve">, </w:t>
      </w:r>
    </w:p>
    <w:p w:rsidR="00420686" w:rsidRDefault="0044274C" w:rsidP="00420686">
      <w:pPr>
        <w:rPr>
          <w:sz w:val="24"/>
          <w:szCs w:val="24"/>
          <w:lang w:val="es-ES"/>
        </w:rPr>
      </w:pPr>
      <w:r>
        <w:rPr>
          <w:sz w:val="24"/>
          <w:szCs w:val="24"/>
          <w:lang w:val="es-ES"/>
        </w:rPr>
        <w:t xml:space="preserve">    </w:t>
      </w:r>
      <w:r w:rsidR="00420686" w:rsidRPr="001E6EC7">
        <w:rPr>
          <w:sz w:val="24"/>
          <w:szCs w:val="24"/>
          <w:lang w:val="es-ES"/>
        </w:rPr>
        <w:t xml:space="preserve"> </w:t>
      </w:r>
      <w:proofErr w:type="spellStart"/>
      <w:r w:rsidR="00420686" w:rsidRPr="001E6EC7">
        <w:rPr>
          <w:sz w:val="24"/>
          <w:szCs w:val="24"/>
          <w:lang w:val="es-ES"/>
        </w:rPr>
        <w:t>cu</w:t>
      </w:r>
      <w:proofErr w:type="spellEnd"/>
      <w:r w:rsidR="00420686" w:rsidRPr="001E6EC7">
        <w:rPr>
          <w:sz w:val="24"/>
          <w:szCs w:val="24"/>
          <w:lang w:val="es-ES"/>
        </w:rPr>
        <w:t xml:space="preserve"> o </w:t>
      </w:r>
      <w:proofErr w:type="spellStart"/>
      <w:r w:rsidR="00420686" w:rsidRPr="001E6EC7">
        <w:rPr>
          <w:sz w:val="24"/>
          <w:szCs w:val="24"/>
          <w:lang w:val="es-ES"/>
        </w:rPr>
        <w:t>putere</w:t>
      </w:r>
      <w:proofErr w:type="spellEnd"/>
      <w:r w:rsidR="00420686" w:rsidRPr="001E6EC7">
        <w:rPr>
          <w:sz w:val="24"/>
          <w:szCs w:val="24"/>
          <w:lang w:val="es-ES"/>
        </w:rPr>
        <w:t xml:space="preserve"> </w:t>
      </w:r>
      <w:proofErr w:type="spellStart"/>
      <w:r w:rsidR="00420686" w:rsidRPr="001E6EC7">
        <w:rPr>
          <w:sz w:val="24"/>
          <w:szCs w:val="24"/>
          <w:lang w:val="es-ES"/>
        </w:rPr>
        <w:t>instalata</w:t>
      </w:r>
      <w:proofErr w:type="spellEnd"/>
      <w:r w:rsidR="00420686" w:rsidRPr="001E6EC7">
        <w:rPr>
          <w:sz w:val="24"/>
          <w:szCs w:val="24"/>
          <w:lang w:val="es-ES"/>
        </w:rPr>
        <w:t xml:space="preserve"> de </w:t>
      </w:r>
      <w:r w:rsidR="001808A2">
        <w:rPr>
          <w:sz w:val="24"/>
          <w:szCs w:val="24"/>
          <w:lang w:val="es-ES"/>
        </w:rPr>
        <w:t>800</w:t>
      </w:r>
      <w:r w:rsidR="00420686" w:rsidRPr="001E6EC7">
        <w:rPr>
          <w:sz w:val="24"/>
          <w:szCs w:val="24"/>
          <w:lang w:val="es-ES"/>
        </w:rPr>
        <w:t xml:space="preserve"> </w:t>
      </w:r>
      <w:proofErr w:type="spellStart"/>
      <w:r w:rsidR="00420686" w:rsidRPr="001E6EC7">
        <w:rPr>
          <w:sz w:val="24"/>
          <w:szCs w:val="24"/>
          <w:lang w:val="es-ES"/>
        </w:rPr>
        <w:t>Kw</w:t>
      </w:r>
      <w:proofErr w:type="spellEnd"/>
      <w:r w:rsidR="00420686" w:rsidRPr="001E6EC7">
        <w:rPr>
          <w:sz w:val="24"/>
          <w:szCs w:val="24"/>
          <w:lang w:val="es-ES"/>
        </w:rPr>
        <w:t xml:space="preserve"> </w:t>
      </w:r>
      <w:r w:rsidR="001808A2">
        <w:rPr>
          <w:sz w:val="24"/>
          <w:szCs w:val="24"/>
          <w:lang w:val="es-ES"/>
        </w:rPr>
        <w:t>.</w:t>
      </w:r>
    </w:p>
    <w:p w:rsidR="000743F7" w:rsidRPr="001E6EC7" w:rsidRDefault="000743F7" w:rsidP="000743F7">
      <w:pPr>
        <w:rPr>
          <w:sz w:val="24"/>
          <w:szCs w:val="24"/>
          <w:lang w:val="es-ES"/>
        </w:rPr>
      </w:pPr>
    </w:p>
    <w:p w:rsidR="000743F7" w:rsidRPr="00430112" w:rsidRDefault="000743F7" w:rsidP="000743F7">
      <w:pPr>
        <w:rPr>
          <w:b/>
          <w:sz w:val="24"/>
          <w:szCs w:val="24"/>
          <w:lang w:val="es-ES"/>
        </w:rPr>
      </w:pPr>
      <w:r w:rsidRPr="00430112">
        <w:rPr>
          <w:b/>
          <w:sz w:val="24"/>
          <w:szCs w:val="24"/>
          <w:lang w:val="es-ES"/>
        </w:rPr>
        <w:t xml:space="preserve">      Hala </w:t>
      </w:r>
      <w:proofErr w:type="spellStart"/>
      <w:r w:rsidRPr="00430112">
        <w:rPr>
          <w:b/>
          <w:sz w:val="24"/>
          <w:szCs w:val="24"/>
          <w:lang w:val="es-ES"/>
        </w:rPr>
        <w:t>depozitare</w:t>
      </w:r>
      <w:proofErr w:type="spellEnd"/>
      <w:r w:rsidRPr="00430112">
        <w:rPr>
          <w:b/>
          <w:sz w:val="24"/>
          <w:szCs w:val="24"/>
          <w:lang w:val="es-ES"/>
        </w:rPr>
        <w:t xml:space="preserve"> 2 este </w:t>
      </w:r>
      <w:proofErr w:type="spellStart"/>
      <w:r w:rsidRPr="00430112">
        <w:rPr>
          <w:b/>
          <w:sz w:val="24"/>
          <w:szCs w:val="24"/>
          <w:lang w:val="es-ES"/>
        </w:rPr>
        <w:t>aferenta</w:t>
      </w:r>
      <w:proofErr w:type="spellEnd"/>
      <w:r w:rsidRPr="00430112">
        <w:rPr>
          <w:b/>
          <w:sz w:val="24"/>
          <w:szCs w:val="24"/>
          <w:lang w:val="es-ES"/>
        </w:rPr>
        <w:t xml:space="preserve"> </w:t>
      </w:r>
      <w:proofErr w:type="spellStart"/>
      <w:r w:rsidRPr="00430112">
        <w:rPr>
          <w:b/>
          <w:sz w:val="24"/>
          <w:szCs w:val="24"/>
          <w:lang w:val="es-ES"/>
        </w:rPr>
        <w:t>fostei</w:t>
      </w:r>
      <w:proofErr w:type="spellEnd"/>
      <w:r w:rsidRPr="00430112">
        <w:rPr>
          <w:b/>
          <w:sz w:val="24"/>
          <w:szCs w:val="24"/>
          <w:lang w:val="es-ES"/>
        </w:rPr>
        <w:t xml:space="preserve"> </w:t>
      </w:r>
      <w:proofErr w:type="spellStart"/>
      <w:r w:rsidRPr="00430112">
        <w:rPr>
          <w:b/>
          <w:sz w:val="24"/>
          <w:szCs w:val="24"/>
          <w:lang w:val="es-ES"/>
        </w:rPr>
        <w:t>sectii</w:t>
      </w:r>
      <w:proofErr w:type="spellEnd"/>
      <w:r w:rsidRPr="00430112">
        <w:rPr>
          <w:b/>
          <w:sz w:val="24"/>
          <w:szCs w:val="24"/>
          <w:lang w:val="es-ES"/>
        </w:rPr>
        <w:t xml:space="preserve"> UKL :</w:t>
      </w:r>
    </w:p>
    <w:p w:rsidR="000743F7" w:rsidRPr="001E6EC7" w:rsidRDefault="000743F7" w:rsidP="000743F7">
      <w:pPr>
        <w:rPr>
          <w:sz w:val="24"/>
          <w:szCs w:val="24"/>
          <w:lang w:val="es-ES"/>
        </w:rPr>
      </w:pPr>
      <w:proofErr w:type="spellStart"/>
      <w:r w:rsidRPr="001E6EC7">
        <w:rPr>
          <w:sz w:val="24"/>
          <w:szCs w:val="24"/>
          <w:lang w:val="es-ES"/>
        </w:rPr>
        <w:t>Transportul</w:t>
      </w:r>
      <w:proofErr w:type="spellEnd"/>
      <w:r w:rsidRPr="001E6EC7">
        <w:rPr>
          <w:sz w:val="24"/>
          <w:szCs w:val="24"/>
          <w:lang w:val="es-ES"/>
        </w:rPr>
        <w:t xml:space="preserve"> </w:t>
      </w:r>
      <w:proofErr w:type="spellStart"/>
      <w:r w:rsidRPr="001E6EC7">
        <w:rPr>
          <w:sz w:val="24"/>
          <w:szCs w:val="24"/>
          <w:lang w:val="es-ES"/>
        </w:rPr>
        <w:t>materialelor</w:t>
      </w:r>
      <w:proofErr w:type="spellEnd"/>
      <w:r w:rsidRPr="001E6EC7">
        <w:rPr>
          <w:sz w:val="24"/>
          <w:szCs w:val="24"/>
          <w:lang w:val="es-ES"/>
        </w:rPr>
        <w:t xml:space="preserve"> si a </w:t>
      </w:r>
      <w:proofErr w:type="spellStart"/>
      <w:r w:rsidRPr="001E6EC7">
        <w:rPr>
          <w:sz w:val="24"/>
          <w:szCs w:val="24"/>
          <w:lang w:val="es-ES"/>
        </w:rPr>
        <w:t>produselor</w:t>
      </w:r>
      <w:proofErr w:type="spellEnd"/>
      <w:r w:rsidRPr="001E6EC7">
        <w:rPr>
          <w:sz w:val="24"/>
          <w:szCs w:val="24"/>
          <w:lang w:val="es-ES"/>
        </w:rPr>
        <w:t xml:space="preserve"> </w:t>
      </w:r>
      <w:proofErr w:type="spellStart"/>
      <w:r w:rsidRPr="001E6EC7">
        <w:rPr>
          <w:sz w:val="24"/>
          <w:szCs w:val="24"/>
          <w:lang w:val="es-ES"/>
        </w:rPr>
        <w:t>finite</w:t>
      </w:r>
      <w:proofErr w:type="spellEnd"/>
      <w:r w:rsidRPr="001E6EC7">
        <w:rPr>
          <w:sz w:val="24"/>
          <w:szCs w:val="24"/>
          <w:lang w:val="es-ES"/>
        </w:rPr>
        <w:t xml:space="preserve"> se </w:t>
      </w:r>
      <w:proofErr w:type="spellStart"/>
      <w:r w:rsidRPr="001E6EC7">
        <w:rPr>
          <w:sz w:val="24"/>
          <w:szCs w:val="24"/>
          <w:lang w:val="es-ES"/>
        </w:rPr>
        <w:t>face</w:t>
      </w:r>
      <w:proofErr w:type="spellEnd"/>
      <w:r w:rsidRPr="001E6EC7">
        <w:rPr>
          <w:sz w:val="24"/>
          <w:szCs w:val="24"/>
          <w:lang w:val="es-ES"/>
        </w:rPr>
        <w:t xml:space="preserve"> </w:t>
      </w:r>
      <w:proofErr w:type="spellStart"/>
      <w:r w:rsidRPr="001E6EC7">
        <w:rPr>
          <w:sz w:val="24"/>
          <w:szCs w:val="24"/>
          <w:lang w:val="es-ES"/>
        </w:rPr>
        <w:t>cu</w:t>
      </w:r>
      <w:proofErr w:type="spellEnd"/>
      <w:r w:rsidRPr="001E6EC7">
        <w:rPr>
          <w:sz w:val="24"/>
          <w:szCs w:val="24"/>
          <w:lang w:val="es-ES"/>
        </w:rPr>
        <w:t xml:space="preserve"> </w:t>
      </w:r>
      <w:proofErr w:type="spellStart"/>
      <w:r w:rsidRPr="001E6EC7">
        <w:rPr>
          <w:sz w:val="24"/>
          <w:szCs w:val="24"/>
          <w:lang w:val="es-ES"/>
        </w:rPr>
        <w:t>electrostivuitoare</w:t>
      </w:r>
      <w:proofErr w:type="spellEnd"/>
      <w:r w:rsidRPr="001E6EC7">
        <w:rPr>
          <w:sz w:val="24"/>
          <w:szCs w:val="24"/>
          <w:lang w:val="es-ES"/>
        </w:rPr>
        <w:t xml:space="preserve"> :</w:t>
      </w:r>
    </w:p>
    <w:p w:rsidR="000743F7" w:rsidRPr="001E6EC7" w:rsidRDefault="000743F7" w:rsidP="000743F7">
      <w:pPr>
        <w:numPr>
          <w:ilvl w:val="0"/>
          <w:numId w:val="84"/>
        </w:numPr>
        <w:spacing w:after="0"/>
        <w:jc w:val="left"/>
        <w:rPr>
          <w:sz w:val="24"/>
          <w:szCs w:val="24"/>
          <w:lang w:val="es-ES"/>
        </w:rPr>
      </w:pPr>
      <w:proofErr w:type="spellStart"/>
      <w:r w:rsidRPr="001E6EC7">
        <w:rPr>
          <w:sz w:val="24"/>
          <w:szCs w:val="24"/>
          <w:lang w:val="es-ES"/>
        </w:rPr>
        <w:t>Electrostivuitor</w:t>
      </w:r>
      <w:proofErr w:type="spellEnd"/>
      <w:r w:rsidRPr="001E6EC7">
        <w:rPr>
          <w:sz w:val="24"/>
          <w:szCs w:val="24"/>
          <w:lang w:val="es-ES"/>
        </w:rPr>
        <w:t xml:space="preserve"> </w:t>
      </w:r>
      <w:proofErr w:type="spellStart"/>
      <w:r w:rsidRPr="001E6EC7">
        <w:rPr>
          <w:sz w:val="24"/>
          <w:szCs w:val="24"/>
          <w:lang w:val="es-ES"/>
        </w:rPr>
        <w:t>hidraulic</w:t>
      </w:r>
      <w:proofErr w:type="spellEnd"/>
      <w:r w:rsidRPr="001E6EC7">
        <w:rPr>
          <w:sz w:val="24"/>
          <w:szCs w:val="24"/>
          <w:lang w:val="es-ES"/>
        </w:rPr>
        <w:t xml:space="preserve"> </w:t>
      </w:r>
      <w:proofErr w:type="spellStart"/>
      <w:r w:rsidRPr="001E6EC7">
        <w:rPr>
          <w:sz w:val="24"/>
          <w:szCs w:val="24"/>
          <w:lang w:val="es-ES"/>
        </w:rPr>
        <w:t>cu</w:t>
      </w:r>
      <w:proofErr w:type="spellEnd"/>
      <w:r w:rsidRPr="001E6EC7">
        <w:rPr>
          <w:sz w:val="24"/>
          <w:szCs w:val="24"/>
          <w:lang w:val="es-ES"/>
        </w:rPr>
        <w:t xml:space="preserve"> </w:t>
      </w:r>
      <w:proofErr w:type="spellStart"/>
      <w:r w:rsidRPr="001E6EC7">
        <w:rPr>
          <w:sz w:val="24"/>
          <w:szCs w:val="24"/>
          <w:lang w:val="es-ES"/>
        </w:rPr>
        <w:t>furci</w:t>
      </w:r>
      <w:proofErr w:type="spellEnd"/>
      <w:r w:rsidRPr="001E6EC7">
        <w:rPr>
          <w:sz w:val="24"/>
          <w:szCs w:val="24"/>
          <w:lang w:val="es-ES"/>
        </w:rPr>
        <w:t xml:space="preserve"> </w:t>
      </w:r>
      <w:proofErr w:type="spellStart"/>
      <w:r w:rsidRPr="001E6EC7">
        <w:rPr>
          <w:sz w:val="24"/>
          <w:szCs w:val="24"/>
          <w:lang w:val="es-ES"/>
        </w:rPr>
        <w:t>laterale</w:t>
      </w:r>
      <w:proofErr w:type="spellEnd"/>
      <w:r w:rsidRPr="001E6EC7">
        <w:rPr>
          <w:sz w:val="24"/>
          <w:szCs w:val="24"/>
          <w:lang w:val="es-ES"/>
        </w:rPr>
        <w:t xml:space="preserve"> Jungheinrich EKX        = 2 </w:t>
      </w:r>
      <w:proofErr w:type="spellStart"/>
      <w:r w:rsidRPr="001E6EC7">
        <w:rPr>
          <w:sz w:val="24"/>
          <w:szCs w:val="24"/>
          <w:lang w:val="es-ES"/>
        </w:rPr>
        <w:t>buc</w:t>
      </w:r>
      <w:proofErr w:type="spellEnd"/>
    </w:p>
    <w:p w:rsidR="000743F7" w:rsidRPr="001E6EC7" w:rsidRDefault="000743F7" w:rsidP="000743F7">
      <w:pPr>
        <w:numPr>
          <w:ilvl w:val="0"/>
          <w:numId w:val="84"/>
        </w:numPr>
        <w:spacing w:after="0"/>
        <w:jc w:val="left"/>
        <w:rPr>
          <w:sz w:val="24"/>
          <w:szCs w:val="24"/>
          <w:lang w:val="en-US"/>
        </w:rPr>
      </w:pPr>
      <w:proofErr w:type="spellStart"/>
      <w:r w:rsidRPr="001E6EC7">
        <w:rPr>
          <w:sz w:val="24"/>
          <w:szCs w:val="24"/>
          <w:lang w:val="en-US"/>
        </w:rPr>
        <w:t>Electrostivuitor</w:t>
      </w:r>
      <w:proofErr w:type="spellEnd"/>
      <w:r w:rsidRPr="001E6EC7">
        <w:rPr>
          <w:sz w:val="24"/>
          <w:szCs w:val="24"/>
          <w:lang w:val="en-US"/>
        </w:rPr>
        <w:t xml:space="preserve"> cu </w:t>
      </w:r>
      <w:proofErr w:type="spellStart"/>
      <w:r w:rsidRPr="001E6EC7">
        <w:rPr>
          <w:sz w:val="24"/>
          <w:szCs w:val="24"/>
          <w:lang w:val="en-US"/>
        </w:rPr>
        <w:t>furci</w:t>
      </w:r>
      <w:proofErr w:type="spellEnd"/>
      <w:r w:rsidRPr="001E6EC7">
        <w:rPr>
          <w:sz w:val="24"/>
          <w:szCs w:val="24"/>
          <w:lang w:val="en-US"/>
        </w:rPr>
        <w:t xml:space="preserve"> </w:t>
      </w:r>
      <w:proofErr w:type="spellStart"/>
      <w:r w:rsidRPr="001E6EC7">
        <w:rPr>
          <w:sz w:val="24"/>
          <w:szCs w:val="24"/>
          <w:lang w:val="en-US"/>
        </w:rPr>
        <w:t>frontale</w:t>
      </w:r>
      <w:proofErr w:type="spellEnd"/>
      <w:r w:rsidRPr="001E6EC7">
        <w:rPr>
          <w:sz w:val="24"/>
          <w:szCs w:val="24"/>
          <w:lang w:val="en-US"/>
        </w:rPr>
        <w:t xml:space="preserve"> STILL RX20-16                          = 2 </w:t>
      </w:r>
      <w:proofErr w:type="spellStart"/>
      <w:r w:rsidRPr="001E6EC7">
        <w:rPr>
          <w:sz w:val="24"/>
          <w:szCs w:val="24"/>
          <w:lang w:val="en-US"/>
        </w:rPr>
        <w:t>buc</w:t>
      </w:r>
      <w:proofErr w:type="spellEnd"/>
    </w:p>
    <w:p w:rsidR="000743F7" w:rsidRPr="001E6EC7" w:rsidRDefault="000743F7" w:rsidP="000743F7">
      <w:pPr>
        <w:numPr>
          <w:ilvl w:val="0"/>
          <w:numId w:val="84"/>
        </w:numPr>
        <w:spacing w:after="0"/>
        <w:jc w:val="left"/>
        <w:rPr>
          <w:sz w:val="24"/>
          <w:szCs w:val="24"/>
          <w:lang w:val="en-US"/>
        </w:rPr>
      </w:pPr>
      <w:proofErr w:type="spellStart"/>
      <w:r w:rsidRPr="001E6EC7">
        <w:rPr>
          <w:sz w:val="24"/>
          <w:szCs w:val="24"/>
          <w:lang w:val="en-US"/>
        </w:rPr>
        <w:t>Electrostivuitor</w:t>
      </w:r>
      <w:proofErr w:type="spellEnd"/>
      <w:r w:rsidRPr="001E6EC7">
        <w:rPr>
          <w:sz w:val="24"/>
          <w:szCs w:val="24"/>
          <w:lang w:val="en-US"/>
        </w:rPr>
        <w:t xml:space="preserve"> cu </w:t>
      </w:r>
      <w:proofErr w:type="spellStart"/>
      <w:r w:rsidRPr="001E6EC7">
        <w:rPr>
          <w:sz w:val="24"/>
          <w:szCs w:val="24"/>
          <w:lang w:val="en-US"/>
        </w:rPr>
        <w:t>furci</w:t>
      </w:r>
      <w:proofErr w:type="spellEnd"/>
      <w:r w:rsidRPr="001E6EC7">
        <w:rPr>
          <w:sz w:val="24"/>
          <w:szCs w:val="24"/>
          <w:lang w:val="en-US"/>
        </w:rPr>
        <w:t xml:space="preserve"> </w:t>
      </w:r>
      <w:proofErr w:type="spellStart"/>
      <w:r w:rsidRPr="001E6EC7">
        <w:rPr>
          <w:sz w:val="24"/>
          <w:szCs w:val="24"/>
          <w:lang w:val="en-US"/>
        </w:rPr>
        <w:t>frontale</w:t>
      </w:r>
      <w:proofErr w:type="spellEnd"/>
      <w:r w:rsidRPr="001E6EC7">
        <w:rPr>
          <w:sz w:val="24"/>
          <w:szCs w:val="24"/>
          <w:lang w:val="en-US"/>
        </w:rPr>
        <w:t xml:space="preserve"> STILL EGV S14                         = 1 </w:t>
      </w:r>
      <w:proofErr w:type="spellStart"/>
      <w:r w:rsidRPr="001E6EC7">
        <w:rPr>
          <w:sz w:val="24"/>
          <w:szCs w:val="24"/>
          <w:lang w:val="en-US"/>
        </w:rPr>
        <w:t>buc</w:t>
      </w:r>
      <w:proofErr w:type="spellEnd"/>
    </w:p>
    <w:p w:rsidR="000743F7" w:rsidRPr="001E6EC7" w:rsidRDefault="000743F7" w:rsidP="000743F7">
      <w:pPr>
        <w:numPr>
          <w:ilvl w:val="0"/>
          <w:numId w:val="84"/>
        </w:numPr>
        <w:spacing w:after="0"/>
        <w:jc w:val="left"/>
        <w:rPr>
          <w:sz w:val="24"/>
          <w:szCs w:val="24"/>
          <w:lang w:val="en-US"/>
        </w:rPr>
      </w:pPr>
      <w:proofErr w:type="spellStart"/>
      <w:r w:rsidRPr="001E6EC7">
        <w:rPr>
          <w:sz w:val="24"/>
          <w:szCs w:val="24"/>
          <w:lang w:val="en-US"/>
        </w:rPr>
        <w:t>Electrostivuitor</w:t>
      </w:r>
      <w:proofErr w:type="spellEnd"/>
      <w:r w:rsidRPr="001E6EC7">
        <w:rPr>
          <w:sz w:val="24"/>
          <w:szCs w:val="24"/>
          <w:lang w:val="en-US"/>
        </w:rPr>
        <w:t xml:space="preserve"> STILL EXV – SF14                                              = 1 </w:t>
      </w:r>
      <w:proofErr w:type="spellStart"/>
      <w:r w:rsidRPr="001E6EC7">
        <w:rPr>
          <w:sz w:val="24"/>
          <w:szCs w:val="24"/>
          <w:lang w:val="en-US"/>
        </w:rPr>
        <w:t>buc</w:t>
      </w:r>
      <w:proofErr w:type="spellEnd"/>
    </w:p>
    <w:p w:rsidR="000743F7" w:rsidRPr="001E6EC7" w:rsidRDefault="000743F7" w:rsidP="000743F7">
      <w:pPr>
        <w:numPr>
          <w:ilvl w:val="0"/>
          <w:numId w:val="84"/>
        </w:numPr>
        <w:spacing w:after="0"/>
        <w:jc w:val="left"/>
        <w:rPr>
          <w:sz w:val="24"/>
          <w:szCs w:val="24"/>
        </w:rPr>
      </w:pPr>
      <w:proofErr w:type="spellStart"/>
      <w:r w:rsidRPr="001E6EC7">
        <w:rPr>
          <w:sz w:val="24"/>
          <w:szCs w:val="24"/>
        </w:rPr>
        <w:t>Electrostivuitor</w:t>
      </w:r>
      <w:proofErr w:type="spellEnd"/>
      <w:r w:rsidRPr="001E6EC7">
        <w:rPr>
          <w:sz w:val="24"/>
          <w:szCs w:val="24"/>
        </w:rPr>
        <w:t xml:space="preserve"> </w:t>
      </w:r>
      <w:proofErr w:type="spellStart"/>
      <w:r w:rsidRPr="001E6EC7">
        <w:rPr>
          <w:sz w:val="24"/>
          <w:szCs w:val="24"/>
        </w:rPr>
        <w:t>Jungheinrich</w:t>
      </w:r>
      <w:proofErr w:type="spellEnd"/>
      <w:r w:rsidRPr="001E6EC7">
        <w:rPr>
          <w:sz w:val="24"/>
          <w:szCs w:val="24"/>
        </w:rPr>
        <w:t xml:space="preserve"> ERC 214 – 535 DZ                         = 1 </w:t>
      </w:r>
      <w:proofErr w:type="spellStart"/>
      <w:r w:rsidRPr="001E6EC7">
        <w:rPr>
          <w:sz w:val="24"/>
          <w:szCs w:val="24"/>
        </w:rPr>
        <w:t>buc</w:t>
      </w:r>
      <w:proofErr w:type="spellEnd"/>
    </w:p>
    <w:p w:rsidR="000743F7" w:rsidRPr="0063046D" w:rsidRDefault="000743F7" w:rsidP="000743F7">
      <w:pPr>
        <w:spacing w:after="0"/>
        <w:ind w:left="-360"/>
        <w:jc w:val="left"/>
        <w:rPr>
          <w:sz w:val="24"/>
          <w:szCs w:val="24"/>
          <w:lang w:val="es-ES"/>
        </w:rPr>
      </w:pPr>
      <w:proofErr w:type="spellStart"/>
      <w:r w:rsidRPr="0044274C">
        <w:rPr>
          <w:sz w:val="24"/>
          <w:szCs w:val="24"/>
          <w:lang w:val="es-ES"/>
        </w:rPr>
        <w:t>Aferent</w:t>
      </w:r>
      <w:proofErr w:type="spellEnd"/>
      <w:r w:rsidRPr="0044274C">
        <w:rPr>
          <w:sz w:val="24"/>
          <w:szCs w:val="24"/>
          <w:lang w:val="es-ES"/>
        </w:rPr>
        <w:t xml:space="preserve"> </w:t>
      </w:r>
      <w:proofErr w:type="spellStart"/>
      <w:r w:rsidRPr="0044274C">
        <w:rPr>
          <w:sz w:val="24"/>
          <w:szCs w:val="24"/>
          <w:lang w:val="es-ES"/>
        </w:rPr>
        <w:t>acestor</w:t>
      </w:r>
      <w:proofErr w:type="spellEnd"/>
      <w:r w:rsidRPr="0044274C">
        <w:rPr>
          <w:sz w:val="24"/>
          <w:szCs w:val="24"/>
          <w:lang w:val="es-ES"/>
        </w:rPr>
        <w:t xml:space="preserve"> </w:t>
      </w:r>
      <w:proofErr w:type="spellStart"/>
      <w:r w:rsidRPr="0044274C">
        <w:rPr>
          <w:sz w:val="24"/>
          <w:szCs w:val="24"/>
          <w:lang w:val="es-ES"/>
        </w:rPr>
        <w:t>sectoare</w:t>
      </w:r>
      <w:proofErr w:type="spellEnd"/>
      <w:r w:rsidRPr="0044274C">
        <w:rPr>
          <w:sz w:val="24"/>
          <w:szCs w:val="24"/>
          <w:lang w:val="es-ES"/>
        </w:rPr>
        <w:t xml:space="preserve"> de </w:t>
      </w:r>
      <w:proofErr w:type="spellStart"/>
      <w:r w:rsidRPr="0044274C">
        <w:rPr>
          <w:sz w:val="24"/>
          <w:szCs w:val="24"/>
          <w:lang w:val="es-ES"/>
        </w:rPr>
        <w:t>activitate</w:t>
      </w:r>
      <w:proofErr w:type="spellEnd"/>
      <w:r w:rsidRPr="0044274C">
        <w:rPr>
          <w:sz w:val="24"/>
          <w:szCs w:val="24"/>
          <w:lang w:val="es-ES"/>
        </w:rPr>
        <w:t xml:space="preserve"> sunt 3 </w:t>
      </w:r>
      <w:proofErr w:type="spellStart"/>
      <w:r w:rsidRPr="0044274C">
        <w:rPr>
          <w:sz w:val="24"/>
          <w:szCs w:val="24"/>
          <w:lang w:val="es-ES"/>
        </w:rPr>
        <w:t>centrale</w:t>
      </w:r>
      <w:proofErr w:type="spellEnd"/>
      <w:r w:rsidRPr="0044274C">
        <w:rPr>
          <w:sz w:val="24"/>
          <w:szCs w:val="24"/>
          <w:lang w:val="es-ES"/>
        </w:rPr>
        <w:t xml:space="preserve"> </w:t>
      </w:r>
      <w:proofErr w:type="spellStart"/>
      <w:r w:rsidRPr="0044274C">
        <w:rPr>
          <w:sz w:val="24"/>
          <w:szCs w:val="24"/>
          <w:lang w:val="es-ES"/>
        </w:rPr>
        <w:t>termice</w:t>
      </w:r>
      <w:proofErr w:type="spellEnd"/>
      <w:r w:rsidRPr="0044274C">
        <w:rPr>
          <w:sz w:val="24"/>
          <w:szCs w:val="24"/>
          <w:lang w:val="es-ES"/>
        </w:rPr>
        <w:t xml:space="preserve"> </w:t>
      </w:r>
      <w:proofErr w:type="spellStart"/>
      <w:r w:rsidRPr="0044274C">
        <w:rPr>
          <w:sz w:val="24"/>
          <w:szCs w:val="24"/>
          <w:lang w:val="es-ES"/>
        </w:rPr>
        <w:t>proprii</w:t>
      </w:r>
      <w:proofErr w:type="spellEnd"/>
      <w:r w:rsidRPr="0044274C">
        <w:rPr>
          <w:sz w:val="24"/>
          <w:szCs w:val="24"/>
          <w:lang w:val="es-ES"/>
        </w:rPr>
        <w:t xml:space="preserve"> pe </w:t>
      </w:r>
      <w:proofErr w:type="spellStart"/>
      <w:r w:rsidRPr="0044274C">
        <w:rPr>
          <w:sz w:val="24"/>
          <w:szCs w:val="24"/>
          <w:lang w:val="es-ES"/>
        </w:rPr>
        <w:t>gaz</w:t>
      </w:r>
      <w:proofErr w:type="spellEnd"/>
      <w:r w:rsidRPr="0044274C">
        <w:rPr>
          <w:sz w:val="24"/>
          <w:szCs w:val="24"/>
          <w:lang w:val="es-ES"/>
        </w:rPr>
        <w:t xml:space="preserve"> , </w:t>
      </w:r>
      <w:proofErr w:type="spellStart"/>
      <w:r w:rsidRPr="0044274C">
        <w:rPr>
          <w:sz w:val="24"/>
          <w:szCs w:val="24"/>
          <w:lang w:val="es-ES"/>
        </w:rPr>
        <w:t>tip</w:t>
      </w:r>
      <w:proofErr w:type="spellEnd"/>
      <w:r w:rsidRPr="0044274C">
        <w:rPr>
          <w:sz w:val="24"/>
          <w:szCs w:val="24"/>
          <w:lang w:val="es-ES"/>
        </w:rPr>
        <w:t xml:space="preserve"> VIESSMAN – VITOPLEX , </w:t>
      </w:r>
      <w:proofErr w:type="spellStart"/>
      <w:r w:rsidRPr="0044274C">
        <w:rPr>
          <w:sz w:val="24"/>
          <w:szCs w:val="24"/>
          <w:lang w:val="es-ES"/>
        </w:rPr>
        <w:t>cu</w:t>
      </w:r>
      <w:proofErr w:type="spellEnd"/>
      <w:r w:rsidRPr="0044274C">
        <w:rPr>
          <w:sz w:val="24"/>
          <w:szCs w:val="24"/>
          <w:lang w:val="es-ES"/>
        </w:rPr>
        <w:t xml:space="preserve"> o </w:t>
      </w:r>
      <w:proofErr w:type="spellStart"/>
      <w:r w:rsidRPr="0044274C">
        <w:rPr>
          <w:sz w:val="24"/>
          <w:szCs w:val="24"/>
          <w:lang w:val="es-ES"/>
        </w:rPr>
        <w:t>putere</w:t>
      </w:r>
      <w:proofErr w:type="spellEnd"/>
      <w:r w:rsidRPr="0044274C">
        <w:rPr>
          <w:sz w:val="24"/>
          <w:szCs w:val="24"/>
          <w:lang w:val="es-ES"/>
        </w:rPr>
        <w:t xml:space="preserve"> </w:t>
      </w:r>
      <w:proofErr w:type="spellStart"/>
      <w:r w:rsidRPr="0044274C">
        <w:rPr>
          <w:sz w:val="24"/>
          <w:szCs w:val="24"/>
          <w:lang w:val="es-ES"/>
        </w:rPr>
        <w:t>instalata</w:t>
      </w:r>
      <w:proofErr w:type="spellEnd"/>
      <w:r w:rsidRPr="0044274C">
        <w:rPr>
          <w:sz w:val="24"/>
          <w:szCs w:val="24"/>
          <w:lang w:val="es-ES"/>
        </w:rPr>
        <w:t xml:space="preserve"> de 1125 </w:t>
      </w:r>
      <w:proofErr w:type="spellStart"/>
      <w:r w:rsidRPr="0044274C">
        <w:rPr>
          <w:sz w:val="24"/>
          <w:szCs w:val="24"/>
          <w:lang w:val="es-ES"/>
        </w:rPr>
        <w:t>Kw</w:t>
      </w:r>
      <w:proofErr w:type="spellEnd"/>
      <w:r w:rsidRPr="0044274C">
        <w:rPr>
          <w:sz w:val="24"/>
          <w:szCs w:val="24"/>
          <w:lang w:val="es-ES"/>
        </w:rPr>
        <w:t xml:space="preserve"> ( </w:t>
      </w:r>
      <w:proofErr w:type="spellStart"/>
      <w:r w:rsidRPr="0044274C">
        <w:rPr>
          <w:sz w:val="24"/>
          <w:szCs w:val="24"/>
          <w:lang w:val="es-ES"/>
        </w:rPr>
        <w:t>doua</w:t>
      </w:r>
      <w:proofErr w:type="spellEnd"/>
      <w:r w:rsidRPr="0044274C">
        <w:rPr>
          <w:sz w:val="24"/>
          <w:szCs w:val="24"/>
          <w:lang w:val="es-ES"/>
        </w:rPr>
        <w:t xml:space="preserve"> in </w:t>
      </w:r>
      <w:proofErr w:type="spellStart"/>
      <w:r w:rsidRPr="0044274C">
        <w:rPr>
          <w:sz w:val="24"/>
          <w:szCs w:val="24"/>
          <w:lang w:val="es-ES"/>
        </w:rPr>
        <w:t>functiune</w:t>
      </w:r>
      <w:proofErr w:type="spellEnd"/>
      <w:r w:rsidRPr="0044274C">
        <w:rPr>
          <w:sz w:val="24"/>
          <w:szCs w:val="24"/>
          <w:lang w:val="es-ES"/>
        </w:rPr>
        <w:t xml:space="preserve"> si una in conservare ).De </w:t>
      </w:r>
      <w:proofErr w:type="spellStart"/>
      <w:r w:rsidRPr="0044274C">
        <w:rPr>
          <w:sz w:val="24"/>
          <w:szCs w:val="24"/>
          <w:lang w:val="es-ES"/>
        </w:rPr>
        <w:t>asemenea</w:t>
      </w:r>
      <w:proofErr w:type="spellEnd"/>
      <w:r w:rsidRPr="0044274C">
        <w:rPr>
          <w:sz w:val="24"/>
          <w:szCs w:val="24"/>
          <w:lang w:val="es-ES"/>
        </w:rPr>
        <w:t xml:space="preserve"> exista 2 </w:t>
      </w:r>
      <w:proofErr w:type="spellStart"/>
      <w:r w:rsidRPr="0044274C">
        <w:rPr>
          <w:sz w:val="24"/>
          <w:szCs w:val="24"/>
          <w:lang w:val="es-ES"/>
        </w:rPr>
        <w:t>trans</w:t>
      </w:r>
      <w:r>
        <w:rPr>
          <w:sz w:val="24"/>
          <w:szCs w:val="24"/>
          <w:lang w:val="es-ES"/>
        </w:rPr>
        <w:t>formatoare</w:t>
      </w:r>
      <w:proofErr w:type="spellEnd"/>
      <w:r>
        <w:rPr>
          <w:sz w:val="24"/>
          <w:szCs w:val="24"/>
          <w:lang w:val="es-ES"/>
        </w:rPr>
        <w:t xml:space="preserve"> </w:t>
      </w:r>
      <w:proofErr w:type="spellStart"/>
      <w:r>
        <w:rPr>
          <w:sz w:val="24"/>
          <w:szCs w:val="24"/>
          <w:lang w:val="es-ES"/>
        </w:rPr>
        <w:t>uscate</w:t>
      </w:r>
      <w:proofErr w:type="spellEnd"/>
      <w:r>
        <w:rPr>
          <w:sz w:val="24"/>
          <w:szCs w:val="24"/>
          <w:lang w:val="es-ES"/>
        </w:rPr>
        <w:t xml:space="preserve">  de 0,8 MVA. </w:t>
      </w:r>
    </w:p>
    <w:p w:rsidR="000743F7" w:rsidRPr="001E6EC7" w:rsidRDefault="000743F7" w:rsidP="000743F7">
      <w:pPr>
        <w:spacing w:after="0"/>
        <w:ind w:left="-540"/>
        <w:jc w:val="left"/>
        <w:rPr>
          <w:b/>
          <w:sz w:val="24"/>
          <w:szCs w:val="24"/>
          <w:lang w:val="pt-BR"/>
        </w:rPr>
      </w:pPr>
    </w:p>
    <w:p w:rsidR="000743F7" w:rsidRPr="000743F7" w:rsidRDefault="000743F7" w:rsidP="00420686">
      <w:pPr>
        <w:rPr>
          <w:b/>
          <w:sz w:val="24"/>
          <w:szCs w:val="24"/>
          <w:lang w:val="es-ES"/>
        </w:rPr>
      </w:pPr>
      <w:r w:rsidRPr="000743F7">
        <w:rPr>
          <w:b/>
          <w:sz w:val="24"/>
          <w:szCs w:val="24"/>
          <w:lang w:val="es-ES"/>
        </w:rPr>
        <w:t>DESCRIERE FLUX TEHNOLOGIC</w:t>
      </w:r>
    </w:p>
    <w:p w:rsidR="00420686" w:rsidRPr="001E6EC7" w:rsidRDefault="00420686" w:rsidP="000D2AE3">
      <w:pPr>
        <w:numPr>
          <w:ilvl w:val="0"/>
          <w:numId w:val="55"/>
        </w:numPr>
        <w:spacing w:after="0"/>
        <w:ind w:left="1636"/>
        <w:jc w:val="left"/>
        <w:rPr>
          <w:sz w:val="24"/>
          <w:szCs w:val="24"/>
          <w:lang w:val="pt-BR"/>
        </w:rPr>
      </w:pPr>
      <w:r w:rsidRPr="001E6EC7">
        <w:rPr>
          <w:sz w:val="24"/>
          <w:szCs w:val="24"/>
          <w:lang w:val="pt-BR"/>
        </w:rPr>
        <w:t xml:space="preserve">In </w:t>
      </w:r>
      <w:proofErr w:type="spellStart"/>
      <w:r w:rsidRPr="001E6EC7">
        <w:rPr>
          <w:sz w:val="24"/>
          <w:szCs w:val="24"/>
          <w:lang w:val="pt-BR"/>
        </w:rPr>
        <w:t>cadrul</w:t>
      </w:r>
      <w:proofErr w:type="spellEnd"/>
      <w:r w:rsidRPr="001E6EC7">
        <w:rPr>
          <w:sz w:val="24"/>
          <w:szCs w:val="24"/>
          <w:lang w:val="pt-BR"/>
        </w:rPr>
        <w:t xml:space="preserve"> </w:t>
      </w:r>
      <w:proofErr w:type="spellStart"/>
      <w:r w:rsidRPr="001E6EC7">
        <w:rPr>
          <w:sz w:val="24"/>
          <w:szCs w:val="24"/>
          <w:lang w:val="pt-BR"/>
        </w:rPr>
        <w:t>sectiei</w:t>
      </w:r>
      <w:proofErr w:type="spellEnd"/>
      <w:r w:rsidRPr="001E6EC7">
        <w:rPr>
          <w:sz w:val="24"/>
          <w:szCs w:val="24"/>
          <w:lang w:val="pt-BR"/>
        </w:rPr>
        <w:t xml:space="preserve"> </w:t>
      </w:r>
      <w:proofErr w:type="spellStart"/>
      <w:r w:rsidRPr="001E6EC7">
        <w:rPr>
          <w:sz w:val="24"/>
          <w:szCs w:val="24"/>
          <w:lang w:val="pt-BR"/>
        </w:rPr>
        <w:t>Termoplast</w:t>
      </w:r>
      <w:proofErr w:type="spellEnd"/>
      <w:r w:rsidRPr="001E6EC7">
        <w:rPr>
          <w:sz w:val="24"/>
          <w:szCs w:val="24"/>
          <w:lang w:val="pt-BR"/>
        </w:rPr>
        <w:t xml:space="preserve"> se  </w:t>
      </w:r>
      <w:proofErr w:type="spellStart"/>
      <w:r w:rsidRPr="001E6EC7">
        <w:rPr>
          <w:sz w:val="24"/>
          <w:szCs w:val="24"/>
          <w:lang w:val="pt-BR"/>
        </w:rPr>
        <w:t>produc</w:t>
      </w:r>
      <w:proofErr w:type="spellEnd"/>
      <w:r w:rsidRPr="001E6EC7">
        <w:rPr>
          <w:sz w:val="24"/>
          <w:szCs w:val="24"/>
          <w:lang w:val="pt-BR"/>
        </w:rPr>
        <w:t xml:space="preserve">  </w:t>
      </w:r>
      <w:proofErr w:type="spellStart"/>
      <w:r w:rsidRPr="001E6EC7">
        <w:rPr>
          <w:sz w:val="24"/>
          <w:szCs w:val="24"/>
          <w:lang w:val="pt-BR"/>
        </w:rPr>
        <w:t>piese</w:t>
      </w:r>
      <w:proofErr w:type="spellEnd"/>
      <w:r w:rsidRPr="001E6EC7">
        <w:rPr>
          <w:sz w:val="24"/>
          <w:szCs w:val="24"/>
          <w:lang w:val="pt-BR"/>
        </w:rPr>
        <w:t xml:space="preserve"> </w:t>
      </w:r>
      <w:proofErr w:type="spellStart"/>
      <w:r w:rsidRPr="001E6EC7">
        <w:rPr>
          <w:sz w:val="24"/>
          <w:szCs w:val="24"/>
          <w:lang w:val="pt-BR"/>
        </w:rPr>
        <w:t>din</w:t>
      </w:r>
      <w:proofErr w:type="spellEnd"/>
      <w:r w:rsidRPr="001E6EC7">
        <w:rPr>
          <w:sz w:val="24"/>
          <w:szCs w:val="24"/>
          <w:lang w:val="pt-BR"/>
        </w:rPr>
        <w:t xml:space="preserve"> material </w:t>
      </w:r>
      <w:proofErr w:type="spellStart"/>
      <w:r w:rsidRPr="001E6EC7">
        <w:rPr>
          <w:sz w:val="24"/>
          <w:szCs w:val="24"/>
          <w:lang w:val="pt-BR"/>
        </w:rPr>
        <w:t>plastic</w:t>
      </w:r>
      <w:proofErr w:type="spellEnd"/>
      <w:r w:rsidRPr="001E6EC7">
        <w:rPr>
          <w:sz w:val="24"/>
          <w:szCs w:val="24"/>
          <w:lang w:val="pt-BR"/>
        </w:rPr>
        <w:t xml:space="preserve"> </w:t>
      </w:r>
      <w:proofErr w:type="spellStart"/>
      <w:r w:rsidRPr="001E6EC7">
        <w:rPr>
          <w:sz w:val="24"/>
          <w:szCs w:val="24"/>
          <w:lang w:val="pt-BR"/>
        </w:rPr>
        <w:t>pentru</w:t>
      </w:r>
      <w:proofErr w:type="spellEnd"/>
      <w:r w:rsidRPr="001E6EC7">
        <w:rPr>
          <w:sz w:val="24"/>
          <w:szCs w:val="24"/>
          <w:lang w:val="pt-BR"/>
        </w:rPr>
        <w:t xml:space="preserve"> </w:t>
      </w:r>
    </w:p>
    <w:p w:rsidR="00420686" w:rsidRPr="001E6EC7" w:rsidRDefault="00420686" w:rsidP="00420686">
      <w:pPr>
        <w:rPr>
          <w:sz w:val="24"/>
          <w:szCs w:val="24"/>
          <w:lang w:val="pt-BR"/>
        </w:rPr>
      </w:pPr>
      <w:proofErr w:type="spellStart"/>
      <w:r w:rsidRPr="001E6EC7">
        <w:rPr>
          <w:sz w:val="24"/>
          <w:szCs w:val="24"/>
          <w:lang w:val="pt-BR"/>
        </w:rPr>
        <w:t>industria</w:t>
      </w:r>
      <w:proofErr w:type="spellEnd"/>
      <w:r w:rsidRPr="001E6EC7">
        <w:rPr>
          <w:sz w:val="24"/>
          <w:szCs w:val="24"/>
          <w:lang w:val="pt-BR"/>
        </w:rPr>
        <w:t xml:space="preserve"> </w:t>
      </w:r>
      <w:proofErr w:type="spellStart"/>
      <w:r w:rsidRPr="001E6EC7">
        <w:rPr>
          <w:sz w:val="24"/>
          <w:szCs w:val="24"/>
          <w:lang w:val="pt-BR"/>
        </w:rPr>
        <w:t>automobilelor</w:t>
      </w:r>
      <w:proofErr w:type="spellEnd"/>
      <w:r w:rsidRPr="001E6EC7">
        <w:rPr>
          <w:sz w:val="24"/>
          <w:szCs w:val="24"/>
          <w:lang w:val="pt-BR"/>
        </w:rPr>
        <w:t xml:space="preserve"> , in </w:t>
      </w:r>
      <w:proofErr w:type="spellStart"/>
      <w:r w:rsidRPr="001E6EC7">
        <w:rPr>
          <w:sz w:val="24"/>
          <w:szCs w:val="24"/>
          <w:lang w:val="pt-BR"/>
        </w:rPr>
        <w:t>mod</w:t>
      </w:r>
      <w:proofErr w:type="spellEnd"/>
      <w:r w:rsidRPr="001E6EC7">
        <w:rPr>
          <w:sz w:val="24"/>
          <w:szCs w:val="24"/>
          <w:lang w:val="pt-BR"/>
        </w:rPr>
        <w:t xml:space="preserve"> </w:t>
      </w:r>
      <w:proofErr w:type="spellStart"/>
      <w:r w:rsidRPr="001E6EC7">
        <w:rPr>
          <w:sz w:val="24"/>
          <w:szCs w:val="24"/>
          <w:lang w:val="pt-BR"/>
        </w:rPr>
        <w:t>special</w:t>
      </w:r>
      <w:proofErr w:type="spellEnd"/>
      <w:r w:rsidRPr="001E6EC7">
        <w:rPr>
          <w:sz w:val="24"/>
          <w:szCs w:val="24"/>
          <w:lang w:val="pt-BR"/>
        </w:rPr>
        <w:t xml:space="preserve"> </w:t>
      </w:r>
      <w:proofErr w:type="spellStart"/>
      <w:r w:rsidRPr="001E6EC7">
        <w:rPr>
          <w:sz w:val="24"/>
          <w:szCs w:val="24"/>
          <w:lang w:val="pt-BR"/>
        </w:rPr>
        <w:t>cutii</w:t>
      </w:r>
      <w:proofErr w:type="spellEnd"/>
      <w:r w:rsidRPr="001E6EC7">
        <w:rPr>
          <w:sz w:val="24"/>
          <w:szCs w:val="24"/>
          <w:lang w:val="pt-BR"/>
        </w:rPr>
        <w:t xml:space="preserve"> </w:t>
      </w:r>
      <w:proofErr w:type="spellStart"/>
      <w:r w:rsidRPr="001E6EC7">
        <w:rPr>
          <w:sz w:val="24"/>
          <w:szCs w:val="24"/>
          <w:lang w:val="pt-BR"/>
        </w:rPr>
        <w:t>sigurante</w:t>
      </w:r>
      <w:proofErr w:type="spellEnd"/>
      <w:r w:rsidRPr="001E6EC7">
        <w:rPr>
          <w:sz w:val="24"/>
          <w:szCs w:val="24"/>
          <w:lang w:val="pt-BR"/>
        </w:rPr>
        <w:t xml:space="preserve">, </w:t>
      </w:r>
      <w:proofErr w:type="spellStart"/>
      <w:r w:rsidRPr="001E6EC7">
        <w:rPr>
          <w:sz w:val="24"/>
          <w:szCs w:val="24"/>
          <w:lang w:val="pt-BR"/>
        </w:rPr>
        <w:t>treceri</w:t>
      </w:r>
      <w:proofErr w:type="spellEnd"/>
      <w:r w:rsidRPr="001E6EC7">
        <w:rPr>
          <w:sz w:val="24"/>
          <w:szCs w:val="24"/>
          <w:lang w:val="pt-BR"/>
        </w:rPr>
        <w:t xml:space="preserve"> de </w:t>
      </w:r>
      <w:proofErr w:type="spellStart"/>
      <w:r w:rsidRPr="001E6EC7">
        <w:rPr>
          <w:sz w:val="24"/>
          <w:szCs w:val="24"/>
          <w:lang w:val="pt-BR"/>
        </w:rPr>
        <w:t>plastic</w:t>
      </w:r>
      <w:proofErr w:type="spellEnd"/>
      <w:r w:rsidRPr="001E6EC7">
        <w:rPr>
          <w:sz w:val="24"/>
          <w:szCs w:val="24"/>
          <w:lang w:val="pt-BR"/>
        </w:rPr>
        <w:t xml:space="preserve">, </w:t>
      </w:r>
      <w:proofErr w:type="spellStart"/>
      <w:r w:rsidRPr="001E6EC7">
        <w:rPr>
          <w:sz w:val="24"/>
          <w:szCs w:val="24"/>
          <w:lang w:val="pt-BR"/>
        </w:rPr>
        <w:t>capace</w:t>
      </w:r>
      <w:proofErr w:type="spellEnd"/>
      <w:r w:rsidRPr="001E6EC7">
        <w:rPr>
          <w:sz w:val="24"/>
          <w:szCs w:val="24"/>
          <w:lang w:val="pt-BR"/>
        </w:rPr>
        <w:t xml:space="preserve"> , </w:t>
      </w:r>
      <w:proofErr w:type="spellStart"/>
      <w:r w:rsidRPr="001E6EC7">
        <w:rPr>
          <w:sz w:val="24"/>
          <w:szCs w:val="24"/>
          <w:lang w:val="pt-BR"/>
        </w:rPr>
        <w:t>izolatii</w:t>
      </w:r>
      <w:proofErr w:type="spellEnd"/>
      <w:r w:rsidRPr="001E6EC7">
        <w:rPr>
          <w:sz w:val="24"/>
          <w:szCs w:val="24"/>
          <w:lang w:val="pt-BR"/>
        </w:rPr>
        <w:t xml:space="preserve"> de </w:t>
      </w:r>
      <w:proofErr w:type="spellStart"/>
      <w:r w:rsidRPr="001E6EC7">
        <w:rPr>
          <w:sz w:val="24"/>
          <w:szCs w:val="24"/>
          <w:lang w:val="pt-BR"/>
        </w:rPr>
        <w:t>legatura</w:t>
      </w:r>
      <w:proofErr w:type="spellEnd"/>
      <w:r w:rsidRPr="001E6EC7">
        <w:rPr>
          <w:sz w:val="24"/>
          <w:szCs w:val="24"/>
          <w:lang w:val="pt-BR"/>
        </w:rPr>
        <w:t xml:space="preserve"> </w:t>
      </w:r>
      <w:proofErr w:type="spellStart"/>
      <w:r w:rsidRPr="001E6EC7">
        <w:rPr>
          <w:sz w:val="24"/>
          <w:szCs w:val="24"/>
          <w:lang w:val="pt-BR"/>
        </w:rPr>
        <w:t>pentru</w:t>
      </w:r>
      <w:proofErr w:type="spellEnd"/>
      <w:r w:rsidRPr="001E6EC7">
        <w:rPr>
          <w:sz w:val="24"/>
          <w:szCs w:val="24"/>
          <w:lang w:val="pt-BR"/>
        </w:rPr>
        <w:t xml:space="preserve"> </w:t>
      </w:r>
      <w:proofErr w:type="spellStart"/>
      <w:r w:rsidRPr="001E6EC7">
        <w:rPr>
          <w:sz w:val="24"/>
          <w:szCs w:val="24"/>
          <w:lang w:val="pt-BR"/>
        </w:rPr>
        <w:t>marci</w:t>
      </w:r>
      <w:proofErr w:type="spellEnd"/>
      <w:r w:rsidRPr="001E6EC7">
        <w:rPr>
          <w:sz w:val="24"/>
          <w:szCs w:val="24"/>
          <w:lang w:val="pt-BR"/>
        </w:rPr>
        <w:t xml:space="preserve"> </w:t>
      </w:r>
      <w:proofErr w:type="spellStart"/>
      <w:r w:rsidRPr="001E6EC7">
        <w:rPr>
          <w:sz w:val="24"/>
          <w:szCs w:val="24"/>
          <w:lang w:val="pt-BR"/>
        </w:rPr>
        <w:t>precum</w:t>
      </w:r>
      <w:proofErr w:type="spellEnd"/>
      <w:r w:rsidRPr="001E6EC7">
        <w:rPr>
          <w:sz w:val="24"/>
          <w:szCs w:val="24"/>
          <w:lang w:val="pt-BR"/>
        </w:rPr>
        <w:t xml:space="preserve"> Audi, Mercedes, Porsche, VW, Rover, BMW .</w:t>
      </w:r>
    </w:p>
    <w:p w:rsidR="00420686" w:rsidRPr="001E6EC7" w:rsidRDefault="00420686" w:rsidP="00420686">
      <w:pPr>
        <w:rPr>
          <w:sz w:val="24"/>
          <w:szCs w:val="24"/>
          <w:lang w:val="pt-BR"/>
        </w:rPr>
      </w:pPr>
      <w:r w:rsidRPr="001E6EC7">
        <w:rPr>
          <w:sz w:val="24"/>
          <w:szCs w:val="24"/>
          <w:lang w:val="pt-BR"/>
        </w:rPr>
        <w:t xml:space="preserve"> </w:t>
      </w:r>
      <w:proofErr w:type="spellStart"/>
      <w:r w:rsidRPr="001E6EC7">
        <w:rPr>
          <w:sz w:val="24"/>
          <w:szCs w:val="24"/>
          <w:lang w:val="pt-BR"/>
        </w:rPr>
        <w:t>Procesul</w:t>
      </w:r>
      <w:proofErr w:type="spellEnd"/>
      <w:r w:rsidRPr="001E6EC7">
        <w:rPr>
          <w:sz w:val="24"/>
          <w:szCs w:val="24"/>
          <w:lang w:val="pt-BR"/>
        </w:rPr>
        <w:t xml:space="preserve"> </w:t>
      </w:r>
      <w:proofErr w:type="spellStart"/>
      <w:r w:rsidRPr="001E6EC7">
        <w:rPr>
          <w:sz w:val="24"/>
          <w:szCs w:val="24"/>
          <w:lang w:val="pt-BR"/>
        </w:rPr>
        <w:t>tehnologic</w:t>
      </w:r>
      <w:proofErr w:type="spellEnd"/>
      <w:r w:rsidRPr="001E6EC7">
        <w:rPr>
          <w:sz w:val="24"/>
          <w:szCs w:val="24"/>
          <w:lang w:val="pt-BR"/>
        </w:rPr>
        <w:t xml:space="preserve"> consta </w:t>
      </w:r>
      <w:proofErr w:type="spellStart"/>
      <w:r w:rsidRPr="001E6EC7">
        <w:rPr>
          <w:sz w:val="24"/>
          <w:szCs w:val="24"/>
          <w:lang w:val="pt-BR"/>
        </w:rPr>
        <w:t>în</w:t>
      </w:r>
      <w:proofErr w:type="spellEnd"/>
      <w:r w:rsidRPr="001E6EC7">
        <w:rPr>
          <w:sz w:val="24"/>
          <w:szCs w:val="24"/>
          <w:lang w:val="pt-BR"/>
        </w:rPr>
        <w:t xml:space="preserve"> </w:t>
      </w:r>
      <w:proofErr w:type="spellStart"/>
      <w:r w:rsidRPr="001E6EC7">
        <w:rPr>
          <w:sz w:val="24"/>
          <w:szCs w:val="24"/>
          <w:lang w:val="pt-BR"/>
        </w:rPr>
        <w:t>injectia</w:t>
      </w:r>
      <w:proofErr w:type="spellEnd"/>
      <w:r w:rsidRPr="001E6EC7">
        <w:rPr>
          <w:sz w:val="24"/>
          <w:szCs w:val="24"/>
          <w:lang w:val="pt-BR"/>
        </w:rPr>
        <w:t xml:space="preserve"> sub </w:t>
      </w:r>
      <w:proofErr w:type="spellStart"/>
      <w:r w:rsidRPr="001E6EC7">
        <w:rPr>
          <w:sz w:val="24"/>
          <w:szCs w:val="24"/>
          <w:lang w:val="pt-BR"/>
        </w:rPr>
        <w:t>presiune</w:t>
      </w:r>
      <w:proofErr w:type="spellEnd"/>
      <w:r w:rsidRPr="001E6EC7">
        <w:rPr>
          <w:sz w:val="24"/>
          <w:szCs w:val="24"/>
          <w:lang w:val="pt-BR"/>
        </w:rPr>
        <w:t xml:space="preserve"> </w:t>
      </w:r>
      <w:proofErr w:type="spellStart"/>
      <w:r w:rsidRPr="001E6EC7">
        <w:rPr>
          <w:sz w:val="24"/>
          <w:szCs w:val="24"/>
          <w:lang w:val="pt-BR"/>
        </w:rPr>
        <w:t>ridicata</w:t>
      </w:r>
      <w:proofErr w:type="spellEnd"/>
      <w:r w:rsidRPr="001E6EC7">
        <w:rPr>
          <w:sz w:val="24"/>
          <w:szCs w:val="24"/>
          <w:lang w:val="pt-BR"/>
        </w:rPr>
        <w:t xml:space="preserve"> a </w:t>
      </w:r>
      <w:proofErr w:type="spellStart"/>
      <w:r w:rsidRPr="001E6EC7">
        <w:rPr>
          <w:sz w:val="24"/>
          <w:szCs w:val="24"/>
          <w:lang w:val="pt-BR"/>
        </w:rPr>
        <w:t>materialului</w:t>
      </w:r>
      <w:proofErr w:type="spellEnd"/>
      <w:r w:rsidRPr="001E6EC7">
        <w:rPr>
          <w:sz w:val="24"/>
          <w:szCs w:val="24"/>
          <w:lang w:val="pt-BR"/>
        </w:rPr>
        <w:t xml:space="preserve"> </w:t>
      </w:r>
      <w:proofErr w:type="spellStart"/>
      <w:r w:rsidRPr="001E6EC7">
        <w:rPr>
          <w:sz w:val="24"/>
          <w:szCs w:val="24"/>
          <w:lang w:val="pt-BR"/>
        </w:rPr>
        <w:t>incalzit</w:t>
      </w:r>
      <w:proofErr w:type="spellEnd"/>
      <w:r w:rsidRPr="001E6EC7">
        <w:rPr>
          <w:sz w:val="24"/>
          <w:szCs w:val="24"/>
          <w:lang w:val="pt-BR"/>
        </w:rPr>
        <w:t xml:space="preserve"> in </w:t>
      </w:r>
      <w:proofErr w:type="spellStart"/>
      <w:r w:rsidRPr="001E6EC7">
        <w:rPr>
          <w:sz w:val="24"/>
          <w:szCs w:val="24"/>
          <w:lang w:val="pt-BR"/>
        </w:rPr>
        <w:t>matrite</w:t>
      </w:r>
      <w:proofErr w:type="spellEnd"/>
      <w:r w:rsidRPr="001E6EC7">
        <w:rPr>
          <w:sz w:val="24"/>
          <w:szCs w:val="24"/>
          <w:lang w:val="pt-BR"/>
        </w:rPr>
        <w:t xml:space="preserve"> </w:t>
      </w:r>
      <w:proofErr w:type="spellStart"/>
      <w:r w:rsidRPr="001E6EC7">
        <w:rPr>
          <w:sz w:val="24"/>
          <w:szCs w:val="24"/>
          <w:lang w:val="pt-BR"/>
        </w:rPr>
        <w:t>racite</w:t>
      </w:r>
      <w:proofErr w:type="spellEnd"/>
      <w:r w:rsidRPr="001E6EC7">
        <w:rPr>
          <w:sz w:val="24"/>
          <w:szCs w:val="24"/>
          <w:lang w:val="pt-BR"/>
        </w:rPr>
        <w:t xml:space="preserve"> </w:t>
      </w:r>
      <w:proofErr w:type="spellStart"/>
      <w:r w:rsidRPr="001E6EC7">
        <w:rPr>
          <w:sz w:val="24"/>
          <w:szCs w:val="24"/>
          <w:lang w:val="pt-BR"/>
        </w:rPr>
        <w:t>la</w:t>
      </w:r>
      <w:proofErr w:type="spellEnd"/>
      <w:r w:rsidRPr="001E6EC7">
        <w:rPr>
          <w:sz w:val="24"/>
          <w:szCs w:val="24"/>
          <w:lang w:val="pt-BR"/>
        </w:rPr>
        <w:t xml:space="preserve"> </w:t>
      </w:r>
      <w:proofErr w:type="spellStart"/>
      <w:r w:rsidRPr="001E6EC7">
        <w:rPr>
          <w:sz w:val="24"/>
          <w:szCs w:val="24"/>
          <w:lang w:val="pt-BR"/>
        </w:rPr>
        <w:t>cca</w:t>
      </w:r>
      <w:proofErr w:type="spellEnd"/>
      <w:r w:rsidRPr="001E6EC7">
        <w:rPr>
          <w:sz w:val="24"/>
          <w:szCs w:val="24"/>
          <w:lang w:val="pt-BR"/>
        </w:rPr>
        <w:t xml:space="preserve"> 60- 80°C . </w:t>
      </w:r>
      <w:proofErr w:type="spellStart"/>
      <w:r w:rsidRPr="001E6EC7">
        <w:rPr>
          <w:sz w:val="24"/>
          <w:szCs w:val="24"/>
          <w:lang w:val="pt-BR"/>
        </w:rPr>
        <w:t>Materia</w:t>
      </w:r>
      <w:proofErr w:type="spellEnd"/>
      <w:r w:rsidRPr="001E6EC7">
        <w:rPr>
          <w:sz w:val="24"/>
          <w:szCs w:val="24"/>
          <w:lang w:val="pt-BR"/>
        </w:rPr>
        <w:t xml:space="preserve"> prima-</w:t>
      </w:r>
      <w:proofErr w:type="spellStart"/>
      <w:r w:rsidRPr="001E6EC7">
        <w:rPr>
          <w:sz w:val="24"/>
          <w:szCs w:val="24"/>
          <w:lang w:val="pt-BR"/>
        </w:rPr>
        <w:t>polypropylena</w:t>
      </w:r>
      <w:proofErr w:type="spellEnd"/>
      <w:r w:rsidRPr="001E6EC7">
        <w:rPr>
          <w:sz w:val="24"/>
          <w:szCs w:val="24"/>
          <w:lang w:val="pt-BR"/>
        </w:rPr>
        <w:t xml:space="preserve"> (</w:t>
      </w:r>
      <w:proofErr w:type="spellStart"/>
      <w:r w:rsidRPr="001E6EC7">
        <w:rPr>
          <w:sz w:val="24"/>
          <w:szCs w:val="24"/>
          <w:lang w:val="pt-BR"/>
        </w:rPr>
        <w:t>Ultramid</w:t>
      </w:r>
      <w:proofErr w:type="spellEnd"/>
      <w:r w:rsidRPr="001E6EC7">
        <w:rPr>
          <w:sz w:val="24"/>
          <w:szCs w:val="24"/>
          <w:lang w:val="pt-BR"/>
        </w:rPr>
        <w:t xml:space="preserve"> B3Z G6 , </w:t>
      </w:r>
      <w:proofErr w:type="spellStart"/>
      <w:r w:rsidRPr="001E6EC7">
        <w:rPr>
          <w:sz w:val="24"/>
          <w:szCs w:val="24"/>
          <w:lang w:val="pt-BR"/>
        </w:rPr>
        <w:t>Heramid</w:t>
      </w:r>
      <w:proofErr w:type="spellEnd"/>
      <w:r w:rsidRPr="001E6EC7">
        <w:rPr>
          <w:sz w:val="24"/>
          <w:szCs w:val="24"/>
          <w:lang w:val="pt-BR"/>
        </w:rPr>
        <w:t xml:space="preserve"> I/A S200) , poliamida ( </w:t>
      </w:r>
      <w:proofErr w:type="spellStart"/>
      <w:r w:rsidRPr="001E6EC7">
        <w:rPr>
          <w:sz w:val="24"/>
          <w:szCs w:val="24"/>
          <w:lang w:val="pt-BR"/>
        </w:rPr>
        <w:t>Ultramid</w:t>
      </w:r>
      <w:proofErr w:type="spellEnd"/>
      <w:r w:rsidRPr="001E6EC7">
        <w:rPr>
          <w:sz w:val="24"/>
          <w:szCs w:val="24"/>
          <w:lang w:val="pt-BR"/>
        </w:rPr>
        <w:t xml:space="preserve"> A3WG6 ) , </w:t>
      </w:r>
      <w:proofErr w:type="spellStart"/>
      <w:r w:rsidRPr="001E6EC7">
        <w:rPr>
          <w:sz w:val="24"/>
          <w:szCs w:val="24"/>
          <w:lang w:val="pt-BR"/>
        </w:rPr>
        <w:t>polybutylena</w:t>
      </w:r>
      <w:proofErr w:type="spellEnd"/>
      <w:r w:rsidRPr="001E6EC7">
        <w:rPr>
          <w:sz w:val="24"/>
          <w:szCs w:val="24"/>
          <w:lang w:val="pt-BR"/>
        </w:rPr>
        <w:t xml:space="preserve"> ( </w:t>
      </w:r>
      <w:proofErr w:type="spellStart"/>
      <w:r w:rsidRPr="001E6EC7">
        <w:rPr>
          <w:sz w:val="24"/>
          <w:szCs w:val="24"/>
          <w:lang w:val="pt-BR"/>
        </w:rPr>
        <w:t>Ultradur</w:t>
      </w:r>
      <w:proofErr w:type="spellEnd"/>
      <w:r w:rsidRPr="001E6EC7">
        <w:rPr>
          <w:sz w:val="24"/>
          <w:szCs w:val="24"/>
          <w:lang w:val="pt-BR"/>
        </w:rPr>
        <w:t xml:space="preserve"> S4090 ) , </w:t>
      </w:r>
      <w:proofErr w:type="spellStart"/>
      <w:r w:rsidRPr="001E6EC7">
        <w:rPr>
          <w:sz w:val="24"/>
          <w:szCs w:val="24"/>
          <w:lang w:val="pt-BR"/>
        </w:rPr>
        <w:t>polioximetilena</w:t>
      </w:r>
      <w:proofErr w:type="spellEnd"/>
      <w:r w:rsidRPr="001E6EC7">
        <w:rPr>
          <w:sz w:val="24"/>
          <w:szCs w:val="24"/>
          <w:lang w:val="pt-BR"/>
        </w:rPr>
        <w:t xml:space="preserve"> ,</w:t>
      </w:r>
      <w:proofErr w:type="spellStart"/>
      <w:r w:rsidRPr="001E6EC7">
        <w:rPr>
          <w:sz w:val="24"/>
          <w:szCs w:val="24"/>
          <w:lang w:val="pt-BR"/>
        </w:rPr>
        <w:t>polietilena</w:t>
      </w:r>
      <w:proofErr w:type="spellEnd"/>
      <w:r w:rsidRPr="001E6EC7">
        <w:rPr>
          <w:sz w:val="24"/>
          <w:szCs w:val="24"/>
          <w:lang w:val="pt-BR"/>
        </w:rPr>
        <w:t xml:space="preserve"> , sub forma de granule </w:t>
      </w:r>
      <w:proofErr w:type="spellStart"/>
      <w:r w:rsidRPr="001E6EC7">
        <w:rPr>
          <w:sz w:val="24"/>
          <w:szCs w:val="24"/>
          <w:lang w:val="pt-BR"/>
        </w:rPr>
        <w:t>albe</w:t>
      </w:r>
      <w:proofErr w:type="spellEnd"/>
      <w:r w:rsidRPr="001E6EC7">
        <w:rPr>
          <w:sz w:val="24"/>
          <w:szCs w:val="24"/>
          <w:lang w:val="pt-BR"/>
        </w:rPr>
        <w:t xml:space="preserve"> </w:t>
      </w:r>
      <w:proofErr w:type="spellStart"/>
      <w:r w:rsidRPr="001E6EC7">
        <w:rPr>
          <w:sz w:val="24"/>
          <w:szCs w:val="24"/>
          <w:lang w:val="pt-BR"/>
        </w:rPr>
        <w:t>sau</w:t>
      </w:r>
      <w:proofErr w:type="spellEnd"/>
      <w:r w:rsidRPr="001E6EC7">
        <w:rPr>
          <w:sz w:val="24"/>
          <w:szCs w:val="24"/>
          <w:lang w:val="pt-BR"/>
        </w:rPr>
        <w:t xml:space="preserve"> </w:t>
      </w:r>
      <w:proofErr w:type="spellStart"/>
      <w:r w:rsidRPr="001E6EC7">
        <w:rPr>
          <w:sz w:val="24"/>
          <w:szCs w:val="24"/>
          <w:lang w:val="pt-BR"/>
        </w:rPr>
        <w:t>negre</w:t>
      </w:r>
      <w:proofErr w:type="spellEnd"/>
      <w:r w:rsidRPr="001E6EC7">
        <w:rPr>
          <w:sz w:val="24"/>
          <w:szCs w:val="24"/>
          <w:lang w:val="pt-BR"/>
        </w:rPr>
        <w:t xml:space="preserve">  ( </w:t>
      </w:r>
      <w:proofErr w:type="spellStart"/>
      <w:r w:rsidRPr="001E6EC7">
        <w:rPr>
          <w:sz w:val="24"/>
          <w:szCs w:val="24"/>
          <w:lang w:val="pt-BR"/>
        </w:rPr>
        <w:t>functie</w:t>
      </w:r>
      <w:proofErr w:type="spellEnd"/>
      <w:r w:rsidRPr="001E6EC7">
        <w:rPr>
          <w:sz w:val="24"/>
          <w:szCs w:val="24"/>
          <w:lang w:val="pt-BR"/>
        </w:rPr>
        <w:t xml:space="preserve"> de </w:t>
      </w:r>
      <w:proofErr w:type="spellStart"/>
      <w:r w:rsidRPr="001E6EC7">
        <w:rPr>
          <w:sz w:val="24"/>
          <w:szCs w:val="24"/>
          <w:lang w:val="pt-BR"/>
        </w:rPr>
        <w:t>solicitarea</w:t>
      </w:r>
      <w:proofErr w:type="spellEnd"/>
      <w:r w:rsidRPr="001E6EC7">
        <w:rPr>
          <w:sz w:val="24"/>
          <w:szCs w:val="24"/>
          <w:lang w:val="pt-BR"/>
        </w:rPr>
        <w:t xml:space="preserve"> </w:t>
      </w:r>
      <w:proofErr w:type="spellStart"/>
      <w:r w:rsidRPr="001E6EC7">
        <w:rPr>
          <w:sz w:val="24"/>
          <w:szCs w:val="24"/>
          <w:lang w:val="pt-BR"/>
        </w:rPr>
        <w:t>clientului</w:t>
      </w:r>
      <w:proofErr w:type="spellEnd"/>
      <w:r w:rsidRPr="001E6EC7">
        <w:rPr>
          <w:sz w:val="24"/>
          <w:szCs w:val="24"/>
          <w:lang w:val="pt-BR"/>
        </w:rPr>
        <w:t xml:space="preserve"> ), este </w:t>
      </w:r>
      <w:proofErr w:type="spellStart"/>
      <w:r w:rsidRPr="001E6EC7">
        <w:rPr>
          <w:sz w:val="24"/>
          <w:szCs w:val="24"/>
          <w:lang w:val="pt-BR"/>
        </w:rPr>
        <w:t>adusa</w:t>
      </w:r>
      <w:proofErr w:type="spellEnd"/>
      <w:r w:rsidRPr="001E6EC7">
        <w:rPr>
          <w:sz w:val="24"/>
          <w:szCs w:val="24"/>
          <w:lang w:val="pt-BR"/>
        </w:rPr>
        <w:t xml:space="preserve"> </w:t>
      </w:r>
      <w:proofErr w:type="spellStart"/>
      <w:r w:rsidRPr="001E6EC7">
        <w:rPr>
          <w:sz w:val="24"/>
          <w:szCs w:val="24"/>
          <w:lang w:val="pt-BR"/>
        </w:rPr>
        <w:t>din</w:t>
      </w:r>
      <w:proofErr w:type="spellEnd"/>
      <w:r w:rsidRPr="001E6EC7">
        <w:rPr>
          <w:sz w:val="24"/>
          <w:szCs w:val="24"/>
          <w:lang w:val="pt-BR"/>
        </w:rPr>
        <w:t xml:space="preserve"> </w:t>
      </w:r>
      <w:proofErr w:type="spellStart"/>
      <w:r w:rsidRPr="001E6EC7">
        <w:rPr>
          <w:sz w:val="24"/>
          <w:szCs w:val="24"/>
          <w:lang w:val="pt-BR"/>
        </w:rPr>
        <w:t>depozit</w:t>
      </w:r>
      <w:proofErr w:type="spellEnd"/>
      <w:r w:rsidRPr="001E6EC7">
        <w:rPr>
          <w:sz w:val="24"/>
          <w:szCs w:val="24"/>
          <w:lang w:val="pt-BR"/>
        </w:rPr>
        <w:t xml:space="preserve"> , in </w:t>
      </w:r>
      <w:proofErr w:type="spellStart"/>
      <w:r w:rsidRPr="001E6EC7">
        <w:rPr>
          <w:sz w:val="24"/>
          <w:szCs w:val="24"/>
          <w:lang w:val="pt-BR"/>
        </w:rPr>
        <w:t>containere</w:t>
      </w:r>
      <w:proofErr w:type="spellEnd"/>
      <w:r w:rsidRPr="001E6EC7">
        <w:rPr>
          <w:sz w:val="24"/>
          <w:szCs w:val="24"/>
          <w:lang w:val="pt-BR"/>
        </w:rPr>
        <w:t xml:space="preserve"> de </w:t>
      </w:r>
      <w:proofErr w:type="spellStart"/>
      <w:r w:rsidRPr="001E6EC7">
        <w:rPr>
          <w:sz w:val="24"/>
          <w:szCs w:val="24"/>
          <w:lang w:val="pt-BR"/>
        </w:rPr>
        <w:t>carton</w:t>
      </w:r>
      <w:proofErr w:type="spellEnd"/>
      <w:r w:rsidRPr="001E6EC7">
        <w:rPr>
          <w:sz w:val="24"/>
          <w:szCs w:val="24"/>
          <w:lang w:val="pt-BR"/>
        </w:rPr>
        <w:t xml:space="preserve"> ( </w:t>
      </w:r>
      <w:proofErr w:type="spellStart"/>
      <w:r w:rsidRPr="001E6EC7">
        <w:rPr>
          <w:sz w:val="24"/>
          <w:szCs w:val="24"/>
          <w:lang w:val="pt-BR"/>
        </w:rPr>
        <w:t>octabine</w:t>
      </w:r>
      <w:proofErr w:type="spellEnd"/>
      <w:r w:rsidRPr="001E6EC7">
        <w:rPr>
          <w:sz w:val="24"/>
          <w:szCs w:val="24"/>
          <w:lang w:val="pt-BR"/>
        </w:rPr>
        <w:t xml:space="preserve"> </w:t>
      </w:r>
      <w:proofErr w:type="spellStart"/>
      <w:r w:rsidRPr="001E6EC7">
        <w:rPr>
          <w:sz w:val="24"/>
          <w:szCs w:val="24"/>
          <w:lang w:val="pt-BR"/>
        </w:rPr>
        <w:t>care</w:t>
      </w:r>
      <w:proofErr w:type="spellEnd"/>
      <w:r w:rsidRPr="001E6EC7">
        <w:rPr>
          <w:sz w:val="24"/>
          <w:szCs w:val="24"/>
          <w:lang w:val="pt-BR"/>
        </w:rPr>
        <w:t xml:space="preserve"> </w:t>
      </w:r>
      <w:proofErr w:type="spellStart"/>
      <w:r w:rsidRPr="001E6EC7">
        <w:rPr>
          <w:sz w:val="24"/>
          <w:szCs w:val="24"/>
          <w:lang w:val="pt-BR"/>
        </w:rPr>
        <w:t>au</w:t>
      </w:r>
      <w:proofErr w:type="spellEnd"/>
      <w:r w:rsidRPr="001E6EC7">
        <w:rPr>
          <w:sz w:val="24"/>
          <w:szCs w:val="24"/>
          <w:lang w:val="pt-BR"/>
        </w:rPr>
        <w:t xml:space="preserve"> </w:t>
      </w:r>
      <w:proofErr w:type="spellStart"/>
      <w:r w:rsidRPr="001E6EC7">
        <w:rPr>
          <w:sz w:val="24"/>
          <w:szCs w:val="24"/>
          <w:lang w:val="pt-BR"/>
        </w:rPr>
        <w:t>intre</w:t>
      </w:r>
      <w:proofErr w:type="spellEnd"/>
      <w:r w:rsidRPr="001E6EC7">
        <w:rPr>
          <w:sz w:val="24"/>
          <w:szCs w:val="24"/>
          <w:lang w:val="pt-BR"/>
        </w:rPr>
        <w:t xml:space="preserve"> 600 kg  si 1.000  kg ) </w:t>
      </w:r>
      <w:proofErr w:type="spellStart"/>
      <w:r w:rsidRPr="001E6EC7">
        <w:rPr>
          <w:sz w:val="24"/>
          <w:szCs w:val="24"/>
          <w:lang w:val="pt-BR"/>
        </w:rPr>
        <w:t>sau</w:t>
      </w:r>
      <w:proofErr w:type="spellEnd"/>
      <w:r w:rsidRPr="001E6EC7">
        <w:rPr>
          <w:sz w:val="24"/>
          <w:szCs w:val="24"/>
          <w:lang w:val="pt-BR"/>
        </w:rPr>
        <w:t xml:space="preserve"> in saci de folie de 25 kg si </w:t>
      </w:r>
      <w:proofErr w:type="spellStart"/>
      <w:r w:rsidRPr="001E6EC7">
        <w:rPr>
          <w:sz w:val="24"/>
          <w:szCs w:val="24"/>
          <w:lang w:val="pt-BR"/>
        </w:rPr>
        <w:t>asezata</w:t>
      </w:r>
      <w:proofErr w:type="spellEnd"/>
      <w:r w:rsidRPr="001E6EC7">
        <w:rPr>
          <w:sz w:val="24"/>
          <w:szCs w:val="24"/>
          <w:lang w:val="pt-BR"/>
        </w:rPr>
        <w:t xml:space="preserve"> sub </w:t>
      </w:r>
      <w:proofErr w:type="spellStart"/>
      <w:r w:rsidRPr="001E6EC7">
        <w:rPr>
          <w:sz w:val="24"/>
          <w:szCs w:val="24"/>
          <w:lang w:val="pt-BR"/>
        </w:rPr>
        <w:t>uscatorul</w:t>
      </w:r>
      <w:proofErr w:type="spellEnd"/>
      <w:r w:rsidRPr="001E6EC7">
        <w:rPr>
          <w:sz w:val="24"/>
          <w:szCs w:val="24"/>
          <w:lang w:val="pt-BR"/>
        </w:rPr>
        <w:t xml:space="preserve"> de granule .De </w:t>
      </w:r>
      <w:proofErr w:type="spellStart"/>
      <w:r w:rsidRPr="001E6EC7">
        <w:rPr>
          <w:sz w:val="24"/>
          <w:szCs w:val="24"/>
          <w:lang w:val="pt-BR"/>
        </w:rPr>
        <w:t>asemenea</w:t>
      </w:r>
      <w:proofErr w:type="spellEnd"/>
      <w:r w:rsidRPr="001E6EC7">
        <w:rPr>
          <w:sz w:val="24"/>
          <w:szCs w:val="24"/>
          <w:lang w:val="pt-BR"/>
        </w:rPr>
        <w:t xml:space="preserve"> , matéria prima </w:t>
      </w:r>
      <w:proofErr w:type="spellStart"/>
      <w:r w:rsidRPr="001E6EC7">
        <w:rPr>
          <w:sz w:val="24"/>
          <w:szCs w:val="24"/>
          <w:lang w:val="pt-BR"/>
        </w:rPr>
        <w:t>poate</w:t>
      </w:r>
      <w:proofErr w:type="spellEnd"/>
      <w:r w:rsidRPr="001E6EC7">
        <w:rPr>
          <w:sz w:val="24"/>
          <w:szCs w:val="24"/>
          <w:lang w:val="pt-BR"/>
        </w:rPr>
        <w:t xml:space="preserve"> </w:t>
      </w:r>
      <w:proofErr w:type="spellStart"/>
      <w:r w:rsidRPr="001E6EC7">
        <w:rPr>
          <w:sz w:val="24"/>
          <w:szCs w:val="24"/>
          <w:lang w:val="pt-BR"/>
        </w:rPr>
        <w:t>fi</w:t>
      </w:r>
      <w:proofErr w:type="spellEnd"/>
      <w:r w:rsidRPr="001E6EC7">
        <w:rPr>
          <w:sz w:val="24"/>
          <w:szCs w:val="24"/>
          <w:lang w:val="pt-BR"/>
        </w:rPr>
        <w:t xml:space="preserve"> </w:t>
      </w:r>
      <w:proofErr w:type="spellStart"/>
      <w:r w:rsidRPr="001E6EC7">
        <w:rPr>
          <w:sz w:val="24"/>
          <w:szCs w:val="24"/>
          <w:lang w:val="pt-BR"/>
        </w:rPr>
        <w:t>adusa</w:t>
      </w:r>
      <w:proofErr w:type="spellEnd"/>
      <w:r w:rsidRPr="001E6EC7">
        <w:rPr>
          <w:sz w:val="24"/>
          <w:szCs w:val="24"/>
          <w:lang w:val="pt-BR"/>
        </w:rPr>
        <w:t xml:space="preserve"> (</w:t>
      </w:r>
      <w:proofErr w:type="spellStart"/>
      <w:r w:rsidRPr="001E6EC7">
        <w:rPr>
          <w:sz w:val="24"/>
          <w:szCs w:val="24"/>
          <w:lang w:val="pt-BR"/>
        </w:rPr>
        <w:t>transportata</w:t>
      </w:r>
      <w:proofErr w:type="spellEnd"/>
      <w:r w:rsidRPr="001E6EC7">
        <w:rPr>
          <w:sz w:val="24"/>
          <w:szCs w:val="24"/>
          <w:lang w:val="pt-BR"/>
        </w:rPr>
        <w:t xml:space="preserve"> ) si  </w:t>
      </w:r>
      <w:proofErr w:type="spellStart"/>
      <w:r w:rsidRPr="001E6EC7">
        <w:rPr>
          <w:sz w:val="24"/>
          <w:szCs w:val="24"/>
          <w:lang w:val="pt-BR"/>
        </w:rPr>
        <w:t>prin</w:t>
      </w:r>
      <w:proofErr w:type="spellEnd"/>
      <w:r w:rsidRPr="001E6EC7">
        <w:rPr>
          <w:sz w:val="24"/>
          <w:szCs w:val="24"/>
          <w:lang w:val="pt-BR"/>
        </w:rPr>
        <w:t xml:space="preserve"> </w:t>
      </w:r>
      <w:proofErr w:type="spellStart"/>
      <w:r w:rsidRPr="001E6EC7">
        <w:rPr>
          <w:sz w:val="24"/>
          <w:szCs w:val="24"/>
          <w:lang w:val="pt-BR"/>
        </w:rPr>
        <w:t>niste</w:t>
      </w:r>
      <w:proofErr w:type="spellEnd"/>
      <w:r w:rsidRPr="001E6EC7">
        <w:rPr>
          <w:sz w:val="24"/>
          <w:szCs w:val="24"/>
          <w:lang w:val="pt-BR"/>
        </w:rPr>
        <w:t xml:space="preserve"> </w:t>
      </w:r>
      <w:proofErr w:type="spellStart"/>
      <w:r w:rsidRPr="001E6EC7">
        <w:rPr>
          <w:sz w:val="24"/>
          <w:szCs w:val="24"/>
          <w:lang w:val="pt-BR"/>
        </w:rPr>
        <w:t>tevi</w:t>
      </w:r>
      <w:proofErr w:type="spellEnd"/>
      <w:r w:rsidRPr="001E6EC7">
        <w:rPr>
          <w:sz w:val="24"/>
          <w:szCs w:val="24"/>
          <w:lang w:val="pt-BR"/>
        </w:rPr>
        <w:t xml:space="preserve"> de </w:t>
      </w:r>
      <w:proofErr w:type="spellStart"/>
      <w:r w:rsidRPr="001E6EC7">
        <w:rPr>
          <w:sz w:val="24"/>
          <w:szCs w:val="24"/>
          <w:lang w:val="pt-BR"/>
        </w:rPr>
        <w:t>aluminium</w:t>
      </w:r>
      <w:proofErr w:type="spellEnd"/>
      <w:r w:rsidRPr="001E6EC7">
        <w:rPr>
          <w:sz w:val="24"/>
          <w:szCs w:val="24"/>
          <w:lang w:val="pt-BR"/>
        </w:rPr>
        <w:t xml:space="preserve"> de </w:t>
      </w:r>
      <w:proofErr w:type="spellStart"/>
      <w:r w:rsidRPr="001E6EC7">
        <w:rPr>
          <w:sz w:val="24"/>
          <w:szCs w:val="24"/>
          <w:lang w:val="pt-BR"/>
        </w:rPr>
        <w:t>la</w:t>
      </w:r>
      <w:proofErr w:type="spellEnd"/>
      <w:r w:rsidRPr="001E6EC7">
        <w:rPr>
          <w:sz w:val="24"/>
          <w:szCs w:val="24"/>
          <w:lang w:val="pt-BR"/>
        </w:rPr>
        <w:t xml:space="preserve"> </w:t>
      </w:r>
      <w:proofErr w:type="spellStart"/>
      <w:r w:rsidRPr="001E6EC7">
        <w:rPr>
          <w:sz w:val="24"/>
          <w:szCs w:val="24"/>
          <w:lang w:val="pt-BR"/>
        </w:rPr>
        <w:t>cele</w:t>
      </w:r>
      <w:proofErr w:type="spellEnd"/>
      <w:r w:rsidRPr="001E6EC7">
        <w:rPr>
          <w:sz w:val="24"/>
          <w:szCs w:val="24"/>
          <w:lang w:val="pt-BR"/>
        </w:rPr>
        <w:t xml:space="preserve"> 8 </w:t>
      </w:r>
      <w:proofErr w:type="spellStart"/>
      <w:r w:rsidRPr="001E6EC7">
        <w:rPr>
          <w:sz w:val="24"/>
          <w:szCs w:val="24"/>
          <w:lang w:val="pt-BR"/>
        </w:rPr>
        <w:t>silozuri</w:t>
      </w:r>
      <w:proofErr w:type="spellEnd"/>
      <w:r w:rsidRPr="001E6EC7">
        <w:rPr>
          <w:sz w:val="24"/>
          <w:szCs w:val="24"/>
          <w:lang w:val="pt-BR"/>
        </w:rPr>
        <w:t xml:space="preserve"> de </w:t>
      </w:r>
      <w:proofErr w:type="spellStart"/>
      <w:r w:rsidRPr="001E6EC7">
        <w:rPr>
          <w:sz w:val="24"/>
          <w:szCs w:val="24"/>
          <w:lang w:val="pt-BR"/>
        </w:rPr>
        <w:t>granulat</w:t>
      </w:r>
      <w:proofErr w:type="spellEnd"/>
      <w:r w:rsidRPr="001E6EC7">
        <w:rPr>
          <w:sz w:val="24"/>
          <w:szCs w:val="24"/>
          <w:lang w:val="pt-BR"/>
        </w:rPr>
        <w:t xml:space="preserve"> , </w:t>
      </w:r>
      <w:proofErr w:type="spellStart"/>
      <w:r w:rsidRPr="001E6EC7">
        <w:rPr>
          <w:sz w:val="24"/>
          <w:szCs w:val="24"/>
          <w:lang w:val="pt-BR"/>
        </w:rPr>
        <w:t>montate</w:t>
      </w:r>
      <w:proofErr w:type="spellEnd"/>
      <w:r w:rsidRPr="001E6EC7">
        <w:rPr>
          <w:sz w:val="24"/>
          <w:szCs w:val="24"/>
          <w:lang w:val="pt-BR"/>
        </w:rPr>
        <w:t xml:space="preserve"> in </w:t>
      </w:r>
      <w:proofErr w:type="spellStart"/>
      <w:r w:rsidRPr="001E6EC7">
        <w:rPr>
          <w:sz w:val="24"/>
          <w:szCs w:val="24"/>
          <w:lang w:val="pt-BR"/>
        </w:rPr>
        <w:t>exteriorul</w:t>
      </w:r>
      <w:proofErr w:type="spellEnd"/>
      <w:r w:rsidRPr="001E6EC7">
        <w:rPr>
          <w:sz w:val="24"/>
          <w:szCs w:val="24"/>
          <w:lang w:val="pt-BR"/>
        </w:rPr>
        <w:t xml:space="preserve"> </w:t>
      </w:r>
      <w:proofErr w:type="spellStart"/>
      <w:r w:rsidRPr="001E6EC7">
        <w:rPr>
          <w:sz w:val="24"/>
          <w:szCs w:val="24"/>
          <w:lang w:val="pt-BR"/>
        </w:rPr>
        <w:t>halei</w:t>
      </w:r>
      <w:proofErr w:type="spellEnd"/>
      <w:r w:rsidRPr="001E6EC7">
        <w:rPr>
          <w:sz w:val="24"/>
          <w:szCs w:val="24"/>
          <w:lang w:val="pt-BR"/>
        </w:rPr>
        <w:t xml:space="preserve"> de </w:t>
      </w:r>
      <w:proofErr w:type="spellStart"/>
      <w:r w:rsidRPr="001E6EC7">
        <w:rPr>
          <w:sz w:val="24"/>
          <w:szCs w:val="24"/>
          <w:lang w:val="pt-BR"/>
        </w:rPr>
        <w:t>productie</w:t>
      </w:r>
      <w:proofErr w:type="spellEnd"/>
      <w:r w:rsidRPr="001E6EC7">
        <w:rPr>
          <w:sz w:val="24"/>
          <w:szCs w:val="24"/>
          <w:lang w:val="pt-BR"/>
        </w:rPr>
        <w:t>.</w:t>
      </w:r>
    </w:p>
    <w:p w:rsidR="00420686" w:rsidRPr="0063046D" w:rsidRDefault="00420686" w:rsidP="00420686">
      <w:pPr>
        <w:rPr>
          <w:sz w:val="24"/>
          <w:szCs w:val="24"/>
          <w:lang w:val="pt-BR"/>
        </w:rPr>
      </w:pPr>
      <w:proofErr w:type="spellStart"/>
      <w:r w:rsidRPr="001E6EC7">
        <w:rPr>
          <w:sz w:val="24"/>
          <w:szCs w:val="24"/>
          <w:lang w:val="pt-BR"/>
        </w:rPr>
        <w:t>Un</w:t>
      </w:r>
      <w:proofErr w:type="spellEnd"/>
      <w:r w:rsidRPr="001E6EC7">
        <w:rPr>
          <w:sz w:val="24"/>
          <w:szCs w:val="24"/>
          <w:lang w:val="pt-BR"/>
        </w:rPr>
        <w:t xml:space="preserve"> </w:t>
      </w:r>
      <w:proofErr w:type="spellStart"/>
      <w:r w:rsidRPr="001E6EC7">
        <w:rPr>
          <w:sz w:val="24"/>
          <w:szCs w:val="24"/>
          <w:lang w:val="pt-BR"/>
        </w:rPr>
        <w:t>siloz</w:t>
      </w:r>
      <w:proofErr w:type="spellEnd"/>
      <w:r w:rsidRPr="001E6EC7">
        <w:rPr>
          <w:sz w:val="24"/>
          <w:szCs w:val="24"/>
          <w:lang w:val="pt-BR"/>
        </w:rPr>
        <w:t xml:space="preserve"> are </w:t>
      </w:r>
      <w:proofErr w:type="spellStart"/>
      <w:r w:rsidRPr="001E6EC7">
        <w:rPr>
          <w:sz w:val="24"/>
          <w:szCs w:val="24"/>
          <w:lang w:val="pt-BR"/>
        </w:rPr>
        <w:t>capacitatea</w:t>
      </w:r>
      <w:proofErr w:type="spellEnd"/>
      <w:r w:rsidRPr="001E6EC7">
        <w:rPr>
          <w:sz w:val="24"/>
          <w:szCs w:val="24"/>
          <w:lang w:val="pt-BR"/>
        </w:rPr>
        <w:t xml:space="preserve"> de 50 </w:t>
      </w:r>
      <w:proofErr w:type="spellStart"/>
      <w:r w:rsidRPr="001E6EC7">
        <w:rPr>
          <w:sz w:val="24"/>
          <w:szCs w:val="24"/>
          <w:lang w:val="pt-BR"/>
        </w:rPr>
        <w:t>tone</w:t>
      </w:r>
      <w:proofErr w:type="spellEnd"/>
      <w:r w:rsidRPr="001E6EC7">
        <w:rPr>
          <w:sz w:val="24"/>
          <w:szCs w:val="24"/>
          <w:lang w:val="pt-BR"/>
        </w:rPr>
        <w:t xml:space="preserve">. </w:t>
      </w:r>
      <w:proofErr w:type="spellStart"/>
      <w:r w:rsidRPr="001E6EC7">
        <w:rPr>
          <w:sz w:val="24"/>
          <w:szCs w:val="24"/>
          <w:lang w:val="pt-BR"/>
        </w:rPr>
        <w:t>Granulele</w:t>
      </w:r>
      <w:proofErr w:type="spellEnd"/>
      <w:r w:rsidRPr="001E6EC7">
        <w:rPr>
          <w:sz w:val="24"/>
          <w:szCs w:val="24"/>
          <w:lang w:val="pt-BR"/>
        </w:rPr>
        <w:t xml:space="preserve"> sunt </w:t>
      </w:r>
      <w:proofErr w:type="spellStart"/>
      <w:r w:rsidRPr="001E6EC7">
        <w:rPr>
          <w:sz w:val="24"/>
          <w:szCs w:val="24"/>
          <w:lang w:val="pt-BR"/>
        </w:rPr>
        <w:t>introduce</w:t>
      </w:r>
      <w:proofErr w:type="spellEnd"/>
      <w:r w:rsidRPr="001E6EC7">
        <w:rPr>
          <w:sz w:val="24"/>
          <w:szCs w:val="24"/>
          <w:lang w:val="pt-BR"/>
        </w:rPr>
        <w:t xml:space="preserve"> in </w:t>
      </w:r>
      <w:proofErr w:type="spellStart"/>
      <w:r w:rsidRPr="001E6EC7">
        <w:rPr>
          <w:sz w:val="24"/>
          <w:szCs w:val="24"/>
          <w:lang w:val="pt-BR"/>
        </w:rPr>
        <w:t>uscator</w:t>
      </w:r>
      <w:proofErr w:type="spellEnd"/>
      <w:r w:rsidRPr="001E6EC7">
        <w:rPr>
          <w:sz w:val="24"/>
          <w:szCs w:val="24"/>
          <w:lang w:val="pt-BR"/>
        </w:rPr>
        <w:t xml:space="preserve">, </w:t>
      </w:r>
      <w:proofErr w:type="spellStart"/>
      <w:r w:rsidRPr="001E6EC7">
        <w:rPr>
          <w:sz w:val="24"/>
          <w:szCs w:val="24"/>
          <w:lang w:val="pt-BR"/>
        </w:rPr>
        <w:t>unde</w:t>
      </w:r>
      <w:proofErr w:type="spellEnd"/>
      <w:r w:rsidRPr="001E6EC7">
        <w:rPr>
          <w:sz w:val="24"/>
          <w:szCs w:val="24"/>
          <w:lang w:val="pt-BR"/>
        </w:rPr>
        <w:t xml:space="preserve"> </w:t>
      </w:r>
      <w:proofErr w:type="spellStart"/>
      <w:r w:rsidRPr="001E6EC7">
        <w:rPr>
          <w:sz w:val="24"/>
          <w:szCs w:val="24"/>
          <w:lang w:val="pt-BR"/>
        </w:rPr>
        <w:t>dupa</w:t>
      </w:r>
      <w:proofErr w:type="spellEnd"/>
      <w:r w:rsidRPr="001E6EC7">
        <w:rPr>
          <w:sz w:val="24"/>
          <w:szCs w:val="24"/>
          <w:lang w:val="pt-BR"/>
        </w:rPr>
        <w:t xml:space="preserve"> </w:t>
      </w:r>
      <w:proofErr w:type="spellStart"/>
      <w:r w:rsidRPr="001E6EC7">
        <w:rPr>
          <w:sz w:val="24"/>
          <w:szCs w:val="24"/>
          <w:lang w:val="pt-BR"/>
        </w:rPr>
        <w:t>un</w:t>
      </w:r>
      <w:proofErr w:type="spellEnd"/>
      <w:r w:rsidRPr="001E6EC7">
        <w:rPr>
          <w:sz w:val="24"/>
          <w:szCs w:val="24"/>
          <w:lang w:val="pt-BR"/>
        </w:rPr>
        <w:t xml:space="preserve"> </w:t>
      </w:r>
      <w:proofErr w:type="spellStart"/>
      <w:r w:rsidRPr="001E6EC7">
        <w:rPr>
          <w:sz w:val="24"/>
          <w:szCs w:val="24"/>
          <w:lang w:val="pt-BR"/>
        </w:rPr>
        <w:t>proces</w:t>
      </w:r>
      <w:proofErr w:type="spellEnd"/>
      <w:r w:rsidRPr="001E6EC7">
        <w:rPr>
          <w:sz w:val="24"/>
          <w:szCs w:val="24"/>
          <w:lang w:val="pt-BR"/>
        </w:rPr>
        <w:t xml:space="preserve"> de </w:t>
      </w:r>
      <w:proofErr w:type="spellStart"/>
      <w:r w:rsidRPr="001E6EC7">
        <w:rPr>
          <w:sz w:val="24"/>
          <w:szCs w:val="24"/>
          <w:lang w:val="pt-BR"/>
        </w:rPr>
        <w:t>uscare</w:t>
      </w:r>
      <w:proofErr w:type="spellEnd"/>
      <w:r w:rsidRPr="001E6EC7">
        <w:rPr>
          <w:sz w:val="24"/>
          <w:szCs w:val="24"/>
          <w:lang w:val="pt-BR"/>
        </w:rPr>
        <w:t xml:space="preserve"> si </w:t>
      </w:r>
      <w:proofErr w:type="spellStart"/>
      <w:r w:rsidRPr="001E6EC7">
        <w:rPr>
          <w:sz w:val="24"/>
          <w:szCs w:val="24"/>
          <w:lang w:val="pt-BR"/>
        </w:rPr>
        <w:t>preincalzire</w:t>
      </w:r>
      <w:proofErr w:type="spellEnd"/>
      <w:r w:rsidRPr="001E6EC7">
        <w:rPr>
          <w:sz w:val="24"/>
          <w:szCs w:val="24"/>
          <w:lang w:val="pt-BR"/>
        </w:rPr>
        <w:t xml:space="preserve"> sunt </w:t>
      </w:r>
      <w:proofErr w:type="spellStart"/>
      <w:r w:rsidRPr="001E6EC7">
        <w:rPr>
          <w:sz w:val="24"/>
          <w:szCs w:val="24"/>
          <w:lang w:val="pt-BR"/>
        </w:rPr>
        <w:t>trimise</w:t>
      </w:r>
      <w:proofErr w:type="spellEnd"/>
      <w:r w:rsidRPr="001E6EC7">
        <w:rPr>
          <w:sz w:val="24"/>
          <w:szCs w:val="24"/>
          <w:lang w:val="pt-BR"/>
        </w:rPr>
        <w:t xml:space="preserve"> , cu </w:t>
      </w:r>
      <w:proofErr w:type="spellStart"/>
      <w:r w:rsidRPr="001E6EC7">
        <w:rPr>
          <w:sz w:val="24"/>
          <w:szCs w:val="24"/>
          <w:lang w:val="pt-BR"/>
        </w:rPr>
        <w:t>ajutorul</w:t>
      </w:r>
      <w:proofErr w:type="spellEnd"/>
      <w:r w:rsidRPr="001E6EC7">
        <w:rPr>
          <w:sz w:val="24"/>
          <w:szCs w:val="24"/>
          <w:lang w:val="pt-BR"/>
        </w:rPr>
        <w:t xml:space="preserve"> </w:t>
      </w:r>
      <w:proofErr w:type="spellStart"/>
      <w:r w:rsidRPr="001E6EC7">
        <w:rPr>
          <w:sz w:val="24"/>
          <w:szCs w:val="24"/>
          <w:lang w:val="pt-BR"/>
        </w:rPr>
        <w:t>unui</w:t>
      </w:r>
      <w:proofErr w:type="spellEnd"/>
      <w:r w:rsidRPr="001E6EC7">
        <w:rPr>
          <w:sz w:val="24"/>
          <w:szCs w:val="24"/>
          <w:lang w:val="pt-BR"/>
        </w:rPr>
        <w:t xml:space="preserve"> </w:t>
      </w:r>
      <w:proofErr w:type="spellStart"/>
      <w:r w:rsidRPr="001E6EC7">
        <w:rPr>
          <w:sz w:val="24"/>
          <w:szCs w:val="24"/>
          <w:lang w:val="pt-BR"/>
        </w:rPr>
        <w:t>distribuitor</w:t>
      </w:r>
      <w:proofErr w:type="spellEnd"/>
      <w:r w:rsidRPr="001E6EC7">
        <w:rPr>
          <w:sz w:val="24"/>
          <w:szCs w:val="24"/>
          <w:lang w:val="pt-BR"/>
        </w:rPr>
        <w:t xml:space="preserve"> , </w:t>
      </w:r>
      <w:proofErr w:type="spellStart"/>
      <w:r w:rsidRPr="001E6EC7">
        <w:rPr>
          <w:sz w:val="24"/>
          <w:szCs w:val="24"/>
          <w:lang w:val="pt-BR"/>
        </w:rPr>
        <w:t>pe</w:t>
      </w:r>
      <w:proofErr w:type="spellEnd"/>
      <w:r w:rsidRPr="001E6EC7">
        <w:rPr>
          <w:sz w:val="24"/>
          <w:szCs w:val="24"/>
          <w:lang w:val="pt-BR"/>
        </w:rPr>
        <w:t xml:space="preserve"> </w:t>
      </w:r>
      <w:proofErr w:type="spellStart"/>
      <w:r w:rsidRPr="001E6EC7">
        <w:rPr>
          <w:sz w:val="24"/>
          <w:szCs w:val="24"/>
          <w:lang w:val="pt-BR"/>
        </w:rPr>
        <w:t>traseele</w:t>
      </w:r>
      <w:proofErr w:type="spellEnd"/>
      <w:r w:rsidRPr="001E6EC7">
        <w:rPr>
          <w:sz w:val="24"/>
          <w:szCs w:val="24"/>
          <w:lang w:val="pt-BR"/>
        </w:rPr>
        <w:t xml:space="preserve"> de </w:t>
      </w:r>
      <w:proofErr w:type="spellStart"/>
      <w:r w:rsidRPr="001E6EC7">
        <w:rPr>
          <w:sz w:val="24"/>
          <w:szCs w:val="24"/>
          <w:lang w:val="pt-BR"/>
        </w:rPr>
        <w:t>alimentare</w:t>
      </w:r>
      <w:proofErr w:type="spellEnd"/>
      <w:r w:rsidRPr="001E6EC7">
        <w:rPr>
          <w:sz w:val="24"/>
          <w:szCs w:val="24"/>
          <w:lang w:val="pt-BR"/>
        </w:rPr>
        <w:t xml:space="preserve"> ( </w:t>
      </w:r>
      <w:proofErr w:type="spellStart"/>
      <w:r w:rsidRPr="001E6EC7">
        <w:rPr>
          <w:sz w:val="24"/>
          <w:szCs w:val="24"/>
          <w:lang w:val="pt-BR"/>
        </w:rPr>
        <w:t>furtune</w:t>
      </w:r>
      <w:proofErr w:type="spellEnd"/>
      <w:r w:rsidRPr="001E6EC7">
        <w:rPr>
          <w:sz w:val="24"/>
          <w:szCs w:val="24"/>
          <w:lang w:val="pt-BR"/>
        </w:rPr>
        <w:t xml:space="preserve"> de </w:t>
      </w:r>
      <w:proofErr w:type="spellStart"/>
      <w:r w:rsidRPr="001E6EC7">
        <w:rPr>
          <w:sz w:val="24"/>
          <w:szCs w:val="24"/>
          <w:lang w:val="pt-BR"/>
        </w:rPr>
        <w:t>plastic</w:t>
      </w:r>
      <w:proofErr w:type="spellEnd"/>
      <w:r w:rsidRPr="001E6EC7">
        <w:rPr>
          <w:sz w:val="24"/>
          <w:szCs w:val="24"/>
          <w:lang w:val="pt-BR"/>
        </w:rPr>
        <w:t xml:space="preserve"> ), </w:t>
      </w:r>
      <w:proofErr w:type="spellStart"/>
      <w:r w:rsidRPr="001E6EC7">
        <w:rPr>
          <w:sz w:val="24"/>
          <w:szCs w:val="24"/>
          <w:lang w:val="pt-BR"/>
        </w:rPr>
        <w:t>la</w:t>
      </w:r>
      <w:proofErr w:type="spellEnd"/>
      <w:r w:rsidRPr="001E6EC7">
        <w:rPr>
          <w:sz w:val="24"/>
          <w:szCs w:val="24"/>
          <w:lang w:val="pt-BR"/>
        </w:rPr>
        <w:t xml:space="preserve"> </w:t>
      </w:r>
      <w:proofErr w:type="spellStart"/>
      <w:r w:rsidRPr="001E6EC7">
        <w:rPr>
          <w:sz w:val="24"/>
          <w:szCs w:val="24"/>
          <w:lang w:val="pt-BR"/>
        </w:rPr>
        <w:t>fiecare</w:t>
      </w:r>
      <w:proofErr w:type="spellEnd"/>
      <w:r w:rsidRPr="001E6EC7">
        <w:rPr>
          <w:sz w:val="24"/>
          <w:szCs w:val="24"/>
          <w:lang w:val="pt-BR"/>
        </w:rPr>
        <w:t xml:space="preserve"> </w:t>
      </w:r>
      <w:proofErr w:type="spellStart"/>
      <w:r w:rsidRPr="001E6EC7">
        <w:rPr>
          <w:sz w:val="24"/>
          <w:szCs w:val="24"/>
          <w:lang w:val="pt-BR"/>
        </w:rPr>
        <w:t>masina</w:t>
      </w:r>
      <w:proofErr w:type="spellEnd"/>
      <w:r w:rsidRPr="001E6EC7">
        <w:rPr>
          <w:sz w:val="24"/>
          <w:szCs w:val="24"/>
          <w:lang w:val="pt-BR"/>
        </w:rPr>
        <w:t xml:space="preserve"> de </w:t>
      </w:r>
      <w:proofErr w:type="spellStart"/>
      <w:r w:rsidRPr="001E6EC7">
        <w:rPr>
          <w:sz w:val="24"/>
          <w:szCs w:val="24"/>
          <w:lang w:val="pt-BR"/>
        </w:rPr>
        <w:t>injectie</w:t>
      </w:r>
      <w:proofErr w:type="spellEnd"/>
      <w:r w:rsidRPr="001E6EC7">
        <w:rPr>
          <w:sz w:val="24"/>
          <w:szCs w:val="24"/>
          <w:lang w:val="pt-BR"/>
        </w:rPr>
        <w:t xml:space="preserve"> </w:t>
      </w:r>
      <w:proofErr w:type="spellStart"/>
      <w:r w:rsidRPr="001E6EC7">
        <w:rPr>
          <w:sz w:val="24"/>
          <w:szCs w:val="24"/>
          <w:lang w:val="pt-BR"/>
        </w:rPr>
        <w:t>termoplast</w:t>
      </w:r>
      <w:proofErr w:type="spellEnd"/>
      <w:r w:rsidRPr="001E6EC7">
        <w:rPr>
          <w:sz w:val="24"/>
          <w:szCs w:val="24"/>
          <w:lang w:val="pt-BR"/>
        </w:rPr>
        <w:t>.</w:t>
      </w:r>
      <w:r w:rsidR="00E22C93">
        <w:rPr>
          <w:sz w:val="24"/>
          <w:szCs w:val="24"/>
          <w:lang w:val="pt-BR"/>
        </w:rPr>
        <w:t xml:space="preserve"> </w:t>
      </w:r>
      <w:proofErr w:type="spellStart"/>
      <w:r w:rsidRPr="001E6EC7">
        <w:rPr>
          <w:sz w:val="24"/>
          <w:szCs w:val="24"/>
          <w:lang w:val="pt-BR"/>
        </w:rPr>
        <w:t>Fiecare</w:t>
      </w:r>
      <w:proofErr w:type="spellEnd"/>
      <w:r w:rsidRPr="001E6EC7">
        <w:rPr>
          <w:sz w:val="24"/>
          <w:szCs w:val="24"/>
          <w:lang w:val="pt-BR"/>
        </w:rPr>
        <w:t xml:space="preserve"> </w:t>
      </w:r>
      <w:proofErr w:type="spellStart"/>
      <w:r w:rsidRPr="001E6EC7">
        <w:rPr>
          <w:sz w:val="24"/>
          <w:szCs w:val="24"/>
          <w:lang w:val="pt-BR"/>
        </w:rPr>
        <w:t>masina</w:t>
      </w:r>
      <w:proofErr w:type="spellEnd"/>
      <w:r w:rsidRPr="001E6EC7">
        <w:rPr>
          <w:sz w:val="24"/>
          <w:szCs w:val="24"/>
          <w:lang w:val="pt-BR"/>
        </w:rPr>
        <w:t xml:space="preserve"> </w:t>
      </w:r>
      <w:proofErr w:type="spellStart"/>
      <w:r w:rsidRPr="001E6EC7">
        <w:rPr>
          <w:sz w:val="24"/>
          <w:szCs w:val="24"/>
          <w:lang w:val="pt-BR"/>
        </w:rPr>
        <w:t>termoplast</w:t>
      </w:r>
      <w:proofErr w:type="spellEnd"/>
      <w:r w:rsidRPr="001E6EC7">
        <w:rPr>
          <w:sz w:val="24"/>
          <w:szCs w:val="24"/>
          <w:lang w:val="pt-BR"/>
        </w:rPr>
        <w:t xml:space="preserve"> este </w:t>
      </w:r>
      <w:proofErr w:type="spellStart"/>
      <w:r w:rsidRPr="001E6EC7">
        <w:rPr>
          <w:sz w:val="24"/>
          <w:szCs w:val="24"/>
          <w:lang w:val="pt-BR"/>
        </w:rPr>
        <w:t>dotata</w:t>
      </w:r>
      <w:proofErr w:type="spellEnd"/>
      <w:r w:rsidRPr="001E6EC7">
        <w:rPr>
          <w:sz w:val="24"/>
          <w:szCs w:val="24"/>
          <w:lang w:val="pt-BR"/>
        </w:rPr>
        <w:t xml:space="preserve"> cu </w:t>
      </w:r>
      <w:proofErr w:type="spellStart"/>
      <w:r w:rsidRPr="001E6EC7">
        <w:rPr>
          <w:sz w:val="24"/>
          <w:szCs w:val="24"/>
          <w:lang w:val="pt-BR"/>
        </w:rPr>
        <w:t>un</w:t>
      </w:r>
      <w:proofErr w:type="spellEnd"/>
      <w:r w:rsidRPr="001E6EC7">
        <w:rPr>
          <w:sz w:val="24"/>
          <w:szCs w:val="24"/>
          <w:lang w:val="pt-BR"/>
        </w:rPr>
        <w:t xml:space="preserve"> </w:t>
      </w:r>
      <w:proofErr w:type="spellStart"/>
      <w:r w:rsidRPr="001E6EC7">
        <w:rPr>
          <w:sz w:val="24"/>
          <w:szCs w:val="24"/>
          <w:lang w:val="pt-BR"/>
        </w:rPr>
        <w:t>dozator</w:t>
      </w:r>
      <w:proofErr w:type="spellEnd"/>
      <w:r w:rsidRPr="001E6EC7">
        <w:rPr>
          <w:sz w:val="24"/>
          <w:szCs w:val="24"/>
          <w:lang w:val="pt-BR"/>
        </w:rPr>
        <w:t xml:space="preserve"> </w:t>
      </w:r>
      <w:proofErr w:type="spellStart"/>
      <w:r w:rsidRPr="001E6EC7">
        <w:rPr>
          <w:sz w:val="24"/>
          <w:szCs w:val="24"/>
          <w:lang w:val="pt-BR"/>
        </w:rPr>
        <w:t>electronic</w:t>
      </w:r>
      <w:proofErr w:type="spellEnd"/>
      <w:r w:rsidRPr="001E6EC7">
        <w:rPr>
          <w:sz w:val="24"/>
          <w:szCs w:val="24"/>
          <w:lang w:val="pt-BR"/>
        </w:rPr>
        <w:t xml:space="preserve">, </w:t>
      </w:r>
      <w:proofErr w:type="spellStart"/>
      <w:r w:rsidRPr="001E6EC7">
        <w:rPr>
          <w:sz w:val="24"/>
          <w:szCs w:val="24"/>
          <w:lang w:val="pt-BR"/>
        </w:rPr>
        <w:t>care</w:t>
      </w:r>
      <w:proofErr w:type="spellEnd"/>
      <w:r w:rsidRPr="001E6EC7">
        <w:rPr>
          <w:sz w:val="24"/>
          <w:szCs w:val="24"/>
          <w:lang w:val="pt-BR"/>
        </w:rPr>
        <w:t xml:space="preserve"> </w:t>
      </w:r>
      <w:proofErr w:type="spellStart"/>
      <w:r w:rsidRPr="001E6EC7">
        <w:rPr>
          <w:sz w:val="24"/>
          <w:szCs w:val="24"/>
          <w:lang w:val="pt-BR"/>
        </w:rPr>
        <w:t>cantareste</w:t>
      </w:r>
      <w:proofErr w:type="spellEnd"/>
      <w:r w:rsidRPr="001E6EC7">
        <w:rPr>
          <w:sz w:val="24"/>
          <w:szCs w:val="24"/>
          <w:lang w:val="pt-BR"/>
        </w:rPr>
        <w:t xml:space="preserve"> </w:t>
      </w:r>
      <w:proofErr w:type="spellStart"/>
      <w:r w:rsidRPr="001E6EC7">
        <w:rPr>
          <w:sz w:val="24"/>
          <w:szCs w:val="24"/>
          <w:lang w:val="pt-BR"/>
        </w:rPr>
        <w:t>cantitatea</w:t>
      </w:r>
      <w:proofErr w:type="spellEnd"/>
      <w:r w:rsidRPr="001E6EC7">
        <w:rPr>
          <w:sz w:val="24"/>
          <w:szCs w:val="24"/>
          <w:lang w:val="pt-BR"/>
        </w:rPr>
        <w:t xml:space="preserve"> de granule </w:t>
      </w:r>
      <w:proofErr w:type="spellStart"/>
      <w:r w:rsidRPr="001E6EC7">
        <w:rPr>
          <w:sz w:val="24"/>
          <w:szCs w:val="24"/>
          <w:lang w:val="pt-BR"/>
        </w:rPr>
        <w:t>necesara</w:t>
      </w:r>
      <w:proofErr w:type="spellEnd"/>
      <w:r w:rsidRPr="001E6EC7">
        <w:rPr>
          <w:sz w:val="24"/>
          <w:szCs w:val="24"/>
          <w:lang w:val="pt-BR"/>
        </w:rPr>
        <w:t xml:space="preserve"> </w:t>
      </w:r>
      <w:proofErr w:type="spellStart"/>
      <w:r w:rsidRPr="001E6EC7">
        <w:rPr>
          <w:sz w:val="24"/>
          <w:szCs w:val="24"/>
          <w:lang w:val="pt-BR"/>
        </w:rPr>
        <w:t>unei</w:t>
      </w:r>
      <w:proofErr w:type="spellEnd"/>
      <w:r w:rsidRPr="001E6EC7">
        <w:rPr>
          <w:sz w:val="24"/>
          <w:szCs w:val="24"/>
          <w:lang w:val="pt-BR"/>
        </w:rPr>
        <w:t xml:space="preserve"> </w:t>
      </w:r>
      <w:proofErr w:type="spellStart"/>
      <w:r w:rsidRPr="001E6EC7">
        <w:rPr>
          <w:sz w:val="24"/>
          <w:szCs w:val="24"/>
          <w:lang w:val="pt-BR"/>
        </w:rPr>
        <w:t>piese</w:t>
      </w:r>
      <w:proofErr w:type="spellEnd"/>
      <w:r w:rsidRPr="001E6EC7">
        <w:rPr>
          <w:sz w:val="24"/>
          <w:szCs w:val="24"/>
          <w:lang w:val="pt-BR"/>
        </w:rPr>
        <w:t xml:space="preserve">. </w:t>
      </w:r>
      <w:proofErr w:type="spellStart"/>
      <w:r w:rsidRPr="001E6EC7">
        <w:rPr>
          <w:sz w:val="24"/>
          <w:szCs w:val="24"/>
          <w:lang w:val="pt-BR"/>
        </w:rPr>
        <w:t>Granulele</w:t>
      </w:r>
      <w:proofErr w:type="spellEnd"/>
      <w:r w:rsidRPr="001E6EC7">
        <w:rPr>
          <w:sz w:val="24"/>
          <w:szCs w:val="24"/>
          <w:lang w:val="pt-BR"/>
        </w:rPr>
        <w:t xml:space="preserve"> </w:t>
      </w:r>
      <w:proofErr w:type="spellStart"/>
      <w:r w:rsidRPr="001E6EC7">
        <w:rPr>
          <w:sz w:val="24"/>
          <w:szCs w:val="24"/>
          <w:lang w:val="pt-BR"/>
        </w:rPr>
        <w:t>dozate</w:t>
      </w:r>
      <w:proofErr w:type="spellEnd"/>
      <w:r w:rsidRPr="001E6EC7">
        <w:rPr>
          <w:sz w:val="24"/>
          <w:szCs w:val="24"/>
          <w:lang w:val="pt-BR"/>
        </w:rPr>
        <w:t xml:space="preserve"> </w:t>
      </w:r>
      <w:proofErr w:type="spellStart"/>
      <w:r w:rsidRPr="001E6EC7">
        <w:rPr>
          <w:sz w:val="24"/>
          <w:szCs w:val="24"/>
          <w:lang w:val="pt-BR"/>
        </w:rPr>
        <w:t>ajung</w:t>
      </w:r>
      <w:proofErr w:type="spellEnd"/>
      <w:r w:rsidRPr="001E6EC7">
        <w:rPr>
          <w:sz w:val="24"/>
          <w:szCs w:val="24"/>
          <w:lang w:val="pt-BR"/>
        </w:rPr>
        <w:t xml:space="preserve"> </w:t>
      </w:r>
      <w:proofErr w:type="spellStart"/>
      <w:r w:rsidRPr="001E6EC7">
        <w:rPr>
          <w:sz w:val="24"/>
          <w:szCs w:val="24"/>
          <w:lang w:val="pt-BR"/>
        </w:rPr>
        <w:t>intr-un</w:t>
      </w:r>
      <w:proofErr w:type="spellEnd"/>
      <w:r w:rsidRPr="001E6EC7">
        <w:rPr>
          <w:sz w:val="24"/>
          <w:szCs w:val="24"/>
          <w:lang w:val="pt-BR"/>
        </w:rPr>
        <w:t xml:space="preserve"> </w:t>
      </w:r>
      <w:proofErr w:type="spellStart"/>
      <w:r w:rsidRPr="001E6EC7">
        <w:rPr>
          <w:sz w:val="24"/>
          <w:szCs w:val="24"/>
          <w:lang w:val="pt-BR"/>
        </w:rPr>
        <w:t>cilindru</w:t>
      </w:r>
      <w:proofErr w:type="spellEnd"/>
      <w:r w:rsidRPr="001E6EC7">
        <w:rPr>
          <w:sz w:val="24"/>
          <w:szCs w:val="24"/>
          <w:lang w:val="pt-BR"/>
        </w:rPr>
        <w:t xml:space="preserve"> de </w:t>
      </w:r>
      <w:proofErr w:type="spellStart"/>
      <w:r w:rsidRPr="001E6EC7">
        <w:rPr>
          <w:sz w:val="24"/>
          <w:szCs w:val="24"/>
          <w:lang w:val="pt-BR"/>
        </w:rPr>
        <w:t>plastifiere</w:t>
      </w:r>
      <w:proofErr w:type="spellEnd"/>
      <w:r w:rsidRPr="001E6EC7">
        <w:rPr>
          <w:sz w:val="24"/>
          <w:szCs w:val="24"/>
          <w:lang w:val="pt-BR"/>
        </w:rPr>
        <w:t xml:space="preserve"> , </w:t>
      </w:r>
      <w:proofErr w:type="spellStart"/>
      <w:r w:rsidRPr="001E6EC7">
        <w:rPr>
          <w:sz w:val="24"/>
          <w:szCs w:val="24"/>
          <w:lang w:val="pt-BR"/>
        </w:rPr>
        <w:t>dotat</w:t>
      </w:r>
      <w:proofErr w:type="spellEnd"/>
      <w:r w:rsidRPr="001E6EC7">
        <w:rPr>
          <w:sz w:val="24"/>
          <w:szCs w:val="24"/>
          <w:lang w:val="pt-BR"/>
        </w:rPr>
        <w:t xml:space="preserve"> cu benzi de </w:t>
      </w:r>
      <w:proofErr w:type="spellStart"/>
      <w:r w:rsidRPr="001E6EC7">
        <w:rPr>
          <w:sz w:val="24"/>
          <w:szCs w:val="24"/>
          <w:lang w:val="pt-BR"/>
        </w:rPr>
        <w:t>incalzire</w:t>
      </w:r>
      <w:proofErr w:type="spellEnd"/>
      <w:r w:rsidRPr="001E6EC7">
        <w:rPr>
          <w:sz w:val="24"/>
          <w:szCs w:val="24"/>
          <w:lang w:val="pt-BR"/>
        </w:rPr>
        <w:t xml:space="preserve"> , </w:t>
      </w:r>
      <w:proofErr w:type="spellStart"/>
      <w:r w:rsidRPr="001E6EC7">
        <w:rPr>
          <w:sz w:val="24"/>
          <w:szCs w:val="24"/>
          <w:lang w:val="pt-BR"/>
        </w:rPr>
        <w:t>care</w:t>
      </w:r>
      <w:proofErr w:type="spellEnd"/>
      <w:r w:rsidRPr="001E6EC7">
        <w:rPr>
          <w:sz w:val="24"/>
          <w:szCs w:val="24"/>
          <w:lang w:val="pt-BR"/>
        </w:rPr>
        <w:t xml:space="preserve"> are </w:t>
      </w:r>
      <w:proofErr w:type="spellStart"/>
      <w:r w:rsidRPr="001E6EC7">
        <w:rPr>
          <w:sz w:val="24"/>
          <w:szCs w:val="24"/>
          <w:lang w:val="pt-BR"/>
        </w:rPr>
        <w:t>rolul</w:t>
      </w:r>
      <w:proofErr w:type="spellEnd"/>
      <w:r w:rsidRPr="001E6EC7">
        <w:rPr>
          <w:sz w:val="24"/>
          <w:szCs w:val="24"/>
          <w:lang w:val="pt-BR"/>
        </w:rPr>
        <w:t xml:space="preserve"> de a </w:t>
      </w:r>
      <w:proofErr w:type="spellStart"/>
      <w:r w:rsidRPr="001E6EC7">
        <w:rPr>
          <w:sz w:val="24"/>
          <w:szCs w:val="24"/>
          <w:lang w:val="pt-BR"/>
        </w:rPr>
        <w:t>inca</w:t>
      </w:r>
      <w:r w:rsidRPr="0063046D">
        <w:rPr>
          <w:sz w:val="24"/>
          <w:szCs w:val="24"/>
          <w:lang w:val="pt-BR"/>
        </w:rPr>
        <w:t>lzi</w:t>
      </w:r>
      <w:proofErr w:type="spellEnd"/>
      <w:r w:rsidRPr="0063046D">
        <w:rPr>
          <w:sz w:val="24"/>
          <w:szCs w:val="24"/>
          <w:lang w:val="pt-BR"/>
        </w:rPr>
        <w:t xml:space="preserve"> </w:t>
      </w:r>
      <w:proofErr w:type="spellStart"/>
      <w:r w:rsidRPr="0063046D">
        <w:rPr>
          <w:sz w:val="24"/>
          <w:szCs w:val="24"/>
          <w:lang w:val="pt-BR"/>
        </w:rPr>
        <w:t>granulele</w:t>
      </w:r>
      <w:proofErr w:type="spellEnd"/>
      <w:r w:rsidRPr="0063046D">
        <w:rPr>
          <w:sz w:val="24"/>
          <w:szCs w:val="24"/>
          <w:lang w:val="pt-BR"/>
        </w:rPr>
        <w:t xml:space="preserve"> pana </w:t>
      </w:r>
      <w:proofErr w:type="spellStart"/>
      <w:r w:rsidRPr="0063046D">
        <w:rPr>
          <w:sz w:val="24"/>
          <w:szCs w:val="24"/>
          <w:lang w:val="pt-BR"/>
        </w:rPr>
        <w:t>la</w:t>
      </w:r>
      <w:proofErr w:type="spellEnd"/>
      <w:r w:rsidRPr="0063046D">
        <w:rPr>
          <w:sz w:val="24"/>
          <w:szCs w:val="24"/>
          <w:lang w:val="pt-BR"/>
        </w:rPr>
        <w:t xml:space="preserve"> o temperatura conforma cu </w:t>
      </w:r>
      <w:proofErr w:type="spellStart"/>
      <w:r w:rsidRPr="0063046D">
        <w:rPr>
          <w:sz w:val="24"/>
          <w:szCs w:val="24"/>
          <w:lang w:val="pt-BR"/>
        </w:rPr>
        <w:t>specificatia</w:t>
      </w:r>
      <w:proofErr w:type="spellEnd"/>
      <w:r w:rsidRPr="0063046D">
        <w:rPr>
          <w:sz w:val="24"/>
          <w:szCs w:val="24"/>
          <w:lang w:val="pt-BR"/>
        </w:rPr>
        <w:t xml:space="preserve"> de </w:t>
      </w:r>
      <w:proofErr w:type="spellStart"/>
      <w:r w:rsidRPr="0063046D">
        <w:rPr>
          <w:sz w:val="24"/>
          <w:szCs w:val="24"/>
          <w:lang w:val="pt-BR"/>
        </w:rPr>
        <w:t>produs</w:t>
      </w:r>
      <w:proofErr w:type="spellEnd"/>
      <w:r w:rsidRPr="0063046D">
        <w:rPr>
          <w:sz w:val="24"/>
          <w:szCs w:val="24"/>
          <w:lang w:val="pt-BR"/>
        </w:rPr>
        <w:t xml:space="preserve">. </w:t>
      </w:r>
      <w:proofErr w:type="spellStart"/>
      <w:r w:rsidRPr="0063046D">
        <w:rPr>
          <w:sz w:val="24"/>
          <w:szCs w:val="24"/>
          <w:lang w:val="pt-BR"/>
        </w:rPr>
        <w:t>Granulele</w:t>
      </w:r>
      <w:proofErr w:type="spellEnd"/>
      <w:r w:rsidRPr="0063046D">
        <w:rPr>
          <w:sz w:val="24"/>
          <w:szCs w:val="24"/>
          <w:lang w:val="pt-BR"/>
        </w:rPr>
        <w:t xml:space="preserve"> </w:t>
      </w:r>
      <w:proofErr w:type="spellStart"/>
      <w:r w:rsidRPr="0063046D">
        <w:rPr>
          <w:sz w:val="24"/>
          <w:szCs w:val="24"/>
          <w:lang w:val="pt-BR"/>
        </w:rPr>
        <w:t>topite</w:t>
      </w:r>
      <w:proofErr w:type="spellEnd"/>
      <w:r w:rsidRPr="0063046D">
        <w:rPr>
          <w:sz w:val="24"/>
          <w:szCs w:val="24"/>
          <w:lang w:val="pt-BR"/>
        </w:rPr>
        <w:t xml:space="preserve"> sunt </w:t>
      </w:r>
      <w:proofErr w:type="spellStart"/>
      <w:r w:rsidRPr="0063046D">
        <w:rPr>
          <w:sz w:val="24"/>
          <w:szCs w:val="24"/>
          <w:lang w:val="pt-BR"/>
        </w:rPr>
        <w:t>injectate</w:t>
      </w:r>
      <w:proofErr w:type="spellEnd"/>
      <w:r w:rsidRPr="0063046D">
        <w:rPr>
          <w:sz w:val="24"/>
          <w:szCs w:val="24"/>
          <w:lang w:val="pt-BR"/>
        </w:rPr>
        <w:t xml:space="preserve"> </w:t>
      </w:r>
      <w:proofErr w:type="spellStart"/>
      <w:r w:rsidRPr="0063046D">
        <w:rPr>
          <w:sz w:val="24"/>
          <w:szCs w:val="24"/>
          <w:lang w:val="pt-BR"/>
        </w:rPr>
        <w:t>intr-o</w:t>
      </w:r>
      <w:proofErr w:type="spellEnd"/>
      <w:r w:rsidRPr="0063046D">
        <w:rPr>
          <w:sz w:val="24"/>
          <w:szCs w:val="24"/>
          <w:lang w:val="pt-BR"/>
        </w:rPr>
        <w:t xml:space="preserve"> </w:t>
      </w:r>
      <w:proofErr w:type="spellStart"/>
      <w:r w:rsidRPr="0063046D">
        <w:rPr>
          <w:sz w:val="24"/>
          <w:szCs w:val="24"/>
          <w:lang w:val="pt-BR"/>
        </w:rPr>
        <w:t>matrita</w:t>
      </w:r>
      <w:proofErr w:type="spellEnd"/>
      <w:r w:rsidRPr="0063046D">
        <w:rPr>
          <w:sz w:val="24"/>
          <w:szCs w:val="24"/>
          <w:lang w:val="pt-BR"/>
        </w:rPr>
        <w:t xml:space="preserve"> </w:t>
      </w:r>
      <w:proofErr w:type="spellStart"/>
      <w:r w:rsidRPr="0063046D">
        <w:rPr>
          <w:sz w:val="24"/>
          <w:szCs w:val="24"/>
          <w:lang w:val="pt-BR"/>
        </w:rPr>
        <w:t>racita</w:t>
      </w:r>
      <w:proofErr w:type="spellEnd"/>
      <w:r w:rsidR="00E22C93">
        <w:rPr>
          <w:sz w:val="24"/>
          <w:szCs w:val="24"/>
          <w:lang w:val="pt-BR"/>
        </w:rPr>
        <w:t xml:space="preserve"> </w:t>
      </w:r>
      <w:r w:rsidRPr="0063046D">
        <w:rPr>
          <w:sz w:val="24"/>
          <w:szCs w:val="24"/>
          <w:lang w:val="pt-BR"/>
        </w:rPr>
        <w:t>(</w:t>
      </w:r>
      <w:proofErr w:type="spellStart"/>
      <w:r w:rsidR="00E22C93">
        <w:rPr>
          <w:sz w:val="24"/>
          <w:szCs w:val="24"/>
          <w:lang w:val="pt-BR"/>
        </w:rPr>
        <w:t>c</w:t>
      </w:r>
      <w:r w:rsidRPr="0063046D">
        <w:rPr>
          <w:sz w:val="24"/>
          <w:szCs w:val="24"/>
          <w:lang w:val="pt-BR"/>
        </w:rPr>
        <w:t>are</w:t>
      </w:r>
      <w:proofErr w:type="spellEnd"/>
      <w:r w:rsidRPr="0063046D">
        <w:rPr>
          <w:sz w:val="24"/>
          <w:szCs w:val="24"/>
          <w:lang w:val="pt-BR"/>
        </w:rPr>
        <w:t xml:space="preserve"> are </w:t>
      </w:r>
      <w:proofErr w:type="spellStart"/>
      <w:r w:rsidRPr="0063046D">
        <w:rPr>
          <w:sz w:val="24"/>
          <w:szCs w:val="24"/>
          <w:lang w:val="pt-BR"/>
        </w:rPr>
        <w:t>cca</w:t>
      </w:r>
      <w:proofErr w:type="spellEnd"/>
      <w:r w:rsidRPr="0063046D">
        <w:rPr>
          <w:sz w:val="24"/>
          <w:szCs w:val="24"/>
          <w:lang w:val="pt-BR"/>
        </w:rPr>
        <w:t xml:space="preserve"> 60-80°). In </w:t>
      </w:r>
      <w:proofErr w:type="spellStart"/>
      <w:r w:rsidRPr="0063046D">
        <w:rPr>
          <w:sz w:val="24"/>
          <w:szCs w:val="24"/>
          <w:lang w:val="pt-BR"/>
        </w:rPr>
        <w:t>urma</w:t>
      </w:r>
      <w:proofErr w:type="spellEnd"/>
      <w:r w:rsidRPr="0063046D">
        <w:rPr>
          <w:sz w:val="24"/>
          <w:szCs w:val="24"/>
          <w:lang w:val="pt-BR"/>
        </w:rPr>
        <w:t xml:space="preserve"> </w:t>
      </w:r>
      <w:proofErr w:type="spellStart"/>
      <w:r w:rsidRPr="0063046D">
        <w:rPr>
          <w:sz w:val="24"/>
          <w:szCs w:val="24"/>
          <w:lang w:val="pt-BR"/>
        </w:rPr>
        <w:t>contactului</w:t>
      </w:r>
      <w:proofErr w:type="spellEnd"/>
      <w:r w:rsidRPr="0063046D">
        <w:rPr>
          <w:sz w:val="24"/>
          <w:szCs w:val="24"/>
          <w:lang w:val="pt-BR"/>
        </w:rPr>
        <w:t xml:space="preserve"> cu </w:t>
      </w:r>
      <w:proofErr w:type="spellStart"/>
      <w:r w:rsidRPr="0063046D">
        <w:rPr>
          <w:sz w:val="24"/>
          <w:szCs w:val="24"/>
          <w:lang w:val="pt-BR"/>
        </w:rPr>
        <w:t>matrita</w:t>
      </w:r>
      <w:proofErr w:type="spellEnd"/>
      <w:r w:rsidRPr="0063046D">
        <w:rPr>
          <w:sz w:val="24"/>
          <w:szCs w:val="24"/>
          <w:lang w:val="pt-BR"/>
        </w:rPr>
        <w:t xml:space="preserve"> “ </w:t>
      </w:r>
      <w:proofErr w:type="spellStart"/>
      <w:r w:rsidRPr="0063046D">
        <w:rPr>
          <w:sz w:val="24"/>
          <w:szCs w:val="24"/>
          <w:lang w:val="pt-BR"/>
        </w:rPr>
        <w:t>racita</w:t>
      </w:r>
      <w:proofErr w:type="spellEnd"/>
      <w:r w:rsidRPr="0063046D">
        <w:rPr>
          <w:sz w:val="24"/>
          <w:szCs w:val="24"/>
          <w:lang w:val="pt-BR"/>
        </w:rPr>
        <w:t xml:space="preserve"> “ are </w:t>
      </w:r>
      <w:proofErr w:type="spellStart"/>
      <w:r w:rsidRPr="0063046D">
        <w:rPr>
          <w:sz w:val="24"/>
          <w:szCs w:val="24"/>
          <w:lang w:val="pt-BR"/>
        </w:rPr>
        <w:t>loc</w:t>
      </w:r>
      <w:proofErr w:type="spellEnd"/>
      <w:r w:rsidRPr="0063046D">
        <w:rPr>
          <w:sz w:val="24"/>
          <w:szCs w:val="24"/>
          <w:lang w:val="pt-BR"/>
        </w:rPr>
        <w:t xml:space="preserve"> </w:t>
      </w:r>
      <w:proofErr w:type="spellStart"/>
      <w:r w:rsidRPr="0063046D">
        <w:rPr>
          <w:sz w:val="24"/>
          <w:szCs w:val="24"/>
          <w:lang w:val="pt-BR"/>
        </w:rPr>
        <w:t>procesul</w:t>
      </w:r>
      <w:proofErr w:type="spellEnd"/>
      <w:r w:rsidRPr="0063046D">
        <w:rPr>
          <w:sz w:val="24"/>
          <w:szCs w:val="24"/>
          <w:lang w:val="pt-BR"/>
        </w:rPr>
        <w:t xml:space="preserve"> de </w:t>
      </w:r>
      <w:proofErr w:type="spellStart"/>
      <w:r w:rsidRPr="0063046D">
        <w:rPr>
          <w:sz w:val="24"/>
          <w:szCs w:val="24"/>
          <w:lang w:val="pt-BR"/>
        </w:rPr>
        <w:t>plastifiere</w:t>
      </w:r>
      <w:proofErr w:type="spellEnd"/>
      <w:r w:rsidRPr="0063046D">
        <w:rPr>
          <w:sz w:val="24"/>
          <w:szCs w:val="24"/>
          <w:lang w:val="pt-BR"/>
        </w:rPr>
        <w:t xml:space="preserve"> si </w:t>
      </w:r>
      <w:proofErr w:type="spellStart"/>
      <w:r w:rsidRPr="0063046D">
        <w:rPr>
          <w:sz w:val="24"/>
          <w:szCs w:val="24"/>
          <w:lang w:val="pt-BR"/>
        </w:rPr>
        <w:t>astfel</w:t>
      </w:r>
      <w:proofErr w:type="spellEnd"/>
      <w:r w:rsidRPr="0063046D">
        <w:rPr>
          <w:sz w:val="24"/>
          <w:szCs w:val="24"/>
          <w:lang w:val="pt-BR"/>
        </w:rPr>
        <w:t xml:space="preserve">  se </w:t>
      </w:r>
      <w:proofErr w:type="spellStart"/>
      <w:r w:rsidRPr="0063046D">
        <w:rPr>
          <w:sz w:val="24"/>
          <w:szCs w:val="24"/>
          <w:lang w:val="pt-BR"/>
        </w:rPr>
        <w:t>obtin</w:t>
      </w:r>
      <w:proofErr w:type="spellEnd"/>
      <w:r w:rsidRPr="0063046D">
        <w:rPr>
          <w:sz w:val="24"/>
          <w:szCs w:val="24"/>
          <w:lang w:val="pt-BR"/>
        </w:rPr>
        <w:t xml:space="preserve"> </w:t>
      </w:r>
      <w:proofErr w:type="spellStart"/>
      <w:r w:rsidRPr="0063046D">
        <w:rPr>
          <w:sz w:val="24"/>
          <w:szCs w:val="24"/>
          <w:lang w:val="pt-BR"/>
        </w:rPr>
        <w:t>piesele</w:t>
      </w:r>
      <w:proofErr w:type="spellEnd"/>
      <w:r w:rsidRPr="0063046D">
        <w:rPr>
          <w:sz w:val="24"/>
          <w:szCs w:val="24"/>
          <w:lang w:val="pt-BR"/>
        </w:rPr>
        <w:t xml:space="preserve"> </w:t>
      </w:r>
      <w:proofErr w:type="spellStart"/>
      <w:r w:rsidRPr="0063046D">
        <w:rPr>
          <w:sz w:val="24"/>
          <w:szCs w:val="24"/>
          <w:lang w:val="pt-BR"/>
        </w:rPr>
        <w:t>finite</w:t>
      </w:r>
      <w:proofErr w:type="spellEnd"/>
      <w:r w:rsidRPr="0063046D">
        <w:rPr>
          <w:sz w:val="24"/>
          <w:szCs w:val="24"/>
          <w:lang w:val="pt-BR"/>
        </w:rPr>
        <w:t xml:space="preserve">. </w:t>
      </w:r>
      <w:proofErr w:type="spellStart"/>
      <w:r w:rsidRPr="0063046D">
        <w:rPr>
          <w:sz w:val="24"/>
          <w:szCs w:val="24"/>
          <w:lang w:val="pt-BR"/>
        </w:rPr>
        <w:t>Dupa</w:t>
      </w:r>
      <w:proofErr w:type="spellEnd"/>
      <w:r w:rsidRPr="0063046D">
        <w:rPr>
          <w:sz w:val="24"/>
          <w:szCs w:val="24"/>
          <w:lang w:val="pt-BR"/>
        </w:rPr>
        <w:t xml:space="preserve"> </w:t>
      </w:r>
      <w:proofErr w:type="spellStart"/>
      <w:r w:rsidRPr="0063046D">
        <w:rPr>
          <w:sz w:val="24"/>
          <w:szCs w:val="24"/>
          <w:lang w:val="pt-BR"/>
        </w:rPr>
        <w:t>terminarea</w:t>
      </w:r>
      <w:proofErr w:type="spellEnd"/>
      <w:r w:rsidRPr="0063046D">
        <w:rPr>
          <w:sz w:val="24"/>
          <w:szCs w:val="24"/>
          <w:lang w:val="pt-BR"/>
        </w:rPr>
        <w:t xml:space="preserve"> </w:t>
      </w:r>
      <w:proofErr w:type="spellStart"/>
      <w:r w:rsidRPr="0063046D">
        <w:rPr>
          <w:sz w:val="24"/>
          <w:szCs w:val="24"/>
          <w:lang w:val="pt-BR"/>
        </w:rPr>
        <w:t>procesului</w:t>
      </w:r>
      <w:proofErr w:type="spellEnd"/>
      <w:r w:rsidRPr="0063046D">
        <w:rPr>
          <w:sz w:val="24"/>
          <w:szCs w:val="24"/>
          <w:lang w:val="pt-BR"/>
        </w:rPr>
        <w:t xml:space="preserve"> de </w:t>
      </w:r>
      <w:proofErr w:type="spellStart"/>
      <w:r w:rsidRPr="0063046D">
        <w:rPr>
          <w:sz w:val="24"/>
          <w:szCs w:val="24"/>
          <w:lang w:val="pt-BR"/>
        </w:rPr>
        <w:t>plastifiere</w:t>
      </w:r>
      <w:proofErr w:type="spellEnd"/>
      <w:r w:rsidRPr="0063046D">
        <w:rPr>
          <w:sz w:val="24"/>
          <w:szCs w:val="24"/>
          <w:lang w:val="pt-BR"/>
        </w:rPr>
        <w:t xml:space="preserve"> , </w:t>
      </w:r>
      <w:proofErr w:type="spellStart"/>
      <w:r w:rsidRPr="0063046D">
        <w:rPr>
          <w:sz w:val="24"/>
          <w:szCs w:val="24"/>
          <w:lang w:val="pt-BR"/>
        </w:rPr>
        <w:t>matrita</w:t>
      </w:r>
      <w:proofErr w:type="spellEnd"/>
      <w:r w:rsidRPr="0063046D">
        <w:rPr>
          <w:sz w:val="24"/>
          <w:szCs w:val="24"/>
          <w:lang w:val="pt-BR"/>
        </w:rPr>
        <w:t xml:space="preserve"> se </w:t>
      </w:r>
      <w:proofErr w:type="spellStart"/>
      <w:r w:rsidRPr="0063046D">
        <w:rPr>
          <w:sz w:val="24"/>
          <w:szCs w:val="24"/>
          <w:lang w:val="pt-BR"/>
        </w:rPr>
        <w:t>deschide</w:t>
      </w:r>
      <w:proofErr w:type="spellEnd"/>
      <w:r w:rsidRPr="0063046D">
        <w:rPr>
          <w:sz w:val="24"/>
          <w:szCs w:val="24"/>
          <w:lang w:val="pt-BR"/>
        </w:rPr>
        <w:t xml:space="preserve"> si </w:t>
      </w:r>
      <w:proofErr w:type="spellStart"/>
      <w:r w:rsidRPr="0063046D">
        <w:rPr>
          <w:sz w:val="24"/>
          <w:szCs w:val="24"/>
          <w:lang w:val="pt-BR"/>
        </w:rPr>
        <w:t>un</w:t>
      </w:r>
      <w:proofErr w:type="spellEnd"/>
      <w:r w:rsidRPr="0063046D">
        <w:rPr>
          <w:sz w:val="24"/>
          <w:szCs w:val="24"/>
          <w:lang w:val="pt-BR"/>
        </w:rPr>
        <w:t xml:space="preserve"> </w:t>
      </w:r>
      <w:proofErr w:type="spellStart"/>
      <w:r w:rsidRPr="0063046D">
        <w:rPr>
          <w:sz w:val="24"/>
          <w:szCs w:val="24"/>
          <w:lang w:val="pt-BR"/>
        </w:rPr>
        <w:lastRenderedPageBreak/>
        <w:t>brat</w:t>
      </w:r>
      <w:proofErr w:type="spellEnd"/>
      <w:r w:rsidRPr="0063046D">
        <w:rPr>
          <w:sz w:val="24"/>
          <w:szCs w:val="24"/>
          <w:lang w:val="pt-BR"/>
        </w:rPr>
        <w:t xml:space="preserve"> </w:t>
      </w:r>
      <w:proofErr w:type="spellStart"/>
      <w:r w:rsidRPr="0063046D">
        <w:rPr>
          <w:sz w:val="24"/>
          <w:szCs w:val="24"/>
          <w:lang w:val="pt-BR"/>
        </w:rPr>
        <w:t>robot</w:t>
      </w:r>
      <w:proofErr w:type="spellEnd"/>
      <w:r w:rsidRPr="0063046D">
        <w:rPr>
          <w:sz w:val="24"/>
          <w:szCs w:val="24"/>
          <w:lang w:val="pt-BR"/>
        </w:rPr>
        <w:t xml:space="preserve"> </w:t>
      </w:r>
      <w:proofErr w:type="spellStart"/>
      <w:r w:rsidRPr="0063046D">
        <w:rPr>
          <w:sz w:val="24"/>
          <w:szCs w:val="24"/>
          <w:lang w:val="pt-BR"/>
        </w:rPr>
        <w:t>coboara</w:t>
      </w:r>
      <w:proofErr w:type="spellEnd"/>
      <w:r w:rsidRPr="0063046D">
        <w:rPr>
          <w:sz w:val="24"/>
          <w:szCs w:val="24"/>
          <w:lang w:val="pt-BR"/>
        </w:rPr>
        <w:t xml:space="preserve"> si cu </w:t>
      </w:r>
      <w:proofErr w:type="spellStart"/>
      <w:r w:rsidRPr="0063046D">
        <w:rPr>
          <w:sz w:val="24"/>
          <w:szCs w:val="24"/>
          <w:lang w:val="pt-BR"/>
        </w:rPr>
        <w:t>ajutorul</w:t>
      </w:r>
      <w:proofErr w:type="spellEnd"/>
      <w:r w:rsidRPr="0063046D">
        <w:rPr>
          <w:sz w:val="24"/>
          <w:szCs w:val="24"/>
          <w:lang w:val="pt-BR"/>
        </w:rPr>
        <w:t xml:space="preserve"> </w:t>
      </w:r>
      <w:proofErr w:type="spellStart"/>
      <w:r w:rsidRPr="0063046D">
        <w:rPr>
          <w:sz w:val="24"/>
          <w:szCs w:val="24"/>
          <w:lang w:val="pt-BR"/>
        </w:rPr>
        <w:t>unor</w:t>
      </w:r>
      <w:proofErr w:type="spellEnd"/>
      <w:r w:rsidRPr="0063046D">
        <w:rPr>
          <w:sz w:val="24"/>
          <w:szCs w:val="24"/>
          <w:lang w:val="pt-BR"/>
        </w:rPr>
        <w:t xml:space="preserve"> </w:t>
      </w:r>
      <w:proofErr w:type="spellStart"/>
      <w:r w:rsidRPr="0063046D">
        <w:rPr>
          <w:sz w:val="24"/>
          <w:szCs w:val="24"/>
          <w:lang w:val="pt-BR"/>
        </w:rPr>
        <w:t>ventuze</w:t>
      </w:r>
      <w:proofErr w:type="spellEnd"/>
      <w:r w:rsidRPr="0063046D">
        <w:rPr>
          <w:sz w:val="24"/>
          <w:szCs w:val="24"/>
          <w:lang w:val="pt-BR"/>
        </w:rPr>
        <w:t xml:space="preserve"> preia </w:t>
      </w:r>
      <w:proofErr w:type="spellStart"/>
      <w:r w:rsidRPr="0063046D">
        <w:rPr>
          <w:sz w:val="24"/>
          <w:szCs w:val="24"/>
          <w:lang w:val="pt-BR"/>
        </w:rPr>
        <w:t>piesele</w:t>
      </w:r>
      <w:proofErr w:type="spellEnd"/>
      <w:r w:rsidRPr="0063046D">
        <w:rPr>
          <w:sz w:val="24"/>
          <w:szCs w:val="24"/>
          <w:lang w:val="pt-BR"/>
        </w:rPr>
        <w:t xml:space="preserve"> de </w:t>
      </w:r>
      <w:proofErr w:type="spellStart"/>
      <w:r w:rsidRPr="0063046D">
        <w:rPr>
          <w:sz w:val="24"/>
          <w:szCs w:val="24"/>
          <w:lang w:val="pt-BR"/>
        </w:rPr>
        <w:t>plastic</w:t>
      </w:r>
      <w:proofErr w:type="spellEnd"/>
      <w:r w:rsidRPr="0063046D">
        <w:rPr>
          <w:sz w:val="24"/>
          <w:szCs w:val="24"/>
          <w:lang w:val="pt-BR"/>
        </w:rPr>
        <w:t xml:space="preserve"> , </w:t>
      </w:r>
      <w:proofErr w:type="spellStart"/>
      <w:r w:rsidRPr="0063046D">
        <w:rPr>
          <w:sz w:val="24"/>
          <w:szCs w:val="24"/>
          <w:lang w:val="pt-BR"/>
        </w:rPr>
        <w:t>din</w:t>
      </w:r>
      <w:proofErr w:type="spellEnd"/>
      <w:r w:rsidRPr="0063046D">
        <w:rPr>
          <w:sz w:val="24"/>
          <w:szCs w:val="24"/>
          <w:lang w:val="pt-BR"/>
        </w:rPr>
        <w:t xml:space="preserve"> </w:t>
      </w:r>
      <w:proofErr w:type="spellStart"/>
      <w:r w:rsidRPr="0063046D">
        <w:rPr>
          <w:sz w:val="24"/>
          <w:szCs w:val="24"/>
          <w:lang w:val="pt-BR"/>
        </w:rPr>
        <w:t>matrita</w:t>
      </w:r>
      <w:proofErr w:type="spellEnd"/>
      <w:r w:rsidRPr="0063046D">
        <w:rPr>
          <w:sz w:val="24"/>
          <w:szCs w:val="24"/>
          <w:lang w:val="pt-BR"/>
        </w:rPr>
        <w:t xml:space="preserve"> si </w:t>
      </w:r>
      <w:proofErr w:type="spellStart"/>
      <w:r w:rsidRPr="0063046D">
        <w:rPr>
          <w:sz w:val="24"/>
          <w:szCs w:val="24"/>
          <w:lang w:val="pt-BR"/>
        </w:rPr>
        <w:t>le</w:t>
      </w:r>
      <w:proofErr w:type="spellEnd"/>
      <w:r w:rsidRPr="0063046D">
        <w:rPr>
          <w:sz w:val="24"/>
          <w:szCs w:val="24"/>
          <w:lang w:val="pt-BR"/>
        </w:rPr>
        <w:t xml:space="preserve"> pune </w:t>
      </w:r>
      <w:proofErr w:type="spellStart"/>
      <w:r w:rsidRPr="0063046D">
        <w:rPr>
          <w:sz w:val="24"/>
          <w:szCs w:val="24"/>
          <w:lang w:val="pt-BR"/>
        </w:rPr>
        <w:t>pe</w:t>
      </w:r>
      <w:proofErr w:type="spellEnd"/>
      <w:r w:rsidRPr="0063046D">
        <w:rPr>
          <w:sz w:val="24"/>
          <w:szCs w:val="24"/>
          <w:lang w:val="pt-BR"/>
        </w:rPr>
        <w:t xml:space="preserve"> o banda </w:t>
      </w:r>
      <w:proofErr w:type="spellStart"/>
      <w:r w:rsidRPr="0063046D">
        <w:rPr>
          <w:sz w:val="24"/>
          <w:szCs w:val="24"/>
          <w:lang w:val="pt-BR"/>
        </w:rPr>
        <w:t>transportoare</w:t>
      </w:r>
      <w:proofErr w:type="spellEnd"/>
      <w:r w:rsidRPr="0063046D">
        <w:rPr>
          <w:sz w:val="24"/>
          <w:szCs w:val="24"/>
          <w:lang w:val="pt-BR"/>
        </w:rPr>
        <w:t xml:space="preserve">. </w:t>
      </w:r>
    </w:p>
    <w:p w:rsidR="00420686" w:rsidRPr="001E6EC7" w:rsidRDefault="00420686" w:rsidP="00420686">
      <w:pPr>
        <w:rPr>
          <w:sz w:val="24"/>
          <w:szCs w:val="24"/>
          <w:lang w:val="es-ES"/>
        </w:rPr>
      </w:pPr>
      <w:proofErr w:type="spellStart"/>
      <w:r w:rsidRPr="001E6EC7">
        <w:rPr>
          <w:sz w:val="24"/>
          <w:szCs w:val="24"/>
          <w:lang w:val="es-ES"/>
        </w:rPr>
        <w:t>Deplasarea</w:t>
      </w:r>
      <w:proofErr w:type="spellEnd"/>
      <w:r w:rsidRPr="001E6EC7">
        <w:rPr>
          <w:sz w:val="24"/>
          <w:szCs w:val="24"/>
          <w:lang w:val="es-ES"/>
        </w:rPr>
        <w:t xml:space="preserve"> </w:t>
      </w:r>
      <w:proofErr w:type="spellStart"/>
      <w:r w:rsidRPr="001E6EC7">
        <w:rPr>
          <w:sz w:val="24"/>
          <w:szCs w:val="24"/>
          <w:lang w:val="es-ES"/>
        </w:rPr>
        <w:t>benzii</w:t>
      </w:r>
      <w:proofErr w:type="spellEnd"/>
      <w:r w:rsidRPr="001E6EC7">
        <w:rPr>
          <w:sz w:val="24"/>
          <w:szCs w:val="24"/>
          <w:lang w:val="es-ES"/>
        </w:rPr>
        <w:t xml:space="preserve"> este </w:t>
      </w:r>
      <w:proofErr w:type="spellStart"/>
      <w:r w:rsidRPr="001E6EC7">
        <w:rPr>
          <w:sz w:val="24"/>
          <w:szCs w:val="24"/>
          <w:lang w:val="es-ES"/>
        </w:rPr>
        <w:t>astfel</w:t>
      </w:r>
      <w:proofErr w:type="spellEnd"/>
      <w:r w:rsidRPr="001E6EC7">
        <w:rPr>
          <w:sz w:val="24"/>
          <w:szCs w:val="24"/>
          <w:lang w:val="es-ES"/>
        </w:rPr>
        <w:t xml:space="preserve"> </w:t>
      </w:r>
      <w:proofErr w:type="spellStart"/>
      <w:r w:rsidRPr="001E6EC7">
        <w:rPr>
          <w:sz w:val="24"/>
          <w:szCs w:val="24"/>
          <w:lang w:val="es-ES"/>
        </w:rPr>
        <w:t>calculata</w:t>
      </w:r>
      <w:proofErr w:type="spellEnd"/>
      <w:r w:rsidRPr="001E6EC7">
        <w:rPr>
          <w:sz w:val="24"/>
          <w:szCs w:val="24"/>
          <w:lang w:val="es-ES"/>
        </w:rPr>
        <w:t xml:space="preserve"> </w:t>
      </w:r>
      <w:proofErr w:type="spellStart"/>
      <w:r w:rsidRPr="001E6EC7">
        <w:rPr>
          <w:sz w:val="24"/>
          <w:szCs w:val="24"/>
          <w:lang w:val="es-ES"/>
        </w:rPr>
        <w:t>incat</w:t>
      </w:r>
      <w:proofErr w:type="spellEnd"/>
      <w:r w:rsidRPr="001E6EC7">
        <w:rPr>
          <w:sz w:val="24"/>
          <w:szCs w:val="24"/>
          <w:lang w:val="es-ES"/>
        </w:rPr>
        <w:t xml:space="preserve"> </w:t>
      </w:r>
      <w:proofErr w:type="spellStart"/>
      <w:r w:rsidRPr="001E6EC7">
        <w:rPr>
          <w:sz w:val="24"/>
          <w:szCs w:val="24"/>
          <w:lang w:val="es-ES"/>
        </w:rPr>
        <w:t>sa</w:t>
      </w:r>
      <w:proofErr w:type="spellEnd"/>
      <w:r w:rsidRPr="001E6EC7">
        <w:rPr>
          <w:sz w:val="24"/>
          <w:szCs w:val="24"/>
          <w:lang w:val="es-ES"/>
        </w:rPr>
        <w:t xml:space="preserve"> permita , in </w:t>
      </w:r>
      <w:proofErr w:type="spellStart"/>
      <w:r w:rsidRPr="001E6EC7">
        <w:rPr>
          <w:sz w:val="24"/>
          <w:szCs w:val="24"/>
          <w:lang w:val="es-ES"/>
        </w:rPr>
        <w:t>timpul</w:t>
      </w:r>
      <w:proofErr w:type="spellEnd"/>
      <w:r w:rsidRPr="001E6EC7">
        <w:rPr>
          <w:sz w:val="24"/>
          <w:szCs w:val="24"/>
          <w:lang w:val="es-ES"/>
        </w:rPr>
        <w:t xml:space="preserve"> </w:t>
      </w:r>
      <w:proofErr w:type="spellStart"/>
      <w:r w:rsidRPr="001E6EC7">
        <w:rPr>
          <w:sz w:val="24"/>
          <w:szCs w:val="24"/>
          <w:lang w:val="es-ES"/>
        </w:rPr>
        <w:t>deplasarii</w:t>
      </w:r>
      <w:proofErr w:type="spellEnd"/>
      <w:r w:rsidRPr="001E6EC7">
        <w:rPr>
          <w:sz w:val="24"/>
          <w:szCs w:val="24"/>
          <w:lang w:val="es-ES"/>
        </w:rPr>
        <w:t xml:space="preserve"> </w:t>
      </w:r>
      <w:proofErr w:type="spellStart"/>
      <w:r w:rsidRPr="001E6EC7">
        <w:rPr>
          <w:sz w:val="24"/>
          <w:szCs w:val="24"/>
          <w:lang w:val="es-ES"/>
        </w:rPr>
        <w:t>ei</w:t>
      </w:r>
      <w:proofErr w:type="spellEnd"/>
      <w:r w:rsidRPr="001E6EC7">
        <w:rPr>
          <w:sz w:val="24"/>
          <w:szCs w:val="24"/>
          <w:lang w:val="es-ES"/>
        </w:rPr>
        <w:t xml:space="preserve"> , </w:t>
      </w:r>
      <w:proofErr w:type="spellStart"/>
      <w:r w:rsidRPr="001E6EC7">
        <w:rPr>
          <w:sz w:val="24"/>
          <w:szCs w:val="24"/>
          <w:lang w:val="es-ES"/>
        </w:rPr>
        <w:t>racirea</w:t>
      </w:r>
      <w:proofErr w:type="spellEnd"/>
      <w:r w:rsidRPr="001E6EC7">
        <w:rPr>
          <w:sz w:val="24"/>
          <w:szCs w:val="24"/>
          <w:lang w:val="es-ES"/>
        </w:rPr>
        <w:t xml:space="preserve"> </w:t>
      </w:r>
      <w:proofErr w:type="spellStart"/>
      <w:r w:rsidRPr="001E6EC7">
        <w:rPr>
          <w:sz w:val="24"/>
          <w:szCs w:val="24"/>
          <w:lang w:val="es-ES"/>
        </w:rPr>
        <w:t>naturala</w:t>
      </w:r>
      <w:proofErr w:type="spellEnd"/>
      <w:r w:rsidRPr="001E6EC7">
        <w:rPr>
          <w:sz w:val="24"/>
          <w:szCs w:val="24"/>
          <w:lang w:val="es-ES"/>
        </w:rPr>
        <w:t xml:space="preserve"> a </w:t>
      </w:r>
      <w:proofErr w:type="spellStart"/>
      <w:r w:rsidRPr="001E6EC7">
        <w:rPr>
          <w:sz w:val="24"/>
          <w:szCs w:val="24"/>
          <w:lang w:val="es-ES"/>
        </w:rPr>
        <w:t>pieselor</w:t>
      </w:r>
      <w:proofErr w:type="spellEnd"/>
      <w:r w:rsidRPr="001E6EC7">
        <w:rPr>
          <w:sz w:val="24"/>
          <w:szCs w:val="24"/>
          <w:lang w:val="es-ES"/>
        </w:rPr>
        <w:t xml:space="preserve"> de </w:t>
      </w:r>
      <w:proofErr w:type="spellStart"/>
      <w:r w:rsidRPr="001E6EC7">
        <w:rPr>
          <w:sz w:val="24"/>
          <w:szCs w:val="24"/>
          <w:lang w:val="es-ES"/>
        </w:rPr>
        <w:t>plastic</w:t>
      </w:r>
      <w:proofErr w:type="spellEnd"/>
      <w:r w:rsidRPr="001E6EC7">
        <w:rPr>
          <w:sz w:val="24"/>
          <w:szCs w:val="24"/>
          <w:lang w:val="es-ES"/>
        </w:rPr>
        <w:t xml:space="preserve">. </w:t>
      </w:r>
      <w:proofErr w:type="spellStart"/>
      <w:r w:rsidRPr="001E6EC7">
        <w:rPr>
          <w:sz w:val="24"/>
          <w:szCs w:val="24"/>
          <w:lang w:val="es-ES"/>
        </w:rPr>
        <w:t>Durata</w:t>
      </w:r>
      <w:proofErr w:type="spellEnd"/>
      <w:r w:rsidRPr="001E6EC7">
        <w:rPr>
          <w:sz w:val="24"/>
          <w:szCs w:val="24"/>
          <w:lang w:val="es-ES"/>
        </w:rPr>
        <w:t xml:space="preserve"> </w:t>
      </w:r>
      <w:proofErr w:type="spellStart"/>
      <w:r w:rsidRPr="001E6EC7">
        <w:rPr>
          <w:sz w:val="24"/>
          <w:szCs w:val="24"/>
          <w:lang w:val="es-ES"/>
        </w:rPr>
        <w:t>procesului</w:t>
      </w:r>
      <w:proofErr w:type="spellEnd"/>
      <w:r w:rsidRPr="001E6EC7">
        <w:rPr>
          <w:sz w:val="24"/>
          <w:szCs w:val="24"/>
          <w:lang w:val="es-ES"/>
        </w:rPr>
        <w:t xml:space="preserve"> de </w:t>
      </w:r>
      <w:proofErr w:type="spellStart"/>
      <w:r w:rsidRPr="001E6EC7">
        <w:rPr>
          <w:sz w:val="24"/>
          <w:szCs w:val="24"/>
          <w:lang w:val="es-ES"/>
        </w:rPr>
        <w:t>racire</w:t>
      </w:r>
      <w:proofErr w:type="spellEnd"/>
      <w:r w:rsidRPr="001E6EC7">
        <w:rPr>
          <w:sz w:val="24"/>
          <w:szCs w:val="24"/>
          <w:lang w:val="es-ES"/>
        </w:rPr>
        <w:t xml:space="preserve"> este in </w:t>
      </w:r>
      <w:proofErr w:type="spellStart"/>
      <w:r w:rsidRPr="001E6EC7">
        <w:rPr>
          <w:sz w:val="24"/>
          <w:szCs w:val="24"/>
          <w:lang w:val="es-ES"/>
        </w:rPr>
        <w:t>functie</w:t>
      </w:r>
      <w:proofErr w:type="spellEnd"/>
      <w:r w:rsidRPr="001E6EC7">
        <w:rPr>
          <w:sz w:val="24"/>
          <w:szCs w:val="24"/>
          <w:lang w:val="es-ES"/>
        </w:rPr>
        <w:t xml:space="preserve"> de </w:t>
      </w:r>
      <w:proofErr w:type="spellStart"/>
      <w:r w:rsidRPr="001E6EC7">
        <w:rPr>
          <w:sz w:val="24"/>
          <w:szCs w:val="24"/>
          <w:lang w:val="es-ES"/>
        </w:rPr>
        <w:t>complexitatea</w:t>
      </w:r>
      <w:proofErr w:type="spellEnd"/>
      <w:r w:rsidRPr="001E6EC7">
        <w:rPr>
          <w:sz w:val="24"/>
          <w:szCs w:val="24"/>
          <w:lang w:val="es-ES"/>
        </w:rPr>
        <w:t xml:space="preserve"> </w:t>
      </w:r>
      <w:proofErr w:type="spellStart"/>
      <w:r w:rsidRPr="001E6EC7">
        <w:rPr>
          <w:sz w:val="24"/>
          <w:szCs w:val="24"/>
          <w:lang w:val="es-ES"/>
        </w:rPr>
        <w:t>piesei</w:t>
      </w:r>
      <w:proofErr w:type="spellEnd"/>
      <w:r w:rsidRPr="001E6EC7">
        <w:rPr>
          <w:sz w:val="24"/>
          <w:szCs w:val="24"/>
          <w:lang w:val="es-ES"/>
        </w:rPr>
        <w:t xml:space="preserve">. </w:t>
      </w:r>
      <w:proofErr w:type="spellStart"/>
      <w:r w:rsidRPr="001E6EC7">
        <w:rPr>
          <w:sz w:val="24"/>
          <w:szCs w:val="24"/>
          <w:lang w:val="es-ES"/>
        </w:rPr>
        <w:t>Piesele</w:t>
      </w:r>
      <w:proofErr w:type="spellEnd"/>
      <w:r w:rsidRPr="001E6EC7">
        <w:rPr>
          <w:sz w:val="24"/>
          <w:szCs w:val="24"/>
          <w:lang w:val="es-ES"/>
        </w:rPr>
        <w:t xml:space="preserve"> </w:t>
      </w:r>
      <w:proofErr w:type="spellStart"/>
      <w:r w:rsidRPr="001E6EC7">
        <w:rPr>
          <w:sz w:val="24"/>
          <w:szCs w:val="24"/>
          <w:lang w:val="es-ES"/>
        </w:rPr>
        <w:t>finite</w:t>
      </w:r>
      <w:proofErr w:type="spellEnd"/>
      <w:r w:rsidRPr="001E6EC7">
        <w:rPr>
          <w:sz w:val="24"/>
          <w:szCs w:val="24"/>
          <w:lang w:val="es-ES"/>
        </w:rPr>
        <w:t xml:space="preserve"> sunt </w:t>
      </w:r>
      <w:proofErr w:type="spellStart"/>
      <w:r w:rsidRPr="001E6EC7">
        <w:rPr>
          <w:sz w:val="24"/>
          <w:szCs w:val="24"/>
          <w:lang w:val="es-ES"/>
        </w:rPr>
        <w:t>colectate</w:t>
      </w:r>
      <w:proofErr w:type="spellEnd"/>
      <w:r w:rsidRPr="001E6EC7">
        <w:rPr>
          <w:sz w:val="24"/>
          <w:szCs w:val="24"/>
          <w:lang w:val="es-ES"/>
        </w:rPr>
        <w:t xml:space="preserve"> in </w:t>
      </w:r>
      <w:proofErr w:type="spellStart"/>
      <w:r w:rsidRPr="001E6EC7">
        <w:rPr>
          <w:sz w:val="24"/>
          <w:szCs w:val="24"/>
          <w:lang w:val="es-ES"/>
        </w:rPr>
        <w:t>cutii</w:t>
      </w:r>
      <w:proofErr w:type="spellEnd"/>
      <w:r w:rsidRPr="001E6EC7">
        <w:rPr>
          <w:sz w:val="24"/>
          <w:szCs w:val="24"/>
          <w:lang w:val="es-ES"/>
        </w:rPr>
        <w:t xml:space="preserve"> de </w:t>
      </w:r>
      <w:proofErr w:type="spellStart"/>
      <w:r w:rsidRPr="001E6EC7">
        <w:rPr>
          <w:sz w:val="24"/>
          <w:szCs w:val="24"/>
          <w:lang w:val="es-ES"/>
        </w:rPr>
        <w:t>plastic</w:t>
      </w:r>
      <w:proofErr w:type="spellEnd"/>
      <w:r w:rsidRPr="001E6EC7">
        <w:rPr>
          <w:sz w:val="24"/>
          <w:szCs w:val="24"/>
          <w:lang w:val="es-ES"/>
        </w:rPr>
        <w:t xml:space="preserve"> / </w:t>
      </w:r>
      <w:proofErr w:type="spellStart"/>
      <w:r w:rsidRPr="001E6EC7">
        <w:rPr>
          <w:sz w:val="24"/>
          <w:szCs w:val="24"/>
          <w:lang w:val="es-ES"/>
        </w:rPr>
        <w:t>carton</w:t>
      </w:r>
      <w:proofErr w:type="spellEnd"/>
      <w:r w:rsidRPr="001E6EC7">
        <w:rPr>
          <w:sz w:val="24"/>
          <w:szCs w:val="24"/>
          <w:lang w:val="es-ES"/>
        </w:rPr>
        <w:t xml:space="preserve"> , de </w:t>
      </w:r>
      <w:proofErr w:type="spellStart"/>
      <w:r w:rsidRPr="001E6EC7">
        <w:rPr>
          <w:sz w:val="24"/>
          <w:szCs w:val="24"/>
          <w:lang w:val="es-ES"/>
        </w:rPr>
        <w:t>unde</w:t>
      </w:r>
      <w:proofErr w:type="spellEnd"/>
      <w:r w:rsidRPr="001E6EC7">
        <w:rPr>
          <w:sz w:val="24"/>
          <w:szCs w:val="24"/>
          <w:lang w:val="es-ES"/>
        </w:rPr>
        <w:t xml:space="preserve"> sunt </w:t>
      </w:r>
      <w:proofErr w:type="spellStart"/>
      <w:r w:rsidRPr="001E6EC7">
        <w:rPr>
          <w:sz w:val="24"/>
          <w:szCs w:val="24"/>
          <w:lang w:val="es-ES"/>
        </w:rPr>
        <w:t>luate</w:t>
      </w:r>
      <w:proofErr w:type="spellEnd"/>
      <w:r w:rsidRPr="001E6EC7">
        <w:rPr>
          <w:sz w:val="24"/>
          <w:szCs w:val="24"/>
          <w:lang w:val="es-ES"/>
        </w:rPr>
        <w:t xml:space="preserve"> si </w:t>
      </w:r>
      <w:proofErr w:type="spellStart"/>
      <w:r w:rsidRPr="001E6EC7">
        <w:rPr>
          <w:sz w:val="24"/>
          <w:szCs w:val="24"/>
          <w:lang w:val="es-ES"/>
        </w:rPr>
        <w:t>verificate</w:t>
      </w:r>
      <w:proofErr w:type="spellEnd"/>
      <w:r w:rsidRPr="001E6EC7">
        <w:rPr>
          <w:sz w:val="24"/>
          <w:szCs w:val="24"/>
          <w:lang w:val="es-ES"/>
        </w:rPr>
        <w:t xml:space="preserve"> </w:t>
      </w:r>
      <w:proofErr w:type="spellStart"/>
      <w:r w:rsidRPr="001E6EC7">
        <w:rPr>
          <w:sz w:val="24"/>
          <w:szCs w:val="24"/>
          <w:lang w:val="es-ES"/>
        </w:rPr>
        <w:t>vizual</w:t>
      </w:r>
      <w:proofErr w:type="spellEnd"/>
      <w:r w:rsidRPr="001E6EC7">
        <w:rPr>
          <w:sz w:val="24"/>
          <w:szCs w:val="24"/>
          <w:lang w:val="es-ES"/>
        </w:rPr>
        <w:t xml:space="preserve"> de catre un </w:t>
      </w:r>
      <w:proofErr w:type="spellStart"/>
      <w:r w:rsidRPr="001E6EC7">
        <w:rPr>
          <w:sz w:val="24"/>
          <w:szCs w:val="24"/>
          <w:lang w:val="es-ES"/>
        </w:rPr>
        <w:t>operator</w:t>
      </w:r>
      <w:proofErr w:type="spellEnd"/>
      <w:r w:rsidRPr="001E6EC7">
        <w:rPr>
          <w:sz w:val="24"/>
          <w:szCs w:val="24"/>
          <w:lang w:val="es-ES"/>
        </w:rPr>
        <w:t xml:space="preserve">. </w:t>
      </w:r>
      <w:proofErr w:type="spellStart"/>
      <w:r w:rsidRPr="0063046D">
        <w:rPr>
          <w:sz w:val="24"/>
          <w:szCs w:val="24"/>
          <w:lang w:val="es-ES"/>
        </w:rPr>
        <w:t>Masinile</w:t>
      </w:r>
      <w:proofErr w:type="spellEnd"/>
      <w:r w:rsidRPr="0063046D">
        <w:rPr>
          <w:sz w:val="24"/>
          <w:szCs w:val="24"/>
          <w:lang w:val="es-ES"/>
        </w:rPr>
        <w:t xml:space="preserve"> sunt </w:t>
      </w:r>
      <w:proofErr w:type="spellStart"/>
      <w:r w:rsidRPr="0063046D">
        <w:rPr>
          <w:sz w:val="24"/>
          <w:szCs w:val="24"/>
          <w:lang w:val="es-ES"/>
        </w:rPr>
        <w:t>dotate</w:t>
      </w:r>
      <w:proofErr w:type="spellEnd"/>
      <w:r w:rsidRPr="0063046D">
        <w:rPr>
          <w:sz w:val="24"/>
          <w:szCs w:val="24"/>
          <w:lang w:val="es-ES"/>
        </w:rPr>
        <w:t xml:space="preserve"> </w:t>
      </w:r>
      <w:proofErr w:type="spellStart"/>
      <w:r w:rsidRPr="0063046D">
        <w:rPr>
          <w:sz w:val="24"/>
          <w:szCs w:val="24"/>
          <w:lang w:val="es-ES"/>
        </w:rPr>
        <w:t>cu</w:t>
      </w:r>
      <w:proofErr w:type="spellEnd"/>
      <w:r w:rsidRPr="0063046D">
        <w:rPr>
          <w:sz w:val="24"/>
          <w:szCs w:val="24"/>
          <w:lang w:val="es-ES"/>
        </w:rPr>
        <w:t xml:space="preserve"> gratare de separare a </w:t>
      </w:r>
      <w:proofErr w:type="spellStart"/>
      <w:r w:rsidRPr="0063046D">
        <w:rPr>
          <w:sz w:val="24"/>
          <w:szCs w:val="24"/>
          <w:lang w:val="es-ES"/>
        </w:rPr>
        <w:t>pieselor</w:t>
      </w:r>
      <w:proofErr w:type="spellEnd"/>
      <w:r w:rsidRPr="0063046D">
        <w:rPr>
          <w:sz w:val="24"/>
          <w:szCs w:val="24"/>
          <w:lang w:val="es-ES"/>
        </w:rPr>
        <w:t xml:space="preserve"> </w:t>
      </w:r>
      <w:proofErr w:type="spellStart"/>
      <w:r w:rsidRPr="0063046D">
        <w:rPr>
          <w:sz w:val="24"/>
          <w:szCs w:val="24"/>
          <w:lang w:val="es-ES"/>
        </w:rPr>
        <w:t>finite</w:t>
      </w:r>
      <w:proofErr w:type="spellEnd"/>
      <w:r w:rsidRPr="0063046D">
        <w:rPr>
          <w:sz w:val="24"/>
          <w:szCs w:val="24"/>
          <w:lang w:val="es-ES"/>
        </w:rPr>
        <w:t xml:space="preserve"> de </w:t>
      </w:r>
      <w:proofErr w:type="spellStart"/>
      <w:r w:rsidRPr="0063046D">
        <w:rPr>
          <w:sz w:val="24"/>
          <w:szCs w:val="24"/>
          <w:lang w:val="es-ES"/>
        </w:rPr>
        <w:t>deseurile</w:t>
      </w:r>
      <w:proofErr w:type="spellEnd"/>
      <w:r w:rsidRPr="0063046D">
        <w:rPr>
          <w:sz w:val="24"/>
          <w:szCs w:val="24"/>
          <w:lang w:val="es-ES"/>
        </w:rPr>
        <w:t xml:space="preserve"> de </w:t>
      </w:r>
      <w:proofErr w:type="spellStart"/>
      <w:r w:rsidRPr="0063046D">
        <w:rPr>
          <w:sz w:val="24"/>
          <w:szCs w:val="24"/>
          <w:lang w:val="es-ES"/>
        </w:rPr>
        <w:t>plastic</w:t>
      </w:r>
      <w:proofErr w:type="spellEnd"/>
      <w:r w:rsidRPr="0063046D">
        <w:rPr>
          <w:sz w:val="24"/>
          <w:szCs w:val="24"/>
          <w:lang w:val="es-ES"/>
        </w:rPr>
        <w:t xml:space="preserve">. </w:t>
      </w:r>
      <w:proofErr w:type="spellStart"/>
      <w:r w:rsidRPr="001E6EC7">
        <w:rPr>
          <w:sz w:val="24"/>
          <w:szCs w:val="24"/>
          <w:lang w:val="es-ES"/>
        </w:rPr>
        <w:t>Pasul</w:t>
      </w:r>
      <w:proofErr w:type="spellEnd"/>
      <w:r w:rsidRPr="001E6EC7">
        <w:rPr>
          <w:sz w:val="24"/>
          <w:szCs w:val="24"/>
          <w:lang w:val="es-ES"/>
        </w:rPr>
        <w:t xml:space="preserve"> final consta in </w:t>
      </w:r>
      <w:proofErr w:type="spellStart"/>
      <w:r w:rsidRPr="001E6EC7">
        <w:rPr>
          <w:sz w:val="24"/>
          <w:szCs w:val="24"/>
          <w:lang w:val="es-ES"/>
        </w:rPr>
        <w:t>numararea</w:t>
      </w:r>
      <w:proofErr w:type="spellEnd"/>
      <w:r w:rsidRPr="001E6EC7">
        <w:rPr>
          <w:sz w:val="24"/>
          <w:szCs w:val="24"/>
          <w:lang w:val="es-ES"/>
        </w:rPr>
        <w:t xml:space="preserve"> , </w:t>
      </w:r>
      <w:proofErr w:type="spellStart"/>
      <w:r w:rsidRPr="001E6EC7">
        <w:rPr>
          <w:sz w:val="24"/>
          <w:szCs w:val="24"/>
          <w:lang w:val="es-ES"/>
        </w:rPr>
        <w:t>ambalarea</w:t>
      </w:r>
      <w:proofErr w:type="spellEnd"/>
      <w:r w:rsidRPr="001E6EC7">
        <w:rPr>
          <w:sz w:val="24"/>
          <w:szCs w:val="24"/>
          <w:lang w:val="es-ES"/>
        </w:rPr>
        <w:t xml:space="preserve"> </w:t>
      </w:r>
      <w:proofErr w:type="spellStart"/>
      <w:r w:rsidRPr="001E6EC7">
        <w:rPr>
          <w:sz w:val="24"/>
          <w:szCs w:val="24"/>
          <w:lang w:val="es-ES"/>
        </w:rPr>
        <w:t>pieselor</w:t>
      </w:r>
      <w:proofErr w:type="spellEnd"/>
      <w:r w:rsidRPr="001E6EC7">
        <w:rPr>
          <w:sz w:val="24"/>
          <w:szCs w:val="24"/>
          <w:lang w:val="es-ES"/>
        </w:rPr>
        <w:t xml:space="preserve"> si </w:t>
      </w:r>
      <w:proofErr w:type="spellStart"/>
      <w:r w:rsidRPr="001E6EC7">
        <w:rPr>
          <w:sz w:val="24"/>
          <w:szCs w:val="24"/>
          <w:lang w:val="es-ES"/>
        </w:rPr>
        <w:t>trimiterea</w:t>
      </w:r>
      <w:proofErr w:type="spellEnd"/>
      <w:r w:rsidRPr="001E6EC7">
        <w:rPr>
          <w:sz w:val="24"/>
          <w:szCs w:val="24"/>
          <w:lang w:val="es-ES"/>
        </w:rPr>
        <w:t xml:space="preserve"> </w:t>
      </w:r>
      <w:proofErr w:type="spellStart"/>
      <w:r w:rsidRPr="001E6EC7">
        <w:rPr>
          <w:sz w:val="24"/>
          <w:szCs w:val="24"/>
          <w:lang w:val="es-ES"/>
        </w:rPr>
        <w:t>lor</w:t>
      </w:r>
      <w:proofErr w:type="spellEnd"/>
      <w:r w:rsidRPr="001E6EC7">
        <w:rPr>
          <w:sz w:val="24"/>
          <w:szCs w:val="24"/>
          <w:lang w:val="es-ES"/>
        </w:rPr>
        <w:t xml:space="preserve"> la beneficiar.</w:t>
      </w:r>
      <w:r w:rsidR="00E22C93">
        <w:rPr>
          <w:sz w:val="24"/>
          <w:szCs w:val="24"/>
          <w:lang w:val="es-ES"/>
        </w:rPr>
        <w:t xml:space="preserve"> </w:t>
      </w:r>
      <w:proofErr w:type="spellStart"/>
      <w:r w:rsidRPr="001E6EC7">
        <w:rPr>
          <w:sz w:val="24"/>
          <w:szCs w:val="24"/>
          <w:lang w:val="es-ES"/>
        </w:rPr>
        <w:t>Piesele</w:t>
      </w:r>
      <w:proofErr w:type="spellEnd"/>
      <w:r w:rsidRPr="001E6EC7">
        <w:rPr>
          <w:sz w:val="24"/>
          <w:szCs w:val="24"/>
          <w:lang w:val="es-ES"/>
        </w:rPr>
        <w:t xml:space="preserve"> </w:t>
      </w:r>
      <w:proofErr w:type="spellStart"/>
      <w:r w:rsidRPr="001E6EC7">
        <w:rPr>
          <w:sz w:val="24"/>
          <w:szCs w:val="24"/>
          <w:lang w:val="es-ES"/>
        </w:rPr>
        <w:t>neconforme</w:t>
      </w:r>
      <w:proofErr w:type="spellEnd"/>
      <w:r w:rsidRPr="001E6EC7">
        <w:rPr>
          <w:sz w:val="24"/>
          <w:szCs w:val="24"/>
          <w:lang w:val="es-ES"/>
        </w:rPr>
        <w:t xml:space="preserve"> sunt </w:t>
      </w:r>
      <w:proofErr w:type="spellStart"/>
      <w:r w:rsidRPr="001E6EC7">
        <w:rPr>
          <w:sz w:val="24"/>
          <w:szCs w:val="24"/>
          <w:lang w:val="es-ES"/>
        </w:rPr>
        <w:t>colectate</w:t>
      </w:r>
      <w:proofErr w:type="spellEnd"/>
      <w:r w:rsidRPr="001E6EC7">
        <w:rPr>
          <w:sz w:val="24"/>
          <w:szCs w:val="24"/>
          <w:lang w:val="es-ES"/>
        </w:rPr>
        <w:t xml:space="preserve"> ca si </w:t>
      </w:r>
      <w:proofErr w:type="spellStart"/>
      <w:r w:rsidRPr="001E6EC7">
        <w:rPr>
          <w:sz w:val="24"/>
          <w:szCs w:val="24"/>
          <w:lang w:val="es-ES"/>
        </w:rPr>
        <w:t>deseuri</w:t>
      </w:r>
      <w:proofErr w:type="spellEnd"/>
      <w:r w:rsidRPr="001E6EC7">
        <w:rPr>
          <w:sz w:val="24"/>
          <w:szCs w:val="24"/>
          <w:lang w:val="es-ES"/>
        </w:rPr>
        <w:t xml:space="preserve"> de </w:t>
      </w:r>
      <w:proofErr w:type="spellStart"/>
      <w:r w:rsidRPr="001E6EC7">
        <w:rPr>
          <w:sz w:val="24"/>
          <w:szCs w:val="24"/>
          <w:lang w:val="es-ES"/>
        </w:rPr>
        <w:t>plastic</w:t>
      </w:r>
      <w:proofErr w:type="spellEnd"/>
      <w:r w:rsidRPr="001E6EC7">
        <w:rPr>
          <w:sz w:val="24"/>
          <w:szCs w:val="24"/>
          <w:lang w:val="es-ES"/>
        </w:rPr>
        <w:t>.</w:t>
      </w:r>
    </w:p>
    <w:p w:rsidR="00420686" w:rsidRPr="001304A5" w:rsidRDefault="00420686" w:rsidP="00420686">
      <w:pPr>
        <w:rPr>
          <w:sz w:val="24"/>
          <w:szCs w:val="24"/>
          <w:lang w:val="es-ES"/>
        </w:rPr>
      </w:pPr>
      <w:proofErr w:type="spellStart"/>
      <w:r w:rsidRPr="001304A5">
        <w:rPr>
          <w:sz w:val="24"/>
          <w:szCs w:val="24"/>
          <w:lang w:val="es-ES"/>
        </w:rPr>
        <w:t>Confectionarea</w:t>
      </w:r>
      <w:proofErr w:type="spellEnd"/>
      <w:r w:rsidRPr="001304A5">
        <w:rPr>
          <w:sz w:val="24"/>
          <w:szCs w:val="24"/>
          <w:lang w:val="es-ES"/>
        </w:rPr>
        <w:t xml:space="preserve"> de </w:t>
      </w:r>
      <w:proofErr w:type="spellStart"/>
      <w:r w:rsidRPr="001304A5">
        <w:rPr>
          <w:sz w:val="24"/>
          <w:szCs w:val="24"/>
          <w:lang w:val="es-ES"/>
        </w:rPr>
        <w:t>garnituri</w:t>
      </w:r>
      <w:proofErr w:type="spellEnd"/>
      <w:r w:rsidRPr="001304A5">
        <w:rPr>
          <w:sz w:val="24"/>
          <w:szCs w:val="24"/>
          <w:lang w:val="es-ES"/>
        </w:rPr>
        <w:t xml:space="preserve"> de </w:t>
      </w:r>
      <w:proofErr w:type="spellStart"/>
      <w:r w:rsidRPr="001304A5">
        <w:rPr>
          <w:sz w:val="24"/>
          <w:szCs w:val="24"/>
          <w:lang w:val="es-ES"/>
        </w:rPr>
        <w:t>etansare</w:t>
      </w:r>
      <w:proofErr w:type="spellEnd"/>
      <w:r w:rsidRPr="001304A5">
        <w:rPr>
          <w:sz w:val="24"/>
          <w:szCs w:val="24"/>
          <w:lang w:val="es-ES"/>
        </w:rPr>
        <w:t xml:space="preserve"> </w:t>
      </w:r>
      <w:proofErr w:type="spellStart"/>
      <w:r w:rsidRPr="001304A5">
        <w:rPr>
          <w:sz w:val="24"/>
          <w:szCs w:val="24"/>
          <w:lang w:val="es-ES"/>
        </w:rPr>
        <w:t>pentru</w:t>
      </w:r>
      <w:proofErr w:type="spellEnd"/>
      <w:r w:rsidRPr="001304A5">
        <w:rPr>
          <w:sz w:val="24"/>
          <w:szCs w:val="24"/>
          <w:lang w:val="es-ES"/>
        </w:rPr>
        <w:t xml:space="preserve"> </w:t>
      </w:r>
      <w:proofErr w:type="spellStart"/>
      <w:r w:rsidRPr="001304A5">
        <w:rPr>
          <w:sz w:val="24"/>
          <w:szCs w:val="24"/>
          <w:lang w:val="es-ES"/>
        </w:rPr>
        <w:t>cutiile</w:t>
      </w:r>
      <w:proofErr w:type="spellEnd"/>
      <w:r w:rsidRPr="001304A5">
        <w:rPr>
          <w:sz w:val="24"/>
          <w:szCs w:val="24"/>
          <w:lang w:val="es-ES"/>
        </w:rPr>
        <w:t xml:space="preserve"> de </w:t>
      </w:r>
      <w:proofErr w:type="spellStart"/>
      <w:r w:rsidRPr="001304A5">
        <w:rPr>
          <w:sz w:val="24"/>
          <w:szCs w:val="24"/>
          <w:lang w:val="es-ES"/>
        </w:rPr>
        <w:t>sigurante</w:t>
      </w:r>
      <w:proofErr w:type="spellEnd"/>
      <w:r w:rsidRPr="001304A5">
        <w:rPr>
          <w:sz w:val="24"/>
          <w:szCs w:val="24"/>
          <w:lang w:val="es-ES"/>
        </w:rPr>
        <w:t xml:space="preserve"> Mercedes se </w:t>
      </w:r>
      <w:proofErr w:type="spellStart"/>
      <w:r w:rsidRPr="001304A5">
        <w:rPr>
          <w:sz w:val="24"/>
          <w:szCs w:val="24"/>
          <w:lang w:val="es-ES"/>
        </w:rPr>
        <w:t>face</w:t>
      </w:r>
      <w:proofErr w:type="spellEnd"/>
      <w:r w:rsidRPr="001304A5">
        <w:rPr>
          <w:sz w:val="24"/>
          <w:szCs w:val="24"/>
          <w:lang w:val="es-ES"/>
        </w:rPr>
        <w:t xml:space="preserve"> </w:t>
      </w:r>
      <w:proofErr w:type="spellStart"/>
      <w:r w:rsidRPr="001304A5">
        <w:rPr>
          <w:sz w:val="24"/>
          <w:szCs w:val="24"/>
          <w:lang w:val="es-ES"/>
        </w:rPr>
        <w:t>cu</w:t>
      </w:r>
      <w:proofErr w:type="spellEnd"/>
      <w:r w:rsidRPr="001304A5">
        <w:rPr>
          <w:sz w:val="24"/>
          <w:szCs w:val="24"/>
          <w:lang w:val="es-ES"/>
        </w:rPr>
        <w:t xml:space="preserve"> </w:t>
      </w:r>
      <w:proofErr w:type="spellStart"/>
      <w:r w:rsidRPr="001304A5">
        <w:rPr>
          <w:sz w:val="24"/>
          <w:szCs w:val="24"/>
          <w:lang w:val="es-ES"/>
        </w:rPr>
        <w:t>ajutorul</w:t>
      </w:r>
      <w:proofErr w:type="spellEnd"/>
      <w:r w:rsidRPr="001304A5">
        <w:rPr>
          <w:sz w:val="24"/>
          <w:szCs w:val="24"/>
          <w:lang w:val="es-ES"/>
        </w:rPr>
        <w:t xml:space="preserve"> a </w:t>
      </w:r>
      <w:proofErr w:type="spellStart"/>
      <w:r w:rsidRPr="001304A5">
        <w:rPr>
          <w:sz w:val="24"/>
          <w:szCs w:val="24"/>
          <w:lang w:val="es-ES"/>
        </w:rPr>
        <w:t>doua</w:t>
      </w:r>
      <w:proofErr w:type="spellEnd"/>
      <w:r w:rsidRPr="001304A5">
        <w:rPr>
          <w:sz w:val="24"/>
          <w:szCs w:val="24"/>
          <w:lang w:val="es-ES"/>
        </w:rPr>
        <w:t xml:space="preserve"> </w:t>
      </w:r>
      <w:proofErr w:type="spellStart"/>
      <w:r w:rsidRPr="001304A5">
        <w:rPr>
          <w:sz w:val="24"/>
          <w:szCs w:val="24"/>
          <w:lang w:val="es-ES"/>
        </w:rPr>
        <w:t>instalatii</w:t>
      </w:r>
      <w:proofErr w:type="spellEnd"/>
      <w:r w:rsidRPr="001304A5">
        <w:rPr>
          <w:sz w:val="24"/>
          <w:szCs w:val="24"/>
          <w:lang w:val="es-ES"/>
        </w:rPr>
        <w:t xml:space="preserve"> de </w:t>
      </w:r>
      <w:proofErr w:type="spellStart"/>
      <w:r w:rsidRPr="001304A5">
        <w:rPr>
          <w:sz w:val="24"/>
          <w:szCs w:val="24"/>
          <w:lang w:val="es-ES"/>
        </w:rPr>
        <w:t>spumare</w:t>
      </w:r>
      <w:proofErr w:type="spellEnd"/>
      <w:r w:rsidRPr="001304A5">
        <w:rPr>
          <w:sz w:val="24"/>
          <w:szCs w:val="24"/>
          <w:lang w:val="es-ES"/>
        </w:rPr>
        <w:t xml:space="preserve"> </w:t>
      </w:r>
      <w:proofErr w:type="spellStart"/>
      <w:r w:rsidRPr="001304A5">
        <w:rPr>
          <w:sz w:val="24"/>
          <w:szCs w:val="24"/>
          <w:lang w:val="es-ES"/>
        </w:rPr>
        <w:t>cu</w:t>
      </w:r>
      <w:proofErr w:type="spellEnd"/>
      <w:r w:rsidRPr="001304A5">
        <w:rPr>
          <w:sz w:val="24"/>
          <w:szCs w:val="24"/>
          <w:lang w:val="es-ES"/>
        </w:rPr>
        <w:t xml:space="preserve"> un </w:t>
      </w:r>
      <w:proofErr w:type="spellStart"/>
      <w:r w:rsidRPr="001304A5">
        <w:rPr>
          <w:sz w:val="24"/>
          <w:szCs w:val="24"/>
          <w:lang w:val="es-ES"/>
        </w:rPr>
        <w:t>cap</w:t>
      </w:r>
      <w:proofErr w:type="spellEnd"/>
      <w:r w:rsidRPr="001304A5">
        <w:rPr>
          <w:sz w:val="24"/>
          <w:szCs w:val="24"/>
          <w:lang w:val="es-ES"/>
        </w:rPr>
        <w:t xml:space="preserve"> , de </w:t>
      </w:r>
      <w:proofErr w:type="spellStart"/>
      <w:r w:rsidRPr="001304A5">
        <w:rPr>
          <w:sz w:val="24"/>
          <w:szCs w:val="24"/>
          <w:lang w:val="es-ES"/>
        </w:rPr>
        <w:t>tip</w:t>
      </w:r>
      <w:proofErr w:type="spellEnd"/>
      <w:r w:rsidRPr="001304A5">
        <w:rPr>
          <w:sz w:val="24"/>
          <w:szCs w:val="24"/>
          <w:lang w:val="es-ES"/>
        </w:rPr>
        <w:t xml:space="preserve"> SPUHL.</w:t>
      </w:r>
    </w:p>
    <w:p w:rsidR="000743F7" w:rsidRPr="00735A2E" w:rsidRDefault="001304A5" w:rsidP="000743F7">
      <w:pPr>
        <w:rPr>
          <w:b/>
          <w:bCs/>
          <w:sz w:val="24"/>
          <w:szCs w:val="24"/>
          <w:lang w:val="ro-RO" w:eastAsia="zh-CN"/>
        </w:rPr>
      </w:pPr>
      <w:r>
        <w:rPr>
          <w:rFonts w:eastAsia="DengXian"/>
          <w:b/>
          <w:sz w:val="24"/>
          <w:szCs w:val="24"/>
          <w:lang w:val="es-ES"/>
        </w:rPr>
        <w:t xml:space="preserve">PROCES DE </w:t>
      </w:r>
      <w:r w:rsidR="000743F7" w:rsidRPr="00735A2E">
        <w:rPr>
          <w:rFonts w:eastAsia="DengXian"/>
          <w:b/>
          <w:sz w:val="24"/>
          <w:szCs w:val="24"/>
          <w:lang w:val="es-ES"/>
        </w:rPr>
        <w:t>SPUMARE</w:t>
      </w:r>
      <w:r w:rsidR="000743F7" w:rsidRPr="00735A2E">
        <w:rPr>
          <w:b/>
          <w:bCs/>
          <w:sz w:val="24"/>
          <w:szCs w:val="24"/>
          <w:lang w:val="ro-RO" w:eastAsia="zh-CN"/>
        </w:rPr>
        <w:t xml:space="preserve"> </w:t>
      </w:r>
    </w:p>
    <w:p w:rsidR="000743F7" w:rsidRPr="00D432FC" w:rsidRDefault="000743F7" w:rsidP="000743F7">
      <w:pPr>
        <w:pStyle w:val="BodyText"/>
        <w:rPr>
          <w:b w:val="0"/>
          <w:sz w:val="24"/>
          <w:szCs w:val="24"/>
          <w:lang w:val="ro-RO"/>
        </w:rPr>
      </w:pPr>
      <w:r w:rsidRPr="00D432FC">
        <w:rPr>
          <w:b w:val="0"/>
          <w:sz w:val="24"/>
          <w:szCs w:val="24"/>
          <w:lang w:val="ro-RO"/>
        </w:rPr>
        <w:t xml:space="preserve">In cadrul </w:t>
      </w:r>
      <w:proofErr w:type="spellStart"/>
      <w:r w:rsidRPr="00D432FC">
        <w:rPr>
          <w:b w:val="0"/>
          <w:sz w:val="24"/>
          <w:szCs w:val="24"/>
          <w:lang w:val="ro-RO"/>
        </w:rPr>
        <w:t>societatii</w:t>
      </w:r>
      <w:proofErr w:type="spellEnd"/>
      <w:r w:rsidRPr="00D432FC">
        <w:rPr>
          <w:b w:val="0"/>
          <w:sz w:val="24"/>
          <w:szCs w:val="24"/>
          <w:lang w:val="ro-RO"/>
        </w:rPr>
        <w:t xml:space="preserve"> , la </w:t>
      </w:r>
      <w:proofErr w:type="spellStart"/>
      <w:r w:rsidRPr="00D432FC">
        <w:rPr>
          <w:b w:val="0"/>
          <w:sz w:val="24"/>
          <w:szCs w:val="24"/>
          <w:lang w:val="ro-RO"/>
        </w:rPr>
        <w:t>instalatia</w:t>
      </w:r>
      <w:proofErr w:type="spellEnd"/>
      <w:r w:rsidRPr="00D432FC">
        <w:rPr>
          <w:b w:val="0"/>
          <w:sz w:val="24"/>
          <w:szCs w:val="24"/>
          <w:lang w:val="ro-RO"/>
        </w:rPr>
        <w:t xml:space="preserve"> de spumare se foloses</w:t>
      </w:r>
      <w:r>
        <w:rPr>
          <w:b w:val="0"/>
          <w:sz w:val="24"/>
          <w:szCs w:val="24"/>
          <w:lang w:val="ro-RO"/>
        </w:rPr>
        <w:t>c</w:t>
      </w:r>
      <w:r w:rsidRPr="00D432FC">
        <w:rPr>
          <w:b w:val="0"/>
          <w:sz w:val="24"/>
          <w:szCs w:val="24"/>
          <w:lang w:val="ro-RO"/>
        </w:rPr>
        <w:t xml:space="preserve"> pentru fabricarea garniturilor de </w:t>
      </w:r>
      <w:proofErr w:type="spellStart"/>
      <w:r w:rsidRPr="00D432FC">
        <w:rPr>
          <w:b w:val="0"/>
          <w:sz w:val="24"/>
          <w:szCs w:val="24"/>
          <w:lang w:val="ro-RO"/>
        </w:rPr>
        <w:t>etansare</w:t>
      </w:r>
      <w:proofErr w:type="spellEnd"/>
      <w:r w:rsidRPr="00D432FC">
        <w:rPr>
          <w:b w:val="0"/>
          <w:sz w:val="24"/>
          <w:szCs w:val="24"/>
          <w:lang w:val="ro-RO"/>
        </w:rPr>
        <w:t xml:space="preserve"> pentru cutiile de </w:t>
      </w:r>
      <w:proofErr w:type="spellStart"/>
      <w:r w:rsidRPr="00D432FC">
        <w:rPr>
          <w:b w:val="0"/>
          <w:sz w:val="24"/>
          <w:szCs w:val="24"/>
          <w:lang w:val="ro-RO"/>
        </w:rPr>
        <w:t>siguranta</w:t>
      </w:r>
      <w:proofErr w:type="spellEnd"/>
      <w:r w:rsidRPr="00D432FC">
        <w:rPr>
          <w:b w:val="0"/>
          <w:sz w:val="24"/>
          <w:szCs w:val="24"/>
          <w:lang w:val="ro-RO"/>
        </w:rPr>
        <w:t xml:space="preserve"> doua </w:t>
      </w:r>
      <w:proofErr w:type="spellStart"/>
      <w:r w:rsidRPr="00D432FC">
        <w:rPr>
          <w:b w:val="0"/>
          <w:sz w:val="24"/>
          <w:szCs w:val="24"/>
          <w:lang w:val="ro-RO"/>
        </w:rPr>
        <w:t>substante</w:t>
      </w:r>
      <w:proofErr w:type="spellEnd"/>
      <w:r w:rsidRPr="00D432FC">
        <w:rPr>
          <w:b w:val="0"/>
          <w:sz w:val="24"/>
          <w:szCs w:val="24"/>
          <w:lang w:val="ro-RO"/>
        </w:rPr>
        <w:t xml:space="preserve"> periculoase : </w:t>
      </w:r>
      <w:proofErr w:type="spellStart"/>
      <w:r>
        <w:rPr>
          <w:b w:val="0"/>
          <w:sz w:val="24"/>
          <w:szCs w:val="24"/>
          <w:lang w:val="ro-RO"/>
        </w:rPr>
        <w:t>Raku</w:t>
      </w:r>
      <w:proofErr w:type="spellEnd"/>
      <w:r>
        <w:rPr>
          <w:b w:val="0"/>
          <w:sz w:val="24"/>
          <w:szCs w:val="24"/>
          <w:lang w:val="ro-RO"/>
        </w:rPr>
        <w:t xml:space="preserve"> Pur 2A (</w:t>
      </w:r>
      <w:proofErr w:type="spellStart"/>
      <w:r>
        <w:rPr>
          <w:b w:val="0"/>
          <w:sz w:val="24"/>
          <w:szCs w:val="24"/>
          <w:lang w:val="ro-RO"/>
        </w:rPr>
        <w:t>poliol</w:t>
      </w:r>
      <w:proofErr w:type="spellEnd"/>
      <w:r>
        <w:rPr>
          <w:b w:val="0"/>
          <w:sz w:val="24"/>
          <w:szCs w:val="24"/>
          <w:lang w:val="ro-RO"/>
        </w:rPr>
        <w:t xml:space="preserve">) </w:t>
      </w:r>
      <w:r w:rsidRPr="00D432FC">
        <w:rPr>
          <w:b w:val="0"/>
          <w:sz w:val="24"/>
          <w:szCs w:val="24"/>
          <w:lang w:val="ro-RO"/>
        </w:rPr>
        <w:t xml:space="preserve">si </w:t>
      </w:r>
      <w:proofErr w:type="spellStart"/>
      <w:r>
        <w:rPr>
          <w:b w:val="0"/>
          <w:sz w:val="24"/>
          <w:szCs w:val="24"/>
          <w:lang w:val="ro-RO"/>
        </w:rPr>
        <w:t>Raku</w:t>
      </w:r>
      <w:proofErr w:type="spellEnd"/>
      <w:r>
        <w:rPr>
          <w:b w:val="0"/>
          <w:sz w:val="24"/>
          <w:szCs w:val="24"/>
          <w:lang w:val="ro-RO"/>
        </w:rPr>
        <w:t xml:space="preserve"> Pur 2B (di-</w:t>
      </w:r>
      <w:proofErr w:type="spellStart"/>
      <w:r>
        <w:rPr>
          <w:b w:val="0"/>
          <w:sz w:val="24"/>
          <w:szCs w:val="24"/>
          <w:lang w:val="ro-RO"/>
        </w:rPr>
        <w:t>izocianat</w:t>
      </w:r>
      <w:proofErr w:type="spellEnd"/>
      <w:r>
        <w:rPr>
          <w:b w:val="0"/>
          <w:sz w:val="24"/>
          <w:szCs w:val="24"/>
          <w:lang w:val="ro-RO"/>
        </w:rPr>
        <w:t>)</w:t>
      </w:r>
      <w:r w:rsidRPr="00D432FC">
        <w:rPr>
          <w:b w:val="0"/>
          <w:sz w:val="24"/>
          <w:szCs w:val="24"/>
          <w:lang w:val="ro-RO"/>
        </w:rPr>
        <w:t>.</w:t>
      </w:r>
    </w:p>
    <w:p w:rsidR="000743F7" w:rsidRPr="00D432FC" w:rsidRDefault="000743F7" w:rsidP="000743F7">
      <w:pPr>
        <w:pStyle w:val="BodyText"/>
        <w:rPr>
          <w:b w:val="0"/>
          <w:sz w:val="24"/>
          <w:szCs w:val="24"/>
          <w:lang w:val="ro-RO"/>
        </w:rPr>
      </w:pPr>
      <w:proofErr w:type="spellStart"/>
      <w:r w:rsidRPr="00D432FC">
        <w:rPr>
          <w:b w:val="0"/>
          <w:sz w:val="24"/>
          <w:szCs w:val="24"/>
          <w:lang w:val="ro-RO"/>
        </w:rPr>
        <w:t>Instalatia</w:t>
      </w:r>
      <w:proofErr w:type="spellEnd"/>
      <w:r w:rsidRPr="00D432FC">
        <w:rPr>
          <w:b w:val="0"/>
          <w:sz w:val="24"/>
          <w:szCs w:val="24"/>
          <w:lang w:val="ro-RO"/>
        </w:rPr>
        <w:t xml:space="preserve"> de spumare este de tipul S</w:t>
      </w:r>
      <w:r>
        <w:rPr>
          <w:b w:val="0"/>
          <w:sz w:val="24"/>
          <w:szCs w:val="24"/>
          <w:lang w:val="ro-RO"/>
        </w:rPr>
        <w:t xml:space="preserve">PUHL </w:t>
      </w:r>
      <w:r w:rsidRPr="00D432FC">
        <w:rPr>
          <w:b w:val="0"/>
          <w:sz w:val="24"/>
          <w:szCs w:val="24"/>
          <w:lang w:val="ro-RO"/>
        </w:rPr>
        <w:t xml:space="preserve">si are 1 </w:t>
      </w:r>
      <w:proofErr w:type="spellStart"/>
      <w:r w:rsidRPr="00D432FC">
        <w:rPr>
          <w:b w:val="0"/>
          <w:sz w:val="24"/>
          <w:szCs w:val="24"/>
          <w:lang w:val="ro-RO"/>
        </w:rPr>
        <w:t>capat</w:t>
      </w:r>
      <w:proofErr w:type="spellEnd"/>
      <w:r w:rsidRPr="00D432FC">
        <w:rPr>
          <w:b w:val="0"/>
          <w:sz w:val="24"/>
          <w:szCs w:val="24"/>
          <w:lang w:val="ro-RO"/>
        </w:rPr>
        <w:t xml:space="preserve"> de turnare mobil , cu cinci posturi  de lucru , cu cate patru </w:t>
      </w:r>
      <w:proofErr w:type="spellStart"/>
      <w:r w:rsidRPr="00D432FC">
        <w:rPr>
          <w:b w:val="0"/>
          <w:sz w:val="24"/>
          <w:szCs w:val="24"/>
          <w:lang w:val="ro-RO"/>
        </w:rPr>
        <w:t>matrite</w:t>
      </w:r>
      <w:proofErr w:type="spellEnd"/>
      <w:r w:rsidRPr="00D432FC">
        <w:rPr>
          <w:b w:val="0"/>
          <w:sz w:val="24"/>
          <w:szCs w:val="24"/>
          <w:lang w:val="ro-RO"/>
        </w:rPr>
        <w:t xml:space="preserve"> pe fiecare post.( un post nu se </w:t>
      </w:r>
      <w:proofErr w:type="spellStart"/>
      <w:r w:rsidRPr="00D432FC">
        <w:rPr>
          <w:b w:val="0"/>
          <w:sz w:val="24"/>
          <w:szCs w:val="24"/>
          <w:lang w:val="ro-RO"/>
        </w:rPr>
        <w:t>foloseste</w:t>
      </w:r>
      <w:proofErr w:type="spellEnd"/>
      <w:r w:rsidRPr="00D432FC">
        <w:rPr>
          <w:b w:val="0"/>
          <w:sz w:val="24"/>
          <w:szCs w:val="24"/>
          <w:lang w:val="ro-RO"/>
        </w:rPr>
        <w:t xml:space="preserve"> </w:t>
      </w:r>
      <w:proofErr w:type="spellStart"/>
      <w:r w:rsidRPr="00D432FC">
        <w:rPr>
          <w:b w:val="0"/>
          <w:sz w:val="24"/>
          <w:szCs w:val="24"/>
          <w:lang w:val="ro-RO"/>
        </w:rPr>
        <w:t>decat</w:t>
      </w:r>
      <w:proofErr w:type="spellEnd"/>
      <w:r w:rsidRPr="00D432FC">
        <w:rPr>
          <w:b w:val="0"/>
          <w:sz w:val="24"/>
          <w:szCs w:val="24"/>
          <w:lang w:val="ro-RO"/>
        </w:rPr>
        <w:t xml:space="preserve"> pentru </w:t>
      </w:r>
      <w:proofErr w:type="spellStart"/>
      <w:r w:rsidRPr="00D432FC">
        <w:rPr>
          <w:b w:val="0"/>
          <w:sz w:val="24"/>
          <w:szCs w:val="24"/>
          <w:lang w:val="ro-RO"/>
        </w:rPr>
        <w:t>mentenanta</w:t>
      </w:r>
      <w:proofErr w:type="spellEnd"/>
      <w:r w:rsidRPr="00D432FC">
        <w:rPr>
          <w:b w:val="0"/>
          <w:sz w:val="24"/>
          <w:szCs w:val="24"/>
          <w:lang w:val="ro-RO"/>
        </w:rPr>
        <w:t xml:space="preserve"> ).</w:t>
      </w:r>
    </w:p>
    <w:p w:rsidR="000743F7" w:rsidRPr="00430112" w:rsidRDefault="000743F7" w:rsidP="000743F7">
      <w:pPr>
        <w:pStyle w:val="BodyText"/>
        <w:rPr>
          <w:b w:val="0"/>
          <w:sz w:val="24"/>
          <w:szCs w:val="24"/>
          <w:lang w:val="ro-RO"/>
        </w:rPr>
      </w:pPr>
      <w:proofErr w:type="spellStart"/>
      <w:r w:rsidRPr="00430112">
        <w:rPr>
          <w:b w:val="0"/>
          <w:sz w:val="24"/>
          <w:szCs w:val="24"/>
          <w:lang w:val="ro-RO"/>
        </w:rPr>
        <w:t>Instalatia</w:t>
      </w:r>
      <w:proofErr w:type="spellEnd"/>
      <w:r w:rsidRPr="00430112">
        <w:rPr>
          <w:b w:val="0"/>
          <w:sz w:val="24"/>
          <w:szCs w:val="24"/>
          <w:lang w:val="ro-RO"/>
        </w:rPr>
        <w:t xml:space="preserve"> de spumare </w:t>
      </w:r>
      <w:proofErr w:type="spellStart"/>
      <w:r w:rsidRPr="00430112">
        <w:rPr>
          <w:b w:val="0"/>
          <w:sz w:val="24"/>
          <w:szCs w:val="24"/>
          <w:lang w:val="ro-RO"/>
        </w:rPr>
        <w:t>foloseste</w:t>
      </w:r>
      <w:proofErr w:type="spellEnd"/>
      <w:r w:rsidRPr="00430112">
        <w:rPr>
          <w:b w:val="0"/>
          <w:sz w:val="24"/>
          <w:szCs w:val="24"/>
          <w:lang w:val="ro-RO"/>
        </w:rPr>
        <w:t xml:space="preserve"> in amestec cele doua </w:t>
      </w:r>
      <w:proofErr w:type="spellStart"/>
      <w:r w:rsidRPr="00430112">
        <w:rPr>
          <w:b w:val="0"/>
          <w:sz w:val="24"/>
          <w:szCs w:val="24"/>
          <w:lang w:val="ro-RO"/>
        </w:rPr>
        <w:t>substante</w:t>
      </w:r>
      <w:proofErr w:type="spellEnd"/>
      <w:r w:rsidRPr="00430112">
        <w:rPr>
          <w:b w:val="0"/>
          <w:sz w:val="24"/>
          <w:szCs w:val="24"/>
          <w:lang w:val="ro-RO"/>
        </w:rPr>
        <w:t xml:space="preserve">. Amestecarea celor doua </w:t>
      </w:r>
      <w:proofErr w:type="spellStart"/>
      <w:r w:rsidRPr="00430112">
        <w:rPr>
          <w:b w:val="0"/>
          <w:sz w:val="24"/>
          <w:szCs w:val="24"/>
          <w:lang w:val="ro-RO"/>
        </w:rPr>
        <w:t>substante</w:t>
      </w:r>
      <w:proofErr w:type="spellEnd"/>
      <w:r w:rsidRPr="00430112">
        <w:rPr>
          <w:b w:val="0"/>
          <w:sz w:val="24"/>
          <w:szCs w:val="24"/>
          <w:lang w:val="ro-RO"/>
        </w:rPr>
        <w:t xml:space="preserve">  se </w:t>
      </w:r>
      <w:proofErr w:type="spellStart"/>
      <w:r w:rsidRPr="00430112">
        <w:rPr>
          <w:b w:val="0"/>
          <w:sz w:val="24"/>
          <w:szCs w:val="24"/>
          <w:lang w:val="ro-RO"/>
        </w:rPr>
        <w:t>realizeaza</w:t>
      </w:r>
      <w:proofErr w:type="spellEnd"/>
      <w:r w:rsidRPr="00430112">
        <w:rPr>
          <w:b w:val="0"/>
          <w:sz w:val="24"/>
          <w:szCs w:val="24"/>
          <w:lang w:val="ro-RO"/>
        </w:rPr>
        <w:t xml:space="preserve"> in contracurent, sub </w:t>
      </w:r>
      <w:proofErr w:type="spellStart"/>
      <w:r w:rsidRPr="00430112">
        <w:rPr>
          <w:b w:val="0"/>
          <w:sz w:val="24"/>
          <w:szCs w:val="24"/>
          <w:lang w:val="ro-RO"/>
        </w:rPr>
        <w:t>presiune.Pentru</w:t>
      </w:r>
      <w:proofErr w:type="spellEnd"/>
      <w:r w:rsidRPr="00430112">
        <w:rPr>
          <w:b w:val="0"/>
          <w:sz w:val="24"/>
          <w:szCs w:val="24"/>
          <w:lang w:val="ro-RO"/>
        </w:rPr>
        <w:t xml:space="preserve"> o buna amestecare, raportul de amestecare trebuie sa fie reglat corect si controlat si sa fie cuprins in domeniul 4 : 1 pana la 1 : 4.</w:t>
      </w:r>
    </w:p>
    <w:p w:rsidR="000743F7" w:rsidRPr="00735A2E" w:rsidRDefault="000743F7" w:rsidP="000743F7">
      <w:pPr>
        <w:pStyle w:val="BodyText"/>
        <w:rPr>
          <w:b w:val="0"/>
          <w:sz w:val="24"/>
          <w:szCs w:val="24"/>
          <w:lang w:val="es-ES"/>
        </w:rPr>
      </w:pPr>
      <w:r w:rsidRPr="00430112">
        <w:rPr>
          <w:b w:val="0"/>
          <w:sz w:val="24"/>
          <w:szCs w:val="24"/>
          <w:lang w:val="ro-RO"/>
        </w:rPr>
        <w:t xml:space="preserve">             </w:t>
      </w:r>
      <w:r w:rsidRPr="00735A2E">
        <w:rPr>
          <w:b w:val="0"/>
          <w:sz w:val="24"/>
          <w:szCs w:val="24"/>
          <w:lang w:val="es-ES"/>
        </w:rPr>
        <w:t xml:space="preserve">Cu </w:t>
      </w:r>
      <w:proofErr w:type="spellStart"/>
      <w:r w:rsidRPr="00735A2E">
        <w:rPr>
          <w:b w:val="0"/>
          <w:sz w:val="24"/>
          <w:szCs w:val="24"/>
          <w:lang w:val="es-ES"/>
        </w:rPr>
        <w:t>cat</w:t>
      </w:r>
      <w:proofErr w:type="spellEnd"/>
      <w:r w:rsidRPr="00735A2E">
        <w:rPr>
          <w:b w:val="0"/>
          <w:sz w:val="24"/>
          <w:szCs w:val="24"/>
          <w:lang w:val="es-ES"/>
        </w:rPr>
        <w:t xml:space="preserve"> este </w:t>
      </w:r>
      <w:proofErr w:type="spellStart"/>
      <w:r w:rsidRPr="00735A2E">
        <w:rPr>
          <w:b w:val="0"/>
          <w:sz w:val="24"/>
          <w:szCs w:val="24"/>
          <w:lang w:val="es-ES"/>
        </w:rPr>
        <w:t>mai</w:t>
      </w:r>
      <w:proofErr w:type="spellEnd"/>
      <w:r w:rsidRPr="00735A2E">
        <w:rPr>
          <w:b w:val="0"/>
          <w:sz w:val="24"/>
          <w:szCs w:val="24"/>
          <w:lang w:val="es-ES"/>
        </w:rPr>
        <w:t xml:space="preserve"> </w:t>
      </w:r>
      <w:proofErr w:type="spellStart"/>
      <w:r w:rsidRPr="00735A2E">
        <w:rPr>
          <w:b w:val="0"/>
          <w:sz w:val="24"/>
          <w:szCs w:val="24"/>
          <w:lang w:val="es-ES"/>
        </w:rPr>
        <w:t>redusa</w:t>
      </w:r>
      <w:proofErr w:type="spellEnd"/>
      <w:r w:rsidRPr="00735A2E">
        <w:rPr>
          <w:b w:val="0"/>
          <w:sz w:val="24"/>
          <w:szCs w:val="24"/>
          <w:lang w:val="es-ES"/>
        </w:rPr>
        <w:t xml:space="preserve"> </w:t>
      </w:r>
      <w:proofErr w:type="spellStart"/>
      <w:r w:rsidRPr="00735A2E">
        <w:rPr>
          <w:b w:val="0"/>
          <w:sz w:val="24"/>
          <w:szCs w:val="24"/>
          <w:lang w:val="es-ES"/>
        </w:rPr>
        <w:t>vascozitatea</w:t>
      </w:r>
      <w:proofErr w:type="spellEnd"/>
      <w:r w:rsidRPr="00735A2E">
        <w:rPr>
          <w:b w:val="0"/>
          <w:sz w:val="24"/>
          <w:szCs w:val="24"/>
          <w:lang w:val="es-ES"/>
        </w:rPr>
        <w:t xml:space="preserve"> </w:t>
      </w:r>
      <w:proofErr w:type="spellStart"/>
      <w:r w:rsidRPr="00735A2E">
        <w:rPr>
          <w:b w:val="0"/>
          <w:sz w:val="24"/>
          <w:szCs w:val="24"/>
          <w:lang w:val="es-ES"/>
        </w:rPr>
        <w:t>componentilor</w:t>
      </w:r>
      <w:proofErr w:type="spellEnd"/>
      <w:r w:rsidRPr="00735A2E">
        <w:rPr>
          <w:b w:val="0"/>
          <w:sz w:val="24"/>
          <w:szCs w:val="24"/>
          <w:lang w:val="es-ES"/>
        </w:rPr>
        <w:t xml:space="preserve">, </w:t>
      </w:r>
      <w:proofErr w:type="spellStart"/>
      <w:r w:rsidRPr="00735A2E">
        <w:rPr>
          <w:b w:val="0"/>
          <w:sz w:val="24"/>
          <w:szCs w:val="24"/>
          <w:lang w:val="es-ES"/>
        </w:rPr>
        <w:t>cu</w:t>
      </w:r>
      <w:proofErr w:type="spellEnd"/>
      <w:r w:rsidRPr="00735A2E">
        <w:rPr>
          <w:b w:val="0"/>
          <w:sz w:val="24"/>
          <w:szCs w:val="24"/>
          <w:lang w:val="es-ES"/>
        </w:rPr>
        <w:t xml:space="preserve"> </w:t>
      </w:r>
      <w:proofErr w:type="spellStart"/>
      <w:r w:rsidRPr="00735A2E">
        <w:rPr>
          <w:b w:val="0"/>
          <w:sz w:val="24"/>
          <w:szCs w:val="24"/>
          <w:lang w:val="es-ES"/>
        </w:rPr>
        <w:t>atat</w:t>
      </w:r>
      <w:proofErr w:type="spellEnd"/>
      <w:r w:rsidRPr="00735A2E">
        <w:rPr>
          <w:b w:val="0"/>
          <w:sz w:val="24"/>
          <w:szCs w:val="24"/>
          <w:lang w:val="es-ES"/>
        </w:rPr>
        <w:t xml:space="preserve"> este </w:t>
      </w:r>
      <w:proofErr w:type="spellStart"/>
      <w:r w:rsidRPr="00735A2E">
        <w:rPr>
          <w:b w:val="0"/>
          <w:sz w:val="24"/>
          <w:szCs w:val="24"/>
          <w:lang w:val="es-ES"/>
        </w:rPr>
        <w:t>mai</w:t>
      </w:r>
      <w:proofErr w:type="spellEnd"/>
      <w:r w:rsidRPr="00735A2E">
        <w:rPr>
          <w:b w:val="0"/>
          <w:sz w:val="24"/>
          <w:szCs w:val="24"/>
          <w:lang w:val="es-ES"/>
        </w:rPr>
        <w:t xml:space="preserve"> </w:t>
      </w:r>
      <w:proofErr w:type="spellStart"/>
      <w:r w:rsidRPr="00735A2E">
        <w:rPr>
          <w:b w:val="0"/>
          <w:sz w:val="24"/>
          <w:szCs w:val="24"/>
          <w:lang w:val="es-ES"/>
        </w:rPr>
        <w:t>simpla</w:t>
      </w:r>
      <w:proofErr w:type="spellEnd"/>
      <w:r w:rsidRPr="00735A2E">
        <w:rPr>
          <w:b w:val="0"/>
          <w:sz w:val="24"/>
          <w:szCs w:val="24"/>
          <w:lang w:val="es-ES"/>
        </w:rPr>
        <w:t xml:space="preserve"> </w:t>
      </w:r>
      <w:proofErr w:type="spellStart"/>
      <w:r w:rsidRPr="00735A2E">
        <w:rPr>
          <w:b w:val="0"/>
          <w:sz w:val="24"/>
          <w:szCs w:val="24"/>
          <w:lang w:val="es-ES"/>
        </w:rPr>
        <w:t>amestecarea</w:t>
      </w:r>
      <w:proofErr w:type="spellEnd"/>
      <w:r w:rsidRPr="00735A2E">
        <w:rPr>
          <w:b w:val="0"/>
          <w:sz w:val="24"/>
          <w:szCs w:val="24"/>
          <w:lang w:val="es-ES"/>
        </w:rPr>
        <w:t xml:space="preserve"> </w:t>
      </w:r>
      <w:proofErr w:type="spellStart"/>
      <w:r w:rsidRPr="00735A2E">
        <w:rPr>
          <w:b w:val="0"/>
          <w:sz w:val="24"/>
          <w:szCs w:val="24"/>
          <w:lang w:val="es-ES"/>
        </w:rPr>
        <w:t>acestora</w:t>
      </w:r>
      <w:proofErr w:type="spellEnd"/>
      <w:r w:rsidRPr="00735A2E">
        <w:rPr>
          <w:b w:val="0"/>
          <w:sz w:val="24"/>
          <w:szCs w:val="24"/>
          <w:lang w:val="es-ES"/>
        </w:rPr>
        <w:t xml:space="preserve">. La </w:t>
      </w:r>
      <w:proofErr w:type="spellStart"/>
      <w:r w:rsidRPr="00735A2E">
        <w:rPr>
          <w:b w:val="0"/>
          <w:sz w:val="24"/>
          <w:szCs w:val="24"/>
          <w:lang w:val="es-ES"/>
        </w:rPr>
        <w:t>sistemele</w:t>
      </w:r>
      <w:proofErr w:type="spellEnd"/>
      <w:r w:rsidRPr="00735A2E">
        <w:rPr>
          <w:b w:val="0"/>
          <w:sz w:val="24"/>
          <w:szCs w:val="24"/>
          <w:lang w:val="es-ES"/>
        </w:rPr>
        <w:t xml:space="preserve"> </w:t>
      </w:r>
      <w:proofErr w:type="spellStart"/>
      <w:r w:rsidRPr="00735A2E">
        <w:rPr>
          <w:b w:val="0"/>
          <w:sz w:val="24"/>
          <w:szCs w:val="24"/>
          <w:lang w:val="es-ES"/>
        </w:rPr>
        <w:t>poliuretanice</w:t>
      </w:r>
      <w:proofErr w:type="spellEnd"/>
      <w:r w:rsidRPr="00735A2E">
        <w:rPr>
          <w:b w:val="0"/>
          <w:sz w:val="24"/>
          <w:szCs w:val="24"/>
          <w:lang w:val="es-ES"/>
        </w:rPr>
        <w:t xml:space="preserve"> </w:t>
      </w:r>
      <w:proofErr w:type="spellStart"/>
      <w:r w:rsidRPr="00735A2E">
        <w:rPr>
          <w:b w:val="0"/>
          <w:sz w:val="24"/>
          <w:szCs w:val="24"/>
          <w:lang w:val="es-ES"/>
        </w:rPr>
        <w:t>vascozitatea</w:t>
      </w:r>
      <w:proofErr w:type="spellEnd"/>
      <w:r w:rsidRPr="00735A2E">
        <w:rPr>
          <w:b w:val="0"/>
          <w:sz w:val="24"/>
          <w:szCs w:val="24"/>
          <w:lang w:val="es-ES"/>
        </w:rPr>
        <w:t xml:space="preserve"> </w:t>
      </w:r>
      <w:proofErr w:type="spellStart"/>
      <w:r w:rsidRPr="00735A2E">
        <w:rPr>
          <w:b w:val="0"/>
          <w:sz w:val="24"/>
          <w:szCs w:val="24"/>
          <w:lang w:val="es-ES"/>
        </w:rPr>
        <w:t>componentului</w:t>
      </w:r>
      <w:proofErr w:type="spellEnd"/>
      <w:r w:rsidRPr="00735A2E">
        <w:rPr>
          <w:b w:val="0"/>
          <w:sz w:val="24"/>
          <w:szCs w:val="24"/>
          <w:lang w:val="es-ES"/>
        </w:rPr>
        <w:t xml:space="preserve"> </w:t>
      </w:r>
      <w:proofErr w:type="spellStart"/>
      <w:r w:rsidRPr="00735A2E">
        <w:rPr>
          <w:b w:val="0"/>
          <w:sz w:val="24"/>
          <w:szCs w:val="24"/>
          <w:lang w:val="es-ES"/>
        </w:rPr>
        <w:t>poliolic</w:t>
      </w:r>
      <w:proofErr w:type="spellEnd"/>
      <w:r w:rsidRPr="00735A2E">
        <w:rPr>
          <w:b w:val="0"/>
          <w:sz w:val="24"/>
          <w:szCs w:val="24"/>
          <w:lang w:val="es-ES"/>
        </w:rPr>
        <w:t xml:space="preserve"> este in general </w:t>
      </w:r>
      <w:proofErr w:type="spellStart"/>
      <w:r w:rsidRPr="00735A2E">
        <w:rPr>
          <w:b w:val="0"/>
          <w:sz w:val="24"/>
          <w:szCs w:val="24"/>
          <w:lang w:val="es-ES"/>
        </w:rPr>
        <w:t>mai</w:t>
      </w:r>
      <w:proofErr w:type="spellEnd"/>
      <w:r w:rsidRPr="00735A2E">
        <w:rPr>
          <w:b w:val="0"/>
          <w:sz w:val="24"/>
          <w:szCs w:val="24"/>
          <w:lang w:val="es-ES"/>
        </w:rPr>
        <w:t xml:space="preserve"> mare </w:t>
      </w:r>
      <w:proofErr w:type="spellStart"/>
      <w:r w:rsidRPr="00735A2E">
        <w:rPr>
          <w:b w:val="0"/>
          <w:sz w:val="24"/>
          <w:szCs w:val="24"/>
          <w:lang w:val="es-ES"/>
        </w:rPr>
        <w:t>decat</w:t>
      </w:r>
      <w:proofErr w:type="spellEnd"/>
      <w:r w:rsidRPr="00735A2E">
        <w:rPr>
          <w:b w:val="0"/>
          <w:sz w:val="24"/>
          <w:szCs w:val="24"/>
          <w:lang w:val="es-ES"/>
        </w:rPr>
        <w:t xml:space="preserve"> </w:t>
      </w:r>
      <w:proofErr w:type="spellStart"/>
      <w:r w:rsidRPr="00735A2E">
        <w:rPr>
          <w:b w:val="0"/>
          <w:sz w:val="24"/>
          <w:szCs w:val="24"/>
          <w:lang w:val="es-ES"/>
        </w:rPr>
        <w:t>Iso</w:t>
      </w:r>
      <w:proofErr w:type="spellEnd"/>
      <w:r w:rsidRPr="00735A2E">
        <w:rPr>
          <w:b w:val="0"/>
          <w:sz w:val="24"/>
          <w:szCs w:val="24"/>
          <w:lang w:val="es-ES"/>
        </w:rPr>
        <w:t xml:space="preserve">. </w:t>
      </w:r>
      <w:proofErr w:type="spellStart"/>
      <w:r w:rsidRPr="00735A2E">
        <w:rPr>
          <w:b w:val="0"/>
          <w:sz w:val="24"/>
          <w:szCs w:val="24"/>
          <w:lang w:val="es-ES"/>
        </w:rPr>
        <w:t>Aceasta</w:t>
      </w:r>
      <w:proofErr w:type="spellEnd"/>
      <w:r w:rsidRPr="00735A2E">
        <w:rPr>
          <w:b w:val="0"/>
          <w:sz w:val="24"/>
          <w:szCs w:val="24"/>
          <w:lang w:val="es-ES"/>
        </w:rPr>
        <w:t xml:space="preserve"> </w:t>
      </w:r>
      <w:proofErr w:type="spellStart"/>
      <w:r w:rsidRPr="00735A2E">
        <w:rPr>
          <w:b w:val="0"/>
          <w:sz w:val="24"/>
          <w:szCs w:val="24"/>
          <w:lang w:val="es-ES"/>
        </w:rPr>
        <w:t>inseamna</w:t>
      </w:r>
      <w:proofErr w:type="spellEnd"/>
      <w:r w:rsidRPr="00735A2E">
        <w:rPr>
          <w:b w:val="0"/>
          <w:sz w:val="24"/>
          <w:szCs w:val="24"/>
          <w:lang w:val="es-ES"/>
        </w:rPr>
        <w:t xml:space="preserve"> ca cela </w:t>
      </w:r>
      <w:proofErr w:type="spellStart"/>
      <w:r w:rsidRPr="00735A2E">
        <w:rPr>
          <w:b w:val="0"/>
          <w:sz w:val="24"/>
          <w:szCs w:val="24"/>
          <w:lang w:val="es-ES"/>
        </w:rPr>
        <w:t>doua</w:t>
      </w:r>
      <w:proofErr w:type="spellEnd"/>
      <w:r w:rsidRPr="00735A2E">
        <w:rPr>
          <w:b w:val="0"/>
          <w:sz w:val="24"/>
          <w:szCs w:val="24"/>
          <w:lang w:val="es-ES"/>
        </w:rPr>
        <w:t xml:space="preserve"> </w:t>
      </w:r>
      <w:proofErr w:type="spellStart"/>
      <w:r w:rsidRPr="00735A2E">
        <w:rPr>
          <w:b w:val="0"/>
          <w:sz w:val="24"/>
          <w:szCs w:val="24"/>
          <w:lang w:val="es-ES"/>
        </w:rPr>
        <w:t>vascozitati</w:t>
      </w:r>
      <w:proofErr w:type="spellEnd"/>
      <w:r w:rsidRPr="00735A2E">
        <w:rPr>
          <w:b w:val="0"/>
          <w:sz w:val="24"/>
          <w:szCs w:val="24"/>
          <w:lang w:val="es-ES"/>
        </w:rPr>
        <w:t xml:space="preserve"> se </w:t>
      </w:r>
      <w:proofErr w:type="spellStart"/>
      <w:r w:rsidRPr="00735A2E">
        <w:rPr>
          <w:b w:val="0"/>
          <w:sz w:val="24"/>
          <w:szCs w:val="24"/>
          <w:lang w:val="es-ES"/>
        </w:rPr>
        <w:t>egalizeaza</w:t>
      </w:r>
      <w:proofErr w:type="spellEnd"/>
      <w:r w:rsidRPr="00735A2E">
        <w:rPr>
          <w:b w:val="0"/>
          <w:sz w:val="24"/>
          <w:szCs w:val="24"/>
          <w:lang w:val="es-ES"/>
        </w:rPr>
        <w:t xml:space="preserve"> daca este </w:t>
      </w:r>
      <w:proofErr w:type="spellStart"/>
      <w:r w:rsidRPr="00735A2E">
        <w:rPr>
          <w:b w:val="0"/>
          <w:sz w:val="24"/>
          <w:szCs w:val="24"/>
          <w:lang w:val="es-ES"/>
        </w:rPr>
        <w:t>posibil</w:t>
      </w:r>
      <w:proofErr w:type="spellEnd"/>
      <w:r w:rsidRPr="00735A2E">
        <w:rPr>
          <w:b w:val="0"/>
          <w:sz w:val="24"/>
          <w:szCs w:val="24"/>
          <w:lang w:val="es-ES"/>
        </w:rPr>
        <w:t xml:space="preserve"> </w:t>
      </w:r>
      <w:proofErr w:type="spellStart"/>
      <w:r w:rsidRPr="00735A2E">
        <w:rPr>
          <w:b w:val="0"/>
          <w:sz w:val="24"/>
          <w:szCs w:val="24"/>
          <w:lang w:val="es-ES"/>
        </w:rPr>
        <w:t>prin</w:t>
      </w:r>
      <w:proofErr w:type="spellEnd"/>
      <w:r w:rsidRPr="00735A2E">
        <w:rPr>
          <w:b w:val="0"/>
          <w:sz w:val="24"/>
          <w:szCs w:val="24"/>
          <w:lang w:val="es-ES"/>
        </w:rPr>
        <w:t xml:space="preserve"> </w:t>
      </w:r>
      <w:proofErr w:type="spellStart"/>
      <w:r w:rsidRPr="00735A2E">
        <w:rPr>
          <w:b w:val="0"/>
          <w:sz w:val="24"/>
          <w:szCs w:val="24"/>
          <w:lang w:val="es-ES"/>
        </w:rPr>
        <w:t>temperaturi</w:t>
      </w:r>
      <w:proofErr w:type="spellEnd"/>
      <w:r w:rsidRPr="00735A2E">
        <w:rPr>
          <w:b w:val="0"/>
          <w:sz w:val="24"/>
          <w:szCs w:val="24"/>
          <w:lang w:val="es-ES"/>
        </w:rPr>
        <w:t xml:space="preserve"> </w:t>
      </w:r>
      <w:proofErr w:type="spellStart"/>
      <w:r w:rsidRPr="00735A2E">
        <w:rPr>
          <w:b w:val="0"/>
          <w:sz w:val="24"/>
          <w:szCs w:val="24"/>
          <w:lang w:val="es-ES"/>
        </w:rPr>
        <w:t>diferite</w:t>
      </w:r>
      <w:proofErr w:type="spellEnd"/>
      <w:r w:rsidRPr="00735A2E">
        <w:rPr>
          <w:b w:val="0"/>
          <w:sz w:val="24"/>
          <w:szCs w:val="24"/>
          <w:lang w:val="es-ES"/>
        </w:rPr>
        <w:t xml:space="preserve"> ale </w:t>
      </w:r>
      <w:proofErr w:type="spellStart"/>
      <w:r w:rsidRPr="00735A2E">
        <w:rPr>
          <w:b w:val="0"/>
          <w:sz w:val="24"/>
          <w:szCs w:val="24"/>
          <w:lang w:val="es-ES"/>
        </w:rPr>
        <w:t>componentilor</w:t>
      </w:r>
      <w:proofErr w:type="spellEnd"/>
      <w:r w:rsidRPr="00735A2E">
        <w:rPr>
          <w:b w:val="0"/>
          <w:sz w:val="24"/>
          <w:szCs w:val="24"/>
          <w:lang w:val="es-ES"/>
        </w:rPr>
        <w:t xml:space="preserve">. In </w:t>
      </w:r>
      <w:proofErr w:type="spellStart"/>
      <w:r w:rsidRPr="00735A2E">
        <w:rPr>
          <w:b w:val="0"/>
          <w:sz w:val="24"/>
          <w:szCs w:val="24"/>
          <w:lang w:val="es-ES"/>
        </w:rPr>
        <w:t>acest</w:t>
      </w:r>
      <w:proofErr w:type="spellEnd"/>
      <w:r w:rsidRPr="00735A2E">
        <w:rPr>
          <w:b w:val="0"/>
          <w:sz w:val="24"/>
          <w:szCs w:val="24"/>
          <w:lang w:val="es-ES"/>
        </w:rPr>
        <w:t xml:space="preserve"> </w:t>
      </w:r>
      <w:proofErr w:type="spellStart"/>
      <w:r w:rsidRPr="00735A2E">
        <w:rPr>
          <w:b w:val="0"/>
          <w:sz w:val="24"/>
          <w:szCs w:val="24"/>
          <w:lang w:val="es-ES"/>
        </w:rPr>
        <w:t>scop</w:t>
      </w:r>
      <w:proofErr w:type="spellEnd"/>
      <w:r w:rsidRPr="00735A2E">
        <w:rPr>
          <w:b w:val="0"/>
          <w:sz w:val="24"/>
          <w:szCs w:val="24"/>
          <w:lang w:val="es-ES"/>
        </w:rPr>
        <w:t xml:space="preserve"> se </w:t>
      </w:r>
      <w:proofErr w:type="spellStart"/>
      <w:r w:rsidRPr="00735A2E">
        <w:rPr>
          <w:b w:val="0"/>
          <w:sz w:val="24"/>
          <w:szCs w:val="24"/>
          <w:lang w:val="es-ES"/>
        </w:rPr>
        <w:t>folosesc</w:t>
      </w:r>
      <w:proofErr w:type="spellEnd"/>
      <w:r w:rsidRPr="00735A2E">
        <w:rPr>
          <w:b w:val="0"/>
          <w:sz w:val="24"/>
          <w:szCs w:val="24"/>
          <w:lang w:val="es-ES"/>
        </w:rPr>
        <w:t xml:space="preserve"> </w:t>
      </w:r>
      <w:proofErr w:type="spellStart"/>
      <w:r w:rsidRPr="00735A2E">
        <w:rPr>
          <w:b w:val="0"/>
          <w:sz w:val="24"/>
          <w:szCs w:val="24"/>
          <w:lang w:val="es-ES"/>
        </w:rPr>
        <w:t>diagramele</w:t>
      </w:r>
      <w:proofErr w:type="spellEnd"/>
      <w:r w:rsidRPr="00735A2E">
        <w:rPr>
          <w:b w:val="0"/>
          <w:sz w:val="24"/>
          <w:szCs w:val="24"/>
          <w:lang w:val="es-ES"/>
        </w:rPr>
        <w:t xml:space="preserve"> </w:t>
      </w:r>
      <w:proofErr w:type="spellStart"/>
      <w:r w:rsidRPr="00735A2E">
        <w:rPr>
          <w:b w:val="0"/>
          <w:sz w:val="24"/>
          <w:szCs w:val="24"/>
          <w:lang w:val="es-ES"/>
        </w:rPr>
        <w:t>vascozitate</w:t>
      </w:r>
      <w:proofErr w:type="spellEnd"/>
      <w:r w:rsidRPr="00735A2E">
        <w:rPr>
          <w:b w:val="0"/>
          <w:sz w:val="24"/>
          <w:szCs w:val="24"/>
          <w:lang w:val="es-ES"/>
        </w:rPr>
        <w:t xml:space="preserve"> / temperatura ale </w:t>
      </w:r>
      <w:proofErr w:type="spellStart"/>
      <w:r w:rsidRPr="00735A2E">
        <w:rPr>
          <w:b w:val="0"/>
          <w:sz w:val="24"/>
          <w:szCs w:val="24"/>
          <w:lang w:val="es-ES"/>
        </w:rPr>
        <w:t>componentilor</w:t>
      </w:r>
      <w:proofErr w:type="spellEnd"/>
      <w:r w:rsidRPr="00735A2E">
        <w:rPr>
          <w:b w:val="0"/>
          <w:sz w:val="24"/>
          <w:szCs w:val="24"/>
          <w:lang w:val="es-ES"/>
        </w:rPr>
        <w:t xml:space="preserve"> ( puse la </w:t>
      </w:r>
      <w:proofErr w:type="spellStart"/>
      <w:r w:rsidRPr="00735A2E">
        <w:rPr>
          <w:b w:val="0"/>
          <w:sz w:val="24"/>
          <w:szCs w:val="24"/>
          <w:lang w:val="es-ES"/>
        </w:rPr>
        <w:t>dispozitie</w:t>
      </w:r>
      <w:proofErr w:type="spellEnd"/>
      <w:r w:rsidRPr="00735A2E">
        <w:rPr>
          <w:b w:val="0"/>
          <w:sz w:val="24"/>
          <w:szCs w:val="24"/>
          <w:lang w:val="es-ES"/>
        </w:rPr>
        <w:t xml:space="preserve"> de catre </w:t>
      </w:r>
      <w:proofErr w:type="spellStart"/>
      <w:r w:rsidRPr="00735A2E">
        <w:rPr>
          <w:b w:val="0"/>
          <w:sz w:val="24"/>
          <w:szCs w:val="24"/>
          <w:lang w:val="es-ES"/>
        </w:rPr>
        <w:t>furnizor</w:t>
      </w:r>
      <w:proofErr w:type="spellEnd"/>
      <w:r w:rsidRPr="00735A2E">
        <w:rPr>
          <w:b w:val="0"/>
          <w:sz w:val="24"/>
          <w:szCs w:val="24"/>
          <w:lang w:val="es-ES"/>
        </w:rPr>
        <w:t xml:space="preserve"> ) .</w:t>
      </w:r>
      <w:proofErr w:type="spellStart"/>
      <w:r w:rsidRPr="00735A2E">
        <w:rPr>
          <w:b w:val="0"/>
          <w:sz w:val="24"/>
          <w:szCs w:val="24"/>
          <w:lang w:val="es-ES"/>
        </w:rPr>
        <w:t>Vascozitatile</w:t>
      </w:r>
      <w:proofErr w:type="spellEnd"/>
      <w:r w:rsidRPr="00735A2E">
        <w:rPr>
          <w:b w:val="0"/>
          <w:sz w:val="24"/>
          <w:szCs w:val="24"/>
          <w:lang w:val="es-ES"/>
        </w:rPr>
        <w:t xml:space="preserve"> </w:t>
      </w:r>
      <w:proofErr w:type="spellStart"/>
      <w:r w:rsidRPr="00735A2E">
        <w:rPr>
          <w:b w:val="0"/>
          <w:sz w:val="24"/>
          <w:szCs w:val="24"/>
          <w:lang w:val="es-ES"/>
        </w:rPr>
        <w:t>ideale</w:t>
      </w:r>
      <w:proofErr w:type="spellEnd"/>
      <w:r w:rsidRPr="00735A2E">
        <w:rPr>
          <w:b w:val="0"/>
          <w:sz w:val="24"/>
          <w:szCs w:val="24"/>
          <w:lang w:val="es-ES"/>
        </w:rPr>
        <w:t xml:space="preserve"> </w:t>
      </w:r>
      <w:proofErr w:type="spellStart"/>
      <w:r w:rsidRPr="00735A2E">
        <w:rPr>
          <w:b w:val="0"/>
          <w:sz w:val="24"/>
          <w:szCs w:val="24"/>
          <w:lang w:val="es-ES"/>
        </w:rPr>
        <w:t>pentru</w:t>
      </w:r>
      <w:proofErr w:type="spellEnd"/>
      <w:r w:rsidRPr="00735A2E">
        <w:rPr>
          <w:b w:val="0"/>
          <w:sz w:val="24"/>
          <w:szCs w:val="24"/>
          <w:lang w:val="es-ES"/>
        </w:rPr>
        <w:t xml:space="preserve"> </w:t>
      </w:r>
      <w:proofErr w:type="spellStart"/>
      <w:r w:rsidRPr="00735A2E">
        <w:rPr>
          <w:b w:val="0"/>
          <w:sz w:val="24"/>
          <w:szCs w:val="24"/>
          <w:lang w:val="es-ES"/>
        </w:rPr>
        <w:t>amestecul</w:t>
      </w:r>
      <w:proofErr w:type="spellEnd"/>
      <w:r w:rsidRPr="00735A2E">
        <w:rPr>
          <w:b w:val="0"/>
          <w:sz w:val="24"/>
          <w:szCs w:val="24"/>
          <w:lang w:val="es-ES"/>
        </w:rPr>
        <w:t xml:space="preserve"> in </w:t>
      </w:r>
      <w:proofErr w:type="spellStart"/>
      <w:r w:rsidRPr="00735A2E">
        <w:rPr>
          <w:b w:val="0"/>
          <w:sz w:val="24"/>
          <w:szCs w:val="24"/>
          <w:lang w:val="es-ES"/>
        </w:rPr>
        <w:t>contracurent</w:t>
      </w:r>
      <w:proofErr w:type="spellEnd"/>
      <w:r w:rsidRPr="00735A2E">
        <w:rPr>
          <w:b w:val="0"/>
          <w:sz w:val="24"/>
          <w:szCs w:val="24"/>
          <w:lang w:val="es-ES"/>
        </w:rPr>
        <w:t xml:space="preserve"> HD sunt </w:t>
      </w:r>
      <w:proofErr w:type="spellStart"/>
      <w:r w:rsidRPr="00735A2E">
        <w:rPr>
          <w:b w:val="0"/>
          <w:sz w:val="24"/>
          <w:szCs w:val="24"/>
          <w:lang w:val="es-ES"/>
        </w:rPr>
        <w:t>mai</w:t>
      </w:r>
      <w:proofErr w:type="spellEnd"/>
      <w:r w:rsidRPr="00735A2E">
        <w:rPr>
          <w:b w:val="0"/>
          <w:sz w:val="24"/>
          <w:szCs w:val="24"/>
          <w:lang w:val="es-ES"/>
        </w:rPr>
        <w:t xml:space="preserve"> </w:t>
      </w:r>
      <w:proofErr w:type="spellStart"/>
      <w:r w:rsidRPr="00735A2E">
        <w:rPr>
          <w:b w:val="0"/>
          <w:sz w:val="24"/>
          <w:szCs w:val="24"/>
          <w:lang w:val="es-ES"/>
        </w:rPr>
        <w:t>mici</w:t>
      </w:r>
      <w:proofErr w:type="spellEnd"/>
      <w:r w:rsidRPr="00735A2E">
        <w:rPr>
          <w:b w:val="0"/>
          <w:sz w:val="24"/>
          <w:szCs w:val="24"/>
          <w:lang w:val="es-ES"/>
        </w:rPr>
        <w:t xml:space="preserve"> de 300 </w:t>
      </w:r>
      <w:proofErr w:type="spellStart"/>
      <w:r w:rsidRPr="00735A2E">
        <w:rPr>
          <w:b w:val="0"/>
          <w:sz w:val="24"/>
          <w:szCs w:val="24"/>
          <w:lang w:val="es-ES"/>
        </w:rPr>
        <w:t>mPa</w:t>
      </w:r>
      <w:proofErr w:type="spellEnd"/>
      <w:r w:rsidRPr="00735A2E">
        <w:rPr>
          <w:b w:val="0"/>
          <w:sz w:val="24"/>
          <w:szCs w:val="24"/>
          <w:lang w:val="es-ES"/>
        </w:rPr>
        <w:t xml:space="preserve">/s. </w:t>
      </w:r>
      <w:proofErr w:type="spellStart"/>
      <w:r w:rsidRPr="00735A2E">
        <w:rPr>
          <w:b w:val="0"/>
          <w:sz w:val="24"/>
          <w:szCs w:val="24"/>
          <w:lang w:val="es-ES"/>
        </w:rPr>
        <w:t>Temperaturile</w:t>
      </w:r>
      <w:proofErr w:type="spellEnd"/>
      <w:r w:rsidRPr="00735A2E">
        <w:rPr>
          <w:b w:val="0"/>
          <w:sz w:val="24"/>
          <w:szCs w:val="24"/>
          <w:lang w:val="es-ES"/>
        </w:rPr>
        <w:t xml:space="preserve"> </w:t>
      </w:r>
      <w:proofErr w:type="spellStart"/>
      <w:r w:rsidRPr="00735A2E">
        <w:rPr>
          <w:b w:val="0"/>
          <w:sz w:val="24"/>
          <w:szCs w:val="24"/>
          <w:lang w:val="es-ES"/>
        </w:rPr>
        <w:t>normale</w:t>
      </w:r>
      <w:proofErr w:type="spellEnd"/>
      <w:r w:rsidRPr="00735A2E">
        <w:rPr>
          <w:b w:val="0"/>
          <w:sz w:val="24"/>
          <w:szCs w:val="24"/>
          <w:lang w:val="es-ES"/>
        </w:rPr>
        <w:t xml:space="preserve"> </w:t>
      </w:r>
      <w:proofErr w:type="spellStart"/>
      <w:r w:rsidRPr="00735A2E">
        <w:rPr>
          <w:b w:val="0"/>
          <w:sz w:val="24"/>
          <w:szCs w:val="24"/>
          <w:lang w:val="es-ES"/>
        </w:rPr>
        <w:t>pentru</w:t>
      </w:r>
      <w:proofErr w:type="spellEnd"/>
      <w:r w:rsidRPr="00735A2E">
        <w:rPr>
          <w:b w:val="0"/>
          <w:sz w:val="24"/>
          <w:szCs w:val="24"/>
          <w:lang w:val="es-ES"/>
        </w:rPr>
        <w:t xml:space="preserve"> </w:t>
      </w:r>
      <w:proofErr w:type="spellStart"/>
      <w:r w:rsidRPr="00735A2E">
        <w:rPr>
          <w:b w:val="0"/>
          <w:sz w:val="24"/>
          <w:szCs w:val="24"/>
          <w:lang w:val="es-ES"/>
        </w:rPr>
        <w:t>prelucrare</w:t>
      </w:r>
      <w:proofErr w:type="spellEnd"/>
      <w:r w:rsidRPr="00735A2E">
        <w:rPr>
          <w:b w:val="0"/>
          <w:sz w:val="24"/>
          <w:szCs w:val="24"/>
          <w:lang w:val="es-ES"/>
        </w:rPr>
        <w:t xml:space="preserve"> sunt de 60 – 90 grade C.</w:t>
      </w:r>
    </w:p>
    <w:p w:rsidR="000743F7" w:rsidRPr="00735A2E" w:rsidRDefault="000743F7" w:rsidP="000743F7">
      <w:pPr>
        <w:pStyle w:val="BodyText"/>
        <w:rPr>
          <w:b w:val="0"/>
          <w:sz w:val="24"/>
          <w:szCs w:val="24"/>
          <w:lang w:val="es-ES"/>
        </w:rPr>
      </w:pPr>
      <w:r w:rsidRPr="00735A2E">
        <w:rPr>
          <w:sz w:val="24"/>
          <w:szCs w:val="24"/>
          <w:lang w:val="es-ES"/>
        </w:rPr>
        <w:t xml:space="preserve">             </w:t>
      </w:r>
      <w:proofErr w:type="spellStart"/>
      <w:r w:rsidRPr="00735A2E">
        <w:rPr>
          <w:b w:val="0"/>
          <w:sz w:val="24"/>
          <w:szCs w:val="24"/>
          <w:lang w:val="es-ES"/>
        </w:rPr>
        <w:t>Pentru</w:t>
      </w:r>
      <w:proofErr w:type="spellEnd"/>
      <w:r w:rsidRPr="00735A2E">
        <w:rPr>
          <w:b w:val="0"/>
          <w:sz w:val="24"/>
          <w:szCs w:val="24"/>
          <w:lang w:val="es-ES"/>
        </w:rPr>
        <w:t xml:space="preserve"> a </w:t>
      </w:r>
      <w:proofErr w:type="spellStart"/>
      <w:r w:rsidRPr="00735A2E">
        <w:rPr>
          <w:b w:val="0"/>
          <w:sz w:val="24"/>
          <w:szCs w:val="24"/>
          <w:lang w:val="es-ES"/>
        </w:rPr>
        <w:t>mentine</w:t>
      </w:r>
      <w:proofErr w:type="spellEnd"/>
      <w:r w:rsidRPr="00735A2E">
        <w:rPr>
          <w:b w:val="0"/>
          <w:sz w:val="24"/>
          <w:szCs w:val="24"/>
          <w:lang w:val="es-ES"/>
        </w:rPr>
        <w:t xml:space="preserve"> </w:t>
      </w:r>
      <w:proofErr w:type="spellStart"/>
      <w:r w:rsidRPr="00735A2E">
        <w:rPr>
          <w:b w:val="0"/>
          <w:sz w:val="24"/>
          <w:szCs w:val="24"/>
          <w:lang w:val="es-ES"/>
        </w:rPr>
        <w:t>constanta</w:t>
      </w:r>
      <w:proofErr w:type="spellEnd"/>
      <w:r w:rsidRPr="00735A2E">
        <w:rPr>
          <w:b w:val="0"/>
          <w:sz w:val="24"/>
          <w:szCs w:val="24"/>
          <w:lang w:val="es-ES"/>
        </w:rPr>
        <w:t xml:space="preserve"> </w:t>
      </w:r>
      <w:proofErr w:type="spellStart"/>
      <w:r w:rsidRPr="00735A2E">
        <w:rPr>
          <w:b w:val="0"/>
          <w:sz w:val="24"/>
          <w:szCs w:val="24"/>
          <w:lang w:val="es-ES"/>
        </w:rPr>
        <w:t>calitatea</w:t>
      </w:r>
      <w:proofErr w:type="spellEnd"/>
      <w:r w:rsidRPr="00735A2E">
        <w:rPr>
          <w:b w:val="0"/>
          <w:sz w:val="24"/>
          <w:szCs w:val="24"/>
          <w:lang w:val="es-ES"/>
        </w:rPr>
        <w:t xml:space="preserve"> </w:t>
      </w:r>
      <w:proofErr w:type="spellStart"/>
      <w:r w:rsidRPr="00735A2E">
        <w:rPr>
          <w:b w:val="0"/>
          <w:sz w:val="24"/>
          <w:szCs w:val="24"/>
          <w:lang w:val="es-ES"/>
        </w:rPr>
        <w:t>amestecului</w:t>
      </w:r>
      <w:proofErr w:type="spellEnd"/>
      <w:r w:rsidRPr="00735A2E">
        <w:rPr>
          <w:b w:val="0"/>
          <w:sz w:val="24"/>
          <w:szCs w:val="24"/>
          <w:lang w:val="es-ES"/>
        </w:rPr>
        <w:t xml:space="preserve"> , </w:t>
      </w:r>
      <w:proofErr w:type="spellStart"/>
      <w:r w:rsidRPr="00735A2E">
        <w:rPr>
          <w:b w:val="0"/>
          <w:sz w:val="24"/>
          <w:szCs w:val="24"/>
          <w:lang w:val="es-ES"/>
        </w:rPr>
        <w:t>componentii</w:t>
      </w:r>
      <w:proofErr w:type="spellEnd"/>
      <w:r w:rsidRPr="00735A2E">
        <w:rPr>
          <w:b w:val="0"/>
          <w:sz w:val="24"/>
          <w:szCs w:val="24"/>
          <w:lang w:val="es-ES"/>
        </w:rPr>
        <w:t xml:space="preserve"> </w:t>
      </w:r>
      <w:proofErr w:type="spellStart"/>
      <w:r w:rsidRPr="00735A2E">
        <w:rPr>
          <w:b w:val="0"/>
          <w:sz w:val="24"/>
          <w:szCs w:val="24"/>
          <w:lang w:val="es-ES"/>
        </w:rPr>
        <w:t>trebuie</w:t>
      </w:r>
      <w:proofErr w:type="spellEnd"/>
      <w:r w:rsidRPr="00735A2E">
        <w:rPr>
          <w:b w:val="0"/>
          <w:sz w:val="24"/>
          <w:szCs w:val="24"/>
          <w:lang w:val="es-ES"/>
        </w:rPr>
        <w:t xml:space="preserve"> </w:t>
      </w:r>
      <w:proofErr w:type="spellStart"/>
      <w:r w:rsidRPr="00735A2E">
        <w:rPr>
          <w:b w:val="0"/>
          <w:sz w:val="24"/>
          <w:szCs w:val="24"/>
          <w:lang w:val="es-ES"/>
        </w:rPr>
        <w:t>agitati</w:t>
      </w:r>
      <w:proofErr w:type="spellEnd"/>
      <w:r w:rsidRPr="00735A2E">
        <w:rPr>
          <w:b w:val="0"/>
          <w:sz w:val="24"/>
          <w:szCs w:val="24"/>
          <w:lang w:val="es-ES"/>
        </w:rPr>
        <w:t xml:space="preserve"> si </w:t>
      </w:r>
      <w:proofErr w:type="spellStart"/>
      <w:r w:rsidRPr="00735A2E">
        <w:rPr>
          <w:b w:val="0"/>
          <w:sz w:val="24"/>
          <w:szCs w:val="24"/>
          <w:lang w:val="es-ES"/>
        </w:rPr>
        <w:t>incalziti</w:t>
      </w:r>
      <w:proofErr w:type="spellEnd"/>
      <w:r w:rsidRPr="00735A2E">
        <w:rPr>
          <w:b w:val="0"/>
          <w:sz w:val="24"/>
          <w:szCs w:val="24"/>
          <w:lang w:val="es-ES"/>
        </w:rPr>
        <w:t xml:space="preserve"> deja din </w:t>
      </w:r>
      <w:proofErr w:type="spellStart"/>
      <w:r w:rsidRPr="00735A2E">
        <w:rPr>
          <w:b w:val="0"/>
          <w:sz w:val="24"/>
          <w:szCs w:val="24"/>
          <w:lang w:val="es-ES"/>
        </w:rPr>
        <w:t>recipientii</w:t>
      </w:r>
      <w:proofErr w:type="spellEnd"/>
      <w:r w:rsidRPr="00735A2E">
        <w:rPr>
          <w:b w:val="0"/>
          <w:sz w:val="24"/>
          <w:szCs w:val="24"/>
          <w:lang w:val="es-ES"/>
        </w:rPr>
        <w:t xml:space="preserve"> in </w:t>
      </w:r>
      <w:proofErr w:type="spellStart"/>
      <w:r w:rsidRPr="00735A2E">
        <w:rPr>
          <w:b w:val="0"/>
          <w:sz w:val="24"/>
          <w:szCs w:val="24"/>
          <w:lang w:val="es-ES"/>
        </w:rPr>
        <w:t>care</w:t>
      </w:r>
      <w:proofErr w:type="spellEnd"/>
      <w:r w:rsidRPr="00735A2E">
        <w:rPr>
          <w:b w:val="0"/>
          <w:sz w:val="24"/>
          <w:szCs w:val="24"/>
          <w:lang w:val="es-ES"/>
        </w:rPr>
        <w:t xml:space="preserve"> sunt </w:t>
      </w:r>
      <w:proofErr w:type="spellStart"/>
      <w:r w:rsidRPr="00735A2E">
        <w:rPr>
          <w:b w:val="0"/>
          <w:sz w:val="24"/>
          <w:szCs w:val="24"/>
          <w:lang w:val="es-ES"/>
        </w:rPr>
        <w:t>pastrati</w:t>
      </w:r>
      <w:proofErr w:type="spellEnd"/>
      <w:r w:rsidRPr="00735A2E">
        <w:rPr>
          <w:b w:val="0"/>
          <w:sz w:val="24"/>
          <w:szCs w:val="24"/>
          <w:lang w:val="es-ES"/>
        </w:rPr>
        <w:t xml:space="preserve">. </w:t>
      </w:r>
      <w:proofErr w:type="spellStart"/>
      <w:r w:rsidRPr="00735A2E">
        <w:rPr>
          <w:b w:val="0"/>
          <w:sz w:val="24"/>
          <w:szCs w:val="24"/>
          <w:lang w:val="es-ES"/>
        </w:rPr>
        <w:t>Deasemenea</w:t>
      </w:r>
      <w:proofErr w:type="spellEnd"/>
      <w:r w:rsidRPr="00735A2E">
        <w:rPr>
          <w:b w:val="0"/>
          <w:sz w:val="24"/>
          <w:szCs w:val="24"/>
          <w:lang w:val="es-ES"/>
        </w:rPr>
        <w:t xml:space="preserve">, </w:t>
      </w:r>
      <w:proofErr w:type="spellStart"/>
      <w:r w:rsidRPr="00735A2E">
        <w:rPr>
          <w:b w:val="0"/>
          <w:sz w:val="24"/>
          <w:szCs w:val="24"/>
          <w:lang w:val="es-ES"/>
        </w:rPr>
        <w:t>pentru</w:t>
      </w:r>
      <w:proofErr w:type="spellEnd"/>
      <w:r w:rsidRPr="00735A2E">
        <w:rPr>
          <w:b w:val="0"/>
          <w:sz w:val="24"/>
          <w:szCs w:val="24"/>
          <w:lang w:val="es-ES"/>
        </w:rPr>
        <w:t xml:space="preserve"> o </w:t>
      </w:r>
      <w:proofErr w:type="spellStart"/>
      <w:r w:rsidRPr="00735A2E">
        <w:rPr>
          <w:b w:val="0"/>
          <w:sz w:val="24"/>
          <w:szCs w:val="24"/>
          <w:lang w:val="es-ES"/>
        </w:rPr>
        <w:t>amestecare</w:t>
      </w:r>
      <w:proofErr w:type="spellEnd"/>
      <w:r w:rsidRPr="00735A2E">
        <w:rPr>
          <w:b w:val="0"/>
          <w:sz w:val="24"/>
          <w:szCs w:val="24"/>
          <w:lang w:val="es-ES"/>
        </w:rPr>
        <w:t xml:space="preserve"> </w:t>
      </w:r>
      <w:proofErr w:type="spellStart"/>
      <w:r w:rsidRPr="00735A2E">
        <w:rPr>
          <w:b w:val="0"/>
          <w:sz w:val="24"/>
          <w:szCs w:val="24"/>
          <w:lang w:val="es-ES"/>
        </w:rPr>
        <w:t>ireprosabila</w:t>
      </w:r>
      <w:proofErr w:type="spellEnd"/>
      <w:r w:rsidRPr="00735A2E">
        <w:rPr>
          <w:b w:val="0"/>
          <w:sz w:val="24"/>
          <w:szCs w:val="24"/>
          <w:lang w:val="es-ES"/>
        </w:rPr>
        <w:t xml:space="preserve"> </w:t>
      </w:r>
      <w:proofErr w:type="spellStart"/>
      <w:r w:rsidRPr="00735A2E">
        <w:rPr>
          <w:b w:val="0"/>
          <w:sz w:val="24"/>
          <w:szCs w:val="24"/>
          <w:lang w:val="es-ES"/>
        </w:rPr>
        <w:t>pompele</w:t>
      </w:r>
      <w:proofErr w:type="spellEnd"/>
      <w:r w:rsidRPr="00735A2E">
        <w:rPr>
          <w:b w:val="0"/>
          <w:sz w:val="24"/>
          <w:szCs w:val="24"/>
          <w:lang w:val="es-ES"/>
        </w:rPr>
        <w:t xml:space="preserve"> si </w:t>
      </w:r>
      <w:proofErr w:type="spellStart"/>
      <w:r w:rsidRPr="00735A2E">
        <w:rPr>
          <w:b w:val="0"/>
          <w:sz w:val="24"/>
          <w:szCs w:val="24"/>
          <w:lang w:val="es-ES"/>
        </w:rPr>
        <w:t>furtunele</w:t>
      </w:r>
      <w:proofErr w:type="spellEnd"/>
      <w:r w:rsidRPr="00735A2E">
        <w:rPr>
          <w:b w:val="0"/>
          <w:sz w:val="24"/>
          <w:szCs w:val="24"/>
          <w:lang w:val="es-ES"/>
        </w:rPr>
        <w:t xml:space="preserve"> de </w:t>
      </w:r>
      <w:proofErr w:type="spellStart"/>
      <w:r w:rsidRPr="00735A2E">
        <w:rPr>
          <w:b w:val="0"/>
          <w:sz w:val="24"/>
          <w:szCs w:val="24"/>
          <w:lang w:val="es-ES"/>
        </w:rPr>
        <w:t>trecere</w:t>
      </w:r>
      <w:proofErr w:type="spellEnd"/>
      <w:r w:rsidRPr="00735A2E">
        <w:rPr>
          <w:b w:val="0"/>
          <w:sz w:val="24"/>
          <w:szCs w:val="24"/>
          <w:lang w:val="es-ES"/>
        </w:rPr>
        <w:t xml:space="preserve"> sunt </w:t>
      </w:r>
      <w:proofErr w:type="spellStart"/>
      <w:r w:rsidRPr="00735A2E">
        <w:rPr>
          <w:b w:val="0"/>
          <w:sz w:val="24"/>
          <w:szCs w:val="24"/>
          <w:lang w:val="es-ES"/>
        </w:rPr>
        <w:t>incalzite</w:t>
      </w:r>
      <w:proofErr w:type="spellEnd"/>
      <w:r w:rsidRPr="00735A2E">
        <w:rPr>
          <w:b w:val="0"/>
          <w:sz w:val="24"/>
          <w:szCs w:val="24"/>
          <w:lang w:val="es-ES"/>
        </w:rPr>
        <w:t xml:space="preserve"> </w:t>
      </w:r>
      <w:proofErr w:type="spellStart"/>
      <w:r w:rsidRPr="00735A2E">
        <w:rPr>
          <w:b w:val="0"/>
          <w:sz w:val="24"/>
          <w:szCs w:val="24"/>
          <w:lang w:val="es-ES"/>
        </w:rPr>
        <w:t>permanent</w:t>
      </w:r>
      <w:proofErr w:type="spellEnd"/>
      <w:r w:rsidRPr="00735A2E">
        <w:rPr>
          <w:b w:val="0"/>
          <w:sz w:val="24"/>
          <w:szCs w:val="24"/>
          <w:lang w:val="es-ES"/>
        </w:rPr>
        <w:t>.</w:t>
      </w:r>
    </w:p>
    <w:p w:rsidR="000743F7" w:rsidRPr="00735A2E" w:rsidRDefault="000743F7" w:rsidP="000743F7">
      <w:pPr>
        <w:pStyle w:val="BodyText"/>
        <w:rPr>
          <w:b w:val="0"/>
          <w:sz w:val="24"/>
          <w:szCs w:val="24"/>
          <w:lang w:val="fr-FR"/>
        </w:rPr>
      </w:pPr>
      <w:r w:rsidRPr="00735A2E">
        <w:rPr>
          <w:b w:val="0"/>
          <w:sz w:val="24"/>
          <w:szCs w:val="24"/>
          <w:lang w:val="es-ES"/>
        </w:rPr>
        <w:t xml:space="preserve">             </w:t>
      </w:r>
      <w:proofErr w:type="spellStart"/>
      <w:r w:rsidRPr="00735A2E">
        <w:rPr>
          <w:b w:val="0"/>
          <w:sz w:val="24"/>
          <w:szCs w:val="24"/>
          <w:lang w:val="fr-FR"/>
        </w:rPr>
        <w:t>Presiunea</w:t>
      </w:r>
      <w:proofErr w:type="spellEnd"/>
      <w:r w:rsidRPr="00735A2E">
        <w:rPr>
          <w:b w:val="0"/>
          <w:sz w:val="24"/>
          <w:szCs w:val="24"/>
          <w:lang w:val="fr-FR"/>
        </w:rPr>
        <w:t xml:space="preserve"> de </w:t>
      </w:r>
      <w:proofErr w:type="spellStart"/>
      <w:r w:rsidRPr="00735A2E">
        <w:rPr>
          <w:b w:val="0"/>
          <w:sz w:val="24"/>
          <w:szCs w:val="24"/>
          <w:lang w:val="fr-FR"/>
        </w:rPr>
        <w:t>lucru</w:t>
      </w:r>
      <w:proofErr w:type="spellEnd"/>
      <w:r w:rsidRPr="00735A2E">
        <w:rPr>
          <w:b w:val="0"/>
          <w:sz w:val="24"/>
          <w:szCs w:val="24"/>
          <w:lang w:val="fr-FR"/>
        </w:rPr>
        <w:t xml:space="preserve"> nu are voie sa fie mai mica de 100 bar. </w:t>
      </w:r>
      <w:proofErr w:type="spellStart"/>
      <w:r w:rsidRPr="00735A2E">
        <w:rPr>
          <w:b w:val="0"/>
          <w:sz w:val="24"/>
          <w:szCs w:val="24"/>
          <w:lang w:val="fr-FR"/>
        </w:rPr>
        <w:t>Diferenta</w:t>
      </w:r>
      <w:proofErr w:type="spellEnd"/>
      <w:r w:rsidRPr="00735A2E">
        <w:rPr>
          <w:b w:val="0"/>
          <w:sz w:val="24"/>
          <w:szCs w:val="24"/>
          <w:lang w:val="fr-FR"/>
        </w:rPr>
        <w:t xml:space="preserve"> de </w:t>
      </w:r>
      <w:proofErr w:type="spellStart"/>
      <w:r w:rsidRPr="00735A2E">
        <w:rPr>
          <w:b w:val="0"/>
          <w:sz w:val="24"/>
          <w:szCs w:val="24"/>
          <w:lang w:val="fr-FR"/>
        </w:rPr>
        <w:t>presiune</w:t>
      </w:r>
      <w:proofErr w:type="spellEnd"/>
      <w:r w:rsidRPr="00735A2E">
        <w:rPr>
          <w:b w:val="0"/>
          <w:sz w:val="24"/>
          <w:szCs w:val="24"/>
          <w:lang w:val="fr-FR"/>
        </w:rPr>
        <w:t xml:space="preserve"> </w:t>
      </w:r>
      <w:proofErr w:type="spellStart"/>
      <w:r w:rsidRPr="00735A2E">
        <w:rPr>
          <w:b w:val="0"/>
          <w:sz w:val="24"/>
          <w:szCs w:val="24"/>
          <w:lang w:val="fr-FR"/>
        </w:rPr>
        <w:t>dintre</w:t>
      </w:r>
      <w:proofErr w:type="spellEnd"/>
      <w:r w:rsidRPr="00735A2E">
        <w:rPr>
          <w:b w:val="0"/>
          <w:sz w:val="24"/>
          <w:szCs w:val="24"/>
          <w:lang w:val="fr-FR"/>
        </w:rPr>
        <w:t xml:space="preserve"> </w:t>
      </w:r>
      <w:proofErr w:type="spellStart"/>
      <w:r w:rsidRPr="00735A2E">
        <w:rPr>
          <w:b w:val="0"/>
          <w:sz w:val="24"/>
          <w:szCs w:val="24"/>
          <w:lang w:val="fr-FR"/>
        </w:rPr>
        <w:t>cei</w:t>
      </w:r>
      <w:proofErr w:type="spellEnd"/>
      <w:r w:rsidRPr="00735A2E">
        <w:rPr>
          <w:b w:val="0"/>
          <w:sz w:val="24"/>
          <w:szCs w:val="24"/>
          <w:lang w:val="fr-FR"/>
        </w:rPr>
        <w:t xml:space="preserve"> </w:t>
      </w:r>
      <w:proofErr w:type="spellStart"/>
      <w:r w:rsidRPr="00735A2E">
        <w:rPr>
          <w:b w:val="0"/>
          <w:sz w:val="24"/>
          <w:szCs w:val="24"/>
          <w:lang w:val="fr-FR"/>
        </w:rPr>
        <w:t>doi</w:t>
      </w:r>
      <w:proofErr w:type="spellEnd"/>
      <w:r w:rsidRPr="00735A2E">
        <w:rPr>
          <w:b w:val="0"/>
          <w:sz w:val="24"/>
          <w:szCs w:val="24"/>
          <w:lang w:val="fr-FR"/>
        </w:rPr>
        <w:t xml:space="preserve"> </w:t>
      </w:r>
      <w:proofErr w:type="spellStart"/>
      <w:r w:rsidRPr="00735A2E">
        <w:rPr>
          <w:b w:val="0"/>
          <w:sz w:val="24"/>
          <w:szCs w:val="24"/>
          <w:lang w:val="fr-FR"/>
        </w:rPr>
        <w:t>componenti</w:t>
      </w:r>
      <w:proofErr w:type="spellEnd"/>
      <w:r w:rsidRPr="00735A2E">
        <w:rPr>
          <w:b w:val="0"/>
          <w:sz w:val="24"/>
          <w:szCs w:val="24"/>
          <w:lang w:val="fr-FR"/>
        </w:rPr>
        <w:t xml:space="preserve"> </w:t>
      </w:r>
      <w:proofErr w:type="spellStart"/>
      <w:r w:rsidRPr="00735A2E">
        <w:rPr>
          <w:b w:val="0"/>
          <w:sz w:val="24"/>
          <w:szCs w:val="24"/>
          <w:lang w:val="fr-FR"/>
        </w:rPr>
        <w:t>trebuie</w:t>
      </w:r>
      <w:proofErr w:type="spellEnd"/>
      <w:r w:rsidRPr="00735A2E">
        <w:rPr>
          <w:b w:val="0"/>
          <w:sz w:val="24"/>
          <w:szCs w:val="24"/>
          <w:lang w:val="fr-FR"/>
        </w:rPr>
        <w:t xml:space="preserve"> sa fie de max. 30 bar.</w:t>
      </w:r>
    </w:p>
    <w:p w:rsidR="000743F7" w:rsidRPr="00735A2E" w:rsidRDefault="000743F7" w:rsidP="000743F7">
      <w:pPr>
        <w:pStyle w:val="BodyText"/>
        <w:rPr>
          <w:b w:val="0"/>
          <w:sz w:val="24"/>
          <w:szCs w:val="24"/>
          <w:lang w:val="fr-FR"/>
        </w:rPr>
      </w:pPr>
      <w:r w:rsidRPr="00735A2E">
        <w:rPr>
          <w:b w:val="0"/>
          <w:sz w:val="24"/>
          <w:szCs w:val="24"/>
          <w:lang w:val="fr-FR"/>
        </w:rPr>
        <w:t xml:space="preserve">             La </w:t>
      </w:r>
      <w:proofErr w:type="spellStart"/>
      <w:r w:rsidRPr="00735A2E">
        <w:rPr>
          <w:b w:val="0"/>
          <w:sz w:val="24"/>
          <w:szCs w:val="24"/>
          <w:lang w:val="fr-FR"/>
        </w:rPr>
        <w:t>iesirea</w:t>
      </w:r>
      <w:proofErr w:type="spellEnd"/>
      <w:r w:rsidRPr="00735A2E">
        <w:rPr>
          <w:b w:val="0"/>
          <w:sz w:val="24"/>
          <w:szCs w:val="24"/>
          <w:lang w:val="fr-FR"/>
        </w:rPr>
        <w:t xml:space="preserve"> </w:t>
      </w:r>
      <w:proofErr w:type="spellStart"/>
      <w:r w:rsidRPr="00735A2E">
        <w:rPr>
          <w:b w:val="0"/>
          <w:sz w:val="24"/>
          <w:szCs w:val="24"/>
          <w:lang w:val="fr-FR"/>
        </w:rPr>
        <w:t>din</w:t>
      </w:r>
      <w:proofErr w:type="spellEnd"/>
      <w:r w:rsidRPr="00735A2E">
        <w:rPr>
          <w:b w:val="0"/>
          <w:sz w:val="24"/>
          <w:szCs w:val="24"/>
          <w:lang w:val="fr-FR"/>
        </w:rPr>
        <w:t xml:space="preserve"> </w:t>
      </w:r>
      <w:proofErr w:type="spellStart"/>
      <w:r w:rsidRPr="00735A2E">
        <w:rPr>
          <w:b w:val="0"/>
          <w:sz w:val="24"/>
          <w:szCs w:val="24"/>
          <w:lang w:val="fr-FR"/>
        </w:rPr>
        <w:t>ajutaj</w:t>
      </w:r>
      <w:proofErr w:type="spellEnd"/>
      <w:r w:rsidRPr="00735A2E">
        <w:rPr>
          <w:b w:val="0"/>
          <w:sz w:val="24"/>
          <w:szCs w:val="24"/>
          <w:lang w:val="fr-FR"/>
        </w:rPr>
        <w:t xml:space="preserve">, </w:t>
      </w:r>
      <w:proofErr w:type="spellStart"/>
      <w:r w:rsidRPr="00735A2E">
        <w:rPr>
          <w:b w:val="0"/>
          <w:sz w:val="24"/>
          <w:szCs w:val="24"/>
          <w:lang w:val="fr-FR"/>
        </w:rPr>
        <w:t>amestecul</w:t>
      </w:r>
      <w:proofErr w:type="spellEnd"/>
      <w:r w:rsidRPr="00735A2E">
        <w:rPr>
          <w:b w:val="0"/>
          <w:sz w:val="24"/>
          <w:szCs w:val="24"/>
          <w:lang w:val="fr-FR"/>
        </w:rPr>
        <w:t xml:space="preserve"> este </w:t>
      </w:r>
      <w:proofErr w:type="spellStart"/>
      <w:r w:rsidRPr="00735A2E">
        <w:rPr>
          <w:b w:val="0"/>
          <w:sz w:val="24"/>
          <w:szCs w:val="24"/>
          <w:lang w:val="fr-FR"/>
        </w:rPr>
        <w:t>trecut</w:t>
      </w:r>
      <w:proofErr w:type="spellEnd"/>
      <w:r w:rsidRPr="00735A2E">
        <w:rPr>
          <w:b w:val="0"/>
          <w:sz w:val="24"/>
          <w:szCs w:val="24"/>
          <w:lang w:val="fr-FR"/>
        </w:rPr>
        <w:t xml:space="preserve"> </w:t>
      </w:r>
      <w:proofErr w:type="spellStart"/>
      <w:r w:rsidRPr="00735A2E">
        <w:rPr>
          <w:b w:val="0"/>
          <w:sz w:val="24"/>
          <w:szCs w:val="24"/>
          <w:lang w:val="fr-FR"/>
        </w:rPr>
        <w:t>printr</w:t>
      </w:r>
      <w:proofErr w:type="spellEnd"/>
      <w:r w:rsidRPr="00735A2E">
        <w:rPr>
          <w:b w:val="0"/>
          <w:sz w:val="24"/>
          <w:szCs w:val="24"/>
          <w:lang w:val="fr-FR"/>
        </w:rPr>
        <w:t xml:space="preserve">-un </w:t>
      </w:r>
      <w:proofErr w:type="spellStart"/>
      <w:r w:rsidRPr="00735A2E">
        <w:rPr>
          <w:b w:val="0"/>
          <w:sz w:val="24"/>
          <w:szCs w:val="24"/>
          <w:lang w:val="fr-FR"/>
        </w:rPr>
        <w:t>alezaj</w:t>
      </w:r>
      <w:proofErr w:type="spellEnd"/>
      <w:r w:rsidRPr="00735A2E">
        <w:rPr>
          <w:b w:val="0"/>
          <w:sz w:val="24"/>
          <w:szCs w:val="24"/>
          <w:lang w:val="fr-FR"/>
        </w:rPr>
        <w:t xml:space="preserve"> vertical mai mare si </w:t>
      </w:r>
      <w:proofErr w:type="spellStart"/>
      <w:r w:rsidRPr="00735A2E">
        <w:rPr>
          <w:b w:val="0"/>
          <w:sz w:val="24"/>
          <w:szCs w:val="24"/>
          <w:lang w:val="fr-FR"/>
        </w:rPr>
        <w:t>viteza</w:t>
      </w:r>
      <w:proofErr w:type="spellEnd"/>
      <w:r w:rsidRPr="00735A2E">
        <w:rPr>
          <w:b w:val="0"/>
          <w:sz w:val="24"/>
          <w:szCs w:val="24"/>
          <w:lang w:val="fr-FR"/>
        </w:rPr>
        <w:t xml:space="preserve"> de </w:t>
      </w:r>
      <w:proofErr w:type="spellStart"/>
      <w:r w:rsidRPr="00735A2E">
        <w:rPr>
          <w:b w:val="0"/>
          <w:sz w:val="24"/>
          <w:szCs w:val="24"/>
          <w:lang w:val="fr-FR"/>
        </w:rPr>
        <w:t>scurgere</w:t>
      </w:r>
      <w:proofErr w:type="spellEnd"/>
      <w:r w:rsidRPr="00735A2E">
        <w:rPr>
          <w:b w:val="0"/>
          <w:sz w:val="24"/>
          <w:szCs w:val="24"/>
          <w:lang w:val="fr-FR"/>
        </w:rPr>
        <w:t xml:space="preserve"> </w:t>
      </w:r>
      <w:proofErr w:type="spellStart"/>
      <w:r w:rsidRPr="00735A2E">
        <w:rPr>
          <w:b w:val="0"/>
          <w:sz w:val="24"/>
          <w:szCs w:val="24"/>
          <w:lang w:val="fr-FR"/>
        </w:rPr>
        <w:t>scade</w:t>
      </w:r>
      <w:proofErr w:type="spellEnd"/>
      <w:r w:rsidRPr="00735A2E">
        <w:rPr>
          <w:b w:val="0"/>
          <w:sz w:val="24"/>
          <w:szCs w:val="24"/>
          <w:lang w:val="fr-FR"/>
        </w:rPr>
        <w:t xml:space="preserve"> </w:t>
      </w:r>
      <w:proofErr w:type="spellStart"/>
      <w:r w:rsidRPr="00735A2E">
        <w:rPr>
          <w:b w:val="0"/>
          <w:sz w:val="24"/>
          <w:szCs w:val="24"/>
          <w:lang w:val="fr-FR"/>
        </w:rPr>
        <w:t>rapid</w:t>
      </w:r>
      <w:proofErr w:type="spellEnd"/>
      <w:r w:rsidRPr="00735A2E">
        <w:rPr>
          <w:b w:val="0"/>
          <w:sz w:val="24"/>
          <w:szCs w:val="24"/>
          <w:lang w:val="fr-FR"/>
        </w:rPr>
        <w:t xml:space="preserve"> </w:t>
      </w:r>
      <w:proofErr w:type="spellStart"/>
      <w:r w:rsidRPr="00735A2E">
        <w:rPr>
          <w:b w:val="0"/>
          <w:sz w:val="24"/>
          <w:szCs w:val="24"/>
          <w:lang w:val="fr-FR"/>
        </w:rPr>
        <w:t>pe</w:t>
      </w:r>
      <w:proofErr w:type="spellEnd"/>
      <w:r w:rsidRPr="00735A2E">
        <w:rPr>
          <w:b w:val="0"/>
          <w:sz w:val="24"/>
          <w:szCs w:val="24"/>
          <w:lang w:val="fr-FR"/>
        </w:rPr>
        <w:t xml:space="preserve"> o </w:t>
      </w:r>
      <w:proofErr w:type="spellStart"/>
      <w:r w:rsidRPr="00735A2E">
        <w:rPr>
          <w:b w:val="0"/>
          <w:sz w:val="24"/>
          <w:szCs w:val="24"/>
          <w:lang w:val="fr-FR"/>
        </w:rPr>
        <w:t>distanta</w:t>
      </w:r>
      <w:proofErr w:type="spellEnd"/>
      <w:r w:rsidRPr="00735A2E">
        <w:rPr>
          <w:b w:val="0"/>
          <w:sz w:val="24"/>
          <w:szCs w:val="24"/>
          <w:lang w:val="fr-FR"/>
        </w:rPr>
        <w:t xml:space="preserve"> </w:t>
      </w:r>
      <w:proofErr w:type="spellStart"/>
      <w:r w:rsidRPr="00735A2E">
        <w:rPr>
          <w:b w:val="0"/>
          <w:sz w:val="24"/>
          <w:szCs w:val="24"/>
          <w:lang w:val="fr-FR"/>
        </w:rPr>
        <w:t>scurta</w:t>
      </w:r>
      <w:proofErr w:type="spellEnd"/>
      <w:r w:rsidRPr="00735A2E">
        <w:rPr>
          <w:b w:val="0"/>
          <w:sz w:val="24"/>
          <w:szCs w:val="24"/>
          <w:lang w:val="fr-FR"/>
        </w:rPr>
        <w:t xml:space="preserve"> , </w:t>
      </w:r>
      <w:proofErr w:type="spellStart"/>
      <w:r w:rsidRPr="00735A2E">
        <w:rPr>
          <w:b w:val="0"/>
          <w:sz w:val="24"/>
          <w:szCs w:val="24"/>
          <w:lang w:val="fr-FR"/>
        </w:rPr>
        <w:t>iar</w:t>
      </w:r>
      <w:proofErr w:type="spellEnd"/>
      <w:r w:rsidRPr="00735A2E">
        <w:rPr>
          <w:b w:val="0"/>
          <w:sz w:val="24"/>
          <w:szCs w:val="24"/>
          <w:lang w:val="fr-FR"/>
        </w:rPr>
        <w:t xml:space="preserve"> </w:t>
      </w:r>
      <w:proofErr w:type="spellStart"/>
      <w:r w:rsidRPr="00735A2E">
        <w:rPr>
          <w:b w:val="0"/>
          <w:sz w:val="24"/>
          <w:szCs w:val="24"/>
          <w:lang w:val="fr-FR"/>
        </w:rPr>
        <w:t>amestecul</w:t>
      </w:r>
      <w:proofErr w:type="spellEnd"/>
      <w:r w:rsidRPr="00735A2E">
        <w:rPr>
          <w:b w:val="0"/>
          <w:sz w:val="24"/>
          <w:szCs w:val="24"/>
          <w:lang w:val="fr-FR"/>
        </w:rPr>
        <w:t xml:space="preserve"> va </w:t>
      </w:r>
      <w:proofErr w:type="spellStart"/>
      <w:r w:rsidRPr="00735A2E">
        <w:rPr>
          <w:b w:val="0"/>
          <w:sz w:val="24"/>
          <w:szCs w:val="24"/>
          <w:lang w:val="fr-FR"/>
        </w:rPr>
        <w:t>iesi</w:t>
      </w:r>
      <w:proofErr w:type="spellEnd"/>
      <w:r w:rsidRPr="00735A2E">
        <w:rPr>
          <w:b w:val="0"/>
          <w:sz w:val="24"/>
          <w:szCs w:val="24"/>
          <w:lang w:val="fr-FR"/>
        </w:rPr>
        <w:t xml:space="preserve"> </w:t>
      </w:r>
      <w:proofErr w:type="spellStart"/>
      <w:r w:rsidRPr="00735A2E">
        <w:rPr>
          <w:b w:val="0"/>
          <w:sz w:val="24"/>
          <w:szCs w:val="24"/>
          <w:lang w:val="fr-FR"/>
        </w:rPr>
        <w:t>din</w:t>
      </w:r>
      <w:proofErr w:type="spellEnd"/>
      <w:r w:rsidRPr="00735A2E">
        <w:rPr>
          <w:b w:val="0"/>
          <w:sz w:val="24"/>
          <w:szCs w:val="24"/>
          <w:lang w:val="fr-FR"/>
        </w:rPr>
        <w:t xml:space="preserve"> </w:t>
      </w:r>
      <w:proofErr w:type="spellStart"/>
      <w:r w:rsidRPr="00735A2E">
        <w:rPr>
          <w:b w:val="0"/>
          <w:sz w:val="24"/>
          <w:szCs w:val="24"/>
          <w:lang w:val="fr-FR"/>
        </w:rPr>
        <w:t>capul</w:t>
      </w:r>
      <w:proofErr w:type="spellEnd"/>
      <w:r w:rsidRPr="00735A2E">
        <w:rPr>
          <w:b w:val="0"/>
          <w:sz w:val="24"/>
          <w:szCs w:val="24"/>
          <w:lang w:val="fr-FR"/>
        </w:rPr>
        <w:t xml:space="preserve"> de </w:t>
      </w:r>
      <w:proofErr w:type="spellStart"/>
      <w:r w:rsidRPr="00735A2E">
        <w:rPr>
          <w:b w:val="0"/>
          <w:sz w:val="24"/>
          <w:szCs w:val="24"/>
          <w:lang w:val="fr-FR"/>
        </w:rPr>
        <w:t>deviere</w:t>
      </w:r>
      <w:proofErr w:type="spellEnd"/>
      <w:r w:rsidRPr="00735A2E">
        <w:rPr>
          <w:b w:val="0"/>
          <w:sz w:val="24"/>
          <w:szCs w:val="24"/>
          <w:lang w:val="fr-FR"/>
        </w:rPr>
        <w:t xml:space="preserve"> </w:t>
      </w:r>
      <w:proofErr w:type="spellStart"/>
      <w:r w:rsidRPr="00735A2E">
        <w:rPr>
          <w:b w:val="0"/>
          <w:sz w:val="24"/>
          <w:szCs w:val="24"/>
          <w:lang w:val="fr-FR"/>
        </w:rPr>
        <w:t>sub</w:t>
      </w:r>
      <w:proofErr w:type="spellEnd"/>
      <w:r w:rsidRPr="00735A2E">
        <w:rPr>
          <w:b w:val="0"/>
          <w:sz w:val="24"/>
          <w:szCs w:val="24"/>
          <w:lang w:val="fr-FR"/>
        </w:rPr>
        <w:t xml:space="preserve"> forma </w:t>
      </w:r>
      <w:proofErr w:type="spellStart"/>
      <w:r w:rsidRPr="00735A2E">
        <w:rPr>
          <w:b w:val="0"/>
          <w:sz w:val="24"/>
          <w:szCs w:val="24"/>
          <w:lang w:val="fr-FR"/>
        </w:rPr>
        <w:t>laminara</w:t>
      </w:r>
      <w:proofErr w:type="spellEnd"/>
      <w:r w:rsidRPr="00735A2E">
        <w:rPr>
          <w:b w:val="0"/>
          <w:sz w:val="24"/>
          <w:szCs w:val="24"/>
          <w:lang w:val="fr-FR"/>
        </w:rPr>
        <w:t xml:space="preserve">, </w:t>
      </w:r>
      <w:proofErr w:type="spellStart"/>
      <w:r w:rsidRPr="00735A2E">
        <w:rPr>
          <w:b w:val="0"/>
          <w:sz w:val="24"/>
          <w:szCs w:val="24"/>
          <w:lang w:val="fr-FR"/>
        </w:rPr>
        <w:t>linistita</w:t>
      </w:r>
      <w:proofErr w:type="spellEnd"/>
      <w:r w:rsidRPr="00735A2E">
        <w:rPr>
          <w:b w:val="0"/>
          <w:sz w:val="24"/>
          <w:szCs w:val="24"/>
          <w:lang w:val="fr-FR"/>
        </w:rPr>
        <w:t xml:space="preserve">. </w:t>
      </w:r>
      <w:proofErr w:type="spellStart"/>
      <w:r w:rsidRPr="00735A2E">
        <w:rPr>
          <w:b w:val="0"/>
          <w:sz w:val="24"/>
          <w:szCs w:val="24"/>
          <w:lang w:val="fr-FR"/>
        </w:rPr>
        <w:t>Capul</w:t>
      </w:r>
      <w:proofErr w:type="spellEnd"/>
      <w:r w:rsidRPr="00735A2E">
        <w:rPr>
          <w:b w:val="0"/>
          <w:sz w:val="24"/>
          <w:szCs w:val="24"/>
          <w:lang w:val="fr-FR"/>
        </w:rPr>
        <w:t xml:space="preserve"> de </w:t>
      </w:r>
      <w:proofErr w:type="spellStart"/>
      <w:r w:rsidRPr="00735A2E">
        <w:rPr>
          <w:b w:val="0"/>
          <w:sz w:val="24"/>
          <w:szCs w:val="24"/>
          <w:lang w:val="fr-FR"/>
        </w:rPr>
        <w:t>deviere</w:t>
      </w:r>
      <w:proofErr w:type="spellEnd"/>
      <w:r w:rsidRPr="00735A2E">
        <w:rPr>
          <w:b w:val="0"/>
          <w:sz w:val="24"/>
          <w:szCs w:val="24"/>
          <w:lang w:val="fr-FR"/>
        </w:rPr>
        <w:t xml:space="preserve">  </w:t>
      </w:r>
      <w:proofErr w:type="spellStart"/>
      <w:r w:rsidRPr="00735A2E">
        <w:rPr>
          <w:b w:val="0"/>
          <w:sz w:val="24"/>
          <w:szCs w:val="24"/>
          <w:lang w:val="fr-FR"/>
        </w:rPr>
        <w:t>poate</w:t>
      </w:r>
      <w:proofErr w:type="spellEnd"/>
      <w:r w:rsidRPr="00735A2E">
        <w:rPr>
          <w:b w:val="0"/>
          <w:sz w:val="24"/>
          <w:szCs w:val="24"/>
          <w:lang w:val="fr-FR"/>
        </w:rPr>
        <w:t xml:space="preserve"> fi </w:t>
      </w:r>
      <w:proofErr w:type="spellStart"/>
      <w:r w:rsidRPr="00735A2E">
        <w:rPr>
          <w:b w:val="0"/>
          <w:sz w:val="24"/>
          <w:szCs w:val="24"/>
          <w:lang w:val="fr-FR"/>
        </w:rPr>
        <w:t>folosit</w:t>
      </w:r>
      <w:proofErr w:type="spellEnd"/>
      <w:r w:rsidRPr="00735A2E">
        <w:rPr>
          <w:b w:val="0"/>
          <w:sz w:val="24"/>
          <w:szCs w:val="24"/>
          <w:lang w:val="fr-FR"/>
        </w:rPr>
        <w:t xml:space="preserve"> si </w:t>
      </w:r>
      <w:proofErr w:type="spellStart"/>
      <w:r w:rsidRPr="00735A2E">
        <w:rPr>
          <w:b w:val="0"/>
          <w:sz w:val="24"/>
          <w:szCs w:val="24"/>
          <w:lang w:val="fr-FR"/>
        </w:rPr>
        <w:t>pentru</w:t>
      </w:r>
      <w:proofErr w:type="spellEnd"/>
      <w:r w:rsidRPr="00735A2E">
        <w:rPr>
          <w:b w:val="0"/>
          <w:sz w:val="24"/>
          <w:szCs w:val="24"/>
          <w:lang w:val="fr-FR"/>
        </w:rPr>
        <w:t xml:space="preserve"> </w:t>
      </w:r>
      <w:proofErr w:type="spellStart"/>
      <w:r w:rsidRPr="00735A2E">
        <w:rPr>
          <w:b w:val="0"/>
          <w:sz w:val="24"/>
          <w:szCs w:val="24"/>
          <w:lang w:val="fr-FR"/>
        </w:rPr>
        <w:t>turnarea</w:t>
      </w:r>
      <w:proofErr w:type="spellEnd"/>
      <w:r w:rsidRPr="00735A2E">
        <w:rPr>
          <w:b w:val="0"/>
          <w:sz w:val="24"/>
          <w:szCs w:val="24"/>
          <w:lang w:val="fr-FR"/>
        </w:rPr>
        <w:t xml:space="preserve"> </w:t>
      </w:r>
      <w:proofErr w:type="spellStart"/>
      <w:r w:rsidRPr="00735A2E">
        <w:rPr>
          <w:b w:val="0"/>
          <w:sz w:val="24"/>
          <w:szCs w:val="24"/>
          <w:lang w:val="fr-FR"/>
        </w:rPr>
        <w:t>amestecului</w:t>
      </w:r>
      <w:proofErr w:type="spellEnd"/>
      <w:r w:rsidRPr="00735A2E">
        <w:rPr>
          <w:b w:val="0"/>
          <w:sz w:val="24"/>
          <w:szCs w:val="24"/>
          <w:lang w:val="fr-FR"/>
        </w:rPr>
        <w:t xml:space="preserve"> in forme </w:t>
      </w:r>
      <w:proofErr w:type="spellStart"/>
      <w:r w:rsidRPr="00735A2E">
        <w:rPr>
          <w:b w:val="0"/>
          <w:sz w:val="24"/>
          <w:szCs w:val="24"/>
          <w:lang w:val="fr-FR"/>
        </w:rPr>
        <w:t>deschise</w:t>
      </w:r>
      <w:proofErr w:type="spellEnd"/>
      <w:r w:rsidRPr="00735A2E">
        <w:rPr>
          <w:b w:val="0"/>
          <w:sz w:val="24"/>
          <w:szCs w:val="24"/>
          <w:lang w:val="fr-FR"/>
        </w:rPr>
        <w:t xml:space="preserve">. </w:t>
      </w:r>
      <w:proofErr w:type="spellStart"/>
      <w:r w:rsidRPr="00735A2E">
        <w:rPr>
          <w:b w:val="0"/>
          <w:sz w:val="24"/>
          <w:szCs w:val="24"/>
          <w:lang w:val="fr-FR"/>
        </w:rPr>
        <w:t>Intreg</w:t>
      </w:r>
      <w:proofErr w:type="spellEnd"/>
      <w:r w:rsidRPr="00735A2E">
        <w:rPr>
          <w:b w:val="0"/>
          <w:sz w:val="24"/>
          <w:szCs w:val="24"/>
          <w:lang w:val="fr-FR"/>
        </w:rPr>
        <w:t xml:space="preserve"> </w:t>
      </w:r>
      <w:proofErr w:type="spellStart"/>
      <w:r w:rsidRPr="00735A2E">
        <w:rPr>
          <w:b w:val="0"/>
          <w:sz w:val="24"/>
          <w:szCs w:val="24"/>
          <w:lang w:val="fr-FR"/>
        </w:rPr>
        <w:t>procesul</w:t>
      </w:r>
      <w:proofErr w:type="spellEnd"/>
      <w:r w:rsidRPr="00735A2E">
        <w:rPr>
          <w:b w:val="0"/>
          <w:sz w:val="24"/>
          <w:szCs w:val="24"/>
          <w:lang w:val="fr-FR"/>
        </w:rPr>
        <w:t xml:space="preserve"> de </w:t>
      </w:r>
      <w:proofErr w:type="spellStart"/>
      <w:r w:rsidRPr="00735A2E">
        <w:rPr>
          <w:b w:val="0"/>
          <w:sz w:val="24"/>
          <w:szCs w:val="24"/>
          <w:lang w:val="fr-FR"/>
        </w:rPr>
        <w:t>productie</w:t>
      </w:r>
      <w:proofErr w:type="spellEnd"/>
      <w:r w:rsidRPr="00735A2E">
        <w:rPr>
          <w:b w:val="0"/>
          <w:sz w:val="24"/>
          <w:szCs w:val="24"/>
          <w:lang w:val="fr-FR"/>
        </w:rPr>
        <w:t xml:space="preserve"> este </w:t>
      </w:r>
      <w:proofErr w:type="spellStart"/>
      <w:r w:rsidRPr="00735A2E">
        <w:rPr>
          <w:b w:val="0"/>
          <w:sz w:val="24"/>
          <w:szCs w:val="24"/>
          <w:lang w:val="fr-FR"/>
        </w:rPr>
        <w:t>automatizat</w:t>
      </w:r>
      <w:proofErr w:type="spellEnd"/>
      <w:r w:rsidRPr="00735A2E">
        <w:rPr>
          <w:b w:val="0"/>
          <w:sz w:val="24"/>
          <w:szCs w:val="24"/>
          <w:lang w:val="fr-FR"/>
        </w:rPr>
        <w:t xml:space="preserve">. </w:t>
      </w:r>
      <w:proofErr w:type="spellStart"/>
      <w:r w:rsidRPr="00735A2E">
        <w:rPr>
          <w:b w:val="0"/>
          <w:sz w:val="24"/>
          <w:szCs w:val="24"/>
          <w:lang w:val="fr-FR"/>
        </w:rPr>
        <w:t>Gazele</w:t>
      </w:r>
      <w:proofErr w:type="spellEnd"/>
      <w:r w:rsidRPr="00735A2E">
        <w:rPr>
          <w:b w:val="0"/>
          <w:sz w:val="24"/>
          <w:szCs w:val="24"/>
          <w:lang w:val="fr-FR"/>
        </w:rPr>
        <w:t xml:space="preserve"> </w:t>
      </w:r>
      <w:proofErr w:type="spellStart"/>
      <w:r w:rsidRPr="00735A2E">
        <w:rPr>
          <w:b w:val="0"/>
          <w:sz w:val="24"/>
          <w:szCs w:val="24"/>
          <w:lang w:val="fr-FR"/>
        </w:rPr>
        <w:t>rezultate</w:t>
      </w:r>
      <w:proofErr w:type="spellEnd"/>
    </w:p>
    <w:p w:rsidR="000743F7" w:rsidRPr="00735A2E" w:rsidRDefault="000743F7" w:rsidP="000743F7">
      <w:pPr>
        <w:pStyle w:val="BodyText"/>
        <w:rPr>
          <w:b w:val="0"/>
          <w:sz w:val="24"/>
          <w:szCs w:val="24"/>
          <w:lang w:val="fr-FR"/>
        </w:rPr>
      </w:pPr>
      <w:r w:rsidRPr="00735A2E">
        <w:rPr>
          <w:b w:val="0"/>
          <w:sz w:val="24"/>
          <w:szCs w:val="24"/>
          <w:lang w:val="fr-FR"/>
        </w:rPr>
        <w:t xml:space="preserve">             </w:t>
      </w:r>
      <w:proofErr w:type="spellStart"/>
      <w:r w:rsidRPr="00735A2E">
        <w:rPr>
          <w:b w:val="0"/>
          <w:sz w:val="24"/>
          <w:szCs w:val="24"/>
          <w:lang w:val="fr-FR"/>
        </w:rPr>
        <w:t>Cele</w:t>
      </w:r>
      <w:proofErr w:type="spellEnd"/>
      <w:r w:rsidRPr="00735A2E">
        <w:rPr>
          <w:b w:val="0"/>
          <w:sz w:val="24"/>
          <w:szCs w:val="24"/>
          <w:lang w:val="fr-FR"/>
        </w:rPr>
        <w:t xml:space="preserve"> </w:t>
      </w:r>
      <w:proofErr w:type="spellStart"/>
      <w:r w:rsidRPr="00735A2E">
        <w:rPr>
          <w:b w:val="0"/>
          <w:sz w:val="24"/>
          <w:szCs w:val="24"/>
          <w:lang w:val="fr-FR"/>
        </w:rPr>
        <w:t>doua</w:t>
      </w:r>
      <w:proofErr w:type="spellEnd"/>
      <w:r w:rsidRPr="00735A2E">
        <w:rPr>
          <w:b w:val="0"/>
          <w:sz w:val="24"/>
          <w:szCs w:val="24"/>
          <w:lang w:val="fr-FR"/>
        </w:rPr>
        <w:t xml:space="preserve"> substante ( </w:t>
      </w:r>
      <w:proofErr w:type="spellStart"/>
      <w:r w:rsidRPr="00735A2E">
        <w:rPr>
          <w:b w:val="0"/>
          <w:sz w:val="24"/>
          <w:szCs w:val="24"/>
          <w:lang w:val="fr-FR"/>
        </w:rPr>
        <w:t>componenti</w:t>
      </w:r>
      <w:proofErr w:type="spellEnd"/>
      <w:r w:rsidRPr="00735A2E">
        <w:rPr>
          <w:b w:val="0"/>
          <w:sz w:val="24"/>
          <w:szCs w:val="24"/>
          <w:lang w:val="fr-FR"/>
        </w:rPr>
        <w:t xml:space="preserve"> ) </w:t>
      </w:r>
      <w:proofErr w:type="spellStart"/>
      <w:r w:rsidRPr="00735A2E">
        <w:rPr>
          <w:b w:val="0"/>
          <w:sz w:val="24"/>
          <w:szCs w:val="24"/>
          <w:lang w:val="fr-FR"/>
        </w:rPr>
        <w:t>sunt</w:t>
      </w:r>
      <w:proofErr w:type="spellEnd"/>
      <w:r w:rsidRPr="00735A2E">
        <w:rPr>
          <w:b w:val="0"/>
          <w:sz w:val="24"/>
          <w:szCs w:val="24"/>
          <w:lang w:val="fr-FR"/>
        </w:rPr>
        <w:t xml:space="preserve"> </w:t>
      </w:r>
      <w:proofErr w:type="spellStart"/>
      <w:r w:rsidRPr="00735A2E">
        <w:rPr>
          <w:b w:val="0"/>
          <w:sz w:val="24"/>
          <w:szCs w:val="24"/>
          <w:lang w:val="fr-FR"/>
        </w:rPr>
        <w:t>depozitate</w:t>
      </w:r>
      <w:proofErr w:type="spellEnd"/>
      <w:r w:rsidRPr="00735A2E">
        <w:rPr>
          <w:b w:val="0"/>
          <w:sz w:val="24"/>
          <w:szCs w:val="24"/>
          <w:lang w:val="fr-FR"/>
        </w:rPr>
        <w:t xml:space="preserve"> </w:t>
      </w:r>
      <w:proofErr w:type="spellStart"/>
      <w:r w:rsidRPr="00735A2E">
        <w:rPr>
          <w:b w:val="0"/>
          <w:sz w:val="24"/>
          <w:szCs w:val="24"/>
          <w:lang w:val="fr-FR"/>
        </w:rPr>
        <w:t>intr-o</w:t>
      </w:r>
      <w:proofErr w:type="spellEnd"/>
      <w:r w:rsidRPr="00735A2E">
        <w:rPr>
          <w:b w:val="0"/>
          <w:sz w:val="24"/>
          <w:szCs w:val="24"/>
          <w:lang w:val="fr-FR"/>
        </w:rPr>
        <w:t xml:space="preserve"> </w:t>
      </w:r>
      <w:proofErr w:type="spellStart"/>
      <w:r w:rsidRPr="00735A2E">
        <w:rPr>
          <w:b w:val="0"/>
          <w:sz w:val="24"/>
          <w:szCs w:val="24"/>
          <w:lang w:val="fr-FR"/>
        </w:rPr>
        <w:t>magazie</w:t>
      </w:r>
      <w:proofErr w:type="spellEnd"/>
      <w:r w:rsidRPr="00735A2E">
        <w:rPr>
          <w:b w:val="0"/>
          <w:sz w:val="24"/>
          <w:szCs w:val="24"/>
          <w:lang w:val="fr-FR"/>
        </w:rPr>
        <w:t xml:space="preserve"> </w:t>
      </w:r>
      <w:proofErr w:type="spellStart"/>
      <w:r w:rsidRPr="00735A2E">
        <w:rPr>
          <w:b w:val="0"/>
          <w:sz w:val="24"/>
          <w:szCs w:val="24"/>
          <w:lang w:val="fr-FR"/>
        </w:rPr>
        <w:t>speciala</w:t>
      </w:r>
      <w:proofErr w:type="spellEnd"/>
      <w:r w:rsidRPr="00735A2E">
        <w:rPr>
          <w:b w:val="0"/>
          <w:sz w:val="24"/>
          <w:szCs w:val="24"/>
          <w:lang w:val="fr-FR"/>
        </w:rPr>
        <w:t xml:space="preserve"> , </w:t>
      </w:r>
      <w:proofErr w:type="spellStart"/>
      <w:r w:rsidRPr="00735A2E">
        <w:rPr>
          <w:b w:val="0"/>
          <w:sz w:val="24"/>
          <w:szCs w:val="24"/>
          <w:lang w:val="fr-FR"/>
        </w:rPr>
        <w:t>uscata</w:t>
      </w:r>
      <w:proofErr w:type="spellEnd"/>
      <w:r w:rsidRPr="00735A2E">
        <w:rPr>
          <w:b w:val="0"/>
          <w:sz w:val="24"/>
          <w:szCs w:val="24"/>
          <w:lang w:val="fr-FR"/>
        </w:rPr>
        <w:t xml:space="preserve">, </w:t>
      </w:r>
      <w:proofErr w:type="spellStart"/>
      <w:r w:rsidRPr="00735A2E">
        <w:rPr>
          <w:b w:val="0"/>
          <w:sz w:val="24"/>
          <w:szCs w:val="24"/>
          <w:lang w:val="fr-FR"/>
        </w:rPr>
        <w:t>cu</w:t>
      </w:r>
      <w:proofErr w:type="spellEnd"/>
      <w:r w:rsidRPr="00735A2E">
        <w:rPr>
          <w:b w:val="0"/>
          <w:sz w:val="24"/>
          <w:szCs w:val="24"/>
          <w:lang w:val="fr-FR"/>
        </w:rPr>
        <w:t xml:space="preserve"> </w:t>
      </w:r>
      <w:proofErr w:type="spellStart"/>
      <w:r w:rsidRPr="00735A2E">
        <w:rPr>
          <w:b w:val="0"/>
          <w:sz w:val="24"/>
          <w:szCs w:val="24"/>
          <w:lang w:val="fr-FR"/>
        </w:rPr>
        <w:t>pardoseala</w:t>
      </w:r>
      <w:proofErr w:type="spellEnd"/>
      <w:r w:rsidRPr="00735A2E">
        <w:rPr>
          <w:b w:val="0"/>
          <w:sz w:val="24"/>
          <w:szCs w:val="24"/>
          <w:lang w:val="fr-FR"/>
        </w:rPr>
        <w:t xml:space="preserve"> de </w:t>
      </w:r>
      <w:proofErr w:type="spellStart"/>
      <w:r w:rsidRPr="00735A2E">
        <w:rPr>
          <w:b w:val="0"/>
          <w:sz w:val="24"/>
          <w:szCs w:val="24"/>
          <w:lang w:val="fr-FR"/>
        </w:rPr>
        <w:t>beton</w:t>
      </w:r>
      <w:proofErr w:type="spellEnd"/>
      <w:r w:rsidRPr="00735A2E">
        <w:rPr>
          <w:b w:val="0"/>
          <w:sz w:val="24"/>
          <w:szCs w:val="24"/>
          <w:lang w:val="fr-FR"/>
        </w:rPr>
        <w:t xml:space="preserve"> si </w:t>
      </w:r>
      <w:proofErr w:type="spellStart"/>
      <w:r w:rsidRPr="00735A2E">
        <w:rPr>
          <w:b w:val="0"/>
          <w:sz w:val="24"/>
          <w:szCs w:val="24"/>
          <w:lang w:val="fr-FR"/>
        </w:rPr>
        <w:t>sistem</w:t>
      </w:r>
      <w:proofErr w:type="spellEnd"/>
      <w:r w:rsidRPr="00735A2E">
        <w:rPr>
          <w:b w:val="0"/>
          <w:sz w:val="24"/>
          <w:szCs w:val="24"/>
          <w:lang w:val="fr-FR"/>
        </w:rPr>
        <w:t xml:space="preserve"> de </w:t>
      </w:r>
      <w:proofErr w:type="spellStart"/>
      <w:r w:rsidRPr="00735A2E">
        <w:rPr>
          <w:b w:val="0"/>
          <w:sz w:val="24"/>
          <w:szCs w:val="24"/>
          <w:lang w:val="fr-FR"/>
        </w:rPr>
        <w:t>aeraj</w:t>
      </w:r>
      <w:proofErr w:type="spellEnd"/>
      <w:r w:rsidRPr="00735A2E">
        <w:rPr>
          <w:b w:val="0"/>
          <w:sz w:val="24"/>
          <w:szCs w:val="24"/>
          <w:lang w:val="fr-FR"/>
        </w:rPr>
        <w:t xml:space="preserve">. </w:t>
      </w:r>
      <w:proofErr w:type="spellStart"/>
      <w:r w:rsidRPr="00735A2E">
        <w:rPr>
          <w:b w:val="0"/>
          <w:sz w:val="24"/>
          <w:szCs w:val="24"/>
          <w:lang w:val="fr-FR"/>
        </w:rPr>
        <w:t>Butoaiele</w:t>
      </w:r>
      <w:proofErr w:type="spellEnd"/>
      <w:r w:rsidRPr="00735A2E">
        <w:rPr>
          <w:b w:val="0"/>
          <w:sz w:val="24"/>
          <w:szCs w:val="24"/>
          <w:lang w:val="fr-FR"/>
        </w:rPr>
        <w:t xml:space="preserve"> </w:t>
      </w:r>
      <w:proofErr w:type="spellStart"/>
      <w:r w:rsidRPr="00735A2E">
        <w:rPr>
          <w:b w:val="0"/>
          <w:sz w:val="24"/>
          <w:szCs w:val="24"/>
          <w:lang w:val="fr-FR"/>
        </w:rPr>
        <w:t>sunt</w:t>
      </w:r>
      <w:proofErr w:type="spellEnd"/>
      <w:r w:rsidRPr="00735A2E">
        <w:rPr>
          <w:b w:val="0"/>
          <w:sz w:val="24"/>
          <w:szCs w:val="24"/>
          <w:lang w:val="fr-FR"/>
        </w:rPr>
        <w:t xml:space="preserve"> </w:t>
      </w:r>
      <w:proofErr w:type="spellStart"/>
      <w:r w:rsidRPr="00735A2E">
        <w:rPr>
          <w:b w:val="0"/>
          <w:sz w:val="24"/>
          <w:szCs w:val="24"/>
          <w:lang w:val="fr-FR"/>
        </w:rPr>
        <w:t>asezate</w:t>
      </w:r>
      <w:proofErr w:type="spellEnd"/>
      <w:r w:rsidRPr="00735A2E">
        <w:rPr>
          <w:b w:val="0"/>
          <w:sz w:val="24"/>
          <w:szCs w:val="24"/>
          <w:lang w:val="fr-FR"/>
        </w:rPr>
        <w:t xml:space="preserve"> </w:t>
      </w:r>
      <w:proofErr w:type="spellStart"/>
      <w:r w:rsidRPr="00735A2E">
        <w:rPr>
          <w:b w:val="0"/>
          <w:sz w:val="24"/>
          <w:szCs w:val="24"/>
          <w:lang w:val="fr-FR"/>
        </w:rPr>
        <w:t>pe</w:t>
      </w:r>
      <w:proofErr w:type="spellEnd"/>
      <w:r w:rsidRPr="00735A2E">
        <w:rPr>
          <w:b w:val="0"/>
          <w:sz w:val="24"/>
          <w:szCs w:val="24"/>
          <w:lang w:val="fr-FR"/>
        </w:rPr>
        <w:t xml:space="preserve"> </w:t>
      </w:r>
      <w:proofErr w:type="spellStart"/>
      <w:r w:rsidRPr="00735A2E">
        <w:rPr>
          <w:b w:val="0"/>
          <w:sz w:val="24"/>
          <w:szCs w:val="24"/>
          <w:lang w:val="fr-FR"/>
        </w:rPr>
        <w:t>paleti</w:t>
      </w:r>
      <w:proofErr w:type="spellEnd"/>
      <w:r w:rsidRPr="00735A2E">
        <w:rPr>
          <w:b w:val="0"/>
          <w:sz w:val="24"/>
          <w:szCs w:val="24"/>
          <w:lang w:val="fr-FR"/>
        </w:rPr>
        <w:t xml:space="preserve"> de </w:t>
      </w:r>
      <w:proofErr w:type="spellStart"/>
      <w:r w:rsidRPr="00735A2E">
        <w:rPr>
          <w:b w:val="0"/>
          <w:sz w:val="24"/>
          <w:szCs w:val="24"/>
          <w:lang w:val="fr-FR"/>
        </w:rPr>
        <w:t>lemn</w:t>
      </w:r>
      <w:proofErr w:type="spellEnd"/>
      <w:r w:rsidRPr="00735A2E">
        <w:rPr>
          <w:b w:val="0"/>
          <w:sz w:val="24"/>
          <w:szCs w:val="24"/>
          <w:lang w:val="fr-FR"/>
        </w:rPr>
        <w:t xml:space="preserve">, care la </w:t>
      </w:r>
      <w:proofErr w:type="spellStart"/>
      <w:r w:rsidRPr="00735A2E">
        <w:rPr>
          <w:b w:val="0"/>
          <w:sz w:val="24"/>
          <w:szCs w:val="24"/>
          <w:lang w:val="fr-FR"/>
        </w:rPr>
        <w:t>randul</w:t>
      </w:r>
      <w:proofErr w:type="spellEnd"/>
      <w:r w:rsidRPr="00735A2E">
        <w:rPr>
          <w:b w:val="0"/>
          <w:sz w:val="24"/>
          <w:szCs w:val="24"/>
          <w:lang w:val="fr-FR"/>
        </w:rPr>
        <w:t xml:space="preserve"> </w:t>
      </w:r>
      <w:proofErr w:type="spellStart"/>
      <w:r w:rsidRPr="00735A2E">
        <w:rPr>
          <w:b w:val="0"/>
          <w:sz w:val="24"/>
          <w:szCs w:val="24"/>
          <w:lang w:val="fr-FR"/>
        </w:rPr>
        <w:t>lor</w:t>
      </w:r>
      <w:proofErr w:type="spellEnd"/>
      <w:r w:rsidRPr="00735A2E">
        <w:rPr>
          <w:b w:val="0"/>
          <w:sz w:val="24"/>
          <w:szCs w:val="24"/>
          <w:lang w:val="fr-FR"/>
        </w:rPr>
        <w:t xml:space="preserve"> </w:t>
      </w:r>
      <w:proofErr w:type="spellStart"/>
      <w:r w:rsidRPr="00735A2E">
        <w:rPr>
          <w:b w:val="0"/>
          <w:sz w:val="24"/>
          <w:szCs w:val="24"/>
          <w:lang w:val="fr-FR"/>
        </w:rPr>
        <w:t>sunt</w:t>
      </w:r>
      <w:proofErr w:type="spellEnd"/>
      <w:r w:rsidRPr="00735A2E">
        <w:rPr>
          <w:b w:val="0"/>
          <w:sz w:val="24"/>
          <w:szCs w:val="24"/>
          <w:lang w:val="fr-FR"/>
        </w:rPr>
        <w:t xml:space="preserve"> </w:t>
      </w:r>
      <w:proofErr w:type="spellStart"/>
      <w:r w:rsidRPr="00735A2E">
        <w:rPr>
          <w:b w:val="0"/>
          <w:sz w:val="24"/>
          <w:szCs w:val="24"/>
          <w:lang w:val="fr-FR"/>
        </w:rPr>
        <w:t>asezati</w:t>
      </w:r>
      <w:proofErr w:type="spellEnd"/>
      <w:r w:rsidRPr="00735A2E">
        <w:rPr>
          <w:b w:val="0"/>
          <w:sz w:val="24"/>
          <w:szCs w:val="24"/>
          <w:lang w:val="fr-FR"/>
        </w:rPr>
        <w:t xml:space="preserve"> </w:t>
      </w:r>
      <w:proofErr w:type="spellStart"/>
      <w:r w:rsidRPr="00735A2E">
        <w:rPr>
          <w:b w:val="0"/>
          <w:sz w:val="24"/>
          <w:szCs w:val="24"/>
          <w:lang w:val="fr-FR"/>
        </w:rPr>
        <w:t>pe</w:t>
      </w:r>
      <w:proofErr w:type="spellEnd"/>
      <w:r w:rsidRPr="00735A2E">
        <w:rPr>
          <w:b w:val="0"/>
          <w:sz w:val="24"/>
          <w:szCs w:val="24"/>
          <w:lang w:val="fr-FR"/>
        </w:rPr>
        <w:t xml:space="preserve"> </w:t>
      </w:r>
      <w:proofErr w:type="spellStart"/>
      <w:r w:rsidRPr="00735A2E">
        <w:rPr>
          <w:b w:val="0"/>
          <w:sz w:val="24"/>
          <w:szCs w:val="24"/>
          <w:lang w:val="fr-FR"/>
        </w:rPr>
        <w:t>rafturi</w:t>
      </w:r>
      <w:proofErr w:type="spellEnd"/>
      <w:r w:rsidRPr="00735A2E">
        <w:rPr>
          <w:b w:val="0"/>
          <w:sz w:val="24"/>
          <w:szCs w:val="24"/>
          <w:lang w:val="fr-FR"/>
        </w:rPr>
        <w:t xml:space="preserve"> </w:t>
      </w:r>
      <w:proofErr w:type="spellStart"/>
      <w:r w:rsidRPr="00735A2E">
        <w:rPr>
          <w:b w:val="0"/>
          <w:sz w:val="24"/>
          <w:szCs w:val="24"/>
          <w:lang w:val="fr-FR"/>
        </w:rPr>
        <w:t>cu</w:t>
      </w:r>
      <w:proofErr w:type="spellEnd"/>
      <w:r w:rsidRPr="00735A2E">
        <w:rPr>
          <w:b w:val="0"/>
          <w:sz w:val="24"/>
          <w:szCs w:val="24"/>
          <w:lang w:val="fr-FR"/>
        </w:rPr>
        <w:t xml:space="preserve">  </w:t>
      </w:r>
      <w:proofErr w:type="spellStart"/>
      <w:r w:rsidRPr="00735A2E">
        <w:rPr>
          <w:b w:val="0"/>
          <w:sz w:val="24"/>
          <w:szCs w:val="24"/>
          <w:lang w:val="fr-FR"/>
        </w:rPr>
        <w:t>tavi</w:t>
      </w:r>
      <w:proofErr w:type="spellEnd"/>
      <w:r w:rsidRPr="00735A2E">
        <w:rPr>
          <w:b w:val="0"/>
          <w:sz w:val="24"/>
          <w:szCs w:val="24"/>
          <w:lang w:val="fr-FR"/>
        </w:rPr>
        <w:t xml:space="preserve"> </w:t>
      </w:r>
      <w:proofErr w:type="spellStart"/>
      <w:r w:rsidRPr="00735A2E">
        <w:rPr>
          <w:b w:val="0"/>
          <w:sz w:val="24"/>
          <w:szCs w:val="24"/>
          <w:lang w:val="fr-FR"/>
        </w:rPr>
        <w:t>metalice</w:t>
      </w:r>
      <w:proofErr w:type="spellEnd"/>
      <w:r w:rsidRPr="00735A2E">
        <w:rPr>
          <w:b w:val="0"/>
          <w:sz w:val="24"/>
          <w:szCs w:val="24"/>
          <w:lang w:val="fr-FR"/>
        </w:rPr>
        <w:t xml:space="preserve"> de </w:t>
      </w:r>
      <w:proofErr w:type="spellStart"/>
      <w:r w:rsidRPr="00735A2E">
        <w:rPr>
          <w:b w:val="0"/>
          <w:sz w:val="24"/>
          <w:szCs w:val="24"/>
          <w:lang w:val="fr-FR"/>
        </w:rPr>
        <w:t>colectare</w:t>
      </w:r>
      <w:proofErr w:type="spellEnd"/>
      <w:r w:rsidRPr="00735A2E">
        <w:rPr>
          <w:b w:val="0"/>
          <w:sz w:val="24"/>
          <w:szCs w:val="24"/>
          <w:lang w:val="fr-FR"/>
        </w:rPr>
        <w:t>.</w:t>
      </w:r>
    </w:p>
    <w:p w:rsidR="000743F7" w:rsidRPr="00735A2E" w:rsidRDefault="000743F7" w:rsidP="000743F7">
      <w:pPr>
        <w:rPr>
          <w:sz w:val="24"/>
          <w:szCs w:val="24"/>
          <w:lang w:val="fr-FR"/>
        </w:rPr>
      </w:pPr>
      <w:r w:rsidRPr="00735A2E">
        <w:rPr>
          <w:sz w:val="24"/>
          <w:szCs w:val="24"/>
          <w:lang w:val="fr-FR"/>
        </w:rPr>
        <w:t xml:space="preserve">             </w:t>
      </w:r>
      <w:proofErr w:type="spellStart"/>
      <w:r w:rsidRPr="00735A2E">
        <w:rPr>
          <w:sz w:val="24"/>
          <w:szCs w:val="24"/>
          <w:lang w:val="fr-FR"/>
        </w:rPr>
        <w:t>Manipularea</w:t>
      </w:r>
      <w:proofErr w:type="spellEnd"/>
      <w:r w:rsidRPr="00735A2E">
        <w:rPr>
          <w:sz w:val="24"/>
          <w:szCs w:val="24"/>
          <w:lang w:val="fr-FR"/>
        </w:rPr>
        <w:t xml:space="preserve"> </w:t>
      </w:r>
      <w:proofErr w:type="spellStart"/>
      <w:r w:rsidRPr="00735A2E">
        <w:rPr>
          <w:sz w:val="24"/>
          <w:szCs w:val="24"/>
          <w:lang w:val="fr-FR"/>
        </w:rPr>
        <w:t>acestor</w:t>
      </w:r>
      <w:proofErr w:type="spellEnd"/>
      <w:r w:rsidRPr="00735A2E">
        <w:rPr>
          <w:sz w:val="24"/>
          <w:szCs w:val="24"/>
          <w:lang w:val="fr-FR"/>
        </w:rPr>
        <w:t xml:space="preserve"> </w:t>
      </w:r>
      <w:proofErr w:type="spellStart"/>
      <w:r w:rsidRPr="00735A2E">
        <w:rPr>
          <w:sz w:val="24"/>
          <w:szCs w:val="24"/>
          <w:lang w:val="fr-FR"/>
        </w:rPr>
        <w:t>butoaie</w:t>
      </w:r>
      <w:proofErr w:type="spellEnd"/>
      <w:r w:rsidRPr="00735A2E">
        <w:rPr>
          <w:sz w:val="24"/>
          <w:szCs w:val="24"/>
          <w:lang w:val="fr-FR"/>
        </w:rPr>
        <w:t xml:space="preserve"> – </w:t>
      </w:r>
      <w:proofErr w:type="spellStart"/>
      <w:r w:rsidRPr="00735A2E">
        <w:rPr>
          <w:sz w:val="24"/>
          <w:szCs w:val="24"/>
          <w:lang w:val="fr-FR"/>
        </w:rPr>
        <w:t>inlocuirea</w:t>
      </w:r>
      <w:proofErr w:type="spellEnd"/>
      <w:r w:rsidRPr="00735A2E">
        <w:rPr>
          <w:sz w:val="24"/>
          <w:szCs w:val="24"/>
          <w:lang w:val="fr-FR"/>
        </w:rPr>
        <w:t xml:space="preserve"> </w:t>
      </w:r>
      <w:proofErr w:type="spellStart"/>
      <w:r w:rsidRPr="00735A2E">
        <w:rPr>
          <w:sz w:val="24"/>
          <w:szCs w:val="24"/>
          <w:lang w:val="fr-FR"/>
        </w:rPr>
        <w:t>lor</w:t>
      </w:r>
      <w:proofErr w:type="spellEnd"/>
      <w:r w:rsidRPr="00735A2E">
        <w:rPr>
          <w:sz w:val="24"/>
          <w:szCs w:val="24"/>
          <w:lang w:val="fr-FR"/>
        </w:rPr>
        <w:t xml:space="preserve"> la </w:t>
      </w:r>
      <w:proofErr w:type="spellStart"/>
      <w:r w:rsidRPr="00735A2E">
        <w:rPr>
          <w:sz w:val="24"/>
          <w:szCs w:val="24"/>
          <w:lang w:val="fr-FR"/>
        </w:rPr>
        <w:t>instalatia</w:t>
      </w:r>
      <w:proofErr w:type="spellEnd"/>
      <w:r w:rsidRPr="00735A2E">
        <w:rPr>
          <w:sz w:val="24"/>
          <w:szCs w:val="24"/>
          <w:lang w:val="fr-FR"/>
        </w:rPr>
        <w:t xml:space="preserve"> de </w:t>
      </w:r>
      <w:proofErr w:type="spellStart"/>
      <w:r w:rsidRPr="00735A2E">
        <w:rPr>
          <w:sz w:val="24"/>
          <w:szCs w:val="24"/>
          <w:lang w:val="fr-FR"/>
        </w:rPr>
        <w:t>spumare</w:t>
      </w:r>
      <w:proofErr w:type="spellEnd"/>
      <w:r w:rsidRPr="00735A2E">
        <w:rPr>
          <w:sz w:val="24"/>
          <w:szCs w:val="24"/>
          <w:lang w:val="fr-FR"/>
        </w:rPr>
        <w:t xml:space="preserve"> – se face de </w:t>
      </w:r>
      <w:proofErr w:type="spellStart"/>
      <w:r w:rsidRPr="00735A2E">
        <w:rPr>
          <w:sz w:val="24"/>
          <w:szCs w:val="24"/>
          <w:lang w:val="fr-FR"/>
        </w:rPr>
        <w:t>catre</w:t>
      </w:r>
      <w:proofErr w:type="spellEnd"/>
      <w:r w:rsidRPr="00735A2E">
        <w:rPr>
          <w:sz w:val="24"/>
          <w:szCs w:val="24"/>
          <w:lang w:val="fr-FR"/>
        </w:rPr>
        <w:t xml:space="preserve"> </w:t>
      </w:r>
      <w:proofErr w:type="spellStart"/>
      <w:r w:rsidRPr="00735A2E">
        <w:rPr>
          <w:sz w:val="24"/>
          <w:szCs w:val="24"/>
          <w:lang w:val="fr-FR"/>
        </w:rPr>
        <w:t>personal</w:t>
      </w:r>
      <w:proofErr w:type="spellEnd"/>
      <w:r w:rsidRPr="00735A2E">
        <w:rPr>
          <w:sz w:val="24"/>
          <w:szCs w:val="24"/>
          <w:lang w:val="fr-FR"/>
        </w:rPr>
        <w:t xml:space="preserve"> instruit </w:t>
      </w:r>
      <w:proofErr w:type="spellStart"/>
      <w:r w:rsidRPr="00735A2E">
        <w:rPr>
          <w:sz w:val="24"/>
          <w:szCs w:val="24"/>
          <w:lang w:val="fr-FR"/>
        </w:rPr>
        <w:t>special</w:t>
      </w:r>
      <w:proofErr w:type="spellEnd"/>
      <w:r w:rsidRPr="00735A2E">
        <w:rPr>
          <w:sz w:val="24"/>
          <w:szCs w:val="24"/>
          <w:lang w:val="fr-FR"/>
        </w:rPr>
        <w:t>.</w:t>
      </w:r>
    </w:p>
    <w:p w:rsidR="000743F7" w:rsidRPr="00061DE3" w:rsidRDefault="000743F7" w:rsidP="000743F7">
      <w:pPr>
        <w:autoSpaceDE w:val="0"/>
        <w:autoSpaceDN w:val="0"/>
        <w:adjustRightInd w:val="0"/>
        <w:rPr>
          <w:b/>
          <w:bCs/>
          <w:sz w:val="24"/>
          <w:szCs w:val="24"/>
          <w:lang w:val="ro-RO" w:eastAsia="zh-CN"/>
        </w:rPr>
      </w:pPr>
      <w:r w:rsidRPr="00061DE3">
        <w:rPr>
          <w:b/>
          <w:bCs/>
          <w:sz w:val="24"/>
          <w:szCs w:val="24"/>
          <w:lang w:val="ro-RO" w:eastAsia="zh-CN"/>
        </w:rPr>
        <w:t xml:space="preserve">Descrierea procedurii pentru schimbarea butoiului cu </w:t>
      </w:r>
      <w:proofErr w:type="spellStart"/>
      <w:r w:rsidRPr="00061DE3">
        <w:rPr>
          <w:b/>
          <w:bCs/>
          <w:sz w:val="24"/>
          <w:szCs w:val="24"/>
          <w:lang w:val="ro-RO" w:eastAsia="zh-CN"/>
        </w:rPr>
        <w:t>polyol</w:t>
      </w:r>
      <w:proofErr w:type="spellEnd"/>
      <w:r w:rsidRPr="00061DE3">
        <w:rPr>
          <w:b/>
          <w:bCs/>
          <w:sz w:val="24"/>
          <w:szCs w:val="24"/>
          <w:lang w:val="ro-RO" w:eastAsia="zh-CN"/>
        </w:rPr>
        <w:t xml:space="preserve"> la procesul de spumare</w:t>
      </w:r>
    </w:p>
    <w:p w:rsidR="000743F7" w:rsidRPr="00061DE3" w:rsidRDefault="000743F7" w:rsidP="000743F7">
      <w:pPr>
        <w:autoSpaceDE w:val="0"/>
        <w:autoSpaceDN w:val="0"/>
        <w:adjustRightInd w:val="0"/>
        <w:rPr>
          <w:sz w:val="24"/>
          <w:szCs w:val="24"/>
          <w:lang w:val="ro-RO" w:eastAsia="zh-CN"/>
        </w:rPr>
      </w:pPr>
      <w:proofErr w:type="spellStart"/>
      <w:r w:rsidRPr="00061DE3">
        <w:rPr>
          <w:sz w:val="24"/>
          <w:szCs w:val="24"/>
          <w:lang w:val="ro-RO" w:eastAsia="zh-CN"/>
        </w:rPr>
        <w:t>Polyol</w:t>
      </w:r>
      <w:proofErr w:type="spellEnd"/>
      <w:r w:rsidRPr="00061DE3">
        <w:rPr>
          <w:sz w:val="24"/>
          <w:szCs w:val="24"/>
          <w:lang w:val="ro-RO" w:eastAsia="zh-CN"/>
        </w:rPr>
        <w:t xml:space="preserve"> (butoiul albastru) </w:t>
      </w:r>
      <w:proofErr w:type="spellStart"/>
      <w:r w:rsidRPr="00061DE3">
        <w:rPr>
          <w:sz w:val="24"/>
          <w:szCs w:val="24"/>
          <w:lang w:val="ro-RO" w:eastAsia="zh-CN"/>
        </w:rPr>
        <w:t>contine</w:t>
      </w:r>
      <w:proofErr w:type="spellEnd"/>
      <w:r w:rsidRPr="00061DE3">
        <w:rPr>
          <w:sz w:val="24"/>
          <w:szCs w:val="24"/>
          <w:lang w:val="ro-RO" w:eastAsia="zh-CN"/>
        </w:rPr>
        <w:t xml:space="preserve"> componente/particule tari, care in timpul depozitarii se pot depune pe fundul butoiului De aceea este nevoie de a amesteca ,  respectiv omogeniza componentele </w:t>
      </w:r>
      <w:proofErr w:type="spellStart"/>
      <w:r w:rsidRPr="00061DE3">
        <w:rPr>
          <w:sz w:val="24"/>
          <w:szCs w:val="24"/>
          <w:lang w:val="ro-RO" w:eastAsia="zh-CN"/>
        </w:rPr>
        <w:t>inainte</w:t>
      </w:r>
      <w:proofErr w:type="spellEnd"/>
      <w:r w:rsidRPr="00061DE3">
        <w:rPr>
          <w:sz w:val="24"/>
          <w:szCs w:val="24"/>
          <w:lang w:val="ro-RO" w:eastAsia="zh-CN"/>
        </w:rPr>
        <w:t xml:space="preserve"> ca acestea sa fie turnate la </w:t>
      </w:r>
      <w:proofErr w:type="spellStart"/>
      <w:r w:rsidRPr="00061DE3">
        <w:rPr>
          <w:sz w:val="24"/>
          <w:szCs w:val="24"/>
          <w:lang w:val="ro-RO" w:eastAsia="zh-CN"/>
        </w:rPr>
        <w:t>instalatia</w:t>
      </w:r>
      <w:proofErr w:type="spellEnd"/>
      <w:r w:rsidRPr="00061DE3">
        <w:rPr>
          <w:sz w:val="24"/>
          <w:szCs w:val="24"/>
          <w:lang w:val="ro-RO" w:eastAsia="zh-CN"/>
        </w:rPr>
        <w:t xml:space="preserve"> de spumare. Astfel, particulele vor fi distribuite </w:t>
      </w:r>
      <w:proofErr w:type="spellStart"/>
      <w:r w:rsidRPr="00061DE3">
        <w:rPr>
          <w:sz w:val="24"/>
          <w:szCs w:val="24"/>
          <w:lang w:val="ro-RO" w:eastAsia="zh-CN"/>
        </w:rPr>
        <w:t>proportional</w:t>
      </w:r>
      <w:proofErr w:type="spellEnd"/>
      <w:r w:rsidRPr="00061DE3">
        <w:rPr>
          <w:sz w:val="24"/>
          <w:szCs w:val="24"/>
          <w:lang w:val="ro-RO" w:eastAsia="zh-CN"/>
        </w:rPr>
        <w:t xml:space="preserve"> in componenta </w:t>
      </w:r>
      <w:proofErr w:type="spellStart"/>
      <w:r w:rsidRPr="00061DE3">
        <w:rPr>
          <w:sz w:val="24"/>
          <w:szCs w:val="24"/>
          <w:lang w:val="ro-RO" w:eastAsia="zh-CN"/>
        </w:rPr>
        <w:t>polyol</w:t>
      </w:r>
      <w:proofErr w:type="spellEnd"/>
      <w:r w:rsidRPr="00061DE3">
        <w:rPr>
          <w:sz w:val="24"/>
          <w:szCs w:val="24"/>
          <w:lang w:val="ro-RO" w:eastAsia="zh-CN"/>
        </w:rPr>
        <w:t>- ului.</w:t>
      </w:r>
    </w:p>
    <w:p w:rsidR="000743F7" w:rsidRPr="00061DE3" w:rsidRDefault="000743F7" w:rsidP="000743F7">
      <w:pPr>
        <w:autoSpaceDE w:val="0"/>
        <w:autoSpaceDN w:val="0"/>
        <w:adjustRightInd w:val="0"/>
        <w:rPr>
          <w:sz w:val="24"/>
          <w:szCs w:val="24"/>
          <w:lang w:val="ro-RO" w:eastAsia="zh-CN"/>
        </w:rPr>
      </w:pPr>
      <w:r w:rsidRPr="00061DE3">
        <w:rPr>
          <w:sz w:val="24"/>
          <w:szCs w:val="24"/>
          <w:lang w:val="ro-RO" w:eastAsia="zh-CN"/>
        </w:rPr>
        <w:lastRenderedPageBreak/>
        <w:t xml:space="preserve">Drept cauza a </w:t>
      </w:r>
      <w:proofErr w:type="spellStart"/>
      <w:r w:rsidRPr="00061DE3">
        <w:rPr>
          <w:sz w:val="24"/>
          <w:szCs w:val="24"/>
          <w:lang w:val="ro-RO" w:eastAsia="zh-CN"/>
        </w:rPr>
        <w:t>nerespectarii</w:t>
      </w:r>
      <w:proofErr w:type="spellEnd"/>
      <w:r w:rsidRPr="00061DE3">
        <w:rPr>
          <w:sz w:val="24"/>
          <w:szCs w:val="24"/>
          <w:lang w:val="ro-RO" w:eastAsia="zh-CN"/>
        </w:rPr>
        <w:t xml:space="preserve"> acestei proceduri poate </w:t>
      </w:r>
      <w:proofErr w:type="spellStart"/>
      <w:r w:rsidRPr="00061DE3">
        <w:rPr>
          <w:sz w:val="24"/>
          <w:szCs w:val="24"/>
          <w:lang w:val="ro-RO" w:eastAsia="zh-CN"/>
        </w:rPr>
        <w:t>aparea</w:t>
      </w:r>
      <w:proofErr w:type="spellEnd"/>
      <w:r w:rsidRPr="00061DE3">
        <w:rPr>
          <w:sz w:val="24"/>
          <w:szCs w:val="24"/>
          <w:lang w:val="ro-RO" w:eastAsia="zh-CN"/>
        </w:rPr>
        <w:t xml:space="preserve"> o </w:t>
      </w:r>
      <w:proofErr w:type="spellStart"/>
      <w:r w:rsidRPr="00061DE3">
        <w:rPr>
          <w:sz w:val="24"/>
          <w:szCs w:val="24"/>
          <w:lang w:val="ro-RO" w:eastAsia="zh-CN"/>
        </w:rPr>
        <w:t>inrautatire</w:t>
      </w:r>
      <w:proofErr w:type="spellEnd"/>
      <w:r w:rsidRPr="00061DE3">
        <w:rPr>
          <w:sz w:val="24"/>
          <w:szCs w:val="24"/>
          <w:lang w:val="ro-RO" w:eastAsia="zh-CN"/>
        </w:rPr>
        <w:t xml:space="preserve"> a procesului de spumare ,care , poate  duce la modificarea </w:t>
      </w:r>
      <w:proofErr w:type="spellStart"/>
      <w:r w:rsidRPr="00061DE3">
        <w:rPr>
          <w:sz w:val="24"/>
          <w:szCs w:val="24"/>
          <w:lang w:val="ro-RO" w:eastAsia="zh-CN"/>
        </w:rPr>
        <w:t>proprietatilor</w:t>
      </w:r>
      <w:proofErr w:type="spellEnd"/>
      <w:r w:rsidRPr="00061DE3">
        <w:rPr>
          <w:sz w:val="24"/>
          <w:szCs w:val="24"/>
          <w:lang w:val="ro-RO" w:eastAsia="zh-CN"/>
        </w:rPr>
        <w:t xml:space="preserve"> produsului finit .</w:t>
      </w:r>
      <w:proofErr w:type="spellStart"/>
      <w:r w:rsidRPr="00061DE3">
        <w:rPr>
          <w:sz w:val="24"/>
          <w:szCs w:val="24"/>
          <w:lang w:val="ro-RO" w:eastAsia="zh-CN"/>
        </w:rPr>
        <w:t>Inainte</w:t>
      </w:r>
      <w:proofErr w:type="spellEnd"/>
      <w:r w:rsidRPr="00061DE3">
        <w:rPr>
          <w:sz w:val="24"/>
          <w:szCs w:val="24"/>
          <w:lang w:val="ro-RO" w:eastAsia="zh-CN"/>
        </w:rPr>
        <w:t xml:space="preserve"> ca butoiul sa fie adus la </w:t>
      </w:r>
      <w:proofErr w:type="spellStart"/>
      <w:r w:rsidRPr="00061DE3">
        <w:rPr>
          <w:sz w:val="24"/>
          <w:szCs w:val="24"/>
          <w:lang w:val="ro-RO" w:eastAsia="zh-CN"/>
        </w:rPr>
        <w:t>statia</w:t>
      </w:r>
      <w:proofErr w:type="spellEnd"/>
      <w:r w:rsidRPr="00061DE3">
        <w:rPr>
          <w:sz w:val="24"/>
          <w:szCs w:val="24"/>
          <w:lang w:val="ro-RO" w:eastAsia="zh-CN"/>
        </w:rPr>
        <w:t xml:space="preserve"> de umplere, el trebuie sa fie amestecat la </w:t>
      </w:r>
      <w:proofErr w:type="spellStart"/>
      <w:r w:rsidRPr="00061DE3">
        <w:rPr>
          <w:sz w:val="24"/>
          <w:szCs w:val="24"/>
          <w:lang w:val="ro-RO" w:eastAsia="zh-CN"/>
        </w:rPr>
        <w:t>statia</w:t>
      </w:r>
      <w:proofErr w:type="spellEnd"/>
      <w:r w:rsidRPr="00061DE3">
        <w:rPr>
          <w:sz w:val="24"/>
          <w:szCs w:val="24"/>
          <w:lang w:val="ro-RO" w:eastAsia="zh-CN"/>
        </w:rPr>
        <w:t xml:space="preserve"> de </w:t>
      </w:r>
      <w:proofErr w:type="spellStart"/>
      <w:r w:rsidRPr="00061DE3">
        <w:rPr>
          <w:sz w:val="24"/>
          <w:szCs w:val="24"/>
          <w:lang w:val="ro-RO" w:eastAsia="zh-CN"/>
        </w:rPr>
        <w:t>preamestec</w:t>
      </w:r>
      <w:proofErr w:type="spellEnd"/>
      <w:r w:rsidRPr="00061DE3">
        <w:rPr>
          <w:sz w:val="24"/>
          <w:szCs w:val="24"/>
          <w:lang w:val="ro-RO" w:eastAsia="zh-CN"/>
        </w:rPr>
        <w:t>.</w:t>
      </w:r>
    </w:p>
    <w:p w:rsidR="000743F7" w:rsidRPr="00061DE3" w:rsidRDefault="000743F7" w:rsidP="000743F7">
      <w:pPr>
        <w:autoSpaceDE w:val="0"/>
        <w:autoSpaceDN w:val="0"/>
        <w:adjustRightInd w:val="0"/>
        <w:rPr>
          <w:sz w:val="24"/>
          <w:szCs w:val="24"/>
          <w:lang w:val="ro-RO" w:eastAsia="zh-CN"/>
        </w:rPr>
      </w:pPr>
      <w:r w:rsidRPr="00061DE3">
        <w:rPr>
          <w:sz w:val="24"/>
          <w:szCs w:val="24"/>
          <w:lang w:val="ro-RO" w:eastAsia="zh-CN"/>
        </w:rPr>
        <w:t xml:space="preserve">  STATIA DE PREAMESTEC ( mod de </w:t>
      </w:r>
      <w:proofErr w:type="spellStart"/>
      <w:r w:rsidRPr="00061DE3">
        <w:rPr>
          <w:sz w:val="24"/>
          <w:szCs w:val="24"/>
          <w:lang w:val="ro-RO" w:eastAsia="zh-CN"/>
        </w:rPr>
        <w:t>functionare</w:t>
      </w:r>
      <w:proofErr w:type="spellEnd"/>
      <w:r w:rsidRPr="00061DE3">
        <w:rPr>
          <w:sz w:val="24"/>
          <w:szCs w:val="24"/>
          <w:lang w:val="ro-RO" w:eastAsia="zh-CN"/>
        </w:rPr>
        <w:t xml:space="preserve"> ) :</w:t>
      </w:r>
    </w:p>
    <w:p w:rsidR="000743F7" w:rsidRPr="00061DE3" w:rsidRDefault="000743F7" w:rsidP="000743F7">
      <w:pPr>
        <w:numPr>
          <w:ilvl w:val="0"/>
          <w:numId w:val="63"/>
        </w:numPr>
        <w:autoSpaceDE w:val="0"/>
        <w:autoSpaceDN w:val="0"/>
        <w:adjustRightInd w:val="0"/>
        <w:spacing w:after="0"/>
        <w:jc w:val="left"/>
        <w:rPr>
          <w:b/>
          <w:bCs/>
          <w:sz w:val="24"/>
          <w:szCs w:val="24"/>
          <w:lang w:val="ro-RO" w:eastAsia="zh-CN"/>
        </w:rPr>
      </w:pPr>
      <w:r w:rsidRPr="00061DE3">
        <w:rPr>
          <w:b/>
          <w:bCs/>
          <w:sz w:val="24"/>
          <w:szCs w:val="24"/>
          <w:lang w:val="ro-RO" w:eastAsia="zh-CN"/>
        </w:rPr>
        <w:t>agitatorul/</w:t>
      </w:r>
      <w:proofErr w:type="spellStart"/>
      <w:r w:rsidRPr="00061DE3">
        <w:rPr>
          <w:b/>
          <w:bCs/>
          <w:sz w:val="24"/>
          <w:szCs w:val="24"/>
          <w:lang w:val="ro-RO" w:eastAsia="zh-CN"/>
        </w:rPr>
        <w:t>amestecatorul</w:t>
      </w:r>
      <w:proofErr w:type="spellEnd"/>
      <w:r w:rsidRPr="00061DE3">
        <w:rPr>
          <w:b/>
          <w:bCs/>
          <w:sz w:val="24"/>
          <w:szCs w:val="24"/>
          <w:lang w:val="ro-RO" w:eastAsia="zh-CN"/>
        </w:rPr>
        <w:t xml:space="preserve"> </w:t>
      </w:r>
      <w:proofErr w:type="spellStart"/>
      <w:r w:rsidRPr="00061DE3">
        <w:rPr>
          <w:b/>
          <w:bCs/>
          <w:sz w:val="24"/>
          <w:szCs w:val="24"/>
          <w:lang w:val="ro-RO" w:eastAsia="zh-CN"/>
        </w:rPr>
        <w:t>statiei</w:t>
      </w:r>
      <w:proofErr w:type="spellEnd"/>
      <w:r w:rsidRPr="00061DE3">
        <w:rPr>
          <w:b/>
          <w:bCs/>
          <w:sz w:val="24"/>
          <w:szCs w:val="24"/>
          <w:lang w:val="ro-RO" w:eastAsia="zh-CN"/>
        </w:rPr>
        <w:t xml:space="preserve"> se ridica,</w:t>
      </w:r>
    </w:p>
    <w:p w:rsidR="000743F7" w:rsidRPr="00061DE3" w:rsidRDefault="000743F7" w:rsidP="000743F7">
      <w:pPr>
        <w:numPr>
          <w:ilvl w:val="0"/>
          <w:numId w:val="63"/>
        </w:numPr>
        <w:autoSpaceDE w:val="0"/>
        <w:autoSpaceDN w:val="0"/>
        <w:adjustRightInd w:val="0"/>
        <w:spacing w:after="0"/>
        <w:jc w:val="left"/>
        <w:rPr>
          <w:b/>
          <w:bCs/>
          <w:sz w:val="24"/>
          <w:szCs w:val="24"/>
          <w:lang w:val="ro-RO" w:eastAsia="zh-CN"/>
        </w:rPr>
      </w:pPr>
      <w:r w:rsidRPr="00061DE3">
        <w:rPr>
          <w:b/>
          <w:bCs/>
          <w:sz w:val="24"/>
          <w:szCs w:val="24"/>
          <w:lang w:val="ro-RO" w:eastAsia="zh-CN"/>
        </w:rPr>
        <w:t xml:space="preserve">butoiul se </w:t>
      </w:r>
      <w:proofErr w:type="spellStart"/>
      <w:r w:rsidRPr="00061DE3">
        <w:rPr>
          <w:b/>
          <w:bCs/>
          <w:sz w:val="24"/>
          <w:szCs w:val="24"/>
          <w:lang w:val="ro-RO" w:eastAsia="zh-CN"/>
        </w:rPr>
        <w:t>aseaza</w:t>
      </w:r>
      <w:proofErr w:type="spellEnd"/>
      <w:r w:rsidRPr="00061DE3">
        <w:rPr>
          <w:b/>
          <w:bCs/>
          <w:sz w:val="24"/>
          <w:szCs w:val="24"/>
          <w:lang w:val="ro-RO" w:eastAsia="zh-CN"/>
        </w:rPr>
        <w:t xml:space="preserve"> la </w:t>
      </w:r>
      <w:proofErr w:type="spellStart"/>
      <w:r w:rsidRPr="00061DE3">
        <w:rPr>
          <w:b/>
          <w:bCs/>
          <w:sz w:val="24"/>
          <w:szCs w:val="24"/>
          <w:lang w:val="ro-RO" w:eastAsia="zh-CN"/>
        </w:rPr>
        <w:t>statia</w:t>
      </w:r>
      <w:proofErr w:type="spellEnd"/>
      <w:r w:rsidRPr="00061DE3">
        <w:rPr>
          <w:b/>
          <w:bCs/>
          <w:sz w:val="24"/>
          <w:szCs w:val="24"/>
          <w:lang w:val="ro-RO" w:eastAsia="zh-CN"/>
        </w:rPr>
        <w:t xml:space="preserve"> de </w:t>
      </w:r>
      <w:proofErr w:type="spellStart"/>
      <w:r w:rsidRPr="00061DE3">
        <w:rPr>
          <w:b/>
          <w:bCs/>
          <w:sz w:val="24"/>
          <w:szCs w:val="24"/>
          <w:lang w:val="ro-RO" w:eastAsia="zh-CN"/>
        </w:rPr>
        <w:t>preamestec</w:t>
      </w:r>
      <w:proofErr w:type="spellEnd"/>
      <w:r w:rsidRPr="00061DE3">
        <w:rPr>
          <w:b/>
          <w:bCs/>
          <w:sz w:val="24"/>
          <w:szCs w:val="24"/>
          <w:lang w:val="ro-RO" w:eastAsia="zh-CN"/>
        </w:rPr>
        <w:t>,</w:t>
      </w:r>
    </w:p>
    <w:p w:rsidR="000743F7" w:rsidRPr="00061DE3" w:rsidRDefault="000743F7" w:rsidP="000743F7">
      <w:pPr>
        <w:numPr>
          <w:ilvl w:val="0"/>
          <w:numId w:val="63"/>
        </w:numPr>
        <w:autoSpaceDE w:val="0"/>
        <w:autoSpaceDN w:val="0"/>
        <w:adjustRightInd w:val="0"/>
        <w:spacing w:after="0"/>
        <w:jc w:val="left"/>
        <w:rPr>
          <w:b/>
          <w:bCs/>
          <w:sz w:val="24"/>
          <w:szCs w:val="24"/>
          <w:lang w:val="ro-RO" w:eastAsia="zh-CN"/>
        </w:rPr>
      </w:pPr>
      <w:r w:rsidRPr="00061DE3">
        <w:rPr>
          <w:b/>
          <w:bCs/>
          <w:sz w:val="24"/>
          <w:szCs w:val="24"/>
          <w:lang w:val="ro-RO" w:eastAsia="zh-CN"/>
        </w:rPr>
        <w:t xml:space="preserve">se </w:t>
      </w:r>
      <w:proofErr w:type="spellStart"/>
      <w:r w:rsidRPr="00061DE3">
        <w:rPr>
          <w:b/>
          <w:bCs/>
          <w:sz w:val="24"/>
          <w:szCs w:val="24"/>
          <w:lang w:val="ro-RO" w:eastAsia="zh-CN"/>
        </w:rPr>
        <w:t>indeparteaza</w:t>
      </w:r>
      <w:proofErr w:type="spellEnd"/>
      <w:r w:rsidRPr="00061DE3">
        <w:rPr>
          <w:b/>
          <w:bCs/>
          <w:sz w:val="24"/>
          <w:szCs w:val="24"/>
          <w:lang w:val="ro-RO" w:eastAsia="zh-CN"/>
        </w:rPr>
        <w:t xml:space="preserve"> capacul,</w:t>
      </w:r>
    </w:p>
    <w:p w:rsidR="000743F7" w:rsidRPr="00061DE3" w:rsidRDefault="000743F7" w:rsidP="000743F7">
      <w:pPr>
        <w:numPr>
          <w:ilvl w:val="0"/>
          <w:numId w:val="63"/>
        </w:numPr>
        <w:spacing w:after="0"/>
        <w:jc w:val="left"/>
        <w:rPr>
          <w:sz w:val="24"/>
          <w:szCs w:val="24"/>
          <w:lang w:val="ro-RO" w:eastAsia="zh-CN"/>
        </w:rPr>
      </w:pPr>
      <w:r w:rsidRPr="00061DE3">
        <w:rPr>
          <w:b/>
          <w:bCs/>
          <w:sz w:val="24"/>
          <w:szCs w:val="24"/>
          <w:lang w:val="ro-RO" w:eastAsia="zh-CN"/>
        </w:rPr>
        <w:t xml:space="preserve">se </w:t>
      </w:r>
      <w:proofErr w:type="spellStart"/>
      <w:r w:rsidRPr="00061DE3">
        <w:rPr>
          <w:b/>
          <w:bCs/>
          <w:sz w:val="24"/>
          <w:szCs w:val="24"/>
          <w:lang w:val="ro-RO" w:eastAsia="zh-CN"/>
        </w:rPr>
        <w:t>lasa</w:t>
      </w:r>
      <w:proofErr w:type="spellEnd"/>
      <w:r w:rsidRPr="00061DE3">
        <w:rPr>
          <w:b/>
          <w:bCs/>
          <w:sz w:val="24"/>
          <w:szCs w:val="24"/>
          <w:lang w:val="ro-RO" w:eastAsia="zh-CN"/>
        </w:rPr>
        <w:t xml:space="preserve"> in jos </w:t>
      </w:r>
      <w:proofErr w:type="spellStart"/>
      <w:r w:rsidRPr="00061DE3">
        <w:rPr>
          <w:b/>
          <w:bCs/>
          <w:sz w:val="24"/>
          <w:szCs w:val="24"/>
          <w:lang w:val="ro-RO" w:eastAsia="zh-CN"/>
        </w:rPr>
        <w:t>amestecatorul</w:t>
      </w:r>
      <w:proofErr w:type="spellEnd"/>
      <w:r w:rsidRPr="00061DE3">
        <w:rPr>
          <w:b/>
          <w:bCs/>
          <w:sz w:val="24"/>
          <w:szCs w:val="24"/>
          <w:lang w:val="ro-RO" w:eastAsia="zh-CN"/>
        </w:rPr>
        <w:t xml:space="preserve"> si se amesteca 20 minute.</w:t>
      </w:r>
    </w:p>
    <w:p w:rsidR="000743F7" w:rsidRPr="00061DE3" w:rsidRDefault="000743F7" w:rsidP="000743F7">
      <w:pPr>
        <w:autoSpaceDE w:val="0"/>
        <w:autoSpaceDN w:val="0"/>
        <w:adjustRightInd w:val="0"/>
        <w:rPr>
          <w:sz w:val="24"/>
          <w:szCs w:val="24"/>
          <w:lang w:val="ro-RO" w:eastAsia="zh-CN"/>
        </w:rPr>
      </w:pPr>
      <w:r w:rsidRPr="00061DE3">
        <w:rPr>
          <w:sz w:val="24"/>
          <w:szCs w:val="24"/>
          <w:lang w:val="ro-RO" w:eastAsia="zh-CN"/>
        </w:rPr>
        <w:t xml:space="preserve">Daca </w:t>
      </w:r>
      <w:proofErr w:type="spellStart"/>
      <w:r w:rsidRPr="00061DE3">
        <w:rPr>
          <w:sz w:val="24"/>
          <w:szCs w:val="24"/>
          <w:lang w:val="ro-RO" w:eastAsia="zh-CN"/>
        </w:rPr>
        <w:t>polyol-ul</w:t>
      </w:r>
      <w:proofErr w:type="spellEnd"/>
      <w:r w:rsidRPr="00061DE3">
        <w:rPr>
          <w:sz w:val="24"/>
          <w:szCs w:val="24"/>
          <w:lang w:val="ro-RO" w:eastAsia="zh-CN"/>
        </w:rPr>
        <w:t xml:space="preserve"> este gata omogenizat la </w:t>
      </w:r>
      <w:proofErr w:type="spellStart"/>
      <w:r w:rsidRPr="00061DE3">
        <w:rPr>
          <w:sz w:val="24"/>
          <w:szCs w:val="24"/>
          <w:lang w:val="ro-RO" w:eastAsia="zh-CN"/>
        </w:rPr>
        <w:t>statia</w:t>
      </w:r>
      <w:proofErr w:type="spellEnd"/>
      <w:r w:rsidRPr="00061DE3">
        <w:rPr>
          <w:sz w:val="24"/>
          <w:szCs w:val="24"/>
          <w:lang w:val="ro-RO" w:eastAsia="zh-CN"/>
        </w:rPr>
        <w:t xml:space="preserve"> de </w:t>
      </w:r>
      <w:proofErr w:type="spellStart"/>
      <w:r w:rsidRPr="00061DE3">
        <w:rPr>
          <w:sz w:val="24"/>
          <w:szCs w:val="24"/>
          <w:lang w:val="ro-RO" w:eastAsia="zh-CN"/>
        </w:rPr>
        <w:t>preamestec</w:t>
      </w:r>
      <w:proofErr w:type="spellEnd"/>
      <w:r w:rsidRPr="00061DE3">
        <w:rPr>
          <w:sz w:val="24"/>
          <w:szCs w:val="24"/>
          <w:lang w:val="ro-RO" w:eastAsia="zh-CN"/>
        </w:rPr>
        <w:t xml:space="preserve">, poate fi adus la </w:t>
      </w:r>
      <w:proofErr w:type="spellStart"/>
      <w:r w:rsidRPr="00061DE3">
        <w:rPr>
          <w:sz w:val="24"/>
          <w:szCs w:val="24"/>
          <w:lang w:val="ro-RO" w:eastAsia="zh-CN"/>
        </w:rPr>
        <w:t>statia</w:t>
      </w:r>
      <w:proofErr w:type="spellEnd"/>
      <w:r w:rsidRPr="00061DE3">
        <w:rPr>
          <w:sz w:val="24"/>
          <w:szCs w:val="24"/>
          <w:lang w:val="ro-RO" w:eastAsia="zh-CN"/>
        </w:rPr>
        <w:t xml:space="preserve"> de umplere a </w:t>
      </w:r>
      <w:proofErr w:type="spellStart"/>
      <w:r w:rsidRPr="00061DE3">
        <w:rPr>
          <w:sz w:val="24"/>
          <w:szCs w:val="24"/>
          <w:lang w:val="ro-RO" w:eastAsia="zh-CN"/>
        </w:rPr>
        <w:t>instalatiei</w:t>
      </w:r>
      <w:proofErr w:type="spellEnd"/>
      <w:r w:rsidRPr="00061DE3">
        <w:rPr>
          <w:sz w:val="24"/>
          <w:szCs w:val="24"/>
          <w:lang w:val="ro-RO" w:eastAsia="zh-CN"/>
        </w:rPr>
        <w:t xml:space="preserve"> de spumare.</w:t>
      </w:r>
    </w:p>
    <w:p w:rsidR="000743F7" w:rsidRPr="00061DE3" w:rsidRDefault="000743F7" w:rsidP="000743F7">
      <w:pPr>
        <w:autoSpaceDE w:val="0"/>
        <w:autoSpaceDN w:val="0"/>
        <w:adjustRightInd w:val="0"/>
        <w:rPr>
          <w:sz w:val="24"/>
          <w:szCs w:val="24"/>
          <w:lang w:val="ro-RO" w:eastAsia="zh-CN"/>
        </w:rPr>
      </w:pPr>
      <w:r w:rsidRPr="00061DE3">
        <w:rPr>
          <w:sz w:val="24"/>
          <w:szCs w:val="24"/>
          <w:lang w:val="ro-RO" w:eastAsia="zh-CN"/>
        </w:rPr>
        <w:t xml:space="preserve">Daca butoiul a fost instalat la </w:t>
      </w:r>
      <w:proofErr w:type="spellStart"/>
      <w:r w:rsidRPr="00061DE3">
        <w:rPr>
          <w:sz w:val="24"/>
          <w:szCs w:val="24"/>
          <w:lang w:val="ro-RO" w:eastAsia="zh-CN"/>
        </w:rPr>
        <w:t>instalatia</w:t>
      </w:r>
      <w:proofErr w:type="spellEnd"/>
      <w:r w:rsidRPr="00061DE3">
        <w:rPr>
          <w:sz w:val="24"/>
          <w:szCs w:val="24"/>
          <w:lang w:val="ro-RO" w:eastAsia="zh-CN"/>
        </w:rPr>
        <w:t xml:space="preserve"> de spumare, trebuie pornit prin </w:t>
      </w:r>
      <w:proofErr w:type="spellStart"/>
      <w:r w:rsidRPr="00061DE3">
        <w:rPr>
          <w:sz w:val="24"/>
          <w:szCs w:val="24"/>
          <w:lang w:val="ro-RO" w:eastAsia="zh-CN"/>
        </w:rPr>
        <w:t>actionarea</w:t>
      </w:r>
      <w:proofErr w:type="spellEnd"/>
      <w:r w:rsidRPr="00061DE3">
        <w:rPr>
          <w:sz w:val="24"/>
          <w:szCs w:val="24"/>
          <w:lang w:val="ro-RO" w:eastAsia="zh-CN"/>
        </w:rPr>
        <w:t xml:space="preserve"> </w:t>
      </w:r>
    </w:p>
    <w:p w:rsidR="000743F7" w:rsidRPr="00061DE3" w:rsidRDefault="000743F7" w:rsidP="000743F7">
      <w:pPr>
        <w:rPr>
          <w:sz w:val="24"/>
          <w:szCs w:val="24"/>
          <w:lang w:val="ro-RO" w:eastAsia="zh-CN"/>
        </w:rPr>
      </w:pPr>
      <w:proofErr w:type="spellStart"/>
      <w:r w:rsidRPr="00061DE3">
        <w:rPr>
          <w:sz w:val="24"/>
          <w:szCs w:val="24"/>
          <w:lang w:val="ro-RO" w:eastAsia="zh-CN"/>
        </w:rPr>
        <w:t>masinii</w:t>
      </w:r>
      <w:proofErr w:type="spellEnd"/>
      <w:r w:rsidRPr="00061DE3">
        <w:rPr>
          <w:sz w:val="24"/>
          <w:szCs w:val="24"/>
          <w:lang w:val="ro-RO" w:eastAsia="zh-CN"/>
        </w:rPr>
        <w:t xml:space="preserve"> si </w:t>
      </w:r>
      <w:proofErr w:type="spellStart"/>
      <w:r w:rsidRPr="00061DE3">
        <w:rPr>
          <w:sz w:val="24"/>
          <w:szCs w:val="24"/>
          <w:lang w:val="ro-RO" w:eastAsia="zh-CN"/>
        </w:rPr>
        <w:t>amestecatorul</w:t>
      </w:r>
      <w:proofErr w:type="spellEnd"/>
      <w:r w:rsidRPr="00061DE3">
        <w:rPr>
          <w:sz w:val="24"/>
          <w:szCs w:val="24"/>
          <w:lang w:val="ro-RO" w:eastAsia="zh-CN"/>
        </w:rPr>
        <w:t xml:space="preserve"> </w:t>
      </w:r>
      <w:proofErr w:type="spellStart"/>
      <w:r w:rsidRPr="00061DE3">
        <w:rPr>
          <w:sz w:val="24"/>
          <w:szCs w:val="24"/>
          <w:lang w:val="ro-RO" w:eastAsia="zh-CN"/>
        </w:rPr>
        <w:t>statiei</w:t>
      </w:r>
      <w:proofErr w:type="spellEnd"/>
      <w:r w:rsidRPr="00061DE3">
        <w:rPr>
          <w:sz w:val="24"/>
          <w:szCs w:val="24"/>
          <w:lang w:val="ro-RO" w:eastAsia="zh-CN"/>
        </w:rPr>
        <w:t xml:space="preserve"> de umplere.</w:t>
      </w:r>
    </w:p>
    <w:p w:rsidR="000743F7" w:rsidRPr="00061DE3" w:rsidRDefault="000743F7" w:rsidP="000743F7">
      <w:pPr>
        <w:autoSpaceDE w:val="0"/>
        <w:autoSpaceDN w:val="0"/>
        <w:adjustRightInd w:val="0"/>
        <w:rPr>
          <w:sz w:val="24"/>
          <w:szCs w:val="24"/>
          <w:lang w:val="ro-RO" w:eastAsia="zh-CN"/>
        </w:rPr>
      </w:pPr>
      <w:r w:rsidRPr="00061DE3">
        <w:rPr>
          <w:sz w:val="24"/>
          <w:szCs w:val="24"/>
          <w:lang w:val="ro-RO" w:eastAsia="zh-CN"/>
        </w:rPr>
        <w:t xml:space="preserve">Doar </w:t>
      </w:r>
      <w:proofErr w:type="spellStart"/>
      <w:r w:rsidRPr="00061DE3">
        <w:rPr>
          <w:sz w:val="24"/>
          <w:szCs w:val="24"/>
          <w:lang w:val="ro-RO" w:eastAsia="zh-CN"/>
        </w:rPr>
        <w:t>dupa</w:t>
      </w:r>
      <w:proofErr w:type="spellEnd"/>
      <w:r w:rsidRPr="00061DE3">
        <w:rPr>
          <w:sz w:val="24"/>
          <w:szCs w:val="24"/>
          <w:lang w:val="ro-RO" w:eastAsia="zh-CN"/>
        </w:rPr>
        <w:t xml:space="preserve"> amestecarea materialului la </w:t>
      </w:r>
      <w:proofErr w:type="spellStart"/>
      <w:r w:rsidRPr="00061DE3">
        <w:rPr>
          <w:sz w:val="24"/>
          <w:szCs w:val="24"/>
          <w:lang w:val="ro-RO" w:eastAsia="zh-CN"/>
        </w:rPr>
        <w:t>statia</w:t>
      </w:r>
      <w:proofErr w:type="spellEnd"/>
      <w:r w:rsidRPr="00061DE3">
        <w:rPr>
          <w:sz w:val="24"/>
          <w:szCs w:val="24"/>
          <w:lang w:val="ro-RO" w:eastAsia="zh-CN"/>
        </w:rPr>
        <w:t xml:space="preserve"> de umplere, materialul poate</w:t>
      </w:r>
    </w:p>
    <w:p w:rsidR="000743F7" w:rsidRPr="00061DE3" w:rsidRDefault="000743F7" w:rsidP="000743F7">
      <w:pPr>
        <w:autoSpaceDE w:val="0"/>
        <w:autoSpaceDN w:val="0"/>
        <w:adjustRightInd w:val="0"/>
        <w:rPr>
          <w:sz w:val="24"/>
          <w:szCs w:val="24"/>
          <w:lang w:val="ro-RO" w:eastAsia="zh-CN"/>
        </w:rPr>
      </w:pPr>
      <w:r w:rsidRPr="00061DE3">
        <w:rPr>
          <w:sz w:val="24"/>
          <w:szCs w:val="24"/>
          <w:lang w:val="ro-RO" w:eastAsia="zh-CN"/>
        </w:rPr>
        <w:t xml:space="preserve">fi turnat la </w:t>
      </w:r>
      <w:proofErr w:type="spellStart"/>
      <w:r w:rsidRPr="00061DE3">
        <w:rPr>
          <w:sz w:val="24"/>
          <w:szCs w:val="24"/>
          <w:lang w:val="ro-RO" w:eastAsia="zh-CN"/>
        </w:rPr>
        <w:t>instalatia</w:t>
      </w:r>
      <w:proofErr w:type="spellEnd"/>
      <w:r w:rsidRPr="00061DE3">
        <w:rPr>
          <w:sz w:val="24"/>
          <w:szCs w:val="24"/>
          <w:lang w:val="ro-RO" w:eastAsia="zh-CN"/>
        </w:rPr>
        <w:t xml:space="preserve"> de spumare.</w:t>
      </w:r>
    </w:p>
    <w:p w:rsidR="000743F7" w:rsidRPr="00061DE3" w:rsidRDefault="000743F7" w:rsidP="000743F7">
      <w:pPr>
        <w:rPr>
          <w:sz w:val="24"/>
          <w:szCs w:val="24"/>
          <w:lang w:val="ro-RO" w:eastAsia="zh-CN"/>
        </w:rPr>
      </w:pPr>
      <w:r w:rsidRPr="00061DE3">
        <w:rPr>
          <w:sz w:val="24"/>
          <w:szCs w:val="24"/>
          <w:lang w:val="ro-RO" w:eastAsia="zh-CN"/>
        </w:rPr>
        <w:t xml:space="preserve">Ulterior , </w:t>
      </w:r>
      <w:proofErr w:type="spellStart"/>
      <w:r w:rsidRPr="00061DE3">
        <w:rPr>
          <w:sz w:val="24"/>
          <w:szCs w:val="24"/>
          <w:lang w:val="ro-RO" w:eastAsia="zh-CN"/>
        </w:rPr>
        <w:t>polyol-ul</w:t>
      </w:r>
      <w:proofErr w:type="spellEnd"/>
      <w:r w:rsidRPr="00061DE3">
        <w:rPr>
          <w:sz w:val="24"/>
          <w:szCs w:val="24"/>
          <w:lang w:val="ro-RO" w:eastAsia="zh-CN"/>
        </w:rPr>
        <w:t xml:space="preserve"> va fi omogenizat printr-un ciclu instalat in prealabil ( automatizat ).</w:t>
      </w:r>
    </w:p>
    <w:p w:rsidR="000743F7" w:rsidRPr="00061DE3" w:rsidRDefault="000743F7" w:rsidP="000743F7">
      <w:pPr>
        <w:rPr>
          <w:sz w:val="24"/>
          <w:szCs w:val="24"/>
          <w:lang w:val="ro-RO" w:eastAsia="zh-CN"/>
        </w:rPr>
      </w:pPr>
    </w:p>
    <w:p w:rsidR="000743F7" w:rsidRDefault="000743F7" w:rsidP="000743F7">
      <w:pPr>
        <w:spacing w:after="0"/>
        <w:ind w:left="0"/>
        <w:jc w:val="left"/>
        <w:rPr>
          <w:sz w:val="24"/>
          <w:szCs w:val="24"/>
          <w:lang w:val="pt-BR"/>
        </w:rPr>
      </w:pPr>
    </w:p>
    <w:p w:rsidR="00420686" w:rsidRPr="001E6EC7" w:rsidRDefault="00420686" w:rsidP="000D2AE3">
      <w:pPr>
        <w:numPr>
          <w:ilvl w:val="0"/>
          <w:numId w:val="55"/>
        </w:numPr>
        <w:spacing w:after="0"/>
        <w:ind w:left="1636"/>
        <w:jc w:val="left"/>
        <w:rPr>
          <w:sz w:val="24"/>
          <w:szCs w:val="24"/>
          <w:lang w:val="es-ES"/>
        </w:rPr>
      </w:pPr>
      <w:r w:rsidRPr="001E6EC7">
        <w:rPr>
          <w:sz w:val="24"/>
          <w:szCs w:val="24"/>
          <w:lang w:val="es-ES"/>
        </w:rPr>
        <w:t xml:space="preserve">In </w:t>
      </w:r>
      <w:proofErr w:type="spellStart"/>
      <w:r w:rsidRPr="001E6EC7">
        <w:rPr>
          <w:sz w:val="24"/>
          <w:szCs w:val="24"/>
          <w:lang w:val="es-ES"/>
        </w:rPr>
        <w:t>cadrul</w:t>
      </w:r>
      <w:proofErr w:type="spellEnd"/>
      <w:r w:rsidRPr="001E6EC7">
        <w:rPr>
          <w:sz w:val="24"/>
          <w:szCs w:val="24"/>
          <w:lang w:val="es-ES"/>
        </w:rPr>
        <w:t xml:space="preserve"> </w:t>
      </w:r>
      <w:proofErr w:type="spellStart"/>
      <w:r w:rsidRPr="001E6EC7">
        <w:rPr>
          <w:sz w:val="24"/>
          <w:szCs w:val="24"/>
          <w:lang w:val="es-ES"/>
        </w:rPr>
        <w:t>sectorului</w:t>
      </w:r>
      <w:proofErr w:type="spellEnd"/>
      <w:r w:rsidRPr="001E6EC7">
        <w:rPr>
          <w:sz w:val="24"/>
          <w:szCs w:val="24"/>
          <w:lang w:val="es-ES"/>
        </w:rPr>
        <w:t xml:space="preserve"> </w:t>
      </w:r>
      <w:proofErr w:type="spellStart"/>
      <w:r w:rsidRPr="001E6EC7">
        <w:rPr>
          <w:sz w:val="24"/>
          <w:szCs w:val="24"/>
          <w:lang w:val="es-ES"/>
        </w:rPr>
        <w:t>Montaj</w:t>
      </w:r>
      <w:proofErr w:type="spellEnd"/>
      <w:r w:rsidRPr="001E6EC7">
        <w:rPr>
          <w:sz w:val="24"/>
          <w:szCs w:val="24"/>
          <w:lang w:val="es-ES"/>
        </w:rPr>
        <w:t xml:space="preserve"> se </w:t>
      </w:r>
      <w:proofErr w:type="spellStart"/>
      <w:r w:rsidRPr="001E6EC7">
        <w:rPr>
          <w:sz w:val="24"/>
          <w:szCs w:val="24"/>
          <w:lang w:val="es-ES"/>
        </w:rPr>
        <w:t>produc</w:t>
      </w:r>
      <w:proofErr w:type="spellEnd"/>
      <w:r w:rsidRPr="001E6EC7">
        <w:rPr>
          <w:sz w:val="24"/>
          <w:szCs w:val="24"/>
          <w:lang w:val="es-ES"/>
        </w:rPr>
        <w:t xml:space="preserve"> </w:t>
      </w:r>
      <w:proofErr w:type="spellStart"/>
      <w:r w:rsidRPr="001E6EC7">
        <w:rPr>
          <w:sz w:val="24"/>
          <w:szCs w:val="24"/>
          <w:lang w:val="es-ES"/>
        </w:rPr>
        <w:t>distribuitoare</w:t>
      </w:r>
      <w:proofErr w:type="spellEnd"/>
      <w:r w:rsidRPr="001E6EC7">
        <w:rPr>
          <w:sz w:val="24"/>
          <w:szCs w:val="24"/>
          <w:lang w:val="es-ES"/>
        </w:rPr>
        <w:t xml:space="preserve"> de sarcina </w:t>
      </w:r>
      <w:proofErr w:type="spellStart"/>
      <w:r w:rsidRPr="001E6EC7">
        <w:rPr>
          <w:sz w:val="24"/>
          <w:szCs w:val="24"/>
          <w:lang w:val="es-ES"/>
        </w:rPr>
        <w:t>pentru</w:t>
      </w:r>
      <w:proofErr w:type="spellEnd"/>
      <w:r w:rsidRPr="001E6EC7">
        <w:rPr>
          <w:sz w:val="24"/>
          <w:szCs w:val="24"/>
          <w:lang w:val="es-ES"/>
        </w:rPr>
        <w:t xml:space="preserve"> </w:t>
      </w:r>
    </w:p>
    <w:p w:rsidR="00420686" w:rsidRPr="001E6EC7" w:rsidRDefault="00420686" w:rsidP="00420686">
      <w:pPr>
        <w:rPr>
          <w:sz w:val="24"/>
          <w:szCs w:val="24"/>
          <w:lang w:val="fr-FR"/>
        </w:rPr>
      </w:pPr>
      <w:proofErr w:type="spellStart"/>
      <w:r w:rsidRPr="001E6EC7">
        <w:rPr>
          <w:sz w:val="24"/>
          <w:szCs w:val="24"/>
          <w:lang w:val="fr-FR"/>
        </w:rPr>
        <w:t>marcile</w:t>
      </w:r>
      <w:proofErr w:type="spellEnd"/>
      <w:r w:rsidRPr="001E6EC7">
        <w:rPr>
          <w:sz w:val="24"/>
          <w:szCs w:val="24"/>
          <w:lang w:val="fr-FR"/>
        </w:rPr>
        <w:t xml:space="preserve"> BMW ,VW, Mercedes , Porsche.</w:t>
      </w:r>
    </w:p>
    <w:p w:rsidR="00420686" w:rsidRPr="001E6EC7" w:rsidRDefault="00420686" w:rsidP="00420686">
      <w:pPr>
        <w:pStyle w:val="Default"/>
        <w:rPr>
          <w:rFonts w:ascii="Times New Roman" w:hAnsi="Times New Roman" w:cs="Times New Roman"/>
        </w:rPr>
      </w:pPr>
      <w:r w:rsidRPr="001E6EC7">
        <w:rPr>
          <w:rFonts w:ascii="Times New Roman" w:hAnsi="Times New Roman" w:cs="Times New Roman"/>
        </w:rPr>
        <w:t xml:space="preserve">Baza pentru linia de montaj este echiparea manuală a carcasei LVI cu panouri de contact </w:t>
      </w:r>
      <w:proofErr w:type="spellStart"/>
      <w:r w:rsidRPr="001E6EC7">
        <w:rPr>
          <w:rFonts w:ascii="Times New Roman" w:hAnsi="Times New Roman" w:cs="Times New Roman"/>
        </w:rPr>
        <w:t>şi</w:t>
      </w:r>
      <w:proofErr w:type="spellEnd"/>
      <w:r w:rsidRPr="001E6EC7">
        <w:rPr>
          <w:rFonts w:ascii="Times New Roman" w:hAnsi="Times New Roman" w:cs="Times New Roman"/>
        </w:rPr>
        <w:t xml:space="preserve"> piese de contact </w:t>
      </w:r>
      <w:proofErr w:type="spellStart"/>
      <w:r w:rsidRPr="001E6EC7">
        <w:rPr>
          <w:rFonts w:ascii="Times New Roman" w:hAnsi="Times New Roman" w:cs="Times New Roman"/>
        </w:rPr>
        <w:t>şi</w:t>
      </w:r>
      <w:proofErr w:type="spellEnd"/>
      <w:r w:rsidRPr="001E6EC7">
        <w:rPr>
          <w:rFonts w:ascii="Times New Roman" w:hAnsi="Times New Roman" w:cs="Times New Roman"/>
        </w:rPr>
        <w:t xml:space="preserve"> alt montaj automatizat si verificarea diferitelor componente. </w:t>
      </w:r>
    </w:p>
    <w:p w:rsidR="00420686" w:rsidRPr="001E6EC7" w:rsidRDefault="00420686" w:rsidP="00420686">
      <w:pPr>
        <w:pStyle w:val="Default"/>
        <w:rPr>
          <w:rFonts w:ascii="Times New Roman" w:hAnsi="Times New Roman" w:cs="Times New Roman"/>
        </w:rPr>
      </w:pPr>
      <w:r w:rsidRPr="001E6EC7">
        <w:rPr>
          <w:rFonts w:ascii="Times New Roman" w:hAnsi="Times New Roman" w:cs="Times New Roman"/>
        </w:rPr>
        <w:t xml:space="preserve">Echiparea manuală constă din două posturi de muncă manuală HAP, în care sunt aplicate carcase pe sistemul de </w:t>
      </w:r>
      <w:proofErr w:type="spellStart"/>
      <w:r w:rsidRPr="001E6EC7">
        <w:rPr>
          <w:rFonts w:ascii="Times New Roman" w:hAnsi="Times New Roman" w:cs="Times New Roman"/>
        </w:rPr>
        <w:t>susţinere</w:t>
      </w:r>
      <w:proofErr w:type="spellEnd"/>
      <w:r w:rsidRPr="001E6EC7">
        <w:rPr>
          <w:rFonts w:ascii="Times New Roman" w:hAnsi="Times New Roman" w:cs="Times New Roman"/>
        </w:rPr>
        <w:t xml:space="preserve"> a bunurilor </w:t>
      </w:r>
      <w:proofErr w:type="spellStart"/>
      <w:r w:rsidRPr="001E6EC7">
        <w:rPr>
          <w:rFonts w:ascii="Times New Roman" w:hAnsi="Times New Roman" w:cs="Times New Roman"/>
        </w:rPr>
        <w:t>şi</w:t>
      </w:r>
      <w:proofErr w:type="spellEnd"/>
      <w:r w:rsidRPr="001E6EC7">
        <w:rPr>
          <w:rFonts w:ascii="Times New Roman" w:hAnsi="Times New Roman" w:cs="Times New Roman"/>
        </w:rPr>
        <w:t xml:space="preserve"> câte 2 ori 2 locuri de muncă, în care contactele sunt introduse în carcasă. </w:t>
      </w:r>
    </w:p>
    <w:p w:rsidR="00420686" w:rsidRPr="001E6EC7" w:rsidRDefault="00420686" w:rsidP="00420686">
      <w:pPr>
        <w:pStyle w:val="Default"/>
        <w:rPr>
          <w:rFonts w:ascii="Times New Roman" w:hAnsi="Times New Roman" w:cs="Times New Roman"/>
        </w:rPr>
      </w:pPr>
      <w:r w:rsidRPr="001E6EC7">
        <w:rPr>
          <w:rFonts w:ascii="Times New Roman" w:hAnsi="Times New Roman" w:cs="Times New Roman"/>
        </w:rPr>
        <w:t>Posturile de muncă individuale sunt echipate pentru echiparea manuală prin alimentare</w:t>
      </w:r>
      <w:r w:rsidR="0081021C">
        <w:rPr>
          <w:rFonts w:ascii="Times New Roman" w:hAnsi="Times New Roman" w:cs="Times New Roman"/>
        </w:rPr>
        <w:t xml:space="preserve"> </w:t>
      </w:r>
      <w:proofErr w:type="spellStart"/>
      <w:r w:rsidRPr="001E6EC7">
        <w:rPr>
          <w:rFonts w:ascii="Times New Roman" w:hAnsi="Times New Roman" w:cs="Times New Roman"/>
        </w:rPr>
        <w:t>parţială</w:t>
      </w:r>
      <w:proofErr w:type="spellEnd"/>
      <w:r w:rsidRPr="001E6EC7">
        <w:rPr>
          <w:rFonts w:ascii="Times New Roman" w:hAnsi="Times New Roman" w:cs="Times New Roman"/>
        </w:rPr>
        <w:t xml:space="preserve">, cu un disc rotativ, un </w:t>
      </w:r>
      <w:proofErr w:type="spellStart"/>
      <w:r w:rsidRPr="001E6EC7">
        <w:rPr>
          <w:rFonts w:ascii="Times New Roman" w:hAnsi="Times New Roman" w:cs="Times New Roman"/>
        </w:rPr>
        <w:t>şablon</w:t>
      </w:r>
      <w:proofErr w:type="spellEnd"/>
      <w:r w:rsidRPr="001E6EC7">
        <w:rPr>
          <w:rFonts w:ascii="Times New Roman" w:hAnsi="Times New Roman" w:cs="Times New Roman"/>
        </w:rPr>
        <w:t xml:space="preserve"> </w:t>
      </w:r>
      <w:proofErr w:type="spellStart"/>
      <w:r w:rsidRPr="001E6EC7">
        <w:rPr>
          <w:rFonts w:ascii="Times New Roman" w:hAnsi="Times New Roman" w:cs="Times New Roman"/>
        </w:rPr>
        <w:t>şi</w:t>
      </w:r>
      <w:proofErr w:type="spellEnd"/>
      <w:r w:rsidRPr="001E6EC7">
        <w:rPr>
          <w:rFonts w:ascii="Times New Roman" w:hAnsi="Times New Roman" w:cs="Times New Roman"/>
        </w:rPr>
        <w:t xml:space="preserve"> o presă. Pentru HAP 1 sunt echipate </w:t>
      </w:r>
      <w:proofErr w:type="spellStart"/>
      <w:r w:rsidRPr="001E6EC7">
        <w:rPr>
          <w:rFonts w:ascii="Times New Roman" w:hAnsi="Times New Roman" w:cs="Times New Roman"/>
        </w:rPr>
        <w:t>şi</w:t>
      </w:r>
      <w:proofErr w:type="spellEnd"/>
      <w:r w:rsidRPr="001E6EC7">
        <w:rPr>
          <w:rFonts w:ascii="Times New Roman" w:hAnsi="Times New Roman" w:cs="Times New Roman"/>
        </w:rPr>
        <w:t xml:space="preserve"> presate primele 3 contacte. Pentru HAP 2 sunt echipate </w:t>
      </w:r>
      <w:proofErr w:type="spellStart"/>
      <w:r w:rsidRPr="001E6EC7">
        <w:rPr>
          <w:rFonts w:ascii="Times New Roman" w:hAnsi="Times New Roman" w:cs="Times New Roman"/>
        </w:rPr>
        <w:t>şi</w:t>
      </w:r>
      <w:proofErr w:type="spellEnd"/>
      <w:r w:rsidRPr="001E6EC7">
        <w:rPr>
          <w:rFonts w:ascii="Times New Roman" w:hAnsi="Times New Roman" w:cs="Times New Roman"/>
        </w:rPr>
        <w:t xml:space="preserve"> presate ultimele 3 contacte. </w:t>
      </w:r>
    </w:p>
    <w:p w:rsidR="00420686" w:rsidRPr="001E6EC7" w:rsidRDefault="00420686" w:rsidP="00420686">
      <w:pPr>
        <w:pStyle w:val="Default"/>
        <w:rPr>
          <w:rFonts w:ascii="Times New Roman" w:hAnsi="Times New Roman" w:cs="Times New Roman"/>
        </w:rPr>
      </w:pPr>
      <w:r w:rsidRPr="001E6EC7">
        <w:rPr>
          <w:rFonts w:ascii="Times New Roman" w:hAnsi="Times New Roman" w:cs="Times New Roman"/>
        </w:rPr>
        <w:t xml:space="preserve">Alimentarea pieselor individuale în </w:t>
      </w:r>
      <w:proofErr w:type="spellStart"/>
      <w:r w:rsidRPr="001E6EC7">
        <w:rPr>
          <w:rFonts w:ascii="Times New Roman" w:hAnsi="Times New Roman" w:cs="Times New Roman"/>
        </w:rPr>
        <w:t>blistere</w:t>
      </w:r>
      <w:proofErr w:type="spellEnd"/>
      <w:r w:rsidRPr="001E6EC7">
        <w:rPr>
          <w:rFonts w:ascii="Times New Roman" w:hAnsi="Times New Roman" w:cs="Times New Roman"/>
        </w:rPr>
        <w:t xml:space="preserve"> are loc prin intermediul sistemului în zona din spate a locurilor de muncă. Piesele componente sunt preluate de către muncitori din </w:t>
      </w:r>
      <w:proofErr w:type="spellStart"/>
      <w:r w:rsidRPr="001E6EC7">
        <w:rPr>
          <w:rFonts w:ascii="Times New Roman" w:hAnsi="Times New Roman" w:cs="Times New Roman"/>
        </w:rPr>
        <w:t>blistere</w:t>
      </w:r>
      <w:proofErr w:type="spellEnd"/>
      <w:r w:rsidRPr="001E6EC7">
        <w:rPr>
          <w:rFonts w:ascii="Times New Roman" w:hAnsi="Times New Roman" w:cs="Times New Roman"/>
        </w:rPr>
        <w:t xml:space="preserve"> </w:t>
      </w:r>
      <w:proofErr w:type="spellStart"/>
      <w:r w:rsidRPr="001E6EC7">
        <w:rPr>
          <w:rFonts w:ascii="Times New Roman" w:hAnsi="Times New Roman" w:cs="Times New Roman"/>
        </w:rPr>
        <w:t>şi</w:t>
      </w:r>
      <w:proofErr w:type="spellEnd"/>
      <w:r w:rsidRPr="001E6EC7">
        <w:rPr>
          <w:rFonts w:ascii="Times New Roman" w:hAnsi="Times New Roman" w:cs="Times New Roman"/>
        </w:rPr>
        <w:t xml:space="preserve"> introduse în </w:t>
      </w:r>
      <w:proofErr w:type="spellStart"/>
      <w:r w:rsidRPr="001E6EC7">
        <w:rPr>
          <w:rFonts w:ascii="Times New Roman" w:hAnsi="Times New Roman" w:cs="Times New Roman"/>
        </w:rPr>
        <w:t>şablonul</w:t>
      </w:r>
      <w:proofErr w:type="spellEnd"/>
      <w:r w:rsidRPr="001E6EC7">
        <w:rPr>
          <w:rFonts w:ascii="Times New Roman" w:hAnsi="Times New Roman" w:cs="Times New Roman"/>
        </w:rPr>
        <w:t xml:space="preserve"> de preluare intermediară (</w:t>
      </w:r>
      <w:proofErr w:type="spellStart"/>
      <w:r w:rsidRPr="001E6EC7">
        <w:rPr>
          <w:rFonts w:ascii="Times New Roman" w:hAnsi="Times New Roman" w:cs="Times New Roman"/>
        </w:rPr>
        <w:t>şablon</w:t>
      </w:r>
      <w:proofErr w:type="spellEnd"/>
      <w:r w:rsidRPr="001E6EC7">
        <w:rPr>
          <w:rFonts w:ascii="Times New Roman" w:hAnsi="Times New Roman" w:cs="Times New Roman"/>
        </w:rPr>
        <w:t xml:space="preserve">). După introducere discul rotativ este rotit manual cu 180° în </w:t>
      </w:r>
      <w:proofErr w:type="spellStart"/>
      <w:r w:rsidRPr="001E6EC7">
        <w:rPr>
          <w:rFonts w:ascii="Times New Roman" w:hAnsi="Times New Roman" w:cs="Times New Roman"/>
        </w:rPr>
        <w:t>poziţia</w:t>
      </w:r>
      <w:proofErr w:type="spellEnd"/>
      <w:r w:rsidRPr="001E6EC7">
        <w:rPr>
          <w:rFonts w:ascii="Times New Roman" w:hAnsi="Times New Roman" w:cs="Times New Roman"/>
        </w:rPr>
        <w:t xml:space="preserve"> de presare. Aici piesele de contact sunt presate în carcasă prin intermediul unei </w:t>
      </w:r>
      <w:proofErr w:type="spellStart"/>
      <w:r w:rsidRPr="001E6EC7">
        <w:rPr>
          <w:rFonts w:ascii="Times New Roman" w:hAnsi="Times New Roman" w:cs="Times New Roman"/>
        </w:rPr>
        <w:t>ştampile</w:t>
      </w:r>
      <w:proofErr w:type="spellEnd"/>
      <w:r w:rsidRPr="001E6EC7">
        <w:rPr>
          <w:rFonts w:ascii="Times New Roman" w:hAnsi="Times New Roman" w:cs="Times New Roman"/>
        </w:rPr>
        <w:t xml:space="preserve"> de presat. </w:t>
      </w:r>
    </w:p>
    <w:p w:rsidR="00420686" w:rsidRPr="001E6EC7" w:rsidRDefault="00420686" w:rsidP="00420686">
      <w:pPr>
        <w:pStyle w:val="Default"/>
        <w:rPr>
          <w:rFonts w:ascii="Times New Roman" w:hAnsi="Times New Roman" w:cs="Times New Roman"/>
        </w:rPr>
      </w:pPr>
      <w:r w:rsidRPr="001E6EC7">
        <w:rPr>
          <w:rFonts w:ascii="Times New Roman" w:hAnsi="Times New Roman" w:cs="Times New Roman"/>
        </w:rPr>
        <w:t xml:space="preserve">După presarea contactelor în carcasă acestea sunt predate din nou către sistemul de </w:t>
      </w:r>
      <w:proofErr w:type="spellStart"/>
      <w:r w:rsidRPr="001E6EC7">
        <w:rPr>
          <w:rFonts w:ascii="Times New Roman" w:hAnsi="Times New Roman" w:cs="Times New Roman"/>
        </w:rPr>
        <w:t>susţinere</w:t>
      </w:r>
      <w:proofErr w:type="spellEnd"/>
      <w:r w:rsidRPr="001E6EC7">
        <w:rPr>
          <w:rFonts w:ascii="Times New Roman" w:hAnsi="Times New Roman" w:cs="Times New Roman"/>
        </w:rPr>
        <w:t xml:space="preserve"> a bunurilor. La </w:t>
      </w:r>
      <w:proofErr w:type="spellStart"/>
      <w:r w:rsidRPr="001E6EC7">
        <w:rPr>
          <w:rFonts w:ascii="Times New Roman" w:hAnsi="Times New Roman" w:cs="Times New Roman"/>
        </w:rPr>
        <w:t>sfârşitul</w:t>
      </w:r>
      <w:proofErr w:type="spellEnd"/>
      <w:r w:rsidRPr="001E6EC7">
        <w:rPr>
          <w:rFonts w:ascii="Times New Roman" w:hAnsi="Times New Roman" w:cs="Times New Roman"/>
        </w:rPr>
        <w:t xml:space="preserve"> sistemului WT carcasele </w:t>
      </w:r>
      <w:proofErr w:type="spellStart"/>
      <w:r w:rsidRPr="001E6EC7">
        <w:rPr>
          <w:rFonts w:ascii="Times New Roman" w:hAnsi="Times New Roman" w:cs="Times New Roman"/>
        </w:rPr>
        <w:t>premontate</w:t>
      </w:r>
      <w:proofErr w:type="spellEnd"/>
      <w:r w:rsidRPr="001E6EC7">
        <w:rPr>
          <w:rFonts w:ascii="Times New Roman" w:hAnsi="Times New Roman" w:cs="Times New Roman"/>
        </w:rPr>
        <w:t xml:space="preserve">, inclusiv suportul de produse sunt predate pe segmentul automat de </w:t>
      </w:r>
      <w:proofErr w:type="spellStart"/>
      <w:r w:rsidRPr="001E6EC7">
        <w:rPr>
          <w:rFonts w:ascii="Times New Roman" w:hAnsi="Times New Roman" w:cs="Times New Roman"/>
        </w:rPr>
        <w:t>producţie</w:t>
      </w:r>
      <w:proofErr w:type="spellEnd"/>
      <w:r w:rsidRPr="001E6EC7">
        <w:rPr>
          <w:rFonts w:ascii="Times New Roman" w:hAnsi="Times New Roman" w:cs="Times New Roman"/>
        </w:rPr>
        <w:t xml:space="preserve">. </w:t>
      </w:r>
    </w:p>
    <w:p w:rsidR="00420686" w:rsidRPr="001E6EC7" w:rsidRDefault="00420686" w:rsidP="00420686">
      <w:pPr>
        <w:pStyle w:val="Default"/>
        <w:rPr>
          <w:rFonts w:ascii="Times New Roman" w:hAnsi="Times New Roman" w:cs="Times New Roman"/>
        </w:rPr>
      </w:pPr>
      <w:r w:rsidRPr="001E6EC7">
        <w:rPr>
          <w:rFonts w:ascii="Times New Roman" w:hAnsi="Times New Roman" w:cs="Times New Roman"/>
        </w:rPr>
        <w:t xml:space="preserve">Segmentul automat de </w:t>
      </w:r>
      <w:proofErr w:type="spellStart"/>
      <w:r w:rsidRPr="001E6EC7">
        <w:rPr>
          <w:rFonts w:ascii="Times New Roman" w:hAnsi="Times New Roman" w:cs="Times New Roman"/>
        </w:rPr>
        <w:t>producţie</w:t>
      </w:r>
      <w:proofErr w:type="spellEnd"/>
      <w:r w:rsidRPr="001E6EC7">
        <w:rPr>
          <w:rFonts w:ascii="Times New Roman" w:hAnsi="Times New Roman" w:cs="Times New Roman"/>
        </w:rPr>
        <w:t xml:space="preserve">: Linia automată este o continuare a sistemului de </w:t>
      </w:r>
      <w:proofErr w:type="spellStart"/>
      <w:r w:rsidRPr="001E6EC7">
        <w:rPr>
          <w:rFonts w:ascii="Times New Roman" w:hAnsi="Times New Roman" w:cs="Times New Roman"/>
        </w:rPr>
        <w:t>susţinere</w:t>
      </w:r>
      <w:proofErr w:type="spellEnd"/>
      <w:r w:rsidRPr="001E6EC7">
        <w:rPr>
          <w:rFonts w:ascii="Times New Roman" w:hAnsi="Times New Roman" w:cs="Times New Roman"/>
        </w:rPr>
        <w:t xml:space="preserve"> de produse. În prima </w:t>
      </w:r>
      <w:proofErr w:type="spellStart"/>
      <w:r w:rsidRPr="001E6EC7">
        <w:rPr>
          <w:rFonts w:ascii="Times New Roman" w:hAnsi="Times New Roman" w:cs="Times New Roman"/>
        </w:rPr>
        <w:t>staţie</w:t>
      </w:r>
      <w:proofErr w:type="spellEnd"/>
      <w:r w:rsidRPr="001E6EC7">
        <w:rPr>
          <w:rFonts w:ascii="Times New Roman" w:hAnsi="Times New Roman" w:cs="Times New Roman"/>
        </w:rPr>
        <w:t xml:space="preserve"> sunt nituite panourile în două puncte. </w:t>
      </w:r>
    </w:p>
    <w:p w:rsidR="00420686" w:rsidRPr="001E6EC7" w:rsidRDefault="00420686" w:rsidP="00420686">
      <w:pPr>
        <w:pStyle w:val="Default"/>
        <w:rPr>
          <w:rFonts w:ascii="Times New Roman" w:hAnsi="Times New Roman" w:cs="Times New Roman"/>
        </w:rPr>
      </w:pPr>
      <w:r w:rsidRPr="001E6EC7">
        <w:rPr>
          <w:rFonts w:ascii="Times New Roman" w:hAnsi="Times New Roman" w:cs="Times New Roman"/>
        </w:rPr>
        <w:t xml:space="preserve">În a doua </w:t>
      </w:r>
      <w:proofErr w:type="spellStart"/>
      <w:r w:rsidRPr="001E6EC7">
        <w:rPr>
          <w:rFonts w:ascii="Times New Roman" w:hAnsi="Times New Roman" w:cs="Times New Roman"/>
        </w:rPr>
        <w:t>staţie</w:t>
      </w:r>
      <w:proofErr w:type="spellEnd"/>
      <w:r w:rsidRPr="001E6EC7">
        <w:rPr>
          <w:rFonts w:ascii="Times New Roman" w:hAnsi="Times New Roman" w:cs="Times New Roman"/>
        </w:rPr>
        <w:t xml:space="preserve"> sunt introdu</w:t>
      </w:r>
      <w:r w:rsidR="0081021C">
        <w:rPr>
          <w:rFonts w:ascii="Times New Roman" w:hAnsi="Times New Roman" w:cs="Times New Roman"/>
        </w:rPr>
        <w:t>s</w:t>
      </w:r>
      <w:r w:rsidRPr="001E6EC7">
        <w:rPr>
          <w:rFonts w:ascii="Times New Roman" w:hAnsi="Times New Roman" w:cs="Times New Roman"/>
        </w:rPr>
        <w:t xml:space="preserve">e elementele DLK (contactele de lamele </w:t>
      </w:r>
      <w:proofErr w:type="spellStart"/>
      <w:r w:rsidRPr="001E6EC7">
        <w:rPr>
          <w:rFonts w:ascii="Times New Roman" w:hAnsi="Times New Roman" w:cs="Times New Roman"/>
        </w:rPr>
        <w:t>Dräxelmaier</w:t>
      </w:r>
      <w:proofErr w:type="spellEnd"/>
      <w:r w:rsidRPr="001E6EC7">
        <w:rPr>
          <w:rFonts w:ascii="Times New Roman" w:hAnsi="Times New Roman" w:cs="Times New Roman"/>
        </w:rPr>
        <w:t xml:space="preserve">). Aici contactele sunt alimentate prin intermediul benzilor transportoare vibrante </w:t>
      </w:r>
      <w:proofErr w:type="spellStart"/>
      <w:r w:rsidRPr="001E6EC7">
        <w:rPr>
          <w:rFonts w:ascii="Times New Roman" w:hAnsi="Times New Roman" w:cs="Times New Roman"/>
        </w:rPr>
        <w:t>şi</w:t>
      </w:r>
      <w:proofErr w:type="spellEnd"/>
      <w:r w:rsidRPr="001E6EC7">
        <w:rPr>
          <w:rFonts w:ascii="Times New Roman" w:hAnsi="Times New Roman" w:cs="Times New Roman"/>
        </w:rPr>
        <w:t xml:space="preserve"> combinate cu </w:t>
      </w:r>
      <w:proofErr w:type="spellStart"/>
      <w:r w:rsidRPr="001E6EC7">
        <w:rPr>
          <w:rFonts w:ascii="Times New Roman" w:hAnsi="Times New Roman" w:cs="Times New Roman"/>
        </w:rPr>
        <w:t>roboţi</w:t>
      </w:r>
      <w:proofErr w:type="spellEnd"/>
      <w:r w:rsidRPr="001E6EC7">
        <w:rPr>
          <w:rFonts w:ascii="Times New Roman" w:hAnsi="Times New Roman" w:cs="Times New Roman"/>
        </w:rPr>
        <w:t xml:space="preserve"> </w:t>
      </w:r>
      <w:proofErr w:type="spellStart"/>
      <w:r w:rsidRPr="001E6EC7">
        <w:rPr>
          <w:rFonts w:ascii="Times New Roman" w:hAnsi="Times New Roman" w:cs="Times New Roman"/>
        </w:rPr>
        <w:t>şi</w:t>
      </w:r>
      <w:proofErr w:type="spellEnd"/>
      <w:r w:rsidRPr="001E6EC7">
        <w:rPr>
          <w:rFonts w:ascii="Times New Roman" w:hAnsi="Times New Roman" w:cs="Times New Roman"/>
        </w:rPr>
        <w:t xml:space="preserve"> sisteme de camere. </w:t>
      </w:r>
    </w:p>
    <w:p w:rsidR="00420686" w:rsidRPr="001E6EC7" w:rsidRDefault="00420686" w:rsidP="00420686">
      <w:pPr>
        <w:pStyle w:val="Default"/>
        <w:rPr>
          <w:rFonts w:ascii="Times New Roman" w:hAnsi="Times New Roman" w:cs="Times New Roman"/>
        </w:rPr>
      </w:pPr>
      <w:r w:rsidRPr="001E6EC7">
        <w:rPr>
          <w:rFonts w:ascii="Times New Roman" w:hAnsi="Times New Roman" w:cs="Times New Roman"/>
        </w:rPr>
        <w:t xml:space="preserve">În restul </w:t>
      </w:r>
      <w:proofErr w:type="spellStart"/>
      <w:r w:rsidRPr="001E6EC7">
        <w:rPr>
          <w:rFonts w:ascii="Times New Roman" w:hAnsi="Times New Roman" w:cs="Times New Roman"/>
        </w:rPr>
        <w:t>staţiilor</w:t>
      </w:r>
      <w:proofErr w:type="spellEnd"/>
      <w:r w:rsidRPr="001E6EC7">
        <w:rPr>
          <w:rFonts w:ascii="Times New Roman" w:hAnsi="Times New Roman" w:cs="Times New Roman"/>
        </w:rPr>
        <w:t xml:space="preserve"> de lucru are loc alimentarea </w:t>
      </w:r>
      <w:proofErr w:type="spellStart"/>
      <w:r w:rsidRPr="001E6EC7">
        <w:rPr>
          <w:rFonts w:ascii="Times New Roman" w:hAnsi="Times New Roman" w:cs="Times New Roman"/>
        </w:rPr>
        <w:t>şi</w:t>
      </w:r>
      <w:proofErr w:type="spellEnd"/>
      <w:r w:rsidRPr="001E6EC7">
        <w:rPr>
          <w:rFonts w:ascii="Times New Roman" w:hAnsi="Times New Roman" w:cs="Times New Roman"/>
        </w:rPr>
        <w:t xml:space="preserve"> montajul de încuietori secundare 1 </w:t>
      </w:r>
      <w:proofErr w:type="spellStart"/>
      <w:r w:rsidRPr="001E6EC7">
        <w:rPr>
          <w:rFonts w:ascii="Times New Roman" w:hAnsi="Times New Roman" w:cs="Times New Roman"/>
        </w:rPr>
        <w:t>şi</w:t>
      </w:r>
      <w:proofErr w:type="spellEnd"/>
      <w:r w:rsidRPr="001E6EC7">
        <w:rPr>
          <w:rFonts w:ascii="Times New Roman" w:hAnsi="Times New Roman" w:cs="Times New Roman"/>
        </w:rPr>
        <w:t xml:space="preserve"> 2 dar </w:t>
      </w:r>
      <w:proofErr w:type="spellStart"/>
      <w:r w:rsidRPr="001E6EC7">
        <w:rPr>
          <w:rFonts w:ascii="Times New Roman" w:hAnsi="Times New Roman" w:cs="Times New Roman"/>
        </w:rPr>
        <w:t>şi</w:t>
      </w:r>
      <w:proofErr w:type="spellEnd"/>
      <w:r w:rsidRPr="001E6EC7">
        <w:rPr>
          <w:rFonts w:ascii="Times New Roman" w:hAnsi="Times New Roman" w:cs="Times New Roman"/>
        </w:rPr>
        <w:t xml:space="preserve"> a capacului. Capacul este montat într-o </w:t>
      </w:r>
      <w:proofErr w:type="spellStart"/>
      <w:r w:rsidRPr="001E6EC7">
        <w:rPr>
          <w:rFonts w:ascii="Times New Roman" w:hAnsi="Times New Roman" w:cs="Times New Roman"/>
        </w:rPr>
        <w:t>poziţie</w:t>
      </w:r>
      <w:proofErr w:type="spellEnd"/>
      <w:r w:rsidRPr="001E6EC7">
        <w:rPr>
          <w:rFonts w:ascii="Times New Roman" w:hAnsi="Times New Roman" w:cs="Times New Roman"/>
        </w:rPr>
        <w:t xml:space="preserve"> intermediară. </w:t>
      </w:r>
    </w:p>
    <w:p w:rsidR="00420686" w:rsidRPr="001E6EC7" w:rsidRDefault="00420686" w:rsidP="00420686">
      <w:pPr>
        <w:pStyle w:val="Default"/>
        <w:rPr>
          <w:rFonts w:ascii="Times New Roman" w:hAnsi="Times New Roman" w:cs="Times New Roman"/>
        </w:rPr>
      </w:pPr>
      <w:r w:rsidRPr="001E6EC7">
        <w:rPr>
          <w:rFonts w:ascii="Times New Roman" w:hAnsi="Times New Roman" w:cs="Times New Roman"/>
        </w:rPr>
        <w:t xml:space="preserve">La </w:t>
      </w:r>
      <w:proofErr w:type="spellStart"/>
      <w:r w:rsidRPr="001E6EC7">
        <w:rPr>
          <w:rFonts w:ascii="Times New Roman" w:hAnsi="Times New Roman" w:cs="Times New Roman"/>
        </w:rPr>
        <w:t>sfârşitul</w:t>
      </w:r>
      <w:proofErr w:type="spellEnd"/>
      <w:r w:rsidRPr="001E6EC7">
        <w:rPr>
          <w:rFonts w:ascii="Times New Roman" w:hAnsi="Times New Roman" w:cs="Times New Roman"/>
        </w:rPr>
        <w:t xml:space="preserve"> liniei de </w:t>
      </w:r>
      <w:proofErr w:type="spellStart"/>
      <w:r w:rsidRPr="001E6EC7">
        <w:rPr>
          <w:rFonts w:ascii="Times New Roman" w:hAnsi="Times New Roman" w:cs="Times New Roman"/>
        </w:rPr>
        <w:t>producţie</w:t>
      </w:r>
      <w:proofErr w:type="spellEnd"/>
      <w:r w:rsidRPr="001E6EC7">
        <w:rPr>
          <w:rFonts w:ascii="Times New Roman" w:hAnsi="Times New Roman" w:cs="Times New Roman"/>
        </w:rPr>
        <w:t xml:space="preserve"> carcasele trec prin </w:t>
      </w:r>
      <w:proofErr w:type="spellStart"/>
      <w:r w:rsidRPr="001E6EC7">
        <w:rPr>
          <w:rFonts w:ascii="Times New Roman" w:hAnsi="Times New Roman" w:cs="Times New Roman"/>
        </w:rPr>
        <w:t>staţia</w:t>
      </w:r>
      <w:proofErr w:type="spellEnd"/>
      <w:r w:rsidRPr="001E6EC7">
        <w:rPr>
          <w:rFonts w:ascii="Times New Roman" w:hAnsi="Times New Roman" w:cs="Times New Roman"/>
        </w:rPr>
        <w:t xml:space="preserve"> de verificare în care au loc următoarele verificări: </w:t>
      </w:r>
    </w:p>
    <w:p w:rsidR="00420686" w:rsidRPr="001E6EC7" w:rsidRDefault="00420686" w:rsidP="000D2AE3">
      <w:pPr>
        <w:pStyle w:val="Default"/>
        <w:numPr>
          <w:ilvl w:val="0"/>
          <w:numId w:val="88"/>
        </w:numPr>
        <w:spacing w:after="147"/>
        <w:rPr>
          <w:rFonts w:ascii="Times New Roman" w:hAnsi="Times New Roman" w:cs="Times New Roman"/>
        </w:rPr>
      </w:pPr>
      <w:r w:rsidRPr="001E6EC7">
        <w:rPr>
          <w:rFonts w:ascii="Times New Roman" w:hAnsi="Times New Roman" w:cs="Times New Roman"/>
        </w:rPr>
        <w:t xml:space="preserve">Implementarea de câte 4 carcase pe puncte de preluare intermediară prin intermediul </w:t>
      </w:r>
      <w:proofErr w:type="spellStart"/>
      <w:r w:rsidRPr="001E6EC7">
        <w:rPr>
          <w:rFonts w:ascii="Times New Roman" w:hAnsi="Times New Roman" w:cs="Times New Roman"/>
        </w:rPr>
        <w:t>funcţiei</w:t>
      </w:r>
      <w:proofErr w:type="spellEnd"/>
      <w:r w:rsidRPr="001E6EC7">
        <w:rPr>
          <w:rFonts w:ascii="Times New Roman" w:hAnsi="Times New Roman" w:cs="Times New Roman"/>
        </w:rPr>
        <w:t xml:space="preserve"> de implementare </w:t>
      </w:r>
    </w:p>
    <w:p w:rsidR="00420686" w:rsidRPr="001E6EC7" w:rsidRDefault="00420686" w:rsidP="000D2AE3">
      <w:pPr>
        <w:pStyle w:val="Default"/>
        <w:numPr>
          <w:ilvl w:val="0"/>
          <w:numId w:val="88"/>
        </w:numPr>
        <w:spacing w:after="147"/>
        <w:rPr>
          <w:rFonts w:ascii="Times New Roman" w:hAnsi="Times New Roman" w:cs="Times New Roman"/>
        </w:rPr>
      </w:pPr>
      <w:r w:rsidRPr="001E6EC7">
        <w:rPr>
          <w:rFonts w:ascii="Times New Roman" w:hAnsi="Times New Roman" w:cs="Times New Roman"/>
        </w:rPr>
        <w:t xml:space="preserve">Verificarea rosturilor contactelor în furcă prin camere. </w:t>
      </w:r>
    </w:p>
    <w:p w:rsidR="00420686" w:rsidRPr="001E6EC7" w:rsidRDefault="00420686" w:rsidP="000D2AE3">
      <w:pPr>
        <w:pStyle w:val="Default"/>
        <w:numPr>
          <w:ilvl w:val="0"/>
          <w:numId w:val="88"/>
        </w:numPr>
        <w:rPr>
          <w:rFonts w:ascii="Times New Roman" w:hAnsi="Times New Roman" w:cs="Times New Roman"/>
        </w:rPr>
      </w:pPr>
      <w:r w:rsidRPr="001E6EC7">
        <w:rPr>
          <w:rFonts w:ascii="Times New Roman" w:hAnsi="Times New Roman" w:cs="Times New Roman"/>
        </w:rPr>
        <w:lastRenderedPageBreak/>
        <w:t xml:space="preserve">Verificarea cu privire la completitudine </w:t>
      </w:r>
      <w:proofErr w:type="spellStart"/>
      <w:r w:rsidRPr="001E6EC7">
        <w:rPr>
          <w:rFonts w:ascii="Times New Roman" w:hAnsi="Times New Roman" w:cs="Times New Roman"/>
        </w:rPr>
        <w:t>şi</w:t>
      </w:r>
      <w:proofErr w:type="spellEnd"/>
      <w:r w:rsidRPr="001E6EC7">
        <w:rPr>
          <w:rFonts w:ascii="Times New Roman" w:hAnsi="Times New Roman" w:cs="Times New Roman"/>
        </w:rPr>
        <w:t xml:space="preserve"> daune prin intermediul camerelor </w:t>
      </w:r>
    </w:p>
    <w:p w:rsidR="00420686" w:rsidRPr="001E6EC7" w:rsidRDefault="00420686" w:rsidP="00420686">
      <w:pPr>
        <w:pStyle w:val="Default"/>
        <w:rPr>
          <w:rFonts w:ascii="Times New Roman" w:hAnsi="Times New Roman" w:cs="Times New Roman"/>
        </w:rPr>
      </w:pPr>
      <w:r w:rsidRPr="001E6EC7">
        <w:rPr>
          <w:rFonts w:ascii="Times New Roman" w:hAnsi="Times New Roman" w:cs="Times New Roman"/>
        </w:rPr>
        <w:t xml:space="preserve">După verificare se închide marcarea laser cu codul DMX. Toate piesele OK sunt prevăzute cu un cod. Piesele NOK ( rebutate ) nu sunt </w:t>
      </w:r>
      <w:proofErr w:type="spellStart"/>
      <w:r w:rsidRPr="001E6EC7">
        <w:rPr>
          <w:rFonts w:ascii="Times New Roman" w:hAnsi="Times New Roman" w:cs="Times New Roman"/>
        </w:rPr>
        <w:t>inscripţionate</w:t>
      </w:r>
      <w:proofErr w:type="spellEnd"/>
      <w:r w:rsidRPr="001E6EC7">
        <w:rPr>
          <w:rFonts w:ascii="Times New Roman" w:hAnsi="Times New Roman" w:cs="Times New Roman"/>
        </w:rPr>
        <w:t xml:space="preserve"> </w:t>
      </w:r>
      <w:proofErr w:type="spellStart"/>
      <w:r w:rsidRPr="001E6EC7">
        <w:rPr>
          <w:rFonts w:ascii="Times New Roman" w:hAnsi="Times New Roman" w:cs="Times New Roman"/>
        </w:rPr>
        <w:t>şi</w:t>
      </w:r>
      <w:proofErr w:type="spellEnd"/>
      <w:r w:rsidRPr="001E6EC7">
        <w:rPr>
          <w:rFonts w:ascii="Times New Roman" w:hAnsi="Times New Roman" w:cs="Times New Roman"/>
        </w:rPr>
        <w:t xml:space="preserve"> evacuate. </w:t>
      </w:r>
    </w:p>
    <w:p w:rsidR="00420686" w:rsidRPr="001E6EC7" w:rsidRDefault="00420686" w:rsidP="00420686">
      <w:pPr>
        <w:rPr>
          <w:sz w:val="24"/>
          <w:szCs w:val="24"/>
          <w:lang w:val="ro-RO"/>
        </w:rPr>
      </w:pPr>
      <w:r w:rsidRPr="001E6EC7">
        <w:rPr>
          <w:sz w:val="24"/>
          <w:szCs w:val="24"/>
          <w:lang w:val="ro-RO"/>
        </w:rPr>
        <w:t xml:space="preserve">După </w:t>
      </w:r>
      <w:proofErr w:type="spellStart"/>
      <w:r w:rsidRPr="001E6EC7">
        <w:rPr>
          <w:sz w:val="24"/>
          <w:szCs w:val="24"/>
          <w:lang w:val="ro-RO"/>
        </w:rPr>
        <w:t>staţia</w:t>
      </w:r>
      <w:proofErr w:type="spellEnd"/>
      <w:r w:rsidRPr="001E6EC7">
        <w:rPr>
          <w:sz w:val="24"/>
          <w:szCs w:val="24"/>
          <w:lang w:val="ro-RO"/>
        </w:rPr>
        <w:t xml:space="preserve"> laser carcasele LVI realizate sunt preluate de către un robot de ambalare de la sistemul de </w:t>
      </w:r>
      <w:proofErr w:type="spellStart"/>
      <w:r w:rsidRPr="001E6EC7">
        <w:rPr>
          <w:sz w:val="24"/>
          <w:szCs w:val="24"/>
          <w:lang w:val="ro-RO"/>
        </w:rPr>
        <w:t>susţinere</w:t>
      </w:r>
      <w:proofErr w:type="spellEnd"/>
      <w:r w:rsidRPr="001E6EC7">
        <w:rPr>
          <w:sz w:val="24"/>
          <w:szCs w:val="24"/>
          <w:lang w:val="ro-RO"/>
        </w:rPr>
        <w:t xml:space="preserve"> de bunuri </w:t>
      </w:r>
      <w:proofErr w:type="spellStart"/>
      <w:r w:rsidRPr="001E6EC7">
        <w:rPr>
          <w:sz w:val="24"/>
          <w:szCs w:val="24"/>
          <w:lang w:val="ro-RO"/>
        </w:rPr>
        <w:t>şi</w:t>
      </w:r>
      <w:proofErr w:type="spellEnd"/>
      <w:r w:rsidRPr="001E6EC7">
        <w:rPr>
          <w:sz w:val="24"/>
          <w:szCs w:val="24"/>
          <w:lang w:val="ro-RO"/>
        </w:rPr>
        <w:t xml:space="preserve"> predate unei benzi de evacuare .</w:t>
      </w:r>
    </w:p>
    <w:p w:rsidR="00420686" w:rsidRPr="001E6EC7" w:rsidRDefault="00420686" w:rsidP="00420686">
      <w:pPr>
        <w:rPr>
          <w:sz w:val="24"/>
          <w:szCs w:val="24"/>
          <w:lang w:val="ro-RO"/>
        </w:rPr>
      </w:pPr>
    </w:p>
    <w:p w:rsidR="00420686" w:rsidRPr="001E6EC7" w:rsidRDefault="00420686" w:rsidP="000D2AE3">
      <w:pPr>
        <w:numPr>
          <w:ilvl w:val="0"/>
          <w:numId w:val="55"/>
        </w:numPr>
        <w:spacing w:after="0"/>
        <w:ind w:left="1636"/>
        <w:jc w:val="left"/>
        <w:rPr>
          <w:sz w:val="24"/>
          <w:szCs w:val="24"/>
          <w:lang w:val="es-ES"/>
        </w:rPr>
      </w:pPr>
      <w:r w:rsidRPr="001E6EC7">
        <w:rPr>
          <w:sz w:val="24"/>
          <w:szCs w:val="24"/>
          <w:lang w:val="es-ES"/>
        </w:rPr>
        <w:t xml:space="preserve">In </w:t>
      </w:r>
      <w:proofErr w:type="spellStart"/>
      <w:r w:rsidRPr="001E6EC7">
        <w:rPr>
          <w:sz w:val="24"/>
          <w:szCs w:val="24"/>
          <w:lang w:val="es-ES"/>
        </w:rPr>
        <w:t>cadrul</w:t>
      </w:r>
      <w:proofErr w:type="spellEnd"/>
      <w:r w:rsidRPr="001E6EC7">
        <w:rPr>
          <w:sz w:val="24"/>
          <w:szCs w:val="24"/>
          <w:lang w:val="es-ES"/>
        </w:rPr>
        <w:t xml:space="preserve"> </w:t>
      </w:r>
      <w:proofErr w:type="spellStart"/>
      <w:r w:rsidRPr="001E6EC7">
        <w:rPr>
          <w:sz w:val="24"/>
          <w:szCs w:val="24"/>
          <w:lang w:val="es-ES"/>
        </w:rPr>
        <w:t>sectorului</w:t>
      </w:r>
      <w:proofErr w:type="spellEnd"/>
      <w:r w:rsidRPr="001E6EC7">
        <w:rPr>
          <w:sz w:val="24"/>
          <w:szCs w:val="24"/>
          <w:lang w:val="es-ES"/>
        </w:rPr>
        <w:t xml:space="preserve"> </w:t>
      </w:r>
      <w:proofErr w:type="spellStart"/>
      <w:r w:rsidRPr="001E6EC7">
        <w:rPr>
          <w:sz w:val="24"/>
          <w:szCs w:val="24"/>
          <w:lang w:val="es-ES"/>
        </w:rPr>
        <w:t>stante</w:t>
      </w:r>
      <w:proofErr w:type="spellEnd"/>
      <w:r w:rsidRPr="001E6EC7">
        <w:rPr>
          <w:sz w:val="24"/>
          <w:szCs w:val="24"/>
          <w:lang w:val="es-ES"/>
        </w:rPr>
        <w:t xml:space="preserve"> se </w:t>
      </w:r>
      <w:proofErr w:type="spellStart"/>
      <w:r w:rsidRPr="001E6EC7">
        <w:rPr>
          <w:sz w:val="24"/>
          <w:szCs w:val="24"/>
          <w:lang w:val="es-ES"/>
        </w:rPr>
        <w:t>confectioneaza</w:t>
      </w:r>
      <w:proofErr w:type="spellEnd"/>
      <w:r w:rsidRPr="001E6EC7">
        <w:rPr>
          <w:sz w:val="24"/>
          <w:szCs w:val="24"/>
          <w:lang w:val="es-ES"/>
        </w:rPr>
        <w:t xml:space="preserve"> contacte </w:t>
      </w:r>
      <w:proofErr w:type="spellStart"/>
      <w:r w:rsidRPr="001E6EC7">
        <w:rPr>
          <w:sz w:val="24"/>
          <w:szCs w:val="24"/>
          <w:lang w:val="es-ES"/>
        </w:rPr>
        <w:t>pentru</w:t>
      </w:r>
      <w:proofErr w:type="spellEnd"/>
      <w:r w:rsidRPr="001E6EC7">
        <w:rPr>
          <w:sz w:val="24"/>
          <w:szCs w:val="24"/>
          <w:lang w:val="es-ES"/>
        </w:rPr>
        <w:t xml:space="preserve"> </w:t>
      </w:r>
      <w:proofErr w:type="spellStart"/>
      <w:r w:rsidRPr="001E6EC7">
        <w:rPr>
          <w:sz w:val="24"/>
          <w:szCs w:val="24"/>
          <w:lang w:val="es-ES"/>
        </w:rPr>
        <w:t>sectorul</w:t>
      </w:r>
      <w:proofErr w:type="spellEnd"/>
      <w:r w:rsidRPr="001E6EC7">
        <w:rPr>
          <w:sz w:val="24"/>
          <w:szCs w:val="24"/>
          <w:lang w:val="es-ES"/>
        </w:rPr>
        <w:t xml:space="preserve"> de</w:t>
      </w:r>
    </w:p>
    <w:p w:rsidR="0081021C" w:rsidRDefault="00420686" w:rsidP="00437714">
      <w:pPr>
        <w:rPr>
          <w:sz w:val="24"/>
          <w:szCs w:val="24"/>
          <w:lang w:val="ro-RO"/>
        </w:rPr>
      </w:pPr>
      <w:proofErr w:type="spellStart"/>
      <w:r w:rsidRPr="001E6EC7">
        <w:rPr>
          <w:sz w:val="24"/>
          <w:szCs w:val="24"/>
          <w:lang w:val="es-ES"/>
        </w:rPr>
        <w:t>montaj</w:t>
      </w:r>
      <w:proofErr w:type="spellEnd"/>
      <w:r w:rsidRPr="001E6EC7">
        <w:rPr>
          <w:sz w:val="24"/>
          <w:szCs w:val="24"/>
          <w:lang w:val="es-ES"/>
        </w:rPr>
        <w:t xml:space="preserve"> </w:t>
      </w:r>
      <w:proofErr w:type="spellStart"/>
      <w:r w:rsidRPr="001E6EC7">
        <w:rPr>
          <w:sz w:val="24"/>
          <w:szCs w:val="24"/>
          <w:lang w:val="es-ES"/>
        </w:rPr>
        <w:t>complex</w:t>
      </w:r>
      <w:proofErr w:type="spellEnd"/>
      <w:r w:rsidRPr="001E6EC7">
        <w:rPr>
          <w:sz w:val="24"/>
          <w:szCs w:val="24"/>
          <w:lang w:val="es-ES"/>
        </w:rPr>
        <w:t>.</w:t>
      </w:r>
      <w:r w:rsidRPr="001E6EC7">
        <w:rPr>
          <w:sz w:val="24"/>
          <w:szCs w:val="24"/>
          <w:lang w:val="ro-RO" w:eastAsia="ro-RO"/>
        </w:rPr>
        <w:t xml:space="preserve"> Presele hidraulice cu avans al cilindrului si cu tambur de derulare sunt destinate exclusiv pentru imprimarea , </w:t>
      </w:r>
      <w:proofErr w:type="spellStart"/>
      <w:r w:rsidRPr="001E6EC7">
        <w:rPr>
          <w:sz w:val="24"/>
          <w:szCs w:val="24"/>
          <w:lang w:val="ro-RO" w:eastAsia="ro-RO"/>
        </w:rPr>
        <w:t>stantarea</w:t>
      </w:r>
      <w:proofErr w:type="spellEnd"/>
      <w:r w:rsidRPr="001E6EC7">
        <w:rPr>
          <w:sz w:val="24"/>
          <w:szCs w:val="24"/>
          <w:lang w:val="ro-RO" w:eastAsia="ro-RO"/>
        </w:rPr>
        <w:t xml:space="preserve"> , </w:t>
      </w:r>
      <w:proofErr w:type="spellStart"/>
      <w:r w:rsidRPr="001E6EC7">
        <w:rPr>
          <w:sz w:val="24"/>
          <w:szCs w:val="24"/>
          <w:lang w:val="ro-RO" w:eastAsia="ro-RO"/>
        </w:rPr>
        <w:t>indoirea</w:t>
      </w:r>
      <w:proofErr w:type="spellEnd"/>
      <w:r w:rsidRPr="001E6EC7">
        <w:rPr>
          <w:sz w:val="24"/>
          <w:szCs w:val="24"/>
          <w:lang w:val="ro-RO" w:eastAsia="ro-RO"/>
        </w:rPr>
        <w:t xml:space="preserve"> , tragerea diferitelor materiale de pe bobine. Sunt efectuate </w:t>
      </w:r>
      <w:proofErr w:type="spellStart"/>
      <w:r w:rsidRPr="001E6EC7">
        <w:rPr>
          <w:sz w:val="24"/>
          <w:szCs w:val="24"/>
          <w:lang w:val="ro-RO" w:eastAsia="ro-RO"/>
        </w:rPr>
        <w:t>parţial</w:t>
      </w:r>
      <w:proofErr w:type="spellEnd"/>
      <w:r w:rsidRPr="001E6EC7">
        <w:rPr>
          <w:sz w:val="24"/>
          <w:szCs w:val="24"/>
          <w:lang w:val="ro-RO" w:eastAsia="ro-RO"/>
        </w:rPr>
        <w:t xml:space="preserve"> etape manuale înainte de asamblare </w:t>
      </w:r>
      <w:proofErr w:type="spellStart"/>
      <w:r w:rsidRPr="001E6EC7">
        <w:rPr>
          <w:sz w:val="24"/>
          <w:szCs w:val="24"/>
          <w:lang w:val="ro-RO" w:eastAsia="ro-RO"/>
        </w:rPr>
        <w:t>şi</w:t>
      </w:r>
      <w:proofErr w:type="spellEnd"/>
      <w:r w:rsidRPr="001E6EC7">
        <w:rPr>
          <w:sz w:val="24"/>
          <w:szCs w:val="24"/>
          <w:lang w:val="ro-RO" w:eastAsia="ro-RO"/>
        </w:rPr>
        <w:t xml:space="preserve"> de testare. Aceasta include introducerea manuală a pieselor în linie. În continuarea procesului, piesele sunt asamblate </w:t>
      </w:r>
      <w:proofErr w:type="spellStart"/>
      <w:r w:rsidRPr="001E6EC7">
        <w:rPr>
          <w:sz w:val="24"/>
          <w:szCs w:val="24"/>
          <w:lang w:val="ro-RO" w:eastAsia="ro-RO"/>
        </w:rPr>
        <w:t>şi</w:t>
      </w:r>
      <w:proofErr w:type="spellEnd"/>
      <w:r w:rsidRPr="001E6EC7">
        <w:rPr>
          <w:sz w:val="24"/>
          <w:szCs w:val="24"/>
          <w:lang w:val="ro-RO" w:eastAsia="ro-RO"/>
        </w:rPr>
        <w:t xml:space="preserve"> testate în mod automat. Piesele IO (corespunzătoare) sunt </w:t>
      </w:r>
      <w:proofErr w:type="spellStart"/>
      <w:r w:rsidRPr="001E6EC7">
        <w:rPr>
          <w:sz w:val="24"/>
          <w:szCs w:val="24"/>
          <w:lang w:val="ro-RO" w:eastAsia="ro-RO"/>
        </w:rPr>
        <w:t>aşezate</w:t>
      </w:r>
      <w:proofErr w:type="spellEnd"/>
      <w:r w:rsidRPr="001E6EC7">
        <w:rPr>
          <w:sz w:val="24"/>
          <w:szCs w:val="24"/>
          <w:lang w:val="ro-RO" w:eastAsia="ro-RO"/>
        </w:rPr>
        <w:t xml:space="preserve"> automat pe benzi transportoare, iar piesele NIO (necorespunzătoare) sunt transportate automat într-o cutie NIO.</w:t>
      </w:r>
    </w:p>
    <w:p w:rsidR="00420686" w:rsidRPr="0081021C" w:rsidRDefault="00420686" w:rsidP="00437714">
      <w:pPr>
        <w:rPr>
          <w:sz w:val="24"/>
          <w:szCs w:val="24"/>
          <w:lang w:val="ro-RO" w:eastAsia="ro-RO"/>
        </w:rPr>
      </w:pPr>
      <w:r w:rsidRPr="001E6EC7">
        <w:rPr>
          <w:sz w:val="24"/>
          <w:szCs w:val="24"/>
          <w:lang w:val="ro-RO"/>
        </w:rPr>
        <w:t xml:space="preserve">                  </w:t>
      </w:r>
      <w:r w:rsidR="0081021C">
        <w:rPr>
          <w:sz w:val="24"/>
          <w:szCs w:val="24"/>
          <w:lang w:val="ro-RO"/>
        </w:rPr>
        <w:t xml:space="preserve">     </w:t>
      </w:r>
      <w:r w:rsidRPr="0081021C">
        <w:rPr>
          <w:sz w:val="24"/>
          <w:szCs w:val="24"/>
          <w:lang w:val="ro-RO"/>
        </w:rPr>
        <w:t xml:space="preserve">In cadrul sectorului de </w:t>
      </w:r>
      <w:proofErr w:type="spellStart"/>
      <w:r w:rsidRPr="0081021C">
        <w:rPr>
          <w:sz w:val="24"/>
          <w:szCs w:val="24"/>
          <w:lang w:val="ro-RO"/>
        </w:rPr>
        <w:t>intretinere</w:t>
      </w:r>
      <w:proofErr w:type="spellEnd"/>
      <w:r w:rsidRPr="0081021C">
        <w:rPr>
          <w:sz w:val="24"/>
          <w:szCs w:val="24"/>
          <w:lang w:val="ro-RO"/>
        </w:rPr>
        <w:t xml:space="preserve"> si </w:t>
      </w:r>
      <w:proofErr w:type="spellStart"/>
      <w:r w:rsidRPr="0081021C">
        <w:rPr>
          <w:sz w:val="24"/>
          <w:szCs w:val="24"/>
          <w:lang w:val="ro-RO"/>
        </w:rPr>
        <w:t>reparatii</w:t>
      </w:r>
      <w:proofErr w:type="spellEnd"/>
      <w:r w:rsidRPr="0081021C">
        <w:rPr>
          <w:sz w:val="24"/>
          <w:szCs w:val="24"/>
          <w:lang w:val="ro-RO"/>
        </w:rPr>
        <w:t xml:space="preserve"> </w:t>
      </w:r>
      <w:proofErr w:type="spellStart"/>
      <w:r w:rsidRPr="0081021C">
        <w:rPr>
          <w:sz w:val="24"/>
          <w:szCs w:val="24"/>
          <w:lang w:val="ro-RO"/>
        </w:rPr>
        <w:t>matrite</w:t>
      </w:r>
      <w:proofErr w:type="spellEnd"/>
      <w:r w:rsidRPr="0081021C">
        <w:rPr>
          <w:sz w:val="24"/>
          <w:szCs w:val="24"/>
          <w:lang w:val="ro-RO"/>
        </w:rPr>
        <w:t xml:space="preserve"> se executa </w:t>
      </w:r>
      <w:proofErr w:type="spellStart"/>
      <w:r w:rsidRPr="0081021C">
        <w:rPr>
          <w:sz w:val="24"/>
          <w:szCs w:val="24"/>
          <w:lang w:val="ro-RO"/>
        </w:rPr>
        <w:t>activitati</w:t>
      </w:r>
      <w:proofErr w:type="spellEnd"/>
      <w:r w:rsidRPr="0081021C">
        <w:rPr>
          <w:sz w:val="24"/>
          <w:szCs w:val="24"/>
          <w:lang w:val="ro-RO"/>
        </w:rPr>
        <w:t xml:space="preserve"> de </w:t>
      </w:r>
      <w:proofErr w:type="spellStart"/>
      <w:r w:rsidRPr="0081021C">
        <w:rPr>
          <w:sz w:val="24"/>
          <w:szCs w:val="24"/>
          <w:lang w:val="ro-RO"/>
        </w:rPr>
        <w:t>intretinere</w:t>
      </w:r>
      <w:proofErr w:type="spellEnd"/>
      <w:r w:rsidRPr="0081021C">
        <w:rPr>
          <w:sz w:val="24"/>
          <w:szCs w:val="24"/>
          <w:lang w:val="ro-RO"/>
        </w:rPr>
        <w:t xml:space="preserve"> si </w:t>
      </w:r>
      <w:proofErr w:type="spellStart"/>
      <w:r w:rsidRPr="0081021C">
        <w:rPr>
          <w:sz w:val="24"/>
          <w:szCs w:val="24"/>
          <w:lang w:val="ro-RO"/>
        </w:rPr>
        <w:t>curatare</w:t>
      </w:r>
      <w:proofErr w:type="spellEnd"/>
      <w:r w:rsidRPr="0081021C">
        <w:rPr>
          <w:sz w:val="24"/>
          <w:szCs w:val="24"/>
          <w:lang w:val="ro-RO"/>
        </w:rPr>
        <w:t xml:space="preserve"> a </w:t>
      </w:r>
      <w:proofErr w:type="spellStart"/>
      <w:r w:rsidRPr="0081021C">
        <w:rPr>
          <w:sz w:val="24"/>
          <w:szCs w:val="24"/>
          <w:lang w:val="ro-RO"/>
        </w:rPr>
        <w:t>matritelor</w:t>
      </w:r>
      <w:proofErr w:type="spellEnd"/>
      <w:r w:rsidRPr="0081021C">
        <w:rPr>
          <w:sz w:val="24"/>
          <w:szCs w:val="24"/>
          <w:lang w:val="ro-RO"/>
        </w:rPr>
        <w:t xml:space="preserve"> cu gheata carbonica , precum si </w:t>
      </w:r>
      <w:proofErr w:type="spellStart"/>
      <w:r w:rsidRPr="0081021C">
        <w:rPr>
          <w:sz w:val="24"/>
          <w:szCs w:val="24"/>
          <w:lang w:val="ro-RO"/>
        </w:rPr>
        <w:t>activitati</w:t>
      </w:r>
      <w:proofErr w:type="spellEnd"/>
      <w:r w:rsidRPr="0081021C">
        <w:rPr>
          <w:sz w:val="24"/>
          <w:szCs w:val="24"/>
          <w:lang w:val="ro-RO"/>
        </w:rPr>
        <w:t xml:space="preserve"> de reparare a acestora. </w:t>
      </w:r>
      <w:proofErr w:type="spellStart"/>
      <w:r w:rsidRPr="0081021C">
        <w:rPr>
          <w:sz w:val="24"/>
          <w:szCs w:val="24"/>
          <w:lang w:val="ro-RO"/>
        </w:rPr>
        <w:t>Matritele</w:t>
      </w:r>
      <w:proofErr w:type="spellEnd"/>
      <w:r w:rsidRPr="0081021C">
        <w:rPr>
          <w:sz w:val="24"/>
          <w:szCs w:val="24"/>
          <w:lang w:val="ro-RO"/>
        </w:rPr>
        <w:t xml:space="preserve"> care un</w:t>
      </w:r>
      <w:r w:rsidRPr="0081021C">
        <w:rPr>
          <w:sz w:val="24"/>
          <w:szCs w:val="24"/>
          <w:lang w:val="ro-RO" w:eastAsia="ro-RO"/>
        </w:rPr>
        <w:t xml:space="preserve"> pot fi reparate intern sunt trimise la parteneri externi , pentru a fi reparate.</w:t>
      </w:r>
    </w:p>
    <w:p w:rsidR="00420686" w:rsidRPr="001E6EC7" w:rsidRDefault="00420686" w:rsidP="000D2AE3">
      <w:pPr>
        <w:numPr>
          <w:ilvl w:val="0"/>
          <w:numId w:val="61"/>
        </w:numPr>
        <w:spacing w:after="0"/>
        <w:jc w:val="left"/>
        <w:rPr>
          <w:sz w:val="24"/>
          <w:szCs w:val="24"/>
          <w:lang w:val="es-ES" w:eastAsia="ro-RO"/>
        </w:rPr>
      </w:pPr>
      <w:proofErr w:type="spellStart"/>
      <w:r w:rsidRPr="001E6EC7">
        <w:rPr>
          <w:sz w:val="24"/>
          <w:szCs w:val="24"/>
          <w:lang w:val="es-ES" w:eastAsia="ro-RO"/>
        </w:rPr>
        <w:t>Sectorul</w:t>
      </w:r>
      <w:proofErr w:type="spellEnd"/>
      <w:r w:rsidRPr="001E6EC7">
        <w:rPr>
          <w:sz w:val="24"/>
          <w:szCs w:val="24"/>
          <w:lang w:val="es-ES" w:eastAsia="ro-RO"/>
        </w:rPr>
        <w:t xml:space="preserve"> logística </w:t>
      </w:r>
      <w:proofErr w:type="spellStart"/>
      <w:r w:rsidRPr="001E6EC7">
        <w:rPr>
          <w:sz w:val="24"/>
          <w:szCs w:val="24"/>
          <w:lang w:val="es-ES" w:eastAsia="ro-RO"/>
        </w:rPr>
        <w:t>asigura</w:t>
      </w:r>
      <w:proofErr w:type="spellEnd"/>
      <w:r w:rsidRPr="001E6EC7">
        <w:rPr>
          <w:sz w:val="24"/>
          <w:szCs w:val="24"/>
          <w:lang w:val="es-ES" w:eastAsia="ro-RO"/>
        </w:rPr>
        <w:t xml:space="preserve"> </w:t>
      </w:r>
      <w:proofErr w:type="spellStart"/>
      <w:r w:rsidRPr="001E6EC7">
        <w:rPr>
          <w:sz w:val="24"/>
          <w:szCs w:val="24"/>
          <w:lang w:val="es-ES" w:eastAsia="ro-RO"/>
        </w:rPr>
        <w:t>aprovizionarea</w:t>
      </w:r>
      <w:proofErr w:type="spellEnd"/>
      <w:r w:rsidRPr="001E6EC7">
        <w:rPr>
          <w:sz w:val="24"/>
          <w:szCs w:val="24"/>
          <w:lang w:val="es-ES" w:eastAsia="ro-RO"/>
        </w:rPr>
        <w:t xml:space="preserve"> </w:t>
      </w:r>
      <w:proofErr w:type="spellStart"/>
      <w:r w:rsidRPr="001E6EC7">
        <w:rPr>
          <w:sz w:val="24"/>
          <w:szCs w:val="24"/>
          <w:lang w:val="es-ES" w:eastAsia="ro-RO"/>
        </w:rPr>
        <w:t>cu</w:t>
      </w:r>
      <w:proofErr w:type="spellEnd"/>
      <w:r w:rsidRPr="001E6EC7">
        <w:rPr>
          <w:sz w:val="24"/>
          <w:szCs w:val="24"/>
          <w:lang w:val="es-ES" w:eastAsia="ro-RO"/>
        </w:rPr>
        <w:t xml:space="preserve"> </w:t>
      </w:r>
      <w:proofErr w:type="spellStart"/>
      <w:r w:rsidRPr="001E6EC7">
        <w:rPr>
          <w:sz w:val="24"/>
          <w:szCs w:val="24"/>
          <w:lang w:val="es-ES" w:eastAsia="ro-RO"/>
        </w:rPr>
        <w:t>materii</w:t>
      </w:r>
      <w:proofErr w:type="spellEnd"/>
      <w:r w:rsidRPr="001E6EC7">
        <w:rPr>
          <w:sz w:val="24"/>
          <w:szCs w:val="24"/>
          <w:lang w:val="es-ES" w:eastAsia="ro-RO"/>
        </w:rPr>
        <w:t xml:space="preserve"> prime , </w:t>
      </w:r>
      <w:proofErr w:type="spellStart"/>
      <w:r w:rsidRPr="001E6EC7">
        <w:rPr>
          <w:sz w:val="24"/>
          <w:szCs w:val="24"/>
          <w:lang w:val="es-ES" w:eastAsia="ro-RO"/>
        </w:rPr>
        <w:t>necesare</w:t>
      </w:r>
      <w:proofErr w:type="spellEnd"/>
      <w:r w:rsidRPr="001E6EC7">
        <w:rPr>
          <w:sz w:val="24"/>
          <w:szCs w:val="24"/>
          <w:lang w:val="es-ES" w:eastAsia="ro-RO"/>
        </w:rPr>
        <w:t xml:space="preserve"> </w:t>
      </w:r>
    </w:p>
    <w:p w:rsidR="00420686" w:rsidRPr="001E6EC7" w:rsidRDefault="00420686" w:rsidP="00420686">
      <w:pPr>
        <w:rPr>
          <w:sz w:val="24"/>
          <w:szCs w:val="24"/>
          <w:lang w:val="es-ES" w:eastAsia="ro-RO"/>
        </w:rPr>
      </w:pPr>
      <w:proofErr w:type="spellStart"/>
      <w:r w:rsidRPr="001E6EC7">
        <w:rPr>
          <w:sz w:val="24"/>
          <w:szCs w:val="24"/>
          <w:lang w:val="es-ES" w:eastAsia="ro-RO"/>
        </w:rPr>
        <w:t>procesului</w:t>
      </w:r>
      <w:proofErr w:type="spellEnd"/>
      <w:r w:rsidRPr="001E6EC7">
        <w:rPr>
          <w:sz w:val="24"/>
          <w:szCs w:val="24"/>
          <w:lang w:val="es-ES" w:eastAsia="ro-RO"/>
        </w:rPr>
        <w:t xml:space="preserve"> de </w:t>
      </w:r>
      <w:proofErr w:type="spellStart"/>
      <w:r w:rsidRPr="001E6EC7">
        <w:rPr>
          <w:sz w:val="24"/>
          <w:szCs w:val="24"/>
          <w:lang w:val="es-ES" w:eastAsia="ro-RO"/>
        </w:rPr>
        <w:t>productie</w:t>
      </w:r>
      <w:proofErr w:type="spellEnd"/>
      <w:r w:rsidRPr="001E6EC7">
        <w:rPr>
          <w:sz w:val="24"/>
          <w:szCs w:val="24"/>
          <w:lang w:val="es-ES" w:eastAsia="ro-RO"/>
        </w:rPr>
        <w:t xml:space="preserve"> , </w:t>
      </w:r>
      <w:proofErr w:type="spellStart"/>
      <w:r w:rsidRPr="001E6EC7">
        <w:rPr>
          <w:sz w:val="24"/>
          <w:szCs w:val="24"/>
          <w:lang w:val="es-ES" w:eastAsia="ro-RO"/>
        </w:rPr>
        <w:t>precum</w:t>
      </w:r>
      <w:proofErr w:type="spellEnd"/>
      <w:r w:rsidRPr="001E6EC7">
        <w:rPr>
          <w:sz w:val="24"/>
          <w:szCs w:val="24"/>
          <w:lang w:val="es-ES" w:eastAsia="ro-RO"/>
        </w:rPr>
        <w:t xml:space="preserve"> si </w:t>
      </w:r>
      <w:proofErr w:type="spellStart"/>
      <w:r w:rsidRPr="001E6EC7">
        <w:rPr>
          <w:sz w:val="24"/>
          <w:szCs w:val="24"/>
          <w:lang w:val="es-ES" w:eastAsia="ro-RO"/>
        </w:rPr>
        <w:t>livrarea</w:t>
      </w:r>
      <w:proofErr w:type="spellEnd"/>
      <w:r w:rsidRPr="001E6EC7">
        <w:rPr>
          <w:sz w:val="24"/>
          <w:szCs w:val="24"/>
          <w:lang w:val="es-ES" w:eastAsia="ro-RO"/>
        </w:rPr>
        <w:t xml:space="preserve"> la </w:t>
      </w:r>
      <w:proofErr w:type="spellStart"/>
      <w:r w:rsidRPr="001E6EC7">
        <w:rPr>
          <w:sz w:val="24"/>
          <w:szCs w:val="24"/>
          <w:lang w:val="es-ES" w:eastAsia="ro-RO"/>
        </w:rPr>
        <w:t>beneficiari</w:t>
      </w:r>
      <w:proofErr w:type="spellEnd"/>
      <w:r w:rsidRPr="001E6EC7">
        <w:rPr>
          <w:sz w:val="24"/>
          <w:szCs w:val="24"/>
          <w:lang w:val="es-ES" w:eastAsia="ro-RO"/>
        </w:rPr>
        <w:t xml:space="preserve"> a </w:t>
      </w:r>
      <w:proofErr w:type="spellStart"/>
      <w:r w:rsidRPr="001E6EC7">
        <w:rPr>
          <w:sz w:val="24"/>
          <w:szCs w:val="24"/>
          <w:lang w:val="es-ES" w:eastAsia="ro-RO"/>
        </w:rPr>
        <w:t>produselor</w:t>
      </w:r>
      <w:proofErr w:type="spellEnd"/>
      <w:r w:rsidRPr="001E6EC7">
        <w:rPr>
          <w:sz w:val="24"/>
          <w:szCs w:val="24"/>
          <w:lang w:val="es-ES" w:eastAsia="ro-RO"/>
        </w:rPr>
        <w:t xml:space="preserve"> </w:t>
      </w:r>
      <w:proofErr w:type="spellStart"/>
      <w:r w:rsidRPr="001E6EC7">
        <w:rPr>
          <w:sz w:val="24"/>
          <w:szCs w:val="24"/>
          <w:lang w:val="es-ES" w:eastAsia="ro-RO"/>
        </w:rPr>
        <w:t>finite</w:t>
      </w:r>
      <w:proofErr w:type="spellEnd"/>
      <w:r w:rsidRPr="001E6EC7">
        <w:rPr>
          <w:sz w:val="24"/>
          <w:szCs w:val="24"/>
          <w:lang w:val="es-ES" w:eastAsia="ro-RO"/>
        </w:rPr>
        <w:t>.</w:t>
      </w:r>
    </w:p>
    <w:p w:rsidR="0098013D" w:rsidRPr="001E6EC7" w:rsidRDefault="0098013D" w:rsidP="0098013D">
      <w:pPr>
        <w:ind w:left="0"/>
        <w:jc w:val="left"/>
        <w:rPr>
          <w:sz w:val="24"/>
          <w:szCs w:val="24"/>
          <w:lang w:val="it-IT"/>
        </w:rPr>
      </w:pPr>
    </w:p>
    <w:p w:rsidR="00420686" w:rsidRPr="0063046D" w:rsidRDefault="00420686" w:rsidP="00420686">
      <w:pPr>
        <w:autoSpaceDE w:val="0"/>
        <w:autoSpaceDN w:val="0"/>
        <w:adjustRightInd w:val="0"/>
        <w:spacing w:after="0"/>
        <w:ind w:left="0"/>
        <w:jc w:val="left"/>
        <w:rPr>
          <w:sz w:val="24"/>
          <w:szCs w:val="24"/>
          <w:lang w:val="es-ES"/>
        </w:rPr>
      </w:pPr>
      <w:proofErr w:type="spellStart"/>
      <w:r w:rsidRPr="0063046D">
        <w:rPr>
          <w:sz w:val="24"/>
          <w:szCs w:val="24"/>
          <w:lang w:val="es-ES"/>
        </w:rPr>
        <w:t>Producere</w:t>
      </w:r>
      <w:proofErr w:type="spellEnd"/>
      <w:r w:rsidRPr="0063046D">
        <w:rPr>
          <w:sz w:val="24"/>
          <w:szCs w:val="24"/>
          <w:lang w:val="es-ES"/>
        </w:rPr>
        <w:t xml:space="preserve"> </w:t>
      </w:r>
      <w:proofErr w:type="spellStart"/>
      <w:r w:rsidRPr="0063046D">
        <w:rPr>
          <w:sz w:val="24"/>
          <w:szCs w:val="24"/>
          <w:lang w:val="es-ES"/>
        </w:rPr>
        <w:t>aer</w:t>
      </w:r>
      <w:proofErr w:type="spellEnd"/>
      <w:r w:rsidRPr="0063046D">
        <w:rPr>
          <w:sz w:val="24"/>
          <w:szCs w:val="24"/>
          <w:lang w:val="es-ES"/>
        </w:rPr>
        <w:t xml:space="preserve"> </w:t>
      </w:r>
      <w:proofErr w:type="spellStart"/>
      <w:r w:rsidRPr="0063046D">
        <w:rPr>
          <w:sz w:val="24"/>
          <w:szCs w:val="24"/>
          <w:lang w:val="es-ES"/>
        </w:rPr>
        <w:t>comprimat</w:t>
      </w:r>
      <w:proofErr w:type="spellEnd"/>
      <w:r w:rsidRPr="0063046D">
        <w:rPr>
          <w:sz w:val="24"/>
          <w:szCs w:val="24"/>
          <w:lang w:val="es-ES"/>
        </w:rPr>
        <w:t xml:space="preserve"> </w:t>
      </w:r>
      <w:proofErr w:type="spellStart"/>
      <w:r w:rsidRPr="0063046D">
        <w:rPr>
          <w:sz w:val="24"/>
          <w:szCs w:val="24"/>
          <w:lang w:val="es-ES"/>
        </w:rPr>
        <w:t>tehnologic</w:t>
      </w:r>
      <w:proofErr w:type="spellEnd"/>
      <w:r w:rsidRPr="0063046D">
        <w:rPr>
          <w:sz w:val="24"/>
          <w:szCs w:val="24"/>
          <w:lang w:val="es-ES"/>
        </w:rPr>
        <w:t xml:space="preserve">: </w:t>
      </w:r>
    </w:p>
    <w:p w:rsidR="00C51790" w:rsidRPr="00C51790" w:rsidRDefault="00C51790" w:rsidP="00C51790">
      <w:pPr>
        <w:rPr>
          <w:sz w:val="24"/>
          <w:szCs w:val="24"/>
          <w:lang w:val="ro-RO"/>
        </w:rPr>
      </w:pPr>
      <w:r w:rsidRPr="00C51790">
        <w:rPr>
          <w:sz w:val="24"/>
          <w:szCs w:val="24"/>
          <w:lang w:val="ro-RO"/>
        </w:rPr>
        <w:t xml:space="preserve">Aerul comprimat , necesar procesului de </w:t>
      </w:r>
      <w:proofErr w:type="spellStart"/>
      <w:r w:rsidRPr="00C51790">
        <w:rPr>
          <w:sz w:val="24"/>
          <w:szCs w:val="24"/>
          <w:lang w:val="ro-RO"/>
        </w:rPr>
        <w:t>productie</w:t>
      </w:r>
      <w:proofErr w:type="spellEnd"/>
      <w:r w:rsidRPr="00C51790">
        <w:rPr>
          <w:sz w:val="24"/>
          <w:szCs w:val="24"/>
          <w:lang w:val="ro-RO"/>
        </w:rPr>
        <w:t xml:space="preserve"> se </w:t>
      </w:r>
      <w:proofErr w:type="spellStart"/>
      <w:r w:rsidRPr="00C51790">
        <w:rPr>
          <w:sz w:val="24"/>
          <w:szCs w:val="24"/>
          <w:lang w:val="ro-RO"/>
        </w:rPr>
        <w:t>obtine</w:t>
      </w:r>
      <w:proofErr w:type="spellEnd"/>
      <w:r w:rsidRPr="00C51790">
        <w:rPr>
          <w:sz w:val="24"/>
          <w:szCs w:val="24"/>
          <w:lang w:val="ro-RO"/>
        </w:rPr>
        <w:t xml:space="preserve"> cu ajutorul a :</w:t>
      </w:r>
    </w:p>
    <w:p w:rsidR="00C51790" w:rsidRPr="00C51790" w:rsidRDefault="00C51790" w:rsidP="000D2AE3">
      <w:pPr>
        <w:numPr>
          <w:ilvl w:val="0"/>
          <w:numId w:val="96"/>
        </w:numPr>
        <w:spacing w:after="0"/>
        <w:jc w:val="left"/>
        <w:rPr>
          <w:sz w:val="24"/>
          <w:szCs w:val="24"/>
          <w:lang w:val="ro-RO"/>
        </w:rPr>
      </w:pPr>
      <w:r w:rsidRPr="00C51790">
        <w:rPr>
          <w:sz w:val="24"/>
          <w:szCs w:val="24"/>
          <w:lang w:val="ro-RO"/>
        </w:rPr>
        <w:t xml:space="preserve">4 compresoare KAESER cu </w:t>
      </w:r>
      <w:proofErr w:type="spellStart"/>
      <w:r w:rsidRPr="00C51790">
        <w:rPr>
          <w:sz w:val="24"/>
          <w:szCs w:val="24"/>
          <w:lang w:val="ro-RO"/>
        </w:rPr>
        <w:t>surub</w:t>
      </w:r>
      <w:proofErr w:type="spellEnd"/>
      <w:r w:rsidRPr="00C51790">
        <w:rPr>
          <w:sz w:val="24"/>
          <w:szCs w:val="24"/>
          <w:lang w:val="ro-RO"/>
        </w:rPr>
        <w:t xml:space="preserve"> , tip CS 102 T , de 56 </w:t>
      </w:r>
      <w:proofErr w:type="spellStart"/>
      <w:r w:rsidRPr="00C51790">
        <w:rPr>
          <w:sz w:val="24"/>
          <w:szCs w:val="24"/>
          <w:lang w:val="ro-RO"/>
        </w:rPr>
        <w:t>Kw</w:t>
      </w:r>
      <w:proofErr w:type="spellEnd"/>
      <w:r w:rsidRPr="00C51790">
        <w:rPr>
          <w:sz w:val="24"/>
          <w:szCs w:val="24"/>
          <w:lang w:val="ro-RO"/>
        </w:rPr>
        <w:t xml:space="preserve"> fiecare</w:t>
      </w:r>
    </w:p>
    <w:p w:rsidR="00C51790" w:rsidRPr="00C51790" w:rsidRDefault="00C51790" w:rsidP="000D2AE3">
      <w:pPr>
        <w:numPr>
          <w:ilvl w:val="0"/>
          <w:numId w:val="96"/>
        </w:numPr>
        <w:spacing w:after="0"/>
        <w:jc w:val="left"/>
        <w:rPr>
          <w:sz w:val="24"/>
          <w:szCs w:val="24"/>
          <w:lang w:val="ro-RO"/>
        </w:rPr>
      </w:pPr>
      <w:r w:rsidRPr="00C51790">
        <w:rPr>
          <w:sz w:val="24"/>
          <w:szCs w:val="24"/>
          <w:lang w:val="ro-RO"/>
        </w:rPr>
        <w:t xml:space="preserve">4 compresoare KAESER cu </w:t>
      </w:r>
      <w:proofErr w:type="spellStart"/>
      <w:r w:rsidRPr="00C51790">
        <w:rPr>
          <w:sz w:val="24"/>
          <w:szCs w:val="24"/>
          <w:lang w:val="ro-RO"/>
        </w:rPr>
        <w:t>surub</w:t>
      </w:r>
      <w:proofErr w:type="spellEnd"/>
      <w:r w:rsidRPr="00C51790">
        <w:rPr>
          <w:sz w:val="24"/>
          <w:szCs w:val="24"/>
          <w:lang w:val="ro-RO"/>
        </w:rPr>
        <w:t xml:space="preserve"> , tip CS 105 T , de 56 </w:t>
      </w:r>
      <w:proofErr w:type="spellStart"/>
      <w:r w:rsidRPr="00C51790">
        <w:rPr>
          <w:sz w:val="24"/>
          <w:szCs w:val="24"/>
          <w:lang w:val="ro-RO"/>
        </w:rPr>
        <w:t>Kw</w:t>
      </w:r>
      <w:proofErr w:type="spellEnd"/>
      <w:r w:rsidRPr="00C51790">
        <w:rPr>
          <w:sz w:val="24"/>
          <w:szCs w:val="24"/>
          <w:lang w:val="ro-RO"/>
        </w:rPr>
        <w:t xml:space="preserve"> fiecare</w:t>
      </w:r>
    </w:p>
    <w:p w:rsidR="003F5DD8" w:rsidRDefault="003F5DD8" w:rsidP="0098013D">
      <w:pPr>
        <w:spacing w:after="0" w:line="360" w:lineRule="auto"/>
        <w:ind w:left="708"/>
        <w:jc w:val="left"/>
        <w:rPr>
          <w:b/>
          <w:sz w:val="24"/>
          <w:szCs w:val="24"/>
          <w:lang w:val="ro-RO" w:eastAsia="ro-RO"/>
        </w:rPr>
      </w:pPr>
    </w:p>
    <w:p w:rsidR="00E835D9" w:rsidRPr="001E6EC7" w:rsidRDefault="00E835D9" w:rsidP="0098013D">
      <w:pPr>
        <w:spacing w:after="0" w:line="360" w:lineRule="auto"/>
        <w:ind w:left="708"/>
        <w:jc w:val="left"/>
        <w:rPr>
          <w:b/>
          <w:sz w:val="24"/>
          <w:szCs w:val="24"/>
          <w:lang w:val="ro-RO" w:eastAsia="ro-RO"/>
        </w:rPr>
      </w:pPr>
    </w:p>
    <w:p w:rsidR="004643FF" w:rsidRPr="001E6EC7" w:rsidRDefault="004643FF" w:rsidP="00714A5D">
      <w:pPr>
        <w:pStyle w:val="Heading2"/>
        <w:numPr>
          <w:ilvl w:val="1"/>
          <w:numId w:val="38"/>
        </w:numPr>
        <w:spacing w:before="60" w:after="120"/>
        <w:ind w:left="0" w:firstLine="0"/>
        <w:rPr>
          <w:lang w:val="ro-RO"/>
        </w:rPr>
      </w:pPr>
      <w:bookmarkStart w:id="81" w:name="_Toc101609168"/>
      <w:bookmarkEnd w:id="78"/>
      <w:r w:rsidRPr="001E6EC7">
        <w:rPr>
          <w:lang w:val="ro-RO"/>
        </w:rPr>
        <w:t xml:space="preserve">Inventarul </w:t>
      </w:r>
      <w:proofErr w:type="spellStart"/>
      <w:r w:rsidRPr="001E6EC7">
        <w:rPr>
          <w:lang w:val="ro-RO"/>
        </w:rPr>
        <w:t>iesirilor</w:t>
      </w:r>
      <w:proofErr w:type="spellEnd"/>
      <w:r w:rsidRPr="001E6EC7">
        <w:rPr>
          <w:lang w:val="ro-RO"/>
        </w:rPr>
        <w:t xml:space="preserve"> (produselor)</w:t>
      </w:r>
      <w:bookmarkEnd w:id="81"/>
    </w:p>
    <w:tbl>
      <w:tblPr>
        <w:tblW w:w="918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268"/>
        <w:gridCol w:w="4221"/>
      </w:tblGrid>
      <w:tr w:rsidR="00683A97" w:rsidRPr="00824859" w:rsidTr="000F6943">
        <w:trPr>
          <w:cantSplit/>
        </w:trPr>
        <w:tc>
          <w:tcPr>
            <w:tcW w:w="2700" w:type="dxa"/>
            <w:shd w:val="pct20" w:color="000000" w:fill="FFFFFF"/>
            <w:vAlign w:val="center"/>
          </w:tcPr>
          <w:p w:rsidR="00683A97" w:rsidRPr="001304A5" w:rsidRDefault="00683A97">
            <w:pPr>
              <w:pStyle w:val="table"/>
              <w:spacing w:before="60"/>
              <w:rPr>
                <w:b/>
                <w:sz w:val="24"/>
                <w:szCs w:val="24"/>
                <w:lang w:val="ro-RO"/>
              </w:rPr>
            </w:pPr>
            <w:r w:rsidRPr="001304A5">
              <w:rPr>
                <w:b/>
                <w:sz w:val="24"/>
                <w:szCs w:val="24"/>
                <w:lang w:val="ro-RO"/>
              </w:rPr>
              <w:t>Numele procesului</w:t>
            </w:r>
          </w:p>
        </w:tc>
        <w:tc>
          <w:tcPr>
            <w:tcW w:w="2268" w:type="dxa"/>
            <w:shd w:val="pct20" w:color="000000" w:fill="FFFFFF"/>
            <w:vAlign w:val="center"/>
          </w:tcPr>
          <w:p w:rsidR="00683A97" w:rsidRPr="001304A5" w:rsidRDefault="00683A97">
            <w:pPr>
              <w:pStyle w:val="table"/>
              <w:spacing w:before="60"/>
              <w:rPr>
                <w:b/>
                <w:sz w:val="24"/>
                <w:szCs w:val="24"/>
                <w:lang w:val="ro-RO"/>
              </w:rPr>
            </w:pPr>
            <w:r w:rsidRPr="001304A5">
              <w:rPr>
                <w:b/>
                <w:sz w:val="24"/>
                <w:szCs w:val="24"/>
                <w:lang w:val="ro-RO"/>
              </w:rPr>
              <w:t>Numele produsului</w:t>
            </w:r>
          </w:p>
        </w:tc>
        <w:tc>
          <w:tcPr>
            <w:tcW w:w="4221" w:type="dxa"/>
            <w:shd w:val="pct20" w:color="000000" w:fill="FFFFFF"/>
            <w:vAlign w:val="center"/>
          </w:tcPr>
          <w:p w:rsidR="00683A97" w:rsidRPr="001304A5" w:rsidRDefault="00683A97">
            <w:pPr>
              <w:pStyle w:val="table"/>
              <w:spacing w:before="60"/>
              <w:ind w:right="-108"/>
              <w:rPr>
                <w:b/>
                <w:sz w:val="24"/>
                <w:szCs w:val="24"/>
                <w:lang w:val="ro-RO"/>
              </w:rPr>
            </w:pPr>
            <w:r w:rsidRPr="001304A5">
              <w:rPr>
                <w:b/>
                <w:sz w:val="24"/>
                <w:szCs w:val="24"/>
                <w:lang w:val="ro-RO"/>
              </w:rPr>
              <w:t>Cantitatea de produs * (volum/lungime)</w:t>
            </w:r>
          </w:p>
        </w:tc>
      </w:tr>
      <w:tr w:rsidR="008346D6" w:rsidRPr="001304A5" w:rsidTr="0085540D">
        <w:trPr>
          <w:cantSplit/>
          <w:trHeight w:val="689"/>
        </w:trPr>
        <w:tc>
          <w:tcPr>
            <w:tcW w:w="2700" w:type="dxa"/>
            <w:shd w:val="clear" w:color="auto" w:fill="FFFFFF"/>
            <w:vAlign w:val="center"/>
          </w:tcPr>
          <w:p w:rsidR="008346D6" w:rsidRPr="001304A5" w:rsidRDefault="008346D6" w:rsidP="0085540D">
            <w:pPr>
              <w:suppressAutoHyphens/>
              <w:spacing w:before="60"/>
              <w:ind w:left="0"/>
              <w:rPr>
                <w:b/>
                <w:sz w:val="24"/>
                <w:szCs w:val="24"/>
                <w:lang w:val="ro-RO"/>
              </w:rPr>
            </w:pPr>
            <w:proofErr w:type="spellStart"/>
            <w:r w:rsidRPr="001304A5">
              <w:rPr>
                <w:sz w:val="24"/>
                <w:szCs w:val="24"/>
                <w:lang w:val="pt-BR"/>
              </w:rPr>
              <w:t>Producerea</w:t>
            </w:r>
            <w:proofErr w:type="spellEnd"/>
            <w:r w:rsidRPr="001304A5">
              <w:rPr>
                <w:sz w:val="24"/>
                <w:szCs w:val="24"/>
                <w:lang w:val="pt-BR"/>
              </w:rPr>
              <w:t xml:space="preserve"> de </w:t>
            </w:r>
            <w:proofErr w:type="spellStart"/>
            <w:r w:rsidRPr="001304A5">
              <w:rPr>
                <w:sz w:val="24"/>
                <w:szCs w:val="24"/>
                <w:lang w:val="pt-BR"/>
              </w:rPr>
              <w:t>garnituri</w:t>
            </w:r>
            <w:proofErr w:type="spellEnd"/>
            <w:r w:rsidRPr="001304A5">
              <w:rPr>
                <w:sz w:val="24"/>
                <w:szCs w:val="24"/>
                <w:lang w:val="pt-BR"/>
              </w:rPr>
              <w:t xml:space="preserve"> de </w:t>
            </w:r>
            <w:proofErr w:type="spellStart"/>
            <w:r w:rsidRPr="001304A5">
              <w:rPr>
                <w:sz w:val="24"/>
                <w:szCs w:val="24"/>
                <w:lang w:val="pt-BR"/>
              </w:rPr>
              <w:t>etansare</w:t>
            </w:r>
            <w:proofErr w:type="spellEnd"/>
            <w:r w:rsidRPr="001304A5">
              <w:rPr>
                <w:sz w:val="24"/>
                <w:szCs w:val="24"/>
                <w:lang w:val="pt-BR"/>
              </w:rPr>
              <w:t xml:space="preserve"> </w:t>
            </w:r>
            <w:proofErr w:type="spellStart"/>
            <w:r w:rsidRPr="001304A5">
              <w:rPr>
                <w:sz w:val="24"/>
                <w:szCs w:val="24"/>
                <w:lang w:val="pt-BR"/>
              </w:rPr>
              <w:t>pentru</w:t>
            </w:r>
            <w:proofErr w:type="spellEnd"/>
            <w:r w:rsidRPr="001304A5">
              <w:rPr>
                <w:sz w:val="24"/>
                <w:szCs w:val="24"/>
                <w:lang w:val="pt-BR"/>
              </w:rPr>
              <w:t xml:space="preserve"> </w:t>
            </w:r>
            <w:proofErr w:type="spellStart"/>
            <w:r w:rsidRPr="001304A5">
              <w:rPr>
                <w:sz w:val="24"/>
                <w:szCs w:val="24"/>
                <w:lang w:val="pt-BR"/>
              </w:rPr>
              <w:t>cutiile</w:t>
            </w:r>
            <w:proofErr w:type="spellEnd"/>
            <w:r w:rsidRPr="001304A5">
              <w:rPr>
                <w:sz w:val="24"/>
                <w:szCs w:val="24"/>
                <w:lang w:val="pt-BR"/>
              </w:rPr>
              <w:t xml:space="preserve"> de </w:t>
            </w:r>
            <w:proofErr w:type="spellStart"/>
            <w:r w:rsidRPr="001304A5">
              <w:rPr>
                <w:sz w:val="24"/>
                <w:szCs w:val="24"/>
                <w:lang w:val="pt-BR"/>
              </w:rPr>
              <w:t>siguranta</w:t>
            </w:r>
            <w:proofErr w:type="spellEnd"/>
            <w:r w:rsidRPr="001304A5">
              <w:rPr>
                <w:sz w:val="24"/>
                <w:szCs w:val="24"/>
                <w:lang w:val="pt-BR"/>
              </w:rPr>
              <w:t xml:space="preserve"> </w:t>
            </w:r>
          </w:p>
        </w:tc>
        <w:tc>
          <w:tcPr>
            <w:tcW w:w="2268" w:type="dxa"/>
          </w:tcPr>
          <w:p w:rsidR="008346D6" w:rsidRPr="001304A5" w:rsidRDefault="008346D6">
            <w:pPr>
              <w:pStyle w:val="table"/>
              <w:spacing w:before="60"/>
              <w:jc w:val="both"/>
              <w:rPr>
                <w:iCs/>
                <w:sz w:val="24"/>
                <w:szCs w:val="24"/>
                <w:lang w:val="ro-RO"/>
              </w:rPr>
            </w:pPr>
            <w:r w:rsidRPr="001304A5">
              <w:rPr>
                <w:iCs/>
                <w:sz w:val="24"/>
                <w:szCs w:val="24"/>
                <w:lang w:val="ro-RO"/>
              </w:rPr>
              <w:t xml:space="preserve">Garnituri de </w:t>
            </w:r>
            <w:proofErr w:type="spellStart"/>
            <w:r w:rsidRPr="001304A5">
              <w:rPr>
                <w:iCs/>
                <w:sz w:val="24"/>
                <w:szCs w:val="24"/>
                <w:lang w:val="ro-RO"/>
              </w:rPr>
              <w:t>etansare</w:t>
            </w:r>
            <w:proofErr w:type="spellEnd"/>
            <w:r w:rsidRPr="001304A5">
              <w:rPr>
                <w:iCs/>
                <w:sz w:val="24"/>
                <w:szCs w:val="24"/>
                <w:lang w:val="ro-RO"/>
              </w:rPr>
              <w:t xml:space="preserve"> din poliuretan</w:t>
            </w:r>
          </w:p>
        </w:tc>
        <w:tc>
          <w:tcPr>
            <w:tcW w:w="4221" w:type="dxa"/>
            <w:shd w:val="clear" w:color="000000" w:fill="FFFFFF"/>
          </w:tcPr>
          <w:p w:rsidR="008346D6" w:rsidRPr="001304A5" w:rsidRDefault="008346D6" w:rsidP="006152BD">
            <w:pPr>
              <w:pStyle w:val="table"/>
              <w:rPr>
                <w:strike/>
                <w:sz w:val="24"/>
                <w:szCs w:val="24"/>
                <w:lang w:val="ro-RO"/>
              </w:rPr>
            </w:pPr>
            <w:r w:rsidRPr="001304A5">
              <w:rPr>
                <w:sz w:val="24"/>
                <w:szCs w:val="24"/>
                <w:lang w:val="ro-RO"/>
              </w:rPr>
              <w:t>500.000 buc /an</w:t>
            </w:r>
          </w:p>
        </w:tc>
      </w:tr>
      <w:tr w:rsidR="008346D6" w:rsidRPr="001304A5" w:rsidTr="000F6943">
        <w:trPr>
          <w:cantSplit/>
          <w:trHeight w:val="689"/>
        </w:trPr>
        <w:tc>
          <w:tcPr>
            <w:tcW w:w="2700" w:type="dxa"/>
            <w:shd w:val="clear" w:color="auto" w:fill="FFFFFF"/>
          </w:tcPr>
          <w:p w:rsidR="008346D6" w:rsidRPr="001304A5" w:rsidRDefault="008346D6" w:rsidP="00420686">
            <w:pPr>
              <w:pStyle w:val="table"/>
              <w:spacing w:before="60"/>
              <w:jc w:val="both"/>
              <w:rPr>
                <w:iCs/>
                <w:sz w:val="24"/>
                <w:szCs w:val="24"/>
                <w:lang w:val="ro-RO"/>
              </w:rPr>
            </w:pPr>
            <w:r w:rsidRPr="001304A5">
              <w:rPr>
                <w:iCs/>
                <w:sz w:val="24"/>
                <w:szCs w:val="24"/>
                <w:lang w:val="ro-RO"/>
              </w:rPr>
              <w:t>Producerea de piese din material plastic ( sectorul Termoplast )</w:t>
            </w:r>
          </w:p>
          <w:p w:rsidR="008346D6" w:rsidRPr="001304A5" w:rsidRDefault="008346D6" w:rsidP="007A7CB2">
            <w:pPr>
              <w:pStyle w:val="table"/>
              <w:rPr>
                <w:iCs/>
                <w:sz w:val="24"/>
                <w:szCs w:val="24"/>
                <w:lang w:val="ro-RO"/>
              </w:rPr>
            </w:pPr>
          </w:p>
        </w:tc>
        <w:tc>
          <w:tcPr>
            <w:tcW w:w="2268" w:type="dxa"/>
          </w:tcPr>
          <w:p w:rsidR="008346D6" w:rsidRPr="001304A5" w:rsidRDefault="008346D6">
            <w:pPr>
              <w:pStyle w:val="table"/>
              <w:spacing w:before="60"/>
              <w:jc w:val="both"/>
              <w:rPr>
                <w:iCs/>
                <w:sz w:val="24"/>
                <w:szCs w:val="24"/>
                <w:lang w:val="ro-RO"/>
              </w:rPr>
            </w:pPr>
            <w:r w:rsidRPr="001304A5">
              <w:rPr>
                <w:iCs/>
                <w:sz w:val="24"/>
                <w:szCs w:val="24"/>
                <w:lang w:val="ro-RO"/>
              </w:rPr>
              <w:t xml:space="preserve">Piese de diferite forme </w:t>
            </w:r>
          </w:p>
        </w:tc>
        <w:tc>
          <w:tcPr>
            <w:tcW w:w="4221" w:type="dxa"/>
            <w:shd w:val="clear" w:color="000000" w:fill="FFFFFF"/>
          </w:tcPr>
          <w:p w:rsidR="008346D6" w:rsidRPr="001304A5" w:rsidRDefault="008346D6" w:rsidP="006152BD">
            <w:pPr>
              <w:pStyle w:val="table"/>
              <w:rPr>
                <w:sz w:val="24"/>
                <w:szCs w:val="24"/>
                <w:lang w:val="ro-RO"/>
              </w:rPr>
            </w:pPr>
            <w:r w:rsidRPr="001304A5">
              <w:rPr>
                <w:sz w:val="24"/>
                <w:szCs w:val="24"/>
                <w:lang w:val="ro-RO"/>
              </w:rPr>
              <w:t>83,8 milioane de piese,  4.404 tone/an</w:t>
            </w:r>
          </w:p>
          <w:p w:rsidR="008346D6" w:rsidRPr="001304A5" w:rsidRDefault="008346D6" w:rsidP="006152BD">
            <w:pPr>
              <w:pStyle w:val="table"/>
              <w:rPr>
                <w:sz w:val="24"/>
                <w:szCs w:val="24"/>
                <w:lang w:val="ro-RO"/>
              </w:rPr>
            </w:pPr>
          </w:p>
        </w:tc>
      </w:tr>
      <w:tr w:rsidR="008346D6" w:rsidRPr="001304A5" w:rsidTr="000F6943">
        <w:trPr>
          <w:cantSplit/>
          <w:trHeight w:val="689"/>
        </w:trPr>
        <w:tc>
          <w:tcPr>
            <w:tcW w:w="2700" w:type="dxa"/>
            <w:tcBorders>
              <w:top w:val="single" w:sz="4" w:space="0" w:color="auto"/>
              <w:left w:val="single" w:sz="4" w:space="0" w:color="auto"/>
              <w:bottom w:val="single" w:sz="4" w:space="0" w:color="auto"/>
              <w:right w:val="single" w:sz="4" w:space="0" w:color="auto"/>
            </w:tcBorders>
            <w:shd w:val="clear" w:color="auto" w:fill="FFFFFF"/>
          </w:tcPr>
          <w:p w:rsidR="008346D6" w:rsidRPr="001304A5" w:rsidRDefault="008346D6" w:rsidP="00420686">
            <w:pPr>
              <w:pStyle w:val="table"/>
              <w:rPr>
                <w:bCs/>
                <w:iCs/>
                <w:sz w:val="24"/>
                <w:szCs w:val="24"/>
                <w:lang w:val="ro-RO"/>
              </w:rPr>
            </w:pPr>
            <w:r w:rsidRPr="001304A5">
              <w:rPr>
                <w:bCs/>
                <w:iCs/>
                <w:sz w:val="24"/>
                <w:szCs w:val="24"/>
                <w:lang w:val="ro-RO"/>
              </w:rPr>
              <w:t>Producerea de piese complexe</w:t>
            </w:r>
          </w:p>
        </w:tc>
        <w:tc>
          <w:tcPr>
            <w:tcW w:w="2268" w:type="dxa"/>
            <w:tcBorders>
              <w:top w:val="single" w:sz="4" w:space="0" w:color="auto"/>
              <w:left w:val="single" w:sz="4" w:space="0" w:color="auto"/>
              <w:bottom w:val="single" w:sz="4" w:space="0" w:color="auto"/>
              <w:right w:val="single" w:sz="4" w:space="0" w:color="auto"/>
            </w:tcBorders>
          </w:tcPr>
          <w:p w:rsidR="008346D6" w:rsidRPr="001304A5" w:rsidRDefault="008346D6" w:rsidP="00420686">
            <w:pPr>
              <w:pStyle w:val="table"/>
              <w:spacing w:before="60"/>
              <w:jc w:val="both"/>
              <w:rPr>
                <w:iCs/>
                <w:sz w:val="24"/>
                <w:szCs w:val="24"/>
                <w:lang w:val="ro-RO"/>
              </w:rPr>
            </w:pPr>
            <w:proofErr w:type="spellStart"/>
            <w:r w:rsidRPr="001304A5">
              <w:rPr>
                <w:sz w:val="24"/>
                <w:szCs w:val="24"/>
                <w:lang w:val="es-ES"/>
              </w:rPr>
              <w:t>distribuitoare</w:t>
            </w:r>
            <w:proofErr w:type="spellEnd"/>
            <w:r w:rsidRPr="001304A5">
              <w:rPr>
                <w:sz w:val="24"/>
                <w:szCs w:val="24"/>
                <w:lang w:val="es-ES"/>
              </w:rPr>
              <w:t xml:space="preserve"> de sarcina</w:t>
            </w:r>
          </w:p>
        </w:tc>
        <w:tc>
          <w:tcPr>
            <w:tcW w:w="4221" w:type="dxa"/>
            <w:tcBorders>
              <w:top w:val="single" w:sz="4" w:space="0" w:color="auto"/>
              <w:left w:val="single" w:sz="4" w:space="0" w:color="auto"/>
              <w:bottom w:val="single" w:sz="4" w:space="0" w:color="auto"/>
              <w:right w:val="single" w:sz="4" w:space="0" w:color="auto"/>
            </w:tcBorders>
            <w:shd w:val="clear" w:color="000000" w:fill="FFFFFF"/>
          </w:tcPr>
          <w:p w:rsidR="008346D6" w:rsidRPr="001304A5" w:rsidRDefault="008346D6" w:rsidP="0044274C">
            <w:pPr>
              <w:pStyle w:val="table"/>
              <w:rPr>
                <w:sz w:val="24"/>
                <w:szCs w:val="24"/>
                <w:lang w:val="ro-RO"/>
              </w:rPr>
            </w:pPr>
            <w:r w:rsidRPr="001304A5">
              <w:rPr>
                <w:sz w:val="24"/>
                <w:szCs w:val="24"/>
                <w:lang w:val="ro-RO"/>
              </w:rPr>
              <w:t>10,44 milioane de piese = 5.222. tone/an</w:t>
            </w:r>
          </w:p>
          <w:p w:rsidR="008346D6" w:rsidRPr="001304A5" w:rsidRDefault="008346D6" w:rsidP="0044274C">
            <w:pPr>
              <w:pStyle w:val="table"/>
              <w:rPr>
                <w:sz w:val="24"/>
                <w:szCs w:val="24"/>
                <w:lang w:val="ro-RO"/>
              </w:rPr>
            </w:pPr>
          </w:p>
        </w:tc>
      </w:tr>
      <w:tr w:rsidR="008346D6" w:rsidRPr="001304A5" w:rsidTr="000F6943">
        <w:trPr>
          <w:cantSplit/>
          <w:trHeight w:val="689"/>
        </w:trPr>
        <w:tc>
          <w:tcPr>
            <w:tcW w:w="2700" w:type="dxa"/>
            <w:tcBorders>
              <w:top w:val="single" w:sz="4" w:space="0" w:color="auto"/>
              <w:left w:val="single" w:sz="4" w:space="0" w:color="auto"/>
              <w:bottom w:val="single" w:sz="4" w:space="0" w:color="auto"/>
              <w:right w:val="single" w:sz="4" w:space="0" w:color="auto"/>
            </w:tcBorders>
            <w:shd w:val="clear" w:color="auto" w:fill="FFFFFF"/>
          </w:tcPr>
          <w:p w:rsidR="008346D6" w:rsidRPr="001304A5" w:rsidRDefault="008346D6" w:rsidP="00420686">
            <w:pPr>
              <w:pStyle w:val="table"/>
              <w:rPr>
                <w:bCs/>
                <w:iCs/>
                <w:sz w:val="24"/>
                <w:szCs w:val="24"/>
                <w:lang w:val="ro-RO"/>
              </w:rPr>
            </w:pPr>
            <w:r w:rsidRPr="001304A5">
              <w:rPr>
                <w:bCs/>
                <w:iCs/>
                <w:sz w:val="24"/>
                <w:szCs w:val="24"/>
                <w:lang w:val="ro-RO"/>
              </w:rPr>
              <w:t xml:space="preserve">Producerea de contacte </w:t>
            </w:r>
          </w:p>
        </w:tc>
        <w:tc>
          <w:tcPr>
            <w:tcW w:w="2268" w:type="dxa"/>
            <w:tcBorders>
              <w:top w:val="single" w:sz="4" w:space="0" w:color="auto"/>
              <w:left w:val="single" w:sz="4" w:space="0" w:color="auto"/>
              <w:bottom w:val="single" w:sz="4" w:space="0" w:color="auto"/>
              <w:right w:val="single" w:sz="4" w:space="0" w:color="auto"/>
            </w:tcBorders>
          </w:tcPr>
          <w:p w:rsidR="008346D6" w:rsidRPr="001304A5" w:rsidRDefault="008346D6" w:rsidP="001808A2">
            <w:pPr>
              <w:spacing w:after="0"/>
              <w:ind w:left="0"/>
              <w:jc w:val="left"/>
              <w:rPr>
                <w:sz w:val="24"/>
                <w:szCs w:val="24"/>
                <w:lang w:val="fr-FR"/>
              </w:rPr>
            </w:pPr>
            <w:r w:rsidRPr="001304A5">
              <w:rPr>
                <w:sz w:val="24"/>
                <w:szCs w:val="24"/>
                <w:lang w:val="fr-FR"/>
              </w:rPr>
              <w:t xml:space="preserve">contacte </w:t>
            </w:r>
            <w:proofErr w:type="spellStart"/>
            <w:r w:rsidRPr="001304A5">
              <w:rPr>
                <w:sz w:val="24"/>
                <w:szCs w:val="24"/>
                <w:lang w:val="fr-FR"/>
              </w:rPr>
              <w:t>pentru</w:t>
            </w:r>
            <w:proofErr w:type="spellEnd"/>
            <w:r w:rsidRPr="001304A5">
              <w:rPr>
                <w:sz w:val="24"/>
                <w:szCs w:val="24"/>
                <w:lang w:val="fr-FR"/>
              </w:rPr>
              <w:t xml:space="preserve"> </w:t>
            </w:r>
            <w:proofErr w:type="spellStart"/>
            <w:r w:rsidRPr="001304A5">
              <w:rPr>
                <w:sz w:val="24"/>
                <w:szCs w:val="24"/>
                <w:lang w:val="fr-FR"/>
              </w:rPr>
              <w:t>sectorul</w:t>
            </w:r>
            <w:proofErr w:type="spellEnd"/>
            <w:r w:rsidRPr="001304A5">
              <w:rPr>
                <w:sz w:val="24"/>
                <w:szCs w:val="24"/>
                <w:lang w:val="fr-FR"/>
              </w:rPr>
              <w:t xml:space="preserve"> de</w:t>
            </w:r>
          </w:p>
          <w:p w:rsidR="008346D6" w:rsidRPr="001304A5" w:rsidRDefault="008346D6" w:rsidP="00683A97">
            <w:pPr>
              <w:pStyle w:val="table"/>
              <w:spacing w:before="60"/>
              <w:jc w:val="both"/>
              <w:rPr>
                <w:iCs/>
                <w:sz w:val="24"/>
                <w:szCs w:val="24"/>
                <w:lang w:val="ro-RO"/>
              </w:rPr>
            </w:pPr>
            <w:proofErr w:type="spellStart"/>
            <w:r w:rsidRPr="001304A5">
              <w:rPr>
                <w:sz w:val="24"/>
                <w:szCs w:val="24"/>
                <w:lang w:val="fr-FR"/>
              </w:rPr>
              <w:t>montaj</w:t>
            </w:r>
            <w:proofErr w:type="spellEnd"/>
            <w:r w:rsidRPr="001304A5">
              <w:rPr>
                <w:sz w:val="24"/>
                <w:szCs w:val="24"/>
                <w:lang w:val="fr-FR"/>
              </w:rPr>
              <w:t xml:space="preserve"> </w:t>
            </w:r>
            <w:proofErr w:type="spellStart"/>
            <w:r w:rsidRPr="001304A5">
              <w:rPr>
                <w:sz w:val="24"/>
                <w:szCs w:val="24"/>
                <w:lang w:val="fr-FR"/>
              </w:rPr>
              <w:t>complex</w:t>
            </w:r>
            <w:proofErr w:type="spellEnd"/>
          </w:p>
        </w:tc>
        <w:tc>
          <w:tcPr>
            <w:tcW w:w="4221" w:type="dxa"/>
            <w:tcBorders>
              <w:top w:val="single" w:sz="4" w:space="0" w:color="auto"/>
              <w:left w:val="single" w:sz="4" w:space="0" w:color="auto"/>
              <w:bottom w:val="single" w:sz="4" w:space="0" w:color="auto"/>
              <w:right w:val="single" w:sz="4" w:space="0" w:color="auto"/>
            </w:tcBorders>
            <w:shd w:val="clear" w:color="000000" w:fill="FFFFFF"/>
          </w:tcPr>
          <w:p w:rsidR="008346D6" w:rsidRPr="001304A5" w:rsidRDefault="008346D6" w:rsidP="0044274C">
            <w:pPr>
              <w:pStyle w:val="table"/>
              <w:rPr>
                <w:sz w:val="24"/>
                <w:szCs w:val="24"/>
                <w:lang w:val="ro-RO"/>
              </w:rPr>
            </w:pPr>
            <w:r w:rsidRPr="001304A5">
              <w:rPr>
                <w:sz w:val="24"/>
                <w:szCs w:val="24"/>
                <w:lang w:val="ro-RO"/>
              </w:rPr>
              <w:t>36.120.000 buc. contacte , 781 tone/an</w:t>
            </w:r>
          </w:p>
          <w:p w:rsidR="008346D6" w:rsidRPr="001304A5" w:rsidRDefault="008346D6" w:rsidP="0044274C">
            <w:pPr>
              <w:pStyle w:val="table"/>
              <w:rPr>
                <w:sz w:val="24"/>
                <w:szCs w:val="24"/>
                <w:lang w:val="ro-RO"/>
              </w:rPr>
            </w:pPr>
          </w:p>
        </w:tc>
      </w:tr>
    </w:tbl>
    <w:p w:rsidR="006152BD" w:rsidRDefault="006152BD">
      <w:pPr>
        <w:pStyle w:val="bullett1indent"/>
        <w:numPr>
          <w:ilvl w:val="0"/>
          <w:numId w:val="0"/>
        </w:numPr>
        <w:rPr>
          <w:sz w:val="24"/>
          <w:szCs w:val="24"/>
          <w:lang w:val="ro-RO"/>
        </w:rPr>
      </w:pPr>
    </w:p>
    <w:p w:rsidR="00437714" w:rsidRDefault="00437714">
      <w:pPr>
        <w:pStyle w:val="bullett1indent"/>
        <w:numPr>
          <w:ilvl w:val="0"/>
          <w:numId w:val="0"/>
        </w:numPr>
        <w:rPr>
          <w:sz w:val="24"/>
          <w:szCs w:val="24"/>
          <w:lang w:val="ro-RO"/>
        </w:rPr>
      </w:pPr>
    </w:p>
    <w:p w:rsidR="00437714" w:rsidRPr="001E6EC7" w:rsidRDefault="00437714">
      <w:pPr>
        <w:pStyle w:val="bullett1indent"/>
        <w:numPr>
          <w:ilvl w:val="0"/>
          <w:numId w:val="0"/>
        </w:numPr>
        <w:rPr>
          <w:sz w:val="24"/>
          <w:szCs w:val="24"/>
          <w:lang w:val="ro-RO"/>
        </w:rPr>
      </w:pPr>
    </w:p>
    <w:p w:rsidR="004643FF" w:rsidRPr="001E6EC7" w:rsidRDefault="004643FF" w:rsidP="00714A5D">
      <w:pPr>
        <w:pStyle w:val="Heading2"/>
        <w:numPr>
          <w:ilvl w:val="1"/>
          <w:numId w:val="38"/>
        </w:numPr>
        <w:spacing w:before="60" w:after="120"/>
        <w:ind w:left="0" w:firstLine="0"/>
        <w:rPr>
          <w:lang w:val="ro-RO"/>
        </w:rPr>
      </w:pPr>
      <w:r w:rsidRPr="001E6EC7">
        <w:rPr>
          <w:lang w:val="ro-RO"/>
        </w:rPr>
        <w:t xml:space="preserve">Inventarul </w:t>
      </w:r>
      <w:proofErr w:type="spellStart"/>
      <w:r w:rsidRPr="001E6EC7">
        <w:rPr>
          <w:lang w:val="ro-RO"/>
        </w:rPr>
        <w:t>iesirilor</w:t>
      </w:r>
      <w:proofErr w:type="spellEnd"/>
      <w:r w:rsidRPr="001E6EC7">
        <w:rPr>
          <w:lang w:val="ro-RO"/>
        </w:rPr>
        <w:t xml:space="preserve"> (</w:t>
      </w:r>
      <w:proofErr w:type="spellStart"/>
      <w:r w:rsidRPr="001E6EC7">
        <w:rPr>
          <w:lang w:val="ro-RO"/>
        </w:rPr>
        <w:t>deseurilor</w:t>
      </w:r>
      <w:proofErr w:type="spellEnd"/>
      <w:r w:rsidRPr="001E6EC7">
        <w:rPr>
          <w:lang w:val="ro-RO"/>
        </w:rPr>
        <w:t>)</w:t>
      </w:r>
    </w:p>
    <w:tbl>
      <w:tblPr>
        <w:tblStyle w:val="TableGrid"/>
        <w:tblW w:w="9291" w:type="dxa"/>
        <w:tblInd w:w="284" w:type="dxa"/>
        <w:tblLook w:val="04A0" w:firstRow="1" w:lastRow="0" w:firstColumn="1" w:lastColumn="0" w:noHBand="0" w:noVBand="1"/>
      </w:tblPr>
      <w:tblGrid>
        <w:gridCol w:w="1174"/>
        <w:gridCol w:w="1716"/>
        <w:gridCol w:w="1460"/>
        <w:gridCol w:w="1643"/>
        <w:gridCol w:w="2087"/>
        <w:gridCol w:w="1211"/>
      </w:tblGrid>
      <w:tr w:rsidR="000F6943" w:rsidRPr="00C51790" w:rsidTr="001304A5">
        <w:tc>
          <w:tcPr>
            <w:tcW w:w="1174" w:type="dxa"/>
          </w:tcPr>
          <w:p w:rsidR="000F6943" w:rsidRPr="00C51790" w:rsidRDefault="000F6943" w:rsidP="001304A5">
            <w:pPr>
              <w:tabs>
                <w:tab w:val="left" w:pos="436"/>
              </w:tabs>
              <w:ind w:left="0" w:right="-1"/>
              <w:rPr>
                <w:b/>
                <w:sz w:val="24"/>
                <w:szCs w:val="24"/>
              </w:rPr>
            </w:pPr>
            <w:r w:rsidRPr="00C51790">
              <w:rPr>
                <w:b/>
                <w:sz w:val="24"/>
                <w:szCs w:val="24"/>
              </w:rPr>
              <w:t>NR.</w:t>
            </w:r>
          </w:p>
          <w:p w:rsidR="000F6943" w:rsidRPr="00C51790" w:rsidRDefault="000F6943" w:rsidP="001304A5">
            <w:pPr>
              <w:tabs>
                <w:tab w:val="left" w:pos="436"/>
              </w:tabs>
              <w:ind w:left="0" w:right="-1"/>
              <w:rPr>
                <w:b/>
                <w:sz w:val="24"/>
                <w:szCs w:val="24"/>
              </w:rPr>
            </w:pPr>
            <w:r w:rsidRPr="00C51790">
              <w:rPr>
                <w:b/>
                <w:sz w:val="24"/>
                <w:szCs w:val="24"/>
              </w:rPr>
              <w:t>CRT.</w:t>
            </w:r>
          </w:p>
        </w:tc>
        <w:tc>
          <w:tcPr>
            <w:tcW w:w="1716" w:type="dxa"/>
          </w:tcPr>
          <w:p w:rsidR="000F6943" w:rsidRPr="00C51790" w:rsidRDefault="000F6943" w:rsidP="00C51790">
            <w:pPr>
              <w:ind w:left="0"/>
              <w:rPr>
                <w:b/>
                <w:sz w:val="24"/>
                <w:szCs w:val="24"/>
              </w:rPr>
            </w:pPr>
            <w:r w:rsidRPr="00C51790">
              <w:rPr>
                <w:b/>
                <w:sz w:val="24"/>
                <w:szCs w:val="24"/>
              </w:rPr>
              <w:t>DENUMIRE</w:t>
            </w:r>
          </w:p>
          <w:p w:rsidR="000F6943" w:rsidRPr="00C51790" w:rsidRDefault="000F6943" w:rsidP="00E30AF1">
            <w:pPr>
              <w:jc w:val="center"/>
              <w:rPr>
                <w:b/>
                <w:sz w:val="24"/>
                <w:szCs w:val="24"/>
              </w:rPr>
            </w:pPr>
            <w:r w:rsidRPr="00C51790">
              <w:rPr>
                <w:b/>
                <w:sz w:val="24"/>
                <w:szCs w:val="24"/>
              </w:rPr>
              <w:t>DESEU</w:t>
            </w:r>
          </w:p>
        </w:tc>
        <w:tc>
          <w:tcPr>
            <w:tcW w:w="1460" w:type="dxa"/>
          </w:tcPr>
          <w:p w:rsidR="000F6943" w:rsidRPr="00C51790" w:rsidRDefault="000F6943" w:rsidP="00E30AF1">
            <w:pPr>
              <w:rPr>
                <w:b/>
                <w:sz w:val="24"/>
                <w:szCs w:val="24"/>
              </w:rPr>
            </w:pPr>
            <w:r w:rsidRPr="00C51790">
              <w:rPr>
                <w:b/>
                <w:sz w:val="24"/>
                <w:szCs w:val="24"/>
              </w:rPr>
              <w:t>COD</w:t>
            </w:r>
          </w:p>
          <w:p w:rsidR="000F6943" w:rsidRPr="00C51790" w:rsidRDefault="000F6943" w:rsidP="00E30AF1">
            <w:pPr>
              <w:rPr>
                <w:b/>
                <w:sz w:val="24"/>
                <w:szCs w:val="24"/>
              </w:rPr>
            </w:pPr>
            <w:r w:rsidRPr="00C51790">
              <w:rPr>
                <w:b/>
                <w:sz w:val="24"/>
                <w:szCs w:val="24"/>
              </w:rPr>
              <w:t>DESEU</w:t>
            </w:r>
          </w:p>
        </w:tc>
        <w:tc>
          <w:tcPr>
            <w:tcW w:w="1643" w:type="dxa"/>
          </w:tcPr>
          <w:p w:rsidR="000F6943" w:rsidRPr="00C51790" w:rsidRDefault="000F6943" w:rsidP="00E30AF1">
            <w:pPr>
              <w:ind w:left="0"/>
              <w:jc w:val="center"/>
              <w:rPr>
                <w:b/>
                <w:sz w:val="24"/>
                <w:szCs w:val="24"/>
              </w:rPr>
            </w:pPr>
            <w:r w:rsidRPr="00C51790">
              <w:rPr>
                <w:b/>
                <w:sz w:val="24"/>
                <w:szCs w:val="24"/>
              </w:rPr>
              <w:t>CANTITATE</w:t>
            </w:r>
          </w:p>
          <w:p w:rsidR="000F6943" w:rsidRPr="00C51790" w:rsidRDefault="000F6943" w:rsidP="00E30AF1">
            <w:pPr>
              <w:ind w:left="0"/>
              <w:jc w:val="center"/>
              <w:rPr>
                <w:b/>
                <w:sz w:val="24"/>
                <w:szCs w:val="24"/>
              </w:rPr>
            </w:pPr>
            <w:r w:rsidRPr="00C51790">
              <w:rPr>
                <w:b/>
                <w:sz w:val="24"/>
                <w:szCs w:val="24"/>
              </w:rPr>
              <w:t>GENERATA</w:t>
            </w:r>
          </w:p>
          <w:p w:rsidR="000F6943" w:rsidRPr="00C51790" w:rsidRDefault="000F6943" w:rsidP="00E30AF1">
            <w:pPr>
              <w:jc w:val="center"/>
              <w:rPr>
                <w:b/>
                <w:sz w:val="24"/>
                <w:szCs w:val="24"/>
              </w:rPr>
            </w:pPr>
            <w:r w:rsidRPr="00C51790">
              <w:rPr>
                <w:b/>
                <w:sz w:val="24"/>
                <w:szCs w:val="24"/>
              </w:rPr>
              <w:t>201</w:t>
            </w:r>
            <w:r w:rsidR="00430112">
              <w:rPr>
                <w:b/>
                <w:sz w:val="24"/>
                <w:szCs w:val="24"/>
              </w:rPr>
              <w:t>9</w:t>
            </w:r>
          </w:p>
          <w:p w:rsidR="000F6943" w:rsidRPr="00C51790" w:rsidRDefault="000F6943" w:rsidP="000F6943">
            <w:pPr>
              <w:jc w:val="center"/>
              <w:rPr>
                <w:b/>
                <w:sz w:val="24"/>
                <w:szCs w:val="24"/>
              </w:rPr>
            </w:pPr>
            <w:r w:rsidRPr="00C51790">
              <w:rPr>
                <w:b/>
                <w:sz w:val="24"/>
                <w:szCs w:val="24"/>
              </w:rPr>
              <w:t xml:space="preserve">kg </w:t>
            </w:r>
          </w:p>
        </w:tc>
        <w:tc>
          <w:tcPr>
            <w:tcW w:w="2087" w:type="dxa"/>
          </w:tcPr>
          <w:p w:rsidR="000F6943" w:rsidRPr="00C51790" w:rsidRDefault="000F6943" w:rsidP="00E30AF1">
            <w:pPr>
              <w:jc w:val="center"/>
              <w:rPr>
                <w:b/>
                <w:sz w:val="24"/>
                <w:szCs w:val="24"/>
              </w:rPr>
            </w:pPr>
            <w:r w:rsidRPr="00C51790">
              <w:rPr>
                <w:b/>
                <w:sz w:val="24"/>
                <w:szCs w:val="24"/>
              </w:rPr>
              <w:t>DEPOZITARE</w:t>
            </w:r>
          </w:p>
        </w:tc>
        <w:tc>
          <w:tcPr>
            <w:tcW w:w="1211" w:type="dxa"/>
          </w:tcPr>
          <w:p w:rsidR="000F6943" w:rsidRPr="00C51790" w:rsidRDefault="000F6943" w:rsidP="00E30AF1">
            <w:pPr>
              <w:ind w:left="0"/>
              <w:rPr>
                <w:b/>
                <w:sz w:val="24"/>
                <w:szCs w:val="24"/>
              </w:rPr>
            </w:pPr>
            <w:r w:rsidRPr="00C51790">
              <w:rPr>
                <w:b/>
                <w:sz w:val="24"/>
                <w:szCs w:val="24"/>
              </w:rPr>
              <w:t>COD</w:t>
            </w:r>
          </w:p>
          <w:p w:rsidR="000F6943" w:rsidRPr="00C51790" w:rsidRDefault="000F6943" w:rsidP="00E30AF1">
            <w:pPr>
              <w:ind w:left="0"/>
              <w:rPr>
                <w:b/>
                <w:sz w:val="24"/>
                <w:szCs w:val="24"/>
              </w:rPr>
            </w:pPr>
            <w:r w:rsidRPr="00C51790">
              <w:rPr>
                <w:b/>
                <w:sz w:val="24"/>
                <w:szCs w:val="24"/>
              </w:rPr>
              <w:t>VALOR/</w:t>
            </w:r>
          </w:p>
          <w:p w:rsidR="000F6943" w:rsidRPr="00C51790" w:rsidRDefault="000F6943" w:rsidP="00E30AF1">
            <w:pPr>
              <w:ind w:left="0"/>
              <w:rPr>
                <w:b/>
                <w:sz w:val="24"/>
                <w:szCs w:val="24"/>
              </w:rPr>
            </w:pPr>
            <w:r w:rsidRPr="00C51790">
              <w:rPr>
                <w:b/>
                <w:sz w:val="24"/>
                <w:szCs w:val="24"/>
              </w:rPr>
              <w:t>ELIMIN.</w:t>
            </w:r>
          </w:p>
        </w:tc>
      </w:tr>
      <w:tr w:rsidR="000F6943" w:rsidRPr="00C51790" w:rsidTr="001304A5">
        <w:tc>
          <w:tcPr>
            <w:tcW w:w="1174" w:type="dxa"/>
          </w:tcPr>
          <w:p w:rsidR="000F6943" w:rsidRPr="001304A5" w:rsidRDefault="000F6943" w:rsidP="001304A5">
            <w:pPr>
              <w:pStyle w:val="ListParagraph"/>
              <w:numPr>
                <w:ilvl w:val="0"/>
                <w:numId w:val="100"/>
              </w:numPr>
              <w:tabs>
                <w:tab w:val="left" w:pos="436"/>
              </w:tabs>
              <w:ind w:right="-1"/>
            </w:pPr>
          </w:p>
        </w:tc>
        <w:tc>
          <w:tcPr>
            <w:tcW w:w="1716" w:type="dxa"/>
          </w:tcPr>
          <w:p w:rsidR="000F6943" w:rsidRPr="00C51790" w:rsidRDefault="000F6943" w:rsidP="00E30AF1">
            <w:pPr>
              <w:rPr>
                <w:sz w:val="24"/>
                <w:szCs w:val="24"/>
              </w:rPr>
            </w:pPr>
            <w:r w:rsidRPr="00C51790">
              <w:rPr>
                <w:sz w:val="24"/>
                <w:szCs w:val="24"/>
              </w:rPr>
              <w:t>Carton</w:t>
            </w:r>
          </w:p>
        </w:tc>
        <w:tc>
          <w:tcPr>
            <w:tcW w:w="1460" w:type="dxa"/>
          </w:tcPr>
          <w:p w:rsidR="000F6943" w:rsidRPr="00C51790" w:rsidRDefault="000F6943" w:rsidP="00E30AF1">
            <w:pPr>
              <w:rPr>
                <w:sz w:val="24"/>
                <w:szCs w:val="24"/>
              </w:rPr>
            </w:pPr>
            <w:r w:rsidRPr="00C51790">
              <w:rPr>
                <w:sz w:val="24"/>
                <w:szCs w:val="24"/>
              </w:rPr>
              <w:t>15.01.01</w:t>
            </w:r>
          </w:p>
        </w:tc>
        <w:tc>
          <w:tcPr>
            <w:tcW w:w="1643" w:type="dxa"/>
          </w:tcPr>
          <w:p w:rsidR="000F6943" w:rsidRPr="00C51790" w:rsidRDefault="00430112" w:rsidP="00E30AF1">
            <w:pPr>
              <w:jc w:val="center"/>
              <w:rPr>
                <w:sz w:val="24"/>
                <w:szCs w:val="24"/>
              </w:rPr>
            </w:pPr>
            <w:r>
              <w:rPr>
                <w:sz w:val="22"/>
                <w:szCs w:val="22"/>
              </w:rPr>
              <w:t>316.900</w:t>
            </w:r>
          </w:p>
        </w:tc>
        <w:tc>
          <w:tcPr>
            <w:tcW w:w="2087" w:type="dxa"/>
          </w:tcPr>
          <w:p w:rsidR="000F6943" w:rsidRPr="00C51790" w:rsidRDefault="000F6943" w:rsidP="00E30AF1">
            <w:pPr>
              <w:jc w:val="center"/>
              <w:rPr>
                <w:sz w:val="24"/>
                <w:szCs w:val="24"/>
              </w:rPr>
            </w:pPr>
            <w:proofErr w:type="spellStart"/>
            <w:r w:rsidRPr="00C51790">
              <w:rPr>
                <w:sz w:val="24"/>
                <w:szCs w:val="24"/>
                <w:lang w:val="ro-RO"/>
              </w:rPr>
              <w:t>repack</w:t>
            </w:r>
            <w:proofErr w:type="spellEnd"/>
          </w:p>
        </w:tc>
        <w:tc>
          <w:tcPr>
            <w:tcW w:w="1211" w:type="dxa"/>
          </w:tcPr>
          <w:p w:rsidR="000F6943" w:rsidRPr="00C51790" w:rsidRDefault="000F6943" w:rsidP="00E30AF1">
            <w:pPr>
              <w:jc w:val="center"/>
              <w:rPr>
                <w:sz w:val="24"/>
                <w:szCs w:val="24"/>
              </w:rPr>
            </w:pPr>
            <w:r w:rsidRPr="00C51790">
              <w:rPr>
                <w:sz w:val="24"/>
                <w:szCs w:val="24"/>
              </w:rPr>
              <w:t>R 12</w:t>
            </w:r>
          </w:p>
        </w:tc>
      </w:tr>
      <w:tr w:rsidR="000F6943" w:rsidRPr="00C51790" w:rsidTr="001304A5">
        <w:tc>
          <w:tcPr>
            <w:tcW w:w="1174" w:type="dxa"/>
          </w:tcPr>
          <w:p w:rsidR="000F6943" w:rsidRPr="001304A5" w:rsidRDefault="000F6943" w:rsidP="001304A5">
            <w:pPr>
              <w:pStyle w:val="ListParagraph"/>
              <w:numPr>
                <w:ilvl w:val="0"/>
                <w:numId w:val="100"/>
              </w:numPr>
              <w:tabs>
                <w:tab w:val="left" w:pos="436"/>
              </w:tabs>
              <w:ind w:right="-1"/>
            </w:pPr>
          </w:p>
        </w:tc>
        <w:tc>
          <w:tcPr>
            <w:tcW w:w="1716" w:type="dxa"/>
          </w:tcPr>
          <w:p w:rsidR="000F6943" w:rsidRPr="00C51790" w:rsidRDefault="000F6943" w:rsidP="00E30AF1">
            <w:pPr>
              <w:rPr>
                <w:sz w:val="24"/>
                <w:szCs w:val="24"/>
              </w:rPr>
            </w:pPr>
            <w:proofErr w:type="spellStart"/>
            <w:r w:rsidRPr="00C51790">
              <w:rPr>
                <w:sz w:val="24"/>
                <w:szCs w:val="24"/>
              </w:rPr>
              <w:t>Hartie</w:t>
            </w:r>
            <w:proofErr w:type="spellEnd"/>
          </w:p>
        </w:tc>
        <w:tc>
          <w:tcPr>
            <w:tcW w:w="1460" w:type="dxa"/>
          </w:tcPr>
          <w:p w:rsidR="000F6943" w:rsidRPr="00C51790" w:rsidRDefault="000F6943" w:rsidP="00E30AF1">
            <w:pPr>
              <w:rPr>
                <w:sz w:val="24"/>
                <w:szCs w:val="24"/>
              </w:rPr>
            </w:pPr>
            <w:r w:rsidRPr="00C51790">
              <w:rPr>
                <w:sz w:val="24"/>
                <w:szCs w:val="24"/>
              </w:rPr>
              <w:t>20.01.01</w:t>
            </w:r>
          </w:p>
        </w:tc>
        <w:tc>
          <w:tcPr>
            <w:tcW w:w="1643" w:type="dxa"/>
          </w:tcPr>
          <w:p w:rsidR="000F6943" w:rsidRPr="00C51790" w:rsidRDefault="00430112" w:rsidP="00E30AF1">
            <w:pPr>
              <w:jc w:val="center"/>
              <w:rPr>
                <w:sz w:val="24"/>
                <w:szCs w:val="24"/>
              </w:rPr>
            </w:pPr>
            <w:r>
              <w:rPr>
                <w:sz w:val="22"/>
                <w:szCs w:val="22"/>
              </w:rPr>
              <w:t>680</w:t>
            </w:r>
          </w:p>
        </w:tc>
        <w:tc>
          <w:tcPr>
            <w:tcW w:w="2087" w:type="dxa"/>
          </w:tcPr>
          <w:p w:rsidR="000F6943" w:rsidRPr="00C51790" w:rsidRDefault="000F6943" w:rsidP="00E30AF1">
            <w:pPr>
              <w:jc w:val="center"/>
              <w:rPr>
                <w:sz w:val="24"/>
                <w:szCs w:val="24"/>
              </w:rPr>
            </w:pPr>
            <w:proofErr w:type="spellStart"/>
            <w:r w:rsidRPr="00C51790">
              <w:rPr>
                <w:sz w:val="24"/>
                <w:szCs w:val="24"/>
                <w:lang w:val="ro-RO"/>
              </w:rPr>
              <w:t>repack</w:t>
            </w:r>
            <w:proofErr w:type="spellEnd"/>
          </w:p>
        </w:tc>
        <w:tc>
          <w:tcPr>
            <w:tcW w:w="1211" w:type="dxa"/>
          </w:tcPr>
          <w:p w:rsidR="000F6943" w:rsidRPr="00C51790" w:rsidRDefault="000F6943" w:rsidP="00E30AF1">
            <w:pPr>
              <w:jc w:val="center"/>
              <w:rPr>
                <w:sz w:val="24"/>
                <w:szCs w:val="24"/>
              </w:rPr>
            </w:pPr>
            <w:r w:rsidRPr="00C51790">
              <w:rPr>
                <w:sz w:val="24"/>
                <w:szCs w:val="24"/>
              </w:rPr>
              <w:t>R 12</w:t>
            </w:r>
          </w:p>
        </w:tc>
      </w:tr>
      <w:tr w:rsidR="000F6943" w:rsidRPr="00C51790" w:rsidTr="001304A5">
        <w:tc>
          <w:tcPr>
            <w:tcW w:w="1174" w:type="dxa"/>
          </w:tcPr>
          <w:p w:rsidR="000F6943" w:rsidRPr="001304A5" w:rsidRDefault="000F6943" w:rsidP="001304A5">
            <w:pPr>
              <w:pStyle w:val="ListParagraph"/>
              <w:numPr>
                <w:ilvl w:val="0"/>
                <w:numId w:val="100"/>
              </w:numPr>
              <w:tabs>
                <w:tab w:val="left" w:pos="436"/>
              </w:tabs>
              <w:ind w:right="-1"/>
            </w:pPr>
          </w:p>
        </w:tc>
        <w:tc>
          <w:tcPr>
            <w:tcW w:w="1716" w:type="dxa"/>
          </w:tcPr>
          <w:p w:rsidR="000F6943" w:rsidRPr="00C51790" w:rsidRDefault="000F6943" w:rsidP="00E30AF1">
            <w:pPr>
              <w:rPr>
                <w:sz w:val="24"/>
                <w:szCs w:val="24"/>
              </w:rPr>
            </w:pPr>
            <w:proofErr w:type="spellStart"/>
            <w:r w:rsidRPr="00C51790">
              <w:rPr>
                <w:sz w:val="24"/>
                <w:szCs w:val="24"/>
              </w:rPr>
              <w:t>Folie</w:t>
            </w:r>
            <w:proofErr w:type="spellEnd"/>
            <w:r w:rsidRPr="00C51790">
              <w:rPr>
                <w:sz w:val="24"/>
                <w:szCs w:val="24"/>
              </w:rPr>
              <w:t xml:space="preserve"> PE</w:t>
            </w:r>
          </w:p>
        </w:tc>
        <w:tc>
          <w:tcPr>
            <w:tcW w:w="1460" w:type="dxa"/>
          </w:tcPr>
          <w:p w:rsidR="000F6943" w:rsidRPr="00C51790" w:rsidRDefault="000F6943" w:rsidP="00E30AF1">
            <w:pPr>
              <w:rPr>
                <w:sz w:val="24"/>
                <w:szCs w:val="24"/>
              </w:rPr>
            </w:pPr>
            <w:r w:rsidRPr="00C51790">
              <w:rPr>
                <w:sz w:val="24"/>
                <w:szCs w:val="24"/>
              </w:rPr>
              <w:t>15.01.02</w:t>
            </w:r>
          </w:p>
        </w:tc>
        <w:tc>
          <w:tcPr>
            <w:tcW w:w="1643" w:type="dxa"/>
          </w:tcPr>
          <w:p w:rsidR="000F6943" w:rsidRPr="00C51790" w:rsidRDefault="00430112" w:rsidP="00E30AF1">
            <w:pPr>
              <w:jc w:val="center"/>
              <w:rPr>
                <w:sz w:val="24"/>
                <w:szCs w:val="24"/>
              </w:rPr>
            </w:pPr>
            <w:r>
              <w:rPr>
                <w:sz w:val="22"/>
                <w:szCs w:val="22"/>
              </w:rPr>
              <w:t>6.970</w:t>
            </w:r>
          </w:p>
        </w:tc>
        <w:tc>
          <w:tcPr>
            <w:tcW w:w="2087" w:type="dxa"/>
          </w:tcPr>
          <w:p w:rsidR="000F6943" w:rsidRPr="00C51790" w:rsidRDefault="000F6943" w:rsidP="00E30AF1">
            <w:pPr>
              <w:jc w:val="center"/>
              <w:rPr>
                <w:sz w:val="24"/>
                <w:szCs w:val="24"/>
              </w:rPr>
            </w:pPr>
            <w:proofErr w:type="spellStart"/>
            <w:r w:rsidRPr="00C51790">
              <w:rPr>
                <w:sz w:val="24"/>
                <w:szCs w:val="24"/>
                <w:lang w:val="ro-RO"/>
              </w:rPr>
              <w:t>repack</w:t>
            </w:r>
            <w:proofErr w:type="spellEnd"/>
          </w:p>
        </w:tc>
        <w:tc>
          <w:tcPr>
            <w:tcW w:w="1211" w:type="dxa"/>
          </w:tcPr>
          <w:p w:rsidR="000F6943" w:rsidRPr="00C51790" w:rsidRDefault="000F6943" w:rsidP="00E30AF1">
            <w:pPr>
              <w:jc w:val="center"/>
              <w:rPr>
                <w:sz w:val="24"/>
                <w:szCs w:val="24"/>
              </w:rPr>
            </w:pPr>
            <w:r w:rsidRPr="00C51790">
              <w:rPr>
                <w:sz w:val="24"/>
                <w:szCs w:val="24"/>
              </w:rPr>
              <w:t>R 12</w:t>
            </w:r>
          </w:p>
        </w:tc>
      </w:tr>
      <w:tr w:rsidR="000F6943" w:rsidRPr="00C51790" w:rsidTr="001304A5">
        <w:tc>
          <w:tcPr>
            <w:tcW w:w="1174" w:type="dxa"/>
          </w:tcPr>
          <w:p w:rsidR="000F6943" w:rsidRPr="001304A5" w:rsidRDefault="000F6943" w:rsidP="001304A5">
            <w:pPr>
              <w:pStyle w:val="ListParagraph"/>
              <w:numPr>
                <w:ilvl w:val="0"/>
                <w:numId w:val="100"/>
              </w:numPr>
              <w:tabs>
                <w:tab w:val="left" w:pos="436"/>
              </w:tabs>
              <w:ind w:right="-1"/>
            </w:pPr>
          </w:p>
        </w:tc>
        <w:tc>
          <w:tcPr>
            <w:tcW w:w="1716" w:type="dxa"/>
          </w:tcPr>
          <w:p w:rsidR="000F6943" w:rsidRPr="00C51790" w:rsidRDefault="000F6943" w:rsidP="00E30AF1">
            <w:pPr>
              <w:rPr>
                <w:sz w:val="24"/>
                <w:szCs w:val="24"/>
              </w:rPr>
            </w:pPr>
            <w:proofErr w:type="spellStart"/>
            <w:r w:rsidRPr="00C51790">
              <w:rPr>
                <w:sz w:val="24"/>
                <w:szCs w:val="24"/>
              </w:rPr>
              <w:t>Ulei</w:t>
            </w:r>
            <w:proofErr w:type="spellEnd"/>
            <w:r w:rsidRPr="00C51790">
              <w:rPr>
                <w:sz w:val="24"/>
                <w:szCs w:val="24"/>
              </w:rPr>
              <w:t xml:space="preserve"> mineral hydraulic </w:t>
            </w:r>
            <w:proofErr w:type="spellStart"/>
            <w:r w:rsidRPr="00C51790">
              <w:rPr>
                <w:sz w:val="24"/>
                <w:szCs w:val="24"/>
              </w:rPr>
              <w:t>neclorinat</w:t>
            </w:r>
            <w:proofErr w:type="spellEnd"/>
          </w:p>
        </w:tc>
        <w:tc>
          <w:tcPr>
            <w:tcW w:w="1460" w:type="dxa"/>
          </w:tcPr>
          <w:p w:rsidR="000F6943" w:rsidRPr="00C51790" w:rsidRDefault="000F6943" w:rsidP="00E30AF1">
            <w:pPr>
              <w:rPr>
                <w:sz w:val="24"/>
                <w:szCs w:val="24"/>
              </w:rPr>
            </w:pPr>
            <w:r w:rsidRPr="00C51790">
              <w:rPr>
                <w:sz w:val="24"/>
                <w:szCs w:val="24"/>
              </w:rPr>
              <w:t>13.01.10*</w:t>
            </w:r>
          </w:p>
        </w:tc>
        <w:tc>
          <w:tcPr>
            <w:tcW w:w="1643" w:type="dxa"/>
          </w:tcPr>
          <w:p w:rsidR="000F6943" w:rsidRPr="00C51790" w:rsidRDefault="00430112" w:rsidP="00E30AF1">
            <w:pPr>
              <w:jc w:val="center"/>
              <w:rPr>
                <w:sz w:val="24"/>
                <w:szCs w:val="24"/>
              </w:rPr>
            </w:pPr>
            <w:r>
              <w:rPr>
                <w:color w:val="000000"/>
                <w:sz w:val="22"/>
                <w:szCs w:val="22"/>
              </w:rPr>
              <w:t>8.535</w:t>
            </w:r>
          </w:p>
        </w:tc>
        <w:tc>
          <w:tcPr>
            <w:tcW w:w="2087" w:type="dxa"/>
          </w:tcPr>
          <w:p w:rsidR="000F6943" w:rsidRPr="00C51790" w:rsidRDefault="000F6943" w:rsidP="00E30AF1">
            <w:pPr>
              <w:jc w:val="center"/>
              <w:rPr>
                <w:sz w:val="24"/>
                <w:szCs w:val="24"/>
              </w:rPr>
            </w:pPr>
            <w:r w:rsidRPr="00C51790">
              <w:rPr>
                <w:sz w:val="24"/>
                <w:szCs w:val="24"/>
                <w:lang w:val="es-ES"/>
              </w:rPr>
              <w:t>IBC de 1000 litri</w:t>
            </w:r>
          </w:p>
        </w:tc>
        <w:tc>
          <w:tcPr>
            <w:tcW w:w="1211" w:type="dxa"/>
          </w:tcPr>
          <w:p w:rsidR="000F6943" w:rsidRPr="00C51790" w:rsidRDefault="000F6943" w:rsidP="00E30AF1">
            <w:pPr>
              <w:jc w:val="center"/>
              <w:rPr>
                <w:sz w:val="24"/>
                <w:szCs w:val="24"/>
              </w:rPr>
            </w:pPr>
            <w:r w:rsidRPr="00C51790">
              <w:rPr>
                <w:sz w:val="24"/>
                <w:szCs w:val="24"/>
              </w:rPr>
              <w:t>R 12</w:t>
            </w:r>
          </w:p>
        </w:tc>
      </w:tr>
      <w:tr w:rsidR="000F6943" w:rsidRPr="00C51790" w:rsidTr="001304A5">
        <w:tc>
          <w:tcPr>
            <w:tcW w:w="1174" w:type="dxa"/>
          </w:tcPr>
          <w:p w:rsidR="000F6943" w:rsidRPr="001304A5" w:rsidRDefault="000F6943" w:rsidP="001304A5">
            <w:pPr>
              <w:pStyle w:val="ListParagraph"/>
              <w:numPr>
                <w:ilvl w:val="0"/>
                <w:numId w:val="100"/>
              </w:numPr>
              <w:tabs>
                <w:tab w:val="left" w:pos="436"/>
              </w:tabs>
              <w:ind w:right="-1"/>
              <w:rPr>
                <w:lang w:val="de-DE"/>
              </w:rPr>
            </w:pPr>
          </w:p>
        </w:tc>
        <w:tc>
          <w:tcPr>
            <w:tcW w:w="1716" w:type="dxa"/>
          </w:tcPr>
          <w:p w:rsidR="000F6943" w:rsidRPr="00C51790" w:rsidRDefault="000F6943" w:rsidP="00E30AF1">
            <w:pPr>
              <w:rPr>
                <w:sz w:val="24"/>
                <w:szCs w:val="24"/>
                <w:lang w:val="de-DE"/>
              </w:rPr>
            </w:pPr>
            <w:proofErr w:type="spellStart"/>
            <w:r w:rsidRPr="00C51790">
              <w:rPr>
                <w:sz w:val="24"/>
                <w:szCs w:val="24"/>
                <w:lang w:val="de-DE"/>
              </w:rPr>
              <w:t>Gunoi</w:t>
            </w:r>
            <w:proofErr w:type="spellEnd"/>
            <w:r w:rsidRPr="00C51790">
              <w:rPr>
                <w:sz w:val="24"/>
                <w:szCs w:val="24"/>
                <w:lang w:val="de-DE"/>
              </w:rPr>
              <w:t xml:space="preserve">  </w:t>
            </w:r>
            <w:proofErr w:type="spellStart"/>
            <w:r w:rsidRPr="00C51790">
              <w:rPr>
                <w:sz w:val="24"/>
                <w:szCs w:val="24"/>
                <w:lang w:val="de-DE"/>
              </w:rPr>
              <w:t>menajer</w:t>
            </w:r>
            <w:proofErr w:type="spellEnd"/>
          </w:p>
        </w:tc>
        <w:tc>
          <w:tcPr>
            <w:tcW w:w="1460" w:type="dxa"/>
          </w:tcPr>
          <w:p w:rsidR="000F6943" w:rsidRPr="00C51790" w:rsidRDefault="000F6943" w:rsidP="00E30AF1">
            <w:pPr>
              <w:rPr>
                <w:sz w:val="24"/>
                <w:szCs w:val="24"/>
              </w:rPr>
            </w:pPr>
            <w:r w:rsidRPr="00C51790">
              <w:rPr>
                <w:sz w:val="24"/>
                <w:szCs w:val="24"/>
              </w:rPr>
              <w:t>20.03.01</w:t>
            </w:r>
          </w:p>
        </w:tc>
        <w:tc>
          <w:tcPr>
            <w:tcW w:w="1643" w:type="dxa"/>
          </w:tcPr>
          <w:p w:rsidR="000F6943" w:rsidRPr="00C51790" w:rsidRDefault="000F6943" w:rsidP="00E30AF1">
            <w:pPr>
              <w:jc w:val="center"/>
              <w:rPr>
                <w:sz w:val="24"/>
                <w:szCs w:val="24"/>
                <w:lang w:val="de-DE"/>
              </w:rPr>
            </w:pPr>
            <w:r w:rsidRPr="00C51790">
              <w:rPr>
                <w:sz w:val="24"/>
                <w:szCs w:val="24"/>
                <w:lang w:val="de-DE"/>
              </w:rPr>
              <w:t>1.456,40</w:t>
            </w:r>
          </w:p>
        </w:tc>
        <w:tc>
          <w:tcPr>
            <w:tcW w:w="2087" w:type="dxa"/>
          </w:tcPr>
          <w:p w:rsidR="000F6943" w:rsidRPr="00C51790" w:rsidRDefault="000F6943" w:rsidP="00E30AF1">
            <w:pPr>
              <w:jc w:val="center"/>
              <w:rPr>
                <w:sz w:val="24"/>
                <w:szCs w:val="24"/>
              </w:rPr>
            </w:pPr>
            <w:proofErr w:type="spellStart"/>
            <w:r w:rsidRPr="00C51790">
              <w:rPr>
                <w:sz w:val="24"/>
                <w:szCs w:val="24"/>
              </w:rPr>
              <w:t>Pubele</w:t>
            </w:r>
            <w:proofErr w:type="spellEnd"/>
            <w:r w:rsidRPr="00C51790">
              <w:rPr>
                <w:sz w:val="24"/>
                <w:szCs w:val="24"/>
              </w:rPr>
              <w:t xml:space="preserve"> de plastic de 120 l</w:t>
            </w:r>
          </w:p>
          <w:p w:rsidR="000F6943" w:rsidRPr="0063046D" w:rsidRDefault="000F6943" w:rsidP="00E30AF1">
            <w:pPr>
              <w:jc w:val="center"/>
              <w:rPr>
                <w:sz w:val="24"/>
                <w:szCs w:val="24"/>
                <w:lang w:val="fr-FR"/>
              </w:rPr>
            </w:pPr>
            <w:proofErr w:type="spellStart"/>
            <w:r w:rsidRPr="0063046D">
              <w:rPr>
                <w:sz w:val="24"/>
                <w:szCs w:val="24"/>
                <w:lang w:val="fr-FR"/>
              </w:rPr>
              <w:t>eurocontainere</w:t>
            </w:r>
            <w:proofErr w:type="spellEnd"/>
            <w:r w:rsidRPr="0063046D">
              <w:rPr>
                <w:sz w:val="24"/>
                <w:szCs w:val="24"/>
                <w:lang w:val="fr-FR"/>
              </w:rPr>
              <w:t xml:space="preserve"> de plastic  de 1,1 mc</w:t>
            </w:r>
          </w:p>
        </w:tc>
        <w:tc>
          <w:tcPr>
            <w:tcW w:w="1211" w:type="dxa"/>
          </w:tcPr>
          <w:p w:rsidR="000F6943" w:rsidRPr="00C51790" w:rsidRDefault="000F6943" w:rsidP="00E30AF1">
            <w:pPr>
              <w:jc w:val="center"/>
              <w:rPr>
                <w:sz w:val="24"/>
                <w:szCs w:val="24"/>
              </w:rPr>
            </w:pPr>
            <w:r w:rsidRPr="00C51790">
              <w:rPr>
                <w:sz w:val="24"/>
                <w:szCs w:val="24"/>
              </w:rPr>
              <w:t>D 15</w:t>
            </w:r>
          </w:p>
        </w:tc>
      </w:tr>
      <w:tr w:rsidR="000F6943" w:rsidRPr="00C51790" w:rsidTr="001304A5">
        <w:tc>
          <w:tcPr>
            <w:tcW w:w="1174" w:type="dxa"/>
          </w:tcPr>
          <w:p w:rsidR="000F6943" w:rsidRPr="001304A5" w:rsidRDefault="000F6943" w:rsidP="001304A5">
            <w:pPr>
              <w:pStyle w:val="ListParagraph"/>
              <w:numPr>
                <w:ilvl w:val="0"/>
                <w:numId w:val="100"/>
              </w:numPr>
              <w:tabs>
                <w:tab w:val="left" w:pos="436"/>
              </w:tabs>
              <w:ind w:right="-1"/>
            </w:pPr>
          </w:p>
        </w:tc>
        <w:tc>
          <w:tcPr>
            <w:tcW w:w="1716" w:type="dxa"/>
          </w:tcPr>
          <w:p w:rsidR="000F6943" w:rsidRPr="00C51790" w:rsidRDefault="000F6943" w:rsidP="00E30AF1">
            <w:pPr>
              <w:rPr>
                <w:sz w:val="24"/>
                <w:szCs w:val="24"/>
              </w:rPr>
            </w:pPr>
            <w:proofErr w:type="spellStart"/>
            <w:r w:rsidRPr="00C51790">
              <w:rPr>
                <w:sz w:val="24"/>
                <w:szCs w:val="24"/>
              </w:rPr>
              <w:t>Deseu</w:t>
            </w:r>
            <w:proofErr w:type="spellEnd"/>
            <w:r w:rsidRPr="00C51790">
              <w:rPr>
                <w:sz w:val="24"/>
                <w:szCs w:val="24"/>
              </w:rPr>
              <w:t xml:space="preserve"> medical</w:t>
            </w:r>
          </w:p>
        </w:tc>
        <w:tc>
          <w:tcPr>
            <w:tcW w:w="1460" w:type="dxa"/>
          </w:tcPr>
          <w:p w:rsidR="000F6943" w:rsidRPr="00C51790" w:rsidRDefault="000F6943" w:rsidP="00E30AF1">
            <w:pPr>
              <w:rPr>
                <w:sz w:val="24"/>
                <w:szCs w:val="24"/>
                <w:lang w:val="de-DE"/>
              </w:rPr>
            </w:pPr>
            <w:r w:rsidRPr="00C51790">
              <w:rPr>
                <w:sz w:val="24"/>
                <w:szCs w:val="24"/>
                <w:lang w:val="de-DE"/>
              </w:rPr>
              <w:t>18.01.03*</w:t>
            </w:r>
          </w:p>
        </w:tc>
        <w:tc>
          <w:tcPr>
            <w:tcW w:w="1643" w:type="dxa"/>
          </w:tcPr>
          <w:p w:rsidR="000F6943" w:rsidRPr="00C51790" w:rsidRDefault="000F6943" w:rsidP="00E30AF1">
            <w:pPr>
              <w:jc w:val="center"/>
              <w:rPr>
                <w:sz w:val="24"/>
                <w:szCs w:val="24"/>
                <w:lang w:val="de-DE"/>
              </w:rPr>
            </w:pPr>
            <w:r w:rsidRPr="00C51790">
              <w:rPr>
                <w:sz w:val="24"/>
                <w:szCs w:val="24"/>
                <w:lang w:val="de-DE"/>
              </w:rPr>
              <w:t>24</w:t>
            </w:r>
          </w:p>
        </w:tc>
        <w:tc>
          <w:tcPr>
            <w:tcW w:w="2087" w:type="dxa"/>
          </w:tcPr>
          <w:p w:rsidR="000F6943" w:rsidRPr="00C51790" w:rsidRDefault="000F6943" w:rsidP="00E30AF1">
            <w:pPr>
              <w:jc w:val="center"/>
              <w:rPr>
                <w:sz w:val="24"/>
                <w:szCs w:val="24"/>
                <w:lang w:val="de-DE"/>
              </w:rPr>
            </w:pPr>
          </w:p>
        </w:tc>
        <w:tc>
          <w:tcPr>
            <w:tcW w:w="1211" w:type="dxa"/>
          </w:tcPr>
          <w:p w:rsidR="000F6943" w:rsidRPr="00C51790" w:rsidRDefault="000F6943" w:rsidP="00E30AF1">
            <w:pPr>
              <w:jc w:val="center"/>
              <w:rPr>
                <w:sz w:val="24"/>
                <w:szCs w:val="24"/>
                <w:lang w:val="de-DE"/>
              </w:rPr>
            </w:pPr>
            <w:r w:rsidRPr="00C51790">
              <w:rPr>
                <w:sz w:val="24"/>
                <w:szCs w:val="24"/>
                <w:lang w:val="de-DE"/>
              </w:rPr>
              <w:t>D 15</w:t>
            </w:r>
          </w:p>
        </w:tc>
      </w:tr>
      <w:tr w:rsidR="000F6943" w:rsidRPr="00C51790" w:rsidTr="001304A5">
        <w:tc>
          <w:tcPr>
            <w:tcW w:w="1174" w:type="dxa"/>
          </w:tcPr>
          <w:p w:rsidR="000F6943" w:rsidRPr="001304A5" w:rsidRDefault="000F6943" w:rsidP="001304A5">
            <w:pPr>
              <w:pStyle w:val="ListParagraph"/>
              <w:numPr>
                <w:ilvl w:val="0"/>
                <w:numId w:val="100"/>
              </w:numPr>
              <w:tabs>
                <w:tab w:val="left" w:pos="436"/>
              </w:tabs>
              <w:ind w:right="-1"/>
              <w:rPr>
                <w:bCs/>
                <w:lang w:val="de-DE"/>
              </w:rPr>
            </w:pPr>
          </w:p>
        </w:tc>
        <w:tc>
          <w:tcPr>
            <w:tcW w:w="1716" w:type="dxa"/>
          </w:tcPr>
          <w:p w:rsidR="000F6943" w:rsidRPr="00C51790" w:rsidRDefault="000F6943" w:rsidP="00E30AF1">
            <w:pPr>
              <w:rPr>
                <w:bCs/>
                <w:sz w:val="24"/>
                <w:szCs w:val="24"/>
              </w:rPr>
            </w:pPr>
            <w:proofErr w:type="spellStart"/>
            <w:r w:rsidRPr="00C51790">
              <w:rPr>
                <w:bCs/>
                <w:sz w:val="24"/>
                <w:szCs w:val="24"/>
              </w:rPr>
              <w:t>Ambalaj</w:t>
            </w:r>
            <w:proofErr w:type="spellEnd"/>
            <w:r w:rsidRPr="00C51790">
              <w:rPr>
                <w:bCs/>
                <w:sz w:val="24"/>
                <w:szCs w:val="24"/>
              </w:rPr>
              <w:t xml:space="preserve"> </w:t>
            </w:r>
            <w:proofErr w:type="spellStart"/>
            <w:r w:rsidRPr="00C51790">
              <w:rPr>
                <w:bCs/>
                <w:sz w:val="24"/>
                <w:szCs w:val="24"/>
              </w:rPr>
              <w:t>metalic</w:t>
            </w:r>
            <w:proofErr w:type="spellEnd"/>
            <w:r w:rsidRPr="00C51790">
              <w:rPr>
                <w:bCs/>
                <w:sz w:val="24"/>
                <w:szCs w:val="24"/>
              </w:rPr>
              <w:t xml:space="preserve"> </w:t>
            </w:r>
            <w:proofErr w:type="spellStart"/>
            <w:r w:rsidRPr="00C51790">
              <w:rPr>
                <w:bCs/>
                <w:sz w:val="24"/>
                <w:szCs w:val="24"/>
              </w:rPr>
              <w:t>contaminat</w:t>
            </w:r>
            <w:proofErr w:type="spellEnd"/>
            <w:r w:rsidRPr="00C51790">
              <w:rPr>
                <w:bCs/>
                <w:sz w:val="24"/>
                <w:szCs w:val="24"/>
              </w:rPr>
              <w:t xml:space="preserve"> </w:t>
            </w:r>
          </w:p>
        </w:tc>
        <w:tc>
          <w:tcPr>
            <w:tcW w:w="1460" w:type="dxa"/>
          </w:tcPr>
          <w:p w:rsidR="000F6943" w:rsidRPr="00C51790" w:rsidRDefault="000F6943" w:rsidP="00E30AF1">
            <w:pPr>
              <w:rPr>
                <w:sz w:val="24"/>
                <w:szCs w:val="24"/>
                <w:lang w:val="de-DE"/>
              </w:rPr>
            </w:pPr>
            <w:r w:rsidRPr="00C51790">
              <w:rPr>
                <w:sz w:val="24"/>
                <w:szCs w:val="24"/>
                <w:lang w:val="de-DE"/>
              </w:rPr>
              <w:t>15.01.10*</w:t>
            </w:r>
          </w:p>
        </w:tc>
        <w:tc>
          <w:tcPr>
            <w:tcW w:w="1643" w:type="dxa"/>
          </w:tcPr>
          <w:p w:rsidR="000F6943" w:rsidRPr="00C51790" w:rsidRDefault="00430112" w:rsidP="00E30AF1">
            <w:pPr>
              <w:jc w:val="center"/>
              <w:rPr>
                <w:bCs/>
                <w:sz w:val="24"/>
                <w:szCs w:val="24"/>
                <w:lang w:val="de-DE"/>
              </w:rPr>
            </w:pPr>
            <w:r>
              <w:rPr>
                <w:bCs/>
                <w:sz w:val="22"/>
                <w:szCs w:val="22"/>
                <w:lang w:val="de-DE"/>
              </w:rPr>
              <w:t>16.920</w:t>
            </w:r>
          </w:p>
        </w:tc>
        <w:tc>
          <w:tcPr>
            <w:tcW w:w="2087" w:type="dxa"/>
          </w:tcPr>
          <w:p w:rsidR="000F6943" w:rsidRPr="00C51790" w:rsidRDefault="000F6943" w:rsidP="00E30AF1">
            <w:pPr>
              <w:jc w:val="center"/>
              <w:rPr>
                <w:bCs/>
                <w:sz w:val="24"/>
                <w:szCs w:val="24"/>
                <w:lang w:val="de-DE"/>
              </w:rPr>
            </w:pPr>
            <w:r w:rsidRPr="00C51790">
              <w:rPr>
                <w:sz w:val="24"/>
                <w:szCs w:val="24"/>
                <w:lang w:val="ro-RO"/>
              </w:rPr>
              <w:t xml:space="preserve">containere metalice ( </w:t>
            </w:r>
            <w:proofErr w:type="spellStart"/>
            <w:r w:rsidRPr="00C51790">
              <w:rPr>
                <w:sz w:val="24"/>
                <w:szCs w:val="24"/>
                <w:lang w:val="ro-RO"/>
              </w:rPr>
              <w:t>ghibox</w:t>
            </w:r>
            <w:proofErr w:type="spellEnd"/>
            <w:r w:rsidRPr="00C51790">
              <w:rPr>
                <w:sz w:val="24"/>
                <w:szCs w:val="24"/>
                <w:lang w:val="ro-RO"/>
              </w:rPr>
              <w:t xml:space="preserve"> ),</w:t>
            </w:r>
          </w:p>
        </w:tc>
        <w:tc>
          <w:tcPr>
            <w:tcW w:w="1211" w:type="dxa"/>
          </w:tcPr>
          <w:p w:rsidR="000F6943" w:rsidRPr="00C51790" w:rsidRDefault="000F6943" w:rsidP="00E30AF1">
            <w:pPr>
              <w:jc w:val="center"/>
              <w:rPr>
                <w:sz w:val="24"/>
                <w:szCs w:val="24"/>
              </w:rPr>
            </w:pPr>
            <w:r w:rsidRPr="00C51790">
              <w:rPr>
                <w:sz w:val="24"/>
                <w:szCs w:val="24"/>
              </w:rPr>
              <w:t>D 15</w:t>
            </w:r>
          </w:p>
        </w:tc>
      </w:tr>
      <w:tr w:rsidR="000F6943" w:rsidRPr="00C51790" w:rsidTr="001304A5">
        <w:tc>
          <w:tcPr>
            <w:tcW w:w="1174" w:type="dxa"/>
          </w:tcPr>
          <w:p w:rsidR="000F6943" w:rsidRPr="001304A5" w:rsidRDefault="000F6943" w:rsidP="001304A5">
            <w:pPr>
              <w:pStyle w:val="ListParagraph"/>
              <w:numPr>
                <w:ilvl w:val="0"/>
                <w:numId w:val="100"/>
              </w:numPr>
              <w:tabs>
                <w:tab w:val="left" w:pos="436"/>
              </w:tabs>
              <w:ind w:right="-1"/>
              <w:rPr>
                <w:bCs/>
                <w:lang w:val="de-DE"/>
              </w:rPr>
            </w:pPr>
          </w:p>
        </w:tc>
        <w:tc>
          <w:tcPr>
            <w:tcW w:w="1716" w:type="dxa"/>
          </w:tcPr>
          <w:p w:rsidR="000F6943" w:rsidRPr="00C51790" w:rsidRDefault="000F6943" w:rsidP="00E30AF1">
            <w:pPr>
              <w:rPr>
                <w:bCs/>
                <w:sz w:val="24"/>
                <w:szCs w:val="24"/>
                <w:lang w:val="it-IT"/>
              </w:rPr>
            </w:pPr>
            <w:r w:rsidRPr="00C51790">
              <w:rPr>
                <w:sz w:val="24"/>
                <w:szCs w:val="24"/>
              </w:rPr>
              <w:t xml:space="preserve"> </w:t>
            </w:r>
            <w:proofErr w:type="spellStart"/>
            <w:r w:rsidRPr="00C51790">
              <w:rPr>
                <w:sz w:val="24"/>
                <w:szCs w:val="24"/>
              </w:rPr>
              <w:t>Solventi</w:t>
            </w:r>
            <w:proofErr w:type="spellEnd"/>
            <w:r w:rsidRPr="00C51790">
              <w:rPr>
                <w:sz w:val="24"/>
                <w:szCs w:val="24"/>
              </w:rPr>
              <w:t xml:space="preserve"> </w:t>
            </w:r>
            <w:proofErr w:type="spellStart"/>
            <w:r w:rsidRPr="00C51790">
              <w:rPr>
                <w:sz w:val="24"/>
                <w:szCs w:val="24"/>
              </w:rPr>
              <w:t>organici</w:t>
            </w:r>
            <w:proofErr w:type="spellEnd"/>
            <w:r w:rsidRPr="00C51790">
              <w:rPr>
                <w:sz w:val="24"/>
                <w:szCs w:val="24"/>
              </w:rPr>
              <w:t xml:space="preserve"> </w:t>
            </w:r>
            <w:proofErr w:type="spellStart"/>
            <w:r w:rsidRPr="00C51790">
              <w:rPr>
                <w:sz w:val="24"/>
                <w:szCs w:val="24"/>
              </w:rPr>
              <w:t>si</w:t>
            </w:r>
            <w:proofErr w:type="spellEnd"/>
            <w:r w:rsidRPr="00C51790">
              <w:rPr>
                <w:sz w:val="24"/>
                <w:szCs w:val="24"/>
              </w:rPr>
              <w:t xml:space="preserve"> </w:t>
            </w:r>
            <w:proofErr w:type="spellStart"/>
            <w:r w:rsidRPr="00C51790">
              <w:rPr>
                <w:sz w:val="24"/>
                <w:szCs w:val="24"/>
              </w:rPr>
              <w:t>solutii</w:t>
            </w:r>
            <w:proofErr w:type="spellEnd"/>
            <w:r w:rsidRPr="00C51790">
              <w:rPr>
                <w:sz w:val="24"/>
                <w:szCs w:val="24"/>
              </w:rPr>
              <w:t xml:space="preserve"> </w:t>
            </w:r>
            <w:proofErr w:type="spellStart"/>
            <w:r w:rsidRPr="00C51790">
              <w:rPr>
                <w:sz w:val="24"/>
                <w:szCs w:val="24"/>
              </w:rPr>
              <w:t>muma</w:t>
            </w:r>
            <w:proofErr w:type="spellEnd"/>
            <w:r w:rsidRPr="00C51790">
              <w:rPr>
                <w:sz w:val="24"/>
                <w:szCs w:val="24"/>
              </w:rPr>
              <w:t xml:space="preserve"> </w:t>
            </w:r>
          </w:p>
        </w:tc>
        <w:tc>
          <w:tcPr>
            <w:tcW w:w="1460" w:type="dxa"/>
          </w:tcPr>
          <w:p w:rsidR="000F6943" w:rsidRPr="00C51790" w:rsidRDefault="000F6943" w:rsidP="00E30AF1">
            <w:pPr>
              <w:rPr>
                <w:sz w:val="24"/>
                <w:szCs w:val="24"/>
                <w:lang w:val="de-DE"/>
              </w:rPr>
            </w:pPr>
            <w:r w:rsidRPr="00C51790">
              <w:rPr>
                <w:sz w:val="24"/>
                <w:szCs w:val="24"/>
                <w:lang w:val="de-DE"/>
              </w:rPr>
              <w:t>07.02.08*</w:t>
            </w:r>
          </w:p>
        </w:tc>
        <w:tc>
          <w:tcPr>
            <w:tcW w:w="1643" w:type="dxa"/>
          </w:tcPr>
          <w:p w:rsidR="000F6943" w:rsidRPr="00C51790" w:rsidRDefault="00430112" w:rsidP="00E30AF1">
            <w:pPr>
              <w:jc w:val="center"/>
              <w:rPr>
                <w:bCs/>
                <w:sz w:val="24"/>
                <w:szCs w:val="24"/>
                <w:lang w:val="de-DE"/>
              </w:rPr>
            </w:pPr>
            <w:r>
              <w:rPr>
                <w:bCs/>
                <w:sz w:val="24"/>
                <w:szCs w:val="24"/>
                <w:lang w:val="de-DE"/>
              </w:rPr>
              <w:t>0</w:t>
            </w:r>
          </w:p>
        </w:tc>
        <w:tc>
          <w:tcPr>
            <w:tcW w:w="2087" w:type="dxa"/>
          </w:tcPr>
          <w:p w:rsidR="000F6943" w:rsidRPr="0063046D" w:rsidRDefault="000F6943" w:rsidP="00E30AF1">
            <w:pPr>
              <w:jc w:val="center"/>
              <w:rPr>
                <w:sz w:val="24"/>
                <w:szCs w:val="24"/>
                <w:lang w:val="fr-FR"/>
              </w:rPr>
            </w:pPr>
            <w:r w:rsidRPr="0063046D">
              <w:rPr>
                <w:sz w:val="24"/>
                <w:szCs w:val="24"/>
                <w:lang w:val="fr-FR"/>
              </w:rPr>
              <w:t xml:space="preserve">IBC de 1000 </w:t>
            </w:r>
            <w:proofErr w:type="spellStart"/>
            <w:r w:rsidRPr="0063046D">
              <w:rPr>
                <w:sz w:val="24"/>
                <w:szCs w:val="24"/>
                <w:lang w:val="fr-FR"/>
              </w:rPr>
              <w:t>litri</w:t>
            </w:r>
            <w:proofErr w:type="spellEnd"/>
          </w:p>
          <w:p w:rsidR="000F6943" w:rsidRPr="0063046D" w:rsidRDefault="000F6943" w:rsidP="00E30AF1">
            <w:pPr>
              <w:jc w:val="center"/>
              <w:rPr>
                <w:bCs/>
                <w:sz w:val="24"/>
                <w:szCs w:val="24"/>
                <w:lang w:val="fr-FR"/>
              </w:rPr>
            </w:pPr>
            <w:r w:rsidRPr="0063046D">
              <w:rPr>
                <w:sz w:val="24"/>
                <w:szCs w:val="24"/>
                <w:lang w:val="fr-FR"/>
              </w:rPr>
              <w:t xml:space="preserve"> </w:t>
            </w:r>
            <w:proofErr w:type="spellStart"/>
            <w:r w:rsidRPr="0063046D">
              <w:rPr>
                <w:sz w:val="24"/>
                <w:szCs w:val="24"/>
                <w:lang w:val="fr-FR"/>
              </w:rPr>
              <w:t>Sau</w:t>
            </w:r>
            <w:proofErr w:type="spellEnd"/>
            <w:r w:rsidRPr="0063046D">
              <w:rPr>
                <w:sz w:val="24"/>
                <w:szCs w:val="24"/>
                <w:lang w:val="fr-FR"/>
              </w:rPr>
              <w:t xml:space="preserve"> </w:t>
            </w:r>
            <w:proofErr w:type="spellStart"/>
            <w:r w:rsidRPr="0063046D">
              <w:rPr>
                <w:sz w:val="24"/>
                <w:szCs w:val="24"/>
                <w:lang w:val="fr-FR"/>
              </w:rPr>
              <w:t>bidoane</w:t>
            </w:r>
            <w:proofErr w:type="spellEnd"/>
            <w:r w:rsidRPr="0063046D">
              <w:rPr>
                <w:sz w:val="24"/>
                <w:szCs w:val="24"/>
                <w:lang w:val="fr-FR"/>
              </w:rPr>
              <w:t xml:space="preserve"> </w:t>
            </w:r>
            <w:proofErr w:type="spellStart"/>
            <w:r w:rsidRPr="0063046D">
              <w:rPr>
                <w:sz w:val="24"/>
                <w:szCs w:val="24"/>
                <w:lang w:val="fr-FR"/>
              </w:rPr>
              <w:t>metalice</w:t>
            </w:r>
            <w:proofErr w:type="spellEnd"/>
          </w:p>
        </w:tc>
        <w:tc>
          <w:tcPr>
            <w:tcW w:w="1211" w:type="dxa"/>
          </w:tcPr>
          <w:p w:rsidR="000F6943" w:rsidRPr="00C51790" w:rsidRDefault="000F6943" w:rsidP="00E30AF1">
            <w:pPr>
              <w:jc w:val="center"/>
              <w:rPr>
                <w:sz w:val="24"/>
                <w:szCs w:val="24"/>
              </w:rPr>
            </w:pPr>
            <w:r w:rsidRPr="00C51790">
              <w:rPr>
                <w:sz w:val="24"/>
                <w:szCs w:val="24"/>
              </w:rPr>
              <w:t>D 15</w:t>
            </w:r>
          </w:p>
        </w:tc>
      </w:tr>
      <w:tr w:rsidR="000F6943" w:rsidRPr="00C51790" w:rsidTr="001304A5">
        <w:tc>
          <w:tcPr>
            <w:tcW w:w="1174" w:type="dxa"/>
          </w:tcPr>
          <w:p w:rsidR="000F6943" w:rsidRPr="001304A5" w:rsidRDefault="000F6943" w:rsidP="001304A5">
            <w:pPr>
              <w:pStyle w:val="ListParagraph"/>
              <w:numPr>
                <w:ilvl w:val="0"/>
                <w:numId w:val="100"/>
              </w:numPr>
              <w:tabs>
                <w:tab w:val="left" w:pos="436"/>
              </w:tabs>
              <w:ind w:right="-1"/>
              <w:rPr>
                <w:bCs/>
                <w:lang w:val="de-DE"/>
              </w:rPr>
            </w:pPr>
          </w:p>
        </w:tc>
        <w:tc>
          <w:tcPr>
            <w:tcW w:w="1716" w:type="dxa"/>
          </w:tcPr>
          <w:p w:rsidR="000F6943" w:rsidRPr="00C51790" w:rsidRDefault="000F6943" w:rsidP="00E30AF1">
            <w:pPr>
              <w:rPr>
                <w:bCs/>
                <w:sz w:val="24"/>
                <w:szCs w:val="24"/>
                <w:lang w:val="de-DE"/>
              </w:rPr>
            </w:pPr>
            <w:proofErr w:type="spellStart"/>
            <w:r w:rsidRPr="00C51790">
              <w:rPr>
                <w:bCs/>
                <w:sz w:val="24"/>
                <w:szCs w:val="24"/>
                <w:lang w:val="de-DE"/>
              </w:rPr>
              <w:t>Metal</w:t>
            </w:r>
            <w:proofErr w:type="spellEnd"/>
          </w:p>
        </w:tc>
        <w:tc>
          <w:tcPr>
            <w:tcW w:w="1460" w:type="dxa"/>
          </w:tcPr>
          <w:p w:rsidR="000F6943" w:rsidRPr="00C51790" w:rsidRDefault="000F6943" w:rsidP="00E30AF1">
            <w:pPr>
              <w:rPr>
                <w:sz w:val="24"/>
                <w:szCs w:val="24"/>
                <w:lang w:val="de-DE"/>
              </w:rPr>
            </w:pPr>
            <w:r w:rsidRPr="00C51790">
              <w:rPr>
                <w:sz w:val="24"/>
                <w:szCs w:val="24"/>
                <w:lang w:val="de-DE"/>
              </w:rPr>
              <w:t>17.04.05</w:t>
            </w:r>
          </w:p>
        </w:tc>
        <w:tc>
          <w:tcPr>
            <w:tcW w:w="1643" w:type="dxa"/>
          </w:tcPr>
          <w:p w:rsidR="000F6943" w:rsidRPr="00C51790" w:rsidRDefault="00430112" w:rsidP="00E30AF1">
            <w:pPr>
              <w:jc w:val="center"/>
              <w:rPr>
                <w:bCs/>
                <w:sz w:val="24"/>
                <w:szCs w:val="24"/>
                <w:lang w:val="de-DE"/>
              </w:rPr>
            </w:pPr>
            <w:r>
              <w:rPr>
                <w:bCs/>
                <w:color w:val="000000"/>
                <w:sz w:val="22"/>
                <w:szCs w:val="22"/>
                <w:lang w:val="de-DE"/>
              </w:rPr>
              <w:t>95.801</w:t>
            </w:r>
          </w:p>
        </w:tc>
        <w:tc>
          <w:tcPr>
            <w:tcW w:w="2087" w:type="dxa"/>
          </w:tcPr>
          <w:p w:rsidR="000F6943" w:rsidRPr="00C51790" w:rsidRDefault="000F6943" w:rsidP="00C51790">
            <w:pPr>
              <w:ind w:left="0"/>
              <w:rPr>
                <w:bCs/>
                <w:sz w:val="24"/>
                <w:szCs w:val="24"/>
                <w:lang w:val="de-DE"/>
              </w:rPr>
            </w:pPr>
            <w:r w:rsidRPr="00C51790">
              <w:rPr>
                <w:sz w:val="24"/>
                <w:szCs w:val="24"/>
                <w:lang w:val="ro-RO"/>
              </w:rPr>
              <w:t>cont</w:t>
            </w:r>
            <w:r w:rsidR="00C51790" w:rsidRPr="00C51790">
              <w:rPr>
                <w:sz w:val="24"/>
                <w:szCs w:val="24"/>
                <w:lang w:val="ro-RO"/>
              </w:rPr>
              <w:t>ainere metalice (</w:t>
            </w:r>
            <w:proofErr w:type="spellStart"/>
            <w:r w:rsidRPr="00C51790">
              <w:rPr>
                <w:sz w:val="24"/>
                <w:szCs w:val="24"/>
                <w:lang w:val="ro-RO"/>
              </w:rPr>
              <w:t>ghibox</w:t>
            </w:r>
            <w:proofErr w:type="spellEnd"/>
            <w:r w:rsidRPr="00C51790">
              <w:rPr>
                <w:sz w:val="24"/>
                <w:szCs w:val="24"/>
                <w:lang w:val="ro-RO"/>
              </w:rPr>
              <w:t xml:space="preserve"> )</w:t>
            </w:r>
          </w:p>
        </w:tc>
        <w:tc>
          <w:tcPr>
            <w:tcW w:w="1211" w:type="dxa"/>
          </w:tcPr>
          <w:p w:rsidR="000F6943" w:rsidRPr="00C51790" w:rsidRDefault="000F6943" w:rsidP="00E30AF1">
            <w:pPr>
              <w:jc w:val="center"/>
              <w:rPr>
                <w:sz w:val="24"/>
                <w:szCs w:val="24"/>
              </w:rPr>
            </w:pPr>
            <w:r w:rsidRPr="00C51790">
              <w:rPr>
                <w:sz w:val="24"/>
                <w:szCs w:val="24"/>
              </w:rPr>
              <w:t>R 12</w:t>
            </w:r>
          </w:p>
        </w:tc>
      </w:tr>
      <w:tr w:rsidR="000F6943" w:rsidRPr="00C51790" w:rsidTr="001304A5">
        <w:tc>
          <w:tcPr>
            <w:tcW w:w="1174" w:type="dxa"/>
          </w:tcPr>
          <w:p w:rsidR="000F6943" w:rsidRPr="001304A5" w:rsidRDefault="000F6943" w:rsidP="001304A5">
            <w:pPr>
              <w:pStyle w:val="ListParagraph"/>
              <w:numPr>
                <w:ilvl w:val="0"/>
                <w:numId w:val="100"/>
              </w:numPr>
              <w:tabs>
                <w:tab w:val="left" w:pos="436"/>
              </w:tabs>
              <w:ind w:right="-1"/>
              <w:rPr>
                <w:bCs/>
                <w:lang w:val="de-DE"/>
              </w:rPr>
            </w:pPr>
          </w:p>
        </w:tc>
        <w:tc>
          <w:tcPr>
            <w:tcW w:w="1716" w:type="dxa"/>
          </w:tcPr>
          <w:p w:rsidR="000F6943" w:rsidRPr="00C51790" w:rsidRDefault="000F6943" w:rsidP="00E30AF1">
            <w:pPr>
              <w:rPr>
                <w:bCs/>
                <w:sz w:val="24"/>
                <w:szCs w:val="24"/>
                <w:lang w:val="de-DE"/>
              </w:rPr>
            </w:pPr>
            <w:proofErr w:type="spellStart"/>
            <w:r w:rsidRPr="00C51790">
              <w:rPr>
                <w:bCs/>
                <w:sz w:val="24"/>
                <w:szCs w:val="24"/>
                <w:lang w:val="de-DE"/>
              </w:rPr>
              <w:t>Lemn</w:t>
            </w:r>
            <w:proofErr w:type="spellEnd"/>
          </w:p>
        </w:tc>
        <w:tc>
          <w:tcPr>
            <w:tcW w:w="1460" w:type="dxa"/>
          </w:tcPr>
          <w:p w:rsidR="000F6943" w:rsidRPr="00C51790" w:rsidRDefault="000F6943" w:rsidP="00E30AF1">
            <w:pPr>
              <w:rPr>
                <w:sz w:val="24"/>
                <w:szCs w:val="24"/>
                <w:lang w:val="de-DE"/>
              </w:rPr>
            </w:pPr>
            <w:r w:rsidRPr="00C51790">
              <w:rPr>
                <w:sz w:val="24"/>
                <w:szCs w:val="24"/>
                <w:lang w:val="de-DE"/>
              </w:rPr>
              <w:t>20.01.38</w:t>
            </w:r>
          </w:p>
        </w:tc>
        <w:tc>
          <w:tcPr>
            <w:tcW w:w="1643" w:type="dxa"/>
          </w:tcPr>
          <w:p w:rsidR="000F6943" w:rsidRPr="00C51790" w:rsidRDefault="00430112" w:rsidP="00E30AF1">
            <w:pPr>
              <w:jc w:val="center"/>
              <w:rPr>
                <w:bCs/>
                <w:sz w:val="24"/>
                <w:szCs w:val="24"/>
                <w:lang w:val="de-DE"/>
              </w:rPr>
            </w:pPr>
            <w:r>
              <w:rPr>
                <w:bCs/>
                <w:color w:val="000000"/>
                <w:sz w:val="22"/>
                <w:szCs w:val="22"/>
                <w:lang w:val="de-DE"/>
              </w:rPr>
              <w:t>4.900</w:t>
            </w:r>
          </w:p>
        </w:tc>
        <w:tc>
          <w:tcPr>
            <w:tcW w:w="2087" w:type="dxa"/>
          </w:tcPr>
          <w:p w:rsidR="000F6943" w:rsidRPr="00C51790" w:rsidRDefault="000F6943" w:rsidP="00E30AF1">
            <w:pPr>
              <w:jc w:val="center"/>
              <w:rPr>
                <w:bCs/>
                <w:sz w:val="24"/>
                <w:szCs w:val="24"/>
                <w:lang w:val="de-DE"/>
              </w:rPr>
            </w:pPr>
          </w:p>
        </w:tc>
        <w:tc>
          <w:tcPr>
            <w:tcW w:w="1211" w:type="dxa"/>
          </w:tcPr>
          <w:p w:rsidR="000F6943" w:rsidRPr="00C51790" w:rsidRDefault="000F6943" w:rsidP="00E30AF1">
            <w:pPr>
              <w:jc w:val="center"/>
              <w:rPr>
                <w:sz w:val="24"/>
                <w:szCs w:val="24"/>
              </w:rPr>
            </w:pPr>
            <w:r w:rsidRPr="00C51790">
              <w:rPr>
                <w:sz w:val="24"/>
                <w:szCs w:val="24"/>
              </w:rPr>
              <w:t>R 12</w:t>
            </w:r>
          </w:p>
        </w:tc>
      </w:tr>
      <w:tr w:rsidR="000F6943" w:rsidRPr="00C51790" w:rsidTr="001304A5">
        <w:tc>
          <w:tcPr>
            <w:tcW w:w="1174" w:type="dxa"/>
          </w:tcPr>
          <w:p w:rsidR="000F6943" w:rsidRPr="001304A5" w:rsidRDefault="000F6943" w:rsidP="001304A5">
            <w:pPr>
              <w:pStyle w:val="ListParagraph"/>
              <w:numPr>
                <w:ilvl w:val="0"/>
                <w:numId w:val="100"/>
              </w:numPr>
              <w:tabs>
                <w:tab w:val="left" w:pos="436"/>
              </w:tabs>
              <w:ind w:right="-1"/>
              <w:rPr>
                <w:bCs/>
                <w:lang w:val="de-DE"/>
              </w:rPr>
            </w:pPr>
          </w:p>
        </w:tc>
        <w:tc>
          <w:tcPr>
            <w:tcW w:w="1716" w:type="dxa"/>
          </w:tcPr>
          <w:p w:rsidR="000F6943" w:rsidRPr="00C51790" w:rsidRDefault="000F6943" w:rsidP="00E30AF1">
            <w:pPr>
              <w:rPr>
                <w:bCs/>
                <w:sz w:val="24"/>
                <w:szCs w:val="24"/>
                <w:lang w:val="de-DE"/>
              </w:rPr>
            </w:pPr>
            <w:proofErr w:type="spellStart"/>
            <w:r w:rsidRPr="00C51790">
              <w:rPr>
                <w:bCs/>
                <w:sz w:val="24"/>
                <w:szCs w:val="24"/>
                <w:lang w:val="de-DE"/>
              </w:rPr>
              <w:t>Aluminiu</w:t>
            </w:r>
            <w:proofErr w:type="spellEnd"/>
          </w:p>
        </w:tc>
        <w:tc>
          <w:tcPr>
            <w:tcW w:w="1460" w:type="dxa"/>
          </w:tcPr>
          <w:p w:rsidR="000F6943" w:rsidRPr="00C51790" w:rsidRDefault="000F6943" w:rsidP="00E30AF1">
            <w:pPr>
              <w:rPr>
                <w:sz w:val="24"/>
                <w:szCs w:val="24"/>
                <w:lang w:val="de-DE"/>
              </w:rPr>
            </w:pPr>
            <w:r w:rsidRPr="00C51790">
              <w:rPr>
                <w:sz w:val="24"/>
                <w:szCs w:val="24"/>
                <w:lang w:val="de-DE"/>
              </w:rPr>
              <w:t>16.01.18</w:t>
            </w:r>
          </w:p>
        </w:tc>
        <w:tc>
          <w:tcPr>
            <w:tcW w:w="1643" w:type="dxa"/>
          </w:tcPr>
          <w:p w:rsidR="000F6943" w:rsidRPr="00C51790" w:rsidRDefault="00430112" w:rsidP="00E30AF1">
            <w:pPr>
              <w:jc w:val="center"/>
              <w:rPr>
                <w:bCs/>
                <w:sz w:val="24"/>
                <w:szCs w:val="24"/>
                <w:lang w:val="de-DE"/>
              </w:rPr>
            </w:pPr>
            <w:r w:rsidRPr="007B06B0">
              <w:rPr>
                <w:bCs/>
                <w:sz w:val="22"/>
                <w:szCs w:val="22"/>
                <w:lang w:val="de-DE"/>
              </w:rPr>
              <w:t>12.450</w:t>
            </w:r>
          </w:p>
        </w:tc>
        <w:tc>
          <w:tcPr>
            <w:tcW w:w="2087" w:type="dxa"/>
          </w:tcPr>
          <w:p w:rsidR="000F6943" w:rsidRPr="00C51790" w:rsidRDefault="00C51790" w:rsidP="00C51790">
            <w:pPr>
              <w:ind w:left="0"/>
              <w:rPr>
                <w:bCs/>
                <w:sz w:val="24"/>
                <w:szCs w:val="24"/>
                <w:lang w:val="de-DE"/>
              </w:rPr>
            </w:pPr>
            <w:r w:rsidRPr="00C51790">
              <w:rPr>
                <w:sz w:val="24"/>
                <w:szCs w:val="24"/>
                <w:lang w:val="ro-RO"/>
              </w:rPr>
              <w:t>containere metalice</w:t>
            </w:r>
            <w:r w:rsidR="000F6943" w:rsidRPr="00C51790">
              <w:rPr>
                <w:sz w:val="24"/>
                <w:szCs w:val="24"/>
                <w:lang w:val="ro-RO"/>
              </w:rPr>
              <w:t xml:space="preserve">( </w:t>
            </w:r>
            <w:proofErr w:type="spellStart"/>
            <w:r w:rsidR="000F6943" w:rsidRPr="00C51790">
              <w:rPr>
                <w:sz w:val="24"/>
                <w:szCs w:val="24"/>
                <w:lang w:val="ro-RO"/>
              </w:rPr>
              <w:t>ghibox</w:t>
            </w:r>
            <w:proofErr w:type="spellEnd"/>
            <w:r w:rsidR="000F6943" w:rsidRPr="00C51790">
              <w:rPr>
                <w:sz w:val="24"/>
                <w:szCs w:val="24"/>
                <w:lang w:val="ro-RO"/>
              </w:rPr>
              <w:t xml:space="preserve"> )</w:t>
            </w:r>
          </w:p>
        </w:tc>
        <w:tc>
          <w:tcPr>
            <w:tcW w:w="1211" w:type="dxa"/>
          </w:tcPr>
          <w:p w:rsidR="000F6943" w:rsidRPr="00C51790" w:rsidRDefault="000F6943" w:rsidP="00E30AF1">
            <w:pPr>
              <w:jc w:val="center"/>
              <w:rPr>
                <w:sz w:val="24"/>
                <w:szCs w:val="24"/>
              </w:rPr>
            </w:pPr>
            <w:r w:rsidRPr="00C51790">
              <w:rPr>
                <w:sz w:val="24"/>
                <w:szCs w:val="24"/>
              </w:rPr>
              <w:t>R 12</w:t>
            </w:r>
          </w:p>
        </w:tc>
      </w:tr>
      <w:tr w:rsidR="000F6943" w:rsidRPr="00C51790" w:rsidTr="001304A5">
        <w:tc>
          <w:tcPr>
            <w:tcW w:w="1174" w:type="dxa"/>
          </w:tcPr>
          <w:p w:rsidR="000F6943" w:rsidRPr="001304A5" w:rsidRDefault="000F6943" w:rsidP="001304A5">
            <w:pPr>
              <w:pStyle w:val="ListParagraph"/>
              <w:numPr>
                <w:ilvl w:val="0"/>
                <w:numId w:val="100"/>
              </w:numPr>
              <w:tabs>
                <w:tab w:val="left" w:pos="436"/>
              </w:tabs>
              <w:ind w:right="-1"/>
              <w:rPr>
                <w:bCs/>
                <w:lang w:val="de-DE"/>
              </w:rPr>
            </w:pPr>
          </w:p>
        </w:tc>
        <w:tc>
          <w:tcPr>
            <w:tcW w:w="1716" w:type="dxa"/>
          </w:tcPr>
          <w:p w:rsidR="000F6943" w:rsidRPr="00C51790" w:rsidRDefault="000F6943" w:rsidP="00E30AF1">
            <w:pPr>
              <w:rPr>
                <w:bCs/>
                <w:sz w:val="24"/>
                <w:szCs w:val="24"/>
                <w:lang w:val="de-DE"/>
              </w:rPr>
            </w:pPr>
            <w:proofErr w:type="spellStart"/>
            <w:r w:rsidRPr="00C51790">
              <w:rPr>
                <w:bCs/>
                <w:sz w:val="24"/>
                <w:szCs w:val="24"/>
                <w:lang w:val="de-DE"/>
              </w:rPr>
              <w:t>Plastic</w:t>
            </w:r>
            <w:proofErr w:type="spellEnd"/>
            <w:r w:rsidRPr="00C51790">
              <w:rPr>
                <w:bCs/>
                <w:sz w:val="24"/>
                <w:szCs w:val="24"/>
                <w:lang w:val="de-DE"/>
              </w:rPr>
              <w:t xml:space="preserve"> </w:t>
            </w:r>
          </w:p>
        </w:tc>
        <w:tc>
          <w:tcPr>
            <w:tcW w:w="1460" w:type="dxa"/>
          </w:tcPr>
          <w:p w:rsidR="000F6943" w:rsidRPr="00C51790" w:rsidRDefault="000F6943" w:rsidP="00E30AF1">
            <w:pPr>
              <w:rPr>
                <w:sz w:val="24"/>
                <w:szCs w:val="24"/>
                <w:lang w:val="de-DE"/>
              </w:rPr>
            </w:pPr>
            <w:r w:rsidRPr="00C51790">
              <w:rPr>
                <w:sz w:val="24"/>
                <w:szCs w:val="24"/>
                <w:lang w:val="de-DE"/>
              </w:rPr>
              <w:t>07.02.13</w:t>
            </w:r>
          </w:p>
        </w:tc>
        <w:tc>
          <w:tcPr>
            <w:tcW w:w="1643" w:type="dxa"/>
          </w:tcPr>
          <w:p w:rsidR="000F6943" w:rsidRPr="00C51790" w:rsidRDefault="00430112" w:rsidP="00E30AF1">
            <w:pPr>
              <w:jc w:val="center"/>
              <w:rPr>
                <w:bCs/>
                <w:sz w:val="24"/>
                <w:szCs w:val="24"/>
                <w:lang w:val="de-DE"/>
              </w:rPr>
            </w:pPr>
            <w:r>
              <w:rPr>
                <w:bCs/>
                <w:color w:val="000000"/>
                <w:sz w:val="22"/>
                <w:szCs w:val="22"/>
                <w:lang w:val="de-DE"/>
              </w:rPr>
              <w:t>449.200</w:t>
            </w:r>
          </w:p>
        </w:tc>
        <w:tc>
          <w:tcPr>
            <w:tcW w:w="2087" w:type="dxa"/>
          </w:tcPr>
          <w:p w:rsidR="000F6943" w:rsidRPr="0063046D" w:rsidRDefault="000F6943" w:rsidP="00E30AF1">
            <w:pPr>
              <w:jc w:val="center"/>
              <w:rPr>
                <w:bCs/>
                <w:sz w:val="24"/>
                <w:szCs w:val="24"/>
                <w:lang w:val="fr-FR"/>
              </w:rPr>
            </w:pPr>
            <w:r w:rsidRPr="00C51790">
              <w:rPr>
                <w:sz w:val="24"/>
                <w:szCs w:val="24"/>
                <w:lang w:val="ro-RO"/>
              </w:rPr>
              <w:t>Container metalic de 33 mc sau big bag</w:t>
            </w:r>
          </w:p>
        </w:tc>
        <w:tc>
          <w:tcPr>
            <w:tcW w:w="1211" w:type="dxa"/>
          </w:tcPr>
          <w:p w:rsidR="000F6943" w:rsidRPr="00C51790" w:rsidRDefault="000F6943" w:rsidP="00E30AF1">
            <w:pPr>
              <w:jc w:val="center"/>
              <w:rPr>
                <w:sz w:val="24"/>
                <w:szCs w:val="24"/>
              </w:rPr>
            </w:pPr>
            <w:r w:rsidRPr="00C51790">
              <w:rPr>
                <w:sz w:val="24"/>
                <w:szCs w:val="24"/>
              </w:rPr>
              <w:t>R 12</w:t>
            </w:r>
          </w:p>
        </w:tc>
      </w:tr>
      <w:tr w:rsidR="000F6943" w:rsidRPr="00C51790" w:rsidTr="001304A5">
        <w:tc>
          <w:tcPr>
            <w:tcW w:w="1174" w:type="dxa"/>
          </w:tcPr>
          <w:p w:rsidR="000F6943" w:rsidRPr="001304A5" w:rsidRDefault="000F6943" w:rsidP="001304A5">
            <w:pPr>
              <w:pStyle w:val="ListParagraph"/>
              <w:numPr>
                <w:ilvl w:val="0"/>
                <w:numId w:val="100"/>
              </w:numPr>
              <w:tabs>
                <w:tab w:val="left" w:pos="436"/>
              </w:tabs>
              <w:ind w:right="-1"/>
              <w:rPr>
                <w:bCs/>
                <w:lang w:val="de-DE"/>
              </w:rPr>
            </w:pPr>
          </w:p>
        </w:tc>
        <w:tc>
          <w:tcPr>
            <w:tcW w:w="1716" w:type="dxa"/>
          </w:tcPr>
          <w:p w:rsidR="000F6943" w:rsidRPr="00C51790" w:rsidRDefault="000F6943" w:rsidP="00E30AF1">
            <w:pPr>
              <w:rPr>
                <w:bCs/>
                <w:sz w:val="24"/>
                <w:szCs w:val="24"/>
                <w:lang w:val="de-DE"/>
              </w:rPr>
            </w:pPr>
            <w:proofErr w:type="spellStart"/>
            <w:r w:rsidRPr="00C51790">
              <w:rPr>
                <w:bCs/>
                <w:sz w:val="24"/>
                <w:szCs w:val="24"/>
                <w:lang w:val="de-DE"/>
              </w:rPr>
              <w:t>Acumulatori</w:t>
            </w:r>
            <w:proofErr w:type="spellEnd"/>
          </w:p>
        </w:tc>
        <w:tc>
          <w:tcPr>
            <w:tcW w:w="1460" w:type="dxa"/>
          </w:tcPr>
          <w:p w:rsidR="000F6943" w:rsidRPr="00C51790" w:rsidRDefault="000F6943" w:rsidP="00E30AF1">
            <w:pPr>
              <w:rPr>
                <w:sz w:val="24"/>
                <w:szCs w:val="24"/>
                <w:vertAlign w:val="superscript"/>
                <w:lang w:val="de-DE"/>
              </w:rPr>
            </w:pPr>
            <w:r w:rsidRPr="00C51790">
              <w:rPr>
                <w:sz w:val="24"/>
                <w:szCs w:val="24"/>
                <w:lang w:val="de-DE"/>
              </w:rPr>
              <w:t>16.06.01*</w:t>
            </w:r>
          </w:p>
        </w:tc>
        <w:tc>
          <w:tcPr>
            <w:tcW w:w="1643" w:type="dxa"/>
          </w:tcPr>
          <w:p w:rsidR="000F6943" w:rsidRPr="00C51790" w:rsidRDefault="00430112" w:rsidP="00E30AF1">
            <w:pPr>
              <w:jc w:val="center"/>
              <w:rPr>
                <w:bCs/>
                <w:sz w:val="24"/>
                <w:szCs w:val="24"/>
                <w:lang w:val="de-DE"/>
              </w:rPr>
            </w:pPr>
            <w:r>
              <w:rPr>
                <w:bCs/>
                <w:color w:val="000000"/>
                <w:sz w:val="22"/>
                <w:szCs w:val="22"/>
                <w:lang w:val="de-DE"/>
              </w:rPr>
              <w:t>284</w:t>
            </w:r>
          </w:p>
        </w:tc>
        <w:tc>
          <w:tcPr>
            <w:tcW w:w="2087" w:type="dxa"/>
          </w:tcPr>
          <w:p w:rsidR="000F6943" w:rsidRPr="00C51790" w:rsidRDefault="000F6943" w:rsidP="00E30AF1">
            <w:pPr>
              <w:jc w:val="center"/>
              <w:rPr>
                <w:bCs/>
                <w:sz w:val="24"/>
                <w:szCs w:val="24"/>
                <w:lang w:val="de-DE"/>
              </w:rPr>
            </w:pPr>
            <w:proofErr w:type="spellStart"/>
            <w:r w:rsidRPr="00C51790">
              <w:rPr>
                <w:sz w:val="24"/>
                <w:szCs w:val="24"/>
                <w:lang w:val="ro-RO"/>
              </w:rPr>
              <w:t>repack</w:t>
            </w:r>
            <w:proofErr w:type="spellEnd"/>
          </w:p>
        </w:tc>
        <w:tc>
          <w:tcPr>
            <w:tcW w:w="1211" w:type="dxa"/>
          </w:tcPr>
          <w:p w:rsidR="000F6943" w:rsidRPr="00C51790" w:rsidRDefault="000F6943" w:rsidP="00E30AF1">
            <w:pPr>
              <w:jc w:val="center"/>
              <w:rPr>
                <w:sz w:val="24"/>
                <w:szCs w:val="24"/>
              </w:rPr>
            </w:pPr>
            <w:r w:rsidRPr="00C51790">
              <w:rPr>
                <w:sz w:val="24"/>
                <w:szCs w:val="24"/>
              </w:rPr>
              <w:t>R 12</w:t>
            </w:r>
          </w:p>
        </w:tc>
      </w:tr>
      <w:tr w:rsidR="000F6943" w:rsidRPr="00C51790" w:rsidTr="001304A5">
        <w:tc>
          <w:tcPr>
            <w:tcW w:w="1174" w:type="dxa"/>
          </w:tcPr>
          <w:p w:rsidR="000F6943" w:rsidRPr="001304A5" w:rsidRDefault="000F6943" w:rsidP="001304A5">
            <w:pPr>
              <w:pStyle w:val="ListParagraph"/>
              <w:numPr>
                <w:ilvl w:val="0"/>
                <w:numId w:val="100"/>
              </w:numPr>
              <w:tabs>
                <w:tab w:val="left" w:pos="436"/>
              </w:tabs>
              <w:ind w:right="-1"/>
              <w:rPr>
                <w:bCs/>
                <w:lang w:val="de-DE"/>
              </w:rPr>
            </w:pPr>
          </w:p>
        </w:tc>
        <w:tc>
          <w:tcPr>
            <w:tcW w:w="1716" w:type="dxa"/>
          </w:tcPr>
          <w:p w:rsidR="000F6943" w:rsidRPr="00C51790" w:rsidRDefault="000F6943" w:rsidP="00E30AF1">
            <w:pPr>
              <w:rPr>
                <w:bCs/>
                <w:sz w:val="24"/>
                <w:szCs w:val="24"/>
                <w:lang w:val="de-DE"/>
              </w:rPr>
            </w:pPr>
            <w:proofErr w:type="spellStart"/>
            <w:r w:rsidRPr="00C51790">
              <w:rPr>
                <w:bCs/>
                <w:sz w:val="24"/>
                <w:szCs w:val="24"/>
                <w:lang w:val="de-DE"/>
              </w:rPr>
              <w:t>Tuburi</w:t>
            </w:r>
            <w:proofErr w:type="spellEnd"/>
            <w:r w:rsidRPr="00C51790">
              <w:rPr>
                <w:bCs/>
                <w:sz w:val="24"/>
                <w:szCs w:val="24"/>
                <w:lang w:val="de-DE"/>
              </w:rPr>
              <w:t xml:space="preserve"> </w:t>
            </w:r>
            <w:proofErr w:type="spellStart"/>
            <w:r w:rsidRPr="00C51790">
              <w:rPr>
                <w:bCs/>
                <w:sz w:val="24"/>
                <w:szCs w:val="24"/>
                <w:lang w:val="de-DE"/>
              </w:rPr>
              <w:t>fluorescente</w:t>
            </w:r>
            <w:proofErr w:type="spellEnd"/>
          </w:p>
        </w:tc>
        <w:tc>
          <w:tcPr>
            <w:tcW w:w="1460" w:type="dxa"/>
          </w:tcPr>
          <w:p w:rsidR="000F6943" w:rsidRPr="00C51790" w:rsidRDefault="000F6943" w:rsidP="00E30AF1">
            <w:pPr>
              <w:rPr>
                <w:sz w:val="24"/>
                <w:szCs w:val="24"/>
                <w:lang w:val="de-DE"/>
              </w:rPr>
            </w:pPr>
            <w:r w:rsidRPr="00C51790">
              <w:rPr>
                <w:sz w:val="24"/>
                <w:szCs w:val="24"/>
                <w:lang w:val="de-DE"/>
              </w:rPr>
              <w:t>20.01.21*</w:t>
            </w:r>
          </w:p>
        </w:tc>
        <w:tc>
          <w:tcPr>
            <w:tcW w:w="1643" w:type="dxa"/>
          </w:tcPr>
          <w:p w:rsidR="000F6943" w:rsidRPr="00C51790" w:rsidRDefault="00430112" w:rsidP="00E30AF1">
            <w:pPr>
              <w:jc w:val="center"/>
              <w:rPr>
                <w:bCs/>
                <w:sz w:val="24"/>
                <w:szCs w:val="24"/>
                <w:lang w:val="de-DE"/>
              </w:rPr>
            </w:pPr>
            <w:r>
              <w:rPr>
                <w:bCs/>
                <w:sz w:val="24"/>
                <w:szCs w:val="24"/>
                <w:lang w:val="de-DE"/>
              </w:rPr>
              <w:t>40</w:t>
            </w:r>
          </w:p>
        </w:tc>
        <w:tc>
          <w:tcPr>
            <w:tcW w:w="2087" w:type="dxa"/>
          </w:tcPr>
          <w:p w:rsidR="000F6943" w:rsidRPr="00C51790" w:rsidRDefault="000F6943" w:rsidP="00E30AF1">
            <w:pPr>
              <w:jc w:val="center"/>
              <w:rPr>
                <w:bCs/>
                <w:sz w:val="24"/>
                <w:szCs w:val="24"/>
                <w:lang w:val="de-DE"/>
              </w:rPr>
            </w:pPr>
          </w:p>
        </w:tc>
        <w:tc>
          <w:tcPr>
            <w:tcW w:w="1211" w:type="dxa"/>
          </w:tcPr>
          <w:p w:rsidR="000F6943" w:rsidRPr="00C51790" w:rsidRDefault="000F6943" w:rsidP="00E30AF1">
            <w:pPr>
              <w:jc w:val="center"/>
              <w:rPr>
                <w:sz w:val="24"/>
                <w:szCs w:val="24"/>
              </w:rPr>
            </w:pPr>
            <w:r w:rsidRPr="00C51790">
              <w:rPr>
                <w:sz w:val="24"/>
                <w:szCs w:val="24"/>
              </w:rPr>
              <w:t>R 12</w:t>
            </w:r>
          </w:p>
        </w:tc>
      </w:tr>
      <w:tr w:rsidR="000F6943" w:rsidRPr="00C51790" w:rsidTr="001304A5">
        <w:tc>
          <w:tcPr>
            <w:tcW w:w="1174" w:type="dxa"/>
          </w:tcPr>
          <w:p w:rsidR="000F6943" w:rsidRPr="001304A5" w:rsidRDefault="000F6943" w:rsidP="001304A5">
            <w:pPr>
              <w:pStyle w:val="ListParagraph"/>
              <w:numPr>
                <w:ilvl w:val="0"/>
                <w:numId w:val="100"/>
              </w:numPr>
              <w:tabs>
                <w:tab w:val="left" w:pos="436"/>
              </w:tabs>
              <w:ind w:right="-1"/>
              <w:rPr>
                <w:bCs/>
                <w:lang w:val="de-DE"/>
              </w:rPr>
            </w:pPr>
          </w:p>
        </w:tc>
        <w:tc>
          <w:tcPr>
            <w:tcW w:w="1716" w:type="dxa"/>
          </w:tcPr>
          <w:p w:rsidR="000F6943" w:rsidRPr="00C51790" w:rsidRDefault="000F6943" w:rsidP="00E30AF1">
            <w:pPr>
              <w:rPr>
                <w:bCs/>
                <w:sz w:val="24"/>
                <w:szCs w:val="24"/>
                <w:lang w:val="de-DE"/>
              </w:rPr>
            </w:pPr>
            <w:proofErr w:type="spellStart"/>
            <w:r w:rsidRPr="00C51790">
              <w:rPr>
                <w:bCs/>
                <w:sz w:val="24"/>
                <w:szCs w:val="24"/>
                <w:lang w:val="de-DE"/>
              </w:rPr>
              <w:t>Deseu</w:t>
            </w:r>
            <w:proofErr w:type="spellEnd"/>
            <w:r w:rsidRPr="00C51790">
              <w:rPr>
                <w:bCs/>
                <w:sz w:val="24"/>
                <w:szCs w:val="24"/>
                <w:lang w:val="de-DE"/>
              </w:rPr>
              <w:t xml:space="preserve"> </w:t>
            </w:r>
            <w:proofErr w:type="spellStart"/>
            <w:r w:rsidRPr="00C51790">
              <w:rPr>
                <w:bCs/>
                <w:sz w:val="24"/>
                <w:szCs w:val="24"/>
                <w:lang w:val="de-DE"/>
              </w:rPr>
              <w:t>ape</w:t>
            </w:r>
            <w:proofErr w:type="spellEnd"/>
            <w:r w:rsidRPr="00C51790">
              <w:rPr>
                <w:bCs/>
                <w:sz w:val="24"/>
                <w:szCs w:val="24"/>
                <w:lang w:val="de-DE"/>
              </w:rPr>
              <w:t xml:space="preserve"> </w:t>
            </w:r>
            <w:proofErr w:type="spellStart"/>
            <w:r w:rsidRPr="00C51790">
              <w:rPr>
                <w:bCs/>
                <w:sz w:val="24"/>
                <w:szCs w:val="24"/>
                <w:lang w:val="de-DE"/>
              </w:rPr>
              <w:t>uleioase</w:t>
            </w:r>
            <w:proofErr w:type="spellEnd"/>
          </w:p>
        </w:tc>
        <w:tc>
          <w:tcPr>
            <w:tcW w:w="1460" w:type="dxa"/>
          </w:tcPr>
          <w:p w:rsidR="000F6943" w:rsidRPr="00C51790" w:rsidRDefault="000F6943" w:rsidP="00E30AF1">
            <w:pPr>
              <w:rPr>
                <w:sz w:val="24"/>
                <w:szCs w:val="24"/>
                <w:lang w:val="de-DE"/>
              </w:rPr>
            </w:pPr>
            <w:r w:rsidRPr="00C51790">
              <w:rPr>
                <w:sz w:val="24"/>
                <w:szCs w:val="24"/>
                <w:lang w:val="de-DE"/>
              </w:rPr>
              <w:t>13.05.07*</w:t>
            </w:r>
          </w:p>
        </w:tc>
        <w:tc>
          <w:tcPr>
            <w:tcW w:w="1643" w:type="dxa"/>
          </w:tcPr>
          <w:p w:rsidR="000F6943" w:rsidRPr="00C51790" w:rsidRDefault="000F6943" w:rsidP="00E30AF1">
            <w:pPr>
              <w:jc w:val="center"/>
              <w:rPr>
                <w:bCs/>
                <w:sz w:val="24"/>
                <w:szCs w:val="24"/>
                <w:lang w:val="de-DE"/>
              </w:rPr>
            </w:pPr>
            <w:r w:rsidRPr="00C51790">
              <w:rPr>
                <w:bCs/>
                <w:sz w:val="24"/>
                <w:szCs w:val="24"/>
                <w:lang w:val="de-DE"/>
              </w:rPr>
              <w:t>0</w:t>
            </w:r>
          </w:p>
        </w:tc>
        <w:tc>
          <w:tcPr>
            <w:tcW w:w="2087" w:type="dxa"/>
          </w:tcPr>
          <w:p w:rsidR="000F6943" w:rsidRPr="0063046D" w:rsidRDefault="000F6943" w:rsidP="00E30AF1">
            <w:pPr>
              <w:jc w:val="center"/>
              <w:rPr>
                <w:sz w:val="24"/>
                <w:szCs w:val="24"/>
                <w:lang w:val="fr-FR"/>
              </w:rPr>
            </w:pPr>
            <w:r w:rsidRPr="0063046D">
              <w:rPr>
                <w:sz w:val="24"/>
                <w:szCs w:val="24"/>
                <w:lang w:val="fr-FR"/>
              </w:rPr>
              <w:t xml:space="preserve">IBC de 1000 </w:t>
            </w:r>
            <w:proofErr w:type="spellStart"/>
            <w:r w:rsidRPr="0063046D">
              <w:rPr>
                <w:sz w:val="24"/>
                <w:szCs w:val="24"/>
                <w:lang w:val="fr-FR"/>
              </w:rPr>
              <w:t>litri</w:t>
            </w:r>
            <w:proofErr w:type="spellEnd"/>
          </w:p>
          <w:p w:rsidR="000F6943" w:rsidRPr="0063046D" w:rsidRDefault="000F6943" w:rsidP="00E30AF1">
            <w:pPr>
              <w:jc w:val="center"/>
              <w:rPr>
                <w:bCs/>
                <w:sz w:val="24"/>
                <w:szCs w:val="24"/>
                <w:lang w:val="fr-FR"/>
              </w:rPr>
            </w:pPr>
            <w:r w:rsidRPr="0063046D">
              <w:rPr>
                <w:sz w:val="24"/>
                <w:szCs w:val="24"/>
                <w:lang w:val="fr-FR"/>
              </w:rPr>
              <w:t xml:space="preserve"> </w:t>
            </w:r>
            <w:proofErr w:type="spellStart"/>
            <w:r w:rsidRPr="0063046D">
              <w:rPr>
                <w:sz w:val="24"/>
                <w:szCs w:val="24"/>
                <w:lang w:val="fr-FR"/>
              </w:rPr>
              <w:t>Sau</w:t>
            </w:r>
            <w:proofErr w:type="spellEnd"/>
            <w:r w:rsidRPr="0063046D">
              <w:rPr>
                <w:sz w:val="24"/>
                <w:szCs w:val="24"/>
                <w:lang w:val="fr-FR"/>
              </w:rPr>
              <w:t xml:space="preserve"> </w:t>
            </w:r>
            <w:proofErr w:type="spellStart"/>
            <w:r w:rsidRPr="0063046D">
              <w:rPr>
                <w:sz w:val="24"/>
                <w:szCs w:val="24"/>
                <w:lang w:val="fr-FR"/>
              </w:rPr>
              <w:t>bidoane</w:t>
            </w:r>
            <w:proofErr w:type="spellEnd"/>
            <w:r w:rsidRPr="0063046D">
              <w:rPr>
                <w:sz w:val="24"/>
                <w:szCs w:val="24"/>
                <w:lang w:val="fr-FR"/>
              </w:rPr>
              <w:t xml:space="preserve"> </w:t>
            </w:r>
            <w:proofErr w:type="spellStart"/>
            <w:r w:rsidRPr="0063046D">
              <w:rPr>
                <w:sz w:val="24"/>
                <w:szCs w:val="24"/>
                <w:lang w:val="fr-FR"/>
              </w:rPr>
              <w:t>metalice</w:t>
            </w:r>
            <w:proofErr w:type="spellEnd"/>
          </w:p>
        </w:tc>
        <w:tc>
          <w:tcPr>
            <w:tcW w:w="1211" w:type="dxa"/>
          </w:tcPr>
          <w:p w:rsidR="000F6943" w:rsidRPr="00C51790" w:rsidRDefault="000F6943" w:rsidP="00E30AF1">
            <w:pPr>
              <w:jc w:val="center"/>
              <w:rPr>
                <w:sz w:val="24"/>
                <w:szCs w:val="24"/>
              </w:rPr>
            </w:pPr>
            <w:r w:rsidRPr="00C51790">
              <w:rPr>
                <w:sz w:val="24"/>
                <w:szCs w:val="24"/>
              </w:rPr>
              <w:t>D 15</w:t>
            </w:r>
          </w:p>
        </w:tc>
      </w:tr>
      <w:tr w:rsidR="000F6943" w:rsidRPr="00C51790" w:rsidTr="001304A5">
        <w:tc>
          <w:tcPr>
            <w:tcW w:w="1174" w:type="dxa"/>
          </w:tcPr>
          <w:p w:rsidR="000F6943" w:rsidRPr="001304A5" w:rsidRDefault="000F6943" w:rsidP="001304A5">
            <w:pPr>
              <w:pStyle w:val="ListParagraph"/>
              <w:numPr>
                <w:ilvl w:val="0"/>
                <w:numId w:val="100"/>
              </w:numPr>
              <w:tabs>
                <w:tab w:val="left" w:pos="436"/>
              </w:tabs>
              <w:ind w:right="-1"/>
              <w:rPr>
                <w:bCs/>
                <w:lang w:val="de-DE"/>
              </w:rPr>
            </w:pPr>
          </w:p>
        </w:tc>
        <w:tc>
          <w:tcPr>
            <w:tcW w:w="1716" w:type="dxa"/>
          </w:tcPr>
          <w:p w:rsidR="000F6943" w:rsidRPr="00C51790" w:rsidRDefault="000F6943" w:rsidP="00E30AF1">
            <w:pPr>
              <w:rPr>
                <w:bCs/>
                <w:sz w:val="24"/>
                <w:szCs w:val="24"/>
                <w:lang w:val="de-DE"/>
              </w:rPr>
            </w:pPr>
            <w:r w:rsidRPr="00C51790">
              <w:rPr>
                <w:bCs/>
                <w:sz w:val="24"/>
                <w:szCs w:val="24"/>
                <w:lang w:val="de-DE"/>
              </w:rPr>
              <w:t>DEEE</w:t>
            </w:r>
          </w:p>
        </w:tc>
        <w:tc>
          <w:tcPr>
            <w:tcW w:w="1460" w:type="dxa"/>
          </w:tcPr>
          <w:p w:rsidR="000F6943" w:rsidRPr="00C51790" w:rsidRDefault="000F6943" w:rsidP="00E30AF1">
            <w:pPr>
              <w:rPr>
                <w:sz w:val="24"/>
                <w:szCs w:val="24"/>
              </w:rPr>
            </w:pPr>
            <w:r w:rsidRPr="00C51790">
              <w:rPr>
                <w:sz w:val="24"/>
                <w:szCs w:val="24"/>
                <w:lang w:val="de-DE"/>
              </w:rPr>
              <w:t>20</w:t>
            </w:r>
            <w:r w:rsidRPr="00C51790">
              <w:rPr>
                <w:sz w:val="24"/>
                <w:szCs w:val="24"/>
              </w:rPr>
              <w:t>.01.36</w:t>
            </w:r>
          </w:p>
        </w:tc>
        <w:tc>
          <w:tcPr>
            <w:tcW w:w="1643" w:type="dxa"/>
          </w:tcPr>
          <w:p w:rsidR="000F6943" w:rsidRPr="00C51790" w:rsidRDefault="00430112" w:rsidP="00E30AF1">
            <w:pPr>
              <w:jc w:val="center"/>
              <w:rPr>
                <w:bCs/>
                <w:sz w:val="24"/>
                <w:szCs w:val="24"/>
                <w:lang w:val="de-DE"/>
              </w:rPr>
            </w:pPr>
            <w:r>
              <w:rPr>
                <w:bCs/>
                <w:color w:val="000000"/>
                <w:sz w:val="22"/>
                <w:szCs w:val="22"/>
                <w:lang w:val="de-DE"/>
              </w:rPr>
              <w:t>4.336</w:t>
            </w:r>
          </w:p>
        </w:tc>
        <w:tc>
          <w:tcPr>
            <w:tcW w:w="2087" w:type="dxa"/>
          </w:tcPr>
          <w:p w:rsidR="000F6943" w:rsidRPr="00C51790" w:rsidRDefault="000F6943" w:rsidP="00E30AF1">
            <w:pPr>
              <w:jc w:val="center"/>
              <w:rPr>
                <w:bCs/>
                <w:sz w:val="24"/>
                <w:szCs w:val="24"/>
                <w:lang w:val="de-DE"/>
              </w:rPr>
            </w:pPr>
            <w:proofErr w:type="spellStart"/>
            <w:r w:rsidRPr="00C51790">
              <w:rPr>
                <w:sz w:val="24"/>
                <w:szCs w:val="24"/>
                <w:lang w:val="ro-RO"/>
              </w:rPr>
              <w:t>repack</w:t>
            </w:r>
            <w:proofErr w:type="spellEnd"/>
          </w:p>
        </w:tc>
        <w:tc>
          <w:tcPr>
            <w:tcW w:w="1211" w:type="dxa"/>
          </w:tcPr>
          <w:p w:rsidR="000F6943" w:rsidRPr="00C51790" w:rsidRDefault="000F6943" w:rsidP="00E30AF1">
            <w:pPr>
              <w:jc w:val="center"/>
              <w:rPr>
                <w:sz w:val="24"/>
                <w:szCs w:val="24"/>
              </w:rPr>
            </w:pPr>
            <w:r w:rsidRPr="00C51790">
              <w:rPr>
                <w:sz w:val="24"/>
                <w:szCs w:val="24"/>
              </w:rPr>
              <w:t>R 12</w:t>
            </w:r>
          </w:p>
        </w:tc>
      </w:tr>
      <w:tr w:rsidR="000F6943" w:rsidRPr="00C51790" w:rsidTr="001304A5">
        <w:tc>
          <w:tcPr>
            <w:tcW w:w="1174" w:type="dxa"/>
          </w:tcPr>
          <w:p w:rsidR="000F6943" w:rsidRPr="001304A5" w:rsidRDefault="000F6943" w:rsidP="001304A5">
            <w:pPr>
              <w:pStyle w:val="ListParagraph"/>
              <w:numPr>
                <w:ilvl w:val="0"/>
                <w:numId w:val="100"/>
              </w:numPr>
              <w:tabs>
                <w:tab w:val="left" w:pos="436"/>
              </w:tabs>
              <w:ind w:right="-1"/>
              <w:rPr>
                <w:bCs/>
                <w:lang w:val="de-DE"/>
              </w:rPr>
            </w:pPr>
          </w:p>
        </w:tc>
        <w:tc>
          <w:tcPr>
            <w:tcW w:w="1716" w:type="dxa"/>
          </w:tcPr>
          <w:p w:rsidR="000F6943" w:rsidRPr="00C51790" w:rsidRDefault="000F6943" w:rsidP="00E30AF1">
            <w:pPr>
              <w:rPr>
                <w:bCs/>
                <w:sz w:val="24"/>
                <w:szCs w:val="24"/>
                <w:lang w:val="de-DE"/>
              </w:rPr>
            </w:pPr>
            <w:r w:rsidRPr="00C51790">
              <w:rPr>
                <w:bCs/>
                <w:sz w:val="24"/>
                <w:szCs w:val="24"/>
                <w:lang w:val="de-DE"/>
              </w:rPr>
              <w:t xml:space="preserve">DEEE </w:t>
            </w:r>
            <w:proofErr w:type="spellStart"/>
            <w:r w:rsidRPr="00C51790">
              <w:rPr>
                <w:bCs/>
                <w:sz w:val="24"/>
                <w:szCs w:val="24"/>
                <w:lang w:val="de-DE"/>
              </w:rPr>
              <w:t>periculoase</w:t>
            </w:r>
            <w:proofErr w:type="spellEnd"/>
          </w:p>
        </w:tc>
        <w:tc>
          <w:tcPr>
            <w:tcW w:w="1460" w:type="dxa"/>
          </w:tcPr>
          <w:p w:rsidR="000F6943" w:rsidRPr="00C51790" w:rsidRDefault="000F6943" w:rsidP="00E30AF1">
            <w:pPr>
              <w:rPr>
                <w:sz w:val="24"/>
                <w:szCs w:val="24"/>
                <w:lang w:val="de-DE"/>
              </w:rPr>
            </w:pPr>
            <w:r w:rsidRPr="00C51790">
              <w:rPr>
                <w:sz w:val="24"/>
                <w:szCs w:val="24"/>
                <w:lang w:val="de-DE"/>
              </w:rPr>
              <w:t>16.02.13*</w:t>
            </w:r>
          </w:p>
        </w:tc>
        <w:tc>
          <w:tcPr>
            <w:tcW w:w="1643" w:type="dxa"/>
          </w:tcPr>
          <w:p w:rsidR="000F6943" w:rsidRPr="00C51790" w:rsidRDefault="000F6943" w:rsidP="00E30AF1">
            <w:pPr>
              <w:jc w:val="center"/>
              <w:rPr>
                <w:bCs/>
                <w:sz w:val="24"/>
                <w:szCs w:val="24"/>
                <w:lang w:val="de-DE"/>
              </w:rPr>
            </w:pPr>
            <w:r w:rsidRPr="00C51790">
              <w:rPr>
                <w:bCs/>
                <w:sz w:val="24"/>
                <w:szCs w:val="24"/>
                <w:lang w:val="de-DE"/>
              </w:rPr>
              <w:t>0</w:t>
            </w:r>
          </w:p>
        </w:tc>
        <w:tc>
          <w:tcPr>
            <w:tcW w:w="2087" w:type="dxa"/>
          </w:tcPr>
          <w:p w:rsidR="000F6943" w:rsidRPr="00C51790" w:rsidRDefault="000F6943" w:rsidP="00E30AF1">
            <w:pPr>
              <w:jc w:val="center"/>
              <w:rPr>
                <w:bCs/>
                <w:sz w:val="24"/>
                <w:szCs w:val="24"/>
                <w:lang w:val="de-DE"/>
              </w:rPr>
            </w:pPr>
            <w:proofErr w:type="spellStart"/>
            <w:r w:rsidRPr="00C51790">
              <w:rPr>
                <w:sz w:val="24"/>
                <w:szCs w:val="24"/>
                <w:lang w:val="ro-RO"/>
              </w:rPr>
              <w:t>repack</w:t>
            </w:r>
            <w:proofErr w:type="spellEnd"/>
          </w:p>
        </w:tc>
        <w:tc>
          <w:tcPr>
            <w:tcW w:w="1211" w:type="dxa"/>
          </w:tcPr>
          <w:p w:rsidR="000F6943" w:rsidRPr="00C51790" w:rsidRDefault="000F6943" w:rsidP="00E30AF1">
            <w:pPr>
              <w:jc w:val="center"/>
              <w:rPr>
                <w:sz w:val="24"/>
                <w:szCs w:val="24"/>
              </w:rPr>
            </w:pPr>
            <w:r w:rsidRPr="00C51790">
              <w:rPr>
                <w:sz w:val="24"/>
                <w:szCs w:val="24"/>
              </w:rPr>
              <w:t>R 12</w:t>
            </w:r>
          </w:p>
        </w:tc>
      </w:tr>
      <w:tr w:rsidR="000F6943" w:rsidRPr="00C51790" w:rsidTr="001304A5">
        <w:tc>
          <w:tcPr>
            <w:tcW w:w="1174" w:type="dxa"/>
          </w:tcPr>
          <w:p w:rsidR="000F6943" w:rsidRPr="001304A5" w:rsidRDefault="000F6943" w:rsidP="001304A5">
            <w:pPr>
              <w:pStyle w:val="ListParagraph"/>
              <w:numPr>
                <w:ilvl w:val="0"/>
                <w:numId w:val="100"/>
              </w:numPr>
              <w:tabs>
                <w:tab w:val="left" w:pos="436"/>
              </w:tabs>
              <w:ind w:right="-1"/>
              <w:rPr>
                <w:bCs/>
                <w:lang w:val="de-DE"/>
              </w:rPr>
            </w:pPr>
          </w:p>
        </w:tc>
        <w:tc>
          <w:tcPr>
            <w:tcW w:w="1716" w:type="dxa"/>
          </w:tcPr>
          <w:p w:rsidR="000F6943" w:rsidRPr="00C51790" w:rsidRDefault="000F6943" w:rsidP="00E30AF1">
            <w:pPr>
              <w:rPr>
                <w:bCs/>
                <w:sz w:val="24"/>
                <w:szCs w:val="24"/>
                <w:lang w:val="de-DE"/>
              </w:rPr>
            </w:pPr>
            <w:proofErr w:type="spellStart"/>
            <w:r w:rsidRPr="00C51790">
              <w:rPr>
                <w:bCs/>
                <w:sz w:val="24"/>
                <w:szCs w:val="24"/>
                <w:lang w:val="de-DE"/>
              </w:rPr>
              <w:t>Ambalaj</w:t>
            </w:r>
            <w:proofErr w:type="spellEnd"/>
            <w:r w:rsidRPr="00C51790">
              <w:rPr>
                <w:bCs/>
                <w:sz w:val="24"/>
                <w:szCs w:val="24"/>
                <w:lang w:val="de-DE"/>
              </w:rPr>
              <w:t xml:space="preserve"> </w:t>
            </w:r>
            <w:proofErr w:type="spellStart"/>
            <w:r w:rsidRPr="00C51790">
              <w:rPr>
                <w:bCs/>
                <w:sz w:val="24"/>
                <w:szCs w:val="24"/>
                <w:lang w:val="de-DE"/>
              </w:rPr>
              <w:t>lemn</w:t>
            </w:r>
            <w:proofErr w:type="spellEnd"/>
          </w:p>
        </w:tc>
        <w:tc>
          <w:tcPr>
            <w:tcW w:w="1460" w:type="dxa"/>
          </w:tcPr>
          <w:p w:rsidR="000F6943" w:rsidRPr="00C51790" w:rsidRDefault="000F6943" w:rsidP="00E30AF1">
            <w:pPr>
              <w:rPr>
                <w:sz w:val="24"/>
                <w:szCs w:val="24"/>
                <w:lang w:val="de-DE"/>
              </w:rPr>
            </w:pPr>
            <w:r w:rsidRPr="00C51790">
              <w:rPr>
                <w:sz w:val="24"/>
                <w:szCs w:val="24"/>
                <w:lang w:val="de-DE"/>
              </w:rPr>
              <w:t>15.01.03</w:t>
            </w:r>
          </w:p>
        </w:tc>
        <w:tc>
          <w:tcPr>
            <w:tcW w:w="1643" w:type="dxa"/>
          </w:tcPr>
          <w:p w:rsidR="000F6943" w:rsidRPr="00C51790" w:rsidRDefault="00430112" w:rsidP="00E30AF1">
            <w:pPr>
              <w:jc w:val="center"/>
              <w:rPr>
                <w:bCs/>
                <w:sz w:val="24"/>
                <w:szCs w:val="24"/>
                <w:lang w:val="de-DE"/>
              </w:rPr>
            </w:pPr>
            <w:r>
              <w:rPr>
                <w:bCs/>
                <w:color w:val="000000"/>
                <w:sz w:val="22"/>
                <w:szCs w:val="22"/>
                <w:lang w:val="de-DE"/>
              </w:rPr>
              <w:t>149.580</w:t>
            </w:r>
          </w:p>
        </w:tc>
        <w:tc>
          <w:tcPr>
            <w:tcW w:w="2087" w:type="dxa"/>
          </w:tcPr>
          <w:p w:rsidR="000F6943" w:rsidRPr="00C51790" w:rsidRDefault="000F6943" w:rsidP="00E30AF1">
            <w:pPr>
              <w:jc w:val="center"/>
              <w:rPr>
                <w:bCs/>
                <w:sz w:val="24"/>
                <w:szCs w:val="24"/>
                <w:lang w:val="de-DE"/>
              </w:rPr>
            </w:pPr>
            <w:proofErr w:type="spellStart"/>
            <w:r w:rsidRPr="00C51790">
              <w:rPr>
                <w:bCs/>
                <w:sz w:val="24"/>
                <w:szCs w:val="24"/>
                <w:lang w:val="de-DE"/>
              </w:rPr>
              <w:t>Pe</w:t>
            </w:r>
            <w:proofErr w:type="spellEnd"/>
            <w:r w:rsidRPr="00C51790">
              <w:rPr>
                <w:bCs/>
                <w:sz w:val="24"/>
                <w:szCs w:val="24"/>
                <w:lang w:val="de-DE"/>
              </w:rPr>
              <w:t xml:space="preserve"> </w:t>
            </w:r>
            <w:proofErr w:type="spellStart"/>
            <w:r w:rsidRPr="00C51790">
              <w:rPr>
                <w:bCs/>
                <w:sz w:val="24"/>
                <w:szCs w:val="24"/>
                <w:lang w:val="de-DE"/>
              </w:rPr>
              <w:t>platforma</w:t>
            </w:r>
            <w:proofErr w:type="spellEnd"/>
            <w:r w:rsidRPr="00C51790">
              <w:rPr>
                <w:bCs/>
                <w:sz w:val="24"/>
                <w:szCs w:val="24"/>
                <w:lang w:val="de-DE"/>
              </w:rPr>
              <w:t xml:space="preserve"> </w:t>
            </w:r>
            <w:proofErr w:type="spellStart"/>
            <w:r w:rsidRPr="00C51790">
              <w:rPr>
                <w:bCs/>
                <w:sz w:val="24"/>
                <w:szCs w:val="24"/>
                <w:lang w:val="de-DE"/>
              </w:rPr>
              <w:t>betonata</w:t>
            </w:r>
            <w:proofErr w:type="spellEnd"/>
          </w:p>
        </w:tc>
        <w:tc>
          <w:tcPr>
            <w:tcW w:w="1211" w:type="dxa"/>
          </w:tcPr>
          <w:p w:rsidR="000F6943" w:rsidRPr="00C51790" w:rsidRDefault="000F6943" w:rsidP="00E30AF1">
            <w:pPr>
              <w:jc w:val="center"/>
              <w:rPr>
                <w:sz w:val="24"/>
                <w:szCs w:val="24"/>
              </w:rPr>
            </w:pPr>
            <w:r w:rsidRPr="00C51790">
              <w:rPr>
                <w:sz w:val="24"/>
                <w:szCs w:val="24"/>
              </w:rPr>
              <w:t>R 12</w:t>
            </w:r>
          </w:p>
        </w:tc>
      </w:tr>
      <w:tr w:rsidR="000F6943" w:rsidRPr="00C51790" w:rsidTr="001304A5">
        <w:tc>
          <w:tcPr>
            <w:tcW w:w="1174" w:type="dxa"/>
          </w:tcPr>
          <w:p w:rsidR="000F6943" w:rsidRPr="001304A5" w:rsidRDefault="000F6943" w:rsidP="001304A5">
            <w:pPr>
              <w:pStyle w:val="ListParagraph"/>
              <w:numPr>
                <w:ilvl w:val="0"/>
                <w:numId w:val="100"/>
              </w:numPr>
              <w:tabs>
                <w:tab w:val="left" w:pos="436"/>
              </w:tabs>
              <w:ind w:right="-1"/>
              <w:rPr>
                <w:bCs/>
                <w:lang w:val="de-DE"/>
              </w:rPr>
            </w:pPr>
          </w:p>
        </w:tc>
        <w:tc>
          <w:tcPr>
            <w:tcW w:w="1716" w:type="dxa"/>
          </w:tcPr>
          <w:p w:rsidR="000F6943" w:rsidRPr="00C51790" w:rsidRDefault="000F6943" w:rsidP="00E30AF1">
            <w:pPr>
              <w:rPr>
                <w:bCs/>
                <w:sz w:val="24"/>
                <w:szCs w:val="24"/>
                <w:lang w:val="de-DE"/>
              </w:rPr>
            </w:pPr>
            <w:proofErr w:type="spellStart"/>
            <w:r w:rsidRPr="00C51790">
              <w:rPr>
                <w:bCs/>
                <w:sz w:val="24"/>
                <w:szCs w:val="24"/>
                <w:lang w:val="de-DE"/>
              </w:rPr>
              <w:t>Emulsie</w:t>
            </w:r>
            <w:proofErr w:type="spellEnd"/>
            <w:r w:rsidRPr="00C51790">
              <w:rPr>
                <w:bCs/>
                <w:sz w:val="24"/>
                <w:szCs w:val="24"/>
                <w:lang w:val="de-DE"/>
              </w:rPr>
              <w:t xml:space="preserve"> </w:t>
            </w:r>
          </w:p>
        </w:tc>
        <w:tc>
          <w:tcPr>
            <w:tcW w:w="1460" w:type="dxa"/>
          </w:tcPr>
          <w:p w:rsidR="000F6943" w:rsidRPr="00C51790" w:rsidRDefault="000F6943" w:rsidP="00E30AF1">
            <w:pPr>
              <w:rPr>
                <w:sz w:val="24"/>
                <w:szCs w:val="24"/>
                <w:lang w:val="de-DE"/>
              </w:rPr>
            </w:pPr>
            <w:r w:rsidRPr="00C51790">
              <w:rPr>
                <w:sz w:val="24"/>
                <w:szCs w:val="24"/>
                <w:lang w:val="de-DE"/>
              </w:rPr>
              <w:t>12.01.09*</w:t>
            </w:r>
          </w:p>
        </w:tc>
        <w:tc>
          <w:tcPr>
            <w:tcW w:w="1643" w:type="dxa"/>
          </w:tcPr>
          <w:p w:rsidR="000F6943" w:rsidRPr="00C51790" w:rsidRDefault="00430112" w:rsidP="00E30AF1">
            <w:pPr>
              <w:jc w:val="center"/>
              <w:rPr>
                <w:bCs/>
                <w:sz w:val="24"/>
                <w:szCs w:val="24"/>
                <w:lang w:val="de-DE"/>
              </w:rPr>
            </w:pPr>
            <w:r>
              <w:rPr>
                <w:bCs/>
                <w:color w:val="000000"/>
                <w:sz w:val="22"/>
                <w:szCs w:val="22"/>
                <w:lang w:val="de-DE"/>
              </w:rPr>
              <w:t>200</w:t>
            </w:r>
          </w:p>
        </w:tc>
        <w:tc>
          <w:tcPr>
            <w:tcW w:w="2087" w:type="dxa"/>
          </w:tcPr>
          <w:p w:rsidR="000F6943" w:rsidRPr="0063046D" w:rsidRDefault="000F6943" w:rsidP="00E30AF1">
            <w:pPr>
              <w:jc w:val="center"/>
              <w:rPr>
                <w:sz w:val="24"/>
                <w:szCs w:val="24"/>
                <w:lang w:val="fr-FR"/>
              </w:rPr>
            </w:pPr>
            <w:r w:rsidRPr="0063046D">
              <w:rPr>
                <w:sz w:val="24"/>
                <w:szCs w:val="24"/>
                <w:lang w:val="fr-FR"/>
              </w:rPr>
              <w:t xml:space="preserve">IBC de 1000 </w:t>
            </w:r>
            <w:proofErr w:type="spellStart"/>
            <w:r w:rsidRPr="0063046D">
              <w:rPr>
                <w:sz w:val="24"/>
                <w:szCs w:val="24"/>
                <w:lang w:val="fr-FR"/>
              </w:rPr>
              <w:t>litri</w:t>
            </w:r>
            <w:proofErr w:type="spellEnd"/>
          </w:p>
          <w:p w:rsidR="000F6943" w:rsidRPr="0063046D" w:rsidRDefault="000F6943" w:rsidP="00E30AF1">
            <w:pPr>
              <w:jc w:val="center"/>
              <w:rPr>
                <w:bCs/>
                <w:sz w:val="24"/>
                <w:szCs w:val="24"/>
                <w:lang w:val="fr-FR"/>
              </w:rPr>
            </w:pPr>
            <w:r w:rsidRPr="0063046D">
              <w:rPr>
                <w:sz w:val="24"/>
                <w:szCs w:val="24"/>
                <w:lang w:val="fr-FR"/>
              </w:rPr>
              <w:t xml:space="preserve"> </w:t>
            </w:r>
            <w:proofErr w:type="spellStart"/>
            <w:r w:rsidRPr="0063046D">
              <w:rPr>
                <w:sz w:val="24"/>
                <w:szCs w:val="24"/>
                <w:lang w:val="fr-FR"/>
              </w:rPr>
              <w:t>Sau</w:t>
            </w:r>
            <w:proofErr w:type="spellEnd"/>
            <w:r w:rsidRPr="0063046D">
              <w:rPr>
                <w:sz w:val="24"/>
                <w:szCs w:val="24"/>
                <w:lang w:val="fr-FR"/>
              </w:rPr>
              <w:t xml:space="preserve"> </w:t>
            </w:r>
            <w:proofErr w:type="spellStart"/>
            <w:r w:rsidRPr="0063046D">
              <w:rPr>
                <w:sz w:val="24"/>
                <w:szCs w:val="24"/>
                <w:lang w:val="fr-FR"/>
              </w:rPr>
              <w:t>bidoane</w:t>
            </w:r>
            <w:proofErr w:type="spellEnd"/>
            <w:r w:rsidRPr="0063046D">
              <w:rPr>
                <w:sz w:val="24"/>
                <w:szCs w:val="24"/>
                <w:lang w:val="fr-FR"/>
              </w:rPr>
              <w:t xml:space="preserve"> </w:t>
            </w:r>
            <w:proofErr w:type="spellStart"/>
            <w:r w:rsidRPr="0063046D">
              <w:rPr>
                <w:sz w:val="24"/>
                <w:szCs w:val="24"/>
                <w:lang w:val="fr-FR"/>
              </w:rPr>
              <w:t>metalice</w:t>
            </w:r>
            <w:proofErr w:type="spellEnd"/>
          </w:p>
        </w:tc>
        <w:tc>
          <w:tcPr>
            <w:tcW w:w="1211" w:type="dxa"/>
          </w:tcPr>
          <w:p w:rsidR="000F6943" w:rsidRPr="00C51790" w:rsidRDefault="000F6943" w:rsidP="00E30AF1">
            <w:pPr>
              <w:jc w:val="center"/>
              <w:rPr>
                <w:sz w:val="24"/>
                <w:szCs w:val="24"/>
              </w:rPr>
            </w:pPr>
            <w:r w:rsidRPr="00C51790">
              <w:rPr>
                <w:sz w:val="24"/>
                <w:szCs w:val="24"/>
              </w:rPr>
              <w:t>D 15</w:t>
            </w:r>
          </w:p>
        </w:tc>
      </w:tr>
      <w:tr w:rsidR="000F6943" w:rsidRPr="00C51790" w:rsidTr="001304A5">
        <w:tc>
          <w:tcPr>
            <w:tcW w:w="1174" w:type="dxa"/>
          </w:tcPr>
          <w:p w:rsidR="000F6943" w:rsidRPr="001304A5" w:rsidRDefault="000F6943" w:rsidP="001304A5">
            <w:pPr>
              <w:pStyle w:val="ListParagraph"/>
              <w:numPr>
                <w:ilvl w:val="0"/>
                <w:numId w:val="100"/>
              </w:numPr>
              <w:tabs>
                <w:tab w:val="left" w:pos="436"/>
              </w:tabs>
              <w:ind w:right="-1"/>
              <w:rPr>
                <w:bCs/>
                <w:lang w:val="de-DE"/>
              </w:rPr>
            </w:pPr>
          </w:p>
        </w:tc>
        <w:tc>
          <w:tcPr>
            <w:tcW w:w="1716" w:type="dxa"/>
          </w:tcPr>
          <w:p w:rsidR="000F6943" w:rsidRPr="0063046D" w:rsidRDefault="000F6943" w:rsidP="00E30AF1">
            <w:pPr>
              <w:rPr>
                <w:bCs/>
                <w:sz w:val="24"/>
                <w:szCs w:val="24"/>
                <w:lang w:val="es-ES"/>
              </w:rPr>
            </w:pPr>
            <w:proofErr w:type="spellStart"/>
            <w:r w:rsidRPr="0063046D">
              <w:rPr>
                <w:bCs/>
                <w:sz w:val="24"/>
                <w:szCs w:val="24"/>
                <w:lang w:val="es-ES"/>
              </w:rPr>
              <w:t>Deseu</w:t>
            </w:r>
            <w:proofErr w:type="spellEnd"/>
            <w:r w:rsidRPr="0063046D">
              <w:rPr>
                <w:bCs/>
                <w:sz w:val="24"/>
                <w:szCs w:val="24"/>
                <w:lang w:val="es-ES"/>
              </w:rPr>
              <w:t xml:space="preserve"> </w:t>
            </w:r>
            <w:proofErr w:type="spellStart"/>
            <w:r w:rsidRPr="0063046D">
              <w:rPr>
                <w:bCs/>
                <w:sz w:val="24"/>
                <w:szCs w:val="24"/>
                <w:lang w:val="es-ES"/>
              </w:rPr>
              <w:t>lichid</w:t>
            </w:r>
            <w:proofErr w:type="spellEnd"/>
            <w:r w:rsidRPr="0063046D">
              <w:rPr>
                <w:bCs/>
                <w:sz w:val="24"/>
                <w:szCs w:val="24"/>
                <w:lang w:val="es-ES"/>
              </w:rPr>
              <w:t xml:space="preserve"> </w:t>
            </w:r>
            <w:proofErr w:type="spellStart"/>
            <w:r w:rsidRPr="0063046D">
              <w:rPr>
                <w:bCs/>
                <w:sz w:val="24"/>
                <w:szCs w:val="24"/>
                <w:lang w:val="es-ES"/>
              </w:rPr>
              <w:t>apos</w:t>
            </w:r>
            <w:proofErr w:type="spellEnd"/>
            <w:r w:rsidRPr="0063046D">
              <w:rPr>
                <w:bCs/>
                <w:sz w:val="24"/>
                <w:szCs w:val="24"/>
                <w:lang w:val="es-ES"/>
              </w:rPr>
              <w:t xml:space="preserve"> </w:t>
            </w:r>
            <w:proofErr w:type="spellStart"/>
            <w:r w:rsidRPr="0063046D">
              <w:rPr>
                <w:bCs/>
                <w:sz w:val="24"/>
                <w:szCs w:val="24"/>
                <w:lang w:val="es-ES"/>
              </w:rPr>
              <w:t>cu</w:t>
            </w:r>
            <w:proofErr w:type="spellEnd"/>
            <w:r w:rsidRPr="0063046D">
              <w:rPr>
                <w:bCs/>
                <w:sz w:val="24"/>
                <w:szCs w:val="24"/>
                <w:lang w:val="es-ES"/>
              </w:rPr>
              <w:t xml:space="preserve"> </w:t>
            </w:r>
            <w:proofErr w:type="spellStart"/>
            <w:r w:rsidRPr="0063046D">
              <w:rPr>
                <w:bCs/>
                <w:sz w:val="24"/>
                <w:szCs w:val="24"/>
                <w:lang w:val="es-ES"/>
              </w:rPr>
              <w:t>substante</w:t>
            </w:r>
            <w:proofErr w:type="spellEnd"/>
            <w:r w:rsidRPr="0063046D">
              <w:rPr>
                <w:bCs/>
                <w:sz w:val="24"/>
                <w:szCs w:val="24"/>
                <w:lang w:val="es-ES"/>
              </w:rPr>
              <w:t xml:space="preserve"> </w:t>
            </w:r>
            <w:proofErr w:type="spellStart"/>
            <w:r w:rsidRPr="0063046D">
              <w:rPr>
                <w:bCs/>
                <w:sz w:val="24"/>
                <w:szCs w:val="24"/>
                <w:lang w:val="es-ES"/>
              </w:rPr>
              <w:t>periculoase</w:t>
            </w:r>
            <w:proofErr w:type="spellEnd"/>
          </w:p>
        </w:tc>
        <w:tc>
          <w:tcPr>
            <w:tcW w:w="1460" w:type="dxa"/>
          </w:tcPr>
          <w:p w:rsidR="000F6943" w:rsidRPr="00C51790" w:rsidRDefault="000F6943" w:rsidP="00E30AF1">
            <w:pPr>
              <w:rPr>
                <w:sz w:val="24"/>
                <w:szCs w:val="24"/>
              </w:rPr>
            </w:pPr>
            <w:r w:rsidRPr="00C51790">
              <w:rPr>
                <w:sz w:val="24"/>
                <w:szCs w:val="24"/>
              </w:rPr>
              <w:t>08.04.15*</w:t>
            </w:r>
          </w:p>
        </w:tc>
        <w:tc>
          <w:tcPr>
            <w:tcW w:w="1643" w:type="dxa"/>
          </w:tcPr>
          <w:p w:rsidR="000F6943" w:rsidRPr="00C51790" w:rsidRDefault="00430112" w:rsidP="00E30AF1">
            <w:pPr>
              <w:jc w:val="center"/>
              <w:rPr>
                <w:bCs/>
                <w:sz w:val="24"/>
                <w:szCs w:val="24"/>
              </w:rPr>
            </w:pPr>
            <w:r w:rsidRPr="00A827F3">
              <w:rPr>
                <w:bCs/>
                <w:sz w:val="22"/>
                <w:szCs w:val="22"/>
              </w:rPr>
              <w:t>5.540</w:t>
            </w:r>
          </w:p>
        </w:tc>
        <w:tc>
          <w:tcPr>
            <w:tcW w:w="2087" w:type="dxa"/>
          </w:tcPr>
          <w:p w:rsidR="000F6943" w:rsidRPr="0063046D" w:rsidRDefault="000F6943" w:rsidP="00E30AF1">
            <w:pPr>
              <w:jc w:val="center"/>
              <w:rPr>
                <w:sz w:val="24"/>
                <w:szCs w:val="24"/>
                <w:lang w:val="fr-FR"/>
              </w:rPr>
            </w:pPr>
            <w:r w:rsidRPr="0063046D">
              <w:rPr>
                <w:sz w:val="24"/>
                <w:szCs w:val="24"/>
                <w:lang w:val="fr-FR"/>
              </w:rPr>
              <w:t xml:space="preserve">IBC de 1000 </w:t>
            </w:r>
            <w:proofErr w:type="spellStart"/>
            <w:r w:rsidRPr="0063046D">
              <w:rPr>
                <w:sz w:val="24"/>
                <w:szCs w:val="24"/>
                <w:lang w:val="fr-FR"/>
              </w:rPr>
              <w:t>litri</w:t>
            </w:r>
            <w:proofErr w:type="spellEnd"/>
          </w:p>
          <w:p w:rsidR="000F6943" w:rsidRPr="0063046D" w:rsidRDefault="000F6943" w:rsidP="00E30AF1">
            <w:pPr>
              <w:jc w:val="center"/>
              <w:rPr>
                <w:bCs/>
                <w:sz w:val="24"/>
                <w:szCs w:val="24"/>
                <w:lang w:val="fr-FR"/>
              </w:rPr>
            </w:pPr>
            <w:r w:rsidRPr="0063046D">
              <w:rPr>
                <w:sz w:val="24"/>
                <w:szCs w:val="24"/>
                <w:lang w:val="fr-FR"/>
              </w:rPr>
              <w:t xml:space="preserve"> </w:t>
            </w:r>
            <w:proofErr w:type="spellStart"/>
            <w:r w:rsidRPr="0063046D">
              <w:rPr>
                <w:sz w:val="24"/>
                <w:szCs w:val="24"/>
                <w:lang w:val="fr-FR"/>
              </w:rPr>
              <w:t>Sau</w:t>
            </w:r>
            <w:proofErr w:type="spellEnd"/>
            <w:r w:rsidRPr="0063046D">
              <w:rPr>
                <w:sz w:val="24"/>
                <w:szCs w:val="24"/>
                <w:lang w:val="fr-FR"/>
              </w:rPr>
              <w:t xml:space="preserve"> </w:t>
            </w:r>
            <w:proofErr w:type="spellStart"/>
            <w:r w:rsidRPr="0063046D">
              <w:rPr>
                <w:sz w:val="24"/>
                <w:szCs w:val="24"/>
                <w:lang w:val="fr-FR"/>
              </w:rPr>
              <w:t>bidoane</w:t>
            </w:r>
            <w:proofErr w:type="spellEnd"/>
            <w:r w:rsidRPr="0063046D">
              <w:rPr>
                <w:sz w:val="24"/>
                <w:szCs w:val="24"/>
                <w:lang w:val="fr-FR"/>
              </w:rPr>
              <w:t xml:space="preserve"> </w:t>
            </w:r>
            <w:proofErr w:type="spellStart"/>
            <w:r w:rsidRPr="0063046D">
              <w:rPr>
                <w:sz w:val="24"/>
                <w:szCs w:val="24"/>
                <w:lang w:val="fr-FR"/>
              </w:rPr>
              <w:t>metalice</w:t>
            </w:r>
            <w:proofErr w:type="spellEnd"/>
          </w:p>
        </w:tc>
        <w:tc>
          <w:tcPr>
            <w:tcW w:w="1211" w:type="dxa"/>
          </w:tcPr>
          <w:p w:rsidR="000F6943" w:rsidRPr="00C51790" w:rsidRDefault="000F6943" w:rsidP="00E30AF1">
            <w:pPr>
              <w:jc w:val="center"/>
              <w:rPr>
                <w:sz w:val="24"/>
                <w:szCs w:val="24"/>
              </w:rPr>
            </w:pPr>
            <w:r w:rsidRPr="00C51790">
              <w:rPr>
                <w:sz w:val="24"/>
                <w:szCs w:val="24"/>
              </w:rPr>
              <w:t>D 15</w:t>
            </w:r>
          </w:p>
        </w:tc>
      </w:tr>
      <w:tr w:rsidR="000F6943" w:rsidRPr="00C51790" w:rsidTr="001304A5">
        <w:tc>
          <w:tcPr>
            <w:tcW w:w="1174" w:type="dxa"/>
          </w:tcPr>
          <w:p w:rsidR="000F6943" w:rsidRPr="001304A5" w:rsidRDefault="000F6943" w:rsidP="001304A5">
            <w:pPr>
              <w:pStyle w:val="ListParagraph"/>
              <w:numPr>
                <w:ilvl w:val="0"/>
                <w:numId w:val="100"/>
              </w:numPr>
              <w:tabs>
                <w:tab w:val="left" w:pos="436"/>
              </w:tabs>
              <w:ind w:right="-1"/>
              <w:rPr>
                <w:bCs/>
                <w:lang w:val="de-DE"/>
              </w:rPr>
            </w:pPr>
          </w:p>
        </w:tc>
        <w:tc>
          <w:tcPr>
            <w:tcW w:w="1716" w:type="dxa"/>
          </w:tcPr>
          <w:p w:rsidR="000F6943" w:rsidRPr="00C51790" w:rsidRDefault="000F6943" w:rsidP="00E30AF1">
            <w:pPr>
              <w:rPr>
                <w:bCs/>
                <w:sz w:val="24"/>
                <w:szCs w:val="24"/>
              </w:rPr>
            </w:pPr>
            <w:proofErr w:type="spellStart"/>
            <w:r w:rsidRPr="00C51790">
              <w:rPr>
                <w:bCs/>
                <w:sz w:val="24"/>
                <w:szCs w:val="24"/>
              </w:rPr>
              <w:t>Tonere</w:t>
            </w:r>
            <w:proofErr w:type="spellEnd"/>
            <w:r w:rsidRPr="00C51790">
              <w:rPr>
                <w:bCs/>
                <w:sz w:val="24"/>
                <w:szCs w:val="24"/>
              </w:rPr>
              <w:t xml:space="preserve"> </w:t>
            </w:r>
            <w:proofErr w:type="spellStart"/>
            <w:r w:rsidRPr="00C51790">
              <w:rPr>
                <w:bCs/>
                <w:sz w:val="24"/>
                <w:szCs w:val="24"/>
              </w:rPr>
              <w:t>imprimanta</w:t>
            </w:r>
            <w:proofErr w:type="spellEnd"/>
          </w:p>
        </w:tc>
        <w:tc>
          <w:tcPr>
            <w:tcW w:w="1460" w:type="dxa"/>
          </w:tcPr>
          <w:p w:rsidR="000F6943" w:rsidRPr="00C51790" w:rsidRDefault="000F6943" w:rsidP="00E30AF1">
            <w:pPr>
              <w:rPr>
                <w:sz w:val="24"/>
                <w:szCs w:val="24"/>
                <w:vertAlign w:val="superscript"/>
              </w:rPr>
            </w:pPr>
            <w:r w:rsidRPr="00C51790">
              <w:rPr>
                <w:sz w:val="24"/>
                <w:szCs w:val="24"/>
              </w:rPr>
              <w:t>08.03.18</w:t>
            </w:r>
          </w:p>
        </w:tc>
        <w:tc>
          <w:tcPr>
            <w:tcW w:w="1643" w:type="dxa"/>
          </w:tcPr>
          <w:p w:rsidR="000F6943" w:rsidRPr="00C51790" w:rsidRDefault="00430112" w:rsidP="00E30AF1">
            <w:pPr>
              <w:jc w:val="center"/>
              <w:rPr>
                <w:bCs/>
                <w:sz w:val="24"/>
                <w:szCs w:val="24"/>
              </w:rPr>
            </w:pPr>
            <w:r>
              <w:rPr>
                <w:bCs/>
                <w:sz w:val="24"/>
                <w:szCs w:val="24"/>
              </w:rPr>
              <w:t>38</w:t>
            </w:r>
          </w:p>
        </w:tc>
        <w:tc>
          <w:tcPr>
            <w:tcW w:w="2087" w:type="dxa"/>
          </w:tcPr>
          <w:p w:rsidR="000F6943" w:rsidRPr="00C51790" w:rsidRDefault="000F6943" w:rsidP="00E30AF1">
            <w:pPr>
              <w:jc w:val="center"/>
              <w:rPr>
                <w:bCs/>
                <w:sz w:val="24"/>
                <w:szCs w:val="24"/>
              </w:rPr>
            </w:pPr>
          </w:p>
        </w:tc>
        <w:tc>
          <w:tcPr>
            <w:tcW w:w="1211" w:type="dxa"/>
          </w:tcPr>
          <w:p w:rsidR="000F6943" w:rsidRPr="00C51790" w:rsidRDefault="000F6943" w:rsidP="00E30AF1">
            <w:pPr>
              <w:jc w:val="center"/>
              <w:rPr>
                <w:sz w:val="24"/>
                <w:szCs w:val="24"/>
              </w:rPr>
            </w:pPr>
            <w:r w:rsidRPr="00C51790">
              <w:rPr>
                <w:sz w:val="24"/>
                <w:szCs w:val="24"/>
              </w:rPr>
              <w:t>R 12</w:t>
            </w:r>
          </w:p>
        </w:tc>
      </w:tr>
      <w:tr w:rsidR="000F6943" w:rsidRPr="00C51790" w:rsidTr="001304A5">
        <w:tc>
          <w:tcPr>
            <w:tcW w:w="1174" w:type="dxa"/>
          </w:tcPr>
          <w:p w:rsidR="000F6943" w:rsidRPr="001304A5" w:rsidRDefault="000F6943" w:rsidP="001304A5">
            <w:pPr>
              <w:pStyle w:val="ListParagraph"/>
              <w:numPr>
                <w:ilvl w:val="0"/>
                <w:numId w:val="100"/>
              </w:numPr>
              <w:tabs>
                <w:tab w:val="left" w:pos="436"/>
              </w:tabs>
              <w:ind w:right="-1"/>
              <w:rPr>
                <w:bCs/>
                <w:lang w:val="de-DE"/>
              </w:rPr>
            </w:pPr>
          </w:p>
        </w:tc>
        <w:tc>
          <w:tcPr>
            <w:tcW w:w="1716" w:type="dxa"/>
          </w:tcPr>
          <w:p w:rsidR="000F6943" w:rsidRPr="00C51790" w:rsidRDefault="000F6943" w:rsidP="00E30AF1">
            <w:pPr>
              <w:rPr>
                <w:bCs/>
                <w:sz w:val="24"/>
                <w:szCs w:val="24"/>
              </w:rPr>
            </w:pPr>
            <w:proofErr w:type="spellStart"/>
            <w:r w:rsidRPr="00C51790">
              <w:rPr>
                <w:bCs/>
                <w:sz w:val="24"/>
                <w:szCs w:val="24"/>
              </w:rPr>
              <w:t>Cupru</w:t>
            </w:r>
            <w:proofErr w:type="spellEnd"/>
          </w:p>
        </w:tc>
        <w:tc>
          <w:tcPr>
            <w:tcW w:w="1460" w:type="dxa"/>
          </w:tcPr>
          <w:p w:rsidR="000F6943" w:rsidRPr="00C51790" w:rsidRDefault="000F6943" w:rsidP="00E30AF1">
            <w:pPr>
              <w:rPr>
                <w:sz w:val="24"/>
                <w:szCs w:val="24"/>
              </w:rPr>
            </w:pPr>
            <w:r w:rsidRPr="00C51790">
              <w:rPr>
                <w:sz w:val="24"/>
                <w:szCs w:val="24"/>
              </w:rPr>
              <w:t>16.01.18</w:t>
            </w:r>
          </w:p>
        </w:tc>
        <w:tc>
          <w:tcPr>
            <w:tcW w:w="1643" w:type="dxa"/>
          </w:tcPr>
          <w:p w:rsidR="000F6943" w:rsidRPr="00C51790" w:rsidRDefault="00430112" w:rsidP="00E30AF1">
            <w:pPr>
              <w:jc w:val="center"/>
              <w:rPr>
                <w:bCs/>
                <w:sz w:val="24"/>
                <w:szCs w:val="24"/>
              </w:rPr>
            </w:pPr>
            <w:r>
              <w:rPr>
                <w:bCs/>
                <w:sz w:val="24"/>
                <w:szCs w:val="24"/>
              </w:rPr>
              <w:t>995</w:t>
            </w:r>
          </w:p>
        </w:tc>
        <w:tc>
          <w:tcPr>
            <w:tcW w:w="2087" w:type="dxa"/>
          </w:tcPr>
          <w:p w:rsidR="000F6943" w:rsidRPr="00C51790" w:rsidRDefault="000F6943" w:rsidP="00E30AF1">
            <w:pPr>
              <w:jc w:val="center"/>
              <w:rPr>
                <w:bCs/>
                <w:sz w:val="24"/>
                <w:szCs w:val="24"/>
              </w:rPr>
            </w:pPr>
          </w:p>
        </w:tc>
        <w:tc>
          <w:tcPr>
            <w:tcW w:w="1211" w:type="dxa"/>
          </w:tcPr>
          <w:p w:rsidR="000F6943" w:rsidRPr="00C51790" w:rsidRDefault="000F6943" w:rsidP="00E30AF1">
            <w:pPr>
              <w:jc w:val="center"/>
              <w:rPr>
                <w:sz w:val="24"/>
                <w:szCs w:val="24"/>
              </w:rPr>
            </w:pPr>
            <w:r w:rsidRPr="00C51790">
              <w:rPr>
                <w:sz w:val="24"/>
                <w:szCs w:val="24"/>
              </w:rPr>
              <w:t>R 12</w:t>
            </w:r>
          </w:p>
        </w:tc>
      </w:tr>
    </w:tbl>
    <w:p w:rsidR="000F6943" w:rsidRPr="001E6EC7" w:rsidRDefault="000F6943" w:rsidP="000F6943">
      <w:pPr>
        <w:rPr>
          <w:sz w:val="24"/>
          <w:szCs w:val="24"/>
          <w:lang w:val="ro-RO"/>
        </w:rPr>
      </w:pPr>
    </w:p>
    <w:p w:rsidR="007A7CB2" w:rsidRPr="001E6EC7" w:rsidRDefault="007A7CB2" w:rsidP="007A7CB2">
      <w:pPr>
        <w:ind w:left="0"/>
        <w:rPr>
          <w:sz w:val="24"/>
          <w:szCs w:val="24"/>
          <w:lang w:val="ro-RO"/>
        </w:rPr>
      </w:pPr>
    </w:p>
    <w:p w:rsidR="004643FF" w:rsidRPr="001304A5" w:rsidRDefault="004643FF" w:rsidP="00714A5D">
      <w:pPr>
        <w:pStyle w:val="Heading2"/>
        <w:numPr>
          <w:ilvl w:val="1"/>
          <w:numId w:val="38"/>
        </w:numPr>
        <w:spacing w:before="60" w:after="120"/>
        <w:ind w:left="0" w:firstLine="0"/>
        <w:rPr>
          <w:lang w:val="ro-RO"/>
        </w:rPr>
      </w:pPr>
      <w:bookmarkStart w:id="82" w:name="_Toc101609170"/>
      <w:bookmarkStart w:id="83" w:name="_Ref101609538"/>
      <w:r w:rsidRPr="001304A5">
        <w:rPr>
          <w:lang w:val="ro-RO"/>
        </w:rPr>
        <w:t xml:space="preserve">Diagramele elementelor principale ale </w:t>
      </w:r>
      <w:proofErr w:type="spellStart"/>
      <w:r w:rsidRPr="001304A5">
        <w:rPr>
          <w:lang w:val="ro-RO"/>
        </w:rPr>
        <w:t>instalatiei</w:t>
      </w:r>
      <w:bookmarkEnd w:id="82"/>
      <w:bookmarkEnd w:id="83"/>
      <w:proofErr w:type="spellEnd"/>
    </w:p>
    <w:p w:rsidR="004643FF" w:rsidRPr="001E6EC7" w:rsidRDefault="004643FF">
      <w:pPr>
        <w:spacing w:before="60"/>
        <w:ind w:left="0"/>
        <w:rPr>
          <w:sz w:val="24"/>
          <w:szCs w:val="24"/>
          <w:lang w:val="ro-RO"/>
        </w:rPr>
      </w:pPr>
      <w:r w:rsidRPr="001E6EC7">
        <w:rPr>
          <w:sz w:val="24"/>
          <w:szCs w:val="24"/>
          <w:lang w:val="ro-RO"/>
        </w:rPr>
        <w:t xml:space="preserve">Diagramele elementelor principale ale </w:t>
      </w:r>
      <w:proofErr w:type="spellStart"/>
      <w:r w:rsidRPr="001E6EC7">
        <w:rPr>
          <w:sz w:val="24"/>
          <w:szCs w:val="24"/>
          <w:lang w:val="ro-RO"/>
        </w:rPr>
        <w:t>instalatiei</w:t>
      </w:r>
      <w:proofErr w:type="spellEnd"/>
      <w:r w:rsidRPr="001E6EC7">
        <w:rPr>
          <w:sz w:val="24"/>
          <w:szCs w:val="24"/>
          <w:lang w:val="ro-RO"/>
        </w:rPr>
        <w:t xml:space="preserve"> acolo unde sunt importante pentru </w:t>
      </w:r>
      <w:proofErr w:type="spellStart"/>
      <w:r w:rsidRPr="001E6EC7">
        <w:rPr>
          <w:sz w:val="24"/>
          <w:szCs w:val="24"/>
          <w:lang w:val="ro-RO"/>
        </w:rPr>
        <w:t>protectia</w:t>
      </w:r>
      <w:proofErr w:type="spellEnd"/>
      <w:r w:rsidRPr="001E6EC7">
        <w:rPr>
          <w:sz w:val="24"/>
          <w:szCs w:val="24"/>
          <w:lang w:val="ro-RO"/>
        </w:rPr>
        <w:t xml:space="preserve"> mediului; de ex.: tratare cu saramura, tratare cu var, degresare, </w:t>
      </w:r>
      <w:proofErr w:type="spellStart"/>
      <w:r w:rsidRPr="001E6EC7">
        <w:rPr>
          <w:sz w:val="24"/>
          <w:szCs w:val="24"/>
          <w:lang w:val="ro-RO"/>
        </w:rPr>
        <w:t>tabacire</w:t>
      </w:r>
      <w:proofErr w:type="spellEnd"/>
      <w:r w:rsidRPr="001E6EC7">
        <w:rPr>
          <w:sz w:val="24"/>
          <w:szCs w:val="24"/>
          <w:lang w:val="ro-RO"/>
        </w:rPr>
        <w:t xml:space="preserve">, </w:t>
      </w:r>
      <w:proofErr w:type="spellStart"/>
      <w:r w:rsidRPr="001E6EC7">
        <w:rPr>
          <w:sz w:val="24"/>
          <w:szCs w:val="24"/>
          <w:lang w:val="ro-RO"/>
        </w:rPr>
        <w:t>instalatie</w:t>
      </w:r>
      <w:proofErr w:type="spellEnd"/>
      <w:r w:rsidRPr="001E6EC7">
        <w:rPr>
          <w:sz w:val="24"/>
          <w:szCs w:val="24"/>
          <w:lang w:val="ro-RO"/>
        </w:rPr>
        <w:t xml:space="preserve"> de </w:t>
      </w:r>
      <w:r w:rsidRPr="00437714">
        <w:rPr>
          <w:sz w:val="24"/>
          <w:szCs w:val="24"/>
          <w:lang w:val="ro-RO"/>
        </w:rPr>
        <w:t xml:space="preserve">acoperire, sisteme de </w:t>
      </w:r>
      <w:proofErr w:type="spellStart"/>
      <w:r w:rsidRPr="00437714">
        <w:rPr>
          <w:sz w:val="24"/>
          <w:szCs w:val="24"/>
          <w:lang w:val="ro-RO"/>
        </w:rPr>
        <w:t>extractie</w:t>
      </w:r>
      <w:proofErr w:type="spellEnd"/>
      <w:r w:rsidRPr="00437714">
        <w:rPr>
          <w:sz w:val="24"/>
          <w:szCs w:val="24"/>
          <w:lang w:val="ro-RO"/>
        </w:rPr>
        <w:t xml:space="preserve">, </w:t>
      </w:r>
      <w:proofErr w:type="spellStart"/>
      <w:r w:rsidRPr="00437714">
        <w:rPr>
          <w:sz w:val="24"/>
          <w:szCs w:val="24"/>
          <w:lang w:val="ro-RO"/>
        </w:rPr>
        <w:t>capacitati</w:t>
      </w:r>
      <w:proofErr w:type="spellEnd"/>
      <w:r w:rsidRPr="00437714">
        <w:rPr>
          <w:sz w:val="24"/>
          <w:szCs w:val="24"/>
          <w:lang w:val="ro-RO"/>
        </w:rPr>
        <w:t xml:space="preserve"> de ventilare, </w:t>
      </w:r>
      <w:proofErr w:type="spellStart"/>
      <w:r w:rsidRPr="00437714">
        <w:rPr>
          <w:sz w:val="24"/>
          <w:szCs w:val="24"/>
          <w:lang w:val="ro-RO"/>
        </w:rPr>
        <w:t>instalatie</w:t>
      </w:r>
      <w:proofErr w:type="spellEnd"/>
      <w:r w:rsidRPr="00437714">
        <w:rPr>
          <w:sz w:val="24"/>
          <w:szCs w:val="24"/>
          <w:lang w:val="ro-RO"/>
        </w:rPr>
        <w:t xml:space="preserve"> de reducere a emisiilor,</w:t>
      </w:r>
      <w:r w:rsidRPr="001E6EC7">
        <w:rPr>
          <w:sz w:val="24"/>
          <w:szCs w:val="24"/>
          <w:lang w:val="ro-RO"/>
        </w:rPr>
        <w:t xml:space="preserve"> </w:t>
      </w:r>
      <w:proofErr w:type="spellStart"/>
      <w:r w:rsidRPr="001E6EC7">
        <w:rPr>
          <w:sz w:val="24"/>
          <w:szCs w:val="24"/>
          <w:lang w:val="ro-RO"/>
        </w:rPr>
        <w:t>inaltimea</w:t>
      </w:r>
      <w:proofErr w:type="spellEnd"/>
      <w:r w:rsidRPr="001E6EC7">
        <w:rPr>
          <w:sz w:val="24"/>
          <w:szCs w:val="24"/>
          <w:lang w:val="ro-RO"/>
        </w:rPr>
        <w:t xml:space="preserve"> </w:t>
      </w:r>
      <w:proofErr w:type="spellStart"/>
      <w:r w:rsidRPr="001E6EC7">
        <w:rPr>
          <w:sz w:val="24"/>
          <w:szCs w:val="24"/>
          <w:lang w:val="ro-RO"/>
        </w:rPr>
        <w:t>cosurilor</w:t>
      </w:r>
      <w:proofErr w:type="spellEnd"/>
      <w:r w:rsidRPr="001E6EC7">
        <w:rPr>
          <w:sz w:val="24"/>
          <w:szCs w:val="24"/>
          <w:lang w:val="ro-RO"/>
        </w:rPr>
        <w:t>.</w:t>
      </w:r>
    </w:p>
    <w:p w:rsidR="004643FF" w:rsidRPr="001E6EC7" w:rsidRDefault="000F6943" w:rsidP="000F6943">
      <w:pPr>
        <w:ind w:left="360"/>
        <w:rPr>
          <w:b/>
          <w:sz w:val="24"/>
          <w:szCs w:val="24"/>
          <w:lang w:val="it-IT"/>
        </w:rPr>
      </w:pPr>
      <w:r w:rsidRPr="001E6EC7">
        <w:rPr>
          <w:b/>
          <w:noProof/>
          <w:sz w:val="24"/>
          <w:szCs w:val="24"/>
          <w:lang w:val="en-US"/>
        </w:rPr>
        <w:drawing>
          <wp:inline distT="0" distB="0" distL="0" distR="0">
            <wp:extent cx="5753735" cy="31783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5753735" cy="3178350"/>
                    </a:xfrm>
                    <a:prstGeom prst="rect">
                      <a:avLst/>
                    </a:prstGeom>
                    <a:noFill/>
                    <a:ln w="9525">
                      <a:noFill/>
                      <a:miter lim="800000"/>
                      <a:headEnd/>
                      <a:tailEnd/>
                    </a:ln>
                  </pic:spPr>
                </pic:pic>
              </a:graphicData>
            </a:graphic>
          </wp:inline>
        </w:drawing>
      </w:r>
      <w:r w:rsidR="004643FF" w:rsidRPr="001E6EC7">
        <w:rPr>
          <w:b/>
          <w:sz w:val="24"/>
          <w:szCs w:val="24"/>
          <w:lang w:val="it-IT"/>
        </w:rPr>
        <w:tab/>
      </w:r>
      <w:r w:rsidR="004643FF" w:rsidRPr="001E6EC7">
        <w:rPr>
          <w:b/>
          <w:sz w:val="24"/>
          <w:szCs w:val="24"/>
          <w:lang w:val="it-IT"/>
        </w:rPr>
        <w:tab/>
      </w:r>
      <w:r w:rsidR="004643FF" w:rsidRPr="001E6EC7">
        <w:rPr>
          <w:b/>
          <w:sz w:val="24"/>
          <w:szCs w:val="24"/>
          <w:lang w:val="it-IT"/>
        </w:rPr>
        <w:tab/>
      </w:r>
    </w:p>
    <w:p w:rsidR="004643FF" w:rsidRPr="001E6EC7" w:rsidRDefault="00824859" w:rsidP="004A7446">
      <w:pPr>
        <w:ind w:left="0"/>
        <w:rPr>
          <w:sz w:val="24"/>
          <w:szCs w:val="24"/>
          <w:lang w:val="it-IT"/>
        </w:rPr>
      </w:pPr>
      <w:r>
        <w:rPr>
          <w:noProof/>
        </w:rPr>
        <w:pict>
          <v:shape id="Text Box 1812" o:spid="_x0000_s3910" type="#_x0000_t202" style="position:absolute;left:0;text-align:left;margin-left:215.55pt;margin-top:0;width:63pt;height:3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" filled="f" stroked="f">
            <v:textbox>
              <w:txbxContent>
                <w:p w:rsidR="00824859" w:rsidRDefault="00824859"/>
              </w:txbxContent>
            </v:textbox>
          </v:shape>
        </w:pict>
      </w:r>
    </w:p>
    <w:p w:rsidR="004643FF" w:rsidRPr="001E6EC7" w:rsidRDefault="004643FF" w:rsidP="00714A5D">
      <w:pPr>
        <w:pStyle w:val="Heading2"/>
        <w:numPr>
          <w:ilvl w:val="1"/>
          <w:numId w:val="38"/>
        </w:numPr>
        <w:spacing w:before="60" w:after="120"/>
        <w:ind w:left="0" w:firstLine="0"/>
        <w:rPr>
          <w:lang w:val="ro-RO"/>
        </w:rPr>
      </w:pPr>
      <w:bookmarkStart w:id="84" w:name="_Toc101609171"/>
      <w:r w:rsidRPr="001E6EC7">
        <w:rPr>
          <w:lang w:val="ro-RO"/>
        </w:rPr>
        <w:lastRenderedPageBreak/>
        <w:t>Sistemul de exploatare</w:t>
      </w:r>
      <w:bookmarkEnd w:id="84"/>
    </w:p>
    <w:p w:rsidR="004643FF" w:rsidRPr="001E6EC7" w:rsidRDefault="004643FF">
      <w:pPr>
        <w:spacing w:before="60"/>
        <w:ind w:left="0"/>
        <w:rPr>
          <w:sz w:val="24"/>
          <w:szCs w:val="24"/>
          <w:lang w:val="ro-RO"/>
        </w:rPr>
      </w:pPr>
      <w:proofErr w:type="spellStart"/>
      <w:r w:rsidRPr="001E6EC7">
        <w:rPr>
          <w:sz w:val="24"/>
          <w:szCs w:val="24"/>
          <w:lang w:val="ro-RO"/>
        </w:rPr>
        <w:t>Tinand</w:t>
      </w:r>
      <w:proofErr w:type="spellEnd"/>
      <w:r w:rsidRPr="001E6EC7">
        <w:rPr>
          <w:sz w:val="24"/>
          <w:szCs w:val="24"/>
          <w:lang w:val="ro-RO"/>
        </w:rPr>
        <w:t xml:space="preserve"> cont de </w:t>
      </w:r>
      <w:proofErr w:type="spellStart"/>
      <w:r w:rsidRPr="001E6EC7">
        <w:rPr>
          <w:sz w:val="24"/>
          <w:szCs w:val="24"/>
          <w:lang w:val="ro-RO"/>
        </w:rPr>
        <w:t>informatiile</w:t>
      </w:r>
      <w:proofErr w:type="spellEnd"/>
      <w:r w:rsidRPr="001E6EC7">
        <w:rPr>
          <w:sz w:val="24"/>
          <w:szCs w:val="24"/>
          <w:lang w:val="ro-RO"/>
        </w:rPr>
        <w:t xml:space="preserve"> de exploatare relevante din punct de vedere al mediului date in diagramele de mai sus, in </w:t>
      </w:r>
      <w:proofErr w:type="spellStart"/>
      <w:r w:rsidRPr="001E6EC7">
        <w:rPr>
          <w:sz w:val="24"/>
          <w:szCs w:val="24"/>
          <w:lang w:val="ro-RO"/>
        </w:rPr>
        <w:t>sectiunile</w:t>
      </w:r>
      <w:proofErr w:type="spellEnd"/>
      <w:r w:rsidRPr="001E6EC7">
        <w:rPr>
          <w:sz w:val="24"/>
          <w:szCs w:val="24"/>
          <w:lang w:val="ro-RO"/>
        </w:rPr>
        <w:t xml:space="preserve"> referitoare la reducere si in diagramele conductelor si instrumentelor, </w:t>
      </w:r>
      <w:proofErr w:type="spellStart"/>
      <w:r w:rsidRPr="001E6EC7">
        <w:rPr>
          <w:sz w:val="24"/>
          <w:szCs w:val="24"/>
          <w:lang w:val="ro-RO"/>
        </w:rPr>
        <w:t>furnizati</w:t>
      </w:r>
      <w:proofErr w:type="spellEnd"/>
      <w:r w:rsidRPr="001E6EC7">
        <w:rPr>
          <w:sz w:val="24"/>
          <w:szCs w:val="24"/>
          <w:lang w:val="ro-RO"/>
        </w:rPr>
        <w:t xml:space="preserve"> orice alte descrieri sau diagrame necesare pentru a explica modul  in care sistemul de exploatare include </w:t>
      </w:r>
      <w:proofErr w:type="spellStart"/>
      <w:r w:rsidRPr="001E6EC7">
        <w:rPr>
          <w:sz w:val="24"/>
          <w:szCs w:val="24"/>
          <w:lang w:val="ro-RO"/>
        </w:rPr>
        <w:t>informatiile</w:t>
      </w:r>
      <w:proofErr w:type="spellEnd"/>
      <w:r w:rsidRPr="001E6EC7">
        <w:rPr>
          <w:sz w:val="24"/>
          <w:szCs w:val="24"/>
          <w:lang w:val="ro-RO"/>
        </w:rPr>
        <w:t xml:space="preserve"> de monitorizare a mediului.</w:t>
      </w:r>
    </w:p>
    <w:p w:rsidR="00346718" w:rsidRPr="0063046D" w:rsidRDefault="00346718" w:rsidP="00346718">
      <w:pPr>
        <w:autoSpaceDE w:val="0"/>
        <w:autoSpaceDN w:val="0"/>
        <w:adjustRightInd w:val="0"/>
        <w:spacing w:after="0"/>
        <w:ind w:left="0"/>
        <w:jc w:val="left"/>
        <w:rPr>
          <w:color w:val="000000"/>
          <w:sz w:val="24"/>
          <w:szCs w:val="24"/>
          <w:lang w:val="ro-RO"/>
        </w:rPr>
      </w:pPr>
      <w:r w:rsidRPr="0063046D">
        <w:rPr>
          <w:color w:val="000000"/>
          <w:sz w:val="24"/>
          <w:szCs w:val="24"/>
          <w:lang w:val="ro-RO"/>
        </w:rPr>
        <w:t xml:space="preserve">Societatea are implementat sistemul de management al calității si mediu , certificate. </w:t>
      </w:r>
    </w:p>
    <w:p w:rsidR="00346718" w:rsidRPr="0063046D" w:rsidRDefault="00346718" w:rsidP="00346718">
      <w:pPr>
        <w:autoSpaceDE w:val="0"/>
        <w:autoSpaceDN w:val="0"/>
        <w:adjustRightInd w:val="0"/>
        <w:spacing w:after="0"/>
        <w:ind w:left="0"/>
        <w:jc w:val="left"/>
        <w:rPr>
          <w:color w:val="000000"/>
          <w:sz w:val="24"/>
          <w:szCs w:val="24"/>
          <w:lang w:val="ro-RO"/>
        </w:rPr>
      </w:pPr>
      <w:r w:rsidRPr="0063046D">
        <w:rPr>
          <w:color w:val="000000"/>
          <w:sz w:val="24"/>
          <w:szCs w:val="24"/>
          <w:lang w:val="ro-RO"/>
        </w:rPr>
        <w:t xml:space="preserve">Operatorul a elaborat și aplică un program de întreținere a </w:t>
      </w:r>
      <w:proofErr w:type="spellStart"/>
      <w:r w:rsidRPr="0063046D">
        <w:rPr>
          <w:color w:val="000000"/>
          <w:sz w:val="24"/>
          <w:szCs w:val="24"/>
          <w:lang w:val="ro-RO"/>
        </w:rPr>
        <w:t>instalaţiei</w:t>
      </w:r>
      <w:proofErr w:type="spellEnd"/>
      <w:r w:rsidRPr="0063046D">
        <w:rPr>
          <w:color w:val="000000"/>
          <w:sz w:val="24"/>
          <w:szCs w:val="24"/>
          <w:lang w:val="ro-RO"/>
        </w:rPr>
        <w:t xml:space="preserve">, cât și un program de instruire a lucrătorilor cu privire la măsurile necesare prevenirii riscurilor specifice. </w:t>
      </w:r>
    </w:p>
    <w:p w:rsidR="00346718" w:rsidRPr="0063046D" w:rsidRDefault="00346718" w:rsidP="00346718">
      <w:pPr>
        <w:autoSpaceDE w:val="0"/>
        <w:autoSpaceDN w:val="0"/>
        <w:adjustRightInd w:val="0"/>
        <w:spacing w:after="0"/>
        <w:ind w:left="0"/>
        <w:jc w:val="left"/>
        <w:rPr>
          <w:color w:val="000000"/>
          <w:sz w:val="24"/>
          <w:szCs w:val="24"/>
          <w:lang w:val="es-ES"/>
        </w:rPr>
      </w:pPr>
      <w:proofErr w:type="spellStart"/>
      <w:r w:rsidRPr="0063046D">
        <w:rPr>
          <w:color w:val="000000"/>
          <w:sz w:val="24"/>
          <w:szCs w:val="24"/>
          <w:lang w:val="es-ES"/>
        </w:rPr>
        <w:t>Instalatiile</w:t>
      </w:r>
      <w:proofErr w:type="spellEnd"/>
      <w:r w:rsidRPr="0063046D">
        <w:rPr>
          <w:color w:val="000000"/>
          <w:sz w:val="24"/>
          <w:szCs w:val="24"/>
          <w:lang w:val="es-ES"/>
        </w:rPr>
        <w:t>/</w:t>
      </w:r>
      <w:proofErr w:type="spellStart"/>
      <w:r w:rsidRPr="0063046D">
        <w:rPr>
          <w:color w:val="000000"/>
          <w:sz w:val="24"/>
          <w:szCs w:val="24"/>
          <w:lang w:val="es-ES"/>
        </w:rPr>
        <w:t>echipamentele</w:t>
      </w:r>
      <w:proofErr w:type="spellEnd"/>
      <w:r w:rsidRPr="0063046D">
        <w:rPr>
          <w:color w:val="000000"/>
          <w:sz w:val="24"/>
          <w:szCs w:val="24"/>
          <w:lang w:val="es-ES"/>
        </w:rPr>
        <w:t xml:space="preserve"> sunt </w:t>
      </w:r>
      <w:proofErr w:type="spellStart"/>
      <w:r w:rsidRPr="0063046D">
        <w:rPr>
          <w:color w:val="000000"/>
          <w:sz w:val="24"/>
          <w:szCs w:val="24"/>
          <w:lang w:val="es-ES"/>
        </w:rPr>
        <w:t>prevăzute</w:t>
      </w:r>
      <w:proofErr w:type="spellEnd"/>
      <w:r w:rsidRPr="0063046D">
        <w:rPr>
          <w:color w:val="000000"/>
          <w:sz w:val="24"/>
          <w:szCs w:val="24"/>
          <w:lang w:val="es-ES"/>
        </w:rPr>
        <w:t xml:space="preserve"> </w:t>
      </w:r>
      <w:proofErr w:type="spellStart"/>
      <w:r w:rsidRPr="0063046D">
        <w:rPr>
          <w:color w:val="000000"/>
          <w:sz w:val="24"/>
          <w:szCs w:val="24"/>
          <w:lang w:val="es-ES"/>
        </w:rPr>
        <w:t>cu</w:t>
      </w:r>
      <w:proofErr w:type="spellEnd"/>
      <w:r w:rsidRPr="0063046D">
        <w:rPr>
          <w:color w:val="000000"/>
          <w:sz w:val="24"/>
          <w:szCs w:val="24"/>
          <w:lang w:val="es-ES"/>
        </w:rPr>
        <w:t xml:space="preserve">: </w:t>
      </w:r>
    </w:p>
    <w:p w:rsidR="00346718" w:rsidRPr="0063046D" w:rsidRDefault="00346718" w:rsidP="00346718">
      <w:pPr>
        <w:autoSpaceDE w:val="0"/>
        <w:autoSpaceDN w:val="0"/>
        <w:adjustRightInd w:val="0"/>
        <w:spacing w:after="285"/>
        <w:ind w:left="0"/>
        <w:jc w:val="left"/>
        <w:rPr>
          <w:color w:val="000000"/>
          <w:sz w:val="24"/>
          <w:szCs w:val="24"/>
          <w:lang w:val="es-ES"/>
        </w:rPr>
      </w:pPr>
      <w:r w:rsidRPr="0063046D">
        <w:rPr>
          <w:color w:val="000000"/>
          <w:sz w:val="24"/>
          <w:szCs w:val="24"/>
          <w:lang w:val="es-ES"/>
        </w:rPr>
        <w:t xml:space="preserve">- </w:t>
      </w:r>
      <w:proofErr w:type="spellStart"/>
      <w:r w:rsidRPr="0063046D">
        <w:rPr>
          <w:color w:val="000000"/>
          <w:sz w:val="24"/>
          <w:szCs w:val="24"/>
          <w:lang w:val="es-ES"/>
        </w:rPr>
        <w:t>sisteme</w:t>
      </w:r>
      <w:proofErr w:type="spellEnd"/>
      <w:r w:rsidRPr="0063046D">
        <w:rPr>
          <w:color w:val="000000"/>
          <w:sz w:val="24"/>
          <w:szCs w:val="24"/>
          <w:lang w:val="es-ES"/>
        </w:rPr>
        <w:t xml:space="preserve"> de </w:t>
      </w:r>
      <w:proofErr w:type="spellStart"/>
      <w:r w:rsidRPr="0063046D">
        <w:rPr>
          <w:color w:val="000000"/>
          <w:sz w:val="24"/>
          <w:szCs w:val="24"/>
          <w:lang w:val="es-ES"/>
        </w:rPr>
        <w:t>etanşare</w:t>
      </w:r>
      <w:proofErr w:type="spellEnd"/>
      <w:r w:rsidRPr="0063046D">
        <w:rPr>
          <w:color w:val="000000"/>
          <w:sz w:val="24"/>
          <w:szCs w:val="24"/>
          <w:lang w:val="es-ES"/>
        </w:rPr>
        <w:t xml:space="preserve"> la </w:t>
      </w:r>
      <w:proofErr w:type="spellStart"/>
      <w:r w:rsidRPr="0063046D">
        <w:rPr>
          <w:color w:val="000000"/>
          <w:sz w:val="24"/>
          <w:szCs w:val="24"/>
          <w:lang w:val="es-ES"/>
        </w:rPr>
        <w:t>pompele</w:t>
      </w:r>
      <w:proofErr w:type="spellEnd"/>
      <w:r w:rsidRPr="0063046D">
        <w:rPr>
          <w:color w:val="000000"/>
          <w:sz w:val="24"/>
          <w:szCs w:val="24"/>
          <w:lang w:val="es-ES"/>
        </w:rPr>
        <w:t xml:space="preserve"> de vehiculare </w:t>
      </w:r>
      <w:proofErr w:type="spellStart"/>
      <w:r w:rsidRPr="0063046D">
        <w:rPr>
          <w:color w:val="000000"/>
          <w:sz w:val="24"/>
          <w:szCs w:val="24"/>
          <w:lang w:val="es-ES"/>
        </w:rPr>
        <w:t>materii</w:t>
      </w:r>
      <w:proofErr w:type="spellEnd"/>
      <w:r w:rsidRPr="0063046D">
        <w:rPr>
          <w:color w:val="000000"/>
          <w:sz w:val="24"/>
          <w:szCs w:val="24"/>
          <w:lang w:val="es-ES"/>
        </w:rPr>
        <w:t xml:space="preserve"> prime </w:t>
      </w:r>
      <w:proofErr w:type="spellStart"/>
      <w:r w:rsidRPr="0063046D">
        <w:rPr>
          <w:color w:val="000000"/>
          <w:sz w:val="24"/>
          <w:szCs w:val="24"/>
          <w:lang w:val="es-ES"/>
        </w:rPr>
        <w:t>lichide</w:t>
      </w:r>
      <w:proofErr w:type="spellEnd"/>
      <w:r w:rsidRPr="0063046D">
        <w:rPr>
          <w:color w:val="000000"/>
          <w:sz w:val="24"/>
          <w:szCs w:val="24"/>
          <w:lang w:val="es-ES"/>
        </w:rPr>
        <w:t xml:space="preserve"> </w:t>
      </w:r>
    </w:p>
    <w:p w:rsidR="00346718" w:rsidRPr="0063046D" w:rsidRDefault="00346718" w:rsidP="00346718">
      <w:pPr>
        <w:autoSpaceDE w:val="0"/>
        <w:autoSpaceDN w:val="0"/>
        <w:adjustRightInd w:val="0"/>
        <w:spacing w:after="285"/>
        <w:ind w:left="0"/>
        <w:jc w:val="left"/>
        <w:rPr>
          <w:color w:val="000000"/>
          <w:sz w:val="24"/>
          <w:szCs w:val="24"/>
          <w:lang w:val="es-ES"/>
        </w:rPr>
      </w:pPr>
      <w:r w:rsidRPr="0063046D">
        <w:rPr>
          <w:color w:val="000000"/>
          <w:sz w:val="24"/>
          <w:szCs w:val="24"/>
          <w:lang w:val="es-ES"/>
        </w:rPr>
        <w:t xml:space="preserve">- </w:t>
      </w:r>
      <w:proofErr w:type="spellStart"/>
      <w:r w:rsidRPr="0063046D">
        <w:rPr>
          <w:color w:val="000000"/>
          <w:sz w:val="24"/>
          <w:szCs w:val="24"/>
          <w:lang w:val="es-ES"/>
        </w:rPr>
        <w:t>supape</w:t>
      </w:r>
      <w:proofErr w:type="spellEnd"/>
      <w:r w:rsidRPr="0063046D">
        <w:rPr>
          <w:color w:val="000000"/>
          <w:sz w:val="24"/>
          <w:szCs w:val="24"/>
          <w:lang w:val="es-ES"/>
        </w:rPr>
        <w:t xml:space="preserve"> de </w:t>
      </w:r>
      <w:proofErr w:type="spellStart"/>
      <w:r w:rsidRPr="0063046D">
        <w:rPr>
          <w:color w:val="000000"/>
          <w:sz w:val="24"/>
          <w:szCs w:val="24"/>
          <w:lang w:val="es-ES"/>
        </w:rPr>
        <w:t>sigurantă</w:t>
      </w:r>
      <w:proofErr w:type="spellEnd"/>
      <w:r w:rsidRPr="0063046D">
        <w:rPr>
          <w:color w:val="000000"/>
          <w:sz w:val="24"/>
          <w:szCs w:val="24"/>
          <w:lang w:val="es-ES"/>
        </w:rPr>
        <w:t xml:space="preserve"> </w:t>
      </w:r>
      <w:proofErr w:type="spellStart"/>
      <w:r w:rsidRPr="0063046D">
        <w:rPr>
          <w:color w:val="000000"/>
          <w:sz w:val="24"/>
          <w:szCs w:val="24"/>
          <w:lang w:val="es-ES"/>
        </w:rPr>
        <w:t>cu</w:t>
      </w:r>
      <w:proofErr w:type="spellEnd"/>
      <w:r w:rsidRPr="0063046D">
        <w:rPr>
          <w:color w:val="000000"/>
          <w:sz w:val="24"/>
          <w:szCs w:val="24"/>
          <w:lang w:val="es-ES"/>
        </w:rPr>
        <w:t xml:space="preserve"> </w:t>
      </w:r>
      <w:proofErr w:type="spellStart"/>
      <w:r w:rsidRPr="0063046D">
        <w:rPr>
          <w:color w:val="000000"/>
          <w:sz w:val="24"/>
          <w:szCs w:val="24"/>
          <w:lang w:val="es-ES"/>
        </w:rPr>
        <w:t>burduf</w:t>
      </w:r>
      <w:proofErr w:type="spellEnd"/>
      <w:r w:rsidRPr="0063046D">
        <w:rPr>
          <w:color w:val="000000"/>
          <w:sz w:val="24"/>
          <w:szCs w:val="24"/>
          <w:lang w:val="es-ES"/>
        </w:rPr>
        <w:t xml:space="preserve"> la </w:t>
      </w:r>
      <w:proofErr w:type="spellStart"/>
      <w:r w:rsidRPr="0063046D">
        <w:rPr>
          <w:color w:val="000000"/>
          <w:sz w:val="24"/>
          <w:szCs w:val="24"/>
          <w:lang w:val="es-ES"/>
        </w:rPr>
        <w:t>tancurile</w:t>
      </w:r>
      <w:proofErr w:type="spellEnd"/>
      <w:r w:rsidRPr="0063046D">
        <w:rPr>
          <w:color w:val="000000"/>
          <w:sz w:val="24"/>
          <w:szCs w:val="24"/>
          <w:lang w:val="es-ES"/>
        </w:rPr>
        <w:t xml:space="preserve"> de </w:t>
      </w:r>
      <w:proofErr w:type="spellStart"/>
      <w:r w:rsidRPr="0063046D">
        <w:rPr>
          <w:color w:val="000000"/>
          <w:sz w:val="24"/>
          <w:szCs w:val="24"/>
          <w:lang w:val="es-ES"/>
        </w:rPr>
        <w:t>stocare</w:t>
      </w:r>
      <w:proofErr w:type="spellEnd"/>
      <w:r w:rsidRPr="0063046D">
        <w:rPr>
          <w:color w:val="000000"/>
          <w:sz w:val="24"/>
          <w:szCs w:val="24"/>
          <w:lang w:val="es-ES"/>
        </w:rPr>
        <w:t xml:space="preserve"> </w:t>
      </w:r>
      <w:proofErr w:type="spellStart"/>
      <w:r w:rsidRPr="0063046D">
        <w:rPr>
          <w:color w:val="000000"/>
          <w:sz w:val="24"/>
          <w:szCs w:val="24"/>
          <w:lang w:val="es-ES"/>
        </w:rPr>
        <w:t>izocianat</w:t>
      </w:r>
      <w:proofErr w:type="spellEnd"/>
      <w:r w:rsidRPr="0063046D">
        <w:rPr>
          <w:color w:val="000000"/>
          <w:sz w:val="24"/>
          <w:szCs w:val="24"/>
          <w:lang w:val="es-ES"/>
        </w:rPr>
        <w:t xml:space="preserve"> </w:t>
      </w:r>
      <w:proofErr w:type="spellStart"/>
      <w:r w:rsidRPr="0063046D">
        <w:rPr>
          <w:color w:val="000000"/>
          <w:sz w:val="24"/>
          <w:szCs w:val="24"/>
          <w:lang w:val="es-ES"/>
        </w:rPr>
        <w:t>și</w:t>
      </w:r>
      <w:proofErr w:type="spellEnd"/>
      <w:r w:rsidRPr="0063046D">
        <w:rPr>
          <w:color w:val="000000"/>
          <w:sz w:val="24"/>
          <w:szCs w:val="24"/>
          <w:lang w:val="es-ES"/>
        </w:rPr>
        <w:t xml:space="preserve"> poliol .... </w:t>
      </w:r>
    </w:p>
    <w:p w:rsidR="00346718" w:rsidRPr="0063046D" w:rsidRDefault="00346718" w:rsidP="00346718">
      <w:pPr>
        <w:autoSpaceDE w:val="0"/>
        <w:autoSpaceDN w:val="0"/>
        <w:adjustRightInd w:val="0"/>
        <w:spacing w:after="285"/>
        <w:ind w:left="0"/>
        <w:jc w:val="left"/>
        <w:rPr>
          <w:color w:val="000000"/>
          <w:sz w:val="24"/>
          <w:szCs w:val="24"/>
          <w:lang w:val="fr-FR"/>
        </w:rPr>
      </w:pPr>
      <w:r w:rsidRPr="0063046D">
        <w:rPr>
          <w:color w:val="000000"/>
          <w:sz w:val="24"/>
          <w:szCs w:val="24"/>
          <w:lang w:val="fr-FR"/>
        </w:rPr>
        <w:t xml:space="preserve">- pompe </w:t>
      </w:r>
      <w:proofErr w:type="spellStart"/>
      <w:r w:rsidRPr="0063046D">
        <w:rPr>
          <w:color w:val="000000"/>
          <w:sz w:val="24"/>
          <w:szCs w:val="24"/>
          <w:lang w:val="fr-FR"/>
        </w:rPr>
        <w:t>cu</w:t>
      </w:r>
      <w:proofErr w:type="spellEnd"/>
      <w:r w:rsidRPr="0063046D">
        <w:rPr>
          <w:color w:val="000000"/>
          <w:sz w:val="24"/>
          <w:szCs w:val="24"/>
          <w:lang w:val="fr-FR"/>
        </w:rPr>
        <w:t xml:space="preserve"> </w:t>
      </w:r>
      <w:proofErr w:type="spellStart"/>
      <w:r w:rsidRPr="0063046D">
        <w:rPr>
          <w:color w:val="000000"/>
          <w:sz w:val="24"/>
          <w:szCs w:val="24"/>
          <w:lang w:val="fr-FR"/>
        </w:rPr>
        <w:t>garnituri</w:t>
      </w:r>
      <w:proofErr w:type="spellEnd"/>
      <w:r w:rsidRPr="0063046D">
        <w:rPr>
          <w:color w:val="000000"/>
          <w:sz w:val="24"/>
          <w:szCs w:val="24"/>
          <w:lang w:val="fr-FR"/>
        </w:rPr>
        <w:t xml:space="preserve"> </w:t>
      </w:r>
      <w:proofErr w:type="spellStart"/>
      <w:r w:rsidRPr="0063046D">
        <w:rPr>
          <w:color w:val="000000"/>
          <w:sz w:val="24"/>
          <w:szCs w:val="24"/>
          <w:lang w:val="fr-FR"/>
        </w:rPr>
        <w:t>duble</w:t>
      </w:r>
      <w:proofErr w:type="spellEnd"/>
      <w:r w:rsidRPr="0063046D">
        <w:rPr>
          <w:color w:val="000000"/>
          <w:sz w:val="24"/>
          <w:szCs w:val="24"/>
          <w:lang w:val="fr-FR"/>
        </w:rPr>
        <w:t xml:space="preserve"> </w:t>
      </w:r>
    </w:p>
    <w:p w:rsidR="00346718" w:rsidRPr="0063046D" w:rsidRDefault="00346718" w:rsidP="00346718">
      <w:pPr>
        <w:autoSpaceDE w:val="0"/>
        <w:autoSpaceDN w:val="0"/>
        <w:adjustRightInd w:val="0"/>
        <w:spacing w:after="0"/>
        <w:ind w:left="0"/>
        <w:jc w:val="left"/>
        <w:rPr>
          <w:color w:val="000000"/>
          <w:sz w:val="24"/>
          <w:szCs w:val="24"/>
          <w:lang w:val="fr-FR"/>
        </w:rPr>
      </w:pPr>
      <w:r w:rsidRPr="0063046D">
        <w:rPr>
          <w:color w:val="000000"/>
          <w:sz w:val="24"/>
          <w:szCs w:val="24"/>
          <w:lang w:val="fr-FR"/>
        </w:rPr>
        <w:t xml:space="preserve">- </w:t>
      </w:r>
      <w:proofErr w:type="spellStart"/>
      <w:r w:rsidRPr="0063046D">
        <w:rPr>
          <w:color w:val="000000"/>
          <w:sz w:val="24"/>
          <w:szCs w:val="24"/>
          <w:lang w:val="fr-FR"/>
        </w:rPr>
        <w:t>număr</w:t>
      </w:r>
      <w:proofErr w:type="spellEnd"/>
      <w:r w:rsidRPr="0063046D">
        <w:rPr>
          <w:color w:val="000000"/>
          <w:sz w:val="24"/>
          <w:szCs w:val="24"/>
          <w:lang w:val="fr-FR"/>
        </w:rPr>
        <w:t xml:space="preserve"> </w:t>
      </w:r>
      <w:proofErr w:type="spellStart"/>
      <w:r w:rsidRPr="0063046D">
        <w:rPr>
          <w:color w:val="000000"/>
          <w:sz w:val="24"/>
          <w:szCs w:val="24"/>
          <w:lang w:val="fr-FR"/>
        </w:rPr>
        <w:t>minim</w:t>
      </w:r>
      <w:proofErr w:type="spellEnd"/>
      <w:r w:rsidRPr="0063046D">
        <w:rPr>
          <w:color w:val="000000"/>
          <w:sz w:val="24"/>
          <w:szCs w:val="24"/>
          <w:lang w:val="fr-FR"/>
        </w:rPr>
        <w:t xml:space="preserve"> de </w:t>
      </w:r>
      <w:proofErr w:type="spellStart"/>
      <w:r w:rsidRPr="0063046D">
        <w:rPr>
          <w:color w:val="000000"/>
          <w:sz w:val="24"/>
          <w:szCs w:val="24"/>
          <w:lang w:val="fr-FR"/>
        </w:rPr>
        <w:t>flanşe</w:t>
      </w:r>
      <w:proofErr w:type="spellEnd"/>
      <w:r w:rsidRPr="0063046D">
        <w:rPr>
          <w:color w:val="000000"/>
          <w:sz w:val="24"/>
          <w:szCs w:val="24"/>
          <w:lang w:val="fr-FR"/>
        </w:rPr>
        <w:t xml:space="preserve"> (</w:t>
      </w:r>
      <w:proofErr w:type="spellStart"/>
      <w:r w:rsidRPr="0063046D">
        <w:rPr>
          <w:color w:val="000000"/>
          <w:sz w:val="24"/>
          <w:szCs w:val="24"/>
          <w:lang w:val="fr-FR"/>
        </w:rPr>
        <w:t>conectori</w:t>
      </w:r>
      <w:proofErr w:type="spellEnd"/>
      <w:r w:rsidRPr="0063046D">
        <w:rPr>
          <w:color w:val="000000"/>
          <w:sz w:val="24"/>
          <w:szCs w:val="24"/>
          <w:lang w:val="fr-FR"/>
        </w:rPr>
        <w:t xml:space="preserve">) </w:t>
      </w:r>
      <w:proofErr w:type="spellStart"/>
      <w:r w:rsidRPr="0063046D">
        <w:rPr>
          <w:color w:val="000000"/>
          <w:sz w:val="24"/>
          <w:szCs w:val="24"/>
          <w:lang w:val="fr-FR"/>
        </w:rPr>
        <w:t>pe</w:t>
      </w:r>
      <w:proofErr w:type="spellEnd"/>
      <w:r w:rsidRPr="0063046D">
        <w:rPr>
          <w:color w:val="000000"/>
          <w:sz w:val="24"/>
          <w:szCs w:val="24"/>
          <w:lang w:val="fr-FR"/>
        </w:rPr>
        <w:t xml:space="preserve"> circuite </w:t>
      </w:r>
    </w:p>
    <w:p w:rsidR="00346718" w:rsidRPr="0063046D" w:rsidRDefault="004643FF" w:rsidP="00346718">
      <w:pPr>
        <w:pStyle w:val="Default"/>
        <w:rPr>
          <w:rFonts w:ascii="Times New Roman" w:hAnsi="Times New Roman" w:cs="Times New Roman"/>
          <w:lang w:val="fr-FR" w:eastAsia="en-US"/>
        </w:rPr>
      </w:pPr>
      <w:r w:rsidRPr="001E6EC7">
        <w:rPr>
          <w:rFonts w:ascii="Times New Roman" w:hAnsi="Times New Roman" w:cs="Times New Roman"/>
        </w:rPr>
        <w:t xml:space="preserve"> </w:t>
      </w:r>
    </w:p>
    <w:p w:rsidR="00346718" w:rsidRPr="0063046D" w:rsidRDefault="00437714" w:rsidP="00346718">
      <w:pPr>
        <w:autoSpaceDE w:val="0"/>
        <w:autoSpaceDN w:val="0"/>
        <w:adjustRightInd w:val="0"/>
        <w:spacing w:after="287"/>
        <w:ind w:left="0"/>
        <w:jc w:val="left"/>
        <w:rPr>
          <w:color w:val="000000"/>
          <w:sz w:val="24"/>
          <w:szCs w:val="24"/>
          <w:lang w:val="es-ES"/>
        </w:rPr>
      </w:pPr>
      <w:r>
        <w:rPr>
          <w:color w:val="000000"/>
          <w:sz w:val="24"/>
          <w:szCs w:val="24"/>
          <w:lang w:val="es-ES"/>
        </w:rPr>
        <w:t xml:space="preserve">- </w:t>
      </w:r>
      <w:proofErr w:type="spellStart"/>
      <w:r w:rsidR="00346718" w:rsidRPr="0063046D">
        <w:rPr>
          <w:color w:val="000000"/>
          <w:sz w:val="24"/>
          <w:szCs w:val="24"/>
          <w:lang w:val="es-ES"/>
        </w:rPr>
        <w:t>garnituri</w:t>
      </w:r>
      <w:proofErr w:type="spellEnd"/>
      <w:r w:rsidR="00346718" w:rsidRPr="0063046D">
        <w:rPr>
          <w:color w:val="000000"/>
          <w:sz w:val="24"/>
          <w:szCs w:val="24"/>
          <w:lang w:val="es-ES"/>
        </w:rPr>
        <w:t xml:space="preserve"> eficiente </w:t>
      </w:r>
      <w:proofErr w:type="spellStart"/>
      <w:r w:rsidR="00346718" w:rsidRPr="0063046D">
        <w:rPr>
          <w:color w:val="000000"/>
          <w:sz w:val="24"/>
          <w:szCs w:val="24"/>
          <w:lang w:val="es-ES"/>
        </w:rPr>
        <w:t>și</w:t>
      </w:r>
      <w:proofErr w:type="spellEnd"/>
      <w:r w:rsidR="00346718" w:rsidRPr="0063046D">
        <w:rPr>
          <w:color w:val="000000"/>
          <w:sz w:val="24"/>
          <w:szCs w:val="24"/>
          <w:lang w:val="es-ES"/>
        </w:rPr>
        <w:t xml:space="preserve"> </w:t>
      </w:r>
      <w:proofErr w:type="spellStart"/>
      <w:r w:rsidR="00346718" w:rsidRPr="0063046D">
        <w:rPr>
          <w:color w:val="000000"/>
          <w:sz w:val="24"/>
          <w:szCs w:val="24"/>
          <w:lang w:val="es-ES"/>
        </w:rPr>
        <w:t>sigure</w:t>
      </w:r>
      <w:proofErr w:type="spellEnd"/>
      <w:r w:rsidR="00346718" w:rsidRPr="0063046D">
        <w:rPr>
          <w:color w:val="000000"/>
          <w:sz w:val="24"/>
          <w:szCs w:val="24"/>
          <w:lang w:val="es-ES"/>
        </w:rPr>
        <w:t xml:space="preserve"> </w:t>
      </w:r>
      <w:proofErr w:type="spellStart"/>
      <w:r w:rsidR="00346718" w:rsidRPr="0063046D">
        <w:rPr>
          <w:color w:val="000000"/>
          <w:sz w:val="24"/>
          <w:szCs w:val="24"/>
          <w:lang w:val="es-ES"/>
        </w:rPr>
        <w:t>pentru</w:t>
      </w:r>
      <w:proofErr w:type="spellEnd"/>
      <w:r w:rsidR="00346718" w:rsidRPr="0063046D">
        <w:rPr>
          <w:color w:val="000000"/>
          <w:sz w:val="24"/>
          <w:szCs w:val="24"/>
          <w:lang w:val="es-ES"/>
        </w:rPr>
        <w:t xml:space="preserve"> </w:t>
      </w:r>
      <w:proofErr w:type="spellStart"/>
      <w:r w:rsidR="00346718" w:rsidRPr="0063046D">
        <w:rPr>
          <w:color w:val="000000"/>
          <w:sz w:val="24"/>
          <w:szCs w:val="24"/>
          <w:lang w:val="es-ES"/>
        </w:rPr>
        <w:t>tipurile</w:t>
      </w:r>
      <w:proofErr w:type="spellEnd"/>
      <w:r w:rsidR="00346718" w:rsidRPr="0063046D">
        <w:rPr>
          <w:color w:val="000000"/>
          <w:sz w:val="24"/>
          <w:szCs w:val="24"/>
          <w:lang w:val="es-ES"/>
        </w:rPr>
        <w:t xml:space="preserve"> de </w:t>
      </w:r>
      <w:proofErr w:type="spellStart"/>
      <w:r w:rsidR="00346718" w:rsidRPr="0063046D">
        <w:rPr>
          <w:color w:val="000000"/>
          <w:sz w:val="24"/>
          <w:szCs w:val="24"/>
          <w:lang w:val="es-ES"/>
        </w:rPr>
        <w:t>materiale</w:t>
      </w:r>
      <w:proofErr w:type="spellEnd"/>
      <w:r w:rsidR="00346718" w:rsidRPr="0063046D">
        <w:rPr>
          <w:color w:val="000000"/>
          <w:sz w:val="24"/>
          <w:szCs w:val="24"/>
          <w:lang w:val="es-ES"/>
        </w:rPr>
        <w:t xml:space="preserve"> </w:t>
      </w:r>
      <w:proofErr w:type="spellStart"/>
      <w:r w:rsidR="00346718" w:rsidRPr="0063046D">
        <w:rPr>
          <w:color w:val="000000"/>
          <w:sz w:val="24"/>
          <w:szCs w:val="24"/>
          <w:lang w:val="es-ES"/>
        </w:rPr>
        <w:t>vehiculate</w:t>
      </w:r>
      <w:proofErr w:type="spellEnd"/>
      <w:r w:rsidR="00346718" w:rsidRPr="0063046D">
        <w:rPr>
          <w:color w:val="000000"/>
          <w:sz w:val="24"/>
          <w:szCs w:val="24"/>
          <w:lang w:val="es-ES"/>
        </w:rPr>
        <w:t xml:space="preserve"> </w:t>
      </w:r>
    </w:p>
    <w:p w:rsidR="00346718" w:rsidRDefault="00346718" w:rsidP="00346718">
      <w:pPr>
        <w:autoSpaceDE w:val="0"/>
        <w:autoSpaceDN w:val="0"/>
        <w:adjustRightInd w:val="0"/>
        <w:spacing w:after="0"/>
        <w:ind w:left="0"/>
        <w:jc w:val="left"/>
        <w:rPr>
          <w:color w:val="000000"/>
          <w:sz w:val="24"/>
          <w:szCs w:val="24"/>
          <w:lang w:val="es-ES"/>
        </w:rPr>
      </w:pPr>
      <w:r w:rsidRPr="0063046D">
        <w:rPr>
          <w:color w:val="000000"/>
          <w:sz w:val="24"/>
          <w:szCs w:val="24"/>
          <w:lang w:val="es-ES"/>
        </w:rPr>
        <w:t xml:space="preserve">- </w:t>
      </w:r>
      <w:proofErr w:type="spellStart"/>
      <w:r w:rsidRPr="0063046D">
        <w:rPr>
          <w:color w:val="000000"/>
          <w:sz w:val="24"/>
          <w:szCs w:val="24"/>
          <w:lang w:val="es-ES"/>
        </w:rPr>
        <w:t>sisteme</w:t>
      </w:r>
      <w:proofErr w:type="spellEnd"/>
      <w:r w:rsidRPr="0063046D">
        <w:rPr>
          <w:color w:val="000000"/>
          <w:sz w:val="24"/>
          <w:szCs w:val="24"/>
          <w:lang w:val="es-ES"/>
        </w:rPr>
        <w:t xml:space="preserve"> de colectare a </w:t>
      </w:r>
      <w:proofErr w:type="spellStart"/>
      <w:r w:rsidRPr="0063046D">
        <w:rPr>
          <w:color w:val="000000"/>
          <w:sz w:val="24"/>
          <w:szCs w:val="24"/>
          <w:lang w:val="es-ES"/>
        </w:rPr>
        <w:t>emisiilor</w:t>
      </w:r>
      <w:proofErr w:type="spellEnd"/>
      <w:r w:rsidRPr="0063046D">
        <w:rPr>
          <w:color w:val="000000"/>
          <w:sz w:val="24"/>
          <w:szCs w:val="24"/>
          <w:lang w:val="es-ES"/>
        </w:rPr>
        <w:t xml:space="preserve"> in </w:t>
      </w:r>
      <w:proofErr w:type="spellStart"/>
      <w:r w:rsidRPr="0063046D">
        <w:rPr>
          <w:color w:val="000000"/>
          <w:sz w:val="24"/>
          <w:szCs w:val="24"/>
          <w:lang w:val="es-ES"/>
        </w:rPr>
        <w:t>aer</w:t>
      </w:r>
      <w:proofErr w:type="spellEnd"/>
      <w:r w:rsidRPr="0063046D">
        <w:rPr>
          <w:color w:val="000000"/>
          <w:sz w:val="24"/>
          <w:szCs w:val="24"/>
          <w:lang w:val="es-ES"/>
        </w:rPr>
        <w:t xml:space="preserve"> </w:t>
      </w:r>
    </w:p>
    <w:p w:rsidR="00437714" w:rsidRPr="0063046D" w:rsidRDefault="00437714" w:rsidP="00346718">
      <w:pPr>
        <w:autoSpaceDE w:val="0"/>
        <w:autoSpaceDN w:val="0"/>
        <w:adjustRightInd w:val="0"/>
        <w:spacing w:after="0"/>
        <w:ind w:left="0"/>
        <w:jc w:val="left"/>
        <w:rPr>
          <w:color w:val="000000"/>
          <w:sz w:val="24"/>
          <w:szCs w:val="24"/>
          <w:lang w:val="es-ES"/>
        </w:rPr>
      </w:pPr>
    </w:p>
    <w:p w:rsidR="00346718" w:rsidRPr="0063046D" w:rsidRDefault="00346718" w:rsidP="00346718">
      <w:pPr>
        <w:autoSpaceDE w:val="0"/>
        <w:autoSpaceDN w:val="0"/>
        <w:adjustRightInd w:val="0"/>
        <w:spacing w:after="0"/>
        <w:ind w:left="0"/>
        <w:jc w:val="left"/>
        <w:rPr>
          <w:color w:val="000000"/>
          <w:sz w:val="24"/>
          <w:szCs w:val="24"/>
          <w:lang w:val="es-ES"/>
        </w:rPr>
      </w:pPr>
      <w:r w:rsidRPr="0063046D">
        <w:rPr>
          <w:color w:val="000000"/>
          <w:sz w:val="24"/>
          <w:szCs w:val="24"/>
          <w:lang w:val="es-ES"/>
        </w:rPr>
        <w:t xml:space="preserve">Se </w:t>
      </w:r>
      <w:proofErr w:type="spellStart"/>
      <w:r w:rsidRPr="0063046D">
        <w:rPr>
          <w:color w:val="000000"/>
          <w:sz w:val="24"/>
          <w:szCs w:val="24"/>
          <w:lang w:val="es-ES"/>
        </w:rPr>
        <w:t>urmărește</w:t>
      </w:r>
      <w:proofErr w:type="spellEnd"/>
      <w:r w:rsidRPr="0063046D">
        <w:rPr>
          <w:color w:val="000000"/>
          <w:sz w:val="24"/>
          <w:szCs w:val="24"/>
          <w:lang w:val="es-ES"/>
        </w:rPr>
        <w:t xml:space="preserve"> </w:t>
      </w:r>
      <w:proofErr w:type="spellStart"/>
      <w:r w:rsidRPr="0063046D">
        <w:rPr>
          <w:color w:val="000000"/>
          <w:sz w:val="24"/>
          <w:szCs w:val="24"/>
          <w:lang w:val="es-ES"/>
        </w:rPr>
        <w:t>prin</w:t>
      </w:r>
      <w:proofErr w:type="spellEnd"/>
      <w:r w:rsidRPr="0063046D">
        <w:rPr>
          <w:color w:val="000000"/>
          <w:sz w:val="24"/>
          <w:szCs w:val="24"/>
          <w:lang w:val="es-ES"/>
        </w:rPr>
        <w:t xml:space="preserve"> </w:t>
      </w:r>
      <w:proofErr w:type="spellStart"/>
      <w:r w:rsidRPr="0063046D">
        <w:rPr>
          <w:color w:val="000000"/>
          <w:sz w:val="24"/>
          <w:szCs w:val="24"/>
          <w:lang w:val="es-ES"/>
        </w:rPr>
        <w:t>procedurile</w:t>
      </w:r>
      <w:proofErr w:type="spellEnd"/>
      <w:r w:rsidRPr="0063046D">
        <w:rPr>
          <w:color w:val="000000"/>
          <w:sz w:val="24"/>
          <w:szCs w:val="24"/>
          <w:lang w:val="es-ES"/>
        </w:rPr>
        <w:t xml:space="preserve"> de </w:t>
      </w:r>
      <w:proofErr w:type="spellStart"/>
      <w:r w:rsidRPr="0063046D">
        <w:rPr>
          <w:color w:val="000000"/>
          <w:sz w:val="24"/>
          <w:szCs w:val="24"/>
          <w:lang w:val="es-ES"/>
        </w:rPr>
        <w:t>lucru</w:t>
      </w:r>
      <w:proofErr w:type="spellEnd"/>
      <w:r w:rsidRPr="0063046D">
        <w:rPr>
          <w:color w:val="000000"/>
          <w:sz w:val="24"/>
          <w:szCs w:val="24"/>
          <w:lang w:val="es-ES"/>
        </w:rPr>
        <w:t xml:space="preserve"> </w:t>
      </w:r>
      <w:proofErr w:type="spellStart"/>
      <w:r w:rsidRPr="0063046D">
        <w:rPr>
          <w:color w:val="000000"/>
          <w:sz w:val="24"/>
          <w:szCs w:val="24"/>
          <w:lang w:val="es-ES"/>
        </w:rPr>
        <w:t>să</w:t>
      </w:r>
      <w:proofErr w:type="spellEnd"/>
      <w:r w:rsidRPr="0063046D">
        <w:rPr>
          <w:color w:val="000000"/>
          <w:sz w:val="24"/>
          <w:szCs w:val="24"/>
          <w:lang w:val="es-ES"/>
        </w:rPr>
        <w:t xml:space="preserve"> </w:t>
      </w:r>
      <w:proofErr w:type="spellStart"/>
      <w:r w:rsidRPr="0063046D">
        <w:rPr>
          <w:color w:val="000000"/>
          <w:sz w:val="24"/>
          <w:szCs w:val="24"/>
          <w:lang w:val="es-ES"/>
        </w:rPr>
        <w:t>nu</w:t>
      </w:r>
      <w:proofErr w:type="spellEnd"/>
      <w:r w:rsidRPr="0063046D">
        <w:rPr>
          <w:color w:val="000000"/>
          <w:sz w:val="24"/>
          <w:szCs w:val="24"/>
          <w:lang w:val="es-ES"/>
        </w:rPr>
        <w:t xml:space="preserve"> </w:t>
      </w:r>
      <w:proofErr w:type="spellStart"/>
      <w:r w:rsidRPr="0063046D">
        <w:rPr>
          <w:color w:val="000000"/>
          <w:sz w:val="24"/>
          <w:szCs w:val="24"/>
          <w:lang w:val="es-ES"/>
        </w:rPr>
        <w:t>rezulte</w:t>
      </w:r>
      <w:proofErr w:type="spellEnd"/>
      <w:r w:rsidRPr="0063046D">
        <w:rPr>
          <w:color w:val="000000"/>
          <w:sz w:val="24"/>
          <w:szCs w:val="24"/>
          <w:lang w:val="es-ES"/>
        </w:rPr>
        <w:t xml:space="preserve"> </w:t>
      </w:r>
      <w:proofErr w:type="spellStart"/>
      <w:r w:rsidRPr="0063046D">
        <w:rPr>
          <w:color w:val="000000"/>
          <w:sz w:val="24"/>
          <w:szCs w:val="24"/>
          <w:lang w:val="es-ES"/>
        </w:rPr>
        <w:t>rebuturi</w:t>
      </w:r>
      <w:proofErr w:type="spellEnd"/>
      <w:r w:rsidRPr="0063046D">
        <w:rPr>
          <w:color w:val="000000"/>
          <w:sz w:val="24"/>
          <w:szCs w:val="24"/>
          <w:lang w:val="es-ES"/>
        </w:rPr>
        <w:t xml:space="preserve">, </w:t>
      </w:r>
      <w:proofErr w:type="spellStart"/>
      <w:r w:rsidRPr="0063046D">
        <w:rPr>
          <w:color w:val="000000"/>
          <w:sz w:val="24"/>
          <w:szCs w:val="24"/>
          <w:lang w:val="es-ES"/>
        </w:rPr>
        <w:t>care</w:t>
      </w:r>
      <w:proofErr w:type="spellEnd"/>
      <w:r w:rsidRPr="0063046D">
        <w:rPr>
          <w:color w:val="000000"/>
          <w:sz w:val="24"/>
          <w:szCs w:val="24"/>
          <w:lang w:val="es-ES"/>
        </w:rPr>
        <w:t xml:space="preserve"> </w:t>
      </w:r>
      <w:proofErr w:type="spellStart"/>
      <w:r w:rsidRPr="0063046D">
        <w:rPr>
          <w:color w:val="000000"/>
          <w:sz w:val="24"/>
          <w:szCs w:val="24"/>
          <w:lang w:val="es-ES"/>
        </w:rPr>
        <w:t>să</w:t>
      </w:r>
      <w:proofErr w:type="spellEnd"/>
      <w:r w:rsidRPr="0063046D">
        <w:rPr>
          <w:color w:val="000000"/>
          <w:sz w:val="24"/>
          <w:szCs w:val="24"/>
          <w:lang w:val="es-ES"/>
        </w:rPr>
        <w:t xml:space="preserve"> </w:t>
      </w:r>
      <w:proofErr w:type="spellStart"/>
      <w:r w:rsidRPr="0063046D">
        <w:rPr>
          <w:color w:val="000000"/>
          <w:sz w:val="24"/>
          <w:szCs w:val="24"/>
          <w:lang w:val="es-ES"/>
        </w:rPr>
        <w:t>crească</w:t>
      </w:r>
      <w:proofErr w:type="spellEnd"/>
      <w:r w:rsidRPr="0063046D">
        <w:rPr>
          <w:color w:val="000000"/>
          <w:sz w:val="24"/>
          <w:szCs w:val="24"/>
          <w:lang w:val="es-ES"/>
        </w:rPr>
        <w:t xml:space="preserve"> </w:t>
      </w:r>
      <w:proofErr w:type="spellStart"/>
      <w:r w:rsidRPr="0063046D">
        <w:rPr>
          <w:color w:val="000000"/>
          <w:sz w:val="24"/>
          <w:szCs w:val="24"/>
          <w:lang w:val="es-ES"/>
        </w:rPr>
        <w:t>cantitatea</w:t>
      </w:r>
      <w:proofErr w:type="spellEnd"/>
      <w:r w:rsidRPr="0063046D">
        <w:rPr>
          <w:color w:val="000000"/>
          <w:sz w:val="24"/>
          <w:szCs w:val="24"/>
          <w:lang w:val="es-ES"/>
        </w:rPr>
        <w:t xml:space="preserve"> de </w:t>
      </w:r>
      <w:proofErr w:type="spellStart"/>
      <w:r w:rsidRPr="0063046D">
        <w:rPr>
          <w:color w:val="000000"/>
          <w:sz w:val="24"/>
          <w:szCs w:val="24"/>
          <w:lang w:val="es-ES"/>
        </w:rPr>
        <w:t>deșeuri</w:t>
      </w:r>
      <w:proofErr w:type="spellEnd"/>
      <w:r w:rsidRPr="0063046D">
        <w:rPr>
          <w:color w:val="000000"/>
          <w:sz w:val="24"/>
          <w:szCs w:val="24"/>
          <w:lang w:val="es-ES"/>
        </w:rPr>
        <w:t xml:space="preserve">. </w:t>
      </w:r>
    </w:p>
    <w:p w:rsidR="00346718" w:rsidRPr="0063046D" w:rsidRDefault="00346718" w:rsidP="00346718">
      <w:pPr>
        <w:autoSpaceDE w:val="0"/>
        <w:autoSpaceDN w:val="0"/>
        <w:adjustRightInd w:val="0"/>
        <w:spacing w:after="0"/>
        <w:ind w:left="0"/>
        <w:jc w:val="left"/>
        <w:rPr>
          <w:color w:val="000000"/>
          <w:sz w:val="24"/>
          <w:szCs w:val="24"/>
          <w:lang w:val="es-ES"/>
        </w:rPr>
      </w:pPr>
      <w:proofErr w:type="spellStart"/>
      <w:r w:rsidRPr="0063046D">
        <w:rPr>
          <w:color w:val="000000"/>
          <w:sz w:val="24"/>
          <w:szCs w:val="24"/>
          <w:lang w:val="es-ES"/>
        </w:rPr>
        <w:t>Monitorizarea</w:t>
      </w:r>
      <w:proofErr w:type="spellEnd"/>
      <w:r w:rsidRPr="0063046D">
        <w:rPr>
          <w:color w:val="000000"/>
          <w:sz w:val="24"/>
          <w:szCs w:val="24"/>
          <w:lang w:val="es-ES"/>
        </w:rPr>
        <w:t xml:space="preserve"> va permite </w:t>
      </w:r>
      <w:proofErr w:type="spellStart"/>
      <w:r w:rsidRPr="0063046D">
        <w:rPr>
          <w:color w:val="000000"/>
          <w:sz w:val="24"/>
          <w:szCs w:val="24"/>
          <w:lang w:val="es-ES"/>
        </w:rPr>
        <w:t>compararea</w:t>
      </w:r>
      <w:proofErr w:type="spellEnd"/>
      <w:r w:rsidRPr="0063046D">
        <w:rPr>
          <w:color w:val="000000"/>
          <w:sz w:val="24"/>
          <w:szCs w:val="24"/>
          <w:lang w:val="es-ES"/>
        </w:rPr>
        <w:t xml:space="preserve"> interna a </w:t>
      </w:r>
      <w:proofErr w:type="spellStart"/>
      <w:r w:rsidRPr="0063046D">
        <w:rPr>
          <w:color w:val="000000"/>
          <w:sz w:val="24"/>
          <w:szCs w:val="24"/>
          <w:lang w:val="es-ES"/>
        </w:rPr>
        <w:t>valorilor</w:t>
      </w:r>
      <w:proofErr w:type="spellEnd"/>
      <w:r w:rsidRPr="0063046D">
        <w:rPr>
          <w:color w:val="000000"/>
          <w:sz w:val="24"/>
          <w:szCs w:val="24"/>
          <w:lang w:val="es-ES"/>
        </w:rPr>
        <w:t xml:space="preserve"> </w:t>
      </w:r>
      <w:proofErr w:type="spellStart"/>
      <w:r w:rsidRPr="0063046D">
        <w:rPr>
          <w:color w:val="000000"/>
          <w:sz w:val="24"/>
          <w:szCs w:val="24"/>
          <w:lang w:val="es-ES"/>
        </w:rPr>
        <w:t>parametrilor</w:t>
      </w:r>
      <w:proofErr w:type="spellEnd"/>
      <w:r w:rsidRPr="0063046D">
        <w:rPr>
          <w:color w:val="000000"/>
          <w:sz w:val="24"/>
          <w:szCs w:val="24"/>
          <w:lang w:val="es-ES"/>
        </w:rPr>
        <w:t xml:space="preserve"> </w:t>
      </w:r>
      <w:proofErr w:type="spellStart"/>
      <w:r w:rsidRPr="0063046D">
        <w:rPr>
          <w:color w:val="000000"/>
          <w:sz w:val="24"/>
          <w:szCs w:val="24"/>
          <w:lang w:val="es-ES"/>
        </w:rPr>
        <w:t>monitorizați</w:t>
      </w:r>
      <w:proofErr w:type="spellEnd"/>
      <w:r w:rsidRPr="0063046D">
        <w:rPr>
          <w:color w:val="000000"/>
          <w:sz w:val="24"/>
          <w:szCs w:val="24"/>
          <w:lang w:val="es-ES"/>
        </w:rPr>
        <w:t xml:space="preserve"> </w:t>
      </w:r>
      <w:proofErr w:type="spellStart"/>
      <w:r w:rsidRPr="0063046D">
        <w:rPr>
          <w:color w:val="000000"/>
          <w:sz w:val="24"/>
          <w:szCs w:val="24"/>
          <w:lang w:val="es-ES"/>
        </w:rPr>
        <w:t>și</w:t>
      </w:r>
      <w:proofErr w:type="spellEnd"/>
      <w:r w:rsidRPr="0063046D">
        <w:rPr>
          <w:color w:val="000000"/>
          <w:sz w:val="24"/>
          <w:szCs w:val="24"/>
          <w:lang w:val="es-ES"/>
        </w:rPr>
        <w:t xml:space="preserve"> </w:t>
      </w:r>
      <w:proofErr w:type="spellStart"/>
      <w:r w:rsidRPr="0063046D">
        <w:rPr>
          <w:color w:val="000000"/>
          <w:sz w:val="24"/>
          <w:szCs w:val="24"/>
          <w:lang w:val="es-ES"/>
        </w:rPr>
        <w:t>găsirea</w:t>
      </w:r>
      <w:proofErr w:type="spellEnd"/>
      <w:r w:rsidRPr="0063046D">
        <w:rPr>
          <w:color w:val="000000"/>
          <w:sz w:val="24"/>
          <w:szCs w:val="24"/>
          <w:lang w:val="es-ES"/>
        </w:rPr>
        <w:t xml:space="preserve"> </w:t>
      </w:r>
      <w:proofErr w:type="spellStart"/>
      <w:r w:rsidRPr="0063046D">
        <w:rPr>
          <w:color w:val="000000"/>
          <w:sz w:val="24"/>
          <w:szCs w:val="24"/>
          <w:lang w:val="es-ES"/>
        </w:rPr>
        <w:t>nişelor</w:t>
      </w:r>
      <w:proofErr w:type="spellEnd"/>
      <w:r w:rsidRPr="0063046D">
        <w:rPr>
          <w:color w:val="000000"/>
          <w:sz w:val="24"/>
          <w:szCs w:val="24"/>
          <w:lang w:val="es-ES"/>
        </w:rPr>
        <w:t xml:space="preserve"> de </w:t>
      </w:r>
      <w:proofErr w:type="spellStart"/>
      <w:r w:rsidRPr="0063046D">
        <w:rPr>
          <w:color w:val="000000"/>
          <w:sz w:val="24"/>
          <w:szCs w:val="24"/>
          <w:lang w:val="es-ES"/>
        </w:rPr>
        <w:t>reducere</w:t>
      </w:r>
      <w:proofErr w:type="spellEnd"/>
      <w:r w:rsidRPr="0063046D">
        <w:rPr>
          <w:color w:val="000000"/>
          <w:sz w:val="24"/>
          <w:szCs w:val="24"/>
          <w:lang w:val="es-ES"/>
        </w:rPr>
        <w:t xml:space="preserve"> a </w:t>
      </w:r>
      <w:proofErr w:type="spellStart"/>
      <w:r w:rsidRPr="0063046D">
        <w:rPr>
          <w:color w:val="000000"/>
          <w:sz w:val="24"/>
          <w:szCs w:val="24"/>
          <w:lang w:val="es-ES"/>
        </w:rPr>
        <w:t>consumurilor</w:t>
      </w:r>
      <w:proofErr w:type="spellEnd"/>
      <w:r w:rsidRPr="0063046D">
        <w:rPr>
          <w:color w:val="000000"/>
          <w:sz w:val="24"/>
          <w:szCs w:val="24"/>
          <w:lang w:val="es-ES"/>
        </w:rPr>
        <w:t xml:space="preserve">. </w:t>
      </w:r>
    </w:p>
    <w:p w:rsidR="00346718" w:rsidRPr="0063046D" w:rsidRDefault="00346718" w:rsidP="00346718">
      <w:pPr>
        <w:autoSpaceDE w:val="0"/>
        <w:autoSpaceDN w:val="0"/>
        <w:adjustRightInd w:val="0"/>
        <w:spacing w:after="0"/>
        <w:ind w:left="0"/>
        <w:jc w:val="left"/>
        <w:rPr>
          <w:color w:val="000000"/>
          <w:sz w:val="24"/>
          <w:szCs w:val="24"/>
          <w:lang w:val="es-ES"/>
        </w:rPr>
      </w:pPr>
      <w:proofErr w:type="spellStart"/>
      <w:r w:rsidRPr="0063046D">
        <w:rPr>
          <w:color w:val="000000"/>
          <w:sz w:val="24"/>
          <w:szCs w:val="24"/>
          <w:lang w:val="es-ES"/>
        </w:rPr>
        <w:t>Instalațiile</w:t>
      </w:r>
      <w:proofErr w:type="spellEnd"/>
      <w:r w:rsidRPr="0063046D">
        <w:rPr>
          <w:color w:val="000000"/>
          <w:sz w:val="24"/>
          <w:szCs w:val="24"/>
          <w:lang w:val="es-ES"/>
        </w:rPr>
        <w:t xml:space="preserve"> sunt </w:t>
      </w:r>
      <w:proofErr w:type="spellStart"/>
      <w:r w:rsidRPr="0063046D">
        <w:rPr>
          <w:color w:val="000000"/>
          <w:sz w:val="24"/>
          <w:szCs w:val="24"/>
          <w:lang w:val="es-ES"/>
        </w:rPr>
        <w:t>operate</w:t>
      </w:r>
      <w:proofErr w:type="spellEnd"/>
      <w:r w:rsidRPr="0063046D">
        <w:rPr>
          <w:color w:val="000000"/>
          <w:sz w:val="24"/>
          <w:szCs w:val="24"/>
          <w:lang w:val="es-ES"/>
        </w:rPr>
        <w:t xml:space="preserve"> </w:t>
      </w:r>
      <w:proofErr w:type="spellStart"/>
      <w:r w:rsidRPr="0063046D">
        <w:rPr>
          <w:color w:val="000000"/>
          <w:sz w:val="24"/>
          <w:szCs w:val="24"/>
          <w:lang w:val="es-ES"/>
        </w:rPr>
        <w:t>prin</w:t>
      </w:r>
      <w:proofErr w:type="spellEnd"/>
      <w:r w:rsidRPr="0063046D">
        <w:rPr>
          <w:color w:val="000000"/>
          <w:sz w:val="24"/>
          <w:szCs w:val="24"/>
          <w:lang w:val="es-ES"/>
        </w:rPr>
        <w:t xml:space="preserve"> </w:t>
      </w:r>
      <w:proofErr w:type="spellStart"/>
      <w:r w:rsidRPr="0063046D">
        <w:rPr>
          <w:color w:val="000000"/>
          <w:sz w:val="24"/>
          <w:szCs w:val="24"/>
          <w:lang w:val="es-ES"/>
        </w:rPr>
        <w:t>calculatoare</w:t>
      </w:r>
      <w:proofErr w:type="spellEnd"/>
      <w:r w:rsidRPr="0063046D">
        <w:rPr>
          <w:color w:val="000000"/>
          <w:sz w:val="24"/>
          <w:szCs w:val="24"/>
          <w:lang w:val="es-ES"/>
        </w:rPr>
        <w:t xml:space="preserve"> de </w:t>
      </w:r>
      <w:proofErr w:type="spellStart"/>
      <w:r w:rsidRPr="0063046D">
        <w:rPr>
          <w:color w:val="000000"/>
          <w:sz w:val="24"/>
          <w:szCs w:val="24"/>
          <w:lang w:val="es-ES"/>
        </w:rPr>
        <w:t>proces</w:t>
      </w:r>
      <w:proofErr w:type="spellEnd"/>
      <w:r w:rsidRPr="0063046D">
        <w:rPr>
          <w:color w:val="000000"/>
          <w:sz w:val="24"/>
          <w:szCs w:val="24"/>
          <w:lang w:val="es-ES"/>
        </w:rPr>
        <w:t xml:space="preserve">. </w:t>
      </w:r>
    </w:p>
    <w:p w:rsidR="00346718" w:rsidRPr="0063046D" w:rsidRDefault="00346718" w:rsidP="00346718">
      <w:pPr>
        <w:autoSpaceDE w:val="0"/>
        <w:autoSpaceDN w:val="0"/>
        <w:adjustRightInd w:val="0"/>
        <w:spacing w:after="0"/>
        <w:ind w:left="0"/>
        <w:jc w:val="left"/>
        <w:rPr>
          <w:color w:val="000000"/>
          <w:sz w:val="24"/>
          <w:szCs w:val="24"/>
          <w:lang w:val="es-ES"/>
        </w:rPr>
      </w:pPr>
      <w:r w:rsidRPr="0063046D">
        <w:rPr>
          <w:color w:val="000000"/>
          <w:sz w:val="24"/>
          <w:szCs w:val="24"/>
          <w:lang w:val="es-ES"/>
        </w:rPr>
        <w:t xml:space="preserve">Apa se </w:t>
      </w:r>
      <w:proofErr w:type="spellStart"/>
      <w:r w:rsidRPr="0063046D">
        <w:rPr>
          <w:color w:val="000000"/>
          <w:sz w:val="24"/>
          <w:szCs w:val="24"/>
          <w:lang w:val="es-ES"/>
        </w:rPr>
        <w:t>foloseste</w:t>
      </w:r>
      <w:proofErr w:type="spellEnd"/>
      <w:r w:rsidRPr="0063046D">
        <w:rPr>
          <w:color w:val="000000"/>
          <w:sz w:val="24"/>
          <w:szCs w:val="24"/>
          <w:lang w:val="es-ES"/>
        </w:rPr>
        <w:t xml:space="preserve"> </w:t>
      </w:r>
      <w:proofErr w:type="spellStart"/>
      <w:r w:rsidRPr="0063046D">
        <w:rPr>
          <w:color w:val="000000"/>
          <w:sz w:val="24"/>
          <w:szCs w:val="24"/>
          <w:lang w:val="es-ES"/>
        </w:rPr>
        <w:t>pentru</w:t>
      </w:r>
      <w:proofErr w:type="spellEnd"/>
      <w:r w:rsidRPr="0063046D">
        <w:rPr>
          <w:color w:val="000000"/>
          <w:sz w:val="24"/>
          <w:szCs w:val="24"/>
          <w:lang w:val="es-ES"/>
        </w:rPr>
        <w:t xml:space="preserve"> a </w:t>
      </w:r>
      <w:proofErr w:type="spellStart"/>
      <w:r w:rsidRPr="0063046D">
        <w:rPr>
          <w:color w:val="000000"/>
          <w:sz w:val="24"/>
          <w:szCs w:val="24"/>
          <w:lang w:val="es-ES"/>
        </w:rPr>
        <w:t>asigura</w:t>
      </w:r>
      <w:proofErr w:type="spellEnd"/>
      <w:r w:rsidRPr="0063046D">
        <w:rPr>
          <w:color w:val="000000"/>
          <w:sz w:val="24"/>
          <w:szCs w:val="24"/>
          <w:lang w:val="es-ES"/>
        </w:rPr>
        <w:t xml:space="preserve"> temperatura de </w:t>
      </w:r>
      <w:proofErr w:type="spellStart"/>
      <w:r w:rsidRPr="0063046D">
        <w:rPr>
          <w:color w:val="000000"/>
          <w:sz w:val="24"/>
          <w:szCs w:val="24"/>
          <w:lang w:val="es-ES"/>
        </w:rPr>
        <w:t>lucru</w:t>
      </w:r>
      <w:proofErr w:type="spellEnd"/>
      <w:r w:rsidRPr="0063046D">
        <w:rPr>
          <w:color w:val="000000"/>
          <w:sz w:val="24"/>
          <w:szCs w:val="24"/>
          <w:lang w:val="es-ES"/>
        </w:rPr>
        <w:t xml:space="preserve"> a </w:t>
      </w:r>
      <w:proofErr w:type="spellStart"/>
      <w:r w:rsidRPr="0063046D">
        <w:rPr>
          <w:color w:val="000000"/>
          <w:sz w:val="24"/>
          <w:szCs w:val="24"/>
          <w:lang w:val="es-ES"/>
        </w:rPr>
        <w:t>echipamentelor</w:t>
      </w:r>
      <w:proofErr w:type="spellEnd"/>
      <w:r w:rsidRPr="0063046D">
        <w:rPr>
          <w:color w:val="000000"/>
          <w:sz w:val="24"/>
          <w:szCs w:val="24"/>
          <w:lang w:val="es-ES"/>
        </w:rPr>
        <w:t xml:space="preserve">, </w:t>
      </w:r>
      <w:proofErr w:type="spellStart"/>
      <w:r w:rsidRPr="0063046D">
        <w:rPr>
          <w:color w:val="000000"/>
          <w:sz w:val="24"/>
          <w:szCs w:val="24"/>
          <w:lang w:val="es-ES"/>
        </w:rPr>
        <w:t>în</w:t>
      </w:r>
      <w:proofErr w:type="spellEnd"/>
      <w:r w:rsidRPr="0063046D">
        <w:rPr>
          <w:color w:val="000000"/>
          <w:sz w:val="24"/>
          <w:szCs w:val="24"/>
          <w:lang w:val="es-ES"/>
        </w:rPr>
        <w:t xml:space="preserve"> </w:t>
      </w:r>
      <w:proofErr w:type="spellStart"/>
      <w:r w:rsidRPr="0063046D">
        <w:rPr>
          <w:color w:val="000000"/>
          <w:sz w:val="24"/>
          <w:szCs w:val="24"/>
          <w:lang w:val="es-ES"/>
        </w:rPr>
        <w:t>circuit</w:t>
      </w:r>
      <w:proofErr w:type="spellEnd"/>
      <w:r w:rsidRPr="0063046D">
        <w:rPr>
          <w:color w:val="000000"/>
          <w:sz w:val="24"/>
          <w:szCs w:val="24"/>
          <w:lang w:val="es-ES"/>
        </w:rPr>
        <w:t xml:space="preserve"> </w:t>
      </w:r>
      <w:proofErr w:type="spellStart"/>
      <w:r w:rsidRPr="0063046D">
        <w:rPr>
          <w:color w:val="000000"/>
          <w:sz w:val="24"/>
          <w:szCs w:val="24"/>
          <w:lang w:val="es-ES"/>
        </w:rPr>
        <w:t>închis</w:t>
      </w:r>
      <w:proofErr w:type="spellEnd"/>
      <w:r w:rsidRPr="0063046D">
        <w:rPr>
          <w:color w:val="000000"/>
          <w:sz w:val="24"/>
          <w:szCs w:val="24"/>
          <w:lang w:val="es-ES"/>
        </w:rPr>
        <w:t xml:space="preserve">. </w:t>
      </w:r>
    </w:p>
    <w:p w:rsidR="00346718" w:rsidRPr="0063046D" w:rsidRDefault="00346718" w:rsidP="00346718">
      <w:pPr>
        <w:autoSpaceDE w:val="0"/>
        <w:autoSpaceDN w:val="0"/>
        <w:adjustRightInd w:val="0"/>
        <w:spacing w:after="0"/>
        <w:ind w:left="0"/>
        <w:jc w:val="left"/>
        <w:rPr>
          <w:color w:val="000000"/>
          <w:sz w:val="24"/>
          <w:szCs w:val="24"/>
          <w:lang w:val="es-ES"/>
        </w:rPr>
      </w:pPr>
      <w:proofErr w:type="spellStart"/>
      <w:r w:rsidRPr="0063046D">
        <w:rPr>
          <w:color w:val="000000"/>
          <w:sz w:val="24"/>
          <w:szCs w:val="24"/>
          <w:lang w:val="es-ES"/>
        </w:rPr>
        <w:t>Energia</w:t>
      </w:r>
      <w:proofErr w:type="spellEnd"/>
      <w:r w:rsidRPr="0063046D">
        <w:rPr>
          <w:color w:val="000000"/>
          <w:sz w:val="24"/>
          <w:szCs w:val="24"/>
          <w:lang w:val="es-ES"/>
        </w:rPr>
        <w:t xml:space="preserve"> </w:t>
      </w:r>
      <w:proofErr w:type="spellStart"/>
      <w:r w:rsidRPr="0063046D">
        <w:rPr>
          <w:color w:val="000000"/>
          <w:sz w:val="24"/>
          <w:szCs w:val="24"/>
          <w:lang w:val="es-ES"/>
        </w:rPr>
        <w:t>electrică</w:t>
      </w:r>
      <w:proofErr w:type="spellEnd"/>
      <w:r w:rsidRPr="0063046D">
        <w:rPr>
          <w:color w:val="000000"/>
          <w:sz w:val="24"/>
          <w:szCs w:val="24"/>
          <w:lang w:val="es-ES"/>
        </w:rPr>
        <w:t xml:space="preserve"> se </w:t>
      </w:r>
      <w:proofErr w:type="spellStart"/>
      <w:r w:rsidRPr="0063046D">
        <w:rPr>
          <w:color w:val="000000"/>
          <w:sz w:val="24"/>
          <w:szCs w:val="24"/>
          <w:lang w:val="es-ES"/>
        </w:rPr>
        <w:t>foloseşte</w:t>
      </w:r>
      <w:proofErr w:type="spellEnd"/>
      <w:r w:rsidRPr="0063046D">
        <w:rPr>
          <w:color w:val="000000"/>
          <w:sz w:val="24"/>
          <w:szCs w:val="24"/>
          <w:lang w:val="es-ES"/>
        </w:rPr>
        <w:t xml:space="preserve"> la </w:t>
      </w:r>
      <w:proofErr w:type="spellStart"/>
      <w:r w:rsidRPr="0063046D">
        <w:rPr>
          <w:color w:val="000000"/>
          <w:sz w:val="24"/>
          <w:szCs w:val="24"/>
          <w:lang w:val="es-ES"/>
        </w:rPr>
        <w:t>actionarea</w:t>
      </w:r>
      <w:proofErr w:type="spellEnd"/>
      <w:r w:rsidRPr="0063046D">
        <w:rPr>
          <w:color w:val="000000"/>
          <w:sz w:val="24"/>
          <w:szCs w:val="24"/>
          <w:lang w:val="es-ES"/>
        </w:rPr>
        <w:t xml:space="preserve"> </w:t>
      </w:r>
      <w:proofErr w:type="spellStart"/>
      <w:r w:rsidRPr="0063046D">
        <w:rPr>
          <w:color w:val="000000"/>
          <w:sz w:val="24"/>
          <w:szCs w:val="24"/>
          <w:lang w:val="es-ES"/>
        </w:rPr>
        <w:t>echipamentelor</w:t>
      </w:r>
      <w:proofErr w:type="spellEnd"/>
      <w:r w:rsidRPr="0063046D">
        <w:rPr>
          <w:color w:val="000000"/>
          <w:sz w:val="24"/>
          <w:szCs w:val="24"/>
          <w:lang w:val="es-ES"/>
        </w:rPr>
        <w:t xml:space="preserve">, </w:t>
      </w:r>
      <w:proofErr w:type="spellStart"/>
      <w:r w:rsidRPr="0063046D">
        <w:rPr>
          <w:color w:val="000000"/>
          <w:sz w:val="24"/>
          <w:szCs w:val="24"/>
          <w:lang w:val="es-ES"/>
        </w:rPr>
        <w:t>iluminat</w:t>
      </w:r>
      <w:proofErr w:type="spellEnd"/>
      <w:r w:rsidRPr="0063046D">
        <w:rPr>
          <w:color w:val="000000"/>
          <w:sz w:val="24"/>
          <w:szCs w:val="24"/>
          <w:lang w:val="es-ES"/>
        </w:rPr>
        <w:t xml:space="preserve">. </w:t>
      </w:r>
    </w:p>
    <w:p w:rsidR="004643FF" w:rsidRPr="001E6EC7" w:rsidRDefault="00346718" w:rsidP="00346718">
      <w:pPr>
        <w:spacing w:before="60"/>
        <w:ind w:left="0"/>
        <w:rPr>
          <w:sz w:val="24"/>
          <w:szCs w:val="24"/>
          <w:lang w:val="ro-RO"/>
        </w:rPr>
      </w:pPr>
      <w:proofErr w:type="spellStart"/>
      <w:r w:rsidRPr="0063046D">
        <w:rPr>
          <w:color w:val="000000"/>
          <w:sz w:val="24"/>
          <w:szCs w:val="24"/>
          <w:lang w:val="es-ES"/>
        </w:rPr>
        <w:t>Operatorul</w:t>
      </w:r>
      <w:proofErr w:type="spellEnd"/>
      <w:r w:rsidRPr="0063046D">
        <w:rPr>
          <w:color w:val="000000"/>
          <w:sz w:val="24"/>
          <w:szCs w:val="24"/>
          <w:lang w:val="es-ES"/>
        </w:rPr>
        <w:t xml:space="preserve"> va aplica </w:t>
      </w:r>
      <w:proofErr w:type="spellStart"/>
      <w:r w:rsidRPr="0063046D">
        <w:rPr>
          <w:color w:val="000000"/>
          <w:sz w:val="24"/>
          <w:szCs w:val="24"/>
          <w:lang w:val="es-ES"/>
        </w:rPr>
        <w:t>cu</w:t>
      </w:r>
      <w:proofErr w:type="spellEnd"/>
      <w:r w:rsidRPr="0063046D">
        <w:rPr>
          <w:color w:val="000000"/>
          <w:sz w:val="24"/>
          <w:szCs w:val="24"/>
          <w:lang w:val="es-ES"/>
        </w:rPr>
        <w:t xml:space="preserve"> </w:t>
      </w:r>
      <w:proofErr w:type="spellStart"/>
      <w:r w:rsidRPr="0063046D">
        <w:rPr>
          <w:color w:val="000000"/>
          <w:sz w:val="24"/>
          <w:szCs w:val="24"/>
          <w:lang w:val="es-ES"/>
        </w:rPr>
        <w:t>regularitate</w:t>
      </w:r>
      <w:proofErr w:type="spellEnd"/>
      <w:r w:rsidRPr="0063046D">
        <w:rPr>
          <w:color w:val="000000"/>
          <w:sz w:val="24"/>
          <w:szCs w:val="24"/>
          <w:lang w:val="es-ES"/>
        </w:rPr>
        <w:t xml:space="preserve"> </w:t>
      </w:r>
      <w:proofErr w:type="spellStart"/>
      <w:r w:rsidRPr="0063046D">
        <w:rPr>
          <w:color w:val="000000"/>
          <w:sz w:val="24"/>
          <w:szCs w:val="24"/>
          <w:lang w:val="es-ES"/>
        </w:rPr>
        <w:t>sisteme</w:t>
      </w:r>
      <w:proofErr w:type="spellEnd"/>
      <w:r w:rsidRPr="0063046D">
        <w:rPr>
          <w:color w:val="000000"/>
          <w:sz w:val="24"/>
          <w:szCs w:val="24"/>
          <w:lang w:val="es-ES"/>
        </w:rPr>
        <w:t xml:space="preserve"> de </w:t>
      </w:r>
      <w:proofErr w:type="spellStart"/>
      <w:r w:rsidRPr="0063046D">
        <w:rPr>
          <w:color w:val="000000"/>
          <w:sz w:val="24"/>
          <w:szCs w:val="24"/>
          <w:lang w:val="es-ES"/>
        </w:rPr>
        <w:t>analize</w:t>
      </w:r>
      <w:proofErr w:type="spellEnd"/>
      <w:r w:rsidRPr="0063046D">
        <w:rPr>
          <w:color w:val="000000"/>
          <w:sz w:val="24"/>
          <w:szCs w:val="24"/>
          <w:lang w:val="es-ES"/>
        </w:rPr>
        <w:t xml:space="preserve"> </w:t>
      </w:r>
      <w:proofErr w:type="spellStart"/>
      <w:r w:rsidRPr="0063046D">
        <w:rPr>
          <w:color w:val="000000"/>
          <w:sz w:val="24"/>
          <w:szCs w:val="24"/>
          <w:lang w:val="es-ES"/>
        </w:rPr>
        <w:t>comparative</w:t>
      </w:r>
      <w:proofErr w:type="spellEnd"/>
      <w:r w:rsidRPr="0063046D">
        <w:rPr>
          <w:color w:val="000000"/>
          <w:sz w:val="24"/>
          <w:szCs w:val="24"/>
          <w:lang w:val="es-ES"/>
        </w:rPr>
        <w:t xml:space="preserve"> </w:t>
      </w:r>
      <w:proofErr w:type="spellStart"/>
      <w:r w:rsidRPr="0063046D">
        <w:rPr>
          <w:color w:val="000000"/>
          <w:sz w:val="24"/>
          <w:szCs w:val="24"/>
          <w:lang w:val="es-ES"/>
        </w:rPr>
        <w:t>specifice</w:t>
      </w:r>
      <w:proofErr w:type="spellEnd"/>
      <w:r w:rsidRPr="0063046D">
        <w:rPr>
          <w:color w:val="000000"/>
          <w:sz w:val="24"/>
          <w:szCs w:val="24"/>
          <w:lang w:val="es-ES"/>
        </w:rPr>
        <w:t xml:space="preserve"> </w:t>
      </w:r>
      <w:proofErr w:type="spellStart"/>
      <w:r w:rsidRPr="0063046D">
        <w:rPr>
          <w:color w:val="000000"/>
          <w:sz w:val="24"/>
          <w:szCs w:val="24"/>
          <w:lang w:val="es-ES"/>
        </w:rPr>
        <w:t>sectorului</w:t>
      </w:r>
      <w:proofErr w:type="spellEnd"/>
      <w:r w:rsidRPr="0063046D">
        <w:rPr>
          <w:color w:val="000000"/>
          <w:sz w:val="24"/>
          <w:szCs w:val="24"/>
          <w:lang w:val="es-ES"/>
        </w:rPr>
        <w:t>.</w:t>
      </w:r>
    </w:p>
    <w:p w:rsidR="004643FF" w:rsidRPr="001E6EC7" w:rsidRDefault="004643FF">
      <w:pPr>
        <w:pStyle w:val="BodyText21"/>
        <w:overflowPunct/>
        <w:autoSpaceDE/>
        <w:autoSpaceDN/>
        <w:adjustRightInd/>
        <w:spacing w:before="60" w:after="120"/>
        <w:textAlignment w:val="auto"/>
        <w:rPr>
          <w:sz w:val="24"/>
          <w:szCs w:val="24"/>
          <w:lang w:val="ro-RO" w:eastAsia="en-US"/>
        </w:rPr>
      </w:pPr>
      <w:r w:rsidRPr="001E6EC7">
        <w:rPr>
          <w:sz w:val="24"/>
          <w:szCs w:val="24"/>
          <w:lang w:val="ro-RO" w:eastAsia="en-US"/>
        </w:rPr>
        <w:t xml:space="preserve">In tabelul de mai jos sunt </w:t>
      </w:r>
      <w:proofErr w:type="spellStart"/>
      <w:r w:rsidRPr="001E6EC7">
        <w:rPr>
          <w:sz w:val="24"/>
          <w:szCs w:val="24"/>
          <w:lang w:val="ro-RO" w:eastAsia="en-US"/>
        </w:rPr>
        <w:t>prezentati</w:t>
      </w:r>
      <w:proofErr w:type="spellEnd"/>
      <w:r w:rsidRPr="001E6EC7">
        <w:rPr>
          <w:sz w:val="24"/>
          <w:szCs w:val="24"/>
          <w:lang w:val="ro-RO" w:eastAsia="en-US"/>
        </w:rPr>
        <w:t xml:space="preserve"> indicatorii </w:t>
      </w:r>
      <w:proofErr w:type="spellStart"/>
      <w:r w:rsidRPr="001E6EC7">
        <w:rPr>
          <w:sz w:val="24"/>
          <w:szCs w:val="24"/>
          <w:lang w:val="ro-RO" w:eastAsia="en-US"/>
        </w:rPr>
        <w:t>relevanţi</w:t>
      </w:r>
      <w:proofErr w:type="spellEnd"/>
      <w:r w:rsidRPr="001E6EC7">
        <w:rPr>
          <w:sz w:val="24"/>
          <w:szCs w:val="24"/>
          <w:lang w:val="ro-RO" w:eastAsia="en-US"/>
        </w:rPr>
        <w:t xml:space="preserve"> pentru mediu, de la </w:t>
      </w:r>
      <w:proofErr w:type="spellStart"/>
      <w:r w:rsidR="000F75F5" w:rsidRPr="001E6EC7">
        <w:rPr>
          <w:sz w:val="24"/>
          <w:szCs w:val="24"/>
          <w:lang w:val="ro-RO" w:eastAsia="en-US"/>
        </w:rPr>
        <w:t>cosurile</w:t>
      </w:r>
      <w:proofErr w:type="spellEnd"/>
      <w:r w:rsidR="000F75F5" w:rsidRPr="001E6EC7">
        <w:rPr>
          <w:sz w:val="24"/>
          <w:szCs w:val="24"/>
          <w:lang w:val="ro-RO" w:eastAsia="en-US"/>
        </w:rPr>
        <w:t xml:space="preserve"> centralei termice</w:t>
      </w:r>
      <w:r w:rsidRPr="001E6EC7">
        <w:rPr>
          <w:sz w:val="24"/>
          <w:szCs w:val="24"/>
          <w:lang w:val="ro-RO" w:eastAsia="en-US"/>
        </w:rPr>
        <w:t xml:space="preserve">. </w:t>
      </w:r>
    </w:p>
    <w:tbl>
      <w:tblPr>
        <w:tblW w:w="980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990"/>
        <w:gridCol w:w="900"/>
        <w:gridCol w:w="2790"/>
        <w:gridCol w:w="1796"/>
      </w:tblGrid>
      <w:tr w:rsidR="004643FF" w:rsidRPr="00824859">
        <w:tc>
          <w:tcPr>
            <w:tcW w:w="3330" w:type="dxa"/>
            <w:tcBorders>
              <w:top w:val="single" w:sz="18" w:space="0" w:color="008000"/>
              <w:left w:val="single" w:sz="18" w:space="0" w:color="008000"/>
              <w:bottom w:val="nil"/>
              <w:right w:val="single" w:sz="4" w:space="0" w:color="auto"/>
            </w:tcBorders>
            <w:shd w:val="pct20" w:color="000000" w:fill="FFFFFF"/>
            <w:vAlign w:val="center"/>
          </w:tcPr>
          <w:p w:rsidR="004643FF" w:rsidRPr="001E6EC7" w:rsidRDefault="004643FF">
            <w:pPr>
              <w:tabs>
                <w:tab w:val="left" w:pos="0"/>
              </w:tabs>
              <w:suppressAutoHyphens/>
              <w:spacing w:before="60"/>
              <w:ind w:left="0"/>
              <w:jc w:val="center"/>
              <w:rPr>
                <w:sz w:val="24"/>
                <w:szCs w:val="24"/>
                <w:lang w:val="ro-RO"/>
              </w:rPr>
            </w:pPr>
            <w:r w:rsidRPr="001E6EC7">
              <w:rPr>
                <w:sz w:val="24"/>
                <w:szCs w:val="24"/>
                <w:lang w:val="ro-RO"/>
              </w:rPr>
              <w:t>Parametrul de exploatare</w:t>
            </w:r>
          </w:p>
        </w:tc>
        <w:tc>
          <w:tcPr>
            <w:tcW w:w="990"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4643FF" w:rsidRPr="001E6EC7" w:rsidRDefault="004643FF">
            <w:pPr>
              <w:tabs>
                <w:tab w:val="left" w:pos="0"/>
              </w:tabs>
              <w:suppressAutoHyphens/>
              <w:spacing w:before="60"/>
              <w:ind w:left="0" w:right="-75"/>
              <w:jc w:val="center"/>
              <w:rPr>
                <w:sz w:val="24"/>
                <w:szCs w:val="24"/>
                <w:lang w:val="ro-RO"/>
              </w:rPr>
            </w:pPr>
            <w:proofErr w:type="spellStart"/>
            <w:r w:rsidRPr="001E6EC7">
              <w:rPr>
                <w:sz w:val="24"/>
                <w:szCs w:val="24"/>
                <w:lang w:val="ro-RO"/>
              </w:rPr>
              <w:t>Inregistrat</w:t>
            </w:r>
            <w:proofErr w:type="spellEnd"/>
          </w:p>
          <w:p w:rsidR="004643FF" w:rsidRPr="001E6EC7" w:rsidRDefault="004643FF">
            <w:pPr>
              <w:tabs>
                <w:tab w:val="left" w:pos="0"/>
              </w:tabs>
              <w:suppressAutoHyphens/>
              <w:spacing w:before="60"/>
              <w:ind w:left="0"/>
              <w:jc w:val="center"/>
              <w:rPr>
                <w:sz w:val="24"/>
                <w:szCs w:val="24"/>
                <w:lang w:val="ro-RO"/>
              </w:rPr>
            </w:pPr>
            <w:r w:rsidRPr="001E6EC7">
              <w:rPr>
                <w:sz w:val="24"/>
                <w:szCs w:val="24"/>
                <w:lang w:val="ro-RO"/>
              </w:rPr>
              <w:t>Da/Nu</w:t>
            </w:r>
          </w:p>
        </w:tc>
        <w:tc>
          <w:tcPr>
            <w:tcW w:w="900"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4643FF" w:rsidRPr="001E6EC7" w:rsidRDefault="004643FF">
            <w:pPr>
              <w:tabs>
                <w:tab w:val="left" w:pos="0"/>
              </w:tabs>
              <w:suppressAutoHyphens/>
              <w:spacing w:before="60"/>
              <w:ind w:left="0" w:right="-90"/>
              <w:jc w:val="center"/>
              <w:rPr>
                <w:sz w:val="24"/>
                <w:szCs w:val="24"/>
                <w:lang w:val="ro-RO"/>
              </w:rPr>
            </w:pPr>
            <w:r w:rsidRPr="001E6EC7">
              <w:rPr>
                <w:sz w:val="24"/>
                <w:szCs w:val="24"/>
                <w:lang w:val="ro-RO"/>
              </w:rPr>
              <w:t>Alarma (N/L/R)</w:t>
            </w:r>
            <w:r w:rsidRPr="001E6EC7">
              <w:rPr>
                <w:rStyle w:val="FootnoteReference"/>
                <w:sz w:val="24"/>
                <w:szCs w:val="24"/>
                <w:lang w:val="ro-RO"/>
              </w:rPr>
              <w:footnoteReference w:id="4"/>
            </w:r>
          </w:p>
        </w:tc>
        <w:tc>
          <w:tcPr>
            <w:tcW w:w="2790"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4643FF" w:rsidRPr="001E6EC7" w:rsidRDefault="004643FF">
            <w:pPr>
              <w:tabs>
                <w:tab w:val="left" w:pos="0"/>
              </w:tabs>
              <w:suppressAutoHyphens/>
              <w:spacing w:before="60"/>
              <w:ind w:left="0"/>
              <w:jc w:val="center"/>
              <w:rPr>
                <w:sz w:val="24"/>
                <w:szCs w:val="24"/>
                <w:lang w:val="ro-RO"/>
              </w:rPr>
            </w:pPr>
            <w:r w:rsidRPr="001E6EC7">
              <w:rPr>
                <w:sz w:val="24"/>
                <w:szCs w:val="24"/>
                <w:lang w:val="ro-RO"/>
              </w:rPr>
              <w:t xml:space="preserve">Ce </w:t>
            </w:r>
            <w:proofErr w:type="spellStart"/>
            <w:r w:rsidRPr="001E6EC7">
              <w:rPr>
                <w:sz w:val="24"/>
                <w:szCs w:val="24"/>
                <w:lang w:val="ro-RO"/>
              </w:rPr>
              <w:t>actiune</w:t>
            </w:r>
            <w:proofErr w:type="spellEnd"/>
            <w:r w:rsidRPr="001E6EC7">
              <w:rPr>
                <w:sz w:val="24"/>
                <w:szCs w:val="24"/>
                <w:lang w:val="ro-RO"/>
              </w:rPr>
              <w:t xml:space="preserve"> a procesului rezulta din feedback-</w:t>
            </w:r>
            <w:proofErr w:type="spellStart"/>
            <w:r w:rsidRPr="001E6EC7">
              <w:rPr>
                <w:sz w:val="24"/>
                <w:szCs w:val="24"/>
                <w:lang w:val="ro-RO"/>
              </w:rPr>
              <w:t>ul</w:t>
            </w:r>
            <w:proofErr w:type="spellEnd"/>
            <w:r w:rsidRPr="001E6EC7">
              <w:rPr>
                <w:sz w:val="24"/>
                <w:szCs w:val="24"/>
                <w:lang w:val="ro-RO"/>
              </w:rPr>
              <w:t xml:space="preserve"> acestui parametru?</w:t>
            </w:r>
          </w:p>
        </w:tc>
        <w:tc>
          <w:tcPr>
            <w:tcW w:w="1796"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4643FF" w:rsidRPr="001E6EC7" w:rsidRDefault="004643FF">
            <w:pPr>
              <w:tabs>
                <w:tab w:val="left" w:pos="0"/>
              </w:tabs>
              <w:suppressAutoHyphens/>
              <w:spacing w:before="60"/>
              <w:ind w:left="0"/>
              <w:jc w:val="center"/>
              <w:rPr>
                <w:sz w:val="24"/>
                <w:szCs w:val="24"/>
                <w:lang w:val="ro-RO"/>
              </w:rPr>
            </w:pPr>
            <w:r w:rsidRPr="001E6EC7">
              <w:rPr>
                <w:sz w:val="24"/>
                <w:szCs w:val="24"/>
                <w:lang w:val="ro-RO"/>
              </w:rPr>
              <w:t xml:space="preserve">Care este timpul de </w:t>
            </w:r>
            <w:proofErr w:type="spellStart"/>
            <w:r w:rsidRPr="001E6EC7">
              <w:rPr>
                <w:sz w:val="24"/>
                <w:szCs w:val="24"/>
                <w:lang w:val="ro-RO"/>
              </w:rPr>
              <w:t>raspuns</w:t>
            </w:r>
            <w:proofErr w:type="spellEnd"/>
            <w:r w:rsidRPr="001E6EC7">
              <w:rPr>
                <w:sz w:val="24"/>
                <w:szCs w:val="24"/>
                <w:lang w:val="ro-RO"/>
              </w:rPr>
              <w:t>? (secunde/ minute/ ore daca nu este cunoscut cu precizie)</w:t>
            </w:r>
          </w:p>
        </w:tc>
      </w:tr>
      <w:tr w:rsidR="00E1080C" w:rsidRPr="001E6EC7">
        <w:tc>
          <w:tcPr>
            <w:tcW w:w="3330" w:type="dxa"/>
            <w:tcBorders>
              <w:top w:val="single" w:sz="4" w:space="0" w:color="auto"/>
              <w:left w:val="single" w:sz="18" w:space="0" w:color="008000"/>
              <w:bottom w:val="single" w:sz="4" w:space="0" w:color="auto"/>
              <w:right w:val="single" w:sz="4" w:space="0" w:color="auto"/>
            </w:tcBorders>
            <w:shd w:val="pct20" w:color="auto" w:fill="FFFFFF"/>
          </w:tcPr>
          <w:p w:rsidR="00E1080C" w:rsidRPr="001E6EC7" w:rsidRDefault="00E1080C" w:rsidP="0052379F">
            <w:pPr>
              <w:pStyle w:val="table"/>
              <w:spacing w:before="60"/>
              <w:rPr>
                <w:sz w:val="24"/>
                <w:szCs w:val="24"/>
                <w:lang w:val="ro-RO"/>
              </w:rPr>
            </w:pPr>
            <w:r w:rsidRPr="001E6EC7">
              <w:rPr>
                <w:sz w:val="24"/>
                <w:szCs w:val="24"/>
                <w:lang w:val="ro-RO"/>
              </w:rPr>
              <w:t>Nivelul emisiilor de la centrala termică</w:t>
            </w:r>
          </w:p>
          <w:p w:rsidR="00E1080C" w:rsidRPr="001E6EC7" w:rsidRDefault="00E1080C" w:rsidP="0079158F">
            <w:pPr>
              <w:pStyle w:val="table"/>
              <w:spacing w:before="60"/>
              <w:ind w:right="-63"/>
              <w:rPr>
                <w:sz w:val="24"/>
                <w:szCs w:val="24"/>
                <w:lang w:val="ro-RO"/>
              </w:rPr>
            </w:pPr>
            <w:r w:rsidRPr="001E6EC7">
              <w:rPr>
                <w:sz w:val="24"/>
                <w:szCs w:val="24"/>
                <w:lang w:val="ro-RO"/>
              </w:rPr>
              <w:t>- parametri: CO, SO</w:t>
            </w:r>
            <w:r w:rsidRPr="001E6EC7">
              <w:rPr>
                <w:sz w:val="24"/>
                <w:szCs w:val="24"/>
                <w:vertAlign w:val="subscript"/>
                <w:lang w:val="ro-RO"/>
              </w:rPr>
              <w:t xml:space="preserve">2 </w:t>
            </w:r>
            <w:r w:rsidRPr="001E6EC7">
              <w:rPr>
                <w:sz w:val="24"/>
                <w:szCs w:val="24"/>
                <w:lang w:val="ro-RO"/>
              </w:rPr>
              <w:t xml:space="preserve">, </w:t>
            </w:r>
            <w:proofErr w:type="spellStart"/>
            <w:r w:rsidRPr="001E6EC7">
              <w:rPr>
                <w:sz w:val="24"/>
                <w:szCs w:val="24"/>
                <w:lang w:val="ro-RO"/>
              </w:rPr>
              <w:t>NO</w:t>
            </w:r>
            <w:r w:rsidRPr="001E6EC7">
              <w:rPr>
                <w:sz w:val="24"/>
                <w:szCs w:val="24"/>
                <w:vertAlign w:val="subscript"/>
                <w:lang w:val="ro-RO"/>
              </w:rPr>
              <w:t>x</w:t>
            </w:r>
            <w:proofErr w:type="spellEnd"/>
            <w:r w:rsidRPr="001E6EC7">
              <w:rPr>
                <w:sz w:val="24"/>
                <w:szCs w:val="24"/>
                <w:lang w:val="ro-RO"/>
              </w:rPr>
              <w:t>, pulberi</w:t>
            </w:r>
          </w:p>
        </w:tc>
        <w:tc>
          <w:tcPr>
            <w:tcW w:w="990" w:type="dxa"/>
            <w:tcBorders>
              <w:top w:val="single" w:sz="4" w:space="0" w:color="auto"/>
              <w:left w:val="single" w:sz="4" w:space="0" w:color="auto"/>
              <w:bottom w:val="single" w:sz="4" w:space="0" w:color="auto"/>
              <w:right w:val="single" w:sz="4" w:space="0" w:color="auto"/>
            </w:tcBorders>
          </w:tcPr>
          <w:p w:rsidR="00E1080C" w:rsidRPr="001E6EC7" w:rsidRDefault="000F75F5" w:rsidP="0052379F">
            <w:pPr>
              <w:pStyle w:val="table"/>
              <w:spacing w:before="60"/>
              <w:jc w:val="center"/>
              <w:rPr>
                <w:sz w:val="24"/>
                <w:szCs w:val="24"/>
                <w:lang w:val="ro-RO"/>
              </w:rPr>
            </w:pPr>
            <w:r w:rsidRPr="001E6EC7">
              <w:rPr>
                <w:sz w:val="24"/>
                <w:szCs w:val="24"/>
                <w:lang w:val="ro-RO"/>
              </w:rPr>
              <w:t>DA</w:t>
            </w:r>
          </w:p>
        </w:tc>
        <w:tc>
          <w:tcPr>
            <w:tcW w:w="900" w:type="dxa"/>
            <w:tcBorders>
              <w:top w:val="single" w:sz="4" w:space="0" w:color="auto"/>
              <w:left w:val="single" w:sz="4" w:space="0" w:color="auto"/>
              <w:bottom w:val="single" w:sz="4" w:space="0" w:color="auto"/>
              <w:right w:val="single" w:sz="4" w:space="0" w:color="auto"/>
            </w:tcBorders>
          </w:tcPr>
          <w:p w:rsidR="00E1080C" w:rsidRPr="001E6EC7" w:rsidRDefault="00E1080C" w:rsidP="0052379F">
            <w:pPr>
              <w:pStyle w:val="table"/>
              <w:spacing w:before="60"/>
              <w:jc w:val="center"/>
              <w:rPr>
                <w:sz w:val="24"/>
                <w:szCs w:val="24"/>
                <w:lang w:val="ro-RO"/>
              </w:rPr>
            </w:pPr>
            <w:r w:rsidRPr="001E6EC7">
              <w:rPr>
                <w:sz w:val="24"/>
                <w:szCs w:val="24"/>
                <w:lang w:val="ro-RO"/>
              </w:rPr>
              <w:t>N</w:t>
            </w:r>
            <w:r w:rsidR="000F75F5" w:rsidRPr="001E6EC7">
              <w:rPr>
                <w:sz w:val="24"/>
                <w:szCs w:val="24"/>
                <w:lang w:val="ro-RO"/>
              </w:rPr>
              <w:t>U</w:t>
            </w:r>
          </w:p>
        </w:tc>
        <w:tc>
          <w:tcPr>
            <w:tcW w:w="2790" w:type="dxa"/>
            <w:tcBorders>
              <w:top w:val="single" w:sz="4" w:space="0" w:color="auto"/>
              <w:left w:val="single" w:sz="4" w:space="0" w:color="auto"/>
              <w:bottom w:val="single" w:sz="4" w:space="0" w:color="auto"/>
              <w:right w:val="single" w:sz="4" w:space="0" w:color="auto"/>
            </w:tcBorders>
          </w:tcPr>
          <w:p w:rsidR="00E1080C" w:rsidRPr="001E6EC7" w:rsidRDefault="000F75F5" w:rsidP="0052379F">
            <w:pPr>
              <w:pStyle w:val="table"/>
              <w:spacing w:before="60"/>
              <w:rPr>
                <w:sz w:val="24"/>
                <w:szCs w:val="24"/>
                <w:vertAlign w:val="subscript"/>
                <w:lang w:val="ro-RO"/>
              </w:rPr>
            </w:pPr>
            <w:r w:rsidRPr="001E6EC7">
              <w:rPr>
                <w:iCs/>
                <w:sz w:val="24"/>
                <w:szCs w:val="24"/>
                <w:lang w:val="ro-RO"/>
              </w:rPr>
              <w:t xml:space="preserve">Nu rezulta nici o </w:t>
            </w:r>
            <w:proofErr w:type="spellStart"/>
            <w:r w:rsidRPr="001E6EC7">
              <w:rPr>
                <w:iCs/>
                <w:sz w:val="24"/>
                <w:szCs w:val="24"/>
                <w:lang w:val="ro-RO"/>
              </w:rPr>
              <w:t>actiune</w:t>
            </w:r>
            <w:proofErr w:type="spellEnd"/>
            <w:r w:rsidRPr="001E6EC7">
              <w:rPr>
                <w:iCs/>
                <w:sz w:val="24"/>
                <w:szCs w:val="24"/>
                <w:lang w:val="ro-RO"/>
              </w:rPr>
              <w:t xml:space="preserve"> deoarece parametrii </w:t>
            </w:r>
            <w:proofErr w:type="spellStart"/>
            <w:r w:rsidRPr="001E6EC7">
              <w:rPr>
                <w:iCs/>
                <w:sz w:val="24"/>
                <w:szCs w:val="24"/>
                <w:lang w:val="ro-RO"/>
              </w:rPr>
              <w:t>monitorizati</w:t>
            </w:r>
            <w:proofErr w:type="spellEnd"/>
            <w:r w:rsidRPr="001E6EC7">
              <w:rPr>
                <w:iCs/>
                <w:sz w:val="24"/>
                <w:szCs w:val="24"/>
                <w:lang w:val="ro-RO"/>
              </w:rPr>
              <w:t xml:space="preserve"> sunt permanent in limitele VLE</w:t>
            </w:r>
          </w:p>
        </w:tc>
        <w:tc>
          <w:tcPr>
            <w:tcW w:w="1796" w:type="dxa"/>
            <w:tcBorders>
              <w:top w:val="single" w:sz="4" w:space="0" w:color="auto"/>
              <w:left w:val="single" w:sz="4" w:space="0" w:color="auto"/>
              <w:bottom w:val="single" w:sz="4" w:space="0" w:color="auto"/>
              <w:right w:val="single" w:sz="18" w:space="0" w:color="008000"/>
            </w:tcBorders>
          </w:tcPr>
          <w:p w:rsidR="00E1080C" w:rsidRPr="001E6EC7" w:rsidRDefault="000F75F5" w:rsidP="0052379F">
            <w:pPr>
              <w:tabs>
                <w:tab w:val="left" w:pos="2835"/>
                <w:tab w:val="left" w:pos="2955"/>
              </w:tabs>
              <w:ind w:left="-18"/>
              <w:rPr>
                <w:sz w:val="24"/>
                <w:szCs w:val="24"/>
                <w:lang w:val="ro-RO"/>
              </w:rPr>
            </w:pPr>
            <w:r w:rsidRPr="001E6EC7">
              <w:rPr>
                <w:sz w:val="24"/>
                <w:szCs w:val="24"/>
                <w:lang w:val="ro-RO"/>
              </w:rPr>
              <w:t>minute</w:t>
            </w:r>
          </w:p>
        </w:tc>
      </w:tr>
    </w:tbl>
    <w:p w:rsidR="004643FF" w:rsidRPr="001E6EC7" w:rsidRDefault="004643FF">
      <w:pPr>
        <w:spacing w:before="60"/>
        <w:ind w:left="0"/>
        <w:rPr>
          <w:sz w:val="24"/>
          <w:szCs w:val="24"/>
          <w:lang w:val="fr-FR"/>
        </w:rPr>
      </w:pP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6"/>
      </w:tblGrid>
      <w:tr w:rsidR="004643FF" w:rsidRPr="001E6EC7" w:rsidTr="004A7446">
        <w:tc>
          <w:tcPr>
            <w:tcW w:w="9786" w:type="dxa"/>
            <w:tcBorders>
              <w:top w:val="single" w:sz="12" w:space="0" w:color="000000"/>
              <w:left w:val="single" w:sz="12" w:space="0" w:color="000000"/>
              <w:bottom w:val="single" w:sz="12" w:space="0" w:color="000000"/>
              <w:right w:val="single" w:sz="12" w:space="0" w:color="000000"/>
            </w:tcBorders>
          </w:tcPr>
          <w:p w:rsidR="0070476B" w:rsidRPr="001E6EC7" w:rsidRDefault="004643FF">
            <w:pPr>
              <w:pStyle w:val="bullett1indent"/>
              <w:numPr>
                <w:ilvl w:val="0"/>
                <w:numId w:val="0"/>
              </w:numPr>
              <w:spacing w:after="120"/>
              <w:jc w:val="both"/>
              <w:rPr>
                <w:bCs/>
                <w:sz w:val="24"/>
                <w:szCs w:val="24"/>
                <w:lang w:val="ro-RO"/>
              </w:rPr>
            </w:pPr>
            <w:proofErr w:type="spellStart"/>
            <w:r w:rsidRPr="001E6EC7">
              <w:rPr>
                <w:bCs/>
                <w:sz w:val="24"/>
                <w:szCs w:val="24"/>
                <w:lang w:val="ro-RO"/>
              </w:rPr>
              <w:lastRenderedPageBreak/>
              <w:t>Informatii</w:t>
            </w:r>
            <w:proofErr w:type="spellEnd"/>
            <w:r w:rsidRPr="001E6EC7">
              <w:rPr>
                <w:bCs/>
                <w:sz w:val="24"/>
                <w:szCs w:val="24"/>
                <w:lang w:val="ro-RO"/>
              </w:rPr>
              <w:t xml:space="preserve"> suplimentare despre sistemul de exploatare</w:t>
            </w:r>
            <w:r w:rsidR="0070476B" w:rsidRPr="001E6EC7">
              <w:rPr>
                <w:bCs/>
                <w:sz w:val="24"/>
                <w:szCs w:val="24"/>
                <w:lang w:val="ro-RO"/>
              </w:rPr>
              <w:t>:</w:t>
            </w:r>
          </w:p>
          <w:p w:rsidR="002700E9" w:rsidRPr="001E6EC7" w:rsidRDefault="004643FF" w:rsidP="002700E9">
            <w:pPr>
              <w:pStyle w:val="bullett1indent"/>
              <w:numPr>
                <w:ilvl w:val="0"/>
                <w:numId w:val="0"/>
              </w:numPr>
              <w:spacing w:after="120"/>
              <w:jc w:val="both"/>
              <w:rPr>
                <w:sz w:val="24"/>
                <w:szCs w:val="24"/>
                <w:lang w:val="ro-RO"/>
              </w:rPr>
            </w:pPr>
            <w:r w:rsidRPr="001E6EC7">
              <w:rPr>
                <w:bCs/>
                <w:sz w:val="24"/>
                <w:szCs w:val="24"/>
                <w:lang w:val="ro-RO"/>
              </w:rPr>
              <w:t xml:space="preserve"> </w:t>
            </w:r>
            <w:proofErr w:type="spellStart"/>
            <w:r w:rsidR="002700E9" w:rsidRPr="001E6EC7">
              <w:rPr>
                <w:sz w:val="24"/>
                <w:szCs w:val="24"/>
                <w:lang w:val="ro-RO"/>
              </w:rPr>
              <w:t>Instalatia</w:t>
            </w:r>
            <w:proofErr w:type="spellEnd"/>
            <w:r w:rsidR="002700E9" w:rsidRPr="001E6EC7">
              <w:rPr>
                <w:sz w:val="24"/>
                <w:szCs w:val="24"/>
                <w:lang w:val="ro-RO"/>
              </w:rPr>
              <w:t xml:space="preserve"> de </w:t>
            </w:r>
            <w:proofErr w:type="spellStart"/>
            <w:r w:rsidR="00AE4D3B" w:rsidRPr="001E6EC7">
              <w:rPr>
                <w:sz w:val="24"/>
                <w:szCs w:val="24"/>
                <w:lang w:val="ro-RO"/>
              </w:rPr>
              <w:t>termoformare</w:t>
            </w:r>
            <w:proofErr w:type="spellEnd"/>
            <w:r w:rsidR="00AE4D3B" w:rsidRPr="001E6EC7">
              <w:rPr>
                <w:sz w:val="24"/>
                <w:szCs w:val="24"/>
                <w:lang w:val="ro-RO"/>
              </w:rPr>
              <w:t xml:space="preserve"> a </w:t>
            </w:r>
            <w:r w:rsidR="0047111C">
              <w:rPr>
                <w:sz w:val="24"/>
                <w:szCs w:val="24"/>
                <w:lang w:val="ro-RO"/>
              </w:rPr>
              <w:t xml:space="preserve">garniturilor de </w:t>
            </w:r>
            <w:proofErr w:type="spellStart"/>
            <w:r w:rsidR="0047111C">
              <w:rPr>
                <w:sz w:val="24"/>
                <w:szCs w:val="24"/>
                <w:lang w:val="ro-RO"/>
              </w:rPr>
              <w:t>etansare</w:t>
            </w:r>
            <w:proofErr w:type="spellEnd"/>
            <w:r w:rsidR="00AE4D3B" w:rsidRPr="001E6EC7">
              <w:rPr>
                <w:sz w:val="24"/>
                <w:szCs w:val="24"/>
                <w:lang w:val="ro-RO"/>
              </w:rPr>
              <w:t xml:space="preserve"> </w:t>
            </w:r>
            <w:proofErr w:type="spellStart"/>
            <w:r w:rsidR="00AE4D3B" w:rsidRPr="001E6EC7">
              <w:rPr>
                <w:sz w:val="24"/>
                <w:szCs w:val="24"/>
                <w:lang w:val="ro-RO"/>
              </w:rPr>
              <w:t>poliuretanice</w:t>
            </w:r>
            <w:proofErr w:type="spellEnd"/>
            <w:r w:rsidR="00AE4D3B" w:rsidRPr="001E6EC7">
              <w:rPr>
                <w:sz w:val="24"/>
                <w:szCs w:val="24"/>
                <w:lang w:val="ro-RO"/>
              </w:rPr>
              <w:t xml:space="preserve"> pentru </w:t>
            </w:r>
            <w:r w:rsidR="0047111C">
              <w:rPr>
                <w:sz w:val="24"/>
                <w:szCs w:val="24"/>
                <w:lang w:val="ro-RO"/>
              </w:rPr>
              <w:t xml:space="preserve">cutiile de </w:t>
            </w:r>
            <w:proofErr w:type="spellStart"/>
            <w:r w:rsidR="0047111C">
              <w:rPr>
                <w:sz w:val="24"/>
                <w:szCs w:val="24"/>
                <w:lang w:val="ro-RO"/>
              </w:rPr>
              <w:t>siguranta</w:t>
            </w:r>
            <w:proofErr w:type="spellEnd"/>
            <w:r w:rsidR="002700E9" w:rsidRPr="001E6EC7">
              <w:rPr>
                <w:sz w:val="24"/>
                <w:szCs w:val="24"/>
                <w:lang w:val="ro-RO"/>
              </w:rPr>
              <w:t xml:space="preserve"> </w:t>
            </w:r>
            <w:proofErr w:type="spellStart"/>
            <w:r w:rsidR="002700E9" w:rsidRPr="001E6EC7">
              <w:rPr>
                <w:sz w:val="24"/>
                <w:szCs w:val="24"/>
                <w:lang w:val="ro-RO"/>
              </w:rPr>
              <w:t>deţine</w:t>
            </w:r>
            <w:proofErr w:type="spellEnd"/>
            <w:r w:rsidR="002700E9" w:rsidRPr="001E6EC7">
              <w:rPr>
                <w:sz w:val="24"/>
                <w:szCs w:val="24"/>
                <w:lang w:val="ro-RO"/>
              </w:rPr>
              <w:t xml:space="preserve"> un sistem de monitorizare </w:t>
            </w:r>
            <w:proofErr w:type="spellStart"/>
            <w:r w:rsidR="002700E9" w:rsidRPr="001E6EC7">
              <w:rPr>
                <w:sz w:val="24"/>
                <w:szCs w:val="24"/>
                <w:lang w:val="ro-RO"/>
              </w:rPr>
              <w:t>şi</w:t>
            </w:r>
            <w:proofErr w:type="spellEnd"/>
            <w:r w:rsidR="002700E9" w:rsidRPr="001E6EC7">
              <w:rPr>
                <w:sz w:val="24"/>
                <w:szCs w:val="24"/>
                <w:lang w:val="ro-RO"/>
              </w:rPr>
              <w:t xml:space="preserve"> control automatizat al parametrilor tehnologici:</w:t>
            </w:r>
          </w:p>
          <w:p w:rsidR="004643FF" w:rsidRPr="001E6EC7" w:rsidRDefault="004643FF" w:rsidP="002700E9">
            <w:pPr>
              <w:pStyle w:val="bullett1indent"/>
              <w:numPr>
                <w:ilvl w:val="0"/>
                <w:numId w:val="0"/>
              </w:numPr>
              <w:spacing w:after="120"/>
              <w:ind w:firstLine="342"/>
              <w:jc w:val="both"/>
              <w:rPr>
                <w:sz w:val="24"/>
                <w:szCs w:val="24"/>
                <w:lang w:val="ro-RO"/>
              </w:rPr>
            </w:pPr>
            <w:r w:rsidRPr="001E6EC7">
              <w:rPr>
                <w:i/>
                <w:iCs/>
                <w:sz w:val="24"/>
                <w:szCs w:val="24"/>
                <w:lang w:val="ro-RO"/>
              </w:rPr>
              <w:t xml:space="preserve">♦ </w:t>
            </w:r>
            <w:r w:rsidR="00AE4D3B" w:rsidRPr="001E6EC7">
              <w:rPr>
                <w:i/>
                <w:iCs/>
                <w:sz w:val="24"/>
                <w:szCs w:val="24"/>
                <w:lang w:val="ro-RO"/>
              </w:rPr>
              <w:t>dozarea materiei prime</w:t>
            </w:r>
            <w:r w:rsidR="00346718" w:rsidRPr="001E6EC7">
              <w:rPr>
                <w:i/>
                <w:iCs/>
                <w:sz w:val="24"/>
                <w:szCs w:val="24"/>
                <w:lang w:val="ro-RO"/>
              </w:rPr>
              <w:t>, presiune, temperatura</w:t>
            </w:r>
          </w:p>
          <w:p w:rsidR="0070476B" w:rsidRPr="001E6EC7" w:rsidRDefault="0070476B" w:rsidP="002700E9">
            <w:pPr>
              <w:pStyle w:val="bullett1indent"/>
              <w:numPr>
                <w:ilvl w:val="0"/>
                <w:numId w:val="0"/>
              </w:numPr>
              <w:spacing w:after="120"/>
              <w:ind w:left="360"/>
              <w:jc w:val="both"/>
              <w:rPr>
                <w:sz w:val="24"/>
                <w:szCs w:val="24"/>
                <w:lang w:val="ro-RO"/>
              </w:rPr>
            </w:pPr>
            <w:r w:rsidRPr="001E6EC7">
              <w:rPr>
                <w:sz w:val="24"/>
                <w:szCs w:val="24"/>
                <w:lang w:val="ro-RO"/>
              </w:rPr>
              <w:t xml:space="preserve"> </w:t>
            </w:r>
          </w:p>
        </w:tc>
      </w:tr>
    </w:tbl>
    <w:p w:rsidR="004643FF" w:rsidRPr="001E6EC7" w:rsidRDefault="004643FF">
      <w:pPr>
        <w:pStyle w:val="bullett1indent"/>
        <w:numPr>
          <w:ilvl w:val="0"/>
          <w:numId w:val="0"/>
        </w:numPr>
        <w:spacing w:after="120"/>
        <w:jc w:val="both"/>
        <w:rPr>
          <w:sz w:val="24"/>
          <w:szCs w:val="24"/>
          <w:lang w:val="ro-RO"/>
        </w:rPr>
      </w:pPr>
    </w:p>
    <w:p w:rsidR="004643FF" w:rsidRPr="001E6EC7" w:rsidRDefault="004643FF" w:rsidP="00714A5D">
      <w:pPr>
        <w:pStyle w:val="Heading3"/>
        <w:numPr>
          <w:ilvl w:val="2"/>
          <w:numId w:val="38"/>
        </w:numPr>
        <w:spacing w:before="60" w:after="120"/>
        <w:ind w:left="0" w:firstLine="0"/>
        <w:rPr>
          <w:sz w:val="24"/>
          <w:szCs w:val="24"/>
          <w:lang w:val="ro-RO"/>
        </w:rPr>
      </w:pPr>
      <w:r w:rsidRPr="001E6EC7">
        <w:rPr>
          <w:sz w:val="24"/>
          <w:szCs w:val="24"/>
          <w:lang w:val="ro-RO"/>
        </w:rPr>
        <w:t>Conditii anormale</w:t>
      </w:r>
    </w:p>
    <w:p w:rsidR="004643FF" w:rsidRPr="001E6EC7" w:rsidRDefault="004643FF">
      <w:pPr>
        <w:pStyle w:val="bullett1indent"/>
        <w:numPr>
          <w:ilvl w:val="0"/>
          <w:numId w:val="0"/>
        </w:numPr>
        <w:spacing w:after="120"/>
        <w:jc w:val="both"/>
        <w:rPr>
          <w:sz w:val="24"/>
          <w:szCs w:val="24"/>
          <w:u w:val="single"/>
          <w:lang w:val="ro-RO"/>
        </w:rPr>
      </w:pPr>
      <w:proofErr w:type="spellStart"/>
      <w:r w:rsidRPr="001E6EC7">
        <w:rPr>
          <w:sz w:val="24"/>
          <w:szCs w:val="24"/>
          <w:lang w:val="ro-RO"/>
        </w:rPr>
        <w:t>Protectia</w:t>
      </w:r>
      <w:proofErr w:type="spellEnd"/>
      <w:r w:rsidRPr="001E6EC7">
        <w:rPr>
          <w:sz w:val="24"/>
          <w:szCs w:val="24"/>
          <w:lang w:val="ro-RO"/>
        </w:rPr>
        <w:t xml:space="preserve"> in timpul </w:t>
      </w:r>
      <w:proofErr w:type="spellStart"/>
      <w:r w:rsidRPr="001E6EC7">
        <w:rPr>
          <w:sz w:val="24"/>
          <w:szCs w:val="24"/>
          <w:lang w:val="ro-RO"/>
        </w:rPr>
        <w:t>conditiilor</w:t>
      </w:r>
      <w:proofErr w:type="spellEnd"/>
      <w:r w:rsidRPr="001E6EC7">
        <w:rPr>
          <w:sz w:val="24"/>
          <w:szCs w:val="24"/>
          <w:lang w:val="ro-RO"/>
        </w:rPr>
        <w:t xml:space="preserve"> anormale de </w:t>
      </w:r>
      <w:proofErr w:type="spellStart"/>
      <w:r w:rsidRPr="001E6EC7">
        <w:rPr>
          <w:sz w:val="24"/>
          <w:szCs w:val="24"/>
          <w:lang w:val="ro-RO"/>
        </w:rPr>
        <w:t>functionare</w:t>
      </w:r>
      <w:proofErr w:type="spellEnd"/>
      <w:r w:rsidRPr="001E6EC7">
        <w:rPr>
          <w:sz w:val="24"/>
          <w:szCs w:val="24"/>
          <w:lang w:val="ro-RO"/>
        </w:rPr>
        <w:t xml:space="preserve">, cum ar fi: pornirile, opririle si </w:t>
      </w:r>
      <w:proofErr w:type="spellStart"/>
      <w:r w:rsidRPr="001E6EC7">
        <w:rPr>
          <w:sz w:val="24"/>
          <w:szCs w:val="24"/>
          <w:lang w:val="ro-RO"/>
        </w:rPr>
        <w:t>intreruperile</w:t>
      </w:r>
      <w:proofErr w:type="spellEnd"/>
      <w:r w:rsidRPr="001E6EC7">
        <w:rPr>
          <w:sz w:val="24"/>
          <w:szCs w:val="24"/>
          <w:lang w:val="ro-RO"/>
        </w:rPr>
        <w:t xml:space="preserve"> momentane</w:t>
      </w:r>
    </w:p>
    <w:p w:rsidR="004643FF" w:rsidRPr="001E6EC7" w:rsidRDefault="004643FF">
      <w:pPr>
        <w:pStyle w:val="bullett1indent"/>
        <w:numPr>
          <w:ilvl w:val="0"/>
          <w:numId w:val="0"/>
        </w:numPr>
        <w:spacing w:after="120"/>
        <w:jc w:val="both"/>
        <w:rPr>
          <w:sz w:val="24"/>
          <w:szCs w:val="24"/>
          <w:lang w:val="ro-RO"/>
        </w:rPr>
      </w:pPr>
      <w:proofErr w:type="spellStart"/>
      <w:r w:rsidRPr="001E6EC7">
        <w:rPr>
          <w:sz w:val="24"/>
          <w:szCs w:val="24"/>
          <w:lang w:val="ro-RO"/>
        </w:rPr>
        <w:t>Tinand</w:t>
      </w:r>
      <w:proofErr w:type="spellEnd"/>
      <w:r w:rsidRPr="001E6EC7">
        <w:rPr>
          <w:sz w:val="24"/>
          <w:szCs w:val="24"/>
          <w:lang w:val="ro-RO"/>
        </w:rPr>
        <w:t xml:space="preserve"> cont de </w:t>
      </w:r>
      <w:proofErr w:type="spellStart"/>
      <w:r w:rsidRPr="001E6EC7">
        <w:rPr>
          <w:sz w:val="24"/>
          <w:szCs w:val="24"/>
          <w:lang w:val="ro-RO"/>
        </w:rPr>
        <w:t>informatiile</w:t>
      </w:r>
      <w:proofErr w:type="spellEnd"/>
      <w:r w:rsidRPr="001E6EC7">
        <w:rPr>
          <w:sz w:val="24"/>
          <w:szCs w:val="24"/>
          <w:lang w:val="ro-RO"/>
        </w:rPr>
        <w:t xml:space="preserve"> din </w:t>
      </w:r>
      <w:proofErr w:type="spellStart"/>
      <w:r w:rsidRPr="001E6EC7">
        <w:rPr>
          <w:sz w:val="24"/>
          <w:szCs w:val="24"/>
          <w:lang w:val="ro-RO"/>
        </w:rPr>
        <w:t>Sectiunea</w:t>
      </w:r>
      <w:proofErr w:type="spellEnd"/>
      <w:r w:rsidRPr="001E6EC7">
        <w:rPr>
          <w:sz w:val="24"/>
          <w:szCs w:val="24"/>
          <w:lang w:val="ro-RO"/>
        </w:rPr>
        <w:t xml:space="preserve"> 10 privind monitorizarea in timpul </w:t>
      </w:r>
      <w:r w:rsidRPr="001E6EC7">
        <w:rPr>
          <w:bCs/>
          <w:sz w:val="24"/>
          <w:szCs w:val="24"/>
          <w:lang w:val="ro-RO"/>
        </w:rPr>
        <w:t>pornirilor, opririlor</w:t>
      </w:r>
      <w:r w:rsidRPr="001E6EC7">
        <w:rPr>
          <w:sz w:val="24"/>
          <w:szCs w:val="24"/>
          <w:lang w:val="ro-RO"/>
        </w:rPr>
        <w:t xml:space="preserve"> </w:t>
      </w:r>
      <w:r w:rsidRPr="001E6EC7">
        <w:rPr>
          <w:bCs/>
          <w:sz w:val="24"/>
          <w:szCs w:val="24"/>
          <w:lang w:val="ro-RO"/>
        </w:rPr>
        <w:t xml:space="preserve">si </w:t>
      </w:r>
      <w:proofErr w:type="spellStart"/>
      <w:r w:rsidRPr="001E6EC7">
        <w:rPr>
          <w:bCs/>
          <w:sz w:val="24"/>
          <w:szCs w:val="24"/>
          <w:lang w:val="ro-RO"/>
        </w:rPr>
        <w:t>intreruperilor</w:t>
      </w:r>
      <w:proofErr w:type="spellEnd"/>
      <w:r w:rsidRPr="001E6EC7">
        <w:rPr>
          <w:bCs/>
          <w:sz w:val="24"/>
          <w:szCs w:val="24"/>
          <w:lang w:val="ro-RO"/>
        </w:rPr>
        <w:t xml:space="preserve"> momentane, </w:t>
      </w:r>
      <w:proofErr w:type="spellStart"/>
      <w:r w:rsidRPr="001E6EC7">
        <w:rPr>
          <w:sz w:val="24"/>
          <w:szCs w:val="24"/>
          <w:lang w:val="ro-RO"/>
        </w:rPr>
        <w:t>furnizati</w:t>
      </w:r>
      <w:proofErr w:type="spellEnd"/>
      <w:r w:rsidRPr="001E6EC7">
        <w:rPr>
          <w:sz w:val="24"/>
          <w:szCs w:val="24"/>
          <w:lang w:val="ro-RO"/>
        </w:rPr>
        <w:t xml:space="preserve"> orice </w:t>
      </w:r>
      <w:proofErr w:type="spellStart"/>
      <w:r w:rsidRPr="001E6EC7">
        <w:rPr>
          <w:sz w:val="24"/>
          <w:szCs w:val="24"/>
          <w:lang w:val="ro-RO"/>
        </w:rPr>
        <w:t>informatii</w:t>
      </w:r>
      <w:proofErr w:type="spellEnd"/>
      <w:r w:rsidRPr="001E6EC7">
        <w:rPr>
          <w:sz w:val="24"/>
          <w:szCs w:val="24"/>
          <w:lang w:val="ro-RO"/>
        </w:rPr>
        <w:t xml:space="preserve"> suplimentare necesare pentru a explica modul in care este asigurata </w:t>
      </w:r>
      <w:proofErr w:type="spellStart"/>
      <w:r w:rsidRPr="001E6EC7">
        <w:rPr>
          <w:sz w:val="24"/>
          <w:szCs w:val="24"/>
          <w:lang w:val="ro-RO"/>
        </w:rPr>
        <w:t>protectia</w:t>
      </w:r>
      <w:proofErr w:type="spellEnd"/>
      <w:r w:rsidRPr="001E6EC7">
        <w:rPr>
          <w:sz w:val="24"/>
          <w:szCs w:val="24"/>
          <w:lang w:val="ro-RO"/>
        </w:rPr>
        <w:t xml:space="preserve"> in timpul acestor faze.</w:t>
      </w: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6"/>
      </w:tblGrid>
      <w:tr w:rsidR="00272E06" w:rsidRPr="00824859" w:rsidTr="00D10ABA">
        <w:tc>
          <w:tcPr>
            <w:tcW w:w="9786" w:type="dxa"/>
            <w:tcBorders>
              <w:top w:val="single" w:sz="12" w:space="0" w:color="000000"/>
              <w:left w:val="single" w:sz="12" w:space="0" w:color="000000"/>
              <w:bottom w:val="single" w:sz="12" w:space="0" w:color="000000"/>
              <w:right w:val="single" w:sz="12" w:space="0" w:color="000000"/>
            </w:tcBorders>
          </w:tcPr>
          <w:p w:rsidR="004643FF" w:rsidRPr="001E6EC7" w:rsidRDefault="004643FF" w:rsidP="003700E3">
            <w:pPr>
              <w:pStyle w:val="bullett1indent"/>
              <w:numPr>
                <w:ilvl w:val="0"/>
                <w:numId w:val="0"/>
              </w:numPr>
              <w:spacing w:after="120"/>
              <w:jc w:val="both"/>
              <w:rPr>
                <w:sz w:val="24"/>
                <w:szCs w:val="24"/>
                <w:lang w:val="ro-RO"/>
              </w:rPr>
            </w:pPr>
            <w:proofErr w:type="spellStart"/>
            <w:r w:rsidRPr="001E6EC7">
              <w:rPr>
                <w:sz w:val="24"/>
                <w:szCs w:val="24"/>
                <w:lang w:val="ro-RO"/>
              </w:rPr>
              <w:t>Operaţiunile</w:t>
            </w:r>
            <w:proofErr w:type="spellEnd"/>
            <w:r w:rsidRPr="001E6EC7">
              <w:rPr>
                <w:sz w:val="24"/>
                <w:szCs w:val="24"/>
                <w:lang w:val="ro-RO"/>
              </w:rPr>
              <w:t xml:space="preserve"> de:</w:t>
            </w:r>
          </w:p>
          <w:p w:rsidR="004643FF" w:rsidRPr="001E6EC7" w:rsidRDefault="004643FF" w:rsidP="00714A5D">
            <w:pPr>
              <w:numPr>
                <w:ilvl w:val="0"/>
                <w:numId w:val="34"/>
              </w:numPr>
              <w:tabs>
                <w:tab w:val="clear" w:pos="720"/>
              </w:tabs>
              <w:rPr>
                <w:sz w:val="24"/>
                <w:szCs w:val="24"/>
                <w:lang w:val="ro-RO"/>
              </w:rPr>
            </w:pPr>
            <w:r w:rsidRPr="001E6EC7">
              <w:rPr>
                <w:sz w:val="24"/>
                <w:szCs w:val="24"/>
                <w:lang w:val="ro-RO"/>
              </w:rPr>
              <w:t xml:space="preserve">pornire </w:t>
            </w:r>
            <w:proofErr w:type="spellStart"/>
            <w:r w:rsidRPr="001E6EC7">
              <w:rPr>
                <w:sz w:val="24"/>
                <w:szCs w:val="24"/>
                <w:lang w:val="ro-RO"/>
              </w:rPr>
              <w:t>şi</w:t>
            </w:r>
            <w:proofErr w:type="spellEnd"/>
            <w:r w:rsidRPr="001E6EC7">
              <w:rPr>
                <w:sz w:val="24"/>
                <w:szCs w:val="24"/>
                <w:lang w:val="ro-RO"/>
              </w:rPr>
              <w:t xml:space="preserve"> oprire în regim normal</w:t>
            </w:r>
          </w:p>
          <w:p w:rsidR="004643FF" w:rsidRPr="001E6EC7" w:rsidRDefault="004643FF" w:rsidP="00714A5D">
            <w:pPr>
              <w:numPr>
                <w:ilvl w:val="0"/>
                <w:numId w:val="34"/>
              </w:numPr>
              <w:rPr>
                <w:sz w:val="24"/>
                <w:szCs w:val="24"/>
                <w:lang w:val="ro-RO"/>
              </w:rPr>
            </w:pPr>
            <w:r w:rsidRPr="001E6EC7">
              <w:rPr>
                <w:sz w:val="24"/>
                <w:szCs w:val="24"/>
                <w:lang w:val="ro-RO"/>
              </w:rPr>
              <w:t xml:space="preserve">opriri accidentale </w:t>
            </w:r>
          </w:p>
          <w:p w:rsidR="004643FF" w:rsidRPr="001E6EC7" w:rsidRDefault="004643FF" w:rsidP="00714A5D">
            <w:pPr>
              <w:numPr>
                <w:ilvl w:val="0"/>
                <w:numId w:val="34"/>
              </w:numPr>
              <w:rPr>
                <w:sz w:val="24"/>
                <w:szCs w:val="24"/>
                <w:lang w:val="ro-RO"/>
              </w:rPr>
            </w:pPr>
            <w:r w:rsidRPr="001E6EC7">
              <w:rPr>
                <w:sz w:val="24"/>
                <w:szCs w:val="24"/>
                <w:lang w:val="ro-RO"/>
              </w:rPr>
              <w:t>avarii</w:t>
            </w:r>
          </w:p>
          <w:p w:rsidR="004643FF" w:rsidRPr="001E6EC7" w:rsidRDefault="004643FF" w:rsidP="00714A5D">
            <w:pPr>
              <w:numPr>
                <w:ilvl w:val="0"/>
                <w:numId w:val="34"/>
              </w:numPr>
              <w:rPr>
                <w:sz w:val="24"/>
                <w:szCs w:val="24"/>
                <w:lang w:val="ro-RO"/>
              </w:rPr>
            </w:pPr>
            <w:proofErr w:type="spellStart"/>
            <w:r w:rsidRPr="001E6EC7">
              <w:rPr>
                <w:sz w:val="24"/>
                <w:szCs w:val="24"/>
                <w:lang w:val="ro-RO"/>
              </w:rPr>
              <w:t>defecţiuni</w:t>
            </w:r>
            <w:proofErr w:type="spellEnd"/>
            <w:r w:rsidRPr="001E6EC7">
              <w:rPr>
                <w:sz w:val="24"/>
                <w:szCs w:val="24"/>
                <w:lang w:val="ro-RO"/>
              </w:rPr>
              <w:t xml:space="preserve"> </w:t>
            </w:r>
            <w:proofErr w:type="spellStart"/>
            <w:r w:rsidRPr="001E6EC7">
              <w:rPr>
                <w:sz w:val="24"/>
                <w:szCs w:val="24"/>
                <w:lang w:val="ro-RO"/>
              </w:rPr>
              <w:t>şi</w:t>
            </w:r>
            <w:proofErr w:type="spellEnd"/>
            <w:r w:rsidRPr="001E6EC7">
              <w:rPr>
                <w:sz w:val="24"/>
                <w:szCs w:val="24"/>
                <w:lang w:val="ro-RO"/>
              </w:rPr>
              <w:t xml:space="preserve"> remedieri</w:t>
            </w:r>
          </w:p>
          <w:p w:rsidR="004643FF" w:rsidRPr="001E6EC7" w:rsidRDefault="004643FF" w:rsidP="003700E3">
            <w:pPr>
              <w:pStyle w:val="bullett1indent"/>
              <w:numPr>
                <w:ilvl w:val="0"/>
                <w:numId w:val="0"/>
              </w:numPr>
              <w:spacing w:after="120"/>
              <w:ind w:left="72"/>
              <w:jc w:val="both"/>
              <w:rPr>
                <w:sz w:val="24"/>
                <w:szCs w:val="24"/>
                <w:lang w:val="ro-RO"/>
              </w:rPr>
            </w:pPr>
            <w:r w:rsidRPr="001E6EC7">
              <w:rPr>
                <w:sz w:val="24"/>
                <w:szCs w:val="24"/>
                <w:lang w:val="ro-RO"/>
              </w:rPr>
              <w:t xml:space="preserve">sunt reglementate prin regulamentele de </w:t>
            </w:r>
            <w:proofErr w:type="spellStart"/>
            <w:r w:rsidRPr="001E6EC7">
              <w:rPr>
                <w:sz w:val="24"/>
                <w:szCs w:val="24"/>
                <w:lang w:val="ro-RO"/>
              </w:rPr>
              <w:t>funcţionare</w:t>
            </w:r>
            <w:proofErr w:type="spellEnd"/>
            <w:r w:rsidRPr="001E6EC7">
              <w:rPr>
                <w:sz w:val="24"/>
                <w:szCs w:val="24"/>
                <w:lang w:val="ro-RO"/>
              </w:rPr>
              <w:t xml:space="preserve"> pentru fiecare </w:t>
            </w:r>
            <w:proofErr w:type="spellStart"/>
            <w:r w:rsidRPr="001E6EC7">
              <w:rPr>
                <w:sz w:val="24"/>
                <w:szCs w:val="24"/>
                <w:lang w:val="ro-RO"/>
              </w:rPr>
              <w:t>instalaţie</w:t>
            </w:r>
            <w:proofErr w:type="spellEnd"/>
            <w:r w:rsidRPr="001E6EC7">
              <w:rPr>
                <w:sz w:val="24"/>
                <w:szCs w:val="24"/>
                <w:lang w:val="ro-RO"/>
              </w:rPr>
              <w:t xml:space="preserve"> </w:t>
            </w:r>
            <w:proofErr w:type="spellStart"/>
            <w:r w:rsidRPr="001E6EC7">
              <w:rPr>
                <w:sz w:val="24"/>
                <w:szCs w:val="24"/>
                <w:lang w:val="ro-RO"/>
              </w:rPr>
              <w:t>şi</w:t>
            </w:r>
            <w:proofErr w:type="spellEnd"/>
            <w:r w:rsidRPr="001E6EC7">
              <w:rPr>
                <w:sz w:val="24"/>
                <w:szCs w:val="24"/>
                <w:lang w:val="ro-RO"/>
              </w:rPr>
              <w:t xml:space="preserve"> pe faze ale proceselor tehnologice.</w:t>
            </w:r>
          </w:p>
          <w:p w:rsidR="004643FF" w:rsidRPr="001E6EC7" w:rsidRDefault="004643FF" w:rsidP="003700E3">
            <w:pPr>
              <w:pStyle w:val="bullett1indent"/>
              <w:numPr>
                <w:ilvl w:val="0"/>
                <w:numId w:val="0"/>
              </w:numPr>
              <w:spacing w:after="120"/>
              <w:ind w:left="360"/>
              <w:jc w:val="both"/>
              <w:rPr>
                <w:sz w:val="24"/>
                <w:szCs w:val="24"/>
                <w:lang w:val="ro-RO"/>
              </w:rPr>
            </w:pPr>
            <w:proofErr w:type="spellStart"/>
            <w:r w:rsidRPr="001E6EC7">
              <w:rPr>
                <w:sz w:val="24"/>
                <w:szCs w:val="24"/>
                <w:lang w:val="ro-RO"/>
              </w:rPr>
              <w:t>Instrucţiunile</w:t>
            </w:r>
            <w:proofErr w:type="spellEnd"/>
            <w:r w:rsidRPr="001E6EC7">
              <w:rPr>
                <w:sz w:val="24"/>
                <w:szCs w:val="24"/>
                <w:lang w:val="ro-RO"/>
              </w:rPr>
              <w:t xml:space="preserve"> de lucru pot fi consultate la beneficiar.</w:t>
            </w:r>
          </w:p>
          <w:p w:rsidR="004643FF" w:rsidRPr="001304A5" w:rsidRDefault="004643FF" w:rsidP="003700E3">
            <w:pPr>
              <w:pStyle w:val="bullett1indent"/>
              <w:numPr>
                <w:ilvl w:val="0"/>
                <w:numId w:val="0"/>
              </w:numPr>
              <w:spacing w:after="120"/>
              <w:ind w:left="-18" w:firstLine="378"/>
              <w:jc w:val="both"/>
              <w:rPr>
                <w:sz w:val="24"/>
                <w:szCs w:val="24"/>
                <w:lang w:val="ro-RO"/>
              </w:rPr>
            </w:pPr>
            <w:r w:rsidRPr="001304A5">
              <w:rPr>
                <w:sz w:val="24"/>
                <w:szCs w:val="24"/>
                <w:lang w:val="ro-RO"/>
              </w:rPr>
              <w:t xml:space="preserve">♦ </w:t>
            </w:r>
            <w:proofErr w:type="spellStart"/>
            <w:r w:rsidRPr="001304A5">
              <w:rPr>
                <w:sz w:val="24"/>
                <w:szCs w:val="24"/>
                <w:lang w:val="ro-RO"/>
              </w:rPr>
              <w:t>Condiţiile</w:t>
            </w:r>
            <w:proofErr w:type="spellEnd"/>
            <w:r w:rsidRPr="001304A5">
              <w:rPr>
                <w:sz w:val="24"/>
                <w:szCs w:val="24"/>
                <w:lang w:val="ro-RO"/>
              </w:rPr>
              <w:t xml:space="preserve"> anormale de </w:t>
            </w:r>
            <w:proofErr w:type="spellStart"/>
            <w:r w:rsidRPr="001304A5">
              <w:rPr>
                <w:sz w:val="24"/>
                <w:szCs w:val="24"/>
                <w:lang w:val="ro-RO"/>
              </w:rPr>
              <w:t>funcţionare</w:t>
            </w:r>
            <w:proofErr w:type="spellEnd"/>
            <w:r w:rsidRPr="001304A5">
              <w:rPr>
                <w:sz w:val="24"/>
                <w:szCs w:val="24"/>
                <w:lang w:val="ro-RO"/>
              </w:rPr>
              <w:t xml:space="preserve"> la </w:t>
            </w:r>
            <w:proofErr w:type="spellStart"/>
            <w:r w:rsidR="003700E3" w:rsidRPr="001304A5">
              <w:rPr>
                <w:i/>
                <w:iCs/>
                <w:sz w:val="24"/>
                <w:szCs w:val="24"/>
                <w:lang w:val="ro-RO"/>
              </w:rPr>
              <w:t>instalaţia</w:t>
            </w:r>
            <w:proofErr w:type="spellEnd"/>
            <w:r w:rsidR="003700E3" w:rsidRPr="001304A5">
              <w:rPr>
                <w:i/>
                <w:iCs/>
                <w:sz w:val="24"/>
                <w:szCs w:val="24"/>
                <w:lang w:val="ro-RO"/>
              </w:rPr>
              <w:t xml:space="preserve"> de</w:t>
            </w:r>
            <w:r w:rsidR="00272E06" w:rsidRPr="001304A5">
              <w:rPr>
                <w:i/>
                <w:iCs/>
                <w:sz w:val="24"/>
                <w:szCs w:val="24"/>
                <w:lang w:val="ro-RO"/>
              </w:rPr>
              <w:t xml:space="preserve"> </w:t>
            </w:r>
            <w:r w:rsidR="008346D6" w:rsidRPr="001304A5">
              <w:rPr>
                <w:i/>
                <w:iCs/>
                <w:sz w:val="24"/>
                <w:szCs w:val="24"/>
                <w:lang w:val="ro-RO"/>
              </w:rPr>
              <w:t xml:space="preserve">spumare pentru fabricarea garniturilor, </w:t>
            </w:r>
            <w:r w:rsidRPr="001304A5">
              <w:rPr>
                <w:sz w:val="24"/>
                <w:szCs w:val="24"/>
                <w:lang w:val="ro-RO"/>
              </w:rPr>
              <w:t xml:space="preserve"> nu generează un impact mărit asupra mediului prin emisii necontrolate de </w:t>
            </w:r>
            <w:proofErr w:type="spellStart"/>
            <w:r w:rsidRPr="001304A5">
              <w:rPr>
                <w:sz w:val="24"/>
                <w:szCs w:val="24"/>
                <w:lang w:val="ro-RO"/>
              </w:rPr>
              <w:t>poluanţi</w:t>
            </w:r>
            <w:proofErr w:type="spellEnd"/>
            <w:r w:rsidRPr="001304A5">
              <w:rPr>
                <w:sz w:val="24"/>
                <w:szCs w:val="24"/>
                <w:lang w:val="ro-RO"/>
              </w:rPr>
              <w:t>.</w:t>
            </w:r>
          </w:p>
          <w:p w:rsidR="00346718" w:rsidRPr="001E6EC7" w:rsidRDefault="00346718" w:rsidP="00346718">
            <w:pPr>
              <w:pStyle w:val="Default"/>
              <w:jc w:val="both"/>
              <w:rPr>
                <w:rFonts w:ascii="Times New Roman" w:hAnsi="Times New Roman" w:cs="Times New Roman"/>
              </w:rPr>
            </w:pPr>
            <w:r w:rsidRPr="001E6EC7">
              <w:rPr>
                <w:rFonts w:ascii="Times New Roman" w:hAnsi="Times New Roman" w:cs="Times New Roman"/>
              </w:rPr>
              <w:t xml:space="preserve">Politica generală adecvată de prevenire, alertă și </w:t>
            </w:r>
            <w:proofErr w:type="spellStart"/>
            <w:r w:rsidRPr="001E6EC7">
              <w:rPr>
                <w:rFonts w:ascii="Times New Roman" w:hAnsi="Times New Roman" w:cs="Times New Roman"/>
              </w:rPr>
              <w:t>actiune</w:t>
            </w:r>
            <w:proofErr w:type="spellEnd"/>
            <w:r w:rsidRPr="001E6EC7">
              <w:rPr>
                <w:rFonts w:ascii="Times New Roman" w:hAnsi="Times New Roman" w:cs="Times New Roman"/>
              </w:rPr>
              <w:t xml:space="preserve"> în caz de incidente se bazează pe principiul prevenirii, acest lucru însemnând că instalația este exploatată in </w:t>
            </w:r>
            <w:proofErr w:type="spellStart"/>
            <w:r w:rsidRPr="001E6EC7">
              <w:rPr>
                <w:rFonts w:ascii="Times New Roman" w:hAnsi="Times New Roman" w:cs="Times New Roman"/>
              </w:rPr>
              <w:t>aşa</w:t>
            </w:r>
            <w:proofErr w:type="spellEnd"/>
            <w:r w:rsidRPr="001E6EC7">
              <w:rPr>
                <w:rFonts w:ascii="Times New Roman" w:hAnsi="Times New Roman" w:cs="Times New Roman"/>
              </w:rPr>
              <w:t xml:space="preserve"> fel </w:t>
            </w:r>
            <w:proofErr w:type="spellStart"/>
            <w:r w:rsidRPr="001E6EC7">
              <w:rPr>
                <w:rFonts w:ascii="Times New Roman" w:hAnsi="Times New Roman" w:cs="Times New Roman"/>
              </w:rPr>
              <w:t>incât</w:t>
            </w:r>
            <w:proofErr w:type="spellEnd"/>
            <w:r w:rsidRPr="001E6EC7">
              <w:rPr>
                <w:rFonts w:ascii="Times New Roman" w:hAnsi="Times New Roman" w:cs="Times New Roman"/>
              </w:rPr>
              <w:t xml:space="preserve"> să poată fi prevenite eventualele </w:t>
            </w:r>
            <w:proofErr w:type="spellStart"/>
            <w:r w:rsidRPr="001E6EC7">
              <w:rPr>
                <w:rFonts w:ascii="Times New Roman" w:hAnsi="Times New Roman" w:cs="Times New Roman"/>
              </w:rPr>
              <w:t>disfunctionalităţi</w:t>
            </w:r>
            <w:proofErr w:type="spellEnd"/>
            <w:r w:rsidRPr="001E6EC7">
              <w:rPr>
                <w:rFonts w:ascii="Times New Roman" w:hAnsi="Times New Roman" w:cs="Times New Roman"/>
              </w:rPr>
              <w:t xml:space="preserve"> și reduse </w:t>
            </w:r>
            <w:proofErr w:type="spellStart"/>
            <w:r w:rsidRPr="001E6EC7">
              <w:rPr>
                <w:rFonts w:ascii="Times New Roman" w:hAnsi="Times New Roman" w:cs="Times New Roman"/>
              </w:rPr>
              <w:t>consecinţele</w:t>
            </w:r>
            <w:proofErr w:type="spellEnd"/>
            <w:r w:rsidRPr="001E6EC7">
              <w:rPr>
                <w:rFonts w:ascii="Times New Roman" w:hAnsi="Times New Roman" w:cs="Times New Roman"/>
              </w:rPr>
              <w:t xml:space="preserve"> accidentelor. </w:t>
            </w:r>
          </w:p>
          <w:p w:rsidR="003700E3" w:rsidRPr="001E6EC7" w:rsidRDefault="003700E3" w:rsidP="00272E06">
            <w:pPr>
              <w:pStyle w:val="bullett1indent"/>
              <w:numPr>
                <w:ilvl w:val="0"/>
                <w:numId w:val="0"/>
              </w:numPr>
              <w:spacing w:after="120"/>
              <w:ind w:left="-18" w:firstLine="378"/>
              <w:jc w:val="both"/>
              <w:rPr>
                <w:sz w:val="24"/>
                <w:szCs w:val="24"/>
                <w:lang w:val="ro-RO"/>
              </w:rPr>
            </w:pPr>
          </w:p>
        </w:tc>
      </w:tr>
    </w:tbl>
    <w:p w:rsidR="004643FF" w:rsidRPr="001E6EC7" w:rsidRDefault="004643FF">
      <w:pPr>
        <w:pStyle w:val="BodyText"/>
        <w:rPr>
          <w:sz w:val="24"/>
          <w:szCs w:val="24"/>
          <w:lang w:val="ro-RO"/>
        </w:rPr>
      </w:pPr>
      <w:bookmarkStart w:id="85" w:name="_Ref504108602"/>
    </w:p>
    <w:p w:rsidR="004643FF" w:rsidRPr="001E6EC7" w:rsidRDefault="004643FF" w:rsidP="00714A5D">
      <w:pPr>
        <w:pStyle w:val="Heading2"/>
        <w:numPr>
          <w:ilvl w:val="1"/>
          <w:numId w:val="38"/>
        </w:numPr>
        <w:spacing w:before="60" w:after="120"/>
        <w:ind w:left="0" w:firstLine="0"/>
        <w:rPr>
          <w:lang w:val="ro-RO"/>
        </w:rPr>
      </w:pPr>
      <w:bookmarkStart w:id="86" w:name="_Toc101609172"/>
      <w:r w:rsidRPr="001E6EC7">
        <w:rPr>
          <w:lang w:val="ro-RO"/>
        </w:rPr>
        <w:t>Studii pe termen mai lung considerate a fi necesare</w:t>
      </w:r>
      <w:bookmarkEnd w:id="86"/>
    </w:p>
    <w:p w:rsidR="004643FF" w:rsidRPr="001E6EC7" w:rsidRDefault="004643FF">
      <w:pPr>
        <w:pStyle w:val="BodyTextNum"/>
        <w:numPr>
          <w:ilvl w:val="0"/>
          <w:numId w:val="0"/>
        </w:numPr>
        <w:tabs>
          <w:tab w:val="left" w:pos="0"/>
        </w:tabs>
        <w:spacing w:before="60" w:after="120"/>
        <w:jc w:val="both"/>
        <w:rPr>
          <w:color w:val="auto"/>
          <w:sz w:val="24"/>
          <w:szCs w:val="24"/>
          <w:lang w:val="ro-RO"/>
        </w:rPr>
      </w:pPr>
      <w:proofErr w:type="spellStart"/>
      <w:r w:rsidRPr="001E6EC7">
        <w:rPr>
          <w:color w:val="auto"/>
          <w:sz w:val="24"/>
          <w:szCs w:val="24"/>
          <w:lang w:val="ro-RO"/>
        </w:rPr>
        <w:t>Identificati</w:t>
      </w:r>
      <w:proofErr w:type="spellEnd"/>
      <w:r w:rsidRPr="001E6EC7">
        <w:rPr>
          <w:color w:val="auto"/>
          <w:sz w:val="24"/>
          <w:szCs w:val="24"/>
          <w:lang w:val="ro-RO"/>
        </w:rPr>
        <w:t xml:space="preserve"> omisiunile in </w:t>
      </w:r>
      <w:proofErr w:type="spellStart"/>
      <w:r w:rsidRPr="001E6EC7">
        <w:rPr>
          <w:color w:val="auto"/>
          <w:sz w:val="24"/>
          <w:szCs w:val="24"/>
          <w:lang w:val="ro-RO"/>
        </w:rPr>
        <w:t>informatiile</w:t>
      </w:r>
      <w:proofErr w:type="spellEnd"/>
      <w:r w:rsidRPr="001E6EC7">
        <w:rPr>
          <w:color w:val="auto"/>
          <w:sz w:val="24"/>
          <w:szCs w:val="24"/>
          <w:lang w:val="ro-RO"/>
        </w:rPr>
        <w:t xml:space="preserve"> de mai sus, pentru care Operatorul crede ca este nevoie de studii pe termen mai lung pentru a le furniza. </w:t>
      </w:r>
      <w:proofErr w:type="spellStart"/>
      <w:r w:rsidRPr="001E6EC7">
        <w:rPr>
          <w:color w:val="auto"/>
          <w:sz w:val="24"/>
          <w:szCs w:val="24"/>
          <w:lang w:val="ro-RO"/>
        </w:rPr>
        <w:t>Includeti</w:t>
      </w:r>
      <w:proofErr w:type="spellEnd"/>
      <w:r w:rsidRPr="001E6EC7">
        <w:rPr>
          <w:color w:val="auto"/>
          <w:sz w:val="24"/>
          <w:szCs w:val="24"/>
          <w:lang w:val="ro-RO"/>
        </w:rPr>
        <w:t xml:space="preserve">-le si in </w:t>
      </w:r>
      <w:proofErr w:type="spellStart"/>
      <w:r w:rsidRPr="001E6EC7">
        <w:rPr>
          <w:color w:val="auto"/>
          <w:sz w:val="24"/>
          <w:szCs w:val="24"/>
          <w:lang w:val="ro-RO"/>
        </w:rPr>
        <w:t>Sectiunea</w:t>
      </w:r>
      <w:proofErr w:type="spellEnd"/>
      <w:r w:rsidRPr="001E6EC7">
        <w:rPr>
          <w:color w:val="auto"/>
          <w:sz w:val="24"/>
          <w:szCs w:val="24"/>
          <w:lang w:val="ro-RO"/>
        </w:rPr>
        <w:t xml:space="preserve"> 15.</w:t>
      </w:r>
    </w:p>
    <w:bookmarkEnd w:id="85"/>
    <w:tbl>
      <w:tblPr>
        <w:tblW w:w="9360" w:type="dxa"/>
        <w:tblInd w:w="100" w:type="dxa"/>
        <w:tblLayout w:type="fixed"/>
        <w:tblCellMar>
          <w:left w:w="100" w:type="dxa"/>
          <w:right w:w="100" w:type="dxa"/>
        </w:tblCellMar>
        <w:tblLook w:val="0000" w:firstRow="0" w:lastRow="0" w:firstColumn="0" w:lastColumn="0" w:noHBand="0" w:noVBand="0"/>
      </w:tblPr>
      <w:tblGrid>
        <w:gridCol w:w="4050"/>
        <w:gridCol w:w="5310"/>
      </w:tblGrid>
      <w:tr w:rsidR="004643FF" w:rsidRPr="001E6EC7">
        <w:tc>
          <w:tcPr>
            <w:tcW w:w="9360" w:type="dxa"/>
            <w:gridSpan w:val="2"/>
            <w:tcBorders>
              <w:top w:val="single" w:sz="18" w:space="0" w:color="008000"/>
              <w:left w:val="single" w:sz="18" w:space="0" w:color="008000"/>
              <w:bottom w:val="nil"/>
              <w:right w:val="single" w:sz="18" w:space="0" w:color="008000"/>
            </w:tcBorders>
            <w:shd w:val="pct20" w:color="000000" w:fill="FFFFFF"/>
          </w:tcPr>
          <w:p w:rsidR="004643FF" w:rsidRPr="001E6EC7" w:rsidRDefault="004643FF">
            <w:pPr>
              <w:pStyle w:val="table"/>
              <w:spacing w:before="60"/>
              <w:rPr>
                <w:sz w:val="24"/>
                <w:szCs w:val="24"/>
                <w:lang w:val="ro-RO"/>
              </w:rPr>
            </w:pPr>
          </w:p>
        </w:tc>
      </w:tr>
      <w:tr w:rsidR="004643FF" w:rsidRPr="001E6EC7">
        <w:tc>
          <w:tcPr>
            <w:tcW w:w="4050" w:type="dxa"/>
            <w:tcBorders>
              <w:top w:val="single" w:sz="18" w:space="0" w:color="008000"/>
              <w:left w:val="single" w:sz="18" w:space="0" w:color="008000"/>
              <w:bottom w:val="single" w:sz="6" w:space="0" w:color="auto"/>
              <w:right w:val="single" w:sz="6" w:space="0" w:color="auto"/>
            </w:tcBorders>
            <w:shd w:val="pct20" w:color="auto" w:fill="FFFFFF"/>
          </w:tcPr>
          <w:p w:rsidR="004643FF" w:rsidRPr="001E6EC7" w:rsidRDefault="004643FF">
            <w:pPr>
              <w:pStyle w:val="table"/>
              <w:spacing w:before="60"/>
              <w:rPr>
                <w:sz w:val="24"/>
                <w:szCs w:val="24"/>
                <w:lang w:val="ro-RO"/>
              </w:rPr>
            </w:pPr>
            <w:r w:rsidRPr="001E6EC7">
              <w:rPr>
                <w:sz w:val="24"/>
                <w:szCs w:val="24"/>
                <w:lang w:val="ro-RO"/>
              </w:rPr>
              <w:t>Proiecte curente in derulare</w:t>
            </w:r>
          </w:p>
        </w:tc>
        <w:tc>
          <w:tcPr>
            <w:tcW w:w="5310" w:type="dxa"/>
            <w:tcBorders>
              <w:top w:val="single" w:sz="18" w:space="0" w:color="008000"/>
              <w:left w:val="nil"/>
              <w:bottom w:val="single" w:sz="6" w:space="0" w:color="auto"/>
              <w:right w:val="single" w:sz="18" w:space="0" w:color="008000"/>
            </w:tcBorders>
            <w:shd w:val="pct20" w:color="auto" w:fill="FFFFFF"/>
          </w:tcPr>
          <w:p w:rsidR="004643FF" w:rsidRPr="001E6EC7" w:rsidRDefault="004643FF">
            <w:pPr>
              <w:pStyle w:val="table"/>
              <w:spacing w:before="60"/>
              <w:rPr>
                <w:sz w:val="24"/>
                <w:szCs w:val="24"/>
                <w:lang w:val="ro-RO"/>
              </w:rPr>
            </w:pPr>
            <w:r w:rsidRPr="001E6EC7">
              <w:rPr>
                <w:sz w:val="24"/>
                <w:szCs w:val="24"/>
                <w:lang w:val="ro-RO"/>
              </w:rPr>
              <w:t>Rezumatul planului studiului</w:t>
            </w:r>
          </w:p>
        </w:tc>
      </w:tr>
      <w:tr w:rsidR="004643FF" w:rsidRPr="001E6EC7">
        <w:trPr>
          <w:trHeight w:val="620"/>
        </w:trPr>
        <w:tc>
          <w:tcPr>
            <w:tcW w:w="4050" w:type="dxa"/>
            <w:tcBorders>
              <w:top w:val="single" w:sz="6" w:space="0" w:color="auto"/>
              <w:left w:val="single" w:sz="18" w:space="0" w:color="008000"/>
              <w:bottom w:val="single" w:sz="6" w:space="0" w:color="auto"/>
              <w:right w:val="single" w:sz="6" w:space="0" w:color="auto"/>
            </w:tcBorders>
          </w:tcPr>
          <w:p w:rsidR="004643FF" w:rsidRPr="001E6EC7" w:rsidRDefault="004643FF">
            <w:pPr>
              <w:pStyle w:val="table"/>
              <w:spacing w:before="60"/>
              <w:rPr>
                <w:sz w:val="24"/>
                <w:szCs w:val="24"/>
                <w:lang w:val="ro-RO"/>
              </w:rPr>
            </w:pPr>
            <w:r w:rsidRPr="001E6EC7">
              <w:rPr>
                <w:sz w:val="24"/>
                <w:szCs w:val="24"/>
                <w:lang w:val="ro-RO"/>
              </w:rPr>
              <w:t>Nu există</w:t>
            </w:r>
          </w:p>
        </w:tc>
        <w:tc>
          <w:tcPr>
            <w:tcW w:w="5310" w:type="dxa"/>
            <w:tcBorders>
              <w:top w:val="single" w:sz="6" w:space="0" w:color="auto"/>
              <w:left w:val="nil"/>
              <w:bottom w:val="single" w:sz="6" w:space="0" w:color="auto"/>
              <w:right w:val="single" w:sz="18" w:space="0" w:color="008000"/>
            </w:tcBorders>
          </w:tcPr>
          <w:p w:rsidR="004643FF" w:rsidRPr="001E6EC7" w:rsidRDefault="003700E3">
            <w:pPr>
              <w:pStyle w:val="table"/>
              <w:spacing w:before="60"/>
              <w:rPr>
                <w:sz w:val="24"/>
                <w:szCs w:val="24"/>
                <w:lang w:val="ro-RO"/>
              </w:rPr>
            </w:pPr>
            <w:r w:rsidRPr="001E6EC7">
              <w:rPr>
                <w:sz w:val="24"/>
                <w:szCs w:val="24"/>
                <w:lang w:val="ro-RO"/>
              </w:rPr>
              <w:t>-</w:t>
            </w:r>
          </w:p>
        </w:tc>
      </w:tr>
      <w:tr w:rsidR="004643FF" w:rsidRPr="001E6EC7">
        <w:tc>
          <w:tcPr>
            <w:tcW w:w="4050" w:type="dxa"/>
            <w:tcBorders>
              <w:top w:val="single" w:sz="6" w:space="0" w:color="auto"/>
              <w:left w:val="single" w:sz="18" w:space="0" w:color="008000"/>
              <w:bottom w:val="single" w:sz="6" w:space="0" w:color="auto"/>
              <w:right w:val="single" w:sz="6" w:space="0" w:color="auto"/>
            </w:tcBorders>
            <w:shd w:val="pct20" w:color="auto" w:fill="FFFFFF"/>
          </w:tcPr>
          <w:p w:rsidR="004643FF" w:rsidRPr="001E6EC7" w:rsidRDefault="004643FF">
            <w:pPr>
              <w:pStyle w:val="table"/>
              <w:spacing w:before="60"/>
              <w:rPr>
                <w:sz w:val="24"/>
                <w:szCs w:val="24"/>
                <w:lang w:val="ro-RO"/>
              </w:rPr>
            </w:pPr>
            <w:r w:rsidRPr="001E6EC7">
              <w:rPr>
                <w:sz w:val="24"/>
                <w:szCs w:val="24"/>
                <w:lang w:val="ro-RO"/>
              </w:rPr>
              <w:t>Studii propuse</w:t>
            </w:r>
          </w:p>
        </w:tc>
        <w:tc>
          <w:tcPr>
            <w:tcW w:w="5310" w:type="dxa"/>
            <w:tcBorders>
              <w:top w:val="single" w:sz="6" w:space="0" w:color="auto"/>
              <w:left w:val="nil"/>
              <w:bottom w:val="single" w:sz="6" w:space="0" w:color="auto"/>
              <w:right w:val="single" w:sz="18" w:space="0" w:color="008000"/>
            </w:tcBorders>
          </w:tcPr>
          <w:p w:rsidR="004643FF" w:rsidRPr="001E6EC7" w:rsidRDefault="004643FF">
            <w:pPr>
              <w:pStyle w:val="table"/>
              <w:spacing w:before="60"/>
              <w:rPr>
                <w:sz w:val="24"/>
                <w:szCs w:val="24"/>
                <w:lang w:val="ro-RO"/>
              </w:rPr>
            </w:pPr>
          </w:p>
        </w:tc>
      </w:tr>
      <w:tr w:rsidR="004643FF" w:rsidRPr="001E6EC7">
        <w:tc>
          <w:tcPr>
            <w:tcW w:w="4050" w:type="dxa"/>
            <w:tcBorders>
              <w:top w:val="single" w:sz="6" w:space="0" w:color="auto"/>
              <w:left w:val="single" w:sz="18" w:space="0" w:color="008000"/>
              <w:bottom w:val="single" w:sz="18" w:space="0" w:color="008000"/>
              <w:right w:val="single" w:sz="6" w:space="0" w:color="auto"/>
            </w:tcBorders>
          </w:tcPr>
          <w:p w:rsidR="004643FF" w:rsidRPr="001E6EC7" w:rsidRDefault="004643FF">
            <w:pPr>
              <w:pStyle w:val="table"/>
              <w:spacing w:before="60"/>
              <w:ind w:right="-100"/>
              <w:rPr>
                <w:sz w:val="24"/>
                <w:szCs w:val="24"/>
                <w:lang w:val="ro-RO"/>
              </w:rPr>
            </w:pPr>
            <w:r w:rsidRPr="001E6EC7">
              <w:rPr>
                <w:sz w:val="24"/>
                <w:szCs w:val="24"/>
                <w:lang w:val="ro-RO"/>
              </w:rPr>
              <w:t>Nu sunt necesare</w:t>
            </w:r>
          </w:p>
        </w:tc>
        <w:tc>
          <w:tcPr>
            <w:tcW w:w="5310" w:type="dxa"/>
            <w:tcBorders>
              <w:top w:val="single" w:sz="6" w:space="0" w:color="auto"/>
              <w:left w:val="nil"/>
              <w:bottom w:val="single" w:sz="18" w:space="0" w:color="008000"/>
              <w:right w:val="single" w:sz="18" w:space="0" w:color="008000"/>
            </w:tcBorders>
          </w:tcPr>
          <w:p w:rsidR="004643FF" w:rsidRPr="001E6EC7" w:rsidRDefault="003700E3">
            <w:pPr>
              <w:pStyle w:val="table"/>
              <w:spacing w:before="60"/>
              <w:rPr>
                <w:sz w:val="24"/>
                <w:szCs w:val="24"/>
                <w:lang w:val="ro-RO"/>
              </w:rPr>
            </w:pPr>
            <w:r w:rsidRPr="001E6EC7">
              <w:rPr>
                <w:sz w:val="24"/>
                <w:szCs w:val="24"/>
                <w:lang w:val="ro-RO"/>
              </w:rPr>
              <w:t>-</w:t>
            </w:r>
          </w:p>
        </w:tc>
      </w:tr>
    </w:tbl>
    <w:p w:rsidR="004643FF" w:rsidRPr="001E6EC7" w:rsidRDefault="004643FF">
      <w:pPr>
        <w:pStyle w:val="BodyText"/>
        <w:spacing w:before="60" w:after="120"/>
        <w:ind w:left="0"/>
        <w:rPr>
          <w:sz w:val="24"/>
          <w:szCs w:val="24"/>
          <w:lang w:val="ro-RO"/>
        </w:rPr>
      </w:pPr>
    </w:p>
    <w:p w:rsidR="004643FF" w:rsidRPr="001E6EC7" w:rsidRDefault="004643FF" w:rsidP="00714A5D">
      <w:pPr>
        <w:pStyle w:val="Heading2"/>
        <w:numPr>
          <w:ilvl w:val="1"/>
          <w:numId w:val="38"/>
        </w:numPr>
        <w:spacing w:before="60" w:after="120"/>
        <w:ind w:left="0" w:firstLine="0"/>
        <w:rPr>
          <w:lang w:val="ro-RO"/>
        </w:rPr>
      </w:pPr>
      <w:bookmarkStart w:id="87" w:name="_Toc101609173"/>
      <w:proofErr w:type="spellStart"/>
      <w:r w:rsidRPr="001E6EC7">
        <w:rPr>
          <w:lang w:val="ro-RO"/>
        </w:rPr>
        <w:lastRenderedPageBreak/>
        <w:t>Cerinte</w:t>
      </w:r>
      <w:proofErr w:type="spellEnd"/>
      <w:r w:rsidRPr="001E6EC7">
        <w:rPr>
          <w:lang w:val="ro-RO"/>
        </w:rPr>
        <w:t xml:space="preserve"> caracteristice BAT</w:t>
      </w:r>
      <w:bookmarkEnd w:id="87"/>
    </w:p>
    <w:p w:rsidR="004643FF" w:rsidRPr="001E6EC7" w:rsidRDefault="004643FF">
      <w:pPr>
        <w:pStyle w:val="BodyText"/>
        <w:spacing w:before="60" w:after="120"/>
        <w:ind w:left="0"/>
        <w:rPr>
          <w:b w:val="0"/>
          <w:i/>
          <w:sz w:val="24"/>
          <w:szCs w:val="24"/>
          <w:lang w:val="ro-RO"/>
        </w:rPr>
      </w:pPr>
      <w:proofErr w:type="spellStart"/>
      <w:r w:rsidRPr="001E6EC7">
        <w:rPr>
          <w:b w:val="0"/>
          <w:sz w:val="24"/>
          <w:szCs w:val="24"/>
          <w:lang w:val="ro-RO"/>
        </w:rPr>
        <w:t>Descrieti</w:t>
      </w:r>
      <w:proofErr w:type="spellEnd"/>
      <w:r w:rsidRPr="001E6EC7">
        <w:rPr>
          <w:b w:val="0"/>
          <w:sz w:val="24"/>
          <w:szCs w:val="24"/>
          <w:lang w:val="ro-RO"/>
        </w:rPr>
        <w:t xml:space="preserve"> </w:t>
      </w:r>
      <w:proofErr w:type="spellStart"/>
      <w:r w:rsidRPr="001E6EC7">
        <w:rPr>
          <w:b w:val="0"/>
          <w:sz w:val="24"/>
          <w:szCs w:val="24"/>
          <w:lang w:val="ro-RO"/>
        </w:rPr>
        <w:t>pozitia</w:t>
      </w:r>
      <w:proofErr w:type="spellEnd"/>
      <w:r w:rsidRPr="001E6EC7">
        <w:rPr>
          <w:b w:val="0"/>
          <w:sz w:val="24"/>
          <w:szCs w:val="24"/>
          <w:lang w:val="ro-RO"/>
        </w:rPr>
        <w:t xml:space="preserve"> actuala sau propusa cu privire la </w:t>
      </w:r>
      <w:proofErr w:type="spellStart"/>
      <w:r w:rsidRPr="001E6EC7">
        <w:rPr>
          <w:b w:val="0"/>
          <w:sz w:val="24"/>
          <w:szCs w:val="24"/>
          <w:lang w:val="ro-RO"/>
        </w:rPr>
        <w:t>urmatoarele</w:t>
      </w:r>
      <w:proofErr w:type="spellEnd"/>
      <w:r w:rsidRPr="001E6EC7">
        <w:rPr>
          <w:b w:val="0"/>
          <w:sz w:val="24"/>
          <w:szCs w:val="24"/>
          <w:lang w:val="ro-RO"/>
        </w:rPr>
        <w:t xml:space="preserve"> </w:t>
      </w:r>
      <w:proofErr w:type="spellStart"/>
      <w:r w:rsidRPr="001E6EC7">
        <w:rPr>
          <w:b w:val="0"/>
          <w:sz w:val="24"/>
          <w:szCs w:val="24"/>
          <w:lang w:val="ro-RO"/>
        </w:rPr>
        <w:t>c</w:t>
      </w:r>
      <w:r w:rsidRPr="001E6EC7">
        <w:rPr>
          <w:b w:val="0"/>
          <w:bCs w:val="0"/>
          <w:sz w:val="24"/>
          <w:szCs w:val="24"/>
          <w:lang w:val="ro-RO"/>
        </w:rPr>
        <w:t>erinte</w:t>
      </w:r>
      <w:proofErr w:type="spellEnd"/>
      <w:r w:rsidRPr="001E6EC7">
        <w:rPr>
          <w:b w:val="0"/>
          <w:bCs w:val="0"/>
          <w:sz w:val="24"/>
          <w:szCs w:val="24"/>
          <w:lang w:val="ro-RO"/>
        </w:rPr>
        <w:t xml:space="preserve"> caracteristice BAT, </w:t>
      </w:r>
      <w:proofErr w:type="spellStart"/>
      <w:r w:rsidRPr="001E6EC7">
        <w:rPr>
          <w:b w:val="0"/>
          <w:sz w:val="24"/>
          <w:szCs w:val="24"/>
          <w:lang w:val="ro-RO"/>
        </w:rPr>
        <w:t>demonstrand</w:t>
      </w:r>
      <w:proofErr w:type="spellEnd"/>
      <w:r w:rsidRPr="001E6EC7">
        <w:rPr>
          <w:b w:val="0"/>
          <w:sz w:val="24"/>
          <w:szCs w:val="24"/>
          <w:lang w:val="ro-RO"/>
        </w:rPr>
        <w:t xml:space="preserve"> ca propunerile sunt BAT fie prin confirmarea </w:t>
      </w:r>
      <w:proofErr w:type="spellStart"/>
      <w:r w:rsidRPr="001E6EC7">
        <w:rPr>
          <w:b w:val="0"/>
          <w:sz w:val="24"/>
          <w:szCs w:val="24"/>
          <w:lang w:val="ro-RO"/>
        </w:rPr>
        <w:t>conformarii</w:t>
      </w:r>
      <w:proofErr w:type="spellEnd"/>
      <w:r w:rsidRPr="001E6EC7">
        <w:rPr>
          <w:b w:val="0"/>
          <w:sz w:val="24"/>
          <w:szCs w:val="24"/>
          <w:lang w:val="ro-RO"/>
        </w:rPr>
        <w:t xml:space="preserve">, fie prin justificarea abaterilor sau a </w:t>
      </w:r>
      <w:proofErr w:type="spellStart"/>
      <w:r w:rsidRPr="001E6EC7">
        <w:rPr>
          <w:b w:val="0"/>
          <w:sz w:val="24"/>
          <w:szCs w:val="24"/>
          <w:lang w:val="ro-RO"/>
        </w:rPr>
        <w:t>utilizarii</w:t>
      </w:r>
      <w:proofErr w:type="spellEnd"/>
      <w:r w:rsidRPr="001E6EC7">
        <w:rPr>
          <w:b w:val="0"/>
          <w:sz w:val="24"/>
          <w:szCs w:val="24"/>
          <w:lang w:val="ro-RO"/>
        </w:rPr>
        <w:t xml:space="preserve"> masurilor alternative;</w:t>
      </w:r>
    </w:p>
    <w:p w:rsidR="004643FF" w:rsidRPr="001E6EC7" w:rsidRDefault="004643FF">
      <w:pPr>
        <w:pStyle w:val="BodyText"/>
        <w:spacing w:before="60" w:after="120"/>
        <w:ind w:left="0"/>
        <w:rPr>
          <w:b w:val="0"/>
          <w:snapToGrid w:val="0"/>
          <w:sz w:val="24"/>
          <w:szCs w:val="24"/>
          <w:lang w:val="ro-RO"/>
        </w:rPr>
      </w:pPr>
      <w:proofErr w:type="spellStart"/>
      <w:r w:rsidRPr="001E6EC7">
        <w:rPr>
          <w:b w:val="0"/>
          <w:snapToGrid w:val="0"/>
          <w:sz w:val="24"/>
          <w:szCs w:val="24"/>
          <w:lang w:val="ro-RO"/>
        </w:rPr>
        <w:t>Urmatoarele</w:t>
      </w:r>
      <w:proofErr w:type="spellEnd"/>
      <w:r w:rsidRPr="001E6EC7">
        <w:rPr>
          <w:b w:val="0"/>
          <w:snapToGrid w:val="0"/>
          <w:sz w:val="24"/>
          <w:szCs w:val="24"/>
          <w:lang w:val="ro-RO"/>
        </w:rPr>
        <w:t xml:space="preserve"> tehnici trebuie aplicate, acolo unde este cazul, tuturor </w:t>
      </w:r>
      <w:proofErr w:type="spellStart"/>
      <w:r w:rsidRPr="001E6EC7">
        <w:rPr>
          <w:b w:val="0"/>
          <w:snapToGrid w:val="0"/>
          <w:sz w:val="24"/>
          <w:szCs w:val="24"/>
          <w:lang w:val="ro-RO"/>
        </w:rPr>
        <w:t>instalatiilor</w:t>
      </w:r>
      <w:proofErr w:type="spellEnd"/>
      <w:r w:rsidRPr="001E6EC7">
        <w:rPr>
          <w:b w:val="0"/>
          <w:snapToGrid w:val="0"/>
          <w:sz w:val="24"/>
          <w:szCs w:val="24"/>
          <w:lang w:val="ro-RO"/>
        </w:rPr>
        <w:t xml:space="preserve">. In paragrafele specifice procesului, prezentate mai jos, sunt identificate </w:t>
      </w:r>
      <w:proofErr w:type="spellStart"/>
      <w:r w:rsidRPr="001E6EC7">
        <w:rPr>
          <w:b w:val="0"/>
          <w:snapToGrid w:val="0"/>
          <w:sz w:val="24"/>
          <w:szCs w:val="24"/>
          <w:lang w:val="ro-RO"/>
        </w:rPr>
        <w:t>cerinte</w:t>
      </w:r>
      <w:proofErr w:type="spellEnd"/>
      <w:r w:rsidRPr="001E6EC7">
        <w:rPr>
          <w:b w:val="0"/>
          <w:snapToGrid w:val="0"/>
          <w:sz w:val="24"/>
          <w:szCs w:val="24"/>
          <w:lang w:val="ro-RO"/>
        </w:rPr>
        <w:t xml:space="preserve"> suplimentare sau sunt accentuate </w:t>
      </w:r>
      <w:proofErr w:type="spellStart"/>
      <w:r w:rsidRPr="001E6EC7">
        <w:rPr>
          <w:b w:val="0"/>
          <w:snapToGrid w:val="0"/>
          <w:sz w:val="24"/>
          <w:szCs w:val="24"/>
          <w:lang w:val="ro-RO"/>
        </w:rPr>
        <w:t>cerinte</w:t>
      </w:r>
      <w:proofErr w:type="spellEnd"/>
      <w:r w:rsidRPr="001E6EC7">
        <w:rPr>
          <w:b w:val="0"/>
          <w:snapToGrid w:val="0"/>
          <w:sz w:val="24"/>
          <w:szCs w:val="24"/>
          <w:lang w:val="ro-RO"/>
        </w:rPr>
        <w:t xml:space="preserve"> specifice.</w:t>
      </w:r>
    </w:p>
    <w:p w:rsidR="004643FF" w:rsidRPr="001E6EC7" w:rsidRDefault="004643FF">
      <w:pPr>
        <w:pStyle w:val="bullett1indent"/>
        <w:numPr>
          <w:ilvl w:val="0"/>
          <w:numId w:val="0"/>
        </w:numPr>
        <w:spacing w:after="120"/>
        <w:jc w:val="both"/>
        <w:rPr>
          <w:b/>
          <w:bCs/>
          <w:sz w:val="24"/>
          <w:szCs w:val="24"/>
          <w:lang w:val="ro-RO"/>
        </w:rPr>
      </w:pPr>
      <w:r w:rsidRPr="001E6EC7">
        <w:rPr>
          <w:b/>
          <w:bCs/>
          <w:sz w:val="24"/>
          <w:szCs w:val="24"/>
          <w:lang w:val="ro-RO"/>
        </w:rPr>
        <w:t xml:space="preserve">Asigurarea </w:t>
      </w:r>
      <w:proofErr w:type="spellStart"/>
      <w:r w:rsidRPr="001E6EC7">
        <w:rPr>
          <w:b/>
          <w:bCs/>
          <w:sz w:val="24"/>
          <w:szCs w:val="24"/>
          <w:lang w:val="ro-RO"/>
        </w:rPr>
        <w:t>functionarii</w:t>
      </w:r>
      <w:proofErr w:type="spellEnd"/>
      <w:r w:rsidRPr="001E6EC7">
        <w:rPr>
          <w:b/>
          <w:bCs/>
          <w:sz w:val="24"/>
          <w:szCs w:val="24"/>
          <w:lang w:val="ro-RO"/>
        </w:rPr>
        <w:t xml:space="preserve"> </w:t>
      </w:r>
      <w:proofErr w:type="spellStart"/>
      <w:r w:rsidRPr="001E6EC7">
        <w:rPr>
          <w:b/>
          <w:bCs/>
          <w:sz w:val="24"/>
          <w:szCs w:val="24"/>
          <w:lang w:val="ro-RO"/>
        </w:rPr>
        <w:t>corespunzatoare</w:t>
      </w:r>
      <w:proofErr w:type="spellEnd"/>
      <w:r w:rsidRPr="001E6EC7">
        <w:rPr>
          <w:b/>
          <w:bCs/>
          <w:sz w:val="24"/>
          <w:szCs w:val="24"/>
          <w:lang w:val="ro-RO"/>
        </w:rPr>
        <w:t xml:space="preserve"> prin:</w:t>
      </w:r>
    </w:p>
    <w:p w:rsidR="004643FF" w:rsidRPr="001E6EC7" w:rsidRDefault="004643FF" w:rsidP="00714A5D">
      <w:pPr>
        <w:pStyle w:val="Heading3"/>
        <w:numPr>
          <w:ilvl w:val="2"/>
          <w:numId w:val="38"/>
        </w:numPr>
        <w:spacing w:before="60" w:after="120"/>
        <w:ind w:left="0" w:firstLine="0"/>
        <w:rPr>
          <w:sz w:val="24"/>
          <w:szCs w:val="24"/>
          <w:lang w:val="ro-RO"/>
        </w:rPr>
      </w:pPr>
      <w:r w:rsidRPr="001E6EC7">
        <w:rPr>
          <w:sz w:val="24"/>
          <w:szCs w:val="24"/>
          <w:lang w:val="ro-RO"/>
        </w:rPr>
        <w:t>Implementarea unui sistem eficient de management al mediului;</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4643FF" w:rsidRPr="001E6EC7" w:rsidTr="00D10ABA">
        <w:tc>
          <w:tcPr>
            <w:tcW w:w="9360" w:type="dxa"/>
            <w:tcBorders>
              <w:top w:val="single" w:sz="4" w:space="0" w:color="auto"/>
              <w:left w:val="single" w:sz="4" w:space="0" w:color="auto"/>
              <w:bottom w:val="single" w:sz="4" w:space="0" w:color="auto"/>
              <w:right w:val="single" w:sz="4" w:space="0" w:color="auto"/>
            </w:tcBorders>
          </w:tcPr>
          <w:p w:rsidR="004643FF" w:rsidRPr="001E6EC7" w:rsidRDefault="00B5129C" w:rsidP="00B5129C">
            <w:pPr>
              <w:pStyle w:val="bullett1indent"/>
              <w:numPr>
                <w:ilvl w:val="0"/>
                <w:numId w:val="0"/>
              </w:numPr>
              <w:spacing w:after="120"/>
              <w:jc w:val="both"/>
              <w:rPr>
                <w:i/>
                <w:iCs/>
                <w:sz w:val="24"/>
                <w:szCs w:val="24"/>
                <w:lang w:val="ro-RO"/>
              </w:rPr>
            </w:pPr>
            <w:r w:rsidRPr="001E6EC7">
              <w:rPr>
                <w:i/>
                <w:iCs/>
                <w:sz w:val="24"/>
                <w:szCs w:val="24"/>
                <w:lang w:val="ro-RO"/>
              </w:rPr>
              <w:t>Este</w:t>
            </w:r>
            <w:r w:rsidR="004643FF" w:rsidRPr="001E6EC7">
              <w:rPr>
                <w:i/>
                <w:iCs/>
                <w:sz w:val="24"/>
                <w:szCs w:val="24"/>
                <w:lang w:val="ro-RO"/>
              </w:rPr>
              <w:t xml:space="preserve"> implementat un sistem de management al mediului </w:t>
            </w:r>
            <w:r w:rsidRPr="001E6EC7">
              <w:rPr>
                <w:i/>
                <w:iCs/>
                <w:sz w:val="24"/>
                <w:szCs w:val="24"/>
                <w:lang w:val="ro-RO"/>
              </w:rPr>
              <w:t>cf. ISO 14001 la nivel de societate.</w:t>
            </w:r>
          </w:p>
        </w:tc>
      </w:tr>
    </w:tbl>
    <w:p w:rsidR="004643FF" w:rsidRPr="001E6EC7" w:rsidRDefault="004643FF">
      <w:pPr>
        <w:pStyle w:val="Heading3"/>
        <w:numPr>
          <w:ilvl w:val="0"/>
          <w:numId w:val="0"/>
        </w:numPr>
        <w:spacing w:before="60" w:after="120"/>
        <w:rPr>
          <w:sz w:val="24"/>
          <w:szCs w:val="24"/>
          <w:lang w:val="ro-RO"/>
        </w:rPr>
      </w:pPr>
    </w:p>
    <w:p w:rsidR="004643FF" w:rsidRPr="001E6EC7" w:rsidRDefault="004643FF" w:rsidP="00714A5D">
      <w:pPr>
        <w:pStyle w:val="Heading3"/>
        <w:numPr>
          <w:ilvl w:val="2"/>
          <w:numId w:val="38"/>
        </w:numPr>
        <w:spacing w:before="60" w:after="120"/>
        <w:rPr>
          <w:sz w:val="24"/>
          <w:szCs w:val="24"/>
          <w:lang w:val="ro-RO"/>
        </w:rPr>
      </w:pPr>
      <w:r w:rsidRPr="001E6EC7">
        <w:rPr>
          <w:sz w:val="24"/>
          <w:szCs w:val="24"/>
          <w:lang w:val="ro-RO"/>
        </w:rPr>
        <w:t>Minimizarea impactului produs de accidente si de avarii printr-un plan de prevenire si management al situatiilor de urgenta;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4643FF" w:rsidRPr="00824859" w:rsidTr="00D10ABA">
        <w:tc>
          <w:tcPr>
            <w:tcW w:w="9360" w:type="dxa"/>
            <w:tcBorders>
              <w:top w:val="single" w:sz="4" w:space="0" w:color="auto"/>
              <w:left w:val="single" w:sz="4" w:space="0" w:color="auto"/>
              <w:bottom w:val="single" w:sz="4" w:space="0" w:color="auto"/>
              <w:right w:val="single" w:sz="4" w:space="0" w:color="auto"/>
            </w:tcBorders>
          </w:tcPr>
          <w:p w:rsidR="008266FC" w:rsidRPr="001E6EC7" w:rsidRDefault="004643FF">
            <w:pPr>
              <w:pStyle w:val="bullett1indent"/>
              <w:numPr>
                <w:ilvl w:val="0"/>
                <w:numId w:val="0"/>
              </w:numPr>
              <w:spacing w:after="120"/>
              <w:jc w:val="both"/>
              <w:rPr>
                <w:sz w:val="24"/>
                <w:szCs w:val="24"/>
                <w:lang w:val="ro-RO"/>
              </w:rPr>
            </w:pPr>
            <w:r w:rsidRPr="001E6EC7">
              <w:rPr>
                <w:sz w:val="24"/>
                <w:szCs w:val="24"/>
                <w:lang w:val="ro-RO"/>
              </w:rPr>
              <w:t xml:space="preserve">Planul este compus din: </w:t>
            </w:r>
          </w:p>
          <w:p w:rsidR="004643FF" w:rsidRPr="001E6EC7" w:rsidRDefault="004643FF">
            <w:pPr>
              <w:pStyle w:val="bullett1indent"/>
              <w:numPr>
                <w:ilvl w:val="0"/>
                <w:numId w:val="0"/>
              </w:numPr>
              <w:spacing w:after="120"/>
              <w:jc w:val="both"/>
              <w:rPr>
                <w:sz w:val="24"/>
                <w:szCs w:val="24"/>
                <w:lang w:val="ro-RO"/>
              </w:rPr>
            </w:pPr>
            <w:r w:rsidRPr="001E6EC7">
              <w:rPr>
                <w:sz w:val="24"/>
                <w:szCs w:val="24"/>
                <w:lang w:val="ro-RO"/>
              </w:rPr>
              <w:t xml:space="preserve">- Planul de prevenire si combatere a </w:t>
            </w:r>
            <w:proofErr w:type="spellStart"/>
            <w:r w:rsidRPr="001E6EC7">
              <w:rPr>
                <w:sz w:val="24"/>
                <w:szCs w:val="24"/>
                <w:lang w:val="ro-RO"/>
              </w:rPr>
              <w:t>poluarilor</w:t>
            </w:r>
            <w:proofErr w:type="spellEnd"/>
            <w:r w:rsidRPr="001E6EC7">
              <w:rPr>
                <w:sz w:val="24"/>
                <w:szCs w:val="24"/>
                <w:lang w:val="ro-RO"/>
              </w:rPr>
              <w:t xml:space="preserve"> accidentale</w:t>
            </w:r>
            <w:r w:rsidR="008266FC" w:rsidRPr="001E6EC7">
              <w:rPr>
                <w:sz w:val="24"/>
                <w:szCs w:val="24"/>
                <w:lang w:val="ro-RO"/>
              </w:rPr>
              <w:t>,</w:t>
            </w:r>
          </w:p>
          <w:p w:rsidR="004643FF" w:rsidRPr="001E6EC7" w:rsidRDefault="004643FF">
            <w:pPr>
              <w:pStyle w:val="bullett1indent"/>
              <w:numPr>
                <w:ilvl w:val="0"/>
                <w:numId w:val="0"/>
              </w:numPr>
              <w:spacing w:after="120"/>
              <w:jc w:val="both"/>
              <w:rPr>
                <w:sz w:val="24"/>
                <w:szCs w:val="24"/>
                <w:lang w:val="ro-RO"/>
              </w:rPr>
            </w:pPr>
            <w:r w:rsidRPr="001E6EC7">
              <w:rPr>
                <w:sz w:val="24"/>
                <w:szCs w:val="24"/>
                <w:lang w:val="ro-RO"/>
              </w:rPr>
              <w:t>- Planul de prevenire si stingere a incendiilor</w:t>
            </w:r>
            <w:r w:rsidR="00F236B8" w:rsidRPr="001E6EC7">
              <w:rPr>
                <w:sz w:val="24"/>
                <w:szCs w:val="24"/>
                <w:lang w:val="ro-RO"/>
              </w:rPr>
              <w:t>.</w:t>
            </w:r>
          </w:p>
          <w:p w:rsidR="004643FF" w:rsidRPr="001E6EC7" w:rsidRDefault="004643FF">
            <w:pPr>
              <w:pStyle w:val="bullett1indent"/>
              <w:numPr>
                <w:ilvl w:val="0"/>
                <w:numId w:val="0"/>
              </w:numPr>
              <w:spacing w:after="120"/>
              <w:jc w:val="both"/>
              <w:rPr>
                <w:sz w:val="24"/>
                <w:szCs w:val="24"/>
                <w:lang w:val="ro-RO"/>
              </w:rPr>
            </w:pPr>
            <w:r w:rsidRPr="001E6EC7">
              <w:rPr>
                <w:sz w:val="24"/>
                <w:szCs w:val="24"/>
                <w:lang w:val="ro-RO"/>
              </w:rPr>
              <w:t xml:space="preserve">Prevede planul masuri </w:t>
            </w:r>
            <w:proofErr w:type="spellStart"/>
            <w:r w:rsidRPr="001E6EC7">
              <w:rPr>
                <w:sz w:val="24"/>
                <w:szCs w:val="24"/>
                <w:lang w:val="ro-RO"/>
              </w:rPr>
              <w:t>corespunzatoare</w:t>
            </w:r>
            <w:proofErr w:type="spellEnd"/>
            <w:r w:rsidRPr="001E6EC7">
              <w:rPr>
                <w:sz w:val="24"/>
                <w:szCs w:val="24"/>
                <w:lang w:val="ro-RO"/>
              </w:rPr>
              <w:t xml:space="preserve"> </w:t>
            </w:r>
            <w:proofErr w:type="spellStart"/>
            <w:r w:rsidRPr="001E6EC7">
              <w:rPr>
                <w:sz w:val="24"/>
                <w:szCs w:val="24"/>
                <w:lang w:val="ro-RO"/>
              </w:rPr>
              <w:t>fiecareia</w:t>
            </w:r>
            <w:proofErr w:type="spellEnd"/>
            <w:r w:rsidRPr="001E6EC7">
              <w:rPr>
                <w:sz w:val="24"/>
                <w:szCs w:val="24"/>
                <w:lang w:val="ro-RO"/>
              </w:rPr>
              <w:t xml:space="preserve"> dintre </w:t>
            </w:r>
            <w:proofErr w:type="spellStart"/>
            <w:r w:rsidRPr="001E6EC7">
              <w:rPr>
                <w:sz w:val="24"/>
                <w:szCs w:val="24"/>
                <w:lang w:val="ro-RO"/>
              </w:rPr>
              <w:t>situatiile</w:t>
            </w:r>
            <w:proofErr w:type="spellEnd"/>
            <w:r w:rsidRPr="001E6EC7">
              <w:rPr>
                <w:sz w:val="24"/>
                <w:szCs w:val="24"/>
                <w:lang w:val="ro-RO"/>
              </w:rPr>
              <w:t xml:space="preserve"> de urgenta, responsabilii de punerea in practica a acestor masuri sunt </w:t>
            </w:r>
            <w:proofErr w:type="spellStart"/>
            <w:r w:rsidRPr="001E6EC7">
              <w:rPr>
                <w:sz w:val="24"/>
                <w:szCs w:val="24"/>
                <w:lang w:val="ro-RO"/>
              </w:rPr>
              <w:t>instruiti</w:t>
            </w:r>
            <w:proofErr w:type="spellEnd"/>
            <w:r w:rsidRPr="001E6EC7">
              <w:rPr>
                <w:sz w:val="24"/>
                <w:szCs w:val="24"/>
                <w:lang w:val="ro-RO"/>
              </w:rPr>
              <w:t xml:space="preserve">, se fac </w:t>
            </w:r>
            <w:proofErr w:type="spellStart"/>
            <w:r w:rsidRPr="001E6EC7">
              <w:rPr>
                <w:sz w:val="24"/>
                <w:szCs w:val="24"/>
                <w:lang w:val="ro-RO"/>
              </w:rPr>
              <w:t>simulari</w:t>
            </w:r>
            <w:proofErr w:type="spellEnd"/>
            <w:r w:rsidRPr="001E6EC7">
              <w:rPr>
                <w:sz w:val="24"/>
                <w:szCs w:val="24"/>
                <w:lang w:val="ro-RO"/>
              </w:rPr>
              <w:t xml:space="preserve"> si </w:t>
            </w:r>
            <w:proofErr w:type="spellStart"/>
            <w:r w:rsidRPr="001E6EC7">
              <w:rPr>
                <w:sz w:val="24"/>
                <w:szCs w:val="24"/>
                <w:lang w:val="ro-RO"/>
              </w:rPr>
              <w:t>exercitii</w:t>
            </w:r>
            <w:proofErr w:type="spellEnd"/>
            <w:r w:rsidRPr="001E6EC7">
              <w:rPr>
                <w:sz w:val="24"/>
                <w:szCs w:val="24"/>
                <w:lang w:val="ro-RO"/>
              </w:rPr>
              <w:t xml:space="preserve"> periodice?</w:t>
            </w:r>
          </w:p>
        </w:tc>
      </w:tr>
    </w:tbl>
    <w:p w:rsidR="004643FF" w:rsidRPr="001E6EC7" w:rsidRDefault="004643FF">
      <w:pPr>
        <w:pStyle w:val="Heading3"/>
        <w:numPr>
          <w:ilvl w:val="0"/>
          <w:numId w:val="0"/>
        </w:numPr>
        <w:spacing w:before="60" w:after="120"/>
        <w:rPr>
          <w:sz w:val="24"/>
          <w:szCs w:val="24"/>
          <w:lang w:val="ro-RO"/>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4643FF" w:rsidRPr="00824859" w:rsidTr="00D10ABA">
        <w:trPr>
          <w:trHeight w:val="1822"/>
        </w:trPr>
        <w:tc>
          <w:tcPr>
            <w:tcW w:w="9356" w:type="dxa"/>
          </w:tcPr>
          <w:p w:rsidR="00676AC7" w:rsidRPr="001E6EC7" w:rsidRDefault="00F236B8" w:rsidP="00676AC7">
            <w:pPr>
              <w:pStyle w:val="Heading3"/>
              <w:numPr>
                <w:ilvl w:val="0"/>
                <w:numId w:val="0"/>
              </w:numPr>
              <w:spacing w:before="60" w:after="120"/>
              <w:rPr>
                <w:b w:val="0"/>
                <w:bCs w:val="0"/>
                <w:sz w:val="24"/>
                <w:szCs w:val="24"/>
                <w:lang w:val="ro-RO"/>
              </w:rPr>
            </w:pPr>
            <w:r w:rsidRPr="001E6EC7">
              <w:rPr>
                <w:b w:val="0"/>
                <w:bCs w:val="0"/>
                <w:sz w:val="24"/>
                <w:szCs w:val="24"/>
                <w:lang w:val="ro-RO"/>
              </w:rPr>
              <w:t>Este intocmit</w:t>
            </w:r>
            <w:r w:rsidR="00676AC7" w:rsidRPr="001E6EC7">
              <w:rPr>
                <w:b w:val="0"/>
                <w:bCs w:val="0"/>
                <w:sz w:val="24"/>
                <w:szCs w:val="24"/>
                <w:lang w:val="ro-RO"/>
              </w:rPr>
              <w:t xml:space="preserve"> un </w:t>
            </w:r>
            <w:r w:rsidR="00676AC7" w:rsidRPr="001E6EC7">
              <w:rPr>
                <w:b w:val="0"/>
                <w:bCs w:val="0"/>
                <w:i/>
                <w:sz w:val="24"/>
                <w:szCs w:val="24"/>
                <w:lang w:val="ro-RO"/>
              </w:rPr>
              <w:t>Plan de prevenire şi management al situaţiilor de urgentă</w:t>
            </w:r>
            <w:r w:rsidR="00676AC7" w:rsidRPr="001E6EC7">
              <w:rPr>
                <w:b w:val="0"/>
                <w:bCs w:val="0"/>
                <w:sz w:val="24"/>
                <w:szCs w:val="24"/>
                <w:lang w:val="ro-RO"/>
              </w:rPr>
              <w:t xml:space="preserve"> care tratează pericolele de pe amplasament, în special cele care au legătură cu prevenirea accidentelor cu un posibil impact asupra mediului.</w:t>
            </w:r>
          </w:p>
          <w:p w:rsidR="004643FF" w:rsidRPr="001E6EC7" w:rsidRDefault="00676AC7" w:rsidP="00F236B8">
            <w:pPr>
              <w:ind w:left="0"/>
              <w:rPr>
                <w:sz w:val="24"/>
                <w:szCs w:val="24"/>
                <w:lang w:val="it-IT"/>
              </w:rPr>
            </w:pPr>
            <w:proofErr w:type="spellStart"/>
            <w:r w:rsidRPr="001E6EC7">
              <w:rPr>
                <w:sz w:val="24"/>
                <w:szCs w:val="24"/>
                <w:lang w:val="it-IT"/>
              </w:rPr>
              <w:t>Planul</w:t>
            </w:r>
            <w:proofErr w:type="spellEnd"/>
            <w:r w:rsidRPr="001E6EC7">
              <w:rPr>
                <w:sz w:val="24"/>
                <w:szCs w:val="24"/>
                <w:lang w:val="it-IT"/>
              </w:rPr>
              <w:t xml:space="preserve"> include </w:t>
            </w:r>
            <w:proofErr w:type="spellStart"/>
            <w:r w:rsidRPr="001E6EC7">
              <w:rPr>
                <w:sz w:val="24"/>
                <w:szCs w:val="24"/>
                <w:lang w:val="it-IT"/>
              </w:rPr>
              <w:t>prevederi</w:t>
            </w:r>
            <w:proofErr w:type="spellEnd"/>
            <w:r w:rsidRPr="001E6EC7">
              <w:rPr>
                <w:sz w:val="24"/>
                <w:szCs w:val="24"/>
                <w:lang w:val="it-IT"/>
              </w:rPr>
              <w:t xml:space="preserve"> </w:t>
            </w:r>
            <w:proofErr w:type="spellStart"/>
            <w:r w:rsidRPr="001E6EC7">
              <w:rPr>
                <w:sz w:val="24"/>
                <w:szCs w:val="24"/>
                <w:lang w:val="it-IT"/>
              </w:rPr>
              <w:t>pentru</w:t>
            </w:r>
            <w:proofErr w:type="spellEnd"/>
            <w:r w:rsidRPr="001E6EC7">
              <w:rPr>
                <w:sz w:val="24"/>
                <w:szCs w:val="24"/>
                <w:lang w:val="it-IT"/>
              </w:rPr>
              <w:t xml:space="preserve"> </w:t>
            </w:r>
            <w:proofErr w:type="spellStart"/>
            <w:r w:rsidRPr="001E6EC7">
              <w:rPr>
                <w:sz w:val="24"/>
                <w:szCs w:val="24"/>
                <w:lang w:val="it-IT"/>
              </w:rPr>
              <w:t>minimizarea</w:t>
            </w:r>
            <w:proofErr w:type="spellEnd"/>
            <w:r w:rsidRPr="001E6EC7">
              <w:rPr>
                <w:sz w:val="24"/>
                <w:szCs w:val="24"/>
                <w:lang w:val="it-IT"/>
              </w:rPr>
              <w:t xml:space="preserve"> </w:t>
            </w:r>
            <w:proofErr w:type="spellStart"/>
            <w:r w:rsidRPr="001E6EC7">
              <w:rPr>
                <w:sz w:val="24"/>
                <w:szCs w:val="24"/>
                <w:lang w:val="it-IT"/>
              </w:rPr>
              <w:t>efectelor</w:t>
            </w:r>
            <w:proofErr w:type="spellEnd"/>
            <w:r w:rsidRPr="001E6EC7">
              <w:rPr>
                <w:sz w:val="24"/>
                <w:szCs w:val="24"/>
                <w:lang w:val="it-IT"/>
              </w:rPr>
              <w:t xml:space="preserve"> </w:t>
            </w:r>
            <w:proofErr w:type="spellStart"/>
            <w:r w:rsidRPr="001E6EC7">
              <w:rPr>
                <w:sz w:val="24"/>
                <w:szCs w:val="24"/>
                <w:lang w:val="it-IT"/>
              </w:rPr>
              <w:t>asupra</w:t>
            </w:r>
            <w:proofErr w:type="spellEnd"/>
            <w:r w:rsidRPr="001E6EC7">
              <w:rPr>
                <w:sz w:val="24"/>
                <w:szCs w:val="24"/>
                <w:lang w:val="it-IT"/>
              </w:rPr>
              <w:t xml:space="preserve"> </w:t>
            </w:r>
            <w:proofErr w:type="spellStart"/>
            <w:r w:rsidRPr="001E6EC7">
              <w:rPr>
                <w:sz w:val="24"/>
                <w:szCs w:val="24"/>
                <w:lang w:val="it-IT"/>
              </w:rPr>
              <w:t>mediului</w:t>
            </w:r>
            <w:proofErr w:type="spellEnd"/>
            <w:r w:rsidRPr="001E6EC7">
              <w:rPr>
                <w:sz w:val="24"/>
                <w:szCs w:val="24"/>
                <w:lang w:val="it-IT"/>
              </w:rPr>
              <w:t xml:space="preserve"> </w:t>
            </w:r>
            <w:proofErr w:type="spellStart"/>
            <w:r w:rsidRPr="001E6EC7">
              <w:rPr>
                <w:sz w:val="24"/>
                <w:szCs w:val="24"/>
                <w:lang w:val="it-IT"/>
              </w:rPr>
              <w:t>apărute</w:t>
            </w:r>
            <w:proofErr w:type="spellEnd"/>
            <w:r w:rsidRPr="001E6EC7">
              <w:rPr>
                <w:sz w:val="24"/>
                <w:szCs w:val="24"/>
                <w:lang w:val="it-IT"/>
              </w:rPr>
              <w:t xml:space="preserve"> </w:t>
            </w:r>
            <w:proofErr w:type="spellStart"/>
            <w:r w:rsidRPr="001E6EC7">
              <w:rPr>
                <w:sz w:val="24"/>
                <w:szCs w:val="24"/>
                <w:lang w:val="it-IT"/>
              </w:rPr>
              <w:t>în</w:t>
            </w:r>
            <w:proofErr w:type="spellEnd"/>
            <w:r w:rsidRPr="001E6EC7">
              <w:rPr>
                <w:sz w:val="24"/>
                <w:szCs w:val="24"/>
                <w:lang w:val="it-IT"/>
              </w:rPr>
              <w:t xml:space="preserve"> </w:t>
            </w:r>
            <w:proofErr w:type="spellStart"/>
            <w:r w:rsidRPr="001E6EC7">
              <w:rPr>
                <w:sz w:val="24"/>
                <w:szCs w:val="24"/>
                <w:lang w:val="it-IT"/>
              </w:rPr>
              <w:t>urma</w:t>
            </w:r>
            <w:proofErr w:type="spellEnd"/>
            <w:r w:rsidRPr="001E6EC7">
              <w:rPr>
                <w:sz w:val="24"/>
                <w:szCs w:val="24"/>
                <w:lang w:val="it-IT"/>
              </w:rPr>
              <w:t xml:space="preserve"> </w:t>
            </w:r>
            <w:proofErr w:type="spellStart"/>
            <w:r w:rsidRPr="001E6EC7">
              <w:rPr>
                <w:sz w:val="24"/>
                <w:szCs w:val="24"/>
                <w:lang w:val="it-IT"/>
              </w:rPr>
              <w:t>oricărei</w:t>
            </w:r>
            <w:proofErr w:type="spellEnd"/>
            <w:r w:rsidRPr="001E6EC7">
              <w:rPr>
                <w:sz w:val="24"/>
                <w:szCs w:val="24"/>
                <w:lang w:val="it-IT"/>
              </w:rPr>
              <w:t xml:space="preserve"> </w:t>
            </w:r>
            <w:proofErr w:type="spellStart"/>
            <w:r w:rsidRPr="001E6EC7">
              <w:rPr>
                <w:sz w:val="24"/>
                <w:szCs w:val="24"/>
                <w:lang w:val="it-IT"/>
              </w:rPr>
              <w:t>situaţii</w:t>
            </w:r>
            <w:proofErr w:type="spellEnd"/>
            <w:r w:rsidRPr="001E6EC7">
              <w:rPr>
                <w:sz w:val="24"/>
                <w:szCs w:val="24"/>
                <w:lang w:val="it-IT"/>
              </w:rPr>
              <w:t xml:space="preserve"> de </w:t>
            </w:r>
            <w:proofErr w:type="spellStart"/>
            <w:r w:rsidRPr="001E6EC7">
              <w:rPr>
                <w:sz w:val="24"/>
                <w:szCs w:val="24"/>
                <w:lang w:val="it-IT"/>
              </w:rPr>
              <w:t>urgenţă</w:t>
            </w:r>
            <w:proofErr w:type="spellEnd"/>
            <w:r w:rsidRPr="001E6EC7">
              <w:rPr>
                <w:sz w:val="24"/>
                <w:szCs w:val="24"/>
                <w:lang w:val="it-IT"/>
              </w:rPr>
              <w:t xml:space="preserve"> </w:t>
            </w:r>
            <w:proofErr w:type="spellStart"/>
            <w:r w:rsidRPr="001E6EC7">
              <w:rPr>
                <w:sz w:val="24"/>
                <w:szCs w:val="24"/>
                <w:lang w:val="it-IT"/>
              </w:rPr>
              <w:t>şi</w:t>
            </w:r>
            <w:proofErr w:type="spellEnd"/>
            <w:r w:rsidRPr="001E6EC7">
              <w:rPr>
                <w:sz w:val="24"/>
                <w:szCs w:val="24"/>
                <w:lang w:val="it-IT"/>
              </w:rPr>
              <w:t xml:space="preserve"> </w:t>
            </w:r>
            <w:proofErr w:type="spellStart"/>
            <w:r w:rsidRPr="001E6EC7">
              <w:rPr>
                <w:sz w:val="24"/>
                <w:szCs w:val="24"/>
                <w:lang w:val="it-IT"/>
              </w:rPr>
              <w:t>responsabilii</w:t>
            </w:r>
            <w:proofErr w:type="spellEnd"/>
            <w:r w:rsidRPr="001E6EC7">
              <w:rPr>
                <w:sz w:val="24"/>
                <w:szCs w:val="24"/>
                <w:lang w:val="it-IT"/>
              </w:rPr>
              <w:t xml:space="preserve"> de </w:t>
            </w:r>
            <w:proofErr w:type="spellStart"/>
            <w:r w:rsidRPr="001E6EC7">
              <w:rPr>
                <w:sz w:val="24"/>
                <w:szCs w:val="24"/>
                <w:lang w:val="it-IT"/>
              </w:rPr>
              <w:t>punerea</w:t>
            </w:r>
            <w:proofErr w:type="spellEnd"/>
            <w:r w:rsidRPr="001E6EC7">
              <w:rPr>
                <w:sz w:val="24"/>
                <w:szCs w:val="24"/>
                <w:lang w:val="it-IT"/>
              </w:rPr>
              <w:t xml:space="preserve"> </w:t>
            </w:r>
            <w:proofErr w:type="spellStart"/>
            <w:r w:rsidRPr="001E6EC7">
              <w:rPr>
                <w:sz w:val="24"/>
                <w:szCs w:val="24"/>
                <w:lang w:val="it-IT"/>
              </w:rPr>
              <w:t>în</w:t>
            </w:r>
            <w:proofErr w:type="spellEnd"/>
            <w:r w:rsidRPr="001E6EC7">
              <w:rPr>
                <w:sz w:val="24"/>
                <w:szCs w:val="24"/>
                <w:lang w:val="it-IT"/>
              </w:rPr>
              <w:t xml:space="preserve"> </w:t>
            </w:r>
            <w:proofErr w:type="spellStart"/>
            <w:r w:rsidRPr="001E6EC7">
              <w:rPr>
                <w:sz w:val="24"/>
                <w:szCs w:val="24"/>
                <w:lang w:val="it-IT"/>
              </w:rPr>
              <w:t>practică</w:t>
            </w:r>
            <w:proofErr w:type="spellEnd"/>
            <w:r w:rsidRPr="001E6EC7">
              <w:rPr>
                <w:sz w:val="24"/>
                <w:szCs w:val="24"/>
                <w:lang w:val="it-IT"/>
              </w:rPr>
              <w:t xml:space="preserve"> a </w:t>
            </w:r>
            <w:proofErr w:type="spellStart"/>
            <w:r w:rsidRPr="001E6EC7">
              <w:rPr>
                <w:sz w:val="24"/>
                <w:szCs w:val="24"/>
                <w:lang w:val="it-IT"/>
              </w:rPr>
              <w:t>acestor</w:t>
            </w:r>
            <w:proofErr w:type="spellEnd"/>
            <w:r w:rsidRPr="001E6EC7">
              <w:rPr>
                <w:sz w:val="24"/>
                <w:szCs w:val="24"/>
                <w:lang w:val="it-IT"/>
              </w:rPr>
              <w:t xml:space="preserve"> </w:t>
            </w:r>
            <w:proofErr w:type="spellStart"/>
            <w:r w:rsidRPr="001E6EC7">
              <w:rPr>
                <w:sz w:val="24"/>
                <w:szCs w:val="24"/>
                <w:lang w:val="it-IT"/>
              </w:rPr>
              <w:t>măsuri</w:t>
            </w:r>
            <w:proofErr w:type="spellEnd"/>
            <w:r w:rsidRPr="001E6EC7">
              <w:rPr>
                <w:sz w:val="24"/>
                <w:szCs w:val="24"/>
                <w:lang w:val="it-IT"/>
              </w:rPr>
              <w:t xml:space="preserve">. </w:t>
            </w:r>
          </w:p>
        </w:tc>
      </w:tr>
    </w:tbl>
    <w:p w:rsidR="004643FF" w:rsidRPr="001E6EC7" w:rsidRDefault="004643FF">
      <w:pPr>
        <w:pStyle w:val="Heading3"/>
        <w:numPr>
          <w:ilvl w:val="0"/>
          <w:numId w:val="0"/>
        </w:numPr>
        <w:spacing w:before="60" w:after="120"/>
        <w:rPr>
          <w:sz w:val="24"/>
          <w:szCs w:val="24"/>
          <w:lang w:val="ro-RO"/>
        </w:rPr>
      </w:pPr>
    </w:p>
    <w:p w:rsidR="004643FF" w:rsidRPr="001E6EC7" w:rsidRDefault="004643FF" w:rsidP="00714A5D">
      <w:pPr>
        <w:pStyle w:val="Heading3"/>
        <w:numPr>
          <w:ilvl w:val="2"/>
          <w:numId w:val="38"/>
        </w:numPr>
        <w:spacing w:before="60" w:after="120"/>
        <w:rPr>
          <w:sz w:val="24"/>
          <w:szCs w:val="24"/>
          <w:lang w:val="ro-RO"/>
        </w:rPr>
      </w:pPr>
      <w:r w:rsidRPr="001E6EC7">
        <w:rPr>
          <w:sz w:val="24"/>
          <w:szCs w:val="24"/>
          <w:lang w:val="ro-RO"/>
        </w:rPr>
        <w:t>Cerinte relevante suplimentare pentru activitatile specifice sunt identificate mai jos: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93331" w:rsidRPr="001E6EC7" w:rsidTr="00D10ABA">
        <w:tc>
          <w:tcPr>
            <w:tcW w:w="9360" w:type="dxa"/>
            <w:tcBorders>
              <w:top w:val="single" w:sz="4" w:space="0" w:color="auto"/>
              <w:left w:val="single" w:sz="4" w:space="0" w:color="auto"/>
              <w:bottom w:val="single" w:sz="4" w:space="0" w:color="auto"/>
              <w:right w:val="single" w:sz="4" w:space="0" w:color="auto"/>
            </w:tcBorders>
          </w:tcPr>
          <w:p w:rsidR="004643FF" w:rsidRPr="001E6EC7" w:rsidRDefault="004643FF" w:rsidP="0088091F">
            <w:pPr>
              <w:pStyle w:val="bullett1indent"/>
              <w:numPr>
                <w:ilvl w:val="0"/>
                <w:numId w:val="0"/>
              </w:numPr>
              <w:spacing w:after="120"/>
              <w:ind w:left="6"/>
              <w:jc w:val="both"/>
              <w:rPr>
                <w:sz w:val="24"/>
                <w:szCs w:val="24"/>
                <w:lang w:val="ro-RO"/>
              </w:rPr>
            </w:pPr>
            <w:r w:rsidRPr="001E6EC7">
              <w:rPr>
                <w:sz w:val="24"/>
                <w:szCs w:val="24"/>
                <w:lang w:val="ro-RO"/>
              </w:rPr>
              <w:t>In cadrul</w:t>
            </w:r>
            <w:r w:rsidR="005A0554" w:rsidRPr="001E6EC7">
              <w:rPr>
                <w:sz w:val="24"/>
                <w:szCs w:val="24"/>
                <w:lang w:val="ro-RO"/>
              </w:rPr>
              <w:t xml:space="preserve"> </w:t>
            </w:r>
            <w:proofErr w:type="spellStart"/>
            <w:r w:rsidR="0088091F" w:rsidRPr="001E6EC7">
              <w:rPr>
                <w:sz w:val="24"/>
                <w:szCs w:val="24"/>
                <w:lang w:val="ro-RO"/>
              </w:rPr>
              <w:t>societatii</w:t>
            </w:r>
            <w:proofErr w:type="spellEnd"/>
            <w:r w:rsidRPr="001E6EC7">
              <w:rPr>
                <w:sz w:val="24"/>
                <w:szCs w:val="24"/>
                <w:lang w:val="ro-RO"/>
              </w:rPr>
              <w:t xml:space="preserve"> nu există </w:t>
            </w:r>
            <w:proofErr w:type="spellStart"/>
            <w:r w:rsidRPr="001E6EC7">
              <w:rPr>
                <w:sz w:val="24"/>
                <w:szCs w:val="24"/>
                <w:lang w:val="ro-RO"/>
              </w:rPr>
              <w:t>activităţi</w:t>
            </w:r>
            <w:proofErr w:type="spellEnd"/>
            <w:r w:rsidRPr="001E6EC7">
              <w:rPr>
                <w:sz w:val="24"/>
                <w:szCs w:val="24"/>
                <w:lang w:val="ro-RO"/>
              </w:rPr>
              <w:t xml:space="preserve"> specifice care să necesite </w:t>
            </w:r>
            <w:proofErr w:type="spellStart"/>
            <w:r w:rsidRPr="001E6EC7">
              <w:rPr>
                <w:sz w:val="24"/>
                <w:szCs w:val="24"/>
                <w:lang w:val="ro-RO"/>
              </w:rPr>
              <w:t>cerinţe</w:t>
            </w:r>
            <w:proofErr w:type="spellEnd"/>
            <w:r w:rsidRPr="001E6EC7">
              <w:rPr>
                <w:sz w:val="24"/>
                <w:szCs w:val="24"/>
                <w:lang w:val="ro-RO"/>
              </w:rPr>
              <w:t xml:space="preserve"> suplimentare de urmărire.</w:t>
            </w:r>
          </w:p>
        </w:tc>
      </w:tr>
    </w:tbl>
    <w:p w:rsidR="004643FF" w:rsidRPr="001E6EC7" w:rsidRDefault="004643FF">
      <w:pPr>
        <w:spacing w:before="60"/>
        <w:ind w:left="0"/>
        <w:rPr>
          <w:sz w:val="24"/>
          <w:szCs w:val="24"/>
          <w:lang w:val="ro-RO"/>
        </w:rPr>
      </w:pPr>
      <w:bookmarkStart w:id="88" w:name="_Toc512569611"/>
    </w:p>
    <w:p w:rsidR="004643FF" w:rsidRPr="001E6EC7" w:rsidRDefault="004643FF">
      <w:pPr>
        <w:spacing w:before="60"/>
        <w:ind w:left="0"/>
        <w:rPr>
          <w:sz w:val="24"/>
          <w:szCs w:val="24"/>
          <w:lang w:val="ro-RO"/>
        </w:rPr>
      </w:pPr>
    </w:p>
    <w:p w:rsidR="004643FF" w:rsidRPr="001E6EC7" w:rsidRDefault="004643FF">
      <w:pPr>
        <w:spacing w:before="60"/>
        <w:ind w:left="0"/>
        <w:rPr>
          <w:sz w:val="24"/>
          <w:szCs w:val="24"/>
          <w:lang w:val="ro-RO"/>
        </w:rPr>
      </w:pPr>
    </w:p>
    <w:p w:rsidR="004643FF" w:rsidRPr="001E6EC7" w:rsidRDefault="004643FF">
      <w:pPr>
        <w:spacing w:before="60"/>
        <w:ind w:left="0"/>
        <w:rPr>
          <w:sz w:val="24"/>
          <w:szCs w:val="24"/>
          <w:lang w:val="ro-RO"/>
        </w:rPr>
      </w:pPr>
    </w:p>
    <w:p w:rsidR="004643FF" w:rsidRPr="001E6EC7" w:rsidRDefault="004643FF">
      <w:pPr>
        <w:spacing w:before="60"/>
        <w:ind w:left="0"/>
        <w:rPr>
          <w:sz w:val="24"/>
          <w:szCs w:val="24"/>
          <w:lang w:val="ro-RO"/>
        </w:rPr>
      </w:pPr>
    </w:p>
    <w:p w:rsidR="004643FF" w:rsidRPr="001E6EC7" w:rsidRDefault="004643FF">
      <w:pPr>
        <w:spacing w:before="60"/>
        <w:ind w:left="0"/>
        <w:rPr>
          <w:sz w:val="24"/>
          <w:szCs w:val="24"/>
          <w:lang w:val="ro-RO"/>
        </w:rPr>
      </w:pPr>
    </w:p>
    <w:p w:rsidR="004643FF" w:rsidRPr="001E6EC7" w:rsidRDefault="004643FF">
      <w:pPr>
        <w:spacing w:before="60"/>
        <w:ind w:left="0"/>
        <w:rPr>
          <w:sz w:val="24"/>
          <w:szCs w:val="24"/>
          <w:lang w:val="ro-RO"/>
        </w:rPr>
      </w:pPr>
    </w:p>
    <w:p w:rsidR="004643FF" w:rsidRPr="001E6EC7" w:rsidRDefault="004643FF">
      <w:pPr>
        <w:spacing w:before="60"/>
        <w:ind w:left="0"/>
        <w:rPr>
          <w:sz w:val="24"/>
          <w:szCs w:val="24"/>
          <w:lang w:val="ro-RO"/>
        </w:rPr>
        <w:sectPr w:rsidR="004643FF" w:rsidRPr="001E6EC7" w:rsidSect="00890EC9">
          <w:pgSz w:w="11909" w:h="16834" w:code="9"/>
          <w:pgMar w:top="706" w:right="1138" w:bottom="706" w:left="1710" w:header="850" w:footer="720" w:gutter="0"/>
          <w:paperSrc w:first="1" w:other="1"/>
          <w:pgBorders w:offsetFrom="page">
            <w:top w:val="dotted" w:sz="4" w:space="24" w:color="auto"/>
            <w:left w:val="dotted" w:sz="4" w:space="24" w:color="auto"/>
            <w:bottom w:val="dotted" w:sz="4" w:space="24" w:color="auto"/>
            <w:right w:val="dotted" w:sz="4" w:space="24" w:color="auto"/>
          </w:pgBorders>
          <w:cols w:space="720"/>
        </w:sectPr>
      </w:pPr>
    </w:p>
    <w:p w:rsidR="004643FF" w:rsidRPr="001E6EC7" w:rsidRDefault="004643FF">
      <w:pPr>
        <w:pStyle w:val="Heading3"/>
        <w:keepNext/>
        <w:numPr>
          <w:ilvl w:val="0"/>
          <w:numId w:val="0"/>
        </w:numPr>
        <w:tabs>
          <w:tab w:val="left" w:pos="2552"/>
        </w:tabs>
        <w:spacing w:before="60" w:after="120"/>
        <w:rPr>
          <w:sz w:val="24"/>
          <w:szCs w:val="24"/>
          <w:lang w:val="ro-RO"/>
        </w:rPr>
      </w:pPr>
      <w:bookmarkStart w:id="89" w:name="_Ref466340123"/>
      <w:bookmarkStart w:id="90" w:name="_Ref466340476"/>
      <w:bookmarkStart w:id="91" w:name="_Ref466340627"/>
      <w:bookmarkStart w:id="92" w:name="_Toc472260001"/>
      <w:bookmarkStart w:id="93" w:name="_Ref478628740"/>
      <w:bookmarkStart w:id="94" w:name="_Ref478707198"/>
      <w:bookmarkStart w:id="95" w:name="_Toc1463216"/>
      <w:bookmarkStart w:id="96" w:name="_Toc464841694"/>
      <w:bookmarkEnd w:id="88"/>
    </w:p>
    <w:p w:rsidR="004643FF" w:rsidRPr="001E6EC7" w:rsidRDefault="00765EAA" w:rsidP="00714A5D">
      <w:pPr>
        <w:pStyle w:val="Heading1"/>
        <w:numPr>
          <w:ilvl w:val="0"/>
          <w:numId w:val="38"/>
        </w:numPr>
        <w:spacing w:before="60" w:after="120"/>
        <w:ind w:left="0" w:firstLine="0"/>
        <w:rPr>
          <w:sz w:val="24"/>
          <w:szCs w:val="24"/>
          <w:lang w:val="ro-RO"/>
        </w:rPr>
      </w:pPr>
      <w:bookmarkStart w:id="97" w:name="_Toc86651620"/>
      <w:bookmarkStart w:id="98" w:name="_Toc86654846"/>
      <w:bookmarkStart w:id="99" w:name="_Ref100633763"/>
      <w:bookmarkStart w:id="100" w:name="_Ref100633969"/>
      <w:bookmarkStart w:id="101" w:name="_Toc101609174"/>
      <w:bookmarkEnd w:id="97"/>
      <w:bookmarkEnd w:id="98"/>
      <w:r w:rsidRPr="001E6EC7">
        <w:rPr>
          <w:sz w:val="24"/>
          <w:szCs w:val="24"/>
          <w:lang w:val="ro-RO"/>
        </w:rPr>
        <w:t>EMISII SI REDUCEREA POLUARII</w:t>
      </w:r>
      <w:bookmarkEnd w:id="99"/>
      <w:bookmarkEnd w:id="100"/>
      <w:bookmarkEnd w:id="101"/>
    </w:p>
    <w:p w:rsidR="004643FF" w:rsidRPr="001E6EC7" w:rsidRDefault="00BB7051" w:rsidP="00714A5D">
      <w:pPr>
        <w:pStyle w:val="Heading2"/>
        <w:numPr>
          <w:ilvl w:val="1"/>
          <w:numId w:val="38"/>
        </w:numPr>
        <w:spacing w:before="60" w:after="120"/>
        <w:ind w:left="0" w:firstLine="0"/>
        <w:rPr>
          <w:lang w:val="ro-RO"/>
        </w:rPr>
      </w:pPr>
      <w:bookmarkStart w:id="102" w:name="_Toc101609175"/>
      <w:r w:rsidRPr="001E6EC7">
        <w:rPr>
          <w:lang w:val="ro-RO"/>
        </w:rPr>
        <w:t xml:space="preserve"> </w:t>
      </w:r>
      <w:r w:rsidR="004643FF" w:rsidRPr="001E6EC7">
        <w:rPr>
          <w:lang w:val="ro-RO"/>
        </w:rPr>
        <w:t xml:space="preserve">Reducerea emisiilor din </w:t>
      </w:r>
      <w:r w:rsidR="004643FF" w:rsidRPr="001E6EC7">
        <w:rPr>
          <w:u w:val="single"/>
          <w:lang w:val="ro-RO"/>
        </w:rPr>
        <w:t>surse punctiforme</w:t>
      </w:r>
      <w:r w:rsidR="004643FF" w:rsidRPr="001E6EC7">
        <w:rPr>
          <w:lang w:val="ro-RO"/>
        </w:rPr>
        <w:t xml:space="preserve"> in aer</w:t>
      </w:r>
      <w:bookmarkEnd w:id="89"/>
      <w:bookmarkEnd w:id="90"/>
      <w:bookmarkEnd w:id="91"/>
      <w:bookmarkEnd w:id="92"/>
      <w:bookmarkEnd w:id="93"/>
      <w:bookmarkEnd w:id="94"/>
      <w:bookmarkEnd w:id="95"/>
      <w:bookmarkEnd w:id="102"/>
    </w:p>
    <w:p w:rsidR="004643FF" w:rsidRPr="001E6EC7" w:rsidRDefault="004643FF">
      <w:pPr>
        <w:spacing w:before="60"/>
        <w:ind w:left="0"/>
        <w:rPr>
          <w:spacing w:val="-2"/>
          <w:sz w:val="24"/>
          <w:szCs w:val="24"/>
          <w:lang w:val="ro-RO"/>
        </w:rPr>
      </w:pPr>
      <w:proofErr w:type="spellStart"/>
      <w:r w:rsidRPr="001E6EC7">
        <w:rPr>
          <w:sz w:val="24"/>
          <w:szCs w:val="24"/>
          <w:lang w:val="ro-RO"/>
        </w:rPr>
        <w:t>Furnizati</w:t>
      </w:r>
      <w:proofErr w:type="spellEnd"/>
      <w:r w:rsidRPr="001E6EC7">
        <w:rPr>
          <w:sz w:val="24"/>
          <w:szCs w:val="24"/>
          <w:lang w:val="ro-RO"/>
        </w:rPr>
        <w:t xml:space="preserve"> scheme(le) simple ale fluxurilor procesului tehnologic pentru a indica modul in care </w:t>
      </w:r>
      <w:proofErr w:type="spellStart"/>
      <w:r w:rsidRPr="001E6EC7">
        <w:rPr>
          <w:sz w:val="24"/>
          <w:szCs w:val="24"/>
          <w:lang w:val="ro-RO"/>
        </w:rPr>
        <w:t>instalatia</w:t>
      </w:r>
      <w:proofErr w:type="spellEnd"/>
      <w:r w:rsidRPr="001E6EC7">
        <w:rPr>
          <w:sz w:val="24"/>
          <w:szCs w:val="24"/>
          <w:lang w:val="ro-RO"/>
        </w:rPr>
        <w:t xml:space="preserve"> principala este legata de </w:t>
      </w:r>
      <w:proofErr w:type="spellStart"/>
      <w:r w:rsidRPr="001E6EC7">
        <w:rPr>
          <w:sz w:val="24"/>
          <w:szCs w:val="24"/>
          <w:lang w:val="ro-RO"/>
        </w:rPr>
        <w:t>in</w:t>
      </w:r>
      <w:r w:rsidRPr="001E6EC7">
        <w:rPr>
          <w:spacing w:val="-2"/>
          <w:sz w:val="24"/>
          <w:szCs w:val="24"/>
          <w:lang w:val="ro-RO"/>
        </w:rPr>
        <w:t>stalatia</w:t>
      </w:r>
      <w:proofErr w:type="spellEnd"/>
      <w:r w:rsidRPr="001E6EC7">
        <w:rPr>
          <w:spacing w:val="-2"/>
          <w:sz w:val="24"/>
          <w:szCs w:val="24"/>
          <w:lang w:val="ro-RO"/>
        </w:rPr>
        <w:t xml:space="preserve"> de depoluare a aerului. </w:t>
      </w:r>
      <w:proofErr w:type="spellStart"/>
      <w:r w:rsidRPr="001E6EC7">
        <w:rPr>
          <w:spacing w:val="-2"/>
          <w:sz w:val="24"/>
          <w:szCs w:val="24"/>
          <w:lang w:val="ro-RO"/>
        </w:rPr>
        <w:t>Prezentati</w:t>
      </w:r>
      <w:proofErr w:type="spellEnd"/>
      <w:r w:rsidRPr="001E6EC7">
        <w:rPr>
          <w:spacing w:val="-2"/>
          <w:sz w:val="24"/>
          <w:szCs w:val="24"/>
          <w:lang w:val="ro-RO"/>
        </w:rPr>
        <w:t xml:space="preserve"> reducerea </w:t>
      </w:r>
      <w:proofErr w:type="spellStart"/>
      <w:r w:rsidRPr="001E6EC7">
        <w:rPr>
          <w:spacing w:val="-2"/>
          <w:sz w:val="24"/>
          <w:szCs w:val="24"/>
          <w:lang w:val="ro-RO"/>
        </w:rPr>
        <w:t>poluarii</w:t>
      </w:r>
      <w:proofErr w:type="spellEnd"/>
      <w:r w:rsidRPr="001E6EC7">
        <w:rPr>
          <w:spacing w:val="-2"/>
          <w:sz w:val="24"/>
          <w:szCs w:val="24"/>
          <w:lang w:val="ro-RO"/>
        </w:rPr>
        <w:t xml:space="preserve"> si monitorizarea relevante din punct de vedere al mediului. </w:t>
      </w:r>
      <w:proofErr w:type="spellStart"/>
      <w:r w:rsidRPr="001E6EC7">
        <w:rPr>
          <w:spacing w:val="-2"/>
          <w:sz w:val="24"/>
          <w:szCs w:val="24"/>
          <w:lang w:val="ro-RO"/>
        </w:rPr>
        <w:t>Desenati</w:t>
      </w:r>
      <w:proofErr w:type="spellEnd"/>
      <w:r w:rsidRPr="001E6EC7">
        <w:rPr>
          <w:spacing w:val="-2"/>
          <w:sz w:val="24"/>
          <w:szCs w:val="24"/>
          <w:lang w:val="ro-RO"/>
        </w:rPr>
        <w:t xml:space="preserve"> o schema de flux a procesului tehnologic sau </w:t>
      </w:r>
      <w:proofErr w:type="spellStart"/>
      <w:r w:rsidRPr="001E6EC7">
        <w:rPr>
          <w:spacing w:val="-2"/>
          <w:sz w:val="24"/>
          <w:szCs w:val="24"/>
          <w:lang w:val="ro-RO"/>
        </w:rPr>
        <w:t>completati</w:t>
      </w:r>
      <w:proofErr w:type="spellEnd"/>
      <w:r w:rsidRPr="001E6EC7">
        <w:rPr>
          <w:spacing w:val="-2"/>
          <w:sz w:val="24"/>
          <w:szCs w:val="24"/>
          <w:lang w:val="ro-RO"/>
        </w:rPr>
        <w:t xml:space="preserve"> acest tabel pentru a arata </w:t>
      </w:r>
      <w:proofErr w:type="spellStart"/>
      <w:r w:rsidRPr="001E6EC7">
        <w:rPr>
          <w:spacing w:val="-2"/>
          <w:sz w:val="24"/>
          <w:szCs w:val="24"/>
          <w:lang w:val="ro-RO"/>
        </w:rPr>
        <w:t>activitatile</w:t>
      </w:r>
      <w:proofErr w:type="spellEnd"/>
      <w:r w:rsidRPr="001E6EC7">
        <w:rPr>
          <w:spacing w:val="-2"/>
          <w:sz w:val="24"/>
          <w:szCs w:val="24"/>
          <w:lang w:val="ro-RO"/>
        </w:rPr>
        <w:t xml:space="preserve"> din </w:t>
      </w:r>
      <w:proofErr w:type="spellStart"/>
      <w:r w:rsidRPr="001E6EC7">
        <w:rPr>
          <w:spacing w:val="-2"/>
          <w:sz w:val="24"/>
          <w:szCs w:val="24"/>
          <w:lang w:val="ro-RO"/>
        </w:rPr>
        <w:t>instalatia</w:t>
      </w:r>
      <w:proofErr w:type="spellEnd"/>
      <w:r w:rsidRPr="001E6EC7">
        <w:rPr>
          <w:spacing w:val="-2"/>
          <w:sz w:val="24"/>
          <w:szCs w:val="24"/>
          <w:lang w:val="ro-RO"/>
        </w:rPr>
        <w:t xml:space="preserve"> </w:t>
      </w:r>
      <w:proofErr w:type="spellStart"/>
      <w:r w:rsidRPr="001E6EC7">
        <w:rPr>
          <w:spacing w:val="-2"/>
          <w:sz w:val="24"/>
          <w:szCs w:val="24"/>
          <w:lang w:val="ro-RO"/>
        </w:rPr>
        <w:t>dumneavoastra</w:t>
      </w:r>
      <w:proofErr w:type="spellEnd"/>
      <w:r w:rsidRPr="001E6EC7">
        <w:rPr>
          <w:spacing w:val="-2"/>
          <w:sz w:val="24"/>
          <w:szCs w:val="24"/>
          <w:lang w:val="ro-RO"/>
        </w:rPr>
        <w:t xml:space="preserve">. Pentru alte tipuri de </w:t>
      </w:r>
      <w:proofErr w:type="spellStart"/>
      <w:r w:rsidRPr="001E6EC7">
        <w:rPr>
          <w:spacing w:val="-2"/>
          <w:sz w:val="24"/>
          <w:szCs w:val="24"/>
          <w:lang w:val="ro-RO"/>
        </w:rPr>
        <w:t>instalatii</w:t>
      </w:r>
      <w:proofErr w:type="spellEnd"/>
      <w:r w:rsidRPr="001E6EC7">
        <w:rPr>
          <w:spacing w:val="-2"/>
          <w:sz w:val="24"/>
          <w:szCs w:val="24"/>
          <w:lang w:val="ro-RO"/>
        </w:rPr>
        <w:t xml:space="preserve"> </w:t>
      </w:r>
      <w:proofErr w:type="spellStart"/>
      <w:r w:rsidRPr="001E6EC7">
        <w:rPr>
          <w:spacing w:val="-2"/>
          <w:sz w:val="24"/>
          <w:szCs w:val="24"/>
          <w:lang w:val="ro-RO"/>
        </w:rPr>
        <w:t>furnizati</w:t>
      </w:r>
      <w:proofErr w:type="spellEnd"/>
      <w:r w:rsidRPr="001E6EC7">
        <w:rPr>
          <w:spacing w:val="-2"/>
          <w:sz w:val="24"/>
          <w:szCs w:val="24"/>
          <w:lang w:val="ro-RO"/>
        </w:rPr>
        <w:t xml:space="preserve"> o schema similara.</w:t>
      </w:r>
    </w:p>
    <w:p w:rsidR="00BB7051" w:rsidRPr="001E6EC7" w:rsidRDefault="004643FF">
      <w:pPr>
        <w:ind w:left="0"/>
        <w:rPr>
          <w:i/>
          <w:iCs/>
          <w:spacing w:val="-2"/>
          <w:sz w:val="24"/>
          <w:szCs w:val="24"/>
          <w:lang w:val="ro-RO"/>
        </w:rPr>
      </w:pPr>
      <w:r w:rsidRPr="001E6EC7">
        <w:rPr>
          <w:i/>
          <w:iCs/>
          <w:spacing w:val="-2"/>
          <w:sz w:val="24"/>
          <w:szCs w:val="24"/>
          <w:lang w:val="ro-RO"/>
        </w:rPr>
        <w:t xml:space="preserve">Pe amplasamentul </w:t>
      </w:r>
      <w:proofErr w:type="spellStart"/>
      <w:r w:rsidR="00D7095B" w:rsidRPr="001E6EC7">
        <w:rPr>
          <w:i/>
          <w:iCs/>
          <w:spacing w:val="-2"/>
          <w:sz w:val="24"/>
          <w:szCs w:val="24"/>
          <w:lang w:val="ro-RO"/>
        </w:rPr>
        <w:t>instalatiei</w:t>
      </w:r>
      <w:proofErr w:type="spellEnd"/>
      <w:r w:rsidR="00D7095B" w:rsidRPr="001E6EC7">
        <w:rPr>
          <w:i/>
          <w:iCs/>
          <w:spacing w:val="-2"/>
          <w:sz w:val="24"/>
          <w:szCs w:val="24"/>
          <w:lang w:val="ro-RO"/>
        </w:rPr>
        <w:t xml:space="preserve">, </w:t>
      </w:r>
      <w:r w:rsidRPr="001E6EC7">
        <w:rPr>
          <w:i/>
          <w:iCs/>
          <w:spacing w:val="-2"/>
          <w:sz w:val="24"/>
          <w:szCs w:val="24"/>
          <w:lang w:val="ro-RO"/>
        </w:rPr>
        <w:t xml:space="preserve"> sursele fixe de emisii în aer sunt reprezentate de</w:t>
      </w:r>
      <w:r w:rsidR="003865D0" w:rsidRPr="001E6EC7">
        <w:rPr>
          <w:i/>
          <w:iCs/>
          <w:spacing w:val="-2"/>
          <w:sz w:val="24"/>
          <w:szCs w:val="24"/>
          <w:lang w:val="ro-RO"/>
        </w:rPr>
        <w:t xml:space="preserve"> </w:t>
      </w:r>
      <w:r w:rsidR="00656868" w:rsidRPr="001E6EC7">
        <w:rPr>
          <w:i/>
          <w:iCs/>
          <w:spacing w:val="-2"/>
          <w:sz w:val="24"/>
          <w:szCs w:val="24"/>
          <w:lang w:val="ro-RO"/>
        </w:rPr>
        <w:t xml:space="preserve">gurile de evacuare ale ventilatoarelor </w:t>
      </w:r>
      <w:r w:rsidRPr="001E6EC7">
        <w:rPr>
          <w:i/>
          <w:iCs/>
          <w:spacing w:val="-2"/>
          <w:sz w:val="24"/>
          <w:szCs w:val="24"/>
          <w:lang w:val="ro-RO"/>
        </w:rPr>
        <w:t xml:space="preserve"> de la </w:t>
      </w:r>
      <w:r w:rsidR="00BB7051" w:rsidRPr="001E6EC7">
        <w:rPr>
          <w:i/>
          <w:iCs/>
          <w:spacing w:val="-2"/>
          <w:sz w:val="24"/>
          <w:szCs w:val="24"/>
          <w:lang w:val="ro-RO"/>
        </w:rPr>
        <w:t>c</w:t>
      </w:r>
      <w:r w:rsidR="00D7095B" w:rsidRPr="001E6EC7">
        <w:rPr>
          <w:i/>
          <w:iCs/>
          <w:spacing w:val="-2"/>
          <w:sz w:val="24"/>
          <w:szCs w:val="24"/>
          <w:lang w:val="ro-RO"/>
        </w:rPr>
        <w:t>entralele termice</w:t>
      </w:r>
      <w:r w:rsidR="00BB7051" w:rsidRPr="001E6EC7">
        <w:rPr>
          <w:i/>
          <w:iCs/>
          <w:spacing w:val="-2"/>
          <w:sz w:val="24"/>
          <w:szCs w:val="24"/>
          <w:lang w:val="ro-RO"/>
        </w:rPr>
        <w:t xml:space="preserve">. </w:t>
      </w:r>
      <w:r w:rsidR="00656868" w:rsidRPr="001E6EC7">
        <w:rPr>
          <w:i/>
          <w:iCs/>
          <w:spacing w:val="-2"/>
          <w:sz w:val="24"/>
          <w:szCs w:val="24"/>
          <w:lang w:val="ro-RO"/>
        </w:rPr>
        <w:t xml:space="preserve">Din cele trei centrale, doua sunt in </w:t>
      </w:r>
      <w:proofErr w:type="spellStart"/>
      <w:r w:rsidR="00656868" w:rsidRPr="001E6EC7">
        <w:rPr>
          <w:i/>
          <w:iCs/>
          <w:spacing w:val="-2"/>
          <w:sz w:val="24"/>
          <w:szCs w:val="24"/>
          <w:lang w:val="ro-RO"/>
        </w:rPr>
        <w:t>functiune</w:t>
      </w:r>
      <w:proofErr w:type="spellEnd"/>
      <w:r w:rsidR="00656868" w:rsidRPr="001E6EC7">
        <w:rPr>
          <w:i/>
          <w:iCs/>
          <w:spacing w:val="-2"/>
          <w:sz w:val="24"/>
          <w:szCs w:val="24"/>
          <w:lang w:val="ro-RO"/>
        </w:rPr>
        <w:t xml:space="preserve"> si una in conservare</w:t>
      </w:r>
      <w:r w:rsidR="00A842CD" w:rsidRPr="001E6EC7">
        <w:rPr>
          <w:i/>
          <w:iCs/>
          <w:spacing w:val="-2"/>
          <w:sz w:val="24"/>
          <w:szCs w:val="24"/>
          <w:lang w:val="ro-RO"/>
        </w:rPr>
        <w:t>.</w:t>
      </w:r>
    </w:p>
    <w:p w:rsidR="00AB0CC1" w:rsidRPr="001E6EC7" w:rsidRDefault="00D7095B">
      <w:pPr>
        <w:ind w:left="0"/>
        <w:rPr>
          <w:sz w:val="24"/>
          <w:szCs w:val="24"/>
          <w:lang w:val="ro-RO"/>
        </w:rPr>
      </w:pPr>
      <w:r w:rsidRPr="001E6EC7">
        <w:rPr>
          <w:sz w:val="24"/>
          <w:szCs w:val="24"/>
          <w:lang w:val="ro-RO"/>
        </w:rPr>
        <w:t>Centralele termice</w:t>
      </w:r>
      <w:r w:rsidR="00AB0CC1" w:rsidRPr="001E6EC7">
        <w:rPr>
          <w:sz w:val="24"/>
          <w:szCs w:val="24"/>
          <w:lang w:val="ro-RO"/>
        </w:rPr>
        <w:t xml:space="preserve"> </w:t>
      </w:r>
      <w:proofErr w:type="spellStart"/>
      <w:r w:rsidR="00AB0CC1" w:rsidRPr="001E6EC7">
        <w:rPr>
          <w:sz w:val="24"/>
          <w:szCs w:val="24"/>
          <w:lang w:val="ro-RO"/>
        </w:rPr>
        <w:t>functioneaza</w:t>
      </w:r>
      <w:proofErr w:type="spellEnd"/>
      <w:r w:rsidR="00AB0CC1" w:rsidRPr="001E6EC7">
        <w:rPr>
          <w:sz w:val="24"/>
          <w:szCs w:val="24"/>
          <w:lang w:val="ro-RO"/>
        </w:rPr>
        <w:t xml:space="preserve"> cu gaz metan. </w:t>
      </w:r>
    </w:p>
    <w:p w:rsidR="00E20733" w:rsidRPr="001E6EC7" w:rsidRDefault="00AB0CC1" w:rsidP="00E20733">
      <w:pPr>
        <w:ind w:left="0"/>
        <w:rPr>
          <w:sz w:val="24"/>
          <w:szCs w:val="24"/>
          <w:lang w:val="ro-RO"/>
        </w:rPr>
      </w:pPr>
      <w:r w:rsidRPr="001E6EC7">
        <w:rPr>
          <w:sz w:val="24"/>
          <w:szCs w:val="24"/>
          <w:lang w:val="ro-RO"/>
        </w:rPr>
        <w:t xml:space="preserve">Faza tehnologica de producere a </w:t>
      </w:r>
      <w:r w:rsidR="001304A5">
        <w:rPr>
          <w:sz w:val="24"/>
          <w:szCs w:val="24"/>
          <w:lang w:val="ro-RO"/>
        </w:rPr>
        <w:t xml:space="preserve">garniturilor de </w:t>
      </w:r>
      <w:proofErr w:type="spellStart"/>
      <w:r w:rsidR="001304A5">
        <w:rPr>
          <w:sz w:val="24"/>
          <w:szCs w:val="24"/>
          <w:lang w:val="ro-RO"/>
        </w:rPr>
        <w:t>etansare</w:t>
      </w:r>
      <w:proofErr w:type="spellEnd"/>
      <w:r w:rsidRPr="001E6EC7">
        <w:rPr>
          <w:sz w:val="24"/>
          <w:szCs w:val="24"/>
          <w:lang w:val="ro-RO"/>
        </w:rPr>
        <w:t xml:space="preserve"> din poliuretan are loc in interiorul celor 2 </w:t>
      </w:r>
      <w:proofErr w:type="spellStart"/>
      <w:r w:rsidRPr="001E6EC7">
        <w:rPr>
          <w:sz w:val="24"/>
          <w:szCs w:val="24"/>
          <w:lang w:val="ro-RO"/>
        </w:rPr>
        <w:t>masini</w:t>
      </w:r>
      <w:proofErr w:type="spellEnd"/>
      <w:r w:rsidRPr="001E6EC7">
        <w:rPr>
          <w:sz w:val="24"/>
          <w:szCs w:val="24"/>
          <w:lang w:val="ro-RO"/>
        </w:rPr>
        <w:t xml:space="preserve"> de spumare si nu se degaja emisii in atmosfera din acest proces.</w:t>
      </w:r>
      <w:r w:rsidR="00E20733" w:rsidRPr="001E6EC7">
        <w:rPr>
          <w:sz w:val="24"/>
          <w:szCs w:val="24"/>
          <w:lang w:val="ro-RO"/>
        </w:rPr>
        <w:t xml:space="preserve"> </w:t>
      </w:r>
    </w:p>
    <w:p w:rsidR="004643FF" w:rsidRPr="001E6EC7" w:rsidRDefault="00D10ABA" w:rsidP="00D10ABA">
      <w:pPr>
        <w:pStyle w:val="Heading3"/>
        <w:numPr>
          <w:ilvl w:val="0"/>
          <w:numId w:val="0"/>
        </w:numPr>
        <w:spacing w:before="60" w:after="120"/>
        <w:rPr>
          <w:b w:val="0"/>
          <w:bCs w:val="0"/>
          <w:i/>
          <w:iCs/>
          <w:noProof w:val="0"/>
          <w:sz w:val="24"/>
          <w:szCs w:val="24"/>
          <w:lang w:val="ro-RO"/>
        </w:rPr>
      </w:pPr>
      <w:bookmarkStart w:id="103" w:name="_Ref100633844"/>
      <w:r w:rsidRPr="001E6EC7">
        <w:rPr>
          <w:bCs w:val="0"/>
          <w:iCs/>
          <w:noProof w:val="0"/>
          <w:sz w:val="24"/>
          <w:szCs w:val="24"/>
          <w:lang w:val="ro-RO"/>
        </w:rPr>
        <w:t>5.1.1</w:t>
      </w:r>
      <w:r w:rsidRPr="001E6EC7">
        <w:rPr>
          <w:b w:val="0"/>
          <w:bCs w:val="0"/>
          <w:i/>
          <w:iCs/>
          <w:noProof w:val="0"/>
          <w:sz w:val="24"/>
          <w:szCs w:val="24"/>
          <w:lang w:val="ro-RO"/>
        </w:rPr>
        <w:t xml:space="preserve"> </w:t>
      </w:r>
      <w:r w:rsidR="004643FF" w:rsidRPr="001E6EC7">
        <w:rPr>
          <w:sz w:val="24"/>
          <w:szCs w:val="24"/>
          <w:lang w:val="ro-RO"/>
        </w:rPr>
        <w:t>Emisii si reducerea poluarii</w:t>
      </w:r>
      <w:bookmarkEnd w:id="103"/>
    </w:p>
    <w:tbl>
      <w:tblPr>
        <w:tblW w:w="15089" w:type="dxa"/>
        <w:tblInd w:w="-522" w:type="dxa"/>
        <w:tblBorders>
          <w:top w:val="single" w:sz="12" w:space="0" w:color="008000"/>
          <w:left w:val="single" w:sz="12" w:space="0" w:color="008000"/>
          <w:bottom w:val="single" w:sz="12" w:space="0" w:color="008000"/>
          <w:right w:val="single" w:sz="12" w:space="0" w:color="008000"/>
          <w:insideH w:val="single" w:sz="2" w:space="0" w:color="auto"/>
          <w:insideV w:val="single" w:sz="2" w:space="0" w:color="auto"/>
        </w:tblBorders>
        <w:tblLayout w:type="fixed"/>
        <w:tblLook w:val="0000" w:firstRow="0" w:lastRow="0" w:firstColumn="0" w:lastColumn="0" w:noHBand="0" w:noVBand="0"/>
      </w:tblPr>
      <w:tblGrid>
        <w:gridCol w:w="2160"/>
        <w:gridCol w:w="2298"/>
        <w:gridCol w:w="3118"/>
        <w:gridCol w:w="3260"/>
        <w:gridCol w:w="4253"/>
      </w:tblGrid>
      <w:tr w:rsidR="00CE409D" w:rsidRPr="001E6EC7" w:rsidTr="00CE409D">
        <w:tc>
          <w:tcPr>
            <w:tcW w:w="2160" w:type="dxa"/>
            <w:tcBorders>
              <w:top w:val="single" w:sz="18" w:space="0" w:color="008000"/>
              <w:left w:val="single" w:sz="18" w:space="0" w:color="008000"/>
              <w:bottom w:val="single" w:sz="18" w:space="0" w:color="008000"/>
            </w:tcBorders>
            <w:shd w:val="pct20" w:color="auto" w:fill="auto"/>
            <w:vAlign w:val="center"/>
          </w:tcPr>
          <w:p w:rsidR="004643FF" w:rsidRPr="001E6EC7" w:rsidRDefault="004643FF">
            <w:pPr>
              <w:pStyle w:val="table"/>
              <w:spacing w:before="60"/>
              <w:rPr>
                <w:b/>
                <w:sz w:val="24"/>
                <w:szCs w:val="24"/>
                <w:lang w:val="ro-RO"/>
              </w:rPr>
            </w:pPr>
            <w:r w:rsidRPr="001E6EC7">
              <w:rPr>
                <w:b/>
                <w:sz w:val="24"/>
                <w:szCs w:val="24"/>
                <w:lang w:val="ro-RO"/>
              </w:rPr>
              <w:t>Proces</w:t>
            </w:r>
          </w:p>
        </w:tc>
        <w:tc>
          <w:tcPr>
            <w:tcW w:w="2298" w:type="dxa"/>
            <w:tcBorders>
              <w:top w:val="single" w:sz="18" w:space="0" w:color="008000"/>
              <w:bottom w:val="single" w:sz="18" w:space="0" w:color="008000"/>
            </w:tcBorders>
            <w:shd w:val="pct20" w:color="auto" w:fill="auto"/>
            <w:vAlign w:val="center"/>
          </w:tcPr>
          <w:p w:rsidR="004643FF" w:rsidRPr="001E6EC7" w:rsidRDefault="004643FF">
            <w:pPr>
              <w:pStyle w:val="table"/>
              <w:spacing w:before="60"/>
              <w:rPr>
                <w:b/>
                <w:sz w:val="24"/>
                <w:szCs w:val="24"/>
                <w:lang w:val="ro-RO"/>
              </w:rPr>
            </w:pPr>
            <w:proofErr w:type="spellStart"/>
            <w:r w:rsidRPr="001E6EC7">
              <w:rPr>
                <w:b/>
                <w:sz w:val="24"/>
                <w:szCs w:val="24"/>
                <w:lang w:val="ro-RO"/>
              </w:rPr>
              <w:t>Intrari</w:t>
            </w:r>
            <w:proofErr w:type="spellEnd"/>
          </w:p>
        </w:tc>
        <w:tc>
          <w:tcPr>
            <w:tcW w:w="3118" w:type="dxa"/>
            <w:tcBorders>
              <w:top w:val="single" w:sz="18" w:space="0" w:color="008000"/>
              <w:bottom w:val="single" w:sz="18" w:space="0" w:color="008000"/>
            </w:tcBorders>
            <w:shd w:val="pct20" w:color="auto" w:fill="auto"/>
            <w:vAlign w:val="center"/>
          </w:tcPr>
          <w:p w:rsidR="004643FF" w:rsidRPr="001E6EC7" w:rsidRDefault="004643FF">
            <w:pPr>
              <w:pStyle w:val="table"/>
              <w:spacing w:before="60"/>
              <w:rPr>
                <w:b/>
                <w:sz w:val="24"/>
                <w:szCs w:val="24"/>
                <w:lang w:val="ro-RO"/>
              </w:rPr>
            </w:pPr>
            <w:proofErr w:type="spellStart"/>
            <w:r w:rsidRPr="001E6EC7">
              <w:rPr>
                <w:b/>
                <w:sz w:val="24"/>
                <w:szCs w:val="24"/>
                <w:lang w:val="ro-RO"/>
              </w:rPr>
              <w:t>Iesiri</w:t>
            </w:r>
            <w:proofErr w:type="spellEnd"/>
          </w:p>
        </w:tc>
        <w:tc>
          <w:tcPr>
            <w:tcW w:w="3260" w:type="dxa"/>
            <w:tcBorders>
              <w:top w:val="single" w:sz="18" w:space="0" w:color="008000"/>
              <w:bottom w:val="single" w:sz="18" w:space="0" w:color="008000"/>
            </w:tcBorders>
            <w:shd w:val="pct20" w:color="auto" w:fill="auto"/>
            <w:vAlign w:val="center"/>
          </w:tcPr>
          <w:p w:rsidR="004643FF" w:rsidRPr="001E6EC7" w:rsidRDefault="004643FF">
            <w:pPr>
              <w:pStyle w:val="table"/>
              <w:spacing w:before="60"/>
              <w:rPr>
                <w:b/>
                <w:sz w:val="24"/>
                <w:szCs w:val="24"/>
                <w:lang w:val="ro-RO"/>
              </w:rPr>
            </w:pPr>
            <w:r w:rsidRPr="001E6EC7">
              <w:rPr>
                <w:b/>
                <w:sz w:val="24"/>
                <w:szCs w:val="24"/>
                <w:lang w:val="ro-RO"/>
              </w:rPr>
              <w:t>Monitorizare/</w:t>
            </w:r>
          </w:p>
          <w:p w:rsidR="004643FF" w:rsidRPr="001E6EC7" w:rsidRDefault="004643FF">
            <w:pPr>
              <w:pStyle w:val="table"/>
              <w:spacing w:before="60"/>
              <w:rPr>
                <w:b/>
                <w:sz w:val="24"/>
                <w:szCs w:val="24"/>
                <w:lang w:val="ro-RO"/>
              </w:rPr>
            </w:pPr>
            <w:r w:rsidRPr="001E6EC7">
              <w:rPr>
                <w:b/>
                <w:sz w:val="24"/>
                <w:szCs w:val="24"/>
                <w:lang w:val="ro-RO"/>
              </w:rPr>
              <w:t xml:space="preserve">reducerea </w:t>
            </w:r>
            <w:proofErr w:type="spellStart"/>
            <w:r w:rsidRPr="001E6EC7">
              <w:rPr>
                <w:b/>
                <w:sz w:val="24"/>
                <w:szCs w:val="24"/>
                <w:lang w:val="ro-RO"/>
              </w:rPr>
              <w:t>poluarii</w:t>
            </w:r>
            <w:proofErr w:type="spellEnd"/>
          </w:p>
        </w:tc>
        <w:tc>
          <w:tcPr>
            <w:tcW w:w="4253" w:type="dxa"/>
            <w:tcBorders>
              <w:top w:val="single" w:sz="18" w:space="0" w:color="008000"/>
              <w:bottom w:val="single" w:sz="18" w:space="0" w:color="008000"/>
              <w:right w:val="single" w:sz="18" w:space="0" w:color="008000"/>
            </w:tcBorders>
            <w:shd w:val="pct20" w:color="auto" w:fill="auto"/>
            <w:vAlign w:val="center"/>
          </w:tcPr>
          <w:p w:rsidR="004643FF" w:rsidRPr="001E6EC7" w:rsidRDefault="004643FF">
            <w:pPr>
              <w:pStyle w:val="table"/>
              <w:spacing w:before="60"/>
              <w:rPr>
                <w:b/>
                <w:sz w:val="24"/>
                <w:szCs w:val="24"/>
                <w:lang w:val="ro-RO"/>
              </w:rPr>
            </w:pPr>
            <w:r w:rsidRPr="001E6EC7">
              <w:rPr>
                <w:b/>
                <w:sz w:val="24"/>
                <w:szCs w:val="24"/>
                <w:lang w:val="ro-RO"/>
              </w:rPr>
              <w:t>Punctul de emisie</w:t>
            </w:r>
          </w:p>
        </w:tc>
      </w:tr>
      <w:tr w:rsidR="00CE409D" w:rsidRPr="00824859" w:rsidTr="00D10ABA">
        <w:trPr>
          <w:trHeight w:val="2345"/>
        </w:trPr>
        <w:tc>
          <w:tcPr>
            <w:tcW w:w="2160" w:type="dxa"/>
            <w:tcBorders>
              <w:top w:val="single" w:sz="2" w:space="0" w:color="auto"/>
              <w:left w:val="single" w:sz="18" w:space="0" w:color="008000"/>
              <w:bottom w:val="single" w:sz="12" w:space="0" w:color="008000"/>
              <w:right w:val="single" w:sz="2" w:space="0" w:color="auto"/>
            </w:tcBorders>
          </w:tcPr>
          <w:p w:rsidR="00F4313D" w:rsidRPr="001E6EC7" w:rsidRDefault="00D7095B" w:rsidP="0052379F">
            <w:pPr>
              <w:ind w:left="0" w:hanging="18"/>
              <w:rPr>
                <w:i/>
                <w:sz w:val="24"/>
                <w:szCs w:val="24"/>
                <w:lang w:val="ro-RO"/>
              </w:rPr>
            </w:pPr>
            <w:r w:rsidRPr="001E6EC7">
              <w:rPr>
                <w:i/>
                <w:sz w:val="24"/>
                <w:szCs w:val="24"/>
                <w:lang w:val="ro-RO"/>
              </w:rPr>
              <w:t>centrale termice</w:t>
            </w:r>
          </w:p>
        </w:tc>
        <w:tc>
          <w:tcPr>
            <w:tcW w:w="2298" w:type="dxa"/>
            <w:tcBorders>
              <w:top w:val="single" w:sz="2" w:space="0" w:color="auto"/>
              <w:left w:val="single" w:sz="2" w:space="0" w:color="auto"/>
              <w:bottom w:val="single" w:sz="12" w:space="0" w:color="008000"/>
              <w:right w:val="single" w:sz="2" w:space="0" w:color="auto"/>
            </w:tcBorders>
          </w:tcPr>
          <w:p w:rsidR="00F4313D" w:rsidRPr="001E6EC7" w:rsidRDefault="00F4313D" w:rsidP="0052379F">
            <w:pPr>
              <w:ind w:left="0" w:hanging="78"/>
              <w:rPr>
                <w:sz w:val="24"/>
                <w:szCs w:val="24"/>
                <w:lang w:val="ro-RO"/>
              </w:rPr>
            </w:pPr>
            <w:r w:rsidRPr="001E6EC7">
              <w:rPr>
                <w:sz w:val="24"/>
                <w:szCs w:val="24"/>
                <w:lang w:val="ro-RO"/>
              </w:rPr>
              <w:t>♦ gaz metan</w:t>
            </w:r>
          </w:p>
          <w:p w:rsidR="00F4313D" w:rsidRPr="001E6EC7" w:rsidRDefault="00F4313D" w:rsidP="0052379F">
            <w:pPr>
              <w:ind w:left="0" w:hanging="78"/>
              <w:rPr>
                <w:sz w:val="24"/>
                <w:szCs w:val="24"/>
                <w:lang w:val="ro-RO"/>
              </w:rPr>
            </w:pPr>
            <w:r w:rsidRPr="001E6EC7">
              <w:rPr>
                <w:sz w:val="24"/>
                <w:szCs w:val="24"/>
                <w:lang w:val="ro-RO"/>
              </w:rPr>
              <w:t>♦ aer</w:t>
            </w:r>
          </w:p>
          <w:p w:rsidR="00F4313D" w:rsidRPr="001E6EC7" w:rsidRDefault="00F4313D" w:rsidP="00656868">
            <w:pPr>
              <w:ind w:left="0" w:hanging="78"/>
              <w:rPr>
                <w:sz w:val="24"/>
                <w:szCs w:val="24"/>
                <w:lang w:val="ro-RO"/>
              </w:rPr>
            </w:pPr>
          </w:p>
        </w:tc>
        <w:tc>
          <w:tcPr>
            <w:tcW w:w="3118" w:type="dxa"/>
            <w:tcBorders>
              <w:top w:val="single" w:sz="2" w:space="0" w:color="auto"/>
              <w:left w:val="single" w:sz="2" w:space="0" w:color="auto"/>
              <w:bottom w:val="single" w:sz="12" w:space="0" w:color="008000"/>
              <w:right w:val="single" w:sz="2" w:space="0" w:color="auto"/>
            </w:tcBorders>
          </w:tcPr>
          <w:p w:rsidR="00F4313D" w:rsidRPr="001E6EC7" w:rsidRDefault="00F4313D" w:rsidP="0052379F">
            <w:pPr>
              <w:ind w:left="0"/>
              <w:rPr>
                <w:i/>
                <w:sz w:val="24"/>
                <w:szCs w:val="24"/>
                <w:lang w:val="ro-RO"/>
              </w:rPr>
            </w:pPr>
            <w:r w:rsidRPr="001E6EC7">
              <w:rPr>
                <w:sz w:val="24"/>
                <w:szCs w:val="24"/>
                <w:lang w:val="ro-RO"/>
              </w:rPr>
              <w:t xml:space="preserve">■ gaze de ardere </w:t>
            </w:r>
            <w:r w:rsidRPr="001E6EC7">
              <w:rPr>
                <w:iCs/>
                <w:sz w:val="24"/>
                <w:szCs w:val="24"/>
                <w:lang w:val="ro-RO"/>
              </w:rPr>
              <w:t xml:space="preserve">cu </w:t>
            </w:r>
            <w:proofErr w:type="spellStart"/>
            <w:r w:rsidRPr="001E6EC7">
              <w:rPr>
                <w:iCs/>
                <w:sz w:val="24"/>
                <w:szCs w:val="24"/>
                <w:lang w:val="ro-RO"/>
              </w:rPr>
              <w:t>conţinut</w:t>
            </w:r>
            <w:proofErr w:type="spellEnd"/>
            <w:r w:rsidRPr="001E6EC7">
              <w:rPr>
                <w:iCs/>
                <w:sz w:val="24"/>
                <w:szCs w:val="24"/>
                <w:lang w:val="ro-RO"/>
              </w:rPr>
              <w:t xml:space="preserve"> de: pulberi, </w:t>
            </w:r>
            <w:proofErr w:type="spellStart"/>
            <w:r w:rsidRPr="001E6EC7">
              <w:rPr>
                <w:iCs/>
                <w:sz w:val="24"/>
                <w:szCs w:val="24"/>
                <w:lang w:val="ro-RO"/>
              </w:rPr>
              <w:t>NO</w:t>
            </w:r>
            <w:r w:rsidRPr="001E6EC7">
              <w:rPr>
                <w:iCs/>
                <w:sz w:val="24"/>
                <w:szCs w:val="24"/>
                <w:vertAlign w:val="subscript"/>
                <w:lang w:val="ro-RO"/>
              </w:rPr>
              <w:t>x</w:t>
            </w:r>
            <w:proofErr w:type="spellEnd"/>
            <w:r w:rsidRPr="001E6EC7">
              <w:rPr>
                <w:iCs/>
                <w:sz w:val="24"/>
                <w:szCs w:val="24"/>
                <w:lang w:val="ro-RO"/>
              </w:rPr>
              <w:t>, SO</w:t>
            </w:r>
            <w:r w:rsidRPr="001E6EC7">
              <w:rPr>
                <w:iCs/>
                <w:sz w:val="24"/>
                <w:szCs w:val="24"/>
                <w:vertAlign w:val="subscript"/>
                <w:lang w:val="ro-RO"/>
              </w:rPr>
              <w:t>2</w:t>
            </w:r>
            <w:r w:rsidRPr="001E6EC7">
              <w:rPr>
                <w:iCs/>
                <w:sz w:val="24"/>
                <w:szCs w:val="24"/>
                <w:lang w:val="ro-RO"/>
              </w:rPr>
              <w:t>, CO</w:t>
            </w:r>
            <w:r w:rsidRPr="001E6EC7">
              <w:rPr>
                <w:sz w:val="24"/>
                <w:szCs w:val="24"/>
                <w:lang w:val="ro-RO"/>
              </w:rPr>
              <w:t xml:space="preserve"> </w:t>
            </w:r>
          </w:p>
          <w:p w:rsidR="00F4313D" w:rsidRPr="001E6EC7" w:rsidRDefault="00F4313D" w:rsidP="0052379F">
            <w:pPr>
              <w:ind w:left="0" w:right="-18"/>
              <w:rPr>
                <w:sz w:val="24"/>
                <w:szCs w:val="24"/>
                <w:lang w:val="ro-RO"/>
              </w:rPr>
            </w:pPr>
          </w:p>
        </w:tc>
        <w:tc>
          <w:tcPr>
            <w:tcW w:w="3260" w:type="dxa"/>
            <w:tcBorders>
              <w:top w:val="single" w:sz="2" w:space="0" w:color="auto"/>
              <w:left w:val="single" w:sz="2" w:space="0" w:color="auto"/>
              <w:bottom w:val="single" w:sz="12" w:space="0" w:color="008000"/>
              <w:right w:val="single" w:sz="2" w:space="0" w:color="auto"/>
            </w:tcBorders>
          </w:tcPr>
          <w:p w:rsidR="00F4313D" w:rsidRPr="001E6EC7" w:rsidRDefault="00F4313D" w:rsidP="0052379F">
            <w:pPr>
              <w:ind w:left="0" w:right="-108"/>
              <w:rPr>
                <w:sz w:val="24"/>
                <w:szCs w:val="24"/>
                <w:lang w:val="it-IT"/>
              </w:rPr>
            </w:pPr>
            <w:r w:rsidRPr="001E6EC7">
              <w:rPr>
                <w:sz w:val="24"/>
                <w:szCs w:val="24"/>
                <w:lang w:val="it-IT"/>
              </w:rPr>
              <w:t xml:space="preserve">- se </w:t>
            </w:r>
            <w:proofErr w:type="spellStart"/>
            <w:r w:rsidRPr="001E6EC7">
              <w:rPr>
                <w:sz w:val="24"/>
                <w:szCs w:val="24"/>
                <w:lang w:val="it-IT"/>
              </w:rPr>
              <w:t>monitorizează</w:t>
            </w:r>
            <w:proofErr w:type="spellEnd"/>
            <w:r w:rsidRPr="001E6EC7">
              <w:rPr>
                <w:sz w:val="24"/>
                <w:szCs w:val="24"/>
                <w:lang w:val="it-IT"/>
              </w:rPr>
              <w:t xml:space="preserve"> </w:t>
            </w:r>
            <w:proofErr w:type="spellStart"/>
            <w:r w:rsidRPr="001E6EC7">
              <w:rPr>
                <w:sz w:val="24"/>
                <w:szCs w:val="24"/>
                <w:lang w:val="it-IT"/>
              </w:rPr>
              <w:t>indicatorii</w:t>
            </w:r>
            <w:proofErr w:type="spellEnd"/>
            <w:r w:rsidRPr="001E6EC7">
              <w:rPr>
                <w:sz w:val="24"/>
                <w:szCs w:val="24"/>
                <w:lang w:val="it-IT"/>
              </w:rPr>
              <w:t>: CO, NO</w:t>
            </w:r>
            <w:r w:rsidRPr="001E6EC7">
              <w:rPr>
                <w:sz w:val="24"/>
                <w:szCs w:val="24"/>
                <w:vertAlign w:val="subscript"/>
                <w:lang w:val="it-IT"/>
              </w:rPr>
              <w:t>x</w:t>
            </w:r>
            <w:r w:rsidRPr="001E6EC7">
              <w:rPr>
                <w:sz w:val="24"/>
                <w:szCs w:val="24"/>
                <w:lang w:val="it-IT"/>
              </w:rPr>
              <w:t>, SO</w:t>
            </w:r>
            <w:r w:rsidRPr="001E6EC7">
              <w:rPr>
                <w:sz w:val="24"/>
                <w:szCs w:val="24"/>
                <w:vertAlign w:val="subscript"/>
                <w:lang w:val="it-IT"/>
              </w:rPr>
              <w:t>2</w:t>
            </w:r>
            <w:r w:rsidRPr="001E6EC7">
              <w:rPr>
                <w:sz w:val="24"/>
                <w:szCs w:val="24"/>
                <w:lang w:val="it-IT"/>
              </w:rPr>
              <w:t xml:space="preserve">, </w:t>
            </w:r>
            <w:proofErr w:type="spellStart"/>
            <w:r w:rsidRPr="001E6EC7">
              <w:rPr>
                <w:sz w:val="24"/>
                <w:szCs w:val="24"/>
                <w:lang w:val="it-IT"/>
              </w:rPr>
              <w:t>pulberi</w:t>
            </w:r>
            <w:proofErr w:type="spellEnd"/>
            <w:r w:rsidRPr="001E6EC7">
              <w:rPr>
                <w:sz w:val="24"/>
                <w:szCs w:val="24"/>
                <w:lang w:val="it-IT"/>
              </w:rPr>
              <w:t xml:space="preserve">,  </w:t>
            </w:r>
          </w:p>
          <w:p w:rsidR="00F4313D" w:rsidRPr="0063046D" w:rsidRDefault="00F4313D" w:rsidP="0052379F">
            <w:pPr>
              <w:ind w:left="0" w:right="-108"/>
              <w:rPr>
                <w:sz w:val="24"/>
                <w:szCs w:val="24"/>
                <w:lang w:val="es-ES"/>
              </w:rPr>
            </w:pPr>
            <w:r w:rsidRPr="0063046D">
              <w:rPr>
                <w:sz w:val="24"/>
                <w:szCs w:val="24"/>
                <w:lang w:val="es-ES"/>
              </w:rPr>
              <w:t xml:space="preserve">- </w:t>
            </w:r>
            <w:proofErr w:type="spellStart"/>
            <w:r w:rsidRPr="0063046D">
              <w:rPr>
                <w:sz w:val="24"/>
                <w:szCs w:val="24"/>
                <w:lang w:val="es-ES"/>
              </w:rPr>
              <w:t>frecvenţa</w:t>
            </w:r>
            <w:proofErr w:type="spellEnd"/>
            <w:r w:rsidRPr="0063046D">
              <w:rPr>
                <w:sz w:val="24"/>
                <w:szCs w:val="24"/>
                <w:lang w:val="es-ES"/>
              </w:rPr>
              <w:t xml:space="preserve"> </w:t>
            </w:r>
            <w:proofErr w:type="spellStart"/>
            <w:r w:rsidRPr="0063046D">
              <w:rPr>
                <w:sz w:val="24"/>
                <w:szCs w:val="24"/>
                <w:lang w:val="es-ES"/>
              </w:rPr>
              <w:t>semestrială</w:t>
            </w:r>
            <w:proofErr w:type="spellEnd"/>
          </w:p>
          <w:p w:rsidR="00F4313D" w:rsidRPr="001E6EC7" w:rsidRDefault="00F4313D" w:rsidP="0052379F">
            <w:pPr>
              <w:ind w:left="0" w:right="-33"/>
              <w:rPr>
                <w:sz w:val="24"/>
                <w:szCs w:val="24"/>
                <w:lang w:val="ro-RO"/>
              </w:rPr>
            </w:pPr>
            <w:r w:rsidRPr="001E6EC7">
              <w:rPr>
                <w:sz w:val="24"/>
                <w:szCs w:val="24"/>
                <w:lang w:val="ro-RO"/>
              </w:rPr>
              <w:t>- nu există sisteme de depoluare</w:t>
            </w:r>
          </w:p>
          <w:p w:rsidR="00F4313D" w:rsidRPr="001E6EC7" w:rsidRDefault="00F4313D" w:rsidP="0052379F">
            <w:pPr>
              <w:ind w:left="360" w:right="-33"/>
              <w:rPr>
                <w:bCs/>
                <w:sz w:val="24"/>
                <w:szCs w:val="24"/>
                <w:lang w:val="ro-RO"/>
              </w:rPr>
            </w:pPr>
          </w:p>
        </w:tc>
        <w:tc>
          <w:tcPr>
            <w:tcW w:w="4253" w:type="dxa"/>
            <w:tcBorders>
              <w:top w:val="single" w:sz="2" w:space="0" w:color="auto"/>
              <w:left w:val="single" w:sz="2" w:space="0" w:color="auto"/>
              <w:bottom w:val="single" w:sz="12" w:space="0" w:color="008000"/>
              <w:right w:val="single" w:sz="18" w:space="0" w:color="008000"/>
            </w:tcBorders>
          </w:tcPr>
          <w:p w:rsidR="00F4313D" w:rsidRPr="001E6EC7" w:rsidRDefault="00656868" w:rsidP="00D10ABA">
            <w:pPr>
              <w:ind w:left="0" w:right="-108"/>
              <w:rPr>
                <w:sz w:val="24"/>
                <w:szCs w:val="24"/>
                <w:lang w:val="ro-RO"/>
              </w:rPr>
            </w:pPr>
            <w:proofErr w:type="spellStart"/>
            <w:r w:rsidRPr="001E6EC7">
              <w:rPr>
                <w:sz w:val="24"/>
                <w:szCs w:val="24"/>
                <w:lang w:val="ro-RO"/>
              </w:rPr>
              <w:t>Instalatie</w:t>
            </w:r>
            <w:proofErr w:type="spellEnd"/>
            <w:r w:rsidRPr="001E6EC7">
              <w:rPr>
                <w:sz w:val="24"/>
                <w:szCs w:val="24"/>
                <w:lang w:val="ro-RO"/>
              </w:rPr>
              <w:t xml:space="preserve"> de </w:t>
            </w:r>
            <w:proofErr w:type="spellStart"/>
            <w:r w:rsidRPr="001E6EC7">
              <w:rPr>
                <w:sz w:val="24"/>
                <w:szCs w:val="24"/>
                <w:lang w:val="ro-RO"/>
              </w:rPr>
              <w:t>exhaustare</w:t>
            </w:r>
            <w:proofErr w:type="spellEnd"/>
            <w:r w:rsidRPr="001E6EC7">
              <w:rPr>
                <w:sz w:val="24"/>
                <w:szCs w:val="24"/>
                <w:lang w:val="ro-RO"/>
              </w:rPr>
              <w:t>:</w:t>
            </w:r>
          </w:p>
          <w:p w:rsidR="00656868" w:rsidRPr="001C796F" w:rsidRDefault="00656868" w:rsidP="00D10ABA">
            <w:pPr>
              <w:ind w:left="0" w:right="-108"/>
              <w:rPr>
                <w:sz w:val="24"/>
                <w:szCs w:val="24"/>
                <w:lang w:val="ro-RO"/>
              </w:rPr>
            </w:pPr>
            <w:r w:rsidRPr="001C796F">
              <w:rPr>
                <w:sz w:val="24"/>
                <w:szCs w:val="24"/>
                <w:lang w:val="ro-RO"/>
              </w:rPr>
              <w:t>Gura de evacuare ventilator de evacuare1.1</w:t>
            </w:r>
          </w:p>
          <w:p w:rsidR="00656868" w:rsidRPr="001C796F" w:rsidRDefault="00656868" w:rsidP="00656868">
            <w:pPr>
              <w:ind w:left="0" w:right="-108"/>
              <w:rPr>
                <w:sz w:val="24"/>
                <w:szCs w:val="24"/>
                <w:lang w:val="ro-RO"/>
              </w:rPr>
            </w:pPr>
            <w:r w:rsidRPr="001C796F">
              <w:rPr>
                <w:sz w:val="24"/>
                <w:szCs w:val="24"/>
                <w:lang w:val="ro-RO"/>
              </w:rPr>
              <w:t>Gura de evacuare ventilator de evacuare3.1</w:t>
            </w:r>
          </w:p>
          <w:p w:rsidR="00656868" w:rsidRPr="001E6EC7" w:rsidRDefault="00656868" w:rsidP="00D10ABA">
            <w:pPr>
              <w:ind w:left="0" w:right="-108"/>
              <w:rPr>
                <w:sz w:val="24"/>
                <w:szCs w:val="24"/>
                <w:lang w:val="ro-RO"/>
              </w:rPr>
            </w:pPr>
          </w:p>
        </w:tc>
      </w:tr>
    </w:tbl>
    <w:p w:rsidR="004643FF" w:rsidRPr="001E6EC7" w:rsidRDefault="00A842CD">
      <w:pPr>
        <w:spacing w:before="60"/>
        <w:ind w:left="0"/>
        <w:rPr>
          <w:sz w:val="24"/>
          <w:szCs w:val="24"/>
          <w:lang w:val="ro-RO"/>
        </w:rPr>
      </w:pPr>
      <w:r w:rsidRPr="001E6EC7">
        <w:rPr>
          <w:sz w:val="24"/>
          <w:szCs w:val="24"/>
          <w:lang w:val="ro-RO"/>
        </w:rPr>
        <w:t xml:space="preserve">Nu sunt alte surse fixe de emisii in aer. </w:t>
      </w:r>
    </w:p>
    <w:p w:rsidR="00A842CD" w:rsidRPr="0063046D" w:rsidRDefault="00A842CD" w:rsidP="00A842CD">
      <w:pPr>
        <w:rPr>
          <w:b/>
          <w:bCs/>
          <w:i/>
          <w:iCs/>
          <w:sz w:val="24"/>
          <w:szCs w:val="24"/>
          <w:lang w:val="fr-FR"/>
        </w:rPr>
      </w:pPr>
      <w:r w:rsidRPr="0063046D">
        <w:rPr>
          <w:b/>
          <w:bCs/>
          <w:i/>
          <w:iCs/>
          <w:sz w:val="24"/>
          <w:szCs w:val="24"/>
          <w:lang w:val="fr-FR"/>
        </w:rPr>
        <w:t xml:space="preserve">Alte </w:t>
      </w:r>
      <w:proofErr w:type="spellStart"/>
      <w:r w:rsidRPr="0063046D">
        <w:rPr>
          <w:b/>
          <w:bCs/>
          <w:i/>
          <w:iCs/>
          <w:sz w:val="24"/>
          <w:szCs w:val="24"/>
          <w:lang w:val="fr-FR"/>
        </w:rPr>
        <w:t>surse</w:t>
      </w:r>
      <w:proofErr w:type="spellEnd"/>
      <w:r w:rsidRPr="0063046D">
        <w:rPr>
          <w:b/>
          <w:bCs/>
          <w:i/>
          <w:iCs/>
          <w:sz w:val="24"/>
          <w:szCs w:val="24"/>
          <w:lang w:val="fr-FR"/>
        </w:rPr>
        <w:t xml:space="preserve"> de </w:t>
      </w:r>
      <w:proofErr w:type="spellStart"/>
      <w:r w:rsidRPr="0063046D">
        <w:rPr>
          <w:b/>
          <w:bCs/>
          <w:i/>
          <w:iCs/>
          <w:sz w:val="24"/>
          <w:szCs w:val="24"/>
          <w:lang w:val="fr-FR"/>
        </w:rPr>
        <w:t>emisie</w:t>
      </w:r>
      <w:proofErr w:type="spellEnd"/>
      <w:r w:rsidRPr="0063046D">
        <w:rPr>
          <w:b/>
          <w:bCs/>
          <w:i/>
          <w:iCs/>
          <w:sz w:val="24"/>
          <w:szCs w:val="24"/>
          <w:lang w:val="fr-FR"/>
        </w:rPr>
        <w:t xml:space="preserve"> </w:t>
      </w:r>
      <w:proofErr w:type="spellStart"/>
      <w:r w:rsidRPr="0063046D">
        <w:rPr>
          <w:b/>
          <w:bCs/>
          <w:i/>
          <w:iCs/>
          <w:sz w:val="24"/>
          <w:szCs w:val="24"/>
          <w:lang w:val="fr-FR"/>
        </w:rPr>
        <w:t>sunt</w:t>
      </w:r>
      <w:proofErr w:type="spellEnd"/>
      <w:r w:rsidRPr="0063046D">
        <w:rPr>
          <w:b/>
          <w:bCs/>
          <w:i/>
          <w:iCs/>
          <w:sz w:val="24"/>
          <w:szCs w:val="24"/>
          <w:lang w:val="fr-FR"/>
        </w:rPr>
        <w:t xml:space="preserve"> </w:t>
      </w:r>
      <w:proofErr w:type="spellStart"/>
      <w:r w:rsidRPr="0063046D">
        <w:rPr>
          <w:b/>
          <w:bCs/>
          <w:i/>
          <w:iCs/>
          <w:sz w:val="24"/>
          <w:szCs w:val="24"/>
          <w:lang w:val="fr-FR"/>
        </w:rPr>
        <w:t>Sursele</w:t>
      </w:r>
      <w:proofErr w:type="spellEnd"/>
      <w:r w:rsidRPr="0063046D">
        <w:rPr>
          <w:b/>
          <w:bCs/>
          <w:i/>
          <w:iCs/>
          <w:sz w:val="24"/>
          <w:szCs w:val="24"/>
          <w:lang w:val="fr-FR"/>
        </w:rPr>
        <w:t xml:space="preserve">  mobile</w:t>
      </w:r>
    </w:p>
    <w:p w:rsidR="00A842CD" w:rsidRPr="0063046D" w:rsidRDefault="00A842CD" w:rsidP="00A842CD">
      <w:pPr>
        <w:rPr>
          <w:sz w:val="24"/>
          <w:szCs w:val="24"/>
          <w:lang w:val="fr-FR"/>
        </w:rPr>
      </w:pPr>
      <w:r w:rsidRPr="0063046D">
        <w:rPr>
          <w:sz w:val="24"/>
          <w:szCs w:val="24"/>
          <w:lang w:val="fr-FR"/>
        </w:rPr>
        <w:t>-</w:t>
      </w:r>
      <w:proofErr w:type="spellStart"/>
      <w:r w:rsidRPr="0063046D">
        <w:rPr>
          <w:sz w:val="24"/>
          <w:szCs w:val="24"/>
          <w:lang w:val="fr-FR"/>
        </w:rPr>
        <w:t>mijloacele</w:t>
      </w:r>
      <w:proofErr w:type="spellEnd"/>
      <w:r w:rsidRPr="0063046D">
        <w:rPr>
          <w:sz w:val="24"/>
          <w:szCs w:val="24"/>
          <w:lang w:val="fr-FR"/>
        </w:rPr>
        <w:t xml:space="preserve"> de transport auto, </w:t>
      </w:r>
      <w:proofErr w:type="spellStart"/>
      <w:r w:rsidRPr="0063046D">
        <w:rPr>
          <w:sz w:val="24"/>
          <w:szCs w:val="24"/>
          <w:lang w:val="fr-FR"/>
        </w:rPr>
        <w:t>echipate</w:t>
      </w:r>
      <w:proofErr w:type="spellEnd"/>
      <w:r w:rsidRPr="0063046D">
        <w:rPr>
          <w:sz w:val="24"/>
          <w:szCs w:val="24"/>
          <w:lang w:val="fr-FR"/>
        </w:rPr>
        <w:t xml:space="preserve"> </w:t>
      </w:r>
      <w:proofErr w:type="spellStart"/>
      <w:r w:rsidRPr="0063046D">
        <w:rPr>
          <w:sz w:val="24"/>
          <w:szCs w:val="24"/>
          <w:lang w:val="fr-FR"/>
        </w:rPr>
        <w:t>cu</w:t>
      </w:r>
      <w:proofErr w:type="spellEnd"/>
      <w:r w:rsidRPr="0063046D">
        <w:rPr>
          <w:sz w:val="24"/>
          <w:szCs w:val="24"/>
          <w:lang w:val="fr-FR"/>
        </w:rPr>
        <w:t xml:space="preserve"> </w:t>
      </w:r>
      <w:proofErr w:type="spellStart"/>
      <w:r w:rsidRPr="0063046D">
        <w:rPr>
          <w:sz w:val="24"/>
          <w:szCs w:val="24"/>
          <w:lang w:val="fr-FR"/>
        </w:rPr>
        <w:t>motoare</w:t>
      </w:r>
      <w:proofErr w:type="spellEnd"/>
      <w:r w:rsidRPr="0063046D">
        <w:rPr>
          <w:sz w:val="24"/>
          <w:szCs w:val="24"/>
          <w:lang w:val="fr-FR"/>
        </w:rPr>
        <w:t xml:space="preserve"> Diesel </w:t>
      </w:r>
    </w:p>
    <w:p w:rsidR="00A842CD" w:rsidRPr="0063046D" w:rsidRDefault="00A842CD" w:rsidP="00A842CD">
      <w:pPr>
        <w:rPr>
          <w:sz w:val="24"/>
          <w:szCs w:val="24"/>
          <w:lang w:val="fr-FR"/>
        </w:rPr>
      </w:pPr>
      <w:proofErr w:type="spellStart"/>
      <w:r w:rsidRPr="0063046D">
        <w:rPr>
          <w:sz w:val="24"/>
          <w:szCs w:val="24"/>
          <w:lang w:val="fr-FR"/>
        </w:rPr>
        <w:t>Caracteristicile</w:t>
      </w:r>
      <w:proofErr w:type="spellEnd"/>
      <w:r w:rsidRPr="0063046D">
        <w:rPr>
          <w:sz w:val="24"/>
          <w:szCs w:val="24"/>
          <w:lang w:val="fr-FR"/>
        </w:rPr>
        <w:t xml:space="preserve"> </w:t>
      </w:r>
      <w:proofErr w:type="spellStart"/>
      <w:r w:rsidRPr="0063046D">
        <w:rPr>
          <w:sz w:val="24"/>
          <w:szCs w:val="24"/>
          <w:lang w:val="fr-FR"/>
        </w:rPr>
        <w:t>surselor</w:t>
      </w:r>
      <w:proofErr w:type="spellEnd"/>
      <w:r w:rsidRPr="0063046D">
        <w:rPr>
          <w:sz w:val="24"/>
          <w:szCs w:val="24"/>
          <w:lang w:val="fr-FR"/>
        </w:rPr>
        <w:t>:</w:t>
      </w:r>
    </w:p>
    <w:p w:rsidR="00A842CD" w:rsidRPr="0063046D" w:rsidRDefault="00A842CD" w:rsidP="00A842CD">
      <w:pPr>
        <w:tabs>
          <w:tab w:val="left" w:pos="1080"/>
        </w:tabs>
        <w:ind w:left="1080" w:hanging="360"/>
        <w:rPr>
          <w:sz w:val="24"/>
          <w:szCs w:val="24"/>
          <w:lang w:val="fr-FR"/>
        </w:rPr>
      </w:pPr>
      <w:r w:rsidRPr="0063046D">
        <w:rPr>
          <w:sz w:val="24"/>
          <w:szCs w:val="24"/>
          <w:lang w:val="fr-FR"/>
        </w:rPr>
        <w:lastRenderedPageBreak/>
        <w:t>-</w:t>
      </w:r>
      <w:r w:rsidRPr="0063046D">
        <w:rPr>
          <w:sz w:val="24"/>
          <w:szCs w:val="24"/>
          <w:lang w:val="fr-FR"/>
        </w:rPr>
        <w:tab/>
      </w:r>
      <w:proofErr w:type="spellStart"/>
      <w:r w:rsidRPr="0063046D">
        <w:rPr>
          <w:sz w:val="24"/>
          <w:szCs w:val="24"/>
          <w:lang w:val="fr-FR"/>
        </w:rPr>
        <w:t>surse</w:t>
      </w:r>
      <w:proofErr w:type="spellEnd"/>
      <w:r w:rsidRPr="0063046D">
        <w:rPr>
          <w:sz w:val="24"/>
          <w:szCs w:val="24"/>
          <w:lang w:val="fr-FR"/>
        </w:rPr>
        <w:t xml:space="preserve"> </w:t>
      </w:r>
      <w:proofErr w:type="spellStart"/>
      <w:r w:rsidRPr="0063046D">
        <w:rPr>
          <w:sz w:val="24"/>
          <w:szCs w:val="24"/>
          <w:lang w:val="fr-FR"/>
        </w:rPr>
        <w:t>nedirijate</w:t>
      </w:r>
      <w:proofErr w:type="spellEnd"/>
    </w:p>
    <w:p w:rsidR="00A842CD" w:rsidRPr="001E6EC7" w:rsidRDefault="00A842CD" w:rsidP="00A842CD">
      <w:pPr>
        <w:tabs>
          <w:tab w:val="left" w:pos="1080"/>
        </w:tabs>
        <w:ind w:left="1080" w:hanging="360"/>
        <w:rPr>
          <w:sz w:val="24"/>
          <w:szCs w:val="24"/>
          <w:lang w:val="fr-FR"/>
        </w:rPr>
      </w:pPr>
      <w:r w:rsidRPr="001E6EC7">
        <w:rPr>
          <w:sz w:val="24"/>
          <w:szCs w:val="24"/>
          <w:lang w:val="fr-FR"/>
        </w:rPr>
        <w:t>-</w:t>
      </w:r>
      <w:r w:rsidRPr="001E6EC7">
        <w:rPr>
          <w:sz w:val="24"/>
          <w:szCs w:val="24"/>
          <w:lang w:val="fr-FR"/>
        </w:rPr>
        <w:tab/>
      </w:r>
      <w:proofErr w:type="spellStart"/>
      <w:r w:rsidRPr="001E6EC7">
        <w:rPr>
          <w:sz w:val="24"/>
          <w:szCs w:val="24"/>
          <w:lang w:val="fr-FR"/>
        </w:rPr>
        <w:t>evacuări</w:t>
      </w:r>
      <w:proofErr w:type="spellEnd"/>
      <w:r w:rsidRPr="001E6EC7">
        <w:rPr>
          <w:sz w:val="24"/>
          <w:szCs w:val="24"/>
          <w:lang w:val="fr-FR"/>
        </w:rPr>
        <w:t xml:space="preserve"> </w:t>
      </w:r>
      <w:proofErr w:type="spellStart"/>
      <w:r w:rsidRPr="001E6EC7">
        <w:rPr>
          <w:sz w:val="24"/>
          <w:szCs w:val="24"/>
          <w:lang w:val="fr-FR"/>
        </w:rPr>
        <w:t>intermitente</w:t>
      </w:r>
      <w:proofErr w:type="spellEnd"/>
      <w:r w:rsidRPr="001E6EC7">
        <w:rPr>
          <w:sz w:val="24"/>
          <w:szCs w:val="24"/>
          <w:lang w:val="fr-FR"/>
        </w:rPr>
        <w:t xml:space="preserve"> de gaze de </w:t>
      </w:r>
      <w:proofErr w:type="spellStart"/>
      <w:r w:rsidRPr="001E6EC7">
        <w:rPr>
          <w:sz w:val="24"/>
          <w:szCs w:val="24"/>
          <w:lang w:val="fr-FR"/>
        </w:rPr>
        <w:t>carburaţie</w:t>
      </w:r>
      <w:proofErr w:type="spellEnd"/>
    </w:p>
    <w:p w:rsidR="00A842CD" w:rsidRPr="0063046D" w:rsidRDefault="00A842CD" w:rsidP="00A842CD">
      <w:pPr>
        <w:tabs>
          <w:tab w:val="left" w:pos="1080"/>
        </w:tabs>
        <w:ind w:left="1080" w:hanging="360"/>
        <w:rPr>
          <w:sz w:val="24"/>
          <w:szCs w:val="24"/>
          <w:lang w:val="fr-FR"/>
        </w:rPr>
      </w:pPr>
      <w:r w:rsidRPr="0063046D">
        <w:rPr>
          <w:sz w:val="24"/>
          <w:szCs w:val="24"/>
          <w:lang w:val="fr-FR"/>
        </w:rPr>
        <w:t>-</w:t>
      </w:r>
      <w:r w:rsidRPr="0063046D">
        <w:rPr>
          <w:sz w:val="24"/>
          <w:szCs w:val="24"/>
          <w:lang w:val="fr-FR"/>
        </w:rPr>
        <w:tab/>
      </w:r>
      <w:proofErr w:type="spellStart"/>
      <w:r w:rsidRPr="0063046D">
        <w:rPr>
          <w:sz w:val="24"/>
          <w:szCs w:val="24"/>
          <w:lang w:val="fr-FR"/>
        </w:rPr>
        <w:t>surse</w:t>
      </w:r>
      <w:proofErr w:type="spellEnd"/>
      <w:r w:rsidRPr="0063046D">
        <w:rPr>
          <w:sz w:val="24"/>
          <w:szCs w:val="24"/>
          <w:lang w:val="fr-FR"/>
        </w:rPr>
        <w:t xml:space="preserve"> la </w:t>
      </w:r>
      <w:proofErr w:type="spellStart"/>
      <w:r w:rsidRPr="0063046D">
        <w:rPr>
          <w:sz w:val="24"/>
          <w:szCs w:val="24"/>
          <w:lang w:val="fr-FR"/>
        </w:rPr>
        <w:t>nivelul</w:t>
      </w:r>
      <w:proofErr w:type="spellEnd"/>
      <w:r w:rsidRPr="0063046D">
        <w:rPr>
          <w:sz w:val="24"/>
          <w:szCs w:val="24"/>
          <w:lang w:val="fr-FR"/>
        </w:rPr>
        <w:t xml:space="preserve"> </w:t>
      </w:r>
      <w:proofErr w:type="spellStart"/>
      <w:r w:rsidRPr="0063046D">
        <w:rPr>
          <w:sz w:val="24"/>
          <w:szCs w:val="24"/>
          <w:lang w:val="fr-FR"/>
        </w:rPr>
        <w:t>solului</w:t>
      </w:r>
      <w:proofErr w:type="spellEnd"/>
    </w:p>
    <w:p w:rsidR="00403632" w:rsidRPr="001E6EC7" w:rsidRDefault="00A842CD">
      <w:pPr>
        <w:spacing w:before="60"/>
        <w:ind w:left="0"/>
        <w:rPr>
          <w:sz w:val="24"/>
          <w:szCs w:val="24"/>
          <w:lang w:val="ro-RO"/>
        </w:rPr>
      </w:pPr>
      <w:r w:rsidRPr="001E6EC7">
        <w:rPr>
          <w:sz w:val="24"/>
          <w:szCs w:val="24"/>
          <w:lang w:val="ro-RO"/>
        </w:rPr>
        <w:t xml:space="preserve">Reducerea </w:t>
      </w:r>
      <w:proofErr w:type="spellStart"/>
      <w:r w:rsidRPr="001E6EC7">
        <w:rPr>
          <w:sz w:val="24"/>
          <w:szCs w:val="24"/>
          <w:lang w:val="ro-RO"/>
        </w:rPr>
        <w:t>poluarii</w:t>
      </w:r>
      <w:proofErr w:type="spellEnd"/>
      <w:r w:rsidRPr="001E6EC7">
        <w:rPr>
          <w:sz w:val="24"/>
          <w:szCs w:val="24"/>
          <w:lang w:val="ro-RO"/>
        </w:rPr>
        <w:t xml:space="preserve"> la nivel de amplasament se </w:t>
      </w:r>
      <w:proofErr w:type="spellStart"/>
      <w:r w:rsidRPr="001E6EC7">
        <w:rPr>
          <w:sz w:val="24"/>
          <w:szCs w:val="24"/>
          <w:lang w:val="ro-RO"/>
        </w:rPr>
        <w:t>realizeaza</w:t>
      </w:r>
      <w:proofErr w:type="spellEnd"/>
      <w:r w:rsidRPr="001E6EC7">
        <w:rPr>
          <w:sz w:val="24"/>
          <w:szCs w:val="24"/>
          <w:lang w:val="ro-RO"/>
        </w:rPr>
        <w:t xml:space="preserve"> prin </w:t>
      </w:r>
      <w:proofErr w:type="spellStart"/>
      <w:r w:rsidRPr="001E6EC7">
        <w:rPr>
          <w:sz w:val="24"/>
          <w:szCs w:val="24"/>
          <w:lang w:val="ro-RO"/>
        </w:rPr>
        <w:t>urmarirea</w:t>
      </w:r>
      <w:proofErr w:type="spellEnd"/>
      <w:r w:rsidRPr="001E6EC7">
        <w:rPr>
          <w:sz w:val="24"/>
          <w:szCs w:val="24"/>
          <w:lang w:val="ro-RO"/>
        </w:rPr>
        <w:t xml:space="preserve"> proceselor de </w:t>
      </w:r>
      <w:proofErr w:type="spellStart"/>
      <w:r w:rsidRPr="001E6EC7">
        <w:rPr>
          <w:sz w:val="24"/>
          <w:szCs w:val="24"/>
          <w:lang w:val="ro-RO"/>
        </w:rPr>
        <w:t>productie</w:t>
      </w:r>
      <w:proofErr w:type="spellEnd"/>
      <w:r w:rsidRPr="001E6EC7">
        <w:rPr>
          <w:sz w:val="24"/>
          <w:szCs w:val="24"/>
          <w:lang w:val="ro-RO"/>
        </w:rPr>
        <w:t xml:space="preserve">, utilizarea de </w:t>
      </w:r>
      <w:proofErr w:type="spellStart"/>
      <w:r w:rsidRPr="001E6EC7">
        <w:rPr>
          <w:sz w:val="24"/>
          <w:szCs w:val="24"/>
          <w:lang w:val="ro-RO"/>
        </w:rPr>
        <w:t>masini</w:t>
      </w:r>
      <w:proofErr w:type="spellEnd"/>
      <w:r w:rsidRPr="001E6EC7">
        <w:rPr>
          <w:sz w:val="24"/>
          <w:szCs w:val="24"/>
          <w:lang w:val="ro-RO"/>
        </w:rPr>
        <w:t xml:space="preserve"> cu motoare de ultima </w:t>
      </w:r>
      <w:proofErr w:type="spellStart"/>
      <w:r w:rsidRPr="001E6EC7">
        <w:rPr>
          <w:sz w:val="24"/>
          <w:szCs w:val="24"/>
          <w:lang w:val="ro-RO"/>
        </w:rPr>
        <w:t>generatie</w:t>
      </w:r>
      <w:proofErr w:type="spellEnd"/>
      <w:r w:rsidRPr="001E6EC7">
        <w:rPr>
          <w:sz w:val="24"/>
          <w:szCs w:val="24"/>
          <w:lang w:val="ro-RO"/>
        </w:rPr>
        <w:t xml:space="preserve">, utilizarea de echipamente si </w:t>
      </w:r>
      <w:proofErr w:type="spellStart"/>
      <w:r w:rsidRPr="001E6EC7">
        <w:rPr>
          <w:sz w:val="24"/>
          <w:szCs w:val="24"/>
          <w:lang w:val="ro-RO"/>
        </w:rPr>
        <w:t>instalatii</w:t>
      </w:r>
      <w:proofErr w:type="spellEnd"/>
      <w:r w:rsidRPr="001E6EC7">
        <w:rPr>
          <w:sz w:val="24"/>
          <w:szCs w:val="24"/>
          <w:lang w:val="ro-RO"/>
        </w:rPr>
        <w:t xml:space="preserve"> care sa </w:t>
      </w:r>
      <w:proofErr w:type="spellStart"/>
      <w:r w:rsidRPr="001E6EC7">
        <w:rPr>
          <w:sz w:val="24"/>
          <w:szCs w:val="24"/>
          <w:lang w:val="ro-RO"/>
        </w:rPr>
        <w:t>produca</w:t>
      </w:r>
      <w:proofErr w:type="spellEnd"/>
      <w:r w:rsidRPr="001E6EC7">
        <w:rPr>
          <w:sz w:val="24"/>
          <w:szCs w:val="24"/>
          <w:lang w:val="ro-RO"/>
        </w:rPr>
        <w:t xml:space="preserve"> cat mai </w:t>
      </w:r>
      <w:proofErr w:type="spellStart"/>
      <w:r w:rsidRPr="001E6EC7">
        <w:rPr>
          <w:sz w:val="24"/>
          <w:szCs w:val="24"/>
          <w:lang w:val="ro-RO"/>
        </w:rPr>
        <w:t>putine</w:t>
      </w:r>
      <w:proofErr w:type="spellEnd"/>
      <w:r w:rsidRPr="001E6EC7">
        <w:rPr>
          <w:sz w:val="24"/>
          <w:szCs w:val="24"/>
          <w:lang w:val="ro-RO"/>
        </w:rPr>
        <w:t xml:space="preserve"> emisii. </w:t>
      </w:r>
    </w:p>
    <w:p w:rsidR="00A842CD" w:rsidRPr="001E6EC7" w:rsidRDefault="00A842CD">
      <w:pPr>
        <w:spacing w:before="60"/>
        <w:ind w:left="0"/>
        <w:rPr>
          <w:sz w:val="24"/>
          <w:szCs w:val="24"/>
          <w:lang w:val="ro-RO"/>
        </w:rPr>
      </w:pPr>
      <w:proofErr w:type="spellStart"/>
      <w:r w:rsidRPr="001E6EC7">
        <w:rPr>
          <w:sz w:val="24"/>
          <w:szCs w:val="24"/>
          <w:lang w:val="ro-RO"/>
        </w:rPr>
        <w:t>Deasemenea</w:t>
      </w:r>
      <w:proofErr w:type="spellEnd"/>
      <w:r w:rsidRPr="001E6EC7">
        <w:rPr>
          <w:sz w:val="24"/>
          <w:szCs w:val="24"/>
          <w:lang w:val="ro-RO"/>
        </w:rPr>
        <w:t xml:space="preserve"> </w:t>
      </w:r>
      <w:proofErr w:type="spellStart"/>
      <w:r w:rsidRPr="001E6EC7">
        <w:rPr>
          <w:sz w:val="24"/>
          <w:szCs w:val="24"/>
          <w:lang w:val="ro-RO"/>
        </w:rPr>
        <w:t>urmarirea</w:t>
      </w:r>
      <w:proofErr w:type="spellEnd"/>
      <w:r w:rsidRPr="001E6EC7">
        <w:rPr>
          <w:sz w:val="24"/>
          <w:szCs w:val="24"/>
          <w:lang w:val="ro-RO"/>
        </w:rPr>
        <w:t xml:space="preserve"> </w:t>
      </w:r>
      <w:proofErr w:type="spellStart"/>
      <w:r w:rsidRPr="001E6EC7">
        <w:rPr>
          <w:sz w:val="24"/>
          <w:szCs w:val="24"/>
          <w:lang w:val="ro-RO"/>
        </w:rPr>
        <w:t>manevrarii</w:t>
      </w:r>
      <w:proofErr w:type="spellEnd"/>
      <w:r w:rsidRPr="001E6EC7">
        <w:rPr>
          <w:sz w:val="24"/>
          <w:szCs w:val="24"/>
          <w:lang w:val="ro-RO"/>
        </w:rPr>
        <w:t xml:space="preserve"> materiilor prime si in special a celor lichide pentru a se evita scurgerea acestora.</w:t>
      </w:r>
    </w:p>
    <w:p w:rsidR="00A842CD" w:rsidRPr="0063046D" w:rsidRDefault="00A842CD" w:rsidP="00A842CD">
      <w:pPr>
        <w:ind w:left="0"/>
        <w:rPr>
          <w:sz w:val="24"/>
          <w:szCs w:val="24"/>
          <w:lang w:val="ro-RO"/>
        </w:rPr>
      </w:pPr>
      <w:r w:rsidRPr="0063046D">
        <w:rPr>
          <w:sz w:val="24"/>
          <w:szCs w:val="24"/>
          <w:lang w:val="ro-RO"/>
        </w:rPr>
        <w:t>Toate mijloacele de transport utilizate sunt echipate cu motoare Diesel.</w:t>
      </w:r>
    </w:p>
    <w:p w:rsidR="00A842CD" w:rsidRPr="0063046D" w:rsidRDefault="00A842CD" w:rsidP="00A842CD">
      <w:pPr>
        <w:ind w:left="0"/>
        <w:rPr>
          <w:sz w:val="24"/>
          <w:szCs w:val="24"/>
          <w:lang w:val="ro-RO"/>
        </w:rPr>
      </w:pPr>
      <w:r w:rsidRPr="0063046D">
        <w:rPr>
          <w:sz w:val="24"/>
          <w:szCs w:val="24"/>
          <w:lang w:val="ro-RO"/>
        </w:rPr>
        <w:t xml:space="preserve">Timpul de </w:t>
      </w:r>
      <w:proofErr w:type="spellStart"/>
      <w:r w:rsidRPr="0063046D">
        <w:rPr>
          <w:sz w:val="24"/>
          <w:szCs w:val="24"/>
          <w:lang w:val="ro-RO"/>
        </w:rPr>
        <w:t>funcţionare</w:t>
      </w:r>
      <w:proofErr w:type="spellEnd"/>
      <w:r w:rsidRPr="0063046D">
        <w:rPr>
          <w:sz w:val="24"/>
          <w:szCs w:val="24"/>
          <w:lang w:val="ro-RO"/>
        </w:rPr>
        <w:t xml:space="preserve"> a mijloacelor de transport sus </w:t>
      </w:r>
      <w:proofErr w:type="spellStart"/>
      <w:r w:rsidRPr="0063046D">
        <w:rPr>
          <w:sz w:val="24"/>
          <w:szCs w:val="24"/>
          <w:lang w:val="ro-RO"/>
        </w:rPr>
        <w:t>menţionate</w:t>
      </w:r>
      <w:proofErr w:type="spellEnd"/>
      <w:r w:rsidRPr="0063046D">
        <w:rPr>
          <w:sz w:val="24"/>
          <w:szCs w:val="24"/>
          <w:lang w:val="ro-RO"/>
        </w:rPr>
        <w:t xml:space="preserve"> în incinta amplasamentului este relativ mic, iar regimul de </w:t>
      </w:r>
      <w:proofErr w:type="spellStart"/>
      <w:r w:rsidRPr="0063046D">
        <w:rPr>
          <w:sz w:val="24"/>
          <w:szCs w:val="24"/>
          <w:lang w:val="ro-RO"/>
        </w:rPr>
        <w:t>funcţionare</w:t>
      </w:r>
      <w:proofErr w:type="spellEnd"/>
      <w:r w:rsidRPr="0063046D">
        <w:rPr>
          <w:sz w:val="24"/>
          <w:szCs w:val="24"/>
          <w:lang w:val="ro-RO"/>
        </w:rPr>
        <w:t xml:space="preserve"> a motoarelor este apropiat de regimul de mers în gol.</w:t>
      </w:r>
    </w:p>
    <w:p w:rsidR="00A842CD" w:rsidRPr="0063046D" w:rsidRDefault="00A842CD" w:rsidP="00A842CD">
      <w:pPr>
        <w:ind w:left="0"/>
        <w:rPr>
          <w:sz w:val="24"/>
          <w:szCs w:val="24"/>
          <w:lang w:val="ro-RO"/>
        </w:rPr>
      </w:pPr>
      <w:r w:rsidRPr="0063046D">
        <w:rPr>
          <w:sz w:val="24"/>
          <w:szCs w:val="24"/>
          <w:lang w:val="ro-RO"/>
        </w:rPr>
        <w:t xml:space="preserve">Având în vedere timpii </w:t>
      </w:r>
      <w:proofErr w:type="spellStart"/>
      <w:r w:rsidRPr="0063046D">
        <w:rPr>
          <w:sz w:val="24"/>
          <w:szCs w:val="24"/>
          <w:lang w:val="ro-RO"/>
        </w:rPr>
        <w:t>scurţi</w:t>
      </w:r>
      <w:proofErr w:type="spellEnd"/>
      <w:r w:rsidRPr="0063046D">
        <w:rPr>
          <w:sz w:val="24"/>
          <w:szCs w:val="24"/>
          <w:lang w:val="ro-RO"/>
        </w:rPr>
        <w:t xml:space="preserve"> de </w:t>
      </w:r>
      <w:proofErr w:type="spellStart"/>
      <w:r w:rsidRPr="0063046D">
        <w:rPr>
          <w:sz w:val="24"/>
          <w:szCs w:val="24"/>
          <w:lang w:val="ro-RO"/>
        </w:rPr>
        <w:t>funcţionare</w:t>
      </w:r>
      <w:proofErr w:type="spellEnd"/>
      <w:r w:rsidRPr="0063046D">
        <w:rPr>
          <w:sz w:val="24"/>
          <w:szCs w:val="24"/>
          <w:lang w:val="ro-RO"/>
        </w:rPr>
        <w:t xml:space="preserve"> a motoarelor Diesel în incinta </w:t>
      </w:r>
      <w:proofErr w:type="spellStart"/>
      <w:r w:rsidRPr="0063046D">
        <w:rPr>
          <w:sz w:val="24"/>
          <w:szCs w:val="24"/>
          <w:lang w:val="ro-RO"/>
        </w:rPr>
        <w:t>analizată,regimul</w:t>
      </w:r>
      <w:proofErr w:type="spellEnd"/>
      <w:r w:rsidRPr="0063046D">
        <w:rPr>
          <w:sz w:val="24"/>
          <w:szCs w:val="24"/>
          <w:lang w:val="ro-RO"/>
        </w:rPr>
        <w:t xml:space="preserve"> lejer de </w:t>
      </w:r>
      <w:proofErr w:type="spellStart"/>
      <w:r w:rsidRPr="0063046D">
        <w:rPr>
          <w:sz w:val="24"/>
          <w:szCs w:val="24"/>
          <w:lang w:val="ro-RO"/>
        </w:rPr>
        <w:t>funcţionare</w:t>
      </w:r>
      <w:proofErr w:type="spellEnd"/>
      <w:r w:rsidRPr="0063046D">
        <w:rPr>
          <w:sz w:val="24"/>
          <w:szCs w:val="24"/>
          <w:lang w:val="ro-RO"/>
        </w:rPr>
        <w:t xml:space="preserve"> a motoarelor, precum </w:t>
      </w:r>
      <w:proofErr w:type="spellStart"/>
      <w:r w:rsidRPr="0063046D">
        <w:rPr>
          <w:sz w:val="24"/>
          <w:szCs w:val="24"/>
          <w:lang w:val="ro-RO"/>
        </w:rPr>
        <w:t>şi</w:t>
      </w:r>
      <w:proofErr w:type="spellEnd"/>
      <w:r w:rsidRPr="0063046D">
        <w:rPr>
          <w:sz w:val="24"/>
          <w:szCs w:val="24"/>
          <w:lang w:val="ro-RO"/>
        </w:rPr>
        <w:t xml:space="preserve"> faptul că toate mijloacele de transport utilizate sunt autorizate de Registrul Auto Român pentru </w:t>
      </w:r>
      <w:proofErr w:type="spellStart"/>
      <w:r w:rsidRPr="0063046D">
        <w:rPr>
          <w:sz w:val="24"/>
          <w:szCs w:val="24"/>
          <w:lang w:val="ro-RO"/>
        </w:rPr>
        <w:t>circulaţia</w:t>
      </w:r>
      <w:proofErr w:type="spellEnd"/>
      <w:r w:rsidRPr="0063046D">
        <w:rPr>
          <w:sz w:val="24"/>
          <w:szCs w:val="24"/>
          <w:lang w:val="ro-RO"/>
        </w:rPr>
        <w:t xml:space="preserve"> pe drumurile publice (în cadrul testelor de autorizare fiind </w:t>
      </w:r>
      <w:proofErr w:type="spellStart"/>
      <w:r w:rsidRPr="0063046D">
        <w:rPr>
          <w:sz w:val="24"/>
          <w:szCs w:val="24"/>
          <w:lang w:val="ro-RO"/>
        </w:rPr>
        <w:t>încluse</w:t>
      </w:r>
      <w:proofErr w:type="spellEnd"/>
      <w:r w:rsidRPr="0063046D">
        <w:rPr>
          <w:sz w:val="24"/>
          <w:szCs w:val="24"/>
          <w:lang w:val="ro-RO"/>
        </w:rPr>
        <w:t xml:space="preserve"> </w:t>
      </w:r>
      <w:proofErr w:type="spellStart"/>
      <w:r w:rsidRPr="0063046D">
        <w:rPr>
          <w:sz w:val="24"/>
          <w:szCs w:val="24"/>
          <w:lang w:val="ro-RO"/>
        </w:rPr>
        <w:t>şi</w:t>
      </w:r>
      <w:proofErr w:type="spellEnd"/>
      <w:r w:rsidRPr="0063046D">
        <w:rPr>
          <w:sz w:val="24"/>
          <w:szCs w:val="24"/>
          <w:lang w:val="ro-RO"/>
        </w:rPr>
        <w:t xml:space="preserve"> măsurători privitoare la emisiile de noxe în atmosferă prin gazele de </w:t>
      </w:r>
      <w:proofErr w:type="spellStart"/>
      <w:r w:rsidRPr="0063046D">
        <w:rPr>
          <w:sz w:val="24"/>
          <w:szCs w:val="24"/>
          <w:lang w:val="ro-RO"/>
        </w:rPr>
        <w:t>eşapament</w:t>
      </w:r>
      <w:proofErr w:type="spellEnd"/>
      <w:r w:rsidRPr="0063046D">
        <w:rPr>
          <w:sz w:val="24"/>
          <w:szCs w:val="24"/>
          <w:lang w:val="ro-RO"/>
        </w:rPr>
        <w:t xml:space="preserve">), considerăm că noxele emise în atmosferă prin gazele de </w:t>
      </w:r>
      <w:proofErr w:type="spellStart"/>
      <w:r w:rsidRPr="0063046D">
        <w:rPr>
          <w:sz w:val="24"/>
          <w:szCs w:val="24"/>
          <w:lang w:val="ro-RO"/>
        </w:rPr>
        <w:t>eşapament</w:t>
      </w:r>
      <w:proofErr w:type="spellEnd"/>
      <w:r w:rsidRPr="0063046D">
        <w:rPr>
          <w:sz w:val="24"/>
          <w:szCs w:val="24"/>
          <w:lang w:val="ro-RO"/>
        </w:rPr>
        <w:t xml:space="preserve"> rezultate din </w:t>
      </w:r>
      <w:proofErr w:type="spellStart"/>
      <w:r w:rsidRPr="0063046D">
        <w:rPr>
          <w:sz w:val="24"/>
          <w:szCs w:val="24"/>
          <w:lang w:val="ro-RO"/>
        </w:rPr>
        <w:t>funcţionarea</w:t>
      </w:r>
      <w:proofErr w:type="spellEnd"/>
      <w:r w:rsidRPr="0063046D">
        <w:rPr>
          <w:sz w:val="24"/>
          <w:szCs w:val="24"/>
          <w:lang w:val="ro-RO"/>
        </w:rPr>
        <w:t xml:space="preserve"> motoarelor Diesel nu sunt în măsură să afecteze </w:t>
      </w:r>
      <w:proofErr w:type="spellStart"/>
      <w:r w:rsidRPr="0063046D">
        <w:rPr>
          <w:sz w:val="24"/>
          <w:szCs w:val="24"/>
          <w:lang w:val="ro-RO"/>
        </w:rPr>
        <w:t>semnificâtiv</w:t>
      </w:r>
      <w:proofErr w:type="spellEnd"/>
      <w:r w:rsidRPr="0063046D">
        <w:rPr>
          <w:sz w:val="24"/>
          <w:szCs w:val="24"/>
          <w:lang w:val="ro-RO"/>
        </w:rPr>
        <w:t xml:space="preserve"> calitatea aerului din zonă.</w:t>
      </w:r>
    </w:p>
    <w:p w:rsidR="00A842CD" w:rsidRPr="001E6EC7" w:rsidRDefault="00A842CD">
      <w:pPr>
        <w:spacing w:before="60"/>
        <w:ind w:left="0"/>
        <w:rPr>
          <w:sz w:val="24"/>
          <w:szCs w:val="24"/>
          <w:lang w:val="ro-RO"/>
        </w:rPr>
      </w:pPr>
    </w:p>
    <w:p w:rsidR="004643FF" w:rsidRPr="001E6EC7" w:rsidRDefault="00D10ABA" w:rsidP="00D10ABA">
      <w:pPr>
        <w:pStyle w:val="Heading3"/>
        <w:numPr>
          <w:ilvl w:val="0"/>
          <w:numId w:val="0"/>
        </w:numPr>
        <w:spacing w:before="60" w:after="120"/>
        <w:ind w:firstLine="720"/>
        <w:rPr>
          <w:sz w:val="24"/>
          <w:szCs w:val="24"/>
          <w:lang w:val="ro-RO"/>
        </w:rPr>
      </w:pPr>
      <w:r w:rsidRPr="001E6EC7">
        <w:rPr>
          <w:sz w:val="24"/>
          <w:szCs w:val="24"/>
          <w:lang w:val="ro-RO"/>
        </w:rPr>
        <w:t xml:space="preserve">5.1.2- </w:t>
      </w:r>
      <w:r w:rsidR="004643FF" w:rsidRPr="001E6EC7">
        <w:rPr>
          <w:sz w:val="24"/>
          <w:szCs w:val="24"/>
          <w:lang w:val="ro-RO"/>
        </w:rPr>
        <w:t xml:space="preserve">Protectia muncii si sanatatea publica </w:t>
      </w:r>
    </w:p>
    <w:p w:rsidR="004643FF" w:rsidRPr="001E6EC7" w:rsidRDefault="004643FF">
      <w:pPr>
        <w:spacing w:before="60"/>
        <w:ind w:left="0"/>
        <w:rPr>
          <w:sz w:val="24"/>
          <w:szCs w:val="24"/>
          <w:lang w:val="ro-RO"/>
        </w:rPr>
      </w:pPr>
      <w:r w:rsidRPr="001E6EC7">
        <w:rPr>
          <w:sz w:val="24"/>
          <w:szCs w:val="24"/>
          <w:lang w:val="ro-RO"/>
        </w:rPr>
        <w:t>Este necesara monitorizarea profesionala/</w:t>
      </w:r>
      <w:proofErr w:type="spellStart"/>
      <w:r w:rsidRPr="001E6EC7">
        <w:rPr>
          <w:sz w:val="24"/>
          <w:szCs w:val="24"/>
          <w:lang w:val="ro-RO"/>
        </w:rPr>
        <w:t>ocupationala</w:t>
      </w:r>
      <w:proofErr w:type="spellEnd"/>
      <w:r w:rsidRPr="001E6EC7">
        <w:rPr>
          <w:sz w:val="24"/>
          <w:szCs w:val="24"/>
          <w:lang w:val="ro-RO"/>
        </w:rPr>
        <w:t xml:space="preserve"> (cu Tuburi </w:t>
      </w:r>
      <w:proofErr w:type="spellStart"/>
      <w:r w:rsidRPr="001E6EC7">
        <w:rPr>
          <w:sz w:val="24"/>
          <w:szCs w:val="24"/>
          <w:lang w:val="ro-RO"/>
        </w:rPr>
        <w:t>Drager</w:t>
      </w:r>
      <w:proofErr w:type="spellEnd"/>
      <w:r w:rsidRPr="001E6EC7">
        <w:rPr>
          <w:sz w:val="24"/>
          <w:szCs w:val="24"/>
          <w:lang w:val="ro-RO"/>
        </w:rPr>
        <w:t xml:space="preserve">)? sau monitorizarea ambientala (cu tehnici automate/continue sau neautomate sau periodice)? </w:t>
      </w:r>
    </w:p>
    <w:p w:rsidR="004643FF" w:rsidRPr="001E6EC7" w:rsidRDefault="004643FF" w:rsidP="00D10ABA">
      <w:pPr>
        <w:pBdr>
          <w:top w:val="single" w:sz="4" w:space="1" w:color="auto"/>
          <w:left w:val="single" w:sz="4" w:space="18" w:color="auto"/>
          <w:bottom w:val="single" w:sz="4" w:space="1" w:color="auto"/>
          <w:right w:val="single" w:sz="4" w:space="22" w:color="auto"/>
        </w:pBdr>
        <w:spacing w:before="60"/>
        <w:rPr>
          <w:sz w:val="24"/>
          <w:szCs w:val="24"/>
          <w:lang w:val="ro-RO"/>
        </w:rPr>
      </w:pPr>
      <w:r w:rsidRPr="001E6EC7">
        <w:rPr>
          <w:sz w:val="24"/>
          <w:szCs w:val="24"/>
          <w:lang w:val="ro-RO"/>
        </w:rPr>
        <w:t>Nu este necesară monitorizarea profesională la locurile de muncă.</w:t>
      </w:r>
    </w:p>
    <w:p w:rsidR="004643FF" w:rsidRPr="001E6EC7" w:rsidRDefault="004643FF">
      <w:pPr>
        <w:spacing w:before="60"/>
        <w:ind w:left="0"/>
        <w:rPr>
          <w:sz w:val="24"/>
          <w:szCs w:val="24"/>
          <w:lang w:val="ro-RO"/>
        </w:rPr>
      </w:pPr>
      <w:proofErr w:type="spellStart"/>
      <w:r w:rsidRPr="001E6EC7">
        <w:rPr>
          <w:sz w:val="24"/>
          <w:szCs w:val="24"/>
          <w:lang w:val="ro-RO"/>
        </w:rPr>
        <w:t>Descrieti</w:t>
      </w:r>
      <w:proofErr w:type="spellEnd"/>
      <w:r w:rsidRPr="001E6EC7">
        <w:rPr>
          <w:sz w:val="24"/>
          <w:szCs w:val="24"/>
          <w:lang w:val="ro-RO"/>
        </w:rPr>
        <w:t xml:space="preserve"> gradul de </w:t>
      </w:r>
      <w:proofErr w:type="spellStart"/>
      <w:r w:rsidRPr="001E6EC7">
        <w:rPr>
          <w:sz w:val="24"/>
          <w:szCs w:val="24"/>
          <w:lang w:val="ro-RO"/>
        </w:rPr>
        <w:t>protectie</w:t>
      </w:r>
      <w:proofErr w:type="spellEnd"/>
      <w:r w:rsidRPr="001E6EC7">
        <w:rPr>
          <w:sz w:val="24"/>
          <w:szCs w:val="24"/>
          <w:lang w:val="ro-RO"/>
        </w:rPr>
        <w:t xml:space="preserve"> al echipamentelor care trebuie purtate in diferite zone ale amplasamentului.</w:t>
      </w:r>
    </w:p>
    <w:p w:rsidR="004643FF" w:rsidRPr="001E6EC7" w:rsidRDefault="004643FF">
      <w:pPr>
        <w:pBdr>
          <w:top w:val="single" w:sz="4" w:space="1" w:color="auto"/>
          <w:left w:val="single" w:sz="4" w:space="4" w:color="auto"/>
          <w:bottom w:val="single" w:sz="4" w:space="1" w:color="auto"/>
          <w:right w:val="single" w:sz="4" w:space="0" w:color="auto"/>
        </w:pBdr>
        <w:spacing w:before="60"/>
        <w:ind w:left="0"/>
        <w:rPr>
          <w:sz w:val="24"/>
          <w:szCs w:val="24"/>
          <w:lang w:val="ro-RO"/>
        </w:rPr>
      </w:pPr>
      <w:r w:rsidRPr="001E6EC7">
        <w:rPr>
          <w:sz w:val="24"/>
          <w:szCs w:val="24"/>
          <w:lang w:val="ro-RO"/>
        </w:rPr>
        <w:t xml:space="preserve">Echipamentele de </w:t>
      </w:r>
      <w:proofErr w:type="spellStart"/>
      <w:r w:rsidRPr="001E6EC7">
        <w:rPr>
          <w:sz w:val="24"/>
          <w:szCs w:val="24"/>
          <w:lang w:val="ro-RO"/>
        </w:rPr>
        <w:t>protecţie</w:t>
      </w:r>
      <w:proofErr w:type="spellEnd"/>
      <w:r w:rsidRPr="001E6EC7">
        <w:rPr>
          <w:sz w:val="24"/>
          <w:szCs w:val="24"/>
          <w:lang w:val="ro-RO"/>
        </w:rPr>
        <w:t xml:space="preserve"> individuală sunt specificate în </w:t>
      </w:r>
      <w:proofErr w:type="spellStart"/>
      <w:r w:rsidRPr="001E6EC7">
        <w:rPr>
          <w:sz w:val="24"/>
          <w:szCs w:val="24"/>
          <w:lang w:val="ro-RO"/>
        </w:rPr>
        <w:t>instrucţiunile</w:t>
      </w:r>
      <w:proofErr w:type="spellEnd"/>
      <w:r w:rsidRPr="001E6EC7">
        <w:rPr>
          <w:sz w:val="24"/>
          <w:szCs w:val="24"/>
          <w:lang w:val="ro-RO"/>
        </w:rPr>
        <w:t xml:space="preserve"> de lucru de </w:t>
      </w:r>
      <w:proofErr w:type="spellStart"/>
      <w:r w:rsidRPr="001E6EC7">
        <w:rPr>
          <w:sz w:val="24"/>
          <w:szCs w:val="24"/>
          <w:lang w:val="ro-RO"/>
        </w:rPr>
        <w:t>protecţia</w:t>
      </w:r>
      <w:proofErr w:type="spellEnd"/>
      <w:r w:rsidRPr="001E6EC7">
        <w:rPr>
          <w:sz w:val="24"/>
          <w:szCs w:val="24"/>
          <w:lang w:val="ro-RO"/>
        </w:rPr>
        <w:t xml:space="preserve"> muncii pentru fiecare loc de muncă.</w:t>
      </w:r>
    </w:p>
    <w:p w:rsidR="004643FF" w:rsidRPr="001E6EC7" w:rsidRDefault="004643FF">
      <w:pPr>
        <w:pBdr>
          <w:top w:val="single" w:sz="4" w:space="1" w:color="auto"/>
          <w:left w:val="single" w:sz="4" w:space="4" w:color="auto"/>
          <w:bottom w:val="single" w:sz="4" w:space="1" w:color="auto"/>
          <w:right w:val="single" w:sz="4" w:space="0" w:color="auto"/>
        </w:pBdr>
        <w:spacing w:before="60"/>
        <w:ind w:left="0"/>
        <w:rPr>
          <w:sz w:val="24"/>
          <w:szCs w:val="24"/>
          <w:lang w:val="ro-RO"/>
        </w:rPr>
      </w:pPr>
      <w:proofErr w:type="spellStart"/>
      <w:r w:rsidRPr="001E6EC7">
        <w:rPr>
          <w:sz w:val="24"/>
          <w:szCs w:val="24"/>
          <w:lang w:val="ro-RO"/>
        </w:rPr>
        <w:t>Protecţia</w:t>
      </w:r>
      <w:proofErr w:type="spellEnd"/>
      <w:r w:rsidRPr="001E6EC7">
        <w:rPr>
          <w:sz w:val="24"/>
          <w:szCs w:val="24"/>
          <w:lang w:val="ro-RO"/>
        </w:rPr>
        <w:t xml:space="preserve"> este asigurată prin utilizarea obligatorie a următoarelor </w:t>
      </w:r>
      <w:proofErr w:type="spellStart"/>
      <w:r w:rsidRPr="001E6EC7">
        <w:rPr>
          <w:sz w:val="24"/>
          <w:szCs w:val="24"/>
          <w:lang w:val="ro-RO"/>
        </w:rPr>
        <w:t>elemente:</w:t>
      </w:r>
      <w:r w:rsidR="00727437" w:rsidRPr="001E6EC7">
        <w:rPr>
          <w:sz w:val="24"/>
          <w:szCs w:val="24"/>
          <w:lang w:val="ro-RO"/>
        </w:rPr>
        <w:t>papuci</w:t>
      </w:r>
      <w:proofErr w:type="spellEnd"/>
      <w:r w:rsidR="00727437" w:rsidRPr="001E6EC7">
        <w:rPr>
          <w:sz w:val="24"/>
          <w:szCs w:val="24"/>
          <w:lang w:val="ro-RO"/>
        </w:rPr>
        <w:t xml:space="preserve"> cu </w:t>
      </w:r>
      <w:proofErr w:type="spellStart"/>
      <w:r w:rsidR="00727437" w:rsidRPr="001E6EC7">
        <w:rPr>
          <w:sz w:val="24"/>
          <w:szCs w:val="24"/>
          <w:lang w:val="ro-RO"/>
        </w:rPr>
        <w:t>varful</w:t>
      </w:r>
      <w:proofErr w:type="spellEnd"/>
      <w:r w:rsidR="00727437" w:rsidRPr="001E6EC7">
        <w:rPr>
          <w:sz w:val="24"/>
          <w:szCs w:val="24"/>
          <w:lang w:val="ro-RO"/>
        </w:rPr>
        <w:t xml:space="preserve"> </w:t>
      </w:r>
      <w:proofErr w:type="spellStart"/>
      <w:r w:rsidR="00727437" w:rsidRPr="001E6EC7">
        <w:rPr>
          <w:sz w:val="24"/>
          <w:szCs w:val="24"/>
          <w:lang w:val="ro-RO"/>
        </w:rPr>
        <w:t>intarit</w:t>
      </w:r>
      <w:proofErr w:type="spellEnd"/>
      <w:r w:rsidR="00727437" w:rsidRPr="001E6EC7">
        <w:rPr>
          <w:sz w:val="24"/>
          <w:szCs w:val="24"/>
          <w:lang w:val="ro-RO"/>
        </w:rPr>
        <w:t xml:space="preserve">, salopetă, ochelari de </w:t>
      </w:r>
      <w:proofErr w:type="spellStart"/>
      <w:r w:rsidR="00727437" w:rsidRPr="001E6EC7">
        <w:rPr>
          <w:sz w:val="24"/>
          <w:szCs w:val="24"/>
          <w:lang w:val="ro-RO"/>
        </w:rPr>
        <w:t>protectie</w:t>
      </w:r>
      <w:proofErr w:type="spellEnd"/>
      <w:r w:rsidR="00727437" w:rsidRPr="001E6EC7">
        <w:rPr>
          <w:sz w:val="24"/>
          <w:szCs w:val="24"/>
          <w:lang w:val="ro-RO"/>
        </w:rPr>
        <w:t xml:space="preserve">,  </w:t>
      </w:r>
      <w:proofErr w:type="spellStart"/>
      <w:r w:rsidR="00727437" w:rsidRPr="001E6EC7">
        <w:rPr>
          <w:sz w:val="24"/>
          <w:szCs w:val="24"/>
          <w:lang w:val="ro-RO"/>
        </w:rPr>
        <w:t>manusi</w:t>
      </w:r>
      <w:proofErr w:type="spellEnd"/>
      <w:r w:rsidR="00727437" w:rsidRPr="001E6EC7">
        <w:rPr>
          <w:sz w:val="24"/>
          <w:szCs w:val="24"/>
          <w:lang w:val="ro-RO"/>
        </w:rPr>
        <w:t xml:space="preserve">, </w:t>
      </w:r>
      <w:proofErr w:type="spellStart"/>
      <w:r w:rsidR="00727437" w:rsidRPr="001E6EC7">
        <w:rPr>
          <w:sz w:val="24"/>
          <w:szCs w:val="24"/>
          <w:lang w:val="ro-RO"/>
        </w:rPr>
        <w:t>sortulet</w:t>
      </w:r>
      <w:proofErr w:type="spellEnd"/>
      <w:r w:rsidR="00727437" w:rsidRPr="001E6EC7">
        <w:rPr>
          <w:sz w:val="24"/>
          <w:szCs w:val="24"/>
          <w:lang w:val="ro-RO"/>
        </w:rPr>
        <w:t>.</w:t>
      </w:r>
    </w:p>
    <w:p w:rsidR="004643FF" w:rsidRPr="001E6EC7" w:rsidRDefault="004643FF">
      <w:pPr>
        <w:pBdr>
          <w:top w:val="single" w:sz="4" w:space="1" w:color="auto"/>
          <w:left w:val="single" w:sz="4" w:space="4" w:color="auto"/>
          <w:bottom w:val="single" w:sz="4" w:space="1" w:color="auto"/>
          <w:right w:val="single" w:sz="4" w:space="0" w:color="auto"/>
        </w:pBdr>
        <w:spacing w:before="60"/>
        <w:ind w:left="0"/>
        <w:rPr>
          <w:sz w:val="24"/>
          <w:szCs w:val="24"/>
          <w:lang w:val="ro-RO"/>
        </w:rPr>
      </w:pPr>
      <w:r w:rsidRPr="001E6EC7">
        <w:rPr>
          <w:sz w:val="24"/>
          <w:szCs w:val="24"/>
          <w:lang w:val="ro-RO"/>
        </w:rPr>
        <w:t xml:space="preserve">Nu există puncte de lucru care să necesite o </w:t>
      </w:r>
      <w:proofErr w:type="spellStart"/>
      <w:r w:rsidRPr="001E6EC7">
        <w:rPr>
          <w:sz w:val="24"/>
          <w:szCs w:val="24"/>
          <w:lang w:val="ro-RO"/>
        </w:rPr>
        <w:t>protecţie</w:t>
      </w:r>
      <w:proofErr w:type="spellEnd"/>
      <w:r w:rsidRPr="001E6EC7">
        <w:rPr>
          <w:sz w:val="24"/>
          <w:szCs w:val="24"/>
          <w:lang w:val="ro-RO"/>
        </w:rPr>
        <w:t xml:space="preserve"> completă (</w:t>
      </w:r>
      <w:proofErr w:type="spellStart"/>
      <w:r w:rsidRPr="001E6EC7">
        <w:rPr>
          <w:sz w:val="24"/>
          <w:szCs w:val="24"/>
          <w:lang w:val="ro-RO"/>
        </w:rPr>
        <w:t>măşti</w:t>
      </w:r>
      <w:proofErr w:type="spellEnd"/>
      <w:r w:rsidRPr="001E6EC7">
        <w:rPr>
          <w:sz w:val="24"/>
          <w:szCs w:val="24"/>
          <w:lang w:val="ro-RO"/>
        </w:rPr>
        <w:t xml:space="preserve"> de gaze) a personalului.</w:t>
      </w:r>
    </w:p>
    <w:p w:rsidR="00D10ABA" w:rsidRPr="001E6EC7" w:rsidRDefault="00D10ABA" w:rsidP="00D10ABA">
      <w:pPr>
        <w:pStyle w:val="Heading3"/>
        <w:numPr>
          <w:ilvl w:val="0"/>
          <w:numId w:val="0"/>
        </w:numPr>
        <w:spacing w:before="60" w:after="120"/>
        <w:rPr>
          <w:b w:val="0"/>
          <w:bCs w:val="0"/>
          <w:noProof w:val="0"/>
          <w:sz w:val="24"/>
          <w:szCs w:val="24"/>
          <w:lang w:val="ro-RO"/>
        </w:rPr>
      </w:pPr>
    </w:p>
    <w:p w:rsidR="004643FF" w:rsidRPr="001E6EC7" w:rsidRDefault="004643FF" w:rsidP="000D2AE3">
      <w:pPr>
        <w:pStyle w:val="Heading3"/>
        <w:numPr>
          <w:ilvl w:val="2"/>
          <w:numId w:val="52"/>
        </w:numPr>
        <w:spacing w:before="60" w:after="120"/>
        <w:rPr>
          <w:sz w:val="24"/>
          <w:szCs w:val="24"/>
          <w:lang w:val="ro-RO"/>
        </w:rPr>
      </w:pPr>
      <w:r w:rsidRPr="001E6EC7">
        <w:rPr>
          <w:sz w:val="24"/>
          <w:szCs w:val="24"/>
          <w:lang w:val="ro-RO"/>
        </w:rPr>
        <w:t>Echipamente de depoluare</w:t>
      </w:r>
    </w:p>
    <w:p w:rsidR="004643FF" w:rsidRPr="001E6EC7" w:rsidRDefault="004643FF">
      <w:pPr>
        <w:spacing w:before="60"/>
        <w:ind w:left="0"/>
        <w:rPr>
          <w:sz w:val="24"/>
          <w:szCs w:val="24"/>
          <w:lang w:val="ro-RO"/>
        </w:rPr>
      </w:pPr>
      <w:r w:rsidRPr="001E6EC7">
        <w:rPr>
          <w:sz w:val="24"/>
          <w:szCs w:val="24"/>
          <w:lang w:val="ro-RO"/>
        </w:rPr>
        <w:lastRenderedPageBreak/>
        <w:t xml:space="preserve">Pentru fiecare faza relevanta a procesului /punct de emisie si pentru fiecare poluant, </w:t>
      </w:r>
      <w:proofErr w:type="spellStart"/>
      <w:r w:rsidRPr="001E6EC7">
        <w:rPr>
          <w:sz w:val="24"/>
          <w:szCs w:val="24"/>
          <w:lang w:val="ro-RO"/>
        </w:rPr>
        <w:t>indicati</w:t>
      </w:r>
      <w:proofErr w:type="spellEnd"/>
      <w:r w:rsidRPr="001E6EC7">
        <w:rPr>
          <w:sz w:val="24"/>
          <w:szCs w:val="24"/>
          <w:lang w:val="ro-RO"/>
        </w:rPr>
        <w:t xml:space="preserve"> echipamentele de depoluare utilizate sau propuse. </w:t>
      </w:r>
      <w:proofErr w:type="spellStart"/>
      <w:r w:rsidRPr="001E6EC7">
        <w:rPr>
          <w:sz w:val="24"/>
          <w:szCs w:val="24"/>
          <w:lang w:val="ro-RO"/>
        </w:rPr>
        <w:t>Includeti</w:t>
      </w:r>
      <w:proofErr w:type="spellEnd"/>
      <w:r w:rsidRPr="001E6EC7">
        <w:rPr>
          <w:sz w:val="24"/>
          <w:szCs w:val="24"/>
          <w:lang w:val="ro-RO"/>
        </w:rPr>
        <w:t xml:space="preserve"> amplasarea sistemelor de ventilare si supapele de </w:t>
      </w:r>
      <w:proofErr w:type="spellStart"/>
      <w:r w:rsidRPr="001E6EC7">
        <w:rPr>
          <w:sz w:val="24"/>
          <w:szCs w:val="24"/>
          <w:lang w:val="ro-RO"/>
        </w:rPr>
        <w:t>siguranta</w:t>
      </w:r>
      <w:proofErr w:type="spellEnd"/>
      <w:r w:rsidRPr="001E6EC7">
        <w:rPr>
          <w:sz w:val="24"/>
          <w:szCs w:val="24"/>
          <w:lang w:val="ro-RO"/>
        </w:rPr>
        <w:t xml:space="preserve"> sau rezervele. Unde nu exista, </w:t>
      </w:r>
      <w:proofErr w:type="spellStart"/>
      <w:r w:rsidRPr="001E6EC7">
        <w:rPr>
          <w:sz w:val="24"/>
          <w:szCs w:val="24"/>
          <w:lang w:val="ro-RO"/>
        </w:rPr>
        <w:t>mentionati</w:t>
      </w:r>
      <w:proofErr w:type="spellEnd"/>
      <w:r w:rsidRPr="001E6EC7">
        <w:rPr>
          <w:sz w:val="24"/>
          <w:szCs w:val="24"/>
          <w:lang w:val="ro-RO"/>
        </w:rPr>
        <w:t xml:space="preserve"> ca nu exista.</w:t>
      </w:r>
    </w:p>
    <w:tbl>
      <w:tblPr>
        <w:tblW w:w="14729" w:type="dxa"/>
        <w:tblInd w:w="-162" w:type="dxa"/>
        <w:tblLayout w:type="fixed"/>
        <w:tblLook w:val="0000" w:firstRow="0" w:lastRow="0" w:firstColumn="0" w:lastColumn="0" w:noHBand="0" w:noVBand="0"/>
      </w:tblPr>
      <w:tblGrid>
        <w:gridCol w:w="3247"/>
        <w:gridCol w:w="2268"/>
        <w:gridCol w:w="2693"/>
        <w:gridCol w:w="3686"/>
        <w:gridCol w:w="2835"/>
      </w:tblGrid>
      <w:tr w:rsidR="004643FF" w:rsidRPr="001E6EC7" w:rsidTr="00B415F0">
        <w:tc>
          <w:tcPr>
            <w:tcW w:w="3247" w:type="dxa"/>
            <w:tcBorders>
              <w:top w:val="single" w:sz="18" w:space="0" w:color="008000"/>
              <w:left w:val="single" w:sz="18" w:space="0" w:color="008000"/>
              <w:bottom w:val="single" w:sz="18" w:space="0" w:color="008000"/>
              <w:right w:val="single" w:sz="2" w:space="0" w:color="auto"/>
            </w:tcBorders>
            <w:shd w:val="pct20" w:color="000000" w:fill="FFFFFF"/>
            <w:vAlign w:val="center"/>
          </w:tcPr>
          <w:p w:rsidR="004643FF" w:rsidRPr="001E6EC7" w:rsidRDefault="004643FF">
            <w:pPr>
              <w:tabs>
                <w:tab w:val="left" w:pos="-566"/>
                <w:tab w:val="left" w:pos="0"/>
              </w:tabs>
              <w:suppressAutoHyphens/>
              <w:spacing w:before="60"/>
              <w:ind w:left="0"/>
              <w:jc w:val="left"/>
              <w:rPr>
                <w:b/>
                <w:sz w:val="24"/>
                <w:szCs w:val="24"/>
                <w:lang w:val="ro-RO"/>
              </w:rPr>
            </w:pPr>
            <w:r w:rsidRPr="001E6EC7">
              <w:rPr>
                <w:b/>
                <w:sz w:val="24"/>
                <w:szCs w:val="24"/>
                <w:lang w:val="ro-RO"/>
              </w:rPr>
              <w:t>Faza de proces</w:t>
            </w:r>
          </w:p>
        </w:tc>
        <w:tc>
          <w:tcPr>
            <w:tcW w:w="2268"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4643FF" w:rsidRPr="001E6EC7" w:rsidRDefault="004643FF">
            <w:pPr>
              <w:tabs>
                <w:tab w:val="left" w:pos="-566"/>
                <w:tab w:val="left" w:pos="0"/>
              </w:tabs>
              <w:suppressAutoHyphens/>
              <w:spacing w:before="60"/>
              <w:ind w:left="0"/>
              <w:jc w:val="left"/>
              <w:rPr>
                <w:b/>
                <w:sz w:val="24"/>
                <w:szCs w:val="24"/>
                <w:lang w:val="ro-RO"/>
              </w:rPr>
            </w:pPr>
            <w:r w:rsidRPr="001E6EC7">
              <w:rPr>
                <w:b/>
                <w:sz w:val="24"/>
                <w:szCs w:val="24"/>
                <w:lang w:val="ro-RO"/>
              </w:rPr>
              <w:t>Punctul de emisie</w:t>
            </w:r>
          </w:p>
        </w:tc>
        <w:tc>
          <w:tcPr>
            <w:tcW w:w="2693"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4643FF" w:rsidRPr="001E6EC7" w:rsidRDefault="004643FF">
            <w:pPr>
              <w:tabs>
                <w:tab w:val="left" w:pos="-566"/>
                <w:tab w:val="left" w:pos="0"/>
              </w:tabs>
              <w:suppressAutoHyphens/>
              <w:spacing w:before="60"/>
              <w:ind w:left="0"/>
              <w:jc w:val="left"/>
              <w:rPr>
                <w:b/>
                <w:sz w:val="24"/>
                <w:szCs w:val="24"/>
                <w:lang w:val="ro-RO"/>
              </w:rPr>
            </w:pPr>
            <w:r w:rsidRPr="001E6EC7">
              <w:rPr>
                <w:b/>
                <w:sz w:val="24"/>
                <w:szCs w:val="24"/>
                <w:lang w:val="ro-RO"/>
              </w:rPr>
              <w:t>Poluant</w:t>
            </w:r>
          </w:p>
        </w:tc>
        <w:tc>
          <w:tcPr>
            <w:tcW w:w="3686"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4643FF" w:rsidRPr="001E6EC7" w:rsidRDefault="004643FF">
            <w:pPr>
              <w:tabs>
                <w:tab w:val="left" w:pos="-566"/>
                <w:tab w:val="left" w:pos="0"/>
              </w:tabs>
              <w:suppressAutoHyphens/>
              <w:spacing w:before="60"/>
              <w:ind w:left="0"/>
              <w:jc w:val="left"/>
              <w:rPr>
                <w:b/>
                <w:sz w:val="24"/>
                <w:szCs w:val="24"/>
                <w:lang w:val="ro-RO"/>
              </w:rPr>
            </w:pPr>
            <w:bookmarkStart w:id="104" w:name="_Hlt526582572"/>
            <w:r w:rsidRPr="001E6EC7">
              <w:rPr>
                <w:b/>
                <w:sz w:val="24"/>
                <w:szCs w:val="24"/>
                <w:lang w:val="ro-RO"/>
              </w:rPr>
              <w:t>Echipament de depoluare identificat</w:t>
            </w:r>
            <w:bookmarkEnd w:id="104"/>
          </w:p>
        </w:tc>
        <w:tc>
          <w:tcPr>
            <w:tcW w:w="2835" w:type="dxa"/>
            <w:tcBorders>
              <w:top w:val="single" w:sz="18" w:space="0" w:color="008000"/>
              <w:left w:val="single" w:sz="2" w:space="0" w:color="auto"/>
              <w:bottom w:val="single" w:sz="18" w:space="0" w:color="008000"/>
              <w:right w:val="single" w:sz="18" w:space="0" w:color="008000"/>
            </w:tcBorders>
            <w:shd w:val="pct20" w:color="000000" w:fill="FFFFFF"/>
            <w:vAlign w:val="center"/>
          </w:tcPr>
          <w:p w:rsidR="004643FF" w:rsidRPr="001E6EC7" w:rsidRDefault="004643FF">
            <w:pPr>
              <w:tabs>
                <w:tab w:val="left" w:pos="-566"/>
                <w:tab w:val="left" w:pos="0"/>
              </w:tabs>
              <w:suppressAutoHyphens/>
              <w:spacing w:before="60"/>
              <w:ind w:left="0"/>
              <w:jc w:val="left"/>
              <w:rPr>
                <w:b/>
                <w:sz w:val="24"/>
                <w:szCs w:val="24"/>
                <w:lang w:val="ro-RO"/>
              </w:rPr>
            </w:pPr>
            <w:r w:rsidRPr="001E6EC7">
              <w:rPr>
                <w:b/>
                <w:sz w:val="24"/>
                <w:szCs w:val="24"/>
                <w:lang w:val="ro-RO"/>
              </w:rPr>
              <w:t>Propus sau existent</w:t>
            </w:r>
          </w:p>
        </w:tc>
      </w:tr>
      <w:tr w:rsidR="001179CF" w:rsidRPr="00824859" w:rsidTr="00B415F0">
        <w:trPr>
          <w:cantSplit/>
          <w:trHeight w:val="343"/>
        </w:trPr>
        <w:tc>
          <w:tcPr>
            <w:tcW w:w="3247" w:type="dxa"/>
            <w:tcBorders>
              <w:top w:val="single" w:sz="6" w:space="0" w:color="auto"/>
              <w:left w:val="single" w:sz="18" w:space="0" w:color="008000"/>
              <w:bottom w:val="single" w:sz="18" w:space="0" w:color="008000"/>
              <w:right w:val="single" w:sz="2" w:space="0" w:color="auto"/>
            </w:tcBorders>
          </w:tcPr>
          <w:p w:rsidR="001179CF" w:rsidRPr="001E6EC7" w:rsidRDefault="00FA3CC2" w:rsidP="0052379F">
            <w:pPr>
              <w:ind w:left="-18" w:right="-18"/>
              <w:rPr>
                <w:sz w:val="24"/>
                <w:szCs w:val="24"/>
              </w:rPr>
            </w:pPr>
            <w:r w:rsidRPr="001E6EC7">
              <w:rPr>
                <w:sz w:val="24"/>
                <w:szCs w:val="24"/>
              </w:rPr>
              <w:t xml:space="preserve">Centrale </w:t>
            </w:r>
            <w:proofErr w:type="spellStart"/>
            <w:r w:rsidRPr="001E6EC7">
              <w:rPr>
                <w:sz w:val="24"/>
                <w:szCs w:val="24"/>
              </w:rPr>
              <w:t>termice</w:t>
            </w:r>
            <w:proofErr w:type="spellEnd"/>
          </w:p>
        </w:tc>
        <w:tc>
          <w:tcPr>
            <w:tcW w:w="2268" w:type="dxa"/>
            <w:tcBorders>
              <w:top w:val="single" w:sz="6" w:space="0" w:color="auto"/>
              <w:left w:val="single" w:sz="2" w:space="0" w:color="auto"/>
              <w:bottom w:val="single" w:sz="18" w:space="0" w:color="008000"/>
              <w:right w:val="single" w:sz="2" w:space="0" w:color="auto"/>
            </w:tcBorders>
          </w:tcPr>
          <w:p w:rsidR="001179CF" w:rsidRPr="001C796F" w:rsidRDefault="00FA3CC2" w:rsidP="001304A5">
            <w:pPr>
              <w:ind w:left="0" w:right="7"/>
              <w:rPr>
                <w:sz w:val="24"/>
                <w:szCs w:val="24"/>
                <w:lang w:val="ro-RO"/>
              </w:rPr>
            </w:pPr>
            <w:r w:rsidRPr="001C796F">
              <w:rPr>
                <w:sz w:val="24"/>
                <w:szCs w:val="24"/>
                <w:lang w:val="ro-RO"/>
              </w:rPr>
              <w:t>Doua guri de evacuare de la ventilatoarele de evacuare gaze.</w:t>
            </w:r>
          </w:p>
          <w:p w:rsidR="00FA3CC2" w:rsidRPr="001E6EC7" w:rsidRDefault="00FA3CC2" w:rsidP="001179CF">
            <w:pPr>
              <w:ind w:left="0" w:right="-108"/>
              <w:rPr>
                <w:color w:val="FF0000"/>
                <w:sz w:val="24"/>
                <w:szCs w:val="24"/>
                <w:lang w:val="it-IT"/>
              </w:rPr>
            </w:pPr>
          </w:p>
        </w:tc>
        <w:tc>
          <w:tcPr>
            <w:tcW w:w="2693" w:type="dxa"/>
            <w:tcBorders>
              <w:top w:val="single" w:sz="6" w:space="0" w:color="auto"/>
              <w:left w:val="single" w:sz="2" w:space="0" w:color="auto"/>
              <w:bottom w:val="single" w:sz="18" w:space="0" w:color="008000"/>
              <w:right w:val="single" w:sz="2" w:space="0" w:color="auto"/>
            </w:tcBorders>
          </w:tcPr>
          <w:p w:rsidR="001179CF" w:rsidRPr="001E6EC7" w:rsidRDefault="001179CF" w:rsidP="001179CF">
            <w:pPr>
              <w:ind w:left="0"/>
              <w:rPr>
                <w:iCs/>
                <w:sz w:val="24"/>
                <w:szCs w:val="24"/>
              </w:rPr>
            </w:pPr>
            <w:r w:rsidRPr="001E6EC7">
              <w:rPr>
                <w:iCs/>
                <w:sz w:val="24"/>
                <w:szCs w:val="24"/>
              </w:rPr>
              <w:t>SO</w:t>
            </w:r>
            <w:r w:rsidRPr="001E6EC7">
              <w:rPr>
                <w:iCs/>
                <w:sz w:val="24"/>
                <w:szCs w:val="24"/>
                <w:vertAlign w:val="subscript"/>
              </w:rPr>
              <w:t>2</w:t>
            </w:r>
            <w:r w:rsidRPr="001E6EC7">
              <w:rPr>
                <w:iCs/>
                <w:sz w:val="24"/>
                <w:szCs w:val="24"/>
              </w:rPr>
              <w:t>, NO</w:t>
            </w:r>
            <w:r w:rsidRPr="001E6EC7">
              <w:rPr>
                <w:iCs/>
                <w:sz w:val="24"/>
                <w:szCs w:val="24"/>
                <w:vertAlign w:val="subscript"/>
              </w:rPr>
              <w:t>x</w:t>
            </w:r>
            <w:r w:rsidRPr="001E6EC7">
              <w:rPr>
                <w:iCs/>
                <w:sz w:val="24"/>
                <w:szCs w:val="24"/>
              </w:rPr>
              <w:t xml:space="preserve">, CO, </w:t>
            </w:r>
            <w:proofErr w:type="spellStart"/>
            <w:r w:rsidRPr="001E6EC7">
              <w:rPr>
                <w:iCs/>
                <w:sz w:val="24"/>
                <w:szCs w:val="24"/>
              </w:rPr>
              <w:t>pulberi</w:t>
            </w:r>
            <w:proofErr w:type="spellEnd"/>
          </w:p>
          <w:p w:rsidR="001179CF" w:rsidRPr="001E6EC7" w:rsidRDefault="001179CF" w:rsidP="0052379F">
            <w:pPr>
              <w:ind w:hanging="18"/>
              <w:rPr>
                <w:sz w:val="24"/>
                <w:szCs w:val="24"/>
              </w:rPr>
            </w:pPr>
          </w:p>
        </w:tc>
        <w:tc>
          <w:tcPr>
            <w:tcW w:w="3686" w:type="dxa"/>
            <w:tcBorders>
              <w:top w:val="single" w:sz="6" w:space="0" w:color="auto"/>
              <w:left w:val="single" w:sz="2" w:space="0" w:color="auto"/>
              <w:bottom w:val="single" w:sz="18" w:space="0" w:color="008000"/>
              <w:right w:val="single" w:sz="2" w:space="0" w:color="auto"/>
            </w:tcBorders>
          </w:tcPr>
          <w:p w:rsidR="001179CF" w:rsidRPr="001E6EC7" w:rsidRDefault="001179CF" w:rsidP="001179CF">
            <w:pPr>
              <w:ind w:left="0" w:right="-108"/>
              <w:rPr>
                <w:iCs/>
                <w:sz w:val="24"/>
                <w:szCs w:val="24"/>
              </w:rPr>
            </w:pPr>
            <w:r w:rsidRPr="001E6EC7">
              <w:rPr>
                <w:iCs/>
                <w:sz w:val="24"/>
                <w:szCs w:val="24"/>
                <w:lang w:val="pt-PT"/>
              </w:rPr>
              <w:t>Nu există echipamente de depoluare</w:t>
            </w:r>
          </w:p>
        </w:tc>
        <w:tc>
          <w:tcPr>
            <w:tcW w:w="2835" w:type="dxa"/>
            <w:tcBorders>
              <w:top w:val="single" w:sz="6" w:space="0" w:color="auto"/>
              <w:left w:val="single" w:sz="2" w:space="0" w:color="auto"/>
              <w:bottom w:val="single" w:sz="18" w:space="0" w:color="008000"/>
              <w:right w:val="single" w:sz="18" w:space="0" w:color="008000"/>
            </w:tcBorders>
          </w:tcPr>
          <w:p w:rsidR="001179CF" w:rsidRPr="001E6EC7" w:rsidRDefault="001179CF" w:rsidP="0052379F">
            <w:pPr>
              <w:ind w:left="-18" w:firstLine="18"/>
              <w:rPr>
                <w:sz w:val="24"/>
                <w:szCs w:val="24"/>
                <w:lang w:val="it-IT"/>
              </w:rPr>
            </w:pPr>
            <w:r w:rsidRPr="001E6EC7">
              <w:rPr>
                <w:sz w:val="24"/>
                <w:szCs w:val="24"/>
                <w:lang w:val="it-IT"/>
              </w:rPr>
              <w:t xml:space="preserve">Nu este </w:t>
            </w:r>
            <w:proofErr w:type="spellStart"/>
            <w:r w:rsidRPr="001E6EC7">
              <w:rPr>
                <w:sz w:val="24"/>
                <w:szCs w:val="24"/>
                <w:lang w:val="it-IT"/>
              </w:rPr>
              <w:t>necesar</w:t>
            </w:r>
            <w:proofErr w:type="spellEnd"/>
            <w:r w:rsidRPr="001E6EC7">
              <w:rPr>
                <w:sz w:val="24"/>
                <w:szCs w:val="24"/>
                <w:lang w:val="it-IT"/>
              </w:rPr>
              <w:t xml:space="preserve">, </w:t>
            </w:r>
            <w:proofErr w:type="spellStart"/>
            <w:r w:rsidRPr="001E6EC7">
              <w:rPr>
                <w:sz w:val="24"/>
                <w:szCs w:val="24"/>
                <w:lang w:val="it-IT"/>
              </w:rPr>
              <w:t>emisiile</w:t>
            </w:r>
            <w:proofErr w:type="spellEnd"/>
            <w:r w:rsidRPr="001E6EC7">
              <w:rPr>
                <w:sz w:val="24"/>
                <w:szCs w:val="24"/>
                <w:lang w:val="it-IT"/>
              </w:rPr>
              <w:t xml:space="preserve"> se </w:t>
            </w:r>
            <w:proofErr w:type="spellStart"/>
            <w:r w:rsidRPr="001E6EC7">
              <w:rPr>
                <w:sz w:val="24"/>
                <w:szCs w:val="24"/>
                <w:lang w:val="it-IT"/>
              </w:rPr>
              <w:t>încadrează</w:t>
            </w:r>
            <w:proofErr w:type="spellEnd"/>
            <w:r w:rsidRPr="001E6EC7">
              <w:rPr>
                <w:sz w:val="24"/>
                <w:szCs w:val="24"/>
                <w:lang w:val="it-IT"/>
              </w:rPr>
              <w:t xml:space="preserve"> </w:t>
            </w:r>
            <w:proofErr w:type="spellStart"/>
            <w:r w:rsidRPr="001E6EC7">
              <w:rPr>
                <w:sz w:val="24"/>
                <w:szCs w:val="24"/>
                <w:lang w:val="it-IT"/>
              </w:rPr>
              <w:t>în</w:t>
            </w:r>
            <w:proofErr w:type="spellEnd"/>
            <w:r w:rsidRPr="001E6EC7">
              <w:rPr>
                <w:sz w:val="24"/>
                <w:szCs w:val="24"/>
                <w:lang w:val="it-IT"/>
              </w:rPr>
              <w:t xml:space="preserve"> VLE</w:t>
            </w:r>
          </w:p>
        </w:tc>
      </w:tr>
    </w:tbl>
    <w:p w:rsidR="00B97FDC" w:rsidRPr="0063046D" w:rsidRDefault="00B97FDC" w:rsidP="00B97FDC">
      <w:pPr>
        <w:ind w:left="0"/>
        <w:rPr>
          <w:i/>
          <w:sz w:val="24"/>
          <w:szCs w:val="24"/>
          <w:lang w:val="es-ES"/>
        </w:rPr>
      </w:pPr>
    </w:p>
    <w:p w:rsidR="004643FF" w:rsidRPr="001E6EC7" w:rsidRDefault="004643FF">
      <w:pPr>
        <w:spacing w:before="60"/>
        <w:ind w:left="0"/>
        <w:rPr>
          <w:sz w:val="24"/>
          <w:szCs w:val="24"/>
          <w:lang w:val="ro-RO"/>
        </w:rPr>
      </w:pPr>
      <w:r w:rsidRPr="001E6EC7">
        <w:rPr>
          <w:sz w:val="24"/>
          <w:szCs w:val="24"/>
          <w:lang w:val="ro-RO"/>
        </w:rPr>
        <w:t xml:space="preserve">Pentru fiecare tip de echipament de depoluare (filtru cu saci, </w:t>
      </w:r>
      <w:proofErr w:type="spellStart"/>
      <w:r w:rsidRPr="001E6EC7">
        <w:rPr>
          <w:sz w:val="24"/>
          <w:szCs w:val="24"/>
          <w:lang w:val="ro-RO"/>
        </w:rPr>
        <w:t>arzatoare</w:t>
      </w:r>
      <w:proofErr w:type="spellEnd"/>
      <w:r w:rsidRPr="001E6EC7">
        <w:rPr>
          <w:sz w:val="24"/>
          <w:szCs w:val="24"/>
          <w:lang w:val="ro-RO"/>
        </w:rPr>
        <w:t xml:space="preserve"> cu </w:t>
      </w:r>
      <w:proofErr w:type="spellStart"/>
      <w:r w:rsidRPr="001E6EC7">
        <w:rPr>
          <w:sz w:val="24"/>
          <w:szCs w:val="24"/>
          <w:lang w:val="ro-RO"/>
        </w:rPr>
        <w:t>NOx</w:t>
      </w:r>
      <w:proofErr w:type="spellEnd"/>
      <w:r w:rsidRPr="001E6EC7">
        <w:rPr>
          <w:sz w:val="24"/>
          <w:szCs w:val="24"/>
          <w:lang w:val="ro-RO"/>
        </w:rPr>
        <w:t xml:space="preserve"> redus), </w:t>
      </w:r>
      <w:proofErr w:type="spellStart"/>
      <w:r w:rsidRPr="001E6EC7">
        <w:rPr>
          <w:sz w:val="24"/>
          <w:szCs w:val="24"/>
          <w:lang w:val="ro-RO"/>
        </w:rPr>
        <w:t>includeti</w:t>
      </w:r>
      <w:proofErr w:type="spellEnd"/>
      <w:r w:rsidRPr="001E6EC7">
        <w:rPr>
          <w:sz w:val="24"/>
          <w:szCs w:val="24"/>
          <w:lang w:val="ro-RO"/>
        </w:rPr>
        <w:t xml:space="preserve"> varianta </w:t>
      </w:r>
      <w:proofErr w:type="spellStart"/>
      <w:r w:rsidRPr="001E6EC7">
        <w:rPr>
          <w:sz w:val="24"/>
          <w:szCs w:val="24"/>
          <w:lang w:val="ro-RO"/>
        </w:rPr>
        <w:t>corespunzatoare</w:t>
      </w:r>
      <w:proofErr w:type="spellEnd"/>
      <w:r w:rsidRPr="001E6EC7">
        <w:rPr>
          <w:sz w:val="24"/>
          <w:szCs w:val="24"/>
          <w:lang w:val="ro-RO"/>
        </w:rPr>
        <w:t xml:space="preserve"> din lista tehnologiilor de reducere a </w:t>
      </w:r>
      <w:proofErr w:type="spellStart"/>
      <w:r w:rsidRPr="001E6EC7">
        <w:rPr>
          <w:sz w:val="24"/>
          <w:szCs w:val="24"/>
          <w:lang w:val="ro-RO"/>
        </w:rPr>
        <w:t>poluarii</w:t>
      </w:r>
      <w:proofErr w:type="spellEnd"/>
      <w:r w:rsidRPr="001E6EC7">
        <w:rPr>
          <w:sz w:val="24"/>
          <w:szCs w:val="24"/>
          <w:lang w:val="ro-RO"/>
        </w:rPr>
        <w:t xml:space="preserve">  si </w:t>
      </w:r>
      <w:proofErr w:type="spellStart"/>
      <w:r w:rsidRPr="001E6EC7">
        <w:rPr>
          <w:sz w:val="24"/>
          <w:szCs w:val="24"/>
          <w:lang w:val="ro-RO"/>
        </w:rPr>
        <w:t>completati</w:t>
      </w:r>
      <w:proofErr w:type="spellEnd"/>
      <w:r w:rsidRPr="001E6EC7">
        <w:rPr>
          <w:sz w:val="24"/>
          <w:szCs w:val="24"/>
          <w:lang w:val="ro-RO"/>
        </w:rPr>
        <w:t xml:space="preserve"> detaliile solicitate. </w:t>
      </w:r>
    </w:p>
    <w:p w:rsidR="00F236B8" w:rsidRPr="001E6EC7" w:rsidRDefault="00581B0D" w:rsidP="00714A5D">
      <w:pPr>
        <w:numPr>
          <w:ilvl w:val="0"/>
          <w:numId w:val="34"/>
        </w:numPr>
        <w:spacing w:before="60"/>
        <w:rPr>
          <w:sz w:val="24"/>
          <w:szCs w:val="24"/>
          <w:lang w:val="ro-RO"/>
        </w:rPr>
      </w:pPr>
      <w:r w:rsidRPr="001E6EC7">
        <w:rPr>
          <w:sz w:val="24"/>
          <w:szCs w:val="24"/>
          <w:lang w:val="ro-RO"/>
        </w:rPr>
        <w:t>Nu este cazul.</w:t>
      </w:r>
    </w:p>
    <w:p w:rsidR="00F236B8" w:rsidRPr="001E6EC7" w:rsidRDefault="00F236B8">
      <w:pPr>
        <w:spacing w:before="60"/>
        <w:ind w:left="0"/>
        <w:rPr>
          <w:sz w:val="24"/>
          <w:szCs w:val="24"/>
          <w:lang w:val="ro-RO"/>
        </w:rPr>
      </w:pPr>
    </w:p>
    <w:p w:rsidR="004643FF" w:rsidRPr="001E6EC7" w:rsidRDefault="00D10ABA" w:rsidP="00D10ABA">
      <w:pPr>
        <w:pStyle w:val="Heading3"/>
        <w:numPr>
          <w:ilvl w:val="0"/>
          <w:numId w:val="0"/>
        </w:numPr>
        <w:spacing w:before="60" w:after="120"/>
        <w:rPr>
          <w:sz w:val="24"/>
          <w:szCs w:val="24"/>
          <w:lang w:val="ro-RO"/>
        </w:rPr>
      </w:pPr>
      <w:r w:rsidRPr="001E6EC7">
        <w:rPr>
          <w:sz w:val="24"/>
          <w:szCs w:val="24"/>
          <w:lang w:val="ro-RO"/>
        </w:rPr>
        <w:t>5.1.4-</w:t>
      </w:r>
      <w:r w:rsidR="004643FF" w:rsidRPr="001E6EC7">
        <w:rPr>
          <w:sz w:val="24"/>
          <w:szCs w:val="24"/>
          <w:lang w:val="ro-RO"/>
        </w:rPr>
        <w:t>Studii de referinta</w:t>
      </w:r>
    </w:p>
    <w:tbl>
      <w:tblPr>
        <w:tblW w:w="14743"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483"/>
        <w:gridCol w:w="3260"/>
      </w:tblGrid>
      <w:tr w:rsidR="004643FF" w:rsidRPr="001E6EC7" w:rsidTr="00AA0926">
        <w:tc>
          <w:tcPr>
            <w:tcW w:w="14743" w:type="dxa"/>
            <w:gridSpan w:val="2"/>
            <w:tcBorders>
              <w:top w:val="single" w:sz="18" w:space="0" w:color="008000"/>
              <w:left w:val="single" w:sz="18" w:space="0" w:color="008000"/>
              <w:bottom w:val="single" w:sz="18" w:space="0" w:color="008000"/>
              <w:right w:val="single" w:sz="18" w:space="0" w:color="008000"/>
            </w:tcBorders>
          </w:tcPr>
          <w:p w:rsidR="004643FF" w:rsidRPr="001E6EC7" w:rsidRDefault="004643FF">
            <w:pPr>
              <w:pStyle w:val="table"/>
              <w:spacing w:before="60"/>
              <w:rPr>
                <w:b/>
                <w:sz w:val="24"/>
                <w:szCs w:val="24"/>
                <w:lang w:val="ro-RO"/>
              </w:rPr>
            </w:pPr>
            <w:r w:rsidRPr="001E6EC7">
              <w:rPr>
                <w:b/>
                <w:sz w:val="24"/>
                <w:szCs w:val="24"/>
                <w:lang w:val="ro-RO"/>
              </w:rPr>
              <w:t xml:space="preserve">Exista studii care necesita a fi efectuate pentru a stabili cea mai adecvata metoda de </w:t>
            </w:r>
            <w:proofErr w:type="spellStart"/>
            <w:r w:rsidRPr="001E6EC7">
              <w:rPr>
                <w:b/>
                <w:sz w:val="24"/>
                <w:szCs w:val="24"/>
                <w:lang w:val="ro-RO"/>
              </w:rPr>
              <w:t>incadrare</w:t>
            </w:r>
            <w:proofErr w:type="spellEnd"/>
            <w:r w:rsidRPr="001E6EC7">
              <w:rPr>
                <w:b/>
                <w:sz w:val="24"/>
                <w:szCs w:val="24"/>
                <w:lang w:val="ro-RO"/>
              </w:rPr>
              <w:t xml:space="preserve"> in limitele de emisie stabilite in </w:t>
            </w:r>
            <w:proofErr w:type="spellStart"/>
            <w:r w:rsidRPr="001E6EC7">
              <w:rPr>
                <w:b/>
                <w:sz w:val="24"/>
                <w:szCs w:val="24"/>
                <w:lang w:val="ro-RO"/>
              </w:rPr>
              <w:t>Sectiunea</w:t>
            </w:r>
            <w:proofErr w:type="spellEnd"/>
            <w:r w:rsidRPr="001E6EC7">
              <w:rPr>
                <w:b/>
                <w:sz w:val="24"/>
                <w:szCs w:val="24"/>
                <w:lang w:val="ro-RO"/>
              </w:rPr>
              <w:t xml:space="preserve"> 13 a acestui formular? Daca da, </w:t>
            </w:r>
            <w:proofErr w:type="spellStart"/>
            <w:r w:rsidRPr="001E6EC7">
              <w:rPr>
                <w:b/>
                <w:sz w:val="24"/>
                <w:szCs w:val="24"/>
                <w:lang w:val="ro-RO"/>
              </w:rPr>
              <w:t>enumerati</w:t>
            </w:r>
            <w:proofErr w:type="spellEnd"/>
            <w:r w:rsidRPr="001E6EC7">
              <w:rPr>
                <w:b/>
                <w:sz w:val="24"/>
                <w:szCs w:val="24"/>
                <w:lang w:val="ro-RO"/>
              </w:rPr>
              <w:t xml:space="preserve">-le si </w:t>
            </w:r>
            <w:proofErr w:type="spellStart"/>
            <w:r w:rsidRPr="001E6EC7">
              <w:rPr>
                <w:b/>
                <w:sz w:val="24"/>
                <w:szCs w:val="24"/>
                <w:lang w:val="ro-RO"/>
              </w:rPr>
              <w:t>indicati</w:t>
            </w:r>
            <w:proofErr w:type="spellEnd"/>
            <w:r w:rsidRPr="001E6EC7">
              <w:rPr>
                <w:b/>
                <w:sz w:val="24"/>
                <w:szCs w:val="24"/>
                <w:lang w:val="ro-RO"/>
              </w:rPr>
              <w:t xml:space="preserve"> data pana la care vor fi finalizate . </w:t>
            </w:r>
          </w:p>
        </w:tc>
      </w:tr>
      <w:tr w:rsidR="004643FF" w:rsidRPr="001E6EC7" w:rsidTr="00AA0926">
        <w:tc>
          <w:tcPr>
            <w:tcW w:w="11483" w:type="dxa"/>
            <w:tcBorders>
              <w:top w:val="nil"/>
              <w:left w:val="single" w:sz="18" w:space="0" w:color="008000"/>
              <w:bottom w:val="single" w:sz="18" w:space="0" w:color="008000"/>
              <w:right w:val="single" w:sz="6" w:space="0" w:color="000000"/>
            </w:tcBorders>
          </w:tcPr>
          <w:p w:rsidR="004643FF" w:rsidRPr="001E6EC7" w:rsidRDefault="004643FF">
            <w:pPr>
              <w:pStyle w:val="table"/>
              <w:spacing w:before="60"/>
              <w:rPr>
                <w:b/>
                <w:bCs/>
                <w:sz w:val="24"/>
                <w:szCs w:val="24"/>
                <w:lang w:val="ro-RO"/>
              </w:rPr>
            </w:pPr>
            <w:r w:rsidRPr="001E6EC7">
              <w:rPr>
                <w:b/>
                <w:bCs/>
                <w:sz w:val="24"/>
                <w:szCs w:val="24"/>
                <w:lang w:val="ro-RO"/>
              </w:rPr>
              <w:t>Studiu</w:t>
            </w:r>
          </w:p>
        </w:tc>
        <w:tc>
          <w:tcPr>
            <w:tcW w:w="3260" w:type="dxa"/>
            <w:tcBorders>
              <w:top w:val="nil"/>
              <w:left w:val="single" w:sz="6" w:space="0" w:color="000000"/>
              <w:bottom w:val="single" w:sz="18" w:space="0" w:color="008000"/>
              <w:right w:val="single" w:sz="18" w:space="0" w:color="008000"/>
            </w:tcBorders>
          </w:tcPr>
          <w:p w:rsidR="004643FF" w:rsidRPr="001E6EC7" w:rsidRDefault="004643FF">
            <w:pPr>
              <w:pStyle w:val="table"/>
              <w:spacing w:before="60"/>
              <w:rPr>
                <w:b/>
                <w:bCs/>
                <w:sz w:val="24"/>
                <w:szCs w:val="24"/>
                <w:lang w:val="ro-RO"/>
              </w:rPr>
            </w:pPr>
            <w:r w:rsidRPr="001E6EC7">
              <w:rPr>
                <w:b/>
                <w:bCs/>
                <w:sz w:val="24"/>
                <w:szCs w:val="24"/>
                <w:lang w:val="ro-RO"/>
              </w:rPr>
              <w:t>Data</w:t>
            </w:r>
          </w:p>
        </w:tc>
      </w:tr>
      <w:tr w:rsidR="004643FF" w:rsidRPr="001E6EC7" w:rsidTr="00AA0926">
        <w:tc>
          <w:tcPr>
            <w:tcW w:w="11483" w:type="dxa"/>
            <w:tcBorders>
              <w:top w:val="nil"/>
              <w:left w:val="single" w:sz="18" w:space="0" w:color="008000"/>
              <w:bottom w:val="single" w:sz="18" w:space="0" w:color="008000"/>
              <w:right w:val="single" w:sz="6" w:space="0" w:color="000000"/>
            </w:tcBorders>
          </w:tcPr>
          <w:p w:rsidR="004643FF" w:rsidRPr="001E6EC7" w:rsidRDefault="004643FF">
            <w:pPr>
              <w:pStyle w:val="table"/>
              <w:spacing w:before="60"/>
              <w:rPr>
                <w:sz w:val="24"/>
                <w:szCs w:val="24"/>
                <w:lang w:val="ro-RO"/>
              </w:rPr>
            </w:pPr>
            <w:r w:rsidRPr="001E6EC7">
              <w:rPr>
                <w:sz w:val="24"/>
                <w:szCs w:val="24"/>
                <w:lang w:val="ro-RO"/>
              </w:rPr>
              <w:t xml:space="preserve">Nu sunt necesare studii suplimentare de </w:t>
            </w:r>
            <w:proofErr w:type="spellStart"/>
            <w:r w:rsidRPr="001E6EC7">
              <w:rPr>
                <w:sz w:val="24"/>
                <w:szCs w:val="24"/>
                <w:lang w:val="ro-RO"/>
              </w:rPr>
              <w:t>soluţie</w:t>
            </w:r>
            <w:proofErr w:type="spellEnd"/>
            <w:r w:rsidRPr="001E6EC7">
              <w:rPr>
                <w:sz w:val="24"/>
                <w:szCs w:val="24"/>
                <w:lang w:val="ro-RO"/>
              </w:rPr>
              <w:t xml:space="preserve"> pentru încadrarea în limitele de emisie admise</w:t>
            </w:r>
          </w:p>
          <w:p w:rsidR="00C13ABB" w:rsidRPr="001E6EC7" w:rsidRDefault="00C13ABB" w:rsidP="00C13ABB">
            <w:pPr>
              <w:pStyle w:val="table"/>
              <w:spacing w:before="60"/>
              <w:rPr>
                <w:b/>
                <w:bCs/>
                <w:sz w:val="24"/>
                <w:szCs w:val="24"/>
                <w:lang w:val="ro-RO"/>
              </w:rPr>
            </w:pPr>
            <w:r w:rsidRPr="001E6EC7">
              <w:rPr>
                <w:sz w:val="24"/>
                <w:szCs w:val="24"/>
                <w:lang w:val="ro-RO"/>
              </w:rPr>
              <w:t xml:space="preserve">Emisiile </w:t>
            </w:r>
            <w:proofErr w:type="spellStart"/>
            <w:r w:rsidRPr="001E6EC7">
              <w:rPr>
                <w:sz w:val="24"/>
                <w:szCs w:val="24"/>
                <w:lang w:val="ro-RO"/>
              </w:rPr>
              <w:t>masurate</w:t>
            </w:r>
            <w:proofErr w:type="spellEnd"/>
            <w:r w:rsidRPr="001E6EC7">
              <w:rPr>
                <w:sz w:val="24"/>
                <w:szCs w:val="24"/>
                <w:lang w:val="ro-RO"/>
              </w:rPr>
              <w:t xml:space="preserve"> la </w:t>
            </w:r>
            <w:proofErr w:type="spellStart"/>
            <w:r w:rsidRPr="001E6EC7">
              <w:rPr>
                <w:sz w:val="24"/>
                <w:szCs w:val="24"/>
                <w:lang w:val="ro-RO"/>
              </w:rPr>
              <w:t>cosurile</w:t>
            </w:r>
            <w:proofErr w:type="spellEnd"/>
            <w:r w:rsidRPr="001E6EC7">
              <w:rPr>
                <w:sz w:val="24"/>
                <w:szCs w:val="24"/>
                <w:lang w:val="ro-RO"/>
              </w:rPr>
              <w:t xml:space="preserve"> de dispersie se </w:t>
            </w:r>
            <w:proofErr w:type="spellStart"/>
            <w:r w:rsidRPr="001E6EC7">
              <w:rPr>
                <w:sz w:val="24"/>
                <w:szCs w:val="24"/>
                <w:lang w:val="ro-RO"/>
              </w:rPr>
              <w:t>incadreaza</w:t>
            </w:r>
            <w:proofErr w:type="spellEnd"/>
            <w:r w:rsidRPr="001E6EC7">
              <w:rPr>
                <w:sz w:val="24"/>
                <w:szCs w:val="24"/>
                <w:lang w:val="ro-RO"/>
              </w:rPr>
              <w:t xml:space="preserve"> in valorile  limita impuse.</w:t>
            </w:r>
          </w:p>
        </w:tc>
        <w:tc>
          <w:tcPr>
            <w:tcW w:w="3260" w:type="dxa"/>
            <w:tcBorders>
              <w:top w:val="nil"/>
              <w:left w:val="single" w:sz="6" w:space="0" w:color="000000"/>
              <w:bottom w:val="single" w:sz="18" w:space="0" w:color="008000"/>
              <w:right w:val="single" w:sz="18" w:space="0" w:color="008000"/>
            </w:tcBorders>
          </w:tcPr>
          <w:p w:rsidR="004643FF" w:rsidRPr="001E6EC7" w:rsidRDefault="004643FF">
            <w:pPr>
              <w:pStyle w:val="table"/>
              <w:spacing w:before="60"/>
              <w:rPr>
                <w:sz w:val="24"/>
                <w:szCs w:val="24"/>
                <w:lang w:val="ro-RO"/>
              </w:rPr>
            </w:pPr>
            <w:r w:rsidRPr="001E6EC7">
              <w:rPr>
                <w:sz w:val="24"/>
                <w:szCs w:val="24"/>
                <w:lang w:val="ro-RO"/>
              </w:rPr>
              <w:t>-</w:t>
            </w:r>
          </w:p>
        </w:tc>
      </w:tr>
    </w:tbl>
    <w:p w:rsidR="004643FF" w:rsidRPr="001E6EC7" w:rsidRDefault="004643FF">
      <w:pPr>
        <w:rPr>
          <w:sz w:val="24"/>
          <w:szCs w:val="24"/>
          <w:lang w:val="ro-RO"/>
        </w:rPr>
      </w:pPr>
    </w:p>
    <w:p w:rsidR="004643FF" w:rsidRPr="001E6EC7" w:rsidRDefault="00D10ABA" w:rsidP="00D10ABA">
      <w:pPr>
        <w:pStyle w:val="Heading3"/>
        <w:numPr>
          <w:ilvl w:val="0"/>
          <w:numId w:val="0"/>
        </w:numPr>
        <w:spacing w:before="60" w:after="120"/>
        <w:rPr>
          <w:sz w:val="24"/>
          <w:szCs w:val="24"/>
          <w:lang w:val="ro-RO"/>
        </w:rPr>
      </w:pPr>
      <w:r w:rsidRPr="001E6EC7">
        <w:rPr>
          <w:sz w:val="24"/>
          <w:szCs w:val="24"/>
          <w:lang w:val="ro-RO"/>
        </w:rPr>
        <w:t>5.1.5-</w:t>
      </w:r>
      <w:r w:rsidR="004643FF" w:rsidRPr="001E6EC7">
        <w:rPr>
          <w:sz w:val="24"/>
          <w:szCs w:val="24"/>
          <w:lang w:val="ro-RO"/>
        </w:rPr>
        <w:t>COV</w:t>
      </w:r>
    </w:p>
    <w:p w:rsidR="00F236B8" w:rsidRPr="001E6EC7" w:rsidRDefault="004643FF">
      <w:pPr>
        <w:spacing w:before="60"/>
        <w:ind w:left="0"/>
        <w:rPr>
          <w:sz w:val="24"/>
          <w:szCs w:val="24"/>
          <w:lang w:val="ro-RO"/>
        </w:rPr>
      </w:pPr>
      <w:r w:rsidRPr="001E6EC7">
        <w:rPr>
          <w:sz w:val="24"/>
          <w:szCs w:val="24"/>
          <w:lang w:val="ro-RO"/>
        </w:rPr>
        <w:t xml:space="preserve">Acolo unde exista emisii de COV, </w:t>
      </w:r>
      <w:proofErr w:type="spellStart"/>
      <w:r w:rsidRPr="001E6EC7">
        <w:rPr>
          <w:sz w:val="24"/>
          <w:szCs w:val="24"/>
          <w:lang w:val="ro-RO"/>
        </w:rPr>
        <w:t>identificati</w:t>
      </w:r>
      <w:proofErr w:type="spellEnd"/>
      <w:r w:rsidRPr="001E6EC7">
        <w:rPr>
          <w:sz w:val="24"/>
          <w:szCs w:val="24"/>
          <w:lang w:val="ro-RO"/>
        </w:rPr>
        <w:t xml:space="preserve"> principalii </w:t>
      </w:r>
      <w:proofErr w:type="spellStart"/>
      <w:r w:rsidRPr="001E6EC7">
        <w:rPr>
          <w:sz w:val="24"/>
          <w:szCs w:val="24"/>
          <w:lang w:val="ro-RO"/>
        </w:rPr>
        <w:t>constituenti</w:t>
      </w:r>
      <w:proofErr w:type="spellEnd"/>
      <w:r w:rsidRPr="001E6EC7">
        <w:rPr>
          <w:sz w:val="24"/>
          <w:szCs w:val="24"/>
          <w:lang w:val="ro-RO"/>
        </w:rPr>
        <w:t xml:space="preserve"> chimici ai emisiilor si </w:t>
      </w:r>
      <w:proofErr w:type="spellStart"/>
      <w:r w:rsidRPr="001E6EC7">
        <w:rPr>
          <w:sz w:val="24"/>
          <w:szCs w:val="24"/>
          <w:lang w:val="ro-RO"/>
        </w:rPr>
        <w:t>evaluati</w:t>
      </w:r>
      <w:proofErr w:type="spellEnd"/>
      <w:r w:rsidRPr="001E6EC7">
        <w:rPr>
          <w:sz w:val="24"/>
          <w:szCs w:val="24"/>
          <w:lang w:val="ro-RO"/>
        </w:rPr>
        <w:t xml:space="preserve"> ce se </w:t>
      </w:r>
      <w:proofErr w:type="spellStart"/>
      <w:r w:rsidRPr="001E6EC7">
        <w:rPr>
          <w:sz w:val="24"/>
          <w:szCs w:val="24"/>
          <w:lang w:val="ro-RO"/>
        </w:rPr>
        <w:t>intampla</w:t>
      </w:r>
      <w:proofErr w:type="spellEnd"/>
      <w:r w:rsidRPr="001E6EC7">
        <w:rPr>
          <w:sz w:val="24"/>
          <w:szCs w:val="24"/>
          <w:lang w:val="ro-RO"/>
        </w:rPr>
        <w:t xml:space="preserve"> cu  aceste </w:t>
      </w:r>
      <w:proofErr w:type="spellStart"/>
      <w:r w:rsidRPr="001E6EC7">
        <w:rPr>
          <w:sz w:val="24"/>
          <w:szCs w:val="24"/>
          <w:lang w:val="ro-RO"/>
        </w:rPr>
        <w:t>substante</w:t>
      </w:r>
      <w:proofErr w:type="spellEnd"/>
      <w:r w:rsidRPr="001E6EC7">
        <w:rPr>
          <w:sz w:val="24"/>
          <w:szCs w:val="24"/>
          <w:lang w:val="ro-RO"/>
        </w:rPr>
        <w:t xml:space="preserve"> chimice in mediu. </w:t>
      </w:r>
    </w:p>
    <w:p w:rsidR="004643FF" w:rsidRPr="001E6EC7" w:rsidRDefault="004643FF">
      <w:pPr>
        <w:spacing w:before="60"/>
        <w:ind w:left="0"/>
        <w:rPr>
          <w:i/>
          <w:iCs/>
          <w:sz w:val="24"/>
          <w:szCs w:val="24"/>
          <w:lang w:val="ro-RO"/>
        </w:rPr>
      </w:pPr>
      <w:r w:rsidRPr="001E6EC7">
        <w:rPr>
          <w:i/>
          <w:iCs/>
          <w:sz w:val="24"/>
          <w:szCs w:val="24"/>
          <w:lang w:val="ro-RO"/>
        </w:rPr>
        <w:t xml:space="preserve">Pe amplasamentul </w:t>
      </w:r>
      <w:proofErr w:type="spellStart"/>
      <w:r w:rsidR="00FA3CC2" w:rsidRPr="001E6EC7">
        <w:rPr>
          <w:i/>
          <w:iCs/>
          <w:sz w:val="24"/>
          <w:szCs w:val="24"/>
          <w:lang w:val="ro-RO"/>
        </w:rPr>
        <w:t>instalatiei</w:t>
      </w:r>
      <w:proofErr w:type="spellEnd"/>
      <w:r w:rsidRPr="001E6EC7">
        <w:rPr>
          <w:i/>
          <w:iCs/>
          <w:sz w:val="24"/>
          <w:szCs w:val="24"/>
          <w:lang w:val="ro-RO"/>
        </w:rPr>
        <w:t xml:space="preserve">  nu exista emisii  dirijate de COV.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1843"/>
        <w:gridCol w:w="3119"/>
        <w:gridCol w:w="4394"/>
      </w:tblGrid>
      <w:tr w:rsidR="00B415F0" w:rsidRPr="001E6EC7" w:rsidTr="00AA0926">
        <w:tc>
          <w:tcPr>
            <w:tcW w:w="2127" w:type="dxa"/>
            <w:tcBorders>
              <w:top w:val="single" w:sz="18" w:space="0" w:color="008000"/>
              <w:left w:val="single" w:sz="18" w:space="0" w:color="008000"/>
              <w:bottom w:val="nil"/>
              <w:right w:val="single" w:sz="4" w:space="0" w:color="auto"/>
            </w:tcBorders>
            <w:shd w:val="pct20" w:color="000000" w:fill="FFFFFF"/>
            <w:vAlign w:val="center"/>
          </w:tcPr>
          <w:p w:rsidR="00B415F0" w:rsidRPr="001E6EC7" w:rsidRDefault="00B415F0" w:rsidP="0052379F">
            <w:pPr>
              <w:pStyle w:val="BodyText"/>
              <w:spacing w:before="60" w:after="120"/>
              <w:ind w:left="0"/>
              <w:jc w:val="left"/>
              <w:rPr>
                <w:b w:val="0"/>
                <w:sz w:val="24"/>
                <w:szCs w:val="24"/>
                <w:lang w:val="ro-RO"/>
              </w:rPr>
            </w:pPr>
            <w:r w:rsidRPr="001E6EC7">
              <w:rPr>
                <w:b w:val="0"/>
                <w:sz w:val="24"/>
                <w:szCs w:val="24"/>
                <w:lang w:val="ro-RO"/>
              </w:rPr>
              <w:lastRenderedPageBreak/>
              <w:t>Componenta</w:t>
            </w:r>
          </w:p>
        </w:tc>
        <w:tc>
          <w:tcPr>
            <w:tcW w:w="2976" w:type="dxa"/>
            <w:tcBorders>
              <w:top w:val="single" w:sz="18" w:space="0" w:color="008000"/>
              <w:left w:val="single" w:sz="4" w:space="0" w:color="auto"/>
              <w:bottom w:val="nil"/>
              <w:right w:val="single" w:sz="4" w:space="0" w:color="auto"/>
            </w:tcBorders>
            <w:shd w:val="pct20" w:color="000000" w:fill="FFFFFF"/>
            <w:vAlign w:val="center"/>
          </w:tcPr>
          <w:p w:rsidR="00B415F0" w:rsidRPr="001E6EC7" w:rsidRDefault="00B415F0" w:rsidP="0052379F">
            <w:pPr>
              <w:pStyle w:val="BodyText"/>
              <w:spacing w:before="60" w:after="120"/>
              <w:ind w:left="0"/>
              <w:jc w:val="left"/>
              <w:rPr>
                <w:b w:val="0"/>
                <w:sz w:val="24"/>
                <w:szCs w:val="24"/>
                <w:lang w:val="ro-RO"/>
              </w:rPr>
            </w:pPr>
            <w:r w:rsidRPr="001E6EC7">
              <w:rPr>
                <w:b w:val="0"/>
                <w:sz w:val="24"/>
                <w:szCs w:val="24"/>
                <w:lang w:val="ro-RO"/>
              </w:rPr>
              <w:t xml:space="preserve">Punct de evacuare </w:t>
            </w:r>
          </w:p>
        </w:tc>
        <w:tc>
          <w:tcPr>
            <w:tcW w:w="1843" w:type="dxa"/>
            <w:tcBorders>
              <w:top w:val="single" w:sz="18" w:space="0" w:color="008000"/>
              <w:left w:val="single" w:sz="4" w:space="0" w:color="auto"/>
              <w:bottom w:val="nil"/>
              <w:right w:val="single" w:sz="4" w:space="0" w:color="auto"/>
            </w:tcBorders>
            <w:shd w:val="pct20" w:color="000000" w:fill="FFFFFF"/>
            <w:vAlign w:val="center"/>
          </w:tcPr>
          <w:p w:rsidR="00B415F0" w:rsidRPr="001E6EC7" w:rsidRDefault="00B415F0" w:rsidP="0052379F">
            <w:pPr>
              <w:pStyle w:val="BodyText"/>
              <w:spacing w:before="60" w:after="120"/>
              <w:ind w:left="0"/>
              <w:jc w:val="left"/>
              <w:rPr>
                <w:b w:val="0"/>
                <w:sz w:val="24"/>
                <w:szCs w:val="24"/>
                <w:lang w:val="ro-RO"/>
              </w:rPr>
            </w:pPr>
            <w:proofErr w:type="spellStart"/>
            <w:r w:rsidRPr="001E6EC7">
              <w:rPr>
                <w:b w:val="0"/>
                <w:sz w:val="24"/>
                <w:szCs w:val="24"/>
                <w:lang w:val="ro-RO"/>
              </w:rPr>
              <w:t>Destinatie</w:t>
            </w:r>
            <w:proofErr w:type="spellEnd"/>
          </w:p>
        </w:tc>
        <w:tc>
          <w:tcPr>
            <w:tcW w:w="3119" w:type="dxa"/>
            <w:tcBorders>
              <w:top w:val="single" w:sz="18" w:space="0" w:color="008000"/>
              <w:left w:val="single" w:sz="4" w:space="0" w:color="auto"/>
              <w:bottom w:val="nil"/>
              <w:right w:val="single" w:sz="4" w:space="0" w:color="auto"/>
            </w:tcBorders>
            <w:shd w:val="pct20" w:color="000000" w:fill="FFFFFF"/>
            <w:vAlign w:val="center"/>
          </w:tcPr>
          <w:p w:rsidR="00B415F0" w:rsidRPr="001E6EC7" w:rsidRDefault="00B415F0" w:rsidP="0052379F">
            <w:pPr>
              <w:pStyle w:val="BodyText"/>
              <w:spacing w:before="60" w:after="120"/>
              <w:ind w:left="0"/>
              <w:jc w:val="left"/>
              <w:rPr>
                <w:b w:val="0"/>
                <w:sz w:val="24"/>
                <w:szCs w:val="24"/>
                <w:lang w:val="ro-RO"/>
              </w:rPr>
            </w:pPr>
            <w:r w:rsidRPr="001E6EC7">
              <w:rPr>
                <w:b w:val="0"/>
                <w:sz w:val="24"/>
                <w:szCs w:val="24"/>
                <w:lang w:val="ro-RO"/>
              </w:rPr>
              <w:t>Masa/ unitate de timp</w:t>
            </w:r>
          </w:p>
        </w:tc>
        <w:tc>
          <w:tcPr>
            <w:tcW w:w="4394" w:type="dxa"/>
            <w:tcBorders>
              <w:top w:val="single" w:sz="18" w:space="0" w:color="008000"/>
              <w:left w:val="single" w:sz="4" w:space="0" w:color="auto"/>
              <w:bottom w:val="nil"/>
              <w:right w:val="single" w:sz="18" w:space="0" w:color="008000"/>
            </w:tcBorders>
            <w:shd w:val="pct20" w:color="000000" w:fill="FFFFFF"/>
            <w:vAlign w:val="center"/>
          </w:tcPr>
          <w:p w:rsidR="00B415F0" w:rsidRPr="001E6EC7" w:rsidRDefault="00B415F0" w:rsidP="0052379F">
            <w:pPr>
              <w:pStyle w:val="BodyText"/>
              <w:spacing w:before="60" w:after="120"/>
              <w:ind w:left="0"/>
              <w:jc w:val="left"/>
              <w:rPr>
                <w:b w:val="0"/>
                <w:sz w:val="24"/>
                <w:szCs w:val="24"/>
                <w:vertAlign w:val="superscript"/>
                <w:lang w:val="ro-RO"/>
              </w:rPr>
            </w:pPr>
            <w:r w:rsidRPr="001E6EC7">
              <w:rPr>
                <w:b w:val="0"/>
                <w:sz w:val="24"/>
                <w:szCs w:val="24"/>
                <w:lang w:val="ro-RO"/>
              </w:rPr>
              <w:t>mg/m</w:t>
            </w:r>
            <w:r w:rsidRPr="001E6EC7">
              <w:rPr>
                <w:b w:val="0"/>
                <w:sz w:val="24"/>
                <w:szCs w:val="24"/>
                <w:vertAlign w:val="superscript"/>
                <w:lang w:val="ro-RO"/>
              </w:rPr>
              <w:t>3</w:t>
            </w:r>
          </w:p>
        </w:tc>
      </w:tr>
      <w:tr w:rsidR="00B415F0" w:rsidRPr="001E6EC7" w:rsidTr="00AA0926">
        <w:tc>
          <w:tcPr>
            <w:tcW w:w="2127" w:type="dxa"/>
            <w:tcBorders>
              <w:top w:val="single" w:sz="18" w:space="0" w:color="008000"/>
              <w:left w:val="single" w:sz="18" w:space="0" w:color="008000"/>
              <w:bottom w:val="single" w:sz="4" w:space="0" w:color="auto"/>
              <w:right w:val="single" w:sz="4" w:space="0" w:color="auto"/>
            </w:tcBorders>
            <w:shd w:val="pct20" w:color="auto" w:fill="FFFFFF"/>
          </w:tcPr>
          <w:p w:rsidR="00B415F0" w:rsidRPr="001E6EC7" w:rsidRDefault="00B415F0" w:rsidP="0052379F">
            <w:pPr>
              <w:pStyle w:val="table"/>
              <w:spacing w:before="60"/>
              <w:rPr>
                <w:sz w:val="24"/>
                <w:szCs w:val="24"/>
                <w:lang w:val="ro-RO"/>
              </w:rPr>
            </w:pPr>
            <w:r w:rsidRPr="001E6EC7">
              <w:rPr>
                <w:sz w:val="24"/>
                <w:szCs w:val="24"/>
                <w:lang w:val="ro-RO"/>
              </w:rPr>
              <w:t>COV din Clasa I</w:t>
            </w:r>
          </w:p>
        </w:tc>
        <w:tc>
          <w:tcPr>
            <w:tcW w:w="2976" w:type="dxa"/>
            <w:tcBorders>
              <w:top w:val="single" w:sz="18" w:space="0" w:color="008000"/>
              <w:left w:val="single" w:sz="4" w:space="0" w:color="auto"/>
              <w:bottom w:val="single" w:sz="4" w:space="0" w:color="auto"/>
              <w:right w:val="single" w:sz="4" w:space="0" w:color="auto"/>
            </w:tcBorders>
            <w:shd w:val="pct20" w:color="auto" w:fill="FFFFFF"/>
          </w:tcPr>
          <w:p w:rsidR="00B415F0" w:rsidRPr="001E6EC7" w:rsidRDefault="00B415F0" w:rsidP="0052379F">
            <w:pPr>
              <w:pStyle w:val="table"/>
              <w:spacing w:before="60"/>
              <w:rPr>
                <w:sz w:val="24"/>
                <w:szCs w:val="24"/>
                <w:lang w:val="ro-RO"/>
              </w:rPr>
            </w:pPr>
          </w:p>
        </w:tc>
        <w:tc>
          <w:tcPr>
            <w:tcW w:w="1843" w:type="dxa"/>
            <w:tcBorders>
              <w:top w:val="single" w:sz="18" w:space="0" w:color="008000"/>
              <w:left w:val="single" w:sz="4" w:space="0" w:color="auto"/>
              <w:bottom w:val="single" w:sz="4" w:space="0" w:color="auto"/>
              <w:right w:val="single" w:sz="4" w:space="0" w:color="auto"/>
            </w:tcBorders>
            <w:shd w:val="pct20" w:color="auto" w:fill="FFFFFF"/>
          </w:tcPr>
          <w:p w:rsidR="00B415F0" w:rsidRPr="001E6EC7" w:rsidRDefault="00B415F0" w:rsidP="0052379F">
            <w:pPr>
              <w:pStyle w:val="table"/>
              <w:spacing w:before="60"/>
              <w:rPr>
                <w:sz w:val="24"/>
                <w:szCs w:val="24"/>
                <w:lang w:val="ro-RO"/>
              </w:rPr>
            </w:pPr>
          </w:p>
        </w:tc>
        <w:tc>
          <w:tcPr>
            <w:tcW w:w="3119" w:type="dxa"/>
            <w:tcBorders>
              <w:top w:val="single" w:sz="18" w:space="0" w:color="008000"/>
              <w:left w:val="single" w:sz="4" w:space="0" w:color="auto"/>
              <w:bottom w:val="single" w:sz="4" w:space="0" w:color="auto"/>
              <w:right w:val="single" w:sz="4" w:space="0" w:color="auto"/>
            </w:tcBorders>
            <w:shd w:val="pct20" w:color="auto" w:fill="FFFFFF"/>
          </w:tcPr>
          <w:p w:rsidR="00B415F0" w:rsidRPr="001E6EC7" w:rsidRDefault="00B415F0" w:rsidP="0052379F">
            <w:pPr>
              <w:pStyle w:val="table"/>
              <w:spacing w:before="60"/>
              <w:rPr>
                <w:sz w:val="24"/>
                <w:szCs w:val="24"/>
                <w:lang w:val="ro-RO"/>
              </w:rPr>
            </w:pPr>
          </w:p>
        </w:tc>
        <w:tc>
          <w:tcPr>
            <w:tcW w:w="4394" w:type="dxa"/>
            <w:tcBorders>
              <w:top w:val="single" w:sz="18" w:space="0" w:color="008000"/>
              <w:left w:val="single" w:sz="4" w:space="0" w:color="auto"/>
              <w:bottom w:val="single" w:sz="4" w:space="0" w:color="auto"/>
              <w:right w:val="single" w:sz="18" w:space="0" w:color="008000"/>
            </w:tcBorders>
            <w:shd w:val="pct20" w:color="auto" w:fill="FFFFFF"/>
          </w:tcPr>
          <w:p w:rsidR="00B415F0" w:rsidRPr="001E6EC7" w:rsidRDefault="00B415F0" w:rsidP="0052379F">
            <w:pPr>
              <w:pStyle w:val="table"/>
              <w:spacing w:before="60"/>
              <w:rPr>
                <w:sz w:val="24"/>
                <w:szCs w:val="24"/>
                <w:lang w:val="ro-RO"/>
              </w:rPr>
            </w:pPr>
          </w:p>
        </w:tc>
      </w:tr>
      <w:tr w:rsidR="00B415F0" w:rsidRPr="001E6EC7" w:rsidTr="00AA0926">
        <w:tc>
          <w:tcPr>
            <w:tcW w:w="2127" w:type="dxa"/>
            <w:tcBorders>
              <w:top w:val="single" w:sz="4" w:space="0" w:color="auto"/>
              <w:left w:val="single" w:sz="18" w:space="0" w:color="008000"/>
              <w:bottom w:val="single" w:sz="4" w:space="0" w:color="auto"/>
              <w:right w:val="single" w:sz="4" w:space="0" w:color="auto"/>
            </w:tcBorders>
          </w:tcPr>
          <w:p w:rsidR="00B415F0" w:rsidRPr="001E6EC7" w:rsidRDefault="00B415F0" w:rsidP="0052379F">
            <w:pPr>
              <w:pStyle w:val="table"/>
              <w:spacing w:before="60"/>
              <w:rPr>
                <w:sz w:val="24"/>
                <w:szCs w:val="24"/>
                <w:lang w:val="ro-RO"/>
              </w:rPr>
            </w:pPr>
          </w:p>
        </w:tc>
        <w:tc>
          <w:tcPr>
            <w:tcW w:w="2976" w:type="dxa"/>
            <w:tcBorders>
              <w:top w:val="single" w:sz="4" w:space="0" w:color="auto"/>
              <w:left w:val="single" w:sz="4" w:space="0" w:color="auto"/>
              <w:bottom w:val="single" w:sz="4" w:space="0" w:color="auto"/>
              <w:right w:val="single" w:sz="4" w:space="0" w:color="auto"/>
            </w:tcBorders>
          </w:tcPr>
          <w:p w:rsidR="00B415F0" w:rsidRPr="001E6EC7" w:rsidRDefault="00B415F0" w:rsidP="0052379F">
            <w:pPr>
              <w:pStyle w:val="table"/>
              <w:spacing w:before="60"/>
              <w:rPr>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B415F0" w:rsidRPr="001E6EC7" w:rsidRDefault="00B415F0" w:rsidP="0052379F">
            <w:pPr>
              <w:pStyle w:val="table"/>
              <w:spacing w:before="60"/>
              <w:rPr>
                <w:sz w:val="24"/>
                <w:szCs w:val="24"/>
                <w:lang w:val="ro-RO"/>
              </w:rPr>
            </w:pPr>
          </w:p>
        </w:tc>
        <w:tc>
          <w:tcPr>
            <w:tcW w:w="3119" w:type="dxa"/>
            <w:tcBorders>
              <w:top w:val="single" w:sz="4" w:space="0" w:color="auto"/>
              <w:left w:val="single" w:sz="4" w:space="0" w:color="auto"/>
              <w:bottom w:val="single" w:sz="4" w:space="0" w:color="auto"/>
              <w:right w:val="single" w:sz="4" w:space="0" w:color="auto"/>
            </w:tcBorders>
          </w:tcPr>
          <w:p w:rsidR="00B415F0" w:rsidRPr="001E6EC7" w:rsidRDefault="00B415F0" w:rsidP="0052379F">
            <w:pPr>
              <w:pStyle w:val="table"/>
              <w:spacing w:before="60"/>
              <w:rPr>
                <w:sz w:val="24"/>
                <w:szCs w:val="24"/>
                <w:lang w:val="ro-RO"/>
              </w:rPr>
            </w:pPr>
          </w:p>
        </w:tc>
        <w:tc>
          <w:tcPr>
            <w:tcW w:w="4394" w:type="dxa"/>
            <w:tcBorders>
              <w:top w:val="single" w:sz="4" w:space="0" w:color="auto"/>
              <w:left w:val="single" w:sz="4" w:space="0" w:color="auto"/>
              <w:bottom w:val="single" w:sz="4" w:space="0" w:color="auto"/>
              <w:right w:val="single" w:sz="18" w:space="0" w:color="008000"/>
            </w:tcBorders>
          </w:tcPr>
          <w:p w:rsidR="00B415F0" w:rsidRPr="001E6EC7" w:rsidRDefault="00B415F0" w:rsidP="0052379F">
            <w:pPr>
              <w:pStyle w:val="table"/>
              <w:spacing w:before="60"/>
              <w:rPr>
                <w:sz w:val="24"/>
                <w:szCs w:val="24"/>
                <w:lang w:val="ro-RO"/>
              </w:rPr>
            </w:pPr>
          </w:p>
        </w:tc>
      </w:tr>
      <w:tr w:rsidR="00B415F0" w:rsidRPr="001E6EC7" w:rsidTr="00AA0926">
        <w:tc>
          <w:tcPr>
            <w:tcW w:w="2127" w:type="dxa"/>
            <w:tcBorders>
              <w:top w:val="single" w:sz="4" w:space="0" w:color="auto"/>
              <w:left w:val="single" w:sz="18" w:space="0" w:color="008000"/>
              <w:bottom w:val="single" w:sz="4" w:space="0" w:color="auto"/>
              <w:right w:val="single" w:sz="4" w:space="0" w:color="auto"/>
            </w:tcBorders>
            <w:shd w:val="pct20" w:color="auto" w:fill="FFFFFF"/>
          </w:tcPr>
          <w:p w:rsidR="00B415F0" w:rsidRPr="001E6EC7" w:rsidRDefault="00B415F0" w:rsidP="0052379F">
            <w:pPr>
              <w:pStyle w:val="table"/>
              <w:spacing w:before="60"/>
              <w:rPr>
                <w:sz w:val="24"/>
                <w:szCs w:val="24"/>
                <w:lang w:val="ro-RO"/>
              </w:rPr>
            </w:pPr>
            <w:r w:rsidRPr="001E6EC7">
              <w:rPr>
                <w:sz w:val="24"/>
                <w:szCs w:val="24"/>
                <w:lang w:val="ro-RO"/>
              </w:rPr>
              <w:t>Total COV din Clasa I</w:t>
            </w:r>
          </w:p>
        </w:tc>
        <w:tc>
          <w:tcPr>
            <w:tcW w:w="2976" w:type="dxa"/>
            <w:tcBorders>
              <w:top w:val="single" w:sz="4" w:space="0" w:color="auto"/>
              <w:left w:val="single" w:sz="4" w:space="0" w:color="auto"/>
              <w:bottom w:val="nil"/>
              <w:right w:val="single" w:sz="4" w:space="0" w:color="auto"/>
            </w:tcBorders>
          </w:tcPr>
          <w:p w:rsidR="00B415F0" w:rsidRPr="001E6EC7" w:rsidRDefault="00B415F0" w:rsidP="0052379F">
            <w:pPr>
              <w:pStyle w:val="table"/>
              <w:spacing w:before="60"/>
              <w:rPr>
                <w:sz w:val="24"/>
                <w:szCs w:val="24"/>
                <w:lang w:val="ro-RO"/>
              </w:rPr>
            </w:pPr>
          </w:p>
        </w:tc>
        <w:tc>
          <w:tcPr>
            <w:tcW w:w="1843" w:type="dxa"/>
            <w:tcBorders>
              <w:top w:val="single" w:sz="4" w:space="0" w:color="auto"/>
              <w:left w:val="single" w:sz="4" w:space="0" w:color="auto"/>
              <w:bottom w:val="nil"/>
              <w:right w:val="single" w:sz="4" w:space="0" w:color="auto"/>
            </w:tcBorders>
          </w:tcPr>
          <w:p w:rsidR="00B415F0" w:rsidRPr="001E6EC7" w:rsidRDefault="00B415F0" w:rsidP="0052379F">
            <w:pPr>
              <w:pStyle w:val="table"/>
              <w:spacing w:before="60"/>
              <w:rPr>
                <w:sz w:val="24"/>
                <w:szCs w:val="24"/>
                <w:lang w:val="ro-RO"/>
              </w:rPr>
            </w:pPr>
          </w:p>
        </w:tc>
        <w:tc>
          <w:tcPr>
            <w:tcW w:w="3119" w:type="dxa"/>
            <w:tcBorders>
              <w:top w:val="single" w:sz="4" w:space="0" w:color="auto"/>
              <w:left w:val="single" w:sz="4" w:space="0" w:color="auto"/>
              <w:bottom w:val="nil"/>
              <w:right w:val="single" w:sz="4" w:space="0" w:color="auto"/>
            </w:tcBorders>
          </w:tcPr>
          <w:p w:rsidR="00B415F0" w:rsidRPr="001E6EC7" w:rsidRDefault="00B415F0" w:rsidP="0052379F">
            <w:pPr>
              <w:pStyle w:val="table"/>
              <w:spacing w:before="60"/>
              <w:rPr>
                <w:sz w:val="24"/>
                <w:szCs w:val="24"/>
                <w:lang w:val="ro-RO"/>
              </w:rPr>
            </w:pPr>
          </w:p>
        </w:tc>
        <w:tc>
          <w:tcPr>
            <w:tcW w:w="4394" w:type="dxa"/>
            <w:tcBorders>
              <w:top w:val="single" w:sz="4" w:space="0" w:color="auto"/>
              <w:left w:val="single" w:sz="4" w:space="0" w:color="auto"/>
              <w:bottom w:val="nil"/>
              <w:right w:val="single" w:sz="18" w:space="0" w:color="008000"/>
            </w:tcBorders>
          </w:tcPr>
          <w:p w:rsidR="00B415F0" w:rsidRPr="001E6EC7" w:rsidRDefault="00B415F0" w:rsidP="0052379F">
            <w:pPr>
              <w:pStyle w:val="table"/>
              <w:spacing w:before="60"/>
              <w:rPr>
                <w:sz w:val="24"/>
                <w:szCs w:val="24"/>
                <w:lang w:val="ro-RO"/>
              </w:rPr>
            </w:pPr>
          </w:p>
        </w:tc>
      </w:tr>
      <w:tr w:rsidR="00B415F0" w:rsidRPr="001E6EC7" w:rsidTr="00AA0926">
        <w:tc>
          <w:tcPr>
            <w:tcW w:w="2127" w:type="dxa"/>
            <w:tcBorders>
              <w:top w:val="single" w:sz="4" w:space="0" w:color="auto"/>
              <w:left w:val="single" w:sz="18" w:space="0" w:color="008000"/>
              <w:bottom w:val="single" w:sz="4" w:space="0" w:color="auto"/>
              <w:right w:val="single" w:sz="4" w:space="0" w:color="auto"/>
            </w:tcBorders>
            <w:shd w:val="pct20" w:color="auto" w:fill="FFFFFF"/>
          </w:tcPr>
          <w:p w:rsidR="00B415F0" w:rsidRPr="001E6EC7" w:rsidRDefault="00B415F0" w:rsidP="0052379F">
            <w:pPr>
              <w:pStyle w:val="table"/>
              <w:spacing w:before="60"/>
              <w:rPr>
                <w:sz w:val="24"/>
                <w:szCs w:val="24"/>
                <w:lang w:val="ro-RO"/>
              </w:rPr>
            </w:pPr>
            <w:r w:rsidRPr="001E6EC7">
              <w:rPr>
                <w:sz w:val="24"/>
                <w:szCs w:val="24"/>
                <w:lang w:val="ro-RO"/>
              </w:rPr>
              <w:t>COV din Clasa II</w:t>
            </w:r>
          </w:p>
        </w:tc>
        <w:tc>
          <w:tcPr>
            <w:tcW w:w="2976" w:type="dxa"/>
            <w:tcBorders>
              <w:top w:val="single" w:sz="4" w:space="0" w:color="auto"/>
              <w:left w:val="single" w:sz="4" w:space="0" w:color="auto"/>
              <w:bottom w:val="single" w:sz="4" w:space="0" w:color="auto"/>
              <w:right w:val="single" w:sz="4" w:space="0" w:color="auto"/>
            </w:tcBorders>
            <w:shd w:val="pct20" w:color="auto" w:fill="FFFFFF"/>
          </w:tcPr>
          <w:p w:rsidR="00B415F0" w:rsidRPr="001E6EC7" w:rsidRDefault="00B415F0" w:rsidP="0052379F">
            <w:pPr>
              <w:pStyle w:val="table"/>
              <w:spacing w:before="60"/>
              <w:rPr>
                <w:sz w:val="24"/>
                <w:szCs w:val="24"/>
                <w:lang w:val="ro-RO"/>
              </w:rPr>
            </w:pPr>
          </w:p>
        </w:tc>
        <w:tc>
          <w:tcPr>
            <w:tcW w:w="1843" w:type="dxa"/>
            <w:tcBorders>
              <w:top w:val="single" w:sz="4" w:space="0" w:color="auto"/>
              <w:left w:val="single" w:sz="4" w:space="0" w:color="auto"/>
              <w:bottom w:val="single" w:sz="4" w:space="0" w:color="auto"/>
              <w:right w:val="single" w:sz="4" w:space="0" w:color="auto"/>
            </w:tcBorders>
            <w:shd w:val="pct20" w:color="auto" w:fill="FFFFFF"/>
          </w:tcPr>
          <w:p w:rsidR="00B415F0" w:rsidRPr="001E6EC7" w:rsidRDefault="00B415F0" w:rsidP="0052379F">
            <w:pPr>
              <w:pStyle w:val="table"/>
              <w:spacing w:before="60"/>
              <w:rPr>
                <w:sz w:val="24"/>
                <w:szCs w:val="24"/>
                <w:lang w:val="ro-RO"/>
              </w:rPr>
            </w:pPr>
          </w:p>
        </w:tc>
        <w:tc>
          <w:tcPr>
            <w:tcW w:w="3119" w:type="dxa"/>
            <w:tcBorders>
              <w:top w:val="single" w:sz="4" w:space="0" w:color="auto"/>
              <w:left w:val="single" w:sz="4" w:space="0" w:color="auto"/>
              <w:bottom w:val="single" w:sz="4" w:space="0" w:color="auto"/>
              <w:right w:val="single" w:sz="4" w:space="0" w:color="auto"/>
            </w:tcBorders>
            <w:shd w:val="pct20" w:color="auto" w:fill="FFFFFF"/>
          </w:tcPr>
          <w:p w:rsidR="00B415F0" w:rsidRPr="001E6EC7" w:rsidRDefault="00B415F0" w:rsidP="0052379F">
            <w:pPr>
              <w:pStyle w:val="table"/>
              <w:spacing w:before="60"/>
              <w:rPr>
                <w:sz w:val="24"/>
                <w:szCs w:val="24"/>
                <w:lang w:val="ro-RO"/>
              </w:rPr>
            </w:pPr>
          </w:p>
        </w:tc>
        <w:tc>
          <w:tcPr>
            <w:tcW w:w="4394" w:type="dxa"/>
            <w:tcBorders>
              <w:top w:val="single" w:sz="4" w:space="0" w:color="auto"/>
              <w:left w:val="single" w:sz="4" w:space="0" w:color="auto"/>
              <w:bottom w:val="single" w:sz="4" w:space="0" w:color="auto"/>
              <w:right w:val="single" w:sz="18" w:space="0" w:color="008000"/>
            </w:tcBorders>
            <w:shd w:val="pct20" w:color="auto" w:fill="FFFFFF"/>
          </w:tcPr>
          <w:p w:rsidR="00B415F0" w:rsidRPr="001E6EC7" w:rsidRDefault="00B415F0" w:rsidP="0052379F">
            <w:pPr>
              <w:pStyle w:val="table"/>
              <w:spacing w:before="60"/>
              <w:rPr>
                <w:sz w:val="24"/>
                <w:szCs w:val="24"/>
                <w:lang w:val="ro-RO"/>
              </w:rPr>
            </w:pPr>
          </w:p>
        </w:tc>
      </w:tr>
      <w:tr w:rsidR="00B415F0" w:rsidRPr="001E6EC7" w:rsidTr="00AA0926">
        <w:tc>
          <w:tcPr>
            <w:tcW w:w="2127" w:type="dxa"/>
            <w:tcBorders>
              <w:top w:val="single" w:sz="4" w:space="0" w:color="auto"/>
              <w:left w:val="single" w:sz="18" w:space="0" w:color="008000"/>
              <w:bottom w:val="single" w:sz="4" w:space="0" w:color="auto"/>
              <w:right w:val="single" w:sz="4" w:space="0" w:color="auto"/>
            </w:tcBorders>
          </w:tcPr>
          <w:p w:rsidR="00B415F0" w:rsidRPr="001E6EC7" w:rsidRDefault="00B415F0" w:rsidP="0052379F">
            <w:pPr>
              <w:pStyle w:val="table"/>
              <w:spacing w:before="60"/>
              <w:rPr>
                <w:sz w:val="24"/>
                <w:szCs w:val="24"/>
                <w:lang w:val="ro-RO"/>
              </w:rPr>
            </w:pPr>
          </w:p>
        </w:tc>
        <w:tc>
          <w:tcPr>
            <w:tcW w:w="2976" w:type="dxa"/>
            <w:tcBorders>
              <w:top w:val="single" w:sz="4" w:space="0" w:color="auto"/>
              <w:left w:val="single" w:sz="4" w:space="0" w:color="auto"/>
              <w:bottom w:val="single" w:sz="4" w:space="0" w:color="auto"/>
              <w:right w:val="single" w:sz="4" w:space="0" w:color="auto"/>
            </w:tcBorders>
          </w:tcPr>
          <w:p w:rsidR="00B415F0" w:rsidRPr="001E6EC7" w:rsidRDefault="00B415F0" w:rsidP="0052379F">
            <w:pPr>
              <w:pStyle w:val="table"/>
              <w:spacing w:before="60"/>
              <w:rPr>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B415F0" w:rsidRPr="001E6EC7" w:rsidRDefault="00B415F0" w:rsidP="0052379F">
            <w:pPr>
              <w:pStyle w:val="table"/>
              <w:spacing w:before="60"/>
              <w:rPr>
                <w:sz w:val="24"/>
                <w:szCs w:val="24"/>
                <w:lang w:val="ro-RO"/>
              </w:rPr>
            </w:pPr>
          </w:p>
        </w:tc>
        <w:tc>
          <w:tcPr>
            <w:tcW w:w="3119" w:type="dxa"/>
            <w:tcBorders>
              <w:top w:val="single" w:sz="4" w:space="0" w:color="auto"/>
              <w:left w:val="single" w:sz="4" w:space="0" w:color="auto"/>
              <w:bottom w:val="single" w:sz="4" w:space="0" w:color="auto"/>
              <w:right w:val="single" w:sz="4" w:space="0" w:color="auto"/>
            </w:tcBorders>
          </w:tcPr>
          <w:p w:rsidR="00B415F0" w:rsidRPr="001E6EC7" w:rsidRDefault="00B415F0" w:rsidP="0052379F">
            <w:pPr>
              <w:pStyle w:val="table"/>
              <w:spacing w:before="60"/>
              <w:rPr>
                <w:sz w:val="24"/>
                <w:szCs w:val="24"/>
                <w:lang w:val="ro-RO"/>
              </w:rPr>
            </w:pPr>
          </w:p>
        </w:tc>
        <w:tc>
          <w:tcPr>
            <w:tcW w:w="4394" w:type="dxa"/>
            <w:tcBorders>
              <w:top w:val="single" w:sz="4" w:space="0" w:color="auto"/>
              <w:left w:val="single" w:sz="4" w:space="0" w:color="auto"/>
              <w:bottom w:val="single" w:sz="4" w:space="0" w:color="auto"/>
              <w:right w:val="single" w:sz="18" w:space="0" w:color="008000"/>
            </w:tcBorders>
          </w:tcPr>
          <w:p w:rsidR="00B415F0" w:rsidRPr="001E6EC7" w:rsidRDefault="00B415F0" w:rsidP="0052379F">
            <w:pPr>
              <w:pStyle w:val="table"/>
              <w:spacing w:before="60"/>
              <w:rPr>
                <w:sz w:val="24"/>
                <w:szCs w:val="24"/>
                <w:lang w:val="ro-RO"/>
              </w:rPr>
            </w:pPr>
          </w:p>
        </w:tc>
      </w:tr>
      <w:tr w:rsidR="00B415F0" w:rsidRPr="001E6EC7" w:rsidTr="00AA0926">
        <w:tc>
          <w:tcPr>
            <w:tcW w:w="2127" w:type="dxa"/>
            <w:tcBorders>
              <w:top w:val="single" w:sz="4" w:space="0" w:color="auto"/>
              <w:left w:val="single" w:sz="18" w:space="0" w:color="008000"/>
              <w:bottom w:val="single" w:sz="18" w:space="0" w:color="008000"/>
              <w:right w:val="single" w:sz="4" w:space="0" w:color="auto"/>
            </w:tcBorders>
            <w:shd w:val="pct20" w:color="auto" w:fill="FFFFFF"/>
          </w:tcPr>
          <w:p w:rsidR="00B415F0" w:rsidRPr="001E6EC7" w:rsidRDefault="00B415F0" w:rsidP="0052379F">
            <w:pPr>
              <w:pStyle w:val="table"/>
              <w:spacing w:before="60"/>
              <w:rPr>
                <w:sz w:val="24"/>
                <w:szCs w:val="24"/>
                <w:lang w:val="ro-RO"/>
              </w:rPr>
            </w:pPr>
            <w:r w:rsidRPr="001E6EC7">
              <w:rPr>
                <w:sz w:val="24"/>
                <w:szCs w:val="24"/>
                <w:lang w:val="ro-RO"/>
              </w:rPr>
              <w:t>Total COV din Clasa II</w:t>
            </w:r>
          </w:p>
        </w:tc>
        <w:tc>
          <w:tcPr>
            <w:tcW w:w="2976" w:type="dxa"/>
            <w:tcBorders>
              <w:top w:val="single" w:sz="4" w:space="0" w:color="auto"/>
              <w:left w:val="single" w:sz="4" w:space="0" w:color="auto"/>
              <w:bottom w:val="single" w:sz="18" w:space="0" w:color="008000"/>
              <w:right w:val="single" w:sz="4" w:space="0" w:color="auto"/>
            </w:tcBorders>
          </w:tcPr>
          <w:p w:rsidR="00B415F0" w:rsidRPr="001E6EC7" w:rsidRDefault="00B415F0" w:rsidP="0052379F">
            <w:pPr>
              <w:pStyle w:val="table"/>
              <w:spacing w:before="60"/>
              <w:rPr>
                <w:sz w:val="24"/>
                <w:szCs w:val="24"/>
                <w:lang w:val="ro-RO"/>
              </w:rPr>
            </w:pPr>
          </w:p>
        </w:tc>
        <w:tc>
          <w:tcPr>
            <w:tcW w:w="1843" w:type="dxa"/>
            <w:tcBorders>
              <w:top w:val="single" w:sz="4" w:space="0" w:color="auto"/>
              <w:left w:val="single" w:sz="4" w:space="0" w:color="auto"/>
              <w:bottom w:val="single" w:sz="18" w:space="0" w:color="008000"/>
              <w:right w:val="single" w:sz="4" w:space="0" w:color="auto"/>
            </w:tcBorders>
          </w:tcPr>
          <w:p w:rsidR="00B415F0" w:rsidRPr="001E6EC7" w:rsidRDefault="00B415F0" w:rsidP="0052379F">
            <w:pPr>
              <w:pStyle w:val="table"/>
              <w:spacing w:before="60"/>
              <w:rPr>
                <w:sz w:val="24"/>
                <w:szCs w:val="24"/>
                <w:lang w:val="ro-RO"/>
              </w:rPr>
            </w:pPr>
          </w:p>
        </w:tc>
        <w:tc>
          <w:tcPr>
            <w:tcW w:w="3119" w:type="dxa"/>
            <w:tcBorders>
              <w:top w:val="single" w:sz="4" w:space="0" w:color="auto"/>
              <w:left w:val="single" w:sz="4" w:space="0" w:color="auto"/>
              <w:bottom w:val="single" w:sz="18" w:space="0" w:color="008000"/>
              <w:right w:val="single" w:sz="4" w:space="0" w:color="auto"/>
            </w:tcBorders>
          </w:tcPr>
          <w:p w:rsidR="00B415F0" w:rsidRPr="001E6EC7" w:rsidRDefault="00B415F0" w:rsidP="0052379F">
            <w:pPr>
              <w:pStyle w:val="table"/>
              <w:spacing w:before="60"/>
              <w:rPr>
                <w:sz w:val="24"/>
                <w:szCs w:val="24"/>
                <w:lang w:val="ro-RO"/>
              </w:rPr>
            </w:pPr>
          </w:p>
        </w:tc>
        <w:tc>
          <w:tcPr>
            <w:tcW w:w="4394" w:type="dxa"/>
            <w:tcBorders>
              <w:top w:val="single" w:sz="4" w:space="0" w:color="auto"/>
              <w:left w:val="single" w:sz="4" w:space="0" w:color="auto"/>
              <w:bottom w:val="single" w:sz="18" w:space="0" w:color="008000"/>
              <w:right w:val="single" w:sz="18" w:space="0" w:color="008000"/>
            </w:tcBorders>
          </w:tcPr>
          <w:p w:rsidR="00B415F0" w:rsidRPr="001E6EC7" w:rsidRDefault="00B415F0" w:rsidP="0052379F">
            <w:pPr>
              <w:pStyle w:val="table"/>
              <w:spacing w:before="60"/>
              <w:rPr>
                <w:sz w:val="24"/>
                <w:szCs w:val="24"/>
                <w:lang w:val="ro-RO"/>
              </w:rPr>
            </w:pPr>
          </w:p>
        </w:tc>
      </w:tr>
      <w:tr w:rsidR="00B415F0" w:rsidRPr="001E6EC7" w:rsidTr="00AA0926">
        <w:tc>
          <w:tcPr>
            <w:tcW w:w="2127" w:type="dxa"/>
            <w:tcBorders>
              <w:top w:val="single" w:sz="4" w:space="0" w:color="auto"/>
              <w:left w:val="single" w:sz="18" w:space="0" w:color="008000"/>
              <w:bottom w:val="single" w:sz="4" w:space="0" w:color="auto"/>
              <w:right w:val="single" w:sz="4" w:space="0" w:color="auto"/>
            </w:tcBorders>
            <w:shd w:val="pct20" w:color="auto" w:fill="FFFFFF"/>
          </w:tcPr>
          <w:p w:rsidR="00B415F0" w:rsidRPr="001E6EC7" w:rsidRDefault="00B415F0" w:rsidP="0052379F">
            <w:pPr>
              <w:pStyle w:val="table"/>
              <w:spacing w:before="60"/>
              <w:rPr>
                <w:sz w:val="24"/>
                <w:szCs w:val="24"/>
                <w:lang w:val="ro-RO"/>
              </w:rPr>
            </w:pPr>
            <w:r w:rsidRPr="001E6EC7">
              <w:rPr>
                <w:sz w:val="24"/>
                <w:szCs w:val="24"/>
                <w:lang w:val="ro-RO"/>
              </w:rPr>
              <w:t>Alte COV</w:t>
            </w:r>
          </w:p>
        </w:tc>
        <w:tc>
          <w:tcPr>
            <w:tcW w:w="2976" w:type="dxa"/>
            <w:tcBorders>
              <w:top w:val="single" w:sz="4" w:space="0" w:color="auto"/>
              <w:left w:val="single" w:sz="4" w:space="0" w:color="auto"/>
              <w:bottom w:val="single" w:sz="4" w:space="0" w:color="auto"/>
              <w:right w:val="single" w:sz="4" w:space="0" w:color="auto"/>
            </w:tcBorders>
            <w:shd w:val="pct20" w:color="auto" w:fill="FFFFFF"/>
          </w:tcPr>
          <w:p w:rsidR="00B415F0" w:rsidRPr="001E6EC7" w:rsidRDefault="00B415F0" w:rsidP="0052379F">
            <w:pPr>
              <w:pStyle w:val="table"/>
              <w:spacing w:before="60"/>
              <w:rPr>
                <w:sz w:val="24"/>
                <w:szCs w:val="24"/>
                <w:lang w:val="ro-RO"/>
              </w:rPr>
            </w:pPr>
          </w:p>
        </w:tc>
        <w:tc>
          <w:tcPr>
            <w:tcW w:w="1843" w:type="dxa"/>
            <w:tcBorders>
              <w:top w:val="single" w:sz="4" w:space="0" w:color="auto"/>
              <w:left w:val="single" w:sz="4" w:space="0" w:color="auto"/>
              <w:bottom w:val="single" w:sz="4" w:space="0" w:color="auto"/>
              <w:right w:val="single" w:sz="4" w:space="0" w:color="auto"/>
            </w:tcBorders>
            <w:shd w:val="pct20" w:color="auto" w:fill="FFFFFF"/>
          </w:tcPr>
          <w:p w:rsidR="00B415F0" w:rsidRPr="001E6EC7" w:rsidRDefault="00B415F0" w:rsidP="0052379F">
            <w:pPr>
              <w:pStyle w:val="table"/>
              <w:spacing w:before="60"/>
              <w:rPr>
                <w:sz w:val="24"/>
                <w:szCs w:val="24"/>
                <w:lang w:val="ro-RO"/>
              </w:rPr>
            </w:pPr>
          </w:p>
        </w:tc>
        <w:tc>
          <w:tcPr>
            <w:tcW w:w="3119" w:type="dxa"/>
            <w:tcBorders>
              <w:top w:val="single" w:sz="4" w:space="0" w:color="auto"/>
              <w:left w:val="single" w:sz="4" w:space="0" w:color="auto"/>
              <w:bottom w:val="single" w:sz="4" w:space="0" w:color="auto"/>
              <w:right w:val="single" w:sz="4" w:space="0" w:color="auto"/>
            </w:tcBorders>
            <w:shd w:val="pct20" w:color="auto" w:fill="FFFFFF"/>
          </w:tcPr>
          <w:p w:rsidR="00B415F0" w:rsidRPr="001E6EC7" w:rsidRDefault="00B415F0" w:rsidP="0052379F">
            <w:pPr>
              <w:pStyle w:val="table"/>
              <w:spacing w:before="60"/>
              <w:rPr>
                <w:sz w:val="24"/>
                <w:szCs w:val="24"/>
                <w:lang w:val="ro-RO"/>
              </w:rPr>
            </w:pPr>
          </w:p>
        </w:tc>
        <w:tc>
          <w:tcPr>
            <w:tcW w:w="4394" w:type="dxa"/>
            <w:tcBorders>
              <w:top w:val="single" w:sz="4" w:space="0" w:color="auto"/>
              <w:left w:val="single" w:sz="4" w:space="0" w:color="auto"/>
              <w:bottom w:val="single" w:sz="4" w:space="0" w:color="auto"/>
              <w:right w:val="single" w:sz="18" w:space="0" w:color="008000"/>
            </w:tcBorders>
            <w:shd w:val="pct20" w:color="auto" w:fill="FFFFFF"/>
          </w:tcPr>
          <w:p w:rsidR="00B415F0" w:rsidRPr="001E6EC7" w:rsidRDefault="00B415F0" w:rsidP="0052379F">
            <w:pPr>
              <w:pStyle w:val="table"/>
              <w:spacing w:before="60"/>
              <w:rPr>
                <w:sz w:val="24"/>
                <w:szCs w:val="24"/>
                <w:lang w:val="ro-RO"/>
              </w:rPr>
            </w:pPr>
          </w:p>
        </w:tc>
      </w:tr>
      <w:tr w:rsidR="00B415F0" w:rsidRPr="001E6EC7" w:rsidTr="00AA0926">
        <w:tc>
          <w:tcPr>
            <w:tcW w:w="2127" w:type="dxa"/>
            <w:tcBorders>
              <w:top w:val="single" w:sz="4" w:space="0" w:color="auto"/>
              <w:left w:val="single" w:sz="18" w:space="0" w:color="008000"/>
              <w:bottom w:val="single" w:sz="4" w:space="0" w:color="auto"/>
              <w:right w:val="single" w:sz="4" w:space="0" w:color="auto"/>
            </w:tcBorders>
          </w:tcPr>
          <w:p w:rsidR="00B415F0" w:rsidRPr="001E6EC7" w:rsidRDefault="00B415F0" w:rsidP="0052379F">
            <w:pPr>
              <w:pStyle w:val="table"/>
              <w:spacing w:before="60"/>
              <w:rPr>
                <w:sz w:val="24"/>
                <w:szCs w:val="24"/>
                <w:lang w:val="ro-RO"/>
              </w:rPr>
            </w:pPr>
          </w:p>
        </w:tc>
        <w:tc>
          <w:tcPr>
            <w:tcW w:w="2976" w:type="dxa"/>
            <w:tcBorders>
              <w:top w:val="single" w:sz="4" w:space="0" w:color="auto"/>
              <w:left w:val="single" w:sz="4" w:space="0" w:color="auto"/>
              <w:bottom w:val="single" w:sz="4" w:space="0" w:color="auto"/>
              <w:right w:val="single" w:sz="4" w:space="0" w:color="auto"/>
            </w:tcBorders>
          </w:tcPr>
          <w:p w:rsidR="00B415F0" w:rsidRPr="001E6EC7" w:rsidRDefault="00B415F0" w:rsidP="0052379F">
            <w:pPr>
              <w:pStyle w:val="table"/>
              <w:spacing w:before="60"/>
              <w:rPr>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B415F0" w:rsidRPr="001E6EC7" w:rsidRDefault="00B415F0" w:rsidP="0052379F">
            <w:pPr>
              <w:pStyle w:val="table"/>
              <w:spacing w:before="60"/>
              <w:rPr>
                <w:sz w:val="24"/>
                <w:szCs w:val="24"/>
                <w:lang w:val="ro-RO"/>
              </w:rPr>
            </w:pPr>
          </w:p>
        </w:tc>
        <w:tc>
          <w:tcPr>
            <w:tcW w:w="3119" w:type="dxa"/>
            <w:tcBorders>
              <w:top w:val="single" w:sz="4" w:space="0" w:color="auto"/>
              <w:left w:val="single" w:sz="4" w:space="0" w:color="auto"/>
              <w:bottom w:val="single" w:sz="4" w:space="0" w:color="auto"/>
              <w:right w:val="single" w:sz="4" w:space="0" w:color="auto"/>
            </w:tcBorders>
          </w:tcPr>
          <w:p w:rsidR="00B415F0" w:rsidRPr="001E6EC7" w:rsidRDefault="00B415F0" w:rsidP="0052379F">
            <w:pPr>
              <w:pStyle w:val="table"/>
              <w:spacing w:before="60"/>
              <w:rPr>
                <w:sz w:val="24"/>
                <w:szCs w:val="24"/>
                <w:lang w:val="ro-RO"/>
              </w:rPr>
            </w:pPr>
          </w:p>
        </w:tc>
        <w:tc>
          <w:tcPr>
            <w:tcW w:w="4394" w:type="dxa"/>
            <w:tcBorders>
              <w:top w:val="single" w:sz="4" w:space="0" w:color="auto"/>
              <w:left w:val="single" w:sz="4" w:space="0" w:color="auto"/>
              <w:bottom w:val="single" w:sz="4" w:space="0" w:color="auto"/>
              <w:right w:val="single" w:sz="18" w:space="0" w:color="008000"/>
            </w:tcBorders>
          </w:tcPr>
          <w:p w:rsidR="00B415F0" w:rsidRPr="001E6EC7" w:rsidRDefault="00B415F0" w:rsidP="0052379F">
            <w:pPr>
              <w:pStyle w:val="table"/>
              <w:spacing w:before="60"/>
              <w:rPr>
                <w:sz w:val="24"/>
                <w:szCs w:val="24"/>
                <w:lang w:val="ro-RO"/>
              </w:rPr>
            </w:pPr>
          </w:p>
        </w:tc>
      </w:tr>
      <w:tr w:rsidR="00B415F0" w:rsidRPr="001E6EC7" w:rsidTr="00AA0926">
        <w:tc>
          <w:tcPr>
            <w:tcW w:w="2127" w:type="dxa"/>
            <w:tcBorders>
              <w:top w:val="single" w:sz="4" w:space="0" w:color="auto"/>
              <w:left w:val="single" w:sz="18" w:space="0" w:color="008000"/>
              <w:bottom w:val="single" w:sz="18" w:space="0" w:color="008000"/>
              <w:right w:val="single" w:sz="4" w:space="0" w:color="auto"/>
            </w:tcBorders>
            <w:shd w:val="pct20" w:color="auto" w:fill="FFFFFF"/>
          </w:tcPr>
          <w:p w:rsidR="00B415F0" w:rsidRPr="001E6EC7" w:rsidRDefault="00B415F0" w:rsidP="0052379F">
            <w:pPr>
              <w:pStyle w:val="table"/>
              <w:spacing w:before="60"/>
              <w:rPr>
                <w:sz w:val="24"/>
                <w:szCs w:val="24"/>
                <w:lang w:val="ro-RO"/>
              </w:rPr>
            </w:pPr>
            <w:r w:rsidRPr="001E6EC7">
              <w:rPr>
                <w:sz w:val="24"/>
                <w:szCs w:val="24"/>
                <w:lang w:val="ro-RO"/>
              </w:rPr>
              <w:t>Total alte COV</w:t>
            </w:r>
          </w:p>
        </w:tc>
        <w:tc>
          <w:tcPr>
            <w:tcW w:w="2976" w:type="dxa"/>
            <w:tcBorders>
              <w:top w:val="single" w:sz="4" w:space="0" w:color="auto"/>
              <w:left w:val="single" w:sz="4" w:space="0" w:color="auto"/>
              <w:bottom w:val="single" w:sz="18" w:space="0" w:color="008000"/>
              <w:right w:val="single" w:sz="4" w:space="0" w:color="auto"/>
            </w:tcBorders>
          </w:tcPr>
          <w:p w:rsidR="00B415F0" w:rsidRPr="001E6EC7" w:rsidRDefault="00B415F0" w:rsidP="0052379F">
            <w:pPr>
              <w:pStyle w:val="table"/>
              <w:spacing w:before="60"/>
              <w:rPr>
                <w:sz w:val="24"/>
                <w:szCs w:val="24"/>
                <w:lang w:val="ro-RO"/>
              </w:rPr>
            </w:pPr>
          </w:p>
        </w:tc>
        <w:tc>
          <w:tcPr>
            <w:tcW w:w="1843" w:type="dxa"/>
            <w:tcBorders>
              <w:top w:val="single" w:sz="4" w:space="0" w:color="auto"/>
              <w:left w:val="single" w:sz="4" w:space="0" w:color="auto"/>
              <w:bottom w:val="single" w:sz="18" w:space="0" w:color="008000"/>
              <w:right w:val="single" w:sz="4" w:space="0" w:color="auto"/>
            </w:tcBorders>
          </w:tcPr>
          <w:p w:rsidR="00B415F0" w:rsidRPr="001E6EC7" w:rsidRDefault="00B415F0" w:rsidP="0052379F">
            <w:pPr>
              <w:pStyle w:val="table"/>
              <w:spacing w:before="60"/>
              <w:rPr>
                <w:sz w:val="24"/>
                <w:szCs w:val="24"/>
                <w:lang w:val="ro-RO"/>
              </w:rPr>
            </w:pPr>
          </w:p>
        </w:tc>
        <w:tc>
          <w:tcPr>
            <w:tcW w:w="3119" w:type="dxa"/>
            <w:tcBorders>
              <w:top w:val="single" w:sz="4" w:space="0" w:color="auto"/>
              <w:left w:val="single" w:sz="4" w:space="0" w:color="auto"/>
              <w:bottom w:val="single" w:sz="18" w:space="0" w:color="008000"/>
              <w:right w:val="single" w:sz="4" w:space="0" w:color="auto"/>
            </w:tcBorders>
          </w:tcPr>
          <w:p w:rsidR="00B415F0" w:rsidRPr="001E6EC7" w:rsidRDefault="00B415F0" w:rsidP="0052379F">
            <w:pPr>
              <w:pStyle w:val="table"/>
              <w:spacing w:before="60"/>
              <w:rPr>
                <w:sz w:val="24"/>
                <w:szCs w:val="24"/>
                <w:lang w:val="ro-RO"/>
              </w:rPr>
            </w:pPr>
          </w:p>
        </w:tc>
        <w:tc>
          <w:tcPr>
            <w:tcW w:w="4394" w:type="dxa"/>
            <w:tcBorders>
              <w:top w:val="single" w:sz="4" w:space="0" w:color="auto"/>
              <w:left w:val="single" w:sz="4" w:space="0" w:color="auto"/>
              <w:bottom w:val="single" w:sz="18" w:space="0" w:color="008000"/>
              <w:right w:val="single" w:sz="18" w:space="0" w:color="008000"/>
            </w:tcBorders>
          </w:tcPr>
          <w:p w:rsidR="00B415F0" w:rsidRPr="001E6EC7" w:rsidRDefault="00B415F0" w:rsidP="0052379F">
            <w:pPr>
              <w:pStyle w:val="table"/>
              <w:spacing w:before="60"/>
              <w:rPr>
                <w:sz w:val="24"/>
                <w:szCs w:val="24"/>
                <w:lang w:val="ro-RO"/>
              </w:rPr>
            </w:pPr>
          </w:p>
        </w:tc>
      </w:tr>
    </w:tbl>
    <w:p w:rsidR="003D36E5" w:rsidRPr="001E6EC7" w:rsidRDefault="003D36E5" w:rsidP="003D36E5">
      <w:pPr>
        <w:pStyle w:val="Heading3"/>
        <w:numPr>
          <w:ilvl w:val="0"/>
          <w:numId w:val="0"/>
        </w:numPr>
        <w:spacing w:before="60" w:after="120"/>
        <w:rPr>
          <w:sz w:val="24"/>
          <w:szCs w:val="24"/>
        </w:rPr>
      </w:pPr>
    </w:p>
    <w:p w:rsidR="00AA0926" w:rsidRPr="001E6EC7" w:rsidRDefault="00AA0926" w:rsidP="00AA0926">
      <w:pPr>
        <w:rPr>
          <w:sz w:val="24"/>
          <w:szCs w:val="24"/>
          <w:lang w:val="en-US"/>
        </w:rPr>
      </w:pPr>
    </w:p>
    <w:p w:rsidR="004643FF" w:rsidRPr="0063046D" w:rsidRDefault="004643FF" w:rsidP="000D2AE3">
      <w:pPr>
        <w:pStyle w:val="Heading3"/>
        <w:numPr>
          <w:ilvl w:val="2"/>
          <w:numId w:val="53"/>
        </w:numPr>
        <w:spacing w:before="60" w:after="120"/>
        <w:rPr>
          <w:sz w:val="24"/>
          <w:szCs w:val="24"/>
          <w:lang w:val="es-ES"/>
        </w:rPr>
      </w:pPr>
      <w:r w:rsidRPr="0063046D">
        <w:rPr>
          <w:sz w:val="24"/>
          <w:szCs w:val="24"/>
          <w:lang w:val="es-ES"/>
        </w:rPr>
        <w:t xml:space="preserve">Studii privind efectul (impactul) emisiilor de COV </w:t>
      </w:r>
    </w:p>
    <w:tbl>
      <w:tblPr>
        <w:tblW w:w="1445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920"/>
        <w:gridCol w:w="6539"/>
      </w:tblGrid>
      <w:tr w:rsidR="004643FF" w:rsidRPr="001E6EC7" w:rsidTr="00AA0926">
        <w:tc>
          <w:tcPr>
            <w:tcW w:w="14459" w:type="dxa"/>
            <w:gridSpan w:val="2"/>
            <w:tcBorders>
              <w:top w:val="single" w:sz="18" w:space="0" w:color="008000"/>
              <w:left w:val="single" w:sz="18" w:space="0" w:color="008000"/>
              <w:bottom w:val="single" w:sz="18" w:space="0" w:color="008000"/>
              <w:right w:val="single" w:sz="18" w:space="0" w:color="008000"/>
            </w:tcBorders>
          </w:tcPr>
          <w:p w:rsidR="004643FF" w:rsidRPr="001E6EC7" w:rsidRDefault="004643FF">
            <w:pPr>
              <w:pStyle w:val="table"/>
              <w:spacing w:before="60"/>
              <w:rPr>
                <w:b/>
                <w:sz w:val="24"/>
                <w:szCs w:val="24"/>
                <w:lang w:val="ro-RO"/>
              </w:rPr>
            </w:pPr>
            <w:r w:rsidRPr="001E6EC7">
              <w:rPr>
                <w:b/>
                <w:bCs/>
                <w:sz w:val="24"/>
                <w:szCs w:val="24"/>
                <w:lang w:val="ro-RO"/>
              </w:rPr>
              <w:t xml:space="preserve">Exista studii pe termen mai lung care necesita a fi efectuate pentru a stabili ce se </w:t>
            </w:r>
            <w:proofErr w:type="spellStart"/>
            <w:r w:rsidRPr="001E6EC7">
              <w:rPr>
                <w:b/>
                <w:bCs/>
                <w:sz w:val="24"/>
                <w:szCs w:val="24"/>
                <w:lang w:val="ro-RO"/>
              </w:rPr>
              <w:t>intampla</w:t>
            </w:r>
            <w:proofErr w:type="spellEnd"/>
            <w:r w:rsidRPr="001E6EC7">
              <w:rPr>
                <w:b/>
                <w:bCs/>
                <w:sz w:val="24"/>
                <w:szCs w:val="24"/>
                <w:lang w:val="ro-RO"/>
              </w:rPr>
              <w:t xml:space="preserve"> in  mediu si care este impactul materialelor utilizate? Daca da, </w:t>
            </w:r>
            <w:proofErr w:type="spellStart"/>
            <w:r w:rsidRPr="001E6EC7">
              <w:rPr>
                <w:b/>
                <w:bCs/>
                <w:sz w:val="24"/>
                <w:szCs w:val="24"/>
                <w:lang w:val="ro-RO"/>
              </w:rPr>
              <w:t>enumerati</w:t>
            </w:r>
            <w:proofErr w:type="spellEnd"/>
            <w:r w:rsidRPr="001E6EC7">
              <w:rPr>
                <w:b/>
                <w:bCs/>
                <w:sz w:val="24"/>
                <w:szCs w:val="24"/>
                <w:lang w:val="ro-RO"/>
              </w:rPr>
              <w:t xml:space="preserve">-le si </w:t>
            </w:r>
            <w:proofErr w:type="spellStart"/>
            <w:r w:rsidRPr="001E6EC7">
              <w:rPr>
                <w:b/>
                <w:bCs/>
                <w:sz w:val="24"/>
                <w:szCs w:val="24"/>
                <w:lang w:val="ro-RO"/>
              </w:rPr>
              <w:t>indicati</w:t>
            </w:r>
            <w:proofErr w:type="spellEnd"/>
            <w:r w:rsidRPr="001E6EC7">
              <w:rPr>
                <w:b/>
                <w:bCs/>
                <w:sz w:val="24"/>
                <w:szCs w:val="24"/>
                <w:lang w:val="ro-RO"/>
              </w:rPr>
              <w:t xml:space="preserve"> data pana la care vor fi finalizate.</w:t>
            </w:r>
          </w:p>
        </w:tc>
      </w:tr>
      <w:tr w:rsidR="004643FF" w:rsidRPr="001E6EC7" w:rsidTr="00AA0926">
        <w:tc>
          <w:tcPr>
            <w:tcW w:w="7920" w:type="dxa"/>
            <w:tcBorders>
              <w:top w:val="nil"/>
              <w:left w:val="single" w:sz="18" w:space="0" w:color="008000"/>
              <w:bottom w:val="single" w:sz="18" w:space="0" w:color="008000"/>
              <w:right w:val="single" w:sz="6" w:space="0" w:color="000000"/>
            </w:tcBorders>
          </w:tcPr>
          <w:p w:rsidR="004643FF" w:rsidRPr="001E6EC7" w:rsidRDefault="004643FF">
            <w:pPr>
              <w:pStyle w:val="table"/>
              <w:spacing w:before="60"/>
              <w:rPr>
                <w:b/>
                <w:sz w:val="24"/>
                <w:szCs w:val="24"/>
                <w:lang w:val="ro-RO"/>
              </w:rPr>
            </w:pPr>
            <w:r w:rsidRPr="001E6EC7">
              <w:rPr>
                <w:b/>
                <w:sz w:val="24"/>
                <w:szCs w:val="24"/>
                <w:lang w:val="ro-RO"/>
              </w:rPr>
              <w:t>Studiu</w:t>
            </w:r>
          </w:p>
        </w:tc>
        <w:tc>
          <w:tcPr>
            <w:tcW w:w="6539" w:type="dxa"/>
            <w:tcBorders>
              <w:top w:val="nil"/>
              <w:left w:val="single" w:sz="6" w:space="0" w:color="000000"/>
              <w:bottom w:val="single" w:sz="18" w:space="0" w:color="008000"/>
              <w:right w:val="single" w:sz="18" w:space="0" w:color="008000"/>
            </w:tcBorders>
          </w:tcPr>
          <w:p w:rsidR="004643FF" w:rsidRPr="001E6EC7" w:rsidRDefault="004643FF">
            <w:pPr>
              <w:pStyle w:val="table"/>
              <w:spacing w:before="60"/>
              <w:rPr>
                <w:b/>
                <w:sz w:val="24"/>
                <w:szCs w:val="24"/>
                <w:lang w:val="ro-RO"/>
              </w:rPr>
            </w:pPr>
            <w:r w:rsidRPr="001E6EC7">
              <w:rPr>
                <w:b/>
                <w:sz w:val="24"/>
                <w:szCs w:val="24"/>
                <w:lang w:val="ro-RO"/>
              </w:rPr>
              <w:t>Data</w:t>
            </w:r>
          </w:p>
        </w:tc>
      </w:tr>
      <w:tr w:rsidR="004643FF" w:rsidRPr="001E6EC7" w:rsidTr="00AA0926">
        <w:trPr>
          <w:cantSplit/>
          <w:trHeight w:val="460"/>
        </w:trPr>
        <w:tc>
          <w:tcPr>
            <w:tcW w:w="7920" w:type="dxa"/>
            <w:tcBorders>
              <w:top w:val="single" w:sz="18" w:space="0" w:color="008000"/>
              <w:left w:val="single" w:sz="18" w:space="0" w:color="008000"/>
              <w:bottom w:val="single" w:sz="18" w:space="0" w:color="008000"/>
              <w:right w:val="single" w:sz="6" w:space="0" w:color="000000"/>
            </w:tcBorders>
          </w:tcPr>
          <w:p w:rsidR="004643FF" w:rsidRPr="001E6EC7" w:rsidRDefault="004643FF">
            <w:pPr>
              <w:pStyle w:val="table"/>
              <w:spacing w:before="60"/>
              <w:rPr>
                <w:sz w:val="24"/>
                <w:szCs w:val="24"/>
                <w:lang w:val="ro-RO"/>
              </w:rPr>
            </w:pPr>
            <w:r w:rsidRPr="001E6EC7">
              <w:rPr>
                <w:sz w:val="24"/>
                <w:szCs w:val="24"/>
                <w:lang w:val="ro-RO"/>
              </w:rPr>
              <w:t>Nu este necesar</w:t>
            </w:r>
          </w:p>
        </w:tc>
        <w:tc>
          <w:tcPr>
            <w:tcW w:w="6539" w:type="dxa"/>
            <w:tcBorders>
              <w:top w:val="single" w:sz="18" w:space="0" w:color="008000"/>
              <w:left w:val="single" w:sz="6" w:space="0" w:color="000000"/>
              <w:bottom w:val="single" w:sz="18" w:space="0" w:color="008000"/>
              <w:right w:val="single" w:sz="18" w:space="0" w:color="008000"/>
            </w:tcBorders>
          </w:tcPr>
          <w:p w:rsidR="004643FF" w:rsidRPr="001E6EC7" w:rsidRDefault="004643FF">
            <w:pPr>
              <w:pStyle w:val="table"/>
              <w:spacing w:before="60"/>
              <w:rPr>
                <w:sz w:val="24"/>
                <w:szCs w:val="24"/>
                <w:lang w:val="ro-RO"/>
              </w:rPr>
            </w:pPr>
            <w:r w:rsidRPr="001E6EC7">
              <w:rPr>
                <w:sz w:val="24"/>
                <w:szCs w:val="24"/>
                <w:lang w:val="ro-RO"/>
              </w:rPr>
              <w:t>-</w:t>
            </w:r>
          </w:p>
        </w:tc>
      </w:tr>
    </w:tbl>
    <w:p w:rsidR="004643FF" w:rsidRPr="001E6EC7" w:rsidRDefault="004643FF">
      <w:pPr>
        <w:rPr>
          <w:sz w:val="24"/>
          <w:szCs w:val="24"/>
          <w:lang w:val="ro-RO"/>
        </w:rPr>
      </w:pPr>
    </w:p>
    <w:p w:rsidR="004643FF" w:rsidRPr="001E6EC7" w:rsidRDefault="004643FF" w:rsidP="000D2AE3">
      <w:pPr>
        <w:pStyle w:val="Heading3"/>
        <w:numPr>
          <w:ilvl w:val="2"/>
          <w:numId w:val="53"/>
        </w:numPr>
        <w:spacing w:before="60" w:after="120"/>
        <w:rPr>
          <w:sz w:val="24"/>
          <w:szCs w:val="24"/>
          <w:lang w:val="ro-RO"/>
        </w:rPr>
      </w:pPr>
      <w:r w:rsidRPr="001E6EC7">
        <w:rPr>
          <w:sz w:val="24"/>
          <w:szCs w:val="24"/>
          <w:lang w:val="ro-RO"/>
        </w:rPr>
        <w:t>Eliminarea penei de abur</w:t>
      </w:r>
    </w:p>
    <w:p w:rsidR="004643FF" w:rsidRPr="001E6EC7" w:rsidRDefault="004643FF">
      <w:pPr>
        <w:spacing w:before="60"/>
        <w:ind w:left="0"/>
        <w:rPr>
          <w:sz w:val="24"/>
          <w:szCs w:val="24"/>
          <w:lang w:val="ro-RO"/>
        </w:rPr>
      </w:pPr>
      <w:proofErr w:type="spellStart"/>
      <w:r w:rsidRPr="001E6EC7">
        <w:rPr>
          <w:sz w:val="24"/>
          <w:szCs w:val="24"/>
          <w:lang w:val="ro-RO"/>
        </w:rPr>
        <w:lastRenderedPageBreak/>
        <w:t>Prezentati</w:t>
      </w:r>
      <w:proofErr w:type="spellEnd"/>
      <w:r w:rsidRPr="001E6EC7">
        <w:rPr>
          <w:sz w:val="24"/>
          <w:szCs w:val="24"/>
          <w:lang w:val="ro-RO"/>
        </w:rPr>
        <w:t xml:space="preserve"> </w:t>
      </w:r>
      <w:proofErr w:type="spellStart"/>
      <w:r w:rsidRPr="001E6EC7">
        <w:rPr>
          <w:sz w:val="24"/>
          <w:szCs w:val="24"/>
          <w:lang w:val="ro-RO"/>
        </w:rPr>
        <w:t>emisile</w:t>
      </w:r>
      <w:proofErr w:type="spellEnd"/>
      <w:r w:rsidRPr="001E6EC7">
        <w:rPr>
          <w:sz w:val="24"/>
          <w:szCs w:val="24"/>
          <w:lang w:val="ro-RO"/>
        </w:rPr>
        <w:t xml:space="preserve"> vizibile si fie </w:t>
      </w:r>
      <w:proofErr w:type="spellStart"/>
      <w:r w:rsidRPr="001E6EC7">
        <w:rPr>
          <w:sz w:val="24"/>
          <w:szCs w:val="24"/>
          <w:lang w:val="ro-RO"/>
        </w:rPr>
        <w:t>justificati</w:t>
      </w:r>
      <w:proofErr w:type="spellEnd"/>
      <w:r w:rsidRPr="001E6EC7">
        <w:rPr>
          <w:sz w:val="24"/>
          <w:szCs w:val="24"/>
          <w:lang w:val="ro-RO"/>
        </w:rPr>
        <w:t xml:space="preserve"> ca fiecare emisie este in conformitate cu </w:t>
      </w:r>
      <w:proofErr w:type="spellStart"/>
      <w:r w:rsidRPr="001E6EC7">
        <w:rPr>
          <w:sz w:val="24"/>
          <w:szCs w:val="24"/>
          <w:lang w:val="ro-RO"/>
        </w:rPr>
        <w:t>cerintele</w:t>
      </w:r>
      <w:proofErr w:type="spellEnd"/>
      <w:r w:rsidRPr="001E6EC7">
        <w:rPr>
          <w:sz w:val="24"/>
          <w:szCs w:val="24"/>
          <w:lang w:val="ro-RO"/>
        </w:rPr>
        <w:t xml:space="preserve"> BAT sau </w:t>
      </w:r>
      <w:proofErr w:type="spellStart"/>
      <w:r w:rsidRPr="001E6EC7">
        <w:rPr>
          <w:sz w:val="24"/>
          <w:szCs w:val="24"/>
          <w:lang w:val="ro-RO"/>
        </w:rPr>
        <w:t>explicati</w:t>
      </w:r>
      <w:proofErr w:type="spellEnd"/>
      <w:r w:rsidRPr="001E6EC7">
        <w:rPr>
          <w:sz w:val="24"/>
          <w:szCs w:val="24"/>
          <w:lang w:val="ro-RO"/>
        </w:rPr>
        <w:t xml:space="preserve"> masurile de conformare pe care </w:t>
      </w:r>
      <w:proofErr w:type="spellStart"/>
      <w:r w:rsidRPr="001E6EC7">
        <w:rPr>
          <w:sz w:val="24"/>
          <w:szCs w:val="24"/>
          <w:lang w:val="ro-RO"/>
        </w:rPr>
        <w:t>intentionati</w:t>
      </w:r>
      <w:proofErr w:type="spellEnd"/>
      <w:r w:rsidRPr="001E6EC7">
        <w:rPr>
          <w:sz w:val="24"/>
          <w:szCs w:val="24"/>
          <w:lang w:val="ro-RO"/>
        </w:rPr>
        <w:t xml:space="preserve"> sa le </w:t>
      </w:r>
      <w:proofErr w:type="spellStart"/>
      <w:r w:rsidRPr="001E6EC7">
        <w:rPr>
          <w:sz w:val="24"/>
          <w:szCs w:val="24"/>
          <w:lang w:val="ro-RO"/>
        </w:rPr>
        <w:t>aplicati</w:t>
      </w:r>
      <w:proofErr w:type="spellEnd"/>
      <w:r w:rsidRPr="001E6EC7">
        <w:rPr>
          <w:sz w:val="24"/>
          <w:szCs w:val="24"/>
          <w:lang w:val="ro-RO"/>
        </w:rPr>
        <w:t xml:space="preserve"> pentru a reduce pana vizibila.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9"/>
      </w:tblGrid>
      <w:tr w:rsidR="004643FF" w:rsidRPr="00824859" w:rsidTr="00AA0926">
        <w:tc>
          <w:tcPr>
            <w:tcW w:w="14459" w:type="dxa"/>
            <w:tcBorders>
              <w:top w:val="single" w:sz="4" w:space="0" w:color="auto"/>
              <w:left w:val="single" w:sz="4" w:space="0" w:color="auto"/>
              <w:bottom w:val="single" w:sz="4" w:space="0" w:color="auto"/>
              <w:right w:val="single" w:sz="4" w:space="0" w:color="auto"/>
            </w:tcBorders>
          </w:tcPr>
          <w:p w:rsidR="004643FF" w:rsidRPr="001E6EC7" w:rsidRDefault="004643FF">
            <w:pPr>
              <w:pStyle w:val="BodyText"/>
              <w:spacing w:before="60" w:after="120"/>
              <w:ind w:left="0"/>
              <w:rPr>
                <w:b w:val="0"/>
                <w:bCs w:val="0"/>
                <w:sz w:val="24"/>
                <w:szCs w:val="24"/>
                <w:lang w:val="ro-RO"/>
              </w:rPr>
            </w:pPr>
            <w:r w:rsidRPr="001E6EC7">
              <w:rPr>
                <w:b w:val="0"/>
                <w:bCs w:val="0"/>
                <w:sz w:val="24"/>
                <w:szCs w:val="24"/>
                <w:lang w:val="ro-RO"/>
              </w:rPr>
              <w:t xml:space="preserve">Nu este cazul. În cadrul </w:t>
            </w:r>
            <w:r w:rsidR="00FA3CC2" w:rsidRPr="0063046D">
              <w:rPr>
                <w:b w:val="0"/>
                <w:sz w:val="24"/>
                <w:szCs w:val="24"/>
                <w:lang w:val="ro-RO"/>
              </w:rPr>
              <w:t>SC DAR DRÄXLMAIER AUTOMOTIVE SRL</w:t>
            </w:r>
            <w:r w:rsidR="00FA3CC2" w:rsidRPr="0063046D">
              <w:rPr>
                <w:sz w:val="24"/>
                <w:szCs w:val="24"/>
                <w:lang w:val="ro-RO"/>
              </w:rPr>
              <w:t xml:space="preserve"> </w:t>
            </w:r>
            <w:r w:rsidRPr="001E6EC7">
              <w:rPr>
                <w:b w:val="0"/>
                <w:bCs w:val="0"/>
                <w:sz w:val="24"/>
                <w:szCs w:val="24"/>
                <w:lang w:val="ro-RO"/>
              </w:rPr>
              <w:t xml:space="preserve">nu se produce abur tehnologic. </w:t>
            </w:r>
          </w:p>
          <w:p w:rsidR="004643FF" w:rsidRPr="0063046D" w:rsidRDefault="004643FF">
            <w:pPr>
              <w:pStyle w:val="BodyText"/>
              <w:spacing w:before="60" w:after="120"/>
              <w:ind w:left="0"/>
              <w:rPr>
                <w:b w:val="0"/>
                <w:bCs w:val="0"/>
                <w:sz w:val="24"/>
                <w:szCs w:val="24"/>
                <w:lang w:val="ro-RO"/>
              </w:rPr>
            </w:pPr>
            <w:r w:rsidRPr="001E6EC7">
              <w:rPr>
                <w:b w:val="0"/>
                <w:bCs w:val="0"/>
                <w:sz w:val="24"/>
                <w:szCs w:val="24"/>
                <w:lang w:val="ro-RO"/>
              </w:rPr>
              <w:t>Nu se impun măsuri de conformare.</w:t>
            </w:r>
          </w:p>
        </w:tc>
      </w:tr>
    </w:tbl>
    <w:p w:rsidR="004643FF" w:rsidRPr="001E6EC7" w:rsidRDefault="004643FF">
      <w:pPr>
        <w:pStyle w:val="Heading3"/>
        <w:numPr>
          <w:ilvl w:val="0"/>
          <w:numId w:val="0"/>
        </w:numPr>
        <w:spacing w:before="60" w:after="120"/>
        <w:rPr>
          <w:sz w:val="24"/>
          <w:szCs w:val="24"/>
          <w:lang w:val="ro-RO"/>
        </w:rPr>
      </w:pPr>
    </w:p>
    <w:p w:rsidR="004B5FAF" w:rsidRPr="001E6EC7" w:rsidRDefault="004B5FAF" w:rsidP="004B5FAF">
      <w:pPr>
        <w:rPr>
          <w:sz w:val="24"/>
          <w:szCs w:val="24"/>
          <w:lang w:val="ro-RO"/>
        </w:rPr>
      </w:pPr>
    </w:p>
    <w:p w:rsidR="004643FF" w:rsidRPr="001E6EC7" w:rsidRDefault="004643FF" w:rsidP="000D2AE3">
      <w:pPr>
        <w:pStyle w:val="Heading2"/>
        <w:numPr>
          <w:ilvl w:val="1"/>
          <w:numId w:val="53"/>
        </w:numPr>
        <w:spacing w:before="60" w:after="120"/>
        <w:ind w:left="0" w:firstLine="0"/>
        <w:rPr>
          <w:lang w:val="ro-RO"/>
        </w:rPr>
      </w:pPr>
      <w:bookmarkStart w:id="105" w:name="_Hlt476065897"/>
      <w:bookmarkStart w:id="106" w:name="_Hlt498318010"/>
      <w:bookmarkStart w:id="107" w:name="_Ref466343259"/>
      <w:bookmarkStart w:id="108" w:name="_Toc472260000"/>
      <w:bookmarkStart w:id="109" w:name="_Ref513369504"/>
      <w:bookmarkStart w:id="110" w:name="_Ref513369814"/>
      <w:bookmarkStart w:id="111" w:name="_Ref526658714"/>
      <w:bookmarkStart w:id="112" w:name="_Toc1463218"/>
      <w:bookmarkStart w:id="113" w:name="_Toc101609176"/>
      <w:bookmarkEnd w:id="96"/>
      <w:bookmarkEnd w:id="105"/>
      <w:bookmarkEnd w:id="106"/>
      <w:r w:rsidRPr="001E6EC7">
        <w:rPr>
          <w:lang w:val="ro-RO"/>
        </w:rPr>
        <w:t xml:space="preserve">Minimizarea emisiilor </w:t>
      </w:r>
      <w:r w:rsidRPr="001E6EC7">
        <w:rPr>
          <w:u w:val="single"/>
          <w:lang w:val="ro-RO"/>
        </w:rPr>
        <w:t>fugitive</w:t>
      </w:r>
      <w:r w:rsidRPr="001E6EC7">
        <w:rPr>
          <w:lang w:val="ro-RO"/>
        </w:rPr>
        <w:t xml:space="preserve"> in aer</w:t>
      </w:r>
      <w:bookmarkEnd w:id="107"/>
      <w:bookmarkEnd w:id="108"/>
      <w:bookmarkEnd w:id="109"/>
      <w:bookmarkEnd w:id="110"/>
      <w:bookmarkEnd w:id="111"/>
      <w:bookmarkEnd w:id="112"/>
      <w:bookmarkEnd w:id="113"/>
    </w:p>
    <w:p w:rsidR="004643FF" w:rsidRPr="001E6EC7" w:rsidRDefault="004643FF">
      <w:pPr>
        <w:pStyle w:val="Heading40"/>
        <w:numPr>
          <w:ilvl w:val="0"/>
          <w:numId w:val="0"/>
        </w:numPr>
        <w:spacing w:before="60" w:after="120"/>
        <w:rPr>
          <w:b w:val="0"/>
          <w:sz w:val="24"/>
          <w:szCs w:val="24"/>
          <w:lang w:val="ro-RO"/>
        </w:rPr>
      </w:pPr>
      <w:proofErr w:type="spellStart"/>
      <w:r w:rsidRPr="001E6EC7">
        <w:rPr>
          <w:b w:val="0"/>
          <w:sz w:val="24"/>
          <w:szCs w:val="24"/>
          <w:lang w:val="ro-RO"/>
        </w:rPr>
        <w:t>Oferiti</w:t>
      </w:r>
      <w:proofErr w:type="spellEnd"/>
      <w:r w:rsidRPr="001E6EC7">
        <w:rPr>
          <w:b w:val="0"/>
          <w:sz w:val="24"/>
          <w:szCs w:val="24"/>
          <w:lang w:val="ro-RO"/>
        </w:rPr>
        <w:t xml:space="preserve"> </w:t>
      </w:r>
      <w:proofErr w:type="spellStart"/>
      <w:r w:rsidRPr="001E6EC7">
        <w:rPr>
          <w:b w:val="0"/>
          <w:sz w:val="24"/>
          <w:szCs w:val="24"/>
          <w:lang w:val="ro-RO"/>
        </w:rPr>
        <w:t>informatii</w:t>
      </w:r>
      <w:proofErr w:type="spellEnd"/>
      <w:r w:rsidRPr="001E6EC7">
        <w:rPr>
          <w:b w:val="0"/>
          <w:sz w:val="24"/>
          <w:szCs w:val="24"/>
          <w:lang w:val="ro-RO"/>
        </w:rPr>
        <w:t xml:space="preserve"> privind emisiile fugitive </w:t>
      </w:r>
      <w:proofErr w:type="spellStart"/>
      <w:r w:rsidRPr="001E6EC7">
        <w:rPr>
          <w:b w:val="0"/>
          <w:sz w:val="24"/>
          <w:szCs w:val="24"/>
          <w:lang w:val="ro-RO"/>
        </w:rPr>
        <w:t>dupa</w:t>
      </w:r>
      <w:proofErr w:type="spellEnd"/>
      <w:r w:rsidRPr="001E6EC7">
        <w:rPr>
          <w:b w:val="0"/>
          <w:sz w:val="24"/>
          <w:szCs w:val="24"/>
          <w:lang w:val="ro-RO"/>
        </w:rPr>
        <w:t xml:space="preserve"> cum </w:t>
      </w:r>
      <w:proofErr w:type="spellStart"/>
      <w:r w:rsidRPr="001E6EC7">
        <w:rPr>
          <w:b w:val="0"/>
          <w:sz w:val="24"/>
          <w:szCs w:val="24"/>
          <w:lang w:val="ro-RO"/>
        </w:rPr>
        <w:t>urmeaza</w:t>
      </w:r>
      <w:proofErr w:type="spellEnd"/>
      <w:r w:rsidRPr="001E6EC7">
        <w:rPr>
          <w:b w:val="0"/>
          <w:sz w:val="24"/>
          <w:szCs w:val="24"/>
          <w:lang w:val="ro-RO"/>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24"/>
        <w:gridCol w:w="1560"/>
        <w:gridCol w:w="1622"/>
        <w:gridCol w:w="1709"/>
      </w:tblGrid>
      <w:tr w:rsidR="008D0B56" w:rsidRPr="001E6EC7" w:rsidTr="00C51790">
        <w:tc>
          <w:tcPr>
            <w:tcW w:w="4824" w:type="dxa"/>
            <w:shd w:val="clear" w:color="auto" w:fill="A6A6A6" w:themeFill="background1" w:themeFillShade="A6"/>
          </w:tcPr>
          <w:p w:rsidR="008D0B56" w:rsidRPr="0063046D" w:rsidRDefault="008D0B56" w:rsidP="00B80053">
            <w:pPr>
              <w:pStyle w:val="Style35"/>
              <w:widowControl/>
              <w:rPr>
                <w:lang w:val="es-ES"/>
              </w:rPr>
            </w:pPr>
          </w:p>
        </w:tc>
        <w:tc>
          <w:tcPr>
            <w:tcW w:w="1560" w:type="dxa"/>
            <w:shd w:val="clear" w:color="auto" w:fill="A6A6A6" w:themeFill="background1" w:themeFillShade="A6"/>
          </w:tcPr>
          <w:p w:rsidR="008D0B56" w:rsidRPr="0063046D" w:rsidRDefault="008D0B56" w:rsidP="00B80053">
            <w:pPr>
              <w:pStyle w:val="Style35"/>
              <w:widowControl/>
              <w:rPr>
                <w:lang w:val="es-ES"/>
              </w:rPr>
            </w:pPr>
          </w:p>
        </w:tc>
        <w:tc>
          <w:tcPr>
            <w:tcW w:w="1622" w:type="dxa"/>
            <w:shd w:val="clear" w:color="auto" w:fill="A6A6A6" w:themeFill="background1" w:themeFillShade="A6"/>
          </w:tcPr>
          <w:p w:rsidR="008D0B56" w:rsidRPr="0063046D" w:rsidRDefault="008D0B56" w:rsidP="00B80053">
            <w:pPr>
              <w:pStyle w:val="Style35"/>
              <w:widowControl/>
              <w:rPr>
                <w:lang w:val="es-ES"/>
              </w:rPr>
            </w:pPr>
          </w:p>
        </w:tc>
        <w:tc>
          <w:tcPr>
            <w:tcW w:w="1709" w:type="dxa"/>
            <w:shd w:val="clear" w:color="auto" w:fill="A6A6A6" w:themeFill="background1" w:themeFillShade="A6"/>
          </w:tcPr>
          <w:p w:rsidR="008D0B56" w:rsidRPr="001E6EC7" w:rsidRDefault="008D0B56" w:rsidP="00B80053">
            <w:pPr>
              <w:pStyle w:val="Style100"/>
              <w:widowControl/>
              <w:spacing w:line="240" w:lineRule="auto"/>
              <w:rPr>
                <w:rStyle w:val="FontStyle162"/>
                <w:sz w:val="24"/>
                <w:szCs w:val="24"/>
              </w:rPr>
            </w:pPr>
            <w:r w:rsidRPr="001E6EC7">
              <w:rPr>
                <w:rStyle w:val="FontStyle162"/>
                <w:sz w:val="24"/>
                <w:szCs w:val="24"/>
              </w:rPr>
              <w:t xml:space="preserve">% </w:t>
            </w:r>
            <w:proofErr w:type="spellStart"/>
            <w:r w:rsidRPr="001E6EC7">
              <w:rPr>
                <w:rStyle w:val="FontStyle162"/>
                <w:sz w:val="24"/>
                <w:szCs w:val="24"/>
              </w:rPr>
              <w:t>estimat</w:t>
            </w:r>
            <w:proofErr w:type="spellEnd"/>
            <w:r w:rsidRPr="001E6EC7">
              <w:rPr>
                <w:rStyle w:val="FontStyle162"/>
                <w:sz w:val="24"/>
                <w:szCs w:val="24"/>
              </w:rPr>
              <w:t xml:space="preserve"> din</w:t>
            </w:r>
          </w:p>
        </w:tc>
      </w:tr>
      <w:tr w:rsidR="008D0B56" w:rsidRPr="001E6EC7" w:rsidTr="00C51790">
        <w:tc>
          <w:tcPr>
            <w:tcW w:w="4824" w:type="dxa"/>
            <w:shd w:val="clear" w:color="auto" w:fill="A6A6A6" w:themeFill="background1" w:themeFillShade="A6"/>
          </w:tcPr>
          <w:p w:rsidR="008D0B56" w:rsidRPr="001E6EC7" w:rsidRDefault="008D0B56" w:rsidP="00B80053">
            <w:pPr>
              <w:pStyle w:val="Style35"/>
              <w:widowControl/>
            </w:pPr>
          </w:p>
        </w:tc>
        <w:tc>
          <w:tcPr>
            <w:tcW w:w="1560" w:type="dxa"/>
            <w:shd w:val="clear" w:color="auto" w:fill="A6A6A6" w:themeFill="background1" w:themeFillShade="A6"/>
          </w:tcPr>
          <w:p w:rsidR="008D0B56" w:rsidRPr="001E6EC7" w:rsidRDefault="008D0B56" w:rsidP="00B80053">
            <w:pPr>
              <w:pStyle w:val="Style35"/>
              <w:widowControl/>
            </w:pPr>
          </w:p>
        </w:tc>
        <w:tc>
          <w:tcPr>
            <w:tcW w:w="1622" w:type="dxa"/>
            <w:shd w:val="clear" w:color="auto" w:fill="A6A6A6" w:themeFill="background1" w:themeFillShade="A6"/>
          </w:tcPr>
          <w:p w:rsidR="008D0B56" w:rsidRPr="001E6EC7" w:rsidRDefault="008D0B56" w:rsidP="00B80053">
            <w:pPr>
              <w:pStyle w:val="Style100"/>
              <w:widowControl/>
              <w:spacing w:line="240" w:lineRule="auto"/>
              <w:jc w:val="left"/>
              <w:rPr>
                <w:rStyle w:val="FontStyle162"/>
                <w:sz w:val="24"/>
                <w:szCs w:val="24"/>
              </w:rPr>
            </w:pPr>
            <w:r w:rsidRPr="001E6EC7">
              <w:rPr>
                <w:rStyle w:val="FontStyle162"/>
                <w:sz w:val="24"/>
                <w:szCs w:val="24"/>
              </w:rPr>
              <w:t>Masa/</w:t>
            </w:r>
            <w:proofErr w:type="spellStart"/>
            <w:r w:rsidRPr="001E6EC7">
              <w:rPr>
                <w:rStyle w:val="FontStyle162"/>
                <w:sz w:val="24"/>
                <w:szCs w:val="24"/>
              </w:rPr>
              <w:t>unitatea</w:t>
            </w:r>
            <w:proofErr w:type="spellEnd"/>
          </w:p>
        </w:tc>
        <w:tc>
          <w:tcPr>
            <w:tcW w:w="1709" w:type="dxa"/>
            <w:shd w:val="clear" w:color="auto" w:fill="A6A6A6" w:themeFill="background1" w:themeFillShade="A6"/>
          </w:tcPr>
          <w:p w:rsidR="008D0B56" w:rsidRPr="001E6EC7" w:rsidRDefault="008D0B56" w:rsidP="00B80053">
            <w:pPr>
              <w:pStyle w:val="Style100"/>
              <w:widowControl/>
              <w:spacing w:line="240" w:lineRule="auto"/>
              <w:rPr>
                <w:rStyle w:val="FontStyle162"/>
                <w:sz w:val="24"/>
                <w:szCs w:val="24"/>
              </w:rPr>
            </w:pPr>
            <w:proofErr w:type="spellStart"/>
            <w:r w:rsidRPr="001E6EC7">
              <w:rPr>
                <w:rStyle w:val="FontStyle162"/>
                <w:sz w:val="24"/>
                <w:szCs w:val="24"/>
              </w:rPr>
              <w:t>evacuarile</w:t>
            </w:r>
            <w:proofErr w:type="spellEnd"/>
            <w:r w:rsidRPr="001E6EC7">
              <w:rPr>
                <w:rStyle w:val="FontStyle162"/>
                <w:sz w:val="24"/>
                <w:szCs w:val="24"/>
              </w:rPr>
              <w:t xml:space="preserve"> </w:t>
            </w:r>
            <w:proofErr w:type="spellStart"/>
            <w:r w:rsidRPr="001E6EC7">
              <w:rPr>
                <w:rStyle w:val="FontStyle162"/>
                <w:sz w:val="24"/>
                <w:szCs w:val="24"/>
              </w:rPr>
              <w:t>totale</w:t>
            </w:r>
            <w:proofErr w:type="spellEnd"/>
          </w:p>
        </w:tc>
      </w:tr>
      <w:tr w:rsidR="008D0B56" w:rsidRPr="001E6EC7" w:rsidTr="00C51790">
        <w:tc>
          <w:tcPr>
            <w:tcW w:w="4824" w:type="dxa"/>
            <w:shd w:val="clear" w:color="auto" w:fill="A6A6A6" w:themeFill="background1" w:themeFillShade="A6"/>
            <w:vAlign w:val="bottom"/>
          </w:tcPr>
          <w:p w:rsidR="008D0B56" w:rsidRPr="001E6EC7" w:rsidRDefault="008D0B56" w:rsidP="00B80053">
            <w:pPr>
              <w:pStyle w:val="Style100"/>
              <w:widowControl/>
              <w:spacing w:line="240" w:lineRule="auto"/>
              <w:ind w:left="1982"/>
              <w:jc w:val="left"/>
              <w:rPr>
                <w:rStyle w:val="FontStyle162"/>
                <w:sz w:val="24"/>
                <w:szCs w:val="24"/>
              </w:rPr>
            </w:pPr>
            <w:proofErr w:type="spellStart"/>
            <w:r w:rsidRPr="001E6EC7">
              <w:rPr>
                <w:rStyle w:val="FontStyle162"/>
                <w:sz w:val="24"/>
                <w:szCs w:val="24"/>
              </w:rPr>
              <w:t>Sursa</w:t>
            </w:r>
            <w:proofErr w:type="spellEnd"/>
          </w:p>
        </w:tc>
        <w:tc>
          <w:tcPr>
            <w:tcW w:w="1560" w:type="dxa"/>
            <w:vMerge w:val="restart"/>
            <w:shd w:val="clear" w:color="auto" w:fill="A6A6A6" w:themeFill="background1" w:themeFillShade="A6"/>
          </w:tcPr>
          <w:p w:rsidR="008D0B56" w:rsidRPr="001E6EC7" w:rsidRDefault="008D0B56" w:rsidP="00B80053">
            <w:pPr>
              <w:pStyle w:val="Style100"/>
              <w:widowControl/>
              <w:spacing w:line="240" w:lineRule="auto"/>
              <w:rPr>
                <w:rStyle w:val="FontStyle162"/>
                <w:sz w:val="24"/>
                <w:szCs w:val="24"/>
              </w:rPr>
            </w:pPr>
            <w:proofErr w:type="spellStart"/>
            <w:r w:rsidRPr="001E6EC7">
              <w:rPr>
                <w:rStyle w:val="FontStyle162"/>
                <w:sz w:val="24"/>
                <w:szCs w:val="24"/>
              </w:rPr>
              <w:t>Poluanti</w:t>
            </w:r>
            <w:proofErr w:type="spellEnd"/>
          </w:p>
        </w:tc>
        <w:tc>
          <w:tcPr>
            <w:tcW w:w="1622" w:type="dxa"/>
            <w:shd w:val="clear" w:color="auto" w:fill="A6A6A6" w:themeFill="background1" w:themeFillShade="A6"/>
            <w:vAlign w:val="bottom"/>
          </w:tcPr>
          <w:p w:rsidR="008D0B56" w:rsidRPr="001E6EC7" w:rsidRDefault="008D0B56" w:rsidP="00B80053">
            <w:pPr>
              <w:pStyle w:val="Style100"/>
              <w:widowControl/>
              <w:spacing w:line="240" w:lineRule="auto"/>
              <w:jc w:val="left"/>
              <w:rPr>
                <w:rStyle w:val="FontStyle162"/>
                <w:sz w:val="24"/>
                <w:szCs w:val="24"/>
              </w:rPr>
            </w:pPr>
            <w:r w:rsidRPr="001E6EC7">
              <w:rPr>
                <w:rStyle w:val="FontStyle162"/>
                <w:sz w:val="24"/>
                <w:szCs w:val="24"/>
              </w:rPr>
              <w:t xml:space="preserve">De </w:t>
            </w:r>
            <w:proofErr w:type="spellStart"/>
            <w:r w:rsidRPr="001E6EC7">
              <w:rPr>
                <w:rStyle w:val="FontStyle162"/>
                <w:sz w:val="24"/>
                <w:szCs w:val="24"/>
              </w:rPr>
              <w:t>timp</w:t>
            </w:r>
            <w:proofErr w:type="spellEnd"/>
            <w:r w:rsidRPr="001E6EC7">
              <w:rPr>
                <w:rStyle w:val="FontStyle162"/>
                <w:sz w:val="24"/>
                <w:szCs w:val="24"/>
              </w:rPr>
              <w:t xml:space="preserve"> </w:t>
            </w:r>
            <w:proofErr w:type="spellStart"/>
            <w:r w:rsidRPr="001E6EC7">
              <w:rPr>
                <w:rStyle w:val="FontStyle162"/>
                <w:sz w:val="24"/>
                <w:szCs w:val="24"/>
              </w:rPr>
              <w:t>unde</w:t>
            </w:r>
            <w:proofErr w:type="spellEnd"/>
          </w:p>
        </w:tc>
        <w:tc>
          <w:tcPr>
            <w:tcW w:w="1709" w:type="dxa"/>
            <w:shd w:val="clear" w:color="auto" w:fill="A6A6A6" w:themeFill="background1" w:themeFillShade="A6"/>
            <w:vAlign w:val="bottom"/>
          </w:tcPr>
          <w:p w:rsidR="008D0B56" w:rsidRPr="001E6EC7" w:rsidRDefault="008D0B56" w:rsidP="00B80053">
            <w:pPr>
              <w:pStyle w:val="Style100"/>
              <w:widowControl/>
              <w:spacing w:line="240" w:lineRule="auto"/>
              <w:rPr>
                <w:rStyle w:val="FontStyle162"/>
                <w:sz w:val="24"/>
                <w:szCs w:val="24"/>
              </w:rPr>
            </w:pPr>
            <w:r w:rsidRPr="001E6EC7">
              <w:rPr>
                <w:rStyle w:val="FontStyle162"/>
                <w:sz w:val="24"/>
                <w:szCs w:val="24"/>
              </w:rPr>
              <w:t xml:space="preserve">ale </w:t>
            </w:r>
            <w:proofErr w:type="spellStart"/>
            <w:r w:rsidRPr="001E6EC7">
              <w:rPr>
                <w:rStyle w:val="FontStyle162"/>
                <w:sz w:val="24"/>
                <w:szCs w:val="24"/>
              </w:rPr>
              <w:t>poluantului</w:t>
            </w:r>
            <w:proofErr w:type="spellEnd"/>
          </w:p>
        </w:tc>
      </w:tr>
      <w:tr w:rsidR="008D0B56" w:rsidRPr="001E6EC7" w:rsidTr="00C51790">
        <w:tc>
          <w:tcPr>
            <w:tcW w:w="4824" w:type="dxa"/>
            <w:shd w:val="clear" w:color="auto" w:fill="A6A6A6" w:themeFill="background1" w:themeFillShade="A6"/>
          </w:tcPr>
          <w:p w:rsidR="008D0B56" w:rsidRPr="001E6EC7" w:rsidRDefault="008D0B56" w:rsidP="00B80053">
            <w:pPr>
              <w:pStyle w:val="Style35"/>
              <w:widowControl/>
            </w:pPr>
          </w:p>
        </w:tc>
        <w:tc>
          <w:tcPr>
            <w:tcW w:w="1560" w:type="dxa"/>
            <w:vMerge/>
            <w:shd w:val="clear" w:color="auto" w:fill="A6A6A6" w:themeFill="background1" w:themeFillShade="A6"/>
          </w:tcPr>
          <w:p w:rsidR="008D0B56" w:rsidRPr="001E6EC7" w:rsidRDefault="008D0B56" w:rsidP="00B80053">
            <w:pPr>
              <w:pStyle w:val="Style35"/>
              <w:widowControl/>
            </w:pPr>
          </w:p>
          <w:p w:rsidR="008D0B56" w:rsidRPr="001E6EC7" w:rsidRDefault="008D0B56" w:rsidP="00B80053">
            <w:pPr>
              <w:pStyle w:val="Style35"/>
              <w:widowControl/>
            </w:pPr>
          </w:p>
        </w:tc>
        <w:tc>
          <w:tcPr>
            <w:tcW w:w="1622" w:type="dxa"/>
            <w:shd w:val="clear" w:color="auto" w:fill="A6A6A6" w:themeFill="background1" w:themeFillShade="A6"/>
          </w:tcPr>
          <w:p w:rsidR="008D0B56" w:rsidRPr="001E6EC7" w:rsidRDefault="008D0B56" w:rsidP="00B80053">
            <w:pPr>
              <w:pStyle w:val="Style100"/>
              <w:widowControl/>
              <w:spacing w:line="240" w:lineRule="auto"/>
              <w:jc w:val="left"/>
              <w:rPr>
                <w:rStyle w:val="FontStyle162"/>
                <w:sz w:val="24"/>
                <w:szCs w:val="24"/>
              </w:rPr>
            </w:pPr>
            <w:proofErr w:type="spellStart"/>
            <w:r w:rsidRPr="001E6EC7">
              <w:rPr>
                <w:rStyle w:val="FontStyle162"/>
                <w:sz w:val="24"/>
                <w:szCs w:val="24"/>
              </w:rPr>
              <w:t>este</w:t>
            </w:r>
            <w:proofErr w:type="spellEnd"/>
            <w:r w:rsidRPr="001E6EC7">
              <w:rPr>
                <w:rStyle w:val="FontStyle162"/>
                <w:sz w:val="24"/>
                <w:szCs w:val="24"/>
              </w:rPr>
              <w:t xml:space="preserve"> </w:t>
            </w:r>
            <w:proofErr w:type="spellStart"/>
            <w:r w:rsidRPr="001E6EC7">
              <w:rPr>
                <w:rStyle w:val="FontStyle162"/>
                <w:sz w:val="24"/>
                <w:szCs w:val="24"/>
              </w:rPr>
              <w:t>cunoscuta</w:t>
            </w:r>
            <w:proofErr w:type="spellEnd"/>
          </w:p>
        </w:tc>
        <w:tc>
          <w:tcPr>
            <w:tcW w:w="1709" w:type="dxa"/>
            <w:shd w:val="clear" w:color="auto" w:fill="A6A6A6" w:themeFill="background1" w:themeFillShade="A6"/>
          </w:tcPr>
          <w:p w:rsidR="008D0B56" w:rsidRPr="001E6EC7" w:rsidRDefault="008D0B56" w:rsidP="00B80053">
            <w:pPr>
              <w:pStyle w:val="Style100"/>
              <w:widowControl/>
              <w:spacing w:line="250" w:lineRule="exact"/>
              <w:rPr>
                <w:rStyle w:val="FontStyle162"/>
                <w:sz w:val="24"/>
                <w:szCs w:val="24"/>
              </w:rPr>
            </w:pPr>
            <w:proofErr w:type="spellStart"/>
            <w:r w:rsidRPr="001E6EC7">
              <w:rPr>
                <w:rStyle w:val="FontStyle162"/>
                <w:sz w:val="24"/>
                <w:szCs w:val="24"/>
              </w:rPr>
              <w:t>respectiv</w:t>
            </w:r>
            <w:proofErr w:type="spellEnd"/>
            <w:r w:rsidRPr="001E6EC7">
              <w:rPr>
                <w:rStyle w:val="FontStyle162"/>
                <w:sz w:val="24"/>
                <w:szCs w:val="24"/>
              </w:rPr>
              <w:t xml:space="preserve"> din </w:t>
            </w:r>
            <w:proofErr w:type="spellStart"/>
            <w:r w:rsidRPr="001E6EC7">
              <w:rPr>
                <w:rStyle w:val="FontStyle162"/>
                <w:sz w:val="24"/>
                <w:szCs w:val="24"/>
              </w:rPr>
              <w:t>instalatie</w:t>
            </w:r>
            <w:proofErr w:type="spellEnd"/>
          </w:p>
        </w:tc>
      </w:tr>
      <w:tr w:rsidR="008D0B56" w:rsidRPr="001E6EC7" w:rsidTr="00C51790">
        <w:tc>
          <w:tcPr>
            <w:tcW w:w="4824" w:type="dxa"/>
          </w:tcPr>
          <w:p w:rsidR="008D0B56" w:rsidRPr="001E6EC7" w:rsidRDefault="008D0B56" w:rsidP="00B80053">
            <w:pPr>
              <w:pStyle w:val="Style83"/>
              <w:widowControl/>
              <w:spacing w:line="240" w:lineRule="auto"/>
              <w:jc w:val="left"/>
              <w:rPr>
                <w:rStyle w:val="FontStyle164"/>
                <w:sz w:val="24"/>
                <w:szCs w:val="24"/>
              </w:rPr>
            </w:pPr>
            <w:proofErr w:type="spellStart"/>
            <w:r w:rsidRPr="001E6EC7">
              <w:rPr>
                <w:rStyle w:val="FontStyle164"/>
                <w:sz w:val="24"/>
                <w:szCs w:val="24"/>
              </w:rPr>
              <w:t>Rezervoare</w:t>
            </w:r>
            <w:proofErr w:type="spellEnd"/>
            <w:r w:rsidRPr="001E6EC7">
              <w:rPr>
                <w:rStyle w:val="FontStyle164"/>
                <w:sz w:val="24"/>
                <w:szCs w:val="24"/>
              </w:rPr>
              <w:t xml:space="preserve"> </w:t>
            </w:r>
            <w:proofErr w:type="spellStart"/>
            <w:r w:rsidRPr="001E6EC7">
              <w:rPr>
                <w:rStyle w:val="FontStyle164"/>
                <w:sz w:val="24"/>
                <w:szCs w:val="24"/>
              </w:rPr>
              <w:t>deschise</w:t>
            </w:r>
            <w:proofErr w:type="spellEnd"/>
            <w:r w:rsidRPr="001E6EC7">
              <w:rPr>
                <w:rStyle w:val="FontStyle164"/>
                <w:sz w:val="24"/>
                <w:szCs w:val="24"/>
              </w:rPr>
              <w:t xml:space="preserve"> (de ex. </w:t>
            </w:r>
            <w:proofErr w:type="spellStart"/>
            <w:r w:rsidRPr="001E6EC7">
              <w:rPr>
                <w:rStyle w:val="FontStyle164"/>
                <w:sz w:val="24"/>
                <w:szCs w:val="24"/>
              </w:rPr>
              <w:t>statia</w:t>
            </w:r>
            <w:proofErr w:type="spellEnd"/>
            <w:r w:rsidRPr="001E6EC7">
              <w:rPr>
                <w:rStyle w:val="FontStyle164"/>
                <w:sz w:val="24"/>
                <w:szCs w:val="24"/>
              </w:rPr>
              <w:t xml:space="preserve"> de </w:t>
            </w:r>
            <w:proofErr w:type="spellStart"/>
            <w:r w:rsidRPr="001E6EC7">
              <w:rPr>
                <w:rStyle w:val="FontStyle164"/>
                <w:sz w:val="24"/>
                <w:szCs w:val="24"/>
              </w:rPr>
              <w:t>epurare</w:t>
            </w:r>
            <w:proofErr w:type="spellEnd"/>
            <w:r w:rsidRPr="001E6EC7">
              <w:rPr>
                <w:rStyle w:val="FontStyle164"/>
                <w:sz w:val="24"/>
                <w:szCs w:val="24"/>
              </w:rPr>
              <w:t xml:space="preserve"> a</w:t>
            </w:r>
          </w:p>
        </w:tc>
        <w:tc>
          <w:tcPr>
            <w:tcW w:w="1560" w:type="dxa"/>
          </w:tcPr>
          <w:p w:rsidR="008D0B56" w:rsidRPr="001E6EC7" w:rsidRDefault="008D0B56" w:rsidP="00B80053">
            <w:pPr>
              <w:pStyle w:val="Style35"/>
              <w:widowControl/>
            </w:pPr>
          </w:p>
        </w:tc>
        <w:tc>
          <w:tcPr>
            <w:tcW w:w="1622" w:type="dxa"/>
          </w:tcPr>
          <w:p w:rsidR="008D0B56" w:rsidRPr="001E6EC7" w:rsidRDefault="008D0B56" w:rsidP="00B80053">
            <w:pPr>
              <w:pStyle w:val="Style35"/>
              <w:widowControl/>
            </w:pPr>
          </w:p>
        </w:tc>
        <w:tc>
          <w:tcPr>
            <w:tcW w:w="1709" w:type="dxa"/>
          </w:tcPr>
          <w:p w:rsidR="008D0B56" w:rsidRPr="001E6EC7" w:rsidRDefault="008D0B56" w:rsidP="00B80053">
            <w:pPr>
              <w:pStyle w:val="Style35"/>
              <w:widowControl/>
            </w:pPr>
          </w:p>
        </w:tc>
      </w:tr>
      <w:tr w:rsidR="008D0B56" w:rsidRPr="001E6EC7" w:rsidTr="00C51790">
        <w:tc>
          <w:tcPr>
            <w:tcW w:w="4824" w:type="dxa"/>
          </w:tcPr>
          <w:p w:rsidR="008D0B56" w:rsidRPr="0063046D" w:rsidRDefault="008D0B56" w:rsidP="00B80053">
            <w:pPr>
              <w:pStyle w:val="Style83"/>
              <w:widowControl/>
              <w:spacing w:line="240" w:lineRule="auto"/>
              <w:jc w:val="left"/>
              <w:rPr>
                <w:rStyle w:val="FontStyle164"/>
                <w:sz w:val="24"/>
                <w:szCs w:val="24"/>
                <w:lang w:val="es-ES"/>
              </w:rPr>
            </w:pPr>
            <w:proofErr w:type="spellStart"/>
            <w:r w:rsidRPr="0063046D">
              <w:rPr>
                <w:rStyle w:val="FontStyle164"/>
                <w:sz w:val="24"/>
                <w:szCs w:val="24"/>
                <w:lang w:val="es-ES"/>
              </w:rPr>
              <w:t>Apelor</w:t>
            </w:r>
            <w:proofErr w:type="spellEnd"/>
            <w:r w:rsidRPr="0063046D">
              <w:rPr>
                <w:rStyle w:val="FontStyle164"/>
                <w:sz w:val="24"/>
                <w:szCs w:val="24"/>
                <w:lang w:val="es-ES"/>
              </w:rPr>
              <w:t xml:space="preserve"> </w:t>
            </w:r>
            <w:proofErr w:type="spellStart"/>
            <w:r w:rsidRPr="0063046D">
              <w:rPr>
                <w:rStyle w:val="FontStyle164"/>
                <w:sz w:val="24"/>
                <w:szCs w:val="24"/>
                <w:lang w:val="es-ES"/>
              </w:rPr>
              <w:t>uzate</w:t>
            </w:r>
            <w:proofErr w:type="spellEnd"/>
            <w:r w:rsidRPr="0063046D">
              <w:rPr>
                <w:rStyle w:val="FontStyle164"/>
                <w:sz w:val="24"/>
                <w:szCs w:val="24"/>
                <w:lang w:val="es-ES"/>
              </w:rPr>
              <w:t xml:space="preserve">, </w:t>
            </w:r>
            <w:proofErr w:type="spellStart"/>
            <w:r w:rsidRPr="0063046D">
              <w:rPr>
                <w:rStyle w:val="FontStyle164"/>
                <w:sz w:val="24"/>
                <w:szCs w:val="24"/>
                <w:lang w:val="es-ES"/>
              </w:rPr>
              <w:t>instalatie</w:t>
            </w:r>
            <w:proofErr w:type="spellEnd"/>
            <w:r w:rsidRPr="0063046D">
              <w:rPr>
                <w:rStyle w:val="FontStyle164"/>
                <w:sz w:val="24"/>
                <w:szCs w:val="24"/>
                <w:lang w:val="es-ES"/>
              </w:rPr>
              <w:t xml:space="preserve"> de tratare/</w:t>
            </w:r>
            <w:proofErr w:type="spellStart"/>
            <w:r w:rsidRPr="0063046D">
              <w:rPr>
                <w:rStyle w:val="FontStyle164"/>
                <w:sz w:val="24"/>
                <w:szCs w:val="24"/>
                <w:lang w:val="es-ES"/>
              </w:rPr>
              <w:t>acoperiri</w:t>
            </w:r>
            <w:proofErr w:type="spellEnd"/>
            <w:r w:rsidRPr="0063046D">
              <w:rPr>
                <w:rStyle w:val="FontStyle164"/>
                <w:sz w:val="24"/>
                <w:szCs w:val="24"/>
                <w:lang w:val="es-ES"/>
              </w:rPr>
              <w:t xml:space="preserve"> a</w:t>
            </w:r>
          </w:p>
        </w:tc>
        <w:tc>
          <w:tcPr>
            <w:tcW w:w="1560" w:type="dxa"/>
          </w:tcPr>
          <w:p w:rsidR="008D0B56" w:rsidRPr="001E6EC7" w:rsidRDefault="008D0B56" w:rsidP="00B80053">
            <w:pPr>
              <w:pStyle w:val="Style83"/>
              <w:widowControl/>
              <w:spacing w:line="240" w:lineRule="auto"/>
              <w:rPr>
                <w:rStyle w:val="FontStyle164"/>
                <w:sz w:val="24"/>
                <w:szCs w:val="24"/>
              </w:rPr>
            </w:pPr>
            <w:r w:rsidRPr="001E6EC7">
              <w:rPr>
                <w:rStyle w:val="FontStyle164"/>
                <w:sz w:val="24"/>
                <w:szCs w:val="24"/>
              </w:rPr>
              <w:t xml:space="preserve">Nu </w:t>
            </w:r>
            <w:proofErr w:type="spellStart"/>
            <w:r w:rsidRPr="001E6EC7">
              <w:rPr>
                <w:rStyle w:val="FontStyle164"/>
                <w:sz w:val="24"/>
                <w:szCs w:val="24"/>
              </w:rPr>
              <w:t>este</w:t>
            </w:r>
            <w:proofErr w:type="spellEnd"/>
            <w:r w:rsidRPr="001E6EC7">
              <w:rPr>
                <w:rStyle w:val="FontStyle164"/>
                <w:sz w:val="24"/>
                <w:szCs w:val="24"/>
              </w:rPr>
              <w:t xml:space="preserve"> </w:t>
            </w:r>
            <w:proofErr w:type="spellStart"/>
            <w:r w:rsidRPr="001E6EC7">
              <w:rPr>
                <w:rStyle w:val="FontStyle164"/>
                <w:sz w:val="24"/>
                <w:szCs w:val="24"/>
              </w:rPr>
              <w:t>cazul</w:t>
            </w:r>
            <w:proofErr w:type="spellEnd"/>
          </w:p>
        </w:tc>
        <w:tc>
          <w:tcPr>
            <w:tcW w:w="1622" w:type="dxa"/>
          </w:tcPr>
          <w:p w:rsidR="008D0B56" w:rsidRPr="001E6EC7" w:rsidRDefault="008D0B56" w:rsidP="00B80053">
            <w:pPr>
              <w:pStyle w:val="Style35"/>
              <w:widowControl/>
            </w:pPr>
          </w:p>
        </w:tc>
        <w:tc>
          <w:tcPr>
            <w:tcW w:w="1709" w:type="dxa"/>
          </w:tcPr>
          <w:p w:rsidR="008D0B56" w:rsidRPr="001E6EC7" w:rsidRDefault="008D0B56" w:rsidP="00B80053">
            <w:pPr>
              <w:pStyle w:val="Style35"/>
              <w:widowControl/>
            </w:pPr>
          </w:p>
        </w:tc>
      </w:tr>
      <w:tr w:rsidR="008D0B56" w:rsidRPr="001E6EC7" w:rsidTr="00C51790">
        <w:tc>
          <w:tcPr>
            <w:tcW w:w="4824" w:type="dxa"/>
          </w:tcPr>
          <w:p w:rsidR="008D0B56" w:rsidRPr="001E6EC7" w:rsidRDefault="008D0B56" w:rsidP="00B80053">
            <w:pPr>
              <w:pStyle w:val="Style83"/>
              <w:widowControl/>
              <w:spacing w:line="240" w:lineRule="auto"/>
              <w:jc w:val="left"/>
              <w:rPr>
                <w:rStyle w:val="FontStyle164"/>
                <w:sz w:val="24"/>
                <w:szCs w:val="24"/>
              </w:rPr>
            </w:pPr>
            <w:proofErr w:type="spellStart"/>
            <w:r w:rsidRPr="001E6EC7">
              <w:rPr>
                <w:rStyle w:val="FontStyle164"/>
                <w:sz w:val="24"/>
                <w:szCs w:val="24"/>
              </w:rPr>
              <w:t>suprafetelor</w:t>
            </w:r>
            <w:proofErr w:type="spellEnd"/>
            <w:r w:rsidRPr="001E6EC7">
              <w:rPr>
                <w:rStyle w:val="FontStyle164"/>
                <w:sz w:val="24"/>
                <w:szCs w:val="24"/>
              </w:rPr>
              <w:t>)</w:t>
            </w:r>
          </w:p>
        </w:tc>
        <w:tc>
          <w:tcPr>
            <w:tcW w:w="1560" w:type="dxa"/>
          </w:tcPr>
          <w:p w:rsidR="008D0B56" w:rsidRPr="001E6EC7" w:rsidRDefault="008D0B56" w:rsidP="00B80053">
            <w:pPr>
              <w:pStyle w:val="Style35"/>
              <w:widowControl/>
            </w:pPr>
          </w:p>
        </w:tc>
        <w:tc>
          <w:tcPr>
            <w:tcW w:w="1622" w:type="dxa"/>
          </w:tcPr>
          <w:p w:rsidR="008D0B56" w:rsidRPr="001E6EC7" w:rsidRDefault="008D0B56" w:rsidP="00B80053">
            <w:pPr>
              <w:pStyle w:val="Style35"/>
              <w:widowControl/>
            </w:pPr>
          </w:p>
        </w:tc>
        <w:tc>
          <w:tcPr>
            <w:tcW w:w="1709" w:type="dxa"/>
          </w:tcPr>
          <w:p w:rsidR="008D0B56" w:rsidRPr="001E6EC7" w:rsidRDefault="008D0B56" w:rsidP="00B80053">
            <w:pPr>
              <w:pStyle w:val="Style35"/>
              <w:widowControl/>
            </w:pPr>
          </w:p>
        </w:tc>
      </w:tr>
      <w:tr w:rsidR="008D0B56" w:rsidRPr="001E6EC7" w:rsidTr="00C51790">
        <w:tc>
          <w:tcPr>
            <w:tcW w:w="4824" w:type="dxa"/>
          </w:tcPr>
          <w:p w:rsidR="008D0B56" w:rsidRPr="001E6EC7" w:rsidRDefault="008D0B56" w:rsidP="00B80053">
            <w:pPr>
              <w:pStyle w:val="Style83"/>
              <w:widowControl/>
              <w:spacing w:line="240" w:lineRule="auto"/>
              <w:jc w:val="left"/>
              <w:rPr>
                <w:rStyle w:val="FontStyle164"/>
                <w:sz w:val="24"/>
                <w:szCs w:val="24"/>
              </w:rPr>
            </w:pPr>
            <w:r w:rsidRPr="0063046D">
              <w:rPr>
                <w:rStyle w:val="FontStyle164"/>
                <w:sz w:val="24"/>
                <w:szCs w:val="24"/>
                <w:lang w:val="fr-FR"/>
              </w:rPr>
              <w:t xml:space="preserve">Zone de </w:t>
            </w:r>
            <w:proofErr w:type="spellStart"/>
            <w:r w:rsidRPr="0063046D">
              <w:rPr>
                <w:rStyle w:val="FontStyle164"/>
                <w:sz w:val="24"/>
                <w:szCs w:val="24"/>
                <w:lang w:val="fr-FR"/>
              </w:rPr>
              <w:t>depozitare</w:t>
            </w:r>
            <w:proofErr w:type="spellEnd"/>
            <w:r w:rsidRPr="0063046D">
              <w:rPr>
                <w:rStyle w:val="FontStyle164"/>
                <w:sz w:val="24"/>
                <w:szCs w:val="24"/>
                <w:lang w:val="fr-FR"/>
              </w:rPr>
              <w:t xml:space="preserve"> (de ex. </w:t>
            </w:r>
            <w:proofErr w:type="spellStart"/>
            <w:r w:rsidRPr="001E6EC7">
              <w:rPr>
                <w:rStyle w:val="FontStyle164"/>
                <w:sz w:val="24"/>
                <w:szCs w:val="24"/>
              </w:rPr>
              <w:t>Containere</w:t>
            </w:r>
            <w:proofErr w:type="spellEnd"/>
            <w:r w:rsidRPr="001E6EC7">
              <w:rPr>
                <w:rStyle w:val="FontStyle164"/>
                <w:sz w:val="24"/>
                <w:szCs w:val="24"/>
              </w:rPr>
              <w:t xml:space="preserve">, </w:t>
            </w:r>
            <w:proofErr w:type="spellStart"/>
            <w:r w:rsidRPr="001E6EC7">
              <w:rPr>
                <w:rStyle w:val="FontStyle164"/>
                <w:sz w:val="24"/>
                <w:szCs w:val="24"/>
              </w:rPr>
              <w:t>basa</w:t>
            </w:r>
            <w:proofErr w:type="spellEnd"/>
            <w:r w:rsidRPr="001E6EC7">
              <w:rPr>
                <w:rStyle w:val="FontStyle164"/>
                <w:sz w:val="24"/>
                <w:szCs w:val="24"/>
              </w:rPr>
              <w:t xml:space="preserve"> de</w:t>
            </w:r>
          </w:p>
        </w:tc>
        <w:tc>
          <w:tcPr>
            <w:tcW w:w="1560" w:type="dxa"/>
            <w:vMerge w:val="restart"/>
          </w:tcPr>
          <w:p w:rsidR="008D0B56" w:rsidRPr="001E6EC7" w:rsidRDefault="008D0B56" w:rsidP="00B80053">
            <w:pPr>
              <w:pStyle w:val="Style83"/>
              <w:widowControl/>
              <w:spacing w:line="240" w:lineRule="auto"/>
              <w:rPr>
                <w:rStyle w:val="FontStyle164"/>
                <w:sz w:val="24"/>
                <w:szCs w:val="24"/>
              </w:rPr>
            </w:pPr>
            <w:r w:rsidRPr="001E6EC7">
              <w:rPr>
                <w:rStyle w:val="FontStyle164"/>
                <w:sz w:val="24"/>
                <w:szCs w:val="24"/>
              </w:rPr>
              <w:t xml:space="preserve">Nu </w:t>
            </w:r>
            <w:proofErr w:type="spellStart"/>
            <w:r w:rsidRPr="001E6EC7">
              <w:rPr>
                <w:rStyle w:val="FontStyle164"/>
                <w:sz w:val="24"/>
                <w:szCs w:val="24"/>
              </w:rPr>
              <w:t>este</w:t>
            </w:r>
            <w:proofErr w:type="spellEnd"/>
            <w:r w:rsidRPr="001E6EC7">
              <w:rPr>
                <w:rStyle w:val="FontStyle164"/>
                <w:sz w:val="24"/>
                <w:szCs w:val="24"/>
              </w:rPr>
              <w:t xml:space="preserve"> </w:t>
            </w:r>
            <w:proofErr w:type="spellStart"/>
            <w:r w:rsidRPr="001E6EC7">
              <w:rPr>
                <w:rStyle w:val="FontStyle164"/>
                <w:sz w:val="24"/>
                <w:szCs w:val="24"/>
              </w:rPr>
              <w:t>cazul</w:t>
            </w:r>
            <w:proofErr w:type="spellEnd"/>
          </w:p>
        </w:tc>
        <w:tc>
          <w:tcPr>
            <w:tcW w:w="1622" w:type="dxa"/>
          </w:tcPr>
          <w:p w:rsidR="008D0B56" w:rsidRPr="001E6EC7" w:rsidRDefault="008D0B56" w:rsidP="00B80053">
            <w:pPr>
              <w:pStyle w:val="Style35"/>
              <w:widowControl/>
            </w:pPr>
          </w:p>
        </w:tc>
        <w:tc>
          <w:tcPr>
            <w:tcW w:w="1709" w:type="dxa"/>
          </w:tcPr>
          <w:p w:rsidR="008D0B56" w:rsidRPr="001E6EC7" w:rsidRDefault="008D0B56" w:rsidP="00B80053">
            <w:pPr>
              <w:pStyle w:val="Style35"/>
              <w:widowControl/>
            </w:pPr>
          </w:p>
        </w:tc>
      </w:tr>
      <w:tr w:rsidR="008D0B56" w:rsidRPr="001E6EC7" w:rsidTr="00C51790">
        <w:tc>
          <w:tcPr>
            <w:tcW w:w="4824" w:type="dxa"/>
          </w:tcPr>
          <w:p w:rsidR="008D0B56" w:rsidRPr="001E6EC7" w:rsidRDefault="008D0B56" w:rsidP="00B80053">
            <w:pPr>
              <w:pStyle w:val="Style83"/>
              <w:widowControl/>
              <w:spacing w:line="240" w:lineRule="auto"/>
              <w:jc w:val="left"/>
              <w:rPr>
                <w:rStyle w:val="FontStyle164"/>
                <w:sz w:val="24"/>
                <w:szCs w:val="24"/>
              </w:rPr>
            </w:pPr>
            <w:proofErr w:type="spellStart"/>
            <w:r w:rsidRPr="001E6EC7">
              <w:rPr>
                <w:rStyle w:val="FontStyle164"/>
                <w:sz w:val="24"/>
                <w:szCs w:val="24"/>
              </w:rPr>
              <w:t>depozite</w:t>
            </w:r>
            <w:proofErr w:type="spellEnd"/>
            <w:r w:rsidRPr="001E6EC7">
              <w:rPr>
                <w:rStyle w:val="FontStyle164"/>
                <w:sz w:val="24"/>
                <w:szCs w:val="24"/>
              </w:rPr>
              <w:t xml:space="preserve">, </w:t>
            </w:r>
            <w:proofErr w:type="spellStart"/>
            <w:r w:rsidRPr="001E6EC7">
              <w:rPr>
                <w:rStyle w:val="FontStyle164"/>
                <w:sz w:val="24"/>
                <w:szCs w:val="24"/>
              </w:rPr>
              <w:t>lagune</w:t>
            </w:r>
            <w:proofErr w:type="spellEnd"/>
            <w:r w:rsidRPr="001E6EC7">
              <w:rPr>
                <w:rStyle w:val="FontStyle164"/>
                <w:sz w:val="24"/>
                <w:szCs w:val="24"/>
              </w:rPr>
              <w:t xml:space="preserve"> etc.);</w:t>
            </w:r>
          </w:p>
        </w:tc>
        <w:tc>
          <w:tcPr>
            <w:tcW w:w="1560" w:type="dxa"/>
            <w:vMerge/>
          </w:tcPr>
          <w:p w:rsidR="008D0B56" w:rsidRPr="001E6EC7" w:rsidRDefault="008D0B56" w:rsidP="00B80053">
            <w:pPr>
              <w:pStyle w:val="Style83"/>
              <w:widowControl/>
              <w:spacing w:line="240" w:lineRule="auto"/>
              <w:jc w:val="left"/>
              <w:rPr>
                <w:rStyle w:val="FontStyle164"/>
                <w:sz w:val="24"/>
                <w:szCs w:val="24"/>
              </w:rPr>
            </w:pPr>
          </w:p>
          <w:p w:rsidR="008D0B56" w:rsidRPr="001E6EC7" w:rsidRDefault="008D0B56" w:rsidP="00B80053">
            <w:pPr>
              <w:pStyle w:val="Style83"/>
              <w:widowControl/>
              <w:spacing w:line="240" w:lineRule="auto"/>
              <w:jc w:val="left"/>
              <w:rPr>
                <w:rStyle w:val="FontStyle164"/>
                <w:sz w:val="24"/>
                <w:szCs w:val="24"/>
              </w:rPr>
            </w:pPr>
          </w:p>
        </w:tc>
        <w:tc>
          <w:tcPr>
            <w:tcW w:w="1622" w:type="dxa"/>
          </w:tcPr>
          <w:p w:rsidR="008D0B56" w:rsidRPr="001E6EC7" w:rsidRDefault="008D0B56" w:rsidP="00B80053">
            <w:pPr>
              <w:pStyle w:val="Style35"/>
              <w:widowControl/>
            </w:pPr>
          </w:p>
        </w:tc>
        <w:tc>
          <w:tcPr>
            <w:tcW w:w="1709" w:type="dxa"/>
          </w:tcPr>
          <w:p w:rsidR="008D0B56" w:rsidRPr="001E6EC7" w:rsidRDefault="008D0B56" w:rsidP="00B80053">
            <w:pPr>
              <w:pStyle w:val="Style35"/>
              <w:widowControl/>
            </w:pPr>
          </w:p>
        </w:tc>
      </w:tr>
      <w:tr w:rsidR="008D0B56" w:rsidRPr="001E6EC7" w:rsidTr="00C51790">
        <w:tc>
          <w:tcPr>
            <w:tcW w:w="4824" w:type="dxa"/>
          </w:tcPr>
          <w:p w:rsidR="008D0B56" w:rsidRPr="0063046D" w:rsidRDefault="008D0B56" w:rsidP="00B80053">
            <w:pPr>
              <w:pStyle w:val="Style83"/>
              <w:widowControl/>
              <w:spacing w:line="240" w:lineRule="auto"/>
              <w:jc w:val="left"/>
              <w:rPr>
                <w:rStyle w:val="FontStyle164"/>
                <w:sz w:val="24"/>
                <w:szCs w:val="24"/>
                <w:lang w:val="es-ES"/>
              </w:rPr>
            </w:pPr>
            <w:proofErr w:type="spellStart"/>
            <w:r w:rsidRPr="0063046D">
              <w:rPr>
                <w:rStyle w:val="FontStyle164"/>
                <w:sz w:val="24"/>
                <w:szCs w:val="24"/>
                <w:lang w:val="es-ES"/>
              </w:rPr>
              <w:t>Incarcarea</w:t>
            </w:r>
            <w:proofErr w:type="spellEnd"/>
            <w:r w:rsidRPr="0063046D">
              <w:rPr>
                <w:rStyle w:val="FontStyle164"/>
                <w:sz w:val="24"/>
                <w:szCs w:val="24"/>
                <w:lang w:val="es-ES"/>
              </w:rPr>
              <w:t xml:space="preserve"> si </w:t>
            </w:r>
            <w:proofErr w:type="spellStart"/>
            <w:r w:rsidRPr="0063046D">
              <w:rPr>
                <w:rStyle w:val="FontStyle164"/>
                <w:sz w:val="24"/>
                <w:szCs w:val="24"/>
                <w:lang w:val="es-ES"/>
              </w:rPr>
              <w:t>descarcarea</w:t>
            </w:r>
            <w:proofErr w:type="spellEnd"/>
            <w:r w:rsidRPr="0063046D">
              <w:rPr>
                <w:rStyle w:val="FontStyle164"/>
                <w:sz w:val="24"/>
                <w:szCs w:val="24"/>
                <w:lang w:val="es-ES"/>
              </w:rPr>
              <w:t xml:space="preserve"> </w:t>
            </w:r>
            <w:proofErr w:type="spellStart"/>
            <w:r w:rsidRPr="0063046D">
              <w:rPr>
                <w:rStyle w:val="FontStyle164"/>
                <w:sz w:val="24"/>
                <w:szCs w:val="24"/>
                <w:lang w:val="es-ES"/>
              </w:rPr>
              <w:t>containerelor</w:t>
            </w:r>
            <w:proofErr w:type="spellEnd"/>
            <w:r w:rsidRPr="0063046D">
              <w:rPr>
                <w:rStyle w:val="FontStyle164"/>
                <w:sz w:val="24"/>
                <w:szCs w:val="24"/>
                <w:lang w:val="es-ES"/>
              </w:rPr>
              <w:t xml:space="preserve"> de </w:t>
            </w:r>
            <w:proofErr w:type="spellStart"/>
            <w:r w:rsidRPr="0063046D">
              <w:rPr>
                <w:rStyle w:val="FontStyle164"/>
                <w:sz w:val="24"/>
                <w:szCs w:val="24"/>
                <w:lang w:val="es-ES"/>
              </w:rPr>
              <w:t>transport</w:t>
            </w:r>
            <w:proofErr w:type="spellEnd"/>
            <w:r w:rsidRPr="0063046D">
              <w:rPr>
                <w:rStyle w:val="FontStyle164"/>
                <w:sz w:val="24"/>
                <w:szCs w:val="24"/>
                <w:lang w:val="es-ES"/>
              </w:rPr>
              <w:t>;</w:t>
            </w:r>
          </w:p>
        </w:tc>
        <w:tc>
          <w:tcPr>
            <w:tcW w:w="1560" w:type="dxa"/>
          </w:tcPr>
          <w:p w:rsidR="008D0B56" w:rsidRPr="001E6EC7" w:rsidRDefault="008D0B56" w:rsidP="00B80053">
            <w:pPr>
              <w:pStyle w:val="Style83"/>
              <w:widowControl/>
              <w:spacing w:line="240" w:lineRule="auto"/>
              <w:rPr>
                <w:rStyle w:val="FontStyle164"/>
                <w:sz w:val="24"/>
                <w:szCs w:val="24"/>
              </w:rPr>
            </w:pPr>
            <w:r w:rsidRPr="001E6EC7">
              <w:rPr>
                <w:rStyle w:val="FontStyle164"/>
                <w:sz w:val="24"/>
                <w:szCs w:val="24"/>
              </w:rPr>
              <w:t xml:space="preserve">Nu </w:t>
            </w:r>
            <w:proofErr w:type="spellStart"/>
            <w:r w:rsidRPr="001E6EC7">
              <w:rPr>
                <w:rStyle w:val="FontStyle164"/>
                <w:sz w:val="24"/>
                <w:szCs w:val="24"/>
              </w:rPr>
              <w:t>este</w:t>
            </w:r>
            <w:proofErr w:type="spellEnd"/>
            <w:r w:rsidRPr="001E6EC7">
              <w:rPr>
                <w:rStyle w:val="FontStyle164"/>
                <w:sz w:val="24"/>
                <w:szCs w:val="24"/>
              </w:rPr>
              <w:t xml:space="preserve"> </w:t>
            </w:r>
            <w:proofErr w:type="spellStart"/>
            <w:r w:rsidRPr="001E6EC7">
              <w:rPr>
                <w:rStyle w:val="FontStyle164"/>
                <w:sz w:val="24"/>
                <w:szCs w:val="24"/>
              </w:rPr>
              <w:t>cazul</w:t>
            </w:r>
            <w:proofErr w:type="spellEnd"/>
          </w:p>
        </w:tc>
        <w:tc>
          <w:tcPr>
            <w:tcW w:w="1622" w:type="dxa"/>
          </w:tcPr>
          <w:p w:rsidR="008D0B56" w:rsidRPr="001E6EC7" w:rsidRDefault="008D0B56" w:rsidP="00B80053">
            <w:pPr>
              <w:pStyle w:val="Style35"/>
              <w:widowControl/>
            </w:pPr>
          </w:p>
        </w:tc>
        <w:tc>
          <w:tcPr>
            <w:tcW w:w="1709" w:type="dxa"/>
          </w:tcPr>
          <w:p w:rsidR="008D0B56" w:rsidRPr="001E6EC7" w:rsidRDefault="008D0B56" w:rsidP="00B80053">
            <w:pPr>
              <w:pStyle w:val="Style35"/>
              <w:widowControl/>
            </w:pPr>
          </w:p>
        </w:tc>
      </w:tr>
      <w:tr w:rsidR="008D0B56" w:rsidRPr="001E6EC7" w:rsidTr="00C51790">
        <w:tc>
          <w:tcPr>
            <w:tcW w:w="4824" w:type="dxa"/>
          </w:tcPr>
          <w:p w:rsidR="008D0B56" w:rsidRPr="0063046D" w:rsidRDefault="008D0B56" w:rsidP="00B80053">
            <w:pPr>
              <w:pStyle w:val="Style83"/>
              <w:widowControl/>
              <w:spacing w:line="240" w:lineRule="auto"/>
              <w:jc w:val="left"/>
              <w:rPr>
                <w:rStyle w:val="FontStyle164"/>
                <w:sz w:val="24"/>
                <w:szCs w:val="24"/>
                <w:lang w:val="es-ES"/>
              </w:rPr>
            </w:pPr>
            <w:proofErr w:type="spellStart"/>
            <w:r w:rsidRPr="0063046D">
              <w:rPr>
                <w:rStyle w:val="FontStyle164"/>
                <w:sz w:val="24"/>
                <w:szCs w:val="24"/>
                <w:lang w:val="es-ES"/>
              </w:rPr>
              <w:t>Transferarea</w:t>
            </w:r>
            <w:proofErr w:type="spellEnd"/>
            <w:r w:rsidRPr="0063046D">
              <w:rPr>
                <w:rStyle w:val="FontStyle164"/>
                <w:sz w:val="24"/>
                <w:szCs w:val="24"/>
                <w:lang w:val="es-ES"/>
              </w:rPr>
              <w:t xml:space="preserve"> </w:t>
            </w:r>
            <w:proofErr w:type="spellStart"/>
            <w:r w:rsidRPr="0063046D">
              <w:rPr>
                <w:rStyle w:val="FontStyle164"/>
                <w:sz w:val="24"/>
                <w:szCs w:val="24"/>
                <w:lang w:val="es-ES"/>
              </w:rPr>
              <w:t>materialelor</w:t>
            </w:r>
            <w:proofErr w:type="spellEnd"/>
            <w:r w:rsidRPr="0063046D">
              <w:rPr>
                <w:rStyle w:val="FontStyle164"/>
                <w:sz w:val="24"/>
                <w:szCs w:val="24"/>
                <w:lang w:val="es-ES"/>
              </w:rPr>
              <w:t xml:space="preserve"> </w:t>
            </w:r>
            <w:proofErr w:type="spellStart"/>
            <w:r w:rsidRPr="0063046D">
              <w:rPr>
                <w:rStyle w:val="FontStyle164"/>
                <w:sz w:val="24"/>
                <w:szCs w:val="24"/>
                <w:lang w:val="es-ES"/>
              </w:rPr>
              <w:t>dintr</w:t>
            </w:r>
            <w:proofErr w:type="spellEnd"/>
            <w:r w:rsidRPr="0063046D">
              <w:rPr>
                <w:rStyle w:val="FontStyle164"/>
                <w:sz w:val="24"/>
                <w:szCs w:val="24"/>
                <w:lang w:val="es-ES"/>
              </w:rPr>
              <w:t xml:space="preserve">-un </w:t>
            </w:r>
            <w:proofErr w:type="spellStart"/>
            <w:r w:rsidRPr="0063046D">
              <w:rPr>
                <w:rStyle w:val="FontStyle164"/>
                <w:sz w:val="24"/>
                <w:szCs w:val="24"/>
                <w:lang w:val="es-ES"/>
              </w:rPr>
              <w:t>recipient</w:t>
            </w:r>
            <w:proofErr w:type="spellEnd"/>
            <w:r w:rsidRPr="0063046D">
              <w:rPr>
                <w:rStyle w:val="FontStyle164"/>
                <w:sz w:val="24"/>
                <w:szCs w:val="24"/>
                <w:lang w:val="es-ES"/>
              </w:rPr>
              <w:t xml:space="preserve"> in </w:t>
            </w:r>
            <w:proofErr w:type="spellStart"/>
            <w:r w:rsidRPr="0063046D">
              <w:rPr>
                <w:rStyle w:val="FontStyle164"/>
                <w:sz w:val="24"/>
                <w:szCs w:val="24"/>
                <w:lang w:val="es-ES"/>
              </w:rPr>
              <w:t>altul</w:t>
            </w:r>
            <w:proofErr w:type="spellEnd"/>
          </w:p>
        </w:tc>
        <w:tc>
          <w:tcPr>
            <w:tcW w:w="1560" w:type="dxa"/>
            <w:vMerge w:val="restart"/>
          </w:tcPr>
          <w:p w:rsidR="008D0B56" w:rsidRPr="001E6EC7" w:rsidRDefault="008D0B56" w:rsidP="00B80053">
            <w:pPr>
              <w:pStyle w:val="Style83"/>
              <w:widowControl/>
              <w:spacing w:line="240" w:lineRule="auto"/>
              <w:rPr>
                <w:rStyle w:val="FontStyle164"/>
                <w:sz w:val="24"/>
                <w:szCs w:val="24"/>
              </w:rPr>
            </w:pPr>
            <w:r w:rsidRPr="001E6EC7">
              <w:rPr>
                <w:rStyle w:val="FontStyle164"/>
                <w:sz w:val="24"/>
                <w:szCs w:val="24"/>
              </w:rPr>
              <w:t xml:space="preserve">Nu </w:t>
            </w:r>
            <w:proofErr w:type="spellStart"/>
            <w:r w:rsidRPr="001E6EC7">
              <w:rPr>
                <w:rStyle w:val="FontStyle164"/>
                <w:sz w:val="24"/>
                <w:szCs w:val="24"/>
              </w:rPr>
              <w:t>este</w:t>
            </w:r>
            <w:proofErr w:type="spellEnd"/>
            <w:r w:rsidRPr="001E6EC7">
              <w:rPr>
                <w:rStyle w:val="FontStyle164"/>
                <w:sz w:val="24"/>
                <w:szCs w:val="24"/>
              </w:rPr>
              <w:t xml:space="preserve"> </w:t>
            </w:r>
            <w:proofErr w:type="spellStart"/>
            <w:r w:rsidRPr="001E6EC7">
              <w:rPr>
                <w:rStyle w:val="FontStyle164"/>
                <w:sz w:val="24"/>
                <w:szCs w:val="24"/>
              </w:rPr>
              <w:t>cazul</w:t>
            </w:r>
            <w:proofErr w:type="spellEnd"/>
          </w:p>
        </w:tc>
        <w:tc>
          <w:tcPr>
            <w:tcW w:w="1622" w:type="dxa"/>
          </w:tcPr>
          <w:p w:rsidR="008D0B56" w:rsidRPr="001E6EC7" w:rsidRDefault="008D0B56" w:rsidP="00B80053">
            <w:pPr>
              <w:pStyle w:val="Style35"/>
              <w:widowControl/>
            </w:pPr>
          </w:p>
        </w:tc>
        <w:tc>
          <w:tcPr>
            <w:tcW w:w="1709" w:type="dxa"/>
          </w:tcPr>
          <w:p w:rsidR="008D0B56" w:rsidRPr="001E6EC7" w:rsidRDefault="008D0B56" w:rsidP="00B80053">
            <w:pPr>
              <w:pStyle w:val="Style35"/>
              <w:widowControl/>
            </w:pPr>
          </w:p>
        </w:tc>
      </w:tr>
      <w:tr w:rsidR="008D0B56" w:rsidRPr="00824859" w:rsidTr="00C51790">
        <w:tc>
          <w:tcPr>
            <w:tcW w:w="4824" w:type="dxa"/>
          </w:tcPr>
          <w:p w:rsidR="008D0B56" w:rsidRPr="0063046D" w:rsidRDefault="008D0B56" w:rsidP="00B80053">
            <w:pPr>
              <w:pStyle w:val="Style83"/>
              <w:widowControl/>
              <w:spacing w:line="240" w:lineRule="auto"/>
              <w:jc w:val="left"/>
              <w:rPr>
                <w:rStyle w:val="FontStyle164"/>
                <w:sz w:val="24"/>
                <w:szCs w:val="24"/>
                <w:lang w:val="fr-FR"/>
              </w:rPr>
            </w:pPr>
            <w:r w:rsidRPr="0063046D">
              <w:rPr>
                <w:rStyle w:val="FontStyle164"/>
                <w:sz w:val="24"/>
                <w:szCs w:val="24"/>
                <w:lang w:val="fr-FR"/>
              </w:rPr>
              <w:t xml:space="preserve">(de ex. </w:t>
            </w:r>
            <w:proofErr w:type="spellStart"/>
            <w:r w:rsidRPr="0063046D">
              <w:rPr>
                <w:rStyle w:val="FontStyle164"/>
                <w:sz w:val="24"/>
                <w:szCs w:val="24"/>
                <w:lang w:val="fr-FR"/>
              </w:rPr>
              <w:t>Reactoare</w:t>
            </w:r>
            <w:proofErr w:type="spellEnd"/>
            <w:r w:rsidRPr="0063046D">
              <w:rPr>
                <w:rStyle w:val="FontStyle164"/>
                <w:sz w:val="24"/>
                <w:szCs w:val="24"/>
                <w:lang w:val="fr-FR"/>
              </w:rPr>
              <w:t xml:space="preserve">, </w:t>
            </w:r>
            <w:proofErr w:type="spellStart"/>
            <w:r w:rsidRPr="0063046D">
              <w:rPr>
                <w:rStyle w:val="FontStyle164"/>
                <w:sz w:val="24"/>
                <w:szCs w:val="24"/>
                <w:lang w:val="fr-FR"/>
              </w:rPr>
              <w:t>silozuri</w:t>
            </w:r>
            <w:proofErr w:type="spellEnd"/>
            <w:r w:rsidRPr="0063046D">
              <w:rPr>
                <w:rStyle w:val="FontStyle164"/>
                <w:sz w:val="24"/>
                <w:szCs w:val="24"/>
                <w:lang w:val="fr-FR"/>
              </w:rPr>
              <w:t xml:space="preserve">; </w:t>
            </w:r>
            <w:proofErr w:type="spellStart"/>
            <w:r w:rsidRPr="0063046D">
              <w:rPr>
                <w:rStyle w:val="FontStyle164"/>
                <w:sz w:val="24"/>
                <w:szCs w:val="24"/>
                <w:lang w:val="fr-FR"/>
              </w:rPr>
              <w:t>cisterne</w:t>
            </w:r>
            <w:proofErr w:type="spellEnd"/>
            <w:r w:rsidRPr="0063046D">
              <w:rPr>
                <w:rStyle w:val="FontStyle164"/>
                <w:sz w:val="24"/>
                <w:szCs w:val="24"/>
                <w:lang w:val="fr-FR"/>
              </w:rPr>
              <w:t>)</w:t>
            </w:r>
          </w:p>
        </w:tc>
        <w:tc>
          <w:tcPr>
            <w:tcW w:w="1560" w:type="dxa"/>
            <w:vMerge/>
          </w:tcPr>
          <w:p w:rsidR="008D0B56" w:rsidRPr="0063046D" w:rsidRDefault="008D0B56" w:rsidP="00B80053">
            <w:pPr>
              <w:pStyle w:val="Style83"/>
              <w:widowControl/>
              <w:spacing w:line="240" w:lineRule="auto"/>
              <w:jc w:val="left"/>
              <w:rPr>
                <w:rStyle w:val="FontStyle164"/>
                <w:sz w:val="24"/>
                <w:szCs w:val="24"/>
                <w:lang w:val="fr-FR"/>
              </w:rPr>
            </w:pPr>
          </w:p>
          <w:p w:rsidR="008D0B56" w:rsidRPr="0063046D" w:rsidRDefault="008D0B56" w:rsidP="00B80053">
            <w:pPr>
              <w:pStyle w:val="Style83"/>
              <w:widowControl/>
              <w:spacing w:line="240" w:lineRule="auto"/>
              <w:jc w:val="left"/>
              <w:rPr>
                <w:rStyle w:val="FontStyle164"/>
                <w:sz w:val="24"/>
                <w:szCs w:val="24"/>
                <w:lang w:val="fr-FR"/>
              </w:rPr>
            </w:pPr>
          </w:p>
        </w:tc>
        <w:tc>
          <w:tcPr>
            <w:tcW w:w="1622" w:type="dxa"/>
          </w:tcPr>
          <w:p w:rsidR="008D0B56" w:rsidRPr="0063046D" w:rsidRDefault="008D0B56" w:rsidP="00B80053">
            <w:pPr>
              <w:pStyle w:val="Style35"/>
              <w:widowControl/>
              <w:rPr>
                <w:lang w:val="fr-FR"/>
              </w:rPr>
            </w:pPr>
          </w:p>
        </w:tc>
        <w:tc>
          <w:tcPr>
            <w:tcW w:w="1709" w:type="dxa"/>
          </w:tcPr>
          <w:p w:rsidR="008D0B56" w:rsidRPr="0063046D" w:rsidRDefault="008D0B56" w:rsidP="00B80053">
            <w:pPr>
              <w:pStyle w:val="Style35"/>
              <w:widowControl/>
              <w:rPr>
                <w:lang w:val="fr-FR"/>
              </w:rPr>
            </w:pPr>
          </w:p>
        </w:tc>
      </w:tr>
      <w:tr w:rsidR="008D0B56" w:rsidRPr="001E6EC7" w:rsidTr="00C51790">
        <w:tc>
          <w:tcPr>
            <w:tcW w:w="4824" w:type="dxa"/>
          </w:tcPr>
          <w:p w:rsidR="008D0B56" w:rsidRPr="001E6EC7" w:rsidRDefault="008D0B56" w:rsidP="00B80053">
            <w:pPr>
              <w:pStyle w:val="Style83"/>
              <w:widowControl/>
              <w:spacing w:line="240" w:lineRule="auto"/>
              <w:jc w:val="left"/>
              <w:rPr>
                <w:rStyle w:val="FontStyle164"/>
                <w:sz w:val="24"/>
                <w:szCs w:val="24"/>
              </w:rPr>
            </w:pPr>
            <w:proofErr w:type="spellStart"/>
            <w:r w:rsidRPr="001E6EC7">
              <w:rPr>
                <w:rStyle w:val="FontStyle164"/>
                <w:sz w:val="24"/>
                <w:szCs w:val="24"/>
              </w:rPr>
              <w:t>Sisteme</w:t>
            </w:r>
            <w:proofErr w:type="spellEnd"/>
            <w:r w:rsidRPr="001E6EC7">
              <w:rPr>
                <w:rStyle w:val="FontStyle164"/>
                <w:sz w:val="24"/>
                <w:szCs w:val="24"/>
              </w:rPr>
              <w:t xml:space="preserve"> de </w:t>
            </w:r>
            <w:proofErr w:type="spellStart"/>
            <w:r w:rsidRPr="001E6EC7">
              <w:rPr>
                <w:rStyle w:val="FontStyle164"/>
                <w:sz w:val="24"/>
                <w:szCs w:val="24"/>
              </w:rPr>
              <w:t>conducte</w:t>
            </w:r>
            <w:proofErr w:type="spellEnd"/>
            <w:r w:rsidRPr="001E6EC7">
              <w:rPr>
                <w:rStyle w:val="FontStyle164"/>
                <w:sz w:val="24"/>
                <w:szCs w:val="24"/>
              </w:rPr>
              <w:t xml:space="preserve"> </w:t>
            </w:r>
            <w:proofErr w:type="spellStart"/>
            <w:r w:rsidRPr="001E6EC7">
              <w:rPr>
                <w:rStyle w:val="FontStyle164"/>
                <w:sz w:val="24"/>
                <w:szCs w:val="24"/>
              </w:rPr>
              <w:t>si</w:t>
            </w:r>
            <w:proofErr w:type="spellEnd"/>
            <w:r w:rsidRPr="001E6EC7">
              <w:rPr>
                <w:rStyle w:val="FontStyle164"/>
                <w:sz w:val="24"/>
                <w:szCs w:val="24"/>
              </w:rPr>
              <w:t xml:space="preserve"> </w:t>
            </w:r>
            <w:proofErr w:type="spellStart"/>
            <w:r w:rsidRPr="001E6EC7">
              <w:rPr>
                <w:rStyle w:val="FontStyle164"/>
                <w:sz w:val="24"/>
                <w:szCs w:val="24"/>
              </w:rPr>
              <w:t>canale</w:t>
            </w:r>
            <w:proofErr w:type="spellEnd"/>
            <w:r w:rsidRPr="001E6EC7">
              <w:rPr>
                <w:rStyle w:val="FontStyle164"/>
                <w:sz w:val="24"/>
                <w:szCs w:val="24"/>
              </w:rPr>
              <w:t xml:space="preserve"> (de ex. </w:t>
            </w:r>
            <w:proofErr w:type="spellStart"/>
            <w:r w:rsidRPr="001E6EC7">
              <w:rPr>
                <w:rStyle w:val="FontStyle164"/>
                <w:sz w:val="24"/>
                <w:szCs w:val="24"/>
              </w:rPr>
              <w:t>Pompe</w:t>
            </w:r>
            <w:proofErr w:type="spellEnd"/>
            <w:r w:rsidRPr="001E6EC7">
              <w:rPr>
                <w:rStyle w:val="FontStyle164"/>
                <w:sz w:val="24"/>
                <w:szCs w:val="24"/>
              </w:rPr>
              <w:t>, valve,</w:t>
            </w:r>
          </w:p>
        </w:tc>
        <w:tc>
          <w:tcPr>
            <w:tcW w:w="1560" w:type="dxa"/>
          </w:tcPr>
          <w:p w:rsidR="008D0B56" w:rsidRPr="001E6EC7" w:rsidRDefault="008D0B56" w:rsidP="00B80053">
            <w:pPr>
              <w:pStyle w:val="Style35"/>
              <w:widowControl/>
            </w:pPr>
          </w:p>
        </w:tc>
        <w:tc>
          <w:tcPr>
            <w:tcW w:w="1622" w:type="dxa"/>
          </w:tcPr>
          <w:p w:rsidR="008D0B56" w:rsidRPr="001E6EC7" w:rsidRDefault="008D0B56" w:rsidP="00B80053">
            <w:pPr>
              <w:pStyle w:val="Style35"/>
              <w:widowControl/>
            </w:pPr>
          </w:p>
        </w:tc>
        <w:tc>
          <w:tcPr>
            <w:tcW w:w="1709" w:type="dxa"/>
          </w:tcPr>
          <w:p w:rsidR="008D0B56" w:rsidRPr="001E6EC7" w:rsidRDefault="008D0B56" w:rsidP="00B80053">
            <w:pPr>
              <w:pStyle w:val="Style35"/>
              <w:widowControl/>
            </w:pPr>
          </w:p>
        </w:tc>
      </w:tr>
      <w:tr w:rsidR="008D0B56" w:rsidRPr="001E6EC7" w:rsidTr="00C51790">
        <w:tc>
          <w:tcPr>
            <w:tcW w:w="4824" w:type="dxa"/>
          </w:tcPr>
          <w:p w:rsidR="008D0B56" w:rsidRPr="001E6EC7" w:rsidRDefault="008D0B56" w:rsidP="00B80053">
            <w:pPr>
              <w:pStyle w:val="Style83"/>
              <w:widowControl/>
              <w:spacing w:line="240" w:lineRule="auto"/>
              <w:jc w:val="left"/>
              <w:rPr>
                <w:rStyle w:val="FontStyle164"/>
                <w:sz w:val="24"/>
                <w:szCs w:val="24"/>
              </w:rPr>
            </w:pPr>
            <w:proofErr w:type="spellStart"/>
            <w:r w:rsidRPr="001E6EC7">
              <w:rPr>
                <w:rStyle w:val="FontStyle164"/>
                <w:sz w:val="24"/>
                <w:szCs w:val="24"/>
              </w:rPr>
              <w:t>flanse</w:t>
            </w:r>
            <w:proofErr w:type="spellEnd"/>
            <w:r w:rsidRPr="001E6EC7">
              <w:rPr>
                <w:rStyle w:val="FontStyle164"/>
                <w:sz w:val="24"/>
                <w:szCs w:val="24"/>
              </w:rPr>
              <w:t xml:space="preserve">, </w:t>
            </w:r>
            <w:proofErr w:type="spellStart"/>
            <w:r w:rsidRPr="001E6EC7">
              <w:rPr>
                <w:rStyle w:val="FontStyle164"/>
                <w:sz w:val="24"/>
                <w:szCs w:val="24"/>
              </w:rPr>
              <w:t>bazine</w:t>
            </w:r>
            <w:proofErr w:type="spellEnd"/>
            <w:r w:rsidRPr="001E6EC7">
              <w:rPr>
                <w:rStyle w:val="FontStyle164"/>
                <w:sz w:val="24"/>
                <w:szCs w:val="24"/>
              </w:rPr>
              <w:t xml:space="preserve"> de </w:t>
            </w:r>
            <w:proofErr w:type="spellStart"/>
            <w:r w:rsidRPr="001E6EC7">
              <w:rPr>
                <w:rStyle w:val="FontStyle164"/>
                <w:sz w:val="24"/>
                <w:szCs w:val="24"/>
              </w:rPr>
              <w:t>decantare</w:t>
            </w:r>
            <w:proofErr w:type="spellEnd"/>
            <w:r w:rsidRPr="001E6EC7">
              <w:rPr>
                <w:rStyle w:val="FontStyle164"/>
                <w:sz w:val="24"/>
                <w:szCs w:val="24"/>
              </w:rPr>
              <w:t xml:space="preserve">, </w:t>
            </w:r>
            <w:proofErr w:type="spellStart"/>
            <w:r w:rsidRPr="001E6EC7">
              <w:rPr>
                <w:rStyle w:val="FontStyle164"/>
                <w:sz w:val="24"/>
                <w:szCs w:val="24"/>
              </w:rPr>
              <w:t>drenuri</w:t>
            </w:r>
            <w:proofErr w:type="spellEnd"/>
            <w:r w:rsidRPr="001E6EC7">
              <w:rPr>
                <w:rStyle w:val="FontStyle164"/>
                <w:sz w:val="24"/>
                <w:szCs w:val="24"/>
              </w:rPr>
              <w:t xml:space="preserve">, </w:t>
            </w:r>
            <w:proofErr w:type="spellStart"/>
            <w:r w:rsidRPr="001E6EC7">
              <w:rPr>
                <w:rStyle w:val="FontStyle164"/>
                <w:sz w:val="24"/>
                <w:szCs w:val="24"/>
              </w:rPr>
              <w:t>guri</w:t>
            </w:r>
            <w:proofErr w:type="spellEnd"/>
            <w:r w:rsidRPr="001E6EC7">
              <w:rPr>
                <w:rStyle w:val="FontStyle164"/>
                <w:sz w:val="24"/>
                <w:szCs w:val="24"/>
              </w:rPr>
              <w:t xml:space="preserve"> de </w:t>
            </w:r>
            <w:proofErr w:type="spellStart"/>
            <w:r w:rsidRPr="001E6EC7">
              <w:rPr>
                <w:rStyle w:val="FontStyle164"/>
                <w:sz w:val="24"/>
                <w:szCs w:val="24"/>
              </w:rPr>
              <w:t>vizitare</w:t>
            </w:r>
            <w:proofErr w:type="spellEnd"/>
          </w:p>
        </w:tc>
        <w:tc>
          <w:tcPr>
            <w:tcW w:w="1560" w:type="dxa"/>
          </w:tcPr>
          <w:p w:rsidR="008D0B56" w:rsidRPr="001E6EC7" w:rsidRDefault="008D0B56" w:rsidP="00B80053">
            <w:pPr>
              <w:pStyle w:val="Style83"/>
              <w:widowControl/>
              <w:spacing w:line="240" w:lineRule="auto"/>
              <w:rPr>
                <w:rStyle w:val="FontStyle164"/>
                <w:sz w:val="24"/>
                <w:szCs w:val="24"/>
              </w:rPr>
            </w:pPr>
            <w:r w:rsidRPr="001E6EC7">
              <w:rPr>
                <w:rStyle w:val="FontStyle164"/>
                <w:sz w:val="24"/>
                <w:szCs w:val="24"/>
              </w:rPr>
              <w:t xml:space="preserve">Nu </w:t>
            </w:r>
            <w:proofErr w:type="spellStart"/>
            <w:r w:rsidRPr="001E6EC7">
              <w:rPr>
                <w:rStyle w:val="FontStyle164"/>
                <w:sz w:val="24"/>
                <w:szCs w:val="24"/>
              </w:rPr>
              <w:t>este</w:t>
            </w:r>
            <w:proofErr w:type="spellEnd"/>
            <w:r w:rsidRPr="001E6EC7">
              <w:rPr>
                <w:rStyle w:val="FontStyle164"/>
                <w:sz w:val="24"/>
                <w:szCs w:val="24"/>
              </w:rPr>
              <w:t xml:space="preserve"> </w:t>
            </w:r>
            <w:proofErr w:type="spellStart"/>
            <w:r w:rsidRPr="001E6EC7">
              <w:rPr>
                <w:rStyle w:val="FontStyle164"/>
                <w:sz w:val="24"/>
                <w:szCs w:val="24"/>
              </w:rPr>
              <w:t>cazul</w:t>
            </w:r>
            <w:proofErr w:type="spellEnd"/>
          </w:p>
        </w:tc>
        <w:tc>
          <w:tcPr>
            <w:tcW w:w="1622" w:type="dxa"/>
          </w:tcPr>
          <w:p w:rsidR="008D0B56" w:rsidRPr="001E6EC7" w:rsidRDefault="008D0B56" w:rsidP="00B80053">
            <w:pPr>
              <w:pStyle w:val="Style35"/>
              <w:widowControl/>
            </w:pPr>
          </w:p>
        </w:tc>
        <w:tc>
          <w:tcPr>
            <w:tcW w:w="1709" w:type="dxa"/>
          </w:tcPr>
          <w:p w:rsidR="008D0B56" w:rsidRPr="001E6EC7" w:rsidRDefault="008D0B56" w:rsidP="00B80053">
            <w:pPr>
              <w:pStyle w:val="Style35"/>
              <w:widowControl/>
            </w:pPr>
          </w:p>
        </w:tc>
      </w:tr>
      <w:tr w:rsidR="008D0B56" w:rsidRPr="001E6EC7" w:rsidTr="00C51790">
        <w:tc>
          <w:tcPr>
            <w:tcW w:w="4824" w:type="dxa"/>
          </w:tcPr>
          <w:p w:rsidR="008D0B56" w:rsidRPr="001E6EC7" w:rsidRDefault="008D0B56" w:rsidP="00B80053">
            <w:pPr>
              <w:pStyle w:val="Style83"/>
              <w:widowControl/>
              <w:spacing w:line="240" w:lineRule="auto"/>
              <w:jc w:val="left"/>
              <w:rPr>
                <w:rStyle w:val="FontStyle164"/>
                <w:sz w:val="24"/>
                <w:szCs w:val="24"/>
              </w:rPr>
            </w:pPr>
            <w:r w:rsidRPr="001E6EC7">
              <w:rPr>
                <w:rStyle w:val="FontStyle164"/>
                <w:sz w:val="24"/>
                <w:szCs w:val="24"/>
              </w:rPr>
              <w:t>etc.);</w:t>
            </w:r>
          </w:p>
        </w:tc>
        <w:tc>
          <w:tcPr>
            <w:tcW w:w="1560" w:type="dxa"/>
          </w:tcPr>
          <w:p w:rsidR="008D0B56" w:rsidRPr="001E6EC7" w:rsidRDefault="008D0B56" w:rsidP="00B80053">
            <w:pPr>
              <w:pStyle w:val="Style35"/>
              <w:widowControl/>
            </w:pPr>
          </w:p>
        </w:tc>
        <w:tc>
          <w:tcPr>
            <w:tcW w:w="1622" w:type="dxa"/>
          </w:tcPr>
          <w:p w:rsidR="008D0B56" w:rsidRPr="001E6EC7" w:rsidRDefault="008D0B56" w:rsidP="00B80053">
            <w:pPr>
              <w:pStyle w:val="Style35"/>
              <w:widowControl/>
            </w:pPr>
          </w:p>
        </w:tc>
        <w:tc>
          <w:tcPr>
            <w:tcW w:w="1709" w:type="dxa"/>
          </w:tcPr>
          <w:p w:rsidR="008D0B56" w:rsidRPr="001E6EC7" w:rsidRDefault="008D0B56" w:rsidP="00B80053">
            <w:pPr>
              <w:pStyle w:val="Style35"/>
              <w:widowControl/>
            </w:pPr>
          </w:p>
        </w:tc>
      </w:tr>
      <w:tr w:rsidR="008D0B56" w:rsidRPr="001304A5" w:rsidTr="00C51790">
        <w:tc>
          <w:tcPr>
            <w:tcW w:w="4824" w:type="dxa"/>
          </w:tcPr>
          <w:p w:rsidR="008D0B56" w:rsidRPr="001304A5" w:rsidRDefault="008D0B56" w:rsidP="00B80053">
            <w:pPr>
              <w:pStyle w:val="Style83"/>
              <w:widowControl/>
              <w:spacing w:line="240" w:lineRule="auto"/>
              <w:jc w:val="left"/>
              <w:rPr>
                <w:rStyle w:val="FontStyle164"/>
                <w:sz w:val="24"/>
                <w:szCs w:val="24"/>
                <w:lang w:val="es-ES"/>
              </w:rPr>
            </w:pPr>
            <w:r w:rsidRPr="001304A5">
              <w:rPr>
                <w:rStyle w:val="FontStyle164"/>
                <w:sz w:val="24"/>
                <w:szCs w:val="24"/>
                <w:lang w:val="es-ES"/>
              </w:rPr>
              <w:t xml:space="preserve">Deficiente de </w:t>
            </w:r>
            <w:proofErr w:type="spellStart"/>
            <w:r w:rsidRPr="001304A5">
              <w:rPr>
                <w:rStyle w:val="FontStyle164"/>
                <w:sz w:val="24"/>
                <w:szCs w:val="24"/>
                <w:lang w:val="es-ES"/>
              </w:rPr>
              <w:t>etansare</w:t>
            </w:r>
            <w:proofErr w:type="spellEnd"/>
            <w:r w:rsidRPr="001304A5">
              <w:rPr>
                <w:rStyle w:val="FontStyle164"/>
                <w:sz w:val="24"/>
                <w:szCs w:val="24"/>
                <w:lang w:val="es-ES"/>
              </w:rPr>
              <w:t>/</w:t>
            </w:r>
            <w:proofErr w:type="spellStart"/>
            <w:r w:rsidRPr="001304A5">
              <w:rPr>
                <w:rStyle w:val="FontStyle164"/>
                <w:sz w:val="24"/>
                <w:szCs w:val="24"/>
                <w:lang w:val="es-ES"/>
              </w:rPr>
              <w:t>etansare</w:t>
            </w:r>
            <w:proofErr w:type="spellEnd"/>
            <w:r w:rsidRPr="001304A5">
              <w:rPr>
                <w:rStyle w:val="FontStyle164"/>
                <w:sz w:val="24"/>
                <w:szCs w:val="24"/>
                <w:lang w:val="es-ES"/>
              </w:rPr>
              <w:t xml:space="preserve"> </w:t>
            </w:r>
            <w:proofErr w:type="spellStart"/>
            <w:r w:rsidRPr="001304A5">
              <w:rPr>
                <w:rStyle w:val="FontStyle164"/>
                <w:sz w:val="24"/>
                <w:szCs w:val="24"/>
                <w:lang w:val="es-ES"/>
              </w:rPr>
              <w:t>slaba</w:t>
            </w:r>
            <w:proofErr w:type="spellEnd"/>
          </w:p>
        </w:tc>
        <w:tc>
          <w:tcPr>
            <w:tcW w:w="1560" w:type="dxa"/>
          </w:tcPr>
          <w:p w:rsidR="008D0B56" w:rsidRPr="001304A5" w:rsidRDefault="008D0B56" w:rsidP="00B80053">
            <w:pPr>
              <w:pStyle w:val="Style83"/>
              <w:widowControl/>
              <w:spacing w:line="240" w:lineRule="auto"/>
              <w:rPr>
                <w:rStyle w:val="FontStyle164"/>
                <w:sz w:val="24"/>
                <w:szCs w:val="24"/>
              </w:rPr>
            </w:pPr>
            <w:proofErr w:type="spellStart"/>
            <w:r w:rsidRPr="001304A5">
              <w:rPr>
                <w:rStyle w:val="FontStyle164"/>
                <w:sz w:val="24"/>
                <w:szCs w:val="24"/>
              </w:rPr>
              <w:t>Diizociant</w:t>
            </w:r>
            <w:proofErr w:type="spellEnd"/>
          </w:p>
        </w:tc>
        <w:tc>
          <w:tcPr>
            <w:tcW w:w="1622" w:type="dxa"/>
          </w:tcPr>
          <w:p w:rsidR="008D0B56" w:rsidRPr="001304A5" w:rsidRDefault="008D0B56" w:rsidP="00B80053">
            <w:pPr>
              <w:pStyle w:val="Style35"/>
              <w:widowControl/>
            </w:pPr>
          </w:p>
        </w:tc>
        <w:tc>
          <w:tcPr>
            <w:tcW w:w="1709" w:type="dxa"/>
          </w:tcPr>
          <w:p w:rsidR="008D0B56" w:rsidRPr="001304A5" w:rsidRDefault="008D0B56" w:rsidP="00B80053">
            <w:pPr>
              <w:pStyle w:val="Style35"/>
              <w:widowControl/>
            </w:pPr>
          </w:p>
        </w:tc>
      </w:tr>
      <w:tr w:rsidR="008D0B56" w:rsidRPr="001304A5" w:rsidTr="00694C7E">
        <w:tc>
          <w:tcPr>
            <w:tcW w:w="4824" w:type="dxa"/>
          </w:tcPr>
          <w:p w:rsidR="008D0B56" w:rsidRPr="001304A5" w:rsidRDefault="008D0B56" w:rsidP="00B80053">
            <w:pPr>
              <w:pStyle w:val="Style35"/>
              <w:widowControl/>
            </w:pPr>
          </w:p>
        </w:tc>
        <w:tc>
          <w:tcPr>
            <w:tcW w:w="1560" w:type="dxa"/>
          </w:tcPr>
          <w:p w:rsidR="008D0B56" w:rsidRPr="001304A5" w:rsidRDefault="008D0B56" w:rsidP="00B80053">
            <w:pPr>
              <w:pStyle w:val="Style83"/>
              <w:widowControl/>
              <w:spacing w:line="240" w:lineRule="auto"/>
              <w:rPr>
                <w:rStyle w:val="FontStyle164"/>
                <w:sz w:val="24"/>
                <w:szCs w:val="24"/>
              </w:rPr>
            </w:pPr>
            <w:proofErr w:type="spellStart"/>
            <w:r w:rsidRPr="001304A5">
              <w:rPr>
                <w:rStyle w:val="FontStyle164"/>
                <w:sz w:val="24"/>
                <w:szCs w:val="24"/>
              </w:rPr>
              <w:t>Poliol</w:t>
            </w:r>
            <w:proofErr w:type="spellEnd"/>
          </w:p>
        </w:tc>
        <w:tc>
          <w:tcPr>
            <w:tcW w:w="1622" w:type="dxa"/>
          </w:tcPr>
          <w:p w:rsidR="008D0B56" w:rsidRPr="001304A5" w:rsidRDefault="008D0B56" w:rsidP="00B80053">
            <w:pPr>
              <w:pStyle w:val="Style83"/>
              <w:widowControl/>
              <w:spacing w:line="240" w:lineRule="auto"/>
              <w:jc w:val="left"/>
              <w:rPr>
                <w:rStyle w:val="FontStyle164"/>
                <w:sz w:val="24"/>
                <w:szCs w:val="24"/>
              </w:rPr>
            </w:pPr>
            <w:proofErr w:type="spellStart"/>
            <w:r w:rsidRPr="001304A5">
              <w:rPr>
                <w:rStyle w:val="FontStyle164"/>
                <w:sz w:val="24"/>
                <w:szCs w:val="24"/>
              </w:rPr>
              <w:t>Necuantificabil</w:t>
            </w:r>
            <w:proofErr w:type="spellEnd"/>
          </w:p>
        </w:tc>
        <w:tc>
          <w:tcPr>
            <w:tcW w:w="1709" w:type="dxa"/>
            <w:shd w:val="clear" w:color="auto" w:fill="FFFF00"/>
          </w:tcPr>
          <w:p w:rsidR="008D0B56" w:rsidRPr="001304A5" w:rsidRDefault="008D0B56" w:rsidP="00B80053">
            <w:pPr>
              <w:pStyle w:val="Style83"/>
              <w:widowControl/>
              <w:spacing w:line="240" w:lineRule="auto"/>
              <w:rPr>
                <w:rStyle w:val="FontStyle164"/>
                <w:sz w:val="24"/>
                <w:szCs w:val="24"/>
              </w:rPr>
            </w:pPr>
            <w:proofErr w:type="spellStart"/>
            <w:r w:rsidRPr="001304A5">
              <w:rPr>
                <w:rStyle w:val="FontStyle164"/>
                <w:sz w:val="24"/>
                <w:szCs w:val="24"/>
              </w:rPr>
              <w:t>Necuantificabil</w:t>
            </w:r>
            <w:proofErr w:type="spellEnd"/>
          </w:p>
        </w:tc>
      </w:tr>
      <w:tr w:rsidR="008D0B56" w:rsidRPr="001304A5" w:rsidTr="00C51790">
        <w:tc>
          <w:tcPr>
            <w:tcW w:w="4824" w:type="dxa"/>
          </w:tcPr>
          <w:p w:rsidR="008D0B56" w:rsidRPr="001304A5" w:rsidRDefault="008D0B56" w:rsidP="00B80053">
            <w:pPr>
              <w:pStyle w:val="Style35"/>
              <w:widowControl/>
            </w:pPr>
          </w:p>
        </w:tc>
        <w:tc>
          <w:tcPr>
            <w:tcW w:w="1560" w:type="dxa"/>
          </w:tcPr>
          <w:p w:rsidR="008D0B56" w:rsidRPr="001304A5" w:rsidRDefault="008D0B56" w:rsidP="008D0B56">
            <w:pPr>
              <w:pStyle w:val="Style83"/>
              <w:widowControl/>
              <w:spacing w:line="240" w:lineRule="auto"/>
              <w:jc w:val="both"/>
              <w:rPr>
                <w:rStyle w:val="FontStyle164"/>
                <w:sz w:val="24"/>
                <w:szCs w:val="24"/>
              </w:rPr>
            </w:pPr>
          </w:p>
        </w:tc>
        <w:tc>
          <w:tcPr>
            <w:tcW w:w="1622" w:type="dxa"/>
          </w:tcPr>
          <w:p w:rsidR="008D0B56" w:rsidRPr="001304A5" w:rsidRDefault="008D0B56" w:rsidP="00B80053">
            <w:pPr>
              <w:pStyle w:val="Style35"/>
              <w:widowControl/>
            </w:pPr>
          </w:p>
        </w:tc>
        <w:tc>
          <w:tcPr>
            <w:tcW w:w="1709" w:type="dxa"/>
          </w:tcPr>
          <w:p w:rsidR="008D0B56" w:rsidRPr="001304A5" w:rsidRDefault="008D0B56" w:rsidP="00B80053">
            <w:pPr>
              <w:pStyle w:val="Style35"/>
              <w:widowControl/>
            </w:pPr>
          </w:p>
        </w:tc>
      </w:tr>
      <w:tr w:rsidR="008D0B56" w:rsidRPr="001304A5" w:rsidTr="00C51790">
        <w:tc>
          <w:tcPr>
            <w:tcW w:w="4824" w:type="dxa"/>
          </w:tcPr>
          <w:p w:rsidR="008D0B56" w:rsidRPr="001304A5" w:rsidRDefault="008D0B56" w:rsidP="00B80053">
            <w:pPr>
              <w:pStyle w:val="Style83"/>
              <w:widowControl/>
              <w:spacing w:line="240" w:lineRule="auto"/>
              <w:jc w:val="left"/>
              <w:rPr>
                <w:rStyle w:val="FontStyle164"/>
                <w:sz w:val="24"/>
                <w:szCs w:val="24"/>
              </w:rPr>
            </w:pPr>
            <w:proofErr w:type="spellStart"/>
            <w:r w:rsidRPr="001304A5">
              <w:rPr>
                <w:rStyle w:val="FontStyle164"/>
                <w:sz w:val="24"/>
                <w:szCs w:val="24"/>
              </w:rPr>
              <w:t>Pierderi</w:t>
            </w:r>
            <w:proofErr w:type="spellEnd"/>
            <w:r w:rsidRPr="001304A5">
              <w:rPr>
                <w:rStyle w:val="FontStyle164"/>
                <w:sz w:val="24"/>
                <w:szCs w:val="24"/>
              </w:rPr>
              <w:t xml:space="preserve"> </w:t>
            </w:r>
            <w:proofErr w:type="spellStart"/>
            <w:r w:rsidRPr="001304A5">
              <w:rPr>
                <w:rStyle w:val="FontStyle164"/>
                <w:sz w:val="24"/>
                <w:szCs w:val="24"/>
              </w:rPr>
              <w:t>accidentale</w:t>
            </w:r>
            <w:proofErr w:type="spellEnd"/>
            <w:r w:rsidRPr="001304A5">
              <w:rPr>
                <w:rStyle w:val="FontStyle164"/>
                <w:sz w:val="24"/>
                <w:szCs w:val="24"/>
              </w:rPr>
              <w:t xml:space="preserve"> ale </w:t>
            </w:r>
            <w:proofErr w:type="spellStart"/>
            <w:r w:rsidRPr="001304A5">
              <w:rPr>
                <w:rStyle w:val="FontStyle164"/>
                <w:sz w:val="24"/>
                <w:szCs w:val="24"/>
              </w:rPr>
              <w:t>continutului</w:t>
            </w:r>
            <w:proofErr w:type="spellEnd"/>
            <w:r w:rsidRPr="001304A5">
              <w:rPr>
                <w:rStyle w:val="FontStyle164"/>
                <w:sz w:val="24"/>
                <w:szCs w:val="24"/>
              </w:rPr>
              <w:t xml:space="preserve"> </w:t>
            </w:r>
            <w:proofErr w:type="spellStart"/>
            <w:r w:rsidRPr="001304A5">
              <w:rPr>
                <w:rStyle w:val="FontStyle164"/>
                <w:sz w:val="24"/>
                <w:szCs w:val="24"/>
              </w:rPr>
              <w:t>instalatiilor</w:t>
            </w:r>
            <w:proofErr w:type="spellEnd"/>
            <w:r w:rsidRPr="001304A5">
              <w:rPr>
                <w:rStyle w:val="FontStyle164"/>
                <w:sz w:val="24"/>
                <w:szCs w:val="24"/>
              </w:rPr>
              <w:t xml:space="preserve"> </w:t>
            </w:r>
            <w:proofErr w:type="spellStart"/>
            <w:r w:rsidRPr="001304A5">
              <w:rPr>
                <w:rStyle w:val="FontStyle164"/>
                <w:sz w:val="24"/>
                <w:szCs w:val="24"/>
              </w:rPr>
              <w:t>sau</w:t>
            </w:r>
            <w:proofErr w:type="spellEnd"/>
          </w:p>
        </w:tc>
        <w:tc>
          <w:tcPr>
            <w:tcW w:w="1560" w:type="dxa"/>
          </w:tcPr>
          <w:p w:rsidR="008D0B56" w:rsidRPr="001304A5" w:rsidRDefault="008D0B56" w:rsidP="00B80053">
            <w:pPr>
              <w:pStyle w:val="Style83"/>
              <w:widowControl/>
              <w:spacing w:line="240" w:lineRule="auto"/>
              <w:rPr>
                <w:rStyle w:val="FontStyle164"/>
                <w:sz w:val="24"/>
                <w:szCs w:val="24"/>
              </w:rPr>
            </w:pPr>
            <w:proofErr w:type="spellStart"/>
            <w:r w:rsidRPr="001304A5">
              <w:rPr>
                <w:rStyle w:val="FontStyle164"/>
                <w:sz w:val="24"/>
                <w:szCs w:val="24"/>
              </w:rPr>
              <w:t>Diizociant</w:t>
            </w:r>
            <w:proofErr w:type="spellEnd"/>
          </w:p>
        </w:tc>
        <w:tc>
          <w:tcPr>
            <w:tcW w:w="1622" w:type="dxa"/>
          </w:tcPr>
          <w:p w:rsidR="008D0B56" w:rsidRPr="001304A5" w:rsidRDefault="008D0B56" w:rsidP="00B80053">
            <w:pPr>
              <w:pStyle w:val="Style35"/>
              <w:widowControl/>
            </w:pPr>
          </w:p>
        </w:tc>
        <w:tc>
          <w:tcPr>
            <w:tcW w:w="1709" w:type="dxa"/>
          </w:tcPr>
          <w:p w:rsidR="008D0B56" w:rsidRPr="001304A5" w:rsidRDefault="008D0B56" w:rsidP="00B80053">
            <w:pPr>
              <w:pStyle w:val="Style35"/>
              <w:widowControl/>
            </w:pPr>
          </w:p>
        </w:tc>
      </w:tr>
      <w:tr w:rsidR="008D0B56" w:rsidRPr="001E6EC7" w:rsidTr="00C51790">
        <w:tc>
          <w:tcPr>
            <w:tcW w:w="4824" w:type="dxa"/>
          </w:tcPr>
          <w:p w:rsidR="008D0B56" w:rsidRPr="001304A5" w:rsidRDefault="008D0B56" w:rsidP="00B80053">
            <w:pPr>
              <w:pStyle w:val="Style83"/>
              <w:widowControl/>
              <w:spacing w:line="240" w:lineRule="auto"/>
              <w:jc w:val="left"/>
              <w:rPr>
                <w:rStyle w:val="FontStyle164"/>
                <w:sz w:val="24"/>
                <w:szCs w:val="24"/>
                <w:lang w:val="es-ES"/>
              </w:rPr>
            </w:pPr>
            <w:proofErr w:type="spellStart"/>
            <w:r w:rsidRPr="001304A5">
              <w:rPr>
                <w:rStyle w:val="FontStyle164"/>
                <w:sz w:val="24"/>
                <w:szCs w:val="24"/>
                <w:lang w:val="es-ES"/>
              </w:rPr>
              <w:t>echipamentelor</w:t>
            </w:r>
            <w:proofErr w:type="spellEnd"/>
            <w:r w:rsidRPr="001304A5">
              <w:rPr>
                <w:rStyle w:val="FontStyle164"/>
                <w:sz w:val="24"/>
                <w:szCs w:val="24"/>
                <w:lang w:val="es-ES"/>
              </w:rPr>
              <w:t xml:space="preserve"> in caz de </w:t>
            </w:r>
            <w:proofErr w:type="spellStart"/>
            <w:r w:rsidRPr="001304A5">
              <w:rPr>
                <w:rStyle w:val="FontStyle164"/>
                <w:sz w:val="24"/>
                <w:szCs w:val="24"/>
                <w:lang w:val="es-ES"/>
              </w:rPr>
              <w:t>avarie</w:t>
            </w:r>
            <w:proofErr w:type="spellEnd"/>
          </w:p>
        </w:tc>
        <w:tc>
          <w:tcPr>
            <w:tcW w:w="1560" w:type="dxa"/>
          </w:tcPr>
          <w:p w:rsidR="008D0B56" w:rsidRPr="001304A5" w:rsidRDefault="008D0B56" w:rsidP="008D0B56">
            <w:pPr>
              <w:pStyle w:val="Style83"/>
              <w:widowControl/>
              <w:spacing w:line="293" w:lineRule="exact"/>
              <w:ind w:left="355"/>
              <w:rPr>
                <w:rStyle w:val="FontStyle164"/>
                <w:sz w:val="24"/>
                <w:szCs w:val="24"/>
              </w:rPr>
            </w:pPr>
            <w:proofErr w:type="spellStart"/>
            <w:r w:rsidRPr="001304A5">
              <w:rPr>
                <w:rStyle w:val="FontStyle164"/>
                <w:sz w:val="24"/>
                <w:szCs w:val="24"/>
              </w:rPr>
              <w:t>Polioli</w:t>
            </w:r>
            <w:proofErr w:type="spellEnd"/>
            <w:r w:rsidRPr="001304A5">
              <w:rPr>
                <w:rStyle w:val="FontStyle164"/>
                <w:sz w:val="24"/>
                <w:szCs w:val="24"/>
              </w:rPr>
              <w:t xml:space="preserve"> </w:t>
            </w:r>
          </w:p>
        </w:tc>
        <w:tc>
          <w:tcPr>
            <w:tcW w:w="1622" w:type="dxa"/>
          </w:tcPr>
          <w:p w:rsidR="008D0B56" w:rsidRPr="001304A5" w:rsidRDefault="008D0B56" w:rsidP="00B80053">
            <w:pPr>
              <w:pStyle w:val="Style83"/>
              <w:widowControl/>
              <w:spacing w:line="240" w:lineRule="auto"/>
              <w:jc w:val="left"/>
              <w:rPr>
                <w:rStyle w:val="FontStyle164"/>
                <w:sz w:val="24"/>
                <w:szCs w:val="24"/>
              </w:rPr>
            </w:pPr>
            <w:proofErr w:type="spellStart"/>
            <w:r w:rsidRPr="001304A5">
              <w:rPr>
                <w:rStyle w:val="FontStyle164"/>
                <w:sz w:val="24"/>
                <w:szCs w:val="24"/>
              </w:rPr>
              <w:t>Necuantificabil</w:t>
            </w:r>
            <w:proofErr w:type="spellEnd"/>
          </w:p>
        </w:tc>
        <w:tc>
          <w:tcPr>
            <w:tcW w:w="1709" w:type="dxa"/>
          </w:tcPr>
          <w:p w:rsidR="008D0B56" w:rsidRPr="001304A5" w:rsidRDefault="008D0B56" w:rsidP="00B80053">
            <w:pPr>
              <w:pStyle w:val="Style83"/>
              <w:widowControl/>
              <w:spacing w:line="240" w:lineRule="auto"/>
              <w:rPr>
                <w:rStyle w:val="FontStyle164"/>
                <w:sz w:val="24"/>
                <w:szCs w:val="24"/>
              </w:rPr>
            </w:pPr>
            <w:proofErr w:type="spellStart"/>
            <w:r w:rsidRPr="001304A5">
              <w:rPr>
                <w:rStyle w:val="FontStyle164"/>
                <w:sz w:val="24"/>
                <w:szCs w:val="24"/>
              </w:rPr>
              <w:t>Necuantificabil</w:t>
            </w:r>
            <w:proofErr w:type="spellEnd"/>
          </w:p>
        </w:tc>
      </w:tr>
    </w:tbl>
    <w:p w:rsidR="004643FF" w:rsidRPr="001E6EC7" w:rsidRDefault="004643FF">
      <w:pPr>
        <w:ind w:left="142"/>
        <w:rPr>
          <w:i/>
          <w:sz w:val="24"/>
          <w:szCs w:val="24"/>
          <w:lang w:val="ro-RO"/>
        </w:rPr>
      </w:pPr>
    </w:p>
    <w:p w:rsidR="00C068BB" w:rsidRPr="001E6EC7" w:rsidRDefault="00C068BB" w:rsidP="00C068BB">
      <w:pPr>
        <w:tabs>
          <w:tab w:val="left" w:pos="0"/>
        </w:tabs>
        <w:spacing w:before="120"/>
        <w:rPr>
          <w:b/>
          <w:i/>
          <w:color w:val="002060"/>
          <w:spacing w:val="4"/>
          <w:sz w:val="24"/>
          <w:szCs w:val="24"/>
          <w:lang w:val="ro-RO" w:eastAsia="ro-RO"/>
        </w:rPr>
      </w:pPr>
      <w:r w:rsidRPr="0063046D">
        <w:rPr>
          <w:b/>
          <w:bCs/>
          <w:color w:val="002060"/>
          <w:sz w:val="24"/>
          <w:szCs w:val="24"/>
          <w:lang w:val="ro-RO"/>
        </w:rPr>
        <w:t xml:space="preserve">Cele mai bune tehnici disponibile (BAT) din  Documentul  de </w:t>
      </w:r>
      <w:proofErr w:type="spellStart"/>
      <w:r w:rsidRPr="0063046D">
        <w:rPr>
          <w:b/>
          <w:bCs/>
          <w:color w:val="002060"/>
          <w:sz w:val="24"/>
          <w:szCs w:val="24"/>
          <w:lang w:val="ro-RO"/>
        </w:rPr>
        <w:t>referinţă</w:t>
      </w:r>
      <w:proofErr w:type="spellEnd"/>
      <w:r w:rsidRPr="0063046D">
        <w:rPr>
          <w:b/>
          <w:bCs/>
          <w:color w:val="002060"/>
          <w:sz w:val="24"/>
          <w:szCs w:val="24"/>
          <w:lang w:val="ro-RO"/>
        </w:rPr>
        <w:t xml:space="preserve"> pentru producția de compuși chimici organici în cantită</w:t>
      </w:r>
      <w:r w:rsidR="00446CAF">
        <w:rPr>
          <w:b/>
          <w:bCs/>
          <w:color w:val="002060"/>
          <w:sz w:val="24"/>
          <w:szCs w:val="24"/>
          <w:lang w:val="ro-RO"/>
        </w:rPr>
        <w:t>ți mari, 2017, BAT 18 propune ut</w:t>
      </w:r>
      <w:r w:rsidRPr="0063046D">
        <w:rPr>
          <w:b/>
          <w:bCs/>
          <w:color w:val="002060"/>
          <w:sz w:val="24"/>
          <w:szCs w:val="24"/>
          <w:lang w:val="ro-RO"/>
        </w:rPr>
        <w:t xml:space="preserve">ilizarea </w:t>
      </w:r>
      <w:proofErr w:type="spellStart"/>
      <w:r w:rsidRPr="0063046D">
        <w:rPr>
          <w:b/>
          <w:bCs/>
          <w:color w:val="002060"/>
          <w:sz w:val="24"/>
          <w:szCs w:val="24"/>
          <w:lang w:val="ro-RO"/>
        </w:rPr>
        <w:t>urmatoarelor</w:t>
      </w:r>
      <w:proofErr w:type="spellEnd"/>
      <w:r w:rsidRPr="0063046D">
        <w:rPr>
          <w:b/>
          <w:bCs/>
          <w:color w:val="002060"/>
          <w:sz w:val="24"/>
          <w:szCs w:val="24"/>
          <w:lang w:val="ro-RO"/>
        </w:rPr>
        <w:t xml:space="preserve"> tehnici:</w:t>
      </w:r>
    </w:p>
    <w:p w:rsidR="00C068BB" w:rsidRPr="001E6EC7" w:rsidRDefault="00C068BB">
      <w:pPr>
        <w:ind w:left="142"/>
        <w:rPr>
          <w:i/>
          <w:sz w:val="24"/>
          <w:szCs w:val="24"/>
          <w:lang w:val="ro-RO"/>
        </w:rPr>
      </w:pPr>
    </w:p>
    <w:tbl>
      <w:tblPr>
        <w:tblpPr w:leftFromText="180" w:rightFromText="180" w:vertAnchor="text" w:tblpX="-660" w:tblpY="1"/>
        <w:tblOverlap w:val="neve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8"/>
        <w:gridCol w:w="4590"/>
      </w:tblGrid>
      <w:tr w:rsidR="00C068BB" w:rsidRPr="001E6EC7" w:rsidTr="007336A8">
        <w:trPr>
          <w:trHeight w:val="1938"/>
        </w:trPr>
        <w:tc>
          <w:tcPr>
            <w:tcW w:w="8478" w:type="dxa"/>
            <w:shd w:val="clear" w:color="auto" w:fill="auto"/>
          </w:tcPr>
          <w:p w:rsidR="00C068BB" w:rsidRPr="001E6EC7" w:rsidRDefault="00C068BB" w:rsidP="00B80053">
            <w:pPr>
              <w:autoSpaceDE w:val="0"/>
              <w:autoSpaceDN w:val="0"/>
              <w:adjustRightInd w:val="0"/>
              <w:jc w:val="left"/>
              <w:rPr>
                <w:spacing w:val="4"/>
                <w:sz w:val="24"/>
                <w:szCs w:val="24"/>
                <w:lang w:val="ro-RO" w:eastAsia="ro-RO"/>
              </w:rPr>
            </w:pPr>
            <w:r w:rsidRPr="001E6EC7">
              <w:rPr>
                <w:b/>
                <w:spacing w:val="4"/>
                <w:sz w:val="24"/>
                <w:szCs w:val="24"/>
                <w:lang w:val="ro-RO" w:eastAsia="ro-RO"/>
              </w:rPr>
              <w:t>BAT 18.</w:t>
            </w:r>
            <w:r w:rsidRPr="001E6EC7">
              <w:rPr>
                <w:spacing w:val="4"/>
                <w:sz w:val="24"/>
                <w:szCs w:val="24"/>
                <w:lang w:val="ro-RO" w:eastAsia="ro-RO"/>
              </w:rPr>
              <w:t xml:space="preserve">  Pentru a preveni sau a reduce emisiile cauzate de </w:t>
            </w:r>
            <w:proofErr w:type="spellStart"/>
            <w:r w:rsidRPr="001E6EC7">
              <w:rPr>
                <w:spacing w:val="4"/>
                <w:sz w:val="24"/>
                <w:szCs w:val="24"/>
                <w:lang w:val="ro-RO" w:eastAsia="ro-RO"/>
              </w:rPr>
              <w:t>funcţionarea</w:t>
            </w:r>
            <w:proofErr w:type="spellEnd"/>
            <w:r w:rsidRPr="001E6EC7">
              <w:rPr>
                <w:spacing w:val="4"/>
                <w:sz w:val="24"/>
                <w:szCs w:val="24"/>
                <w:lang w:val="ro-RO" w:eastAsia="ro-RO"/>
              </w:rPr>
              <w:t xml:space="preserve"> anormală a echipamentelor, BAT trebuie să utilizeze toate tehnicile următoare</w:t>
            </w:r>
          </w:p>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3510"/>
              <w:gridCol w:w="2340"/>
            </w:tblGrid>
            <w:tr w:rsidR="00C068BB" w:rsidRPr="001E6EC7" w:rsidTr="007336A8">
              <w:tc>
                <w:tcPr>
                  <w:tcW w:w="2335" w:type="dxa"/>
                  <w:shd w:val="clear" w:color="auto" w:fill="F2F2F2"/>
                </w:tcPr>
                <w:p w:rsidR="00C068BB" w:rsidRPr="001E6EC7" w:rsidRDefault="00C068BB" w:rsidP="00824859">
                  <w:pPr>
                    <w:framePr w:hSpace="180" w:wrap="around" w:vAnchor="text" w:hAnchor="text" w:x="-660" w:y="1"/>
                    <w:autoSpaceDE w:val="0"/>
                    <w:autoSpaceDN w:val="0"/>
                    <w:adjustRightInd w:val="0"/>
                    <w:suppressOverlap/>
                    <w:jc w:val="left"/>
                    <w:rPr>
                      <w:b/>
                      <w:spacing w:val="4"/>
                      <w:sz w:val="24"/>
                      <w:szCs w:val="24"/>
                      <w:lang w:val="ro-RO" w:eastAsia="ro-RO"/>
                    </w:rPr>
                  </w:pPr>
                  <w:r w:rsidRPr="001E6EC7">
                    <w:rPr>
                      <w:b/>
                      <w:spacing w:val="4"/>
                      <w:sz w:val="24"/>
                      <w:szCs w:val="24"/>
                      <w:lang w:val="ro-RO" w:eastAsia="ro-RO"/>
                    </w:rPr>
                    <w:t xml:space="preserve">Tehnica </w:t>
                  </w:r>
                </w:p>
              </w:tc>
              <w:tc>
                <w:tcPr>
                  <w:tcW w:w="3510" w:type="dxa"/>
                  <w:shd w:val="clear" w:color="auto" w:fill="F2F2F2"/>
                </w:tcPr>
                <w:p w:rsidR="00C068BB" w:rsidRPr="001E6EC7" w:rsidRDefault="00C068BB" w:rsidP="00824859">
                  <w:pPr>
                    <w:framePr w:hSpace="180" w:wrap="around" w:vAnchor="text" w:hAnchor="text" w:x="-660" w:y="1"/>
                    <w:autoSpaceDE w:val="0"/>
                    <w:autoSpaceDN w:val="0"/>
                    <w:adjustRightInd w:val="0"/>
                    <w:suppressOverlap/>
                    <w:jc w:val="left"/>
                    <w:rPr>
                      <w:b/>
                      <w:spacing w:val="4"/>
                      <w:sz w:val="24"/>
                      <w:szCs w:val="24"/>
                      <w:lang w:val="ro-RO" w:eastAsia="ro-RO"/>
                    </w:rPr>
                  </w:pPr>
                  <w:r w:rsidRPr="001E6EC7">
                    <w:rPr>
                      <w:b/>
                      <w:spacing w:val="4"/>
                      <w:sz w:val="24"/>
                      <w:szCs w:val="24"/>
                      <w:lang w:val="ro-RO" w:eastAsia="ro-RO"/>
                    </w:rPr>
                    <w:t>descriere</w:t>
                  </w:r>
                </w:p>
              </w:tc>
              <w:tc>
                <w:tcPr>
                  <w:tcW w:w="2340" w:type="dxa"/>
                  <w:shd w:val="clear" w:color="auto" w:fill="F2F2F2"/>
                </w:tcPr>
                <w:p w:rsidR="00C068BB" w:rsidRPr="001E6EC7" w:rsidRDefault="00C068BB" w:rsidP="00824859">
                  <w:pPr>
                    <w:framePr w:hSpace="180" w:wrap="around" w:vAnchor="text" w:hAnchor="text" w:x="-660" w:y="1"/>
                    <w:autoSpaceDE w:val="0"/>
                    <w:autoSpaceDN w:val="0"/>
                    <w:adjustRightInd w:val="0"/>
                    <w:suppressOverlap/>
                    <w:jc w:val="left"/>
                    <w:rPr>
                      <w:b/>
                      <w:spacing w:val="4"/>
                      <w:sz w:val="24"/>
                      <w:szCs w:val="24"/>
                      <w:lang w:val="ro-RO" w:eastAsia="ro-RO"/>
                    </w:rPr>
                  </w:pPr>
                  <w:r w:rsidRPr="001E6EC7">
                    <w:rPr>
                      <w:b/>
                      <w:spacing w:val="4"/>
                      <w:sz w:val="24"/>
                      <w:szCs w:val="24"/>
                      <w:lang w:val="ro-RO" w:eastAsia="ro-RO"/>
                    </w:rPr>
                    <w:t>Aplicabilitate</w:t>
                  </w:r>
                </w:p>
              </w:tc>
            </w:tr>
            <w:tr w:rsidR="00C068BB" w:rsidRPr="001E6EC7" w:rsidTr="007336A8">
              <w:tc>
                <w:tcPr>
                  <w:tcW w:w="2335" w:type="dxa"/>
                </w:tcPr>
                <w:p w:rsidR="00C068BB" w:rsidRPr="001E6EC7" w:rsidRDefault="00C068BB" w:rsidP="00824859">
                  <w:pPr>
                    <w:framePr w:hSpace="180" w:wrap="around" w:vAnchor="text" w:hAnchor="text" w:x="-660" w:y="1"/>
                    <w:autoSpaceDE w:val="0"/>
                    <w:autoSpaceDN w:val="0"/>
                    <w:adjustRightInd w:val="0"/>
                    <w:suppressOverlap/>
                    <w:jc w:val="left"/>
                    <w:rPr>
                      <w:b/>
                      <w:spacing w:val="4"/>
                      <w:sz w:val="24"/>
                      <w:szCs w:val="24"/>
                      <w:lang w:val="ro-RO" w:eastAsia="ro-RO"/>
                    </w:rPr>
                  </w:pPr>
                  <w:r w:rsidRPr="001E6EC7">
                    <w:rPr>
                      <w:spacing w:val="4"/>
                      <w:sz w:val="24"/>
                      <w:szCs w:val="24"/>
                      <w:lang w:val="ro-RO" w:eastAsia="ro-RO"/>
                    </w:rPr>
                    <w:t>Identificarea echipamentelor critice</w:t>
                  </w:r>
                </w:p>
              </w:tc>
              <w:tc>
                <w:tcPr>
                  <w:tcW w:w="3510" w:type="dxa"/>
                </w:tcPr>
                <w:p w:rsidR="00C068BB" w:rsidRPr="001E6EC7" w:rsidRDefault="00C068BB" w:rsidP="00824859">
                  <w:pPr>
                    <w:framePr w:hSpace="180" w:wrap="around" w:vAnchor="text" w:hAnchor="text" w:x="-660" w:y="1"/>
                    <w:autoSpaceDE w:val="0"/>
                    <w:autoSpaceDN w:val="0"/>
                    <w:adjustRightInd w:val="0"/>
                    <w:suppressOverlap/>
                    <w:jc w:val="left"/>
                    <w:rPr>
                      <w:b/>
                      <w:spacing w:val="4"/>
                      <w:sz w:val="24"/>
                      <w:szCs w:val="24"/>
                      <w:lang w:val="ro-RO" w:eastAsia="ro-RO"/>
                    </w:rPr>
                  </w:pPr>
                  <w:r w:rsidRPr="001E6EC7">
                    <w:rPr>
                      <w:spacing w:val="4"/>
                      <w:sz w:val="24"/>
                      <w:szCs w:val="24"/>
                      <w:lang w:val="ro-RO" w:eastAsia="ro-RO"/>
                    </w:rPr>
                    <w:t>Echipamentele esențiale pentru protecția mediului ("echipamente critice") sunt identificate pe baza unei evaluări a riscurilor (de exemplu, folosind un mod de apariție a defecțiunilor și o analiză a efectelor)</w:t>
                  </w:r>
                </w:p>
              </w:tc>
              <w:tc>
                <w:tcPr>
                  <w:tcW w:w="2340" w:type="dxa"/>
                </w:tcPr>
                <w:p w:rsidR="00C068BB" w:rsidRPr="001E6EC7" w:rsidRDefault="00C068BB" w:rsidP="00824859">
                  <w:pPr>
                    <w:framePr w:hSpace="180" w:wrap="around" w:vAnchor="text" w:hAnchor="text" w:x="-660" w:y="1"/>
                    <w:autoSpaceDE w:val="0"/>
                    <w:autoSpaceDN w:val="0"/>
                    <w:adjustRightInd w:val="0"/>
                    <w:suppressOverlap/>
                    <w:jc w:val="left"/>
                    <w:rPr>
                      <w:b/>
                      <w:spacing w:val="4"/>
                      <w:sz w:val="24"/>
                      <w:szCs w:val="24"/>
                      <w:lang w:val="ro-RO" w:eastAsia="ro-RO"/>
                    </w:rPr>
                  </w:pPr>
                </w:p>
                <w:p w:rsidR="00C068BB" w:rsidRPr="001E6EC7" w:rsidRDefault="00C068BB" w:rsidP="00824859">
                  <w:pPr>
                    <w:framePr w:hSpace="180" w:wrap="around" w:vAnchor="text" w:hAnchor="text" w:x="-660" w:y="1"/>
                    <w:autoSpaceDE w:val="0"/>
                    <w:autoSpaceDN w:val="0"/>
                    <w:adjustRightInd w:val="0"/>
                    <w:suppressOverlap/>
                    <w:jc w:val="left"/>
                    <w:rPr>
                      <w:b/>
                      <w:spacing w:val="4"/>
                      <w:sz w:val="24"/>
                      <w:szCs w:val="24"/>
                      <w:lang w:val="ro-RO" w:eastAsia="ro-RO"/>
                    </w:rPr>
                  </w:pPr>
                  <w:r w:rsidRPr="001E6EC7">
                    <w:rPr>
                      <w:spacing w:val="4"/>
                      <w:sz w:val="24"/>
                      <w:szCs w:val="24"/>
                      <w:lang w:val="ro-RO" w:eastAsia="ro-RO"/>
                    </w:rPr>
                    <w:t>general aplicabilă</w:t>
                  </w:r>
                </w:p>
              </w:tc>
            </w:tr>
            <w:tr w:rsidR="00C068BB" w:rsidRPr="001E6EC7" w:rsidTr="007336A8">
              <w:tc>
                <w:tcPr>
                  <w:tcW w:w="2335" w:type="dxa"/>
                </w:tcPr>
                <w:p w:rsidR="00C068BB" w:rsidRPr="001E6EC7" w:rsidRDefault="00C068BB" w:rsidP="00824859">
                  <w:pPr>
                    <w:framePr w:hSpace="180" w:wrap="around" w:vAnchor="text" w:hAnchor="text" w:x="-660" w:y="1"/>
                    <w:autoSpaceDE w:val="0"/>
                    <w:autoSpaceDN w:val="0"/>
                    <w:adjustRightInd w:val="0"/>
                    <w:suppressOverlap/>
                    <w:jc w:val="left"/>
                    <w:rPr>
                      <w:b/>
                      <w:spacing w:val="4"/>
                      <w:sz w:val="24"/>
                      <w:szCs w:val="24"/>
                      <w:lang w:val="ro-RO" w:eastAsia="ro-RO"/>
                    </w:rPr>
                  </w:pPr>
                  <w:r w:rsidRPr="001E6EC7">
                    <w:rPr>
                      <w:spacing w:val="4"/>
                      <w:sz w:val="24"/>
                      <w:szCs w:val="24"/>
                      <w:lang w:val="ro-RO" w:eastAsia="ro-RO"/>
                    </w:rPr>
                    <w:t>Activarea unui program de fiabilitate pentru echipamente critice</w:t>
                  </w:r>
                </w:p>
              </w:tc>
              <w:tc>
                <w:tcPr>
                  <w:tcW w:w="3510" w:type="dxa"/>
                </w:tcPr>
                <w:p w:rsidR="00C068BB" w:rsidRPr="001E6EC7" w:rsidRDefault="00C068BB" w:rsidP="00824859">
                  <w:pPr>
                    <w:framePr w:hSpace="180" w:wrap="around" w:vAnchor="text" w:hAnchor="text" w:x="-660" w:y="1"/>
                    <w:autoSpaceDE w:val="0"/>
                    <w:autoSpaceDN w:val="0"/>
                    <w:adjustRightInd w:val="0"/>
                    <w:suppressOverlap/>
                    <w:jc w:val="left"/>
                    <w:rPr>
                      <w:b/>
                      <w:spacing w:val="4"/>
                      <w:sz w:val="24"/>
                      <w:szCs w:val="24"/>
                      <w:lang w:val="ro-RO" w:eastAsia="ro-RO"/>
                    </w:rPr>
                  </w:pPr>
                  <w:r w:rsidRPr="001E6EC7">
                    <w:rPr>
                      <w:spacing w:val="4"/>
                      <w:sz w:val="24"/>
                      <w:szCs w:val="24"/>
                      <w:lang w:val="ro-RO" w:eastAsia="ro-RO"/>
                    </w:rPr>
                    <w:t>Un program structurat pentru a maximiza disponibilitatea și performanța echipamentului, care include proceduri standard de operare, întreținere preventivă (de exemplu împotriva coroziunii), monitorizare, înregistrare a incidentelor și îmbunătățiri continue</w:t>
                  </w:r>
                </w:p>
              </w:tc>
              <w:tc>
                <w:tcPr>
                  <w:tcW w:w="2340" w:type="dxa"/>
                </w:tcPr>
                <w:p w:rsidR="00C068BB" w:rsidRPr="001E6EC7" w:rsidRDefault="00C068BB" w:rsidP="00824859">
                  <w:pPr>
                    <w:framePr w:hSpace="180" w:wrap="around" w:vAnchor="text" w:hAnchor="text" w:x="-660" w:y="1"/>
                    <w:autoSpaceDE w:val="0"/>
                    <w:autoSpaceDN w:val="0"/>
                    <w:adjustRightInd w:val="0"/>
                    <w:suppressOverlap/>
                    <w:jc w:val="left"/>
                    <w:rPr>
                      <w:b/>
                      <w:spacing w:val="4"/>
                      <w:sz w:val="24"/>
                      <w:szCs w:val="24"/>
                      <w:lang w:val="ro-RO" w:eastAsia="ro-RO"/>
                    </w:rPr>
                  </w:pPr>
                </w:p>
                <w:p w:rsidR="00C068BB" w:rsidRPr="001E6EC7" w:rsidRDefault="00C068BB" w:rsidP="00824859">
                  <w:pPr>
                    <w:framePr w:hSpace="180" w:wrap="around" w:vAnchor="text" w:hAnchor="text" w:x="-660" w:y="1"/>
                    <w:autoSpaceDE w:val="0"/>
                    <w:autoSpaceDN w:val="0"/>
                    <w:adjustRightInd w:val="0"/>
                    <w:suppressOverlap/>
                    <w:jc w:val="left"/>
                    <w:rPr>
                      <w:b/>
                      <w:spacing w:val="4"/>
                      <w:sz w:val="24"/>
                      <w:szCs w:val="24"/>
                      <w:lang w:val="ro-RO" w:eastAsia="ro-RO"/>
                    </w:rPr>
                  </w:pPr>
                  <w:r w:rsidRPr="001E6EC7">
                    <w:rPr>
                      <w:spacing w:val="4"/>
                      <w:sz w:val="24"/>
                      <w:szCs w:val="24"/>
                      <w:lang w:val="ro-RO" w:eastAsia="ro-RO"/>
                    </w:rPr>
                    <w:t>general aplicabilă</w:t>
                  </w:r>
                </w:p>
              </w:tc>
            </w:tr>
            <w:tr w:rsidR="00C068BB" w:rsidRPr="00824859" w:rsidTr="007336A8">
              <w:tc>
                <w:tcPr>
                  <w:tcW w:w="2335" w:type="dxa"/>
                </w:tcPr>
                <w:p w:rsidR="00C068BB" w:rsidRPr="001E6EC7" w:rsidRDefault="00C068BB" w:rsidP="00824859">
                  <w:pPr>
                    <w:framePr w:hSpace="180" w:wrap="around" w:vAnchor="text" w:hAnchor="text" w:x="-660" w:y="1"/>
                    <w:autoSpaceDE w:val="0"/>
                    <w:autoSpaceDN w:val="0"/>
                    <w:adjustRightInd w:val="0"/>
                    <w:suppressOverlap/>
                    <w:jc w:val="left"/>
                    <w:rPr>
                      <w:b/>
                      <w:spacing w:val="4"/>
                      <w:sz w:val="24"/>
                      <w:szCs w:val="24"/>
                      <w:lang w:val="ro-RO" w:eastAsia="ro-RO"/>
                    </w:rPr>
                  </w:pPr>
                  <w:r w:rsidRPr="001E6EC7">
                    <w:rPr>
                      <w:spacing w:val="4"/>
                      <w:sz w:val="24"/>
                      <w:szCs w:val="24"/>
                      <w:lang w:val="ro-RO" w:eastAsia="ro-RO"/>
                    </w:rPr>
                    <w:t>Sisteme de back-</w:t>
                  </w:r>
                  <w:proofErr w:type="spellStart"/>
                  <w:r w:rsidRPr="001E6EC7">
                    <w:rPr>
                      <w:spacing w:val="4"/>
                      <w:sz w:val="24"/>
                      <w:szCs w:val="24"/>
                      <w:lang w:val="ro-RO" w:eastAsia="ro-RO"/>
                    </w:rPr>
                    <w:t>up</w:t>
                  </w:r>
                  <w:proofErr w:type="spellEnd"/>
                  <w:r w:rsidRPr="001E6EC7">
                    <w:rPr>
                      <w:spacing w:val="4"/>
                      <w:sz w:val="24"/>
                      <w:szCs w:val="24"/>
                      <w:lang w:val="ro-RO" w:eastAsia="ro-RO"/>
                    </w:rPr>
                    <w:t xml:space="preserve"> pentru </w:t>
                  </w:r>
                  <w:r w:rsidRPr="001E6EC7">
                    <w:rPr>
                      <w:spacing w:val="4"/>
                      <w:sz w:val="24"/>
                      <w:szCs w:val="24"/>
                      <w:lang w:val="ro-RO" w:eastAsia="ro-RO"/>
                    </w:rPr>
                    <w:lastRenderedPageBreak/>
                    <w:t>echipamente critice</w:t>
                  </w:r>
                </w:p>
              </w:tc>
              <w:tc>
                <w:tcPr>
                  <w:tcW w:w="3510" w:type="dxa"/>
                </w:tcPr>
                <w:p w:rsidR="00C068BB" w:rsidRPr="001E6EC7" w:rsidRDefault="00C068BB" w:rsidP="00824859">
                  <w:pPr>
                    <w:framePr w:hSpace="180" w:wrap="around" w:vAnchor="text" w:hAnchor="text" w:x="-660" w:y="1"/>
                    <w:autoSpaceDE w:val="0"/>
                    <w:autoSpaceDN w:val="0"/>
                    <w:adjustRightInd w:val="0"/>
                    <w:ind w:right="1218"/>
                    <w:suppressOverlap/>
                    <w:jc w:val="left"/>
                    <w:rPr>
                      <w:b/>
                      <w:spacing w:val="4"/>
                      <w:sz w:val="24"/>
                      <w:szCs w:val="24"/>
                      <w:lang w:val="ro-RO" w:eastAsia="ro-RO"/>
                    </w:rPr>
                  </w:pPr>
                  <w:r w:rsidRPr="001E6EC7">
                    <w:rPr>
                      <w:spacing w:val="4"/>
                      <w:sz w:val="24"/>
                      <w:szCs w:val="24"/>
                      <w:lang w:val="ro-RO" w:eastAsia="ro-RO"/>
                    </w:rPr>
                    <w:lastRenderedPageBreak/>
                    <w:t xml:space="preserve">Construirea și menținerea </w:t>
                  </w:r>
                  <w:r w:rsidRPr="001E6EC7">
                    <w:rPr>
                      <w:spacing w:val="4"/>
                      <w:sz w:val="24"/>
                      <w:szCs w:val="24"/>
                      <w:lang w:val="ro-RO" w:eastAsia="ro-RO"/>
                    </w:rPr>
                    <w:lastRenderedPageBreak/>
                    <w:t>sistemelor back-</w:t>
                  </w:r>
                  <w:proofErr w:type="spellStart"/>
                  <w:r w:rsidRPr="001E6EC7">
                    <w:rPr>
                      <w:spacing w:val="4"/>
                      <w:sz w:val="24"/>
                      <w:szCs w:val="24"/>
                      <w:lang w:val="ro-RO" w:eastAsia="ro-RO"/>
                    </w:rPr>
                    <w:t>up</w:t>
                  </w:r>
                  <w:proofErr w:type="spellEnd"/>
                  <w:r w:rsidRPr="001E6EC7">
                    <w:rPr>
                      <w:spacing w:val="4"/>
                      <w:sz w:val="24"/>
                      <w:szCs w:val="24"/>
                      <w:lang w:val="ro-RO" w:eastAsia="ro-RO"/>
                    </w:rPr>
                    <w:t>, de ex. Sisteme de aerisire, unități de reducere a emisiilor</w:t>
                  </w:r>
                </w:p>
              </w:tc>
              <w:tc>
                <w:tcPr>
                  <w:tcW w:w="2340" w:type="dxa"/>
                </w:tcPr>
                <w:p w:rsidR="00C068BB" w:rsidRPr="001E6EC7" w:rsidRDefault="00C068BB" w:rsidP="00824859">
                  <w:pPr>
                    <w:framePr w:hSpace="180" w:wrap="around" w:vAnchor="text" w:hAnchor="text" w:x="-660" w:y="1"/>
                    <w:autoSpaceDE w:val="0"/>
                    <w:autoSpaceDN w:val="0"/>
                    <w:adjustRightInd w:val="0"/>
                    <w:suppressOverlap/>
                    <w:jc w:val="left"/>
                    <w:rPr>
                      <w:b/>
                      <w:spacing w:val="4"/>
                      <w:sz w:val="24"/>
                      <w:szCs w:val="24"/>
                      <w:lang w:val="ro-RO" w:eastAsia="ro-RO"/>
                    </w:rPr>
                  </w:pPr>
                  <w:r w:rsidRPr="001E6EC7">
                    <w:rPr>
                      <w:spacing w:val="4"/>
                      <w:sz w:val="24"/>
                      <w:szCs w:val="24"/>
                      <w:lang w:val="ro-RO" w:eastAsia="ro-RO"/>
                    </w:rPr>
                    <w:lastRenderedPageBreak/>
                    <w:t xml:space="preserve">Nu se aplică în cazul în care se </w:t>
                  </w:r>
                  <w:r w:rsidRPr="001E6EC7">
                    <w:rPr>
                      <w:spacing w:val="4"/>
                      <w:sz w:val="24"/>
                      <w:szCs w:val="24"/>
                      <w:lang w:val="ro-RO" w:eastAsia="ro-RO"/>
                    </w:rPr>
                    <w:lastRenderedPageBreak/>
                    <w:t>poate demonstra o disponibilitate adecvată a echipamentului prin utilizarea BAT 28b.</w:t>
                  </w:r>
                </w:p>
              </w:tc>
            </w:tr>
          </w:tbl>
          <w:p w:rsidR="00C068BB" w:rsidRPr="001E6EC7" w:rsidRDefault="00C068BB" w:rsidP="00B80053">
            <w:pPr>
              <w:autoSpaceDE w:val="0"/>
              <w:autoSpaceDN w:val="0"/>
              <w:adjustRightInd w:val="0"/>
              <w:jc w:val="left"/>
              <w:rPr>
                <w:b/>
                <w:spacing w:val="4"/>
                <w:sz w:val="24"/>
                <w:szCs w:val="24"/>
                <w:lang w:val="ro-RO" w:eastAsia="ro-RO"/>
              </w:rPr>
            </w:pPr>
          </w:p>
        </w:tc>
        <w:tc>
          <w:tcPr>
            <w:tcW w:w="4590" w:type="dxa"/>
            <w:shd w:val="clear" w:color="auto" w:fill="auto"/>
          </w:tcPr>
          <w:p w:rsidR="00C068BB" w:rsidRPr="001E6EC7" w:rsidRDefault="00C068BB" w:rsidP="00B80053">
            <w:pPr>
              <w:autoSpaceDE w:val="0"/>
              <w:autoSpaceDN w:val="0"/>
              <w:adjustRightInd w:val="0"/>
              <w:jc w:val="left"/>
              <w:rPr>
                <w:rFonts w:eastAsia="TimesNewRoman"/>
                <w:spacing w:val="4"/>
                <w:sz w:val="24"/>
                <w:szCs w:val="24"/>
                <w:lang w:val="ro-RO" w:eastAsia="ro-RO"/>
              </w:rPr>
            </w:pPr>
          </w:p>
          <w:p w:rsidR="00C068BB" w:rsidRPr="001E6EC7" w:rsidRDefault="00C068BB" w:rsidP="00B80053">
            <w:pPr>
              <w:autoSpaceDE w:val="0"/>
              <w:autoSpaceDN w:val="0"/>
              <w:adjustRightInd w:val="0"/>
              <w:jc w:val="left"/>
              <w:rPr>
                <w:rFonts w:eastAsia="TimesNewRoman"/>
                <w:spacing w:val="4"/>
                <w:sz w:val="24"/>
                <w:szCs w:val="24"/>
                <w:lang w:val="ro-RO" w:eastAsia="ro-RO"/>
              </w:rPr>
            </w:pPr>
          </w:p>
          <w:p w:rsidR="00C068BB" w:rsidRPr="001E6EC7" w:rsidRDefault="00C068BB" w:rsidP="00B80053">
            <w:pPr>
              <w:autoSpaceDE w:val="0"/>
              <w:autoSpaceDN w:val="0"/>
              <w:adjustRightInd w:val="0"/>
              <w:jc w:val="left"/>
              <w:rPr>
                <w:rFonts w:eastAsia="TimesNewRoman"/>
                <w:spacing w:val="4"/>
                <w:sz w:val="24"/>
                <w:szCs w:val="24"/>
                <w:lang w:val="ro-RO" w:eastAsia="ro-RO"/>
              </w:rPr>
            </w:pPr>
          </w:p>
          <w:p w:rsidR="00C068BB" w:rsidRPr="001E6EC7" w:rsidRDefault="00C068BB" w:rsidP="00B80053">
            <w:pPr>
              <w:autoSpaceDE w:val="0"/>
              <w:autoSpaceDN w:val="0"/>
              <w:adjustRightInd w:val="0"/>
              <w:jc w:val="left"/>
              <w:rPr>
                <w:rFonts w:eastAsia="TimesNewRoman"/>
                <w:spacing w:val="4"/>
                <w:sz w:val="24"/>
                <w:szCs w:val="24"/>
                <w:lang w:val="ro-RO" w:eastAsia="ro-RO"/>
              </w:rPr>
            </w:pPr>
            <w:r w:rsidRPr="001E6EC7">
              <w:rPr>
                <w:rFonts w:eastAsia="TimesNewRoman"/>
                <w:spacing w:val="4"/>
                <w:sz w:val="24"/>
                <w:szCs w:val="24"/>
                <w:lang w:val="ro-RO" w:eastAsia="ro-RO"/>
              </w:rPr>
              <w:t xml:space="preserve">Operatorul </w:t>
            </w:r>
            <w:proofErr w:type="spellStart"/>
            <w:r w:rsidRPr="001E6EC7">
              <w:rPr>
                <w:rFonts w:eastAsia="TimesNewRoman"/>
                <w:spacing w:val="4"/>
                <w:sz w:val="24"/>
                <w:szCs w:val="24"/>
                <w:lang w:val="ro-RO" w:eastAsia="ro-RO"/>
              </w:rPr>
              <w:t>mentine</w:t>
            </w:r>
            <w:proofErr w:type="spellEnd"/>
            <w:r w:rsidRPr="001E6EC7">
              <w:rPr>
                <w:rFonts w:eastAsia="TimesNewRoman"/>
                <w:spacing w:val="4"/>
                <w:sz w:val="24"/>
                <w:szCs w:val="24"/>
                <w:lang w:val="ro-RO" w:eastAsia="ro-RO"/>
              </w:rPr>
              <w:t xml:space="preserve"> </w:t>
            </w:r>
            <w:proofErr w:type="spellStart"/>
            <w:r w:rsidRPr="001E6EC7">
              <w:rPr>
                <w:rFonts w:eastAsia="TimesNewRoman"/>
                <w:spacing w:val="4"/>
                <w:sz w:val="24"/>
                <w:szCs w:val="24"/>
                <w:lang w:val="ro-RO" w:eastAsia="ro-RO"/>
              </w:rPr>
              <w:t>evidenţe</w:t>
            </w:r>
            <w:proofErr w:type="spellEnd"/>
            <w:r w:rsidRPr="001E6EC7">
              <w:rPr>
                <w:rFonts w:eastAsia="TimesNewRoman"/>
                <w:spacing w:val="4"/>
                <w:sz w:val="24"/>
                <w:szCs w:val="24"/>
                <w:lang w:val="ro-RO" w:eastAsia="ro-RO"/>
              </w:rPr>
              <w:t xml:space="preserve"> privind lucrările de  </w:t>
            </w:r>
            <w:proofErr w:type="spellStart"/>
            <w:r w:rsidRPr="001E6EC7">
              <w:rPr>
                <w:rFonts w:eastAsia="TimesNewRoman"/>
                <w:spacing w:val="4"/>
                <w:sz w:val="24"/>
                <w:szCs w:val="24"/>
                <w:lang w:val="ro-RO" w:eastAsia="ro-RO"/>
              </w:rPr>
              <w:t>mentenanaţă</w:t>
            </w:r>
            <w:proofErr w:type="spellEnd"/>
            <w:r w:rsidRPr="001E6EC7">
              <w:rPr>
                <w:rFonts w:eastAsia="TimesNewRoman"/>
                <w:spacing w:val="4"/>
                <w:sz w:val="24"/>
                <w:szCs w:val="24"/>
                <w:lang w:val="ro-RO" w:eastAsia="ro-RO"/>
              </w:rPr>
              <w:t xml:space="preserve"> a echipamentelor si </w:t>
            </w:r>
            <w:proofErr w:type="spellStart"/>
            <w:r w:rsidRPr="001E6EC7">
              <w:rPr>
                <w:rFonts w:eastAsia="TimesNewRoman"/>
                <w:spacing w:val="4"/>
                <w:sz w:val="24"/>
                <w:szCs w:val="24"/>
                <w:lang w:val="ro-RO" w:eastAsia="ro-RO"/>
              </w:rPr>
              <w:t>instalatiilor</w:t>
            </w:r>
            <w:proofErr w:type="spellEnd"/>
            <w:r w:rsidRPr="001E6EC7">
              <w:rPr>
                <w:rFonts w:eastAsia="TimesNewRoman"/>
                <w:spacing w:val="4"/>
                <w:sz w:val="24"/>
                <w:szCs w:val="24"/>
                <w:lang w:val="ro-RO" w:eastAsia="ro-RO"/>
              </w:rPr>
              <w:t>, inclusiv a celor pentru evacuarea emisiilor in aer  de la centralele termice.</w:t>
            </w:r>
          </w:p>
          <w:p w:rsidR="00C068BB" w:rsidRPr="001E6EC7" w:rsidRDefault="00C068BB" w:rsidP="00B80053">
            <w:pPr>
              <w:autoSpaceDE w:val="0"/>
              <w:autoSpaceDN w:val="0"/>
              <w:adjustRightInd w:val="0"/>
              <w:jc w:val="left"/>
              <w:rPr>
                <w:rFonts w:eastAsia="TimesNewRoman"/>
                <w:spacing w:val="4"/>
                <w:sz w:val="24"/>
                <w:szCs w:val="24"/>
                <w:lang w:val="ro-RO" w:eastAsia="ro-RO"/>
              </w:rPr>
            </w:pPr>
          </w:p>
          <w:p w:rsidR="00C068BB" w:rsidRPr="001E6EC7" w:rsidRDefault="00C068BB" w:rsidP="00B80053">
            <w:pPr>
              <w:autoSpaceDE w:val="0"/>
              <w:autoSpaceDN w:val="0"/>
              <w:adjustRightInd w:val="0"/>
              <w:jc w:val="left"/>
              <w:rPr>
                <w:rFonts w:eastAsia="TimesNewRoman"/>
                <w:spacing w:val="4"/>
                <w:sz w:val="24"/>
                <w:szCs w:val="24"/>
                <w:lang w:val="ro-RO" w:eastAsia="ro-RO"/>
              </w:rPr>
            </w:pPr>
          </w:p>
          <w:p w:rsidR="00C068BB" w:rsidRPr="001E6EC7" w:rsidRDefault="00C068BB" w:rsidP="00B80053">
            <w:pPr>
              <w:autoSpaceDE w:val="0"/>
              <w:autoSpaceDN w:val="0"/>
              <w:adjustRightInd w:val="0"/>
              <w:jc w:val="left"/>
              <w:rPr>
                <w:rFonts w:eastAsia="TimesNewRoman"/>
                <w:spacing w:val="4"/>
                <w:sz w:val="24"/>
                <w:szCs w:val="24"/>
                <w:lang w:val="ro-RO" w:eastAsia="ro-RO"/>
              </w:rPr>
            </w:pPr>
            <w:r w:rsidRPr="001E6EC7">
              <w:rPr>
                <w:rFonts w:eastAsia="TimesNewRoman"/>
                <w:spacing w:val="4"/>
                <w:sz w:val="24"/>
                <w:szCs w:val="24"/>
                <w:lang w:val="ro-RO" w:eastAsia="ro-RO"/>
              </w:rPr>
              <w:t xml:space="preserve">Operatorul aplică </w:t>
            </w:r>
            <w:r w:rsidRPr="001E6EC7">
              <w:rPr>
                <w:spacing w:val="4"/>
                <w:sz w:val="24"/>
                <w:szCs w:val="24"/>
                <w:lang w:val="ro-RO" w:eastAsia="ro-RO"/>
              </w:rPr>
              <w:t xml:space="preserve">proceduri de operare, întreținere preventivă, monitorizare, înregistrare a incidentelor și îmbunătățire continuă a </w:t>
            </w:r>
            <w:proofErr w:type="spellStart"/>
            <w:r w:rsidRPr="001E6EC7">
              <w:rPr>
                <w:spacing w:val="4"/>
                <w:sz w:val="24"/>
                <w:szCs w:val="24"/>
                <w:lang w:val="ro-RO" w:eastAsia="ro-RO"/>
              </w:rPr>
              <w:t>instalaţiei</w:t>
            </w:r>
            <w:proofErr w:type="spellEnd"/>
          </w:p>
          <w:p w:rsidR="00C068BB" w:rsidRPr="001E6EC7" w:rsidRDefault="00C068BB" w:rsidP="00B80053">
            <w:pPr>
              <w:autoSpaceDE w:val="0"/>
              <w:autoSpaceDN w:val="0"/>
              <w:adjustRightInd w:val="0"/>
              <w:jc w:val="left"/>
              <w:rPr>
                <w:rFonts w:eastAsia="TimesNewRoman"/>
                <w:spacing w:val="4"/>
                <w:sz w:val="24"/>
                <w:szCs w:val="24"/>
                <w:lang w:val="ro-RO" w:eastAsia="ro-RO"/>
              </w:rPr>
            </w:pPr>
          </w:p>
          <w:p w:rsidR="00C068BB" w:rsidRPr="001E6EC7" w:rsidRDefault="00C068BB" w:rsidP="00B80053">
            <w:pPr>
              <w:autoSpaceDE w:val="0"/>
              <w:autoSpaceDN w:val="0"/>
              <w:adjustRightInd w:val="0"/>
              <w:jc w:val="left"/>
              <w:rPr>
                <w:rFonts w:eastAsia="TimesNewRoman"/>
                <w:spacing w:val="4"/>
                <w:sz w:val="24"/>
                <w:szCs w:val="24"/>
                <w:lang w:val="ro-RO" w:eastAsia="ro-RO"/>
              </w:rPr>
            </w:pPr>
          </w:p>
          <w:p w:rsidR="00C068BB" w:rsidRPr="001E6EC7" w:rsidRDefault="00C068BB" w:rsidP="00B80053">
            <w:pPr>
              <w:autoSpaceDE w:val="0"/>
              <w:autoSpaceDN w:val="0"/>
              <w:adjustRightInd w:val="0"/>
              <w:jc w:val="left"/>
              <w:rPr>
                <w:rFonts w:eastAsia="TimesNewRoman"/>
                <w:spacing w:val="4"/>
                <w:sz w:val="24"/>
                <w:szCs w:val="24"/>
                <w:lang w:val="ro-RO" w:eastAsia="ro-RO"/>
              </w:rPr>
            </w:pPr>
          </w:p>
          <w:p w:rsidR="00C068BB" w:rsidRPr="001E6EC7" w:rsidRDefault="00C068BB" w:rsidP="00B80053">
            <w:pPr>
              <w:autoSpaceDE w:val="0"/>
              <w:autoSpaceDN w:val="0"/>
              <w:adjustRightInd w:val="0"/>
              <w:jc w:val="left"/>
              <w:rPr>
                <w:rFonts w:eastAsia="TimesNewRoman"/>
                <w:spacing w:val="4"/>
                <w:sz w:val="24"/>
                <w:szCs w:val="24"/>
                <w:lang w:val="ro-RO" w:eastAsia="ro-RO"/>
              </w:rPr>
            </w:pPr>
          </w:p>
          <w:p w:rsidR="00C068BB" w:rsidRPr="001E6EC7" w:rsidRDefault="00C068BB" w:rsidP="00B80053">
            <w:pPr>
              <w:autoSpaceDE w:val="0"/>
              <w:autoSpaceDN w:val="0"/>
              <w:adjustRightInd w:val="0"/>
              <w:jc w:val="left"/>
              <w:rPr>
                <w:spacing w:val="4"/>
                <w:sz w:val="24"/>
                <w:szCs w:val="24"/>
                <w:lang w:val="ro-RO" w:eastAsia="ro-RO"/>
              </w:rPr>
            </w:pPr>
          </w:p>
          <w:p w:rsidR="00C068BB" w:rsidRPr="001E6EC7" w:rsidRDefault="00C068BB" w:rsidP="00B80053">
            <w:pPr>
              <w:autoSpaceDE w:val="0"/>
              <w:autoSpaceDN w:val="0"/>
              <w:adjustRightInd w:val="0"/>
              <w:jc w:val="left"/>
              <w:rPr>
                <w:rFonts w:eastAsia="TimesNewRoman"/>
                <w:spacing w:val="4"/>
                <w:sz w:val="24"/>
                <w:szCs w:val="24"/>
                <w:lang w:val="ro-RO" w:eastAsia="ro-RO"/>
              </w:rPr>
            </w:pPr>
            <w:r w:rsidRPr="001E6EC7">
              <w:rPr>
                <w:spacing w:val="4"/>
                <w:sz w:val="24"/>
                <w:szCs w:val="24"/>
                <w:lang w:val="ro-RO" w:eastAsia="ro-RO"/>
              </w:rPr>
              <w:t>Nu e cazul</w:t>
            </w:r>
          </w:p>
        </w:tc>
      </w:tr>
      <w:tr w:rsidR="00C068BB" w:rsidRPr="00824859" w:rsidTr="007336A8">
        <w:tc>
          <w:tcPr>
            <w:tcW w:w="8478" w:type="dxa"/>
            <w:shd w:val="clear" w:color="auto" w:fill="auto"/>
          </w:tcPr>
          <w:p w:rsidR="00C068BB" w:rsidRPr="001E6EC7" w:rsidRDefault="00C068BB" w:rsidP="00B80053">
            <w:pPr>
              <w:autoSpaceDE w:val="0"/>
              <w:autoSpaceDN w:val="0"/>
              <w:adjustRightInd w:val="0"/>
              <w:jc w:val="left"/>
              <w:rPr>
                <w:b/>
                <w:spacing w:val="4"/>
                <w:sz w:val="24"/>
                <w:szCs w:val="24"/>
                <w:lang w:val="ro-RO" w:eastAsia="ro-RO"/>
              </w:rPr>
            </w:pPr>
            <w:r w:rsidRPr="001E6EC7">
              <w:rPr>
                <w:b/>
                <w:spacing w:val="4"/>
                <w:sz w:val="24"/>
                <w:szCs w:val="24"/>
                <w:lang w:val="ro-RO" w:eastAsia="ro-RO"/>
              </w:rPr>
              <w:t>BAT 19.</w:t>
            </w:r>
            <w:r w:rsidRPr="001E6EC7">
              <w:rPr>
                <w:spacing w:val="4"/>
                <w:sz w:val="24"/>
                <w:szCs w:val="24"/>
                <w:lang w:val="ro-RO" w:eastAsia="ro-RO"/>
              </w:rPr>
              <w:t xml:space="preserve"> Pentru a preveni sau reduce emisiile în aer și în apă care apar în alte condiții de funcționare decât cele normale, BAT trebuie să pună în aplicare măsuri proporționale cu relevanța emisiilor posibile de poluanți pentru:</w:t>
            </w:r>
            <w:r w:rsidRPr="001E6EC7">
              <w:rPr>
                <w:spacing w:val="4"/>
                <w:sz w:val="24"/>
                <w:szCs w:val="24"/>
                <w:lang w:val="ro-RO" w:eastAsia="ro-RO"/>
              </w:rPr>
              <w:br/>
              <w:t>(I) operațiunile de pornire și oprire;</w:t>
            </w:r>
            <w:r w:rsidRPr="001E6EC7">
              <w:rPr>
                <w:spacing w:val="4"/>
                <w:sz w:val="24"/>
                <w:szCs w:val="24"/>
                <w:lang w:val="ro-RO" w:eastAsia="ro-RO"/>
              </w:rPr>
              <w:br/>
              <w:t>(Ii) alte circumstanțe (de exemplu, lucrări de întreținere periodică și extraordinară și operațiuni de curățare a unităților și / sau a sistemului de tratare a gazelor reziduale), inclusiv cele care ar putea afecta buna funcționare a instalației.</w:t>
            </w:r>
          </w:p>
        </w:tc>
        <w:tc>
          <w:tcPr>
            <w:tcW w:w="4590" w:type="dxa"/>
            <w:shd w:val="clear" w:color="auto" w:fill="auto"/>
          </w:tcPr>
          <w:p w:rsidR="00C068BB" w:rsidRPr="001304A5" w:rsidRDefault="00C068BB" w:rsidP="00B80053">
            <w:pPr>
              <w:autoSpaceDE w:val="0"/>
              <w:autoSpaceDN w:val="0"/>
              <w:adjustRightInd w:val="0"/>
              <w:jc w:val="left"/>
              <w:rPr>
                <w:rFonts w:eastAsia="TimesNewRoman"/>
                <w:spacing w:val="4"/>
                <w:sz w:val="24"/>
                <w:szCs w:val="24"/>
                <w:lang w:val="ro-RO" w:eastAsia="ro-RO"/>
              </w:rPr>
            </w:pPr>
            <w:r w:rsidRPr="001304A5">
              <w:rPr>
                <w:rFonts w:eastAsia="TimesNewRoman"/>
                <w:spacing w:val="4"/>
                <w:sz w:val="24"/>
                <w:szCs w:val="24"/>
                <w:lang w:val="ro-RO" w:eastAsia="ro-RO"/>
              </w:rPr>
              <w:t xml:space="preserve">Realizarea spumei </w:t>
            </w:r>
            <w:proofErr w:type="spellStart"/>
            <w:r w:rsidRPr="001304A5">
              <w:rPr>
                <w:rFonts w:eastAsia="TimesNewRoman"/>
                <w:spacing w:val="4"/>
                <w:sz w:val="24"/>
                <w:szCs w:val="24"/>
                <w:lang w:val="ro-RO" w:eastAsia="ro-RO"/>
              </w:rPr>
              <w:t>poliuretanice</w:t>
            </w:r>
            <w:proofErr w:type="spellEnd"/>
            <w:r w:rsidRPr="001304A5">
              <w:rPr>
                <w:rFonts w:eastAsia="TimesNewRoman"/>
                <w:spacing w:val="4"/>
                <w:sz w:val="24"/>
                <w:szCs w:val="24"/>
                <w:lang w:val="ro-RO" w:eastAsia="ro-RO"/>
              </w:rPr>
              <w:t xml:space="preserve"> pentru </w:t>
            </w:r>
            <w:r w:rsidR="008346D6" w:rsidRPr="001304A5">
              <w:rPr>
                <w:rFonts w:eastAsia="TimesNewRoman"/>
                <w:spacing w:val="4"/>
                <w:sz w:val="24"/>
                <w:szCs w:val="24"/>
                <w:lang w:val="ro-RO" w:eastAsia="ro-RO"/>
              </w:rPr>
              <w:t xml:space="preserve">garniturile de </w:t>
            </w:r>
            <w:proofErr w:type="spellStart"/>
            <w:r w:rsidR="008346D6" w:rsidRPr="001304A5">
              <w:rPr>
                <w:rFonts w:eastAsia="TimesNewRoman"/>
                <w:spacing w:val="4"/>
                <w:sz w:val="24"/>
                <w:szCs w:val="24"/>
                <w:lang w:val="ro-RO" w:eastAsia="ro-RO"/>
              </w:rPr>
              <w:t>etansare</w:t>
            </w:r>
            <w:proofErr w:type="spellEnd"/>
            <w:r w:rsidR="008346D6" w:rsidRPr="001304A5">
              <w:rPr>
                <w:rFonts w:eastAsia="TimesNewRoman"/>
                <w:spacing w:val="4"/>
                <w:sz w:val="24"/>
                <w:szCs w:val="24"/>
                <w:lang w:val="ro-RO" w:eastAsia="ro-RO"/>
              </w:rPr>
              <w:t xml:space="preserve"> la cutii</w:t>
            </w:r>
            <w:r w:rsidRPr="001304A5">
              <w:rPr>
                <w:rFonts w:eastAsia="TimesNewRoman"/>
                <w:spacing w:val="4"/>
                <w:sz w:val="24"/>
                <w:szCs w:val="24"/>
                <w:lang w:val="ro-RO" w:eastAsia="ro-RO"/>
              </w:rPr>
              <w:t xml:space="preserve"> </w:t>
            </w:r>
            <w:r w:rsidR="008346D6" w:rsidRPr="001304A5">
              <w:rPr>
                <w:rFonts w:eastAsia="TimesNewRoman"/>
                <w:spacing w:val="4"/>
                <w:sz w:val="24"/>
                <w:szCs w:val="24"/>
                <w:lang w:val="ro-RO" w:eastAsia="ro-RO"/>
              </w:rPr>
              <w:t xml:space="preserve">, </w:t>
            </w:r>
            <w:r w:rsidRPr="001304A5">
              <w:rPr>
                <w:rFonts w:eastAsia="TimesNewRoman"/>
                <w:spacing w:val="4"/>
                <w:sz w:val="24"/>
                <w:szCs w:val="24"/>
                <w:lang w:val="ro-RO" w:eastAsia="ro-RO"/>
              </w:rPr>
              <w:t>nu produce emisii in aer. In general nu sunt emisii suplimentare in aer în timpul pornirilor și opririlor.</w:t>
            </w:r>
          </w:p>
          <w:p w:rsidR="00C068BB" w:rsidRPr="001E6EC7" w:rsidRDefault="001C6E14" w:rsidP="001C6E14">
            <w:pPr>
              <w:autoSpaceDE w:val="0"/>
              <w:autoSpaceDN w:val="0"/>
              <w:adjustRightInd w:val="0"/>
              <w:jc w:val="left"/>
              <w:rPr>
                <w:rFonts w:eastAsia="TimesNewRoman"/>
                <w:spacing w:val="4"/>
                <w:sz w:val="24"/>
                <w:szCs w:val="24"/>
                <w:lang w:val="ro-RO" w:eastAsia="ro-RO"/>
              </w:rPr>
            </w:pPr>
            <w:proofErr w:type="spellStart"/>
            <w:r w:rsidRPr="001304A5">
              <w:rPr>
                <w:rFonts w:eastAsia="TimesNewRoman"/>
                <w:spacing w:val="4"/>
                <w:sz w:val="24"/>
                <w:szCs w:val="24"/>
                <w:lang w:val="ro-RO" w:eastAsia="ro-RO"/>
              </w:rPr>
              <w:t>Instalatia</w:t>
            </w:r>
            <w:proofErr w:type="spellEnd"/>
            <w:r w:rsidRPr="001304A5">
              <w:rPr>
                <w:rFonts w:eastAsia="TimesNewRoman"/>
                <w:spacing w:val="4"/>
                <w:sz w:val="24"/>
                <w:szCs w:val="24"/>
                <w:lang w:val="ro-RO" w:eastAsia="ro-RO"/>
              </w:rPr>
              <w:t xml:space="preserve"> nu necesita echipamente de filtrare si  </w:t>
            </w:r>
            <w:proofErr w:type="spellStart"/>
            <w:r w:rsidRPr="001304A5">
              <w:rPr>
                <w:rFonts w:eastAsia="TimesNewRoman"/>
                <w:spacing w:val="4"/>
                <w:sz w:val="24"/>
                <w:szCs w:val="24"/>
                <w:lang w:val="ro-RO" w:eastAsia="ro-RO"/>
              </w:rPr>
              <w:t>monitorizari</w:t>
            </w:r>
            <w:proofErr w:type="spellEnd"/>
            <w:r w:rsidRPr="001304A5">
              <w:rPr>
                <w:rFonts w:eastAsia="TimesNewRoman"/>
                <w:spacing w:val="4"/>
                <w:sz w:val="24"/>
                <w:szCs w:val="24"/>
                <w:lang w:val="ro-RO" w:eastAsia="ro-RO"/>
              </w:rPr>
              <w:t xml:space="preserve"> suplimentare in perioada de pornire sau oprire.</w:t>
            </w:r>
            <w:r w:rsidR="00C068BB" w:rsidRPr="001E6EC7">
              <w:rPr>
                <w:rFonts w:eastAsia="TimesNewRoman"/>
                <w:spacing w:val="4"/>
                <w:sz w:val="24"/>
                <w:szCs w:val="24"/>
                <w:lang w:val="ro-RO" w:eastAsia="ro-RO"/>
              </w:rPr>
              <w:t xml:space="preserve"> </w:t>
            </w:r>
          </w:p>
        </w:tc>
      </w:tr>
    </w:tbl>
    <w:p w:rsidR="00C068BB" w:rsidRPr="001E6EC7" w:rsidRDefault="00C068BB">
      <w:pPr>
        <w:ind w:left="142"/>
        <w:rPr>
          <w:i/>
          <w:sz w:val="24"/>
          <w:szCs w:val="24"/>
          <w:lang w:val="ro-RO"/>
        </w:rPr>
      </w:pPr>
    </w:p>
    <w:p w:rsidR="007336A8" w:rsidRPr="001E6EC7" w:rsidRDefault="007336A8" w:rsidP="007336A8">
      <w:pPr>
        <w:pStyle w:val="Heading3"/>
        <w:numPr>
          <w:ilvl w:val="0"/>
          <w:numId w:val="0"/>
        </w:numPr>
        <w:spacing w:before="60" w:after="120"/>
        <w:ind w:left="720"/>
        <w:rPr>
          <w:sz w:val="24"/>
          <w:szCs w:val="24"/>
          <w:lang w:val="ro-RO"/>
        </w:rPr>
      </w:pPr>
    </w:p>
    <w:p w:rsidR="007336A8" w:rsidRPr="001E6EC7" w:rsidRDefault="007336A8" w:rsidP="007336A8">
      <w:pPr>
        <w:pStyle w:val="Heading3"/>
        <w:numPr>
          <w:ilvl w:val="0"/>
          <w:numId w:val="0"/>
        </w:numPr>
        <w:spacing w:before="60" w:after="120"/>
        <w:ind w:left="720"/>
        <w:rPr>
          <w:sz w:val="24"/>
          <w:szCs w:val="24"/>
          <w:lang w:val="ro-RO"/>
        </w:rPr>
      </w:pPr>
    </w:p>
    <w:p w:rsidR="007336A8" w:rsidRPr="001E6EC7" w:rsidRDefault="007336A8" w:rsidP="007336A8">
      <w:pPr>
        <w:pStyle w:val="Heading3"/>
        <w:numPr>
          <w:ilvl w:val="0"/>
          <w:numId w:val="0"/>
        </w:numPr>
        <w:spacing w:before="60" w:after="120"/>
        <w:ind w:left="720"/>
        <w:rPr>
          <w:sz w:val="24"/>
          <w:szCs w:val="24"/>
          <w:lang w:val="ro-RO"/>
        </w:rPr>
      </w:pPr>
    </w:p>
    <w:p w:rsidR="007336A8" w:rsidRPr="001E6EC7" w:rsidRDefault="007336A8" w:rsidP="007336A8">
      <w:pPr>
        <w:pStyle w:val="Heading3"/>
        <w:numPr>
          <w:ilvl w:val="0"/>
          <w:numId w:val="0"/>
        </w:numPr>
        <w:spacing w:before="60" w:after="120"/>
        <w:ind w:left="720"/>
        <w:rPr>
          <w:sz w:val="24"/>
          <w:szCs w:val="24"/>
          <w:lang w:val="ro-RO"/>
        </w:rPr>
      </w:pPr>
    </w:p>
    <w:p w:rsidR="007336A8" w:rsidRPr="001E6EC7" w:rsidRDefault="007336A8" w:rsidP="007336A8">
      <w:pPr>
        <w:pStyle w:val="Heading3"/>
        <w:numPr>
          <w:ilvl w:val="0"/>
          <w:numId w:val="0"/>
        </w:numPr>
        <w:spacing w:before="60" w:after="120"/>
        <w:ind w:left="720"/>
        <w:rPr>
          <w:sz w:val="24"/>
          <w:szCs w:val="24"/>
          <w:lang w:val="ro-RO"/>
        </w:rPr>
      </w:pPr>
    </w:p>
    <w:p w:rsidR="007336A8" w:rsidRPr="001E6EC7" w:rsidRDefault="007336A8" w:rsidP="007336A8">
      <w:pPr>
        <w:pStyle w:val="Heading3"/>
        <w:numPr>
          <w:ilvl w:val="0"/>
          <w:numId w:val="0"/>
        </w:numPr>
        <w:spacing w:before="60" w:after="120"/>
        <w:ind w:left="720"/>
        <w:rPr>
          <w:sz w:val="24"/>
          <w:szCs w:val="24"/>
          <w:lang w:val="ro-RO"/>
        </w:rPr>
      </w:pPr>
    </w:p>
    <w:p w:rsidR="007336A8" w:rsidRPr="001E6EC7" w:rsidRDefault="007336A8" w:rsidP="007336A8">
      <w:pPr>
        <w:pStyle w:val="Heading3"/>
        <w:numPr>
          <w:ilvl w:val="0"/>
          <w:numId w:val="0"/>
        </w:numPr>
        <w:spacing w:before="60" w:after="120"/>
        <w:ind w:left="720"/>
        <w:rPr>
          <w:sz w:val="24"/>
          <w:szCs w:val="24"/>
          <w:lang w:val="ro-RO"/>
        </w:rPr>
      </w:pPr>
    </w:p>
    <w:p w:rsidR="007336A8" w:rsidRPr="001E6EC7" w:rsidRDefault="007336A8" w:rsidP="007336A8">
      <w:pPr>
        <w:pStyle w:val="Heading3"/>
        <w:numPr>
          <w:ilvl w:val="0"/>
          <w:numId w:val="0"/>
        </w:numPr>
        <w:spacing w:before="60" w:after="120"/>
        <w:ind w:left="720"/>
        <w:rPr>
          <w:sz w:val="24"/>
          <w:szCs w:val="24"/>
          <w:lang w:val="ro-RO"/>
        </w:rPr>
      </w:pPr>
    </w:p>
    <w:p w:rsidR="007336A8" w:rsidRPr="001E6EC7" w:rsidRDefault="007336A8" w:rsidP="007336A8">
      <w:pPr>
        <w:pStyle w:val="Heading3"/>
        <w:numPr>
          <w:ilvl w:val="0"/>
          <w:numId w:val="0"/>
        </w:numPr>
        <w:spacing w:before="60" w:after="120"/>
        <w:ind w:left="720"/>
        <w:rPr>
          <w:sz w:val="24"/>
          <w:szCs w:val="24"/>
          <w:lang w:val="ro-RO"/>
        </w:rPr>
      </w:pPr>
    </w:p>
    <w:p w:rsidR="007336A8" w:rsidRPr="001E6EC7" w:rsidRDefault="007336A8" w:rsidP="007336A8">
      <w:pPr>
        <w:pStyle w:val="Heading3"/>
        <w:numPr>
          <w:ilvl w:val="0"/>
          <w:numId w:val="0"/>
        </w:numPr>
        <w:spacing w:before="60" w:after="120"/>
        <w:ind w:left="720"/>
        <w:rPr>
          <w:sz w:val="24"/>
          <w:szCs w:val="24"/>
          <w:lang w:val="ro-RO"/>
        </w:rPr>
      </w:pPr>
    </w:p>
    <w:p w:rsidR="007336A8" w:rsidRPr="001E6EC7" w:rsidRDefault="007336A8" w:rsidP="007336A8">
      <w:pPr>
        <w:pStyle w:val="Heading3"/>
        <w:numPr>
          <w:ilvl w:val="0"/>
          <w:numId w:val="0"/>
        </w:numPr>
        <w:spacing w:before="60" w:after="120"/>
        <w:ind w:left="720"/>
        <w:rPr>
          <w:sz w:val="24"/>
          <w:szCs w:val="24"/>
          <w:lang w:val="ro-RO"/>
        </w:rPr>
      </w:pPr>
    </w:p>
    <w:p w:rsidR="004643FF" w:rsidRPr="001E6EC7" w:rsidRDefault="004643FF" w:rsidP="000D2AE3">
      <w:pPr>
        <w:pStyle w:val="Heading3"/>
        <w:numPr>
          <w:ilvl w:val="0"/>
          <w:numId w:val="54"/>
        </w:numPr>
        <w:spacing w:before="60" w:after="120"/>
        <w:rPr>
          <w:sz w:val="24"/>
          <w:szCs w:val="24"/>
          <w:lang w:val="ro-RO"/>
        </w:rPr>
      </w:pPr>
      <w:r w:rsidRPr="001E6EC7">
        <w:rPr>
          <w:sz w:val="24"/>
          <w:szCs w:val="24"/>
          <w:lang w:val="ro-RO"/>
        </w:rPr>
        <w:t>Pulberi si fum</w:t>
      </w:r>
    </w:p>
    <w:p w:rsidR="004643FF" w:rsidRPr="001E6EC7" w:rsidRDefault="004643FF">
      <w:pPr>
        <w:pStyle w:val="BodyText"/>
        <w:spacing w:before="60" w:after="120"/>
        <w:ind w:left="0"/>
        <w:rPr>
          <w:b w:val="0"/>
          <w:sz w:val="24"/>
          <w:szCs w:val="24"/>
          <w:lang w:val="ro-RO"/>
        </w:rPr>
      </w:pPr>
      <w:proofErr w:type="spellStart"/>
      <w:r w:rsidRPr="001E6EC7">
        <w:rPr>
          <w:b w:val="0"/>
          <w:sz w:val="24"/>
          <w:szCs w:val="24"/>
          <w:lang w:val="ro-RO"/>
        </w:rPr>
        <w:t>Descrieti</w:t>
      </w:r>
      <w:proofErr w:type="spellEnd"/>
      <w:r w:rsidRPr="001E6EC7">
        <w:rPr>
          <w:b w:val="0"/>
          <w:sz w:val="24"/>
          <w:szCs w:val="24"/>
          <w:lang w:val="ro-RO"/>
        </w:rPr>
        <w:t xml:space="preserve"> in </w:t>
      </w:r>
      <w:proofErr w:type="spellStart"/>
      <w:r w:rsidRPr="001E6EC7">
        <w:rPr>
          <w:b w:val="0"/>
          <w:sz w:val="24"/>
          <w:szCs w:val="24"/>
          <w:lang w:val="ro-RO"/>
        </w:rPr>
        <w:t>urmatoarele</w:t>
      </w:r>
      <w:proofErr w:type="spellEnd"/>
      <w:r w:rsidRPr="001E6EC7">
        <w:rPr>
          <w:b w:val="0"/>
          <w:sz w:val="24"/>
          <w:szCs w:val="24"/>
          <w:lang w:val="ro-RO"/>
        </w:rPr>
        <w:t xml:space="preserve"> </w:t>
      </w:r>
      <w:proofErr w:type="spellStart"/>
      <w:r w:rsidRPr="001E6EC7">
        <w:rPr>
          <w:b w:val="0"/>
          <w:sz w:val="24"/>
          <w:szCs w:val="24"/>
          <w:lang w:val="ro-RO"/>
        </w:rPr>
        <w:t>casute</w:t>
      </w:r>
      <w:proofErr w:type="spellEnd"/>
      <w:r w:rsidRPr="001E6EC7">
        <w:rPr>
          <w:b w:val="0"/>
          <w:sz w:val="24"/>
          <w:szCs w:val="24"/>
          <w:lang w:val="ro-RO"/>
        </w:rPr>
        <w:t xml:space="preserve"> </w:t>
      </w:r>
      <w:proofErr w:type="spellStart"/>
      <w:r w:rsidRPr="001E6EC7">
        <w:rPr>
          <w:b w:val="0"/>
          <w:sz w:val="24"/>
          <w:szCs w:val="24"/>
          <w:lang w:val="ro-RO"/>
        </w:rPr>
        <w:t>pozitia</w:t>
      </w:r>
      <w:proofErr w:type="spellEnd"/>
      <w:r w:rsidRPr="001E6EC7">
        <w:rPr>
          <w:b w:val="0"/>
          <w:sz w:val="24"/>
          <w:szCs w:val="24"/>
          <w:lang w:val="ro-RO"/>
        </w:rPr>
        <w:t xml:space="preserve"> actuala sau propusa cu privire la </w:t>
      </w:r>
      <w:proofErr w:type="spellStart"/>
      <w:r w:rsidRPr="001E6EC7">
        <w:rPr>
          <w:b w:val="0"/>
          <w:sz w:val="24"/>
          <w:szCs w:val="24"/>
          <w:lang w:val="ro-RO"/>
        </w:rPr>
        <w:t>urmatoarele</w:t>
      </w:r>
      <w:proofErr w:type="spellEnd"/>
      <w:r w:rsidRPr="001E6EC7">
        <w:rPr>
          <w:b w:val="0"/>
          <w:sz w:val="24"/>
          <w:szCs w:val="24"/>
          <w:lang w:val="ro-RO"/>
        </w:rPr>
        <w:t xml:space="preserve"> </w:t>
      </w:r>
      <w:proofErr w:type="spellStart"/>
      <w:r w:rsidRPr="001E6EC7">
        <w:rPr>
          <w:b w:val="0"/>
          <w:sz w:val="24"/>
          <w:szCs w:val="24"/>
          <w:lang w:val="ro-RO"/>
        </w:rPr>
        <w:t>c</w:t>
      </w:r>
      <w:r w:rsidRPr="001E6EC7">
        <w:rPr>
          <w:b w:val="0"/>
          <w:bCs w:val="0"/>
          <w:sz w:val="24"/>
          <w:szCs w:val="24"/>
          <w:lang w:val="ro-RO"/>
        </w:rPr>
        <w:t>erinte</w:t>
      </w:r>
      <w:proofErr w:type="spellEnd"/>
      <w:r w:rsidRPr="001E6EC7">
        <w:rPr>
          <w:b w:val="0"/>
          <w:bCs w:val="0"/>
          <w:sz w:val="24"/>
          <w:szCs w:val="24"/>
          <w:lang w:val="ro-RO"/>
        </w:rPr>
        <w:t xml:space="preserve"> caracteristice BAT</w:t>
      </w:r>
      <w:r w:rsidRPr="001E6EC7">
        <w:rPr>
          <w:b w:val="0"/>
          <w:sz w:val="24"/>
          <w:szCs w:val="24"/>
          <w:lang w:val="ro-RO"/>
        </w:rPr>
        <w:t xml:space="preserve"> descrise in </w:t>
      </w:r>
      <w:proofErr w:type="spellStart"/>
      <w:r w:rsidRPr="001E6EC7">
        <w:rPr>
          <w:b w:val="0"/>
          <w:sz w:val="24"/>
          <w:szCs w:val="24"/>
          <w:lang w:val="ro-RO"/>
        </w:rPr>
        <w:t>indrumarul</w:t>
      </w:r>
      <w:proofErr w:type="spellEnd"/>
      <w:r w:rsidRPr="001E6EC7">
        <w:rPr>
          <w:b w:val="0"/>
          <w:sz w:val="24"/>
          <w:szCs w:val="24"/>
          <w:lang w:val="ro-RO"/>
        </w:rPr>
        <w:t xml:space="preserve"> pentru sectorul industrial respectiv. </w:t>
      </w:r>
      <w:proofErr w:type="spellStart"/>
      <w:r w:rsidRPr="001E6EC7">
        <w:rPr>
          <w:b w:val="0"/>
          <w:sz w:val="24"/>
          <w:szCs w:val="24"/>
          <w:lang w:val="ro-RO"/>
        </w:rPr>
        <w:t>Demonstrati</w:t>
      </w:r>
      <w:proofErr w:type="spellEnd"/>
      <w:r w:rsidRPr="001E6EC7">
        <w:rPr>
          <w:b w:val="0"/>
          <w:sz w:val="24"/>
          <w:szCs w:val="24"/>
          <w:lang w:val="ro-RO"/>
        </w:rPr>
        <w:t xml:space="preserve"> ca propunerile sunt BAT fie prin confirmarea </w:t>
      </w:r>
      <w:proofErr w:type="spellStart"/>
      <w:r w:rsidRPr="001E6EC7">
        <w:rPr>
          <w:b w:val="0"/>
          <w:sz w:val="24"/>
          <w:szCs w:val="24"/>
          <w:lang w:val="ro-RO"/>
        </w:rPr>
        <w:t>conformarii</w:t>
      </w:r>
      <w:proofErr w:type="spellEnd"/>
      <w:r w:rsidRPr="001E6EC7">
        <w:rPr>
          <w:b w:val="0"/>
          <w:sz w:val="24"/>
          <w:szCs w:val="24"/>
          <w:lang w:val="ro-RO"/>
        </w:rPr>
        <w:t xml:space="preserve">, fie prin justificarea abaterilor sau a </w:t>
      </w:r>
      <w:proofErr w:type="spellStart"/>
      <w:r w:rsidRPr="001E6EC7">
        <w:rPr>
          <w:b w:val="0"/>
          <w:sz w:val="24"/>
          <w:szCs w:val="24"/>
          <w:lang w:val="ro-RO"/>
        </w:rPr>
        <w:t>utilizarii</w:t>
      </w:r>
      <w:proofErr w:type="spellEnd"/>
      <w:r w:rsidRPr="001E6EC7">
        <w:rPr>
          <w:b w:val="0"/>
          <w:sz w:val="24"/>
          <w:szCs w:val="24"/>
          <w:lang w:val="ro-RO"/>
        </w:rPr>
        <w:t xml:space="preserve"> masurilor alternative;</w:t>
      </w:r>
    </w:p>
    <w:p w:rsidR="004643FF" w:rsidRPr="001E6EC7" w:rsidRDefault="004643FF">
      <w:pPr>
        <w:pStyle w:val="BodyTextNum"/>
        <w:numPr>
          <w:ilvl w:val="0"/>
          <w:numId w:val="0"/>
        </w:numPr>
        <w:spacing w:before="60" w:after="120"/>
        <w:jc w:val="both"/>
        <w:rPr>
          <w:color w:val="auto"/>
          <w:sz w:val="24"/>
          <w:szCs w:val="24"/>
          <w:lang w:val="ro-RO"/>
        </w:rPr>
      </w:pPr>
      <w:proofErr w:type="spellStart"/>
      <w:r w:rsidRPr="001E6EC7">
        <w:rPr>
          <w:color w:val="auto"/>
          <w:sz w:val="24"/>
          <w:szCs w:val="24"/>
          <w:lang w:val="ro-RO"/>
        </w:rPr>
        <w:t>Urmatoarele</w:t>
      </w:r>
      <w:proofErr w:type="spellEnd"/>
      <w:r w:rsidRPr="001E6EC7">
        <w:rPr>
          <w:color w:val="auto"/>
          <w:sz w:val="24"/>
          <w:szCs w:val="24"/>
          <w:lang w:val="ro-RO"/>
        </w:rPr>
        <w:t xml:space="preserve"> tehnici generale</w:t>
      </w:r>
      <w:r w:rsidR="0063046C" w:rsidRPr="001E6EC7">
        <w:rPr>
          <w:color w:val="auto"/>
          <w:sz w:val="24"/>
          <w:szCs w:val="24"/>
          <w:lang w:val="ro-RO"/>
        </w:rPr>
        <w:t xml:space="preserve"> </w:t>
      </w:r>
      <w:proofErr w:type="spellStart"/>
      <w:r w:rsidR="0063046C" w:rsidRPr="001E6EC7">
        <w:rPr>
          <w:color w:val="auto"/>
          <w:sz w:val="24"/>
          <w:szCs w:val="24"/>
          <w:lang w:val="ro-RO"/>
        </w:rPr>
        <w:t>prevazute</w:t>
      </w:r>
      <w:proofErr w:type="spellEnd"/>
      <w:r w:rsidR="0063046C" w:rsidRPr="001E6EC7">
        <w:rPr>
          <w:color w:val="auto"/>
          <w:sz w:val="24"/>
          <w:szCs w:val="24"/>
          <w:lang w:val="ro-RO"/>
        </w:rPr>
        <w:t xml:space="preserve"> de BAT general pentru producerea </w:t>
      </w:r>
      <w:r w:rsidRPr="001E6EC7">
        <w:rPr>
          <w:color w:val="auto"/>
          <w:sz w:val="24"/>
          <w:szCs w:val="24"/>
          <w:lang w:val="ro-RO"/>
        </w:rPr>
        <w:t xml:space="preserve"> </w:t>
      </w:r>
      <w:r w:rsidR="0063046C" w:rsidRPr="001E6EC7">
        <w:rPr>
          <w:color w:val="auto"/>
          <w:sz w:val="24"/>
          <w:szCs w:val="24"/>
          <w:lang w:val="ro-RO"/>
        </w:rPr>
        <w:t xml:space="preserve">polimerilor ar </w:t>
      </w:r>
      <w:r w:rsidRPr="001E6EC7">
        <w:rPr>
          <w:color w:val="auto"/>
          <w:sz w:val="24"/>
          <w:szCs w:val="24"/>
          <w:lang w:val="ro-RO"/>
        </w:rPr>
        <w:t>trebui folosite acolo unde este cazul, de exemplu :</w:t>
      </w:r>
    </w:p>
    <w:p w:rsidR="0063046C" w:rsidRPr="001E6EC7" w:rsidRDefault="0063046C" w:rsidP="000D2AE3">
      <w:pPr>
        <w:numPr>
          <w:ilvl w:val="0"/>
          <w:numId w:val="49"/>
        </w:numPr>
        <w:spacing w:after="0"/>
        <w:jc w:val="left"/>
        <w:rPr>
          <w:b/>
          <w:sz w:val="24"/>
          <w:szCs w:val="24"/>
          <w:lang w:val="ro-RO"/>
        </w:rPr>
      </w:pPr>
      <w:r w:rsidRPr="001E6EC7">
        <w:rPr>
          <w:b/>
          <w:sz w:val="24"/>
          <w:szCs w:val="24"/>
          <w:lang w:val="ro-RO"/>
        </w:rPr>
        <w:t xml:space="preserve">reducerea emisiilor de praf, în </w:t>
      </w:r>
      <w:proofErr w:type="spellStart"/>
      <w:r w:rsidRPr="001E6EC7">
        <w:rPr>
          <w:b/>
          <w:sz w:val="24"/>
          <w:szCs w:val="24"/>
          <w:lang w:val="ro-RO"/>
        </w:rPr>
        <w:t>combinaţie</w:t>
      </w:r>
      <w:proofErr w:type="spellEnd"/>
      <w:r w:rsidRPr="001E6EC7">
        <w:rPr>
          <w:b/>
          <w:sz w:val="24"/>
          <w:szCs w:val="24"/>
          <w:lang w:val="ro-RO"/>
        </w:rPr>
        <w:t xml:space="preserve"> cu următoarele tehnici:</w:t>
      </w:r>
    </w:p>
    <w:p w:rsidR="0063046C" w:rsidRPr="001E6EC7" w:rsidRDefault="0063046C" w:rsidP="003852A7">
      <w:pPr>
        <w:pStyle w:val="BodyText"/>
        <w:ind w:left="0"/>
        <w:rPr>
          <w:sz w:val="24"/>
          <w:szCs w:val="24"/>
          <w:lang w:val="ro-RO"/>
        </w:rPr>
      </w:pPr>
    </w:p>
    <w:p w:rsidR="0063046C" w:rsidRPr="001E6EC7" w:rsidRDefault="0063046C" w:rsidP="000D2AE3">
      <w:pPr>
        <w:numPr>
          <w:ilvl w:val="0"/>
          <w:numId w:val="50"/>
        </w:numPr>
        <w:tabs>
          <w:tab w:val="num" w:pos="851"/>
        </w:tabs>
        <w:spacing w:after="0"/>
        <w:ind w:left="851" w:hanging="425"/>
        <w:jc w:val="left"/>
        <w:rPr>
          <w:sz w:val="24"/>
          <w:szCs w:val="24"/>
          <w:lang w:val="ro-RO"/>
        </w:rPr>
      </w:pPr>
      <w:r w:rsidRPr="001E6EC7">
        <w:rPr>
          <w:sz w:val="24"/>
          <w:szCs w:val="24"/>
          <w:lang w:val="ro-RO"/>
        </w:rPr>
        <w:t>transportul în fază densă este mult mai eficient pentru prevenirea emisiilor de praf decât cel în fază diluată</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9"/>
      </w:tblGrid>
      <w:tr w:rsidR="004643FF" w:rsidRPr="001E6EC7" w:rsidTr="00AA0926">
        <w:tc>
          <w:tcPr>
            <w:tcW w:w="14459" w:type="dxa"/>
            <w:tcBorders>
              <w:top w:val="single" w:sz="4" w:space="0" w:color="auto"/>
              <w:left w:val="single" w:sz="4" w:space="0" w:color="auto"/>
              <w:bottom w:val="single" w:sz="4" w:space="0" w:color="auto"/>
              <w:right w:val="single" w:sz="4" w:space="0" w:color="auto"/>
            </w:tcBorders>
          </w:tcPr>
          <w:p w:rsidR="004643FF" w:rsidRPr="001E6EC7" w:rsidRDefault="004643FF">
            <w:pPr>
              <w:pStyle w:val="BodyText"/>
              <w:spacing w:before="60" w:after="120"/>
              <w:ind w:left="0"/>
              <w:rPr>
                <w:b w:val="0"/>
                <w:bCs w:val="0"/>
                <w:sz w:val="24"/>
                <w:szCs w:val="24"/>
                <w:lang w:val="ro-RO"/>
              </w:rPr>
            </w:pPr>
            <w:r w:rsidRPr="001E6EC7">
              <w:rPr>
                <w:b w:val="0"/>
                <w:bCs w:val="0"/>
                <w:sz w:val="24"/>
                <w:szCs w:val="24"/>
                <w:lang w:val="ro-RO"/>
              </w:rPr>
              <w:t>Nu este cazul</w:t>
            </w:r>
          </w:p>
        </w:tc>
      </w:tr>
    </w:tbl>
    <w:p w:rsidR="0063046C" w:rsidRPr="001E6EC7" w:rsidRDefault="0063046C" w:rsidP="000D2AE3">
      <w:pPr>
        <w:numPr>
          <w:ilvl w:val="0"/>
          <w:numId w:val="50"/>
        </w:numPr>
        <w:tabs>
          <w:tab w:val="num" w:pos="851"/>
        </w:tabs>
        <w:spacing w:after="0"/>
        <w:ind w:left="851" w:hanging="425"/>
        <w:jc w:val="left"/>
        <w:rPr>
          <w:sz w:val="24"/>
          <w:szCs w:val="24"/>
          <w:lang w:val="ro-RO"/>
        </w:rPr>
      </w:pPr>
      <w:r w:rsidRPr="001E6EC7">
        <w:rPr>
          <w:sz w:val="24"/>
          <w:szCs w:val="24"/>
          <w:lang w:val="ro-RO"/>
        </w:rPr>
        <w:t>reducerea vitezelor în sistemele de transport în fază diluată la valori cât mai scăzute posibil</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9"/>
      </w:tblGrid>
      <w:tr w:rsidR="004643FF" w:rsidRPr="001E6EC7" w:rsidTr="00AA0926">
        <w:tc>
          <w:tcPr>
            <w:tcW w:w="14459" w:type="dxa"/>
            <w:tcBorders>
              <w:top w:val="single" w:sz="4" w:space="0" w:color="auto"/>
              <w:left w:val="single" w:sz="4" w:space="0" w:color="auto"/>
              <w:bottom w:val="single" w:sz="4" w:space="0" w:color="auto"/>
              <w:right w:val="single" w:sz="4" w:space="0" w:color="auto"/>
            </w:tcBorders>
          </w:tcPr>
          <w:p w:rsidR="004643FF" w:rsidRPr="001E6EC7" w:rsidRDefault="004643FF">
            <w:pPr>
              <w:pStyle w:val="BodyText"/>
              <w:spacing w:before="60" w:after="120"/>
              <w:ind w:left="0"/>
              <w:rPr>
                <w:b w:val="0"/>
                <w:bCs w:val="0"/>
                <w:sz w:val="24"/>
                <w:szCs w:val="24"/>
                <w:lang w:val="ro-RO"/>
              </w:rPr>
            </w:pPr>
            <w:r w:rsidRPr="001E6EC7">
              <w:rPr>
                <w:b w:val="0"/>
                <w:bCs w:val="0"/>
                <w:sz w:val="24"/>
                <w:szCs w:val="24"/>
                <w:lang w:val="ro-RO"/>
              </w:rPr>
              <w:t>Nu este cazul</w:t>
            </w:r>
          </w:p>
        </w:tc>
      </w:tr>
    </w:tbl>
    <w:p w:rsidR="0063046C" w:rsidRPr="001E6EC7" w:rsidRDefault="0063046C" w:rsidP="000D2AE3">
      <w:pPr>
        <w:numPr>
          <w:ilvl w:val="0"/>
          <w:numId w:val="50"/>
        </w:numPr>
        <w:tabs>
          <w:tab w:val="num" w:pos="851"/>
        </w:tabs>
        <w:spacing w:after="0"/>
        <w:ind w:left="851" w:hanging="425"/>
        <w:jc w:val="left"/>
        <w:rPr>
          <w:sz w:val="24"/>
          <w:szCs w:val="24"/>
          <w:lang w:val="ro-RO"/>
        </w:rPr>
      </w:pPr>
      <w:r w:rsidRPr="001E6EC7">
        <w:rPr>
          <w:sz w:val="24"/>
          <w:szCs w:val="24"/>
          <w:lang w:val="ro-RO"/>
        </w:rPr>
        <w:t xml:space="preserve">reducerea producerii prafului pe liniile de transport prin tratarea </w:t>
      </w:r>
      <w:proofErr w:type="spellStart"/>
      <w:r w:rsidRPr="001E6EC7">
        <w:rPr>
          <w:sz w:val="24"/>
          <w:szCs w:val="24"/>
          <w:lang w:val="ro-RO"/>
        </w:rPr>
        <w:t>suprafeţei</w:t>
      </w:r>
      <w:proofErr w:type="spellEnd"/>
      <w:r w:rsidRPr="001E6EC7">
        <w:rPr>
          <w:sz w:val="24"/>
          <w:szCs w:val="24"/>
          <w:lang w:val="ro-RO"/>
        </w:rPr>
        <w:t xml:space="preserve"> </w:t>
      </w:r>
      <w:proofErr w:type="spellStart"/>
      <w:r w:rsidRPr="001E6EC7">
        <w:rPr>
          <w:sz w:val="24"/>
          <w:szCs w:val="24"/>
          <w:lang w:val="ro-RO"/>
        </w:rPr>
        <w:t>şi</w:t>
      </w:r>
      <w:proofErr w:type="spellEnd"/>
      <w:r w:rsidRPr="001E6EC7">
        <w:rPr>
          <w:sz w:val="24"/>
          <w:szCs w:val="24"/>
          <w:lang w:val="ro-RO"/>
        </w:rPr>
        <w:t xml:space="preserve"> alinierea corespunzătoare a conductelor</w:t>
      </w:r>
      <w:r w:rsidR="003852A7" w:rsidRPr="001E6EC7">
        <w:rPr>
          <w:sz w:val="24"/>
          <w:szCs w:val="24"/>
          <w:lang w:val="ro-RO"/>
        </w:rPr>
        <w:t>.</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9"/>
      </w:tblGrid>
      <w:tr w:rsidR="004643FF" w:rsidRPr="001E6EC7" w:rsidTr="00AA0926">
        <w:tc>
          <w:tcPr>
            <w:tcW w:w="14459" w:type="dxa"/>
            <w:tcBorders>
              <w:top w:val="single" w:sz="4" w:space="0" w:color="auto"/>
              <w:left w:val="single" w:sz="4" w:space="0" w:color="auto"/>
              <w:bottom w:val="single" w:sz="4" w:space="0" w:color="auto"/>
              <w:right w:val="single" w:sz="4" w:space="0" w:color="auto"/>
            </w:tcBorders>
          </w:tcPr>
          <w:p w:rsidR="004643FF" w:rsidRPr="001E6EC7" w:rsidRDefault="004643FF">
            <w:pPr>
              <w:pStyle w:val="BodyText"/>
              <w:spacing w:before="60" w:after="120"/>
              <w:ind w:left="0"/>
              <w:rPr>
                <w:b w:val="0"/>
                <w:bCs w:val="0"/>
                <w:sz w:val="24"/>
                <w:szCs w:val="24"/>
                <w:lang w:val="ro-RO"/>
              </w:rPr>
            </w:pPr>
            <w:r w:rsidRPr="001E6EC7">
              <w:rPr>
                <w:b w:val="0"/>
                <w:bCs w:val="0"/>
                <w:sz w:val="24"/>
                <w:szCs w:val="24"/>
                <w:lang w:val="ro-RO"/>
              </w:rPr>
              <w:t>Nu este cazul</w:t>
            </w:r>
          </w:p>
        </w:tc>
      </w:tr>
    </w:tbl>
    <w:p w:rsidR="0063046C" w:rsidRPr="001E6EC7" w:rsidRDefault="0063046C" w:rsidP="000D2AE3">
      <w:pPr>
        <w:numPr>
          <w:ilvl w:val="0"/>
          <w:numId w:val="50"/>
        </w:numPr>
        <w:tabs>
          <w:tab w:val="num" w:pos="851"/>
        </w:tabs>
        <w:spacing w:after="0"/>
        <w:ind w:left="851" w:hanging="425"/>
        <w:jc w:val="left"/>
        <w:rPr>
          <w:sz w:val="24"/>
          <w:szCs w:val="24"/>
          <w:lang w:val="ro-RO"/>
        </w:rPr>
      </w:pPr>
      <w:r w:rsidRPr="001E6EC7">
        <w:rPr>
          <w:sz w:val="24"/>
          <w:szCs w:val="24"/>
          <w:lang w:val="ro-RO"/>
        </w:rPr>
        <w:lastRenderedPageBreak/>
        <w:t xml:space="preserve">folosirea cicloanelor </w:t>
      </w:r>
      <w:proofErr w:type="spellStart"/>
      <w:r w:rsidRPr="001E6EC7">
        <w:rPr>
          <w:sz w:val="24"/>
          <w:szCs w:val="24"/>
          <w:lang w:val="ro-RO"/>
        </w:rPr>
        <w:t>şi</w:t>
      </w:r>
      <w:proofErr w:type="spellEnd"/>
      <w:r w:rsidRPr="001E6EC7">
        <w:rPr>
          <w:sz w:val="24"/>
          <w:szCs w:val="24"/>
          <w:lang w:val="ro-RO"/>
        </w:rPr>
        <w:t xml:space="preserve">/sau filtrelor la evacuarea aerului de la </w:t>
      </w:r>
      <w:proofErr w:type="spellStart"/>
      <w:r w:rsidRPr="001E6EC7">
        <w:rPr>
          <w:sz w:val="24"/>
          <w:szCs w:val="24"/>
          <w:lang w:val="ro-RO"/>
        </w:rPr>
        <w:t>unităţile</w:t>
      </w:r>
      <w:proofErr w:type="spellEnd"/>
      <w:r w:rsidRPr="001E6EC7">
        <w:rPr>
          <w:sz w:val="24"/>
          <w:szCs w:val="24"/>
          <w:lang w:val="ro-RO"/>
        </w:rPr>
        <w:t xml:space="preserve"> de desprăfuire. Folosirea sistemelor cu filtre textile este mai eficientă, în special pentru praful fin</w:t>
      </w:r>
      <w:r w:rsidR="003852A7" w:rsidRPr="001E6EC7">
        <w:rPr>
          <w:sz w:val="24"/>
          <w:szCs w:val="24"/>
          <w:lang w:val="ro-RO"/>
        </w:rPr>
        <w:t>.</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9"/>
      </w:tblGrid>
      <w:tr w:rsidR="004643FF" w:rsidRPr="001E6EC7" w:rsidTr="00AA0926">
        <w:tc>
          <w:tcPr>
            <w:tcW w:w="14459" w:type="dxa"/>
            <w:tcBorders>
              <w:top w:val="single" w:sz="4" w:space="0" w:color="auto"/>
              <w:left w:val="single" w:sz="4" w:space="0" w:color="auto"/>
              <w:bottom w:val="single" w:sz="4" w:space="0" w:color="auto"/>
              <w:right w:val="single" w:sz="4" w:space="0" w:color="auto"/>
            </w:tcBorders>
          </w:tcPr>
          <w:p w:rsidR="004643FF" w:rsidRPr="001E6EC7" w:rsidRDefault="004643FF">
            <w:pPr>
              <w:pStyle w:val="BodyText"/>
              <w:spacing w:before="60" w:after="120"/>
              <w:ind w:left="0"/>
              <w:rPr>
                <w:b w:val="0"/>
                <w:bCs w:val="0"/>
                <w:sz w:val="24"/>
                <w:szCs w:val="24"/>
                <w:lang w:val="ro-RO"/>
              </w:rPr>
            </w:pPr>
            <w:r w:rsidRPr="001E6EC7">
              <w:rPr>
                <w:b w:val="0"/>
                <w:bCs w:val="0"/>
                <w:sz w:val="24"/>
                <w:szCs w:val="24"/>
                <w:lang w:val="ro-RO"/>
              </w:rPr>
              <w:t>Nu este cazul</w:t>
            </w:r>
          </w:p>
        </w:tc>
      </w:tr>
    </w:tbl>
    <w:p w:rsidR="0063046C" w:rsidRPr="001E6EC7" w:rsidRDefault="0063046C" w:rsidP="000D2AE3">
      <w:pPr>
        <w:numPr>
          <w:ilvl w:val="0"/>
          <w:numId w:val="50"/>
        </w:numPr>
        <w:tabs>
          <w:tab w:val="num" w:pos="851"/>
        </w:tabs>
        <w:spacing w:after="0"/>
        <w:ind w:left="851" w:hanging="425"/>
        <w:jc w:val="left"/>
        <w:rPr>
          <w:sz w:val="24"/>
          <w:szCs w:val="24"/>
          <w:lang w:val="ro-RO"/>
        </w:rPr>
      </w:pPr>
      <w:r w:rsidRPr="001E6EC7">
        <w:rPr>
          <w:sz w:val="24"/>
          <w:szCs w:val="24"/>
          <w:lang w:val="ro-RO"/>
        </w:rPr>
        <w:t>folosirea scruberului/epuratorului umed.</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9"/>
      </w:tblGrid>
      <w:tr w:rsidR="003852A7" w:rsidRPr="001E6EC7" w:rsidTr="00AA0926">
        <w:trPr>
          <w:trHeight w:val="193"/>
        </w:trPr>
        <w:tc>
          <w:tcPr>
            <w:tcW w:w="14459" w:type="dxa"/>
            <w:tcBorders>
              <w:top w:val="single" w:sz="4" w:space="0" w:color="auto"/>
              <w:left w:val="single" w:sz="4" w:space="0" w:color="auto"/>
              <w:bottom w:val="single" w:sz="4" w:space="0" w:color="auto"/>
              <w:right w:val="single" w:sz="4" w:space="0" w:color="auto"/>
            </w:tcBorders>
          </w:tcPr>
          <w:p w:rsidR="004643FF" w:rsidRPr="001E6EC7" w:rsidRDefault="007A32A4" w:rsidP="007A32A4">
            <w:pPr>
              <w:pStyle w:val="BodyText"/>
              <w:spacing w:before="60" w:after="120"/>
              <w:ind w:left="0"/>
              <w:rPr>
                <w:b w:val="0"/>
                <w:bCs w:val="0"/>
                <w:sz w:val="24"/>
                <w:szCs w:val="24"/>
                <w:lang w:val="ro-RO"/>
              </w:rPr>
            </w:pPr>
            <w:r w:rsidRPr="001E6EC7">
              <w:rPr>
                <w:b w:val="0"/>
                <w:bCs w:val="0"/>
                <w:sz w:val="24"/>
                <w:szCs w:val="24"/>
                <w:lang w:val="ro-RO"/>
              </w:rPr>
              <w:t>Nu este cazul</w:t>
            </w:r>
          </w:p>
        </w:tc>
      </w:tr>
    </w:tbl>
    <w:p w:rsidR="004643FF" w:rsidRPr="001E6EC7" w:rsidRDefault="004643FF" w:rsidP="000D2AE3">
      <w:pPr>
        <w:pStyle w:val="Heading3"/>
        <w:numPr>
          <w:ilvl w:val="0"/>
          <w:numId w:val="54"/>
        </w:numPr>
        <w:spacing w:before="60" w:after="120"/>
        <w:rPr>
          <w:sz w:val="24"/>
          <w:szCs w:val="24"/>
          <w:lang w:val="ro-RO"/>
        </w:rPr>
      </w:pPr>
      <w:r w:rsidRPr="001E6EC7">
        <w:rPr>
          <w:sz w:val="24"/>
          <w:szCs w:val="24"/>
          <w:lang w:val="ro-RO"/>
        </w:rPr>
        <w:t>COV</w:t>
      </w:r>
    </w:p>
    <w:p w:rsidR="004643FF" w:rsidRPr="001E6EC7" w:rsidRDefault="004643FF">
      <w:pPr>
        <w:spacing w:before="60"/>
        <w:ind w:left="0"/>
        <w:rPr>
          <w:sz w:val="24"/>
          <w:szCs w:val="24"/>
          <w:lang w:val="ro-RO"/>
        </w:rPr>
      </w:pPr>
      <w:proofErr w:type="spellStart"/>
      <w:r w:rsidRPr="001E6EC7">
        <w:rPr>
          <w:sz w:val="24"/>
          <w:szCs w:val="24"/>
          <w:lang w:val="ro-RO"/>
        </w:rPr>
        <w:t>Oferiti</w:t>
      </w:r>
      <w:proofErr w:type="spellEnd"/>
      <w:r w:rsidRPr="001E6EC7">
        <w:rPr>
          <w:sz w:val="24"/>
          <w:szCs w:val="24"/>
          <w:lang w:val="ro-RO"/>
        </w:rPr>
        <w:t xml:space="preserve"> </w:t>
      </w:r>
      <w:proofErr w:type="spellStart"/>
      <w:r w:rsidRPr="001E6EC7">
        <w:rPr>
          <w:sz w:val="24"/>
          <w:szCs w:val="24"/>
          <w:lang w:val="ro-RO"/>
        </w:rPr>
        <w:t>informatii</w:t>
      </w:r>
      <w:proofErr w:type="spellEnd"/>
      <w:r w:rsidRPr="001E6EC7">
        <w:rPr>
          <w:sz w:val="24"/>
          <w:szCs w:val="24"/>
          <w:lang w:val="ro-RO"/>
        </w:rPr>
        <w:t xml:space="preserve"> privind transferul COV </w:t>
      </w:r>
      <w:proofErr w:type="spellStart"/>
      <w:r w:rsidRPr="001E6EC7">
        <w:rPr>
          <w:sz w:val="24"/>
          <w:szCs w:val="24"/>
          <w:lang w:val="ro-RO"/>
        </w:rPr>
        <w:t>dupa</w:t>
      </w:r>
      <w:proofErr w:type="spellEnd"/>
      <w:r w:rsidRPr="001E6EC7">
        <w:rPr>
          <w:sz w:val="24"/>
          <w:szCs w:val="24"/>
          <w:lang w:val="ro-RO"/>
        </w:rPr>
        <w:t xml:space="preserve"> cum </w:t>
      </w:r>
      <w:proofErr w:type="spellStart"/>
      <w:r w:rsidRPr="001E6EC7">
        <w:rPr>
          <w:sz w:val="24"/>
          <w:szCs w:val="24"/>
          <w:lang w:val="ro-RO"/>
        </w:rPr>
        <w:t>urmeaza</w:t>
      </w:r>
      <w:proofErr w:type="spellEnd"/>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530"/>
        <w:gridCol w:w="7709"/>
      </w:tblGrid>
      <w:tr w:rsidR="004643FF" w:rsidRPr="00824859" w:rsidTr="00AA0926">
        <w:tc>
          <w:tcPr>
            <w:tcW w:w="2700" w:type="dxa"/>
            <w:tcBorders>
              <w:top w:val="single" w:sz="18" w:space="0" w:color="008000"/>
              <w:left w:val="single" w:sz="18" w:space="0" w:color="008000"/>
              <w:bottom w:val="single" w:sz="18" w:space="0" w:color="008000"/>
              <w:right w:val="single" w:sz="4" w:space="0" w:color="auto"/>
            </w:tcBorders>
            <w:shd w:val="pct20" w:color="000000" w:fill="FFFFFF"/>
            <w:vAlign w:val="center"/>
          </w:tcPr>
          <w:p w:rsidR="004643FF" w:rsidRPr="001E6EC7" w:rsidRDefault="004643FF">
            <w:pPr>
              <w:pStyle w:val="bullett1indent"/>
              <w:numPr>
                <w:ilvl w:val="0"/>
                <w:numId w:val="0"/>
              </w:numPr>
              <w:spacing w:after="120"/>
              <w:rPr>
                <w:b/>
                <w:sz w:val="24"/>
                <w:szCs w:val="24"/>
                <w:lang w:val="ro-RO"/>
              </w:rPr>
            </w:pPr>
            <w:r w:rsidRPr="001E6EC7">
              <w:rPr>
                <w:b/>
                <w:sz w:val="24"/>
                <w:szCs w:val="24"/>
                <w:lang w:val="ro-RO"/>
              </w:rPr>
              <w:t>De la</w:t>
            </w:r>
          </w:p>
        </w:tc>
        <w:tc>
          <w:tcPr>
            <w:tcW w:w="2520"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4643FF" w:rsidRPr="001E6EC7" w:rsidRDefault="004643FF">
            <w:pPr>
              <w:pStyle w:val="bullett1indent"/>
              <w:numPr>
                <w:ilvl w:val="0"/>
                <w:numId w:val="0"/>
              </w:numPr>
              <w:spacing w:after="120"/>
              <w:rPr>
                <w:b/>
                <w:sz w:val="24"/>
                <w:szCs w:val="24"/>
                <w:lang w:val="ro-RO"/>
              </w:rPr>
            </w:pPr>
            <w:proofErr w:type="spellStart"/>
            <w:r w:rsidRPr="001E6EC7">
              <w:rPr>
                <w:b/>
                <w:sz w:val="24"/>
                <w:szCs w:val="24"/>
                <w:lang w:val="ro-RO"/>
              </w:rPr>
              <w:t>Catre</w:t>
            </w:r>
            <w:proofErr w:type="spellEnd"/>
          </w:p>
        </w:tc>
        <w:tc>
          <w:tcPr>
            <w:tcW w:w="1530"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4643FF" w:rsidRPr="001E6EC7" w:rsidRDefault="004643FF">
            <w:pPr>
              <w:pStyle w:val="bullett1indent"/>
              <w:numPr>
                <w:ilvl w:val="0"/>
                <w:numId w:val="0"/>
              </w:numPr>
              <w:spacing w:after="120"/>
              <w:rPr>
                <w:b/>
                <w:sz w:val="24"/>
                <w:szCs w:val="24"/>
                <w:lang w:val="ro-RO"/>
              </w:rPr>
            </w:pPr>
            <w:proofErr w:type="spellStart"/>
            <w:r w:rsidRPr="001E6EC7">
              <w:rPr>
                <w:b/>
                <w:sz w:val="24"/>
                <w:szCs w:val="24"/>
                <w:lang w:val="ro-RO"/>
              </w:rPr>
              <w:t>Substante</w:t>
            </w:r>
            <w:proofErr w:type="spellEnd"/>
          </w:p>
        </w:tc>
        <w:tc>
          <w:tcPr>
            <w:tcW w:w="7709"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4643FF" w:rsidRPr="001E6EC7" w:rsidRDefault="004643FF">
            <w:pPr>
              <w:pStyle w:val="bullett1indent"/>
              <w:numPr>
                <w:ilvl w:val="0"/>
                <w:numId w:val="0"/>
              </w:numPr>
              <w:spacing w:after="120"/>
              <w:rPr>
                <w:b/>
                <w:sz w:val="24"/>
                <w:szCs w:val="24"/>
                <w:lang w:val="ro-RO"/>
              </w:rPr>
            </w:pPr>
            <w:r w:rsidRPr="001E6EC7">
              <w:rPr>
                <w:b/>
                <w:sz w:val="24"/>
                <w:szCs w:val="24"/>
                <w:lang w:val="ro-RO"/>
              </w:rPr>
              <w:t>Tehnici utilizate pentru minimizarea emisiilor</w:t>
            </w:r>
          </w:p>
        </w:tc>
      </w:tr>
      <w:tr w:rsidR="004643FF" w:rsidRPr="001E6EC7" w:rsidTr="00AA0926">
        <w:trPr>
          <w:trHeight w:val="490"/>
        </w:trPr>
        <w:tc>
          <w:tcPr>
            <w:tcW w:w="2700" w:type="dxa"/>
            <w:tcBorders>
              <w:top w:val="single" w:sz="4" w:space="0" w:color="auto"/>
              <w:left w:val="single" w:sz="18" w:space="0" w:color="008000"/>
              <w:bottom w:val="single" w:sz="18" w:space="0" w:color="008000"/>
              <w:right w:val="single" w:sz="4" w:space="0" w:color="auto"/>
            </w:tcBorders>
          </w:tcPr>
          <w:p w:rsidR="004643FF" w:rsidRPr="001E6EC7" w:rsidRDefault="007A32A4">
            <w:pPr>
              <w:pStyle w:val="table"/>
              <w:spacing w:before="60"/>
              <w:rPr>
                <w:sz w:val="24"/>
                <w:szCs w:val="24"/>
                <w:lang w:val="ro-RO"/>
              </w:rPr>
            </w:pPr>
            <w:r w:rsidRPr="001E6EC7">
              <w:rPr>
                <w:i/>
                <w:iCs/>
                <w:sz w:val="24"/>
                <w:szCs w:val="24"/>
                <w:lang w:val="ro-RO"/>
              </w:rPr>
              <w:t>Nu este cazul</w:t>
            </w:r>
          </w:p>
        </w:tc>
        <w:tc>
          <w:tcPr>
            <w:tcW w:w="2520" w:type="dxa"/>
            <w:tcBorders>
              <w:top w:val="single" w:sz="4" w:space="0" w:color="auto"/>
              <w:left w:val="single" w:sz="4" w:space="0" w:color="auto"/>
              <w:bottom w:val="single" w:sz="18" w:space="0" w:color="008000"/>
              <w:right w:val="single" w:sz="4" w:space="0" w:color="auto"/>
            </w:tcBorders>
          </w:tcPr>
          <w:p w:rsidR="004643FF" w:rsidRPr="001E6EC7" w:rsidRDefault="004643FF">
            <w:pPr>
              <w:pStyle w:val="table"/>
              <w:spacing w:before="60"/>
              <w:rPr>
                <w:sz w:val="24"/>
                <w:szCs w:val="24"/>
                <w:lang w:val="ro-RO"/>
              </w:rPr>
            </w:pPr>
          </w:p>
        </w:tc>
        <w:tc>
          <w:tcPr>
            <w:tcW w:w="1530" w:type="dxa"/>
            <w:tcBorders>
              <w:top w:val="single" w:sz="4" w:space="0" w:color="auto"/>
              <w:left w:val="single" w:sz="4" w:space="0" w:color="auto"/>
              <w:bottom w:val="single" w:sz="18" w:space="0" w:color="008000"/>
              <w:right w:val="single" w:sz="4" w:space="0" w:color="auto"/>
            </w:tcBorders>
          </w:tcPr>
          <w:p w:rsidR="004643FF" w:rsidRPr="001E6EC7" w:rsidRDefault="004643FF">
            <w:pPr>
              <w:pStyle w:val="table"/>
              <w:spacing w:before="60"/>
              <w:rPr>
                <w:sz w:val="24"/>
                <w:szCs w:val="24"/>
                <w:lang w:val="ro-RO"/>
              </w:rPr>
            </w:pPr>
          </w:p>
        </w:tc>
        <w:tc>
          <w:tcPr>
            <w:tcW w:w="7709" w:type="dxa"/>
            <w:tcBorders>
              <w:top w:val="single" w:sz="4" w:space="0" w:color="auto"/>
              <w:left w:val="single" w:sz="4" w:space="0" w:color="auto"/>
              <w:bottom w:val="single" w:sz="18" w:space="0" w:color="008000"/>
              <w:right w:val="single" w:sz="18" w:space="0" w:color="008000"/>
            </w:tcBorders>
          </w:tcPr>
          <w:p w:rsidR="004643FF" w:rsidRPr="001E6EC7" w:rsidRDefault="004643FF">
            <w:pPr>
              <w:pStyle w:val="table"/>
              <w:spacing w:before="60"/>
              <w:rPr>
                <w:sz w:val="24"/>
                <w:szCs w:val="24"/>
                <w:lang w:val="ro-RO"/>
              </w:rPr>
            </w:pPr>
          </w:p>
        </w:tc>
      </w:tr>
    </w:tbl>
    <w:p w:rsidR="004643FF" w:rsidRPr="001E6EC7" w:rsidRDefault="004643FF">
      <w:pPr>
        <w:pStyle w:val="Heading3"/>
        <w:numPr>
          <w:ilvl w:val="0"/>
          <w:numId w:val="0"/>
        </w:numPr>
        <w:spacing w:before="60" w:after="120"/>
        <w:rPr>
          <w:sz w:val="24"/>
          <w:szCs w:val="24"/>
          <w:lang w:val="ro-RO"/>
        </w:rPr>
      </w:pPr>
    </w:p>
    <w:p w:rsidR="004643FF" w:rsidRPr="001E6EC7" w:rsidRDefault="004643FF" w:rsidP="000D2AE3">
      <w:pPr>
        <w:pStyle w:val="Heading3"/>
        <w:numPr>
          <w:ilvl w:val="0"/>
          <w:numId w:val="54"/>
        </w:numPr>
        <w:spacing w:before="60" w:after="120"/>
        <w:rPr>
          <w:sz w:val="24"/>
          <w:szCs w:val="24"/>
          <w:lang w:val="ro-RO"/>
        </w:rPr>
      </w:pPr>
      <w:r w:rsidRPr="001E6EC7">
        <w:rPr>
          <w:sz w:val="24"/>
          <w:szCs w:val="24"/>
          <w:lang w:val="ro-RO"/>
        </w:rPr>
        <w:t>Sisteme de ventilare</w:t>
      </w:r>
    </w:p>
    <w:p w:rsidR="004643FF" w:rsidRPr="001E6EC7" w:rsidRDefault="004643FF">
      <w:pPr>
        <w:spacing w:before="60"/>
        <w:ind w:left="0"/>
        <w:rPr>
          <w:sz w:val="24"/>
          <w:szCs w:val="24"/>
          <w:lang w:val="ro-RO"/>
        </w:rPr>
      </w:pPr>
      <w:proofErr w:type="spellStart"/>
      <w:r w:rsidRPr="001E6EC7">
        <w:rPr>
          <w:sz w:val="24"/>
          <w:szCs w:val="24"/>
          <w:lang w:val="ro-RO"/>
        </w:rPr>
        <w:t>Oferiti</w:t>
      </w:r>
      <w:proofErr w:type="spellEnd"/>
      <w:r w:rsidRPr="001E6EC7">
        <w:rPr>
          <w:sz w:val="24"/>
          <w:szCs w:val="24"/>
          <w:lang w:val="ro-RO"/>
        </w:rPr>
        <w:t xml:space="preserve"> </w:t>
      </w:r>
      <w:proofErr w:type="spellStart"/>
      <w:r w:rsidRPr="001E6EC7">
        <w:rPr>
          <w:sz w:val="24"/>
          <w:szCs w:val="24"/>
          <w:lang w:val="ro-RO"/>
        </w:rPr>
        <w:t>informatii</w:t>
      </w:r>
      <w:proofErr w:type="spellEnd"/>
      <w:r w:rsidRPr="001E6EC7">
        <w:rPr>
          <w:sz w:val="24"/>
          <w:szCs w:val="24"/>
          <w:lang w:val="ro-RO"/>
        </w:rPr>
        <w:t xml:space="preserve"> despre sistemele de ventilare </w:t>
      </w:r>
      <w:proofErr w:type="spellStart"/>
      <w:r w:rsidRPr="001E6EC7">
        <w:rPr>
          <w:sz w:val="24"/>
          <w:szCs w:val="24"/>
          <w:lang w:val="ro-RO"/>
        </w:rPr>
        <w:t>dupa</w:t>
      </w:r>
      <w:proofErr w:type="spellEnd"/>
      <w:r w:rsidRPr="001E6EC7">
        <w:rPr>
          <w:sz w:val="24"/>
          <w:szCs w:val="24"/>
          <w:lang w:val="ro-RO"/>
        </w:rPr>
        <w:t xml:space="preserve"> cum </w:t>
      </w:r>
      <w:proofErr w:type="spellStart"/>
      <w:r w:rsidRPr="001E6EC7">
        <w:rPr>
          <w:sz w:val="24"/>
          <w:szCs w:val="24"/>
          <w:lang w:val="ro-RO"/>
        </w:rPr>
        <w:t>urmeaza</w:t>
      </w:r>
      <w:proofErr w:type="spellEnd"/>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9356"/>
      </w:tblGrid>
      <w:tr w:rsidR="004643FF" w:rsidRPr="00824859" w:rsidTr="00AA0926">
        <w:tc>
          <w:tcPr>
            <w:tcW w:w="5103" w:type="dxa"/>
            <w:tcBorders>
              <w:top w:val="single" w:sz="18" w:space="0" w:color="008000"/>
              <w:left w:val="single" w:sz="18" w:space="0" w:color="008000"/>
              <w:bottom w:val="single" w:sz="18" w:space="0" w:color="008000"/>
              <w:right w:val="single" w:sz="4" w:space="0" w:color="auto"/>
            </w:tcBorders>
            <w:shd w:val="pct20" w:color="000000" w:fill="FFFFFF"/>
            <w:vAlign w:val="center"/>
          </w:tcPr>
          <w:p w:rsidR="004643FF" w:rsidRPr="001E6EC7" w:rsidRDefault="004643FF">
            <w:pPr>
              <w:pStyle w:val="table"/>
              <w:spacing w:before="60"/>
              <w:rPr>
                <w:b/>
                <w:sz w:val="24"/>
                <w:szCs w:val="24"/>
                <w:lang w:val="ro-RO"/>
              </w:rPr>
            </w:pPr>
            <w:proofErr w:type="spellStart"/>
            <w:r w:rsidRPr="001E6EC7">
              <w:rPr>
                <w:b/>
                <w:sz w:val="24"/>
                <w:szCs w:val="24"/>
                <w:lang w:val="ro-RO"/>
              </w:rPr>
              <w:t>Identificati</w:t>
            </w:r>
            <w:proofErr w:type="spellEnd"/>
            <w:r w:rsidRPr="001E6EC7">
              <w:rPr>
                <w:b/>
                <w:sz w:val="24"/>
                <w:szCs w:val="24"/>
                <w:lang w:val="ro-RO"/>
              </w:rPr>
              <w:t xml:space="preserve"> fiecare sistem de ventilare</w:t>
            </w:r>
          </w:p>
        </w:tc>
        <w:tc>
          <w:tcPr>
            <w:tcW w:w="9356"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4643FF" w:rsidRPr="001E6EC7" w:rsidRDefault="004643FF">
            <w:pPr>
              <w:pStyle w:val="table"/>
              <w:spacing w:before="60"/>
              <w:rPr>
                <w:b/>
                <w:sz w:val="24"/>
                <w:szCs w:val="24"/>
                <w:lang w:val="ro-RO"/>
              </w:rPr>
            </w:pPr>
            <w:r w:rsidRPr="001E6EC7">
              <w:rPr>
                <w:b/>
                <w:sz w:val="24"/>
                <w:szCs w:val="24"/>
                <w:lang w:val="ro-RO"/>
              </w:rPr>
              <w:t>Tehnici utilizate pentru minimizarea emisiilor</w:t>
            </w:r>
          </w:p>
        </w:tc>
      </w:tr>
      <w:tr w:rsidR="00341AC7" w:rsidRPr="003516A4" w:rsidTr="00AA0926">
        <w:tc>
          <w:tcPr>
            <w:tcW w:w="5103" w:type="dxa"/>
            <w:tcBorders>
              <w:top w:val="single" w:sz="4" w:space="0" w:color="auto"/>
              <w:left w:val="single" w:sz="18" w:space="0" w:color="008000"/>
              <w:bottom w:val="single" w:sz="18" w:space="0" w:color="008000"/>
              <w:right w:val="single" w:sz="4" w:space="0" w:color="auto"/>
            </w:tcBorders>
          </w:tcPr>
          <w:p w:rsidR="004643FF" w:rsidRPr="001E6EC7" w:rsidRDefault="00341AC7" w:rsidP="00973655">
            <w:pPr>
              <w:pStyle w:val="table"/>
              <w:spacing w:before="60"/>
              <w:jc w:val="both"/>
              <w:rPr>
                <w:sz w:val="24"/>
                <w:szCs w:val="24"/>
                <w:lang w:val="ro-RO"/>
              </w:rPr>
            </w:pPr>
            <w:r w:rsidRPr="001E6EC7">
              <w:rPr>
                <w:sz w:val="24"/>
                <w:szCs w:val="24"/>
                <w:lang w:val="ro-RO"/>
              </w:rPr>
              <w:t>Nu este cazul</w:t>
            </w:r>
          </w:p>
        </w:tc>
        <w:tc>
          <w:tcPr>
            <w:tcW w:w="9356" w:type="dxa"/>
            <w:tcBorders>
              <w:top w:val="single" w:sz="4" w:space="0" w:color="auto"/>
              <w:left w:val="single" w:sz="4" w:space="0" w:color="auto"/>
              <w:bottom w:val="single" w:sz="18" w:space="0" w:color="008000"/>
              <w:right w:val="single" w:sz="18" w:space="0" w:color="008000"/>
            </w:tcBorders>
          </w:tcPr>
          <w:p w:rsidR="004643FF" w:rsidRPr="001304A5" w:rsidRDefault="00341AC7" w:rsidP="00341AC7">
            <w:pPr>
              <w:pStyle w:val="table"/>
              <w:spacing w:before="60"/>
              <w:ind w:left="-5"/>
              <w:rPr>
                <w:sz w:val="24"/>
                <w:szCs w:val="24"/>
                <w:lang w:val="ro-RO"/>
              </w:rPr>
            </w:pPr>
            <w:proofErr w:type="spellStart"/>
            <w:r w:rsidRPr="001304A5">
              <w:rPr>
                <w:sz w:val="24"/>
                <w:szCs w:val="24"/>
                <w:lang w:val="ro-RO"/>
              </w:rPr>
              <w:t>Masinile</w:t>
            </w:r>
            <w:proofErr w:type="spellEnd"/>
            <w:r w:rsidRPr="001304A5">
              <w:rPr>
                <w:sz w:val="24"/>
                <w:szCs w:val="24"/>
                <w:lang w:val="ro-RO"/>
              </w:rPr>
              <w:t xml:space="preserve"> de spumare fac tot pro</w:t>
            </w:r>
            <w:r w:rsidR="001304A5">
              <w:rPr>
                <w:sz w:val="24"/>
                <w:szCs w:val="24"/>
                <w:lang w:val="ro-RO"/>
              </w:rPr>
              <w:t>c</w:t>
            </w:r>
            <w:r w:rsidRPr="001304A5">
              <w:rPr>
                <w:sz w:val="24"/>
                <w:szCs w:val="24"/>
                <w:lang w:val="ro-RO"/>
              </w:rPr>
              <w:t xml:space="preserve">esul automatizat astfel </w:t>
            </w:r>
            <w:proofErr w:type="spellStart"/>
            <w:r w:rsidRPr="001304A5">
              <w:rPr>
                <w:sz w:val="24"/>
                <w:szCs w:val="24"/>
                <w:lang w:val="ro-RO"/>
              </w:rPr>
              <w:t>incat</w:t>
            </w:r>
            <w:proofErr w:type="spellEnd"/>
            <w:r w:rsidRPr="001304A5">
              <w:rPr>
                <w:sz w:val="24"/>
                <w:szCs w:val="24"/>
                <w:lang w:val="ro-RO"/>
              </w:rPr>
              <w:t xml:space="preserve"> nu exista emisii care sa polueze atmosfera.</w:t>
            </w:r>
            <w:r w:rsidR="004643FF" w:rsidRPr="001304A5">
              <w:rPr>
                <w:sz w:val="24"/>
                <w:szCs w:val="24"/>
                <w:lang w:val="ro-RO"/>
              </w:rPr>
              <w:t xml:space="preserve"> </w:t>
            </w:r>
            <w:proofErr w:type="spellStart"/>
            <w:r w:rsidR="008346D6" w:rsidRPr="001304A5">
              <w:rPr>
                <w:sz w:val="24"/>
                <w:szCs w:val="24"/>
                <w:lang w:val="ro-RO"/>
              </w:rPr>
              <w:t>Reactia</w:t>
            </w:r>
            <w:proofErr w:type="spellEnd"/>
            <w:r w:rsidR="008346D6" w:rsidRPr="001304A5">
              <w:rPr>
                <w:sz w:val="24"/>
                <w:szCs w:val="24"/>
                <w:lang w:val="ro-RO"/>
              </w:rPr>
              <w:t xml:space="preserve"> dintre </w:t>
            </w:r>
            <w:proofErr w:type="spellStart"/>
            <w:r w:rsidR="008346D6" w:rsidRPr="001304A5">
              <w:rPr>
                <w:sz w:val="24"/>
                <w:szCs w:val="24"/>
                <w:lang w:val="ro-RO"/>
              </w:rPr>
              <w:t>poliol</w:t>
            </w:r>
            <w:proofErr w:type="spellEnd"/>
            <w:r w:rsidR="008346D6" w:rsidRPr="001304A5">
              <w:rPr>
                <w:sz w:val="24"/>
                <w:szCs w:val="24"/>
                <w:lang w:val="ro-RO"/>
              </w:rPr>
              <w:t xml:space="preserve"> si </w:t>
            </w:r>
            <w:proofErr w:type="spellStart"/>
            <w:r w:rsidR="008346D6" w:rsidRPr="001304A5">
              <w:rPr>
                <w:sz w:val="24"/>
                <w:szCs w:val="24"/>
                <w:lang w:val="ro-RO"/>
              </w:rPr>
              <w:t>diizocianat</w:t>
            </w:r>
            <w:proofErr w:type="spellEnd"/>
            <w:r w:rsidR="008346D6" w:rsidRPr="001304A5">
              <w:rPr>
                <w:sz w:val="24"/>
                <w:szCs w:val="24"/>
                <w:lang w:val="ro-RO"/>
              </w:rPr>
              <w:t xml:space="preserve"> nu produce </w:t>
            </w:r>
            <w:proofErr w:type="spellStart"/>
            <w:r w:rsidR="008346D6" w:rsidRPr="001304A5">
              <w:rPr>
                <w:sz w:val="24"/>
                <w:szCs w:val="24"/>
                <w:lang w:val="ro-RO"/>
              </w:rPr>
              <w:t>compusi</w:t>
            </w:r>
            <w:proofErr w:type="spellEnd"/>
            <w:r w:rsidR="008346D6" w:rsidRPr="001304A5">
              <w:rPr>
                <w:sz w:val="24"/>
                <w:szCs w:val="24"/>
                <w:lang w:val="ro-RO"/>
              </w:rPr>
              <w:t xml:space="preserve"> secundari , implicit nu apar emisii. Este o </w:t>
            </w:r>
            <w:proofErr w:type="spellStart"/>
            <w:r w:rsidR="008346D6" w:rsidRPr="001304A5">
              <w:rPr>
                <w:sz w:val="24"/>
                <w:szCs w:val="24"/>
                <w:lang w:val="ro-RO"/>
              </w:rPr>
              <w:t>reactie</w:t>
            </w:r>
            <w:proofErr w:type="spellEnd"/>
            <w:r w:rsidR="008346D6" w:rsidRPr="001304A5">
              <w:rPr>
                <w:sz w:val="24"/>
                <w:szCs w:val="24"/>
                <w:lang w:val="ro-RO"/>
              </w:rPr>
              <w:t xml:space="preserve"> de </w:t>
            </w:r>
            <w:proofErr w:type="spellStart"/>
            <w:r w:rsidR="008346D6" w:rsidRPr="001304A5">
              <w:rPr>
                <w:sz w:val="24"/>
                <w:szCs w:val="24"/>
                <w:lang w:val="ro-RO"/>
              </w:rPr>
              <w:t>poliaditie</w:t>
            </w:r>
            <w:proofErr w:type="spellEnd"/>
            <w:r w:rsidR="008346D6" w:rsidRPr="001304A5">
              <w:rPr>
                <w:sz w:val="24"/>
                <w:szCs w:val="24"/>
                <w:lang w:val="ro-RO"/>
              </w:rPr>
              <w:t>.</w:t>
            </w:r>
          </w:p>
        </w:tc>
      </w:tr>
    </w:tbl>
    <w:p w:rsidR="004643FF" w:rsidRPr="001E6EC7" w:rsidRDefault="004643FF">
      <w:pPr>
        <w:spacing w:before="60"/>
        <w:ind w:left="0"/>
        <w:rPr>
          <w:sz w:val="24"/>
          <w:szCs w:val="24"/>
          <w:lang w:val="ro-RO"/>
        </w:rPr>
      </w:pPr>
    </w:p>
    <w:p w:rsidR="004643FF" w:rsidRPr="001E6EC7" w:rsidRDefault="00AA0926" w:rsidP="00AA0926">
      <w:pPr>
        <w:pStyle w:val="Heading2"/>
        <w:numPr>
          <w:ilvl w:val="0"/>
          <w:numId w:val="0"/>
        </w:numPr>
        <w:tabs>
          <w:tab w:val="left" w:pos="0"/>
        </w:tabs>
        <w:spacing w:before="60" w:after="120"/>
        <w:ind w:left="709" w:hanging="425"/>
        <w:rPr>
          <w:lang w:val="ro-RO"/>
        </w:rPr>
      </w:pPr>
      <w:bookmarkStart w:id="114" w:name="_Hlt498318015"/>
      <w:bookmarkStart w:id="115" w:name="_Toc101609177"/>
      <w:bookmarkEnd w:id="114"/>
      <w:r w:rsidRPr="001E6EC7">
        <w:rPr>
          <w:lang w:val="ro-RO"/>
        </w:rPr>
        <w:t>5.3-</w:t>
      </w:r>
      <w:r w:rsidR="004643FF" w:rsidRPr="001E6EC7">
        <w:rPr>
          <w:lang w:val="ro-RO"/>
        </w:rPr>
        <w:t xml:space="preserve">Reducerea emisiilor din </w:t>
      </w:r>
      <w:r w:rsidR="004643FF" w:rsidRPr="001E6EC7">
        <w:rPr>
          <w:u w:val="single"/>
          <w:lang w:val="ro-RO"/>
        </w:rPr>
        <w:t>surse punctiforme</w:t>
      </w:r>
      <w:r w:rsidR="004643FF" w:rsidRPr="001E6EC7">
        <w:rPr>
          <w:lang w:val="ro-RO"/>
        </w:rPr>
        <w:t xml:space="preserve"> in apa de </w:t>
      </w:r>
      <w:proofErr w:type="spellStart"/>
      <w:r w:rsidR="004643FF" w:rsidRPr="001E6EC7">
        <w:rPr>
          <w:lang w:val="ro-RO"/>
        </w:rPr>
        <w:t>suprafata</w:t>
      </w:r>
      <w:proofErr w:type="spellEnd"/>
      <w:r w:rsidR="004643FF" w:rsidRPr="001E6EC7">
        <w:rPr>
          <w:lang w:val="ro-RO"/>
        </w:rPr>
        <w:t xml:space="preserve"> si canalizare</w:t>
      </w:r>
      <w:bookmarkEnd w:id="115"/>
    </w:p>
    <w:p w:rsidR="004643FF" w:rsidRPr="001E6EC7" w:rsidRDefault="004643FF" w:rsidP="00AA0926">
      <w:pPr>
        <w:pStyle w:val="Heading3"/>
        <w:numPr>
          <w:ilvl w:val="0"/>
          <w:numId w:val="0"/>
        </w:numPr>
        <w:spacing w:before="60" w:after="120"/>
        <w:rPr>
          <w:sz w:val="24"/>
          <w:szCs w:val="24"/>
          <w:u w:val="single"/>
          <w:lang w:val="ro-RO"/>
        </w:rPr>
      </w:pPr>
      <w:r w:rsidRPr="001E6EC7">
        <w:rPr>
          <w:sz w:val="24"/>
          <w:szCs w:val="24"/>
          <w:u w:val="single"/>
          <w:lang w:val="ro-RO"/>
        </w:rPr>
        <w:t>Sursele de emisie</w:t>
      </w:r>
    </w:p>
    <w:p w:rsidR="004643FF" w:rsidRPr="001E6EC7" w:rsidRDefault="004643FF">
      <w:pPr>
        <w:spacing w:before="60"/>
        <w:ind w:left="0"/>
        <w:rPr>
          <w:sz w:val="24"/>
          <w:szCs w:val="24"/>
          <w:lang w:val="ro-RO"/>
        </w:rPr>
      </w:pPr>
      <w:proofErr w:type="spellStart"/>
      <w:r w:rsidRPr="001E6EC7">
        <w:rPr>
          <w:sz w:val="24"/>
          <w:szCs w:val="24"/>
          <w:lang w:val="ro-RO"/>
        </w:rPr>
        <w:t>Descrieti</w:t>
      </w:r>
      <w:proofErr w:type="spellEnd"/>
      <w:r w:rsidRPr="001E6EC7">
        <w:rPr>
          <w:sz w:val="24"/>
          <w:szCs w:val="24"/>
          <w:lang w:val="ro-RO"/>
        </w:rPr>
        <w:t xml:space="preserve"> </w:t>
      </w:r>
      <w:proofErr w:type="spellStart"/>
      <w:r w:rsidRPr="001E6EC7">
        <w:rPr>
          <w:sz w:val="24"/>
          <w:szCs w:val="24"/>
          <w:lang w:val="ro-RO"/>
        </w:rPr>
        <w:t>dupa</w:t>
      </w:r>
      <w:proofErr w:type="spellEnd"/>
      <w:r w:rsidRPr="001E6EC7">
        <w:rPr>
          <w:sz w:val="24"/>
          <w:szCs w:val="24"/>
          <w:lang w:val="ro-RO"/>
        </w:rPr>
        <w:t xml:space="preserve"> cum </w:t>
      </w:r>
      <w:proofErr w:type="spellStart"/>
      <w:r w:rsidRPr="001E6EC7">
        <w:rPr>
          <w:sz w:val="24"/>
          <w:szCs w:val="24"/>
          <w:lang w:val="ro-RO"/>
        </w:rPr>
        <w:t>urmeaza</w:t>
      </w:r>
      <w:proofErr w:type="spellEnd"/>
      <w:r w:rsidRPr="001E6EC7">
        <w:rPr>
          <w:sz w:val="24"/>
          <w:szCs w:val="24"/>
          <w:lang w:val="ro-RO"/>
        </w:rPr>
        <w:t xml:space="preserve"> sistemele de epurare pentru fiecare sursa de apa uzata</w:t>
      </w:r>
    </w:p>
    <w:p w:rsidR="004643FF" w:rsidRPr="001E6EC7" w:rsidRDefault="004643FF">
      <w:pPr>
        <w:spacing w:before="60"/>
        <w:ind w:left="0"/>
        <w:rPr>
          <w:sz w:val="24"/>
          <w:szCs w:val="24"/>
          <w:lang w:val="ro-RO"/>
        </w:rPr>
      </w:pPr>
    </w:p>
    <w:tbl>
      <w:tblPr>
        <w:tblW w:w="14355"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ayout w:type="fixed"/>
        <w:tblLook w:val="0000" w:firstRow="0" w:lastRow="0" w:firstColumn="0" w:lastColumn="0" w:noHBand="0" w:noVBand="0"/>
      </w:tblPr>
      <w:tblGrid>
        <w:gridCol w:w="2874"/>
        <w:gridCol w:w="3118"/>
        <w:gridCol w:w="4820"/>
        <w:gridCol w:w="3543"/>
      </w:tblGrid>
      <w:tr w:rsidR="00976506" w:rsidRPr="001E6EC7" w:rsidTr="00DA3FE2">
        <w:tc>
          <w:tcPr>
            <w:tcW w:w="2874" w:type="dxa"/>
            <w:tcBorders>
              <w:top w:val="single" w:sz="18" w:space="0" w:color="008000"/>
              <w:left w:val="single" w:sz="18" w:space="0" w:color="008000"/>
              <w:bottom w:val="single" w:sz="18" w:space="0" w:color="008000"/>
              <w:right w:val="single" w:sz="2" w:space="0" w:color="auto"/>
            </w:tcBorders>
            <w:shd w:val="pct20" w:color="000000" w:fill="FFFFFF"/>
          </w:tcPr>
          <w:p w:rsidR="00976506" w:rsidRPr="001E6EC7" w:rsidRDefault="00976506" w:rsidP="002F4B27">
            <w:pPr>
              <w:pStyle w:val="table"/>
              <w:spacing w:before="60"/>
              <w:rPr>
                <w:sz w:val="24"/>
                <w:szCs w:val="24"/>
                <w:lang w:val="ro-RO"/>
              </w:rPr>
            </w:pPr>
            <w:r w:rsidRPr="001E6EC7">
              <w:rPr>
                <w:sz w:val="24"/>
                <w:szCs w:val="24"/>
                <w:lang w:val="ro-RO"/>
              </w:rPr>
              <w:t>Sursa de apa uzata</w:t>
            </w:r>
          </w:p>
        </w:tc>
        <w:tc>
          <w:tcPr>
            <w:tcW w:w="3118"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976506" w:rsidRPr="001E6EC7" w:rsidRDefault="00976506" w:rsidP="002F4B27">
            <w:pPr>
              <w:pStyle w:val="table"/>
              <w:spacing w:before="60"/>
              <w:rPr>
                <w:sz w:val="24"/>
                <w:szCs w:val="24"/>
                <w:lang w:val="ro-RO"/>
              </w:rPr>
            </w:pPr>
            <w:r w:rsidRPr="001E6EC7">
              <w:rPr>
                <w:sz w:val="24"/>
                <w:szCs w:val="24"/>
                <w:lang w:val="ro-RO"/>
              </w:rPr>
              <w:t xml:space="preserve">Metode de minimizare a </w:t>
            </w:r>
            <w:proofErr w:type="spellStart"/>
            <w:r w:rsidRPr="001E6EC7">
              <w:rPr>
                <w:sz w:val="24"/>
                <w:szCs w:val="24"/>
                <w:lang w:val="ro-RO"/>
              </w:rPr>
              <w:t>cantitatii</w:t>
            </w:r>
            <w:proofErr w:type="spellEnd"/>
            <w:r w:rsidRPr="001E6EC7">
              <w:rPr>
                <w:sz w:val="24"/>
                <w:szCs w:val="24"/>
                <w:lang w:val="ro-RO"/>
              </w:rPr>
              <w:t xml:space="preserve"> de apa consumata</w:t>
            </w:r>
          </w:p>
        </w:tc>
        <w:tc>
          <w:tcPr>
            <w:tcW w:w="4820" w:type="dxa"/>
            <w:tcBorders>
              <w:top w:val="single" w:sz="18" w:space="0" w:color="008000"/>
              <w:left w:val="single" w:sz="2" w:space="0" w:color="auto"/>
              <w:bottom w:val="single" w:sz="18" w:space="0" w:color="008000"/>
              <w:right w:val="single" w:sz="4" w:space="0" w:color="auto"/>
            </w:tcBorders>
            <w:shd w:val="pct20" w:color="000000" w:fill="FFFFFF"/>
            <w:vAlign w:val="center"/>
          </w:tcPr>
          <w:p w:rsidR="00976506" w:rsidRPr="001E6EC7" w:rsidRDefault="00976506" w:rsidP="002F4B27">
            <w:pPr>
              <w:pStyle w:val="table"/>
              <w:spacing w:before="60"/>
              <w:rPr>
                <w:sz w:val="24"/>
                <w:szCs w:val="24"/>
                <w:lang w:val="ro-RO"/>
              </w:rPr>
            </w:pPr>
            <w:r w:rsidRPr="001E6EC7">
              <w:rPr>
                <w:sz w:val="24"/>
                <w:szCs w:val="24"/>
                <w:lang w:val="ro-RO"/>
              </w:rPr>
              <w:t>Metode de epurare</w:t>
            </w:r>
          </w:p>
        </w:tc>
        <w:tc>
          <w:tcPr>
            <w:tcW w:w="3543" w:type="dxa"/>
            <w:tcBorders>
              <w:top w:val="single" w:sz="18" w:space="0" w:color="008000"/>
              <w:left w:val="single" w:sz="4" w:space="0" w:color="auto"/>
              <w:bottom w:val="single" w:sz="18" w:space="0" w:color="008000"/>
              <w:right w:val="single" w:sz="18" w:space="0" w:color="008000"/>
            </w:tcBorders>
            <w:shd w:val="pct20" w:color="000000" w:fill="FFFFFF"/>
          </w:tcPr>
          <w:p w:rsidR="00976506" w:rsidRPr="001E6EC7" w:rsidRDefault="00976506" w:rsidP="002F4B27">
            <w:pPr>
              <w:pStyle w:val="table"/>
              <w:spacing w:before="60"/>
              <w:rPr>
                <w:sz w:val="24"/>
                <w:szCs w:val="24"/>
                <w:lang w:val="ro-RO"/>
              </w:rPr>
            </w:pPr>
            <w:r w:rsidRPr="001E6EC7">
              <w:rPr>
                <w:sz w:val="24"/>
                <w:szCs w:val="24"/>
                <w:lang w:val="ro-RO"/>
              </w:rPr>
              <w:t>Punctul de evacuare</w:t>
            </w:r>
          </w:p>
        </w:tc>
      </w:tr>
      <w:tr w:rsidR="00976506" w:rsidRPr="00824859" w:rsidTr="00DA3FE2">
        <w:tc>
          <w:tcPr>
            <w:tcW w:w="2874" w:type="dxa"/>
            <w:tcBorders>
              <w:top w:val="single" w:sz="6" w:space="0" w:color="auto"/>
              <w:left w:val="single" w:sz="18" w:space="0" w:color="008000"/>
              <w:bottom w:val="single" w:sz="6" w:space="0" w:color="auto"/>
              <w:right w:val="single" w:sz="2" w:space="0" w:color="auto"/>
            </w:tcBorders>
            <w:shd w:val="clear" w:color="000000" w:fill="auto"/>
          </w:tcPr>
          <w:p w:rsidR="00976506" w:rsidRPr="001E6EC7" w:rsidRDefault="00976506" w:rsidP="002F4B27">
            <w:pPr>
              <w:pStyle w:val="table"/>
              <w:spacing w:before="60"/>
              <w:rPr>
                <w:i/>
                <w:iCs/>
                <w:sz w:val="24"/>
                <w:szCs w:val="24"/>
                <w:lang w:val="ro-RO"/>
              </w:rPr>
            </w:pPr>
            <w:r w:rsidRPr="001E6EC7">
              <w:rPr>
                <w:i/>
                <w:iCs/>
                <w:sz w:val="24"/>
                <w:szCs w:val="24"/>
                <w:lang w:val="ro-RO"/>
              </w:rPr>
              <w:lastRenderedPageBreak/>
              <w:t>Apa uzată menajeră</w:t>
            </w:r>
          </w:p>
        </w:tc>
        <w:tc>
          <w:tcPr>
            <w:tcW w:w="3118" w:type="dxa"/>
            <w:tcBorders>
              <w:top w:val="single" w:sz="6" w:space="0" w:color="auto"/>
              <w:left w:val="single" w:sz="2" w:space="0" w:color="auto"/>
              <w:bottom w:val="single" w:sz="6" w:space="0" w:color="auto"/>
              <w:right w:val="single" w:sz="2" w:space="0" w:color="auto"/>
            </w:tcBorders>
            <w:shd w:val="clear" w:color="000000" w:fill="auto"/>
            <w:vAlign w:val="center"/>
          </w:tcPr>
          <w:p w:rsidR="00976506" w:rsidRPr="001E6EC7" w:rsidRDefault="00976506" w:rsidP="002F4B27">
            <w:pPr>
              <w:pStyle w:val="table"/>
              <w:spacing w:before="60"/>
              <w:rPr>
                <w:sz w:val="24"/>
                <w:szCs w:val="24"/>
                <w:lang w:val="ro-RO"/>
              </w:rPr>
            </w:pPr>
            <w:r w:rsidRPr="001E6EC7">
              <w:rPr>
                <w:sz w:val="24"/>
                <w:szCs w:val="24"/>
                <w:lang w:val="ro-RO"/>
              </w:rPr>
              <w:t xml:space="preserve">Reducerea pierderilor de apă în sistemul de </w:t>
            </w:r>
            <w:proofErr w:type="spellStart"/>
            <w:r w:rsidRPr="001E6EC7">
              <w:rPr>
                <w:sz w:val="24"/>
                <w:szCs w:val="24"/>
                <w:lang w:val="ro-RO"/>
              </w:rPr>
              <w:t>distribuţie</w:t>
            </w:r>
            <w:proofErr w:type="spellEnd"/>
            <w:r w:rsidRPr="001E6EC7">
              <w:rPr>
                <w:sz w:val="24"/>
                <w:szCs w:val="24"/>
                <w:lang w:val="ro-RO"/>
              </w:rPr>
              <w:t xml:space="preserve"> a apei</w:t>
            </w:r>
          </w:p>
        </w:tc>
        <w:tc>
          <w:tcPr>
            <w:tcW w:w="4820" w:type="dxa"/>
            <w:tcBorders>
              <w:top w:val="single" w:sz="6" w:space="0" w:color="auto"/>
              <w:left w:val="single" w:sz="2" w:space="0" w:color="auto"/>
              <w:bottom w:val="single" w:sz="6" w:space="0" w:color="auto"/>
              <w:right w:val="single" w:sz="4" w:space="0" w:color="auto"/>
            </w:tcBorders>
            <w:shd w:val="clear" w:color="000000" w:fill="auto"/>
            <w:vAlign w:val="center"/>
          </w:tcPr>
          <w:p w:rsidR="00976506" w:rsidRPr="001E6EC7" w:rsidRDefault="00976506" w:rsidP="002F4B27">
            <w:pPr>
              <w:pStyle w:val="table"/>
              <w:spacing w:before="60"/>
              <w:ind w:right="-108"/>
              <w:rPr>
                <w:sz w:val="24"/>
                <w:szCs w:val="24"/>
                <w:lang w:val="ro-RO"/>
              </w:rPr>
            </w:pPr>
            <w:r w:rsidRPr="001E6EC7">
              <w:rPr>
                <w:sz w:val="24"/>
                <w:szCs w:val="24"/>
                <w:lang w:val="ro-RO"/>
              </w:rPr>
              <w:t>apa uzată</w:t>
            </w:r>
            <w:r w:rsidR="00904CCB" w:rsidRPr="001E6EC7">
              <w:rPr>
                <w:sz w:val="24"/>
                <w:szCs w:val="24"/>
                <w:lang w:val="ro-RO"/>
              </w:rPr>
              <w:t xml:space="preserve"> menajera </w:t>
            </w:r>
            <w:r w:rsidRPr="001E6EC7">
              <w:rPr>
                <w:sz w:val="24"/>
                <w:szCs w:val="24"/>
                <w:lang w:val="ro-RO"/>
              </w:rPr>
              <w:t xml:space="preserve"> nu se epurează pe amplasament</w:t>
            </w:r>
          </w:p>
        </w:tc>
        <w:tc>
          <w:tcPr>
            <w:tcW w:w="3543" w:type="dxa"/>
            <w:tcBorders>
              <w:top w:val="single" w:sz="6" w:space="0" w:color="auto"/>
              <w:left w:val="single" w:sz="4" w:space="0" w:color="auto"/>
              <w:bottom w:val="single" w:sz="6" w:space="0" w:color="auto"/>
              <w:right w:val="single" w:sz="18" w:space="0" w:color="008000"/>
            </w:tcBorders>
            <w:shd w:val="clear" w:color="000000" w:fill="auto"/>
          </w:tcPr>
          <w:p w:rsidR="00976506" w:rsidRPr="001E6EC7" w:rsidRDefault="00976506" w:rsidP="008D0B56">
            <w:pPr>
              <w:pStyle w:val="table"/>
              <w:numPr>
                <w:ilvl w:val="0"/>
                <w:numId w:val="45"/>
              </w:numPr>
              <w:tabs>
                <w:tab w:val="clear" w:pos="360"/>
              </w:tabs>
              <w:spacing w:before="60"/>
              <w:ind w:left="176" w:hanging="176"/>
              <w:jc w:val="both"/>
              <w:rPr>
                <w:sz w:val="24"/>
                <w:szCs w:val="24"/>
                <w:lang w:val="ro-RO"/>
              </w:rPr>
            </w:pPr>
            <w:r w:rsidRPr="001E6EC7">
              <w:rPr>
                <w:sz w:val="24"/>
                <w:szCs w:val="24"/>
                <w:lang w:val="ro-RO"/>
              </w:rPr>
              <w:t xml:space="preserve">apa uzata menajera se evacuează în canalizarea </w:t>
            </w:r>
            <w:proofErr w:type="spellStart"/>
            <w:r w:rsidRPr="001E6EC7">
              <w:rPr>
                <w:sz w:val="24"/>
                <w:szCs w:val="24"/>
                <w:lang w:val="ro-RO"/>
              </w:rPr>
              <w:t>oras</w:t>
            </w:r>
            <w:r w:rsidR="008661E4" w:rsidRPr="001E6EC7">
              <w:rPr>
                <w:sz w:val="24"/>
                <w:szCs w:val="24"/>
                <w:lang w:val="ro-RO"/>
              </w:rPr>
              <w:t>ului</w:t>
            </w:r>
            <w:proofErr w:type="spellEnd"/>
            <w:r w:rsidR="008661E4" w:rsidRPr="001E6EC7">
              <w:rPr>
                <w:sz w:val="24"/>
                <w:szCs w:val="24"/>
                <w:lang w:val="ro-RO"/>
              </w:rPr>
              <w:t xml:space="preserve"> </w:t>
            </w:r>
            <w:r w:rsidR="008D0B56" w:rsidRPr="001E6EC7">
              <w:rPr>
                <w:sz w:val="24"/>
                <w:szCs w:val="24"/>
                <w:lang w:val="ro-RO"/>
              </w:rPr>
              <w:t>Hunedoara</w:t>
            </w:r>
          </w:p>
        </w:tc>
      </w:tr>
    </w:tbl>
    <w:p w:rsidR="009D6458" w:rsidRPr="001E6EC7" w:rsidRDefault="009D6458">
      <w:pPr>
        <w:spacing w:before="60"/>
        <w:ind w:left="0"/>
        <w:rPr>
          <w:sz w:val="24"/>
          <w:szCs w:val="24"/>
          <w:lang w:val="ro-RO"/>
        </w:rPr>
      </w:pPr>
    </w:p>
    <w:p w:rsidR="004643FF" w:rsidRPr="001E6EC7" w:rsidRDefault="004643FF" w:rsidP="00AA0926">
      <w:pPr>
        <w:pStyle w:val="Heading3"/>
        <w:numPr>
          <w:ilvl w:val="0"/>
          <w:numId w:val="0"/>
        </w:numPr>
        <w:spacing w:before="60" w:after="120"/>
        <w:rPr>
          <w:sz w:val="24"/>
          <w:szCs w:val="24"/>
          <w:u w:val="single"/>
          <w:lang w:val="ro-RO"/>
        </w:rPr>
      </w:pPr>
      <w:r w:rsidRPr="001E6EC7">
        <w:rPr>
          <w:sz w:val="24"/>
          <w:szCs w:val="24"/>
          <w:u w:val="single"/>
          <w:lang w:val="ro-RO"/>
        </w:rPr>
        <w:t xml:space="preserve">Minimizare </w:t>
      </w:r>
    </w:p>
    <w:p w:rsidR="004643FF" w:rsidRPr="001E6EC7" w:rsidRDefault="004643FF">
      <w:pPr>
        <w:spacing w:before="60"/>
        <w:ind w:left="0"/>
        <w:rPr>
          <w:sz w:val="24"/>
          <w:szCs w:val="24"/>
          <w:lang w:val="ro-RO"/>
        </w:rPr>
      </w:pPr>
      <w:proofErr w:type="spellStart"/>
      <w:r w:rsidRPr="001E6EC7">
        <w:rPr>
          <w:sz w:val="24"/>
          <w:szCs w:val="24"/>
          <w:lang w:val="ro-RO"/>
        </w:rPr>
        <w:t>Justificati</w:t>
      </w:r>
      <w:proofErr w:type="spellEnd"/>
      <w:r w:rsidRPr="001E6EC7">
        <w:rPr>
          <w:sz w:val="24"/>
          <w:szCs w:val="24"/>
          <w:lang w:val="ro-RO"/>
        </w:rPr>
        <w:t xml:space="preserve"> cazurile in care consumul apei nu este minimizat sau apa uzata nu este reutilizata sau recirculata</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4"/>
      </w:tblGrid>
      <w:tr w:rsidR="00904CCB" w:rsidRPr="00824859" w:rsidTr="00071593">
        <w:trPr>
          <w:trHeight w:val="1273"/>
        </w:trPr>
        <w:tc>
          <w:tcPr>
            <w:tcW w:w="14034" w:type="dxa"/>
            <w:tcBorders>
              <w:top w:val="single" w:sz="4" w:space="0" w:color="auto"/>
              <w:left w:val="single" w:sz="4" w:space="0" w:color="auto"/>
              <w:bottom w:val="single" w:sz="4" w:space="0" w:color="auto"/>
              <w:right w:val="single" w:sz="4" w:space="0" w:color="auto"/>
            </w:tcBorders>
          </w:tcPr>
          <w:p w:rsidR="004643FF" w:rsidRPr="001E6EC7" w:rsidRDefault="00904CCB" w:rsidP="008346D6">
            <w:pPr>
              <w:pStyle w:val="table"/>
              <w:spacing w:before="60"/>
              <w:rPr>
                <w:sz w:val="24"/>
                <w:szCs w:val="24"/>
                <w:lang w:val="ro-RO"/>
              </w:rPr>
            </w:pPr>
            <w:r w:rsidRPr="001304A5">
              <w:rPr>
                <w:sz w:val="24"/>
                <w:szCs w:val="24"/>
                <w:lang w:val="ro-RO"/>
              </w:rPr>
              <w:t>Din</w:t>
            </w:r>
            <w:r w:rsidR="009D6458" w:rsidRPr="001304A5">
              <w:rPr>
                <w:sz w:val="24"/>
                <w:szCs w:val="24"/>
                <w:lang w:val="ro-RO"/>
              </w:rPr>
              <w:t xml:space="preserve"> p</w:t>
            </w:r>
            <w:r w:rsidR="004643FF" w:rsidRPr="001304A5">
              <w:rPr>
                <w:sz w:val="24"/>
                <w:szCs w:val="24"/>
                <w:lang w:val="ro-RO"/>
              </w:rPr>
              <w:t>rocesul</w:t>
            </w:r>
            <w:r w:rsidRPr="001304A5">
              <w:rPr>
                <w:sz w:val="24"/>
                <w:szCs w:val="24"/>
                <w:lang w:val="ro-RO"/>
              </w:rPr>
              <w:t xml:space="preserve"> </w:t>
            </w:r>
            <w:r w:rsidR="004643FF" w:rsidRPr="001304A5">
              <w:rPr>
                <w:sz w:val="24"/>
                <w:szCs w:val="24"/>
                <w:lang w:val="ro-RO"/>
              </w:rPr>
              <w:t>tehnologic de</w:t>
            </w:r>
            <w:r w:rsidRPr="001304A5">
              <w:rPr>
                <w:sz w:val="24"/>
                <w:szCs w:val="24"/>
                <w:lang w:val="ro-RO"/>
              </w:rPr>
              <w:t xml:space="preserve"> </w:t>
            </w:r>
            <w:proofErr w:type="spellStart"/>
            <w:r w:rsidRPr="001304A5">
              <w:rPr>
                <w:sz w:val="24"/>
                <w:szCs w:val="24"/>
                <w:lang w:val="ro-RO"/>
              </w:rPr>
              <w:t>productie</w:t>
            </w:r>
            <w:proofErr w:type="spellEnd"/>
            <w:r w:rsidR="008D0B56" w:rsidRPr="001304A5">
              <w:rPr>
                <w:sz w:val="24"/>
                <w:szCs w:val="24"/>
                <w:lang w:val="ro-RO"/>
              </w:rPr>
              <w:t xml:space="preserve"> </w:t>
            </w:r>
            <w:r w:rsidRPr="001304A5">
              <w:rPr>
                <w:sz w:val="24"/>
                <w:szCs w:val="24"/>
                <w:lang w:val="ro-RO"/>
              </w:rPr>
              <w:t xml:space="preserve">nu rezulta apa tehnologica uzata. Singura apa uzata este cea menajera. Aceasta nu este recirculata sau reutilizata, ea este deversata in canalizarea </w:t>
            </w:r>
            <w:proofErr w:type="spellStart"/>
            <w:r w:rsidRPr="001304A5">
              <w:rPr>
                <w:sz w:val="24"/>
                <w:szCs w:val="24"/>
                <w:lang w:val="ro-RO"/>
              </w:rPr>
              <w:t>orasului</w:t>
            </w:r>
            <w:proofErr w:type="spellEnd"/>
            <w:r w:rsidRPr="001304A5">
              <w:rPr>
                <w:sz w:val="24"/>
                <w:szCs w:val="24"/>
                <w:lang w:val="ro-RO"/>
              </w:rPr>
              <w:t xml:space="preserve"> </w:t>
            </w:r>
            <w:r w:rsidR="008D0B56" w:rsidRPr="001304A5">
              <w:rPr>
                <w:sz w:val="24"/>
                <w:szCs w:val="24"/>
                <w:lang w:val="ro-RO"/>
              </w:rPr>
              <w:t>Hunedoara</w:t>
            </w:r>
            <w:r w:rsidRPr="001304A5">
              <w:rPr>
                <w:sz w:val="24"/>
                <w:szCs w:val="24"/>
                <w:lang w:val="ro-RO"/>
              </w:rPr>
              <w:t xml:space="preserve">. </w:t>
            </w:r>
            <w:r w:rsidR="00071593" w:rsidRPr="001304A5">
              <w:rPr>
                <w:sz w:val="24"/>
                <w:szCs w:val="24"/>
                <w:lang w:val="ro-RO"/>
              </w:rPr>
              <w:t xml:space="preserve">Nu se justifica </w:t>
            </w:r>
            <w:r w:rsidRPr="001304A5">
              <w:rPr>
                <w:sz w:val="24"/>
                <w:szCs w:val="24"/>
                <w:lang w:val="ro-RO"/>
              </w:rPr>
              <w:t xml:space="preserve">economic </w:t>
            </w:r>
            <w:r w:rsidR="00071593" w:rsidRPr="001304A5">
              <w:rPr>
                <w:sz w:val="24"/>
                <w:szCs w:val="24"/>
                <w:lang w:val="ro-RO"/>
              </w:rPr>
              <w:t>tratarea si  reutilizarea apei uzate</w:t>
            </w:r>
            <w:r w:rsidRPr="001304A5">
              <w:rPr>
                <w:sz w:val="24"/>
                <w:szCs w:val="24"/>
                <w:lang w:val="ro-RO"/>
              </w:rPr>
              <w:t xml:space="preserve"> menajere</w:t>
            </w:r>
            <w:r w:rsidR="00071593" w:rsidRPr="001304A5">
              <w:rPr>
                <w:sz w:val="24"/>
                <w:szCs w:val="24"/>
                <w:lang w:val="ro-RO"/>
              </w:rPr>
              <w:t>.</w:t>
            </w:r>
          </w:p>
        </w:tc>
      </w:tr>
    </w:tbl>
    <w:p w:rsidR="004643FF" w:rsidRPr="001E6EC7" w:rsidRDefault="004643FF">
      <w:pPr>
        <w:pStyle w:val="Heading3"/>
        <w:numPr>
          <w:ilvl w:val="0"/>
          <w:numId w:val="0"/>
        </w:numPr>
        <w:spacing w:before="60" w:after="120"/>
        <w:rPr>
          <w:sz w:val="24"/>
          <w:szCs w:val="24"/>
          <w:lang w:val="ro-RO"/>
        </w:rPr>
      </w:pPr>
    </w:p>
    <w:p w:rsidR="004643FF" w:rsidRPr="001E6EC7" w:rsidRDefault="004643FF" w:rsidP="00AA0926">
      <w:pPr>
        <w:pStyle w:val="Heading3"/>
        <w:numPr>
          <w:ilvl w:val="0"/>
          <w:numId w:val="0"/>
        </w:numPr>
        <w:spacing w:before="60" w:after="120"/>
        <w:rPr>
          <w:sz w:val="24"/>
          <w:szCs w:val="24"/>
          <w:u w:val="single"/>
          <w:lang w:val="ro-RO"/>
        </w:rPr>
      </w:pPr>
      <w:r w:rsidRPr="001E6EC7">
        <w:rPr>
          <w:sz w:val="24"/>
          <w:szCs w:val="24"/>
          <w:u w:val="single"/>
          <w:lang w:val="ro-RO"/>
        </w:rPr>
        <w:t>Separarea apei meteorice</w:t>
      </w:r>
    </w:p>
    <w:p w:rsidR="004643FF" w:rsidRPr="001E6EC7" w:rsidRDefault="004643FF">
      <w:pPr>
        <w:spacing w:before="60"/>
        <w:ind w:left="0"/>
        <w:rPr>
          <w:sz w:val="24"/>
          <w:szCs w:val="24"/>
          <w:lang w:val="ro-RO"/>
        </w:rPr>
      </w:pPr>
      <w:proofErr w:type="spellStart"/>
      <w:r w:rsidRPr="001E6EC7">
        <w:rPr>
          <w:sz w:val="24"/>
          <w:szCs w:val="24"/>
          <w:lang w:val="ro-RO"/>
        </w:rPr>
        <w:t>Confirmati</w:t>
      </w:r>
      <w:proofErr w:type="spellEnd"/>
      <w:r w:rsidRPr="001E6EC7">
        <w:rPr>
          <w:sz w:val="24"/>
          <w:szCs w:val="24"/>
          <w:lang w:val="ro-RO"/>
        </w:rPr>
        <w:t xml:space="preserve"> ca apele meteorice sunt colectate separat  de apele uzate industriale si </w:t>
      </w:r>
      <w:proofErr w:type="spellStart"/>
      <w:r w:rsidRPr="001E6EC7">
        <w:rPr>
          <w:sz w:val="24"/>
          <w:szCs w:val="24"/>
          <w:lang w:val="ro-RO"/>
        </w:rPr>
        <w:t>identificati</w:t>
      </w:r>
      <w:proofErr w:type="spellEnd"/>
      <w:r w:rsidRPr="001E6EC7">
        <w:rPr>
          <w:sz w:val="24"/>
          <w:szCs w:val="24"/>
          <w:lang w:val="ro-RO"/>
        </w:rPr>
        <w:t xml:space="preserve"> orice zona in care exista un risc de contaminare a apelor de </w:t>
      </w:r>
      <w:proofErr w:type="spellStart"/>
      <w:r w:rsidRPr="001E6EC7">
        <w:rPr>
          <w:sz w:val="24"/>
          <w:szCs w:val="24"/>
          <w:lang w:val="ro-RO"/>
        </w:rPr>
        <w:t>suprafata</w:t>
      </w:r>
      <w:proofErr w:type="spellEnd"/>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4"/>
      </w:tblGrid>
      <w:tr w:rsidR="009A1D28" w:rsidRPr="00824859" w:rsidTr="00E20DE2">
        <w:trPr>
          <w:trHeight w:val="1687"/>
        </w:trPr>
        <w:tc>
          <w:tcPr>
            <w:tcW w:w="14034" w:type="dxa"/>
            <w:tcBorders>
              <w:top w:val="single" w:sz="4" w:space="0" w:color="auto"/>
              <w:left w:val="single" w:sz="4" w:space="0" w:color="auto"/>
              <w:bottom w:val="single" w:sz="4" w:space="0" w:color="auto"/>
              <w:right w:val="single" w:sz="4" w:space="0" w:color="auto"/>
            </w:tcBorders>
          </w:tcPr>
          <w:p w:rsidR="009A1D28" w:rsidRPr="001E6EC7" w:rsidRDefault="004643FF" w:rsidP="009A1D28">
            <w:pPr>
              <w:ind w:left="34"/>
              <w:rPr>
                <w:iCs/>
                <w:sz w:val="24"/>
                <w:szCs w:val="24"/>
                <w:lang w:val="ro-RO"/>
              </w:rPr>
            </w:pPr>
            <w:r w:rsidRPr="001E6EC7">
              <w:rPr>
                <w:iCs/>
                <w:sz w:val="24"/>
                <w:szCs w:val="24"/>
                <w:lang w:val="ro-RO"/>
              </w:rPr>
              <w:t xml:space="preserve">Apele pluviale </w:t>
            </w:r>
            <w:r w:rsidR="008D0B56" w:rsidRPr="001E6EC7">
              <w:rPr>
                <w:iCs/>
                <w:sz w:val="24"/>
                <w:szCs w:val="24"/>
                <w:lang w:val="ro-RO"/>
              </w:rPr>
              <w:t xml:space="preserve">de pe platformele betonate </w:t>
            </w:r>
            <w:r w:rsidR="008E7E3C" w:rsidRPr="001E6EC7">
              <w:rPr>
                <w:iCs/>
                <w:sz w:val="24"/>
                <w:szCs w:val="24"/>
                <w:lang w:val="ro-RO"/>
              </w:rPr>
              <w:t xml:space="preserve">si </w:t>
            </w:r>
            <w:proofErr w:type="spellStart"/>
            <w:r w:rsidR="008E7E3C" w:rsidRPr="001E6EC7">
              <w:rPr>
                <w:iCs/>
                <w:sz w:val="24"/>
                <w:szCs w:val="24"/>
                <w:lang w:val="ro-RO"/>
              </w:rPr>
              <w:t>cladiri</w:t>
            </w:r>
            <w:proofErr w:type="spellEnd"/>
            <w:r w:rsidR="008E7E3C" w:rsidRPr="001E6EC7">
              <w:rPr>
                <w:iCs/>
                <w:sz w:val="24"/>
                <w:szCs w:val="24"/>
                <w:lang w:val="ro-RO"/>
              </w:rPr>
              <w:t xml:space="preserve"> </w:t>
            </w:r>
            <w:r w:rsidRPr="001E6EC7">
              <w:rPr>
                <w:iCs/>
                <w:sz w:val="24"/>
                <w:szCs w:val="24"/>
                <w:lang w:val="ro-RO"/>
              </w:rPr>
              <w:t>sunt co</w:t>
            </w:r>
            <w:r w:rsidR="00730462" w:rsidRPr="001E6EC7">
              <w:rPr>
                <w:iCs/>
                <w:sz w:val="24"/>
                <w:szCs w:val="24"/>
                <w:lang w:val="ro-RO"/>
              </w:rPr>
              <w:t>lectate separat de apele uzate menajere</w:t>
            </w:r>
            <w:r w:rsidR="008E7E3C" w:rsidRPr="001E6EC7">
              <w:rPr>
                <w:iCs/>
                <w:sz w:val="24"/>
                <w:szCs w:val="24"/>
                <w:lang w:val="ro-RO"/>
              </w:rPr>
              <w:t xml:space="preserve">; ele </w:t>
            </w:r>
            <w:r w:rsidRPr="001E6EC7">
              <w:rPr>
                <w:iCs/>
                <w:sz w:val="24"/>
                <w:szCs w:val="24"/>
                <w:lang w:val="ro-RO"/>
              </w:rPr>
              <w:t xml:space="preserve"> sunt </w:t>
            </w:r>
            <w:r w:rsidR="00730462" w:rsidRPr="001E6EC7">
              <w:rPr>
                <w:iCs/>
                <w:sz w:val="24"/>
                <w:szCs w:val="24"/>
                <w:lang w:val="ro-RO"/>
              </w:rPr>
              <w:t xml:space="preserve">colectate prin intermediul </w:t>
            </w:r>
            <w:proofErr w:type="spellStart"/>
            <w:r w:rsidR="00730462" w:rsidRPr="001E6EC7">
              <w:rPr>
                <w:iCs/>
                <w:sz w:val="24"/>
                <w:szCs w:val="24"/>
                <w:lang w:val="ro-RO"/>
              </w:rPr>
              <w:t>canalizarii</w:t>
            </w:r>
            <w:proofErr w:type="spellEnd"/>
            <w:r w:rsidR="00730462" w:rsidRPr="001E6EC7">
              <w:rPr>
                <w:iCs/>
                <w:sz w:val="24"/>
                <w:szCs w:val="24"/>
                <w:lang w:val="ro-RO"/>
              </w:rPr>
              <w:t xml:space="preserve"> interne pentru ape pluviale</w:t>
            </w:r>
            <w:r w:rsidR="008E7E3C" w:rsidRPr="001E6EC7">
              <w:rPr>
                <w:iCs/>
                <w:sz w:val="24"/>
                <w:szCs w:val="24"/>
                <w:lang w:val="ro-RO"/>
              </w:rPr>
              <w:t>, trecute prin separator de hidrocarburi,</w:t>
            </w:r>
            <w:r w:rsidR="009A1D28" w:rsidRPr="001E6EC7">
              <w:rPr>
                <w:iCs/>
                <w:sz w:val="24"/>
                <w:szCs w:val="24"/>
                <w:lang w:val="ro-RO"/>
              </w:rPr>
              <w:t xml:space="preserve"> iar apoi se </w:t>
            </w:r>
            <w:proofErr w:type="spellStart"/>
            <w:r w:rsidR="009A1D28" w:rsidRPr="001E6EC7">
              <w:rPr>
                <w:iCs/>
                <w:sz w:val="24"/>
                <w:szCs w:val="24"/>
                <w:lang w:val="ro-RO"/>
              </w:rPr>
              <w:t>deverseaza</w:t>
            </w:r>
            <w:proofErr w:type="spellEnd"/>
            <w:r w:rsidR="009A1D28" w:rsidRPr="001E6EC7">
              <w:rPr>
                <w:iCs/>
                <w:sz w:val="24"/>
                <w:szCs w:val="24"/>
                <w:lang w:val="ro-RO"/>
              </w:rPr>
              <w:t xml:space="preserve"> </w:t>
            </w:r>
            <w:r w:rsidR="008D0B56" w:rsidRPr="001E6EC7">
              <w:rPr>
                <w:iCs/>
                <w:sz w:val="24"/>
                <w:szCs w:val="24"/>
                <w:lang w:val="ro-RO"/>
              </w:rPr>
              <w:t xml:space="preserve">canalizarea </w:t>
            </w:r>
            <w:proofErr w:type="spellStart"/>
            <w:r w:rsidR="008D0B56" w:rsidRPr="001E6EC7">
              <w:rPr>
                <w:iCs/>
                <w:sz w:val="24"/>
                <w:szCs w:val="24"/>
                <w:lang w:val="ro-RO"/>
              </w:rPr>
              <w:t>orasului</w:t>
            </w:r>
            <w:proofErr w:type="spellEnd"/>
            <w:r w:rsidR="008E7E3C" w:rsidRPr="001E6EC7">
              <w:rPr>
                <w:iCs/>
                <w:sz w:val="24"/>
                <w:szCs w:val="24"/>
                <w:lang w:val="ro-RO"/>
              </w:rPr>
              <w:t xml:space="preserve">. </w:t>
            </w:r>
            <w:r w:rsidR="009A1D28" w:rsidRPr="001E6EC7">
              <w:rPr>
                <w:iCs/>
                <w:sz w:val="24"/>
                <w:szCs w:val="24"/>
                <w:lang w:val="ro-RO"/>
              </w:rPr>
              <w:t xml:space="preserve">In </w:t>
            </w:r>
            <w:proofErr w:type="spellStart"/>
            <w:r w:rsidR="009A1D28" w:rsidRPr="001E6EC7">
              <w:rPr>
                <w:iCs/>
                <w:sz w:val="24"/>
                <w:szCs w:val="24"/>
                <w:lang w:val="ro-RO"/>
              </w:rPr>
              <w:t>consecinta</w:t>
            </w:r>
            <w:proofErr w:type="spellEnd"/>
            <w:r w:rsidR="009A1D28" w:rsidRPr="001E6EC7">
              <w:rPr>
                <w:iCs/>
                <w:sz w:val="24"/>
                <w:szCs w:val="24"/>
                <w:lang w:val="ro-RO"/>
              </w:rPr>
              <w:t xml:space="preserve"> nu exista pericol de contaminare a apei meteorice</w:t>
            </w:r>
            <w:r w:rsidR="009A1D28" w:rsidRPr="001E6EC7">
              <w:rPr>
                <w:sz w:val="24"/>
                <w:szCs w:val="24"/>
                <w:lang w:val="ro-RO"/>
              </w:rPr>
              <w:t xml:space="preserve"> cu </w:t>
            </w:r>
            <w:proofErr w:type="spellStart"/>
            <w:r w:rsidR="009A1D28" w:rsidRPr="001E6EC7">
              <w:rPr>
                <w:sz w:val="24"/>
                <w:szCs w:val="24"/>
                <w:lang w:val="ro-RO"/>
              </w:rPr>
              <w:t>substanţe</w:t>
            </w:r>
            <w:proofErr w:type="spellEnd"/>
            <w:r w:rsidR="009A1D28" w:rsidRPr="001E6EC7">
              <w:rPr>
                <w:sz w:val="24"/>
                <w:szCs w:val="24"/>
                <w:lang w:val="ro-RO"/>
              </w:rPr>
              <w:t xml:space="preserve"> toxice sau periculoase</w:t>
            </w:r>
            <w:r w:rsidR="009A1D28" w:rsidRPr="001E6EC7">
              <w:rPr>
                <w:iCs/>
                <w:sz w:val="24"/>
                <w:szCs w:val="24"/>
                <w:lang w:val="ro-RO"/>
              </w:rPr>
              <w:t>.</w:t>
            </w:r>
          </w:p>
          <w:p w:rsidR="004643FF" w:rsidRPr="001E6EC7" w:rsidRDefault="009A1D28" w:rsidP="009A1D28">
            <w:pPr>
              <w:ind w:left="34"/>
              <w:rPr>
                <w:sz w:val="24"/>
                <w:szCs w:val="24"/>
                <w:lang w:val="ro-RO"/>
              </w:rPr>
            </w:pPr>
            <w:r w:rsidRPr="001E6EC7">
              <w:rPr>
                <w:sz w:val="24"/>
                <w:szCs w:val="24"/>
                <w:lang w:val="ro-RO"/>
              </w:rPr>
              <w:t xml:space="preserve"> </w:t>
            </w:r>
            <w:r w:rsidR="00075ED1" w:rsidRPr="001E6EC7">
              <w:rPr>
                <w:sz w:val="24"/>
                <w:szCs w:val="24"/>
                <w:lang w:val="ro-RO"/>
              </w:rPr>
              <w:t xml:space="preserve">Prin urmare, nu există nici un risc de contaminare a apelor de </w:t>
            </w:r>
            <w:proofErr w:type="spellStart"/>
            <w:r w:rsidR="00075ED1" w:rsidRPr="001E6EC7">
              <w:rPr>
                <w:sz w:val="24"/>
                <w:szCs w:val="24"/>
                <w:lang w:val="ro-RO"/>
              </w:rPr>
              <w:t>suprafaţă</w:t>
            </w:r>
            <w:proofErr w:type="spellEnd"/>
            <w:r w:rsidR="00075ED1" w:rsidRPr="001E6EC7">
              <w:rPr>
                <w:sz w:val="24"/>
                <w:szCs w:val="24"/>
                <w:lang w:val="ro-RO"/>
              </w:rPr>
              <w:t xml:space="preserve"> sau a freaticului prin infiltrarea apei meteorice.</w:t>
            </w:r>
          </w:p>
        </w:tc>
      </w:tr>
    </w:tbl>
    <w:p w:rsidR="004643FF" w:rsidRPr="001E6EC7" w:rsidRDefault="004643FF">
      <w:pPr>
        <w:pStyle w:val="Heading3"/>
        <w:numPr>
          <w:ilvl w:val="0"/>
          <w:numId w:val="0"/>
        </w:numPr>
        <w:spacing w:before="60" w:after="120"/>
        <w:rPr>
          <w:sz w:val="24"/>
          <w:szCs w:val="24"/>
          <w:lang w:val="ro-RO"/>
        </w:rPr>
      </w:pPr>
    </w:p>
    <w:p w:rsidR="004643FF" w:rsidRPr="001E6EC7" w:rsidRDefault="004643FF" w:rsidP="00AA0926">
      <w:pPr>
        <w:pStyle w:val="Heading3"/>
        <w:numPr>
          <w:ilvl w:val="0"/>
          <w:numId w:val="0"/>
        </w:numPr>
        <w:spacing w:before="60" w:after="120"/>
        <w:rPr>
          <w:sz w:val="24"/>
          <w:szCs w:val="24"/>
          <w:u w:val="single"/>
          <w:lang w:val="ro-RO"/>
        </w:rPr>
      </w:pPr>
      <w:r w:rsidRPr="001E6EC7">
        <w:rPr>
          <w:sz w:val="24"/>
          <w:szCs w:val="24"/>
          <w:u w:val="single"/>
          <w:lang w:val="ro-RO"/>
        </w:rPr>
        <w:t>Justificare</w:t>
      </w:r>
    </w:p>
    <w:p w:rsidR="004643FF" w:rsidRPr="001E6EC7" w:rsidRDefault="004643FF">
      <w:pPr>
        <w:pStyle w:val="BodyTextNum"/>
        <w:numPr>
          <w:ilvl w:val="0"/>
          <w:numId w:val="0"/>
        </w:numPr>
        <w:spacing w:before="60" w:after="120"/>
        <w:jc w:val="both"/>
        <w:rPr>
          <w:color w:val="auto"/>
          <w:sz w:val="24"/>
          <w:szCs w:val="24"/>
          <w:lang w:val="ro-RO"/>
        </w:rPr>
      </w:pPr>
      <w:r w:rsidRPr="001E6EC7">
        <w:rPr>
          <w:color w:val="auto"/>
          <w:sz w:val="24"/>
          <w:szCs w:val="24"/>
          <w:lang w:val="ro-RO"/>
        </w:rPr>
        <w:t xml:space="preserve">Acolo unde efluentul este evacuat neepurat </w:t>
      </w:r>
      <w:proofErr w:type="spellStart"/>
      <w:r w:rsidRPr="001E6EC7">
        <w:rPr>
          <w:color w:val="auto"/>
          <w:sz w:val="24"/>
          <w:szCs w:val="24"/>
          <w:lang w:val="ro-RO"/>
        </w:rPr>
        <w:t>prezentati</w:t>
      </w:r>
      <w:proofErr w:type="spellEnd"/>
      <w:r w:rsidRPr="001E6EC7">
        <w:rPr>
          <w:color w:val="auto"/>
          <w:sz w:val="24"/>
          <w:szCs w:val="24"/>
          <w:lang w:val="ro-RO"/>
        </w:rPr>
        <w:t xml:space="preserve">, o justificare pentru faptul ca efluentul nu este epurat la un nivel la care acesta poate fi reutilizat (de ex. prin </w:t>
      </w:r>
      <w:proofErr w:type="spellStart"/>
      <w:r w:rsidRPr="001E6EC7">
        <w:rPr>
          <w:color w:val="auto"/>
          <w:sz w:val="24"/>
          <w:szCs w:val="24"/>
          <w:lang w:val="ro-RO"/>
        </w:rPr>
        <w:t>ultrafiltrare</w:t>
      </w:r>
      <w:proofErr w:type="spellEnd"/>
      <w:r w:rsidRPr="001E6EC7">
        <w:rPr>
          <w:color w:val="auto"/>
          <w:sz w:val="24"/>
          <w:szCs w:val="24"/>
          <w:lang w:val="ro-RO"/>
        </w:rPr>
        <w:t xml:space="preserve"> acolo unde este cazul);</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4"/>
      </w:tblGrid>
      <w:tr w:rsidR="004643FF" w:rsidRPr="00824859" w:rsidTr="00AA0926">
        <w:tc>
          <w:tcPr>
            <w:tcW w:w="14034" w:type="dxa"/>
            <w:tcBorders>
              <w:top w:val="single" w:sz="4" w:space="0" w:color="auto"/>
              <w:left w:val="single" w:sz="4" w:space="0" w:color="auto"/>
              <w:bottom w:val="single" w:sz="4" w:space="0" w:color="auto"/>
              <w:right w:val="single" w:sz="4" w:space="0" w:color="auto"/>
            </w:tcBorders>
          </w:tcPr>
          <w:p w:rsidR="004643FF" w:rsidRPr="001E6EC7" w:rsidRDefault="004643FF">
            <w:pPr>
              <w:pStyle w:val="table"/>
              <w:spacing w:before="60"/>
              <w:jc w:val="both"/>
              <w:rPr>
                <w:sz w:val="24"/>
                <w:szCs w:val="24"/>
                <w:lang w:val="ro-RO"/>
              </w:rPr>
            </w:pPr>
            <w:r w:rsidRPr="001E6EC7">
              <w:rPr>
                <w:i/>
                <w:sz w:val="24"/>
                <w:szCs w:val="24"/>
                <w:lang w:val="ro-RO"/>
              </w:rPr>
              <w:t xml:space="preserve">Apele </w:t>
            </w:r>
            <w:r w:rsidR="00F3618A" w:rsidRPr="001E6EC7">
              <w:rPr>
                <w:i/>
                <w:sz w:val="24"/>
                <w:szCs w:val="24"/>
                <w:lang w:val="ro-RO"/>
              </w:rPr>
              <w:t>uzate tehnologice</w:t>
            </w:r>
            <w:r w:rsidRPr="001E6EC7">
              <w:rPr>
                <w:sz w:val="24"/>
                <w:szCs w:val="24"/>
                <w:lang w:val="ro-RO"/>
              </w:rPr>
              <w:t xml:space="preserve"> </w:t>
            </w:r>
            <w:r w:rsidR="003468D7" w:rsidRPr="001E6EC7">
              <w:rPr>
                <w:sz w:val="24"/>
                <w:szCs w:val="24"/>
                <w:lang w:val="ro-RO"/>
              </w:rPr>
              <w:t>– pe amplasamentul</w:t>
            </w:r>
            <w:r w:rsidRPr="001E6EC7">
              <w:rPr>
                <w:sz w:val="24"/>
                <w:szCs w:val="24"/>
                <w:lang w:val="ro-RO"/>
              </w:rPr>
              <w:t xml:space="preserve"> </w:t>
            </w:r>
            <w:r w:rsidR="003468D7" w:rsidRPr="001E6EC7">
              <w:rPr>
                <w:sz w:val="24"/>
                <w:szCs w:val="24"/>
                <w:lang w:val="ro-RO"/>
              </w:rPr>
              <w:t>studiat nu exista ape uzate tehnologice</w:t>
            </w:r>
          </w:p>
          <w:p w:rsidR="00F3618A" w:rsidRPr="001E6EC7" w:rsidRDefault="00F3618A" w:rsidP="00F3618A">
            <w:pPr>
              <w:spacing w:line="360" w:lineRule="auto"/>
              <w:ind w:left="0"/>
              <w:rPr>
                <w:sz w:val="24"/>
                <w:szCs w:val="24"/>
                <w:lang w:val="it-IT"/>
              </w:rPr>
            </w:pPr>
            <w:proofErr w:type="spellStart"/>
            <w:r w:rsidRPr="001E6EC7">
              <w:rPr>
                <w:i/>
                <w:sz w:val="24"/>
                <w:szCs w:val="24"/>
                <w:lang w:val="it-IT"/>
              </w:rPr>
              <w:t>Apele</w:t>
            </w:r>
            <w:proofErr w:type="spellEnd"/>
            <w:r w:rsidRPr="001E6EC7">
              <w:rPr>
                <w:i/>
                <w:sz w:val="24"/>
                <w:szCs w:val="24"/>
                <w:lang w:val="it-IT"/>
              </w:rPr>
              <w:t xml:space="preserve"> pluviale </w:t>
            </w:r>
            <w:proofErr w:type="spellStart"/>
            <w:r w:rsidRPr="001E6EC7">
              <w:rPr>
                <w:sz w:val="24"/>
                <w:szCs w:val="24"/>
                <w:lang w:val="it-IT"/>
              </w:rPr>
              <w:t>din</w:t>
            </w:r>
            <w:proofErr w:type="spellEnd"/>
            <w:r w:rsidRPr="001E6EC7">
              <w:rPr>
                <w:sz w:val="24"/>
                <w:szCs w:val="24"/>
                <w:lang w:val="it-IT"/>
              </w:rPr>
              <w:t xml:space="preserve"> incinta </w:t>
            </w:r>
            <w:proofErr w:type="spellStart"/>
            <w:r w:rsidRPr="001E6EC7">
              <w:rPr>
                <w:sz w:val="24"/>
                <w:szCs w:val="24"/>
                <w:lang w:val="it-IT"/>
              </w:rPr>
              <w:t>unităţii</w:t>
            </w:r>
            <w:proofErr w:type="spellEnd"/>
            <w:r w:rsidRPr="001E6EC7">
              <w:rPr>
                <w:sz w:val="24"/>
                <w:szCs w:val="24"/>
                <w:lang w:val="it-IT"/>
              </w:rPr>
              <w:t xml:space="preserve"> </w:t>
            </w:r>
            <w:proofErr w:type="spellStart"/>
            <w:r w:rsidRPr="001E6EC7">
              <w:rPr>
                <w:sz w:val="24"/>
                <w:szCs w:val="24"/>
                <w:lang w:val="it-IT"/>
              </w:rPr>
              <w:t>sunt</w:t>
            </w:r>
            <w:proofErr w:type="spellEnd"/>
            <w:r w:rsidRPr="001E6EC7">
              <w:rPr>
                <w:sz w:val="24"/>
                <w:szCs w:val="24"/>
                <w:lang w:val="it-IT"/>
              </w:rPr>
              <w:t xml:space="preserve"> evacuate  in </w:t>
            </w:r>
            <w:r w:rsidR="008E7E3C" w:rsidRPr="001E6EC7">
              <w:rPr>
                <w:sz w:val="24"/>
                <w:szCs w:val="24"/>
                <w:lang w:val="ro-RO"/>
              </w:rPr>
              <w:t xml:space="preserve">canalizarea </w:t>
            </w:r>
            <w:proofErr w:type="spellStart"/>
            <w:r w:rsidR="008E7E3C" w:rsidRPr="001E6EC7">
              <w:rPr>
                <w:sz w:val="24"/>
                <w:szCs w:val="24"/>
                <w:lang w:val="ro-RO"/>
              </w:rPr>
              <w:t>orasului</w:t>
            </w:r>
            <w:proofErr w:type="spellEnd"/>
            <w:r w:rsidRPr="001E6EC7">
              <w:rPr>
                <w:b/>
                <w:sz w:val="24"/>
                <w:szCs w:val="24"/>
                <w:lang w:val="it-IT"/>
              </w:rPr>
              <w:t xml:space="preserve">. </w:t>
            </w:r>
            <w:r w:rsidRPr="001E6EC7">
              <w:rPr>
                <w:sz w:val="24"/>
                <w:szCs w:val="24"/>
                <w:lang w:val="it-IT"/>
              </w:rPr>
              <w:t xml:space="preserve">Nu </w:t>
            </w:r>
            <w:proofErr w:type="spellStart"/>
            <w:r w:rsidRPr="001E6EC7">
              <w:rPr>
                <w:sz w:val="24"/>
                <w:szCs w:val="24"/>
                <w:lang w:val="it-IT"/>
              </w:rPr>
              <w:t>există</w:t>
            </w:r>
            <w:proofErr w:type="spellEnd"/>
            <w:r w:rsidRPr="001E6EC7">
              <w:rPr>
                <w:sz w:val="24"/>
                <w:szCs w:val="24"/>
                <w:lang w:val="it-IT"/>
              </w:rPr>
              <w:t xml:space="preserve"> </w:t>
            </w:r>
            <w:proofErr w:type="spellStart"/>
            <w:r w:rsidRPr="001E6EC7">
              <w:rPr>
                <w:sz w:val="24"/>
                <w:szCs w:val="24"/>
                <w:lang w:val="it-IT"/>
              </w:rPr>
              <w:t>riscul</w:t>
            </w:r>
            <w:proofErr w:type="spellEnd"/>
            <w:r w:rsidRPr="001E6EC7">
              <w:rPr>
                <w:sz w:val="24"/>
                <w:szCs w:val="24"/>
                <w:lang w:val="it-IT"/>
              </w:rPr>
              <w:t xml:space="preserve"> </w:t>
            </w:r>
            <w:proofErr w:type="spellStart"/>
            <w:r w:rsidRPr="001E6EC7">
              <w:rPr>
                <w:sz w:val="24"/>
                <w:szCs w:val="24"/>
                <w:lang w:val="it-IT"/>
              </w:rPr>
              <w:t>contaminării</w:t>
            </w:r>
            <w:proofErr w:type="spellEnd"/>
            <w:r w:rsidRPr="001E6EC7">
              <w:rPr>
                <w:sz w:val="24"/>
                <w:szCs w:val="24"/>
                <w:lang w:val="it-IT"/>
              </w:rPr>
              <w:t xml:space="preserve"> </w:t>
            </w:r>
            <w:proofErr w:type="spellStart"/>
            <w:r w:rsidRPr="001E6EC7">
              <w:rPr>
                <w:sz w:val="24"/>
                <w:szCs w:val="24"/>
                <w:lang w:val="it-IT"/>
              </w:rPr>
              <w:t>apelor</w:t>
            </w:r>
            <w:proofErr w:type="spellEnd"/>
            <w:r w:rsidRPr="001E6EC7">
              <w:rPr>
                <w:sz w:val="24"/>
                <w:szCs w:val="24"/>
                <w:lang w:val="it-IT"/>
              </w:rPr>
              <w:t xml:space="preserve"> pluviale care </w:t>
            </w:r>
            <w:proofErr w:type="spellStart"/>
            <w:r w:rsidRPr="001E6EC7">
              <w:rPr>
                <w:sz w:val="24"/>
                <w:szCs w:val="24"/>
                <w:lang w:val="it-IT"/>
              </w:rPr>
              <w:t>spală</w:t>
            </w:r>
            <w:proofErr w:type="spellEnd"/>
            <w:r w:rsidRPr="001E6EC7">
              <w:rPr>
                <w:sz w:val="24"/>
                <w:szCs w:val="24"/>
                <w:lang w:val="it-IT"/>
              </w:rPr>
              <w:t xml:space="preserve"> </w:t>
            </w:r>
            <w:proofErr w:type="spellStart"/>
            <w:r w:rsidRPr="001E6EC7">
              <w:rPr>
                <w:sz w:val="24"/>
                <w:szCs w:val="24"/>
                <w:lang w:val="it-IT"/>
              </w:rPr>
              <w:t>platforma</w:t>
            </w:r>
            <w:proofErr w:type="spellEnd"/>
            <w:r w:rsidRPr="001E6EC7">
              <w:rPr>
                <w:sz w:val="24"/>
                <w:szCs w:val="24"/>
                <w:lang w:val="it-IT"/>
              </w:rPr>
              <w:t xml:space="preserve"> cu </w:t>
            </w:r>
            <w:proofErr w:type="spellStart"/>
            <w:r w:rsidRPr="001E6EC7">
              <w:rPr>
                <w:sz w:val="24"/>
                <w:szCs w:val="24"/>
                <w:lang w:val="it-IT"/>
              </w:rPr>
              <w:t>substanţe</w:t>
            </w:r>
            <w:proofErr w:type="spellEnd"/>
            <w:r w:rsidRPr="001E6EC7">
              <w:rPr>
                <w:sz w:val="24"/>
                <w:szCs w:val="24"/>
                <w:lang w:val="it-IT"/>
              </w:rPr>
              <w:t xml:space="preserve"> </w:t>
            </w:r>
            <w:proofErr w:type="spellStart"/>
            <w:r w:rsidRPr="001E6EC7">
              <w:rPr>
                <w:sz w:val="24"/>
                <w:szCs w:val="24"/>
                <w:lang w:val="it-IT"/>
              </w:rPr>
              <w:t>toxice</w:t>
            </w:r>
            <w:proofErr w:type="spellEnd"/>
            <w:r w:rsidRPr="001E6EC7">
              <w:rPr>
                <w:sz w:val="24"/>
                <w:szCs w:val="24"/>
                <w:lang w:val="it-IT"/>
              </w:rPr>
              <w:t xml:space="preserve"> </w:t>
            </w:r>
            <w:proofErr w:type="spellStart"/>
            <w:r w:rsidRPr="001E6EC7">
              <w:rPr>
                <w:sz w:val="24"/>
                <w:szCs w:val="24"/>
                <w:lang w:val="it-IT"/>
              </w:rPr>
              <w:t>sau</w:t>
            </w:r>
            <w:proofErr w:type="spellEnd"/>
            <w:r w:rsidRPr="001E6EC7">
              <w:rPr>
                <w:sz w:val="24"/>
                <w:szCs w:val="24"/>
                <w:lang w:val="it-IT"/>
              </w:rPr>
              <w:t xml:space="preserve"> </w:t>
            </w:r>
            <w:proofErr w:type="spellStart"/>
            <w:r w:rsidRPr="001E6EC7">
              <w:rPr>
                <w:sz w:val="24"/>
                <w:szCs w:val="24"/>
                <w:lang w:val="it-IT"/>
              </w:rPr>
              <w:t>periculoase</w:t>
            </w:r>
            <w:proofErr w:type="spellEnd"/>
            <w:r w:rsidRPr="001E6EC7">
              <w:rPr>
                <w:sz w:val="24"/>
                <w:szCs w:val="24"/>
                <w:lang w:val="it-IT"/>
              </w:rPr>
              <w:t xml:space="preserve">. </w:t>
            </w:r>
            <w:proofErr w:type="spellStart"/>
            <w:r w:rsidRPr="001E6EC7">
              <w:rPr>
                <w:sz w:val="24"/>
                <w:szCs w:val="24"/>
                <w:lang w:val="it-IT"/>
              </w:rPr>
              <w:t>Având</w:t>
            </w:r>
            <w:proofErr w:type="spellEnd"/>
            <w:r w:rsidRPr="001E6EC7">
              <w:rPr>
                <w:sz w:val="24"/>
                <w:szCs w:val="24"/>
                <w:lang w:val="it-IT"/>
              </w:rPr>
              <w:t xml:space="preserve"> </w:t>
            </w:r>
            <w:proofErr w:type="spellStart"/>
            <w:r w:rsidRPr="001E6EC7">
              <w:rPr>
                <w:sz w:val="24"/>
                <w:szCs w:val="24"/>
                <w:lang w:val="it-IT"/>
              </w:rPr>
              <w:t>în</w:t>
            </w:r>
            <w:proofErr w:type="spellEnd"/>
            <w:r w:rsidRPr="001E6EC7">
              <w:rPr>
                <w:sz w:val="24"/>
                <w:szCs w:val="24"/>
                <w:lang w:val="it-IT"/>
              </w:rPr>
              <w:t xml:space="preserve"> vedere </w:t>
            </w:r>
            <w:proofErr w:type="spellStart"/>
            <w:r w:rsidRPr="001E6EC7">
              <w:rPr>
                <w:sz w:val="24"/>
                <w:szCs w:val="24"/>
                <w:lang w:val="it-IT"/>
              </w:rPr>
              <w:t>încărcarea</w:t>
            </w:r>
            <w:proofErr w:type="spellEnd"/>
            <w:r w:rsidRPr="001E6EC7">
              <w:rPr>
                <w:sz w:val="24"/>
                <w:szCs w:val="24"/>
                <w:lang w:val="it-IT"/>
              </w:rPr>
              <w:t xml:space="preserve"> </w:t>
            </w:r>
            <w:proofErr w:type="spellStart"/>
            <w:r w:rsidRPr="001E6EC7">
              <w:rPr>
                <w:sz w:val="24"/>
                <w:szCs w:val="24"/>
                <w:lang w:val="it-IT"/>
              </w:rPr>
              <w:t>poluantă</w:t>
            </w:r>
            <w:proofErr w:type="spellEnd"/>
            <w:r w:rsidRPr="001E6EC7">
              <w:rPr>
                <w:sz w:val="24"/>
                <w:szCs w:val="24"/>
                <w:lang w:val="it-IT"/>
              </w:rPr>
              <w:t xml:space="preserve"> </w:t>
            </w:r>
            <w:proofErr w:type="spellStart"/>
            <w:r w:rsidRPr="001E6EC7">
              <w:rPr>
                <w:sz w:val="24"/>
                <w:szCs w:val="24"/>
                <w:lang w:val="it-IT"/>
              </w:rPr>
              <w:t>redusă</w:t>
            </w:r>
            <w:proofErr w:type="spellEnd"/>
            <w:r w:rsidRPr="001E6EC7">
              <w:rPr>
                <w:sz w:val="24"/>
                <w:szCs w:val="24"/>
                <w:lang w:val="it-IT"/>
              </w:rPr>
              <w:t xml:space="preserve"> a </w:t>
            </w:r>
            <w:proofErr w:type="spellStart"/>
            <w:r w:rsidRPr="001E6EC7">
              <w:rPr>
                <w:sz w:val="24"/>
                <w:szCs w:val="24"/>
                <w:lang w:val="it-IT"/>
              </w:rPr>
              <w:t>acestor</w:t>
            </w:r>
            <w:proofErr w:type="spellEnd"/>
            <w:r w:rsidRPr="001E6EC7">
              <w:rPr>
                <w:sz w:val="24"/>
                <w:szCs w:val="24"/>
                <w:lang w:val="it-IT"/>
              </w:rPr>
              <w:t xml:space="preserve"> ape nu se </w:t>
            </w:r>
            <w:proofErr w:type="spellStart"/>
            <w:r w:rsidRPr="001E6EC7">
              <w:rPr>
                <w:sz w:val="24"/>
                <w:szCs w:val="24"/>
                <w:lang w:val="it-IT"/>
              </w:rPr>
              <w:t>impun</w:t>
            </w:r>
            <w:proofErr w:type="spellEnd"/>
            <w:r w:rsidRPr="001E6EC7">
              <w:rPr>
                <w:sz w:val="24"/>
                <w:szCs w:val="24"/>
                <w:lang w:val="it-IT"/>
              </w:rPr>
              <w:t xml:space="preserve"> </w:t>
            </w:r>
            <w:proofErr w:type="spellStart"/>
            <w:r w:rsidRPr="001E6EC7">
              <w:rPr>
                <w:sz w:val="24"/>
                <w:szCs w:val="24"/>
                <w:lang w:val="it-IT"/>
              </w:rPr>
              <w:t>trepte</w:t>
            </w:r>
            <w:proofErr w:type="spellEnd"/>
            <w:r w:rsidRPr="001E6EC7">
              <w:rPr>
                <w:sz w:val="24"/>
                <w:szCs w:val="24"/>
                <w:lang w:val="it-IT"/>
              </w:rPr>
              <w:t xml:space="preserve"> de epurare</w:t>
            </w:r>
            <w:r w:rsidR="008E7E3C" w:rsidRPr="001E6EC7">
              <w:rPr>
                <w:sz w:val="24"/>
                <w:szCs w:val="24"/>
                <w:lang w:val="it-IT"/>
              </w:rPr>
              <w:t xml:space="preserve">, </w:t>
            </w:r>
            <w:proofErr w:type="spellStart"/>
            <w:r w:rsidR="008E7E3C" w:rsidRPr="001E6EC7">
              <w:rPr>
                <w:sz w:val="24"/>
                <w:szCs w:val="24"/>
                <w:lang w:val="it-IT"/>
              </w:rPr>
              <w:t>suplimentare</w:t>
            </w:r>
            <w:proofErr w:type="spellEnd"/>
            <w:r w:rsidR="008E7E3C" w:rsidRPr="001E6EC7">
              <w:rPr>
                <w:sz w:val="24"/>
                <w:szCs w:val="24"/>
                <w:lang w:val="it-IT"/>
              </w:rPr>
              <w:t xml:space="preserve"> fata de </w:t>
            </w:r>
            <w:proofErr w:type="spellStart"/>
            <w:r w:rsidR="008E7E3C" w:rsidRPr="001E6EC7">
              <w:rPr>
                <w:sz w:val="24"/>
                <w:szCs w:val="24"/>
                <w:lang w:val="it-IT"/>
              </w:rPr>
              <w:lastRenderedPageBreak/>
              <w:t>separatorul</w:t>
            </w:r>
            <w:proofErr w:type="spellEnd"/>
            <w:r w:rsidR="008E7E3C" w:rsidRPr="001E6EC7">
              <w:rPr>
                <w:sz w:val="24"/>
                <w:szCs w:val="24"/>
                <w:lang w:val="it-IT"/>
              </w:rPr>
              <w:t xml:space="preserve"> de </w:t>
            </w:r>
            <w:proofErr w:type="spellStart"/>
            <w:r w:rsidR="008E7E3C" w:rsidRPr="001E6EC7">
              <w:rPr>
                <w:sz w:val="24"/>
                <w:szCs w:val="24"/>
                <w:lang w:val="it-IT"/>
              </w:rPr>
              <w:t>hidrocarburi</w:t>
            </w:r>
            <w:proofErr w:type="spellEnd"/>
            <w:r w:rsidRPr="001E6EC7">
              <w:rPr>
                <w:sz w:val="24"/>
                <w:szCs w:val="24"/>
                <w:lang w:val="it-IT"/>
              </w:rPr>
              <w:t xml:space="preserve">. </w:t>
            </w:r>
          </w:p>
          <w:p w:rsidR="004643FF" w:rsidRPr="001E6EC7" w:rsidRDefault="00F3618A" w:rsidP="00F3618A">
            <w:pPr>
              <w:pStyle w:val="table"/>
              <w:spacing w:before="60"/>
              <w:jc w:val="both"/>
              <w:rPr>
                <w:sz w:val="24"/>
                <w:szCs w:val="24"/>
                <w:lang w:val="ro-RO"/>
              </w:rPr>
            </w:pPr>
            <w:r w:rsidRPr="001E6EC7">
              <w:rPr>
                <w:i/>
                <w:sz w:val="24"/>
                <w:szCs w:val="24"/>
                <w:lang w:val="ro-RO"/>
              </w:rPr>
              <w:t>Apele uzate menajere</w:t>
            </w:r>
            <w:r w:rsidRPr="001E6EC7">
              <w:rPr>
                <w:sz w:val="24"/>
                <w:szCs w:val="24"/>
                <w:lang w:val="ro-RO"/>
              </w:rPr>
              <w:t xml:space="preserve"> nu necesită epurare deoarece sunt </w:t>
            </w:r>
            <w:proofErr w:type="spellStart"/>
            <w:r w:rsidRPr="001E6EC7">
              <w:rPr>
                <w:sz w:val="24"/>
                <w:szCs w:val="24"/>
                <w:lang w:val="ro-RO"/>
              </w:rPr>
              <w:t>evacute</w:t>
            </w:r>
            <w:proofErr w:type="spellEnd"/>
            <w:r w:rsidRPr="001E6EC7">
              <w:rPr>
                <w:sz w:val="24"/>
                <w:szCs w:val="24"/>
                <w:lang w:val="ro-RO"/>
              </w:rPr>
              <w:t xml:space="preserve"> canalizarea </w:t>
            </w:r>
            <w:proofErr w:type="spellStart"/>
            <w:r w:rsidRPr="001E6EC7">
              <w:rPr>
                <w:sz w:val="24"/>
                <w:szCs w:val="24"/>
                <w:lang w:val="ro-RO"/>
              </w:rPr>
              <w:t>orăşenească</w:t>
            </w:r>
            <w:proofErr w:type="spellEnd"/>
            <w:r w:rsidRPr="001E6EC7">
              <w:rPr>
                <w:sz w:val="24"/>
                <w:szCs w:val="24"/>
                <w:lang w:val="ro-RO"/>
              </w:rPr>
              <w:t>.</w:t>
            </w:r>
          </w:p>
        </w:tc>
      </w:tr>
    </w:tbl>
    <w:p w:rsidR="004643FF" w:rsidRPr="001E6EC7" w:rsidRDefault="004643FF">
      <w:pPr>
        <w:pStyle w:val="Heading40"/>
        <w:numPr>
          <w:ilvl w:val="0"/>
          <w:numId w:val="0"/>
        </w:numPr>
        <w:spacing w:before="60" w:after="120"/>
        <w:rPr>
          <w:i/>
          <w:iCs/>
          <w:sz w:val="24"/>
          <w:szCs w:val="24"/>
          <w:lang w:val="ro-RO"/>
        </w:rPr>
      </w:pPr>
    </w:p>
    <w:p w:rsidR="004643FF" w:rsidRPr="001E6EC7" w:rsidRDefault="004643FF" w:rsidP="00765EAA">
      <w:pPr>
        <w:pStyle w:val="Heading40"/>
        <w:numPr>
          <w:ilvl w:val="0"/>
          <w:numId w:val="0"/>
        </w:numPr>
        <w:spacing w:before="60" w:after="120"/>
        <w:rPr>
          <w:i/>
          <w:iCs/>
          <w:sz w:val="24"/>
          <w:szCs w:val="24"/>
          <w:u w:val="single"/>
          <w:lang w:val="ro-RO"/>
        </w:rPr>
      </w:pPr>
      <w:r w:rsidRPr="001E6EC7">
        <w:rPr>
          <w:i/>
          <w:iCs/>
          <w:sz w:val="24"/>
          <w:szCs w:val="24"/>
          <w:u w:val="single"/>
          <w:lang w:val="ro-RO"/>
        </w:rPr>
        <w:t>Studii</w:t>
      </w:r>
    </w:p>
    <w:tbl>
      <w:tblPr>
        <w:tblW w:w="0" w:type="auto"/>
        <w:tblInd w:w="108" w:type="dxa"/>
        <w:tblBorders>
          <w:top w:val="single" w:sz="18" w:space="0" w:color="008000"/>
          <w:left w:val="single" w:sz="18" w:space="0" w:color="008000"/>
          <w:bottom w:val="single" w:sz="18" w:space="0" w:color="008000"/>
          <w:right w:val="single" w:sz="18" w:space="0" w:color="008000"/>
          <w:insideH w:val="single" w:sz="2" w:space="0" w:color="auto"/>
          <w:insideV w:val="single" w:sz="6" w:space="0" w:color="000000"/>
        </w:tblBorders>
        <w:tblLayout w:type="fixed"/>
        <w:tblLook w:val="0000" w:firstRow="0" w:lastRow="0" w:firstColumn="0" w:lastColumn="0" w:noHBand="0" w:noVBand="0"/>
      </w:tblPr>
      <w:tblGrid>
        <w:gridCol w:w="7740"/>
        <w:gridCol w:w="6294"/>
      </w:tblGrid>
      <w:tr w:rsidR="004643FF" w:rsidRPr="001E6EC7" w:rsidTr="00AA0926">
        <w:tc>
          <w:tcPr>
            <w:tcW w:w="14034" w:type="dxa"/>
            <w:gridSpan w:val="2"/>
            <w:tcBorders>
              <w:bottom w:val="single" w:sz="18" w:space="0" w:color="008000"/>
            </w:tcBorders>
            <w:shd w:val="clear" w:color="auto" w:fill="C0C0C0"/>
          </w:tcPr>
          <w:p w:rsidR="004643FF" w:rsidRPr="001E6EC7" w:rsidRDefault="004643FF">
            <w:pPr>
              <w:pStyle w:val="table"/>
              <w:spacing w:before="60"/>
              <w:rPr>
                <w:sz w:val="24"/>
                <w:szCs w:val="24"/>
                <w:lang w:val="ro-RO"/>
              </w:rPr>
            </w:pPr>
            <w:r w:rsidRPr="001E6EC7">
              <w:rPr>
                <w:sz w:val="24"/>
                <w:szCs w:val="24"/>
                <w:lang w:val="ro-RO"/>
              </w:rPr>
              <w:t xml:space="preserve">Este necesar sa se efectueze studii pentru stabilirea celei mai adecvate metode de </w:t>
            </w:r>
            <w:proofErr w:type="spellStart"/>
            <w:r w:rsidRPr="001E6EC7">
              <w:rPr>
                <w:sz w:val="24"/>
                <w:szCs w:val="24"/>
                <w:lang w:val="ro-RO"/>
              </w:rPr>
              <w:t>incadrare</w:t>
            </w:r>
            <w:proofErr w:type="spellEnd"/>
            <w:r w:rsidRPr="001E6EC7">
              <w:rPr>
                <w:sz w:val="24"/>
                <w:szCs w:val="24"/>
                <w:lang w:val="ro-RO"/>
              </w:rPr>
              <w:t xml:space="preserve"> in valorile limita de emisie din </w:t>
            </w:r>
            <w:proofErr w:type="spellStart"/>
            <w:r w:rsidRPr="001E6EC7">
              <w:rPr>
                <w:sz w:val="24"/>
                <w:szCs w:val="24"/>
                <w:lang w:val="ro-RO"/>
              </w:rPr>
              <w:t>Sectiunea</w:t>
            </w:r>
            <w:proofErr w:type="spellEnd"/>
            <w:r w:rsidRPr="001E6EC7">
              <w:rPr>
                <w:sz w:val="24"/>
                <w:szCs w:val="24"/>
                <w:lang w:val="ro-RO"/>
              </w:rPr>
              <w:t xml:space="preserve"> 13? Daca da, </w:t>
            </w:r>
            <w:proofErr w:type="spellStart"/>
            <w:r w:rsidRPr="001E6EC7">
              <w:rPr>
                <w:sz w:val="24"/>
                <w:szCs w:val="24"/>
                <w:lang w:val="ro-RO"/>
              </w:rPr>
              <w:t>enumerati</w:t>
            </w:r>
            <w:proofErr w:type="spellEnd"/>
            <w:r w:rsidRPr="001E6EC7">
              <w:rPr>
                <w:sz w:val="24"/>
                <w:szCs w:val="24"/>
                <w:lang w:val="ro-RO"/>
              </w:rPr>
              <w:t xml:space="preserve">-le si </w:t>
            </w:r>
            <w:proofErr w:type="spellStart"/>
            <w:r w:rsidRPr="001E6EC7">
              <w:rPr>
                <w:sz w:val="24"/>
                <w:szCs w:val="24"/>
                <w:lang w:val="ro-RO"/>
              </w:rPr>
              <w:t>indicati</w:t>
            </w:r>
            <w:proofErr w:type="spellEnd"/>
            <w:r w:rsidRPr="001E6EC7">
              <w:rPr>
                <w:sz w:val="24"/>
                <w:szCs w:val="24"/>
                <w:lang w:val="ro-RO"/>
              </w:rPr>
              <w:t xml:space="preserve"> data pana la care vor fi finalizate .</w:t>
            </w:r>
          </w:p>
        </w:tc>
      </w:tr>
      <w:tr w:rsidR="004643FF" w:rsidRPr="001E6EC7" w:rsidTr="00AA0926">
        <w:tc>
          <w:tcPr>
            <w:tcW w:w="7740" w:type="dxa"/>
            <w:tcBorders>
              <w:top w:val="single" w:sz="18" w:space="0" w:color="008000"/>
              <w:bottom w:val="single" w:sz="18" w:space="0" w:color="008000"/>
            </w:tcBorders>
            <w:shd w:val="clear" w:color="auto" w:fill="C0C0C0"/>
          </w:tcPr>
          <w:p w:rsidR="004643FF" w:rsidRPr="001E6EC7" w:rsidRDefault="004643FF">
            <w:pPr>
              <w:pStyle w:val="table"/>
              <w:spacing w:before="60"/>
              <w:rPr>
                <w:bCs/>
                <w:sz w:val="24"/>
                <w:szCs w:val="24"/>
                <w:lang w:val="ro-RO"/>
              </w:rPr>
            </w:pPr>
            <w:r w:rsidRPr="001E6EC7">
              <w:rPr>
                <w:bCs/>
                <w:sz w:val="24"/>
                <w:szCs w:val="24"/>
                <w:lang w:val="ro-RO"/>
              </w:rPr>
              <w:t>Studiu</w:t>
            </w:r>
          </w:p>
        </w:tc>
        <w:tc>
          <w:tcPr>
            <w:tcW w:w="6294" w:type="dxa"/>
            <w:tcBorders>
              <w:top w:val="single" w:sz="18" w:space="0" w:color="008000"/>
              <w:bottom w:val="single" w:sz="18" w:space="0" w:color="008000"/>
            </w:tcBorders>
            <w:shd w:val="clear" w:color="auto" w:fill="C0C0C0"/>
          </w:tcPr>
          <w:p w:rsidR="004643FF" w:rsidRPr="001E6EC7" w:rsidRDefault="004643FF">
            <w:pPr>
              <w:pStyle w:val="table"/>
              <w:spacing w:before="60"/>
              <w:rPr>
                <w:bCs/>
                <w:sz w:val="24"/>
                <w:szCs w:val="24"/>
                <w:lang w:val="ro-RO"/>
              </w:rPr>
            </w:pPr>
            <w:r w:rsidRPr="001E6EC7">
              <w:rPr>
                <w:bCs/>
                <w:sz w:val="24"/>
                <w:szCs w:val="24"/>
                <w:lang w:val="ro-RO"/>
              </w:rPr>
              <w:t>Data</w:t>
            </w:r>
          </w:p>
        </w:tc>
      </w:tr>
      <w:tr w:rsidR="004643FF" w:rsidRPr="001E6EC7" w:rsidTr="00AA0926">
        <w:trPr>
          <w:trHeight w:val="569"/>
        </w:trPr>
        <w:tc>
          <w:tcPr>
            <w:tcW w:w="7740" w:type="dxa"/>
            <w:tcBorders>
              <w:top w:val="single" w:sz="18" w:space="0" w:color="008000"/>
            </w:tcBorders>
          </w:tcPr>
          <w:p w:rsidR="004643FF" w:rsidRPr="001E6EC7" w:rsidRDefault="004643FF">
            <w:pPr>
              <w:pStyle w:val="table"/>
              <w:spacing w:before="60"/>
              <w:rPr>
                <w:sz w:val="24"/>
                <w:szCs w:val="24"/>
                <w:lang w:val="ro-RO"/>
              </w:rPr>
            </w:pPr>
            <w:r w:rsidRPr="001E6EC7">
              <w:rPr>
                <w:sz w:val="24"/>
                <w:szCs w:val="24"/>
                <w:lang w:val="ro-RO"/>
              </w:rPr>
              <w:t>Nu este necesar.</w:t>
            </w:r>
          </w:p>
        </w:tc>
        <w:tc>
          <w:tcPr>
            <w:tcW w:w="6294" w:type="dxa"/>
            <w:tcBorders>
              <w:top w:val="single" w:sz="18" w:space="0" w:color="008000"/>
            </w:tcBorders>
          </w:tcPr>
          <w:p w:rsidR="004643FF" w:rsidRPr="001E6EC7" w:rsidRDefault="004643FF">
            <w:pPr>
              <w:pStyle w:val="table"/>
              <w:spacing w:before="60"/>
              <w:rPr>
                <w:sz w:val="24"/>
                <w:szCs w:val="24"/>
                <w:lang w:val="ro-RO"/>
              </w:rPr>
            </w:pPr>
            <w:r w:rsidRPr="001E6EC7">
              <w:rPr>
                <w:sz w:val="24"/>
                <w:szCs w:val="24"/>
                <w:lang w:val="ro-RO"/>
              </w:rPr>
              <w:t>-</w:t>
            </w:r>
          </w:p>
        </w:tc>
      </w:tr>
    </w:tbl>
    <w:p w:rsidR="004643FF" w:rsidRPr="001E6EC7" w:rsidRDefault="004643FF">
      <w:pPr>
        <w:pStyle w:val="Heading3"/>
        <w:numPr>
          <w:ilvl w:val="0"/>
          <w:numId w:val="0"/>
        </w:numPr>
        <w:spacing w:before="60" w:after="120"/>
        <w:rPr>
          <w:sz w:val="24"/>
          <w:szCs w:val="24"/>
          <w:lang w:val="ro-RO"/>
        </w:rPr>
      </w:pPr>
    </w:p>
    <w:p w:rsidR="004643FF" w:rsidRPr="001E6EC7" w:rsidRDefault="004643FF" w:rsidP="00AA0926">
      <w:pPr>
        <w:pStyle w:val="Heading3"/>
        <w:numPr>
          <w:ilvl w:val="0"/>
          <w:numId w:val="0"/>
        </w:numPr>
        <w:spacing w:before="60" w:after="120"/>
        <w:rPr>
          <w:sz w:val="24"/>
          <w:szCs w:val="24"/>
          <w:lang w:val="ro-RO"/>
        </w:rPr>
      </w:pPr>
      <w:r w:rsidRPr="001E6EC7">
        <w:rPr>
          <w:sz w:val="24"/>
          <w:szCs w:val="24"/>
          <w:lang w:val="ro-RO"/>
        </w:rPr>
        <w:t>Compozitia efluentului</w:t>
      </w:r>
    </w:p>
    <w:p w:rsidR="004643FF" w:rsidRPr="001E6EC7" w:rsidRDefault="004643FF" w:rsidP="00F236B8">
      <w:pPr>
        <w:spacing w:before="60"/>
        <w:ind w:left="0"/>
        <w:rPr>
          <w:sz w:val="24"/>
          <w:szCs w:val="24"/>
          <w:lang w:val="ro-RO"/>
        </w:rPr>
      </w:pPr>
      <w:proofErr w:type="spellStart"/>
      <w:r w:rsidRPr="001E6EC7">
        <w:rPr>
          <w:sz w:val="24"/>
          <w:szCs w:val="24"/>
          <w:lang w:val="ro-RO"/>
        </w:rPr>
        <w:t>Identificati</w:t>
      </w:r>
      <w:proofErr w:type="spellEnd"/>
      <w:r w:rsidRPr="001E6EC7">
        <w:rPr>
          <w:sz w:val="24"/>
          <w:szCs w:val="24"/>
          <w:lang w:val="ro-RO"/>
        </w:rPr>
        <w:t xml:space="preserve"> principalii </w:t>
      </w:r>
      <w:proofErr w:type="spellStart"/>
      <w:r w:rsidRPr="001E6EC7">
        <w:rPr>
          <w:bCs/>
          <w:sz w:val="24"/>
          <w:szCs w:val="24"/>
          <w:lang w:val="ro-RO"/>
        </w:rPr>
        <w:t>constituenti</w:t>
      </w:r>
      <w:proofErr w:type="spellEnd"/>
      <w:r w:rsidRPr="001E6EC7">
        <w:rPr>
          <w:bCs/>
          <w:sz w:val="24"/>
          <w:szCs w:val="24"/>
          <w:lang w:val="ro-RO"/>
        </w:rPr>
        <w:t xml:space="preserve"> chimici</w:t>
      </w:r>
      <w:r w:rsidRPr="001E6EC7">
        <w:rPr>
          <w:sz w:val="24"/>
          <w:szCs w:val="24"/>
          <w:lang w:val="ro-RO"/>
        </w:rPr>
        <w:t xml:space="preserve"> </w:t>
      </w:r>
      <w:r w:rsidRPr="001E6EC7">
        <w:rPr>
          <w:bCs/>
          <w:sz w:val="24"/>
          <w:szCs w:val="24"/>
          <w:lang w:val="ro-RO"/>
        </w:rPr>
        <w:t>ai</w:t>
      </w:r>
      <w:r w:rsidRPr="001E6EC7">
        <w:rPr>
          <w:sz w:val="24"/>
          <w:szCs w:val="24"/>
          <w:lang w:val="ro-RO"/>
        </w:rPr>
        <w:t xml:space="preserve"> efluentului epurat  (inclusiv sub forma de CCO) s</w:t>
      </w:r>
      <w:r w:rsidR="00F236B8" w:rsidRPr="001E6EC7">
        <w:rPr>
          <w:sz w:val="24"/>
          <w:szCs w:val="24"/>
          <w:lang w:val="ro-RO"/>
        </w:rPr>
        <w:t xml:space="preserve">i ce se </w:t>
      </w:r>
      <w:proofErr w:type="spellStart"/>
      <w:r w:rsidR="00F236B8" w:rsidRPr="001E6EC7">
        <w:rPr>
          <w:sz w:val="24"/>
          <w:szCs w:val="24"/>
          <w:lang w:val="ro-RO"/>
        </w:rPr>
        <w:t>intampla</w:t>
      </w:r>
      <w:proofErr w:type="spellEnd"/>
      <w:r w:rsidR="00F236B8" w:rsidRPr="001E6EC7">
        <w:rPr>
          <w:sz w:val="24"/>
          <w:szCs w:val="24"/>
          <w:lang w:val="ro-RO"/>
        </w:rPr>
        <w:t xml:space="preserve"> cu ei in mediu.</w:t>
      </w:r>
    </w:p>
    <w:tbl>
      <w:tblPr>
        <w:tblW w:w="143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788"/>
        <w:gridCol w:w="3969"/>
        <w:gridCol w:w="2153"/>
        <w:gridCol w:w="1620"/>
        <w:gridCol w:w="1620"/>
      </w:tblGrid>
      <w:tr w:rsidR="004643FF" w:rsidRPr="001E6EC7">
        <w:trPr>
          <w:cantSplit/>
          <w:trHeight w:val="435"/>
        </w:trPr>
        <w:tc>
          <w:tcPr>
            <w:tcW w:w="2160" w:type="dxa"/>
            <w:vMerge w:val="restart"/>
            <w:tcBorders>
              <w:top w:val="single" w:sz="18" w:space="0" w:color="008000"/>
              <w:left w:val="single" w:sz="18" w:space="0" w:color="008000"/>
              <w:right w:val="single" w:sz="4" w:space="0" w:color="auto"/>
            </w:tcBorders>
            <w:shd w:val="pct20" w:color="000000" w:fill="FFFFFF"/>
            <w:vAlign w:val="center"/>
          </w:tcPr>
          <w:p w:rsidR="004643FF" w:rsidRPr="001E6EC7" w:rsidRDefault="004643FF">
            <w:pPr>
              <w:pStyle w:val="table"/>
              <w:spacing w:before="60"/>
              <w:ind w:right="-108"/>
              <w:jc w:val="center"/>
              <w:rPr>
                <w:b/>
                <w:sz w:val="24"/>
                <w:szCs w:val="24"/>
                <w:lang w:val="ro-RO"/>
              </w:rPr>
            </w:pPr>
            <w:r w:rsidRPr="001E6EC7">
              <w:rPr>
                <w:b/>
                <w:sz w:val="24"/>
                <w:szCs w:val="24"/>
                <w:lang w:val="ro-RO"/>
              </w:rPr>
              <w:t>Componenta – (in special sub forma CCO)</w:t>
            </w:r>
          </w:p>
        </w:tc>
        <w:tc>
          <w:tcPr>
            <w:tcW w:w="2788" w:type="dxa"/>
            <w:vMerge w:val="restart"/>
            <w:tcBorders>
              <w:top w:val="single" w:sz="18" w:space="0" w:color="008000"/>
              <w:left w:val="single" w:sz="4" w:space="0" w:color="auto"/>
              <w:right w:val="single" w:sz="4" w:space="0" w:color="auto"/>
            </w:tcBorders>
            <w:shd w:val="pct20" w:color="000000" w:fill="FFFFFF"/>
            <w:vAlign w:val="center"/>
          </w:tcPr>
          <w:p w:rsidR="004643FF" w:rsidRPr="001E6EC7" w:rsidRDefault="004643FF">
            <w:pPr>
              <w:pStyle w:val="table"/>
              <w:spacing w:before="60"/>
              <w:jc w:val="center"/>
              <w:rPr>
                <w:b/>
                <w:sz w:val="24"/>
                <w:szCs w:val="24"/>
                <w:lang w:val="ro-RO"/>
              </w:rPr>
            </w:pPr>
            <w:r w:rsidRPr="001E6EC7">
              <w:rPr>
                <w:b/>
                <w:sz w:val="24"/>
                <w:szCs w:val="24"/>
                <w:lang w:val="ro-RO"/>
              </w:rPr>
              <w:t>Punctul de evacuare</w:t>
            </w:r>
          </w:p>
        </w:tc>
        <w:tc>
          <w:tcPr>
            <w:tcW w:w="3969" w:type="dxa"/>
            <w:vMerge w:val="restart"/>
            <w:tcBorders>
              <w:top w:val="single" w:sz="18" w:space="0" w:color="008000"/>
              <w:left w:val="single" w:sz="4" w:space="0" w:color="auto"/>
              <w:right w:val="single" w:sz="4" w:space="0" w:color="auto"/>
            </w:tcBorders>
            <w:shd w:val="pct20" w:color="000000" w:fill="FFFFFF"/>
            <w:vAlign w:val="center"/>
          </w:tcPr>
          <w:p w:rsidR="004643FF" w:rsidRPr="001E6EC7" w:rsidRDefault="004643FF">
            <w:pPr>
              <w:pStyle w:val="table"/>
              <w:spacing w:before="60"/>
              <w:jc w:val="center"/>
              <w:rPr>
                <w:b/>
                <w:sz w:val="24"/>
                <w:szCs w:val="24"/>
                <w:lang w:val="ro-RO"/>
              </w:rPr>
            </w:pPr>
            <w:proofErr w:type="spellStart"/>
            <w:r w:rsidRPr="001E6EC7">
              <w:rPr>
                <w:b/>
                <w:sz w:val="24"/>
                <w:szCs w:val="24"/>
                <w:lang w:val="ro-RO"/>
              </w:rPr>
              <w:t>Destinatie</w:t>
            </w:r>
            <w:proofErr w:type="spellEnd"/>
            <w:r w:rsidRPr="001E6EC7">
              <w:rPr>
                <w:b/>
                <w:sz w:val="24"/>
                <w:szCs w:val="24"/>
                <w:lang w:val="ro-RO"/>
              </w:rPr>
              <w:t xml:space="preserve"> (ce se </w:t>
            </w:r>
            <w:proofErr w:type="spellStart"/>
            <w:r w:rsidRPr="001E6EC7">
              <w:rPr>
                <w:b/>
                <w:sz w:val="24"/>
                <w:szCs w:val="24"/>
                <w:lang w:val="ro-RO"/>
              </w:rPr>
              <w:t>intampla</w:t>
            </w:r>
            <w:proofErr w:type="spellEnd"/>
            <w:r w:rsidRPr="001E6EC7">
              <w:rPr>
                <w:b/>
                <w:sz w:val="24"/>
                <w:szCs w:val="24"/>
                <w:lang w:val="ro-RO"/>
              </w:rPr>
              <w:t xml:space="preserve"> cu ea in mediu)</w:t>
            </w:r>
          </w:p>
        </w:tc>
        <w:tc>
          <w:tcPr>
            <w:tcW w:w="2153" w:type="dxa"/>
            <w:vMerge w:val="restart"/>
            <w:tcBorders>
              <w:top w:val="single" w:sz="18" w:space="0" w:color="008000"/>
              <w:left w:val="single" w:sz="4" w:space="0" w:color="auto"/>
              <w:right w:val="single" w:sz="4" w:space="0" w:color="auto"/>
            </w:tcBorders>
            <w:shd w:val="pct20" w:color="000000" w:fill="FFFFFF"/>
            <w:vAlign w:val="center"/>
          </w:tcPr>
          <w:p w:rsidR="004643FF" w:rsidRPr="001E6EC7" w:rsidRDefault="004643FF">
            <w:pPr>
              <w:pStyle w:val="BodyText"/>
              <w:spacing w:before="60" w:after="120"/>
              <w:ind w:left="0"/>
              <w:jc w:val="center"/>
              <w:rPr>
                <w:sz w:val="24"/>
                <w:szCs w:val="24"/>
                <w:lang w:val="ro-RO"/>
              </w:rPr>
            </w:pPr>
            <w:r w:rsidRPr="001E6EC7">
              <w:rPr>
                <w:sz w:val="24"/>
                <w:szCs w:val="24"/>
                <w:lang w:val="ro-RO"/>
              </w:rPr>
              <w:t>Masa/ unita</w:t>
            </w:r>
            <w:r w:rsidR="00C45156" w:rsidRPr="001E6EC7">
              <w:rPr>
                <w:sz w:val="24"/>
                <w:szCs w:val="24"/>
                <w:lang w:val="ro-RO"/>
              </w:rPr>
              <w:t>te de timp        [</w:t>
            </w:r>
            <w:r w:rsidRPr="001E6EC7">
              <w:rPr>
                <w:sz w:val="24"/>
                <w:szCs w:val="24"/>
                <w:lang w:val="ro-RO"/>
              </w:rPr>
              <w:t>g/h]</w:t>
            </w:r>
          </w:p>
        </w:tc>
        <w:tc>
          <w:tcPr>
            <w:tcW w:w="3240" w:type="dxa"/>
            <w:gridSpan w:val="2"/>
            <w:tcBorders>
              <w:top w:val="single" w:sz="18" w:space="0" w:color="008000"/>
              <w:left w:val="single" w:sz="4" w:space="0" w:color="auto"/>
              <w:bottom w:val="single" w:sz="18" w:space="0" w:color="008000"/>
              <w:right w:val="single" w:sz="18" w:space="0" w:color="008000"/>
            </w:tcBorders>
            <w:shd w:val="pct20" w:color="000000" w:fill="FFFFFF"/>
            <w:vAlign w:val="center"/>
          </w:tcPr>
          <w:p w:rsidR="004643FF" w:rsidRPr="001E6EC7" w:rsidRDefault="004643FF">
            <w:pPr>
              <w:pStyle w:val="BodyText"/>
              <w:spacing w:before="60" w:after="120"/>
              <w:ind w:left="0"/>
              <w:jc w:val="center"/>
              <w:rPr>
                <w:sz w:val="24"/>
                <w:szCs w:val="24"/>
                <w:lang w:val="ro-RO"/>
              </w:rPr>
            </w:pPr>
            <w:proofErr w:type="spellStart"/>
            <w:r w:rsidRPr="001E6EC7">
              <w:rPr>
                <w:sz w:val="24"/>
                <w:szCs w:val="24"/>
                <w:lang w:val="ro-RO"/>
              </w:rPr>
              <w:t>Concentraţie</w:t>
            </w:r>
            <w:proofErr w:type="spellEnd"/>
          </w:p>
          <w:p w:rsidR="004643FF" w:rsidRPr="001E6EC7" w:rsidRDefault="004643FF">
            <w:pPr>
              <w:pStyle w:val="BodyText"/>
              <w:spacing w:before="60" w:after="120"/>
              <w:ind w:left="0"/>
              <w:jc w:val="center"/>
              <w:rPr>
                <w:sz w:val="24"/>
                <w:szCs w:val="24"/>
                <w:vertAlign w:val="superscript"/>
                <w:lang w:val="ro-RO"/>
              </w:rPr>
            </w:pPr>
            <w:r w:rsidRPr="001E6EC7">
              <w:rPr>
                <w:sz w:val="24"/>
                <w:szCs w:val="24"/>
                <w:lang w:val="ro-RO"/>
              </w:rPr>
              <w:t>mg/l</w:t>
            </w:r>
          </w:p>
        </w:tc>
      </w:tr>
      <w:tr w:rsidR="004643FF" w:rsidRPr="001E6EC7">
        <w:trPr>
          <w:cantSplit/>
          <w:trHeight w:val="435"/>
        </w:trPr>
        <w:tc>
          <w:tcPr>
            <w:tcW w:w="2160" w:type="dxa"/>
            <w:vMerge/>
            <w:tcBorders>
              <w:left w:val="single" w:sz="18" w:space="0" w:color="008000"/>
              <w:bottom w:val="single" w:sz="18" w:space="0" w:color="008000"/>
              <w:right w:val="single" w:sz="4" w:space="0" w:color="auto"/>
            </w:tcBorders>
            <w:shd w:val="pct20" w:color="000000" w:fill="FFFFFF"/>
            <w:vAlign w:val="center"/>
          </w:tcPr>
          <w:p w:rsidR="004643FF" w:rsidRPr="001E6EC7" w:rsidRDefault="004643FF">
            <w:pPr>
              <w:pStyle w:val="table"/>
              <w:spacing w:before="60"/>
              <w:ind w:right="-108"/>
              <w:jc w:val="center"/>
              <w:rPr>
                <w:b/>
                <w:sz w:val="24"/>
                <w:szCs w:val="24"/>
                <w:lang w:val="ro-RO"/>
              </w:rPr>
            </w:pPr>
          </w:p>
        </w:tc>
        <w:tc>
          <w:tcPr>
            <w:tcW w:w="2788" w:type="dxa"/>
            <w:vMerge/>
            <w:tcBorders>
              <w:left w:val="single" w:sz="4" w:space="0" w:color="auto"/>
              <w:bottom w:val="single" w:sz="18" w:space="0" w:color="008000"/>
              <w:right w:val="single" w:sz="4" w:space="0" w:color="auto"/>
            </w:tcBorders>
            <w:shd w:val="pct20" w:color="000000" w:fill="FFFFFF"/>
            <w:vAlign w:val="center"/>
          </w:tcPr>
          <w:p w:rsidR="004643FF" w:rsidRPr="001E6EC7" w:rsidRDefault="004643FF">
            <w:pPr>
              <w:pStyle w:val="table"/>
              <w:spacing w:before="60"/>
              <w:jc w:val="center"/>
              <w:rPr>
                <w:b/>
                <w:sz w:val="24"/>
                <w:szCs w:val="24"/>
                <w:lang w:val="ro-RO"/>
              </w:rPr>
            </w:pPr>
          </w:p>
        </w:tc>
        <w:tc>
          <w:tcPr>
            <w:tcW w:w="3969" w:type="dxa"/>
            <w:vMerge/>
            <w:tcBorders>
              <w:left w:val="single" w:sz="4" w:space="0" w:color="auto"/>
              <w:bottom w:val="single" w:sz="18" w:space="0" w:color="008000"/>
              <w:right w:val="single" w:sz="4" w:space="0" w:color="auto"/>
            </w:tcBorders>
            <w:shd w:val="pct20" w:color="000000" w:fill="FFFFFF"/>
            <w:vAlign w:val="center"/>
          </w:tcPr>
          <w:p w:rsidR="004643FF" w:rsidRPr="001E6EC7" w:rsidRDefault="004643FF">
            <w:pPr>
              <w:pStyle w:val="table"/>
              <w:spacing w:before="60"/>
              <w:jc w:val="center"/>
              <w:rPr>
                <w:b/>
                <w:sz w:val="24"/>
                <w:szCs w:val="24"/>
                <w:lang w:val="ro-RO"/>
              </w:rPr>
            </w:pPr>
          </w:p>
        </w:tc>
        <w:tc>
          <w:tcPr>
            <w:tcW w:w="2153" w:type="dxa"/>
            <w:vMerge/>
            <w:tcBorders>
              <w:left w:val="single" w:sz="4" w:space="0" w:color="auto"/>
              <w:bottom w:val="single" w:sz="18" w:space="0" w:color="008000"/>
              <w:right w:val="single" w:sz="4" w:space="0" w:color="auto"/>
            </w:tcBorders>
            <w:shd w:val="pct20" w:color="000000" w:fill="FFFFFF"/>
            <w:vAlign w:val="center"/>
          </w:tcPr>
          <w:p w:rsidR="004643FF" w:rsidRPr="001E6EC7" w:rsidRDefault="004643FF">
            <w:pPr>
              <w:pStyle w:val="BodyText"/>
              <w:spacing w:before="60" w:after="120"/>
              <w:ind w:left="0"/>
              <w:jc w:val="center"/>
              <w:rPr>
                <w:sz w:val="24"/>
                <w:szCs w:val="24"/>
                <w:lang w:val="ro-RO"/>
              </w:rPr>
            </w:pPr>
          </w:p>
        </w:tc>
        <w:tc>
          <w:tcPr>
            <w:tcW w:w="1620"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4643FF" w:rsidRPr="001E6EC7" w:rsidRDefault="004643FF">
            <w:pPr>
              <w:pStyle w:val="BodyText"/>
              <w:spacing w:before="60" w:after="120"/>
              <w:ind w:left="0"/>
              <w:jc w:val="center"/>
              <w:rPr>
                <w:sz w:val="24"/>
                <w:szCs w:val="24"/>
                <w:lang w:val="ro-RO"/>
              </w:rPr>
            </w:pPr>
            <w:r w:rsidRPr="001E6EC7">
              <w:rPr>
                <w:sz w:val="24"/>
                <w:szCs w:val="24"/>
                <w:lang w:val="ro-RO"/>
              </w:rPr>
              <w:t>min</w:t>
            </w:r>
          </w:p>
        </w:tc>
        <w:tc>
          <w:tcPr>
            <w:tcW w:w="1620"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4643FF" w:rsidRPr="001E6EC7" w:rsidRDefault="00A17CE6">
            <w:pPr>
              <w:pStyle w:val="BodyText"/>
              <w:spacing w:before="60" w:after="120"/>
              <w:ind w:left="0"/>
              <w:jc w:val="center"/>
              <w:rPr>
                <w:sz w:val="24"/>
                <w:szCs w:val="24"/>
                <w:lang w:val="ro-RO"/>
              </w:rPr>
            </w:pPr>
            <w:proofErr w:type="spellStart"/>
            <w:r w:rsidRPr="001E6EC7">
              <w:rPr>
                <w:sz w:val="24"/>
                <w:szCs w:val="24"/>
                <w:lang w:val="ro-RO"/>
              </w:rPr>
              <w:t>m</w:t>
            </w:r>
            <w:r w:rsidR="004643FF" w:rsidRPr="001E6EC7">
              <w:rPr>
                <w:sz w:val="24"/>
                <w:szCs w:val="24"/>
                <w:lang w:val="ro-RO"/>
              </w:rPr>
              <w:t>ax</w:t>
            </w:r>
            <w:proofErr w:type="spellEnd"/>
          </w:p>
        </w:tc>
      </w:tr>
      <w:tr w:rsidR="00EE6BDE" w:rsidRPr="001E6EC7" w:rsidTr="00F236B8">
        <w:trPr>
          <w:cantSplit/>
          <w:trHeight w:val="511"/>
        </w:trPr>
        <w:tc>
          <w:tcPr>
            <w:tcW w:w="2160" w:type="dxa"/>
            <w:tcBorders>
              <w:top w:val="single" w:sz="4" w:space="0" w:color="auto"/>
              <w:left w:val="single" w:sz="18" w:space="0" w:color="008000"/>
              <w:right w:val="single" w:sz="4" w:space="0" w:color="auto"/>
            </w:tcBorders>
          </w:tcPr>
          <w:p w:rsidR="00EE6BDE" w:rsidRPr="001E6EC7" w:rsidRDefault="00E06C3B" w:rsidP="008D6703">
            <w:pPr>
              <w:pStyle w:val="BodyText21"/>
              <w:overflowPunct/>
              <w:autoSpaceDE/>
              <w:autoSpaceDN/>
              <w:adjustRightInd/>
              <w:textAlignment w:val="auto"/>
              <w:rPr>
                <w:sz w:val="24"/>
                <w:szCs w:val="24"/>
                <w:lang w:val="ro-RO"/>
              </w:rPr>
            </w:pPr>
            <w:r w:rsidRPr="001E6EC7">
              <w:rPr>
                <w:sz w:val="24"/>
                <w:szCs w:val="24"/>
                <w:lang w:val="ro-RO"/>
              </w:rPr>
              <w:t>T</w:t>
            </w:r>
            <w:r w:rsidR="00EE6BDE" w:rsidRPr="001E6EC7">
              <w:rPr>
                <w:sz w:val="24"/>
                <w:szCs w:val="24"/>
                <w:lang w:val="ro-RO"/>
              </w:rPr>
              <w:t>emperatura</w:t>
            </w:r>
          </w:p>
        </w:tc>
        <w:tc>
          <w:tcPr>
            <w:tcW w:w="2788" w:type="dxa"/>
            <w:vMerge w:val="restart"/>
            <w:tcBorders>
              <w:top w:val="single" w:sz="4" w:space="0" w:color="auto"/>
              <w:left w:val="single" w:sz="4" w:space="0" w:color="auto"/>
              <w:right w:val="single" w:sz="4" w:space="0" w:color="auto"/>
            </w:tcBorders>
          </w:tcPr>
          <w:p w:rsidR="00EE6BDE" w:rsidRPr="001E6EC7" w:rsidRDefault="00EE6BDE" w:rsidP="008D6703">
            <w:pPr>
              <w:pStyle w:val="table"/>
              <w:spacing w:before="60"/>
              <w:jc w:val="both"/>
              <w:rPr>
                <w:sz w:val="24"/>
                <w:szCs w:val="24"/>
                <w:lang w:val="ro-RO"/>
              </w:rPr>
            </w:pPr>
          </w:p>
          <w:p w:rsidR="00EE6BDE" w:rsidRPr="001E6EC7" w:rsidRDefault="00971B85" w:rsidP="00971B85">
            <w:pPr>
              <w:pStyle w:val="table"/>
              <w:spacing w:before="60"/>
              <w:ind w:right="-108" w:hanging="27"/>
              <w:jc w:val="both"/>
              <w:rPr>
                <w:sz w:val="24"/>
                <w:szCs w:val="24"/>
                <w:lang w:val="ro-RO"/>
              </w:rPr>
            </w:pPr>
            <w:r w:rsidRPr="001E6EC7">
              <w:rPr>
                <w:sz w:val="24"/>
                <w:szCs w:val="24"/>
                <w:lang w:val="ro-RO"/>
              </w:rPr>
              <w:t xml:space="preserve">Nu este cazul, pe amplasament nu exista </w:t>
            </w:r>
            <w:proofErr w:type="spellStart"/>
            <w:r w:rsidRPr="001E6EC7">
              <w:rPr>
                <w:sz w:val="24"/>
                <w:szCs w:val="24"/>
                <w:lang w:val="ro-RO"/>
              </w:rPr>
              <w:t>statie</w:t>
            </w:r>
            <w:proofErr w:type="spellEnd"/>
            <w:r w:rsidRPr="001E6EC7">
              <w:rPr>
                <w:sz w:val="24"/>
                <w:szCs w:val="24"/>
                <w:lang w:val="ro-RO"/>
              </w:rPr>
              <w:t xml:space="preserve"> de epurare.</w:t>
            </w:r>
          </w:p>
        </w:tc>
        <w:tc>
          <w:tcPr>
            <w:tcW w:w="3969" w:type="dxa"/>
            <w:vMerge w:val="restart"/>
            <w:tcBorders>
              <w:top w:val="single" w:sz="4" w:space="0" w:color="auto"/>
              <w:left w:val="single" w:sz="4" w:space="0" w:color="auto"/>
              <w:right w:val="single" w:sz="4" w:space="0" w:color="auto"/>
            </w:tcBorders>
          </w:tcPr>
          <w:p w:rsidR="00EE6BDE" w:rsidRPr="001E6EC7" w:rsidRDefault="00EE6BDE" w:rsidP="008D6703">
            <w:pPr>
              <w:pStyle w:val="table"/>
              <w:spacing w:before="60"/>
              <w:jc w:val="both"/>
              <w:rPr>
                <w:sz w:val="24"/>
                <w:szCs w:val="24"/>
                <w:lang w:val="ro-RO"/>
              </w:rPr>
            </w:pPr>
          </w:p>
          <w:p w:rsidR="00EE6BDE" w:rsidRPr="001E6EC7" w:rsidRDefault="00971B85" w:rsidP="00971B85">
            <w:pPr>
              <w:pStyle w:val="table"/>
              <w:spacing w:before="60"/>
              <w:jc w:val="both"/>
              <w:rPr>
                <w:sz w:val="24"/>
                <w:szCs w:val="24"/>
                <w:lang w:val="ro-RO"/>
              </w:rPr>
            </w:pPr>
            <w:r w:rsidRPr="001E6EC7">
              <w:rPr>
                <w:sz w:val="24"/>
                <w:szCs w:val="24"/>
                <w:lang w:val="ro-RO"/>
              </w:rPr>
              <w:t>Nu este cazul</w:t>
            </w:r>
          </w:p>
        </w:tc>
        <w:tc>
          <w:tcPr>
            <w:tcW w:w="2153" w:type="dxa"/>
            <w:tcBorders>
              <w:top w:val="single" w:sz="4" w:space="0" w:color="auto"/>
              <w:left w:val="single" w:sz="4" w:space="0" w:color="auto"/>
              <w:right w:val="single" w:sz="4" w:space="0" w:color="auto"/>
            </w:tcBorders>
          </w:tcPr>
          <w:p w:rsidR="00EE6BDE" w:rsidRPr="001E6EC7" w:rsidRDefault="00EE6BDE" w:rsidP="008D6703">
            <w:pPr>
              <w:ind w:right="-108"/>
              <w:rPr>
                <w:sz w:val="24"/>
                <w:szCs w:val="24"/>
                <w:lang w:val="ro-RO"/>
              </w:rPr>
            </w:pPr>
          </w:p>
        </w:tc>
        <w:tc>
          <w:tcPr>
            <w:tcW w:w="1620" w:type="dxa"/>
            <w:tcBorders>
              <w:top w:val="single" w:sz="4" w:space="0" w:color="auto"/>
              <w:left w:val="single" w:sz="4" w:space="0" w:color="auto"/>
              <w:right w:val="single" w:sz="18" w:space="0" w:color="008000"/>
            </w:tcBorders>
          </w:tcPr>
          <w:p w:rsidR="00EE6BDE" w:rsidRPr="001E6EC7" w:rsidRDefault="00EE6BDE" w:rsidP="002F4B27">
            <w:pPr>
              <w:pStyle w:val="BodyText21"/>
              <w:overflowPunct/>
              <w:autoSpaceDE/>
              <w:autoSpaceDN/>
              <w:adjustRightInd/>
              <w:jc w:val="center"/>
              <w:textAlignment w:val="auto"/>
              <w:rPr>
                <w:sz w:val="24"/>
                <w:szCs w:val="24"/>
                <w:lang w:val="ro-RO"/>
              </w:rPr>
            </w:pPr>
          </w:p>
        </w:tc>
        <w:tc>
          <w:tcPr>
            <w:tcW w:w="1620" w:type="dxa"/>
            <w:tcBorders>
              <w:top w:val="single" w:sz="4" w:space="0" w:color="auto"/>
              <w:left w:val="single" w:sz="4" w:space="0" w:color="auto"/>
              <w:right w:val="single" w:sz="18" w:space="0" w:color="008000"/>
            </w:tcBorders>
          </w:tcPr>
          <w:p w:rsidR="00EE6BDE" w:rsidRPr="001E6EC7" w:rsidRDefault="00EE6BDE" w:rsidP="002F4B27">
            <w:pPr>
              <w:pStyle w:val="BodyText21"/>
              <w:overflowPunct/>
              <w:autoSpaceDE/>
              <w:autoSpaceDN/>
              <w:adjustRightInd/>
              <w:jc w:val="center"/>
              <w:textAlignment w:val="auto"/>
              <w:rPr>
                <w:sz w:val="24"/>
                <w:szCs w:val="24"/>
                <w:lang w:val="ro-RO"/>
              </w:rPr>
            </w:pPr>
          </w:p>
        </w:tc>
      </w:tr>
      <w:tr w:rsidR="00EE6BDE" w:rsidRPr="001E6EC7">
        <w:trPr>
          <w:cantSplit/>
        </w:trPr>
        <w:tc>
          <w:tcPr>
            <w:tcW w:w="2160" w:type="dxa"/>
            <w:tcBorders>
              <w:top w:val="single" w:sz="4" w:space="0" w:color="auto"/>
              <w:left w:val="single" w:sz="18" w:space="0" w:color="008000"/>
              <w:bottom w:val="nil"/>
              <w:right w:val="single" w:sz="4" w:space="0" w:color="auto"/>
            </w:tcBorders>
          </w:tcPr>
          <w:p w:rsidR="00EE6BDE" w:rsidRPr="001E6EC7" w:rsidRDefault="00EE6BDE" w:rsidP="008D6703">
            <w:pPr>
              <w:pStyle w:val="BodyText21"/>
              <w:overflowPunct/>
              <w:autoSpaceDE/>
              <w:autoSpaceDN/>
              <w:adjustRightInd/>
              <w:textAlignment w:val="auto"/>
              <w:rPr>
                <w:sz w:val="24"/>
                <w:szCs w:val="24"/>
                <w:lang w:val="ro-RO"/>
              </w:rPr>
            </w:pPr>
            <w:r w:rsidRPr="001E6EC7">
              <w:rPr>
                <w:sz w:val="24"/>
                <w:szCs w:val="24"/>
                <w:lang w:val="ro-RO"/>
              </w:rPr>
              <w:t>pH</w:t>
            </w:r>
          </w:p>
        </w:tc>
        <w:tc>
          <w:tcPr>
            <w:tcW w:w="2788" w:type="dxa"/>
            <w:vMerge/>
            <w:tcBorders>
              <w:left w:val="single" w:sz="4" w:space="0" w:color="auto"/>
              <w:right w:val="single" w:sz="4" w:space="0" w:color="auto"/>
            </w:tcBorders>
          </w:tcPr>
          <w:p w:rsidR="00EE6BDE" w:rsidRPr="001E6EC7" w:rsidRDefault="00EE6BDE" w:rsidP="008D6703">
            <w:pPr>
              <w:pStyle w:val="table"/>
              <w:spacing w:before="60"/>
              <w:jc w:val="both"/>
              <w:rPr>
                <w:sz w:val="24"/>
                <w:szCs w:val="24"/>
                <w:lang w:val="ro-RO"/>
              </w:rPr>
            </w:pPr>
          </w:p>
        </w:tc>
        <w:tc>
          <w:tcPr>
            <w:tcW w:w="3969" w:type="dxa"/>
            <w:vMerge/>
            <w:tcBorders>
              <w:left w:val="single" w:sz="4" w:space="0" w:color="auto"/>
              <w:right w:val="single" w:sz="4" w:space="0" w:color="auto"/>
            </w:tcBorders>
          </w:tcPr>
          <w:p w:rsidR="00EE6BDE" w:rsidRPr="001E6EC7" w:rsidRDefault="00EE6BDE" w:rsidP="008D6703">
            <w:pPr>
              <w:pStyle w:val="table"/>
              <w:spacing w:before="60"/>
              <w:jc w:val="both"/>
              <w:rPr>
                <w:sz w:val="24"/>
                <w:szCs w:val="24"/>
                <w:lang w:val="ro-RO"/>
              </w:rPr>
            </w:pPr>
          </w:p>
        </w:tc>
        <w:tc>
          <w:tcPr>
            <w:tcW w:w="2153" w:type="dxa"/>
            <w:tcBorders>
              <w:top w:val="single" w:sz="4" w:space="0" w:color="auto"/>
              <w:left w:val="single" w:sz="4" w:space="0" w:color="auto"/>
              <w:bottom w:val="nil"/>
              <w:right w:val="single" w:sz="4" w:space="0" w:color="auto"/>
            </w:tcBorders>
          </w:tcPr>
          <w:p w:rsidR="00EE6BDE" w:rsidRPr="001E6EC7" w:rsidRDefault="00EE6BDE" w:rsidP="008D6703">
            <w:pPr>
              <w:ind w:right="-108"/>
              <w:rPr>
                <w:sz w:val="24"/>
                <w:szCs w:val="24"/>
                <w:lang w:val="ro-RO"/>
              </w:rPr>
            </w:pPr>
          </w:p>
        </w:tc>
        <w:tc>
          <w:tcPr>
            <w:tcW w:w="1620" w:type="dxa"/>
            <w:tcBorders>
              <w:top w:val="single" w:sz="4" w:space="0" w:color="auto"/>
              <w:left w:val="single" w:sz="4" w:space="0" w:color="auto"/>
              <w:bottom w:val="nil"/>
              <w:right w:val="single" w:sz="18" w:space="0" w:color="008000"/>
            </w:tcBorders>
          </w:tcPr>
          <w:p w:rsidR="00EE6BDE" w:rsidRPr="001E6EC7" w:rsidRDefault="00EE6BDE" w:rsidP="002F4B27">
            <w:pPr>
              <w:pStyle w:val="BodyText21"/>
              <w:overflowPunct/>
              <w:autoSpaceDE/>
              <w:autoSpaceDN/>
              <w:adjustRightInd/>
              <w:jc w:val="center"/>
              <w:textAlignment w:val="auto"/>
              <w:rPr>
                <w:sz w:val="24"/>
                <w:szCs w:val="24"/>
                <w:lang w:val="ro-RO"/>
              </w:rPr>
            </w:pPr>
          </w:p>
        </w:tc>
        <w:tc>
          <w:tcPr>
            <w:tcW w:w="1620" w:type="dxa"/>
            <w:tcBorders>
              <w:top w:val="single" w:sz="4" w:space="0" w:color="auto"/>
              <w:left w:val="single" w:sz="4" w:space="0" w:color="auto"/>
              <w:bottom w:val="nil"/>
              <w:right w:val="single" w:sz="18" w:space="0" w:color="008000"/>
            </w:tcBorders>
          </w:tcPr>
          <w:p w:rsidR="00EE6BDE" w:rsidRPr="001E6EC7" w:rsidRDefault="00EE6BDE" w:rsidP="002F4B27">
            <w:pPr>
              <w:pStyle w:val="BodyText21"/>
              <w:overflowPunct/>
              <w:autoSpaceDE/>
              <w:autoSpaceDN/>
              <w:adjustRightInd/>
              <w:jc w:val="center"/>
              <w:textAlignment w:val="auto"/>
              <w:rPr>
                <w:sz w:val="24"/>
                <w:szCs w:val="24"/>
                <w:lang w:val="ro-RO"/>
              </w:rPr>
            </w:pPr>
          </w:p>
        </w:tc>
      </w:tr>
      <w:tr w:rsidR="00EE6BDE" w:rsidRPr="001E6EC7">
        <w:trPr>
          <w:cantSplit/>
        </w:trPr>
        <w:tc>
          <w:tcPr>
            <w:tcW w:w="2160" w:type="dxa"/>
            <w:tcBorders>
              <w:top w:val="single" w:sz="4" w:space="0" w:color="auto"/>
              <w:left w:val="single" w:sz="18" w:space="0" w:color="008000"/>
              <w:bottom w:val="nil"/>
              <w:right w:val="single" w:sz="4" w:space="0" w:color="auto"/>
            </w:tcBorders>
          </w:tcPr>
          <w:p w:rsidR="00EE6BDE" w:rsidRPr="001E6EC7" w:rsidRDefault="00EE6BDE" w:rsidP="008D6703">
            <w:pPr>
              <w:pStyle w:val="BodyText21"/>
              <w:overflowPunct/>
              <w:autoSpaceDE/>
              <w:autoSpaceDN/>
              <w:adjustRightInd/>
              <w:textAlignment w:val="auto"/>
              <w:rPr>
                <w:sz w:val="24"/>
                <w:szCs w:val="24"/>
                <w:lang w:val="ro-RO"/>
              </w:rPr>
            </w:pPr>
            <w:proofErr w:type="spellStart"/>
            <w:r w:rsidRPr="001E6EC7">
              <w:rPr>
                <w:sz w:val="24"/>
                <w:szCs w:val="24"/>
                <w:lang w:val="ro-RO"/>
              </w:rPr>
              <w:t>CCO</w:t>
            </w:r>
            <w:r w:rsidRPr="001E6EC7">
              <w:rPr>
                <w:sz w:val="24"/>
                <w:szCs w:val="24"/>
                <w:vertAlign w:val="subscript"/>
                <w:lang w:val="ro-RO"/>
              </w:rPr>
              <w:t>Cr</w:t>
            </w:r>
            <w:proofErr w:type="spellEnd"/>
          </w:p>
        </w:tc>
        <w:tc>
          <w:tcPr>
            <w:tcW w:w="2788" w:type="dxa"/>
            <w:vMerge/>
            <w:tcBorders>
              <w:left w:val="single" w:sz="4" w:space="0" w:color="auto"/>
              <w:right w:val="single" w:sz="4" w:space="0" w:color="auto"/>
            </w:tcBorders>
          </w:tcPr>
          <w:p w:rsidR="00EE6BDE" w:rsidRPr="001E6EC7" w:rsidRDefault="00EE6BDE" w:rsidP="008D6703">
            <w:pPr>
              <w:pStyle w:val="table"/>
              <w:spacing w:before="60"/>
              <w:jc w:val="both"/>
              <w:rPr>
                <w:sz w:val="24"/>
                <w:szCs w:val="24"/>
                <w:lang w:val="ro-RO"/>
              </w:rPr>
            </w:pPr>
          </w:p>
        </w:tc>
        <w:tc>
          <w:tcPr>
            <w:tcW w:w="3969" w:type="dxa"/>
            <w:vMerge/>
            <w:tcBorders>
              <w:left w:val="single" w:sz="4" w:space="0" w:color="auto"/>
              <w:right w:val="single" w:sz="4" w:space="0" w:color="auto"/>
            </w:tcBorders>
          </w:tcPr>
          <w:p w:rsidR="00EE6BDE" w:rsidRPr="001E6EC7" w:rsidRDefault="00EE6BDE" w:rsidP="008D6703">
            <w:pPr>
              <w:pStyle w:val="table"/>
              <w:spacing w:before="60"/>
              <w:jc w:val="both"/>
              <w:rPr>
                <w:sz w:val="24"/>
                <w:szCs w:val="24"/>
                <w:lang w:val="ro-RO"/>
              </w:rPr>
            </w:pPr>
          </w:p>
        </w:tc>
        <w:tc>
          <w:tcPr>
            <w:tcW w:w="2153" w:type="dxa"/>
            <w:tcBorders>
              <w:top w:val="single" w:sz="4" w:space="0" w:color="auto"/>
              <w:left w:val="single" w:sz="4" w:space="0" w:color="auto"/>
              <w:bottom w:val="nil"/>
              <w:right w:val="single" w:sz="4" w:space="0" w:color="auto"/>
            </w:tcBorders>
          </w:tcPr>
          <w:p w:rsidR="00EE6BDE" w:rsidRPr="001E6EC7" w:rsidRDefault="00EE6BDE" w:rsidP="008D6703">
            <w:pPr>
              <w:ind w:right="-108"/>
              <w:rPr>
                <w:sz w:val="24"/>
                <w:szCs w:val="24"/>
                <w:lang w:val="ro-RO"/>
              </w:rPr>
            </w:pPr>
          </w:p>
        </w:tc>
        <w:tc>
          <w:tcPr>
            <w:tcW w:w="1620" w:type="dxa"/>
            <w:tcBorders>
              <w:top w:val="single" w:sz="4" w:space="0" w:color="auto"/>
              <w:left w:val="single" w:sz="4" w:space="0" w:color="auto"/>
              <w:bottom w:val="nil"/>
              <w:right w:val="single" w:sz="18" w:space="0" w:color="008000"/>
            </w:tcBorders>
          </w:tcPr>
          <w:p w:rsidR="00EE6BDE" w:rsidRPr="001E6EC7" w:rsidRDefault="00EE6BDE" w:rsidP="002F4B27">
            <w:pPr>
              <w:pStyle w:val="BodyText21"/>
              <w:overflowPunct/>
              <w:autoSpaceDE/>
              <w:autoSpaceDN/>
              <w:adjustRightInd/>
              <w:jc w:val="center"/>
              <w:textAlignment w:val="auto"/>
              <w:rPr>
                <w:sz w:val="24"/>
                <w:szCs w:val="24"/>
                <w:lang w:val="ro-RO"/>
              </w:rPr>
            </w:pPr>
          </w:p>
        </w:tc>
        <w:tc>
          <w:tcPr>
            <w:tcW w:w="1620" w:type="dxa"/>
            <w:tcBorders>
              <w:top w:val="single" w:sz="4" w:space="0" w:color="auto"/>
              <w:left w:val="single" w:sz="4" w:space="0" w:color="auto"/>
              <w:bottom w:val="nil"/>
              <w:right w:val="single" w:sz="18" w:space="0" w:color="008000"/>
            </w:tcBorders>
          </w:tcPr>
          <w:p w:rsidR="00EE6BDE" w:rsidRPr="001E6EC7" w:rsidRDefault="00EE6BDE" w:rsidP="002F4B27">
            <w:pPr>
              <w:pStyle w:val="BodyText21"/>
              <w:overflowPunct/>
              <w:autoSpaceDE/>
              <w:autoSpaceDN/>
              <w:adjustRightInd/>
              <w:jc w:val="center"/>
              <w:textAlignment w:val="auto"/>
              <w:rPr>
                <w:sz w:val="24"/>
                <w:szCs w:val="24"/>
                <w:lang w:val="ro-RO"/>
              </w:rPr>
            </w:pPr>
          </w:p>
        </w:tc>
      </w:tr>
      <w:tr w:rsidR="00EE6BDE" w:rsidRPr="001E6EC7">
        <w:trPr>
          <w:cantSplit/>
          <w:trHeight w:val="454"/>
        </w:trPr>
        <w:tc>
          <w:tcPr>
            <w:tcW w:w="2160" w:type="dxa"/>
            <w:tcBorders>
              <w:top w:val="single" w:sz="4" w:space="0" w:color="auto"/>
              <w:left w:val="single" w:sz="18" w:space="0" w:color="008000"/>
              <w:bottom w:val="single" w:sz="4" w:space="0" w:color="auto"/>
              <w:right w:val="single" w:sz="4" w:space="0" w:color="auto"/>
            </w:tcBorders>
          </w:tcPr>
          <w:p w:rsidR="00EE6BDE" w:rsidRPr="001E6EC7" w:rsidRDefault="00EE6BDE" w:rsidP="008D6703">
            <w:pPr>
              <w:pStyle w:val="BodyText21"/>
              <w:overflowPunct/>
              <w:autoSpaceDE/>
              <w:autoSpaceDN/>
              <w:adjustRightInd/>
              <w:textAlignment w:val="auto"/>
              <w:rPr>
                <w:sz w:val="24"/>
                <w:szCs w:val="24"/>
                <w:lang w:val="ro-RO"/>
              </w:rPr>
            </w:pPr>
            <w:r w:rsidRPr="001E6EC7">
              <w:rPr>
                <w:sz w:val="24"/>
                <w:szCs w:val="24"/>
                <w:lang w:val="ro-RO"/>
              </w:rPr>
              <w:t>Materii în suspensie</w:t>
            </w:r>
          </w:p>
        </w:tc>
        <w:tc>
          <w:tcPr>
            <w:tcW w:w="2788" w:type="dxa"/>
            <w:vMerge/>
            <w:tcBorders>
              <w:left w:val="single" w:sz="4" w:space="0" w:color="auto"/>
              <w:right w:val="single" w:sz="4" w:space="0" w:color="auto"/>
            </w:tcBorders>
          </w:tcPr>
          <w:p w:rsidR="00EE6BDE" w:rsidRPr="001E6EC7" w:rsidRDefault="00EE6BDE" w:rsidP="008D6703">
            <w:pPr>
              <w:pStyle w:val="table"/>
              <w:spacing w:before="60"/>
              <w:jc w:val="both"/>
              <w:rPr>
                <w:sz w:val="24"/>
                <w:szCs w:val="24"/>
                <w:lang w:val="ro-RO"/>
              </w:rPr>
            </w:pPr>
          </w:p>
        </w:tc>
        <w:tc>
          <w:tcPr>
            <w:tcW w:w="3969" w:type="dxa"/>
            <w:vMerge/>
            <w:tcBorders>
              <w:left w:val="single" w:sz="4" w:space="0" w:color="auto"/>
              <w:right w:val="single" w:sz="4" w:space="0" w:color="auto"/>
            </w:tcBorders>
          </w:tcPr>
          <w:p w:rsidR="00EE6BDE" w:rsidRPr="001E6EC7" w:rsidRDefault="00EE6BDE" w:rsidP="008D6703">
            <w:pPr>
              <w:pStyle w:val="table"/>
              <w:spacing w:before="60"/>
              <w:jc w:val="both"/>
              <w:rPr>
                <w:sz w:val="24"/>
                <w:szCs w:val="24"/>
                <w:lang w:val="ro-RO"/>
              </w:rPr>
            </w:pPr>
          </w:p>
        </w:tc>
        <w:tc>
          <w:tcPr>
            <w:tcW w:w="2153" w:type="dxa"/>
            <w:tcBorders>
              <w:top w:val="single" w:sz="4" w:space="0" w:color="auto"/>
              <w:left w:val="single" w:sz="4" w:space="0" w:color="auto"/>
              <w:bottom w:val="single" w:sz="4" w:space="0" w:color="auto"/>
              <w:right w:val="single" w:sz="4" w:space="0" w:color="auto"/>
            </w:tcBorders>
          </w:tcPr>
          <w:p w:rsidR="00EE6BDE" w:rsidRPr="001E6EC7" w:rsidRDefault="00EE6BDE" w:rsidP="008D6703">
            <w:pPr>
              <w:ind w:right="-108"/>
              <w:rPr>
                <w:sz w:val="24"/>
                <w:szCs w:val="24"/>
                <w:lang w:val="ro-RO"/>
              </w:rPr>
            </w:pPr>
          </w:p>
        </w:tc>
        <w:tc>
          <w:tcPr>
            <w:tcW w:w="1620" w:type="dxa"/>
            <w:tcBorders>
              <w:top w:val="single" w:sz="4" w:space="0" w:color="auto"/>
              <w:left w:val="single" w:sz="4" w:space="0" w:color="auto"/>
              <w:bottom w:val="single" w:sz="4" w:space="0" w:color="auto"/>
              <w:right w:val="single" w:sz="18" w:space="0" w:color="008000"/>
            </w:tcBorders>
          </w:tcPr>
          <w:p w:rsidR="00EE6BDE" w:rsidRPr="001E6EC7" w:rsidRDefault="00EE6BDE" w:rsidP="002F4B27">
            <w:pPr>
              <w:pStyle w:val="BodyText21"/>
              <w:overflowPunct/>
              <w:autoSpaceDE/>
              <w:autoSpaceDN/>
              <w:adjustRightInd/>
              <w:jc w:val="center"/>
              <w:textAlignment w:val="auto"/>
              <w:rPr>
                <w:sz w:val="24"/>
                <w:szCs w:val="24"/>
                <w:lang w:val="ro-RO"/>
              </w:rPr>
            </w:pPr>
          </w:p>
        </w:tc>
        <w:tc>
          <w:tcPr>
            <w:tcW w:w="1620" w:type="dxa"/>
            <w:tcBorders>
              <w:top w:val="single" w:sz="4" w:space="0" w:color="auto"/>
              <w:left w:val="single" w:sz="4" w:space="0" w:color="auto"/>
              <w:bottom w:val="single" w:sz="4" w:space="0" w:color="auto"/>
              <w:right w:val="single" w:sz="18" w:space="0" w:color="008000"/>
            </w:tcBorders>
          </w:tcPr>
          <w:p w:rsidR="00EE6BDE" w:rsidRPr="001E6EC7" w:rsidRDefault="00EE6BDE" w:rsidP="002F4B27">
            <w:pPr>
              <w:pStyle w:val="BodyText21"/>
              <w:overflowPunct/>
              <w:autoSpaceDE/>
              <w:autoSpaceDN/>
              <w:adjustRightInd/>
              <w:jc w:val="center"/>
              <w:textAlignment w:val="auto"/>
              <w:rPr>
                <w:sz w:val="24"/>
                <w:szCs w:val="24"/>
                <w:lang w:val="ro-RO"/>
              </w:rPr>
            </w:pPr>
          </w:p>
        </w:tc>
      </w:tr>
      <w:tr w:rsidR="00EE6BDE" w:rsidRPr="001E6EC7">
        <w:trPr>
          <w:cantSplit/>
          <w:trHeight w:val="454"/>
        </w:trPr>
        <w:tc>
          <w:tcPr>
            <w:tcW w:w="2160" w:type="dxa"/>
            <w:tcBorders>
              <w:top w:val="single" w:sz="4" w:space="0" w:color="auto"/>
              <w:left w:val="single" w:sz="18" w:space="0" w:color="008000"/>
              <w:bottom w:val="single" w:sz="4" w:space="0" w:color="auto"/>
              <w:right w:val="single" w:sz="4" w:space="0" w:color="auto"/>
            </w:tcBorders>
          </w:tcPr>
          <w:p w:rsidR="00EE6BDE" w:rsidRPr="001E6EC7" w:rsidRDefault="00EE6BDE" w:rsidP="008D6703">
            <w:pPr>
              <w:pStyle w:val="BodyText21"/>
              <w:overflowPunct/>
              <w:autoSpaceDE/>
              <w:autoSpaceDN/>
              <w:adjustRightInd/>
              <w:textAlignment w:val="auto"/>
              <w:rPr>
                <w:sz w:val="24"/>
                <w:szCs w:val="24"/>
                <w:lang w:val="ro-RO"/>
              </w:rPr>
            </w:pPr>
            <w:proofErr w:type="spellStart"/>
            <w:r w:rsidRPr="001E6EC7">
              <w:rPr>
                <w:sz w:val="24"/>
                <w:szCs w:val="24"/>
                <w:lang w:val="ro-RO"/>
              </w:rPr>
              <w:t>Sulfaţi</w:t>
            </w:r>
            <w:proofErr w:type="spellEnd"/>
          </w:p>
        </w:tc>
        <w:tc>
          <w:tcPr>
            <w:tcW w:w="2788" w:type="dxa"/>
            <w:vMerge/>
            <w:tcBorders>
              <w:left w:val="single" w:sz="4" w:space="0" w:color="auto"/>
              <w:right w:val="single" w:sz="4" w:space="0" w:color="auto"/>
            </w:tcBorders>
          </w:tcPr>
          <w:p w:rsidR="00EE6BDE" w:rsidRPr="001E6EC7" w:rsidRDefault="00EE6BDE" w:rsidP="008D6703">
            <w:pPr>
              <w:pStyle w:val="table"/>
              <w:spacing w:before="60"/>
              <w:jc w:val="both"/>
              <w:rPr>
                <w:sz w:val="24"/>
                <w:szCs w:val="24"/>
                <w:lang w:val="ro-RO"/>
              </w:rPr>
            </w:pPr>
          </w:p>
        </w:tc>
        <w:tc>
          <w:tcPr>
            <w:tcW w:w="3969" w:type="dxa"/>
            <w:vMerge/>
            <w:tcBorders>
              <w:left w:val="single" w:sz="4" w:space="0" w:color="auto"/>
              <w:right w:val="single" w:sz="4" w:space="0" w:color="auto"/>
            </w:tcBorders>
          </w:tcPr>
          <w:p w:rsidR="00EE6BDE" w:rsidRPr="001E6EC7" w:rsidRDefault="00EE6BDE" w:rsidP="008D6703">
            <w:pPr>
              <w:pStyle w:val="table"/>
              <w:spacing w:before="60"/>
              <w:jc w:val="both"/>
              <w:rPr>
                <w:sz w:val="24"/>
                <w:szCs w:val="24"/>
                <w:lang w:val="ro-RO"/>
              </w:rPr>
            </w:pPr>
          </w:p>
        </w:tc>
        <w:tc>
          <w:tcPr>
            <w:tcW w:w="2153" w:type="dxa"/>
            <w:tcBorders>
              <w:top w:val="single" w:sz="4" w:space="0" w:color="auto"/>
              <w:left w:val="single" w:sz="4" w:space="0" w:color="auto"/>
              <w:bottom w:val="single" w:sz="4" w:space="0" w:color="auto"/>
              <w:right w:val="single" w:sz="4" w:space="0" w:color="auto"/>
            </w:tcBorders>
          </w:tcPr>
          <w:p w:rsidR="00EE6BDE" w:rsidRPr="001E6EC7" w:rsidRDefault="00EE6BDE" w:rsidP="008D6703">
            <w:pPr>
              <w:ind w:right="-108"/>
              <w:rPr>
                <w:sz w:val="24"/>
                <w:szCs w:val="24"/>
                <w:lang w:val="ro-RO"/>
              </w:rPr>
            </w:pPr>
          </w:p>
        </w:tc>
        <w:tc>
          <w:tcPr>
            <w:tcW w:w="1620" w:type="dxa"/>
            <w:tcBorders>
              <w:top w:val="single" w:sz="4" w:space="0" w:color="auto"/>
              <w:left w:val="single" w:sz="4" w:space="0" w:color="auto"/>
              <w:bottom w:val="single" w:sz="4" w:space="0" w:color="auto"/>
              <w:right w:val="single" w:sz="18" w:space="0" w:color="008000"/>
            </w:tcBorders>
          </w:tcPr>
          <w:p w:rsidR="00EE6BDE" w:rsidRPr="001E6EC7" w:rsidRDefault="00EE6BDE" w:rsidP="002F4B27">
            <w:pPr>
              <w:pStyle w:val="BodyText21"/>
              <w:overflowPunct/>
              <w:autoSpaceDE/>
              <w:autoSpaceDN/>
              <w:adjustRightInd/>
              <w:jc w:val="center"/>
              <w:textAlignment w:val="auto"/>
              <w:rPr>
                <w:sz w:val="24"/>
                <w:szCs w:val="24"/>
                <w:lang w:val="ro-RO"/>
              </w:rPr>
            </w:pPr>
          </w:p>
        </w:tc>
        <w:tc>
          <w:tcPr>
            <w:tcW w:w="1620" w:type="dxa"/>
            <w:tcBorders>
              <w:top w:val="single" w:sz="4" w:space="0" w:color="auto"/>
              <w:left w:val="single" w:sz="4" w:space="0" w:color="auto"/>
              <w:bottom w:val="single" w:sz="4" w:space="0" w:color="auto"/>
              <w:right w:val="single" w:sz="18" w:space="0" w:color="008000"/>
            </w:tcBorders>
          </w:tcPr>
          <w:p w:rsidR="00EE6BDE" w:rsidRPr="001E6EC7" w:rsidRDefault="00EE6BDE" w:rsidP="002F4B27">
            <w:pPr>
              <w:pStyle w:val="BodyText21"/>
              <w:overflowPunct/>
              <w:autoSpaceDE/>
              <w:autoSpaceDN/>
              <w:adjustRightInd/>
              <w:jc w:val="center"/>
              <w:textAlignment w:val="auto"/>
              <w:rPr>
                <w:sz w:val="24"/>
                <w:szCs w:val="24"/>
                <w:lang w:val="ro-RO"/>
              </w:rPr>
            </w:pPr>
          </w:p>
        </w:tc>
      </w:tr>
      <w:tr w:rsidR="00EE6BDE" w:rsidRPr="001E6EC7">
        <w:trPr>
          <w:cantSplit/>
          <w:trHeight w:val="454"/>
        </w:trPr>
        <w:tc>
          <w:tcPr>
            <w:tcW w:w="2160" w:type="dxa"/>
            <w:tcBorders>
              <w:top w:val="single" w:sz="4" w:space="0" w:color="auto"/>
              <w:left w:val="single" w:sz="18" w:space="0" w:color="008000"/>
              <w:bottom w:val="single" w:sz="4" w:space="0" w:color="auto"/>
              <w:right w:val="single" w:sz="4" w:space="0" w:color="auto"/>
            </w:tcBorders>
          </w:tcPr>
          <w:p w:rsidR="00EE6BDE" w:rsidRPr="001E6EC7" w:rsidRDefault="00EE6BDE" w:rsidP="008D6703">
            <w:pPr>
              <w:pStyle w:val="BodyText21"/>
              <w:overflowPunct/>
              <w:autoSpaceDE/>
              <w:autoSpaceDN/>
              <w:adjustRightInd/>
              <w:textAlignment w:val="auto"/>
              <w:rPr>
                <w:sz w:val="24"/>
                <w:szCs w:val="24"/>
                <w:lang w:val="ro-RO"/>
              </w:rPr>
            </w:pPr>
            <w:r w:rsidRPr="001E6EC7">
              <w:rPr>
                <w:sz w:val="24"/>
                <w:szCs w:val="24"/>
                <w:lang w:val="ro-RO"/>
              </w:rPr>
              <w:t>Crom total</w:t>
            </w:r>
          </w:p>
        </w:tc>
        <w:tc>
          <w:tcPr>
            <w:tcW w:w="2788" w:type="dxa"/>
            <w:vMerge/>
            <w:tcBorders>
              <w:left w:val="single" w:sz="4" w:space="0" w:color="auto"/>
              <w:right w:val="single" w:sz="4" w:space="0" w:color="auto"/>
            </w:tcBorders>
          </w:tcPr>
          <w:p w:rsidR="00EE6BDE" w:rsidRPr="001E6EC7" w:rsidRDefault="00EE6BDE" w:rsidP="008D6703">
            <w:pPr>
              <w:pStyle w:val="table"/>
              <w:spacing w:before="60"/>
              <w:jc w:val="both"/>
              <w:rPr>
                <w:sz w:val="24"/>
                <w:szCs w:val="24"/>
                <w:lang w:val="ro-RO"/>
              </w:rPr>
            </w:pPr>
          </w:p>
        </w:tc>
        <w:tc>
          <w:tcPr>
            <w:tcW w:w="3969" w:type="dxa"/>
            <w:vMerge/>
            <w:tcBorders>
              <w:left w:val="single" w:sz="4" w:space="0" w:color="auto"/>
              <w:right w:val="single" w:sz="4" w:space="0" w:color="auto"/>
            </w:tcBorders>
          </w:tcPr>
          <w:p w:rsidR="00EE6BDE" w:rsidRPr="001E6EC7" w:rsidRDefault="00EE6BDE" w:rsidP="008D6703">
            <w:pPr>
              <w:pStyle w:val="table"/>
              <w:spacing w:before="60"/>
              <w:jc w:val="both"/>
              <w:rPr>
                <w:sz w:val="24"/>
                <w:szCs w:val="24"/>
                <w:lang w:val="ro-RO"/>
              </w:rPr>
            </w:pPr>
          </w:p>
        </w:tc>
        <w:tc>
          <w:tcPr>
            <w:tcW w:w="2153" w:type="dxa"/>
            <w:tcBorders>
              <w:top w:val="single" w:sz="4" w:space="0" w:color="auto"/>
              <w:left w:val="single" w:sz="4" w:space="0" w:color="auto"/>
              <w:bottom w:val="single" w:sz="4" w:space="0" w:color="auto"/>
              <w:right w:val="single" w:sz="4" w:space="0" w:color="auto"/>
            </w:tcBorders>
          </w:tcPr>
          <w:p w:rsidR="00EE6BDE" w:rsidRPr="001E6EC7" w:rsidRDefault="00EE6BDE" w:rsidP="008D6703">
            <w:pPr>
              <w:ind w:right="-108"/>
              <w:rPr>
                <w:sz w:val="24"/>
                <w:szCs w:val="24"/>
                <w:lang w:val="ro-RO"/>
              </w:rPr>
            </w:pPr>
          </w:p>
        </w:tc>
        <w:tc>
          <w:tcPr>
            <w:tcW w:w="1620" w:type="dxa"/>
            <w:tcBorders>
              <w:top w:val="single" w:sz="4" w:space="0" w:color="auto"/>
              <w:left w:val="single" w:sz="4" w:space="0" w:color="auto"/>
              <w:bottom w:val="single" w:sz="4" w:space="0" w:color="auto"/>
              <w:right w:val="single" w:sz="18" w:space="0" w:color="008000"/>
            </w:tcBorders>
          </w:tcPr>
          <w:p w:rsidR="00EE6BDE" w:rsidRPr="001E6EC7" w:rsidRDefault="00EE6BDE" w:rsidP="002F4B27">
            <w:pPr>
              <w:pStyle w:val="BodyText21"/>
              <w:overflowPunct/>
              <w:autoSpaceDE/>
              <w:autoSpaceDN/>
              <w:adjustRightInd/>
              <w:jc w:val="center"/>
              <w:textAlignment w:val="auto"/>
              <w:rPr>
                <w:sz w:val="24"/>
                <w:szCs w:val="24"/>
                <w:lang w:val="ro-RO"/>
              </w:rPr>
            </w:pPr>
          </w:p>
        </w:tc>
        <w:tc>
          <w:tcPr>
            <w:tcW w:w="1620" w:type="dxa"/>
            <w:tcBorders>
              <w:top w:val="single" w:sz="4" w:space="0" w:color="auto"/>
              <w:left w:val="single" w:sz="4" w:space="0" w:color="auto"/>
              <w:bottom w:val="single" w:sz="4" w:space="0" w:color="auto"/>
              <w:right w:val="single" w:sz="18" w:space="0" w:color="008000"/>
            </w:tcBorders>
          </w:tcPr>
          <w:p w:rsidR="00EE6BDE" w:rsidRPr="001E6EC7" w:rsidRDefault="00EE6BDE" w:rsidP="002F4B27">
            <w:pPr>
              <w:pStyle w:val="BodyText21"/>
              <w:overflowPunct/>
              <w:autoSpaceDE/>
              <w:autoSpaceDN/>
              <w:adjustRightInd/>
              <w:jc w:val="center"/>
              <w:textAlignment w:val="auto"/>
              <w:rPr>
                <w:sz w:val="24"/>
                <w:szCs w:val="24"/>
                <w:lang w:val="ro-RO"/>
              </w:rPr>
            </w:pPr>
          </w:p>
        </w:tc>
      </w:tr>
      <w:tr w:rsidR="00EE6BDE" w:rsidRPr="001E6EC7">
        <w:trPr>
          <w:cantSplit/>
          <w:trHeight w:val="454"/>
        </w:trPr>
        <w:tc>
          <w:tcPr>
            <w:tcW w:w="2160" w:type="dxa"/>
            <w:tcBorders>
              <w:top w:val="single" w:sz="4" w:space="0" w:color="auto"/>
              <w:left w:val="single" w:sz="18" w:space="0" w:color="008000"/>
              <w:bottom w:val="single" w:sz="4" w:space="0" w:color="auto"/>
              <w:right w:val="single" w:sz="4" w:space="0" w:color="auto"/>
            </w:tcBorders>
          </w:tcPr>
          <w:p w:rsidR="00EE6BDE" w:rsidRPr="001E6EC7" w:rsidRDefault="00EE6BDE" w:rsidP="008D6703">
            <w:pPr>
              <w:pStyle w:val="BodyText21"/>
              <w:overflowPunct/>
              <w:autoSpaceDE/>
              <w:autoSpaceDN/>
              <w:adjustRightInd/>
              <w:textAlignment w:val="auto"/>
              <w:rPr>
                <w:sz w:val="24"/>
                <w:szCs w:val="24"/>
                <w:lang w:val="ro-RO"/>
              </w:rPr>
            </w:pPr>
            <w:r w:rsidRPr="001E6EC7">
              <w:rPr>
                <w:sz w:val="24"/>
                <w:szCs w:val="24"/>
                <w:lang w:val="ro-RO"/>
              </w:rPr>
              <w:t>Nichel</w:t>
            </w:r>
          </w:p>
        </w:tc>
        <w:tc>
          <w:tcPr>
            <w:tcW w:w="2788" w:type="dxa"/>
            <w:vMerge/>
            <w:tcBorders>
              <w:left w:val="single" w:sz="4" w:space="0" w:color="auto"/>
              <w:right w:val="single" w:sz="4" w:space="0" w:color="auto"/>
            </w:tcBorders>
          </w:tcPr>
          <w:p w:rsidR="00EE6BDE" w:rsidRPr="001E6EC7" w:rsidRDefault="00EE6BDE" w:rsidP="008D6703">
            <w:pPr>
              <w:pStyle w:val="table"/>
              <w:spacing w:before="60"/>
              <w:jc w:val="both"/>
              <w:rPr>
                <w:sz w:val="24"/>
                <w:szCs w:val="24"/>
                <w:lang w:val="ro-RO"/>
              </w:rPr>
            </w:pPr>
          </w:p>
        </w:tc>
        <w:tc>
          <w:tcPr>
            <w:tcW w:w="3969" w:type="dxa"/>
            <w:vMerge/>
            <w:tcBorders>
              <w:left w:val="single" w:sz="4" w:space="0" w:color="auto"/>
              <w:right w:val="single" w:sz="4" w:space="0" w:color="auto"/>
            </w:tcBorders>
          </w:tcPr>
          <w:p w:rsidR="00EE6BDE" w:rsidRPr="001E6EC7" w:rsidRDefault="00EE6BDE" w:rsidP="008D6703">
            <w:pPr>
              <w:pStyle w:val="table"/>
              <w:spacing w:before="60"/>
              <w:jc w:val="both"/>
              <w:rPr>
                <w:sz w:val="24"/>
                <w:szCs w:val="24"/>
                <w:lang w:val="ro-RO"/>
              </w:rPr>
            </w:pPr>
          </w:p>
        </w:tc>
        <w:tc>
          <w:tcPr>
            <w:tcW w:w="2153" w:type="dxa"/>
            <w:tcBorders>
              <w:top w:val="single" w:sz="4" w:space="0" w:color="auto"/>
              <w:left w:val="single" w:sz="4" w:space="0" w:color="auto"/>
              <w:bottom w:val="single" w:sz="4" w:space="0" w:color="auto"/>
              <w:right w:val="single" w:sz="4" w:space="0" w:color="auto"/>
            </w:tcBorders>
          </w:tcPr>
          <w:p w:rsidR="00EE6BDE" w:rsidRPr="001E6EC7" w:rsidRDefault="00EE6BDE" w:rsidP="008D6703">
            <w:pPr>
              <w:ind w:right="-108"/>
              <w:rPr>
                <w:sz w:val="24"/>
                <w:szCs w:val="24"/>
                <w:lang w:val="ro-RO"/>
              </w:rPr>
            </w:pPr>
          </w:p>
        </w:tc>
        <w:tc>
          <w:tcPr>
            <w:tcW w:w="1620" w:type="dxa"/>
            <w:tcBorders>
              <w:top w:val="single" w:sz="4" w:space="0" w:color="auto"/>
              <w:left w:val="single" w:sz="4" w:space="0" w:color="auto"/>
              <w:bottom w:val="single" w:sz="4" w:space="0" w:color="auto"/>
              <w:right w:val="single" w:sz="18" w:space="0" w:color="008000"/>
            </w:tcBorders>
          </w:tcPr>
          <w:p w:rsidR="00EE6BDE" w:rsidRPr="001E6EC7" w:rsidRDefault="00EE6BDE" w:rsidP="002F4B27">
            <w:pPr>
              <w:pStyle w:val="BodyText21"/>
              <w:overflowPunct/>
              <w:autoSpaceDE/>
              <w:autoSpaceDN/>
              <w:adjustRightInd/>
              <w:jc w:val="center"/>
              <w:textAlignment w:val="auto"/>
              <w:rPr>
                <w:sz w:val="24"/>
                <w:szCs w:val="24"/>
                <w:lang w:val="ro-RO"/>
              </w:rPr>
            </w:pPr>
          </w:p>
        </w:tc>
        <w:tc>
          <w:tcPr>
            <w:tcW w:w="1620" w:type="dxa"/>
            <w:tcBorders>
              <w:top w:val="single" w:sz="4" w:space="0" w:color="auto"/>
              <w:left w:val="single" w:sz="4" w:space="0" w:color="auto"/>
              <w:bottom w:val="single" w:sz="4" w:space="0" w:color="auto"/>
              <w:right w:val="single" w:sz="18" w:space="0" w:color="008000"/>
            </w:tcBorders>
          </w:tcPr>
          <w:p w:rsidR="00EE6BDE" w:rsidRPr="001E6EC7" w:rsidRDefault="00EE6BDE" w:rsidP="002F4B27">
            <w:pPr>
              <w:pStyle w:val="BodyText21"/>
              <w:overflowPunct/>
              <w:autoSpaceDE/>
              <w:autoSpaceDN/>
              <w:adjustRightInd/>
              <w:jc w:val="center"/>
              <w:textAlignment w:val="auto"/>
              <w:rPr>
                <w:sz w:val="24"/>
                <w:szCs w:val="24"/>
                <w:lang w:val="ro-RO"/>
              </w:rPr>
            </w:pPr>
          </w:p>
        </w:tc>
      </w:tr>
      <w:tr w:rsidR="00EE6BDE" w:rsidRPr="001E6EC7">
        <w:trPr>
          <w:cantSplit/>
          <w:trHeight w:val="472"/>
        </w:trPr>
        <w:tc>
          <w:tcPr>
            <w:tcW w:w="14310" w:type="dxa"/>
            <w:gridSpan w:val="6"/>
            <w:tcBorders>
              <w:top w:val="single" w:sz="4" w:space="0" w:color="auto"/>
              <w:left w:val="single" w:sz="18" w:space="0" w:color="008000"/>
              <w:bottom w:val="single" w:sz="18" w:space="0" w:color="008000"/>
              <w:right w:val="single" w:sz="18" w:space="0" w:color="008000"/>
            </w:tcBorders>
          </w:tcPr>
          <w:p w:rsidR="00EE6BDE" w:rsidRPr="001E6EC7" w:rsidRDefault="00EE6BDE" w:rsidP="00CC7DC3">
            <w:pPr>
              <w:pStyle w:val="table"/>
              <w:spacing w:before="60"/>
              <w:jc w:val="both"/>
              <w:rPr>
                <w:sz w:val="24"/>
                <w:szCs w:val="24"/>
                <w:lang w:val="ro-RO"/>
              </w:rPr>
            </w:pPr>
          </w:p>
        </w:tc>
      </w:tr>
    </w:tbl>
    <w:p w:rsidR="00AA0926" w:rsidRPr="001E6EC7" w:rsidRDefault="00AA0926" w:rsidP="00AA0926">
      <w:pPr>
        <w:pStyle w:val="Heading3"/>
        <w:numPr>
          <w:ilvl w:val="0"/>
          <w:numId w:val="0"/>
        </w:numPr>
        <w:spacing w:before="60" w:after="120"/>
        <w:rPr>
          <w:b w:val="0"/>
          <w:bCs w:val="0"/>
          <w:i/>
          <w:noProof w:val="0"/>
          <w:sz w:val="24"/>
          <w:szCs w:val="24"/>
        </w:rPr>
      </w:pPr>
    </w:p>
    <w:p w:rsidR="004643FF" w:rsidRPr="001E6EC7" w:rsidRDefault="004643FF" w:rsidP="00AA0926">
      <w:pPr>
        <w:pStyle w:val="Heading3"/>
        <w:numPr>
          <w:ilvl w:val="0"/>
          <w:numId w:val="0"/>
        </w:numPr>
        <w:spacing w:before="60" w:after="120"/>
        <w:rPr>
          <w:sz w:val="24"/>
          <w:szCs w:val="24"/>
          <w:lang w:val="ro-RO"/>
        </w:rPr>
      </w:pPr>
      <w:r w:rsidRPr="001E6EC7">
        <w:rPr>
          <w:sz w:val="24"/>
          <w:szCs w:val="24"/>
          <w:lang w:val="ro-RO"/>
        </w:rPr>
        <w:t xml:space="preserve">Studii </w:t>
      </w:r>
    </w:p>
    <w:tbl>
      <w:tblPr>
        <w:tblW w:w="0" w:type="auto"/>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934"/>
        <w:gridCol w:w="6384"/>
      </w:tblGrid>
      <w:tr w:rsidR="004643FF" w:rsidRPr="00824859" w:rsidTr="00AA0926">
        <w:trPr>
          <w:cantSplit/>
        </w:trPr>
        <w:tc>
          <w:tcPr>
            <w:tcW w:w="14318" w:type="dxa"/>
            <w:gridSpan w:val="2"/>
            <w:tcBorders>
              <w:top w:val="single" w:sz="18" w:space="0" w:color="008000"/>
              <w:left w:val="single" w:sz="18" w:space="0" w:color="008000"/>
              <w:bottom w:val="single" w:sz="18" w:space="0" w:color="008000"/>
              <w:right w:val="single" w:sz="18" w:space="0" w:color="008000"/>
            </w:tcBorders>
            <w:shd w:val="clear" w:color="auto" w:fill="C0C0C0"/>
          </w:tcPr>
          <w:p w:rsidR="004643FF" w:rsidRPr="001E6EC7" w:rsidRDefault="004643FF">
            <w:pPr>
              <w:pStyle w:val="table"/>
              <w:spacing w:before="60"/>
              <w:rPr>
                <w:sz w:val="24"/>
                <w:szCs w:val="24"/>
                <w:lang w:val="ro-RO"/>
              </w:rPr>
            </w:pPr>
            <w:r w:rsidRPr="001E6EC7">
              <w:rPr>
                <w:sz w:val="24"/>
                <w:szCs w:val="24"/>
                <w:lang w:val="ro-RO"/>
              </w:rPr>
              <w:t xml:space="preserve">Sunt necesare studii pe termen mai lung pentru a </w:t>
            </w:r>
            <w:proofErr w:type="spellStart"/>
            <w:r w:rsidRPr="001E6EC7">
              <w:rPr>
                <w:sz w:val="24"/>
                <w:szCs w:val="24"/>
                <w:lang w:val="ro-RO"/>
              </w:rPr>
              <w:t>stablii</w:t>
            </w:r>
            <w:proofErr w:type="spellEnd"/>
            <w:r w:rsidRPr="001E6EC7">
              <w:rPr>
                <w:sz w:val="24"/>
                <w:szCs w:val="24"/>
                <w:lang w:val="ro-RO"/>
              </w:rPr>
              <w:t xml:space="preserve"> </w:t>
            </w:r>
            <w:proofErr w:type="spellStart"/>
            <w:r w:rsidRPr="001E6EC7">
              <w:rPr>
                <w:sz w:val="24"/>
                <w:szCs w:val="24"/>
                <w:lang w:val="ro-RO"/>
              </w:rPr>
              <w:t>destinatia</w:t>
            </w:r>
            <w:proofErr w:type="spellEnd"/>
            <w:r w:rsidRPr="001E6EC7">
              <w:rPr>
                <w:sz w:val="24"/>
                <w:szCs w:val="24"/>
                <w:lang w:val="ro-RO"/>
              </w:rPr>
              <w:t xml:space="preserve"> in mediu si impactul acestor </w:t>
            </w:r>
            <w:proofErr w:type="spellStart"/>
            <w:r w:rsidRPr="001E6EC7">
              <w:rPr>
                <w:sz w:val="24"/>
                <w:szCs w:val="24"/>
                <w:lang w:val="ro-RO"/>
              </w:rPr>
              <w:t>evacuari</w:t>
            </w:r>
            <w:proofErr w:type="spellEnd"/>
            <w:r w:rsidRPr="001E6EC7">
              <w:rPr>
                <w:sz w:val="24"/>
                <w:szCs w:val="24"/>
                <w:lang w:val="ro-RO"/>
              </w:rPr>
              <w:t xml:space="preserve">? Daca da, </w:t>
            </w:r>
            <w:proofErr w:type="spellStart"/>
            <w:r w:rsidRPr="001E6EC7">
              <w:rPr>
                <w:sz w:val="24"/>
                <w:szCs w:val="24"/>
                <w:lang w:val="ro-RO"/>
              </w:rPr>
              <w:t>enumerati</w:t>
            </w:r>
            <w:proofErr w:type="spellEnd"/>
            <w:r w:rsidRPr="001E6EC7">
              <w:rPr>
                <w:sz w:val="24"/>
                <w:szCs w:val="24"/>
                <w:lang w:val="ro-RO"/>
              </w:rPr>
              <w:t xml:space="preserve">-le si </w:t>
            </w:r>
            <w:proofErr w:type="spellStart"/>
            <w:r w:rsidRPr="001E6EC7">
              <w:rPr>
                <w:sz w:val="24"/>
                <w:szCs w:val="24"/>
                <w:lang w:val="ro-RO"/>
              </w:rPr>
              <w:t>indicati</w:t>
            </w:r>
            <w:proofErr w:type="spellEnd"/>
            <w:r w:rsidRPr="001E6EC7">
              <w:rPr>
                <w:sz w:val="24"/>
                <w:szCs w:val="24"/>
                <w:lang w:val="ro-RO"/>
              </w:rPr>
              <w:t xml:space="preserve"> data pana la care vor fi </w:t>
            </w:r>
            <w:proofErr w:type="spellStart"/>
            <w:r w:rsidRPr="001E6EC7">
              <w:rPr>
                <w:sz w:val="24"/>
                <w:szCs w:val="24"/>
                <w:lang w:val="ro-RO"/>
              </w:rPr>
              <w:t>fi</w:t>
            </w:r>
            <w:proofErr w:type="spellEnd"/>
            <w:r w:rsidRPr="001E6EC7">
              <w:rPr>
                <w:sz w:val="24"/>
                <w:szCs w:val="24"/>
                <w:lang w:val="ro-RO"/>
              </w:rPr>
              <w:t xml:space="preserve"> finalizate.</w:t>
            </w:r>
          </w:p>
        </w:tc>
      </w:tr>
      <w:tr w:rsidR="004643FF" w:rsidRPr="001E6EC7" w:rsidTr="00AA0926">
        <w:tc>
          <w:tcPr>
            <w:tcW w:w="7934" w:type="dxa"/>
            <w:tcBorders>
              <w:top w:val="nil"/>
              <w:left w:val="single" w:sz="18" w:space="0" w:color="008000"/>
              <w:bottom w:val="single" w:sz="12" w:space="0" w:color="000000"/>
              <w:right w:val="single" w:sz="6" w:space="0" w:color="000000"/>
            </w:tcBorders>
          </w:tcPr>
          <w:p w:rsidR="004643FF" w:rsidRPr="001E6EC7" w:rsidRDefault="004643FF">
            <w:pPr>
              <w:pStyle w:val="table"/>
              <w:spacing w:before="60"/>
              <w:rPr>
                <w:bCs/>
                <w:sz w:val="24"/>
                <w:szCs w:val="24"/>
                <w:lang w:val="ro-RO"/>
              </w:rPr>
            </w:pPr>
            <w:r w:rsidRPr="001E6EC7">
              <w:rPr>
                <w:bCs/>
                <w:sz w:val="24"/>
                <w:szCs w:val="24"/>
                <w:lang w:val="ro-RO"/>
              </w:rPr>
              <w:t>Studiu</w:t>
            </w:r>
          </w:p>
        </w:tc>
        <w:tc>
          <w:tcPr>
            <w:tcW w:w="6384" w:type="dxa"/>
            <w:tcBorders>
              <w:top w:val="nil"/>
              <w:left w:val="single" w:sz="6" w:space="0" w:color="000000"/>
              <w:bottom w:val="single" w:sz="12" w:space="0" w:color="000000"/>
              <w:right w:val="single" w:sz="18" w:space="0" w:color="008000"/>
            </w:tcBorders>
          </w:tcPr>
          <w:p w:rsidR="004643FF" w:rsidRPr="001E6EC7" w:rsidRDefault="004643FF">
            <w:pPr>
              <w:pStyle w:val="table"/>
              <w:spacing w:before="60"/>
              <w:rPr>
                <w:bCs/>
                <w:sz w:val="24"/>
                <w:szCs w:val="24"/>
                <w:lang w:val="ro-RO"/>
              </w:rPr>
            </w:pPr>
            <w:r w:rsidRPr="001E6EC7">
              <w:rPr>
                <w:bCs/>
                <w:sz w:val="24"/>
                <w:szCs w:val="24"/>
                <w:lang w:val="ro-RO"/>
              </w:rPr>
              <w:t>Data</w:t>
            </w:r>
          </w:p>
        </w:tc>
      </w:tr>
      <w:tr w:rsidR="004643FF" w:rsidRPr="001E6EC7" w:rsidTr="00AA0926">
        <w:trPr>
          <w:cantSplit/>
          <w:trHeight w:val="506"/>
        </w:trPr>
        <w:tc>
          <w:tcPr>
            <w:tcW w:w="7934" w:type="dxa"/>
            <w:tcBorders>
              <w:top w:val="nil"/>
              <w:left w:val="single" w:sz="18" w:space="0" w:color="008000"/>
              <w:bottom w:val="single" w:sz="18" w:space="0" w:color="008000"/>
              <w:right w:val="single" w:sz="6" w:space="0" w:color="000000"/>
            </w:tcBorders>
          </w:tcPr>
          <w:p w:rsidR="004643FF" w:rsidRPr="001E6EC7" w:rsidRDefault="004643FF">
            <w:pPr>
              <w:pStyle w:val="table"/>
              <w:spacing w:before="60"/>
              <w:rPr>
                <w:sz w:val="24"/>
                <w:szCs w:val="24"/>
                <w:lang w:val="ro-RO"/>
              </w:rPr>
            </w:pPr>
            <w:r w:rsidRPr="001E6EC7">
              <w:rPr>
                <w:sz w:val="24"/>
                <w:szCs w:val="24"/>
                <w:lang w:val="ro-RO"/>
              </w:rPr>
              <w:t>Nu sunt necesare studii.</w:t>
            </w:r>
          </w:p>
        </w:tc>
        <w:tc>
          <w:tcPr>
            <w:tcW w:w="6384" w:type="dxa"/>
            <w:tcBorders>
              <w:top w:val="nil"/>
              <w:left w:val="single" w:sz="6" w:space="0" w:color="000000"/>
              <w:bottom w:val="single" w:sz="18" w:space="0" w:color="008000"/>
              <w:right w:val="single" w:sz="18" w:space="0" w:color="008000"/>
            </w:tcBorders>
          </w:tcPr>
          <w:p w:rsidR="004643FF" w:rsidRPr="001E6EC7" w:rsidRDefault="004643FF">
            <w:pPr>
              <w:pStyle w:val="table"/>
              <w:spacing w:before="60"/>
              <w:rPr>
                <w:sz w:val="24"/>
                <w:szCs w:val="24"/>
                <w:lang w:val="ro-RO"/>
              </w:rPr>
            </w:pPr>
            <w:r w:rsidRPr="001E6EC7">
              <w:rPr>
                <w:sz w:val="24"/>
                <w:szCs w:val="24"/>
                <w:lang w:val="ro-RO"/>
              </w:rPr>
              <w:t>-</w:t>
            </w:r>
          </w:p>
        </w:tc>
      </w:tr>
    </w:tbl>
    <w:p w:rsidR="004643FF" w:rsidRPr="001E6EC7" w:rsidRDefault="004643FF">
      <w:pPr>
        <w:rPr>
          <w:sz w:val="24"/>
          <w:szCs w:val="24"/>
          <w:lang w:val="ro-RO"/>
        </w:rPr>
      </w:pPr>
    </w:p>
    <w:p w:rsidR="004643FF" w:rsidRPr="001E6EC7" w:rsidRDefault="004643FF" w:rsidP="00AA0926">
      <w:pPr>
        <w:pStyle w:val="Heading3"/>
        <w:numPr>
          <w:ilvl w:val="0"/>
          <w:numId w:val="0"/>
        </w:numPr>
        <w:spacing w:before="60" w:after="120"/>
        <w:rPr>
          <w:sz w:val="24"/>
          <w:szCs w:val="24"/>
          <w:lang w:val="ro-RO"/>
        </w:rPr>
      </w:pPr>
      <w:r w:rsidRPr="001E6EC7">
        <w:rPr>
          <w:sz w:val="24"/>
          <w:szCs w:val="24"/>
          <w:lang w:val="ro-RO"/>
        </w:rPr>
        <w:t>Toxicitate</w:t>
      </w:r>
    </w:p>
    <w:p w:rsidR="004643FF" w:rsidRPr="001E6EC7" w:rsidRDefault="004643FF">
      <w:pPr>
        <w:spacing w:before="60"/>
        <w:ind w:left="0"/>
        <w:rPr>
          <w:sz w:val="24"/>
          <w:szCs w:val="24"/>
          <w:lang w:val="ro-RO"/>
        </w:rPr>
      </w:pPr>
      <w:proofErr w:type="spellStart"/>
      <w:r w:rsidRPr="001E6EC7">
        <w:rPr>
          <w:sz w:val="24"/>
          <w:szCs w:val="24"/>
          <w:lang w:val="ro-RO"/>
        </w:rPr>
        <w:t>Prezentati</w:t>
      </w:r>
      <w:proofErr w:type="spellEnd"/>
      <w:r w:rsidRPr="001E6EC7">
        <w:rPr>
          <w:sz w:val="24"/>
          <w:szCs w:val="24"/>
          <w:lang w:val="ro-RO"/>
        </w:rPr>
        <w:t xml:space="preserve"> lista </w:t>
      </w:r>
      <w:proofErr w:type="spellStart"/>
      <w:r w:rsidRPr="001E6EC7">
        <w:rPr>
          <w:sz w:val="24"/>
          <w:szCs w:val="24"/>
          <w:lang w:val="ro-RO"/>
        </w:rPr>
        <w:t>poluantilor</w:t>
      </w:r>
      <w:proofErr w:type="spellEnd"/>
      <w:r w:rsidRPr="001E6EC7">
        <w:rPr>
          <w:sz w:val="24"/>
          <w:szCs w:val="24"/>
          <w:lang w:val="ro-RO"/>
        </w:rPr>
        <w:t xml:space="preserve"> cu risc de toxicitate din efluentul epurat – </w:t>
      </w:r>
      <w:proofErr w:type="spellStart"/>
      <w:r w:rsidRPr="001E6EC7">
        <w:rPr>
          <w:sz w:val="24"/>
          <w:szCs w:val="24"/>
          <w:lang w:val="ro-RO"/>
        </w:rPr>
        <w:t>Prezentati</w:t>
      </w:r>
      <w:proofErr w:type="spellEnd"/>
      <w:r w:rsidRPr="001E6EC7">
        <w:rPr>
          <w:sz w:val="24"/>
          <w:szCs w:val="24"/>
          <w:lang w:val="ro-RO"/>
        </w:rPr>
        <w:t xml:space="preserve"> pe scurt rezultatele </w:t>
      </w:r>
      <w:proofErr w:type="spellStart"/>
      <w:r w:rsidRPr="001E6EC7">
        <w:rPr>
          <w:sz w:val="24"/>
          <w:szCs w:val="24"/>
          <w:lang w:val="ro-RO"/>
        </w:rPr>
        <w:t>oricarei</w:t>
      </w:r>
      <w:proofErr w:type="spellEnd"/>
      <w:r w:rsidRPr="001E6EC7">
        <w:rPr>
          <w:sz w:val="24"/>
          <w:szCs w:val="24"/>
          <w:lang w:val="ro-RO"/>
        </w:rPr>
        <w:t xml:space="preserve"> </w:t>
      </w:r>
      <w:proofErr w:type="spellStart"/>
      <w:r w:rsidRPr="001E6EC7">
        <w:rPr>
          <w:sz w:val="24"/>
          <w:szCs w:val="24"/>
          <w:lang w:val="ro-RO"/>
        </w:rPr>
        <w:t>evaluari</w:t>
      </w:r>
      <w:proofErr w:type="spellEnd"/>
      <w:r w:rsidRPr="001E6EC7">
        <w:rPr>
          <w:sz w:val="24"/>
          <w:szCs w:val="24"/>
          <w:lang w:val="ro-RO"/>
        </w:rPr>
        <w:t xml:space="preserve"> de toxicitate sau propunerea de evaluare/diminuare a </w:t>
      </w:r>
      <w:proofErr w:type="spellStart"/>
      <w:r w:rsidRPr="001E6EC7">
        <w:rPr>
          <w:sz w:val="24"/>
          <w:szCs w:val="24"/>
          <w:lang w:val="ro-RO"/>
        </w:rPr>
        <w:t>toxicitaii</w:t>
      </w:r>
      <w:proofErr w:type="spellEnd"/>
      <w:r w:rsidRPr="001E6EC7">
        <w:rPr>
          <w:sz w:val="24"/>
          <w:szCs w:val="24"/>
          <w:lang w:val="ro-RO"/>
        </w:rPr>
        <w:t xml:space="preserve"> efluentului.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4"/>
      </w:tblGrid>
      <w:tr w:rsidR="004643FF" w:rsidRPr="001E6EC7" w:rsidTr="00AA0926">
        <w:tc>
          <w:tcPr>
            <w:tcW w:w="14034" w:type="dxa"/>
            <w:tcBorders>
              <w:top w:val="single" w:sz="4" w:space="0" w:color="auto"/>
              <w:left w:val="single" w:sz="4" w:space="0" w:color="auto"/>
              <w:bottom w:val="single" w:sz="4" w:space="0" w:color="auto"/>
              <w:right w:val="single" w:sz="4" w:space="0" w:color="auto"/>
            </w:tcBorders>
          </w:tcPr>
          <w:p w:rsidR="004643FF" w:rsidRPr="001E6EC7" w:rsidRDefault="00834BC1">
            <w:pPr>
              <w:pStyle w:val="BodyText"/>
              <w:ind w:left="0"/>
              <w:rPr>
                <w:b w:val="0"/>
                <w:bCs w:val="0"/>
                <w:sz w:val="24"/>
                <w:szCs w:val="24"/>
                <w:lang w:val="ro-RO"/>
              </w:rPr>
            </w:pPr>
            <w:r w:rsidRPr="001E6EC7">
              <w:rPr>
                <w:b w:val="0"/>
                <w:sz w:val="24"/>
                <w:szCs w:val="24"/>
                <w:lang w:val="ro-RO"/>
              </w:rPr>
              <w:t>Nu e cazul</w:t>
            </w:r>
            <w:r w:rsidR="004643FF" w:rsidRPr="001E6EC7">
              <w:rPr>
                <w:b w:val="0"/>
                <w:sz w:val="24"/>
                <w:szCs w:val="24"/>
                <w:lang w:val="ro-RO"/>
              </w:rPr>
              <w:t xml:space="preserve"> </w:t>
            </w:r>
          </w:p>
        </w:tc>
      </w:tr>
    </w:tbl>
    <w:p w:rsidR="004643FF" w:rsidRPr="001E6EC7" w:rsidRDefault="004643FF">
      <w:pPr>
        <w:pStyle w:val="BodyTextNum"/>
        <w:numPr>
          <w:ilvl w:val="0"/>
          <w:numId w:val="0"/>
        </w:numPr>
        <w:spacing w:before="60" w:after="120"/>
        <w:jc w:val="both"/>
        <w:rPr>
          <w:color w:val="auto"/>
          <w:sz w:val="24"/>
          <w:szCs w:val="24"/>
          <w:lang w:val="ro-RO"/>
        </w:rPr>
      </w:pPr>
    </w:p>
    <w:p w:rsidR="004643FF" w:rsidRPr="001E6EC7" w:rsidRDefault="004643FF">
      <w:pPr>
        <w:pStyle w:val="BodyTextNum"/>
        <w:numPr>
          <w:ilvl w:val="0"/>
          <w:numId w:val="0"/>
        </w:numPr>
        <w:spacing w:before="60" w:after="120"/>
        <w:jc w:val="both"/>
        <w:rPr>
          <w:color w:val="auto"/>
          <w:sz w:val="24"/>
          <w:szCs w:val="24"/>
          <w:lang w:val="ro-RO"/>
        </w:rPr>
      </w:pPr>
      <w:r w:rsidRPr="001E6EC7">
        <w:rPr>
          <w:color w:val="auto"/>
          <w:sz w:val="24"/>
          <w:szCs w:val="24"/>
          <w:lang w:val="ro-RO"/>
        </w:rPr>
        <w:t xml:space="preserve">Acolo unde exista studii care au identificat </w:t>
      </w:r>
      <w:proofErr w:type="spellStart"/>
      <w:r w:rsidRPr="001E6EC7">
        <w:rPr>
          <w:color w:val="auto"/>
          <w:sz w:val="24"/>
          <w:szCs w:val="24"/>
          <w:lang w:val="ro-RO"/>
        </w:rPr>
        <w:t>substante</w:t>
      </w:r>
      <w:proofErr w:type="spellEnd"/>
      <w:r w:rsidRPr="001E6EC7">
        <w:rPr>
          <w:color w:val="auto"/>
          <w:sz w:val="24"/>
          <w:szCs w:val="24"/>
          <w:lang w:val="ro-RO"/>
        </w:rPr>
        <w:t xml:space="preserve"> periculoase sau niveluri de toxicitate reziduala, </w:t>
      </w:r>
      <w:proofErr w:type="spellStart"/>
      <w:r w:rsidRPr="001E6EC7">
        <w:rPr>
          <w:color w:val="auto"/>
          <w:sz w:val="24"/>
          <w:szCs w:val="24"/>
          <w:lang w:val="ro-RO"/>
        </w:rPr>
        <w:t>rezumati</w:t>
      </w:r>
      <w:proofErr w:type="spellEnd"/>
      <w:r w:rsidRPr="001E6EC7">
        <w:rPr>
          <w:color w:val="auto"/>
          <w:sz w:val="24"/>
          <w:szCs w:val="24"/>
          <w:lang w:val="ro-RO"/>
        </w:rPr>
        <w:t xml:space="preserve"> orice </w:t>
      </w:r>
      <w:proofErr w:type="spellStart"/>
      <w:r w:rsidRPr="001E6EC7">
        <w:rPr>
          <w:color w:val="auto"/>
          <w:sz w:val="24"/>
          <w:szCs w:val="24"/>
          <w:lang w:val="ro-RO"/>
        </w:rPr>
        <w:t>informatii</w:t>
      </w:r>
      <w:proofErr w:type="spellEnd"/>
      <w:r w:rsidRPr="001E6EC7">
        <w:rPr>
          <w:color w:val="auto"/>
          <w:sz w:val="24"/>
          <w:szCs w:val="24"/>
          <w:lang w:val="ro-RO"/>
        </w:rPr>
        <w:t xml:space="preserve"> disponibile referitoare la cauzele </w:t>
      </w:r>
      <w:proofErr w:type="spellStart"/>
      <w:r w:rsidRPr="001E6EC7">
        <w:rPr>
          <w:color w:val="auto"/>
          <w:sz w:val="24"/>
          <w:szCs w:val="24"/>
          <w:lang w:val="ro-RO"/>
        </w:rPr>
        <w:t>toxicitatii</w:t>
      </w:r>
      <w:proofErr w:type="spellEnd"/>
      <w:r w:rsidRPr="001E6EC7">
        <w:rPr>
          <w:color w:val="auto"/>
          <w:sz w:val="24"/>
          <w:szCs w:val="24"/>
          <w:lang w:val="ro-RO"/>
        </w:rPr>
        <w:t xml:space="preserve"> si orice tehnici propuse pentru reducerea impactului </w:t>
      </w:r>
      <w:proofErr w:type="spellStart"/>
      <w:r w:rsidRPr="001E6EC7">
        <w:rPr>
          <w:color w:val="auto"/>
          <w:sz w:val="24"/>
          <w:szCs w:val="24"/>
          <w:lang w:val="ro-RO"/>
        </w:rPr>
        <w:t>potential</w:t>
      </w:r>
      <w:proofErr w:type="spellEnd"/>
      <w:r w:rsidRPr="001E6EC7">
        <w:rPr>
          <w:color w:val="auto"/>
          <w:sz w:val="24"/>
          <w:szCs w:val="24"/>
          <w:lang w:val="ro-RO"/>
        </w:rPr>
        <w:t>;</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4"/>
      </w:tblGrid>
      <w:tr w:rsidR="004643FF" w:rsidRPr="001E6EC7" w:rsidTr="00AA0926">
        <w:tc>
          <w:tcPr>
            <w:tcW w:w="14034" w:type="dxa"/>
            <w:tcBorders>
              <w:top w:val="single" w:sz="4" w:space="0" w:color="auto"/>
              <w:left w:val="single" w:sz="4" w:space="0" w:color="auto"/>
              <w:bottom w:val="single" w:sz="4" w:space="0" w:color="auto"/>
              <w:right w:val="single" w:sz="4" w:space="0" w:color="auto"/>
            </w:tcBorders>
          </w:tcPr>
          <w:p w:rsidR="004643FF" w:rsidRPr="001E6EC7" w:rsidRDefault="004643FF">
            <w:pPr>
              <w:pStyle w:val="BodyTextNum"/>
              <w:numPr>
                <w:ilvl w:val="0"/>
                <w:numId w:val="0"/>
              </w:numPr>
              <w:spacing w:before="60" w:after="120"/>
              <w:jc w:val="both"/>
              <w:rPr>
                <w:color w:val="auto"/>
                <w:sz w:val="24"/>
                <w:szCs w:val="24"/>
                <w:lang w:val="ro-RO"/>
              </w:rPr>
            </w:pPr>
            <w:r w:rsidRPr="001E6EC7">
              <w:rPr>
                <w:color w:val="auto"/>
                <w:sz w:val="24"/>
                <w:szCs w:val="24"/>
                <w:lang w:val="ro-RO"/>
              </w:rPr>
              <w:t>Nu e cazul.</w:t>
            </w:r>
          </w:p>
        </w:tc>
      </w:tr>
    </w:tbl>
    <w:p w:rsidR="004643FF" w:rsidRPr="001E6EC7" w:rsidRDefault="004643FF">
      <w:pPr>
        <w:pStyle w:val="Heading3"/>
        <w:numPr>
          <w:ilvl w:val="0"/>
          <w:numId w:val="0"/>
        </w:numPr>
        <w:spacing w:before="60" w:after="120"/>
        <w:rPr>
          <w:sz w:val="24"/>
          <w:szCs w:val="24"/>
          <w:lang w:val="ro-RO"/>
        </w:rPr>
      </w:pPr>
    </w:p>
    <w:p w:rsidR="004643FF" w:rsidRPr="001E6EC7" w:rsidRDefault="004643FF" w:rsidP="00AA0926">
      <w:pPr>
        <w:pStyle w:val="Heading3"/>
        <w:numPr>
          <w:ilvl w:val="0"/>
          <w:numId w:val="0"/>
        </w:numPr>
        <w:spacing w:before="60" w:after="120"/>
        <w:rPr>
          <w:sz w:val="24"/>
          <w:szCs w:val="24"/>
          <w:lang w:val="ro-RO"/>
        </w:rPr>
      </w:pPr>
      <w:r w:rsidRPr="001E6EC7">
        <w:rPr>
          <w:sz w:val="24"/>
          <w:szCs w:val="24"/>
          <w:lang w:val="ro-RO"/>
        </w:rPr>
        <w:t>Reducerea CBO</w:t>
      </w:r>
    </w:p>
    <w:p w:rsidR="004643FF" w:rsidRPr="001E6EC7" w:rsidRDefault="004643FF">
      <w:pPr>
        <w:pStyle w:val="BodyText"/>
        <w:spacing w:before="60" w:after="120"/>
        <w:ind w:left="0"/>
        <w:rPr>
          <w:b w:val="0"/>
          <w:sz w:val="24"/>
          <w:szCs w:val="24"/>
          <w:lang w:val="ro-RO"/>
        </w:rPr>
      </w:pPr>
      <w:r w:rsidRPr="001E6EC7">
        <w:rPr>
          <w:b w:val="0"/>
          <w:sz w:val="24"/>
          <w:szCs w:val="24"/>
          <w:lang w:val="ro-RO"/>
        </w:rPr>
        <w:t xml:space="preserve">In ceea ce </w:t>
      </w:r>
      <w:proofErr w:type="spellStart"/>
      <w:r w:rsidRPr="001E6EC7">
        <w:rPr>
          <w:b w:val="0"/>
          <w:sz w:val="24"/>
          <w:szCs w:val="24"/>
          <w:lang w:val="ro-RO"/>
        </w:rPr>
        <w:t>priveste</w:t>
      </w:r>
      <w:proofErr w:type="spellEnd"/>
      <w:r w:rsidRPr="001E6EC7">
        <w:rPr>
          <w:b w:val="0"/>
          <w:sz w:val="24"/>
          <w:szCs w:val="24"/>
          <w:lang w:val="ro-RO"/>
        </w:rPr>
        <w:t xml:space="preserve"> CBO, trebuie luata in considerare natura receptorului . Acolo unde evacuarea se </w:t>
      </w:r>
      <w:proofErr w:type="spellStart"/>
      <w:r w:rsidRPr="001E6EC7">
        <w:rPr>
          <w:b w:val="0"/>
          <w:sz w:val="24"/>
          <w:szCs w:val="24"/>
          <w:lang w:val="ro-RO"/>
        </w:rPr>
        <w:t>realizeaza</w:t>
      </w:r>
      <w:proofErr w:type="spellEnd"/>
      <w:r w:rsidRPr="001E6EC7">
        <w:rPr>
          <w:b w:val="0"/>
          <w:sz w:val="24"/>
          <w:szCs w:val="24"/>
          <w:lang w:val="ro-RO"/>
        </w:rPr>
        <w:t xml:space="preserve"> direct in ape de </w:t>
      </w:r>
      <w:proofErr w:type="spellStart"/>
      <w:r w:rsidRPr="001E6EC7">
        <w:rPr>
          <w:b w:val="0"/>
          <w:sz w:val="24"/>
          <w:szCs w:val="24"/>
          <w:lang w:val="ro-RO"/>
        </w:rPr>
        <w:t>suprafata</w:t>
      </w:r>
      <w:proofErr w:type="spellEnd"/>
      <w:r w:rsidRPr="001E6EC7">
        <w:rPr>
          <w:b w:val="0"/>
          <w:sz w:val="24"/>
          <w:szCs w:val="24"/>
          <w:lang w:val="ro-RO"/>
        </w:rPr>
        <w:t xml:space="preserve"> care sunt cele mai rentabile masuri din punct de vedere al costului care pot fi luate pentru reducerea CBO. </w:t>
      </w:r>
    </w:p>
    <w:p w:rsidR="004643FF" w:rsidRPr="001E6EC7" w:rsidRDefault="004643FF">
      <w:pPr>
        <w:pStyle w:val="BodyText"/>
        <w:spacing w:before="60" w:after="120"/>
        <w:ind w:left="0"/>
        <w:rPr>
          <w:b w:val="0"/>
          <w:sz w:val="24"/>
          <w:szCs w:val="24"/>
          <w:lang w:val="ro-RO"/>
        </w:rPr>
      </w:pPr>
      <w:r w:rsidRPr="001E6EC7">
        <w:rPr>
          <w:b w:val="0"/>
          <w:sz w:val="24"/>
          <w:szCs w:val="24"/>
          <w:lang w:val="ro-RO"/>
        </w:rPr>
        <w:t xml:space="preserve">Daca  nu va </w:t>
      </w:r>
      <w:proofErr w:type="spellStart"/>
      <w:r w:rsidRPr="001E6EC7">
        <w:rPr>
          <w:b w:val="0"/>
          <w:sz w:val="24"/>
          <w:szCs w:val="24"/>
          <w:lang w:val="ro-RO"/>
        </w:rPr>
        <w:t>propuneti</w:t>
      </w:r>
      <w:proofErr w:type="spellEnd"/>
      <w:r w:rsidRPr="001E6EC7">
        <w:rPr>
          <w:b w:val="0"/>
          <w:sz w:val="24"/>
          <w:szCs w:val="24"/>
          <w:lang w:val="ro-RO"/>
        </w:rPr>
        <w:t xml:space="preserve"> sa </w:t>
      </w:r>
      <w:proofErr w:type="spellStart"/>
      <w:r w:rsidRPr="001E6EC7">
        <w:rPr>
          <w:b w:val="0"/>
          <w:sz w:val="24"/>
          <w:szCs w:val="24"/>
          <w:lang w:val="ro-RO"/>
        </w:rPr>
        <w:t>aplicati</w:t>
      </w:r>
      <w:proofErr w:type="spellEnd"/>
      <w:r w:rsidRPr="001E6EC7">
        <w:rPr>
          <w:b w:val="0"/>
          <w:sz w:val="24"/>
          <w:szCs w:val="24"/>
          <w:lang w:val="ro-RO"/>
        </w:rPr>
        <w:t xml:space="preserve"> aceste masuri, </w:t>
      </w:r>
      <w:proofErr w:type="spellStart"/>
      <w:r w:rsidRPr="001E6EC7">
        <w:rPr>
          <w:b w:val="0"/>
          <w:sz w:val="24"/>
          <w:szCs w:val="24"/>
          <w:lang w:val="ro-RO"/>
        </w:rPr>
        <w:t>justificati</w:t>
      </w:r>
      <w:proofErr w:type="spellEnd"/>
      <w:r w:rsidRPr="001E6EC7">
        <w:rPr>
          <w:b w:val="0"/>
          <w:sz w:val="24"/>
          <w:szCs w:val="24"/>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4"/>
      </w:tblGrid>
      <w:tr w:rsidR="00791B30" w:rsidRPr="00824859" w:rsidTr="00AA0926">
        <w:tc>
          <w:tcPr>
            <w:tcW w:w="14034" w:type="dxa"/>
            <w:tcBorders>
              <w:top w:val="single" w:sz="4" w:space="0" w:color="auto"/>
              <w:left w:val="single" w:sz="4" w:space="0" w:color="auto"/>
              <w:bottom w:val="single" w:sz="4" w:space="0" w:color="auto"/>
              <w:right w:val="single" w:sz="4" w:space="0" w:color="auto"/>
            </w:tcBorders>
          </w:tcPr>
          <w:p w:rsidR="004643FF" w:rsidRPr="001E6EC7" w:rsidRDefault="004643FF" w:rsidP="004944CD">
            <w:pPr>
              <w:ind w:left="0"/>
              <w:rPr>
                <w:sz w:val="24"/>
                <w:szCs w:val="24"/>
                <w:lang w:val="ro-RO"/>
              </w:rPr>
            </w:pPr>
            <w:r w:rsidRPr="001E6EC7">
              <w:rPr>
                <w:bCs/>
                <w:sz w:val="24"/>
                <w:szCs w:val="24"/>
                <w:lang w:val="ro-RO"/>
              </w:rPr>
              <w:t xml:space="preserve">Nu este cazul. </w:t>
            </w:r>
            <w:r w:rsidR="00834BC1" w:rsidRPr="001E6EC7">
              <w:rPr>
                <w:bCs/>
                <w:sz w:val="24"/>
                <w:szCs w:val="24"/>
                <w:lang w:val="ro-RO"/>
              </w:rPr>
              <w:t xml:space="preserve">Nu exista apa uzata tehnologica, doar apa uzata menajera care se </w:t>
            </w:r>
            <w:proofErr w:type="spellStart"/>
            <w:r w:rsidR="00834BC1" w:rsidRPr="001E6EC7">
              <w:rPr>
                <w:bCs/>
                <w:sz w:val="24"/>
                <w:szCs w:val="24"/>
                <w:lang w:val="ro-RO"/>
              </w:rPr>
              <w:t>epureaza</w:t>
            </w:r>
            <w:proofErr w:type="spellEnd"/>
            <w:r w:rsidR="00834BC1" w:rsidRPr="001E6EC7">
              <w:rPr>
                <w:bCs/>
                <w:sz w:val="24"/>
                <w:szCs w:val="24"/>
                <w:lang w:val="ro-RO"/>
              </w:rPr>
              <w:t xml:space="preserve"> in </w:t>
            </w:r>
            <w:proofErr w:type="spellStart"/>
            <w:r w:rsidR="00834BC1" w:rsidRPr="001E6EC7">
              <w:rPr>
                <w:bCs/>
                <w:sz w:val="24"/>
                <w:szCs w:val="24"/>
                <w:lang w:val="ro-RO"/>
              </w:rPr>
              <w:t>statia</w:t>
            </w:r>
            <w:proofErr w:type="spellEnd"/>
            <w:r w:rsidR="00834BC1" w:rsidRPr="001E6EC7">
              <w:rPr>
                <w:bCs/>
                <w:sz w:val="24"/>
                <w:szCs w:val="24"/>
                <w:lang w:val="ro-RO"/>
              </w:rPr>
              <w:t xml:space="preserve"> de epur</w:t>
            </w:r>
            <w:r w:rsidR="00791B30" w:rsidRPr="001E6EC7">
              <w:rPr>
                <w:bCs/>
                <w:sz w:val="24"/>
                <w:szCs w:val="24"/>
                <w:lang w:val="ro-RO"/>
              </w:rPr>
              <w:t>a</w:t>
            </w:r>
            <w:r w:rsidR="00834BC1" w:rsidRPr="001E6EC7">
              <w:rPr>
                <w:bCs/>
                <w:sz w:val="24"/>
                <w:szCs w:val="24"/>
                <w:lang w:val="ro-RO"/>
              </w:rPr>
              <w:t xml:space="preserve">re a </w:t>
            </w:r>
            <w:proofErr w:type="spellStart"/>
            <w:r w:rsidR="00834BC1" w:rsidRPr="001E6EC7">
              <w:rPr>
                <w:bCs/>
                <w:sz w:val="24"/>
                <w:szCs w:val="24"/>
                <w:lang w:val="ro-RO"/>
              </w:rPr>
              <w:t>orasului</w:t>
            </w:r>
            <w:proofErr w:type="spellEnd"/>
            <w:r w:rsidR="00834BC1" w:rsidRPr="001E6EC7">
              <w:rPr>
                <w:bCs/>
                <w:sz w:val="24"/>
                <w:szCs w:val="24"/>
                <w:lang w:val="ro-RO"/>
              </w:rPr>
              <w:t xml:space="preserve"> </w:t>
            </w:r>
            <w:r w:rsidR="004944CD" w:rsidRPr="001E6EC7">
              <w:rPr>
                <w:bCs/>
                <w:sz w:val="24"/>
                <w:szCs w:val="24"/>
                <w:lang w:val="ro-RO"/>
              </w:rPr>
              <w:t>Hunedoara</w:t>
            </w:r>
            <w:r w:rsidR="00834BC1" w:rsidRPr="001E6EC7">
              <w:rPr>
                <w:bCs/>
                <w:sz w:val="24"/>
                <w:szCs w:val="24"/>
                <w:lang w:val="ro-RO"/>
              </w:rPr>
              <w:t>.</w:t>
            </w:r>
          </w:p>
        </w:tc>
      </w:tr>
    </w:tbl>
    <w:p w:rsidR="004643FF" w:rsidRPr="001E6EC7" w:rsidRDefault="004643FF">
      <w:pPr>
        <w:pStyle w:val="Heading3"/>
        <w:numPr>
          <w:ilvl w:val="0"/>
          <w:numId w:val="0"/>
        </w:numPr>
        <w:spacing w:before="60" w:after="120"/>
        <w:rPr>
          <w:sz w:val="24"/>
          <w:szCs w:val="24"/>
          <w:lang w:val="ro-RO"/>
        </w:rPr>
      </w:pPr>
    </w:p>
    <w:p w:rsidR="00AA0926" w:rsidRPr="001E6EC7" w:rsidRDefault="00AA0926" w:rsidP="00AA0926">
      <w:pPr>
        <w:pStyle w:val="Heading3"/>
        <w:numPr>
          <w:ilvl w:val="0"/>
          <w:numId w:val="0"/>
        </w:numPr>
        <w:spacing w:before="60" w:after="120"/>
        <w:rPr>
          <w:sz w:val="24"/>
          <w:szCs w:val="24"/>
          <w:lang w:val="ro-RO"/>
        </w:rPr>
      </w:pPr>
    </w:p>
    <w:p w:rsidR="004643FF" w:rsidRPr="001E6EC7" w:rsidRDefault="004643FF" w:rsidP="00AA0926">
      <w:pPr>
        <w:pStyle w:val="Heading3"/>
        <w:numPr>
          <w:ilvl w:val="0"/>
          <w:numId w:val="0"/>
        </w:numPr>
        <w:spacing w:before="60" w:after="120"/>
        <w:rPr>
          <w:sz w:val="24"/>
          <w:szCs w:val="24"/>
          <w:lang w:val="ro-RO"/>
        </w:rPr>
      </w:pPr>
      <w:r w:rsidRPr="001E6EC7">
        <w:rPr>
          <w:sz w:val="24"/>
          <w:szCs w:val="24"/>
          <w:lang w:val="ro-RO"/>
        </w:rPr>
        <w:lastRenderedPageBreak/>
        <w:t>Eficienta statiei de epurare orasenesti</w:t>
      </w:r>
    </w:p>
    <w:p w:rsidR="004643FF" w:rsidRPr="001E6EC7" w:rsidRDefault="004643FF">
      <w:pPr>
        <w:pStyle w:val="BodyText"/>
        <w:tabs>
          <w:tab w:val="left" w:pos="270"/>
        </w:tabs>
        <w:suppressAutoHyphens/>
        <w:spacing w:before="60" w:after="120"/>
        <w:ind w:left="0"/>
        <w:rPr>
          <w:b w:val="0"/>
          <w:sz w:val="24"/>
          <w:szCs w:val="24"/>
          <w:lang w:val="ro-RO"/>
        </w:rPr>
      </w:pPr>
      <w:r w:rsidRPr="001E6EC7">
        <w:rPr>
          <w:b w:val="0"/>
          <w:sz w:val="24"/>
          <w:szCs w:val="24"/>
          <w:lang w:val="ro-RO"/>
        </w:rPr>
        <w:t xml:space="preserve">Daca apele uzate sunt epurate in afara amplasamentului, </w:t>
      </w:r>
      <w:proofErr w:type="spellStart"/>
      <w:r w:rsidRPr="001E6EC7">
        <w:rPr>
          <w:b w:val="0"/>
          <w:sz w:val="24"/>
          <w:szCs w:val="24"/>
          <w:lang w:val="ro-RO"/>
        </w:rPr>
        <w:t>intr-o</w:t>
      </w:r>
      <w:proofErr w:type="spellEnd"/>
      <w:r w:rsidRPr="001E6EC7">
        <w:rPr>
          <w:b w:val="0"/>
          <w:sz w:val="24"/>
          <w:szCs w:val="24"/>
          <w:lang w:val="ro-RO"/>
        </w:rPr>
        <w:t xml:space="preserve"> </w:t>
      </w:r>
      <w:proofErr w:type="spellStart"/>
      <w:r w:rsidRPr="001E6EC7">
        <w:rPr>
          <w:b w:val="0"/>
          <w:sz w:val="24"/>
          <w:szCs w:val="24"/>
          <w:lang w:val="ro-RO"/>
        </w:rPr>
        <w:t>statie</w:t>
      </w:r>
      <w:proofErr w:type="spellEnd"/>
      <w:r w:rsidRPr="001E6EC7">
        <w:rPr>
          <w:b w:val="0"/>
          <w:sz w:val="24"/>
          <w:szCs w:val="24"/>
          <w:lang w:val="ro-RO"/>
        </w:rPr>
        <w:t xml:space="preserve"> de epurare a apelor uzate </w:t>
      </w:r>
      <w:proofErr w:type="spellStart"/>
      <w:r w:rsidRPr="001E6EC7">
        <w:rPr>
          <w:b w:val="0"/>
          <w:sz w:val="24"/>
          <w:szCs w:val="24"/>
          <w:lang w:val="ro-RO"/>
        </w:rPr>
        <w:t>orasenesti</w:t>
      </w:r>
      <w:proofErr w:type="spellEnd"/>
      <w:r w:rsidRPr="001E6EC7">
        <w:rPr>
          <w:b w:val="0"/>
          <w:sz w:val="24"/>
          <w:szCs w:val="24"/>
          <w:lang w:val="ro-RO"/>
        </w:rPr>
        <w:t xml:space="preserve">, </w:t>
      </w:r>
      <w:proofErr w:type="spellStart"/>
      <w:r w:rsidRPr="001E6EC7">
        <w:rPr>
          <w:b w:val="0"/>
          <w:sz w:val="24"/>
          <w:szCs w:val="24"/>
          <w:lang w:val="ro-RO"/>
        </w:rPr>
        <w:t>demonstrati</w:t>
      </w:r>
      <w:proofErr w:type="spellEnd"/>
      <w:r w:rsidRPr="001E6EC7">
        <w:rPr>
          <w:b w:val="0"/>
          <w:sz w:val="24"/>
          <w:szCs w:val="24"/>
          <w:lang w:val="ro-RO"/>
        </w:rPr>
        <w:t xml:space="preserve"> ca: epurarea realizata in aceasta </w:t>
      </w:r>
      <w:proofErr w:type="spellStart"/>
      <w:r w:rsidRPr="001E6EC7">
        <w:rPr>
          <w:b w:val="0"/>
          <w:sz w:val="24"/>
          <w:szCs w:val="24"/>
          <w:lang w:val="ro-RO"/>
        </w:rPr>
        <w:t>statie</w:t>
      </w:r>
      <w:proofErr w:type="spellEnd"/>
      <w:r w:rsidRPr="001E6EC7">
        <w:rPr>
          <w:b w:val="0"/>
          <w:sz w:val="24"/>
          <w:szCs w:val="24"/>
          <w:lang w:val="ro-RO"/>
        </w:rPr>
        <w:t xml:space="preserve"> este la fel de eficienta ca si cea care ar fi fost realizata daca apele uzate ar fi fost epurate pe amplasament, bazata pe reducerea </w:t>
      </w:r>
      <w:proofErr w:type="spellStart"/>
      <w:r w:rsidRPr="001E6EC7">
        <w:rPr>
          <w:b w:val="0"/>
          <w:sz w:val="24"/>
          <w:szCs w:val="24"/>
          <w:lang w:val="ro-RO"/>
        </w:rPr>
        <w:t>incarcarii</w:t>
      </w:r>
      <w:proofErr w:type="spellEnd"/>
      <w:r w:rsidRPr="001E6EC7">
        <w:rPr>
          <w:b w:val="0"/>
          <w:sz w:val="24"/>
          <w:szCs w:val="24"/>
          <w:lang w:val="ro-RO"/>
        </w:rPr>
        <w:t xml:space="preserve"> ( si nu </w:t>
      </w:r>
      <w:proofErr w:type="spellStart"/>
      <w:r w:rsidRPr="001E6EC7">
        <w:rPr>
          <w:b w:val="0"/>
          <w:sz w:val="24"/>
          <w:szCs w:val="24"/>
          <w:lang w:val="ro-RO"/>
        </w:rPr>
        <w:t>concentratiei</w:t>
      </w:r>
      <w:proofErr w:type="spellEnd"/>
      <w:r w:rsidRPr="001E6EC7">
        <w:rPr>
          <w:b w:val="0"/>
          <w:sz w:val="24"/>
          <w:szCs w:val="24"/>
          <w:lang w:val="ro-RO"/>
        </w:rPr>
        <w:t xml:space="preserve">) </w:t>
      </w:r>
      <w:proofErr w:type="spellStart"/>
      <w:r w:rsidRPr="001E6EC7">
        <w:rPr>
          <w:b w:val="0"/>
          <w:sz w:val="24"/>
          <w:szCs w:val="24"/>
          <w:lang w:val="ro-RO"/>
        </w:rPr>
        <w:t>fiecarui</w:t>
      </w:r>
      <w:proofErr w:type="spellEnd"/>
      <w:r w:rsidRPr="001E6EC7">
        <w:rPr>
          <w:b w:val="0"/>
          <w:sz w:val="24"/>
          <w:szCs w:val="24"/>
          <w:lang w:val="ro-RO"/>
        </w:rPr>
        <w:t xml:space="preserve"> poluant in apa epurata evacuata.</w:t>
      </w:r>
    </w:p>
    <w:p w:rsidR="00AA0926" w:rsidRPr="001E6EC7" w:rsidRDefault="00AA0926">
      <w:pPr>
        <w:pStyle w:val="BodyText"/>
        <w:tabs>
          <w:tab w:val="left" w:pos="270"/>
        </w:tabs>
        <w:suppressAutoHyphens/>
        <w:spacing w:before="60" w:after="120"/>
        <w:ind w:left="0"/>
        <w:rPr>
          <w:b w:val="0"/>
          <w:sz w:val="24"/>
          <w:szCs w:val="24"/>
          <w:lang w:val="ro-RO"/>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186"/>
        <w:gridCol w:w="10848"/>
      </w:tblGrid>
      <w:tr w:rsidR="00854864" w:rsidRPr="001E6EC7" w:rsidTr="00AA0926">
        <w:trPr>
          <w:cantSplit/>
        </w:trPr>
        <w:tc>
          <w:tcPr>
            <w:tcW w:w="3186" w:type="dxa"/>
            <w:tcBorders>
              <w:top w:val="single" w:sz="18" w:space="0" w:color="008000"/>
              <w:left w:val="single" w:sz="18" w:space="0" w:color="008000"/>
              <w:bottom w:val="single" w:sz="18" w:space="0" w:color="008000"/>
              <w:right w:val="single" w:sz="18" w:space="0" w:color="008000"/>
            </w:tcBorders>
            <w:shd w:val="clear" w:color="auto" w:fill="C0C0C0"/>
          </w:tcPr>
          <w:p w:rsidR="00854864" w:rsidRPr="001E6EC7" w:rsidRDefault="00854864" w:rsidP="002F4B27">
            <w:pPr>
              <w:pStyle w:val="table"/>
              <w:spacing w:before="60"/>
              <w:rPr>
                <w:sz w:val="24"/>
                <w:szCs w:val="24"/>
                <w:lang w:val="ro-RO"/>
              </w:rPr>
            </w:pPr>
            <w:r w:rsidRPr="001E6EC7">
              <w:rPr>
                <w:sz w:val="24"/>
                <w:szCs w:val="24"/>
                <w:lang w:val="ro-RO"/>
              </w:rPr>
              <w:t>Parametru</w:t>
            </w:r>
          </w:p>
        </w:tc>
        <w:tc>
          <w:tcPr>
            <w:tcW w:w="10848" w:type="dxa"/>
            <w:tcBorders>
              <w:top w:val="single" w:sz="18" w:space="0" w:color="008000"/>
              <w:left w:val="single" w:sz="18" w:space="0" w:color="008000"/>
              <w:bottom w:val="single" w:sz="18" w:space="0" w:color="008000"/>
              <w:right w:val="single" w:sz="18" w:space="0" w:color="008000"/>
            </w:tcBorders>
            <w:shd w:val="clear" w:color="auto" w:fill="C0C0C0"/>
          </w:tcPr>
          <w:p w:rsidR="00854864" w:rsidRPr="001E6EC7" w:rsidRDefault="00854864" w:rsidP="002F4B27">
            <w:pPr>
              <w:pStyle w:val="table"/>
              <w:spacing w:before="60"/>
              <w:rPr>
                <w:sz w:val="24"/>
                <w:szCs w:val="24"/>
                <w:lang w:val="ro-RO"/>
              </w:rPr>
            </w:pPr>
            <w:r w:rsidRPr="001E6EC7">
              <w:rPr>
                <w:sz w:val="24"/>
                <w:szCs w:val="24"/>
                <w:lang w:val="ro-RO"/>
              </w:rPr>
              <w:t xml:space="preserve">Modul în care </w:t>
            </w:r>
            <w:proofErr w:type="spellStart"/>
            <w:r w:rsidRPr="001E6EC7">
              <w:rPr>
                <w:sz w:val="24"/>
                <w:szCs w:val="24"/>
                <w:lang w:val="ro-RO"/>
              </w:rPr>
              <w:t>acestia</w:t>
            </w:r>
            <w:proofErr w:type="spellEnd"/>
            <w:r w:rsidRPr="001E6EC7">
              <w:rPr>
                <w:sz w:val="24"/>
                <w:szCs w:val="24"/>
                <w:lang w:val="ro-RO"/>
              </w:rPr>
              <w:t xml:space="preserve"> vor fi </w:t>
            </w:r>
            <w:proofErr w:type="spellStart"/>
            <w:r w:rsidRPr="001E6EC7">
              <w:rPr>
                <w:sz w:val="24"/>
                <w:szCs w:val="24"/>
                <w:lang w:val="ro-RO"/>
              </w:rPr>
              <w:t>epurati</w:t>
            </w:r>
            <w:proofErr w:type="spellEnd"/>
            <w:r w:rsidRPr="001E6EC7">
              <w:rPr>
                <w:sz w:val="24"/>
                <w:szCs w:val="24"/>
                <w:lang w:val="ro-RO"/>
              </w:rPr>
              <w:t xml:space="preserve"> in </w:t>
            </w:r>
            <w:proofErr w:type="spellStart"/>
            <w:r w:rsidRPr="001E6EC7">
              <w:rPr>
                <w:sz w:val="24"/>
                <w:szCs w:val="24"/>
                <w:lang w:val="ro-RO"/>
              </w:rPr>
              <w:t>statia</w:t>
            </w:r>
            <w:proofErr w:type="spellEnd"/>
            <w:r w:rsidRPr="001E6EC7">
              <w:rPr>
                <w:sz w:val="24"/>
                <w:szCs w:val="24"/>
                <w:lang w:val="ro-RO"/>
              </w:rPr>
              <w:t xml:space="preserve"> de epurare</w:t>
            </w:r>
          </w:p>
        </w:tc>
      </w:tr>
      <w:tr w:rsidR="00854864" w:rsidRPr="001E6EC7" w:rsidTr="00AA0926">
        <w:tc>
          <w:tcPr>
            <w:tcW w:w="3186" w:type="dxa"/>
            <w:tcBorders>
              <w:top w:val="nil"/>
              <w:left w:val="single" w:sz="18" w:space="0" w:color="008000"/>
              <w:bottom w:val="single" w:sz="12" w:space="0" w:color="000000"/>
              <w:right w:val="single" w:sz="6" w:space="0" w:color="000000"/>
            </w:tcBorders>
          </w:tcPr>
          <w:p w:rsidR="00854864" w:rsidRPr="001E6EC7" w:rsidRDefault="00854864" w:rsidP="002F4B27">
            <w:pPr>
              <w:pStyle w:val="table"/>
              <w:spacing w:before="60"/>
              <w:rPr>
                <w:bCs/>
                <w:sz w:val="24"/>
                <w:szCs w:val="24"/>
                <w:lang w:val="ro-RO"/>
              </w:rPr>
            </w:pPr>
            <w:proofErr w:type="spellStart"/>
            <w:r w:rsidRPr="001E6EC7">
              <w:rPr>
                <w:sz w:val="24"/>
                <w:szCs w:val="24"/>
                <w:lang w:val="ro-RO"/>
              </w:rPr>
              <w:t>Poluanti</w:t>
            </w:r>
            <w:proofErr w:type="spellEnd"/>
            <w:r w:rsidRPr="001E6EC7">
              <w:rPr>
                <w:sz w:val="24"/>
                <w:szCs w:val="24"/>
                <w:lang w:val="ro-RO"/>
              </w:rPr>
              <w:t xml:space="preserve"> organici </w:t>
            </w:r>
            <w:proofErr w:type="spellStart"/>
            <w:r w:rsidRPr="001E6EC7">
              <w:rPr>
                <w:sz w:val="24"/>
                <w:szCs w:val="24"/>
                <w:lang w:val="ro-RO"/>
              </w:rPr>
              <w:t>persistenti</w:t>
            </w:r>
            <w:proofErr w:type="spellEnd"/>
          </w:p>
        </w:tc>
        <w:tc>
          <w:tcPr>
            <w:tcW w:w="10848" w:type="dxa"/>
            <w:tcBorders>
              <w:top w:val="nil"/>
              <w:left w:val="single" w:sz="6" w:space="0" w:color="000000"/>
              <w:bottom w:val="single" w:sz="12" w:space="0" w:color="000000"/>
              <w:right w:val="single" w:sz="18" w:space="0" w:color="008000"/>
            </w:tcBorders>
          </w:tcPr>
          <w:p w:rsidR="00854864" w:rsidRPr="001E6EC7" w:rsidRDefault="00854864" w:rsidP="002F4B27">
            <w:pPr>
              <w:pStyle w:val="table"/>
              <w:spacing w:before="60"/>
              <w:rPr>
                <w:bCs/>
                <w:sz w:val="24"/>
                <w:szCs w:val="24"/>
                <w:lang w:val="ro-RO"/>
              </w:rPr>
            </w:pPr>
            <w:r w:rsidRPr="001E6EC7">
              <w:rPr>
                <w:bCs/>
                <w:sz w:val="24"/>
                <w:szCs w:val="24"/>
                <w:lang w:val="ro-RO"/>
              </w:rPr>
              <w:t>Nu e cazul</w:t>
            </w:r>
          </w:p>
        </w:tc>
      </w:tr>
      <w:tr w:rsidR="00854864" w:rsidRPr="00824859" w:rsidTr="00AA0926">
        <w:tc>
          <w:tcPr>
            <w:tcW w:w="3186" w:type="dxa"/>
            <w:tcBorders>
              <w:top w:val="nil"/>
              <w:left w:val="single" w:sz="18" w:space="0" w:color="008000"/>
              <w:bottom w:val="single" w:sz="12" w:space="0" w:color="000000"/>
              <w:right w:val="single" w:sz="6" w:space="0" w:color="000000"/>
            </w:tcBorders>
          </w:tcPr>
          <w:p w:rsidR="00854864" w:rsidRPr="001E6EC7" w:rsidRDefault="00854864" w:rsidP="002F4B27">
            <w:pPr>
              <w:pStyle w:val="table"/>
              <w:spacing w:before="60"/>
              <w:rPr>
                <w:sz w:val="24"/>
                <w:szCs w:val="24"/>
                <w:lang w:val="ro-RO"/>
              </w:rPr>
            </w:pPr>
            <w:r w:rsidRPr="001E6EC7">
              <w:rPr>
                <w:bCs/>
                <w:sz w:val="24"/>
                <w:szCs w:val="24"/>
                <w:lang w:val="ro-RO"/>
              </w:rPr>
              <w:t>Metale</w:t>
            </w:r>
          </w:p>
        </w:tc>
        <w:tc>
          <w:tcPr>
            <w:tcW w:w="10848" w:type="dxa"/>
            <w:vMerge w:val="restart"/>
            <w:tcBorders>
              <w:top w:val="nil"/>
              <w:left w:val="single" w:sz="6" w:space="0" w:color="000000"/>
              <w:right w:val="single" w:sz="18" w:space="0" w:color="008000"/>
            </w:tcBorders>
          </w:tcPr>
          <w:p w:rsidR="00854864" w:rsidRPr="001E6EC7" w:rsidRDefault="004E7255" w:rsidP="004944CD">
            <w:pPr>
              <w:pStyle w:val="table"/>
              <w:spacing w:before="60"/>
              <w:jc w:val="both"/>
              <w:rPr>
                <w:bCs/>
                <w:sz w:val="24"/>
                <w:szCs w:val="24"/>
                <w:lang w:val="ro-RO"/>
              </w:rPr>
            </w:pPr>
            <w:proofErr w:type="spellStart"/>
            <w:r w:rsidRPr="001E6EC7">
              <w:rPr>
                <w:bCs/>
                <w:sz w:val="24"/>
                <w:szCs w:val="24"/>
                <w:lang w:val="ro-RO"/>
              </w:rPr>
              <w:t>Staţia</w:t>
            </w:r>
            <w:proofErr w:type="spellEnd"/>
            <w:r w:rsidRPr="001E6EC7">
              <w:rPr>
                <w:bCs/>
                <w:sz w:val="24"/>
                <w:szCs w:val="24"/>
                <w:lang w:val="ro-RO"/>
              </w:rPr>
              <w:t xml:space="preserve"> de epurare </w:t>
            </w:r>
            <w:r w:rsidR="003B2DD9" w:rsidRPr="001E6EC7">
              <w:rPr>
                <w:bCs/>
                <w:sz w:val="24"/>
                <w:szCs w:val="24"/>
                <w:lang w:val="ro-RO"/>
              </w:rPr>
              <w:t xml:space="preserve">a </w:t>
            </w:r>
            <w:proofErr w:type="spellStart"/>
            <w:r w:rsidR="003B2DD9" w:rsidRPr="001E6EC7">
              <w:rPr>
                <w:bCs/>
                <w:sz w:val="24"/>
                <w:szCs w:val="24"/>
                <w:lang w:val="ro-RO"/>
              </w:rPr>
              <w:t>orasului</w:t>
            </w:r>
            <w:proofErr w:type="spellEnd"/>
            <w:r w:rsidR="00854864" w:rsidRPr="001E6EC7">
              <w:rPr>
                <w:bCs/>
                <w:sz w:val="24"/>
                <w:szCs w:val="24"/>
                <w:lang w:val="ro-RO"/>
              </w:rPr>
              <w:t xml:space="preserve">  are două trepte de epurare (mecanică </w:t>
            </w:r>
            <w:proofErr w:type="spellStart"/>
            <w:r w:rsidR="00854864" w:rsidRPr="001E6EC7">
              <w:rPr>
                <w:bCs/>
                <w:sz w:val="24"/>
                <w:szCs w:val="24"/>
                <w:lang w:val="ro-RO"/>
              </w:rPr>
              <w:t>şi</w:t>
            </w:r>
            <w:proofErr w:type="spellEnd"/>
            <w:r w:rsidR="00854864" w:rsidRPr="001E6EC7">
              <w:rPr>
                <w:bCs/>
                <w:sz w:val="24"/>
                <w:szCs w:val="24"/>
                <w:lang w:val="ro-RO"/>
              </w:rPr>
              <w:t xml:space="preserve"> biologică) care permite </w:t>
            </w:r>
            <w:r w:rsidR="00854864" w:rsidRPr="001E6EC7">
              <w:rPr>
                <w:sz w:val="24"/>
                <w:szCs w:val="24"/>
                <w:lang w:val="ro-RO"/>
              </w:rPr>
              <w:t xml:space="preserve">reducerea CCO </w:t>
            </w:r>
            <w:proofErr w:type="spellStart"/>
            <w:r w:rsidR="00854864" w:rsidRPr="001E6EC7">
              <w:rPr>
                <w:sz w:val="24"/>
                <w:szCs w:val="24"/>
                <w:lang w:val="ro-RO"/>
              </w:rPr>
              <w:t>şi</w:t>
            </w:r>
            <w:proofErr w:type="spellEnd"/>
            <w:r w:rsidR="00854864" w:rsidRPr="001E6EC7">
              <w:rPr>
                <w:sz w:val="24"/>
                <w:szCs w:val="24"/>
                <w:lang w:val="ro-RO"/>
              </w:rPr>
              <w:t xml:space="preserve"> CBO la limitele prevăzute de HG 352/2005 – NTPA 001. </w:t>
            </w:r>
          </w:p>
        </w:tc>
      </w:tr>
      <w:tr w:rsidR="00854864" w:rsidRPr="00824859" w:rsidTr="00AA0926">
        <w:tc>
          <w:tcPr>
            <w:tcW w:w="3186" w:type="dxa"/>
            <w:tcBorders>
              <w:top w:val="nil"/>
              <w:left w:val="single" w:sz="18" w:space="0" w:color="008000"/>
              <w:bottom w:val="single" w:sz="12" w:space="0" w:color="000000"/>
              <w:right w:val="single" w:sz="6" w:space="0" w:color="000000"/>
            </w:tcBorders>
          </w:tcPr>
          <w:p w:rsidR="00854864" w:rsidRPr="001E6EC7" w:rsidRDefault="00854864" w:rsidP="002F4B27">
            <w:pPr>
              <w:pStyle w:val="table"/>
              <w:spacing w:before="60"/>
              <w:rPr>
                <w:bCs/>
                <w:sz w:val="24"/>
                <w:szCs w:val="24"/>
                <w:lang w:val="ro-RO"/>
              </w:rPr>
            </w:pPr>
            <w:proofErr w:type="spellStart"/>
            <w:r w:rsidRPr="001E6EC7">
              <w:rPr>
                <w:bCs/>
                <w:sz w:val="24"/>
                <w:szCs w:val="24"/>
                <w:lang w:val="ro-RO"/>
              </w:rPr>
              <w:t>Saruri</w:t>
            </w:r>
            <w:proofErr w:type="spellEnd"/>
            <w:r w:rsidRPr="001E6EC7">
              <w:rPr>
                <w:bCs/>
                <w:sz w:val="24"/>
                <w:szCs w:val="24"/>
                <w:lang w:val="ro-RO"/>
              </w:rPr>
              <w:t xml:space="preserve"> si </w:t>
            </w:r>
            <w:proofErr w:type="spellStart"/>
            <w:r w:rsidRPr="001E6EC7">
              <w:rPr>
                <w:bCs/>
                <w:sz w:val="24"/>
                <w:szCs w:val="24"/>
                <w:lang w:val="ro-RO"/>
              </w:rPr>
              <w:t>alti</w:t>
            </w:r>
            <w:proofErr w:type="spellEnd"/>
            <w:r w:rsidRPr="001E6EC7">
              <w:rPr>
                <w:bCs/>
                <w:sz w:val="24"/>
                <w:szCs w:val="24"/>
                <w:lang w:val="ro-RO"/>
              </w:rPr>
              <w:t xml:space="preserve"> </w:t>
            </w:r>
            <w:proofErr w:type="spellStart"/>
            <w:r w:rsidRPr="001E6EC7">
              <w:rPr>
                <w:bCs/>
                <w:sz w:val="24"/>
                <w:szCs w:val="24"/>
                <w:lang w:val="ro-RO"/>
              </w:rPr>
              <w:t>compusi</w:t>
            </w:r>
            <w:proofErr w:type="spellEnd"/>
            <w:r w:rsidRPr="001E6EC7">
              <w:rPr>
                <w:bCs/>
                <w:sz w:val="24"/>
                <w:szCs w:val="24"/>
                <w:lang w:val="ro-RO"/>
              </w:rPr>
              <w:t xml:space="preserve"> anorganici</w:t>
            </w:r>
          </w:p>
        </w:tc>
        <w:tc>
          <w:tcPr>
            <w:tcW w:w="10848" w:type="dxa"/>
            <w:vMerge/>
            <w:tcBorders>
              <w:left w:val="single" w:sz="6" w:space="0" w:color="000000"/>
              <w:right w:val="single" w:sz="18" w:space="0" w:color="008000"/>
            </w:tcBorders>
          </w:tcPr>
          <w:p w:rsidR="00854864" w:rsidRPr="001E6EC7" w:rsidRDefault="00854864" w:rsidP="00854864">
            <w:pPr>
              <w:pStyle w:val="table"/>
              <w:spacing w:before="60"/>
              <w:jc w:val="both"/>
              <w:rPr>
                <w:bCs/>
                <w:sz w:val="24"/>
                <w:szCs w:val="24"/>
                <w:lang w:val="ro-RO"/>
              </w:rPr>
            </w:pPr>
          </w:p>
        </w:tc>
      </w:tr>
      <w:tr w:rsidR="00854864" w:rsidRPr="001E6EC7" w:rsidTr="00AA0926">
        <w:trPr>
          <w:cantSplit/>
          <w:trHeight w:val="488"/>
        </w:trPr>
        <w:tc>
          <w:tcPr>
            <w:tcW w:w="3186" w:type="dxa"/>
            <w:tcBorders>
              <w:top w:val="nil"/>
              <w:left w:val="single" w:sz="18" w:space="0" w:color="008000"/>
              <w:bottom w:val="single" w:sz="12" w:space="0" w:color="000000"/>
              <w:right w:val="single" w:sz="6" w:space="0" w:color="000000"/>
            </w:tcBorders>
          </w:tcPr>
          <w:p w:rsidR="00854864" w:rsidRPr="001E6EC7" w:rsidRDefault="00854864" w:rsidP="002F4B27">
            <w:pPr>
              <w:pStyle w:val="table"/>
              <w:spacing w:before="60"/>
              <w:rPr>
                <w:bCs/>
                <w:sz w:val="24"/>
                <w:szCs w:val="24"/>
                <w:lang w:val="ro-RO"/>
              </w:rPr>
            </w:pPr>
            <w:r w:rsidRPr="001E6EC7">
              <w:rPr>
                <w:bCs/>
                <w:sz w:val="24"/>
                <w:szCs w:val="24"/>
                <w:lang w:val="ro-RO"/>
              </w:rPr>
              <w:t>CCO</w:t>
            </w:r>
          </w:p>
        </w:tc>
        <w:tc>
          <w:tcPr>
            <w:tcW w:w="10848" w:type="dxa"/>
            <w:vMerge/>
            <w:tcBorders>
              <w:left w:val="single" w:sz="6" w:space="0" w:color="000000"/>
              <w:right w:val="single" w:sz="18" w:space="0" w:color="008000"/>
            </w:tcBorders>
          </w:tcPr>
          <w:p w:rsidR="00854864" w:rsidRPr="001E6EC7" w:rsidRDefault="00854864" w:rsidP="00854864">
            <w:pPr>
              <w:pStyle w:val="table"/>
              <w:spacing w:before="60"/>
              <w:jc w:val="both"/>
              <w:rPr>
                <w:sz w:val="24"/>
                <w:szCs w:val="24"/>
                <w:lang w:val="ro-RO"/>
              </w:rPr>
            </w:pPr>
          </w:p>
        </w:tc>
      </w:tr>
      <w:tr w:rsidR="00854864" w:rsidRPr="001E6EC7" w:rsidTr="00AA0926">
        <w:trPr>
          <w:cantSplit/>
          <w:trHeight w:val="506"/>
        </w:trPr>
        <w:tc>
          <w:tcPr>
            <w:tcW w:w="3186" w:type="dxa"/>
            <w:tcBorders>
              <w:top w:val="nil"/>
              <w:left w:val="single" w:sz="18" w:space="0" w:color="008000"/>
              <w:bottom w:val="single" w:sz="18" w:space="0" w:color="008000"/>
              <w:right w:val="single" w:sz="6" w:space="0" w:color="000000"/>
            </w:tcBorders>
          </w:tcPr>
          <w:p w:rsidR="00854864" w:rsidRPr="001E6EC7" w:rsidRDefault="00854864" w:rsidP="002F4B27">
            <w:pPr>
              <w:pStyle w:val="table"/>
              <w:spacing w:before="60"/>
              <w:rPr>
                <w:sz w:val="24"/>
                <w:szCs w:val="24"/>
                <w:lang w:val="ro-RO"/>
              </w:rPr>
            </w:pPr>
            <w:r w:rsidRPr="001E6EC7">
              <w:rPr>
                <w:sz w:val="24"/>
                <w:szCs w:val="24"/>
                <w:lang w:val="ro-RO"/>
              </w:rPr>
              <w:t>CBO</w:t>
            </w:r>
          </w:p>
        </w:tc>
        <w:tc>
          <w:tcPr>
            <w:tcW w:w="10848" w:type="dxa"/>
            <w:vMerge/>
            <w:tcBorders>
              <w:left w:val="single" w:sz="6" w:space="0" w:color="000000"/>
              <w:bottom w:val="single" w:sz="18" w:space="0" w:color="008000"/>
              <w:right w:val="single" w:sz="18" w:space="0" w:color="008000"/>
            </w:tcBorders>
          </w:tcPr>
          <w:p w:rsidR="00854864" w:rsidRPr="001E6EC7" w:rsidRDefault="00854864" w:rsidP="002F4B27">
            <w:pPr>
              <w:pStyle w:val="table"/>
              <w:spacing w:before="60"/>
              <w:rPr>
                <w:sz w:val="24"/>
                <w:szCs w:val="24"/>
                <w:lang w:val="ro-RO"/>
              </w:rPr>
            </w:pPr>
          </w:p>
        </w:tc>
      </w:tr>
    </w:tbl>
    <w:p w:rsidR="00854864" w:rsidRPr="001E6EC7" w:rsidRDefault="00854864">
      <w:pPr>
        <w:pStyle w:val="BodyText"/>
        <w:tabs>
          <w:tab w:val="left" w:pos="270"/>
        </w:tabs>
        <w:suppressAutoHyphens/>
        <w:spacing w:before="60" w:after="120"/>
        <w:ind w:left="0"/>
        <w:rPr>
          <w:b w:val="0"/>
          <w:sz w:val="24"/>
          <w:szCs w:val="24"/>
          <w:lang w:val="ro-RO"/>
        </w:rPr>
      </w:pPr>
    </w:p>
    <w:p w:rsidR="004643FF" w:rsidRPr="001E6EC7" w:rsidRDefault="004643FF" w:rsidP="00AA0926">
      <w:pPr>
        <w:pStyle w:val="Heading3"/>
        <w:numPr>
          <w:ilvl w:val="0"/>
          <w:numId w:val="0"/>
        </w:numPr>
        <w:spacing w:before="60" w:after="120"/>
        <w:rPr>
          <w:sz w:val="24"/>
          <w:szCs w:val="24"/>
          <w:lang w:val="ro-RO"/>
        </w:rPr>
      </w:pPr>
      <w:r w:rsidRPr="001E6EC7">
        <w:rPr>
          <w:sz w:val="24"/>
          <w:szCs w:val="24"/>
          <w:lang w:val="ro-RO"/>
        </w:rPr>
        <w:t>By-pass-area si protectia statiei de epurare a apelor uzate orasenesti  -</w:t>
      </w:r>
      <w:r w:rsidRPr="001E6EC7">
        <w:rPr>
          <w:i/>
          <w:iCs/>
          <w:sz w:val="24"/>
          <w:szCs w:val="24"/>
          <w:lang w:val="ro-RO"/>
        </w:rPr>
        <w:t>NU ESTE CAZUL</w:t>
      </w:r>
    </w:p>
    <w:p w:rsidR="004643FF" w:rsidRPr="001E6EC7" w:rsidRDefault="004643FF">
      <w:pPr>
        <w:spacing w:before="60"/>
        <w:ind w:left="0"/>
        <w:rPr>
          <w:sz w:val="24"/>
          <w:szCs w:val="24"/>
          <w:lang w:val="ro-RO"/>
        </w:rPr>
      </w:pPr>
      <w:proofErr w:type="spellStart"/>
      <w:r w:rsidRPr="001E6EC7">
        <w:rPr>
          <w:sz w:val="24"/>
          <w:szCs w:val="24"/>
          <w:lang w:val="ro-RO"/>
        </w:rPr>
        <w:t>Demonstrati</w:t>
      </w:r>
      <w:proofErr w:type="spellEnd"/>
      <w:r w:rsidRPr="001E6EC7">
        <w:rPr>
          <w:sz w:val="24"/>
          <w:szCs w:val="24"/>
          <w:lang w:val="ro-RO"/>
        </w:rPr>
        <w:t xml:space="preserve"> ca probabilitatea ocolirii </w:t>
      </w:r>
      <w:proofErr w:type="spellStart"/>
      <w:r w:rsidRPr="001E6EC7">
        <w:rPr>
          <w:sz w:val="24"/>
          <w:szCs w:val="24"/>
          <w:lang w:val="ro-RO"/>
        </w:rPr>
        <w:t>statiei</w:t>
      </w:r>
      <w:proofErr w:type="spellEnd"/>
      <w:r w:rsidRPr="001E6EC7">
        <w:rPr>
          <w:sz w:val="24"/>
          <w:szCs w:val="24"/>
          <w:lang w:val="ro-RO"/>
        </w:rPr>
        <w:t xml:space="preserve"> de epurare a apelor uzate ( in </w:t>
      </w:r>
      <w:proofErr w:type="spellStart"/>
      <w:r w:rsidRPr="001E6EC7">
        <w:rPr>
          <w:sz w:val="24"/>
          <w:szCs w:val="24"/>
          <w:lang w:val="ro-RO"/>
        </w:rPr>
        <w:t>situatii</w:t>
      </w:r>
      <w:proofErr w:type="spellEnd"/>
      <w:r w:rsidRPr="001E6EC7">
        <w:rPr>
          <w:sz w:val="24"/>
          <w:szCs w:val="24"/>
          <w:lang w:val="ro-RO"/>
        </w:rPr>
        <w:t xml:space="preserve"> de viituri provocate de furtuna sau alte </w:t>
      </w:r>
      <w:proofErr w:type="spellStart"/>
      <w:r w:rsidRPr="001E6EC7">
        <w:rPr>
          <w:sz w:val="24"/>
          <w:szCs w:val="24"/>
          <w:lang w:val="ro-RO"/>
        </w:rPr>
        <w:t>situatii</w:t>
      </w:r>
      <w:proofErr w:type="spellEnd"/>
      <w:r w:rsidRPr="001E6EC7">
        <w:rPr>
          <w:sz w:val="24"/>
          <w:szCs w:val="24"/>
          <w:lang w:val="ro-RO"/>
        </w:rPr>
        <w:t xml:space="preserve"> de urgenta) sau a </w:t>
      </w:r>
      <w:proofErr w:type="spellStart"/>
      <w:r w:rsidRPr="001E6EC7">
        <w:rPr>
          <w:sz w:val="24"/>
          <w:szCs w:val="24"/>
          <w:lang w:val="ro-RO"/>
        </w:rPr>
        <w:t>statiilor</w:t>
      </w:r>
      <w:proofErr w:type="spellEnd"/>
      <w:r w:rsidRPr="001E6EC7">
        <w:rPr>
          <w:sz w:val="24"/>
          <w:szCs w:val="24"/>
          <w:lang w:val="ro-RO"/>
        </w:rPr>
        <w:t xml:space="preserve"> intermediare de pompare din </w:t>
      </w:r>
      <w:proofErr w:type="spellStart"/>
      <w:r w:rsidRPr="001E6EC7">
        <w:rPr>
          <w:sz w:val="24"/>
          <w:szCs w:val="24"/>
          <w:lang w:val="ro-RO"/>
        </w:rPr>
        <w:t>reteaua</w:t>
      </w:r>
      <w:proofErr w:type="spellEnd"/>
      <w:r w:rsidRPr="001E6EC7">
        <w:rPr>
          <w:sz w:val="24"/>
          <w:szCs w:val="24"/>
          <w:lang w:val="ro-RO"/>
        </w:rPr>
        <w:t xml:space="preserve"> de canalizare este acceptabil de redusa (</w:t>
      </w:r>
      <w:r w:rsidRPr="001E6EC7">
        <w:rPr>
          <w:i/>
          <w:sz w:val="24"/>
          <w:szCs w:val="24"/>
          <w:lang w:val="ro-RO"/>
        </w:rPr>
        <w:t xml:space="preserve">poate ca ar trebui sa </w:t>
      </w:r>
      <w:proofErr w:type="spellStart"/>
      <w:r w:rsidRPr="001E6EC7">
        <w:rPr>
          <w:i/>
          <w:sz w:val="24"/>
          <w:szCs w:val="24"/>
          <w:lang w:val="ro-RO"/>
        </w:rPr>
        <w:t>discuati</w:t>
      </w:r>
      <w:proofErr w:type="spellEnd"/>
      <w:r w:rsidRPr="001E6EC7">
        <w:rPr>
          <w:i/>
          <w:sz w:val="24"/>
          <w:szCs w:val="24"/>
          <w:lang w:val="ro-RO"/>
        </w:rPr>
        <w:t xml:space="preserve"> acest aspect cu operatorul sistemului de canalizare</w:t>
      </w:r>
      <w:r w:rsidRPr="001E6EC7">
        <w:rPr>
          <w:sz w:val="24"/>
          <w:szCs w:val="24"/>
          <w:lang w:val="ro-RO"/>
        </w:rPr>
        <w:t>);</w:t>
      </w:r>
    </w:p>
    <w:tbl>
      <w:tblPr>
        <w:tblW w:w="0" w:type="auto"/>
        <w:tblInd w:w="108" w:type="dxa"/>
        <w:tblBorders>
          <w:top w:val="single" w:sz="18" w:space="0" w:color="008000"/>
          <w:left w:val="single" w:sz="18" w:space="0" w:color="008000"/>
          <w:bottom w:val="single" w:sz="18" w:space="0" w:color="008000"/>
          <w:right w:val="single" w:sz="18" w:space="0" w:color="008000"/>
          <w:insideH w:val="single" w:sz="4" w:space="0" w:color="auto"/>
          <w:insideV w:val="single" w:sz="4" w:space="0" w:color="auto"/>
        </w:tblBorders>
        <w:tblLayout w:type="fixed"/>
        <w:tblLook w:val="0000" w:firstRow="0" w:lastRow="0" w:firstColumn="0" w:lastColumn="0" w:noHBand="0" w:noVBand="0"/>
      </w:tblPr>
      <w:tblGrid>
        <w:gridCol w:w="6660"/>
        <w:gridCol w:w="7374"/>
      </w:tblGrid>
      <w:tr w:rsidR="008617E4" w:rsidRPr="001E6EC7" w:rsidTr="00AA0926">
        <w:tc>
          <w:tcPr>
            <w:tcW w:w="6660" w:type="dxa"/>
            <w:shd w:val="clear" w:color="auto" w:fill="C0C0C0"/>
          </w:tcPr>
          <w:p w:rsidR="008617E4" w:rsidRPr="001E6EC7" w:rsidRDefault="008617E4" w:rsidP="002F4B27">
            <w:pPr>
              <w:pStyle w:val="table"/>
              <w:spacing w:before="60"/>
              <w:rPr>
                <w:sz w:val="24"/>
                <w:szCs w:val="24"/>
                <w:lang w:val="ro-RO"/>
              </w:rPr>
            </w:pPr>
            <w:r w:rsidRPr="001E6EC7">
              <w:rPr>
                <w:sz w:val="24"/>
                <w:szCs w:val="24"/>
                <w:lang w:val="ro-RO"/>
              </w:rPr>
              <w:t xml:space="preserve">% din timp cat </w:t>
            </w:r>
            <w:proofErr w:type="spellStart"/>
            <w:r w:rsidRPr="001E6EC7">
              <w:rPr>
                <w:sz w:val="24"/>
                <w:szCs w:val="24"/>
                <w:lang w:val="ro-RO"/>
              </w:rPr>
              <w:t>statia</w:t>
            </w:r>
            <w:proofErr w:type="spellEnd"/>
            <w:r w:rsidRPr="001E6EC7">
              <w:rPr>
                <w:sz w:val="24"/>
                <w:szCs w:val="24"/>
                <w:lang w:val="ro-RO"/>
              </w:rPr>
              <w:t xml:space="preserve"> este ocolita</w:t>
            </w:r>
          </w:p>
        </w:tc>
        <w:tc>
          <w:tcPr>
            <w:tcW w:w="7374" w:type="dxa"/>
          </w:tcPr>
          <w:p w:rsidR="008617E4" w:rsidRPr="001E6EC7" w:rsidRDefault="008617E4" w:rsidP="008A1287">
            <w:pPr>
              <w:pStyle w:val="table"/>
              <w:spacing w:before="60"/>
              <w:jc w:val="both"/>
              <w:rPr>
                <w:sz w:val="24"/>
                <w:szCs w:val="24"/>
                <w:lang w:val="ro-RO"/>
              </w:rPr>
            </w:pPr>
            <w:r w:rsidRPr="001E6EC7">
              <w:rPr>
                <w:sz w:val="24"/>
                <w:szCs w:val="24"/>
                <w:lang w:val="ro-RO"/>
              </w:rPr>
              <w:t xml:space="preserve">Nu se pune problema </w:t>
            </w:r>
            <w:proofErr w:type="spellStart"/>
            <w:r w:rsidRPr="001E6EC7">
              <w:rPr>
                <w:sz w:val="24"/>
                <w:szCs w:val="24"/>
                <w:lang w:val="ro-RO"/>
              </w:rPr>
              <w:t>by</w:t>
            </w:r>
            <w:proofErr w:type="spellEnd"/>
            <w:r w:rsidRPr="001E6EC7">
              <w:rPr>
                <w:sz w:val="24"/>
                <w:szCs w:val="24"/>
                <w:lang w:val="ro-RO"/>
              </w:rPr>
              <w:t>-</w:t>
            </w:r>
            <w:proofErr w:type="spellStart"/>
            <w:r w:rsidRPr="001E6EC7">
              <w:rPr>
                <w:sz w:val="24"/>
                <w:szCs w:val="24"/>
                <w:lang w:val="ro-RO"/>
              </w:rPr>
              <w:t>pass</w:t>
            </w:r>
            <w:proofErr w:type="spellEnd"/>
            <w:r w:rsidRPr="001E6EC7">
              <w:rPr>
                <w:sz w:val="24"/>
                <w:szCs w:val="24"/>
                <w:lang w:val="ro-RO"/>
              </w:rPr>
              <w:t xml:space="preserve">-arii </w:t>
            </w:r>
            <w:proofErr w:type="spellStart"/>
            <w:r w:rsidRPr="001E6EC7">
              <w:rPr>
                <w:sz w:val="24"/>
                <w:szCs w:val="24"/>
                <w:lang w:val="ro-RO"/>
              </w:rPr>
              <w:t>staţiei</w:t>
            </w:r>
            <w:proofErr w:type="spellEnd"/>
            <w:r w:rsidRPr="001E6EC7">
              <w:rPr>
                <w:sz w:val="24"/>
                <w:szCs w:val="24"/>
                <w:lang w:val="ro-RO"/>
              </w:rPr>
              <w:t xml:space="preserve"> de epurare din </w:t>
            </w:r>
            <w:r w:rsidR="008A1287" w:rsidRPr="001E6EC7">
              <w:rPr>
                <w:sz w:val="24"/>
                <w:szCs w:val="24"/>
                <w:lang w:val="ro-RO"/>
              </w:rPr>
              <w:t>Hunedoara</w:t>
            </w:r>
            <w:r w:rsidRPr="001E6EC7">
              <w:rPr>
                <w:sz w:val="24"/>
                <w:szCs w:val="24"/>
                <w:lang w:val="ro-RO"/>
              </w:rPr>
              <w:t xml:space="preserve">. </w:t>
            </w:r>
          </w:p>
        </w:tc>
      </w:tr>
      <w:tr w:rsidR="008617E4" w:rsidRPr="001E6EC7" w:rsidTr="00AA0926">
        <w:tc>
          <w:tcPr>
            <w:tcW w:w="6660" w:type="dxa"/>
            <w:shd w:val="clear" w:color="auto" w:fill="C0C0C0"/>
          </w:tcPr>
          <w:p w:rsidR="008617E4" w:rsidRPr="001E6EC7" w:rsidRDefault="008617E4" w:rsidP="002F4B27">
            <w:pPr>
              <w:pStyle w:val="table"/>
              <w:spacing w:before="60"/>
              <w:rPr>
                <w:sz w:val="24"/>
                <w:szCs w:val="24"/>
                <w:lang w:val="ro-RO"/>
              </w:rPr>
            </w:pPr>
            <w:r w:rsidRPr="001E6EC7">
              <w:rPr>
                <w:sz w:val="24"/>
                <w:szCs w:val="24"/>
                <w:lang w:val="ro-RO"/>
              </w:rPr>
              <w:t xml:space="preserve">O estimare a </w:t>
            </w:r>
            <w:proofErr w:type="spellStart"/>
            <w:r w:rsidRPr="001E6EC7">
              <w:rPr>
                <w:sz w:val="24"/>
                <w:szCs w:val="24"/>
                <w:lang w:val="ro-RO"/>
              </w:rPr>
              <w:t>incarcarii</w:t>
            </w:r>
            <w:proofErr w:type="spellEnd"/>
            <w:r w:rsidRPr="001E6EC7">
              <w:rPr>
                <w:sz w:val="24"/>
                <w:szCs w:val="24"/>
                <w:lang w:val="ro-RO"/>
              </w:rPr>
              <w:t xml:space="preserve"> anuale crescute cu metale si </w:t>
            </w:r>
            <w:proofErr w:type="spellStart"/>
            <w:r w:rsidRPr="001E6EC7">
              <w:rPr>
                <w:sz w:val="24"/>
                <w:szCs w:val="24"/>
                <w:lang w:val="ro-RO"/>
              </w:rPr>
              <w:t>poluanti</w:t>
            </w:r>
            <w:proofErr w:type="spellEnd"/>
            <w:r w:rsidRPr="001E6EC7">
              <w:rPr>
                <w:sz w:val="24"/>
                <w:szCs w:val="24"/>
                <w:lang w:val="ro-RO"/>
              </w:rPr>
              <w:t xml:space="preserve"> </w:t>
            </w:r>
            <w:proofErr w:type="spellStart"/>
            <w:r w:rsidRPr="001E6EC7">
              <w:rPr>
                <w:sz w:val="24"/>
                <w:szCs w:val="24"/>
                <w:lang w:val="ro-RO"/>
              </w:rPr>
              <w:t>persistenti</w:t>
            </w:r>
            <w:proofErr w:type="spellEnd"/>
            <w:r w:rsidRPr="001E6EC7">
              <w:rPr>
                <w:sz w:val="24"/>
                <w:szCs w:val="24"/>
                <w:lang w:val="ro-RO"/>
              </w:rPr>
              <w:t xml:space="preserve"> care vor rezulta din </w:t>
            </w:r>
            <w:proofErr w:type="spellStart"/>
            <w:r w:rsidRPr="001E6EC7">
              <w:rPr>
                <w:sz w:val="24"/>
                <w:szCs w:val="24"/>
                <w:lang w:val="ro-RO"/>
              </w:rPr>
              <w:t>by</w:t>
            </w:r>
            <w:proofErr w:type="spellEnd"/>
            <w:r w:rsidRPr="001E6EC7">
              <w:rPr>
                <w:sz w:val="24"/>
                <w:szCs w:val="24"/>
                <w:lang w:val="ro-RO"/>
              </w:rPr>
              <w:t>-</w:t>
            </w:r>
            <w:proofErr w:type="spellStart"/>
            <w:r w:rsidRPr="001E6EC7">
              <w:rPr>
                <w:sz w:val="24"/>
                <w:szCs w:val="24"/>
                <w:lang w:val="ro-RO"/>
              </w:rPr>
              <w:t>pass</w:t>
            </w:r>
            <w:proofErr w:type="spellEnd"/>
            <w:r w:rsidRPr="001E6EC7">
              <w:rPr>
                <w:sz w:val="24"/>
                <w:szCs w:val="24"/>
                <w:lang w:val="ro-RO"/>
              </w:rPr>
              <w:t xml:space="preserve">-are  </w:t>
            </w:r>
          </w:p>
        </w:tc>
        <w:tc>
          <w:tcPr>
            <w:tcW w:w="7374" w:type="dxa"/>
          </w:tcPr>
          <w:p w:rsidR="008617E4" w:rsidRPr="001E6EC7" w:rsidRDefault="008617E4" w:rsidP="002F4B27">
            <w:pPr>
              <w:pStyle w:val="table"/>
              <w:spacing w:before="60"/>
              <w:rPr>
                <w:sz w:val="24"/>
                <w:szCs w:val="24"/>
                <w:lang w:val="ro-RO"/>
              </w:rPr>
            </w:pPr>
            <w:r w:rsidRPr="001E6EC7">
              <w:rPr>
                <w:sz w:val="24"/>
                <w:szCs w:val="24"/>
                <w:lang w:val="ro-RO"/>
              </w:rPr>
              <w:t>Nu e</w:t>
            </w:r>
            <w:r w:rsidR="00916505" w:rsidRPr="001E6EC7">
              <w:rPr>
                <w:sz w:val="24"/>
                <w:szCs w:val="24"/>
                <w:lang w:val="ro-RO"/>
              </w:rPr>
              <w:t>ste</w:t>
            </w:r>
            <w:r w:rsidRPr="001E6EC7">
              <w:rPr>
                <w:sz w:val="24"/>
                <w:szCs w:val="24"/>
                <w:lang w:val="ro-RO"/>
              </w:rPr>
              <w:t xml:space="preserve"> cazul</w:t>
            </w:r>
          </w:p>
        </w:tc>
      </w:tr>
      <w:tr w:rsidR="008617E4" w:rsidRPr="001E6EC7" w:rsidTr="00AA0926">
        <w:tc>
          <w:tcPr>
            <w:tcW w:w="6660" w:type="dxa"/>
            <w:shd w:val="clear" w:color="auto" w:fill="C0C0C0"/>
          </w:tcPr>
          <w:p w:rsidR="008617E4" w:rsidRPr="001E6EC7" w:rsidRDefault="008617E4" w:rsidP="002F4B27">
            <w:pPr>
              <w:pStyle w:val="table"/>
              <w:spacing w:before="60"/>
              <w:rPr>
                <w:sz w:val="24"/>
                <w:szCs w:val="24"/>
                <w:lang w:val="ro-RO"/>
              </w:rPr>
            </w:pPr>
            <w:r w:rsidRPr="001E6EC7">
              <w:rPr>
                <w:sz w:val="24"/>
                <w:szCs w:val="24"/>
                <w:lang w:val="ro-RO"/>
              </w:rPr>
              <w:t xml:space="preserve">Planuri de </w:t>
            </w:r>
            <w:proofErr w:type="spellStart"/>
            <w:r w:rsidRPr="001E6EC7">
              <w:rPr>
                <w:sz w:val="24"/>
                <w:szCs w:val="24"/>
                <w:lang w:val="ro-RO"/>
              </w:rPr>
              <w:t>actiune</w:t>
            </w:r>
            <w:proofErr w:type="spellEnd"/>
            <w:r w:rsidRPr="001E6EC7">
              <w:rPr>
                <w:sz w:val="24"/>
                <w:szCs w:val="24"/>
                <w:lang w:val="ro-RO"/>
              </w:rPr>
              <w:t xml:space="preserve"> in caz de </w:t>
            </w:r>
            <w:proofErr w:type="spellStart"/>
            <w:r w:rsidRPr="001E6EC7">
              <w:rPr>
                <w:sz w:val="24"/>
                <w:szCs w:val="24"/>
                <w:lang w:val="ro-RO"/>
              </w:rPr>
              <w:t>by</w:t>
            </w:r>
            <w:proofErr w:type="spellEnd"/>
            <w:r w:rsidRPr="001E6EC7">
              <w:rPr>
                <w:sz w:val="24"/>
                <w:szCs w:val="24"/>
                <w:lang w:val="ro-RO"/>
              </w:rPr>
              <w:t>-</w:t>
            </w:r>
            <w:proofErr w:type="spellStart"/>
            <w:r w:rsidRPr="001E6EC7">
              <w:rPr>
                <w:sz w:val="24"/>
                <w:szCs w:val="24"/>
                <w:lang w:val="ro-RO"/>
              </w:rPr>
              <w:t>pass</w:t>
            </w:r>
            <w:proofErr w:type="spellEnd"/>
            <w:r w:rsidRPr="001E6EC7">
              <w:rPr>
                <w:sz w:val="24"/>
                <w:szCs w:val="24"/>
                <w:lang w:val="ro-RO"/>
              </w:rPr>
              <w:t xml:space="preserve">-are, cum ar fi </w:t>
            </w:r>
            <w:proofErr w:type="spellStart"/>
            <w:r w:rsidRPr="001E6EC7">
              <w:rPr>
                <w:sz w:val="24"/>
                <w:szCs w:val="24"/>
                <w:lang w:val="ro-RO"/>
              </w:rPr>
              <w:t>cunoasterea</w:t>
            </w:r>
            <w:proofErr w:type="spellEnd"/>
            <w:r w:rsidRPr="001E6EC7">
              <w:rPr>
                <w:sz w:val="24"/>
                <w:szCs w:val="24"/>
                <w:lang w:val="ro-RO"/>
              </w:rPr>
              <w:t xml:space="preserve"> momentului in care apare, replanificarea unor </w:t>
            </w:r>
            <w:proofErr w:type="spellStart"/>
            <w:r w:rsidRPr="001E6EC7">
              <w:rPr>
                <w:sz w:val="24"/>
                <w:szCs w:val="24"/>
                <w:lang w:val="ro-RO"/>
              </w:rPr>
              <w:t>activitati</w:t>
            </w:r>
            <w:proofErr w:type="spellEnd"/>
            <w:r w:rsidRPr="001E6EC7">
              <w:rPr>
                <w:sz w:val="24"/>
                <w:szCs w:val="24"/>
                <w:lang w:val="ro-RO"/>
              </w:rPr>
              <w:t xml:space="preserve">, cum ar fi </w:t>
            </w:r>
            <w:proofErr w:type="spellStart"/>
            <w:r w:rsidRPr="001E6EC7">
              <w:rPr>
                <w:sz w:val="24"/>
                <w:szCs w:val="24"/>
                <w:lang w:val="ro-RO"/>
              </w:rPr>
              <w:t>curatarea</w:t>
            </w:r>
            <w:proofErr w:type="spellEnd"/>
            <w:r w:rsidRPr="001E6EC7">
              <w:rPr>
                <w:sz w:val="24"/>
                <w:szCs w:val="24"/>
                <w:lang w:val="ro-RO"/>
              </w:rPr>
              <w:t xml:space="preserve">, sau chiar </w:t>
            </w:r>
            <w:proofErr w:type="spellStart"/>
            <w:r w:rsidRPr="001E6EC7">
              <w:rPr>
                <w:sz w:val="24"/>
                <w:szCs w:val="24"/>
                <w:lang w:val="ro-RO"/>
              </w:rPr>
              <w:t>inchiderea</w:t>
            </w:r>
            <w:proofErr w:type="spellEnd"/>
            <w:r w:rsidRPr="001E6EC7">
              <w:rPr>
                <w:sz w:val="24"/>
                <w:szCs w:val="24"/>
                <w:lang w:val="ro-RO"/>
              </w:rPr>
              <w:t xml:space="preserve"> atunci </w:t>
            </w:r>
            <w:proofErr w:type="spellStart"/>
            <w:r w:rsidRPr="001E6EC7">
              <w:rPr>
                <w:sz w:val="24"/>
                <w:szCs w:val="24"/>
                <w:lang w:val="ro-RO"/>
              </w:rPr>
              <w:t>cand</w:t>
            </w:r>
            <w:proofErr w:type="spellEnd"/>
            <w:r w:rsidRPr="001E6EC7">
              <w:rPr>
                <w:sz w:val="24"/>
                <w:szCs w:val="24"/>
                <w:lang w:val="ro-RO"/>
              </w:rPr>
              <w:t xml:space="preserve"> se produce </w:t>
            </w:r>
            <w:proofErr w:type="spellStart"/>
            <w:r w:rsidRPr="001E6EC7">
              <w:rPr>
                <w:sz w:val="24"/>
                <w:szCs w:val="24"/>
                <w:lang w:val="ro-RO"/>
              </w:rPr>
              <w:t>by-pass-area</w:t>
            </w:r>
            <w:proofErr w:type="spellEnd"/>
            <w:r w:rsidRPr="001E6EC7">
              <w:rPr>
                <w:sz w:val="24"/>
                <w:szCs w:val="24"/>
                <w:lang w:val="ro-RO"/>
              </w:rPr>
              <w:t xml:space="preserve">  ;</w:t>
            </w:r>
          </w:p>
        </w:tc>
        <w:tc>
          <w:tcPr>
            <w:tcW w:w="7374" w:type="dxa"/>
          </w:tcPr>
          <w:p w:rsidR="008617E4" w:rsidRPr="001E6EC7" w:rsidRDefault="008617E4" w:rsidP="002F4B27">
            <w:pPr>
              <w:pStyle w:val="table"/>
              <w:spacing w:before="60"/>
              <w:rPr>
                <w:sz w:val="24"/>
                <w:szCs w:val="24"/>
                <w:lang w:val="ro-RO"/>
              </w:rPr>
            </w:pPr>
            <w:r w:rsidRPr="001E6EC7">
              <w:rPr>
                <w:sz w:val="24"/>
                <w:szCs w:val="24"/>
                <w:lang w:val="ro-RO"/>
              </w:rPr>
              <w:t>Nu e</w:t>
            </w:r>
            <w:r w:rsidR="00916505" w:rsidRPr="001E6EC7">
              <w:rPr>
                <w:sz w:val="24"/>
                <w:szCs w:val="24"/>
                <w:lang w:val="ro-RO"/>
              </w:rPr>
              <w:t>ste</w:t>
            </w:r>
            <w:r w:rsidRPr="001E6EC7">
              <w:rPr>
                <w:sz w:val="24"/>
                <w:szCs w:val="24"/>
                <w:lang w:val="ro-RO"/>
              </w:rPr>
              <w:t xml:space="preserve"> cazul</w:t>
            </w:r>
          </w:p>
        </w:tc>
      </w:tr>
      <w:tr w:rsidR="008617E4" w:rsidRPr="001E6EC7" w:rsidTr="00AA0926">
        <w:tc>
          <w:tcPr>
            <w:tcW w:w="6660" w:type="dxa"/>
            <w:shd w:val="clear" w:color="auto" w:fill="C0C0C0"/>
          </w:tcPr>
          <w:p w:rsidR="008617E4" w:rsidRPr="001E6EC7" w:rsidRDefault="008617E4" w:rsidP="002F4B27">
            <w:pPr>
              <w:pStyle w:val="table"/>
              <w:spacing w:before="60"/>
              <w:rPr>
                <w:sz w:val="24"/>
                <w:szCs w:val="24"/>
                <w:lang w:val="ro-RO"/>
              </w:rPr>
            </w:pPr>
            <w:r w:rsidRPr="001E6EC7">
              <w:rPr>
                <w:sz w:val="24"/>
                <w:szCs w:val="24"/>
                <w:lang w:val="ro-RO"/>
              </w:rPr>
              <w:lastRenderedPageBreak/>
              <w:t xml:space="preserve">Ce evenimente ar putea cauza o evacuare care ar putea afecta in mod negativ </w:t>
            </w:r>
            <w:proofErr w:type="spellStart"/>
            <w:r w:rsidRPr="001E6EC7">
              <w:rPr>
                <w:sz w:val="24"/>
                <w:szCs w:val="24"/>
                <w:lang w:val="ro-RO"/>
              </w:rPr>
              <w:t>statia</w:t>
            </w:r>
            <w:proofErr w:type="spellEnd"/>
            <w:r w:rsidRPr="001E6EC7">
              <w:rPr>
                <w:sz w:val="24"/>
                <w:szCs w:val="24"/>
                <w:lang w:val="ro-RO"/>
              </w:rPr>
              <w:t xml:space="preserve"> de epurare si ce </w:t>
            </w:r>
            <w:proofErr w:type="spellStart"/>
            <w:r w:rsidRPr="001E6EC7">
              <w:rPr>
                <w:sz w:val="24"/>
                <w:szCs w:val="24"/>
                <w:lang w:val="ro-RO"/>
              </w:rPr>
              <w:t>actiuni</w:t>
            </w:r>
            <w:proofErr w:type="spellEnd"/>
            <w:r w:rsidRPr="001E6EC7">
              <w:rPr>
                <w:sz w:val="24"/>
                <w:szCs w:val="24"/>
                <w:lang w:val="ro-RO"/>
              </w:rPr>
              <w:t xml:space="preserve"> (de ex. bazine de </w:t>
            </w:r>
            <w:proofErr w:type="spellStart"/>
            <w:r w:rsidRPr="001E6EC7">
              <w:rPr>
                <w:sz w:val="24"/>
                <w:szCs w:val="24"/>
                <w:lang w:val="ro-RO"/>
              </w:rPr>
              <w:t>retentie</w:t>
            </w:r>
            <w:proofErr w:type="spellEnd"/>
            <w:r w:rsidRPr="001E6EC7">
              <w:rPr>
                <w:sz w:val="24"/>
                <w:szCs w:val="24"/>
                <w:lang w:val="ro-RO"/>
              </w:rPr>
              <w:t xml:space="preserve">, monitorizare, </w:t>
            </w:r>
            <w:proofErr w:type="spellStart"/>
            <w:r w:rsidRPr="001E6EC7">
              <w:rPr>
                <w:sz w:val="24"/>
                <w:szCs w:val="24"/>
                <w:lang w:val="ro-RO"/>
              </w:rPr>
              <w:t>descarcare</w:t>
            </w:r>
            <w:proofErr w:type="spellEnd"/>
            <w:r w:rsidRPr="001E6EC7">
              <w:rPr>
                <w:sz w:val="24"/>
                <w:szCs w:val="24"/>
                <w:lang w:val="ro-RO"/>
              </w:rPr>
              <w:t xml:space="preserve"> </w:t>
            </w:r>
            <w:proofErr w:type="spellStart"/>
            <w:r w:rsidRPr="001E6EC7">
              <w:rPr>
                <w:sz w:val="24"/>
                <w:szCs w:val="24"/>
                <w:lang w:val="ro-RO"/>
              </w:rPr>
              <w:t>fractionata</w:t>
            </w:r>
            <w:proofErr w:type="spellEnd"/>
            <w:r w:rsidRPr="001E6EC7">
              <w:rPr>
                <w:sz w:val="24"/>
                <w:szCs w:val="24"/>
                <w:lang w:val="ro-RO"/>
              </w:rPr>
              <w:t xml:space="preserve"> etc) sunt luate pentru a o preveni.</w:t>
            </w:r>
          </w:p>
        </w:tc>
        <w:tc>
          <w:tcPr>
            <w:tcW w:w="7374" w:type="dxa"/>
          </w:tcPr>
          <w:p w:rsidR="008617E4" w:rsidRPr="001E6EC7" w:rsidRDefault="00916505" w:rsidP="00B22789">
            <w:pPr>
              <w:pStyle w:val="table"/>
              <w:spacing w:before="60"/>
              <w:rPr>
                <w:sz w:val="24"/>
                <w:szCs w:val="24"/>
                <w:lang w:val="ro-RO"/>
              </w:rPr>
            </w:pPr>
            <w:r w:rsidRPr="001E6EC7">
              <w:rPr>
                <w:sz w:val="24"/>
                <w:szCs w:val="24"/>
                <w:lang w:val="ro-RO"/>
              </w:rPr>
              <w:t>Nu este cazul.</w:t>
            </w:r>
          </w:p>
        </w:tc>
      </w:tr>
      <w:tr w:rsidR="00916505" w:rsidRPr="001E6EC7" w:rsidTr="00AA0926">
        <w:tc>
          <w:tcPr>
            <w:tcW w:w="6660" w:type="dxa"/>
            <w:shd w:val="clear" w:color="auto" w:fill="C0C0C0"/>
          </w:tcPr>
          <w:p w:rsidR="008617E4" w:rsidRPr="001E6EC7" w:rsidRDefault="008617E4" w:rsidP="002F4B27">
            <w:pPr>
              <w:pStyle w:val="table"/>
              <w:spacing w:before="60"/>
              <w:rPr>
                <w:sz w:val="24"/>
                <w:szCs w:val="24"/>
                <w:lang w:val="ro-RO"/>
              </w:rPr>
            </w:pPr>
            <w:r w:rsidRPr="001E6EC7">
              <w:rPr>
                <w:sz w:val="24"/>
                <w:szCs w:val="24"/>
                <w:lang w:val="ro-RO"/>
              </w:rPr>
              <w:t xml:space="preserve">Valoarea debitului de asigurare la care  </w:t>
            </w:r>
            <w:proofErr w:type="spellStart"/>
            <w:r w:rsidRPr="001E6EC7">
              <w:rPr>
                <w:sz w:val="24"/>
                <w:szCs w:val="24"/>
                <w:lang w:val="ro-RO"/>
              </w:rPr>
              <w:t>statia</w:t>
            </w:r>
            <w:proofErr w:type="spellEnd"/>
            <w:r w:rsidRPr="001E6EC7">
              <w:rPr>
                <w:sz w:val="24"/>
                <w:szCs w:val="24"/>
                <w:lang w:val="ro-RO"/>
              </w:rPr>
              <w:t xml:space="preserve"> de epurare </w:t>
            </w:r>
            <w:proofErr w:type="spellStart"/>
            <w:r w:rsidRPr="001E6EC7">
              <w:rPr>
                <w:sz w:val="24"/>
                <w:szCs w:val="24"/>
                <w:lang w:val="ro-RO"/>
              </w:rPr>
              <w:t>oraseneasca</w:t>
            </w:r>
            <w:proofErr w:type="spellEnd"/>
            <w:r w:rsidRPr="001E6EC7">
              <w:rPr>
                <w:sz w:val="24"/>
                <w:szCs w:val="24"/>
                <w:lang w:val="ro-RO"/>
              </w:rPr>
              <w:t xml:space="preserve"> va fi </w:t>
            </w:r>
            <w:proofErr w:type="spellStart"/>
            <w:r w:rsidRPr="001E6EC7">
              <w:rPr>
                <w:sz w:val="24"/>
                <w:szCs w:val="24"/>
                <w:lang w:val="ro-RO"/>
              </w:rPr>
              <w:t>by-pass-ata</w:t>
            </w:r>
            <w:proofErr w:type="spellEnd"/>
            <w:r w:rsidRPr="001E6EC7">
              <w:rPr>
                <w:sz w:val="24"/>
                <w:szCs w:val="24"/>
                <w:lang w:val="ro-RO"/>
              </w:rPr>
              <w:t>.</w:t>
            </w:r>
          </w:p>
        </w:tc>
        <w:tc>
          <w:tcPr>
            <w:tcW w:w="7374" w:type="dxa"/>
          </w:tcPr>
          <w:p w:rsidR="008617E4" w:rsidRPr="001E6EC7" w:rsidRDefault="00916505" w:rsidP="00916505">
            <w:pPr>
              <w:pStyle w:val="table"/>
              <w:spacing w:before="60"/>
              <w:ind w:right="-108"/>
              <w:rPr>
                <w:sz w:val="24"/>
                <w:szCs w:val="24"/>
                <w:lang w:val="ro-RO"/>
              </w:rPr>
            </w:pPr>
            <w:r w:rsidRPr="001E6EC7">
              <w:rPr>
                <w:sz w:val="24"/>
                <w:szCs w:val="24"/>
                <w:lang w:val="ro-RO"/>
              </w:rPr>
              <w:t>Nu este cazul.</w:t>
            </w:r>
          </w:p>
        </w:tc>
      </w:tr>
    </w:tbl>
    <w:p w:rsidR="004643FF" w:rsidRPr="001E6EC7" w:rsidRDefault="004643FF" w:rsidP="00AA0926">
      <w:pPr>
        <w:pStyle w:val="Heading40"/>
        <w:numPr>
          <w:ilvl w:val="0"/>
          <w:numId w:val="0"/>
        </w:numPr>
        <w:spacing w:before="60" w:after="120"/>
        <w:rPr>
          <w:i/>
          <w:iCs/>
          <w:sz w:val="24"/>
          <w:szCs w:val="24"/>
          <w:lang w:val="ro-RO"/>
        </w:rPr>
      </w:pPr>
      <w:r w:rsidRPr="001E6EC7">
        <w:rPr>
          <w:i/>
          <w:iCs/>
          <w:sz w:val="24"/>
          <w:szCs w:val="24"/>
          <w:lang w:val="ro-RO"/>
        </w:rPr>
        <w:t xml:space="preserve">Rezervoare tampon </w:t>
      </w:r>
    </w:p>
    <w:p w:rsidR="004643FF" w:rsidRPr="001E6EC7" w:rsidRDefault="004643FF">
      <w:pPr>
        <w:spacing w:before="60"/>
        <w:ind w:left="0"/>
        <w:rPr>
          <w:sz w:val="24"/>
          <w:szCs w:val="24"/>
          <w:lang w:val="ro-RO"/>
        </w:rPr>
      </w:pPr>
      <w:proofErr w:type="spellStart"/>
      <w:r w:rsidRPr="001E6EC7">
        <w:rPr>
          <w:sz w:val="24"/>
          <w:szCs w:val="24"/>
          <w:lang w:val="ro-RO"/>
        </w:rPr>
        <w:t>Demonstrati</w:t>
      </w:r>
      <w:proofErr w:type="spellEnd"/>
      <w:r w:rsidRPr="001E6EC7">
        <w:rPr>
          <w:sz w:val="24"/>
          <w:szCs w:val="24"/>
          <w:lang w:val="ro-RO"/>
        </w:rPr>
        <w:t xml:space="preserve"> ca este asigurata o capacitate de rezerva sau tampon sau </w:t>
      </w:r>
      <w:proofErr w:type="spellStart"/>
      <w:r w:rsidRPr="001E6EC7">
        <w:rPr>
          <w:sz w:val="24"/>
          <w:szCs w:val="24"/>
          <w:lang w:val="ro-RO"/>
        </w:rPr>
        <w:t>aratati</w:t>
      </w:r>
      <w:proofErr w:type="spellEnd"/>
      <w:r w:rsidRPr="001E6EC7">
        <w:rPr>
          <w:sz w:val="24"/>
          <w:szCs w:val="24"/>
          <w:lang w:val="ro-RO"/>
        </w:rPr>
        <w:t xml:space="preserve"> modul in care sunt rezolvate </w:t>
      </w:r>
      <w:proofErr w:type="spellStart"/>
      <w:r w:rsidRPr="001E6EC7">
        <w:rPr>
          <w:sz w:val="24"/>
          <w:szCs w:val="24"/>
          <w:lang w:val="ro-RO"/>
        </w:rPr>
        <w:t>incarcarile</w:t>
      </w:r>
      <w:proofErr w:type="spellEnd"/>
      <w:r w:rsidRPr="001E6EC7">
        <w:rPr>
          <w:sz w:val="24"/>
          <w:szCs w:val="24"/>
          <w:lang w:val="ro-RO"/>
        </w:rPr>
        <w:t xml:space="preserve"> maxime </w:t>
      </w:r>
      <w:proofErr w:type="spellStart"/>
      <w:r w:rsidRPr="001E6EC7">
        <w:rPr>
          <w:sz w:val="24"/>
          <w:szCs w:val="24"/>
          <w:lang w:val="ro-RO"/>
        </w:rPr>
        <w:t>fara</w:t>
      </w:r>
      <w:proofErr w:type="spellEnd"/>
      <w:r w:rsidRPr="001E6EC7">
        <w:rPr>
          <w:sz w:val="24"/>
          <w:szCs w:val="24"/>
          <w:lang w:val="ro-RO"/>
        </w:rPr>
        <w:t xml:space="preserve"> a </w:t>
      </w:r>
      <w:proofErr w:type="spellStart"/>
      <w:r w:rsidRPr="001E6EC7">
        <w:rPr>
          <w:sz w:val="24"/>
          <w:szCs w:val="24"/>
          <w:lang w:val="ro-RO"/>
        </w:rPr>
        <w:t>supraincarca</w:t>
      </w:r>
      <w:proofErr w:type="spellEnd"/>
      <w:r w:rsidRPr="001E6EC7">
        <w:rPr>
          <w:sz w:val="24"/>
          <w:szCs w:val="24"/>
          <w:lang w:val="ro-RO"/>
        </w:rPr>
        <w:t xml:space="preserve"> capacitatea </w:t>
      </w:r>
      <w:proofErr w:type="spellStart"/>
      <w:r w:rsidRPr="001E6EC7">
        <w:rPr>
          <w:sz w:val="24"/>
          <w:szCs w:val="24"/>
          <w:lang w:val="ro-RO"/>
        </w:rPr>
        <w:t>statiei</w:t>
      </w:r>
      <w:proofErr w:type="spellEnd"/>
      <w:r w:rsidRPr="001E6EC7">
        <w:rPr>
          <w:sz w:val="24"/>
          <w:szCs w:val="24"/>
          <w:lang w:val="ro-RO"/>
        </w:rPr>
        <w:t xml:space="preserve"> de epurare.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4"/>
      </w:tblGrid>
      <w:tr w:rsidR="004643FF" w:rsidRPr="001E6EC7" w:rsidTr="00AA0926">
        <w:tc>
          <w:tcPr>
            <w:tcW w:w="14034" w:type="dxa"/>
            <w:tcBorders>
              <w:top w:val="single" w:sz="4" w:space="0" w:color="auto"/>
              <w:left w:val="single" w:sz="4" w:space="0" w:color="auto"/>
              <w:bottom w:val="single" w:sz="4" w:space="0" w:color="auto"/>
              <w:right w:val="single" w:sz="4" w:space="0" w:color="auto"/>
            </w:tcBorders>
          </w:tcPr>
          <w:p w:rsidR="004643FF" w:rsidRPr="001E6EC7" w:rsidRDefault="00F82891" w:rsidP="004F76BF">
            <w:pPr>
              <w:pStyle w:val="BodyText"/>
              <w:ind w:left="0"/>
              <w:rPr>
                <w:b w:val="0"/>
                <w:bCs w:val="0"/>
                <w:sz w:val="24"/>
                <w:szCs w:val="24"/>
                <w:lang w:val="ro-RO"/>
              </w:rPr>
            </w:pPr>
            <w:r w:rsidRPr="001E6EC7">
              <w:rPr>
                <w:b w:val="0"/>
                <w:bCs w:val="0"/>
                <w:sz w:val="24"/>
                <w:szCs w:val="24"/>
                <w:lang w:val="ro-RO"/>
              </w:rPr>
              <w:t>Nu este cazul</w:t>
            </w:r>
          </w:p>
        </w:tc>
      </w:tr>
    </w:tbl>
    <w:p w:rsidR="004643FF" w:rsidRPr="001E6EC7" w:rsidRDefault="004643FF">
      <w:pPr>
        <w:tabs>
          <w:tab w:val="left" w:pos="1395"/>
        </w:tabs>
        <w:ind w:left="0"/>
        <w:rPr>
          <w:sz w:val="24"/>
          <w:szCs w:val="24"/>
          <w:lang w:val="ro-RO"/>
        </w:rPr>
      </w:pPr>
    </w:p>
    <w:p w:rsidR="004643FF" w:rsidRPr="001E6EC7" w:rsidRDefault="004643FF" w:rsidP="00AA0926">
      <w:pPr>
        <w:pStyle w:val="Heading3"/>
        <w:numPr>
          <w:ilvl w:val="0"/>
          <w:numId w:val="0"/>
        </w:numPr>
        <w:spacing w:before="60" w:after="120"/>
        <w:rPr>
          <w:sz w:val="24"/>
          <w:szCs w:val="24"/>
          <w:lang w:val="ro-RO"/>
        </w:rPr>
      </w:pPr>
      <w:r w:rsidRPr="001E6EC7">
        <w:rPr>
          <w:sz w:val="24"/>
          <w:szCs w:val="24"/>
          <w:lang w:val="ro-RO"/>
        </w:rPr>
        <w:t xml:space="preserve">Epurarea pe amplasament </w:t>
      </w:r>
    </w:p>
    <w:p w:rsidR="004643FF" w:rsidRPr="001E6EC7" w:rsidRDefault="004643FF">
      <w:pPr>
        <w:spacing w:before="60"/>
        <w:ind w:left="0"/>
        <w:rPr>
          <w:sz w:val="24"/>
          <w:szCs w:val="24"/>
          <w:lang w:val="ro-RO"/>
        </w:rPr>
      </w:pPr>
      <w:r w:rsidRPr="001E6EC7">
        <w:rPr>
          <w:sz w:val="24"/>
          <w:szCs w:val="24"/>
          <w:lang w:val="ro-RO"/>
        </w:rPr>
        <w:t xml:space="preserve">Daca efluentul este epurat pe amplasament, </w:t>
      </w:r>
      <w:proofErr w:type="spellStart"/>
      <w:r w:rsidRPr="001E6EC7">
        <w:rPr>
          <w:sz w:val="24"/>
          <w:szCs w:val="24"/>
          <w:lang w:val="ro-RO"/>
        </w:rPr>
        <w:t>justificati</w:t>
      </w:r>
      <w:proofErr w:type="spellEnd"/>
      <w:r w:rsidRPr="001E6EC7">
        <w:rPr>
          <w:sz w:val="24"/>
          <w:szCs w:val="24"/>
          <w:lang w:val="ro-RO"/>
        </w:rPr>
        <w:t xml:space="preserve"> alegerea si performanta </w:t>
      </w:r>
      <w:proofErr w:type="spellStart"/>
      <w:r w:rsidRPr="001E6EC7">
        <w:rPr>
          <w:sz w:val="24"/>
          <w:szCs w:val="24"/>
          <w:lang w:val="ro-RO"/>
        </w:rPr>
        <w:t>statiilor</w:t>
      </w:r>
      <w:proofErr w:type="spellEnd"/>
      <w:r w:rsidRPr="001E6EC7">
        <w:rPr>
          <w:sz w:val="24"/>
          <w:szCs w:val="24"/>
          <w:lang w:val="ro-RO"/>
        </w:rPr>
        <w:t xml:space="preserve"> de epurare pe trepte, primara, secundara si </w:t>
      </w:r>
      <w:proofErr w:type="spellStart"/>
      <w:r w:rsidRPr="001E6EC7">
        <w:rPr>
          <w:sz w:val="24"/>
          <w:szCs w:val="24"/>
          <w:lang w:val="ro-RO"/>
        </w:rPr>
        <w:t>tertiara</w:t>
      </w:r>
      <w:proofErr w:type="spellEnd"/>
      <w:r w:rsidRPr="001E6EC7">
        <w:rPr>
          <w:sz w:val="24"/>
          <w:szCs w:val="24"/>
          <w:lang w:val="ro-RO"/>
        </w:rPr>
        <w:t xml:space="preserve"> (acolo unde este cazul). </w:t>
      </w:r>
      <w:proofErr w:type="spellStart"/>
      <w:r w:rsidRPr="001E6EC7">
        <w:rPr>
          <w:sz w:val="24"/>
          <w:szCs w:val="24"/>
          <w:lang w:val="ro-RO"/>
        </w:rPr>
        <w:t>Completati</w:t>
      </w:r>
      <w:proofErr w:type="spellEnd"/>
      <w:r w:rsidRPr="001E6EC7">
        <w:rPr>
          <w:sz w:val="24"/>
          <w:szCs w:val="24"/>
          <w:lang w:val="ro-RO"/>
        </w:rPr>
        <w:t xml:space="preserve"> tabelul de mai jos:</w:t>
      </w:r>
    </w:p>
    <w:p w:rsidR="004643FF" w:rsidRPr="001E6EC7" w:rsidRDefault="004643FF">
      <w:pPr>
        <w:pStyle w:val="Heading40"/>
        <w:numPr>
          <w:ilvl w:val="0"/>
          <w:numId w:val="0"/>
        </w:numPr>
        <w:tabs>
          <w:tab w:val="num" w:pos="2938"/>
        </w:tabs>
        <w:spacing w:before="60" w:after="120"/>
        <w:rPr>
          <w:sz w:val="24"/>
          <w:szCs w:val="24"/>
          <w:lang w:val="ro-RO"/>
        </w:rPr>
      </w:pPr>
      <w:r w:rsidRPr="001E6EC7">
        <w:rPr>
          <w:sz w:val="24"/>
          <w:szCs w:val="24"/>
          <w:lang w:val="ro-RO"/>
        </w:rPr>
        <w:t>Tehnici de epurare a efluentului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4"/>
      </w:tblGrid>
      <w:tr w:rsidR="00CD518B" w:rsidRPr="001E6EC7" w:rsidTr="00DF4BF8">
        <w:tc>
          <w:tcPr>
            <w:tcW w:w="14034" w:type="dxa"/>
            <w:shd w:val="clear" w:color="auto" w:fill="auto"/>
          </w:tcPr>
          <w:p w:rsidR="00395005" w:rsidRPr="001E6EC7" w:rsidRDefault="00395005">
            <w:pPr>
              <w:pStyle w:val="BodyTextIndent"/>
              <w:rPr>
                <w:b w:val="0"/>
                <w:i/>
                <w:iCs/>
                <w:sz w:val="24"/>
                <w:szCs w:val="24"/>
                <w:lang w:val="ro-RO"/>
              </w:rPr>
            </w:pPr>
            <w:r w:rsidRPr="001E6EC7">
              <w:rPr>
                <w:b w:val="0"/>
                <w:i/>
                <w:iCs/>
                <w:sz w:val="24"/>
                <w:szCs w:val="24"/>
                <w:lang w:val="ro-RO"/>
              </w:rPr>
              <w:t xml:space="preserve">Nu exista </w:t>
            </w:r>
            <w:proofErr w:type="spellStart"/>
            <w:r w:rsidRPr="001E6EC7">
              <w:rPr>
                <w:b w:val="0"/>
                <w:i/>
                <w:iCs/>
                <w:sz w:val="24"/>
                <w:szCs w:val="24"/>
                <w:lang w:val="ro-RO"/>
              </w:rPr>
              <w:t>statie</w:t>
            </w:r>
            <w:proofErr w:type="spellEnd"/>
            <w:r w:rsidRPr="001E6EC7">
              <w:rPr>
                <w:b w:val="0"/>
                <w:i/>
                <w:iCs/>
                <w:sz w:val="24"/>
                <w:szCs w:val="24"/>
                <w:lang w:val="ro-RO"/>
              </w:rPr>
              <w:t xml:space="preserve"> de epurare pe amplasament . Singurele ape uzate sunt cele menajere.</w:t>
            </w:r>
          </w:p>
        </w:tc>
      </w:tr>
    </w:tbl>
    <w:p w:rsidR="00BC43E1" w:rsidRPr="001E6EC7" w:rsidRDefault="00BC43E1" w:rsidP="00DF4BF8">
      <w:pPr>
        <w:ind w:left="0"/>
        <w:jc w:val="left"/>
        <w:rPr>
          <w:sz w:val="24"/>
          <w:szCs w:val="24"/>
          <w:lang w:val="ro-RO"/>
        </w:rPr>
      </w:pPr>
    </w:p>
    <w:tbl>
      <w:tblPr>
        <w:tblW w:w="148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890"/>
        <w:gridCol w:w="2338"/>
        <w:gridCol w:w="2162"/>
        <w:gridCol w:w="2880"/>
        <w:gridCol w:w="2613"/>
        <w:gridCol w:w="1977"/>
      </w:tblGrid>
      <w:tr w:rsidR="004643FF" w:rsidRPr="001E6EC7">
        <w:trPr>
          <w:cantSplit/>
          <w:tblHeader/>
        </w:trPr>
        <w:tc>
          <w:tcPr>
            <w:tcW w:w="990" w:type="dxa"/>
            <w:vMerge w:val="restart"/>
            <w:tcBorders>
              <w:top w:val="single" w:sz="18" w:space="0" w:color="008000"/>
              <w:left w:val="single" w:sz="18" w:space="0" w:color="008000"/>
              <w:bottom w:val="nil"/>
              <w:right w:val="single" w:sz="4" w:space="0" w:color="auto"/>
            </w:tcBorders>
            <w:shd w:val="pct20" w:color="000000" w:fill="FFFFFF"/>
            <w:vAlign w:val="center"/>
          </w:tcPr>
          <w:p w:rsidR="004643FF" w:rsidRPr="001E6EC7" w:rsidRDefault="004643FF">
            <w:pPr>
              <w:ind w:left="0"/>
              <w:rPr>
                <w:sz w:val="24"/>
                <w:szCs w:val="24"/>
                <w:lang w:val="ro-RO"/>
              </w:rPr>
            </w:pPr>
            <w:proofErr w:type="spellStart"/>
            <w:r w:rsidRPr="001E6EC7">
              <w:rPr>
                <w:sz w:val="24"/>
                <w:szCs w:val="24"/>
                <w:lang w:val="ro-RO"/>
              </w:rPr>
              <w:t>Statie</w:t>
            </w:r>
            <w:proofErr w:type="spellEnd"/>
            <w:r w:rsidRPr="001E6EC7">
              <w:rPr>
                <w:sz w:val="24"/>
                <w:szCs w:val="24"/>
                <w:lang w:val="ro-RO"/>
              </w:rPr>
              <w:t xml:space="preserve"> </w:t>
            </w:r>
          </w:p>
        </w:tc>
        <w:tc>
          <w:tcPr>
            <w:tcW w:w="1890" w:type="dxa"/>
            <w:vMerge w:val="restart"/>
            <w:tcBorders>
              <w:top w:val="single" w:sz="18" w:space="0" w:color="008000"/>
              <w:left w:val="single" w:sz="4" w:space="0" w:color="auto"/>
              <w:bottom w:val="nil"/>
              <w:right w:val="single" w:sz="4" w:space="0" w:color="auto"/>
            </w:tcBorders>
            <w:shd w:val="pct20" w:color="000000" w:fill="FFFFFF"/>
            <w:vAlign w:val="center"/>
          </w:tcPr>
          <w:p w:rsidR="004643FF" w:rsidRPr="001E6EC7" w:rsidRDefault="004643FF">
            <w:pPr>
              <w:ind w:left="0"/>
              <w:rPr>
                <w:sz w:val="24"/>
                <w:szCs w:val="24"/>
                <w:lang w:val="ro-RO"/>
              </w:rPr>
            </w:pPr>
            <w:r w:rsidRPr="001E6EC7">
              <w:rPr>
                <w:sz w:val="24"/>
                <w:szCs w:val="24"/>
                <w:lang w:val="ro-RO"/>
              </w:rPr>
              <w:t>Obiective</w:t>
            </w:r>
          </w:p>
        </w:tc>
        <w:tc>
          <w:tcPr>
            <w:tcW w:w="2338" w:type="dxa"/>
            <w:vMerge w:val="restart"/>
            <w:tcBorders>
              <w:top w:val="single" w:sz="18" w:space="0" w:color="008000"/>
              <w:left w:val="single" w:sz="4" w:space="0" w:color="auto"/>
              <w:bottom w:val="nil"/>
              <w:right w:val="single" w:sz="4" w:space="0" w:color="auto"/>
            </w:tcBorders>
            <w:shd w:val="pct20" w:color="000000" w:fill="FFFFFF"/>
            <w:vAlign w:val="center"/>
          </w:tcPr>
          <w:p w:rsidR="004643FF" w:rsidRPr="001E6EC7" w:rsidRDefault="004643FF">
            <w:pPr>
              <w:ind w:left="0"/>
              <w:rPr>
                <w:sz w:val="24"/>
                <w:szCs w:val="24"/>
                <w:lang w:val="ro-RO"/>
              </w:rPr>
            </w:pPr>
            <w:r w:rsidRPr="001E6EC7">
              <w:rPr>
                <w:sz w:val="24"/>
                <w:szCs w:val="24"/>
                <w:lang w:val="ro-RO"/>
              </w:rPr>
              <w:t>Tehnici</w:t>
            </w:r>
          </w:p>
        </w:tc>
        <w:tc>
          <w:tcPr>
            <w:tcW w:w="9632" w:type="dxa"/>
            <w:gridSpan w:val="4"/>
            <w:tcBorders>
              <w:top w:val="single" w:sz="18" w:space="0" w:color="008000"/>
              <w:left w:val="single" w:sz="4" w:space="0" w:color="auto"/>
              <w:bottom w:val="single" w:sz="8" w:space="0" w:color="auto"/>
              <w:right w:val="single" w:sz="18" w:space="0" w:color="008000"/>
            </w:tcBorders>
            <w:shd w:val="pct20" w:color="000000" w:fill="FFFFFF"/>
          </w:tcPr>
          <w:p w:rsidR="004643FF" w:rsidRPr="001E6EC7" w:rsidRDefault="004643FF">
            <w:pPr>
              <w:ind w:left="0"/>
              <w:jc w:val="center"/>
              <w:rPr>
                <w:sz w:val="24"/>
                <w:szCs w:val="24"/>
                <w:lang w:val="ro-RO"/>
              </w:rPr>
            </w:pPr>
            <w:r w:rsidRPr="001E6EC7">
              <w:rPr>
                <w:sz w:val="24"/>
                <w:szCs w:val="24"/>
                <w:lang w:val="ro-RO"/>
              </w:rPr>
              <w:t>Parametrii principali</w:t>
            </w:r>
          </w:p>
        </w:tc>
      </w:tr>
      <w:tr w:rsidR="004643FF" w:rsidRPr="001E6EC7" w:rsidTr="00045331">
        <w:trPr>
          <w:cantSplit/>
          <w:tblHeader/>
        </w:trPr>
        <w:tc>
          <w:tcPr>
            <w:tcW w:w="990" w:type="dxa"/>
            <w:vMerge/>
            <w:tcBorders>
              <w:top w:val="nil"/>
              <w:left w:val="single" w:sz="18" w:space="0" w:color="008000"/>
              <w:bottom w:val="double" w:sz="4" w:space="0" w:color="auto"/>
              <w:right w:val="single" w:sz="4" w:space="0" w:color="auto"/>
            </w:tcBorders>
            <w:vAlign w:val="center"/>
          </w:tcPr>
          <w:p w:rsidR="004643FF" w:rsidRPr="001E6EC7" w:rsidRDefault="004643FF">
            <w:pPr>
              <w:pStyle w:val="table"/>
              <w:rPr>
                <w:sz w:val="24"/>
                <w:szCs w:val="24"/>
                <w:lang w:val="ro-RO"/>
              </w:rPr>
            </w:pPr>
          </w:p>
        </w:tc>
        <w:tc>
          <w:tcPr>
            <w:tcW w:w="1890" w:type="dxa"/>
            <w:vMerge/>
            <w:tcBorders>
              <w:top w:val="nil"/>
              <w:left w:val="single" w:sz="4" w:space="0" w:color="auto"/>
              <w:bottom w:val="double" w:sz="4" w:space="0" w:color="auto"/>
              <w:right w:val="single" w:sz="4" w:space="0" w:color="auto"/>
            </w:tcBorders>
          </w:tcPr>
          <w:p w:rsidR="004643FF" w:rsidRPr="001E6EC7" w:rsidRDefault="004643FF">
            <w:pPr>
              <w:pStyle w:val="table"/>
              <w:rPr>
                <w:sz w:val="24"/>
                <w:szCs w:val="24"/>
                <w:lang w:val="ro-RO"/>
              </w:rPr>
            </w:pPr>
          </w:p>
        </w:tc>
        <w:tc>
          <w:tcPr>
            <w:tcW w:w="2338" w:type="dxa"/>
            <w:vMerge/>
            <w:tcBorders>
              <w:top w:val="nil"/>
              <w:left w:val="single" w:sz="4" w:space="0" w:color="auto"/>
              <w:bottom w:val="double" w:sz="4" w:space="0" w:color="auto"/>
              <w:right w:val="single" w:sz="4" w:space="0" w:color="auto"/>
            </w:tcBorders>
          </w:tcPr>
          <w:p w:rsidR="004643FF" w:rsidRPr="001E6EC7" w:rsidRDefault="004643FF">
            <w:pPr>
              <w:pStyle w:val="table"/>
              <w:rPr>
                <w:sz w:val="24"/>
                <w:szCs w:val="24"/>
                <w:lang w:val="ro-RO"/>
              </w:rPr>
            </w:pPr>
          </w:p>
        </w:tc>
        <w:tc>
          <w:tcPr>
            <w:tcW w:w="2162" w:type="dxa"/>
            <w:tcBorders>
              <w:top w:val="single" w:sz="4" w:space="0" w:color="auto"/>
              <w:left w:val="single" w:sz="4" w:space="0" w:color="auto"/>
              <w:bottom w:val="double" w:sz="4" w:space="0" w:color="auto"/>
              <w:right w:val="single" w:sz="4" w:space="0" w:color="auto"/>
            </w:tcBorders>
            <w:shd w:val="pct20" w:color="000000" w:fill="FFFFFF"/>
          </w:tcPr>
          <w:p w:rsidR="004643FF" w:rsidRPr="001E6EC7" w:rsidRDefault="004643FF">
            <w:pPr>
              <w:pStyle w:val="table"/>
              <w:rPr>
                <w:sz w:val="24"/>
                <w:szCs w:val="24"/>
                <w:lang w:val="ro-RO"/>
              </w:rPr>
            </w:pPr>
            <w:r w:rsidRPr="001E6EC7">
              <w:rPr>
                <w:sz w:val="24"/>
                <w:szCs w:val="24"/>
                <w:lang w:val="ro-RO"/>
              </w:rPr>
              <w:t xml:space="preserve">Parametrii </w:t>
            </w:r>
            <w:proofErr w:type="spellStart"/>
            <w:r w:rsidRPr="001E6EC7">
              <w:rPr>
                <w:sz w:val="24"/>
                <w:szCs w:val="24"/>
                <w:lang w:val="ro-RO"/>
              </w:rPr>
              <w:t>proiectati</w:t>
            </w:r>
            <w:proofErr w:type="spellEnd"/>
          </w:p>
        </w:tc>
        <w:tc>
          <w:tcPr>
            <w:tcW w:w="2880" w:type="dxa"/>
            <w:tcBorders>
              <w:top w:val="single" w:sz="4" w:space="0" w:color="auto"/>
              <w:left w:val="single" w:sz="4" w:space="0" w:color="auto"/>
              <w:bottom w:val="double" w:sz="4" w:space="0" w:color="auto"/>
              <w:right w:val="single" w:sz="4" w:space="0" w:color="auto"/>
            </w:tcBorders>
            <w:shd w:val="pct20" w:color="000000" w:fill="FFFFFF"/>
          </w:tcPr>
          <w:p w:rsidR="004643FF" w:rsidRPr="001E6EC7" w:rsidRDefault="004643FF">
            <w:pPr>
              <w:pStyle w:val="table"/>
              <w:rPr>
                <w:sz w:val="24"/>
                <w:szCs w:val="24"/>
                <w:lang w:val="ro-RO"/>
              </w:rPr>
            </w:pPr>
            <w:proofErr w:type="spellStart"/>
            <w:r w:rsidRPr="001E6EC7">
              <w:rPr>
                <w:sz w:val="24"/>
                <w:szCs w:val="24"/>
                <w:lang w:val="ro-RO"/>
              </w:rPr>
              <w:t>Statia</w:t>
            </w:r>
            <w:proofErr w:type="spellEnd"/>
            <w:r w:rsidRPr="001E6EC7">
              <w:rPr>
                <w:sz w:val="24"/>
                <w:szCs w:val="24"/>
                <w:lang w:val="ro-RO"/>
              </w:rPr>
              <w:t xml:space="preserve"> de epurare analizata</w:t>
            </w:r>
          </w:p>
        </w:tc>
        <w:tc>
          <w:tcPr>
            <w:tcW w:w="2613" w:type="dxa"/>
            <w:tcBorders>
              <w:top w:val="single" w:sz="4" w:space="0" w:color="auto"/>
              <w:left w:val="single" w:sz="4" w:space="0" w:color="auto"/>
              <w:bottom w:val="double" w:sz="4" w:space="0" w:color="auto"/>
              <w:right w:val="single" w:sz="4" w:space="0" w:color="auto"/>
            </w:tcBorders>
            <w:shd w:val="pct20" w:color="000000" w:fill="FFFFFF"/>
          </w:tcPr>
          <w:p w:rsidR="004643FF" w:rsidRPr="001E6EC7" w:rsidRDefault="004643FF">
            <w:pPr>
              <w:pStyle w:val="table"/>
              <w:rPr>
                <w:sz w:val="24"/>
                <w:szCs w:val="24"/>
                <w:lang w:val="ro-RO"/>
              </w:rPr>
            </w:pPr>
            <w:r w:rsidRPr="001E6EC7">
              <w:rPr>
                <w:sz w:val="24"/>
                <w:szCs w:val="24"/>
                <w:lang w:val="ro-RO"/>
              </w:rPr>
              <w:t>Parametrii de performanta</w:t>
            </w:r>
          </w:p>
        </w:tc>
        <w:tc>
          <w:tcPr>
            <w:tcW w:w="1977" w:type="dxa"/>
            <w:tcBorders>
              <w:top w:val="single" w:sz="4" w:space="0" w:color="auto"/>
              <w:left w:val="single" w:sz="4" w:space="0" w:color="auto"/>
              <w:bottom w:val="double" w:sz="4" w:space="0" w:color="auto"/>
              <w:right w:val="single" w:sz="18" w:space="0" w:color="008000"/>
            </w:tcBorders>
            <w:shd w:val="pct20" w:color="000000" w:fill="FFFFFF"/>
          </w:tcPr>
          <w:p w:rsidR="004643FF" w:rsidRPr="001E6EC7" w:rsidRDefault="004643FF">
            <w:pPr>
              <w:pStyle w:val="table"/>
              <w:rPr>
                <w:sz w:val="24"/>
                <w:szCs w:val="24"/>
                <w:lang w:val="ro-RO"/>
              </w:rPr>
            </w:pPr>
            <w:r w:rsidRPr="001E6EC7">
              <w:rPr>
                <w:sz w:val="24"/>
                <w:szCs w:val="24"/>
                <w:lang w:val="ro-RO"/>
              </w:rPr>
              <w:t xml:space="preserve">Eficienta </w:t>
            </w:r>
            <w:proofErr w:type="spellStart"/>
            <w:r w:rsidRPr="001E6EC7">
              <w:rPr>
                <w:sz w:val="24"/>
                <w:szCs w:val="24"/>
                <w:lang w:val="ro-RO"/>
              </w:rPr>
              <w:t>epurarii</w:t>
            </w:r>
            <w:proofErr w:type="spellEnd"/>
            <w:r w:rsidRPr="001E6EC7">
              <w:rPr>
                <w:sz w:val="24"/>
                <w:szCs w:val="24"/>
                <w:lang w:val="ro-RO"/>
              </w:rPr>
              <w:t xml:space="preserve"> </w:t>
            </w:r>
          </w:p>
        </w:tc>
      </w:tr>
      <w:tr w:rsidR="00CD518B" w:rsidRPr="001E6EC7" w:rsidTr="00CD518B">
        <w:trPr>
          <w:cantSplit/>
          <w:trHeight w:val="1767"/>
        </w:trPr>
        <w:tc>
          <w:tcPr>
            <w:tcW w:w="990" w:type="dxa"/>
            <w:tcBorders>
              <w:top w:val="single" w:sz="4" w:space="0" w:color="auto"/>
              <w:left w:val="single" w:sz="18" w:space="0" w:color="008000"/>
              <w:right w:val="single" w:sz="4" w:space="0" w:color="auto"/>
            </w:tcBorders>
            <w:shd w:val="pct20" w:color="auto" w:fill="FFFFFF"/>
            <w:textDirection w:val="btLr"/>
          </w:tcPr>
          <w:p w:rsidR="00CD518B" w:rsidRPr="001E6EC7" w:rsidRDefault="00CD518B">
            <w:pPr>
              <w:pStyle w:val="table"/>
              <w:ind w:right="113"/>
              <w:jc w:val="center"/>
              <w:rPr>
                <w:b/>
                <w:bCs/>
                <w:i/>
                <w:iCs/>
                <w:sz w:val="24"/>
                <w:szCs w:val="24"/>
                <w:lang w:val="ro-RO"/>
              </w:rPr>
            </w:pPr>
            <w:r w:rsidRPr="001E6EC7">
              <w:rPr>
                <w:b/>
                <w:bCs/>
                <w:i/>
                <w:iCs/>
                <w:sz w:val="24"/>
                <w:szCs w:val="24"/>
                <w:lang w:val="ro-RO"/>
              </w:rPr>
              <w:t xml:space="preserve">Epurare </w:t>
            </w:r>
            <w:proofErr w:type="spellStart"/>
            <w:r w:rsidRPr="001E6EC7">
              <w:rPr>
                <w:b/>
                <w:bCs/>
                <w:i/>
                <w:iCs/>
                <w:sz w:val="24"/>
                <w:szCs w:val="24"/>
                <w:lang w:val="ro-RO"/>
              </w:rPr>
              <w:t>fizico</w:t>
            </w:r>
            <w:proofErr w:type="spellEnd"/>
            <w:r w:rsidRPr="001E6EC7">
              <w:rPr>
                <w:b/>
                <w:bCs/>
                <w:i/>
                <w:iCs/>
                <w:sz w:val="24"/>
                <w:szCs w:val="24"/>
                <w:lang w:val="ro-RO"/>
              </w:rPr>
              <w:t>-chimică</w:t>
            </w:r>
          </w:p>
        </w:tc>
        <w:tc>
          <w:tcPr>
            <w:tcW w:w="1890" w:type="dxa"/>
            <w:tcBorders>
              <w:top w:val="single" w:sz="4" w:space="0" w:color="auto"/>
              <w:left w:val="single" w:sz="4" w:space="0" w:color="auto"/>
              <w:right w:val="single" w:sz="4" w:space="0" w:color="auto"/>
            </w:tcBorders>
            <w:shd w:val="pct20" w:color="auto" w:fill="FFFFFF"/>
          </w:tcPr>
          <w:p w:rsidR="00CD518B" w:rsidRPr="001E6EC7" w:rsidRDefault="00CD518B" w:rsidP="00395005">
            <w:pPr>
              <w:ind w:left="-18"/>
              <w:jc w:val="left"/>
              <w:rPr>
                <w:sz w:val="24"/>
                <w:szCs w:val="24"/>
                <w:lang w:val="ro-RO"/>
              </w:rPr>
            </w:pPr>
            <w:r w:rsidRPr="001E6EC7">
              <w:rPr>
                <w:sz w:val="24"/>
                <w:szCs w:val="24"/>
                <w:lang w:val="ro-RO"/>
              </w:rPr>
              <w:t>-</w:t>
            </w:r>
          </w:p>
        </w:tc>
        <w:tc>
          <w:tcPr>
            <w:tcW w:w="2338" w:type="dxa"/>
            <w:tcBorders>
              <w:top w:val="single" w:sz="4" w:space="0" w:color="auto"/>
              <w:left w:val="single" w:sz="4" w:space="0" w:color="auto"/>
              <w:right w:val="single" w:sz="4" w:space="0" w:color="auto"/>
            </w:tcBorders>
            <w:shd w:val="pct20" w:color="auto" w:fill="FFFFFF"/>
          </w:tcPr>
          <w:p w:rsidR="00CD518B" w:rsidRPr="001E6EC7" w:rsidRDefault="00CD518B">
            <w:pPr>
              <w:ind w:left="0"/>
              <w:rPr>
                <w:sz w:val="24"/>
                <w:szCs w:val="24"/>
                <w:lang w:val="ro-RO"/>
              </w:rPr>
            </w:pPr>
            <w:r w:rsidRPr="001E6EC7">
              <w:rPr>
                <w:sz w:val="24"/>
                <w:szCs w:val="24"/>
                <w:lang w:val="ro-RO"/>
              </w:rPr>
              <w:t>-</w:t>
            </w:r>
          </w:p>
        </w:tc>
        <w:tc>
          <w:tcPr>
            <w:tcW w:w="2162" w:type="dxa"/>
            <w:tcBorders>
              <w:top w:val="single" w:sz="4" w:space="0" w:color="auto"/>
              <w:left w:val="single" w:sz="4" w:space="0" w:color="auto"/>
              <w:right w:val="single" w:sz="4" w:space="0" w:color="auto"/>
            </w:tcBorders>
            <w:shd w:val="pct20" w:color="auto" w:fill="FFFFFF"/>
          </w:tcPr>
          <w:p w:rsidR="00CD518B" w:rsidRPr="001E6EC7" w:rsidRDefault="00CD518B">
            <w:pPr>
              <w:ind w:left="0"/>
              <w:rPr>
                <w:sz w:val="24"/>
                <w:szCs w:val="24"/>
                <w:lang w:val="ro-RO"/>
              </w:rPr>
            </w:pPr>
            <w:r w:rsidRPr="001E6EC7">
              <w:rPr>
                <w:sz w:val="24"/>
                <w:szCs w:val="24"/>
                <w:lang w:val="ro-RO"/>
              </w:rPr>
              <w:t>-</w:t>
            </w:r>
          </w:p>
        </w:tc>
        <w:tc>
          <w:tcPr>
            <w:tcW w:w="2880" w:type="dxa"/>
            <w:tcBorders>
              <w:top w:val="single" w:sz="4" w:space="0" w:color="auto"/>
              <w:left w:val="single" w:sz="4" w:space="0" w:color="auto"/>
              <w:right w:val="single" w:sz="4" w:space="0" w:color="auto"/>
            </w:tcBorders>
          </w:tcPr>
          <w:p w:rsidR="00CD518B" w:rsidRPr="001E6EC7" w:rsidRDefault="00CD518B">
            <w:pPr>
              <w:pStyle w:val="table"/>
              <w:rPr>
                <w:sz w:val="24"/>
                <w:szCs w:val="24"/>
                <w:lang w:val="ro-RO"/>
              </w:rPr>
            </w:pPr>
            <w:r w:rsidRPr="001E6EC7">
              <w:rPr>
                <w:sz w:val="24"/>
                <w:szCs w:val="24"/>
                <w:lang w:val="ro-RO"/>
              </w:rPr>
              <w:t>-</w:t>
            </w:r>
          </w:p>
        </w:tc>
        <w:tc>
          <w:tcPr>
            <w:tcW w:w="2613" w:type="dxa"/>
            <w:tcBorders>
              <w:top w:val="single" w:sz="4" w:space="0" w:color="auto"/>
              <w:left w:val="single" w:sz="4" w:space="0" w:color="auto"/>
              <w:right w:val="single" w:sz="4" w:space="0" w:color="auto"/>
            </w:tcBorders>
            <w:shd w:val="pct20" w:color="auto" w:fill="FFFFFF"/>
          </w:tcPr>
          <w:p w:rsidR="00CD518B" w:rsidRPr="001E6EC7" w:rsidRDefault="00CD518B" w:rsidP="00045331">
            <w:pPr>
              <w:pStyle w:val="table"/>
              <w:rPr>
                <w:sz w:val="24"/>
                <w:szCs w:val="24"/>
                <w:lang w:val="ro-RO"/>
              </w:rPr>
            </w:pPr>
            <w:r w:rsidRPr="001E6EC7">
              <w:rPr>
                <w:sz w:val="24"/>
                <w:szCs w:val="24"/>
                <w:lang w:val="ro-RO"/>
              </w:rPr>
              <w:t>-</w:t>
            </w:r>
          </w:p>
        </w:tc>
        <w:tc>
          <w:tcPr>
            <w:tcW w:w="1977" w:type="dxa"/>
            <w:tcBorders>
              <w:top w:val="single" w:sz="4" w:space="0" w:color="auto"/>
              <w:left w:val="single" w:sz="4" w:space="0" w:color="auto"/>
              <w:right w:val="single" w:sz="18" w:space="0" w:color="008000"/>
            </w:tcBorders>
          </w:tcPr>
          <w:p w:rsidR="00CD518B" w:rsidRPr="001E6EC7" w:rsidRDefault="00CD518B" w:rsidP="00045331">
            <w:pPr>
              <w:pStyle w:val="table"/>
              <w:rPr>
                <w:sz w:val="24"/>
                <w:szCs w:val="24"/>
                <w:lang w:val="ro-RO"/>
              </w:rPr>
            </w:pPr>
            <w:r w:rsidRPr="001E6EC7">
              <w:rPr>
                <w:sz w:val="24"/>
                <w:szCs w:val="24"/>
                <w:lang w:val="ro-RO"/>
              </w:rPr>
              <w:t>-</w:t>
            </w:r>
          </w:p>
        </w:tc>
      </w:tr>
      <w:tr w:rsidR="00CD518B" w:rsidRPr="001E6EC7" w:rsidTr="00395005">
        <w:trPr>
          <w:cantSplit/>
          <w:trHeight w:val="1134"/>
        </w:trPr>
        <w:tc>
          <w:tcPr>
            <w:tcW w:w="990" w:type="dxa"/>
            <w:tcBorders>
              <w:top w:val="single" w:sz="4" w:space="0" w:color="auto"/>
              <w:left w:val="single" w:sz="18" w:space="0" w:color="008000"/>
              <w:right w:val="single" w:sz="4" w:space="0" w:color="auto"/>
            </w:tcBorders>
            <w:shd w:val="pct20" w:color="auto" w:fill="FFFFFF"/>
            <w:textDirection w:val="btLr"/>
          </w:tcPr>
          <w:p w:rsidR="004643FF" w:rsidRPr="001E6EC7" w:rsidRDefault="004643FF">
            <w:pPr>
              <w:pStyle w:val="table"/>
              <w:ind w:right="113"/>
              <w:jc w:val="center"/>
              <w:rPr>
                <w:b/>
                <w:bCs/>
                <w:i/>
                <w:iCs/>
                <w:sz w:val="24"/>
                <w:szCs w:val="24"/>
                <w:lang w:val="ro-RO"/>
              </w:rPr>
            </w:pPr>
            <w:proofErr w:type="spellStart"/>
            <w:r w:rsidRPr="001E6EC7">
              <w:rPr>
                <w:b/>
                <w:bCs/>
                <w:i/>
                <w:iCs/>
                <w:sz w:val="24"/>
                <w:szCs w:val="24"/>
                <w:lang w:val="ro-RO"/>
              </w:rPr>
              <w:lastRenderedPageBreak/>
              <w:t>Condiţionare</w:t>
            </w:r>
            <w:proofErr w:type="spellEnd"/>
            <w:r w:rsidRPr="001E6EC7">
              <w:rPr>
                <w:b/>
                <w:bCs/>
                <w:i/>
                <w:iCs/>
                <w:sz w:val="24"/>
                <w:szCs w:val="24"/>
                <w:lang w:val="ro-RO"/>
              </w:rPr>
              <w:t xml:space="preserve"> nămol</w:t>
            </w:r>
          </w:p>
        </w:tc>
        <w:tc>
          <w:tcPr>
            <w:tcW w:w="1890" w:type="dxa"/>
            <w:tcBorders>
              <w:top w:val="single" w:sz="4" w:space="0" w:color="auto"/>
              <w:left w:val="single" w:sz="4" w:space="0" w:color="auto"/>
              <w:bottom w:val="nil"/>
              <w:right w:val="single" w:sz="4" w:space="0" w:color="auto"/>
            </w:tcBorders>
            <w:shd w:val="pct20" w:color="auto" w:fill="FFFFFF"/>
          </w:tcPr>
          <w:p w:rsidR="004643FF" w:rsidRPr="001E6EC7" w:rsidRDefault="00395005" w:rsidP="00395005">
            <w:pPr>
              <w:ind w:left="0"/>
              <w:jc w:val="left"/>
              <w:rPr>
                <w:sz w:val="24"/>
                <w:szCs w:val="24"/>
                <w:lang w:val="ro-RO"/>
              </w:rPr>
            </w:pPr>
            <w:r w:rsidRPr="001E6EC7">
              <w:rPr>
                <w:sz w:val="24"/>
                <w:szCs w:val="24"/>
                <w:lang w:val="ro-RO"/>
              </w:rPr>
              <w:t>-</w:t>
            </w:r>
          </w:p>
        </w:tc>
        <w:tc>
          <w:tcPr>
            <w:tcW w:w="2338" w:type="dxa"/>
            <w:tcBorders>
              <w:top w:val="single" w:sz="4" w:space="0" w:color="auto"/>
              <w:left w:val="single" w:sz="4" w:space="0" w:color="auto"/>
              <w:bottom w:val="nil"/>
              <w:right w:val="single" w:sz="4" w:space="0" w:color="auto"/>
            </w:tcBorders>
            <w:shd w:val="pct20" w:color="auto" w:fill="FFFFFF"/>
          </w:tcPr>
          <w:p w:rsidR="004643FF" w:rsidRPr="001E6EC7" w:rsidRDefault="00395005">
            <w:pPr>
              <w:ind w:left="0"/>
              <w:rPr>
                <w:sz w:val="24"/>
                <w:szCs w:val="24"/>
                <w:lang w:val="ro-RO"/>
              </w:rPr>
            </w:pPr>
            <w:r w:rsidRPr="001E6EC7">
              <w:rPr>
                <w:sz w:val="24"/>
                <w:szCs w:val="24"/>
                <w:lang w:val="ro-RO"/>
              </w:rPr>
              <w:t>-</w:t>
            </w:r>
          </w:p>
        </w:tc>
        <w:tc>
          <w:tcPr>
            <w:tcW w:w="2162" w:type="dxa"/>
            <w:tcBorders>
              <w:top w:val="single" w:sz="4" w:space="0" w:color="auto"/>
              <w:left w:val="single" w:sz="4" w:space="0" w:color="auto"/>
              <w:bottom w:val="nil"/>
              <w:right w:val="single" w:sz="4" w:space="0" w:color="auto"/>
            </w:tcBorders>
            <w:shd w:val="pct20" w:color="auto" w:fill="FFFFFF"/>
          </w:tcPr>
          <w:p w:rsidR="004643FF" w:rsidRPr="001E6EC7" w:rsidRDefault="00395005">
            <w:pPr>
              <w:ind w:left="0"/>
              <w:rPr>
                <w:sz w:val="24"/>
                <w:szCs w:val="24"/>
                <w:lang w:val="ro-RO"/>
              </w:rPr>
            </w:pPr>
            <w:r w:rsidRPr="001E6EC7">
              <w:rPr>
                <w:sz w:val="24"/>
                <w:szCs w:val="24"/>
                <w:lang w:val="ro-RO"/>
              </w:rPr>
              <w:t>-</w:t>
            </w:r>
          </w:p>
        </w:tc>
        <w:tc>
          <w:tcPr>
            <w:tcW w:w="2880" w:type="dxa"/>
            <w:tcBorders>
              <w:top w:val="single" w:sz="4" w:space="0" w:color="auto"/>
              <w:left w:val="single" w:sz="4" w:space="0" w:color="auto"/>
              <w:bottom w:val="nil"/>
              <w:right w:val="single" w:sz="4" w:space="0" w:color="auto"/>
            </w:tcBorders>
          </w:tcPr>
          <w:p w:rsidR="004643FF" w:rsidRPr="001E6EC7" w:rsidRDefault="00395005">
            <w:pPr>
              <w:ind w:left="0" w:hanging="18"/>
              <w:rPr>
                <w:i/>
                <w:iCs/>
                <w:sz w:val="24"/>
                <w:szCs w:val="24"/>
                <w:lang w:val="ro-RO"/>
              </w:rPr>
            </w:pPr>
            <w:r w:rsidRPr="001E6EC7">
              <w:rPr>
                <w:i/>
                <w:iCs/>
                <w:sz w:val="24"/>
                <w:szCs w:val="24"/>
                <w:lang w:val="ro-RO"/>
              </w:rPr>
              <w:t>-</w:t>
            </w:r>
          </w:p>
        </w:tc>
        <w:tc>
          <w:tcPr>
            <w:tcW w:w="2613" w:type="dxa"/>
            <w:tcBorders>
              <w:top w:val="single" w:sz="4" w:space="0" w:color="auto"/>
              <w:left w:val="single" w:sz="4" w:space="0" w:color="auto"/>
              <w:bottom w:val="nil"/>
              <w:right w:val="single" w:sz="4" w:space="0" w:color="auto"/>
            </w:tcBorders>
            <w:shd w:val="pct20" w:color="auto" w:fill="FFFFFF"/>
          </w:tcPr>
          <w:p w:rsidR="004643FF" w:rsidRPr="001E6EC7" w:rsidRDefault="004643FF">
            <w:pPr>
              <w:ind w:left="0"/>
              <w:rPr>
                <w:sz w:val="24"/>
                <w:szCs w:val="24"/>
                <w:lang w:val="ro-RO"/>
              </w:rPr>
            </w:pPr>
            <w:r w:rsidRPr="001E6EC7">
              <w:rPr>
                <w:sz w:val="24"/>
                <w:szCs w:val="24"/>
                <w:lang w:val="ro-RO"/>
              </w:rPr>
              <w:t xml:space="preserve">- </w:t>
            </w:r>
          </w:p>
        </w:tc>
        <w:tc>
          <w:tcPr>
            <w:tcW w:w="1977" w:type="dxa"/>
            <w:tcBorders>
              <w:top w:val="single" w:sz="4" w:space="0" w:color="auto"/>
              <w:left w:val="single" w:sz="4" w:space="0" w:color="auto"/>
              <w:right w:val="single" w:sz="18" w:space="0" w:color="008000"/>
            </w:tcBorders>
          </w:tcPr>
          <w:p w:rsidR="004643FF" w:rsidRPr="001E6EC7" w:rsidRDefault="003D6704">
            <w:pPr>
              <w:ind w:left="0"/>
              <w:rPr>
                <w:sz w:val="24"/>
                <w:szCs w:val="24"/>
                <w:lang w:val="ro-RO"/>
              </w:rPr>
            </w:pPr>
            <w:r w:rsidRPr="001E6EC7">
              <w:rPr>
                <w:sz w:val="24"/>
                <w:szCs w:val="24"/>
                <w:lang w:val="ro-RO"/>
              </w:rPr>
              <w:t>-</w:t>
            </w:r>
          </w:p>
        </w:tc>
      </w:tr>
      <w:tr w:rsidR="004643FF" w:rsidRPr="001E6EC7">
        <w:trPr>
          <w:cantSplit/>
        </w:trPr>
        <w:tc>
          <w:tcPr>
            <w:tcW w:w="7380" w:type="dxa"/>
            <w:gridSpan w:val="4"/>
            <w:tcBorders>
              <w:top w:val="single" w:sz="4" w:space="0" w:color="auto"/>
              <w:left w:val="single" w:sz="18" w:space="0" w:color="008000"/>
              <w:bottom w:val="single" w:sz="18" w:space="0" w:color="008000"/>
              <w:right w:val="single" w:sz="4" w:space="0" w:color="auto"/>
            </w:tcBorders>
            <w:shd w:val="pct20" w:color="auto" w:fill="FFFFFF"/>
          </w:tcPr>
          <w:p w:rsidR="004643FF" w:rsidRPr="001E6EC7" w:rsidRDefault="004643FF">
            <w:pPr>
              <w:pStyle w:val="table"/>
              <w:rPr>
                <w:sz w:val="24"/>
                <w:szCs w:val="24"/>
                <w:lang w:val="ro-RO"/>
              </w:rPr>
            </w:pPr>
            <w:r w:rsidRPr="001E6EC7">
              <w:rPr>
                <w:sz w:val="24"/>
                <w:szCs w:val="24"/>
                <w:lang w:val="ro-RO"/>
              </w:rPr>
              <w:t xml:space="preserve">Pot fi unele etape ocolite/evitate? Daca da, cat de des se </w:t>
            </w:r>
            <w:proofErr w:type="spellStart"/>
            <w:r w:rsidRPr="001E6EC7">
              <w:rPr>
                <w:sz w:val="24"/>
                <w:szCs w:val="24"/>
                <w:lang w:val="ro-RO"/>
              </w:rPr>
              <w:t>intampla</w:t>
            </w:r>
            <w:proofErr w:type="spellEnd"/>
            <w:r w:rsidRPr="001E6EC7">
              <w:rPr>
                <w:sz w:val="24"/>
                <w:szCs w:val="24"/>
                <w:lang w:val="ro-RO"/>
              </w:rPr>
              <w:t xml:space="preserve"> asta si care sunt masurile luate pentru reducerea emisiilor?</w:t>
            </w:r>
          </w:p>
        </w:tc>
        <w:tc>
          <w:tcPr>
            <w:tcW w:w="7470" w:type="dxa"/>
            <w:gridSpan w:val="3"/>
            <w:tcBorders>
              <w:top w:val="single" w:sz="4" w:space="0" w:color="auto"/>
              <w:left w:val="single" w:sz="4" w:space="0" w:color="auto"/>
              <w:bottom w:val="single" w:sz="18" w:space="0" w:color="008000"/>
              <w:right w:val="single" w:sz="18" w:space="0" w:color="008000"/>
            </w:tcBorders>
          </w:tcPr>
          <w:p w:rsidR="004643FF" w:rsidRPr="001E6EC7" w:rsidRDefault="00395005">
            <w:pPr>
              <w:pStyle w:val="table"/>
              <w:rPr>
                <w:sz w:val="24"/>
                <w:szCs w:val="24"/>
                <w:lang w:val="ro-RO"/>
              </w:rPr>
            </w:pPr>
            <w:r w:rsidRPr="001E6EC7">
              <w:rPr>
                <w:sz w:val="24"/>
                <w:szCs w:val="24"/>
                <w:lang w:val="ro-RO"/>
              </w:rPr>
              <w:t>-</w:t>
            </w:r>
          </w:p>
        </w:tc>
      </w:tr>
    </w:tbl>
    <w:p w:rsidR="004643FF" w:rsidRPr="001E6EC7" w:rsidRDefault="004643FF">
      <w:pPr>
        <w:ind w:left="360"/>
        <w:rPr>
          <w:sz w:val="24"/>
          <w:szCs w:val="24"/>
          <w:lang w:val="ro-RO"/>
        </w:rPr>
      </w:pPr>
    </w:p>
    <w:p w:rsidR="004643FF" w:rsidRPr="001E6EC7" w:rsidRDefault="00DF4BF8" w:rsidP="00DF4BF8">
      <w:pPr>
        <w:pStyle w:val="Heading2"/>
        <w:numPr>
          <w:ilvl w:val="0"/>
          <w:numId w:val="0"/>
        </w:numPr>
        <w:spacing w:before="60" w:after="120"/>
        <w:ind w:left="720"/>
        <w:rPr>
          <w:lang w:val="ro-RO"/>
        </w:rPr>
      </w:pPr>
      <w:bookmarkStart w:id="116" w:name="_Toc101609178"/>
      <w:r w:rsidRPr="001E6EC7">
        <w:rPr>
          <w:lang w:val="ro-RO"/>
        </w:rPr>
        <w:t>5.4-</w:t>
      </w:r>
      <w:r w:rsidR="004643FF" w:rsidRPr="001E6EC7">
        <w:rPr>
          <w:lang w:val="ro-RO"/>
        </w:rPr>
        <w:t xml:space="preserve">Pierderi si scurgeri in apa de </w:t>
      </w:r>
      <w:proofErr w:type="spellStart"/>
      <w:r w:rsidR="004643FF" w:rsidRPr="001E6EC7">
        <w:rPr>
          <w:lang w:val="ro-RO"/>
        </w:rPr>
        <w:t>suprafata</w:t>
      </w:r>
      <w:proofErr w:type="spellEnd"/>
      <w:r w:rsidR="004643FF" w:rsidRPr="001E6EC7">
        <w:rPr>
          <w:lang w:val="ro-RO"/>
        </w:rPr>
        <w:t>, canalizare si apa subterana</w:t>
      </w:r>
      <w:bookmarkEnd w:id="116"/>
    </w:p>
    <w:p w:rsidR="008A1287" w:rsidRPr="0063046D" w:rsidRDefault="008A1287" w:rsidP="008A1287">
      <w:pPr>
        <w:autoSpaceDE w:val="0"/>
        <w:autoSpaceDN w:val="0"/>
        <w:adjustRightInd w:val="0"/>
        <w:spacing w:after="0"/>
        <w:ind w:left="0"/>
        <w:jc w:val="left"/>
        <w:rPr>
          <w:color w:val="000000"/>
          <w:sz w:val="24"/>
          <w:szCs w:val="24"/>
          <w:lang w:val="es-ES"/>
        </w:rPr>
      </w:pPr>
      <w:proofErr w:type="spellStart"/>
      <w:r w:rsidRPr="0063046D">
        <w:rPr>
          <w:color w:val="000000"/>
          <w:sz w:val="24"/>
          <w:szCs w:val="24"/>
          <w:lang w:val="es-ES"/>
        </w:rPr>
        <w:t>Rețeaua</w:t>
      </w:r>
      <w:proofErr w:type="spellEnd"/>
      <w:r w:rsidRPr="0063046D">
        <w:rPr>
          <w:color w:val="000000"/>
          <w:sz w:val="24"/>
          <w:szCs w:val="24"/>
          <w:lang w:val="es-ES"/>
        </w:rPr>
        <w:t xml:space="preserve"> de canalizare se </w:t>
      </w:r>
      <w:proofErr w:type="spellStart"/>
      <w:r w:rsidRPr="0063046D">
        <w:rPr>
          <w:color w:val="000000"/>
          <w:sz w:val="24"/>
          <w:szCs w:val="24"/>
          <w:lang w:val="es-ES"/>
        </w:rPr>
        <w:t>verifică</w:t>
      </w:r>
      <w:proofErr w:type="spellEnd"/>
      <w:r w:rsidRPr="0063046D">
        <w:rPr>
          <w:color w:val="000000"/>
          <w:sz w:val="24"/>
          <w:szCs w:val="24"/>
          <w:lang w:val="es-ES"/>
        </w:rPr>
        <w:t xml:space="preserve"> </w:t>
      </w:r>
      <w:proofErr w:type="spellStart"/>
      <w:r w:rsidRPr="0063046D">
        <w:rPr>
          <w:color w:val="000000"/>
          <w:sz w:val="24"/>
          <w:szCs w:val="24"/>
          <w:lang w:val="es-ES"/>
        </w:rPr>
        <w:t>periodic</w:t>
      </w:r>
      <w:proofErr w:type="spellEnd"/>
      <w:r w:rsidRPr="0063046D">
        <w:rPr>
          <w:color w:val="000000"/>
          <w:sz w:val="24"/>
          <w:szCs w:val="24"/>
          <w:lang w:val="es-ES"/>
        </w:rPr>
        <w:t xml:space="preserve">. </w:t>
      </w:r>
    </w:p>
    <w:p w:rsidR="008A1287" w:rsidRPr="001E6EC7" w:rsidRDefault="008A1287" w:rsidP="008A1287">
      <w:pPr>
        <w:ind w:left="0"/>
        <w:rPr>
          <w:sz w:val="24"/>
          <w:szCs w:val="24"/>
          <w:lang w:val="ro-RO"/>
        </w:rPr>
      </w:pPr>
      <w:proofErr w:type="spellStart"/>
      <w:r w:rsidRPr="0063046D">
        <w:rPr>
          <w:color w:val="000000"/>
          <w:sz w:val="24"/>
          <w:szCs w:val="24"/>
          <w:lang w:val="es-ES"/>
        </w:rPr>
        <w:t>Nu</w:t>
      </w:r>
      <w:proofErr w:type="spellEnd"/>
      <w:r w:rsidRPr="0063046D">
        <w:rPr>
          <w:color w:val="000000"/>
          <w:sz w:val="24"/>
          <w:szCs w:val="24"/>
          <w:lang w:val="es-ES"/>
        </w:rPr>
        <w:t xml:space="preserve"> sunt </w:t>
      </w:r>
      <w:proofErr w:type="spellStart"/>
      <w:r w:rsidRPr="0063046D">
        <w:rPr>
          <w:color w:val="000000"/>
          <w:sz w:val="24"/>
          <w:szCs w:val="24"/>
          <w:lang w:val="es-ES"/>
        </w:rPr>
        <w:t>anticipate</w:t>
      </w:r>
      <w:proofErr w:type="spellEnd"/>
      <w:r w:rsidRPr="0063046D">
        <w:rPr>
          <w:color w:val="000000"/>
          <w:sz w:val="24"/>
          <w:szCs w:val="24"/>
          <w:lang w:val="es-ES"/>
        </w:rPr>
        <w:t xml:space="preserve"> </w:t>
      </w:r>
      <w:proofErr w:type="spellStart"/>
      <w:r w:rsidRPr="0063046D">
        <w:rPr>
          <w:color w:val="000000"/>
          <w:sz w:val="24"/>
          <w:szCs w:val="24"/>
          <w:lang w:val="es-ES"/>
        </w:rPr>
        <w:t>pierderi</w:t>
      </w:r>
      <w:proofErr w:type="spellEnd"/>
      <w:r w:rsidRPr="0063046D">
        <w:rPr>
          <w:color w:val="000000"/>
          <w:sz w:val="24"/>
          <w:szCs w:val="24"/>
          <w:lang w:val="es-ES"/>
        </w:rPr>
        <w:t xml:space="preserve"> </w:t>
      </w:r>
      <w:proofErr w:type="spellStart"/>
      <w:r w:rsidRPr="0063046D">
        <w:rPr>
          <w:color w:val="000000"/>
          <w:sz w:val="24"/>
          <w:szCs w:val="24"/>
          <w:lang w:val="es-ES"/>
        </w:rPr>
        <w:t>sau</w:t>
      </w:r>
      <w:proofErr w:type="spellEnd"/>
      <w:r w:rsidRPr="0063046D">
        <w:rPr>
          <w:color w:val="000000"/>
          <w:sz w:val="24"/>
          <w:szCs w:val="24"/>
          <w:lang w:val="es-ES"/>
        </w:rPr>
        <w:t xml:space="preserve"> </w:t>
      </w:r>
      <w:proofErr w:type="spellStart"/>
      <w:r w:rsidRPr="0063046D">
        <w:rPr>
          <w:color w:val="000000"/>
          <w:sz w:val="24"/>
          <w:szCs w:val="24"/>
          <w:lang w:val="es-ES"/>
        </w:rPr>
        <w:t>scurgeri</w:t>
      </w:r>
      <w:proofErr w:type="spellEnd"/>
      <w:r w:rsidRPr="0063046D">
        <w:rPr>
          <w:color w:val="000000"/>
          <w:sz w:val="24"/>
          <w:szCs w:val="24"/>
          <w:lang w:val="es-ES"/>
        </w:rPr>
        <w:t xml:space="preserve"> </w:t>
      </w:r>
      <w:proofErr w:type="spellStart"/>
      <w:r w:rsidRPr="0063046D">
        <w:rPr>
          <w:color w:val="000000"/>
          <w:sz w:val="24"/>
          <w:szCs w:val="24"/>
          <w:lang w:val="es-ES"/>
        </w:rPr>
        <w:t>în</w:t>
      </w:r>
      <w:proofErr w:type="spellEnd"/>
      <w:r w:rsidRPr="0063046D">
        <w:rPr>
          <w:color w:val="000000"/>
          <w:sz w:val="24"/>
          <w:szCs w:val="24"/>
          <w:lang w:val="es-ES"/>
        </w:rPr>
        <w:t xml:space="preserve"> apa de </w:t>
      </w:r>
      <w:proofErr w:type="spellStart"/>
      <w:r w:rsidRPr="0063046D">
        <w:rPr>
          <w:color w:val="000000"/>
          <w:sz w:val="24"/>
          <w:szCs w:val="24"/>
          <w:lang w:val="es-ES"/>
        </w:rPr>
        <w:t>suprafața</w:t>
      </w:r>
      <w:proofErr w:type="spellEnd"/>
      <w:r w:rsidRPr="0063046D">
        <w:rPr>
          <w:color w:val="000000"/>
          <w:sz w:val="24"/>
          <w:szCs w:val="24"/>
          <w:lang w:val="es-ES"/>
        </w:rPr>
        <w:t xml:space="preserve">, canalizare si apa </w:t>
      </w:r>
      <w:proofErr w:type="spellStart"/>
      <w:r w:rsidRPr="0063046D">
        <w:rPr>
          <w:color w:val="000000"/>
          <w:sz w:val="24"/>
          <w:szCs w:val="24"/>
          <w:lang w:val="es-ES"/>
        </w:rPr>
        <w:t>subterana</w:t>
      </w:r>
      <w:proofErr w:type="spellEnd"/>
      <w:r w:rsidRPr="0063046D">
        <w:rPr>
          <w:color w:val="000000"/>
          <w:sz w:val="24"/>
          <w:szCs w:val="24"/>
          <w:lang w:val="es-ES"/>
        </w:rPr>
        <w:t>.</w:t>
      </w:r>
    </w:p>
    <w:p w:rsidR="00166F52" w:rsidRPr="001E6EC7" w:rsidRDefault="004643FF" w:rsidP="008A1287">
      <w:pPr>
        <w:pStyle w:val="Heading3"/>
        <w:numPr>
          <w:ilvl w:val="0"/>
          <w:numId w:val="0"/>
        </w:numPr>
        <w:spacing w:before="60" w:after="120"/>
        <w:rPr>
          <w:sz w:val="24"/>
          <w:szCs w:val="24"/>
          <w:lang w:val="ro-RO"/>
        </w:rPr>
      </w:pPr>
      <w:r w:rsidRPr="001E6EC7">
        <w:rPr>
          <w:sz w:val="24"/>
          <w:szCs w:val="24"/>
          <w:lang w:val="ro-RO"/>
        </w:rPr>
        <w:t>Oferiti informatii despre pierderi si scurgeri dupa cum urmeaza</w:t>
      </w:r>
    </w:p>
    <w:tbl>
      <w:tblPr>
        <w:tblW w:w="14884" w:type="dxa"/>
        <w:tblInd w:w="-4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077"/>
        <w:gridCol w:w="2070"/>
        <w:gridCol w:w="2520"/>
        <w:gridCol w:w="6217"/>
      </w:tblGrid>
      <w:tr w:rsidR="004643FF" w:rsidRPr="001E6EC7" w:rsidTr="00DF4BF8">
        <w:tc>
          <w:tcPr>
            <w:tcW w:w="4077" w:type="dxa"/>
            <w:tcBorders>
              <w:top w:val="single" w:sz="18" w:space="0" w:color="008000"/>
              <w:left w:val="single" w:sz="18" w:space="0" w:color="008000"/>
              <w:bottom w:val="single" w:sz="18" w:space="0" w:color="008000"/>
              <w:right w:val="single" w:sz="6" w:space="0" w:color="000000"/>
            </w:tcBorders>
            <w:shd w:val="pct20" w:color="000000" w:fill="FFFFFF"/>
            <w:vAlign w:val="center"/>
          </w:tcPr>
          <w:p w:rsidR="004643FF" w:rsidRPr="001E6EC7" w:rsidRDefault="004643FF">
            <w:pPr>
              <w:pStyle w:val="BodyText"/>
              <w:spacing w:before="60" w:after="120"/>
              <w:ind w:left="0"/>
              <w:jc w:val="left"/>
              <w:rPr>
                <w:sz w:val="24"/>
                <w:szCs w:val="24"/>
                <w:lang w:val="ro-RO"/>
              </w:rPr>
            </w:pPr>
            <w:r w:rsidRPr="001E6EC7">
              <w:rPr>
                <w:sz w:val="24"/>
                <w:szCs w:val="24"/>
                <w:lang w:val="ro-RO"/>
              </w:rPr>
              <w:t>Sursa</w:t>
            </w:r>
          </w:p>
        </w:tc>
        <w:tc>
          <w:tcPr>
            <w:tcW w:w="2070" w:type="dxa"/>
            <w:tcBorders>
              <w:top w:val="single" w:sz="18" w:space="0" w:color="008000"/>
              <w:left w:val="single" w:sz="6" w:space="0" w:color="000000"/>
              <w:bottom w:val="single" w:sz="18" w:space="0" w:color="008000"/>
              <w:right w:val="single" w:sz="6" w:space="0" w:color="000000"/>
            </w:tcBorders>
            <w:shd w:val="pct20" w:color="000000" w:fill="FFFFFF"/>
            <w:vAlign w:val="center"/>
          </w:tcPr>
          <w:p w:rsidR="004643FF" w:rsidRPr="001E6EC7" w:rsidRDefault="004643FF">
            <w:pPr>
              <w:pStyle w:val="BodyText"/>
              <w:spacing w:before="60" w:after="120"/>
              <w:ind w:left="0"/>
              <w:jc w:val="left"/>
              <w:rPr>
                <w:sz w:val="24"/>
                <w:szCs w:val="24"/>
                <w:lang w:val="ro-RO"/>
              </w:rPr>
            </w:pPr>
            <w:proofErr w:type="spellStart"/>
            <w:r w:rsidRPr="001E6EC7">
              <w:rPr>
                <w:sz w:val="24"/>
                <w:szCs w:val="24"/>
                <w:lang w:val="ro-RO"/>
              </w:rPr>
              <w:t>Poluanti</w:t>
            </w:r>
            <w:proofErr w:type="spellEnd"/>
          </w:p>
        </w:tc>
        <w:tc>
          <w:tcPr>
            <w:tcW w:w="2520" w:type="dxa"/>
            <w:tcBorders>
              <w:top w:val="single" w:sz="18" w:space="0" w:color="008000"/>
              <w:left w:val="single" w:sz="6" w:space="0" w:color="000000"/>
              <w:bottom w:val="single" w:sz="18" w:space="0" w:color="008000"/>
              <w:right w:val="single" w:sz="6" w:space="0" w:color="000000"/>
            </w:tcBorders>
            <w:shd w:val="pct20" w:color="000000" w:fill="FFFFFF"/>
            <w:vAlign w:val="center"/>
          </w:tcPr>
          <w:p w:rsidR="004643FF" w:rsidRPr="001E6EC7" w:rsidRDefault="004643FF">
            <w:pPr>
              <w:pStyle w:val="BodyText"/>
              <w:spacing w:before="60" w:after="120"/>
              <w:ind w:left="0"/>
              <w:jc w:val="left"/>
              <w:rPr>
                <w:sz w:val="24"/>
                <w:szCs w:val="24"/>
                <w:lang w:val="ro-RO"/>
              </w:rPr>
            </w:pPr>
            <w:r w:rsidRPr="001E6EC7">
              <w:rPr>
                <w:sz w:val="24"/>
                <w:szCs w:val="24"/>
                <w:lang w:val="ro-RO"/>
              </w:rPr>
              <w:t>Masa/unitatea de timp unde este cunoscuta</w:t>
            </w:r>
          </w:p>
        </w:tc>
        <w:tc>
          <w:tcPr>
            <w:tcW w:w="6217" w:type="dxa"/>
            <w:tcBorders>
              <w:top w:val="single" w:sz="18" w:space="0" w:color="008000"/>
              <w:left w:val="single" w:sz="6" w:space="0" w:color="000000"/>
              <w:bottom w:val="single" w:sz="18" w:space="0" w:color="008000"/>
              <w:right w:val="single" w:sz="18" w:space="0" w:color="008000"/>
            </w:tcBorders>
            <w:shd w:val="pct20" w:color="000000" w:fill="FFFFFF"/>
            <w:vAlign w:val="center"/>
          </w:tcPr>
          <w:p w:rsidR="004643FF" w:rsidRPr="001E6EC7" w:rsidRDefault="004643FF">
            <w:pPr>
              <w:pStyle w:val="BodyText"/>
              <w:spacing w:before="60" w:after="120"/>
              <w:ind w:left="0"/>
              <w:jc w:val="left"/>
              <w:rPr>
                <w:sz w:val="24"/>
                <w:szCs w:val="24"/>
                <w:lang w:val="ro-RO"/>
              </w:rPr>
            </w:pPr>
            <w:r w:rsidRPr="001E6EC7">
              <w:rPr>
                <w:sz w:val="24"/>
                <w:szCs w:val="24"/>
                <w:lang w:val="ro-RO"/>
              </w:rPr>
              <w:t xml:space="preserve">% estimat din </w:t>
            </w:r>
            <w:proofErr w:type="spellStart"/>
            <w:r w:rsidRPr="001E6EC7">
              <w:rPr>
                <w:sz w:val="24"/>
                <w:szCs w:val="24"/>
                <w:lang w:val="ro-RO"/>
              </w:rPr>
              <w:t>evacuarile</w:t>
            </w:r>
            <w:proofErr w:type="spellEnd"/>
            <w:r w:rsidRPr="001E6EC7">
              <w:rPr>
                <w:sz w:val="24"/>
                <w:szCs w:val="24"/>
                <w:lang w:val="ro-RO"/>
              </w:rPr>
              <w:t xml:space="preserve"> totale ale poluantului respectiv din </w:t>
            </w:r>
            <w:proofErr w:type="spellStart"/>
            <w:r w:rsidRPr="001E6EC7">
              <w:rPr>
                <w:sz w:val="24"/>
                <w:szCs w:val="24"/>
                <w:lang w:val="ro-RO"/>
              </w:rPr>
              <w:t>instalatie</w:t>
            </w:r>
            <w:proofErr w:type="spellEnd"/>
          </w:p>
        </w:tc>
      </w:tr>
      <w:tr w:rsidR="00166F52" w:rsidRPr="001E6EC7" w:rsidTr="008A1287">
        <w:trPr>
          <w:cantSplit/>
          <w:trHeight w:val="662"/>
        </w:trPr>
        <w:tc>
          <w:tcPr>
            <w:tcW w:w="4077" w:type="dxa"/>
            <w:tcBorders>
              <w:top w:val="single" w:sz="18" w:space="0" w:color="008000"/>
              <w:left w:val="single" w:sz="18" w:space="0" w:color="008000"/>
              <w:bottom w:val="single" w:sz="18" w:space="0" w:color="008000"/>
              <w:right w:val="single" w:sz="6" w:space="0" w:color="000000"/>
            </w:tcBorders>
          </w:tcPr>
          <w:p w:rsidR="008A1287" w:rsidRPr="001E6EC7" w:rsidRDefault="008A1287" w:rsidP="008A1287">
            <w:pPr>
              <w:pStyle w:val="Default"/>
              <w:rPr>
                <w:rFonts w:ascii="Times New Roman" w:hAnsi="Times New Roman" w:cs="Times New Roman"/>
              </w:rPr>
            </w:pPr>
            <w:r w:rsidRPr="001E6EC7">
              <w:rPr>
                <w:rFonts w:ascii="Times New Roman" w:hAnsi="Times New Roman" w:cs="Times New Roman"/>
              </w:rPr>
              <w:t xml:space="preserve">Nu au fost identificate. </w:t>
            </w:r>
          </w:p>
          <w:p w:rsidR="004643FF" w:rsidRPr="001E6EC7" w:rsidRDefault="004643FF">
            <w:pPr>
              <w:pStyle w:val="table"/>
              <w:spacing w:before="60"/>
              <w:rPr>
                <w:sz w:val="24"/>
                <w:szCs w:val="24"/>
                <w:lang w:val="ro-RO"/>
              </w:rPr>
            </w:pPr>
          </w:p>
        </w:tc>
        <w:tc>
          <w:tcPr>
            <w:tcW w:w="2070" w:type="dxa"/>
            <w:tcBorders>
              <w:top w:val="single" w:sz="18" w:space="0" w:color="008000"/>
              <w:left w:val="single" w:sz="6" w:space="0" w:color="000000"/>
              <w:bottom w:val="single" w:sz="18" w:space="0" w:color="008000"/>
              <w:right w:val="single" w:sz="6" w:space="0" w:color="000000"/>
            </w:tcBorders>
          </w:tcPr>
          <w:p w:rsidR="004643FF" w:rsidRPr="001E6EC7" w:rsidRDefault="004643FF">
            <w:pPr>
              <w:pStyle w:val="table"/>
              <w:spacing w:before="60"/>
              <w:rPr>
                <w:sz w:val="24"/>
                <w:szCs w:val="24"/>
                <w:lang w:val="ro-RO"/>
              </w:rPr>
            </w:pPr>
          </w:p>
          <w:p w:rsidR="004643FF" w:rsidRPr="001E6EC7" w:rsidRDefault="004643FF" w:rsidP="008A1287">
            <w:pPr>
              <w:pStyle w:val="table"/>
              <w:spacing w:before="60"/>
              <w:rPr>
                <w:sz w:val="24"/>
                <w:szCs w:val="24"/>
                <w:lang w:val="ro-RO"/>
              </w:rPr>
            </w:pPr>
          </w:p>
        </w:tc>
        <w:tc>
          <w:tcPr>
            <w:tcW w:w="2520" w:type="dxa"/>
            <w:tcBorders>
              <w:top w:val="single" w:sz="18" w:space="0" w:color="008000"/>
              <w:left w:val="single" w:sz="6" w:space="0" w:color="000000"/>
              <w:bottom w:val="single" w:sz="18" w:space="0" w:color="008000"/>
              <w:right w:val="single" w:sz="6" w:space="0" w:color="000000"/>
            </w:tcBorders>
          </w:tcPr>
          <w:p w:rsidR="004643FF" w:rsidRPr="001E6EC7" w:rsidRDefault="004643FF">
            <w:pPr>
              <w:pStyle w:val="table"/>
              <w:spacing w:before="60"/>
              <w:rPr>
                <w:sz w:val="24"/>
                <w:szCs w:val="24"/>
                <w:lang w:val="ro-RO"/>
              </w:rPr>
            </w:pPr>
          </w:p>
          <w:p w:rsidR="004643FF" w:rsidRPr="001E6EC7" w:rsidRDefault="004643FF">
            <w:pPr>
              <w:pStyle w:val="table"/>
              <w:spacing w:before="60"/>
              <w:rPr>
                <w:sz w:val="24"/>
                <w:szCs w:val="24"/>
                <w:lang w:val="ro-RO"/>
              </w:rPr>
            </w:pPr>
          </w:p>
          <w:p w:rsidR="004643FF" w:rsidRPr="001E6EC7" w:rsidRDefault="004643FF">
            <w:pPr>
              <w:pStyle w:val="table"/>
              <w:spacing w:before="60"/>
              <w:rPr>
                <w:sz w:val="24"/>
                <w:szCs w:val="24"/>
                <w:lang w:val="ro-RO"/>
              </w:rPr>
            </w:pPr>
          </w:p>
        </w:tc>
        <w:tc>
          <w:tcPr>
            <w:tcW w:w="6217" w:type="dxa"/>
            <w:tcBorders>
              <w:top w:val="single" w:sz="18" w:space="0" w:color="008000"/>
              <w:left w:val="single" w:sz="6" w:space="0" w:color="000000"/>
              <w:bottom w:val="single" w:sz="18" w:space="0" w:color="008000"/>
              <w:right w:val="single" w:sz="18" w:space="0" w:color="008000"/>
            </w:tcBorders>
          </w:tcPr>
          <w:p w:rsidR="004643FF" w:rsidRPr="001E6EC7" w:rsidRDefault="004643FF" w:rsidP="00971B85">
            <w:pPr>
              <w:pStyle w:val="table"/>
              <w:spacing w:before="60"/>
              <w:rPr>
                <w:sz w:val="24"/>
                <w:szCs w:val="24"/>
                <w:lang w:val="ro-RO"/>
              </w:rPr>
            </w:pPr>
          </w:p>
        </w:tc>
      </w:tr>
    </w:tbl>
    <w:p w:rsidR="004643FF" w:rsidRPr="001E6EC7" w:rsidRDefault="004643FF">
      <w:pPr>
        <w:spacing w:before="60"/>
        <w:ind w:left="0"/>
        <w:rPr>
          <w:sz w:val="24"/>
          <w:szCs w:val="24"/>
          <w:lang w:val="ro-RO"/>
        </w:rPr>
      </w:pPr>
    </w:p>
    <w:p w:rsidR="004643FF" w:rsidRPr="001E6EC7" w:rsidRDefault="004643FF">
      <w:pPr>
        <w:spacing w:before="60"/>
        <w:ind w:left="0"/>
        <w:rPr>
          <w:i/>
          <w:iCs/>
          <w:sz w:val="24"/>
          <w:szCs w:val="24"/>
          <w:lang w:val="ro-RO"/>
        </w:rPr>
      </w:pPr>
      <w:proofErr w:type="spellStart"/>
      <w:r w:rsidRPr="001E6EC7">
        <w:rPr>
          <w:sz w:val="24"/>
          <w:szCs w:val="24"/>
          <w:lang w:val="ro-RO"/>
        </w:rPr>
        <w:t>Descrieti</w:t>
      </w:r>
      <w:proofErr w:type="spellEnd"/>
      <w:r w:rsidRPr="001E6EC7">
        <w:rPr>
          <w:sz w:val="24"/>
          <w:szCs w:val="24"/>
          <w:lang w:val="ro-RO"/>
        </w:rPr>
        <w:t xml:space="preserve"> </w:t>
      </w:r>
      <w:proofErr w:type="spellStart"/>
      <w:r w:rsidRPr="001E6EC7">
        <w:rPr>
          <w:sz w:val="24"/>
          <w:szCs w:val="24"/>
          <w:lang w:val="ro-RO"/>
        </w:rPr>
        <w:t>pozitia</w:t>
      </w:r>
      <w:proofErr w:type="spellEnd"/>
      <w:r w:rsidRPr="001E6EC7">
        <w:rPr>
          <w:sz w:val="24"/>
          <w:szCs w:val="24"/>
          <w:lang w:val="ro-RO"/>
        </w:rPr>
        <w:t xml:space="preserve"> actuala sau propusa cu privire la </w:t>
      </w:r>
      <w:proofErr w:type="spellStart"/>
      <w:r w:rsidRPr="001E6EC7">
        <w:rPr>
          <w:sz w:val="24"/>
          <w:szCs w:val="24"/>
          <w:lang w:val="ro-RO"/>
        </w:rPr>
        <w:t>urmatoarele</w:t>
      </w:r>
      <w:proofErr w:type="spellEnd"/>
      <w:r w:rsidRPr="001E6EC7">
        <w:rPr>
          <w:sz w:val="24"/>
          <w:szCs w:val="24"/>
          <w:lang w:val="ro-RO"/>
        </w:rPr>
        <w:t xml:space="preserve"> </w:t>
      </w:r>
      <w:proofErr w:type="spellStart"/>
      <w:r w:rsidRPr="001E6EC7">
        <w:rPr>
          <w:sz w:val="24"/>
          <w:szCs w:val="24"/>
          <w:lang w:val="ro-RO"/>
        </w:rPr>
        <w:t>c</w:t>
      </w:r>
      <w:r w:rsidRPr="001E6EC7">
        <w:rPr>
          <w:bCs/>
          <w:sz w:val="24"/>
          <w:szCs w:val="24"/>
          <w:lang w:val="ro-RO"/>
        </w:rPr>
        <w:t>erinte</w:t>
      </w:r>
      <w:proofErr w:type="spellEnd"/>
      <w:r w:rsidRPr="001E6EC7">
        <w:rPr>
          <w:bCs/>
          <w:sz w:val="24"/>
          <w:szCs w:val="24"/>
          <w:lang w:val="ro-RO"/>
        </w:rPr>
        <w:t xml:space="preserve"> caracteristice BAT</w:t>
      </w:r>
      <w:r w:rsidRPr="001E6EC7">
        <w:rPr>
          <w:sz w:val="24"/>
          <w:szCs w:val="24"/>
          <w:lang w:val="ro-RO"/>
        </w:rPr>
        <w:t xml:space="preserve"> care </w:t>
      </w:r>
      <w:proofErr w:type="spellStart"/>
      <w:r w:rsidRPr="001E6EC7">
        <w:rPr>
          <w:sz w:val="24"/>
          <w:szCs w:val="24"/>
          <w:lang w:val="ro-RO"/>
        </w:rPr>
        <w:t>demonstreaza</w:t>
      </w:r>
      <w:proofErr w:type="spellEnd"/>
      <w:r w:rsidRPr="001E6EC7">
        <w:rPr>
          <w:sz w:val="24"/>
          <w:szCs w:val="24"/>
          <w:lang w:val="ro-RO"/>
        </w:rPr>
        <w:t xml:space="preserve"> ca propunerile sunt BAT fie prin confirmarea </w:t>
      </w:r>
      <w:proofErr w:type="spellStart"/>
      <w:r w:rsidRPr="001E6EC7">
        <w:rPr>
          <w:sz w:val="24"/>
          <w:szCs w:val="24"/>
          <w:lang w:val="ro-RO"/>
        </w:rPr>
        <w:t>conformarii</w:t>
      </w:r>
      <w:proofErr w:type="spellEnd"/>
      <w:r w:rsidRPr="001E6EC7">
        <w:rPr>
          <w:sz w:val="24"/>
          <w:szCs w:val="24"/>
          <w:lang w:val="ro-RO"/>
        </w:rPr>
        <w:t xml:space="preserve">, fie prin justificarea abaterilor (de la </w:t>
      </w:r>
      <w:proofErr w:type="spellStart"/>
      <w:r w:rsidRPr="001E6EC7">
        <w:rPr>
          <w:sz w:val="24"/>
          <w:szCs w:val="24"/>
          <w:lang w:val="ro-RO"/>
        </w:rPr>
        <w:t>recomandarile</w:t>
      </w:r>
      <w:proofErr w:type="spellEnd"/>
      <w:r w:rsidRPr="001E6EC7">
        <w:rPr>
          <w:sz w:val="24"/>
          <w:szCs w:val="24"/>
          <w:lang w:val="ro-RO"/>
        </w:rPr>
        <w:t xml:space="preserve"> BAT) sau a </w:t>
      </w:r>
      <w:proofErr w:type="spellStart"/>
      <w:r w:rsidRPr="001E6EC7">
        <w:rPr>
          <w:sz w:val="24"/>
          <w:szCs w:val="24"/>
          <w:lang w:val="ro-RO"/>
        </w:rPr>
        <w:t>utilizarii</w:t>
      </w:r>
      <w:proofErr w:type="spellEnd"/>
      <w:r w:rsidRPr="001E6EC7">
        <w:rPr>
          <w:sz w:val="24"/>
          <w:szCs w:val="24"/>
          <w:lang w:val="ro-RO"/>
        </w:rPr>
        <w:t xml:space="preserve"> masurilor alternative;</w:t>
      </w:r>
    </w:p>
    <w:p w:rsidR="004643FF" w:rsidRPr="001E6EC7" w:rsidRDefault="004643FF" w:rsidP="00DF4BF8">
      <w:pPr>
        <w:pStyle w:val="Heading3"/>
        <w:numPr>
          <w:ilvl w:val="0"/>
          <w:numId w:val="0"/>
        </w:numPr>
        <w:spacing w:before="60" w:after="120"/>
        <w:rPr>
          <w:sz w:val="24"/>
          <w:szCs w:val="24"/>
          <w:lang w:val="ro-RO"/>
        </w:rPr>
      </w:pPr>
      <w:r w:rsidRPr="001E6EC7">
        <w:rPr>
          <w:sz w:val="24"/>
          <w:szCs w:val="24"/>
          <w:lang w:val="ro-RO"/>
        </w:rPr>
        <w:t>Structuri subterane:</w:t>
      </w: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1560"/>
        <w:gridCol w:w="2551"/>
        <w:gridCol w:w="3969"/>
      </w:tblGrid>
      <w:tr w:rsidR="004643FF" w:rsidRPr="00824859" w:rsidTr="00DF4BF8">
        <w:trPr>
          <w:cantSplit/>
        </w:trPr>
        <w:tc>
          <w:tcPr>
            <w:tcW w:w="6804" w:type="dxa"/>
            <w:tcBorders>
              <w:top w:val="single" w:sz="18" w:space="0" w:color="008000"/>
              <w:left w:val="single" w:sz="18" w:space="0" w:color="008000"/>
              <w:bottom w:val="nil"/>
              <w:right w:val="single" w:sz="4" w:space="0" w:color="auto"/>
            </w:tcBorders>
            <w:shd w:val="pct20" w:color="000000" w:fill="FFFFFF"/>
            <w:vAlign w:val="center"/>
          </w:tcPr>
          <w:p w:rsidR="004643FF" w:rsidRPr="001E6EC7" w:rsidRDefault="004643FF">
            <w:pPr>
              <w:pStyle w:val="Heading5"/>
              <w:spacing w:before="0" w:after="120"/>
              <w:ind w:left="0" w:firstLine="0"/>
              <w:jc w:val="left"/>
              <w:rPr>
                <w:i w:val="0"/>
                <w:sz w:val="24"/>
                <w:szCs w:val="24"/>
                <w:lang w:val="ro-RO"/>
              </w:rPr>
            </w:pPr>
            <w:bookmarkStart w:id="117" w:name="_Hlt526386557"/>
            <w:r w:rsidRPr="001E6EC7">
              <w:rPr>
                <w:i w:val="0"/>
                <w:noProof/>
                <w:sz w:val="24"/>
                <w:szCs w:val="24"/>
                <w:lang w:val="ro-RO"/>
              </w:rPr>
              <w:lastRenderedPageBreak/>
              <w:t>Cerinta caracteristica a BAT</w:t>
            </w:r>
            <w:r w:rsidRPr="001E6EC7">
              <w:rPr>
                <w:bCs w:val="0"/>
                <w:iCs w:val="0"/>
                <w:noProof/>
                <w:sz w:val="24"/>
                <w:szCs w:val="24"/>
                <w:lang w:val="ro-RO"/>
              </w:rPr>
              <w:t xml:space="preserve"> </w:t>
            </w:r>
          </w:p>
        </w:tc>
        <w:tc>
          <w:tcPr>
            <w:tcW w:w="1560"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4643FF" w:rsidRPr="001E6EC7" w:rsidRDefault="004643FF">
            <w:pPr>
              <w:pStyle w:val="Heading5"/>
              <w:spacing w:before="0" w:after="120"/>
              <w:ind w:left="0" w:right="-108" w:firstLine="0"/>
              <w:jc w:val="left"/>
              <w:rPr>
                <w:i w:val="0"/>
                <w:sz w:val="24"/>
                <w:szCs w:val="24"/>
                <w:lang w:val="ro-RO"/>
              </w:rPr>
            </w:pPr>
            <w:r w:rsidRPr="001E6EC7">
              <w:rPr>
                <w:i w:val="0"/>
                <w:sz w:val="24"/>
                <w:szCs w:val="24"/>
                <w:lang w:val="ro-RO"/>
              </w:rPr>
              <w:t xml:space="preserve">Conformare cu BAT Da/Nu </w:t>
            </w:r>
          </w:p>
        </w:tc>
        <w:tc>
          <w:tcPr>
            <w:tcW w:w="2551"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4643FF" w:rsidRPr="001E6EC7" w:rsidRDefault="004643FF">
            <w:pPr>
              <w:pStyle w:val="Heading5"/>
              <w:spacing w:before="0" w:after="120"/>
              <w:ind w:left="0" w:firstLine="0"/>
              <w:jc w:val="left"/>
              <w:rPr>
                <w:i w:val="0"/>
                <w:sz w:val="24"/>
                <w:szCs w:val="24"/>
                <w:lang w:val="ro-RO"/>
              </w:rPr>
            </w:pPr>
            <w:r w:rsidRPr="001E6EC7">
              <w:rPr>
                <w:i w:val="0"/>
                <w:sz w:val="24"/>
                <w:szCs w:val="24"/>
                <w:lang w:val="ro-RO"/>
              </w:rPr>
              <w:t xml:space="preserve">Document de </w:t>
            </w:r>
            <w:proofErr w:type="spellStart"/>
            <w:r w:rsidRPr="001E6EC7">
              <w:rPr>
                <w:i w:val="0"/>
                <w:sz w:val="24"/>
                <w:szCs w:val="24"/>
                <w:lang w:val="ro-RO"/>
              </w:rPr>
              <w:t>referinta</w:t>
            </w:r>
            <w:proofErr w:type="spellEnd"/>
          </w:p>
        </w:tc>
        <w:tc>
          <w:tcPr>
            <w:tcW w:w="3969" w:type="dxa"/>
            <w:tcBorders>
              <w:top w:val="single" w:sz="18" w:space="0" w:color="008000"/>
              <w:left w:val="single" w:sz="4" w:space="0" w:color="auto"/>
              <w:bottom w:val="nil"/>
              <w:right w:val="single" w:sz="4" w:space="0" w:color="auto"/>
            </w:tcBorders>
            <w:shd w:val="pct20" w:color="000000" w:fill="FFFFFF"/>
            <w:vAlign w:val="center"/>
          </w:tcPr>
          <w:p w:rsidR="004643FF" w:rsidRPr="001E6EC7" w:rsidRDefault="004643FF">
            <w:pPr>
              <w:pStyle w:val="Heading5"/>
              <w:spacing w:before="0" w:after="120"/>
              <w:ind w:left="0" w:right="-108" w:firstLine="0"/>
              <w:jc w:val="left"/>
              <w:rPr>
                <w:i w:val="0"/>
                <w:sz w:val="24"/>
                <w:szCs w:val="24"/>
                <w:lang w:val="ro-RO"/>
              </w:rPr>
            </w:pPr>
            <w:r w:rsidRPr="001E6EC7">
              <w:rPr>
                <w:i w:val="0"/>
                <w:sz w:val="24"/>
                <w:szCs w:val="24"/>
                <w:lang w:val="ro-RO"/>
              </w:rPr>
              <w:t xml:space="preserve">Daca nu va </w:t>
            </w:r>
            <w:proofErr w:type="spellStart"/>
            <w:r w:rsidRPr="001E6EC7">
              <w:rPr>
                <w:i w:val="0"/>
                <w:sz w:val="24"/>
                <w:szCs w:val="24"/>
                <w:lang w:val="ro-RO"/>
              </w:rPr>
              <w:t>conformati</w:t>
            </w:r>
            <w:proofErr w:type="spellEnd"/>
            <w:r w:rsidRPr="001E6EC7">
              <w:rPr>
                <w:i w:val="0"/>
                <w:sz w:val="24"/>
                <w:szCs w:val="24"/>
                <w:lang w:val="ro-RO"/>
              </w:rPr>
              <w:t xml:space="preserve"> acum, data pana la care va </w:t>
            </w:r>
            <w:proofErr w:type="spellStart"/>
            <w:r w:rsidRPr="001E6EC7">
              <w:rPr>
                <w:i w:val="0"/>
                <w:sz w:val="24"/>
                <w:szCs w:val="24"/>
                <w:lang w:val="ro-RO"/>
              </w:rPr>
              <w:t>veti</w:t>
            </w:r>
            <w:proofErr w:type="spellEnd"/>
            <w:r w:rsidRPr="001E6EC7">
              <w:rPr>
                <w:i w:val="0"/>
                <w:sz w:val="24"/>
                <w:szCs w:val="24"/>
                <w:lang w:val="ro-RO"/>
              </w:rPr>
              <w:t xml:space="preserve"> conforma</w:t>
            </w:r>
          </w:p>
        </w:tc>
      </w:tr>
      <w:bookmarkEnd w:id="117"/>
      <w:tr w:rsidR="004643FF" w:rsidRPr="001E6EC7" w:rsidTr="00DF4BF8">
        <w:trPr>
          <w:cantSplit/>
        </w:trPr>
        <w:tc>
          <w:tcPr>
            <w:tcW w:w="6804" w:type="dxa"/>
            <w:tcBorders>
              <w:top w:val="single" w:sz="18" w:space="0" w:color="008000"/>
              <w:left w:val="single" w:sz="18" w:space="0" w:color="008000"/>
              <w:bottom w:val="single" w:sz="4" w:space="0" w:color="auto"/>
              <w:right w:val="single" w:sz="4" w:space="0" w:color="auto"/>
            </w:tcBorders>
            <w:shd w:val="pct20" w:color="auto" w:fill="FFFFFF"/>
          </w:tcPr>
          <w:p w:rsidR="004643FF" w:rsidRPr="001E6EC7" w:rsidRDefault="004643FF">
            <w:pPr>
              <w:pStyle w:val="table"/>
              <w:rPr>
                <w:sz w:val="24"/>
                <w:szCs w:val="24"/>
                <w:lang w:val="ro-RO"/>
              </w:rPr>
            </w:pPr>
            <w:proofErr w:type="spellStart"/>
            <w:r w:rsidRPr="001E6EC7">
              <w:rPr>
                <w:sz w:val="24"/>
                <w:szCs w:val="24"/>
                <w:lang w:val="ro-RO"/>
              </w:rPr>
              <w:t>Furnizati</w:t>
            </w:r>
            <w:proofErr w:type="spellEnd"/>
            <w:r w:rsidRPr="001E6EC7">
              <w:rPr>
                <w:sz w:val="24"/>
                <w:szCs w:val="24"/>
                <w:lang w:val="ro-RO"/>
              </w:rPr>
              <w:t xml:space="preserve"> planul (planurile) de amplasament care identifica traseul tuturor drenurilor, conductelor si canalelor si al rezervoarelor de depozitare subterane din </w:t>
            </w:r>
            <w:proofErr w:type="spellStart"/>
            <w:r w:rsidRPr="001E6EC7">
              <w:rPr>
                <w:sz w:val="24"/>
                <w:szCs w:val="24"/>
                <w:lang w:val="ro-RO"/>
              </w:rPr>
              <w:t>instalatie</w:t>
            </w:r>
            <w:proofErr w:type="spellEnd"/>
            <w:r w:rsidRPr="001E6EC7">
              <w:rPr>
                <w:sz w:val="24"/>
                <w:szCs w:val="24"/>
                <w:lang w:val="ro-RO"/>
              </w:rPr>
              <w:t xml:space="preserve">. (Daca acestea sunt deja identificate in planul de </w:t>
            </w:r>
            <w:proofErr w:type="spellStart"/>
            <w:r w:rsidRPr="001E6EC7">
              <w:rPr>
                <w:sz w:val="24"/>
                <w:szCs w:val="24"/>
                <w:lang w:val="ro-RO"/>
              </w:rPr>
              <w:t>inchidere</w:t>
            </w:r>
            <w:proofErr w:type="spellEnd"/>
            <w:r w:rsidRPr="001E6EC7">
              <w:rPr>
                <w:sz w:val="24"/>
                <w:szCs w:val="24"/>
                <w:lang w:val="ro-RO"/>
              </w:rPr>
              <w:t xml:space="preserve"> a amplasamentului sau in planul raportului de amplasament, </w:t>
            </w:r>
            <w:proofErr w:type="spellStart"/>
            <w:r w:rsidRPr="001E6EC7">
              <w:rPr>
                <w:sz w:val="24"/>
                <w:szCs w:val="24"/>
                <w:lang w:val="ro-RO"/>
              </w:rPr>
              <w:t>faceti</w:t>
            </w:r>
            <w:proofErr w:type="spellEnd"/>
            <w:r w:rsidRPr="001E6EC7">
              <w:rPr>
                <w:sz w:val="24"/>
                <w:szCs w:val="24"/>
                <w:lang w:val="ro-RO"/>
              </w:rPr>
              <w:t xml:space="preserve"> o simpla referire la acestea).</w:t>
            </w:r>
          </w:p>
        </w:tc>
        <w:tc>
          <w:tcPr>
            <w:tcW w:w="1560" w:type="dxa"/>
            <w:tcBorders>
              <w:top w:val="single" w:sz="18" w:space="0" w:color="008000"/>
              <w:left w:val="single" w:sz="4" w:space="0" w:color="auto"/>
              <w:bottom w:val="single" w:sz="4" w:space="0" w:color="auto"/>
              <w:right w:val="single" w:sz="4" w:space="0" w:color="auto"/>
            </w:tcBorders>
          </w:tcPr>
          <w:p w:rsidR="004643FF" w:rsidRPr="001E6EC7" w:rsidRDefault="004643FF">
            <w:pPr>
              <w:pStyle w:val="table"/>
              <w:rPr>
                <w:sz w:val="24"/>
                <w:szCs w:val="24"/>
                <w:lang w:val="ro-RO"/>
              </w:rPr>
            </w:pPr>
            <w:r w:rsidRPr="001E6EC7">
              <w:rPr>
                <w:sz w:val="24"/>
                <w:szCs w:val="24"/>
                <w:lang w:val="ro-RO"/>
              </w:rPr>
              <w:t>DA</w:t>
            </w:r>
          </w:p>
        </w:tc>
        <w:tc>
          <w:tcPr>
            <w:tcW w:w="2551" w:type="dxa"/>
            <w:tcBorders>
              <w:top w:val="single" w:sz="18" w:space="0" w:color="008000"/>
              <w:left w:val="single" w:sz="4" w:space="0" w:color="auto"/>
              <w:bottom w:val="single" w:sz="4" w:space="0" w:color="auto"/>
              <w:right w:val="single" w:sz="4" w:space="0" w:color="auto"/>
            </w:tcBorders>
          </w:tcPr>
          <w:p w:rsidR="00ED322C" w:rsidRPr="001E6EC7" w:rsidRDefault="00ED322C" w:rsidP="00ED322C">
            <w:pPr>
              <w:ind w:left="-108" w:right="-18"/>
              <w:rPr>
                <w:i/>
                <w:iCs/>
                <w:sz w:val="24"/>
                <w:szCs w:val="24"/>
                <w:lang w:val="ro-RO"/>
              </w:rPr>
            </w:pPr>
            <w:r w:rsidRPr="001E6EC7">
              <w:rPr>
                <w:i/>
                <w:iCs/>
                <w:sz w:val="24"/>
                <w:szCs w:val="24"/>
                <w:lang w:val="ro-RO"/>
              </w:rPr>
              <w:t xml:space="preserve">Planul de </w:t>
            </w:r>
            <w:proofErr w:type="spellStart"/>
            <w:r w:rsidRPr="001E6EC7">
              <w:rPr>
                <w:i/>
                <w:iCs/>
                <w:sz w:val="24"/>
                <w:szCs w:val="24"/>
                <w:lang w:val="ro-RO"/>
              </w:rPr>
              <w:t>situaţie</w:t>
            </w:r>
            <w:proofErr w:type="spellEnd"/>
            <w:r w:rsidRPr="001E6EC7">
              <w:rPr>
                <w:i/>
                <w:iCs/>
                <w:sz w:val="24"/>
                <w:szCs w:val="24"/>
                <w:lang w:val="ro-RO"/>
              </w:rPr>
              <w:t xml:space="preserve"> cu </w:t>
            </w:r>
            <w:proofErr w:type="spellStart"/>
            <w:r w:rsidRPr="001E6EC7">
              <w:rPr>
                <w:i/>
                <w:iCs/>
                <w:sz w:val="24"/>
                <w:szCs w:val="24"/>
                <w:lang w:val="ro-RO"/>
              </w:rPr>
              <w:t>reţele</w:t>
            </w:r>
            <w:proofErr w:type="spellEnd"/>
            <w:r w:rsidRPr="001E6EC7">
              <w:rPr>
                <w:i/>
                <w:iCs/>
                <w:sz w:val="24"/>
                <w:szCs w:val="24"/>
                <w:lang w:val="ro-RO"/>
              </w:rPr>
              <w:t xml:space="preserve"> de alimentare si canalizare prezentat in ANEXA</w:t>
            </w:r>
          </w:p>
          <w:p w:rsidR="004643FF" w:rsidRPr="001E6EC7" w:rsidRDefault="004643FF">
            <w:pPr>
              <w:pStyle w:val="table"/>
              <w:rPr>
                <w:sz w:val="24"/>
                <w:szCs w:val="24"/>
                <w:lang w:val="ro-RO"/>
              </w:rPr>
            </w:pPr>
          </w:p>
        </w:tc>
        <w:tc>
          <w:tcPr>
            <w:tcW w:w="3969" w:type="dxa"/>
            <w:tcBorders>
              <w:top w:val="single" w:sz="18" w:space="0" w:color="008000"/>
              <w:left w:val="single" w:sz="4" w:space="0" w:color="auto"/>
              <w:bottom w:val="single" w:sz="4" w:space="0" w:color="auto"/>
              <w:right w:val="single" w:sz="4" w:space="0" w:color="auto"/>
            </w:tcBorders>
            <w:shd w:val="pct20" w:color="auto" w:fill="FFFFFF"/>
          </w:tcPr>
          <w:p w:rsidR="004643FF" w:rsidRPr="001E6EC7" w:rsidRDefault="004643FF">
            <w:pPr>
              <w:pStyle w:val="table"/>
              <w:rPr>
                <w:sz w:val="24"/>
                <w:szCs w:val="24"/>
                <w:lang w:val="ro-RO"/>
              </w:rPr>
            </w:pPr>
            <w:r w:rsidRPr="001E6EC7">
              <w:rPr>
                <w:sz w:val="24"/>
                <w:szCs w:val="24"/>
                <w:lang w:val="ro-RO"/>
              </w:rPr>
              <w:t>-</w:t>
            </w:r>
          </w:p>
        </w:tc>
      </w:tr>
      <w:tr w:rsidR="004643FF" w:rsidRPr="001E6EC7" w:rsidTr="00DF4BF8">
        <w:trPr>
          <w:cantSplit/>
        </w:trPr>
        <w:tc>
          <w:tcPr>
            <w:tcW w:w="6804" w:type="dxa"/>
            <w:tcBorders>
              <w:top w:val="single" w:sz="4" w:space="0" w:color="auto"/>
              <w:left w:val="single" w:sz="18" w:space="0" w:color="008000"/>
              <w:bottom w:val="single" w:sz="4" w:space="0" w:color="auto"/>
              <w:right w:val="single" w:sz="4" w:space="0" w:color="auto"/>
            </w:tcBorders>
            <w:shd w:val="pct20" w:color="auto" w:fill="FFFFFF"/>
          </w:tcPr>
          <w:p w:rsidR="004643FF" w:rsidRPr="001E6EC7" w:rsidRDefault="004643FF">
            <w:pPr>
              <w:pStyle w:val="BodyText"/>
              <w:spacing w:after="120"/>
              <w:ind w:left="0"/>
              <w:rPr>
                <w:b w:val="0"/>
                <w:sz w:val="24"/>
                <w:szCs w:val="24"/>
                <w:lang w:val="ro-RO"/>
              </w:rPr>
            </w:pPr>
            <w:r w:rsidRPr="001E6EC7">
              <w:rPr>
                <w:b w:val="0"/>
                <w:sz w:val="24"/>
                <w:szCs w:val="24"/>
                <w:lang w:val="ro-RO"/>
              </w:rPr>
              <w:t xml:space="preserve">Pentru toate conductele, canalele si rezervoarele de depozitare subterane </w:t>
            </w:r>
            <w:proofErr w:type="spellStart"/>
            <w:r w:rsidRPr="001E6EC7">
              <w:rPr>
                <w:b w:val="0"/>
                <w:sz w:val="24"/>
                <w:szCs w:val="24"/>
                <w:lang w:val="ro-RO"/>
              </w:rPr>
              <w:t>confirmati</w:t>
            </w:r>
            <w:proofErr w:type="spellEnd"/>
            <w:r w:rsidRPr="001E6EC7">
              <w:rPr>
                <w:b w:val="0"/>
                <w:sz w:val="24"/>
                <w:szCs w:val="24"/>
                <w:lang w:val="ro-RO"/>
              </w:rPr>
              <w:t xml:space="preserve"> ca una din </w:t>
            </w:r>
            <w:proofErr w:type="spellStart"/>
            <w:r w:rsidRPr="001E6EC7">
              <w:rPr>
                <w:b w:val="0"/>
                <w:sz w:val="24"/>
                <w:szCs w:val="24"/>
                <w:lang w:val="ro-RO"/>
              </w:rPr>
              <w:t>urmatoarele</w:t>
            </w:r>
            <w:proofErr w:type="spellEnd"/>
            <w:r w:rsidRPr="001E6EC7">
              <w:rPr>
                <w:b w:val="0"/>
                <w:sz w:val="24"/>
                <w:szCs w:val="24"/>
                <w:lang w:val="ro-RO"/>
              </w:rPr>
              <w:t xml:space="preserve"> </w:t>
            </w:r>
            <w:proofErr w:type="spellStart"/>
            <w:r w:rsidRPr="001E6EC7">
              <w:rPr>
                <w:b w:val="0"/>
                <w:sz w:val="24"/>
                <w:szCs w:val="24"/>
                <w:lang w:val="ro-RO"/>
              </w:rPr>
              <w:t>optiuni</w:t>
            </w:r>
            <w:proofErr w:type="spellEnd"/>
            <w:r w:rsidRPr="001E6EC7">
              <w:rPr>
                <w:b w:val="0"/>
                <w:sz w:val="24"/>
                <w:szCs w:val="24"/>
                <w:lang w:val="ro-RO"/>
              </w:rPr>
              <w:t xml:space="preserve"> este implementata:</w:t>
            </w:r>
          </w:p>
          <w:p w:rsidR="004643FF" w:rsidRPr="001E6EC7" w:rsidRDefault="004643FF">
            <w:pPr>
              <w:pStyle w:val="BodyText"/>
              <w:spacing w:after="120"/>
              <w:ind w:left="0"/>
              <w:rPr>
                <w:bCs w:val="0"/>
                <w:i/>
                <w:iCs/>
                <w:sz w:val="24"/>
                <w:szCs w:val="24"/>
                <w:lang w:val="ro-RO"/>
              </w:rPr>
            </w:pPr>
            <w:r w:rsidRPr="001E6EC7">
              <w:rPr>
                <w:bCs w:val="0"/>
                <w:i/>
                <w:iCs/>
                <w:sz w:val="24"/>
                <w:szCs w:val="24"/>
                <w:lang w:val="ro-RO"/>
              </w:rPr>
              <w:t>Conducte subterane</w:t>
            </w:r>
          </w:p>
          <w:p w:rsidR="004643FF" w:rsidRPr="001E6EC7" w:rsidRDefault="004643FF" w:rsidP="002F4B27">
            <w:pPr>
              <w:pStyle w:val="Bullet20"/>
              <w:tabs>
                <w:tab w:val="clear" w:pos="3416"/>
                <w:tab w:val="num" w:pos="342"/>
              </w:tabs>
              <w:spacing w:before="0"/>
              <w:ind w:left="0" w:firstLine="0"/>
              <w:rPr>
                <w:sz w:val="24"/>
                <w:szCs w:val="24"/>
                <w:lang w:val="ro-RO"/>
              </w:rPr>
            </w:pPr>
            <w:proofErr w:type="spellStart"/>
            <w:r w:rsidRPr="001E6EC7">
              <w:rPr>
                <w:sz w:val="24"/>
                <w:szCs w:val="24"/>
                <w:lang w:val="ro-RO"/>
              </w:rPr>
              <w:t>izolatie</w:t>
            </w:r>
            <w:proofErr w:type="spellEnd"/>
            <w:r w:rsidRPr="001E6EC7">
              <w:rPr>
                <w:sz w:val="24"/>
                <w:szCs w:val="24"/>
                <w:lang w:val="ro-RO"/>
              </w:rPr>
              <w:t xml:space="preserve"> de </w:t>
            </w:r>
            <w:proofErr w:type="spellStart"/>
            <w:r w:rsidRPr="001E6EC7">
              <w:rPr>
                <w:sz w:val="24"/>
                <w:szCs w:val="24"/>
                <w:lang w:val="ro-RO"/>
              </w:rPr>
              <w:t>siguranta</w:t>
            </w:r>
            <w:proofErr w:type="spellEnd"/>
          </w:p>
          <w:p w:rsidR="004643FF" w:rsidRPr="001E6EC7" w:rsidRDefault="004643FF" w:rsidP="002F4B27">
            <w:pPr>
              <w:pStyle w:val="Bullet20"/>
              <w:tabs>
                <w:tab w:val="clear" w:pos="3416"/>
                <w:tab w:val="num" w:pos="342"/>
              </w:tabs>
              <w:spacing w:before="0"/>
              <w:ind w:left="0" w:firstLine="0"/>
              <w:rPr>
                <w:sz w:val="24"/>
                <w:szCs w:val="24"/>
                <w:lang w:val="ro-RO"/>
              </w:rPr>
            </w:pPr>
            <w:r w:rsidRPr="001E6EC7">
              <w:rPr>
                <w:sz w:val="24"/>
                <w:szCs w:val="24"/>
                <w:lang w:val="ro-RO"/>
              </w:rPr>
              <w:t>detectare continua a scurgerilor</w:t>
            </w:r>
          </w:p>
          <w:p w:rsidR="004643FF" w:rsidRPr="001E6EC7" w:rsidRDefault="004643FF" w:rsidP="002F4B27">
            <w:pPr>
              <w:pStyle w:val="Bullet20"/>
              <w:tabs>
                <w:tab w:val="clear" w:pos="3416"/>
                <w:tab w:val="num" w:pos="342"/>
              </w:tabs>
              <w:spacing w:before="0"/>
              <w:ind w:left="0" w:firstLine="0"/>
              <w:rPr>
                <w:sz w:val="24"/>
                <w:szCs w:val="24"/>
                <w:lang w:val="ro-RO"/>
              </w:rPr>
            </w:pPr>
            <w:r w:rsidRPr="001E6EC7">
              <w:rPr>
                <w:sz w:val="24"/>
                <w:szCs w:val="24"/>
                <w:lang w:val="ro-RO"/>
              </w:rPr>
              <w:t xml:space="preserve">un program de </w:t>
            </w:r>
            <w:proofErr w:type="spellStart"/>
            <w:r w:rsidRPr="001E6EC7">
              <w:rPr>
                <w:sz w:val="24"/>
                <w:szCs w:val="24"/>
                <w:lang w:val="ro-RO"/>
              </w:rPr>
              <w:t>inspectie</w:t>
            </w:r>
            <w:proofErr w:type="spellEnd"/>
            <w:r w:rsidRPr="001E6EC7">
              <w:rPr>
                <w:sz w:val="24"/>
                <w:szCs w:val="24"/>
                <w:lang w:val="ro-RO"/>
              </w:rPr>
              <w:t xml:space="preserve"> si </w:t>
            </w:r>
            <w:proofErr w:type="spellStart"/>
            <w:r w:rsidRPr="001E6EC7">
              <w:rPr>
                <w:sz w:val="24"/>
                <w:szCs w:val="24"/>
                <w:lang w:val="ro-RO"/>
              </w:rPr>
              <w:t>intretinere</w:t>
            </w:r>
            <w:proofErr w:type="spellEnd"/>
            <w:r w:rsidRPr="001E6EC7">
              <w:rPr>
                <w:sz w:val="24"/>
                <w:szCs w:val="24"/>
                <w:lang w:val="ro-RO"/>
              </w:rPr>
              <w:t xml:space="preserve">, (de ex. teste de presiune, teste de scurgeri, </w:t>
            </w:r>
            <w:proofErr w:type="spellStart"/>
            <w:r w:rsidRPr="001E6EC7">
              <w:rPr>
                <w:sz w:val="24"/>
                <w:szCs w:val="24"/>
                <w:lang w:val="ro-RO"/>
              </w:rPr>
              <w:t>verificari</w:t>
            </w:r>
            <w:proofErr w:type="spellEnd"/>
            <w:r w:rsidRPr="001E6EC7">
              <w:rPr>
                <w:sz w:val="24"/>
                <w:szCs w:val="24"/>
                <w:lang w:val="ro-RO"/>
              </w:rPr>
              <w:t xml:space="preserve"> ale grosimii materialului sau verificare folosind camera cu cablu TV - CCTV, care sunt realizate pentru toate echipamentele de acest fel (de ex in ultimii 3 ani si sunt repetate cel </w:t>
            </w:r>
            <w:proofErr w:type="spellStart"/>
            <w:r w:rsidRPr="001E6EC7">
              <w:rPr>
                <w:sz w:val="24"/>
                <w:szCs w:val="24"/>
                <w:lang w:val="ro-RO"/>
              </w:rPr>
              <w:t>putin</w:t>
            </w:r>
            <w:proofErr w:type="spellEnd"/>
            <w:r w:rsidRPr="001E6EC7">
              <w:rPr>
                <w:sz w:val="24"/>
                <w:szCs w:val="24"/>
                <w:lang w:val="ro-RO"/>
              </w:rPr>
              <w:t xml:space="preserve"> la fiecare 3 ani).</w:t>
            </w:r>
          </w:p>
          <w:p w:rsidR="004643FF" w:rsidRPr="001E6EC7" w:rsidRDefault="004643FF">
            <w:pPr>
              <w:pStyle w:val="Bullet20"/>
              <w:numPr>
                <w:ilvl w:val="0"/>
                <w:numId w:val="0"/>
              </w:numPr>
              <w:spacing w:before="0"/>
              <w:rPr>
                <w:b/>
                <w:bCs/>
                <w:i/>
                <w:iCs/>
                <w:sz w:val="24"/>
                <w:szCs w:val="24"/>
                <w:lang w:val="ro-RO"/>
              </w:rPr>
            </w:pPr>
            <w:r w:rsidRPr="001E6EC7">
              <w:rPr>
                <w:b/>
                <w:bCs/>
                <w:i/>
                <w:iCs/>
                <w:sz w:val="24"/>
                <w:szCs w:val="24"/>
                <w:lang w:val="ro-RO"/>
              </w:rPr>
              <w:t xml:space="preserve">Rezervoare subterane de </w:t>
            </w:r>
            <w:proofErr w:type="spellStart"/>
            <w:r w:rsidRPr="001E6EC7">
              <w:rPr>
                <w:b/>
                <w:bCs/>
                <w:i/>
                <w:iCs/>
                <w:sz w:val="24"/>
                <w:szCs w:val="24"/>
                <w:lang w:val="ro-RO"/>
              </w:rPr>
              <w:t>carburanţi</w:t>
            </w:r>
            <w:proofErr w:type="spellEnd"/>
          </w:p>
          <w:p w:rsidR="004643FF" w:rsidRPr="001E6EC7" w:rsidRDefault="004643FF" w:rsidP="002F4B27">
            <w:pPr>
              <w:pStyle w:val="Bullet20"/>
              <w:tabs>
                <w:tab w:val="clear" w:pos="3416"/>
                <w:tab w:val="num" w:pos="342"/>
              </w:tabs>
              <w:spacing w:before="0"/>
              <w:ind w:left="0" w:firstLine="0"/>
              <w:rPr>
                <w:sz w:val="24"/>
                <w:szCs w:val="24"/>
                <w:lang w:val="ro-RO"/>
              </w:rPr>
            </w:pPr>
            <w:proofErr w:type="spellStart"/>
            <w:r w:rsidRPr="001E6EC7">
              <w:rPr>
                <w:sz w:val="24"/>
                <w:szCs w:val="24"/>
                <w:lang w:val="ro-RO"/>
              </w:rPr>
              <w:t>izolatie</w:t>
            </w:r>
            <w:proofErr w:type="spellEnd"/>
            <w:r w:rsidRPr="001E6EC7">
              <w:rPr>
                <w:sz w:val="24"/>
                <w:szCs w:val="24"/>
                <w:lang w:val="ro-RO"/>
              </w:rPr>
              <w:t xml:space="preserve"> de </w:t>
            </w:r>
            <w:proofErr w:type="spellStart"/>
            <w:r w:rsidRPr="001E6EC7">
              <w:rPr>
                <w:sz w:val="24"/>
                <w:szCs w:val="24"/>
                <w:lang w:val="ro-RO"/>
              </w:rPr>
              <w:t>siguranta</w:t>
            </w:r>
            <w:proofErr w:type="spellEnd"/>
          </w:p>
          <w:p w:rsidR="004643FF" w:rsidRPr="001E6EC7" w:rsidRDefault="004643FF" w:rsidP="002F4B27">
            <w:pPr>
              <w:pStyle w:val="Bullet20"/>
              <w:tabs>
                <w:tab w:val="clear" w:pos="3416"/>
                <w:tab w:val="num" w:pos="342"/>
              </w:tabs>
              <w:spacing w:before="0"/>
              <w:ind w:left="0" w:firstLine="0"/>
              <w:rPr>
                <w:b/>
                <w:bCs/>
                <w:i/>
                <w:iCs/>
                <w:sz w:val="24"/>
                <w:szCs w:val="24"/>
                <w:lang w:val="ro-RO"/>
              </w:rPr>
            </w:pPr>
            <w:r w:rsidRPr="001E6EC7">
              <w:rPr>
                <w:sz w:val="24"/>
                <w:szCs w:val="24"/>
                <w:lang w:val="ro-RO"/>
              </w:rPr>
              <w:t>detectare continua a scurgerilor</w:t>
            </w:r>
          </w:p>
          <w:p w:rsidR="004643FF" w:rsidRPr="001E6EC7" w:rsidRDefault="004643FF" w:rsidP="002F4B27">
            <w:pPr>
              <w:pStyle w:val="Bullet20"/>
              <w:tabs>
                <w:tab w:val="clear" w:pos="3416"/>
                <w:tab w:val="num" w:pos="342"/>
              </w:tabs>
              <w:spacing w:before="0"/>
              <w:ind w:left="0" w:firstLine="0"/>
              <w:rPr>
                <w:b/>
                <w:bCs/>
                <w:i/>
                <w:iCs/>
                <w:sz w:val="24"/>
                <w:szCs w:val="24"/>
                <w:lang w:val="ro-RO"/>
              </w:rPr>
            </w:pPr>
            <w:r w:rsidRPr="001E6EC7">
              <w:rPr>
                <w:sz w:val="24"/>
                <w:szCs w:val="24"/>
                <w:lang w:val="ro-RO"/>
              </w:rPr>
              <w:t xml:space="preserve">un program de </w:t>
            </w:r>
            <w:proofErr w:type="spellStart"/>
            <w:r w:rsidRPr="001E6EC7">
              <w:rPr>
                <w:sz w:val="24"/>
                <w:szCs w:val="24"/>
                <w:lang w:val="ro-RO"/>
              </w:rPr>
              <w:t>inspectie</w:t>
            </w:r>
            <w:proofErr w:type="spellEnd"/>
            <w:r w:rsidRPr="001E6EC7">
              <w:rPr>
                <w:sz w:val="24"/>
                <w:szCs w:val="24"/>
                <w:lang w:val="ro-RO"/>
              </w:rPr>
              <w:t xml:space="preserve"> si </w:t>
            </w:r>
            <w:proofErr w:type="spellStart"/>
            <w:r w:rsidRPr="001E6EC7">
              <w:rPr>
                <w:sz w:val="24"/>
                <w:szCs w:val="24"/>
                <w:lang w:val="ro-RO"/>
              </w:rPr>
              <w:t>intretinere</w:t>
            </w:r>
            <w:proofErr w:type="spellEnd"/>
            <w:r w:rsidRPr="001E6EC7">
              <w:rPr>
                <w:sz w:val="24"/>
                <w:szCs w:val="24"/>
                <w:lang w:val="ro-RO"/>
              </w:rPr>
              <w:t xml:space="preserve">, (de ex. teste de presiune, teste de scurgeri, </w:t>
            </w:r>
            <w:proofErr w:type="spellStart"/>
            <w:r w:rsidRPr="001E6EC7">
              <w:rPr>
                <w:sz w:val="24"/>
                <w:szCs w:val="24"/>
                <w:lang w:val="ro-RO"/>
              </w:rPr>
              <w:t>verificari</w:t>
            </w:r>
            <w:proofErr w:type="spellEnd"/>
            <w:r w:rsidRPr="001E6EC7">
              <w:rPr>
                <w:sz w:val="24"/>
                <w:szCs w:val="24"/>
                <w:lang w:val="ro-RO"/>
              </w:rPr>
              <w:t xml:space="preserve"> ale grosimii materialului sau verificare folosind camera cu cablu TV - CCTV, care sunt realizate pentru toate echipamentele de acest fel (de ex in ultimii 3 ani si sunt repetate cel </w:t>
            </w:r>
            <w:proofErr w:type="spellStart"/>
            <w:r w:rsidRPr="001E6EC7">
              <w:rPr>
                <w:sz w:val="24"/>
                <w:szCs w:val="24"/>
                <w:lang w:val="ro-RO"/>
              </w:rPr>
              <w:t>putin</w:t>
            </w:r>
            <w:proofErr w:type="spellEnd"/>
            <w:r w:rsidRPr="001E6EC7">
              <w:rPr>
                <w:sz w:val="24"/>
                <w:szCs w:val="24"/>
                <w:lang w:val="ro-RO"/>
              </w:rPr>
              <w:t xml:space="preserve"> la fiecare 3 ani).</w:t>
            </w:r>
          </w:p>
        </w:tc>
        <w:tc>
          <w:tcPr>
            <w:tcW w:w="1560" w:type="dxa"/>
            <w:tcBorders>
              <w:top w:val="single" w:sz="4" w:space="0" w:color="auto"/>
              <w:left w:val="single" w:sz="4" w:space="0" w:color="auto"/>
              <w:bottom w:val="single" w:sz="4" w:space="0" w:color="auto"/>
              <w:right w:val="single" w:sz="4" w:space="0" w:color="auto"/>
            </w:tcBorders>
          </w:tcPr>
          <w:p w:rsidR="004643FF" w:rsidRPr="001E6EC7" w:rsidRDefault="004643FF">
            <w:pPr>
              <w:pStyle w:val="table"/>
              <w:rPr>
                <w:sz w:val="24"/>
                <w:szCs w:val="24"/>
                <w:lang w:val="ro-RO"/>
              </w:rPr>
            </w:pPr>
            <w:r w:rsidRPr="001E6EC7">
              <w:rPr>
                <w:sz w:val="24"/>
                <w:szCs w:val="24"/>
                <w:lang w:val="ro-RO"/>
              </w:rPr>
              <w:t xml:space="preserve">                                    </w:t>
            </w:r>
          </w:p>
          <w:p w:rsidR="004643FF" w:rsidRPr="001E6EC7" w:rsidRDefault="004643FF">
            <w:pPr>
              <w:pStyle w:val="table"/>
              <w:rPr>
                <w:sz w:val="24"/>
                <w:szCs w:val="24"/>
                <w:lang w:val="ro-RO"/>
              </w:rPr>
            </w:pPr>
            <w:r w:rsidRPr="001E6EC7">
              <w:rPr>
                <w:sz w:val="24"/>
                <w:szCs w:val="24"/>
                <w:lang w:val="ro-RO"/>
              </w:rPr>
              <w:t xml:space="preserve">                                                                          </w:t>
            </w:r>
          </w:p>
          <w:p w:rsidR="002A6033" w:rsidRPr="001E6EC7" w:rsidRDefault="002A6033">
            <w:pPr>
              <w:pStyle w:val="table"/>
              <w:rPr>
                <w:sz w:val="24"/>
                <w:szCs w:val="24"/>
                <w:lang w:val="ro-RO"/>
              </w:rPr>
            </w:pPr>
          </w:p>
          <w:p w:rsidR="008A1287" w:rsidRPr="001E6EC7" w:rsidRDefault="008A1287" w:rsidP="008A1287">
            <w:pPr>
              <w:pStyle w:val="Default"/>
              <w:rPr>
                <w:rFonts w:ascii="Times New Roman" w:hAnsi="Times New Roman" w:cs="Times New Roman"/>
              </w:rPr>
            </w:pPr>
            <w:r w:rsidRPr="001E6EC7">
              <w:rPr>
                <w:rFonts w:ascii="Times New Roman" w:hAnsi="Times New Roman" w:cs="Times New Roman"/>
              </w:rPr>
              <w:t xml:space="preserve">Izolația este sigură, instalațiile au fost implementate cu prilejul lucrărilor de investiții </w:t>
            </w:r>
          </w:p>
          <w:p w:rsidR="004643FF" w:rsidRPr="001E6EC7" w:rsidRDefault="004643FF">
            <w:pPr>
              <w:pStyle w:val="table"/>
              <w:rPr>
                <w:sz w:val="24"/>
                <w:szCs w:val="24"/>
                <w:lang w:val="ro-RO"/>
              </w:rPr>
            </w:pPr>
            <w:r w:rsidRPr="001E6EC7">
              <w:rPr>
                <w:sz w:val="24"/>
                <w:szCs w:val="24"/>
                <w:lang w:val="ro-RO"/>
              </w:rPr>
              <w:t xml:space="preserve">  </w:t>
            </w:r>
          </w:p>
          <w:p w:rsidR="004643FF" w:rsidRPr="001E6EC7" w:rsidRDefault="004643FF">
            <w:pPr>
              <w:pStyle w:val="table"/>
              <w:rPr>
                <w:sz w:val="24"/>
                <w:szCs w:val="24"/>
                <w:lang w:val="ro-RO"/>
              </w:rPr>
            </w:pPr>
          </w:p>
          <w:p w:rsidR="004643FF" w:rsidRPr="001E6EC7" w:rsidRDefault="004643FF">
            <w:pPr>
              <w:pStyle w:val="table"/>
              <w:rPr>
                <w:sz w:val="24"/>
                <w:szCs w:val="24"/>
                <w:lang w:val="ro-RO"/>
              </w:rPr>
            </w:pPr>
            <w:r w:rsidRPr="001E6EC7">
              <w:rPr>
                <w:sz w:val="24"/>
                <w:szCs w:val="24"/>
                <w:lang w:val="ro-RO"/>
              </w:rPr>
              <w:t>Nu există rezervoare subterane</w:t>
            </w:r>
          </w:p>
          <w:p w:rsidR="004643FF" w:rsidRPr="001E6EC7" w:rsidRDefault="004643FF">
            <w:pPr>
              <w:pStyle w:val="table"/>
              <w:rPr>
                <w:sz w:val="24"/>
                <w:szCs w:val="24"/>
                <w:lang w:val="ro-RO"/>
              </w:rPr>
            </w:pPr>
          </w:p>
        </w:tc>
        <w:tc>
          <w:tcPr>
            <w:tcW w:w="2551" w:type="dxa"/>
            <w:tcBorders>
              <w:top w:val="single" w:sz="4" w:space="0" w:color="auto"/>
              <w:left w:val="single" w:sz="4" w:space="0" w:color="auto"/>
              <w:bottom w:val="single" w:sz="4" w:space="0" w:color="auto"/>
              <w:right w:val="single" w:sz="4" w:space="0" w:color="auto"/>
            </w:tcBorders>
          </w:tcPr>
          <w:p w:rsidR="004643FF" w:rsidRPr="001E6EC7" w:rsidRDefault="004643FF">
            <w:pPr>
              <w:pStyle w:val="table"/>
              <w:rPr>
                <w:sz w:val="24"/>
                <w:szCs w:val="24"/>
                <w:lang w:val="ro-RO"/>
              </w:rPr>
            </w:pPr>
          </w:p>
          <w:p w:rsidR="004643FF" w:rsidRPr="001E6EC7" w:rsidRDefault="004643FF">
            <w:pPr>
              <w:pStyle w:val="table"/>
              <w:rPr>
                <w:sz w:val="24"/>
                <w:szCs w:val="24"/>
                <w:lang w:val="ro-RO"/>
              </w:rPr>
            </w:pPr>
          </w:p>
          <w:p w:rsidR="004643FF" w:rsidRPr="001E6EC7" w:rsidRDefault="004643FF">
            <w:pPr>
              <w:pStyle w:val="table"/>
              <w:rPr>
                <w:sz w:val="24"/>
                <w:szCs w:val="24"/>
                <w:lang w:val="ro-RO"/>
              </w:rPr>
            </w:pPr>
          </w:p>
          <w:p w:rsidR="004643FF" w:rsidRPr="001E6EC7" w:rsidRDefault="004643FF">
            <w:pPr>
              <w:pStyle w:val="table"/>
              <w:rPr>
                <w:sz w:val="24"/>
                <w:szCs w:val="24"/>
                <w:lang w:val="ro-RO"/>
              </w:rPr>
            </w:pPr>
          </w:p>
          <w:p w:rsidR="002A6033" w:rsidRPr="001E6EC7" w:rsidRDefault="004643FF">
            <w:pPr>
              <w:pStyle w:val="table"/>
              <w:rPr>
                <w:sz w:val="24"/>
                <w:szCs w:val="24"/>
                <w:lang w:val="ro-RO"/>
              </w:rPr>
            </w:pPr>
            <w:r w:rsidRPr="001E6EC7">
              <w:rPr>
                <w:sz w:val="24"/>
                <w:szCs w:val="24"/>
                <w:lang w:val="ro-RO"/>
              </w:rPr>
              <w:t xml:space="preserve">Regulament de </w:t>
            </w:r>
            <w:proofErr w:type="spellStart"/>
            <w:r w:rsidRPr="001E6EC7">
              <w:rPr>
                <w:sz w:val="24"/>
                <w:szCs w:val="24"/>
                <w:lang w:val="ro-RO"/>
              </w:rPr>
              <w:t>funcţionare</w:t>
            </w:r>
            <w:proofErr w:type="spellEnd"/>
            <w:r w:rsidRPr="001E6EC7">
              <w:rPr>
                <w:sz w:val="24"/>
                <w:szCs w:val="24"/>
                <w:lang w:val="ro-RO"/>
              </w:rPr>
              <w:t xml:space="preserve">;         </w:t>
            </w:r>
          </w:p>
          <w:p w:rsidR="004643FF" w:rsidRPr="001E6EC7" w:rsidRDefault="004643FF">
            <w:pPr>
              <w:pStyle w:val="table"/>
              <w:rPr>
                <w:sz w:val="24"/>
                <w:szCs w:val="24"/>
                <w:lang w:val="ro-RO"/>
              </w:rPr>
            </w:pPr>
            <w:r w:rsidRPr="001E6EC7">
              <w:rPr>
                <w:sz w:val="24"/>
                <w:szCs w:val="24"/>
                <w:lang w:val="ro-RO"/>
              </w:rPr>
              <w:t xml:space="preserve">Plan de </w:t>
            </w:r>
            <w:proofErr w:type="spellStart"/>
            <w:r w:rsidRPr="001E6EC7">
              <w:rPr>
                <w:sz w:val="24"/>
                <w:szCs w:val="24"/>
                <w:lang w:val="ro-RO"/>
              </w:rPr>
              <w:t>întreţinere</w:t>
            </w:r>
            <w:proofErr w:type="spellEnd"/>
            <w:r w:rsidRPr="001E6EC7">
              <w:rPr>
                <w:sz w:val="24"/>
                <w:szCs w:val="24"/>
                <w:lang w:val="ro-RO"/>
              </w:rPr>
              <w:t xml:space="preserve"> </w:t>
            </w:r>
            <w:proofErr w:type="spellStart"/>
            <w:r w:rsidRPr="001E6EC7">
              <w:rPr>
                <w:sz w:val="24"/>
                <w:szCs w:val="24"/>
                <w:lang w:val="ro-RO"/>
              </w:rPr>
              <w:t>şi</w:t>
            </w:r>
            <w:proofErr w:type="spellEnd"/>
            <w:r w:rsidRPr="001E6EC7">
              <w:rPr>
                <w:sz w:val="24"/>
                <w:szCs w:val="24"/>
                <w:lang w:val="ro-RO"/>
              </w:rPr>
              <w:t xml:space="preserve"> </w:t>
            </w:r>
            <w:proofErr w:type="spellStart"/>
            <w:r w:rsidRPr="001E6EC7">
              <w:rPr>
                <w:sz w:val="24"/>
                <w:szCs w:val="24"/>
                <w:lang w:val="ro-RO"/>
              </w:rPr>
              <w:t>reparaţii</w:t>
            </w:r>
            <w:proofErr w:type="spellEnd"/>
          </w:p>
        </w:tc>
        <w:tc>
          <w:tcPr>
            <w:tcW w:w="3969" w:type="dxa"/>
            <w:tcBorders>
              <w:top w:val="single" w:sz="4" w:space="0" w:color="auto"/>
              <w:left w:val="single" w:sz="4" w:space="0" w:color="auto"/>
              <w:bottom w:val="single" w:sz="4" w:space="0" w:color="auto"/>
              <w:right w:val="single" w:sz="4" w:space="0" w:color="auto"/>
            </w:tcBorders>
          </w:tcPr>
          <w:p w:rsidR="004643FF" w:rsidRPr="001E6EC7" w:rsidRDefault="004643FF">
            <w:pPr>
              <w:pStyle w:val="table"/>
              <w:rPr>
                <w:sz w:val="24"/>
                <w:szCs w:val="24"/>
                <w:lang w:val="ro-RO"/>
              </w:rPr>
            </w:pPr>
          </w:p>
          <w:p w:rsidR="004643FF" w:rsidRPr="001E6EC7" w:rsidRDefault="004643FF">
            <w:pPr>
              <w:pStyle w:val="table"/>
              <w:rPr>
                <w:sz w:val="24"/>
                <w:szCs w:val="24"/>
                <w:lang w:val="ro-RO"/>
              </w:rPr>
            </w:pPr>
          </w:p>
          <w:p w:rsidR="004643FF" w:rsidRPr="001E6EC7" w:rsidRDefault="004643FF">
            <w:pPr>
              <w:pStyle w:val="table"/>
              <w:rPr>
                <w:sz w:val="24"/>
                <w:szCs w:val="24"/>
                <w:lang w:val="ro-RO"/>
              </w:rPr>
            </w:pPr>
          </w:p>
          <w:p w:rsidR="004643FF" w:rsidRPr="001E6EC7" w:rsidRDefault="004643FF">
            <w:pPr>
              <w:pStyle w:val="table"/>
              <w:rPr>
                <w:sz w:val="24"/>
                <w:szCs w:val="24"/>
                <w:lang w:val="ro-RO"/>
              </w:rPr>
            </w:pPr>
          </w:p>
          <w:p w:rsidR="004643FF" w:rsidRPr="001E6EC7" w:rsidRDefault="004643FF">
            <w:pPr>
              <w:pStyle w:val="table"/>
              <w:rPr>
                <w:sz w:val="24"/>
                <w:szCs w:val="24"/>
                <w:lang w:val="ro-RO"/>
              </w:rPr>
            </w:pPr>
            <w:r w:rsidRPr="001E6EC7">
              <w:rPr>
                <w:sz w:val="24"/>
                <w:szCs w:val="24"/>
                <w:lang w:val="ro-RO"/>
              </w:rPr>
              <w:t>Nu este necesar</w:t>
            </w:r>
          </w:p>
          <w:p w:rsidR="004643FF" w:rsidRPr="001E6EC7" w:rsidRDefault="004643FF">
            <w:pPr>
              <w:pStyle w:val="table"/>
              <w:rPr>
                <w:sz w:val="24"/>
                <w:szCs w:val="24"/>
                <w:lang w:val="ro-RO"/>
              </w:rPr>
            </w:pPr>
          </w:p>
          <w:p w:rsidR="004643FF" w:rsidRPr="001E6EC7" w:rsidRDefault="004643FF">
            <w:pPr>
              <w:pStyle w:val="table"/>
              <w:rPr>
                <w:sz w:val="24"/>
                <w:szCs w:val="24"/>
                <w:lang w:val="ro-RO"/>
              </w:rPr>
            </w:pPr>
          </w:p>
          <w:p w:rsidR="004643FF" w:rsidRPr="001E6EC7" w:rsidRDefault="004643FF">
            <w:pPr>
              <w:pStyle w:val="table"/>
              <w:rPr>
                <w:sz w:val="24"/>
                <w:szCs w:val="24"/>
                <w:lang w:val="ro-RO"/>
              </w:rPr>
            </w:pPr>
          </w:p>
          <w:p w:rsidR="004643FF" w:rsidRPr="001E6EC7" w:rsidRDefault="004643FF">
            <w:pPr>
              <w:pStyle w:val="table"/>
              <w:rPr>
                <w:sz w:val="24"/>
                <w:szCs w:val="24"/>
                <w:lang w:val="ro-RO"/>
              </w:rPr>
            </w:pPr>
          </w:p>
          <w:p w:rsidR="004643FF" w:rsidRPr="001E6EC7" w:rsidRDefault="004643FF">
            <w:pPr>
              <w:pStyle w:val="table"/>
              <w:rPr>
                <w:sz w:val="24"/>
                <w:szCs w:val="24"/>
                <w:lang w:val="ro-RO"/>
              </w:rPr>
            </w:pPr>
          </w:p>
          <w:p w:rsidR="004643FF" w:rsidRPr="001E6EC7" w:rsidRDefault="004643FF">
            <w:pPr>
              <w:pStyle w:val="table"/>
              <w:rPr>
                <w:sz w:val="24"/>
                <w:szCs w:val="24"/>
                <w:lang w:val="ro-RO"/>
              </w:rPr>
            </w:pPr>
          </w:p>
        </w:tc>
      </w:tr>
    </w:tbl>
    <w:p w:rsidR="004643FF" w:rsidRPr="001E6EC7" w:rsidRDefault="004643FF">
      <w:pPr>
        <w:pStyle w:val="bullett1indent"/>
        <w:numPr>
          <w:ilvl w:val="0"/>
          <w:numId w:val="0"/>
        </w:numPr>
        <w:spacing w:after="120"/>
        <w:jc w:val="both"/>
        <w:rPr>
          <w:sz w:val="24"/>
          <w:szCs w:val="24"/>
          <w:lang w:val="ro-RO"/>
        </w:rPr>
      </w:pPr>
    </w:p>
    <w:tbl>
      <w:tblPr>
        <w:tblW w:w="14884" w:type="dxa"/>
        <w:tblInd w:w="-459" w:type="dxa"/>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ayout w:type="fixed"/>
        <w:tblLook w:val="0000" w:firstRow="0" w:lastRow="0" w:firstColumn="0" w:lastColumn="0" w:noHBand="0" w:noVBand="0"/>
      </w:tblPr>
      <w:tblGrid>
        <w:gridCol w:w="14884"/>
      </w:tblGrid>
      <w:tr w:rsidR="004643FF" w:rsidRPr="00824859" w:rsidTr="00DF4BF8">
        <w:tc>
          <w:tcPr>
            <w:tcW w:w="14884" w:type="dxa"/>
            <w:tcBorders>
              <w:top w:val="single" w:sz="18" w:space="0" w:color="008000"/>
              <w:left w:val="single" w:sz="18" w:space="0" w:color="008000"/>
              <w:bottom w:val="single" w:sz="18" w:space="0" w:color="008000"/>
              <w:right w:val="single" w:sz="18" w:space="0" w:color="008000"/>
            </w:tcBorders>
            <w:shd w:val="pct20" w:color="auto" w:fill="auto"/>
          </w:tcPr>
          <w:p w:rsidR="004643FF" w:rsidRPr="001E6EC7" w:rsidRDefault="004643FF">
            <w:pPr>
              <w:pStyle w:val="table"/>
              <w:rPr>
                <w:sz w:val="24"/>
                <w:szCs w:val="24"/>
                <w:lang w:val="ro-RO"/>
              </w:rPr>
            </w:pPr>
            <w:r w:rsidRPr="001E6EC7">
              <w:rPr>
                <w:sz w:val="24"/>
                <w:szCs w:val="24"/>
                <w:lang w:val="ro-RO"/>
              </w:rPr>
              <w:lastRenderedPageBreak/>
              <w:t xml:space="preserve">Daca exista motive speciale pentru care </w:t>
            </w:r>
            <w:proofErr w:type="spellStart"/>
            <w:r w:rsidRPr="001E6EC7">
              <w:rPr>
                <w:sz w:val="24"/>
                <w:szCs w:val="24"/>
                <w:lang w:val="ro-RO"/>
              </w:rPr>
              <w:t>considerati</w:t>
            </w:r>
            <w:proofErr w:type="spellEnd"/>
            <w:r w:rsidRPr="001E6EC7">
              <w:rPr>
                <w:sz w:val="24"/>
                <w:szCs w:val="24"/>
                <w:lang w:val="ro-RO"/>
              </w:rPr>
              <w:t xml:space="preserve"> ca riscul este suficient de </w:t>
            </w:r>
            <w:proofErr w:type="spellStart"/>
            <w:r w:rsidRPr="001E6EC7">
              <w:rPr>
                <w:sz w:val="24"/>
                <w:szCs w:val="24"/>
                <w:lang w:val="ro-RO"/>
              </w:rPr>
              <w:t>scazut</w:t>
            </w:r>
            <w:proofErr w:type="spellEnd"/>
            <w:r w:rsidRPr="001E6EC7">
              <w:rPr>
                <w:sz w:val="24"/>
                <w:szCs w:val="24"/>
                <w:lang w:val="ro-RO"/>
              </w:rPr>
              <w:t xml:space="preserve"> si nu necesita masurile de mai sus, acestea trebuie explicate aici.</w:t>
            </w:r>
          </w:p>
        </w:tc>
      </w:tr>
      <w:tr w:rsidR="00166F52" w:rsidRPr="00824859" w:rsidTr="00DF4BF8">
        <w:tc>
          <w:tcPr>
            <w:tcW w:w="14884" w:type="dxa"/>
            <w:tcBorders>
              <w:top w:val="single" w:sz="18" w:space="0" w:color="008000"/>
              <w:left w:val="single" w:sz="18" w:space="0" w:color="008000"/>
              <w:bottom w:val="single" w:sz="18" w:space="0" w:color="008000"/>
              <w:right w:val="single" w:sz="18" w:space="0" w:color="008000"/>
            </w:tcBorders>
          </w:tcPr>
          <w:p w:rsidR="004643FF" w:rsidRPr="001E6EC7" w:rsidRDefault="00ED322C" w:rsidP="00166F52">
            <w:pPr>
              <w:pStyle w:val="table"/>
              <w:jc w:val="both"/>
              <w:rPr>
                <w:sz w:val="24"/>
                <w:szCs w:val="24"/>
                <w:lang w:val="ro-RO"/>
              </w:rPr>
            </w:pPr>
            <w:r w:rsidRPr="001E6EC7">
              <w:rPr>
                <w:i/>
                <w:sz w:val="24"/>
                <w:szCs w:val="24"/>
                <w:lang w:val="ro-RO"/>
              </w:rPr>
              <w:t>Conductele de evacuare</w:t>
            </w:r>
            <w:r w:rsidR="00166F52" w:rsidRPr="001E6EC7">
              <w:rPr>
                <w:i/>
                <w:sz w:val="24"/>
                <w:szCs w:val="24"/>
                <w:lang w:val="ro-RO"/>
              </w:rPr>
              <w:t xml:space="preserve">a apei uzate </w:t>
            </w:r>
            <w:proofErr w:type="spellStart"/>
            <w:r w:rsidR="00166F52" w:rsidRPr="001E6EC7">
              <w:rPr>
                <w:i/>
                <w:sz w:val="24"/>
                <w:szCs w:val="24"/>
                <w:lang w:val="ro-RO"/>
              </w:rPr>
              <w:t>menjere</w:t>
            </w:r>
            <w:proofErr w:type="spellEnd"/>
            <w:r w:rsidRPr="001E6EC7">
              <w:rPr>
                <w:i/>
                <w:sz w:val="24"/>
                <w:szCs w:val="24"/>
                <w:lang w:val="ro-RO"/>
              </w:rPr>
              <w:t xml:space="preserve"> transportă doar </w:t>
            </w:r>
            <w:proofErr w:type="spellStart"/>
            <w:r w:rsidRPr="001E6EC7">
              <w:rPr>
                <w:i/>
                <w:sz w:val="24"/>
                <w:szCs w:val="24"/>
                <w:lang w:val="ro-RO"/>
              </w:rPr>
              <w:t>substanţe</w:t>
            </w:r>
            <w:proofErr w:type="spellEnd"/>
            <w:r w:rsidRPr="001E6EC7">
              <w:rPr>
                <w:i/>
                <w:sz w:val="24"/>
                <w:szCs w:val="24"/>
                <w:lang w:val="ro-RO"/>
              </w:rPr>
              <w:t xml:space="preserve"> nepericuloase. Ca urmare nu necesită măsuri suplimentare de </w:t>
            </w:r>
            <w:proofErr w:type="spellStart"/>
            <w:r w:rsidRPr="001E6EC7">
              <w:rPr>
                <w:i/>
                <w:sz w:val="24"/>
                <w:szCs w:val="24"/>
                <w:lang w:val="ro-RO"/>
              </w:rPr>
              <w:t>izolaţie</w:t>
            </w:r>
            <w:proofErr w:type="spellEnd"/>
            <w:r w:rsidRPr="001E6EC7">
              <w:rPr>
                <w:i/>
                <w:sz w:val="24"/>
                <w:szCs w:val="24"/>
                <w:lang w:val="ro-RO"/>
              </w:rPr>
              <w:t xml:space="preserve"> sau detectare a scurgerilor</w:t>
            </w:r>
          </w:p>
        </w:tc>
      </w:tr>
    </w:tbl>
    <w:p w:rsidR="004643FF" w:rsidRPr="001E6EC7" w:rsidRDefault="004643FF">
      <w:pPr>
        <w:rPr>
          <w:sz w:val="24"/>
          <w:szCs w:val="24"/>
          <w:lang w:val="ro-RO"/>
        </w:rPr>
      </w:pPr>
    </w:p>
    <w:p w:rsidR="004643FF" w:rsidRPr="001E6EC7" w:rsidRDefault="004643FF" w:rsidP="00DF4BF8">
      <w:pPr>
        <w:pStyle w:val="Heading3"/>
        <w:numPr>
          <w:ilvl w:val="0"/>
          <w:numId w:val="0"/>
        </w:numPr>
        <w:spacing w:before="60" w:after="120"/>
        <w:rPr>
          <w:sz w:val="24"/>
          <w:szCs w:val="24"/>
          <w:lang w:val="ro-RO"/>
        </w:rPr>
      </w:pPr>
      <w:r w:rsidRPr="001E6EC7">
        <w:rPr>
          <w:sz w:val="24"/>
          <w:szCs w:val="24"/>
          <w:lang w:val="ro-RO"/>
        </w:rPr>
        <w:t>Acoperiri izolante</w:t>
      </w:r>
    </w:p>
    <w:tbl>
      <w:tblPr>
        <w:tblW w:w="14317" w:type="dxa"/>
        <w:tblInd w:w="108" w:type="dxa"/>
        <w:tblBorders>
          <w:top w:val="single" w:sz="18" w:space="0" w:color="008000"/>
          <w:left w:val="single" w:sz="18" w:space="0" w:color="008000"/>
          <w:bottom w:val="single" w:sz="18" w:space="0" w:color="008000"/>
          <w:right w:val="single" w:sz="18" w:space="0" w:color="008000"/>
          <w:insideH w:val="single" w:sz="2" w:space="0" w:color="auto"/>
          <w:insideV w:val="single" w:sz="4" w:space="0" w:color="auto"/>
        </w:tblBorders>
        <w:tblLayout w:type="fixed"/>
        <w:tblLook w:val="0000" w:firstRow="0" w:lastRow="0" w:firstColumn="0" w:lastColumn="0" w:noHBand="0" w:noVBand="0"/>
      </w:tblPr>
      <w:tblGrid>
        <w:gridCol w:w="4111"/>
        <w:gridCol w:w="1559"/>
        <w:gridCol w:w="8647"/>
      </w:tblGrid>
      <w:tr w:rsidR="004643FF" w:rsidRPr="00824859" w:rsidTr="00DF4BF8">
        <w:tc>
          <w:tcPr>
            <w:tcW w:w="4111" w:type="dxa"/>
            <w:tcBorders>
              <w:top w:val="single" w:sz="18" w:space="0" w:color="008000"/>
              <w:bottom w:val="single" w:sz="18" w:space="0" w:color="008000"/>
            </w:tcBorders>
            <w:shd w:val="pct20" w:color="000000" w:fill="FFFFFF"/>
            <w:vAlign w:val="center"/>
          </w:tcPr>
          <w:p w:rsidR="004643FF" w:rsidRPr="001E6EC7" w:rsidRDefault="004643FF">
            <w:pPr>
              <w:pStyle w:val="table"/>
              <w:rPr>
                <w:b/>
                <w:sz w:val="24"/>
                <w:szCs w:val="24"/>
                <w:lang w:val="ro-RO"/>
              </w:rPr>
            </w:pPr>
            <w:proofErr w:type="spellStart"/>
            <w:r w:rsidRPr="001E6EC7">
              <w:rPr>
                <w:b/>
                <w:sz w:val="24"/>
                <w:szCs w:val="24"/>
                <w:lang w:val="ro-RO"/>
              </w:rPr>
              <w:t>Cerinta</w:t>
            </w:r>
            <w:proofErr w:type="spellEnd"/>
          </w:p>
        </w:tc>
        <w:tc>
          <w:tcPr>
            <w:tcW w:w="1559" w:type="dxa"/>
            <w:tcBorders>
              <w:top w:val="single" w:sz="18" w:space="0" w:color="008000"/>
              <w:bottom w:val="single" w:sz="18" w:space="0" w:color="008000"/>
            </w:tcBorders>
            <w:shd w:val="pct20" w:color="000000" w:fill="FFFFFF"/>
            <w:vAlign w:val="center"/>
          </w:tcPr>
          <w:p w:rsidR="004643FF" w:rsidRPr="001E6EC7" w:rsidRDefault="004643FF">
            <w:pPr>
              <w:pStyle w:val="table"/>
              <w:rPr>
                <w:b/>
                <w:sz w:val="24"/>
                <w:szCs w:val="24"/>
                <w:lang w:val="ro-RO"/>
              </w:rPr>
            </w:pPr>
            <w:r w:rsidRPr="001E6EC7">
              <w:rPr>
                <w:b/>
                <w:i/>
                <w:iCs/>
                <w:sz w:val="24"/>
                <w:szCs w:val="24"/>
                <w:lang w:val="ro-RO"/>
              </w:rPr>
              <w:t>Da/Nu</w:t>
            </w:r>
          </w:p>
        </w:tc>
        <w:tc>
          <w:tcPr>
            <w:tcW w:w="8647" w:type="dxa"/>
            <w:tcBorders>
              <w:top w:val="single" w:sz="18" w:space="0" w:color="008000"/>
              <w:bottom w:val="single" w:sz="18" w:space="0" w:color="008000"/>
            </w:tcBorders>
            <w:shd w:val="pct20" w:color="000000" w:fill="FFFFFF"/>
            <w:vAlign w:val="center"/>
          </w:tcPr>
          <w:p w:rsidR="004643FF" w:rsidRPr="001E6EC7" w:rsidRDefault="004643FF">
            <w:pPr>
              <w:pStyle w:val="table"/>
              <w:rPr>
                <w:b/>
                <w:sz w:val="24"/>
                <w:szCs w:val="24"/>
                <w:lang w:val="ro-RO"/>
              </w:rPr>
            </w:pPr>
            <w:r w:rsidRPr="001E6EC7">
              <w:rPr>
                <w:b/>
                <w:sz w:val="24"/>
                <w:szCs w:val="24"/>
                <w:lang w:val="ro-RO"/>
              </w:rPr>
              <w:t>Daca nu, data pana la care va fi</w:t>
            </w:r>
          </w:p>
        </w:tc>
      </w:tr>
      <w:tr w:rsidR="004643FF" w:rsidRPr="001E6EC7" w:rsidTr="00DF4BF8">
        <w:tc>
          <w:tcPr>
            <w:tcW w:w="4111" w:type="dxa"/>
            <w:tcBorders>
              <w:top w:val="single" w:sz="18" w:space="0" w:color="008000"/>
            </w:tcBorders>
            <w:shd w:val="pct20" w:color="auto" w:fill="FFFFFF"/>
          </w:tcPr>
          <w:p w:rsidR="004643FF" w:rsidRPr="001E6EC7" w:rsidRDefault="004643FF">
            <w:pPr>
              <w:pStyle w:val="BodyText"/>
              <w:spacing w:after="120"/>
              <w:ind w:left="0"/>
              <w:rPr>
                <w:b w:val="0"/>
                <w:sz w:val="24"/>
                <w:szCs w:val="24"/>
                <w:lang w:val="ro-RO"/>
              </w:rPr>
            </w:pPr>
            <w:r w:rsidRPr="001E6EC7">
              <w:rPr>
                <w:b w:val="0"/>
                <w:sz w:val="24"/>
                <w:szCs w:val="24"/>
                <w:lang w:val="ro-RO"/>
              </w:rPr>
              <w:t xml:space="preserve">Exista un proiect de program pentru asigurarea </w:t>
            </w:r>
            <w:proofErr w:type="spellStart"/>
            <w:r w:rsidRPr="001E6EC7">
              <w:rPr>
                <w:b w:val="0"/>
                <w:sz w:val="24"/>
                <w:szCs w:val="24"/>
                <w:lang w:val="ro-RO"/>
              </w:rPr>
              <w:t>calitatii</w:t>
            </w:r>
            <w:proofErr w:type="spellEnd"/>
            <w:r w:rsidRPr="001E6EC7">
              <w:rPr>
                <w:b w:val="0"/>
                <w:sz w:val="24"/>
                <w:szCs w:val="24"/>
                <w:lang w:val="ro-RO"/>
              </w:rPr>
              <w:t xml:space="preserve">, pentru </w:t>
            </w:r>
            <w:proofErr w:type="spellStart"/>
            <w:r w:rsidRPr="001E6EC7">
              <w:rPr>
                <w:b w:val="0"/>
                <w:sz w:val="24"/>
                <w:szCs w:val="24"/>
                <w:lang w:val="ro-RO"/>
              </w:rPr>
              <w:t>inspectie</w:t>
            </w:r>
            <w:proofErr w:type="spellEnd"/>
            <w:r w:rsidRPr="001E6EC7">
              <w:rPr>
                <w:b w:val="0"/>
                <w:sz w:val="24"/>
                <w:szCs w:val="24"/>
                <w:lang w:val="ro-RO"/>
              </w:rPr>
              <w:t xml:space="preserve"> si </w:t>
            </w:r>
            <w:proofErr w:type="spellStart"/>
            <w:r w:rsidRPr="001E6EC7">
              <w:rPr>
                <w:b w:val="0"/>
                <w:sz w:val="24"/>
                <w:szCs w:val="24"/>
                <w:lang w:val="ro-RO"/>
              </w:rPr>
              <w:t>intretinere</w:t>
            </w:r>
            <w:proofErr w:type="spellEnd"/>
            <w:r w:rsidRPr="001E6EC7">
              <w:rPr>
                <w:b w:val="0"/>
                <w:sz w:val="24"/>
                <w:szCs w:val="24"/>
                <w:lang w:val="ro-RO"/>
              </w:rPr>
              <w:t xml:space="preserve"> a </w:t>
            </w:r>
            <w:proofErr w:type="spellStart"/>
            <w:r w:rsidRPr="001E6EC7">
              <w:rPr>
                <w:b w:val="0"/>
                <w:sz w:val="24"/>
                <w:szCs w:val="24"/>
                <w:lang w:val="ro-RO"/>
              </w:rPr>
              <w:t>suprafetelor</w:t>
            </w:r>
            <w:proofErr w:type="spellEnd"/>
            <w:r w:rsidRPr="001E6EC7">
              <w:rPr>
                <w:b w:val="0"/>
                <w:sz w:val="24"/>
                <w:szCs w:val="24"/>
                <w:lang w:val="ro-RO"/>
              </w:rPr>
              <w:t xml:space="preserve"> impermeabile si a bordurilor de </w:t>
            </w:r>
            <w:proofErr w:type="spellStart"/>
            <w:r w:rsidRPr="001E6EC7">
              <w:rPr>
                <w:b w:val="0"/>
                <w:sz w:val="24"/>
                <w:szCs w:val="24"/>
                <w:lang w:val="ro-RO"/>
              </w:rPr>
              <w:t>protectie</w:t>
            </w:r>
            <w:proofErr w:type="spellEnd"/>
            <w:r w:rsidRPr="001E6EC7">
              <w:rPr>
                <w:b w:val="0"/>
                <w:sz w:val="24"/>
                <w:szCs w:val="24"/>
                <w:lang w:val="ro-RO"/>
              </w:rPr>
              <w:t xml:space="preserve"> care ia in </w:t>
            </w:r>
            <w:proofErr w:type="spellStart"/>
            <w:r w:rsidRPr="001E6EC7">
              <w:rPr>
                <w:b w:val="0"/>
                <w:sz w:val="24"/>
                <w:szCs w:val="24"/>
                <w:lang w:val="ro-RO"/>
              </w:rPr>
              <w:t>cosiderare</w:t>
            </w:r>
            <w:proofErr w:type="spellEnd"/>
            <w:r w:rsidRPr="001E6EC7">
              <w:rPr>
                <w:b w:val="0"/>
                <w:sz w:val="24"/>
                <w:szCs w:val="24"/>
                <w:lang w:val="ro-RO"/>
              </w:rPr>
              <w:t>:</w:t>
            </w:r>
          </w:p>
          <w:p w:rsidR="004643FF" w:rsidRPr="001E6EC7" w:rsidRDefault="004643FF" w:rsidP="002F4B27">
            <w:pPr>
              <w:pStyle w:val="Bullet20"/>
              <w:tabs>
                <w:tab w:val="clear" w:pos="3416"/>
                <w:tab w:val="num" w:pos="342"/>
              </w:tabs>
              <w:spacing w:before="0" w:after="80"/>
              <w:ind w:left="346" w:hanging="346"/>
              <w:rPr>
                <w:sz w:val="24"/>
                <w:szCs w:val="24"/>
                <w:lang w:val="ro-RO"/>
              </w:rPr>
            </w:pPr>
            <w:proofErr w:type="spellStart"/>
            <w:r w:rsidRPr="001E6EC7">
              <w:rPr>
                <w:sz w:val="24"/>
                <w:szCs w:val="24"/>
                <w:lang w:val="ro-RO"/>
              </w:rPr>
              <w:t>capacitati</w:t>
            </w:r>
            <w:proofErr w:type="spellEnd"/>
            <w:r w:rsidRPr="001E6EC7">
              <w:rPr>
                <w:sz w:val="24"/>
                <w:szCs w:val="24"/>
                <w:lang w:val="ro-RO"/>
              </w:rPr>
              <w:t>;</w:t>
            </w:r>
          </w:p>
          <w:p w:rsidR="004643FF" w:rsidRPr="001E6EC7" w:rsidRDefault="004643FF" w:rsidP="002F4B27">
            <w:pPr>
              <w:pStyle w:val="Bullet20"/>
              <w:tabs>
                <w:tab w:val="clear" w:pos="3416"/>
                <w:tab w:val="num" w:pos="342"/>
              </w:tabs>
              <w:spacing w:before="0" w:after="80"/>
              <w:ind w:left="346" w:hanging="346"/>
              <w:rPr>
                <w:sz w:val="24"/>
                <w:szCs w:val="24"/>
                <w:lang w:val="ro-RO"/>
              </w:rPr>
            </w:pPr>
            <w:r w:rsidRPr="001E6EC7">
              <w:rPr>
                <w:sz w:val="24"/>
                <w:szCs w:val="24"/>
                <w:lang w:val="ro-RO"/>
              </w:rPr>
              <w:t>grosime;</w:t>
            </w:r>
          </w:p>
          <w:p w:rsidR="004643FF" w:rsidRPr="001E6EC7" w:rsidRDefault="004643FF" w:rsidP="002F4B27">
            <w:pPr>
              <w:pStyle w:val="Bullet20"/>
              <w:tabs>
                <w:tab w:val="clear" w:pos="3416"/>
                <w:tab w:val="num" w:pos="342"/>
              </w:tabs>
              <w:spacing w:before="0" w:after="80"/>
              <w:ind w:left="346" w:hanging="346"/>
              <w:rPr>
                <w:sz w:val="24"/>
                <w:szCs w:val="24"/>
                <w:lang w:val="ro-RO"/>
              </w:rPr>
            </w:pPr>
            <w:proofErr w:type="spellStart"/>
            <w:r w:rsidRPr="001E6EC7">
              <w:rPr>
                <w:sz w:val="24"/>
                <w:szCs w:val="24"/>
                <w:lang w:val="ro-RO"/>
              </w:rPr>
              <w:t>precipitatii</w:t>
            </w:r>
            <w:proofErr w:type="spellEnd"/>
            <w:r w:rsidRPr="001E6EC7">
              <w:rPr>
                <w:sz w:val="24"/>
                <w:szCs w:val="24"/>
                <w:lang w:val="ro-RO"/>
              </w:rPr>
              <w:t>;</w:t>
            </w:r>
          </w:p>
          <w:p w:rsidR="004643FF" w:rsidRPr="001E6EC7" w:rsidRDefault="004643FF" w:rsidP="002F4B27">
            <w:pPr>
              <w:pStyle w:val="Bullet20"/>
              <w:tabs>
                <w:tab w:val="clear" w:pos="3416"/>
                <w:tab w:val="num" w:pos="342"/>
              </w:tabs>
              <w:spacing w:before="0" w:after="80"/>
              <w:ind w:left="346" w:hanging="346"/>
              <w:rPr>
                <w:sz w:val="24"/>
                <w:szCs w:val="24"/>
                <w:lang w:val="ro-RO"/>
              </w:rPr>
            </w:pPr>
            <w:r w:rsidRPr="001E6EC7">
              <w:rPr>
                <w:sz w:val="24"/>
                <w:szCs w:val="24"/>
                <w:lang w:val="ro-RO"/>
              </w:rPr>
              <w:t>material;</w:t>
            </w:r>
          </w:p>
          <w:p w:rsidR="004643FF" w:rsidRPr="001E6EC7" w:rsidRDefault="004643FF" w:rsidP="002F4B27">
            <w:pPr>
              <w:pStyle w:val="Bullet20"/>
              <w:tabs>
                <w:tab w:val="clear" w:pos="3416"/>
                <w:tab w:val="num" w:pos="342"/>
              </w:tabs>
              <w:spacing w:before="0" w:after="80"/>
              <w:ind w:left="346" w:hanging="346"/>
              <w:rPr>
                <w:sz w:val="24"/>
                <w:szCs w:val="24"/>
                <w:lang w:val="ro-RO"/>
              </w:rPr>
            </w:pPr>
            <w:r w:rsidRPr="001E6EC7">
              <w:rPr>
                <w:sz w:val="24"/>
                <w:szCs w:val="24"/>
                <w:lang w:val="ro-RO"/>
              </w:rPr>
              <w:t>permeabilitate;</w:t>
            </w:r>
          </w:p>
          <w:p w:rsidR="004643FF" w:rsidRPr="001E6EC7" w:rsidRDefault="004643FF" w:rsidP="002F4B27">
            <w:pPr>
              <w:pStyle w:val="Bullet20"/>
              <w:tabs>
                <w:tab w:val="clear" w:pos="3416"/>
                <w:tab w:val="num" w:pos="342"/>
              </w:tabs>
              <w:spacing w:before="0" w:after="80"/>
              <w:ind w:left="346" w:hanging="346"/>
              <w:rPr>
                <w:sz w:val="24"/>
                <w:szCs w:val="24"/>
                <w:lang w:val="ro-RO"/>
              </w:rPr>
            </w:pPr>
            <w:r w:rsidRPr="001E6EC7">
              <w:rPr>
                <w:sz w:val="24"/>
                <w:szCs w:val="24"/>
                <w:lang w:val="ro-RO"/>
              </w:rPr>
              <w:t>stabilitate/consolidare;</w:t>
            </w:r>
          </w:p>
          <w:p w:rsidR="004643FF" w:rsidRPr="001E6EC7" w:rsidRDefault="004643FF" w:rsidP="002F4B27">
            <w:pPr>
              <w:pStyle w:val="Bullet20"/>
              <w:tabs>
                <w:tab w:val="clear" w:pos="3416"/>
                <w:tab w:val="num" w:pos="342"/>
              </w:tabs>
              <w:spacing w:before="0" w:after="80"/>
              <w:ind w:left="346" w:hanging="346"/>
              <w:rPr>
                <w:sz w:val="24"/>
                <w:szCs w:val="24"/>
                <w:lang w:val="ro-RO"/>
              </w:rPr>
            </w:pPr>
            <w:r w:rsidRPr="001E6EC7">
              <w:rPr>
                <w:sz w:val="24"/>
                <w:szCs w:val="24"/>
                <w:lang w:val="ro-RO"/>
              </w:rPr>
              <w:t>rezistenta la atac chimic;</w:t>
            </w:r>
          </w:p>
          <w:p w:rsidR="004643FF" w:rsidRPr="001E6EC7" w:rsidRDefault="004643FF" w:rsidP="002F4B27">
            <w:pPr>
              <w:pStyle w:val="Bullet20"/>
              <w:tabs>
                <w:tab w:val="clear" w:pos="3416"/>
                <w:tab w:val="num" w:pos="342"/>
              </w:tabs>
              <w:spacing w:before="0" w:after="80"/>
              <w:ind w:left="346" w:hanging="346"/>
              <w:rPr>
                <w:sz w:val="24"/>
                <w:szCs w:val="24"/>
                <w:lang w:val="ro-RO"/>
              </w:rPr>
            </w:pPr>
            <w:r w:rsidRPr="001E6EC7">
              <w:rPr>
                <w:sz w:val="24"/>
                <w:szCs w:val="24"/>
                <w:lang w:val="ro-RO"/>
              </w:rPr>
              <w:t xml:space="preserve">proceduri de </w:t>
            </w:r>
            <w:proofErr w:type="spellStart"/>
            <w:r w:rsidRPr="001E6EC7">
              <w:rPr>
                <w:sz w:val="24"/>
                <w:szCs w:val="24"/>
                <w:lang w:val="ro-RO"/>
              </w:rPr>
              <w:t>inspectie</w:t>
            </w:r>
            <w:proofErr w:type="spellEnd"/>
            <w:r w:rsidRPr="001E6EC7">
              <w:rPr>
                <w:sz w:val="24"/>
                <w:szCs w:val="24"/>
                <w:lang w:val="ro-RO"/>
              </w:rPr>
              <w:t xml:space="preserve"> si </w:t>
            </w:r>
            <w:proofErr w:type="spellStart"/>
            <w:r w:rsidRPr="001E6EC7">
              <w:rPr>
                <w:sz w:val="24"/>
                <w:szCs w:val="24"/>
                <w:lang w:val="ro-RO"/>
              </w:rPr>
              <w:t>intretinere</w:t>
            </w:r>
            <w:proofErr w:type="spellEnd"/>
            <w:r w:rsidRPr="001E6EC7">
              <w:rPr>
                <w:sz w:val="24"/>
                <w:szCs w:val="24"/>
                <w:lang w:val="ro-RO"/>
              </w:rPr>
              <w:t xml:space="preserve">; si asigurarea </w:t>
            </w:r>
            <w:proofErr w:type="spellStart"/>
            <w:r w:rsidRPr="001E6EC7">
              <w:rPr>
                <w:sz w:val="24"/>
                <w:szCs w:val="24"/>
                <w:lang w:val="ro-RO"/>
              </w:rPr>
              <w:t>calitatii</w:t>
            </w:r>
            <w:proofErr w:type="spellEnd"/>
            <w:r w:rsidRPr="001E6EC7">
              <w:rPr>
                <w:sz w:val="24"/>
                <w:szCs w:val="24"/>
                <w:lang w:val="ro-RO"/>
              </w:rPr>
              <w:t xml:space="preserve"> </w:t>
            </w:r>
            <w:proofErr w:type="spellStart"/>
            <w:r w:rsidRPr="001E6EC7">
              <w:rPr>
                <w:sz w:val="24"/>
                <w:szCs w:val="24"/>
                <w:lang w:val="ro-RO"/>
              </w:rPr>
              <w:t>constructiei</w:t>
            </w:r>
            <w:proofErr w:type="spellEnd"/>
          </w:p>
        </w:tc>
        <w:tc>
          <w:tcPr>
            <w:tcW w:w="1559" w:type="dxa"/>
            <w:tcBorders>
              <w:top w:val="single" w:sz="18" w:space="0" w:color="008000"/>
            </w:tcBorders>
          </w:tcPr>
          <w:p w:rsidR="004643FF" w:rsidRPr="001E6EC7" w:rsidRDefault="00ED322C">
            <w:pPr>
              <w:pStyle w:val="table"/>
              <w:rPr>
                <w:sz w:val="24"/>
                <w:szCs w:val="24"/>
                <w:lang w:val="ro-RO"/>
              </w:rPr>
            </w:pPr>
            <w:r w:rsidRPr="001E6EC7">
              <w:rPr>
                <w:sz w:val="24"/>
                <w:szCs w:val="24"/>
                <w:lang w:val="ro-RO"/>
              </w:rPr>
              <w:t>Nu este cazul</w:t>
            </w:r>
          </w:p>
        </w:tc>
        <w:tc>
          <w:tcPr>
            <w:tcW w:w="8647" w:type="dxa"/>
            <w:tcBorders>
              <w:top w:val="single" w:sz="18" w:space="0" w:color="008000"/>
            </w:tcBorders>
          </w:tcPr>
          <w:p w:rsidR="004643FF" w:rsidRPr="001E6EC7" w:rsidRDefault="004643FF">
            <w:pPr>
              <w:pStyle w:val="table"/>
              <w:rPr>
                <w:sz w:val="24"/>
                <w:szCs w:val="24"/>
                <w:lang w:val="ro-RO"/>
              </w:rPr>
            </w:pPr>
          </w:p>
        </w:tc>
      </w:tr>
      <w:tr w:rsidR="004643FF" w:rsidRPr="001E6EC7" w:rsidTr="00DF4BF8">
        <w:tc>
          <w:tcPr>
            <w:tcW w:w="4111" w:type="dxa"/>
            <w:shd w:val="pct20" w:color="auto" w:fill="FFFFFF"/>
          </w:tcPr>
          <w:p w:rsidR="004643FF" w:rsidRPr="001E6EC7" w:rsidRDefault="004643FF">
            <w:pPr>
              <w:pStyle w:val="table"/>
              <w:rPr>
                <w:sz w:val="24"/>
                <w:szCs w:val="24"/>
                <w:lang w:val="ro-RO"/>
              </w:rPr>
            </w:pPr>
            <w:r w:rsidRPr="001E6EC7">
              <w:rPr>
                <w:sz w:val="24"/>
                <w:szCs w:val="24"/>
                <w:lang w:val="ro-RO"/>
              </w:rPr>
              <w:t>Au fost cele de mai sus aplicate in toate zonele de acest fel?</w:t>
            </w:r>
          </w:p>
        </w:tc>
        <w:tc>
          <w:tcPr>
            <w:tcW w:w="1559" w:type="dxa"/>
          </w:tcPr>
          <w:p w:rsidR="004643FF" w:rsidRPr="001E6EC7" w:rsidRDefault="004643FF">
            <w:pPr>
              <w:pStyle w:val="table"/>
              <w:rPr>
                <w:sz w:val="24"/>
                <w:szCs w:val="24"/>
                <w:lang w:val="ro-RO"/>
              </w:rPr>
            </w:pPr>
            <w:r w:rsidRPr="001E6EC7">
              <w:rPr>
                <w:sz w:val="24"/>
                <w:szCs w:val="24"/>
                <w:lang w:val="ro-RO"/>
              </w:rPr>
              <w:t>-</w:t>
            </w:r>
          </w:p>
        </w:tc>
        <w:tc>
          <w:tcPr>
            <w:tcW w:w="8647" w:type="dxa"/>
          </w:tcPr>
          <w:p w:rsidR="004643FF" w:rsidRPr="001E6EC7" w:rsidRDefault="004643FF">
            <w:pPr>
              <w:pStyle w:val="table"/>
              <w:rPr>
                <w:sz w:val="24"/>
                <w:szCs w:val="24"/>
                <w:lang w:val="ro-RO"/>
              </w:rPr>
            </w:pPr>
            <w:r w:rsidRPr="001E6EC7">
              <w:rPr>
                <w:sz w:val="24"/>
                <w:szCs w:val="24"/>
                <w:lang w:val="ro-RO"/>
              </w:rPr>
              <w:t>-</w:t>
            </w:r>
          </w:p>
        </w:tc>
      </w:tr>
    </w:tbl>
    <w:p w:rsidR="004643FF" w:rsidRPr="001E6EC7" w:rsidRDefault="004643FF">
      <w:pPr>
        <w:pStyle w:val="Heading3"/>
        <w:numPr>
          <w:ilvl w:val="0"/>
          <w:numId w:val="0"/>
        </w:numPr>
        <w:spacing w:before="60" w:after="120"/>
        <w:rPr>
          <w:sz w:val="24"/>
          <w:szCs w:val="24"/>
          <w:lang w:val="ro-RO"/>
        </w:rPr>
      </w:pPr>
    </w:p>
    <w:p w:rsidR="004643FF" w:rsidRPr="001E6EC7" w:rsidRDefault="004643FF" w:rsidP="00DF4BF8">
      <w:pPr>
        <w:pStyle w:val="Heading3"/>
        <w:numPr>
          <w:ilvl w:val="0"/>
          <w:numId w:val="0"/>
        </w:numPr>
        <w:spacing w:before="60" w:after="120"/>
        <w:rPr>
          <w:sz w:val="24"/>
          <w:szCs w:val="24"/>
          <w:lang w:val="ro-RO"/>
        </w:rPr>
      </w:pPr>
      <w:r w:rsidRPr="001E6EC7">
        <w:rPr>
          <w:sz w:val="24"/>
          <w:szCs w:val="24"/>
          <w:lang w:val="ro-RO"/>
        </w:rPr>
        <w:t>Zone de poluare potentiala</w:t>
      </w:r>
    </w:p>
    <w:p w:rsidR="004643FF" w:rsidRPr="001E6EC7" w:rsidRDefault="004643FF">
      <w:pPr>
        <w:pStyle w:val="bullett1indent"/>
        <w:numPr>
          <w:ilvl w:val="0"/>
          <w:numId w:val="0"/>
        </w:numPr>
        <w:spacing w:after="120"/>
        <w:jc w:val="both"/>
        <w:rPr>
          <w:sz w:val="24"/>
          <w:szCs w:val="24"/>
          <w:lang w:val="ro-RO"/>
        </w:rPr>
      </w:pPr>
      <w:r w:rsidRPr="001E6EC7">
        <w:rPr>
          <w:sz w:val="24"/>
          <w:szCs w:val="24"/>
          <w:lang w:val="ro-RO"/>
        </w:rPr>
        <w:t xml:space="preserve">Pentru fiecare zona in care exista </w:t>
      </w:r>
      <w:proofErr w:type="spellStart"/>
      <w:r w:rsidRPr="001E6EC7">
        <w:rPr>
          <w:sz w:val="24"/>
          <w:szCs w:val="24"/>
          <w:lang w:val="ro-RO"/>
        </w:rPr>
        <w:t>posibiltatea</w:t>
      </w:r>
      <w:proofErr w:type="spellEnd"/>
      <w:r w:rsidRPr="001E6EC7">
        <w:rPr>
          <w:sz w:val="24"/>
          <w:szCs w:val="24"/>
          <w:lang w:val="ro-RO"/>
        </w:rPr>
        <w:t xml:space="preserve"> ca </w:t>
      </w:r>
      <w:proofErr w:type="spellStart"/>
      <w:r w:rsidRPr="001E6EC7">
        <w:rPr>
          <w:sz w:val="24"/>
          <w:szCs w:val="24"/>
          <w:lang w:val="ro-RO"/>
        </w:rPr>
        <w:t>activitatile</w:t>
      </w:r>
      <w:proofErr w:type="spellEnd"/>
      <w:r w:rsidRPr="001E6EC7">
        <w:rPr>
          <w:sz w:val="24"/>
          <w:szCs w:val="24"/>
          <w:lang w:val="ro-RO"/>
        </w:rPr>
        <w:t xml:space="preserve"> sa polueze apa subterana, </w:t>
      </w:r>
      <w:proofErr w:type="spellStart"/>
      <w:r w:rsidRPr="001E6EC7">
        <w:rPr>
          <w:sz w:val="24"/>
          <w:szCs w:val="24"/>
          <w:lang w:val="ro-RO"/>
        </w:rPr>
        <w:t>confirmati</w:t>
      </w:r>
      <w:proofErr w:type="spellEnd"/>
      <w:r w:rsidRPr="001E6EC7">
        <w:rPr>
          <w:sz w:val="24"/>
          <w:szCs w:val="24"/>
          <w:lang w:val="ro-RO"/>
        </w:rPr>
        <w:t xml:space="preserve"> ca structurile </w:t>
      </w:r>
      <w:proofErr w:type="spellStart"/>
      <w:r w:rsidRPr="001E6EC7">
        <w:rPr>
          <w:sz w:val="24"/>
          <w:szCs w:val="24"/>
          <w:lang w:val="ro-RO"/>
        </w:rPr>
        <w:t>instalatiei</w:t>
      </w:r>
      <w:proofErr w:type="spellEnd"/>
      <w:r w:rsidRPr="001E6EC7">
        <w:rPr>
          <w:sz w:val="24"/>
          <w:szCs w:val="24"/>
          <w:lang w:val="ro-RO"/>
        </w:rPr>
        <w:t xml:space="preserve"> (drenuri, conducte, canale, rezervoare, batale) sunt impermeabilizate si ca straturile izolatoare corespund </w:t>
      </w:r>
      <w:proofErr w:type="spellStart"/>
      <w:r w:rsidRPr="001E6EC7">
        <w:rPr>
          <w:sz w:val="24"/>
          <w:szCs w:val="24"/>
          <w:lang w:val="ro-RO"/>
        </w:rPr>
        <w:t>fiecareia</w:t>
      </w:r>
      <w:proofErr w:type="spellEnd"/>
      <w:r w:rsidRPr="001E6EC7">
        <w:rPr>
          <w:sz w:val="24"/>
          <w:szCs w:val="24"/>
          <w:lang w:val="ro-RO"/>
        </w:rPr>
        <w:t xml:space="preserve"> dintre </w:t>
      </w:r>
      <w:proofErr w:type="spellStart"/>
      <w:r w:rsidRPr="001E6EC7">
        <w:rPr>
          <w:sz w:val="24"/>
          <w:szCs w:val="24"/>
          <w:lang w:val="ro-RO"/>
        </w:rPr>
        <w:t>cerintele</w:t>
      </w:r>
      <w:proofErr w:type="spellEnd"/>
      <w:r w:rsidRPr="001E6EC7">
        <w:rPr>
          <w:sz w:val="24"/>
          <w:szCs w:val="24"/>
          <w:lang w:val="ro-RO"/>
        </w:rPr>
        <w:t xml:space="preserve"> din tabelul de mai jos. </w:t>
      </w:r>
    </w:p>
    <w:p w:rsidR="004643FF" w:rsidRPr="001E6EC7" w:rsidRDefault="004643FF">
      <w:pPr>
        <w:pStyle w:val="bullett1indent"/>
        <w:numPr>
          <w:ilvl w:val="0"/>
          <w:numId w:val="0"/>
        </w:numPr>
        <w:spacing w:after="120"/>
        <w:jc w:val="both"/>
        <w:rPr>
          <w:sz w:val="24"/>
          <w:szCs w:val="24"/>
          <w:lang w:val="ro-RO"/>
        </w:rPr>
      </w:pPr>
      <w:r w:rsidRPr="001E6EC7">
        <w:rPr>
          <w:sz w:val="24"/>
          <w:szCs w:val="24"/>
          <w:lang w:val="ro-RO"/>
        </w:rPr>
        <w:lastRenderedPageBreak/>
        <w:t xml:space="preserve">Acolo unde nu se </w:t>
      </w:r>
      <w:proofErr w:type="spellStart"/>
      <w:r w:rsidRPr="001E6EC7">
        <w:rPr>
          <w:sz w:val="24"/>
          <w:szCs w:val="24"/>
          <w:lang w:val="ro-RO"/>
        </w:rPr>
        <w:t>conformeaza</w:t>
      </w:r>
      <w:proofErr w:type="spellEnd"/>
      <w:r w:rsidRPr="001E6EC7">
        <w:rPr>
          <w:sz w:val="24"/>
          <w:szCs w:val="24"/>
          <w:lang w:val="ro-RO"/>
        </w:rPr>
        <w:t xml:space="preserve">, </w:t>
      </w:r>
      <w:proofErr w:type="spellStart"/>
      <w:r w:rsidRPr="001E6EC7">
        <w:rPr>
          <w:sz w:val="24"/>
          <w:szCs w:val="24"/>
          <w:lang w:val="ro-RO"/>
        </w:rPr>
        <w:t>indicati</w:t>
      </w:r>
      <w:proofErr w:type="spellEnd"/>
      <w:r w:rsidRPr="001E6EC7">
        <w:rPr>
          <w:sz w:val="24"/>
          <w:szCs w:val="24"/>
          <w:lang w:val="ro-RO"/>
        </w:rPr>
        <w:t xml:space="preserve"> data pana la care se vor conforma. </w:t>
      </w:r>
      <w:proofErr w:type="spellStart"/>
      <w:r w:rsidRPr="001E6EC7">
        <w:rPr>
          <w:sz w:val="24"/>
          <w:szCs w:val="24"/>
          <w:lang w:val="ro-RO"/>
        </w:rPr>
        <w:t>Introduceti</w:t>
      </w:r>
      <w:proofErr w:type="spellEnd"/>
      <w:r w:rsidRPr="001E6EC7">
        <w:rPr>
          <w:sz w:val="24"/>
          <w:szCs w:val="24"/>
          <w:lang w:val="ro-RO"/>
        </w:rPr>
        <w:t xml:space="preserve"> </w:t>
      </w:r>
      <w:proofErr w:type="spellStart"/>
      <w:r w:rsidRPr="001E6EC7">
        <w:rPr>
          <w:sz w:val="24"/>
          <w:szCs w:val="24"/>
          <w:lang w:val="ro-RO"/>
        </w:rPr>
        <w:t>referintele</w:t>
      </w:r>
      <w:proofErr w:type="spellEnd"/>
      <w:r w:rsidRPr="001E6EC7">
        <w:rPr>
          <w:sz w:val="24"/>
          <w:szCs w:val="24"/>
          <w:lang w:val="ro-RO"/>
        </w:rPr>
        <w:t xml:space="preserve"> </w:t>
      </w:r>
      <w:proofErr w:type="spellStart"/>
      <w:r w:rsidRPr="001E6EC7">
        <w:rPr>
          <w:sz w:val="24"/>
          <w:szCs w:val="24"/>
          <w:lang w:val="ro-RO"/>
        </w:rPr>
        <w:t>corespunzatoare</w:t>
      </w:r>
      <w:proofErr w:type="spellEnd"/>
      <w:r w:rsidRPr="001E6EC7">
        <w:rPr>
          <w:sz w:val="24"/>
          <w:szCs w:val="24"/>
          <w:lang w:val="ro-RO"/>
        </w:rPr>
        <w:t xml:space="preserve"> </w:t>
      </w:r>
      <w:proofErr w:type="spellStart"/>
      <w:r w:rsidRPr="001E6EC7">
        <w:rPr>
          <w:sz w:val="24"/>
          <w:szCs w:val="24"/>
          <w:lang w:val="ro-RO"/>
        </w:rPr>
        <w:t>instalatiei</w:t>
      </w:r>
      <w:proofErr w:type="spellEnd"/>
      <w:r w:rsidRPr="001E6EC7">
        <w:rPr>
          <w:sz w:val="24"/>
          <w:szCs w:val="24"/>
          <w:lang w:val="ro-RO"/>
        </w:rPr>
        <w:t xml:space="preserve"> </w:t>
      </w:r>
      <w:proofErr w:type="spellStart"/>
      <w:r w:rsidRPr="001E6EC7">
        <w:rPr>
          <w:sz w:val="24"/>
          <w:szCs w:val="24"/>
          <w:lang w:val="ro-RO"/>
        </w:rPr>
        <w:t>dumneavoastra</w:t>
      </w:r>
      <w:proofErr w:type="spellEnd"/>
      <w:r w:rsidRPr="001E6EC7">
        <w:rPr>
          <w:sz w:val="24"/>
          <w:szCs w:val="24"/>
          <w:lang w:val="ro-RO"/>
        </w:rPr>
        <w:t xml:space="preserve"> si </w:t>
      </w:r>
      <w:proofErr w:type="spellStart"/>
      <w:r w:rsidRPr="001E6EC7">
        <w:rPr>
          <w:sz w:val="24"/>
          <w:szCs w:val="24"/>
          <w:lang w:val="ro-RO"/>
        </w:rPr>
        <w:t>extindeti</w:t>
      </w:r>
      <w:proofErr w:type="spellEnd"/>
      <w:r w:rsidRPr="001E6EC7">
        <w:rPr>
          <w:sz w:val="24"/>
          <w:szCs w:val="24"/>
          <w:lang w:val="ro-RO"/>
        </w:rPr>
        <w:t xml:space="preserve"> tabelul daca este necesar.</w:t>
      </w:r>
    </w:p>
    <w:p w:rsidR="004643FF" w:rsidRPr="001E6EC7" w:rsidRDefault="004643FF">
      <w:pPr>
        <w:spacing w:before="60"/>
        <w:ind w:left="0"/>
        <w:rPr>
          <w:b/>
          <w:sz w:val="24"/>
          <w:szCs w:val="24"/>
          <w:lang w:val="ro-RO"/>
        </w:rPr>
      </w:pPr>
      <w:r w:rsidRPr="001E6EC7">
        <w:rPr>
          <w:b/>
          <w:sz w:val="24"/>
          <w:szCs w:val="24"/>
          <w:lang w:val="ro-RO"/>
        </w:rPr>
        <w:t xml:space="preserve">Zone </w:t>
      </w:r>
      <w:proofErr w:type="spellStart"/>
      <w:r w:rsidRPr="001E6EC7">
        <w:rPr>
          <w:b/>
          <w:sz w:val="24"/>
          <w:szCs w:val="24"/>
          <w:lang w:val="ro-RO"/>
        </w:rPr>
        <w:t>potentiale</w:t>
      </w:r>
      <w:proofErr w:type="spellEnd"/>
      <w:r w:rsidRPr="001E6EC7">
        <w:rPr>
          <w:b/>
          <w:sz w:val="24"/>
          <w:szCs w:val="24"/>
          <w:lang w:val="ro-RO"/>
        </w:rPr>
        <w:t xml:space="preserve"> de poluare</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9"/>
        <w:gridCol w:w="2693"/>
        <w:gridCol w:w="1985"/>
        <w:gridCol w:w="2171"/>
        <w:gridCol w:w="2349"/>
      </w:tblGrid>
      <w:tr w:rsidR="004643FF" w:rsidRPr="00824859" w:rsidTr="00DF4BF8">
        <w:tc>
          <w:tcPr>
            <w:tcW w:w="5119" w:type="dxa"/>
            <w:tcBorders>
              <w:top w:val="single" w:sz="18" w:space="0" w:color="008000"/>
              <w:left w:val="single" w:sz="18" w:space="0" w:color="008000"/>
              <w:bottom w:val="nil"/>
              <w:right w:val="single" w:sz="4" w:space="0" w:color="auto"/>
            </w:tcBorders>
            <w:shd w:val="pct20" w:color="000000" w:fill="FFFFFF"/>
            <w:vAlign w:val="center"/>
          </w:tcPr>
          <w:p w:rsidR="004643FF" w:rsidRPr="001E6EC7" w:rsidRDefault="004643FF">
            <w:pPr>
              <w:pStyle w:val="table"/>
              <w:rPr>
                <w:b/>
                <w:sz w:val="24"/>
                <w:szCs w:val="24"/>
                <w:lang w:val="ro-RO"/>
              </w:rPr>
            </w:pPr>
            <w:proofErr w:type="spellStart"/>
            <w:r w:rsidRPr="001E6EC7">
              <w:rPr>
                <w:b/>
                <w:sz w:val="24"/>
                <w:szCs w:val="24"/>
                <w:lang w:val="ro-RO"/>
              </w:rPr>
              <w:t>Cerinta</w:t>
            </w:r>
            <w:proofErr w:type="spellEnd"/>
          </w:p>
        </w:tc>
        <w:tc>
          <w:tcPr>
            <w:tcW w:w="2693" w:type="dxa"/>
            <w:tcBorders>
              <w:top w:val="single" w:sz="18" w:space="0" w:color="008000"/>
              <w:left w:val="single" w:sz="4" w:space="0" w:color="auto"/>
              <w:bottom w:val="nil"/>
              <w:right w:val="single" w:sz="4" w:space="0" w:color="auto"/>
            </w:tcBorders>
          </w:tcPr>
          <w:p w:rsidR="004643FF" w:rsidRPr="001E6EC7" w:rsidRDefault="004643FF">
            <w:pPr>
              <w:pStyle w:val="table"/>
              <w:rPr>
                <w:sz w:val="24"/>
                <w:szCs w:val="24"/>
                <w:lang w:val="ro-RO"/>
              </w:rPr>
            </w:pPr>
            <w:proofErr w:type="spellStart"/>
            <w:r w:rsidRPr="001E6EC7">
              <w:rPr>
                <w:sz w:val="24"/>
                <w:szCs w:val="24"/>
                <w:lang w:val="ro-RO"/>
              </w:rPr>
              <w:t>Suprafata</w:t>
            </w:r>
            <w:proofErr w:type="spellEnd"/>
            <w:r w:rsidRPr="001E6EC7">
              <w:rPr>
                <w:sz w:val="24"/>
                <w:szCs w:val="24"/>
                <w:lang w:val="ro-RO"/>
              </w:rPr>
              <w:t xml:space="preserve"> de  contact cu solul sau subsolul este impermeabila</w:t>
            </w:r>
          </w:p>
        </w:tc>
        <w:tc>
          <w:tcPr>
            <w:tcW w:w="1985" w:type="dxa"/>
            <w:tcBorders>
              <w:top w:val="single" w:sz="18" w:space="0" w:color="008000"/>
              <w:left w:val="single" w:sz="4" w:space="0" w:color="auto"/>
              <w:bottom w:val="nil"/>
              <w:right w:val="single" w:sz="4" w:space="0" w:color="auto"/>
            </w:tcBorders>
          </w:tcPr>
          <w:p w:rsidR="004643FF" w:rsidRPr="001E6EC7" w:rsidRDefault="004643FF">
            <w:pPr>
              <w:pStyle w:val="table"/>
              <w:ind w:right="-85"/>
              <w:rPr>
                <w:sz w:val="24"/>
                <w:szCs w:val="24"/>
                <w:lang w:val="ro-RO"/>
              </w:rPr>
            </w:pPr>
            <w:r w:rsidRPr="001E6EC7">
              <w:rPr>
                <w:sz w:val="24"/>
                <w:szCs w:val="24"/>
                <w:lang w:val="ro-RO"/>
              </w:rPr>
              <w:t xml:space="preserve">Cuve </w:t>
            </w:r>
            <w:proofErr w:type="spellStart"/>
            <w:r w:rsidRPr="001E6EC7">
              <w:rPr>
                <w:sz w:val="24"/>
                <w:szCs w:val="24"/>
                <w:lang w:val="ro-RO"/>
              </w:rPr>
              <w:t>etanse</w:t>
            </w:r>
            <w:proofErr w:type="spellEnd"/>
            <w:r w:rsidRPr="001E6EC7">
              <w:rPr>
                <w:sz w:val="24"/>
                <w:szCs w:val="24"/>
                <w:lang w:val="ro-RO"/>
              </w:rPr>
              <w:t xml:space="preserve"> de </w:t>
            </w:r>
            <w:proofErr w:type="spellStart"/>
            <w:r w:rsidRPr="001E6EC7">
              <w:rPr>
                <w:sz w:val="24"/>
                <w:szCs w:val="24"/>
                <w:lang w:val="ro-RO"/>
              </w:rPr>
              <w:t>retinere</w:t>
            </w:r>
            <w:proofErr w:type="spellEnd"/>
            <w:r w:rsidRPr="001E6EC7">
              <w:rPr>
                <w:sz w:val="24"/>
                <w:szCs w:val="24"/>
                <w:lang w:val="ro-RO"/>
              </w:rPr>
              <w:t xml:space="preserve"> a </w:t>
            </w:r>
            <w:proofErr w:type="spellStart"/>
            <w:r w:rsidRPr="001E6EC7">
              <w:rPr>
                <w:sz w:val="24"/>
                <w:szCs w:val="24"/>
                <w:lang w:val="ro-RO"/>
              </w:rPr>
              <w:t>deversarilor</w:t>
            </w:r>
            <w:proofErr w:type="spellEnd"/>
          </w:p>
        </w:tc>
        <w:tc>
          <w:tcPr>
            <w:tcW w:w="2171" w:type="dxa"/>
            <w:tcBorders>
              <w:top w:val="single" w:sz="18" w:space="0" w:color="008000"/>
              <w:left w:val="single" w:sz="4" w:space="0" w:color="auto"/>
              <w:bottom w:val="nil"/>
              <w:right w:val="single" w:sz="4" w:space="0" w:color="auto"/>
            </w:tcBorders>
          </w:tcPr>
          <w:p w:rsidR="004643FF" w:rsidRPr="001E6EC7" w:rsidRDefault="004643FF">
            <w:pPr>
              <w:pStyle w:val="table"/>
              <w:rPr>
                <w:sz w:val="24"/>
                <w:szCs w:val="24"/>
                <w:lang w:val="ro-RO"/>
              </w:rPr>
            </w:pPr>
            <w:proofErr w:type="spellStart"/>
            <w:r w:rsidRPr="001E6EC7">
              <w:rPr>
                <w:sz w:val="24"/>
                <w:szCs w:val="24"/>
                <w:lang w:val="ro-RO"/>
              </w:rPr>
              <w:t>Imbinari</w:t>
            </w:r>
            <w:proofErr w:type="spellEnd"/>
            <w:r w:rsidRPr="001E6EC7">
              <w:rPr>
                <w:sz w:val="24"/>
                <w:szCs w:val="24"/>
                <w:lang w:val="ro-RO"/>
              </w:rPr>
              <w:t xml:space="preserve"> </w:t>
            </w:r>
            <w:proofErr w:type="spellStart"/>
            <w:r w:rsidRPr="001E6EC7">
              <w:rPr>
                <w:sz w:val="24"/>
                <w:szCs w:val="24"/>
                <w:lang w:val="ro-RO"/>
              </w:rPr>
              <w:t>etanse</w:t>
            </w:r>
            <w:proofErr w:type="spellEnd"/>
            <w:r w:rsidRPr="001E6EC7">
              <w:rPr>
                <w:sz w:val="24"/>
                <w:szCs w:val="24"/>
                <w:lang w:val="ro-RO"/>
              </w:rPr>
              <w:t xml:space="preserve"> ale </w:t>
            </w:r>
            <w:proofErr w:type="spellStart"/>
            <w:r w:rsidRPr="001E6EC7">
              <w:rPr>
                <w:sz w:val="24"/>
                <w:szCs w:val="24"/>
                <w:lang w:val="ro-RO"/>
              </w:rPr>
              <w:t>constructiei</w:t>
            </w:r>
            <w:proofErr w:type="spellEnd"/>
          </w:p>
        </w:tc>
        <w:tc>
          <w:tcPr>
            <w:tcW w:w="2349" w:type="dxa"/>
            <w:tcBorders>
              <w:top w:val="single" w:sz="18" w:space="0" w:color="008000"/>
              <w:left w:val="single" w:sz="4" w:space="0" w:color="auto"/>
              <w:bottom w:val="nil"/>
              <w:right w:val="single" w:sz="18" w:space="0" w:color="008000"/>
            </w:tcBorders>
          </w:tcPr>
          <w:p w:rsidR="004643FF" w:rsidRPr="001E6EC7" w:rsidRDefault="004643FF">
            <w:pPr>
              <w:pStyle w:val="table"/>
              <w:rPr>
                <w:sz w:val="24"/>
                <w:szCs w:val="24"/>
                <w:lang w:val="ro-RO"/>
              </w:rPr>
            </w:pPr>
            <w:r w:rsidRPr="001E6EC7">
              <w:rPr>
                <w:sz w:val="24"/>
                <w:szCs w:val="24"/>
                <w:lang w:val="ro-RO"/>
              </w:rPr>
              <w:t xml:space="preserve">Conectarea la un sistem </w:t>
            </w:r>
            <w:proofErr w:type="spellStart"/>
            <w:r w:rsidRPr="001E6EC7">
              <w:rPr>
                <w:sz w:val="24"/>
                <w:szCs w:val="24"/>
                <w:lang w:val="ro-RO"/>
              </w:rPr>
              <w:t>etans</w:t>
            </w:r>
            <w:proofErr w:type="spellEnd"/>
            <w:r w:rsidRPr="001E6EC7">
              <w:rPr>
                <w:sz w:val="24"/>
                <w:szCs w:val="24"/>
                <w:lang w:val="ro-RO"/>
              </w:rPr>
              <w:t xml:space="preserve"> de drenaj</w:t>
            </w:r>
          </w:p>
        </w:tc>
      </w:tr>
      <w:tr w:rsidR="004643FF" w:rsidRPr="00824859" w:rsidTr="00DF4BF8">
        <w:tc>
          <w:tcPr>
            <w:tcW w:w="5119" w:type="dxa"/>
            <w:tcBorders>
              <w:top w:val="single" w:sz="18" w:space="0" w:color="008000"/>
              <w:left w:val="single" w:sz="18" w:space="0" w:color="008000"/>
              <w:bottom w:val="nil"/>
              <w:right w:val="single" w:sz="4" w:space="0" w:color="auto"/>
            </w:tcBorders>
            <w:shd w:val="pct20" w:color="000000" w:fill="FFFFFF"/>
            <w:vAlign w:val="center"/>
          </w:tcPr>
          <w:p w:rsidR="004643FF" w:rsidRPr="001E6EC7" w:rsidRDefault="004643FF">
            <w:pPr>
              <w:pStyle w:val="table"/>
              <w:rPr>
                <w:b/>
                <w:sz w:val="24"/>
                <w:szCs w:val="24"/>
                <w:lang w:val="ro-RO"/>
              </w:rPr>
            </w:pPr>
            <w:proofErr w:type="spellStart"/>
            <w:r w:rsidRPr="001E6EC7">
              <w:rPr>
                <w:b/>
                <w:sz w:val="24"/>
                <w:szCs w:val="24"/>
                <w:lang w:val="ro-RO"/>
              </w:rPr>
              <w:t>Confirmati</w:t>
            </w:r>
            <w:proofErr w:type="spellEnd"/>
            <w:r w:rsidRPr="001E6EC7">
              <w:rPr>
                <w:b/>
                <w:sz w:val="24"/>
                <w:szCs w:val="24"/>
                <w:lang w:val="ro-RO"/>
              </w:rPr>
              <w:t xml:space="preserve"> conformarea sau o data pentru conformarea cu prevederile pentru:</w:t>
            </w:r>
          </w:p>
        </w:tc>
        <w:tc>
          <w:tcPr>
            <w:tcW w:w="2693" w:type="dxa"/>
            <w:tcBorders>
              <w:top w:val="single" w:sz="18" w:space="0" w:color="008000"/>
              <w:left w:val="single" w:sz="4" w:space="0" w:color="auto"/>
              <w:bottom w:val="nil"/>
              <w:right w:val="single" w:sz="4" w:space="0" w:color="auto"/>
            </w:tcBorders>
          </w:tcPr>
          <w:p w:rsidR="004643FF" w:rsidRPr="001E6EC7" w:rsidRDefault="004643FF">
            <w:pPr>
              <w:pStyle w:val="table"/>
              <w:rPr>
                <w:sz w:val="24"/>
                <w:szCs w:val="24"/>
                <w:lang w:val="ro-RO"/>
              </w:rPr>
            </w:pPr>
          </w:p>
        </w:tc>
        <w:tc>
          <w:tcPr>
            <w:tcW w:w="1985" w:type="dxa"/>
            <w:tcBorders>
              <w:top w:val="single" w:sz="18" w:space="0" w:color="008000"/>
              <w:left w:val="single" w:sz="4" w:space="0" w:color="auto"/>
              <w:bottom w:val="nil"/>
              <w:right w:val="single" w:sz="4" w:space="0" w:color="auto"/>
            </w:tcBorders>
          </w:tcPr>
          <w:p w:rsidR="004643FF" w:rsidRPr="001E6EC7" w:rsidRDefault="004643FF">
            <w:pPr>
              <w:pStyle w:val="table"/>
              <w:ind w:right="-85"/>
              <w:rPr>
                <w:sz w:val="24"/>
                <w:szCs w:val="24"/>
                <w:lang w:val="ro-RO"/>
              </w:rPr>
            </w:pPr>
          </w:p>
        </w:tc>
        <w:tc>
          <w:tcPr>
            <w:tcW w:w="2171" w:type="dxa"/>
            <w:tcBorders>
              <w:top w:val="single" w:sz="18" w:space="0" w:color="008000"/>
              <w:left w:val="single" w:sz="4" w:space="0" w:color="auto"/>
              <w:bottom w:val="nil"/>
              <w:right w:val="single" w:sz="4" w:space="0" w:color="auto"/>
            </w:tcBorders>
          </w:tcPr>
          <w:p w:rsidR="004643FF" w:rsidRPr="001E6EC7" w:rsidRDefault="004643FF">
            <w:pPr>
              <w:pStyle w:val="table"/>
              <w:rPr>
                <w:sz w:val="24"/>
                <w:szCs w:val="24"/>
                <w:lang w:val="ro-RO"/>
              </w:rPr>
            </w:pPr>
          </w:p>
        </w:tc>
        <w:tc>
          <w:tcPr>
            <w:tcW w:w="2349" w:type="dxa"/>
            <w:tcBorders>
              <w:top w:val="single" w:sz="18" w:space="0" w:color="008000"/>
              <w:left w:val="single" w:sz="4" w:space="0" w:color="auto"/>
              <w:bottom w:val="nil"/>
              <w:right w:val="single" w:sz="18" w:space="0" w:color="008000"/>
            </w:tcBorders>
          </w:tcPr>
          <w:p w:rsidR="004643FF" w:rsidRPr="001E6EC7" w:rsidRDefault="004643FF">
            <w:pPr>
              <w:pStyle w:val="table"/>
              <w:rPr>
                <w:sz w:val="24"/>
                <w:szCs w:val="24"/>
                <w:lang w:val="ro-RO"/>
              </w:rPr>
            </w:pPr>
          </w:p>
        </w:tc>
      </w:tr>
      <w:tr w:rsidR="006A1E1F" w:rsidRPr="001E6EC7" w:rsidTr="00DF4BF8">
        <w:tc>
          <w:tcPr>
            <w:tcW w:w="5119" w:type="dxa"/>
            <w:tcBorders>
              <w:top w:val="single" w:sz="18" w:space="0" w:color="008000"/>
              <w:left w:val="single" w:sz="18" w:space="0" w:color="008000"/>
              <w:bottom w:val="nil"/>
              <w:right w:val="single" w:sz="4" w:space="0" w:color="auto"/>
            </w:tcBorders>
            <w:shd w:val="pct20" w:color="000000" w:fill="FFFFFF"/>
            <w:vAlign w:val="center"/>
          </w:tcPr>
          <w:p w:rsidR="004643FF" w:rsidRPr="001E6EC7" w:rsidRDefault="006A1E1F" w:rsidP="002F4B27">
            <w:pPr>
              <w:pStyle w:val="Bullet20"/>
              <w:tabs>
                <w:tab w:val="clear" w:pos="3416"/>
              </w:tabs>
              <w:spacing w:before="0"/>
              <w:ind w:left="162" w:hanging="162"/>
              <w:rPr>
                <w:b/>
                <w:sz w:val="24"/>
                <w:szCs w:val="24"/>
                <w:lang w:val="ro-RO"/>
              </w:rPr>
            </w:pPr>
            <w:r w:rsidRPr="001E6EC7">
              <w:rPr>
                <w:b/>
                <w:sz w:val="24"/>
                <w:szCs w:val="24"/>
                <w:lang w:val="ro-RO"/>
              </w:rPr>
              <w:t>Canalizarea pentru apele uzate menajere</w:t>
            </w:r>
          </w:p>
        </w:tc>
        <w:tc>
          <w:tcPr>
            <w:tcW w:w="2693" w:type="dxa"/>
            <w:tcBorders>
              <w:top w:val="single" w:sz="18" w:space="0" w:color="008000"/>
              <w:left w:val="single" w:sz="4" w:space="0" w:color="auto"/>
              <w:bottom w:val="nil"/>
              <w:right w:val="single" w:sz="4" w:space="0" w:color="auto"/>
            </w:tcBorders>
          </w:tcPr>
          <w:p w:rsidR="004643FF" w:rsidRPr="001E6EC7" w:rsidRDefault="006A1E1F">
            <w:pPr>
              <w:pStyle w:val="table"/>
              <w:rPr>
                <w:sz w:val="24"/>
                <w:szCs w:val="24"/>
                <w:lang w:val="ro-RO"/>
              </w:rPr>
            </w:pPr>
            <w:r w:rsidRPr="001E6EC7">
              <w:rPr>
                <w:sz w:val="24"/>
                <w:szCs w:val="24"/>
                <w:lang w:val="ro-RO"/>
              </w:rPr>
              <w:t>Conducte impermeabile</w:t>
            </w:r>
          </w:p>
        </w:tc>
        <w:tc>
          <w:tcPr>
            <w:tcW w:w="1985" w:type="dxa"/>
            <w:tcBorders>
              <w:top w:val="single" w:sz="18" w:space="0" w:color="008000"/>
              <w:left w:val="single" w:sz="4" w:space="0" w:color="auto"/>
              <w:bottom w:val="nil"/>
              <w:right w:val="single" w:sz="4" w:space="0" w:color="auto"/>
            </w:tcBorders>
          </w:tcPr>
          <w:p w:rsidR="004643FF" w:rsidRPr="001E6EC7" w:rsidRDefault="006A1E1F">
            <w:pPr>
              <w:pStyle w:val="table"/>
              <w:ind w:right="-85"/>
              <w:rPr>
                <w:sz w:val="24"/>
                <w:szCs w:val="24"/>
                <w:lang w:val="ro-RO"/>
              </w:rPr>
            </w:pPr>
            <w:r w:rsidRPr="001E6EC7">
              <w:rPr>
                <w:sz w:val="24"/>
                <w:szCs w:val="24"/>
                <w:lang w:val="ro-RO"/>
              </w:rPr>
              <w:t>Nu e cazul</w:t>
            </w:r>
          </w:p>
        </w:tc>
        <w:tc>
          <w:tcPr>
            <w:tcW w:w="2171" w:type="dxa"/>
            <w:tcBorders>
              <w:top w:val="single" w:sz="18" w:space="0" w:color="008000"/>
              <w:left w:val="single" w:sz="4" w:space="0" w:color="auto"/>
              <w:bottom w:val="nil"/>
              <w:right w:val="single" w:sz="4" w:space="0" w:color="auto"/>
            </w:tcBorders>
          </w:tcPr>
          <w:p w:rsidR="004643FF" w:rsidRPr="001E6EC7" w:rsidRDefault="006A1E1F">
            <w:pPr>
              <w:pStyle w:val="table"/>
              <w:rPr>
                <w:sz w:val="24"/>
                <w:szCs w:val="24"/>
                <w:lang w:val="ro-RO"/>
              </w:rPr>
            </w:pPr>
            <w:r w:rsidRPr="001E6EC7">
              <w:rPr>
                <w:sz w:val="24"/>
                <w:szCs w:val="24"/>
                <w:lang w:val="ro-RO"/>
              </w:rPr>
              <w:t>DA</w:t>
            </w:r>
          </w:p>
        </w:tc>
        <w:tc>
          <w:tcPr>
            <w:tcW w:w="2349" w:type="dxa"/>
            <w:tcBorders>
              <w:top w:val="single" w:sz="18" w:space="0" w:color="008000"/>
              <w:left w:val="single" w:sz="4" w:space="0" w:color="auto"/>
              <w:bottom w:val="nil"/>
              <w:right w:val="single" w:sz="18" w:space="0" w:color="008000"/>
            </w:tcBorders>
          </w:tcPr>
          <w:p w:rsidR="004643FF" w:rsidRPr="001E6EC7" w:rsidRDefault="006A1E1F" w:rsidP="006A1E1F">
            <w:pPr>
              <w:pStyle w:val="table"/>
              <w:rPr>
                <w:sz w:val="24"/>
                <w:szCs w:val="24"/>
                <w:lang w:val="ro-RO"/>
              </w:rPr>
            </w:pPr>
            <w:r w:rsidRPr="001E6EC7">
              <w:rPr>
                <w:sz w:val="24"/>
                <w:szCs w:val="24"/>
                <w:lang w:val="ro-RO"/>
              </w:rPr>
              <w:t>Nu este necesar</w:t>
            </w:r>
          </w:p>
        </w:tc>
      </w:tr>
      <w:tr w:rsidR="006A1E1F" w:rsidRPr="00824859" w:rsidTr="00DF4BF8">
        <w:trPr>
          <w:cantSplit/>
        </w:trPr>
        <w:tc>
          <w:tcPr>
            <w:tcW w:w="14317" w:type="dxa"/>
            <w:gridSpan w:val="5"/>
            <w:tcBorders>
              <w:top w:val="single" w:sz="18" w:space="0" w:color="008000"/>
              <w:left w:val="single" w:sz="18" w:space="0" w:color="008000"/>
              <w:bottom w:val="nil"/>
              <w:right w:val="single" w:sz="18" w:space="0" w:color="008000"/>
            </w:tcBorders>
            <w:shd w:val="pct20" w:color="000000" w:fill="FFFFFF"/>
            <w:vAlign w:val="center"/>
          </w:tcPr>
          <w:p w:rsidR="004643FF" w:rsidRPr="001E6EC7" w:rsidRDefault="004643FF" w:rsidP="006A1E1F">
            <w:pPr>
              <w:pStyle w:val="table"/>
              <w:rPr>
                <w:i/>
                <w:iCs/>
                <w:sz w:val="24"/>
                <w:szCs w:val="24"/>
                <w:lang w:val="ro-RO"/>
              </w:rPr>
            </w:pPr>
            <w:proofErr w:type="spellStart"/>
            <w:r w:rsidRPr="001E6EC7">
              <w:rPr>
                <w:b/>
                <w:i/>
                <w:iCs/>
                <w:sz w:val="24"/>
                <w:szCs w:val="24"/>
                <w:lang w:val="ro-RO"/>
              </w:rPr>
              <w:t>Staţia</w:t>
            </w:r>
            <w:proofErr w:type="spellEnd"/>
            <w:r w:rsidRPr="001E6EC7">
              <w:rPr>
                <w:b/>
                <w:i/>
                <w:iCs/>
                <w:sz w:val="24"/>
                <w:szCs w:val="24"/>
                <w:lang w:val="ro-RO"/>
              </w:rPr>
              <w:t xml:space="preserve"> de epurare</w:t>
            </w:r>
            <w:r w:rsidR="006A1E1F" w:rsidRPr="001E6EC7">
              <w:rPr>
                <w:b/>
                <w:i/>
                <w:iCs/>
                <w:sz w:val="24"/>
                <w:szCs w:val="24"/>
                <w:lang w:val="ro-RO"/>
              </w:rPr>
              <w:t xml:space="preserve"> – NU ESTE STATIE DE EPURARE PE AMPLASAMENT</w:t>
            </w:r>
          </w:p>
        </w:tc>
      </w:tr>
      <w:tr w:rsidR="006A1E1F" w:rsidRPr="001E6EC7" w:rsidTr="00DF4BF8">
        <w:tc>
          <w:tcPr>
            <w:tcW w:w="5119" w:type="dxa"/>
            <w:tcBorders>
              <w:top w:val="single" w:sz="18" w:space="0" w:color="008000"/>
              <w:left w:val="single" w:sz="18" w:space="0" w:color="008000"/>
              <w:bottom w:val="nil"/>
              <w:right w:val="single" w:sz="4" w:space="0" w:color="auto"/>
            </w:tcBorders>
            <w:shd w:val="pct20" w:color="000000" w:fill="FFFFFF"/>
          </w:tcPr>
          <w:p w:rsidR="006A1E1F" w:rsidRPr="001E6EC7" w:rsidRDefault="006A1E1F" w:rsidP="002F4B27">
            <w:pPr>
              <w:pStyle w:val="Bullet20"/>
              <w:tabs>
                <w:tab w:val="clear" w:pos="3416"/>
              </w:tabs>
              <w:spacing w:before="0"/>
              <w:ind w:left="162" w:hanging="162"/>
              <w:rPr>
                <w:b/>
                <w:sz w:val="24"/>
                <w:szCs w:val="24"/>
                <w:lang w:val="ro-RO"/>
              </w:rPr>
            </w:pPr>
            <w:r w:rsidRPr="001E6EC7">
              <w:rPr>
                <w:b/>
                <w:sz w:val="24"/>
                <w:szCs w:val="24"/>
                <w:lang w:val="ro-RO"/>
              </w:rPr>
              <w:t>Bazin de omogenizare</w:t>
            </w:r>
          </w:p>
        </w:tc>
        <w:tc>
          <w:tcPr>
            <w:tcW w:w="2693" w:type="dxa"/>
            <w:tcBorders>
              <w:top w:val="single" w:sz="18" w:space="0" w:color="008000"/>
              <w:left w:val="single" w:sz="4" w:space="0" w:color="auto"/>
              <w:bottom w:val="nil"/>
              <w:right w:val="single" w:sz="4" w:space="0" w:color="auto"/>
            </w:tcBorders>
          </w:tcPr>
          <w:p w:rsidR="006A1E1F" w:rsidRPr="001E6EC7" w:rsidRDefault="006A1E1F">
            <w:pPr>
              <w:rPr>
                <w:sz w:val="24"/>
                <w:szCs w:val="24"/>
              </w:rPr>
            </w:pPr>
            <w:r w:rsidRPr="001E6EC7">
              <w:rPr>
                <w:sz w:val="24"/>
                <w:szCs w:val="24"/>
              </w:rPr>
              <w:t xml:space="preserve">Nu </w:t>
            </w:r>
            <w:proofErr w:type="spellStart"/>
            <w:r w:rsidRPr="001E6EC7">
              <w:rPr>
                <w:sz w:val="24"/>
                <w:szCs w:val="24"/>
              </w:rPr>
              <w:t>este</w:t>
            </w:r>
            <w:proofErr w:type="spellEnd"/>
            <w:r w:rsidRPr="001E6EC7">
              <w:rPr>
                <w:sz w:val="24"/>
                <w:szCs w:val="24"/>
              </w:rPr>
              <w:t xml:space="preserve"> </w:t>
            </w:r>
            <w:proofErr w:type="spellStart"/>
            <w:r w:rsidRPr="001E6EC7">
              <w:rPr>
                <w:sz w:val="24"/>
                <w:szCs w:val="24"/>
              </w:rPr>
              <w:t>cazul</w:t>
            </w:r>
            <w:proofErr w:type="spellEnd"/>
          </w:p>
        </w:tc>
        <w:tc>
          <w:tcPr>
            <w:tcW w:w="1985" w:type="dxa"/>
            <w:tcBorders>
              <w:top w:val="single" w:sz="18" w:space="0" w:color="008000"/>
              <w:left w:val="single" w:sz="4" w:space="0" w:color="auto"/>
              <w:bottom w:val="nil"/>
              <w:right w:val="single" w:sz="4" w:space="0" w:color="auto"/>
            </w:tcBorders>
          </w:tcPr>
          <w:p w:rsidR="006A1E1F" w:rsidRPr="001E6EC7" w:rsidRDefault="006A1E1F">
            <w:pPr>
              <w:pStyle w:val="table"/>
              <w:ind w:right="-85"/>
              <w:rPr>
                <w:sz w:val="24"/>
                <w:szCs w:val="24"/>
                <w:lang w:val="ro-RO"/>
              </w:rPr>
            </w:pPr>
            <w:r w:rsidRPr="001E6EC7">
              <w:rPr>
                <w:sz w:val="24"/>
                <w:szCs w:val="24"/>
                <w:lang w:val="ro-RO"/>
              </w:rPr>
              <w:t>Nu este cazul</w:t>
            </w:r>
          </w:p>
        </w:tc>
        <w:tc>
          <w:tcPr>
            <w:tcW w:w="2171" w:type="dxa"/>
            <w:tcBorders>
              <w:top w:val="single" w:sz="18" w:space="0" w:color="008000"/>
              <w:left w:val="single" w:sz="4" w:space="0" w:color="auto"/>
              <w:bottom w:val="nil"/>
              <w:right w:val="single" w:sz="4" w:space="0" w:color="auto"/>
            </w:tcBorders>
          </w:tcPr>
          <w:p w:rsidR="006A1E1F" w:rsidRPr="001E6EC7" w:rsidRDefault="006A1E1F">
            <w:pPr>
              <w:rPr>
                <w:sz w:val="24"/>
                <w:szCs w:val="24"/>
              </w:rPr>
            </w:pPr>
            <w:r w:rsidRPr="001E6EC7">
              <w:rPr>
                <w:sz w:val="24"/>
                <w:szCs w:val="24"/>
              </w:rPr>
              <w:t xml:space="preserve">Nu </w:t>
            </w:r>
            <w:proofErr w:type="spellStart"/>
            <w:r w:rsidRPr="001E6EC7">
              <w:rPr>
                <w:sz w:val="24"/>
                <w:szCs w:val="24"/>
              </w:rPr>
              <w:t>este</w:t>
            </w:r>
            <w:proofErr w:type="spellEnd"/>
            <w:r w:rsidRPr="001E6EC7">
              <w:rPr>
                <w:sz w:val="24"/>
                <w:szCs w:val="24"/>
              </w:rPr>
              <w:t xml:space="preserve"> </w:t>
            </w:r>
            <w:proofErr w:type="spellStart"/>
            <w:r w:rsidRPr="001E6EC7">
              <w:rPr>
                <w:sz w:val="24"/>
                <w:szCs w:val="24"/>
              </w:rPr>
              <w:t>cazul</w:t>
            </w:r>
            <w:proofErr w:type="spellEnd"/>
          </w:p>
        </w:tc>
        <w:tc>
          <w:tcPr>
            <w:tcW w:w="2349" w:type="dxa"/>
            <w:tcBorders>
              <w:top w:val="single" w:sz="18" w:space="0" w:color="008000"/>
              <w:left w:val="single" w:sz="4" w:space="0" w:color="auto"/>
              <w:bottom w:val="nil"/>
              <w:right w:val="single" w:sz="18" w:space="0" w:color="008000"/>
            </w:tcBorders>
          </w:tcPr>
          <w:p w:rsidR="006A1E1F" w:rsidRPr="001E6EC7" w:rsidRDefault="006A1E1F">
            <w:pPr>
              <w:pStyle w:val="table"/>
              <w:rPr>
                <w:sz w:val="24"/>
                <w:szCs w:val="24"/>
                <w:lang w:val="ro-RO"/>
              </w:rPr>
            </w:pPr>
            <w:r w:rsidRPr="001E6EC7">
              <w:rPr>
                <w:sz w:val="24"/>
                <w:szCs w:val="24"/>
                <w:lang w:val="ro-RO"/>
              </w:rPr>
              <w:t>Nu este necesar</w:t>
            </w:r>
          </w:p>
        </w:tc>
      </w:tr>
      <w:tr w:rsidR="006A1E1F" w:rsidRPr="001E6EC7" w:rsidTr="00DF4BF8">
        <w:tc>
          <w:tcPr>
            <w:tcW w:w="5119" w:type="dxa"/>
            <w:tcBorders>
              <w:top w:val="single" w:sz="18" w:space="0" w:color="008000"/>
              <w:left w:val="single" w:sz="18" w:space="0" w:color="008000"/>
              <w:bottom w:val="nil"/>
              <w:right w:val="single" w:sz="4" w:space="0" w:color="auto"/>
            </w:tcBorders>
            <w:shd w:val="pct20" w:color="000000" w:fill="FFFFFF"/>
            <w:vAlign w:val="center"/>
          </w:tcPr>
          <w:p w:rsidR="006A1E1F" w:rsidRPr="001E6EC7" w:rsidRDefault="006A1E1F" w:rsidP="002F4B27">
            <w:pPr>
              <w:pStyle w:val="Bullet20"/>
              <w:tabs>
                <w:tab w:val="clear" w:pos="3416"/>
              </w:tabs>
              <w:spacing w:before="0"/>
              <w:ind w:left="162" w:hanging="162"/>
              <w:rPr>
                <w:b/>
                <w:sz w:val="24"/>
                <w:szCs w:val="24"/>
                <w:lang w:val="ro-RO"/>
              </w:rPr>
            </w:pPr>
            <w:r w:rsidRPr="001E6EC7">
              <w:rPr>
                <w:b/>
                <w:sz w:val="24"/>
                <w:szCs w:val="24"/>
                <w:lang w:val="ro-RO"/>
              </w:rPr>
              <w:t>Bazin de neutralizare-coagulare</w:t>
            </w:r>
          </w:p>
        </w:tc>
        <w:tc>
          <w:tcPr>
            <w:tcW w:w="2693" w:type="dxa"/>
            <w:tcBorders>
              <w:top w:val="single" w:sz="18" w:space="0" w:color="008000"/>
              <w:left w:val="single" w:sz="4" w:space="0" w:color="auto"/>
              <w:bottom w:val="nil"/>
              <w:right w:val="single" w:sz="4" w:space="0" w:color="auto"/>
            </w:tcBorders>
          </w:tcPr>
          <w:p w:rsidR="006A1E1F" w:rsidRPr="001E6EC7" w:rsidRDefault="006A1E1F">
            <w:pPr>
              <w:rPr>
                <w:sz w:val="24"/>
                <w:szCs w:val="24"/>
              </w:rPr>
            </w:pPr>
            <w:r w:rsidRPr="001E6EC7">
              <w:rPr>
                <w:sz w:val="24"/>
                <w:szCs w:val="24"/>
              </w:rPr>
              <w:t xml:space="preserve">Nu </w:t>
            </w:r>
            <w:proofErr w:type="spellStart"/>
            <w:r w:rsidRPr="001E6EC7">
              <w:rPr>
                <w:sz w:val="24"/>
                <w:szCs w:val="24"/>
              </w:rPr>
              <w:t>este</w:t>
            </w:r>
            <w:proofErr w:type="spellEnd"/>
            <w:r w:rsidRPr="001E6EC7">
              <w:rPr>
                <w:sz w:val="24"/>
                <w:szCs w:val="24"/>
              </w:rPr>
              <w:t xml:space="preserve"> </w:t>
            </w:r>
            <w:proofErr w:type="spellStart"/>
            <w:r w:rsidRPr="001E6EC7">
              <w:rPr>
                <w:sz w:val="24"/>
                <w:szCs w:val="24"/>
              </w:rPr>
              <w:t>cazul</w:t>
            </w:r>
            <w:proofErr w:type="spellEnd"/>
          </w:p>
        </w:tc>
        <w:tc>
          <w:tcPr>
            <w:tcW w:w="1985" w:type="dxa"/>
            <w:tcBorders>
              <w:top w:val="single" w:sz="18" w:space="0" w:color="008000"/>
              <w:left w:val="single" w:sz="4" w:space="0" w:color="auto"/>
              <w:bottom w:val="nil"/>
              <w:right w:val="single" w:sz="4" w:space="0" w:color="auto"/>
            </w:tcBorders>
          </w:tcPr>
          <w:p w:rsidR="006A1E1F" w:rsidRPr="001E6EC7" w:rsidRDefault="006A1E1F">
            <w:pPr>
              <w:pStyle w:val="table"/>
              <w:ind w:right="-85"/>
              <w:rPr>
                <w:sz w:val="24"/>
                <w:szCs w:val="24"/>
                <w:lang w:val="ro-RO"/>
              </w:rPr>
            </w:pPr>
            <w:r w:rsidRPr="001E6EC7">
              <w:rPr>
                <w:sz w:val="24"/>
                <w:szCs w:val="24"/>
                <w:lang w:val="ro-RO"/>
              </w:rPr>
              <w:t>Nu este cazul</w:t>
            </w:r>
          </w:p>
        </w:tc>
        <w:tc>
          <w:tcPr>
            <w:tcW w:w="2171" w:type="dxa"/>
            <w:tcBorders>
              <w:top w:val="single" w:sz="18" w:space="0" w:color="008000"/>
              <w:left w:val="single" w:sz="4" w:space="0" w:color="auto"/>
              <w:bottom w:val="nil"/>
              <w:right w:val="single" w:sz="4" w:space="0" w:color="auto"/>
            </w:tcBorders>
          </w:tcPr>
          <w:p w:rsidR="006A1E1F" w:rsidRPr="001E6EC7" w:rsidRDefault="006A1E1F">
            <w:pPr>
              <w:rPr>
                <w:sz w:val="24"/>
                <w:szCs w:val="24"/>
              </w:rPr>
            </w:pPr>
            <w:r w:rsidRPr="001E6EC7">
              <w:rPr>
                <w:sz w:val="24"/>
                <w:szCs w:val="24"/>
              </w:rPr>
              <w:t xml:space="preserve">Nu </w:t>
            </w:r>
            <w:proofErr w:type="spellStart"/>
            <w:r w:rsidRPr="001E6EC7">
              <w:rPr>
                <w:sz w:val="24"/>
                <w:szCs w:val="24"/>
              </w:rPr>
              <w:t>este</w:t>
            </w:r>
            <w:proofErr w:type="spellEnd"/>
            <w:r w:rsidRPr="001E6EC7">
              <w:rPr>
                <w:sz w:val="24"/>
                <w:szCs w:val="24"/>
              </w:rPr>
              <w:t xml:space="preserve"> </w:t>
            </w:r>
            <w:proofErr w:type="spellStart"/>
            <w:r w:rsidRPr="001E6EC7">
              <w:rPr>
                <w:sz w:val="24"/>
                <w:szCs w:val="24"/>
              </w:rPr>
              <w:t>cazul</w:t>
            </w:r>
            <w:proofErr w:type="spellEnd"/>
          </w:p>
        </w:tc>
        <w:tc>
          <w:tcPr>
            <w:tcW w:w="2349" w:type="dxa"/>
            <w:tcBorders>
              <w:top w:val="single" w:sz="18" w:space="0" w:color="008000"/>
              <w:left w:val="single" w:sz="4" w:space="0" w:color="auto"/>
              <w:bottom w:val="nil"/>
              <w:right w:val="single" w:sz="18" w:space="0" w:color="008000"/>
            </w:tcBorders>
          </w:tcPr>
          <w:p w:rsidR="006A1E1F" w:rsidRPr="001E6EC7" w:rsidRDefault="006A1E1F">
            <w:pPr>
              <w:pStyle w:val="table"/>
              <w:rPr>
                <w:sz w:val="24"/>
                <w:szCs w:val="24"/>
                <w:lang w:val="ro-RO"/>
              </w:rPr>
            </w:pPr>
            <w:r w:rsidRPr="001E6EC7">
              <w:rPr>
                <w:sz w:val="24"/>
                <w:szCs w:val="24"/>
                <w:lang w:val="ro-RO"/>
              </w:rPr>
              <w:t>Nu este necesar</w:t>
            </w:r>
          </w:p>
        </w:tc>
      </w:tr>
      <w:tr w:rsidR="006A1E1F" w:rsidRPr="001E6EC7" w:rsidTr="00DF4BF8">
        <w:tc>
          <w:tcPr>
            <w:tcW w:w="5119" w:type="dxa"/>
            <w:tcBorders>
              <w:top w:val="single" w:sz="18" w:space="0" w:color="008000"/>
              <w:left w:val="single" w:sz="18" w:space="0" w:color="008000"/>
              <w:bottom w:val="nil"/>
              <w:right w:val="single" w:sz="4" w:space="0" w:color="auto"/>
            </w:tcBorders>
            <w:shd w:val="pct20" w:color="000000" w:fill="FFFFFF"/>
            <w:vAlign w:val="center"/>
          </w:tcPr>
          <w:p w:rsidR="006A1E1F" w:rsidRPr="001E6EC7" w:rsidRDefault="006A1E1F" w:rsidP="002F4B27">
            <w:pPr>
              <w:pStyle w:val="Bullet20"/>
              <w:tabs>
                <w:tab w:val="clear" w:pos="3416"/>
              </w:tabs>
              <w:spacing w:before="0"/>
              <w:ind w:left="162" w:hanging="162"/>
              <w:rPr>
                <w:b/>
                <w:sz w:val="24"/>
                <w:szCs w:val="24"/>
                <w:lang w:val="ro-RO"/>
              </w:rPr>
            </w:pPr>
            <w:proofErr w:type="spellStart"/>
            <w:r w:rsidRPr="001E6EC7">
              <w:rPr>
                <w:b/>
                <w:bCs/>
                <w:iCs/>
                <w:sz w:val="24"/>
                <w:szCs w:val="24"/>
                <w:lang w:val="ro-RO"/>
              </w:rPr>
              <w:t>Decatoare</w:t>
            </w:r>
            <w:proofErr w:type="spellEnd"/>
            <w:r w:rsidRPr="001E6EC7">
              <w:rPr>
                <w:b/>
                <w:bCs/>
                <w:iCs/>
                <w:sz w:val="24"/>
                <w:szCs w:val="24"/>
                <w:lang w:val="ro-RO"/>
              </w:rPr>
              <w:t xml:space="preserve"> verticale</w:t>
            </w:r>
            <w:r w:rsidRPr="001E6EC7">
              <w:rPr>
                <w:b/>
                <w:iCs/>
                <w:sz w:val="24"/>
                <w:szCs w:val="24"/>
              </w:rPr>
              <w:t xml:space="preserve"> </w:t>
            </w:r>
          </w:p>
        </w:tc>
        <w:tc>
          <w:tcPr>
            <w:tcW w:w="2693" w:type="dxa"/>
            <w:tcBorders>
              <w:top w:val="single" w:sz="18" w:space="0" w:color="008000"/>
              <w:left w:val="single" w:sz="4" w:space="0" w:color="auto"/>
              <w:bottom w:val="nil"/>
              <w:right w:val="single" w:sz="4" w:space="0" w:color="auto"/>
            </w:tcBorders>
          </w:tcPr>
          <w:p w:rsidR="006A1E1F" w:rsidRPr="001E6EC7" w:rsidRDefault="006A1E1F">
            <w:pPr>
              <w:rPr>
                <w:sz w:val="24"/>
                <w:szCs w:val="24"/>
              </w:rPr>
            </w:pPr>
            <w:r w:rsidRPr="001E6EC7">
              <w:rPr>
                <w:sz w:val="24"/>
                <w:szCs w:val="24"/>
              </w:rPr>
              <w:t xml:space="preserve">Nu </w:t>
            </w:r>
            <w:proofErr w:type="spellStart"/>
            <w:r w:rsidRPr="001E6EC7">
              <w:rPr>
                <w:sz w:val="24"/>
                <w:szCs w:val="24"/>
              </w:rPr>
              <w:t>este</w:t>
            </w:r>
            <w:proofErr w:type="spellEnd"/>
            <w:r w:rsidRPr="001E6EC7">
              <w:rPr>
                <w:sz w:val="24"/>
                <w:szCs w:val="24"/>
              </w:rPr>
              <w:t xml:space="preserve"> </w:t>
            </w:r>
            <w:proofErr w:type="spellStart"/>
            <w:r w:rsidRPr="001E6EC7">
              <w:rPr>
                <w:sz w:val="24"/>
                <w:szCs w:val="24"/>
              </w:rPr>
              <w:t>cazul</w:t>
            </w:r>
            <w:proofErr w:type="spellEnd"/>
          </w:p>
        </w:tc>
        <w:tc>
          <w:tcPr>
            <w:tcW w:w="1985" w:type="dxa"/>
            <w:tcBorders>
              <w:top w:val="single" w:sz="18" w:space="0" w:color="008000"/>
              <w:left w:val="single" w:sz="4" w:space="0" w:color="auto"/>
              <w:bottom w:val="nil"/>
              <w:right w:val="single" w:sz="4" w:space="0" w:color="auto"/>
            </w:tcBorders>
          </w:tcPr>
          <w:p w:rsidR="006A1E1F" w:rsidRPr="001E6EC7" w:rsidRDefault="006A1E1F">
            <w:pPr>
              <w:ind w:left="5"/>
              <w:rPr>
                <w:sz w:val="24"/>
                <w:szCs w:val="24"/>
                <w:lang w:val="ro-RO"/>
              </w:rPr>
            </w:pPr>
            <w:r w:rsidRPr="001E6EC7">
              <w:rPr>
                <w:sz w:val="24"/>
                <w:szCs w:val="24"/>
                <w:lang w:val="ro-RO"/>
              </w:rPr>
              <w:t>Nu este cazul</w:t>
            </w:r>
          </w:p>
        </w:tc>
        <w:tc>
          <w:tcPr>
            <w:tcW w:w="2171" w:type="dxa"/>
            <w:tcBorders>
              <w:top w:val="single" w:sz="18" w:space="0" w:color="008000"/>
              <w:left w:val="single" w:sz="4" w:space="0" w:color="auto"/>
              <w:bottom w:val="nil"/>
              <w:right w:val="single" w:sz="4" w:space="0" w:color="auto"/>
            </w:tcBorders>
          </w:tcPr>
          <w:p w:rsidR="006A1E1F" w:rsidRPr="001E6EC7" w:rsidRDefault="006A1E1F">
            <w:pPr>
              <w:rPr>
                <w:sz w:val="24"/>
                <w:szCs w:val="24"/>
              </w:rPr>
            </w:pPr>
            <w:r w:rsidRPr="001E6EC7">
              <w:rPr>
                <w:sz w:val="24"/>
                <w:szCs w:val="24"/>
              </w:rPr>
              <w:t xml:space="preserve">Nu </w:t>
            </w:r>
            <w:proofErr w:type="spellStart"/>
            <w:r w:rsidRPr="001E6EC7">
              <w:rPr>
                <w:sz w:val="24"/>
                <w:szCs w:val="24"/>
              </w:rPr>
              <w:t>este</w:t>
            </w:r>
            <w:proofErr w:type="spellEnd"/>
            <w:r w:rsidRPr="001E6EC7">
              <w:rPr>
                <w:sz w:val="24"/>
                <w:szCs w:val="24"/>
              </w:rPr>
              <w:t xml:space="preserve"> </w:t>
            </w:r>
            <w:proofErr w:type="spellStart"/>
            <w:r w:rsidRPr="001E6EC7">
              <w:rPr>
                <w:sz w:val="24"/>
                <w:szCs w:val="24"/>
              </w:rPr>
              <w:t>cazul</w:t>
            </w:r>
            <w:proofErr w:type="spellEnd"/>
          </w:p>
        </w:tc>
        <w:tc>
          <w:tcPr>
            <w:tcW w:w="2349" w:type="dxa"/>
            <w:tcBorders>
              <w:top w:val="single" w:sz="18" w:space="0" w:color="008000"/>
              <w:left w:val="single" w:sz="4" w:space="0" w:color="auto"/>
              <w:bottom w:val="nil"/>
              <w:right w:val="single" w:sz="18" w:space="0" w:color="008000"/>
            </w:tcBorders>
          </w:tcPr>
          <w:p w:rsidR="006A1E1F" w:rsidRPr="001E6EC7" w:rsidRDefault="006A1E1F">
            <w:pPr>
              <w:pStyle w:val="table"/>
              <w:rPr>
                <w:sz w:val="24"/>
                <w:szCs w:val="24"/>
                <w:lang w:val="ro-RO"/>
              </w:rPr>
            </w:pPr>
            <w:r w:rsidRPr="001E6EC7">
              <w:rPr>
                <w:sz w:val="24"/>
                <w:szCs w:val="24"/>
                <w:lang w:val="ro-RO"/>
              </w:rPr>
              <w:t>Nu este necesar</w:t>
            </w:r>
          </w:p>
        </w:tc>
      </w:tr>
      <w:tr w:rsidR="006A1E1F" w:rsidRPr="001E6EC7" w:rsidTr="00DF4BF8">
        <w:tc>
          <w:tcPr>
            <w:tcW w:w="5119" w:type="dxa"/>
            <w:tcBorders>
              <w:top w:val="single" w:sz="18" w:space="0" w:color="008000"/>
              <w:left w:val="single" w:sz="18" w:space="0" w:color="008000"/>
              <w:bottom w:val="single" w:sz="18" w:space="0" w:color="008000"/>
              <w:right w:val="single" w:sz="4" w:space="0" w:color="auto"/>
            </w:tcBorders>
            <w:shd w:val="pct20" w:color="000000" w:fill="FFFFFF"/>
            <w:vAlign w:val="center"/>
          </w:tcPr>
          <w:p w:rsidR="006A1E1F" w:rsidRPr="001E6EC7" w:rsidRDefault="006A1E1F" w:rsidP="002F4B27">
            <w:pPr>
              <w:pStyle w:val="Bullet20"/>
              <w:tabs>
                <w:tab w:val="clear" w:pos="3416"/>
              </w:tabs>
              <w:spacing w:before="0"/>
              <w:ind w:left="162" w:hanging="162"/>
              <w:rPr>
                <w:b/>
                <w:sz w:val="24"/>
                <w:szCs w:val="24"/>
                <w:lang w:val="ro-RO"/>
              </w:rPr>
            </w:pPr>
            <w:r w:rsidRPr="001E6EC7">
              <w:rPr>
                <w:b/>
                <w:sz w:val="24"/>
                <w:szCs w:val="24"/>
                <w:lang w:val="ro-RO"/>
              </w:rPr>
              <w:t xml:space="preserve">Bazin omogenizare </w:t>
            </w:r>
            <w:proofErr w:type="spellStart"/>
            <w:r w:rsidRPr="001E6EC7">
              <w:rPr>
                <w:b/>
                <w:sz w:val="24"/>
                <w:szCs w:val="24"/>
                <w:lang w:val="ro-RO"/>
              </w:rPr>
              <w:t>şi</w:t>
            </w:r>
            <w:proofErr w:type="spellEnd"/>
            <w:r w:rsidRPr="001E6EC7">
              <w:rPr>
                <w:b/>
                <w:sz w:val="24"/>
                <w:szCs w:val="24"/>
                <w:lang w:val="ro-RO"/>
              </w:rPr>
              <w:t xml:space="preserve"> control final al </w:t>
            </w:r>
            <w:proofErr w:type="spellStart"/>
            <w:r w:rsidRPr="001E6EC7">
              <w:rPr>
                <w:b/>
                <w:sz w:val="24"/>
                <w:szCs w:val="24"/>
                <w:lang w:val="ro-RO"/>
              </w:rPr>
              <w:t>pH-ului</w:t>
            </w:r>
            <w:proofErr w:type="spellEnd"/>
          </w:p>
        </w:tc>
        <w:tc>
          <w:tcPr>
            <w:tcW w:w="2693" w:type="dxa"/>
            <w:tcBorders>
              <w:top w:val="single" w:sz="18" w:space="0" w:color="008000"/>
              <w:left w:val="single" w:sz="4" w:space="0" w:color="auto"/>
              <w:bottom w:val="single" w:sz="18" w:space="0" w:color="008000"/>
              <w:right w:val="single" w:sz="4" w:space="0" w:color="auto"/>
            </w:tcBorders>
          </w:tcPr>
          <w:p w:rsidR="006A1E1F" w:rsidRPr="001E6EC7" w:rsidRDefault="006A1E1F">
            <w:pPr>
              <w:rPr>
                <w:sz w:val="24"/>
                <w:szCs w:val="24"/>
              </w:rPr>
            </w:pPr>
            <w:r w:rsidRPr="001E6EC7">
              <w:rPr>
                <w:sz w:val="24"/>
                <w:szCs w:val="24"/>
              </w:rPr>
              <w:t xml:space="preserve">Nu </w:t>
            </w:r>
            <w:proofErr w:type="spellStart"/>
            <w:r w:rsidRPr="001E6EC7">
              <w:rPr>
                <w:sz w:val="24"/>
                <w:szCs w:val="24"/>
              </w:rPr>
              <w:t>este</w:t>
            </w:r>
            <w:proofErr w:type="spellEnd"/>
            <w:r w:rsidRPr="001E6EC7">
              <w:rPr>
                <w:sz w:val="24"/>
                <w:szCs w:val="24"/>
              </w:rPr>
              <w:t xml:space="preserve"> </w:t>
            </w:r>
            <w:proofErr w:type="spellStart"/>
            <w:r w:rsidRPr="001E6EC7">
              <w:rPr>
                <w:sz w:val="24"/>
                <w:szCs w:val="24"/>
              </w:rPr>
              <w:t>cazul</w:t>
            </w:r>
            <w:proofErr w:type="spellEnd"/>
          </w:p>
        </w:tc>
        <w:tc>
          <w:tcPr>
            <w:tcW w:w="1985" w:type="dxa"/>
            <w:tcBorders>
              <w:top w:val="single" w:sz="18" w:space="0" w:color="008000"/>
              <w:left w:val="single" w:sz="4" w:space="0" w:color="auto"/>
              <w:bottom w:val="single" w:sz="18" w:space="0" w:color="008000"/>
              <w:right w:val="single" w:sz="4" w:space="0" w:color="auto"/>
            </w:tcBorders>
          </w:tcPr>
          <w:p w:rsidR="006A1E1F" w:rsidRPr="001E6EC7" w:rsidRDefault="006A1E1F">
            <w:pPr>
              <w:ind w:left="5"/>
              <w:rPr>
                <w:sz w:val="24"/>
                <w:szCs w:val="24"/>
                <w:lang w:val="ro-RO"/>
              </w:rPr>
            </w:pPr>
            <w:r w:rsidRPr="001E6EC7">
              <w:rPr>
                <w:sz w:val="24"/>
                <w:szCs w:val="24"/>
                <w:lang w:val="ro-RO"/>
              </w:rPr>
              <w:t>Nu este cazul</w:t>
            </w:r>
          </w:p>
        </w:tc>
        <w:tc>
          <w:tcPr>
            <w:tcW w:w="2171" w:type="dxa"/>
            <w:tcBorders>
              <w:top w:val="single" w:sz="18" w:space="0" w:color="008000"/>
              <w:left w:val="single" w:sz="4" w:space="0" w:color="auto"/>
              <w:bottom w:val="single" w:sz="18" w:space="0" w:color="008000"/>
              <w:right w:val="single" w:sz="4" w:space="0" w:color="auto"/>
            </w:tcBorders>
          </w:tcPr>
          <w:p w:rsidR="006A1E1F" w:rsidRPr="001E6EC7" w:rsidRDefault="006A1E1F">
            <w:pPr>
              <w:rPr>
                <w:sz w:val="24"/>
                <w:szCs w:val="24"/>
              </w:rPr>
            </w:pPr>
            <w:r w:rsidRPr="001E6EC7">
              <w:rPr>
                <w:sz w:val="24"/>
                <w:szCs w:val="24"/>
              </w:rPr>
              <w:t xml:space="preserve">Nu </w:t>
            </w:r>
            <w:proofErr w:type="spellStart"/>
            <w:r w:rsidRPr="001E6EC7">
              <w:rPr>
                <w:sz w:val="24"/>
                <w:szCs w:val="24"/>
              </w:rPr>
              <w:t>este</w:t>
            </w:r>
            <w:proofErr w:type="spellEnd"/>
            <w:r w:rsidRPr="001E6EC7">
              <w:rPr>
                <w:sz w:val="24"/>
                <w:szCs w:val="24"/>
              </w:rPr>
              <w:t xml:space="preserve"> </w:t>
            </w:r>
            <w:proofErr w:type="spellStart"/>
            <w:r w:rsidRPr="001E6EC7">
              <w:rPr>
                <w:sz w:val="24"/>
                <w:szCs w:val="24"/>
              </w:rPr>
              <w:t>cazul</w:t>
            </w:r>
            <w:proofErr w:type="spellEnd"/>
          </w:p>
        </w:tc>
        <w:tc>
          <w:tcPr>
            <w:tcW w:w="2349" w:type="dxa"/>
            <w:tcBorders>
              <w:top w:val="single" w:sz="18" w:space="0" w:color="008000"/>
              <w:left w:val="single" w:sz="4" w:space="0" w:color="auto"/>
              <w:bottom w:val="single" w:sz="18" w:space="0" w:color="008000"/>
              <w:right w:val="single" w:sz="18" w:space="0" w:color="008000"/>
            </w:tcBorders>
          </w:tcPr>
          <w:p w:rsidR="006A1E1F" w:rsidRPr="001E6EC7" w:rsidRDefault="006A1E1F">
            <w:pPr>
              <w:pStyle w:val="table"/>
              <w:rPr>
                <w:sz w:val="24"/>
                <w:szCs w:val="24"/>
                <w:lang w:val="ro-RO"/>
              </w:rPr>
            </w:pPr>
            <w:r w:rsidRPr="001E6EC7">
              <w:rPr>
                <w:sz w:val="24"/>
                <w:szCs w:val="24"/>
                <w:lang w:val="ro-RO"/>
              </w:rPr>
              <w:t>Nu este necesar</w:t>
            </w:r>
          </w:p>
        </w:tc>
      </w:tr>
      <w:tr w:rsidR="006A1E1F" w:rsidRPr="001E6EC7" w:rsidTr="00DF4BF8">
        <w:trPr>
          <w:trHeight w:val="465"/>
        </w:trPr>
        <w:tc>
          <w:tcPr>
            <w:tcW w:w="5119" w:type="dxa"/>
            <w:tcBorders>
              <w:top w:val="single" w:sz="18" w:space="0" w:color="008000"/>
              <w:left w:val="single" w:sz="18" w:space="0" w:color="008000"/>
              <w:bottom w:val="single" w:sz="18" w:space="0" w:color="008000"/>
              <w:right w:val="single" w:sz="4" w:space="0" w:color="auto"/>
            </w:tcBorders>
            <w:shd w:val="pct20" w:color="000000" w:fill="FFFFFF"/>
            <w:vAlign w:val="center"/>
          </w:tcPr>
          <w:p w:rsidR="006A1E1F" w:rsidRPr="001E6EC7" w:rsidRDefault="006A1E1F" w:rsidP="002F4B27">
            <w:pPr>
              <w:pStyle w:val="Bullet20"/>
              <w:tabs>
                <w:tab w:val="clear" w:pos="3416"/>
              </w:tabs>
              <w:spacing w:before="0"/>
              <w:ind w:left="162" w:hanging="162"/>
              <w:rPr>
                <w:b/>
                <w:sz w:val="24"/>
                <w:szCs w:val="24"/>
                <w:lang w:val="ro-RO"/>
              </w:rPr>
            </w:pPr>
            <w:r w:rsidRPr="001E6EC7">
              <w:rPr>
                <w:b/>
                <w:sz w:val="24"/>
                <w:szCs w:val="24"/>
                <w:lang w:val="ro-RO"/>
              </w:rPr>
              <w:t>Filtru pentru deshidratarea nămolului</w:t>
            </w:r>
          </w:p>
        </w:tc>
        <w:tc>
          <w:tcPr>
            <w:tcW w:w="2693" w:type="dxa"/>
            <w:tcBorders>
              <w:top w:val="single" w:sz="18" w:space="0" w:color="008000"/>
              <w:left w:val="single" w:sz="4" w:space="0" w:color="auto"/>
              <w:bottom w:val="single" w:sz="18" w:space="0" w:color="008000"/>
              <w:right w:val="single" w:sz="4" w:space="0" w:color="auto"/>
            </w:tcBorders>
          </w:tcPr>
          <w:p w:rsidR="006A1E1F" w:rsidRPr="001E6EC7" w:rsidRDefault="006A1E1F">
            <w:pPr>
              <w:rPr>
                <w:sz w:val="24"/>
                <w:szCs w:val="24"/>
              </w:rPr>
            </w:pPr>
            <w:r w:rsidRPr="001E6EC7">
              <w:rPr>
                <w:sz w:val="24"/>
                <w:szCs w:val="24"/>
              </w:rPr>
              <w:t xml:space="preserve">Nu </w:t>
            </w:r>
            <w:proofErr w:type="spellStart"/>
            <w:r w:rsidRPr="001E6EC7">
              <w:rPr>
                <w:sz w:val="24"/>
                <w:szCs w:val="24"/>
              </w:rPr>
              <w:t>este</w:t>
            </w:r>
            <w:proofErr w:type="spellEnd"/>
            <w:r w:rsidRPr="001E6EC7">
              <w:rPr>
                <w:sz w:val="24"/>
                <w:szCs w:val="24"/>
              </w:rPr>
              <w:t xml:space="preserve"> </w:t>
            </w:r>
            <w:proofErr w:type="spellStart"/>
            <w:r w:rsidRPr="001E6EC7">
              <w:rPr>
                <w:sz w:val="24"/>
                <w:szCs w:val="24"/>
              </w:rPr>
              <w:t>cazul</w:t>
            </w:r>
            <w:proofErr w:type="spellEnd"/>
          </w:p>
        </w:tc>
        <w:tc>
          <w:tcPr>
            <w:tcW w:w="1985" w:type="dxa"/>
            <w:tcBorders>
              <w:top w:val="single" w:sz="18" w:space="0" w:color="008000"/>
              <w:left w:val="single" w:sz="4" w:space="0" w:color="auto"/>
              <w:bottom w:val="single" w:sz="18" w:space="0" w:color="008000"/>
              <w:right w:val="single" w:sz="4" w:space="0" w:color="auto"/>
            </w:tcBorders>
          </w:tcPr>
          <w:p w:rsidR="006A1E1F" w:rsidRPr="001E6EC7" w:rsidRDefault="006A1E1F">
            <w:pPr>
              <w:ind w:left="5"/>
              <w:rPr>
                <w:sz w:val="24"/>
                <w:szCs w:val="24"/>
                <w:lang w:val="ro-RO"/>
              </w:rPr>
            </w:pPr>
            <w:r w:rsidRPr="001E6EC7">
              <w:rPr>
                <w:sz w:val="24"/>
                <w:szCs w:val="24"/>
                <w:lang w:val="ro-RO"/>
              </w:rPr>
              <w:t>Nu este cazul</w:t>
            </w:r>
          </w:p>
        </w:tc>
        <w:tc>
          <w:tcPr>
            <w:tcW w:w="2171" w:type="dxa"/>
            <w:tcBorders>
              <w:top w:val="single" w:sz="18" w:space="0" w:color="008000"/>
              <w:left w:val="single" w:sz="4" w:space="0" w:color="auto"/>
              <w:bottom w:val="single" w:sz="18" w:space="0" w:color="008000"/>
              <w:right w:val="single" w:sz="4" w:space="0" w:color="auto"/>
            </w:tcBorders>
          </w:tcPr>
          <w:p w:rsidR="006A1E1F" w:rsidRPr="001E6EC7" w:rsidRDefault="006A1E1F">
            <w:pPr>
              <w:rPr>
                <w:sz w:val="24"/>
                <w:szCs w:val="24"/>
              </w:rPr>
            </w:pPr>
            <w:r w:rsidRPr="001E6EC7">
              <w:rPr>
                <w:sz w:val="24"/>
                <w:szCs w:val="24"/>
              </w:rPr>
              <w:t xml:space="preserve">Nu </w:t>
            </w:r>
            <w:proofErr w:type="spellStart"/>
            <w:r w:rsidRPr="001E6EC7">
              <w:rPr>
                <w:sz w:val="24"/>
                <w:szCs w:val="24"/>
              </w:rPr>
              <w:t>este</w:t>
            </w:r>
            <w:proofErr w:type="spellEnd"/>
            <w:r w:rsidRPr="001E6EC7">
              <w:rPr>
                <w:sz w:val="24"/>
                <w:szCs w:val="24"/>
              </w:rPr>
              <w:t xml:space="preserve"> </w:t>
            </w:r>
            <w:proofErr w:type="spellStart"/>
            <w:r w:rsidRPr="001E6EC7">
              <w:rPr>
                <w:sz w:val="24"/>
                <w:szCs w:val="24"/>
              </w:rPr>
              <w:t>cazul</w:t>
            </w:r>
            <w:proofErr w:type="spellEnd"/>
          </w:p>
        </w:tc>
        <w:tc>
          <w:tcPr>
            <w:tcW w:w="2349" w:type="dxa"/>
            <w:tcBorders>
              <w:top w:val="single" w:sz="18" w:space="0" w:color="008000"/>
              <w:left w:val="single" w:sz="4" w:space="0" w:color="auto"/>
              <w:bottom w:val="single" w:sz="18" w:space="0" w:color="008000"/>
              <w:right w:val="single" w:sz="18" w:space="0" w:color="008000"/>
            </w:tcBorders>
          </w:tcPr>
          <w:p w:rsidR="006A1E1F" w:rsidRPr="001E6EC7" w:rsidRDefault="006A1E1F">
            <w:pPr>
              <w:pStyle w:val="table"/>
              <w:rPr>
                <w:sz w:val="24"/>
                <w:szCs w:val="24"/>
                <w:lang w:val="ro-RO"/>
              </w:rPr>
            </w:pPr>
            <w:r w:rsidRPr="001E6EC7">
              <w:rPr>
                <w:sz w:val="24"/>
                <w:szCs w:val="24"/>
                <w:lang w:val="ro-RO"/>
              </w:rPr>
              <w:t>Nu este necesar</w:t>
            </w:r>
          </w:p>
        </w:tc>
      </w:tr>
    </w:tbl>
    <w:p w:rsidR="004643FF" w:rsidRPr="001E6EC7" w:rsidRDefault="004643FF">
      <w:pPr>
        <w:pStyle w:val="BodyText"/>
        <w:spacing w:before="60" w:after="120"/>
        <w:ind w:left="0"/>
        <w:rPr>
          <w:sz w:val="24"/>
          <w:szCs w:val="24"/>
          <w:lang w:val="ro-RO"/>
        </w:rPr>
      </w:pPr>
    </w:p>
    <w:p w:rsidR="004643FF" w:rsidRPr="001E6EC7" w:rsidRDefault="004643FF">
      <w:pPr>
        <w:pStyle w:val="BodyText"/>
        <w:spacing w:before="60" w:after="120"/>
        <w:ind w:left="0"/>
        <w:rPr>
          <w:sz w:val="24"/>
          <w:szCs w:val="24"/>
          <w:lang w:val="ro-RO"/>
        </w:rPr>
      </w:pPr>
    </w:p>
    <w:tbl>
      <w:tblPr>
        <w:tblW w:w="14305" w:type="dxa"/>
        <w:tblInd w:w="120" w:type="dxa"/>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ayout w:type="fixed"/>
        <w:tblLook w:val="0000" w:firstRow="0" w:lastRow="0" w:firstColumn="0" w:lastColumn="0" w:noHBand="0" w:noVBand="0"/>
      </w:tblPr>
      <w:tblGrid>
        <w:gridCol w:w="14305"/>
      </w:tblGrid>
      <w:tr w:rsidR="004643FF" w:rsidRPr="00824859" w:rsidTr="00DF4BF8">
        <w:tc>
          <w:tcPr>
            <w:tcW w:w="14305" w:type="dxa"/>
            <w:tcBorders>
              <w:top w:val="single" w:sz="18" w:space="0" w:color="008000"/>
              <w:left w:val="single" w:sz="18" w:space="0" w:color="008000"/>
              <w:bottom w:val="single" w:sz="18" w:space="0" w:color="008000"/>
              <w:right w:val="single" w:sz="18" w:space="0" w:color="008000"/>
            </w:tcBorders>
            <w:shd w:val="pct20" w:color="auto" w:fill="auto"/>
          </w:tcPr>
          <w:p w:rsidR="004643FF" w:rsidRPr="001E6EC7" w:rsidRDefault="004643FF">
            <w:pPr>
              <w:pStyle w:val="table"/>
              <w:rPr>
                <w:sz w:val="24"/>
                <w:szCs w:val="24"/>
                <w:lang w:val="ro-RO"/>
              </w:rPr>
            </w:pPr>
            <w:r w:rsidRPr="001E6EC7">
              <w:rPr>
                <w:sz w:val="24"/>
                <w:szCs w:val="24"/>
                <w:lang w:val="ro-RO"/>
              </w:rPr>
              <w:t xml:space="preserve">Daca exista motive speciale pentru care </w:t>
            </w:r>
            <w:proofErr w:type="spellStart"/>
            <w:r w:rsidRPr="001E6EC7">
              <w:rPr>
                <w:sz w:val="24"/>
                <w:szCs w:val="24"/>
                <w:lang w:val="ro-RO"/>
              </w:rPr>
              <w:t>considerati</w:t>
            </w:r>
            <w:proofErr w:type="spellEnd"/>
            <w:r w:rsidRPr="001E6EC7">
              <w:rPr>
                <w:sz w:val="24"/>
                <w:szCs w:val="24"/>
                <w:lang w:val="ro-RO"/>
              </w:rPr>
              <w:t xml:space="preserve"> ca riscul este suficient de </w:t>
            </w:r>
            <w:proofErr w:type="spellStart"/>
            <w:r w:rsidRPr="001E6EC7">
              <w:rPr>
                <w:sz w:val="24"/>
                <w:szCs w:val="24"/>
                <w:lang w:val="ro-RO"/>
              </w:rPr>
              <w:t>scazut</w:t>
            </w:r>
            <w:proofErr w:type="spellEnd"/>
            <w:r w:rsidRPr="001E6EC7">
              <w:rPr>
                <w:sz w:val="24"/>
                <w:szCs w:val="24"/>
                <w:lang w:val="ro-RO"/>
              </w:rPr>
              <w:t xml:space="preserve"> si nu impune masurile de mai sus, acestea trebuie explicate aici.</w:t>
            </w:r>
          </w:p>
        </w:tc>
      </w:tr>
      <w:tr w:rsidR="004643FF" w:rsidRPr="001E6EC7" w:rsidTr="00DF4BF8">
        <w:tc>
          <w:tcPr>
            <w:tcW w:w="14305" w:type="dxa"/>
            <w:tcBorders>
              <w:top w:val="single" w:sz="18" w:space="0" w:color="008000"/>
              <w:left w:val="single" w:sz="18" w:space="0" w:color="008000"/>
              <w:bottom w:val="single" w:sz="18" w:space="0" w:color="008000"/>
              <w:right w:val="single" w:sz="18" w:space="0" w:color="008000"/>
            </w:tcBorders>
          </w:tcPr>
          <w:p w:rsidR="004643FF" w:rsidRPr="001E6EC7" w:rsidRDefault="006A1E1F" w:rsidP="00A553CD">
            <w:pPr>
              <w:pStyle w:val="table"/>
              <w:ind w:left="22"/>
              <w:jc w:val="both"/>
              <w:rPr>
                <w:sz w:val="24"/>
                <w:szCs w:val="24"/>
                <w:lang w:val="ro-RO"/>
              </w:rPr>
            </w:pPr>
            <w:r w:rsidRPr="001E6EC7">
              <w:rPr>
                <w:sz w:val="24"/>
                <w:szCs w:val="24"/>
                <w:lang w:val="ro-RO"/>
              </w:rPr>
              <w:t>Nu e cazul</w:t>
            </w:r>
          </w:p>
        </w:tc>
      </w:tr>
    </w:tbl>
    <w:p w:rsidR="004643FF" w:rsidRDefault="004643FF">
      <w:pPr>
        <w:pStyle w:val="BodyText"/>
        <w:spacing w:before="60" w:after="120"/>
        <w:ind w:left="0"/>
        <w:rPr>
          <w:sz w:val="24"/>
          <w:szCs w:val="24"/>
          <w:lang w:val="ro-RO"/>
        </w:rPr>
      </w:pPr>
    </w:p>
    <w:p w:rsidR="00C51790" w:rsidRDefault="00C51790">
      <w:pPr>
        <w:pStyle w:val="BodyText"/>
        <w:spacing w:before="60" w:after="120"/>
        <w:ind w:left="0"/>
        <w:rPr>
          <w:sz w:val="24"/>
          <w:szCs w:val="24"/>
          <w:lang w:val="ro-RO"/>
        </w:rPr>
      </w:pPr>
    </w:p>
    <w:p w:rsidR="00C51790" w:rsidRDefault="00C51790">
      <w:pPr>
        <w:pStyle w:val="BodyText"/>
        <w:spacing w:before="60" w:after="120"/>
        <w:ind w:left="0"/>
        <w:rPr>
          <w:sz w:val="24"/>
          <w:szCs w:val="24"/>
          <w:lang w:val="ro-RO"/>
        </w:rPr>
      </w:pPr>
    </w:p>
    <w:p w:rsidR="00C51790" w:rsidRPr="001E6EC7" w:rsidRDefault="00C51790">
      <w:pPr>
        <w:pStyle w:val="BodyText"/>
        <w:spacing w:before="60" w:after="120"/>
        <w:ind w:left="0"/>
        <w:rPr>
          <w:sz w:val="24"/>
          <w:szCs w:val="24"/>
          <w:lang w:val="ro-RO"/>
        </w:rPr>
      </w:pPr>
    </w:p>
    <w:p w:rsidR="004643FF" w:rsidRPr="001E6EC7" w:rsidRDefault="004643FF" w:rsidP="00DF4BF8">
      <w:pPr>
        <w:pStyle w:val="Heading3"/>
        <w:numPr>
          <w:ilvl w:val="0"/>
          <w:numId w:val="0"/>
        </w:numPr>
        <w:spacing w:before="60" w:after="120"/>
        <w:rPr>
          <w:sz w:val="24"/>
          <w:szCs w:val="24"/>
          <w:lang w:val="ro-RO"/>
        </w:rPr>
      </w:pPr>
      <w:bookmarkStart w:id="118" w:name="_Ref86045855"/>
      <w:r w:rsidRPr="001E6EC7">
        <w:rPr>
          <w:sz w:val="24"/>
          <w:szCs w:val="24"/>
          <w:lang w:val="ro-RO"/>
        </w:rPr>
        <w:lastRenderedPageBreak/>
        <w:t>Cuve de retentie</w:t>
      </w:r>
      <w:bookmarkEnd w:id="118"/>
    </w:p>
    <w:p w:rsidR="004643FF" w:rsidRPr="001E6EC7" w:rsidRDefault="004643FF">
      <w:pPr>
        <w:spacing w:before="60"/>
        <w:ind w:left="0"/>
        <w:rPr>
          <w:sz w:val="24"/>
          <w:szCs w:val="24"/>
          <w:lang w:val="ro-RO"/>
        </w:rPr>
      </w:pPr>
      <w:r w:rsidRPr="001E6EC7">
        <w:rPr>
          <w:sz w:val="24"/>
          <w:szCs w:val="24"/>
          <w:lang w:val="ro-RO"/>
        </w:rPr>
        <w:t xml:space="preserve">Pentru fiecare rezervor care </w:t>
      </w:r>
      <w:proofErr w:type="spellStart"/>
      <w:r w:rsidRPr="001E6EC7">
        <w:rPr>
          <w:sz w:val="24"/>
          <w:szCs w:val="24"/>
          <w:lang w:val="ro-RO"/>
        </w:rPr>
        <w:t>contine</w:t>
      </w:r>
      <w:proofErr w:type="spellEnd"/>
      <w:r w:rsidRPr="001E6EC7">
        <w:rPr>
          <w:sz w:val="24"/>
          <w:szCs w:val="24"/>
          <w:lang w:val="ro-RO"/>
        </w:rPr>
        <w:t xml:space="preserve"> lichide ale </w:t>
      </w:r>
      <w:proofErr w:type="spellStart"/>
      <w:r w:rsidRPr="001E6EC7">
        <w:rPr>
          <w:sz w:val="24"/>
          <w:szCs w:val="24"/>
          <w:lang w:val="ro-RO"/>
        </w:rPr>
        <w:t>caror</w:t>
      </w:r>
      <w:proofErr w:type="spellEnd"/>
      <w:r w:rsidRPr="001E6EC7">
        <w:rPr>
          <w:sz w:val="24"/>
          <w:szCs w:val="24"/>
          <w:lang w:val="ro-RO"/>
        </w:rPr>
        <w:t xml:space="preserve"> pierderi prin scurgere pot fi periculoase pentru mediu, </w:t>
      </w:r>
      <w:proofErr w:type="spellStart"/>
      <w:r w:rsidRPr="001E6EC7">
        <w:rPr>
          <w:sz w:val="24"/>
          <w:szCs w:val="24"/>
          <w:lang w:val="ro-RO"/>
        </w:rPr>
        <w:t>confirmati</w:t>
      </w:r>
      <w:proofErr w:type="spellEnd"/>
      <w:r w:rsidRPr="001E6EC7">
        <w:rPr>
          <w:sz w:val="24"/>
          <w:szCs w:val="24"/>
          <w:lang w:val="ro-RO"/>
        </w:rPr>
        <w:t xml:space="preserve"> faptul ca exista cuve de </w:t>
      </w:r>
      <w:proofErr w:type="spellStart"/>
      <w:r w:rsidRPr="001E6EC7">
        <w:rPr>
          <w:sz w:val="24"/>
          <w:szCs w:val="24"/>
          <w:lang w:val="ro-RO"/>
        </w:rPr>
        <w:t>retentie</w:t>
      </w:r>
      <w:proofErr w:type="spellEnd"/>
      <w:r w:rsidRPr="001E6EC7">
        <w:rPr>
          <w:sz w:val="24"/>
          <w:szCs w:val="24"/>
          <w:lang w:val="ro-RO"/>
        </w:rPr>
        <w:t xml:space="preserve"> si ca acestea respecta fiecare dintre </w:t>
      </w:r>
      <w:proofErr w:type="spellStart"/>
      <w:r w:rsidRPr="001E6EC7">
        <w:rPr>
          <w:sz w:val="24"/>
          <w:szCs w:val="24"/>
          <w:lang w:val="ro-RO"/>
        </w:rPr>
        <w:t>cerintele</w:t>
      </w:r>
      <w:proofErr w:type="spellEnd"/>
      <w:r w:rsidRPr="001E6EC7">
        <w:rPr>
          <w:sz w:val="24"/>
          <w:szCs w:val="24"/>
          <w:lang w:val="ro-RO"/>
        </w:rPr>
        <w:t xml:space="preserve"> prezentate in tabelul de mai jos. Daca nu se </w:t>
      </w:r>
      <w:proofErr w:type="spellStart"/>
      <w:r w:rsidRPr="001E6EC7">
        <w:rPr>
          <w:sz w:val="24"/>
          <w:szCs w:val="24"/>
          <w:lang w:val="ro-RO"/>
        </w:rPr>
        <w:t>conformeaza</w:t>
      </w:r>
      <w:proofErr w:type="spellEnd"/>
      <w:r w:rsidRPr="001E6EC7">
        <w:rPr>
          <w:sz w:val="24"/>
          <w:szCs w:val="24"/>
          <w:lang w:val="ro-RO"/>
        </w:rPr>
        <w:t xml:space="preserve">, </w:t>
      </w:r>
      <w:proofErr w:type="spellStart"/>
      <w:r w:rsidRPr="001E6EC7">
        <w:rPr>
          <w:sz w:val="24"/>
          <w:szCs w:val="24"/>
          <w:lang w:val="ro-RO"/>
        </w:rPr>
        <w:t>indicati</w:t>
      </w:r>
      <w:proofErr w:type="spellEnd"/>
      <w:r w:rsidRPr="001E6EC7">
        <w:rPr>
          <w:sz w:val="24"/>
          <w:szCs w:val="24"/>
          <w:lang w:val="ro-RO"/>
        </w:rPr>
        <w:t xml:space="preserve"> data pana la care se va conforma. </w:t>
      </w:r>
      <w:proofErr w:type="spellStart"/>
      <w:r w:rsidRPr="001E6EC7">
        <w:rPr>
          <w:sz w:val="24"/>
          <w:szCs w:val="24"/>
          <w:lang w:val="ro-RO"/>
        </w:rPr>
        <w:t>Introduceti</w:t>
      </w:r>
      <w:proofErr w:type="spellEnd"/>
      <w:r w:rsidRPr="001E6EC7">
        <w:rPr>
          <w:sz w:val="24"/>
          <w:szCs w:val="24"/>
          <w:lang w:val="ro-RO"/>
        </w:rPr>
        <w:t xml:space="preserve"> datele </w:t>
      </w:r>
      <w:proofErr w:type="spellStart"/>
      <w:r w:rsidRPr="001E6EC7">
        <w:rPr>
          <w:sz w:val="24"/>
          <w:szCs w:val="24"/>
          <w:lang w:val="ro-RO"/>
        </w:rPr>
        <w:t>corespunzatoare</w:t>
      </w:r>
      <w:proofErr w:type="spellEnd"/>
      <w:r w:rsidRPr="001E6EC7">
        <w:rPr>
          <w:sz w:val="24"/>
          <w:szCs w:val="24"/>
          <w:lang w:val="ro-RO"/>
        </w:rPr>
        <w:t xml:space="preserve"> </w:t>
      </w:r>
      <w:proofErr w:type="spellStart"/>
      <w:r w:rsidRPr="001E6EC7">
        <w:rPr>
          <w:sz w:val="24"/>
          <w:szCs w:val="24"/>
          <w:lang w:val="ro-RO"/>
        </w:rPr>
        <w:t>instalatiei</w:t>
      </w:r>
      <w:proofErr w:type="spellEnd"/>
      <w:r w:rsidRPr="001E6EC7">
        <w:rPr>
          <w:sz w:val="24"/>
          <w:szCs w:val="24"/>
          <w:lang w:val="ro-RO"/>
        </w:rPr>
        <w:t xml:space="preserve"> analizate si </w:t>
      </w:r>
      <w:proofErr w:type="spellStart"/>
      <w:r w:rsidRPr="001E6EC7">
        <w:rPr>
          <w:sz w:val="24"/>
          <w:szCs w:val="24"/>
          <w:lang w:val="ro-RO"/>
        </w:rPr>
        <w:t>repetati</w:t>
      </w:r>
      <w:proofErr w:type="spellEnd"/>
      <w:r w:rsidRPr="001E6EC7">
        <w:rPr>
          <w:sz w:val="24"/>
          <w:szCs w:val="24"/>
          <w:lang w:val="ro-RO"/>
        </w:rPr>
        <w:t xml:space="preserve"> tabelul daca este necesar.</w:t>
      </w:r>
    </w:p>
    <w:p w:rsidR="004643FF" w:rsidRPr="001E6EC7" w:rsidRDefault="004643FF">
      <w:pPr>
        <w:spacing w:before="60"/>
        <w:ind w:left="0"/>
        <w:rPr>
          <w:b/>
          <w:sz w:val="24"/>
          <w:szCs w:val="24"/>
          <w:lang w:val="ro-RO"/>
        </w:rPr>
      </w:pPr>
      <w:r w:rsidRPr="001E6EC7">
        <w:rPr>
          <w:b/>
          <w:sz w:val="24"/>
          <w:szCs w:val="24"/>
          <w:lang w:val="ro-RO"/>
        </w:rPr>
        <w:t xml:space="preserve">Cuve de </w:t>
      </w:r>
      <w:proofErr w:type="spellStart"/>
      <w:r w:rsidRPr="001E6EC7">
        <w:rPr>
          <w:b/>
          <w:sz w:val="24"/>
          <w:szCs w:val="24"/>
          <w:lang w:val="ro-RO"/>
        </w:rPr>
        <w:t>retentie</w:t>
      </w:r>
      <w:proofErr w:type="spellEnd"/>
    </w:p>
    <w:tbl>
      <w:tblPr>
        <w:tblW w:w="14305" w:type="dxa"/>
        <w:tblInd w:w="120" w:type="dxa"/>
        <w:tblBorders>
          <w:top w:val="single" w:sz="18" w:space="0" w:color="008000"/>
          <w:left w:val="single" w:sz="18" w:space="0" w:color="008000"/>
          <w:bottom w:val="single" w:sz="18" w:space="0" w:color="008000"/>
          <w:right w:val="single" w:sz="18" w:space="0" w:color="008000"/>
          <w:insideH w:val="single" w:sz="2" w:space="0" w:color="auto"/>
          <w:insideV w:val="single" w:sz="4" w:space="0" w:color="auto"/>
        </w:tblBorders>
        <w:tblLayout w:type="fixed"/>
        <w:tblLook w:val="0000" w:firstRow="0" w:lastRow="0" w:firstColumn="0" w:lastColumn="0" w:noHBand="0" w:noVBand="0"/>
      </w:tblPr>
      <w:tblGrid>
        <w:gridCol w:w="11187"/>
        <w:gridCol w:w="3118"/>
      </w:tblGrid>
      <w:tr w:rsidR="004643FF" w:rsidRPr="00824859" w:rsidTr="00DF4BF8">
        <w:trPr>
          <w:cantSplit/>
        </w:trPr>
        <w:tc>
          <w:tcPr>
            <w:tcW w:w="11187" w:type="dxa"/>
            <w:tcBorders>
              <w:top w:val="single" w:sz="18" w:space="0" w:color="008000"/>
              <w:bottom w:val="single" w:sz="18" w:space="0" w:color="008000"/>
            </w:tcBorders>
            <w:shd w:val="pct20" w:color="000000" w:fill="FFFFFF"/>
            <w:vAlign w:val="center"/>
          </w:tcPr>
          <w:p w:rsidR="004643FF" w:rsidRPr="001E6EC7" w:rsidRDefault="004643FF">
            <w:pPr>
              <w:pStyle w:val="table"/>
              <w:spacing w:after="80"/>
              <w:rPr>
                <w:b/>
                <w:sz w:val="24"/>
                <w:szCs w:val="24"/>
                <w:lang w:val="ro-RO"/>
              </w:rPr>
            </w:pPr>
            <w:proofErr w:type="spellStart"/>
            <w:r w:rsidRPr="001E6EC7">
              <w:rPr>
                <w:b/>
                <w:sz w:val="24"/>
                <w:szCs w:val="24"/>
                <w:lang w:val="ro-RO"/>
              </w:rPr>
              <w:t>Cerinta</w:t>
            </w:r>
            <w:proofErr w:type="spellEnd"/>
          </w:p>
        </w:tc>
        <w:tc>
          <w:tcPr>
            <w:tcW w:w="3118" w:type="dxa"/>
            <w:tcBorders>
              <w:top w:val="single" w:sz="18" w:space="0" w:color="008000"/>
            </w:tcBorders>
          </w:tcPr>
          <w:p w:rsidR="004643FF" w:rsidRPr="001E6EC7" w:rsidRDefault="004643FF">
            <w:pPr>
              <w:pStyle w:val="table"/>
              <w:spacing w:after="80"/>
              <w:rPr>
                <w:i/>
                <w:sz w:val="24"/>
                <w:szCs w:val="24"/>
                <w:lang w:val="ro-RO"/>
              </w:rPr>
            </w:pPr>
            <w:r w:rsidRPr="001E6EC7">
              <w:rPr>
                <w:i/>
                <w:sz w:val="24"/>
                <w:szCs w:val="24"/>
                <w:lang w:val="ro-RO"/>
              </w:rPr>
              <w:t xml:space="preserve">Nu există cuve de </w:t>
            </w:r>
            <w:proofErr w:type="spellStart"/>
            <w:r w:rsidRPr="001E6EC7">
              <w:rPr>
                <w:i/>
                <w:sz w:val="24"/>
                <w:szCs w:val="24"/>
                <w:lang w:val="ro-RO"/>
              </w:rPr>
              <w:t>retenţie</w:t>
            </w:r>
            <w:proofErr w:type="spellEnd"/>
          </w:p>
        </w:tc>
      </w:tr>
      <w:tr w:rsidR="004643FF" w:rsidRPr="001E6EC7" w:rsidTr="00DF4BF8">
        <w:trPr>
          <w:cantSplit/>
        </w:trPr>
        <w:tc>
          <w:tcPr>
            <w:tcW w:w="11187" w:type="dxa"/>
            <w:tcBorders>
              <w:top w:val="single" w:sz="18" w:space="0" w:color="008000"/>
            </w:tcBorders>
            <w:shd w:val="pct20" w:color="auto" w:fill="FFFFFF"/>
          </w:tcPr>
          <w:p w:rsidR="004643FF" w:rsidRPr="001E6EC7" w:rsidRDefault="004643FF">
            <w:pPr>
              <w:pStyle w:val="table"/>
              <w:spacing w:after="80"/>
              <w:rPr>
                <w:sz w:val="24"/>
                <w:szCs w:val="24"/>
                <w:lang w:val="ro-RO"/>
              </w:rPr>
            </w:pPr>
            <w:r w:rsidRPr="001E6EC7">
              <w:rPr>
                <w:sz w:val="24"/>
                <w:szCs w:val="24"/>
                <w:lang w:val="ro-RO"/>
              </w:rPr>
              <w:t>Sa fie impermeabile si rezistente la materialele depozitate</w:t>
            </w:r>
          </w:p>
        </w:tc>
        <w:tc>
          <w:tcPr>
            <w:tcW w:w="3118" w:type="dxa"/>
          </w:tcPr>
          <w:p w:rsidR="004643FF" w:rsidRPr="001E6EC7" w:rsidRDefault="004643FF">
            <w:pPr>
              <w:rPr>
                <w:sz w:val="24"/>
                <w:szCs w:val="24"/>
                <w:lang w:val="ro-RO"/>
              </w:rPr>
            </w:pPr>
            <w:r w:rsidRPr="001E6EC7">
              <w:rPr>
                <w:sz w:val="24"/>
                <w:szCs w:val="24"/>
                <w:lang w:val="ro-RO"/>
              </w:rPr>
              <w:t>-</w:t>
            </w:r>
          </w:p>
        </w:tc>
      </w:tr>
      <w:tr w:rsidR="004643FF" w:rsidRPr="001E6EC7" w:rsidTr="00DF4BF8">
        <w:trPr>
          <w:cantSplit/>
        </w:trPr>
        <w:tc>
          <w:tcPr>
            <w:tcW w:w="11187" w:type="dxa"/>
            <w:shd w:val="pct20" w:color="auto" w:fill="FFFFFF"/>
          </w:tcPr>
          <w:p w:rsidR="004643FF" w:rsidRPr="001E6EC7" w:rsidRDefault="004643FF">
            <w:pPr>
              <w:pStyle w:val="table"/>
              <w:spacing w:after="80"/>
              <w:rPr>
                <w:sz w:val="24"/>
                <w:szCs w:val="24"/>
                <w:lang w:val="ro-RO"/>
              </w:rPr>
            </w:pPr>
            <w:r w:rsidRPr="001E6EC7">
              <w:rPr>
                <w:sz w:val="24"/>
                <w:szCs w:val="24"/>
                <w:lang w:val="ro-RO"/>
              </w:rPr>
              <w:t xml:space="preserve">Sa nu </w:t>
            </w:r>
            <w:proofErr w:type="spellStart"/>
            <w:r w:rsidRPr="001E6EC7">
              <w:rPr>
                <w:sz w:val="24"/>
                <w:szCs w:val="24"/>
                <w:lang w:val="ro-RO"/>
              </w:rPr>
              <w:t>aiba</w:t>
            </w:r>
            <w:proofErr w:type="spellEnd"/>
            <w:r w:rsidRPr="001E6EC7">
              <w:rPr>
                <w:sz w:val="24"/>
                <w:szCs w:val="24"/>
                <w:lang w:val="ro-RO"/>
              </w:rPr>
              <w:t xml:space="preserve"> orificii de </w:t>
            </w:r>
            <w:proofErr w:type="spellStart"/>
            <w:r w:rsidRPr="001E6EC7">
              <w:rPr>
                <w:sz w:val="24"/>
                <w:szCs w:val="24"/>
                <w:lang w:val="ro-RO"/>
              </w:rPr>
              <w:t>iesire</w:t>
            </w:r>
            <w:proofErr w:type="spellEnd"/>
            <w:r w:rsidRPr="001E6EC7">
              <w:rPr>
                <w:sz w:val="24"/>
                <w:szCs w:val="24"/>
                <w:lang w:val="ro-RO"/>
              </w:rPr>
              <w:t xml:space="preserve"> (</w:t>
            </w:r>
            <w:proofErr w:type="spellStart"/>
            <w:r w:rsidRPr="001E6EC7">
              <w:rPr>
                <w:sz w:val="24"/>
                <w:szCs w:val="24"/>
                <w:lang w:val="ro-RO"/>
              </w:rPr>
              <w:t>adica</w:t>
            </w:r>
            <w:proofErr w:type="spellEnd"/>
            <w:r w:rsidRPr="001E6EC7">
              <w:rPr>
                <w:sz w:val="24"/>
                <w:szCs w:val="24"/>
                <w:lang w:val="ro-RO"/>
              </w:rPr>
              <w:t xml:space="preserve"> drenuri sau racorduri) si sa se </w:t>
            </w:r>
            <w:proofErr w:type="spellStart"/>
            <w:r w:rsidRPr="001E6EC7">
              <w:rPr>
                <w:sz w:val="24"/>
                <w:szCs w:val="24"/>
                <w:lang w:val="ro-RO"/>
              </w:rPr>
              <w:t>scurga</w:t>
            </w:r>
            <w:proofErr w:type="spellEnd"/>
            <w:r w:rsidRPr="001E6EC7">
              <w:rPr>
                <w:sz w:val="24"/>
                <w:szCs w:val="24"/>
                <w:lang w:val="ro-RO"/>
              </w:rPr>
              <w:t xml:space="preserve">- colecteze </w:t>
            </w:r>
            <w:proofErr w:type="spellStart"/>
            <w:r w:rsidRPr="001E6EC7">
              <w:rPr>
                <w:sz w:val="24"/>
                <w:szCs w:val="24"/>
                <w:lang w:val="ro-RO"/>
              </w:rPr>
              <w:t>catre</w:t>
            </w:r>
            <w:proofErr w:type="spellEnd"/>
            <w:r w:rsidRPr="001E6EC7">
              <w:rPr>
                <w:sz w:val="24"/>
                <w:szCs w:val="24"/>
                <w:lang w:val="ro-RO"/>
              </w:rPr>
              <w:t xml:space="preserve"> un punct de colectare din interiorul cuvei de </w:t>
            </w:r>
            <w:proofErr w:type="spellStart"/>
            <w:r w:rsidRPr="001E6EC7">
              <w:rPr>
                <w:sz w:val="24"/>
                <w:szCs w:val="24"/>
                <w:lang w:val="ro-RO"/>
              </w:rPr>
              <w:t>retentie</w:t>
            </w:r>
            <w:proofErr w:type="spellEnd"/>
            <w:r w:rsidRPr="001E6EC7">
              <w:rPr>
                <w:sz w:val="24"/>
                <w:szCs w:val="24"/>
                <w:lang w:val="ro-RO"/>
              </w:rPr>
              <w:t xml:space="preserve">  </w:t>
            </w:r>
          </w:p>
        </w:tc>
        <w:tc>
          <w:tcPr>
            <w:tcW w:w="3118" w:type="dxa"/>
          </w:tcPr>
          <w:p w:rsidR="004643FF" w:rsidRPr="001E6EC7" w:rsidRDefault="004643FF">
            <w:pPr>
              <w:rPr>
                <w:sz w:val="24"/>
                <w:szCs w:val="24"/>
                <w:lang w:val="ro-RO"/>
              </w:rPr>
            </w:pPr>
            <w:r w:rsidRPr="001E6EC7">
              <w:rPr>
                <w:sz w:val="24"/>
                <w:szCs w:val="24"/>
                <w:lang w:val="ro-RO"/>
              </w:rPr>
              <w:t>-</w:t>
            </w:r>
          </w:p>
        </w:tc>
      </w:tr>
      <w:tr w:rsidR="004643FF" w:rsidRPr="001E6EC7" w:rsidTr="00DF4BF8">
        <w:trPr>
          <w:cantSplit/>
        </w:trPr>
        <w:tc>
          <w:tcPr>
            <w:tcW w:w="11187" w:type="dxa"/>
            <w:shd w:val="pct20" w:color="auto" w:fill="FFFFFF"/>
          </w:tcPr>
          <w:p w:rsidR="004643FF" w:rsidRPr="001E6EC7" w:rsidRDefault="004643FF">
            <w:pPr>
              <w:pStyle w:val="table"/>
              <w:spacing w:after="80"/>
              <w:rPr>
                <w:sz w:val="24"/>
                <w:szCs w:val="24"/>
                <w:lang w:val="ro-RO"/>
              </w:rPr>
            </w:pPr>
            <w:r w:rsidRPr="001E6EC7">
              <w:rPr>
                <w:sz w:val="24"/>
                <w:szCs w:val="24"/>
                <w:lang w:val="ro-RO"/>
              </w:rPr>
              <w:t xml:space="preserve">Sa </w:t>
            </w:r>
            <w:proofErr w:type="spellStart"/>
            <w:r w:rsidRPr="001E6EC7">
              <w:rPr>
                <w:sz w:val="24"/>
                <w:szCs w:val="24"/>
                <w:lang w:val="ro-RO"/>
              </w:rPr>
              <w:t>aiba</w:t>
            </w:r>
            <w:proofErr w:type="spellEnd"/>
            <w:r w:rsidRPr="001E6EC7">
              <w:rPr>
                <w:sz w:val="24"/>
                <w:szCs w:val="24"/>
                <w:lang w:val="ro-RO"/>
              </w:rPr>
              <w:t xml:space="preserve"> traseele de conducte in interiorul cuvei de </w:t>
            </w:r>
            <w:proofErr w:type="spellStart"/>
            <w:r w:rsidRPr="001E6EC7">
              <w:rPr>
                <w:sz w:val="24"/>
                <w:szCs w:val="24"/>
                <w:lang w:val="ro-RO"/>
              </w:rPr>
              <w:t>retentie</w:t>
            </w:r>
            <w:proofErr w:type="spellEnd"/>
            <w:r w:rsidRPr="001E6EC7">
              <w:rPr>
                <w:sz w:val="24"/>
                <w:szCs w:val="24"/>
                <w:lang w:val="ro-RO"/>
              </w:rPr>
              <w:t xml:space="preserve"> si sa nu </w:t>
            </w:r>
            <w:proofErr w:type="spellStart"/>
            <w:r w:rsidRPr="001E6EC7">
              <w:rPr>
                <w:sz w:val="24"/>
                <w:szCs w:val="24"/>
                <w:lang w:val="ro-RO"/>
              </w:rPr>
              <w:t>patrunda</w:t>
            </w:r>
            <w:proofErr w:type="spellEnd"/>
            <w:r w:rsidRPr="001E6EC7">
              <w:rPr>
                <w:sz w:val="24"/>
                <w:szCs w:val="24"/>
                <w:lang w:val="ro-RO"/>
              </w:rPr>
              <w:t xml:space="preserve"> in </w:t>
            </w:r>
            <w:proofErr w:type="spellStart"/>
            <w:r w:rsidRPr="001E6EC7">
              <w:rPr>
                <w:sz w:val="24"/>
                <w:szCs w:val="24"/>
                <w:lang w:val="ro-RO"/>
              </w:rPr>
              <w:t>suprafatele</w:t>
            </w:r>
            <w:proofErr w:type="spellEnd"/>
            <w:r w:rsidRPr="001E6EC7">
              <w:rPr>
                <w:sz w:val="24"/>
                <w:szCs w:val="24"/>
                <w:lang w:val="ro-RO"/>
              </w:rPr>
              <w:t xml:space="preserve"> de </w:t>
            </w:r>
            <w:proofErr w:type="spellStart"/>
            <w:r w:rsidRPr="001E6EC7">
              <w:rPr>
                <w:sz w:val="24"/>
                <w:szCs w:val="24"/>
                <w:lang w:val="ro-RO"/>
              </w:rPr>
              <w:t>siguranta</w:t>
            </w:r>
            <w:proofErr w:type="spellEnd"/>
            <w:r w:rsidRPr="001E6EC7">
              <w:rPr>
                <w:sz w:val="24"/>
                <w:szCs w:val="24"/>
                <w:lang w:val="ro-RO"/>
              </w:rPr>
              <w:t xml:space="preserve"> </w:t>
            </w:r>
          </w:p>
        </w:tc>
        <w:tc>
          <w:tcPr>
            <w:tcW w:w="3118" w:type="dxa"/>
          </w:tcPr>
          <w:p w:rsidR="004643FF" w:rsidRPr="001E6EC7" w:rsidRDefault="004643FF">
            <w:pPr>
              <w:rPr>
                <w:sz w:val="24"/>
                <w:szCs w:val="24"/>
                <w:lang w:val="ro-RO"/>
              </w:rPr>
            </w:pPr>
            <w:r w:rsidRPr="001E6EC7">
              <w:rPr>
                <w:sz w:val="24"/>
                <w:szCs w:val="24"/>
                <w:lang w:val="ro-RO"/>
              </w:rPr>
              <w:t>-</w:t>
            </w:r>
          </w:p>
        </w:tc>
      </w:tr>
      <w:tr w:rsidR="004643FF" w:rsidRPr="001E6EC7" w:rsidTr="00DF4BF8">
        <w:trPr>
          <w:cantSplit/>
        </w:trPr>
        <w:tc>
          <w:tcPr>
            <w:tcW w:w="11187" w:type="dxa"/>
            <w:shd w:val="pct20" w:color="auto" w:fill="FFFFFF"/>
          </w:tcPr>
          <w:p w:rsidR="004643FF" w:rsidRPr="001E6EC7" w:rsidRDefault="004643FF">
            <w:pPr>
              <w:pStyle w:val="table"/>
              <w:spacing w:after="80"/>
              <w:rPr>
                <w:sz w:val="24"/>
                <w:szCs w:val="24"/>
                <w:lang w:val="ro-RO"/>
              </w:rPr>
            </w:pPr>
            <w:r w:rsidRPr="001E6EC7">
              <w:rPr>
                <w:sz w:val="24"/>
                <w:szCs w:val="24"/>
                <w:lang w:val="ro-RO"/>
              </w:rPr>
              <w:t>Sa fie proiectat pentru captarea scurgerilor de la rezervoare sau robinete</w:t>
            </w:r>
          </w:p>
        </w:tc>
        <w:tc>
          <w:tcPr>
            <w:tcW w:w="3118" w:type="dxa"/>
          </w:tcPr>
          <w:p w:rsidR="004643FF" w:rsidRPr="001E6EC7" w:rsidRDefault="004643FF">
            <w:pPr>
              <w:rPr>
                <w:sz w:val="24"/>
                <w:szCs w:val="24"/>
                <w:lang w:val="ro-RO"/>
              </w:rPr>
            </w:pPr>
            <w:r w:rsidRPr="001E6EC7">
              <w:rPr>
                <w:sz w:val="24"/>
                <w:szCs w:val="24"/>
                <w:lang w:val="ro-RO"/>
              </w:rPr>
              <w:t>-</w:t>
            </w:r>
          </w:p>
        </w:tc>
      </w:tr>
      <w:tr w:rsidR="004643FF" w:rsidRPr="001E6EC7" w:rsidTr="00DF4BF8">
        <w:trPr>
          <w:cantSplit/>
        </w:trPr>
        <w:tc>
          <w:tcPr>
            <w:tcW w:w="11187" w:type="dxa"/>
            <w:shd w:val="pct20" w:color="auto" w:fill="FFFFFF"/>
          </w:tcPr>
          <w:p w:rsidR="004643FF" w:rsidRPr="001E6EC7" w:rsidRDefault="004643FF">
            <w:pPr>
              <w:pStyle w:val="table"/>
              <w:spacing w:after="80"/>
              <w:rPr>
                <w:sz w:val="24"/>
                <w:szCs w:val="24"/>
                <w:lang w:val="ro-RO"/>
              </w:rPr>
            </w:pPr>
            <w:r w:rsidRPr="001E6EC7">
              <w:rPr>
                <w:sz w:val="24"/>
                <w:szCs w:val="24"/>
                <w:lang w:val="ro-RO"/>
              </w:rPr>
              <w:t xml:space="preserve">Sa </w:t>
            </w:r>
            <w:proofErr w:type="spellStart"/>
            <w:r w:rsidRPr="001E6EC7">
              <w:rPr>
                <w:sz w:val="24"/>
                <w:szCs w:val="24"/>
                <w:lang w:val="ro-RO"/>
              </w:rPr>
              <w:t>aiba</w:t>
            </w:r>
            <w:proofErr w:type="spellEnd"/>
            <w:r w:rsidRPr="001E6EC7">
              <w:rPr>
                <w:sz w:val="24"/>
                <w:szCs w:val="24"/>
                <w:lang w:val="ro-RO"/>
              </w:rPr>
              <w:t xml:space="preserve"> o capacitate care sa fie cu 110% mai mare </w:t>
            </w:r>
            <w:proofErr w:type="spellStart"/>
            <w:r w:rsidRPr="001E6EC7">
              <w:rPr>
                <w:sz w:val="24"/>
                <w:szCs w:val="24"/>
                <w:lang w:val="ro-RO"/>
              </w:rPr>
              <w:t>decat</w:t>
            </w:r>
            <w:proofErr w:type="spellEnd"/>
            <w:r w:rsidRPr="001E6EC7">
              <w:rPr>
                <w:sz w:val="24"/>
                <w:szCs w:val="24"/>
                <w:lang w:val="ro-RO"/>
              </w:rPr>
              <w:t xml:space="preserve"> cel mai mare rezervor sau cu 25% din capacitatea totala a rezervoarelor</w:t>
            </w:r>
          </w:p>
        </w:tc>
        <w:tc>
          <w:tcPr>
            <w:tcW w:w="3118" w:type="dxa"/>
          </w:tcPr>
          <w:p w:rsidR="004643FF" w:rsidRPr="001E6EC7" w:rsidRDefault="004643FF">
            <w:pPr>
              <w:rPr>
                <w:sz w:val="24"/>
                <w:szCs w:val="24"/>
                <w:lang w:val="ro-RO"/>
              </w:rPr>
            </w:pPr>
            <w:r w:rsidRPr="001E6EC7">
              <w:rPr>
                <w:sz w:val="24"/>
                <w:szCs w:val="24"/>
                <w:lang w:val="ro-RO"/>
              </w:rPr>
              <w:t>-</w:t>
            </w:r>
          </w:p>
        </w:tc>
      </w:tr>
      <w:tr w:rsidR="004643FF" w:rsidRPr="001E6EC7" w:rsidTr="00DF4BF8">
        <w:trPr>
          <w:cantSplit/>
        </w:trPr>
        <w:tc>
          <w:tcPr>
            <w:tcW w:w="11187" w:type="dxa"/>
            <w:shd w:val="pct20" w:color="auto" w:fill="FFFFFF"/>
          </w:tcPr>
          <w:p w:rsidR="004643FF" w:rsidRPr="001E6EC7" w:rsidRDefault="004643FF">
            <w:pPr>
              <w:pStyle w:val="table"/>
              <w:spacing w:after="80"/>
              <w:rPr>
                <w:sz w:val="24"/>
                <w:szCs w:val="24"/>
                <w:lang w:val="ro-RO"/>
              </w:rPr>
            </w:pPr>
            <w:r w:rsidRPr="001E6EC7">
              <w:rPr>
                <w:sz w:val="24"/>
                <w:szCs w:val="24"/>
                <w:lang w:val="ro-RO"/>
              </w:rPr>
              <w:t xml:space="preserve">Sa </w:t>
            </w:r>
            <w:proofErr w:type="spellStart"/>
            <w:r w:rsidRPr="001E6EC7">
              <w:rPr>
                <w:sz w:val="24"/>
                <w:szCs w:val="24"/>
                <w:lang w:val="ro-RO"/>
              </w:rPr>
              <w:t>faca</w:t>
            </w:r>
            <w:proofErr w:type="spellEnd"/>
            <w:r w:rsidRPr="001E6EC7">
              <w:rPr>
                <w:sz w:val="24"/>
                <w:szCs w:val="24"/>
                <w:lang w:val="ro-RO"/>
              </w:rPr>
              <w:t xml:space="preserve"> obiectul </w:t>
            </w:r>
            <w:proofErr w:type="spellStart"/>
            <w:r w:rsidRPr="001E6EC7">
              <w:rPr>
                <w:sz w:val="24"/>
                <w:szCs w:val="24"/>
                <w:lang w:val="ro-RO"/>
              </w:rPr>
              <w:t>inspectiei</w:t>
            </w:r>
            <w:proofErr w:type="spellEnd"/>
            <w:r w:rsidRPr="001E6EC7">
              <w:rPr>
                <w:sz w:val="24"/>
                <w:szCs w:val="24"/>
                <w:lang w:val="ro-RO"/>
              </w:rPr>
              <w:t xml:space="preserve"> vizuale regulate si orice </w:t>
            </w:r>
            <w:proofErr w:type="spellStart"/>
            <w:r w:rsidRPr="001E6EC7">
              <w:rPr>
                <w:sz w:val="24"/>
                <w:szCs w:val="24"/>
                <w:lang w:val="ro-RO"/>
              </w:rPr>
              <w:t>continuturi</w:t>
            </w:r>
            <w:proofErr w:type="spellEnd"/>
            <w:r w:rsidRPr="001E6EC7">
              <w:rPr>
                <w:sz w:val="24"/>
                <w:szCs w:val="24"/>
                <w:lang w:val="ro-RO"/>
              </w:rPr>
              <w:t xml:space="preserve"> sa fie pompate in afara sau </w:t>
            </w:r>
            <w:proofErr w:type="spellStart"/>
            <w:r w:rsidRPr="001E6EC7">
              <w:rPr>
                <w:sz w:val="24"/>
                <w:szCs w:val="24"/>
                <w:lang w:val="ro-RO"/>
              </w:rPr>
              <w:t>indepartate</w:t>
            </w:r>
            <w:proofErr w:type="spellEnd"/>
            <w:r w:rsidRPr="001E6EC7">
              <w:rPr>
                <w:sz w:val="24"/>
                <w:szCs w:val="24"/>
                <w:lang w:val="ro-RO"/>
              </w:rPr>
              <w:t xml:space="preserve"> in alt mod, sub control manual, in caz de  contaminare</w:t>
            </w:r>
          </w:p>
        </w:tc>
        <w:tc>
          <w:tcPr>
            <w:tcW w:w="3118" w:type="dxa"/>
          </w:tcPr>
          <w:p w:rsidR="004643FF" w:rsidRPr="001E6EC7" w:rsidRDefault="004643FF">
            <w:pPr>
              <w:rPr>
                <w:sz w:val="24"/>
                <w:szCs w:val="24"/>
                <w:lang w:val="fr-FR"/>
              </w:rPr>
            </w:pPr>
            <w:r w:rsidRPr="001E6EC7">
              <w:rPr>
                <w:sz w:val="24"/>
                <w:szCs w:val="24"/>
                <w:lang w:val="fr-FR"/>
              </w:rPr>
              <w:t>-</w:t>
            </w:r>
          </w:p>
        </w:tc>
      </w:tr>
      <w:tr w:rsidR="004643FF" w:rsidRPr="001E6EC7" w:rsidTr="00DF4BF8">
        <w:trPr>
          <w:cantSplit/>
        </w:trPr>
        <w:tc>
          <w:tcPr>
            <w:tcW w:w="11187" w:type="dxa"/>
            <w:shd w:val="pct20" w:color="auto" w:fill="FFFFFF"/>
          </w:tcPr>
          <w:p w:rsidR="004643FF" w:rsidRPr="001E6EC7" w:rsidRDefault="004643FF">
            <w:pPr>
              <w:pStyle w:val="table"/>
              <w:spacing w:after="80"/>
              <w:rPr>
                <w:sz w:val="24"/>
                <w:szCs w:val="24"/>
                <w:lang w:val="ro-RO"/>
              </w:rPr>
            </w:pPr>
            <w:r w:rsidRPr="001E6EC7">
              <w:rPr>
                <w:sz w:val="24"/>
                <w:szCs w:val="24"/>
                <w:lang w:val="ro-RO"/>
              </w:rPr>
              <w:t xml:space="preserve">Atunci </w:t>
            </w:r>
            <w:proofErr w:type="spellStart"/>
            <w:r w:rsidRPr="001E6EC7">
              <w:rPr>
                <w:sz w:val="24"/>
                <w:szCs w:val="24"/>
                <w:lang w:val="ro-RO"/>
              </w:rPr>
              <w:t>cand</w:t>
            </w:r>
            <w:proofErr w:type="spellEnd"/>
            <w:r w:rsidRPr="001E6EC7">
              <w:rPr>
                <w:sz w:val="24"/>
                <w:szCs w:val="24"/>
                <w:lang w:val="ro-RO"/>
              </w:rPr>
              <w:t xml:space="preserve"> nu este inspectat in mod frecvent, sa fie </w:t>
            </w:r>
            <w:proofErr w:type="spellStart"/>
            <w:r w:rsidRPr="001E6EC7">
              <w:rPr>
                <w:sz w:val="24"/>
                <w:szCs w:val="24"/>
                <w:lang w:val="ro-RO"/>
              </w:rPr>
              <w:t>prevazut</w:t>
            </w:r>
            <w:proofErr w:type="spellEnd"/>
            <w:r w:rsidRPr="001E6EC7">
              <w:rPr>
                <w:sz w:val="24"/>
                <w:szCs w:val="24"/>
                <w:lang w:val="ro-RO"/>
              </w:rPr>
              <w:t xml:space="preserve"> cu un senzor de nivel </w:t>
            </w:r>
            <w:proofErr w:type="spellStart"/>
            <w:r w:rsidRPr="001E6EC7">
              <w:rPr>
                <w:sz w:val="24"/>
                <w:szCs w:val="24"/>
                <w:lang w:val="ro-RO"/>
              </w:rPr>
              <w:t>inalt</w:t>
            </w:r>
            <w:proofErr w:type="spellEnd"/>
            <w:r w:rsidRPr="001E6EC7">
              <w:rPr>
                <w:sz w:val="24"/>
                <w:szCs w:val="24"/>
                <w:lang w:val="ro-RO"/>
              </w:rPr>
              <w:t xml:space="preserve"> si cu alarma, </w:t>
            </w:r>
            <w:proofErr w:type="spellStart"/>
            <w:r w:rsidRPr="001E6EC7">
              <w:rPr>
                <w:sz w:val="24"/>
                <w:szCs w:val="24"/>
                <w:lang w:val="ro-RO"/>
              </w:rPr>
              <w:t>dupa</w:t>
            </w:r>
            <w:proofErr w:type="spellEnd"/>
            <w:r w:rsidRPr="001E6EC7">
              <w:rPr>
                <w:sz w:val="24"/>
                <w:szCs w:val="24"/>
                <w:lang w:val="ro-RO"/>
              </w:rPr>
              <w:t xml:space="preserve"> caz</w:t>
            </w:r>
          </w:p>
        </w:tc>
        <w:tc>
          <w:tcPr>
            <w:tcW w:w="3118" w:type="dxa"/>
          </w:tcPr>
          <w:p w:rsidR="004643FF" w:rsidRPr="001E6EC7" w:rsidRDefault="004643FF">
            <w:pPr>
              <w:rPr>
                <w:sz w:val="24"/>
                <w:szCs w:val="24"/>
                <w:lang w:val="fr-FR"/>
              </w:rPr>
            </w:pPr>
            <w:r w:rsidRPr="001E6EC7">
              <w:rPr>
                <w:sz w:val="24"/>
                <w:szCs w:val="24"/>
                <w:lang w:val="ro-RO"/>
              </w:rPr>
              <w:t>-</w:t>
            </w:r>
          </w:p>
        </w:tc>
      </w:tr>
      <w:tr w:rsidR="004643FF" w:rsidRPr="001E6EC7" w:rsidTr="00DF4BF8">
        <w:trPr>
          <w:cantSplit/>
        </w:trPr>
        <w:tc>
          <w:tcPr>
            <w:tcW w:w="11187" w:type="dxa"/>
            <w:shd w:val="pct20" w:color="auto" w:fill="FFFFFF"/>
          </w:tcPr>
          <w:p w:rsidR="004643FF" w:rsidRPr="001E6EC7" w:rsidRDefault="004643FF">
            <w:pPr>
              <w:pStyle w:val="table"/>
              <w:spacing w:after="80"/>
              <w:rPr>
                <w:sz w:val="24"/>
                <w:szCs w:val="24"/>
                <w:lang w:val="ro-RO"/>
              </w:rPr>
            </w:pPr>
            <w:r w:rsidRPr="001E6EC7">
              <w:rPr>
                <w:sz w:val="24"/>
                <w:szCs w:val="24"/>
                <w:lang w:val="ro-RO"/>
              </w:rPr>
              <w:t xml:space="preserve">Sa </w:t>
            </w:r>
            <w:proofErr w:type="spellStart"/>
            <w:r w:rsidRPr="001E6EC7">
              <w:rPr>
                <w:sz w:val="24"/>
                <w:szCs w:val="24"/>
                <w:lang w:val="ro-RO"/>
              </w:rPr>
              <w:t>aiba</w:t>
            </w:r>
            <w:proofErr w:type="spellEnd"/>
            <w:r w:rsidRPr="001E6EC7">
              <w:rPr>
                <w:sz w:val="24"/>
                <w:szCs w:val="24"/>
                <w:lang w:val="ro-RO"/>
              </w:rPr>
              <w:t xml:space="preserve"> puncte de umplere in interiorul cuvei de </w:t>
            </w:r>
            <w:proofErr w:type="spellStart"/>
            <w:r w:rsidRPr="001E6EC7">
              <w:rPr>
                <w:sz w:val="24"/>
                <w:szCs w:val="24"/>
                <w:lang w:val="ro-RO"/>
              </w:rPr>
              <w:t>retentie</w:t>
            </w:r>
            <w:proofErr w:type="spellEnd"/>
            <w:r w:rsidRPr="001E6EC7">
              <w:rPr>
                <w:sz w:val="24"/>
                <w:szCs w:val="24"/>
                <w:lang w:val="ro-RO"/>
              </w:rPr>
              <w:t xml:space="preserve"> unde este posibil sau sa </w:t>
            </w:r>
            <w:proofErr w:type="spellStart"/>
            <w:r w:rsidRPr="001E6EC7">
              <w:rPr>
                <w:sz w:val="24"/>
                <w:szCs w:val="24"/>
                <w:lang w:val="ro-RO"/>
              </w:rPr>
              <w:t>aiba</w:t>
            </w:r>
            <w:proofErr w:type="spellEnd"/>
            <w:r w:rsidRPr="001E6EC7">
              <w:rPr>
                <w:sz w:val="24"/>
                <w:szCs w:val="24"/>
                <w:lang w:val="ro-RO"/>
              </w:rPr>
              <w:t xml:space="preserve"> </w:t>
            </w:r>
            <w:proofErr w:type="spellStart"/>
            <w:r w:rsidRPr="001E6EC7">
              <w:rPr>
                <w:sz w:val="24"/>
                <w:szCs w:val="24"/>
                <w:lang w:val="ro-RO"/>
              </w:rPr>
              <w:t>izolatie</w:t>
            </w:r>
            <w:proofErr w:type="spellEnd"/>
            <w:r w:rsidRPr="001E6EC7">
              <w:rPr>
                <w:sz w:val="24"/>
                <w:szCs w:val="24"/>
                <w:lang w:val="ro-RO"/>
              </w:rPr>
              <w:t xml:space="preserve"> adecvata</w:t>
            </w:r>
          </w:p>
        </w:tc>
        <w:tc>
          <w:tcPr>
            <w:tcW w:w="3118" w:type="dxa"/>
          </w:tcPr>
          <w:p w:rsidR="004643FF" w:rsidRPr="001E6EC7" w:rsidRDefault="004643FF">
            <w:pPr>
              <w:rPr>
                <w:sz w:val="24"/>
                <w:szCs w:val="24"/>
                <w:lang w:val="ro-RO"/>
              </w:rPr>
            </w:pPr>
            <w:r w:rsidRPr="001E6EC7">
              <w:rPr>
                <w:sz w:val="24"/>
                <w:szCs w:val="24"/>
                <w:lang w:val="ro-RO"/>
              </w:rPr>
              <w:t>-</w:t>
            </w:r>
          </w:p>
        </w:tc>
      </w:tr>
      <w:tr w:rsidR="004643FF" w:rsidRPr="001E6EC7" w:rsidTr="00DF4BF8">
        <w:trPr>
          <w:cantSplit/>
        </w:trPr>
        <w:tc>
          <w:tcPr>
            <w:tcW w:w="11187" w:type="dxa"/>
            <w:shd w:val="pct20" w:color="auto" w:fill="FFFFFF"/>
          </w:tcPr>
          <w:p w:rsidR="004643FF" w:rsidRPr="001E6EC7" w:rsidRDefault="004643FF">
            <w:pPr>
              <w:pStyle w:val="table"/>
              <w:spacing w:after="80"/>
              <w:rPr>
                <w:sz w:val="24"/>
                <w:szCs w:val="24"/>
                <w:lang w:val="ro-RO"/>
              </w:rPr>
            </w:pPr>
            <w:r w:rsidRPr="001E6EC7">
              <w:rPr>
                <w:sz w:val="24"/>
                <w:szCs w:val="24"/>
                <w:lang w:val="ro-RO"/>
              </w:rPr>
              <w:t xml:space="preserve">Sa </w:t>
            </w:r>
            <w:proofErr w:type="spellStart"/>
            <w:r w:rsidRPr="001E6EC7">
              <w:rPr>
                <w:sz w:val="24"/>
                <w:szCs w:val="24"/>
                <w:lang w:val="ro-RO"/>
              </w:rPr>
              <w:t>aiba</w:t>
            </w:r>
            <w:proofErr w:type="spellEnd"/>
            <w:r w:rsidRPr="001E6EC7">
              <w:rPr>
                <w:sz w:val="24"/>
                <w:szCs w:val="24"/>
                <w:lang w:val="ro-RO"/>
              </w:rPr>
              <w:t xml:space="preserve"> un program sistematic de </w:t>
            </w:r>
            <w:proofErr w:type="spellStart"/>
            <w:r w:rsidRPr="001E6EC7">
              <w:rPr>
                <w:sz w:val="24"/>
                <w:szCs w:val="24"/>
                <w:lang w:val="ro-RO"/>
              </w:rPr>
              <w:t>inspectie</w:t>
            </w:r>
            <w:proofErr w:type="spellEnd"/>
            <w:r w:rsidRPr="001E6EC7">
              <w:rPr>
                <w:sz w:val="24"/>
                <w:szCs w:val="24"/>
                <w:lang w:val="ro-RO"/>
              </w:rPr>
              <w:t xml:space="preserve"> a cuvelor de </w:t>
            </w:r>
            <w:proofErr w:type="spellStart"/>
            <w:r w:rsidRPr="001E6EC7">
              <w:rPr>
                <w:sz w:val="24"/>
                <w:szCs w:val="24"/>
                <w:lang w:val="ro-RO"/>
              </w:rPr>
              <w:t>retentie</w:t>
            </w:r>
            <w:proofErr w:type="spellEnd"/>
            <w:r w:rsidRPr="001E6EC7">
              <w:rPr>
                <w:sz w:val="24"/>
                <w:szCs w:val="24"/>
                <w:lang w:val="ro-RO"/>
              </w:rPr>
              <w:t>, (in mod normal vizual, dar care poate fi extins la teste  cu apa acolo unde integritatea structurala este incerta)</w:t>
            </w:r>
          </w:p>
        </w:tc>
        <w:tc>
          <w:tcPr>
            <w:tcW w:w="3118" w:type="dxa"/>
          </w:tcPr>
          <w:p w:rsidR="004643FF" w:rsidRPr="001E6EC7" w:rsidRDefault="004643FF">
            <w:pPr>
              <w:rPr>
                <w:sz w:val="24"/>
                <w:szCs w:val="24"/>
                <w:lang w:val="fr-FR"/>
              </w:rPr>
            </w:pPr>
            <w:r w:rsidRPr="001E6EC7">
              <w:rPr>
                <w:sz w:val="24"/>
                <w:szCs w:val="24"/>
                <w:lang w:val="fr-FR"/>
              </w:rPr>
              <w:t>-</w:t>
            </w:r>
          </w:p>
        </w:tc>
      </w:tr>
    </w:tbl>
    <w:p w:rsidR="004643FF" w:rsidRPr="001E6EC7" w:rsidRDefault="004643FF">
      <w:pPr>
        <w:spacing w:before="60"/>
        <w:ind w:left="0"/>
        <w:rPr>
          <w:sz w:val="24"/>
          <w:szCs w:val="24"/>
          <w:lang w:val="ro-RO"/>
        </w:rPr>
      </w:pPr>
      <w:bookmarkStart w:id="119" w:name="_Hlt466340249"/>
      <w:bookmarkStart w:id="120" w:name="_Ref478638352"/>
      <w:bookmarkStart w:id="121" w:name="_Ref478638358"/>
      <w:bookmarkStart w:id="122" w:name="_Ref478638391"/>
      <w:bookmarkStart w:id="123" w:name="_Ref478703513"/>
      <w:bookmarkStart w:id="124" w:name="_Ref478707242"/>
      <w:bookmarkStart w:id="125" w:name="_Ref478727005"/>
      <w:bookmarkStart w:id="126" w:name="_Toc472260002"/>
      <w:bookmarkEnd w:id="119"/>
    </w:p>
    <w:tbl>
      <w:tblPr>
        <w:tblW w:w="14317" w:type="dxa"/>
        <w:tblInd w:w="108" w:type="dxa"/>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ayout w:type="fixed"/>
        <w:tblLook w:val="0000" w:firstRow="0" w:lastRow="0" w:firstColumn="0" w:lastColumn="0" w:noHBand="0" w:noVBand="0"/>
      </w:tblPr>
      <w:tblGrid>
        <w:gridCol w:w="14317"/>
      </w:tblGrid>
      <w:tr w:rsidR="004643FF" w:rsidRPr="00824859" w:rsidTr="00DF4BF8">
        <w:tc>
          <w:tcPr>
            <w:tcW w:w="14317" w:type="dxa"/>
            <w:tcBorders>
              <w:top w:val="single" w:sz="18" w:space="0" w:color="008000"/>
              <w:left w:val="single" w:sz="18" w:space="0" w:color="008000"/>
              <w:bottom w:val="single" w:sz="18" w:space="0" w:color="008000"/>
              <w:right w:val="single" w:sz="18" w:space="0" w:color="008000"/>
            </w:tcBorders>
            <w:shd w:val="pct20" w:color="auto" w:fill="auto"/>
          </w:tcPr>
          <w:p w:rsidR="004643FF" w:rsidRPr="001E6EC7" w:rsidRDefault="004643FF">
            <w:pPr>
              <w:pStyle w:val="table"/>
              <w:rPr>
                <w:sz w:val="24"/>
                <w:szCs w:val="24"/>
                <w:lang w:val="ro-RO"/>
              </w:rPr>
            </w:pPr>
            <w:r w:rsidRPr="001E6EC7">
              <w:rPr>
                <w:sz w:val="24"/>
                <w:szCs w:val="24"/>
                <w:lang w:val="ro-RO"/>
              </w:rPr>
              <w:t xml:space="preserve">Daca exista motive speciale pentru care </w:t>
            </w:r>
            <w:proofErr w:type="spellStart"/>
            <w:r w:rsidRPr="001E6EC7">
              <w:rPr>
                <w:sz w:val="24"/>
                <w:szCs w:val="24"/>
                <w:lang w:val="ro-RO"/>
              </w:rPr>
              <w:t>considerati</w:t>
            </w:r>
            <w:proofErr w:type="spellEnd"/>
            <w:r w:rsidRPr="001E6EC7">
              <w:rPr>
                <w:sz w:val="24"/>
                <w:szCs w:val="24"/>
                <w:lang w:val="ro-RO"/>
              </w:rPr>
              <w:t xml:space="preserve"> ca riscul este suficient de </w:t>
            </w:r>
            <w:proofErr w:type="spellStart"/>
            <w:r w:rsidRPr="001E6EC7">
              <w:rPr>
                <w:sz w:val="24"/>
                <w:szCs w:val="24"/>
                <w:lang w:val="ro-RO"/>
              </w:rPr>
              <w:t>scazut</w:t>
            </w:r>
            <w:proofErr w:type="spellEnd"/>
            <w:r w:rsidRPr="001E6EC7">
              <w:rPr>
                <w:sz w:val="24"/>
                <w:szCs w:val="24"/>
                <w:lang w:val="ro-RO"/>
              </w:rPr>
              <w:t xml:space="preserve"> si nu impune masurile de mai sus, acestea trebuie explicate aici.</w:t>
            </w:r>
          </w:p>
        </w:tc>
      </w:tr>
      <w:tr w:rsidR="004643FF" w:rsidRPr="001E6EC7" w:rsidTr="00DF4BF8">
        <w:trPr>
          <w:trHeight w:val="437"/>
        </w:trPr>
        <w:tc>
          <w:tcPr>
            <w:tcW w:w="14317" w:type="dxa"/>
            <w:tcBorders>
              <w:top w:val="single" w:sz="18" w:space="0" w:color="008000"/>
              <w:left w:val="single" w:sz="18" w:space="0" w:color="008000"/>
              <w:bottom w:val="single" w:sz="18" w:space="0" w:color="008000"/>
              <w:right w:val="single" w:sz="18" w:space="0" w:color="008000"/>
            </w:tcBorders>
          </w:tcPr>
          <w:p w:rsidR="004643FF" w:rsidRPr="001E6EC7" w:rsidRDefault="00595E4B">
            <w:pPr>
              <w:pStyle w:val="table"/>
              <w:rPr>
                <w:sz w:val="24"/>
                <w:szCs w:val="24"/>
                <w:lang w:val="ro-RO"/>
              </w:rPr>
            </w:pPr>
            <w:r w:rsidRPr="001E6EC7">
              <w:rPr>
                <w:sz w:val="24"/>
                <w:szCs w:val="24"/>
                <w:lang w:val="ro-RO"/>
              </w:rPr>
              <w:t>Nu este cazul</w:t>
            </w:r>
          </w:p>
        </w:tc>
      </w:tr>
    </w:tbl>
    <w:p w:rsidR="004643FF" w:rsidRPr="001E6EC7" w:rsidRDefault="004643FF">
      <w:pPr>
        <w:pStyle w:val="Heading40"/>
        <w:numPr>
          <w:ilvl w:val="0"/>
          <w:numId w:val="0"/>
        </w:numPr>
        <w:spacing w:before="60" w:after="120"/>
        <w:rPr>
          <w:sz w:val="24"/>
          <w:szCs w:val="24"/>
          <w:lang w:val="ro-RO"/>
        </w:rPr>
      </w:pPr>
    </w:p>
    <w:p w:rsidR="004643FF" w:rsidRPr="001E6EC7" w:rsidRDefault="004643FF" w:rsidP="00DF4BF8">
      <w:pPr>
        <w:pStyle w:val="Heading3"/>
        <w:numPr>
          <w:ilvl w:val="0"/>
          <w:numId w:val="0"/>
        </w:numPr>
        <w:spacing w:before="60" w:after="120"/>
        <w:rPr>
          <w:sz w:val="24"/>
          <w:szCs w:val="24"/>
          <w:lang w:val="ro-RO"/>
        </w:rPr>
      </w:pPr>
      <w:r w:rsidRPr="001E6EC7">
        <w:rPr>
          <w:sz w:val="24"/>
          <w:szCs w:val="24"/>
          <w:lang w:val="ro-RO"/>
        </w:rPr>
        <w:t>Alte riscuri asupra solului</w:t>
      </w:r>
    </w:p>
    <w:p w:rsidR="004643FF" w:rsidRPr="001E6EC7" w:rsidRDefault="004643FF">
      <w:pPr>
        <w:spacing w:before="60"/>
        <w:ind w:left="0"/>
        <w:rPr>
          <w:sz w:val="24"/>
          <w:szCs w:val="24"/>
          <w:lang w:val="ro-RO"/>
        </w:rPr>
      </w:pPr>
      <w:r w:rsidRPr="001E6EC7">
        <w:rPr>
          <w:sz w:val="24"/>
          <w:szCs w:val="24"/>
          <w:lang w:val="ro-RO"/>
        </w:rPr>
        <w:t>Alte elemente care ar putea conduce la emisii necontrolate in apa sau sol</w:t>
      </w:r>
    </w:p>
    <w:tbl>
      <w:tblPr>
        <w:tblW w:w="14317" w:type="dxa"/>
        <w:tblInd w:w="108" w:type="dxa"/>
        <w:tblBorders>
          <w:top w:val="single" w:sz="18" w:space="0" w:color="008000"/>
          <w:left w:val="single" w:sz="18" w:space="0" w:color="008000"/>
          <w:bottom w:val="single" w:sz="18" w:space="0" w:color="008000"/>
          <w:right w:val="single" w:sz="18" w:space="0" w:color="008000"/>
          <w:insideH w:val="single" w:sz="2" w:space="0" w:color="auto"/>
          <w:insideV w:val="single" w:sz="4" w:space="0" w:color="auto"/>
        </w:tblBorders>
        <w:tblLayout w:type="fixed"/>
        <w:tblLook w:val="0000" w:firstRow="0" w:lastRow="0" w:firstColumn="0" w:lastColumn="0" w:noHBand="0" w:noVBand="0"/>
      </w:tblPr>
      <w:tblGrid>
        <w:gridCol w:w="7088"/>
        <w:gridCol w:w="7229"/>
      </w:tblGrid>
      <w:tr w:rsidR="004643FF" w:rsidRPr="00824859" w:rsidTr="00DF4BF8">
        <w:tc>
          <w:tcPr>
            <w:tcW w:w="7088" w:type="dxa"/>
            <w:tcBorders>
              <w:top w:val="single" w:sz="18" w:space="0" w:color="008000"/>
              <w:bottom w:val="single" w:sz="18" w:space="0" w:color="008000"/>
            </w:tcBorders>
            <w:shd w:val="pct20" w:color="000000" w:fill="FFFFFF"/>
          </w:tcPr>
          <w:p w:rsidR="004643FF" w:rsidRPr="001E6EC7" w:rsidRDefault="004643FF">
            <w:pPr>
              <w:pStyle w:val="table"/>
              <w:spacing w:before="60"/>
              <w:rPr>
                <w:sz w:val="24"/>
                <w:szCs w:val="24"/>
                <w:lang w:val="ro-RO"/>
              </w:rPr>
            </w:pPr>
            <w:proofErr w:type="spellStart"/>
            <w:r w:rsidRPr="001E6EC7">
              <w:rPr>
                <w:sz w:val="24"/>
                <w:szCs w:val="24"/>
                <w:lang w:val="ro-RO"/>
              </w:rPr>
              <w:lastRenderedPageBreak/>
              <w:t>Identificati</w:t>
            </w:r>
            <w:proofErr w:type="spellEnd"/>
            <w:r w:rsidRPr="001E6EC7">
              <w:rPr>
                <w:sz w:val="24"/>
                <w:szCs w:val="24"/>
                <w:lang w:val="ro-RO"/>
              </w:rPr>
              <w:t xml:space="preserve"> orice alte structuri, </w:t>
            </w:r>
            <w:proofErr w:type="spellStart"/>
            <w:r w:rsidRPr="001E6EC7">
              <w:rPr>
                <w:sz w:val="24"/>
                <w:szCs w:val="24"/>
                <w:lang w:val="ro-RO"/>
              </w:rPr>
              <w:t>activitati</w:t>
            </w:r>
            <w:proofErr w:type="spellEnd"/>
            <w:r w:rsidRPr="001E6EC7">
              <w:rPr>
                <w:sz w:val="24"/>
                <w:szCs w:val="24"/>
                <w:lang w:val="ro-RO"/>
              </w:rPr>
              <w:t xml:space="preserve">, </w:t>
            </w:r>
            <w:proofErr w:type="spellStart"/>
            <w:r w:rsidRPr="001E6EC7">
              <w:rPr>
                <w:sz w:val="24"/>
                <w:szCs w:val="24"/>
                <w:lang w:val="ro-RO"/>
              </w:rPr>
              <w:t>instalatii</w:t>
            </w:r>
            <w:proofErr w:type="spellEnd"/>
            <w:r w:rsidRPr="001E6EC7">
              <w:rPr>
                <w:sz w:val="24"/>
                <w:szCs w:val="24"/>
                <w:lang w:val="ro-RO"/>
              </w:rPr>
              <w:t>, conducte etc care, datorita scurgerilor, pierderilor, avariilor ar putea duce la poluarea solului, a apelor subterane sau a cursurilor de apa.</w:t>
            </w:r>
          </w:p>
        </w:tc>
        <w:tc>
          <w:tcPr>
            <w:tcW w:w="7229" w:type="dxa"/>
            <w:tcBorders>
              <w:top w:val="single" w:sz="18" w:space="0" w:color="008000"/>
              <w:bottom w:val="single" w:sz="18" w:space="0" w:color="008000"/>
            </w:tcBorders>
            <w:shd w:val="pct20" w:color="000000" w:fill="FFFFFF"/>
          </w:tcPr>
          <w:p w:rsidR="004643FF" w:rsidRPr="001E6EC7" w:rsidRDefault="004643FF">
            <w:pPr>
              <w:pStyle w:val="table"/>
              <w:spacing w:before="60"/>
              <w:rPr>
                <w:sz w:val="24"/>
                <w:szCs w:val="24"/>
                <w:lang w:val="ro-RO"/>
              </w:rPr>
            </w:pPr>
            <w:r w:rsidRPr="001E6EC7">
              <w:rPr>
                <w:sz w:val="24"/>
                <w:szCs w:val="24"/>
                <w:lang w:val="ro-RO"/>
              </w:rPr>
              <w:t xml:space="preserve">Tehnici implementate sau propuse pentru prevenirea unei astfel de  </w:t>
            </w:r>
            <w:proofErr w:type="spellStart"/>
            <w:r w:rsidRPr="001E6EC7">
              <w:rPr>
                <w:sz w:val="24"/>
                <w:szCs w:val="24"/>
                <w:lang w:val="ro-RO"/>
              </w:rPr>
              <w:t>poluari</w:t>
            </w:r>
            <w:proofErr w:type="spellEnd"/>
          </w:p>
        </w:tc>
      </w:tr>
      <w:tr w:rsidR="004643FF" w:rsidRPr="001E6EC7" w:rsidTr="00DF4BF8">
        <w:trPr>
          <w:cantSplit/>
          <w:trHeight w:val="409"/>
        </w:trPr>
        <w:tc>
          <w:tcPr>
            <w:tcW w:w="7088" w:type="dxa"/>
            <w:tcBorders>
              <w:top w:val="single" w:sz="18" w:space="0" w:color="008000"/>
              <w:bottom w:val="single" w:sz="18" w:space="0" w:color="008000"/>
            </w:tcBorders>
          </w:tcPr>
          <w:p w:rsidR="004643FF" w:rsidRPr="001E6EC7" w:rsidRDefault="004643FF">
            <w:pPr>
              <w:pStyle w:val="table"/>
              <w:spacing w:before="60"/>
              <w:rPr>
                <w:sz w:val="24"/>
                <w:szCs w:val="24"/>
                <w:lang w:val="ro-RO"/>
              </w:rPr>
            </w:pPr>
            <w:r w:rsidRPr="001E6EC7">
              <w:rPr>
                <w:sz w:val="24"/>
                <w:szCs w:val="24"/>
                <w:lang w:val="ro-RO"/>
              </w:rPr>
              <w:t>NU sunt.</w:t>
            </w:r>
          </w:p>
        </w:tc>
        <w:tc>
          <w:tcPr>
            <w:tcW w:w="7229" w:type="dxa"/>
            <w:tcBorders>
              <w:top w:val="single" w:sz="18" w:space="0" w:color="008000"/>
              <w:bottom w:val="single" w:sz="18" w:space="0" w:color="008000"/>
            </w:tcBorders>
          </w:tcPr>
          <w:p w:rsidR="004643FF" w:rsidRPr="001E6EC7" w:rsidRDefault="004643FF">
            <w:pPr>
              <w:pStyle w:val="table"/>
              <w:spacing w:before="60"/>
              <w:rPr>
                <w:sz w:val="24"/>
                <w:szCs w:val="24"/>
                <w:lang w:val="ro-RO"/>
              </w:rPr>
            </w:pPr>
          </w:p>
        </w:tc>
      </w:tr>
    </w:tbl>
    <w:p w:rsidR="004643FF" w:rsidRPr="001E6EC7" w:rsidRDefault="004643FF">
      <w:pPr>
        <w:pStyle w:val="Heading2"/>
        <w:numPr>
          <w:ilvl w:val="0"/>
          <w:numId w:val="0"/>
        </w:numPr>
        <w:tabs>
          <w:tab w:val="clear" w:pos="709"/>
        </w:tabs>
        <w:spacing w:before="60" w:after="120"/>
        <w:rPr>
          <w:lang w:val="ro-RO"/>
        </w:rPr>
      </w:pPr>
    </w:p>
    <w:p w:rsidR="004643FF" w:rsidRPr="001E6EC7" w:rsidRDefault="00DF4BF8" w:rsidP="00DF4BF8">
      <w:pPr>
        <w:pStyle w:val="Heading2"/>
        <w:numPr>
          <w:ilvl w:val="0"/>
          <w:numId w:val="0"/>
        </w:numPr>
        <w:spacing w:before="60" w:after="120"/>
        <w:ind w:left="1080"/>
        <w:rPr>
          <w:lang w:val="ro-RO"/>
        </w:rPr>
      </w:pPr>
      <w:bookmarkStart w:id="127" w:name="_Toc101609179"/>
      <w:r w:rsidRPr="001E6EC7">
        <w:rPr>
          <w:lang w:val="ro-RO"/>
        </w:rPr>
        <w:t>5.5-</w:t>
      </w:r>
      <w:r w:rsidR="004643FF" w:rsidRPr="001E6EC7">
        <w:rPr>
          <w:lang w:val="ro-RO"/>
        </w:rPr>
        <w:t>Emisii in ape subterane</w:t>
      </w:r>
      <w:bookmarkEnd w:id="127"/>
    </w:p>
    <w:p w:rsidR="004643FF" w:rsidRPr="001E6EC7" w:rsidRDefault="004643FF">
      <w:pPr>
        <w:spacing w:before="60"/>
        <w:ind w:left="0"/>
        <w:rPr>
          <w:sz w:val="24"/>
          <w:szCs w:val="24"/>
          <w:lang w:val="ro-RO"/>
        </w:rPr>
      </w:pPr>
      <w:r w:rsidRPr="001E6EC7">
        <w:rPr>
          <w:sz w:val="24"/>
          <w:szCs w:val="24"/>
          <w:lang w:val="ro-RO"/>
        </w:rPr>
        <w:t xml:space="preserve">Tabelul de mai jos este conceput ca un ghid care sa va ajute in </w:t>
      </w:r>
      <w:proofErr w:type="spellStart"/>
      <w:r w:rsidRPr="001E6EC7">
        <w:rPr>
          <w:sz w:val="24"/>
          <w:szCs w:val="24"/>
          <w:lang w:val="ro-RO"/>
        </w:rPr>
        <w:t>pregatirea</w:t>
      </w:r>
      <w:proofErr w:type="spellEnd"/>
      <w:r w:rsidRPr="001E6EC7">
        <w:rPr>
          <w:sz w:val="24"/>
          <w:szCs w:val="24"/>
          <w:lang w:val="ro-RO"/>
        </w:rPr>
        <w:t xml:space="preserve"> </w:t>
      </w:r>
      <w:proofErr w:type="spellStart"/>
      <w:r w:rsidRPr="001E6EC7">
        <w:rPr>
          <w:sz w:val="24"/>
          <w:szCs w:val="24"/>
          <w:lang w:val="ro-RO"/>
        </w:rPr>
        <w:t>informatiilor</w:t>
      </w:r>
      <w:proofErr w:type="spellEnd"/>
      <w:r w:rsidRPr="001E6EC7">
        <w:rPr>
          <w:sz w:val="24"/>
          <w:szCs w:val="24"/>
          <w:lang w:val="ro-RO"/>
        </w:rPr>
        <w:t xml:space="preserve"> </w:t>
      </w:r>
      <w:proofErr w:type="spellStart"/>
      <w:r w:rsidRPr="001E6EC7">
        <w:rPr>
          <w:sz w:val="24"/>
          <w:szCs w:val="24"/>
          <w:lang w:val="ro-RO"/>
        </w:rPr>
        <w:t>solicitate.Totusi</w:t>
      </w:r>
      <w:proofErr w:type="spellEnd"/>
      <w:r w:rsidRPr="001E6EC7">
        <w:rPr>
          <w:sz w:val="24"/>
          <w:szCs w:val="24"/>
          <w:lang w:val="ro-RO"/>
        </w:rPr>
        <w:t xml:space="preserve">, daca </w:t>
      </w:r>
      <w:proofErr w:type="spellStart"/>
      <w:r w:rsidRPr="001E6EC7">
        <w:rPr>
          <w:sz w:val="24"/>
          <w:szCs w:val="24"/>
          <w:lang w:val="ro-RO"/>
        </w:rPr>
        <w:t>dumneavoastra</w:t>
      </w:r>
      <w:proofErr w:type="spellEnd"/>
      <w:r w:rsidRPr="001E6EC7">
        <w:rPr>
          <w:sz w:val="24"/>
          <w:szCs w:val="24"/>
          <w:lang w:val="ro-RO"/>
        </w:rPr>
        <w:t xml:space="preserve"> </w:t>
      </w:r>
      <w:proofErr w:type="spellStart"/>
      <w:r w:rsidRPr="001E6EC7">
        <w:rPr>
          <w:sz w:val="24"/>
          <w:szCs w:val="24"/>
          <w:lang w:val="ro-RO"/>
        </w:rPr>
        <w:t>considerati</w:t>
      </w:r>
      <w:proofErr w:type="spellEnd"/>
      <w:r w:rsidRPr="001E6EC7">
        <w:rPr>
          <w:sz w:val="24"/>
          <w:szCs w:val="24"/>
          <w:lang w:val="ro-RO"/>
        </w:rPr>
        <w:t xml:space="preserve"> ca este posibil sa </w:t>
      </w:r>
      <w:proofErr w:type="spellStart"/>
      <w:r w:rsidRPr="001E6EC7">
        <w:rPr>
          <w:sz w:val="24"/>
          <w:szCs w:val="24"/>
          <w:lang w:val="ro-RO"/>
        </w:rPr>
        <w:t>evacuati</w:t>
      </w:r>
      <w:proofErr w:type="spellEnd"/>
      <w:r w:rsidRPr="001E6EC7">
        <w:rPr>
          <w:sz w:val="24"/>
          <w:szCs w:val="24"/>
          <w:lang w:val="ro-RO"/>
        </w:rPr>
        <w:t xml:space="preserve"> </w:t>
      </w:r>
      <w:proofErr w:type="spellStart"/>
      <w:r w:rsidRPr="001E6EC7">
        <w:rPr>
          <w:sz w:val="24"/>
          <w:szCs w:val="24"/>
          <w:lang w:val="ro-RO"/>
        </w:rPr>
        <w:t>substante</w:t>
      </w:r>
      <w:proofErr w:type="spellEnd"/>
      <w:r w:rsidRPr="001E6EC7">
        <w:rPr>
          <w:sz w:val="24"/>
          <w:szCs w:val="24"/>
          <w:lang w:val="ro-RO"/>
        </w:rPr>
        <w:t xml:space="preserve"> prezentate in Anexele 5 si 6 ale Legii 310/28.06.2004, care transpune Directiva 2455/2001/EC</w:t>
      </w:r>
      <w:r w:rsidRPr="001E6EC7">
        <w:rPr>
          <w:rStyle w:val="FootnoteReference"/>
          <w:sz w:val="24"/>
          <w:szCs w:val="24"/>
          <w:lang w:val="ro-RO"/>
        </w:rPr>
        <w:footnoteReference w:id="5"/>
      </w:r>
      <w:r w:rsidRPr="001E6EC7">
        <w:rPr>
          <w:sz w:val="24"/>
          <w:szCs w:val="24"/>
          <w:lang w:val="ro-RO"/>
        </w:rPr>
        <w:t xml:space="preserve"> sau in Anexa VIII a Directivei 2000/60, in apa subterana, direct sau indirect, </w:t>
      </w:r>
      <w:proofErr w:type="spellStart"/>
      <w:r w:rsidRPr="001E6EC7">
        <w:rPr>
          <w:sz w:val="24"/>
          <w:szCs w:val="24"/>
          <w:lang w:val="ro-RO"/>
        </w:rPr>
        <w:t>sunteti</w:t>
      </w:r>
      <w:proofErr w:type="spellEnd"/>
      <w:r w:rsidRPr="001E6EC7">
        <w:rPr>
          <w:sz w:val="24"/>
          <w:szCs w:val="24"/>
          <w:lang w:val="ro-RO"/>
        </w:rPr>
        <w:t xml:space="preserve"> </w:t>
      </w:r>
      <w:proofErr w:type="spellStart"/>
      <w:r w:rsidRPr="001E6EC7">
        <w:rPr>
          <w:sz w:val="24"/>
          <w:szCs w:val="24"/>
          <w:lang w:val="ro-RO"/>
        </w:rPr>
        <w:t>sfatuiti</w:t>
      </w:r>
      <w:proofErr w:type="spellEnd"/>
      <w:r w:rsidRPr="001E6EC7">
        <w:rPr>
          <w:sz w:val="24"/>
          <w:szCs w:val="24"/>
          <w:lang w:val="ro-RO"/>
        </w:rPr>
        <w:t xml:space="preserve"> sa </w:t>
      </w:r>
      <w:proofErr w:type="spellStart"/>
      <w:r w:rsidRPr="001E6EC7">
        <w:rPr>
          <w:sz w:val="24"/>
          <w:szCs w:val="24"/>
          <w:lang w:val="ro-RO"/>
        </w:rPr>
        <w:t>discutati</w:t>
      </w:r>
      <w:proofErr w:type="spellEnd"/>
      <w:r w:rsidRPr="001E6EC7">
        <w:rPr>
          <w:sz w:val="24"/>
          <w:szCs w:val="24"/>
          <w:lang w:val="ro-RO"/>
        </w:rPr>
        <w:t xml:space="preserve"> </w:t>
      </w:r>
      <w:proofErr w:type="spellStart"/>
      <w:r w:rsidRPr="001E6EC7">
        <w:rPr>
          <w:sz w:val="24"/>
          <w:szCs w:val="24"/>
          <w:lang w:val="ro-RO"/>
        </w:rPr>
        <w:t>cerintele</w:t>
      </w:r>
      <w:proofErr w:type="spellEnd"/>
      <w:r w:rsidRPr="001E6EC7">
        <w:rPr>
          <w:sz w:val="24"/>
          <w:szCs w:val="24"/>
          <w:lang w:val="ro-RO"/>
        </w:rPr>
        <w:t xml:space="preserve"> cu specialistul din cadrul </w:t>
      </w:r>
      <w:proofErr w:type="spellStart"/>
      <w:r w:rsidRPr="001E6EC7">
        <w:rPr>
          <w:sz w:val="24"/>
          <w:szCs w:val="24"/>
          <w:lang w:val="ro-RO"/>
        </w:rPr>
        <w:t>Agentiei</w:t>
      </w:r>
      <w:proofErr w:type="spellEnd"/>
      <w:r w:rsidRPr="001E6EC7">
        <w:rPr>
          <w:sz w:val="24"/>
          <w:szCs w:val="24"/>
          <w:lang w:val="ro-RO"/>
        </w:rPr>
        <w:t xml:space="preserve"> de </w:t>
      </w:r>
      <w:proofErr w:type="spellStart"/>
      <w:r w:rsidRPr="001E6EC7">
        <w:rPr>
          <w:sz w:val="24"/>
          <w:szCs w:val="24"/>
          <w:lang w:val="ro-RO"/>
        </w:rPr>
        <w:t>Protectia</w:t>
      </w:r>
      <w:proofErr w:type="spellEnd"/>
      <w:r w:rsidRPr="001E6EC7">
        <w:rPr>
          <w:sz w:val="24"/>
          <w:szCs w:val="24"/>
          <w:lang w:val="ro-RO"/>
        </w:rPr>
        <w:t xml:space="preserve"> Mediului care se ocupa de emiterea </w:t>
      </w:r>
      <w:proofErr w:type="spellStart"/>
      <w:r w:rsidRPr="001E6EC7">
        <w:rPr>
          <w:sz w:val="24"/>
          <w:szCs w:val="24"/>
          <w:lang w:val="ro-RO"/>
        </w:rPr>
        <w:t>autorizatiei</w:t>
      </w:r>
      <w:proofErr w:type="spellEnd"/>
      <w:r w:rsidRPr="001E6EC7">
        <w:rPr>
          <w:sz w:val="24"/>
          <w:szCs w:val="24"/>
          <w:lang w:val="ro-RO"/>
        </w:rPr>
        <w:t>.</w:t>
      </w:r>
    </w:p>
    <w:p w:rsidR="004643FF" w:rsidRPr="001E6EC7" w:rsidRDefault="004643FF" w:rsidP="00C068BB">
      <w:pPr>
        <w:pStyle w:val="Heading3"/>
        <w:numPr>
          <w:ilvl w:val="0"/>
          <w:numId w:val="0"/>
        </w:numPr>
        <w:spacing w:before="60" w:after="120"/>
        <w:ind w:left="1276" w:hanging="1134"/>
        <w:rPr>
          <w:sz w:val="24"/>
          <w:szCs w:val="24"/>
          <w:lang w:val="ro-RO"/>
        </w:rPr>
      </w:pPr>
      <w:r w:rsidRPr="001E6EC7">
        <w:rPr>
          <w:sz w:val="24"/>
          <w:szCs w:val="24"/>
          <w:lang w:val="ro-RO"/>
        </w:rPr>
        <w:t>Exista emisii directe sau indirecte de substante din Anexele 5 si 6 ale Legii 310/2004, rezultate din instalatie, in apa subterana?</w:t>
      </w:r>
    </w:p>
    <w:p w:rsidR="004643FF" w:rsidRPr="001304A5" w:rsidRDefault="00491545">
      <w:pPr>
        <w:ind w:left="0"/>
        <w:rPr>
          <w:i/>
          <w:sz w:val="24"/>
          <w:szCs w:val="24"/>
          <w:lang w:val="ro-RO"/>
        </w:rPr>
      </w:pPr>
      <w:r w:rsidRPr="001E6EC7">
        <w:rPr>
          <w:i/>
          <w:sz w:val="24"/>
          <w:szCs w:val="24"/>
          <w:lang w:val="ro-RO"/>
        </w:rPr>
        <w:t xml:space="preserve"> </w:t>
      </w:r>
      <w:r w:rsidR="00C068BB" w:rsidRPr="0063046D">
        <w:rPr>
          <w:b/>
          <w:sz w:val="24"/>
          <w:szCs w:val="24"/>
          <w:lang w:val="ro-RO"/>
        </w:rPr>
        <w:t>SC DAR DRÄXLMAIER AUTOMOTIVE SRL</w:t>
      </w:r>
      <w:r w:rsidRPr="001E6EC7">
        <w:rPr>
          <w:i/>
          <w:sz w:val="24"/>
          <w:szCs w:val="24"/>
          <w:lang w:val="ro-RO"/>
        </w:rPr>
        <w:t>.</w:t>
      </w:r>
      <w:r w:rsidR="004643FF" w:rsidRPr="001E6EC7">
        <w:rPr>
          <w:i/>
          <w:sz w:val="24"/>
          <w:szCs w:val="24"/>
          <w:lang w:val="ro-RO"/>
        </w:rPr>
        <w:t xml:space="preserve">  nu produce  </w:t>
      </w:r>
      <w:r w:rsidR="00C068BB" w:rsidRPr="001E6EC7">
        <w:rPr>
          <w:i/>
          <w:sz w:val="24"/>
          <w:szCs w:val="24"/>
          <w:lang w:val="ro-RO"/>
        </w:rPr>
        <w:t xml:space="preserve">si nu </w:t>
      </w:r>
      <w:proofErr w:type="spellStart"/>
      <w:r w:rsidR="00C068BB" w:rsidRPr="001E6EC7">
        <w:rPr>
          <w:i/>
          <w:sz w:val="24"/>
          <w:szCs w:val="24"/>
          <w:lang w:val="ro-RO"/>
        </w:rPr>
        <w:t>utilizeaza</w:t>
      </w:r>
      <w:proofErr w:type="spellEnd"/>
      <w:r w:rsidR="00C068BB" w:rsidRPr="001E6EC7">
        <w:rPr>
          <w:i/>
          <w:sz w:val="24"/>
          <w:szCs w:val="24"/>
          <w:lang w:val="ro-RO"/>
        </w:rPr>
        <w:t xml:space="preserve"> </w:t>
      </w:r>
      <w:proofErr w:type="spellStart"/>
      <w:r w:rsidR="004643FF" w:rsidRPr="001E6EC7">
        <w:rPr>
          <w:i/>
          <w:sz w:val="24"/>
          <w:szCs w:val="24"/>
          <w:lang w:val="ro-RO"/>
        </w:rPr>
        <w:t>substanţe</w:t>
      </w:r>
      <w:proofErr w:type="spellEnd"/>
      <w:r w:rsidR="004643FF" w:rsidRPr="001E6EC7">
        <w:rPr>
          <w:i/>
          <w:sz w:val="24"/>
          <w:szCs w:val="24"/>
          <w:lang w:val="ro-RO"/>
        </w:rPr>
        <w:t xml:space="preserve"> prezentate în </w:t>
      </w:r>
      <w:r w:rsidR="004643FF" w:rsidRPr="001E6EC7">
        <w:rPr>
          <w:b/>
          <w:bCs/>
          <w:i/>
          <w:sz w:val="24"/>
          <w:szCs w:val="24"/>
          <w:lang w:val="ro-RO"/>
        </w:rPr>
        <w:t xml:space="preserve">Anexele 5 </w:t>
      </w:r>
      <w:proofErr w:type="spellStart"/>
      <w:r w:rsidR="004643FF" w:rsidRPr="001E6EC7">
        <w:rPr>
          <w:b/>
          <w:bCs/>
          <w:i/>
          <w:sz w:val="24"/>
          <w:szCs w:val="24"/>
          <w:lang w:val="ro-RO"/>
        </w:rPr>
        <w:t>şi</w:t>
      </w:r>
      <w:proofErr w:type="spellEnd"/>
      <w:r w:rsidR="004643FF" w:rsidRPr="001E6EC7">
        <w:rPr>
          <w:b/>
          <w:bCs/>
          <w:i/>
          <w:sz w:val="24"/>
          <w:szCs w:val="24"/>
          <w:lang w:val="ro-RO"/>
        </w:rPr>
        <w:t xml:space="preserve"> 6 </w:t>
      </w:r>
      <w:r w:rsidR="004643FF" w:rsidRPr="001E6EC7">
        <w:rPr>
          <w:i/>
          <w:sz w:val="24"/>
          <w:szCs w:val="24"/>
          <w:lang w:val="ro-RO"/>
        </w:rPr>
        <w:t xml:space="preserve">ale </w:t>
      </w:r>
      <w:proofErr w:type="spellStart"/>
      <w:r w:rsidR="002A6033" w:rsidRPr="001E6EC7">
        <w:rPr>
          <w:b/>
          <w:bCs/>
          <w:i/>
          <w:sz w:val="24"/>
          <w:szCs w:val="24"/>
          <w:lang w:val="it-IT"/>
        </w:rPr>
        <w:t>Legii</w:t>
      </w:r>
      <w:proofErr w:type="spellEnd"/>
      <w:r w:rsidR="002A6033" w:rsidRPr="001E6EC7">
        <w:rPr>
          <w:b/>
          <w:bCs/>
          <w:i/>
          <w:sz w:val="24"/>
          <w:szCs w:val="24"/>
          <w:lang w:val="it-IT"/>
        </w:rPr>
        <w:t xml:space="preserve"> </w:t>
      </w:r>
      <w:proofErr w:type="spellStart"/>
      <w:r w:rsidR="002A6033" w:rsidRPr="001E6EC7">
        <w:rPr>
          <w:b/>
          <w:bCs/>
          <w:i/>
          <w:sz w:val="24"/>
          <w:szCs w:val="24"/>
          <w:lang w:val="it-IT"/>
        </w:rPr>
        <w:t>apelor</w:t>
      </w:r>
      <w:proofErr w:type="spellEnd"/>
      <w:r w:rsidR="002A6033" w:rsidRPr="001E6EC7">
        <w:rPr>
          <w:b/>
          <w:bCs/>
          <w:i/>
          <w:sz w:val="24"/>
          <w:szCs w:val="24"/>
          <w:lang w:val="it-IT"/>
        </w:rPr>
        <w:t xml:space="preserve"> nr. </w:t>
      </w:r>
      <w:r w:rsidR="002A6033" w:rsidRPr="001304A5">
        <w:rPr>
          <w:b/>
          <w:bCs/>
          <w:i/>
          <w:sz w:val="24"/>
          <w:szCs w:val="24"/>
          <w:lang w:val="it-IT"/>
        </w:rPr>
        <w:t xml:space="preserve">107/1996 cu </w:t>
      </w:r>
      <w:proofErr w:type="spellStart"/>
      <w:r w:rsidR="002A6033" w:rsidRPr="001304A5">
        <w:rPr>
          <w:b/>
          <w:bCs/>
          <w:i/>
          <w:sz w:val="24"/>
          <w:szCs w:val="24"/>
          <w:lang w:val="it-IT"/>
        </w:rPr>
        <w:t>modificarile</w:t>
      </w:r>
      <w:proofErr w:type="spellEnd"/>
      <w:r w:rsidR="002A6033" w:rsidRPr="001304A5">
        <w:rPr>
          <w:b/>
          <w:bCs/>
          <w:i/>
          <w:sz w:val="24"/>
          <w:szCs w:val="24"/>
          <w:lang w:val="it-IT"/>
        </w:rPr>
        <w:t xml:space="preserve"> si </w:t>
      </w:r>
      <w:proofErr w:type="spellStart"/>
      <w:r w:rsidR="002A6033" w:rsidRPr="001304A5">
        <w:rPr>
          <w:b/>
          <w:bCs/>
          <w:i/>
          <w:sz w:val="24"/>
          <w:szCs w:val="24"/>
          <w:lang w:val="it-IT"/>
        </w:rPr>
        <w:t>completarile</w:t>
      </w:r>
      <w:proofErr w:type="spellEnd"/>
      <w:r w:rsidR="002A6033" w:rsidRPr="001304A5">
        <w:rPr>
          <w:b/>
          <w:bCs/>
          <w:i/>
          <w:sz w:val="24"/>
          <w:szCs w:val="24"/>
          <w:lang w:val="it-IT"/>
        </w:rPr>
        <w:t xml:space="preserve"> </w:t>
      </w:r>
      <w:proofErr w:type="spellStart"/>
      <w:r w:rsidR="002A6033" w:rsidRPr="001304A5">
        <w:rPr>
          <w:b/>
          <w:bCs/>
          <w:i/>
          <w:sz w:val="24"/>
          <w:szCs w:val="24"/>
          <w:lang w:val="it-IT"/>
        </w:rPr>
        <w:t>ulterioare</w:t>
      </w:r>
      <w:proofErr w:type="spellEnd"/>
      <w:r w:rsidR="004643FF" w:rsidRPr="001304A5">
        <w:rPr>
          <w:b/>
          <w:bCs/>
          <w:i/>
          <w:sz w:val="24"/>
          <w:szCs w:val="24"/>
          <w:lang w:val="ro-RO"/>
        </w:rPr>
        <w:t>.</w:t>
      </w:r>
      <w:r w:rsidR="00287082" w:rsidRPr="001304A5">
        <w:rPr>
          <w:b/>
          <w:bCs/>
          <w:i/>
          <w:sz w:val="24"/>
          <w:szCs w:val="24"/>
          <w:lang w:val="ro-RO"/>
        </w:rPr>
        <w:t xml:space="preserve"> </w:t>
      </w:r>
      <w:r w:rsidR="002E0D9C" w:rsidRPr="001304A5">
        <w:rPr>
          <w:b/>
          <w:bCs/>
          <w:i/>
          <w:sz w:val="24"/>
          <w:szCs w:val="24"/>
          <w:lang w:val="ro-RO"/>
        </w:rPr>
        <w:t>F</w:t>
      </w:r>
      <w:r w:rsidR="00361AD9" w:rsidRPr="001304A5">
        <w:rPr>
          <w:b/>
          <w:bCs/>
          <w:i/>
          <w:sz w:val="24"/>
          <w:szCs w:val="24"/>
          <w:lang w:val="ro-RO"/>
        </w:rPr>
        <w:t>a</w:t>
      </w:r>
      <w:r w:rsidR="002E0D9C" w:rsidRPr="001304A5">
        <w:rPr>
          <w:b/>
          <w:bCs/>
          <w:i/>
          <w:sz w:val="24"/>
          <w:szCs w:val="24"/>
          <w:lang w:val="ro-RO"/>
        </w:rPr>
        <w:t xml:space="preserve">za tehnologica de producere a </w:t>
      </w:r>
      <w:r w:rsidR="008346D6" w:rsidRPr="001304A5">
        <w:rPr>
          <w:b/>
          <w:bCs/>
          <w:i/>
          <w:sz w:val="24"/>
          <w:szCs w:val="24"/>
          <w:lang w:val="ro-RO"/>
        </w:rPr>
        <w:t xml:space="preserve">garniturilor </w:t>
      </w:r>
      <w:r w:rsidR="002E0D9C" w:rsidRPr="001304A5">
        <w:rPr>
          <w:b/>
          <w:bCs/>
          <w:i/>
          <w:sz w:val="24"/>
          <w:szCs w:val="24"/>
          <w:lang w:val="ro-RO"/>
        </w:rPr>
        <w:t xml:space="preserve"> din poliuretan pentru </w:t>
      </w:r>
      <w:r w:rsidR="008346D6" w:rsidRPr="001304A5">
        <w:rPr>
          <w:b/>
          <w:bCs/>
          <w:i/>
          <w:sz w:val="24"/>
          <w:szCs w:val="24"/>
          <w:lang w:val="ro-RO"/>
        </w:rPr>
        <w:t xml:space="preserve">cutiile </w:t>
      </w:r>
      <w:r w:rsidR="002E0D9C" w:rsidRPr="001304A5">
        <w:rPr>
          <w:b/>
          <w:bCs/>
          <w:i/>
          <w:sz w:val="24"/>
          <w:szCs w:val="24"/>
          <w:lang w:val="ro-RO"/>
        </w:rPr>
        <w:t xml:space="preserve"> electrice pen</w:t>
      </w:r>
      <w:r w:rsidR="00361AD9" w:rsidRPr="001304A5">
        <w:rPr>
          <w:b/>
          <w:bCs/>
          <w:i/>
          <w:sz w:val="24"/>
          <w:szCs w:val="24"/>
          <w:lang w:val="ro-RO"/>
        </w:rPr>
        <w:t>t</w:t>
      </w:r>
      <w:r w:rsidR="002E0D9C" w:rsidRPr="001304A5">
        <w:rPr>
          <w:b/>
          <w:bCs/>
          <w:i/>
          <w:sz w:val="24"/>
          <w:szCs w:val="24"/>
          <w:lang w:val="ro-RO"/>
        </w:rPr>
        <w:t>ru autovehicule</w:t>
      </w:r>
      <w:r w:rsidR="008346D6" w:rsidRPr="001304A5">
        <w:rPr>
          <w:b/>
          <w:bCs/>
          <w:i/>
          <w:sz w:val="24"/>
          <w:szCs w:val="24"/>
          <w:lang w:val="ro-RO"/>
        </w:rPr>
        <w:t xml:space="preserve">, </w:t>
      </w:r>
      <w:r w:rsidR="002E0D9C" w:rsidRPr="001304A5">
        <w:rPr>
          <w:b/>
          <w:bCs/>
          <w:i/>
          <w:sz w:val="24"/>
          <w:szCs w:val="24"/>
          <w:lang w:val="ro-RO"/>
        </w:rPr>
        <w:t xml:space="preserve"> </w:t>
      </w:r>
      <w:r w:rsidR="00361AD9" w:rsidRPr="001304A5">
        <w:rPr>
          <w:b/>
          <w:bCs/>
          <w:i/>
          <w:sz w:val="24"/>
          <w:szCs w:val="24"/>
          <w:lang w:val="ro-RO"/>
        </w:rPr>
        <w:t>s</w:t>
      </w:r>
      <w:r w:rsidR="002E0D9C" w:rsidRPr="001304A5">
        <w:rPr>
          <w:b/>
          <w:bCs/>
          <w:i/>
          <w:sz w:val="24"/>
          <w:szCs w:val="24"/>
          <w:lang w:val="ro-RO"/>
        </w:rPr>
        <w:t xml:space="preserve">e </w:t>
      </w:r>
      <w:proofErr w:type="spellStart"/>
      <w:r w:rsidR="002E0D9C" w:rsidRPr="001304A5">
        <w:rPr>
          <w:b/>
          <w:bCs/>
          <w:i/>
          <w:sz w:val="24"/>
          <w:szCs w:val="24"/>
          <w:lang w:val="ro-RO"/>
        </w:rPr>
        <w:t>desfasoara</w:t>
      </w:r>
      <w:proofErr w:type="spellEnd"/>
      <w:r w:rsidR="002E0D9C" w:rsidRPr="001304A5">
        <w:rPr>
          <w:b/>
          <w:bCs/>
          <w:i/>
          <w:sz w:val="24"/>
          <w:szCs w:val="24"/>
          <w:lang w:val="ro-RO"/>
        </w:rPr>
        <w:t xml:space="preserve"> in </w:t>
      </w:r>
      <w:proofErr w:type="spellStart"/>
      <w:r w:rsidR="008346D6" w:rsidRPr="001304A5">
        <w:rPr>
          <w:b/>
          <w:bCs/>
          <w:i/>
          <w:sz w:val="24"/>
          <w:szCs w:val="24"/>
          <w:lang w:val="ro-RO"/>
        </w:rPr>
        <w:t>masini</w:t>
      </w:r>
      <w:proofErr w:type="spellEnd"/>
      <w:r w:rsidR="002E0D9C" w:rsidRPr="001304A5">
        <w:rPr>
          <w:b/>
          <w:bCs/>
          <w:i/>
          <w:sz w:val="24"/>
          <w:szCs w:val="24"/>
          <w:lang w:val="ro-RO"/>
        </w:rPr>
        <w:t xml:space="preserve"> de spumare de ultima </w:t>
      </w:r>
      <w:proofErr w:type="spellStart"/>
      <w:r w:rsidR="002E0D9C" w:rsidRPr="001304A5">
        <w:rPr>
          <w:b/>
          <w:bCs/>
          <w:i/>
          <w:sz w:val="24"/>
          <w:szCs w:val="24"/>
          <w:lang w:val="ro-RO"/>
        </w:rPr>
        <w:t>generatie</w:t>
      </w:r>
      <w:proofErr w:type="spellEnd"/>
      <w:r w:rsidR="002E0D9C" w:rsidRPr="001304A5">
        <w:rPr>
          <w:b/>
          <w:bCs/>
          <w:i/>
          <w:sz w:val="24"/>
          <w:szCs w:val="24"/>
          <w:lang w:val="ro-RO"/>
        </w:rPr>
        <w:t xml:space="preserve"> fiind un proces complet automatizat</w:t>
      </w:r>
      <w:r w:rsidR="005146E9" w:rsidRPr="001304A5">
        <w:rPr>
          <w:b/>
          <w:bCs/>
          <w:i/>
          <w:sz w:val="24"/>
          <w:szCs w:val="24"/>
          <w:lang w:val="ro-RO"/>
        </w:rPr>
        <w:t xml:space="preserve">, in interiorul halei de </w:t>
      </w:r>
      <w:proofErr w:type="spellStart"/>
      <w:r w:rsidR="005146E9" w:rsidRPr="001304A5">
        <w:rPr>
          <w:b/>
          <w:bCs/>
          <w:i/>
          <w:sz w:val="24"/>
          <w:szCs w:val="24"/>
          <w:lang w:val="ro-RO"/>
        </w:rPr>
        <w:t>productie</w:t>
      </w:r>
      <w:proofErr w:type="spellEnd"/>
      <w:r w:rsidR="005146E9" w:rsidRPr="001304A5">
        <w:rPr>
          <w:b/>
          <w:bCs/>
          <w:i/>
          <w:sz w:val="24"/>
          <w:szCs w:val="24"/>
          <w:lang w:val="ro-RO"/>
        </w:rPr>
        <w:t xml:space="preserve"> si nu prezinta nici un risc de poluare a apelor subterane.</w:t>
      </w:r>
    </w:p>
    <w:p w:rsidR="004643FF" w:rsidRPr="001E6EC7" w:rsidRDefault="005146E9">
      <w:pPr>
        <w:ind w:left="0"/>
        <w:rPr>
          <w:i/>
          <w:sz w:val="24"/>
          <w:szCs w:val="24"/>
          <w:lang w:val="ro-RO"/>
        </w:rPr>
      </w:pPr>
      <w:r w:rsidRPr="001304A5">
        <w:rPr>
          <w:i/>
          <w:sz w:val="24"/>
          <w:szCs w:val="24"/>
          <w:lang w:val="ro-RO"/>
        </w:rPr>
        <w:t xml:space="preserve">Pe amplasament nu exista ape uzate tehnologice, doar ape uzate menajere care se </w:t>
      </w:r>
      <w:proofErr w:type="spellStart"/>
      <w:r w:rsidRPr="001304A5">
        <w:rPr>
          <w:i/>
          <w:sz w:val="24"/>
          <w:szCs w:val="24"/>
          <w:lang w:val="ro-RO"/>
        </w:rPr>
        <w:t>deverseaza</w:t>
      </w:r>
      <w:proofErr w:type="spellEnd"/>
      <w:r w:rsidRPr="001304A5">
        <w:rPr>
          <w:i/>
          <w:sz w:val="24"/>
          <w:szCs w:val="24"/>
          <w:lang w:val="ro-RO"/>
        </w:rPr>
        <w:t xml:space="preserve"> in</w:t>
      </w:r>
      <w:r w:rsidR="005C18AF" w:rsidRPr="001304A5">
        <w:rPr>
          <w:i/>
          <w:sz w:val="24"/>
          <w:szCs w:val="24"/>
          <w:lang w:val="ro-RO"/>
        </w:rPr>
        <w:t xml:space="preserve"> decantoare si apoi in </w:t>
      </w:r>
      <w:r w:rsidRPr="001304A5">
        <w:rPr>
          <w:i/>
          <w:sz w:val="24"/>
          <w:szCs w:val="24"/>
          <w:lang w:val="ro-RO"/>
        </w:rPr>
        <w:t xml:space="preserve"> canalizarea </w:t>
      </w:r>
      <w:proofErr w:type="spellStart"/>
      <w:r w:rsidRPr="001304A5">
        <w:rPr>
          <w:i/>
          <w:sz w:val="24"/>
          <w:szCs w:val="24"/>
          <w:lang w:val="ro-RO"/>
        </w:rPr>
        <w:t>orasului</w:t>
      </w:r>
      <w:proofErr w:type="spellEnd"/>
      <w:r w:rsidRPr="001E6EC7">
        <w:rPr>
          <w:i/>
          <w:sz w:val="24"/>
          <w:szCs w:val="24"/>
          <w:lang w:val="ro-RO"/>
        </w:rPr>
        <w:t xml:space="preserve"> </w:t>
      </w:r>
      <w:r w:rsidR="00C068BB" w:rsidRPr="001E6EC7">
        <w:rPr>
          <w:i/>
          <w:sz w:val="24"/>
          <w:szCs w:val="24"/>
          <w:lang w:val="ro-RO"/>
        </w:rPr>
        <w:t>Hunedoara</w:t>
      </w:r>
      <w:r w:rsidRPr="001E6EC7">
        <w:rPr>
          <w:i/>
          <w:sz w:val="24"/>
          <w:szCs w:val="24"/>
          <w:lang w:val="ro-RO"/>
        </w:rPr>
        <w:t>.</w:t>
      </w:r>
    </w:p>
    <w:p w:rsidR="004643FF" w:rsidRPr="001E6EC7" w:rsidRDefault="004643FF">
      <w:pPr>
        <w:spacing w:before="60"/>
        <w:ind w:left="0"/>
        <w:rPr>
          <w:i/>
          <w:iCs/>
          <w:sz w:val="24"/>
          <w:szCs w:val="24"/>
          <w:lang w:val="ro-RO"/>
        </w:rPr>
      </w:pPr>
      <w:r w:rsidRPr="001E6EC7">
        <w:rPr>
          <w:i/>
          <w:iCs/>
          <w:sz w:val="24"/>
          <w:szCs w:val="24"/>
          <w:lang w:val="ro-RO"/>
        </w:rPr>
        <w:t xml:space="preserve">Riscul unor </w:t>
      </w:r>
      <w:proofErr w:type="spellStart"/>
      <w:r w:rsidRPr="001E6EC7">
        <w:rPr>
          <w:i/>
          <w:iCs/>
          <w:sz w:val="24"/>
          <w:szCs w:val="24"/>
          <w:lang w:val="ro-RO"/>
        </w:rPr>
        <w:t>exfiltraţii</w:t>
      </w:r>
      <w:proofErr w:type="spellEnd"/>
      <w:r w:rsidRPr="001E6EC7">
        <w:rPr>
          <w:i/>
          <w:iCs/>
          <w:sz w:val="24"/>
          <w:szCs w:val="24"/>
          <w:lang w:val="ro-RO"/>
        </w:rPr>
        <w:t xml:space="preserve"> din </w:t>
      </w:r>
      <w:proofErr w:type="spellStart"/>
      <w:r w:rsidRPr="001E6EC7">
        <w:rPr>
          <w:i/>
          <w:iCs/>
          <w:sz w:val="24"/>
          <w:szCs w:val="24"/>
          <w:lang w:val="ro-RO"/>
        </w:rPr>
        <w:t>reţeaua</w:t>
      </w:r>
      <w:proofErr w:type="spellEnd"/>
      <w:r w:rsidRPr="001E6EC7">
        <w:rPr>
          <w:i/>
          <w:iCs/>
          <w:sz w:val="24"/>
          <w:szCs w:val="24"/>
          <w:lang w:val="ro-RO"/>
        </w:rPr>
        <w:t xml:space="preserve"> subterană de canalizare în apa subterană este neglijabil.</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1755"/>
        <w:gridCol w:w="2790"/>
        <w:gridCol w:w="6937"/>
      </w:tblGrid>
      <w:tr w:rsidR="004643FF" w:rsidRPr="00824859" w:rsidTr="00DF4BF8">
        <w:trPr>
          <w:cantSplit/>
          <w:trHeight w:val="423"/>
        </w:trPr>
        <w:tc>
          <w:tcPr>
            <w:tcW w:w="567" w:type="dxa"/>
            <w:tcBorders>
              <w:top w:val="single" w:sz="18" w:space="0" w:color="008000"/>
              <w:left w:val="single" w:sz="18" w:space="0" w:color="008000"/>
              <w:bottom w:val="single" w:sz="18" w:space="0" w:color="008000"/>
              <w:right w:val="single" w:sz="4" w:space="0" w:color="auto"/>
            </w:tcBorders>
          </w:tcPr>
          <w:p w:rsidR="004643FF" w:rsidRPr="001E6EC7" w:rsidRDefault="004643FF">
            <w:pPr>
              <w:pStyle w:val="table"/>
              <w:spacing w:before="60"/>
              <w:rPr>
                <w:sz w:val="24"/>
                <w:szCs w:val="24"/>
                <w:lang w:val="ro-RO"/>
              </w:rPr>
            </w:pPr>
            <w:r w:rsidRPr="001E6EC7">
              <w:rPr>
                <w:sz w:val="24"/>
                <w:szCs w:val="24"/>
                <w:lang w:val="ro-RO"/>
              </w:rPr>
              <w:br w:type="page"/>
            </w:r>
          </w:p>
        </w:tc>
        <w:tc>
          <w:tcPr>
            <w:tcW w:w="13750" w:type="dxa"/>
            <w:gridSpan w:val="4"/>
            <w:tcBorders>
              <w:top w:val="single" w:sz="18" w:space="0" w:color="008000"/>
              <w:left w:val="single" w:sz="4" w:space="0" w:color="auto"/>
              <w:bottom w:val="nil"/>
              <w:right w:val="single" w:sz="18" w:space="0" w:color="008000"/>
            </w:tcBorders>
          </w:tcPr>
          <w:p w:rsidR="004643FF" w:rsidRPr="001E6EC7" w:rsidRDefault="004643FF">
            <w:pPr>
              <w:pStyle w:val="table"/>
              <w:spacing w:before="60"/>
              <w:rPr>
                <w:sz w:val="24"/>
                <w:szCs w:val="24"/>
                <w:lang w:val="ro-RO"/>
              </w:rPr>
            </w:pPr>
            <w:r w:rsidRPr="001E6EC7">
              <w:rPr>
                <w:b/>
                <w:sz w:val="24"/>
                <w:szCs w:val="24"/>
                <w:lang w:val="ro-RO"/>
              </w:rPr>
              <w:t xml:space="preserve">Supraveghere </w:t>
            </w:r>
            <w:r w:rsidRPr="001E6EC7">
              <w:rPr>
                <w:sz w:val="24"/>
                <w:szCs w:val="24"/>
                <w:lang w:val="ro-RO"/>
              </w:rPr>
              <w:t>–</w:t>
            </w:r>
            <w:r w:rsidRPr="001E6EC7">
              <w:rPr>
                <w:b/>
                <w:sz w:val="24"/>
                <w:szCs w:val="24"/>
                <w:lang w:val="ro-RO"/>
              </w:rPr>
              <w:t xml:space="preserve"> </w:t>
            </w:r>
            <w:r w:rsidRPr="001E6EC7">
              <w:rPr>
                <w:bCs/>
                <w:sz w:val="24"/>
                <w:szCs w:val="24"/>
                <w:lang w:val="ro-RO"/>
              </w:rPr>
              <w:t>aceasta</w:t>
            </w:r>
            <w:r w:rsidRPr="001E6EC7">
              <w:rPr>
                <w:b/>
                <w:sz w:val="24"/>
                <w:szCs w:val="24"/>
                <w:lang w:val="ro-RO"/>
              </w:rPr>
              <w:t xml:space="preserve"> </w:t>
            </w:r>
            <w:r w:rsidRPr="001E6EC7">
              <w:rPr>
                <w:sz w:val="24"/>
                <w:szCs w:val="24"/>
                <w:lang w:val="ro-RO"/>
              </w:rPr>
              <w:t xml:space="preserve">va varia de asemenea de la caz la caz, dar este obligatorie efectuarea unui studiu hidrogeologic care sa </w:t>
            </w:r>
            <w:proofErr w:type="spellStart"/>
            <w:r w:rsidRPr="001E6EC7">
              <w:rPr>
                <w:sz w:val="24"/>
                <w:szCs w:val="24"/>
                <w:lang w:val="ro-RO"/>
              </w:rPr>
              <w:t>contina</w:t>
            </w:r>
            <w:proofErr w:type="spellEnd"/>
            <w:r w:rsidRPr="001E6EC7">
              <w:rPr>
                <w:sz w:val="24"/>
                <w:szCs w:val="24"/>
                <w:lang w:val="ro-RO"/>
              </w:rPr>
              <w:t xml:space="preserve"> monitorizarea </w:t>
            </w:r>
            <w:proofErr w:type="spellStart"/>
            <w:r w:rsidRPr="001E6EC7">
              <w:rPr>
                <w:sz w:val="24"/>
                <w:szCs w:val="24"/>
                <w:lang w:val="ro-RO"/>
              </w:rPr>
              <w:t>calitatii</w:t>
            </w:r>
            <w:proofErr w:type="spellEnd"/>
            <w:r w:rsidRPr="001E6EC7">
              <w:rPr>
                <w:sz w:val="24"/>
                <w:szCs w:val="24"/>
                <w:lang w:val="ro-RO"/>
              </w:rPr>
              <w:t xml:space="preserve"> apei subterane si asigurarea </w:t>
            </w:r>
            <w:proofErr w:type="spellStart"/>
            <w:r w:rsidRPr="001E6EC7">
              <w:rPr>
                <w:sz w:val="24"/>
                <w:szCs w:val="24"/>
                <w:lang w:val="ro-RO"/>
              </w:rPr>
              <w:t>luarii</w:t>
            </w:r>
            <w:proofErr w:type="spellEnd"/>
            <w:r w:rsidRPr="001E6EC7">
              <w:rPr>
                <w:sz w:val="24"/>
                <w:szCs w:val="24"/>
                <w:lang w:val="ro-RO"/>
              </w:rPr>
              <w:t xml:space="preserve"> masurilor de </w:t>
            </w:r>
            <w:proofErr w:type="spellStart"/>
            <w:r w:rsidRPr="001E6EC7">
              <w:rPr>
                <w:sz w:val="24"/>
                <w:szCs w:val="24"/>
                <w:lang w:val="ro-RO"/>
              </w:rPr>
              <w:t>precautie</w:t>
            </w:r>
            <w:proofErr w:type="spellEnd"/>
            <w:r w:rsidRPr="001E6EC7">
              <w:rPr>
                <w:sz w:val="24"/>
                <w:szCs w:val="24"/>
                <w:lang w:val="ro-RO"/>
              </w:rPr>
              <w:t xml:space="preserve"> necesare prevenirii </w:t>
            </w:r>
            <w:proofErr w:type="spellStart"/>
            <w:r w:rsidRPr="001E6EC7">
              <w:rPr>
                <w:sz w:val="24"/>
                <w:szCs w:val="24"/>
                <w:lang w:val="ro-RO"/>
              </w:rPr>
              <w:t>poluarii</w:t>
            </w:r>
            <w:proofErr w:type="spellEnd"/>
            <w:r w:rsidRPr="001E6EC7">
              <w:rPr>
                <w:sz w:val="24"/>
                <w:szCs w:val="24"/>
                <w:lang w:val="ro-RO"/>
              </w:rPr>
              <w:t xml:space="preserve"> apei subterane.</w:t>
            </w:r>
          </w:p>
        </w:tc>
      </w:tr>
      <w:tr w:rsidR="004643FF" w:rsidRPr="00824859" w:rsidTr="00DF4BF8">
        <w:trPr>
          <w:cantSplit/>
          <w:trHeight w:val="352"/>
        </w:trPr>
        <w:tc>
          <w:tcPr>
            <w:tcW w:w="567" w:type="dxa"/>
            <w:vMerge w:val="restart"/>
            <w:tcBorders>
              <w:top w:val="single" w:sz="18" w:space="0" w:color="008000"/>
              <w:left w:val="single" w:sz="18" w:space="0" w:color="008000"/>
              <w:bottom w:val="nil"/>
              <w:right w:val="single" w:sz="4" w:space="0" w:color="auto"/>
            </w:tcBorders>
          </w:tcPr>
          <w:p w:rsidR="004643FF" w:rsidRPr="001E6EC7" w:rsidRDefault="004643FF">
            <w:pPr>
              <w:pStyle w:val="table"/>
              <w:spacing w:before="60"/>
              <w:rPr>
                <w:b/>
                <w:bCs/>
                <w:sz w:val="24"/>
                <w:szCs w:val="24"/>
                <w:lang w:val="ro-RO"/>
              </w:rPr>
            </w:pPr>
            <w:r w:rsidRPr="001E6EC7">
              <w:rPr>
                <w:b/>
                <w:bCs/>
                <w:sz w:val="24"/>
                <w:szCs w:val="24"/>
                <w:lang w:val="ro-RO"/>
              </w:rPr>
              <w:lastRenderedPageBreak/>
              <w:t>1</w:t>
            </w:r>
          </w:p>
        </w:tc>
        <w:tc>
          <w:tcPr>
            <w:tcW w:w="2268" w:type="dxa"/>
            <w:vMerge w:val="restart"/>
            <w:tcBorders>
              <w:top w:val="single" w:sz="18" w:space="0" w:color="008000"/>
              <w:left w:val="single" w:sz="4" w:space="0" w:color="auto"/>
              <w:bottom w:val="nil"/>
              <w:right w:val="single" w:sz="4" w:space="0" w:color="auto"/>
            </w:tcBorders>
            <w:shd w:val="pct20" w:color="auto" w:fill="FFFFFF"/>
          </w:tcPr>
          <w:p w:rsidR="004643FF" w:rsidRPr="001E6EC7" w:rsidRDefault="004643FF">
            <w:pPr>
              <w:pStyle w:val="table"/>
              <w:spacing w:before="60"/>
              <w:rPr>
                <w:sz w:val="24"/>
                <w:szCs w:val="24"/>
                <w:lang w:val="ro-RO"/>
              </w:rPr>
            </w:pPr>
            <w:r w:rsidRPr="001E6EC7">
              <w:rPr>
                <w:sz w:val="24"/>
                <w:szCs w:val="24"/>
                <w:lang w:val="ro-RO"/>
              </w:rPr>
              <w:t xml:space="preserve">Ce monitorizare a </w:t>
            </w:r>
            <w:proofErr w:type="spellStart"/>
            <w:r w:rsidRPr="001E6EC7">
              <w:rPr>
                <w:sz w:val="24"/>
                <w:szCs w:val="24"/>
                <w:lang w:val="ro-RO"/>
              </w:rPr>
              <w:t>calitatii</w:t>
            </w:r>
            <w:proofErr w:type="spellEnd"/>
            <w:r w:rsidRPr="001E6EC7">
              <w:rPr>
                <w:sz w:val="24"/>
                <w:szCs w:val="24"/>
                <w:lang w:val="ro-RO"/>
              </w:rPr>
              <w:t xml:space="preserve"> apei subterane este/va fi realizata?</w:t>
            </w:r>
          </w:p>
        </w:tc>
        <w:tc>
          <w:tcPr>
            <w:tcW w:w="1755" w:type="dxa"/>
            <w:tcBorders>
              <w:top w:val="single" w:sz="18" w:space="0" w:color="008000"/>
              <w:left w:val="single" w:sz="4" w:space="0" w:color="auto"/>
              <w:right w:val="single" w:sz="4" w:space="0" w:color="auto"/>
            </w:tcBorders>
            <w:shd w:val="pct20" w:color="auto" w:fill="FFFFFF"/>
          </w:tcPr>
          <w:p w:rsidR="004643FF" w:rsidRPr="001E6EC7" w:rsidRDefault="004643FF">
            <w:pPr>
              <w:pStyle w:val="table"/>
              <w:spacing w:before="60"/>
              <w:rPr>
                <w:sz w:val="24"/>
                <w:szCs w:val="24"/>
                <w:lang w:val="ro-RO"/>
              </w:rPr>
            </w:pPr>
            <w:proofErr w:type="spellStart"/>
            <w:r w:rsidRPr="001E6EC7">
              <w:rPr>
                <w:sz w:val="24"/>
                <w:szCs w:val="24"/>
                <w:lang w:val="ro-RO"/>
              </w:rPr>
              <w:t>Substantele</w:t>
            </w:r>
            <w:proofErr w:type="spellEnd"/>
            <w:r w:rsidRPr="001E6EC7">
              <w:rPr>
                <w:sz w:val="24"/>
                <w:szCs w:val="24"/>
                <w:lang w:val="ro-RO"/>
              </w:rPr>
              <w:t xml:space="preserve"> monitorizate</w:t>
            </w:r>
          </w:p>
          <w:p w:rsidR="004643FF" w:rsidRPr="001E6EC7" w:rsidRDefault="004643FF">
            <w:pPr>
              <w:pStyle w:val="table"/>
              <w:spacing w:before="60"/>
              <w:rPr>
                <w:sz w:val="24"/>
                <w:szCs w:val="24"/>
                <w:lang w:val="ro-RO"/>
              </w:rPr>
            </w:pPr>
          </w:p>
        </w:tc>
        <w:tc>
          <w:tcPr>
            <w:tcW w:w="2790" w:type="dxa"/>
            <w:tcBorders>
              <w:top w:val="single" w:sz="18" w:space="0" w:color="008000"/>
              <w:left w:val="single" w:sz="4" w:space="0" w:color="auto"/>
              <w:right w:val="single" w:sz="4" w:space="0" w:color="auto"/>
            </w:tcBorders>
            <w:shd w:val="pct20" w:color="auto" w:fill="FFFFFF"/>
          </w:tcPr>
          <w:p w:rsidR="004643FF" w:rsidRPr="001E6EC7" w:rsidRDefault="004643FF">
            <w:pPr>
              <w:pStyle w:val="table"/>
              <w:spacing w:before="60"/>
              <w:rPr>
                <w:sz w:val="24"/>
                <w:szCs w:val="24"/>
                <w:lang w:val="ro-RO"/>
              </w:rPr>
            </w:pPr>
            <w:r w:rsidRPr="001E6EC7">
              <w:rPr>
                <w:sz w:val="24"/>
                <w:szCs w:val="24"/>
                <w:lang w:val="ro-RO"/>
              </w:rPr>
              <w:t xml:space="preserve">Amplasamentul punctelor de monitorizare si caracteristicile tehnice ale </w:t>
            </w:r>
            <w:proofErr w:type="spellStart"/>
            <w:r w:rsidRPr="001E6EC7">
              <w:rPr>
                <w:sz w:val="24"/>
                <w:szCs w:val="24"/>
                <w:lang w:val="ro-RO"/>
              </w:rPr>
              <w:t>lucrarilor</w:t>
            </w:r>
            <w:proofErr w:type="spellEnd"/>
            <w:r w:rsidRPr="001E6EC7">
              <w:rPr>
                <w:sz w:val="24"/>
                <w:szCs w:val="24"/>
                <w:lang w:val="ro-RO"/>
              </w:rPr>
              <w:t xml:space="preserve"> de monitorizare</w:t>
            </w:r>
          </w:p>
        </w:tc>
        <w:tc>
          <w:tcPr>
            <w:tcW w:w="6937" w:type="dxa"/>
            <w:tcBorders>
              <w:top w:val="single" w:sz="18" w:space="0" w:color="008000"/>
              <w:left w:val="single" w:sz="4" w:space="0" w:color="auto"/>
              <w:bottom w:val="single" w:sz="4" w:space="0" w:color="auto"/>
              <w:right w:val="single" w:sz="18" w:space="0" w:color="008000"/>
            </w:tcBorders>
            <w:shd w:val="pct20" w:color="auto" w:fill="FFFFFF"/>
          </w:tcPr>
          <w:p w:rsidR="004643FF" w:rsidRPr="001E6EC7" w:rsidRDefault="004643FF">
            <w:pPr>
              <w:pStyle w:val="table"/>
              <w:spacing w:before="60"/>
              <w:rPr>
                <w:sz w:val="24"/>
                <w:szCs w:val="24"/>
                <w:lang w:val="ro-RO"/>
              </w:rPr>
            </w:pPr>
            <w:r w:rsidRPr="001E6EC7">
              <w:rPr>
                <w:sz w:val="24"/>
                <w:szCs w:val="24"/>
                <w:lang w:val="ro-RO"/>
              </w:rPr>
              <w:t>Frecventa (de ex. zilnica, lunara)</w:t>
            </w:r>
          </w:p>
        </w:tc>
      </w:tr>
      <w:tr w:rsidR="004643FF" w:rsidRPr="00824859" w:rsidTr="00DF4BF8">
        <w:trPr>
          <w:cantSplit/>
          <w:trHeight w:val="220"/>
        </w:trPr>
        <w:tc>
          <w:tcPr>
            <w:tcW w:w="567" w:type="dxa"/>
            <w:vMerge/>
            <w:tcBorders>
              <w:top w:val="single" w:sz="4" w:space="0" w:color="auto"/>
              <w:left w:val="single" w:sz="18" w:space="0" w:color="008000"/>
              <w:bottom w:val="single" w:sz="4" w:space="0" w:color="auto"/>
              <w:right w:val="single" w:sz="4" w:space="0" w:color="auto"/>
            </w:tcBorders>
          </w:tcPr>
          <w:p w:rsidR="004643FF" w:rsidRPr="001E6EC7" w:rsidRDefault="004643FF">
            <w:pPr>
              <w:pStyle w:val="table"/>
              <w:spacing w:before="60"/>
              <w:rPr>
                <w:b/>
                <w:bCs/>
                <w:sz w:val="24"/>
                <w:szCs w:val="24"/>
                <w:lang w:val="ro-RO"/>
              </w:rPr>
            </w:pPr>
          </w:p>
        </w:tc>
        <w:tc>
          <w:tcPr>
            <w:tcW w:w="2268" w:type="dxa"/>
            <w:vMerge/>
            <w:tcBorders>
              <w:top w:val="nil"/>
              <w:left w:val="single" w:sz="4" w:space="0" w:color="auto"/>
              <w:bottom w:val="nil"/>
              <w:right w:val="single" w:sz="4" w:space="0" w:color="auto"/>
            </w:tcBorders>
          </w:tcPr>
          <w:p w:rsidR="004643FF" w:rsidRPr="001E6EC7" w:rsidRDefault="004643FF">
            <w:pPr>
              <w:pStyle w:val="table"/>
              <w:spacing w:before="60"/>
              <w:rPr>
                <w:sz w:val="24"/>
                <w:szCs w:val="24"/>
                <w:lang w:val="ro-RO"/>
              </w:rPr>
            </w:pPr>
          </w:p>
        </w:tc>
        <w:tc>
          <w:tcPr>
            <w:tcW w:w="1755" w:type="dxa"/>
            <w:tcBorders>
              <w:left w:val="single" w:sz="4" w:space="0" w:color="auto"/>
              <w:bottom w:val="single" w:sz="4" w:space="0" w:color="auto"/>
              <w:right w:val="single" w:sz="4" w:space="0" w:color="auto"/>
            </w:tcBorders>
            <w:shd w:val="pct20" w:color="auto" w:fill="FFFFFF"/>
          </w:tcPr>
          <w:p w:rsidR="004643FF" w:rsidRPr="001E6EC7" w:rsidRDefault="004643FF">
            <w:pPr>
              <w:pStyle w:val="table"/>
              <w:spacing w:before="60"/>
              <w:rPr>
                <w:sz w:val="24"/>
                <w:szCs w:val="24"/>
                <w:lang w:val="ro-RO"/>
              </w:rPr>
            </w:pPr>
          </w:p>
        </w:tc>
        <w:tc>
          <w:tcPr>
            <w:tcW w:w="2790" w:type="dxa"/>
            <w:tcBorders>
              <w:left w:val="single" w:sz="4" w:space="0" w:color="auto"/>
              <w:bottom w:val="single" w:sz="4" w:space="0" w:color="auto"/>
              <w:right w:val="single" w:sz="4" w:space="0" w:color="auto"/>
            </w:tcBorders>
            <w:shd w:val="pct20" w:color="auto" w:fill="FFFFFF"/>
          </w:tcPr>
          <w:p w:rsidR="004643FF" w:rsidRPr="001E6EC7" w:rsidRDefault="004643FF">
            <w:pPr>
              <w:pStyle w:val="table"/>
              <w:spacing w:before="60"/>
              <w:rPr>
                <w:sz w:val="24"/>
                <w:szCs w:val="24"/>
                <w:lang w:val="ro-RO"/>
              </w:rPr>
            </w:pPr>
          </w:p>
        </w:tc>
        <w:tc>
          <w:tcPr>
            <w:tcW w:w="6937" w:type="dxa"/>
            <w:tcBorders>
              <w:top w:val="nil"/>
              <w:left w:val="single" w:sz="4" w:space="0" w:color="auto"/>
              <w:bottom w:val="single" w:sz="4" w:space="0" w:color="auto"/>
              <w:right w:val="single" w:sz="18" w:space="0" w:color="008000"/>
            </w:tcBorders>
          </w:tcPr>
          <w:p w:rsidR="004643FF" w:rsidRPr="001E6EC7" w:rsidRDefault="004643FF">
            <w:pPr>
              <w:pStyle w:val="table"/>
              <w:spacing w:before="60"/>
              <w:rPr>
                <w:sz w:val="24"/>
                <w:szCs w:val="24"/>
                <w:lang w:val="ro-RO"/>
              </w:rPr>
            </w:pPr>
          </w:p>
        </w:tc>
      </w:tr>
      <w:tr w:rsidR="004643FF" w:rsidRPr="001E6EC7" w:rsidTr="00DF4BF8">
        <w:trPr>
          <w:cantSplit/>
          <w:trHeight w:val="579"/>
        </w:trPr>
        <w:tc>
          <w:tcPr>
            <w:tcW w:w="567" w:type="dxa"/>
            <w:tcBorders>
              <w:top w:val="single" w:sz="4" w:space="0" w:color="auto"/>
              <w:left w:val="single" w:sz="18" w:space="0" w:color="008000"/>
              <w:bottom w:val="single" w:sz="18" w:space="0" w:color="008000"/>
              <w:right w:val="single" w:sz="4" w:space="0" w:color="auto"/>
            </w:tcBorders>
          </w:tcPr>
          <w:p w:rsidR="004643FF" w:rsidRPr="001E6EC7" w:rsidRDefault="004643FF">
            <w:pPr>
              <w:pStyle w:val="table"/>
              <w:spacing w:before="60"/>
              <w:rPr>
                <w:b/>
                <w:bCs/>
                <w:sz w:val="24"/>
                <w:szCs w:val="24"/>
                <w:lang w:val="ro-RO"/>
              </w:rPr>
            </w:pPr>
            <w:r w:rsidRPr="001E6EC7">
              <w:rPr>
                <w:b/>
                <w:bCs/>
                <w:sz w:val="24"/>
                <w:szCs w:val="24"/>
                <w:lang w:val="ro-RO"/>
              </w:rPr>
              <w:t>2</w:t>
            </w:r>
          </w:p>
        </w:tc>
        <w:tc>
          <w:tcPr>
            <w:tcW w:w="2268" w:type="dxa"/>
            <w:tcBorders>
              <w:top w:val="single" w:sz="4" w:space="0" w:color="auto"/>
              <w:left w:val="single" w:sz="4" w:space="0" w:color="auto"/>
              <w:bottom w:val="single" w:sz="18" w:space="0" w:color="008000"/>
              <w:right w:val="single" w:sz="4" w:space="0" w:color="auto"/>
            </w:tcBorders>
            <w:shd w:val="pct20" w:color="auto" w:fill="FFFFFF"/>
          </w:tcPr>
          <w:p w:rsidR="004643FF" w:rsidRPr="001E6EC7" w:rsidRDefault="004643FF">
            <w:pPr>
              <w:pStyle w:val="table"/>
              <w:spacing w:before="60"/>
              <w:rPr>
                <w:sz w:val="24"/>
                <w:szCs w:val="24"/>
                <w:lang w:val="ro-RO"/>
              </w:rPr>
            </w:pPr>
            <w:r w:rsidRPr="001E6EC7">
              <w:rPr>
                <w:sz w:val="24"/>
                <w:szCs w:val="24"/>
                <w:lang w:val="ro-RO"/>
              </w:rPr>
              <w:t xml:space="preserve">Ce masuri de </w:t>
            </w:r>
            <w:proofErr w:type="spellStart"/>
            <w:r w:rsidRPr="001E6EC7">
              <w:rPr>
                <w:sz w:val="24"/>
                <w:szCs w:val="24"/>
                <w:lang w:val="ro-RO"/>
              </w:rPr>
              <w:t>precautie</w:t>
            </w:r>
            <w:proofErr w:type="spellEnd"/>
            <w:r w:rsidRPr="001E6EC7">
              <w:rPr>
                <w:sz w:val="24"/>
                <w:szCs w:val="24"/>
                <w:lang w:val="ro-RO"/>
              </w:rPr>
              <w:t xml:space="preserve"> sunt luate pentru prevenirea </w:t>
            </w:r>
            <w:proofErr w:type="spellStart"/>
            <w:r w:rsidRPr="001E6EC7">
              <w:rPr>
                <w:sz w:val="24"/>
                <w:szCs w:val="24"/>
                <w:lang w:val="ro-RO"/>
              </w:rPr>
              <w:t>poluarii</w:t>
            </w:r>
            <w:proofErr w:type="spellEnd"/>
            <w:r w:rsidRPr="001E6EC7">
              <w:rPr>
                <w:sz w:val="24"/>
                <w:szCs w:val="24"/>
                <w:lang w:val="ro-RO"/>
              </w:rPr>
              <w:t xml:space="preserve"> apei subterane?</w:t>
            </w:r>
          </w:p>
        </w:tc>
        <w:tc>
          <w:tcPr>
            <w:tcW w:w="11482" w:type="dxa"/>
            <w:gridSpan w:val="3"/>
            <w:tcBorders>
              <w:top w:val="nil"/>
              <w:left w:val="single" w:sz="4" w:space="0" w:color="auto"/>
              <w:bottom w:val="single" w:sz="18" w:space="0" w:color="008000"/>
              <w:right w:val="single" w:sz="18" w:space="0" w:color="008000"/>
            </w:tcBorders>
          </w:tcPr>
          <w:p w:rsidR="004643FF" w:rsidRPr="001E6EC7" w:rsidRDefault="005146E9">
            <w:pPr>
              <w:pStyle w:val="table"/>
              <w:spacing w:before="60"/>
              <w:rPr>
                <w:sz w:val="24"/>
                <w:szCs w:val="24"/>
                <w:lang w:val="ro-RO"/>
              </w:rPr>
            </w:pPr>
            <w:r w:rsidRPr="001E6EC7">
              <w:rPr>
                <w:sz w:val="24"/>
                <w:szCs w:val="24"/>
                <w:lang w:val="ro-RO"/>
              </w:rPr>
              <w:t>Nu este cazul</w:t>
            </w:r>
          </w:p>
        </w:tc>
      </w:tr>
    </w:tbl>
    <w:p w:rsidR="004643FF" w:rsidRPr="001E6EC7" w:rsidRDefault="004643FF" w:rsidP="001C796F">
      <w:pPr>
        <w:pStyle w:val="Heading3"/>
        <w:numPr>
          <w:ilvl w:val="2"/>
          <w:numId w:val="50"/>
        </w:numPr>
        <w:tabs>
          <w:tab w:val="clear" w:pos="2160"/>
        </w:tabs>
        <w:spacing w:before="60" w:after="120"/>
        <w:ind w:left="720"/>
        <w:rPr>
          <w:sz w:val="24"/>
          <w:szCs w:val="24"/>
          <w:lang w:val="ro-RO"/>
        </w:rPr>
      </w:pPr>
      <w:r w:rsidRPr="001E6EC7">
        <w:rPr>
          <w:sz w:val="24"/>
          <w:szCs w:val="24"/>
          <w:lang w:val="ro-RO"/>
        </w:rPr>
        <w:t>Masuri de control intern si de service al conductelor de alimentare cu apa si de canalizare, precum si al conductelor, recipientilor si rezervoarelor prin care tranziteaza, respectiv sunt depozitate substantele periculoase. Este necesar sa specificati:</w:t>
      </w:r>
    </w:p>
    <w:p w:rsidR="004643FF" w:rsidRPr="001E6EC7" w:rsidRDefault="004643FF" w:rsidP="00714A5D">
      <w:pPr>
        <w:numPr>
          <w:ilvl w:val="0"/>
          <w:numId w:val="30"/>
        </w:numPr>
        <w:tabs>
          <w:tab w:val="clear" w:pos="1440"/>
          <w:tab w:val="num" w:pos="1260"/>
        </w:tabs>
        <w:spacing w:after="0"/>
        <w:ind w:left="1267" w:hanging="547"/>
        <w:rPr>
          <w:sz w:val="24"/>
          <w:szCs w:val="24"/>
          <w:lang w:val="ro-RO"/>
        </w:rPr>
      </w:pPr>
      <w:r w:rsidRPr="001E6EC7">
        <w:rPr>
          <w:sz w:val="24"/>
          <w:szCs w:val="24"/>
          <w:lang w:val="ro-RO"/>
        </w:rPr>
        <w:t>Frecventa controlului si personalul responsabil</w:t>
      </w:r>
    </w:p>
    <w:p w:rsidR="004643FF" w:rsidRPr="001E6EC7" w:rsidRDefault="004643FF" w:rsidP="00714A5D">
      <w:pPr>
        <w:numPr>
          <w:ilvl w:val="0"/>
          <w:numId w:val="30"/>
        </w:numPr>
        <w:tabs>
          <w:tab w:val="clear" w:pos="1440"/>
          <w:tab w:val="num" w:pos="1260"/>
        </w:tabs>
        <w:spacing w:after="0"/>
        <w:ind w:left="1267" w:hanging="547"/>
        <w:rPr>
          <w:sz w:val="24"/>
          <w:szCs w:val="24"/>
          <w:lang w:val="ro-RO"/>
        </w:rPr>
      </w:pPr>
      <w:r w:rsidRPr="001E6EC7">
        <w:rPr>
          <w:sz w:val="24"/>
          <w:szCs w:val="24"/>
          <w:lang w:val="ro-RO"/>
        </w:rPr>
        <w:t xml:space="preserve">Cum se face </w:t>
      </w:r>
      <w:proofErr w:type="spellStart"/>
      <w:r w:rsidRPr="001E6EC7">
        <w:rPr>
          <w:sz w:val="24"/>
          <w:szCs w:val="24"/>
          <w:lang w:val="ro-RO"/>
        </w:rPr>
        <w:t>intretinerea</w:t>
      </w:r>
      <w:proofErr w:type="spellEnd"/>
    </w:p>
    <w:p w:rsidR="004643FF" w:rsidRPr="001E6EC7" w:rsidRDefault="004643FF" w:rsidP="00714A5D">
      <w:pPr>
        <w:numPr>
          <w:ilvl w:val="0"/>
          <w:numId w:val="30"/>
        </w:numPr>
        <w:tabs>
          <w:tab w:val="clear" w:pos="1440"/>
          <w:tab w:val="num" w:pos="1260"/>
        </w:tabs>
        <w:spacing w:after="0"/>
        <w:ind w:left="1267" w:hanging="547"/>
        <w:rPr>
          <w:sz w:val="24"/>
          <w:szCs w:val="24"/>
          <w:lang w:val="ro-RO"/>
        </w:rPr>
      </w:pPr>
      <w:r w:rsidRPr="001E6EC7">
        <w:rPr>
          <w:sz w:val="24"/>
          <w:szCs w:val="24"/>
          <w:lang w:val="ro-RO"/>
        </w:rPr>
        <w:t xml:space="preserve">Exista sume cu aceasta </w:t>
      </w:r>
      <w:proofErr w:type="spellStart"/>
      <w:r w:rsidRPr="001E6EC7">
        <w:rPr>
          <w:sz w:val="24"/>
          <w:szCs w:val="24"/>
          <w:lang w:val="ro-RO"/>
        </w:rPr>
        <w:t>destinatie</w:t>
      </w:r>
      <w:proofErr w:type="spellEnd"/>
      <w:r w:rsidRPr="001E6EC7">
        <w:rPr>
          <w:sz w:val="24"/>
          <w:szCs w:val="24"/>
          <w:lang w:val="ro-RO"/>
        </w:rPr>
        <w:t xml:space="preserve"> </w:t>
      </w:r>
      <w:proofErr w:type="spellStart"/>
      <w:r w:rsidRPr="001E6EC7">
        <w:rPr>
          <w:sz w:val="24"/>
          <w:szCs w:val="24"/>
          <w:lang w:val="ro-RO"/>
        </w:rPr>
        <w:t>prevazute</w:t>
      </w:r>
      <w:proofErr w:type="spellEnd"/>
      <w:r w:rsidRPr="001E6EC7">
        <w:rPr>
          <w:sz w:val="24"/>
          <w:szCs w:val="24"/>
          <w:lang w:val="ro-RO"/>
        </w:rPr>
        <w:t xml:space="preserve"> in bugetul anual al firmei?</w:t>
      </w:r>
    </w:p>
    <w:p w:rsidR="004643FF" w:rsidRPr="001E6EC7" w:rsidRDefault="004643FF">
      <w:pPr>
        <w:spacing w:after="0"/>
        <w:ind w:left="0"/>
        <w:rPr>
          <w:sz w:val="24"/>
          <w:szCs w:val="24"/>
          <w:lang w:val="ro-RO"/>
        </w:rPr>
      </w:pPr>
    </w:p>
    <w:p w:rsidR="004643FF" w:rsidRPr="001E6EC7" w:rsidRDefault="004643FF">
      <w:pPr>
        <w:spacing w:after="0"/>
        <w:ind w:left="0"/>
        <w:rPr>
          <w:sz w:val="24"/>
          <w:szCs w:val="24"/>
          <w:lang w:val="ro-RO"/>
        </w:rPr>
      </w:pPr>
    </w:p>
    <w:p w:rsidR="00330425" w:rsidRPr="001E6EC7" w:rsidRDefault="00330425" w:rsidP="00330425">
      <w:pPr>
        <w:spacing w:after="0"/>
        <w:ind w:left="0"/>
        <w:rPr>
          <w:i/>
          <w:sz w:val="24"/>
          <w:szCs w:val="24"/>
          <w:lang w:val="ro-RO"/>
        </w:rPr>
      </w:pPr>
      <w:r w:rsidRPr="001E6EC7">
        <w:rPr>
          <w:i/>
          <w:sz w:val="24"/>
          <w:szCs w:val="24"/>
          <w:lang w:val="ro-RO"/>
        </w:rPr>
        <w:t xml:space="preserve">Nu se utilizează procedee speciale pentru controlul conductelor de alimentare cu apă </w:t>
      </w:r>
      <w:proofErr w:type="spellStart"/>
      <w:r w:rsidRPr="001E6EC7">
        <w:rPr>
          <w:i/>
          <w:sz w:val="24"/>
          <w:szCs w:val="24"/>
          <w:lang w:val="ro-RO"/>
        </w:rPr>
        <w:t>şi</w:t>
      </w:r>
      <w:proofErr w:type="spellEnd"/>
      <w:r w:rsidRPr="001E6EC7">
        <w:rPr>
          <w:i/>
          <w:sz w:val="24"/>
          <w:szCs w:val="24"/>
          <w:lang w:val="ro-RO"/>
        </w:rPr>
        <w:t xml:space="preserve"> de canalizare ci doar </w:t>
      </w:r>
      <w:proofErr w:type="spellStart"/>
      <w:r w:rsidRPr="001E6EC7">
        <w:rPr>
          <w:i/>
          <w:sz w:val="24"/>
          <w:szCs w:val="24"/>
          <w:lang w:val="ro-RO"/>
        </w:rPr>
        <w:t>observaţii</w:t>
      </w:r>
      <w:proofErr w:type="spellEnd"/>
      <w:r w:rsidRPr="001E6EC7">
        <w:rPr>
          <w:i/>
          <w:sz w:val="24"/>
          <w:szCs w:val="24"/>
          <w:lang w:val="ro-RO"/>
        </w:rPr>
        <w:t xml:space="preserve"> vizuale.</w:t>
      </w:r>
    </w:p>
    <w:p w:rsidR="00330425" w:rsidRPr="001E6EC7" w:rsidRDefault="00330425" w:rsidP="00330425">
      <w:pPr>
        <w:spacing w:after="0"/>
        <w:ind w:left="0"/>
        <w:jc w:val="left"/>
        <w:rPr>
          <w:i/>
          <w:sz w:val="24"/>
          <w:szCs w:val="24"/>
          <w:lang w:val="ro-RO"/>
        </w:rPr>
      </w:pPr>
      <w:r w:rsidRPr="001E6EC7">
        <w:rPr>
          <w:i/>
          <w:sz w:val="24"/>
          <w:szCs w:val="24"/>
          <w:lang w:val="ro-RO"/>
        </w:rPr>
        <w:t xml:space="preserve">Personalul responsabil este cel de la compartimentul </w:t>
      </w:r>
      <w:proofErr w:type="spellStart"/>
      <w:r w:rsidRPr="001E6EC7">
        <w:rPr>
          <w:i/>
          <w:sz w:val="24"/>
          <w:szCs w:val="24"/>
          <w:lang w:val="ro-RO"/>
        </w:rPr>
        <w:t>întreţinere</w:t>
      </w:r>
      <w:proofErr w:type="spellEnd"/>
      <w:r w:rsidRPr="001E6EC7">
        <w:rPr>
          <w:i/>
          <w:sz w:val="24"/>
          <w:szCs w:val="24"/>
          <w:lang w:val="ro-RO"/>
        </w:rPr>
        <w:t>. Se intervine de câte ori se constată colmatări sau scurgeri din conductele de canalizare internă.</w:t>
      </w:r>
    </w:p>
    <w:p w:rsidR="00330425" w:rsidRPr="001E6EC7" w:rsidRDefault="00C068BB" w:rsidP="00330425">
      <w:pPr>
        <w:spacing w:after="0"/>
        <w:ind w:left="0"/>
        <w:jc w:val="left"/>
        <w:rPr>
          <w:i/>
          <w:sz w:val="24"/>
          <w:szCs w:val="24"/>
          <w:lang w:val="ro-RO"/>
        </w:rPr>
      </w:pPr>
      <w:r w:rsidRPr="001E6EC7">
        <w:rPr>
          <w:i/>
          <w:sz w:val="24"/>
          <w:szCs w:val="24"/>
          <w:lang w:val="ro-RO"/>
        </w:rPr>
        <w:t>Beneficiarul</w:t>
      </w:r>
      <w:r w:rsidR="00330425" w:rsidRPr="001E6EC7">
        <w:rPr>
          <w:i/>
          <w:sz w:val="24"/>
          <w:szCs w:val="24"/>
          <w:lang w:val="ro-RO"/>
        </w:rPr>
        <w:t xml:space="preserve"> are prevăzute în bugetul anual sume cu </w:t>
      </w:r>
      <w:proofErr w:type="spellStart"/>
      <w:r w:rsidR="00330425" w:rsidRPr="001E6EC7">
        <w:rPr>
          <w:i/>
          <w:sz w:val="24"/>
          <w:szCs w:val="24"/>
          <w:lang w:val="ro-RO"/>
        </w:rPr>
        <w:t>destinaţie</w:t>
      </w:r>
      <w:proofErr w:type="spellEnd"/>
      <w:r w:rsidR="00330425" w:rsidRPr="001E6EC7">
        <w:rPr>
          <w:i/>
          <w:sz w:val="24"/>
          <w:szCs w:val="24"/>
          <w:lang w:val="ro-RO"/>
        </w:rPr>
        <w:t xml:space="preserve"> specială în acest sens.</w:t>
      </w:r>
    </w:p>
    <w:p w:rsidR="00330425" w:rsidRPr="001E6EC7" w:rsidRDefault="00330425" w:rsidP="00330425">
      <w:pPr>
        <w:spacing w:after="0"/>
        <w:ind w:left="0"/>
        <w:jc w:val="left"/>
        <w:rPr>
          <w:sz w:val="24"/>
          <w:szCs w:val="24"/>
          <w:lang w:val="ro-RO"/>
        </w:rPr>
      </w:pPr>
    </w:p>
    <w:p w:rsidR="004643FF" w:rsidRPr="001E6EC7" w:rsidRDefault="004643FF">
      <w:pPr>
        <w:spacing w:after="0"/>
        <w:ind w:left="0"/>
        <w:jc w:val="left"/>
        <w:rPr>
          <w:sz w:val="24"/>
          <w:szCs w:val="24"/>
          <w:lang w:val="ro-RO"/>
        </w:rPr>
      </w:pPr>
    </w:p>
    <w:p w:rsidR="004643FF" w:rsidRPr="001E6EC7" w:rsidRDefault="00DF4BF8" w:rsidP="00DF4BF8">
      <w:pPr>
        <w:pStyle w:val="Heading2"/>
        <w:numPr>
          <w:ilvl w:val="0"/>
          <w:numId w:val="0"/>
        </w:numPr>
        <w:spacing w:before="60" w:after="120"/>
        <w:rPr>
          <w:lang w:val="ro-RO"/>
        </w:rPr>
      </w:pPr>
      <w:bookmarkStart w:id="128" w:name="_Toc101609180"/>
      <w:bookmarkStart w:id="129" w:name="_Ref101610124"/>
      <w:r w:rsidRPr="001E6EC7">
        <w:rPr>
          <w:lang w:val="ro-RO"/>
        </w:rPr>
        <w:t>5.6-</w:t>
      </w:r>
      <w:r w:rsidR="004643FF" w:rsidRPr="001E6EC7">
        <w:rPr>
          <w:lang w:val="ro-RO"/>
        </w:rPr>
        <w:t>Miros</w:t>
      </w:r>
      <w:bookmarkEnd w:id="128"/>
      <w:bookmarkEnd w:id="129"/>
    </w:p>
    <w:p w:rsidR="004643FF" w:rsidRPr="001E6EC7" w:rsidRDefault="004643FF">
      <w:pPr>
        <w:spacing w:before="60"/>
        <w:ind w:left="0"/>
        <w:rPr>
          <w:sz w:val="24"/>
          <w:szCs w:val="24"/>
          <w:lang w:val="ro-RO"/>
        </w:rPr>
      </w:pPr>
      <w:r w:rsidRPr="001E6EC7">
        <w:rPr>
          <w:sz w:val="24"/>
          <w:szCs w:val="24"/>
          <w:lang w:val="ro-RO"/>
        </w:rPr>
        <w:t xml:space="preserve">In general, </w:t>
      </w:r>
      <w:r w:rsidRPr="001E6EC7">
        <w:rPr>
          <w:b/>
          <w:sz w:val="24"/>
          <w:szCs w:val="24"/>
          <w:lang w:val="ro-RO"/>
        </w:rPr>
        <w:t>n</w:t>
      </w:r>
      <w:r w:rsidRPr="001E6EC7">
        <w:rPr>
          <w:b/>
          <w:i/>
          <w:sz w:val="24"/>
          <w:szCs w:val="24"/>
          <w:lang w:val="ro-RO"/>
        </w:rPr>
        <w:t xml:space="preserve">ivelul de detaliere trebuie sa corespunda riscului care determina </w:t>
      </w:r>
      <w:proofErr w:type="spellStart"/>
      <w:r w:rsidRPr="001E6EC7">
        <w:rPr>
          <w:b/>
          <w:i/>
          <w:sz w:val="24"/>
          <w:szCs w:val="24"/>
          <w:lang w:val="ro-RO"/>
        </w:rPr>
        <w:t>neplacere</w:t>
      </w:r>
      <w:proofErr w:type="spellEnd"/>
      <w:r w:rsidRPr="001E6EC7">
        <w:rPr>
          <w:b/>
          <w:i/>
          <w:sz w:val="24"/>
          <w:szCs w:val="24"/>
          <w:lang w:val="ro-RO"/>
        </w:rPr>
        <w:t xml:space="preserve"> receptorilor sensibili</w:t>
      </w:r>
      <w:r w:rsidRPr="001E6EC7">
        <w:rPr>
          <w:sz w:val="24"/>
          <w:szCs w:val="24"/>
          <w:lang w:val="ro-RO"/>
        </w:rPr>
        <w:t xml:space="preserve"> (scoli, spitale, sanatorii, zone </w:t>
      </w:r>
      <w:proofErr w:type="spellStart"/>
      <w:r w:rsidRPr="001E6EC7">
        <w:rPr>
          <w:sz w:val="24"/>
          <w:szCs w:val="24"/>
          <w:lang w:val="ro-RO"/>
        </w:rPr>
        <w:t>rezidentiale</w:t>
      </w:r>
      <w:proofErr w:type="spellEnd"/>
      <w:r w:rsidRPr="001E6EC7">
        <w:rPr>
          <w:sz w:val="24"/>
          <w:szCs w:val="24"/>
          <w:lang w:val="ro-RO"/>
        </w:rPr>
        <w:t xml:space="preserve">, zone </w:t>
      </w:r>
      <w:proofErr w:type="spellStart"/>
      <w:r w:rsidRPr="001E6EC7">
        <w:rPr>
          <w:sz w:val="24"/>
          <w:szCs w:val="24"/>
          <w:lang w:val="ro-RO"/>
        </w:rPr>
        <w:t>recreationale</w:t>
      </w:r>
      <w:proofErr w:type="spellEnd"/>
      <w:r w:rsidRPr="001E6EC7">
        <w:rPr>
          <w:sz w:val="24"/>
          <w:szCs w:val="24"/>
          <w:lang w:val="ro-RO"/>
        </w:rPr>
        <w:t xml:space="preserve">). </w:t>
      </w:r>
      <w:proofErr w:type="spellStart"/>
      <w:r w:rsidRPr="001E6EC7">
        <w:rPr>
          <w:sz w:val="24"/>
          <w:szCs w:val="24"/>
          <w:u w:val="single"/>
          <w:lang w:val="ro-RO"/>
        </w:rPr>
        <w:t>Instalatiile</w:t>
      </w:r>
      <w:proofErr w:type="spellEnd"/>
      <w:r w:rsidRPr="001E6EC7">
        <w:rPr>
          <w:sz w:val="24"/>
          <w:szCs w:val="24"/>
          <w:lang w:val="ro-RO"/>
        </w:rPr>
        <w:t xml:space="preserve"> care nu </w:t>
      </w:r>
      <w:proofErr w:type="spellStart"/>
      <w:r w:rsidRPr="001E6EC7">
        <w:rPr>
          <w:sz w:val="24"/>
          <w:szCs w:val="24"/>
          <w:lang w:val="ro-RO"/>
        </w:rPr>
        <w:t>utilizeaza</w:t>
      </w:r>
      <w:proofErr w:type="spellEnd"/>
      <w:r w:rsidRPr="001E6EC7">
        <w:rPr>
          <w:sz w:val="24"/>
          <w:szCs w:val="24"/>
          <w:lang w:val="ro-RO"/>
        </w:rPr>
        <w:t xml:space="preserve"> </w:t>
      </w:r>
      <w:proofErr w:type="spellStart"/>
      <w:r w:rsidRPr="001E6EC7">
        <w:rPr>
          <w:sz w:val="24"/>
          <w:szCs w:val="24"/>
          <w:lang w:val="ro-RO"/>
        </w:rPr>
        <w:t>substante</w:t>
      </w:r>
      <w:proofErr w:type="spellEnd"/>
      <w:r w:rsidRPr="001E6EC7">
        <w:rPr>
          <w:sz w:val="24"/>
          <w:szCs w:val="24"/>
          <w:lang w:val="ro-RO"/>
        </w:rPr>
        <w:t xml:space="preserve"> urat mirositoare sau care nu </w:t>
      </w:r>
      <w:proofErr w:type="spellStart"/>
      <w:r w:rsidRPr="001E6EC7">
        <w:rPr>
          <w:sz w:val="24"/>
          <w:szCs w:val="24"/>
          <w:lang w:val="ro-RO"/>
        </w:rPr>
        <w:t>genereaza</w:t>
      </w:r>
      <w:proofErr w:type="spellEnd"/>
      <w:r w:rsidRPr="001E6EC7">
        <w:rPr>
          <w:sz w:val="24"/>
          <w:szCs w:val="24"/>
          <w:lang w:val="ro-RO"/>
        </w:rPr>
        <w:t xml:space="preserve"> materiale urat mirositoare si prin urmare prezinta un risc </w:t>
      </w:r>
      <w:proofErr w:type="spellStart"/>
      <w:r w:rsidRPr="001E6EC7">
        <w:rPr>
          <w:sz w:val="24"/>
          <w:szCs w:val="24"/>
          <w:lang w:val="ro-RO"/>
        </w:rPr>
        <w:t>scazut</w:t>
      </w:r>
      <w:proofErr w:type="spellEnd"/>
      <w:r w:rsidRPr="001E6EC7">
        <w:rPr>
          <w:sz w:val="24"/>
          <w:szCs w:val="24"/>
          <w:lang w:val="ro-RO"/>
        </w:rPr>
        <w:t xml:space="preserve"> trebuie separate la </w:t>
      </w:r>
      <w:proofErr w:type="spellStart"/>
      <w:r w:rsidRPr="001E6EC7">
        <w:rPr>
          <w:sz w:val="24"/>
          <w:szCs w:val="24"/>
          <w:lang w:val="ro-RO"/>
        </w:rPr>
        <w:t>inceput</w:t>
      </w:r>
      <w:proofErr w:type="spellEnd"/>
      <w:r w:rsidRPr="001E6EC7">
        <w:rPr>
          <w:sz w:val="24"/>
          <w:szCs w:val="24"/>
          <w:lang w:val="ro-RO"/>
        </w:rPr>
        <w:t xml:space="preserve"> </w:t>
      </w:r>
      <w:proofErr w:type="spellStart"/>
      <w:r w:rsidRPr="001E6EC7">
        <w:rPr>
          <w:sz w:val="24"/>
          <w:szCs w:val="24"/>
          <w:lang w:val="ro-RO"/>
        </w:rPr>
        <w:t>utilizand</w:t>
      </w:r>
      <w:proofErr w:type="spellEnd"/>
      <w:r w:rsidRPr="001E6EC7">
        <w:rPr>
          <w:sz w:val="24"/>
          <w:szCs w:val="24"/>
          <w:lang w:val="ro-RO"/>
        </w:rPr>
        <w:t xml:space="preserve"> Tabelul 5.6.1. </w:t>
      </w:r>
    </w:p>
    <w:p w:rsidR="004643FF" w:rsidRPr="001E6EC7" w:rsidRDefault="004643FF">
      <w:pPr>
        <w:spacing w:before="60"/>
        <w:ind w:left="0"/>
        <w:rPr>
          <w:sz w:val="24"/>
          <w:szCs w:val="24"/>
          <w:lang w:val="ro-RO"/>
        </w:rPr>
      </w:pPr>
      <w:r w:rsidRPr="001E6EC7">
        <w:rPr>
          <w:sz w:val="24"/>
          <w:szCs w:val="24"/>
          <w:u w:val="single"/>
          <w:lang w:val="ro-RO"/>
        </w:rPr>
        <w:t>Sursele</w:t>
      </w:r>
      <w:r w:rsidRPr="001E6EC7">
        <w:rPr>
          <w:sz w:val="24"/>
          <w:szCs w:val="24"/>
          <w:lang w:val="ro-RO"/>
        </w:rPr>
        <w:t xml:space="preserve"> </w:t>
      </w:r>
      <w:r w:rsidRPr="001E6EC7">
        <w:rPr>
          <w:bCs/>
          <w:iCs/>
          <w:sz w:val="24"/>
          <w:szCs w:val="24"/>
          <w:lang w:val="ro-RO"/>
        </w:rPr>
        <w:t>nesemnificativ</w:t>
      </w:r>
      <w:r w:rsidRPr="001E6EC7">
        <w:rPr>
          <w:sz w:val="24"/>
          <w:szCs w:val="24"/>
          <w:lang w:val="ro-RO"/>
        </w:rPr>
        <w:t xml:space="preserve">e dintr-o </w:t>
      </w:r>
      <w:proofErr w:type="spellStart"/>
      <w:r w:rsidRPr="001E6EC7">
        <w:rPr>
          <w:sz w:val="24"/>
          <w:szCs w:val="24"/>
          <w:lang w:val="ro-RO"/>
        </w:rPr>
        <w:t>instalatie</w:t>
      </w:r>
      <w:proofErr w:type="spellEnd"/>
      <w:r w:rsidRPr="001E6EC7">
        <w:rPr>
          <w:sz w:val="24"/>
          <w:szCs w:val="24"/>
          <w:lang w:val="ro-RO"/>
        </w:rPr>
        <w:t xml:space="preserve"> care are si surse </w:t>
      </w:r>
      <w:r w:rsidRPr="001E6EC7">
        <w:rPr>
          <w:bCs/>
          <w:i/>
          <w:iCs/>
          <w:sz w:val="24"/>
          <w:szCs w:val="24"/>
          <w:lang w:val="ro-RO"/>
        </w:rPr>
        <w:t>semnificative</w:t>
      </w:r>
      <w:r w:rsidRPr="001E6EC7">
        <w:rPr>
          <w:sz w:val="24"/>
          <w:szCs w:val="24"/>
          <w:lang w:val="ro-RO"/>
        </w:rPr>
        <w:t xml:space="preserve"> trebuie “separate” din punct de vedere calitativ la </w:t>
      </w:r>
      <w:proofErr w:type="spellStart"/>
      <w:r w:rsidRPr="001E6EC7">
        <w:rPr>
          <w:sz w:val="24"/>
          <w:szCs w:val="24"/>
          <w:lang w:val="ro-RO"/>
        </w:rPr>
        <w:t>inceputul</w:t>
      </w:r>
      <w:proofErr w:type="spellEnd"/>
      <w:r w:rsidRPr="001E6EC7">
        <w:rPr>
          <w:sz w:val="24"/>
          <w:szCs w:val="24"/>
          <w:lang w:val="ro-RO"/>
        </w:rPr>
        <w:t xml:space="preserve"> Tabelului 5.6.1 (trebuie </w:t>
      </w:r>
      <w:proofErr w:type="spellStart"/>
      <w:r w:rsidRPr="001E6EC7">
        <w:rPr>
          <w:sz w:val="24"/>
          <w:szCs w:val="24"/>
          <w:lang w:val="ro-RO"/>
        </w:rPr>
        <w:t>facuta</w:t>
      </w:r>
      <w:proofErr w:type="spellEnd"/>
      <w:r w:rsidRPr="001E6EC7">
        <w:rPr>
          <w:sz w:val="24"/>
          <w:szCs w:val="24"/>
          <w:lang w:val="ro-RO"/>
        </w:rPr>
        <w:t xml:space="preserve"> justificarea) si nu mai trebuie furnizate </w:t>
      </w:r>
      <w:proofErr w:type="spellStart"/>
      <w:r w:rsidRPr="001E6EC7">
        <w:rPr>
          <w:sz w:val="24"/>
          <w:szCs w:val="24"/>
          <w:lang w:val="ro-RO"/>
        </w:rPr>
        <w:t>informatii</w:t>
      </w:r>
      <w:proofErr w:type="spellEnd"/>
      <w:r w:rsidRPr="001E6EC7">
        <w:rPr>
          <w:sz w:val="24"/>
          <w:szCs w:val="24"/>
          <w:lang w:val="ro-RO"/>
        </w:rPr>
        <w:t xml:space="preserve"> detaliate in </w:t>
      </w:r>
      <w:proofErr w:type="spellStart"/>
      <w:r w:rsidRPr="001E6EC7">
        <w:rPr>
          <w:sz w:val="24"/>
          <w:szCs w:val="24"/>
          <w:lang w:val="ro-RO"/>
        </w:rPr>
        <w:t>sectiunile</w:t>
      </w:r>
      <w:proofErr w:type="spellEnd"/>
      <w:r w:rsidRPr="001E6EC7">
        <w:rPr>
          <w:sz w:val="24"/>
          <w:szCs w:val="24"/>
          <w:lang w:val="ro-RO"/>
        </w:rPr>
        <w:t xml:space="preserve"> </w:t>
      </w:r>
      <w:proofErr w:type="spellStart"/>
      <w:r w:rsidRPr="001E6EC7">
        <w:rPr>
          <w:sz w:val="24"/>
          <w:szCs w:val="24"/>
          <w:lang w:val="ro-RO"/>
        </w:rPr>
        <w:t>urmatoare</w:t>
      </w:r>
      <w:proofErr w:type="spellEnd"/>
      <w:r w:rsidRPr="001E6EC7">
        <w:rPr>
          <w:sz w:val="24"/>
          <w:szCs w:val="24"/>
          <w:lang w:val="ro-RO"/>
        </w:rPr>
        <w:t>.</w:t>
      </w:r>
    </w:p>
    <w:p w:rsidR="004643FF" w:rsidRPr="001E6EC7" w:rsidRDefault="004643FF">
      <w:pPr>
        <w:spacing w:before="60"/>
        <w:ind w:left="0"/>
        <w:rPr>
          <w:sz w:val="24"/>
          <w:szCs w:val="24"/>
          <w:lang w:val="ro-RO"/>
        </w:rPr>
      </w:pPr>
      <w:r w:rsidRPr="001E6EC7">
        <w:rPr>
          <w:sz w:val="24"/>
          <w:szCs w:val="24"/>
          <w:lang w:val="ro-RO"/>
        </w:rPr>
        <w:lastRenderedPageBreak/>
        <w:t xml:space="preserve">In cazul in care receptorii se afla la mare distanta si riscul asociat </w:t>
      </w:r>
      <w:proofErr w:type="spellStart"/>
      <w:r w:rsidRPr="001E6EC7">
        <w:rPr>
          <w:sz w:val="24"/>
          <w:szCs w:val="24"/>
          <w:lang w:val="ro-RO"/>
        </w:rPr>
        <w:t>impacului</w:t>
      </w:r>
      <w:proofErr w:type="spellEnd"/>
      <w:r w:rsidRPr="001E6EC7">
        <w:rPr>
          <w:sz w:val="24"/>
          <w:szCs w:val="24"/>
          <w:lang w:val="ro-RO"/>
        </w:rPr>
        <w:t xml:space="preserve"> asupra mediului este </w:t>
      </w:r>
      <w:proofErr w:type="spellStart"/>
      <w:r w:rsidRPr="001E6EC7">
        <w:rPr>
          <w:sz w:val="24"/>
          <w:szCs w:val="24"/>
          <w:lang w:val="ro-RO"/>
        </w:rPr>
        <w:t>scazut</w:t>
      </w:r>
      <w:proofErr w:type="spellEnd"/>
      <w:r w:rsidRPr="001E6EC7">
        <w:rPr>
          <w:sz w:val="24"/>
          <w:szCs w:val="24"/>
          <w:lang w:val="ro-RO"/>
        </w:rPr>
        <w:t xml:space="preserve">, </w:t>
      </w:r>
      <w:proofErr w:type="spellStart"/>
      <w:r w:rsidRPr="001E6EC7">
        <w:rPr>
          <w:sz w:val="24"/>
          <w:szCs w:val="24"/>
          <w:lang w:val="ro-RO"/>
        </w:rPr>
        <w:t>informatiile</w:t>
      </w:r>
      <w:proofErr w:type="spellEnd"/>
      <w:r w:rsidRPr="001E6EC7">
        <w:rPr>
          <w:sz w:val="24"/>
          <w:szCs w:val="24"/>
          <w:lang w:val="ro-RO"/>
        </w:rPr>
        <w:t xml:space="preserve"> referitoare la receptorii sensibili care trebuie </w:t>
      </w:r>
      <w:proofErr w:type="spellStart"/>
      <w:r w:rsidRPr="001E6EC7">
        <w:rPr>
          <w:sz w:val="24"/>
          <w:szCs w:val="24"/>
          <w:lang w:val="ro-RO"/>
        </w:rPr>
        <w:t>oferite,vor</w:t>
      </w:r>
      <w:proofErr w:type="spellEnd"/>
      <w:r w:rsidRPr="001E6EC7">
        <w:rPr>
          <w:sz w:val="24"/>
          <w:szCs w:val="24"/>
          <w:lang w:val="ro-RO"/>
        </w:rPr>
        <w:t xml:space="preserve"> fi minime. </w:t>
      </w:r>
      <w:proofErr w:type="spellStart"/>
      <w:r w:rsidRPr="001E6EC7">
        <w:rPr>
          <w:sz w:val="24"/>
          <w:szCs w:val="24"/>
          <w:lang w:val="ro-RO"/>
        </w:rPr>
        <w:t>Informatiile</w:t>
      </w:r>
      <w:proofErr w:type="spellEnd"/>
      <w:r w:rsidRPr="001E6EC7">
        <w:rPr>
          <w:sz w:val="24"/>
          <w:szCs w:val="24"/>
          <w:lang w:val="ro-RO"/>
        </w:rPr>
        <w:t xml:space="preserve"> referitoare la sursele nesemnificative de miros din Tabelul 5.6.3 vor fi </w:t>
      </w:r>
      <w:proofErr w:type="spellStart"/>
      <w:r w:rsidRPr="001E6EC7">
        <w:rPr>
          <w:sz w:val="24"/>
          <w:szCs w:val="24"/>
          <w:lang w:val="ro-RO"/>
        </w:rPr>
        <w:t>totusi</w:t>
      </w:r>
      <w:proofErr w:type="spellEnd"/>
      <w:r w:rsidRPr="001E6EC7">
        <w:rPr>
          <w:sz w:val="24"/>
          <w:szCs w:val="24"/>
          <w:lang w:val="ro-RO"/>
        </w:rPr>
        <w:t xml:space="preserve"> cerute si trebuie utilizate BAT-uri pentru reducerea mirosului </w:t>
      </w:r>
      <w:proofErr w:type="spellStart"/>
      <w:r w:rsidRPr="001E6EC7">
        <w:rPr>
          <w:sz w:val="24"/>
          <w:szCs w:val="24"/>
          <w:lang w:val="ro-RO"/>
        </w:rPr>
        <w:t>atat</w:t>
      </w:r>
      <w:proofErr w:type="spellEnd"/>
      <w:r w:rsidRPr="001E6EC7">
        <w:rPr>
          <w:sz w:val="24"/>
          <w:szCs w:val="24"/>
          <w:lang w:val="ro-RO"/>
        </w:rPr>
        <w:t xml:space="preserve"> cat va permite </w:t>
      </w:r>
      <w:proofErr w:type="spellStart"/>
      <w:r w:rsidRPr="001E6EC7">
        <w:rPr>
          <w:sz w:val="24"/>
          <w:szCs w:val="24"/>
          <w:lang w:val="ro-RO"/>
        </w:rPr>
        <w:t>balanta</w:t>
      </w:r>
      <w:proofErr w:type="spellEnd"/>
      <w:r w:rsidRPr="001E6EC7">
        <w:rPr>
          <w:sz w:val="24"/>
          <w:szCs w:val="24"/>
          <w:lang w:val="ro-RO"/>
        </w:rPr>
        <w:t xml:space="preserve"> costurilor si beneficiilor. </w:t>
      </w:r>
    </w:p>
    <w:p w:rsidR="004643FF" w:rsidRPr="001E6EC7" w:rsidRDefault="004643FF">
      <w:pPr>
        <w:spacing w:before="60"/>
        <w:ind w:left="0"/>
        <w:rPr>
          <w:sz w:val="24"/>
          <w:szCs w:val="24"/>
          <w:lang w:val="ro-RO"/>
        </w:rPr>
      </w:pPr>
      <w:r w:rsidRPr="001E6EC7">
        <w:rPr>
          <w:sz w:val="24"/>
          <w:szCs w:val="24"/>
          <w:lang w:val="ro-RO"/>
        </w:rPr>
        <w:t xml:space="preserve">Daca este cazul trebuie furnizate </w:t>
      </w:r>
      <w:proofErr w:type="spellStart"/>
      <w:r w:rsidRPr="001E6EC7">
        <w:rPr>
          <w:sz w:val="24"/>
          <w:szCs w:val="24"/>
          <w:lang w:val="ro-RO"/>
        </w:rPr>
        <w:t>harti</w:t>
      </w:r>
      <w:proofErr w:type="spellEnd"/>
      <w:r w:rsidRPr="001E6EC7">
        <w:rPr>
          <w:sz w:val="24"/>
          <w:szCs w:val="24"/>
          <w:lang w:val="ro-RO"/>
        </w:rPr>
        <w:t xml:space="preserve"> si planuri de amplasament pentru a indica localizarea receptorilor, surselor si punctelor de monitorizare.</w:t>
      </w:r>
    </w:p>
    <w:tbl>
      <w:tblPr>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317"/>
      </w:tblGrid>
      <w:tr w:rsidR="00330425" w:rsidRPr="00824859" w:rsidTr="00DF4BF8">
        <w:trPr>
          <w:trHeight w:val="623"/>
        </w:trPr>
        <w:tc>
          <w:tcPr>
            <w:tcW w:w="14317" w:type="dxa"/>
            <w:tcBorders>
              <w:top w:val="single" w:sz="2" w:space="0" w:color="auto"/>
              <w:left w:val="single" w:sz="2" w:space="0" w:color="auto"/>
              <w:bottom w:val="single" w:sz="2" w:space="0" w:color="auto"/>
              <w:right w:val="single" w:sz="2" w:space="0" w:color="auto"/>
            </w:tcBorders>
          </w:tcPr>
          <w:p w:rsidR="00330425" w:rsidRPr="001E6EC7" w:rsidRDefault="00330425" w:rsidP="00330425">
            <w:pPr>
              <w:pStyle w:val="table"/>
              <w:spacing w:before="60"/>
              <w:rPr>
                <w:b/>
                <w:bCs/>
                <w:i/>
                <w:sz w:val="24"/>
                <w:szCs w:val="24"/>
                <w:lang w:val="ro-RO"/>
              </w:rPr>
            </w:pPr>
            <w:proofErr w:type="spellStart"/>
            <w:r w:rsidRPr="001E6EC7">
              <w:rPr>
                <w:b/>
                <w:bCs/>
                <w:i/>
                <w:sz w:val="24"/>
                <w:szCs w:val="24"/>
                <w:lang w:val="ro-RO"/>
              </w:rPr>
              <w:t>Activităţile</w:t>
            </w:r>
            <w:proofErr w:type="spellEnd"/>
            <w:r w:rsidRPr="001E6EC7">
              <w:rPr>
                <w:b/>
                <w:bCs/>
                <w:i/>
                <w:sz w:val="24"/>
                <w:szCs w:val="24"/>
                <w:lang w:val="ro-RO"/>
              </w:rPr>
              <w:t xml:space="preserve"> </w:t>
            </w:r>
            <w:proofErr w:type="spellStart"/>
            <w:r w:rsidRPr="001E6EC7">
              <w:rPr>
                <w:b/>
                <w:bCs/>
                <w:i/>
                <w:sz w:val="24"/>
                <w:szCs w:val="24"/>
                <w:lang w:val="ro-RO"/>
              </w:rPr>
              <w:t>desfăşurate</w:t>
            </w:r>
            <w:proofErr w:type="spellEnd"/>
            <w:r w:rsidRPr="001E6EC7">
              <w:rPr>
                <w:b/>
                <w:bCs/>
                <w:i/>
                <w:sz w:val="24"/>
                <w:szCs w:val="24"/>
                <w:lang w:val="ro-RO"/>
              </w:rPr>
              <w:t xml:space="preserve"> in cadrul </w:t>
            </w:r>
            <w:proofErr w:type="spellStart"/>
            <w:r w:rsidRPr="001E6EC7">
              <w:rPr>
                <w:b/>
                <w:bCs/>
                <w:i/>
                <w:sz w:val="24"/>
                <w:szCs w:val="24"/>
                <w:lang w:val="ro-RO"/>
              </w:rPr>
              <w:t>unitatii</w:t>
            </w:r>
            <w:proofErr w:type="spellEnd"/>
            <w:r w:rsidRPr="001E6EC7">
              <w:rPr>
                <w:b/>
                <w:bCs/>
                <w:i/>
                <w:sz w:val="24"/>
                <w:szCs w:val="24"/>
                <w:lang w:val="ro-RO"/>
              </w:rPr>
              <w:t xml:space="preserve">  nu utilizează </w:t>
            </w:r>
            <w:proofErr w:type="spellStart"/>
            <w:r w:rsidRPr="001E6EC7">
              <w:rPr>
                <w:b/>
                <w:bCs/>
                <w:i/>
                <w:sz w:val="24"/>
                <w:szCs w:val="24"/>
                <w:lang w:val="ro-RO"/>
              </w:rPr>
              <w:t>şi</w:t>
            </w:r>
            <w:proofErr w:type="spellEnd"/>
            <w:r w:rsidRPr="001E6EC7">
              <w:rPr>
                <w:b/>
                <w:bCs/>
                <w:i/>
                <w:sz w:val="24"/>
                <w:szCs w:val="24"/>
                <w:lang w:val="ro-RO"/>
              </w:rPr>
              <w:t xml:space="preserve"> nu generează </w:t>
            </w:r>
            <w:proofErr w:type="spellStart"/>
            <w:r w:rsidRPr="001E6EC7">
              <w:rPr>
                <w:b/>
                <w:bCs/>
                <w:i/>
                <w:sz w:val="24"/>
                <w:szCs w:val="24"/>
                <w:lang w:val="ro-RO"/>
              </w:rPr>
              <w:t>substanţe</w:t>
            </w:r>
            <w:proofErr w:type="spellEnd"/>
            <w:r w:rsidRPr="001E6EC7">
              <w:rPr>
                <w:b/>
                <w:bCs/>
                <w:i/>
                <w:sz w:val="24"/>
                <w:szCs w:val="24"/>
                <w:lang w:val="ro-RO"/>
              </w:rPr>
              <w:t xml:space="preserve"> urât mirositoare.</w:t>
            </w:r>
          </w:p>
        </w:tc>
      </w:tr>
    </w:tbl>
    <w:p w:rsidR="008018A9" w:rsidRPr="001E6EC7" w:rsidRDefault="008018A9">
      <w:pPr>
        <w:spacing w:before="60"/>
        <w:ind w:left="0"/>
        <w:rPr>
          <w:sz w:val="24"/>
          <w:szCs w:val="24"/>
          <w:lang w:val="ro-RO"/>
        </w:rPr>
      </w:pPr>
    </w:p>
    <w:p w:rsidR="004643FF" w:rsidRPr="001E6EC7" w:rsidRDefault="004643FF" w:rsidP="000D2AE3">
      <w:pPr>
        <w:pStyle w:val="Heading3"/>
        <w:numPr>
          <w:ilvl w:val="2"/>
          <w:numId w:val="50"/>
        </w:numPr>
        <w:spacing w:before="60" w:after="120"/>
        <w:ind w:left="0" w:firstLine="0"/>
        <w:rPr>
          <w:sz w:val="24"/>
          <w:szCs w:val="24"/>
          <w:lang w:val="ro-RO"/>
        </w:rPr>
      </w:pPr>
      <w:bookmarkStart w:id="130" w:name="Tab2_3_14_1"/>
      <w:bookmarkStart w:id="131" w:name="_Ref85873805"/>
      <w:bookmarkEnd w:id="130"/>
      <w:r w:rsidRPr="001E6EC7">
        <w:rPr>
          <w:sz w:val="24"/>
          <w:szCs w:val="24"/>
          <w:lang w:val="ro-RO"/>
        </w:rPr>
        <w:t>Separarea instalatiilor care nu genereaza miros</w:t>
      </w:r>
      <w:bookmarkEnd w:id="131"/>
      <w:r w:rsidRPr="001E6EC7">
        <w:rPr>
          <w:sz w:val="24"/>
          <w:szCs w:val="24"/>
          <w:lang w:val="ro-RO"/>
        </w:rPr>
        <w:t xml:space="preserve"> </w:t>
      </w:r>
    </w:p>
    <w:p w:rsidR="004643FF" w:rsidRPr="001E6EC7" w:rsidRDefault="004643FF">
      <w:pPr>
        <w:spacing w:before="60"/>
        <w:ind w:left="0"/>
        <w:rPr>
          <w:sz w:val="24"/>
          <w:szCs w:val="24"/>
          <w:lang w:val="ro-RO"/>
        </w:rPr>
      </w:pPr>
      <w:proofErr w:type="spellStart"/>
      <w:r w:rsidRPr="001E6EC7">
        <w:rPr>
          <w:sz w:val="24"/>
          <w:szCs w:val="24"/>
          <w:lang w:val="ro-RO"/>
        </w:rPr>
        <w:t>Activitati</w:t>
      </w:r>
      <w:proofErr w:type="spellEnd"/>
      <w:r w:rsidRPr="001E6EC7">
        <w:rPr>
          <w:sz w:val="24"/>
          <w:szCs w:val="24"/>
          <w:lang w:val="ro-RO"/>
        </w:rPr>
        <w:t xml:space="preserve"> care nu </w:t>
      </w:r>
      <w:proofErr w:type="spellStart"/>
      <w:r w:rsidRPr="001E6EC7">
        <w:rPr>
          <w:sz w:val="24"/>
          <w:szCs w:val="24"/>
          <w:lang w:val="ro-RO"/>
        </w:rPr>
        <w:t>utilizeaza</w:t>
      </w:r>
      <w:proofErr w:type="spellEnd"/>
      <w:r w:rsidRPr="001E6EC7">
        <w:rPr>
          <w:sz w:val="24"/>
          <w:szCs w:val="24"/>
          <w:lang w:val="ro-RO"/>
        </w:rPr>
        <w:t xml:space="preserve"> sau nu </w:t>
      </w:r>
      <w:proofErr w:type="spellStart"/>
      <w:r w:rsidRPr="001E6EC7">
        <w:rPr>
          <w:sz w:val="24"/>
          <w:szCs w:val="24"/>
          <w:lang w:val="ro-RO"/>
        </w:rPr>
        <w:t>genereaza</w:t>
      </w:r>
      <w:proofErr w:type="spellEnd"/>
      <w:r w:rsidRPr="001E6EC7">
        <w:rPr>
          <w:sz w:val="24"/>
          <w:szCs w:val="24"/>
          <w:lang w:val="ro-RO"/>
        </w:rPr>
        <w:t xml:space="preserve"> </w:t>
      </w:r>
      <w:proofErr w:type="spellStart"/>
      <w:r w:rsidRPr="001E6EC7">
        <w:rPr>
          <w:sz w:val="24"/>
          <w:szCs w:val="24"/>
          <w:lang w:val="ro-RO"/>
        </w:rPr>
        <w:t>substante</w:t>
      </w:r>
      <w:proofErr w:type="spellEnd"/>
      <w:r w:rsidRPr="001E6EC7">
        <w:rPr>
          <w:sz w:val="24"/>
          <w:szCs w:val="24"/>
          <w:lang w:val="ro-RO"/>
        </w:rPr>
        <w:t xml:space="preserve"> urat mirositoare trebuie </w:t>
      </w:r>
      <w:proofErr w:type="spellStart"/>
      <w:r w:rsidRPr="001E6EC7">
        <w:rPr>
          <w:sz w:val="24"/>
          <w:szCs w:val="24"/>
          <w:lang w:val="ro-RO"/>
        </w:rPr>
        <w:t>mentionate</w:t>
      </w:r>
      <w:proofErr w:type="spellEnd"/>
      <w:r w:rsidRPr="001E6EC7">
        <w:rPr>
          <w:sz w:val="24"/>
          <w:szCs w:val="24"/>
          <w:lang w:val="ro-RO"/>
        </w:rPr>
        <w:t xml:space="preserve"> aici. Trebuie furnizate suficiente </w:t>
      </w:r>
      <w:proofErr w:type="spellStart"/>
      <w:r w:rsidRPr="001E6EC7">
        <w:rPr>
          <w:sz w:val="24"/>
          <w:szCs w:val="24"/>
          <w:lang w:val="ro-RO"/>
        </w:rPr>
        <w:t>explicatii</w:t>
      </w:r>
      <w:proofErr w:type="spellEnd"/>
      <w:r w:rsidRPr="001E6EC7">
        <w:rPr>
          <w:sz w:val="24"/>
          <w:szCs w:val="24"/>
          <w:lang w:val="ro-RO"/>
        </w:rPr>
        <w:t xml:space="preserve"> in sprijinul acestei </w:t>
      </w:r>
      <w:proofErr w:type="spellStart"/>
      <w:r w:rsidRPr="001E6EC7">
        <w:rPr>
          <w:sz w:val="24"/>
          <w:szCs w:val="24"/>
          <w:lang w:val="ro-RO"/>
        </w:rPr>
        <w:t>optiuni</w:t>
      </w:r>
      <w:proofErr w:type="spellEnd"/>
      <w:r w:rsidRPr="001E6EC7">
        <w:rPr>
          <w:sz w:val="24"/>
          <w:szCs w:val="24"/>
          <w:lang w:val="ro-RO"/>
        </w:rPr>
        <w:t xml:space="preserve"> pentru a permite Operatorului sa nu mai dea </w:t>
      </w:r>
      <w:proofErr w:type="spellStart"/>
      <w:r w:rsidRPr="001E6EC7">
        <w:rPr>
          <w:sz w:val="24"/>
          <w:szCs w:val="24"/>
          <w:lang w:val="ro-RO"/>
        </w:rPr>
        <w:t>informatii</w:t>
      </w:r>
      <w:proofErr w:type="spellEnd"/>
      <w:r w:rsidRPr="001E6EC7">
        <w:rPr>
          <w:sz w:val="24"/>
          <w:szCs w:val="24"/>
          <w:lang w:val="ro-RO"/>
        </w:rPr>
        <w:t xml:space="preserve"> suplimentare. In cazul in care sunt utilizate sau generate </w:t>
      </w:r>
      <w:proofErr w:type="spellStart"/>
      <w:r w:rsidRPr="001E6EC7">
        <w:rPr>
          <w:sz w:val="24"/>
          <w:szCs w:val="24"/>
          <w:lang w:val="ro-RO"/>
        </w:rPr>
        <w:t>substante</w:t>
      </w:r>
      <w:proofErr w:type="spellEnd"/>
      <w:r w:rsidRPr="001E6EC7">
        <w:rPr>
          <w:sz w:val="24"/>
          <w:szCs w:val="24"/>
          <w:lang w:val="ro-RO"/>
        </w:rPr>
        <w:t xml:space="preserve"> urat mirositoare, dar acestea sunt izolate si controlate, nu trebuie completat acest tabel, ci trebuie in schimb descrise in Tabelul 5.6.3.</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7"/>
      </w:tblGrid>
      <w:tr w:rsidR="004643FF" w:rsidRPr="001E6EC7" w:rsidTr="00DF4BF8">
        <w:tc>
          <w:tcPr>
            <w:tcW w:w="14317" w:type="dxa"/>
          </w:tcPr>
          <w:p w:rsidR="004643FF" w:rsidRPr="001E6EC7" w:rsidRDefault="00330425">
            <w:pPr>
              <w:pStyle w:val="BodyText"/>
              <w:spacing w:before="60" w:after="120"/>
              <w:ind w:left="0"/>
              <w:rPr>
                <w:b w:val="0"/>
                <w:bCs w:val="0"/>
                <w:sz w:val="24"/>
                <w:szCs w:val="24"/>
                <w:lang w:val="ro-RO"/>
              </w:rPr>
            </w:pPr>
            <w:r w:rsidRPr="001E6EC7">
              <w:rPr>
                <w:b w:val="0"/>
                <w:bCs w:val="0"/>
                <w:sz w:val="24"/>
                <w:szCs w:val="24"/>
                <w:lang w:val="ro-RO"/>
              </w:rPr>
              <w:t xml:space="preserve">Nu este cazul </w:t>
            </w:r>
          </w:p>
        </w:tc>
      </w:tr>
    </w:tbl>
    <w:p w:rsidR="004643FF" w:rsidRPr="001E6EC7" w:rsidRDefault="004643FF">
      <w:pPr>
        <w:pStyle w:val="Heading3"/>
        <w:numPr>
          <w:ilvl w:val="0"/>
          <w:numId w:val="0"/>
        </w:numPr>
        <w:spacing w:before="60" w:after="120"/>
        <w:rPr>
          <w:sz w:val="24"/>
          <w:szCs w:val="24"/>
          <w:lang w:val="ro-RO"/>
        </w:rPr>
      </w:pPr>
      <w:bookmarkStart w:id="132" w:name="Tab2_3_14_2"/>
      <w:bookmarkEnd w:id="120"/>
      <w:bookmarkEnd w:id="121"/>
      <w:bookmarkEnd w:id="122"/>
      <w:bookmarkEnd w:id="123"/>
      <w:bookmarkEnd w:id="124"/>
      <w:bookmarkEnd w:id="125"/>
      <w:bookmarkEnd w:id="132"/>
    </w:p>
    <w:p w:rsidR="004643FF" w:rsidRPr="001E6EC7" w:rsidRDefault="004643FF" w:rsidP="000D2AE3">
      <w:pPr>
        <w:pStyle w:val="Heading3"/>
        <w:numPr>
          <w:ilvl w:val="2"/>
          <w:numId w:val="50"/>
        </w:numPr>
        <w:spacing w:before="60" w:after="120"/>
        <w:ind w:left="0" w:firstLine="0"/>
        <w:rPr>
          <w:sz w:val="24"/>
          <w:szCs w:val="24"/>
          <w:lang w:val="ro-RO"/>
        </w:rPr>
      </w:pPr>
      <w:r w:rsidRPr="001E6EC7">
        <w:rPr>
          <w:sz w:val="24"/>
          <w:szCs w:val="24"/>
          <w:lang w:val="ro-RO"/>
        </w:rPr>
        <w:t xml:space="preserve">Receptori </w:t>
      </w:r>
    </w:p>
    <w:p w:rsidR="004643FF" w:rsidRPr="001E6EC7" w:rsidRDefault="004643FF">
      <w:pPr>
        <w:spacing w:before="60"/>
        <w:ind w:left="0"/>
        <w:rPr>
          <w:sz w:val="24"/>
          <w:szCs w:val="24"/>
          <w:lang w:val="ro-RO"/>
        </w:rPr>
      </w:pPr>
      <w:r w:rsidRPr="001E6EC7">
        <w:rPr>
          <w:sz w:val="24"/>
          <w:szCs w:val="24"/>
          <w:lang w:val="ro-RO"/>
        </w:rPr>
        <w:t xml:space="preserve">(inclusiv </w:t>
      </w:r>
      <w:proofErr w:type="spellStart"/>
      <w:r w:rsidRPr="001E6EC7">
        <w:rPr>
          <w:sz w:val="24"/>
          <w:szCs w:val="24"/>
          <w:lang w:val="ro-RO"/>
        </w:rPr>
        <w:t>informatii</w:t>
      </w:r>
      <w:proofErr w:type="spellEnd"/>
      <w:r w:rsidRPr="001E6EC7">
        <w:rPr>
          <w:sz w:val="24"/>
          <w:szCs w:val="24"/>
          <w:lang w:val="ro-RO"/>
        </w:rPr>
        <w:t xml:space="preserve"> referitoare la impactul asupra mediului si la </w:t>
      </w:r>
      <w:proofErr w:type="spellStart"/>
      <w:r w:rsidRPr="001E6EC7">
        <w:rPr>
          <w:sz w:val="24"/>
          <w:szCs w:val="24"/>
          <w:lang w:val="ro-RO"/>
        </w:rPr>
        <w:t>reglementarile</w:t>
      </w:r>
      <w:proofErr w:type="spellEnd"/>
      <w:r w:rsidRPr="001E6EC7">
        <w:rPr>
          <w:sz w:val="24"/>
          <w:szCs w:val="24"/>
          <w:lang w:val="ro-RO"/>
        </w:rPr>
        <w:t xml:space="preserve"> existente pentru monitorizarea </w:t>
      </w:r>
      <w:r w:rsidRPr="001E6EC7">
        <w:rPr>
          <w:sz w:val="24"/>
          <w:szCs w:val="24"/>
          <w:u w:val="single"/>
          <w:lang w:val="ro-RO"/>
        </w:rPr>
        <w:t>impactului asupra mediului)</w:t>
      </w:r>
    </w:p>
    <w:p w:rsidR="004643FF" w:rsidRPr="001E6EC7" w:rsidRDefault="004643FF">
      <w:pPr>
        <w:spacing w:before="60"/>
        <w:ind w:left="0"/>
        <w:rPr>
          <w:sz w:val="24"/>
          <w:szCs w:val="24"/>
          <w:lang w:val="ro-RO"/>
        </w:rPr>
      </w:pPr>
      <w:r w:rsidRPr="001E6EC7">
        <w:rPr>
          <w:sz w:val="24"/>
          <w:szCs w:val="24"/>
          <w:lang w:val="ro-RO"/>
        </w:rPr>
        <w:t xml:space="preserve">In unele cazuri, delimitarea </w:t>
      </w:r>
      <w:proofErr w:type="spellStart"/>
      <w:r w:rsidRPr="001E6EC7">
        <w:rPr>
          <w:sz w:val="24"/>
          <w:szCs w:val="24"/>
          <w:lang w:val="ro-RO"/>
        </w:rPr>
        <w:t>suprafetei</w:t>
      </w:r>
      <w:proofErr w:type="spellEnd"/>
      <w:r w:rsidRPr="001E6EC7">
        <w:rPr>
          <w:sz w:val="24"/>
          <w:szCs w:val="24"/>
          <w:lang w:val="ro-RO"/>
        </w:rPr>
        <w:t xml:space="preserve"> pe care se </w:t>
      </w:r>
      <w:proofErr w:type="spellStart"/>
      <w:r w:rsidRPr="001E6EC7">
        <w:rPr>
          <w:sz w:val="24"/>
          <w:szCs w:val="24"/>
          <w:lang w:val="ro-RO"/>
        </w:rPr>
        <w:t>desfasoara</w:t>
      </w:r>
      <w:proofErr w:type="spellEnd"/>
      <w:r w:rsidRPr="001E6EC7">
        <w:rPr>
          <w:sz w:val="24"/>
          <w:szCs w:val="24"/>
          <w:lang w:val="ro-RO"/>
        </w:rPr>
        <w:t xml:space="preserve"> procesul sau perimetrul amplasamentului a fost poate utilizat ca o localizare care sa </w:t>
      </w:r>
      <w:proofErr w:type="spellStart"/>
      <w:r w:rsidRPr="001E6EC7">
        <w:rPr>
          <w:sz w:val="24"/>
          <w:szCs w:val="24"/>
          <w:lang w:val="ro-RO"/>
        </w:rPr>
        <w:t>inlocuiasca</w:t>
      </w:r>
      <w:proofErr w:type="spellEnd"/>
      <w:r w:rsidRPr="001E6EC7">
        <w:rPr>
          <w:sz w:val="24"/>
          <w:szCs w:val="24"/>
          <w:lang w:val="ro-RO"/>
        </w:rPr>
        <w:t xml:space="preserve">  evaluarea impactului (pentru </w:t>
      </w:r>
      <w:proofErr w:type="spellStart"/>
      <w:r w:rsidRPr="001E6EC7">
        <w:rPr>
          <w:sz w:val="24"/>
          <w:szCs w:val="24"/>
          <w:lang w:val="ro-RO"/>
        </w:rPr>
        <w:t>instalatii</w:t>
      </w:r>
      <w:proofErr w:type="spellEnd"/>
      <w:r w:rsidRPr="001E6EC7">
        <w:rPr>
          <w:sz w:val="24"/>
          <w:szCs w:val="24"/>
          <w:lang w:val="ro-RO"/>
        </w:rPr>
        <w:t xml:space="preserve"> noi) si </w:t>
      </w:r>
      <w:proofErr w:type="spellStart"/>
      <w:r w:rsidRPr="001E6EC7">
        <w:rPr>
          <w:sz w:val="24"/>
          <w:szCs w:val="24"/>
          <w:lang w:val="ro-RO"/>
        </w:rPr>
        <w:t>evaluari</w:t>
      </w:r>
      <w:proofErr w:type="spellEnd"/>
      <w:r w:rsidRPr="001E6EC7">
        <w:rPr>
          <w:sz w:val="24"/>
          <w:szCs w:val="24"/>
          <w:lang w:val="ro-RO"/>
        </w:rPr>
        <w:t xml:space="preserve"> de mediu (pentru </w:t>
      </w:r>
      <w:proofErr w:type="spellStart"/>
      <w:r w:rsidRPr="001E6EC7">
        <w:rPr>
          <w:sz w:val="24"/>
          <w:szCs w:val="24"/>
          <w:lang w:val="ro-RO"/>
        </w:rPr>
        <w:t>instalatiile</w:t>
      </w:r>
      <w:proofErr w:type="spellEnd"/>
      <w:r w:rsidRPr="001E6EC7">
        <w:rPr>
          <w:sz w:val="24"/>
          <w:szCs w:val="24"/>
          <w:lang w:val="ro-RO"/>
        </w:rPr>
        <w:t xml:space="preserve"> existente)  asupra receptorilor sensibili, iar limitele sau </w:t>
      </w:r>
      <w:proofErr w:type="spellStart"/>
      <w:r w:rsidRPr="001E6EC7">
        <w:rPr>
          <w:sz w:val="24"/>
          <w:szCs w:val="24"/>
          <w:lang w:val="ro-RO"/>
        </w:rPr>
        <w:t>conditiile</w:t>
      </w:r>
      <w:proofErr w:type="spellEnd"/>
      <w:r w:rsidRPr="001E6EC7">
        <w:rPr>
          <w:sz w:val="24"/>
          <w:szCs w:val="24"/>
          <w:lang w:val="ro-RO"/>
        </w:rPr>
        <w:t xml:space="preserve"> au fost stabilite poate, in </w:t>
      </w:r>
      <w:proofErr w:type="spellStart"/>
      <w:r w:rsidRPr="001E6EC7">
        <w:rPr>
          <w:sz w:val="24"/>
          <w:szCs w:val="24"/>
          <w:lang w:val="ro-RO"/>
        </w:rPr>
        <w:t>functie</w:t>
      </w:r>
      <w:proofErr w:type="spellEnd"/>
      <w:r w:rsidRPr="001E6EC7">
        <w:rPr>
          <w:sz w:val="24"/>
          <w:szCs w:val="24"/>
          <w:lang w:val="ro-RO"/>
        </w:rPr>
        <w:t xml:space="preserve"> de acest perimetru. In acest caz, ele trebuie incluse in tabelul de mai jos.</w:t>
      </w:r>
    </w:p>
    <w:p w:rsidR="004643FF" w:rsidRPr="001E6EC7" w:rsidRDefault="004643FF">
      <w:pPr>
        <w:spacing w:before="60"/>
        <w:ind w:left="0"/>
        <w:rPr>
          <w:sz w:val="24"/>
          <w:szCs w:val="24"/>
          <w:lang w:val="ro-RO"/>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420"/>
        <w:gridCol w:w="2430"/>
        <w:gridCol w:w="2610"/>
        <w:gridCol w:w="3427"/>
      </w:tblGrid>
      <w:tr w:rsidR="004643FF" w:rsidRPr="00824859" w:rsidTr="00DF4BF8">
        <w:trPr>
          <w:tblHeader/>
        </w:trPr>
        <w:tc>
          <w:tcPr>
            <w:tcW w:w="2430" w:type="dxa"/>
            <w:tcBorders>
              <w:top w:val="single" w:sz="18" w:space="0" w:color="008000"/>
              <w:left w:val="single" w:sz="18" w:space="0" w:color="008000"/>
              <w:bottom w:val="nil"/>
              <w:right w:val="single" w:sz="4" w:space="0" w:color="auto"/>
            </w:tcBorders>
            <w:shd w:val="pct25" w:color="000000" w:fill="FFFFFF"/>
            <w:vAlign w:val="center"/>
          </w:tcPr>
          <w:p w:rsidR="004643FF" w:rsidRPr="001E6EC7" w:rsidRDefault="004643FF">
            <w:pPr>
              <w:spacing w:before="60"/>
              <w:ind w:left="0"/>
              <w:rPr>
                <w:sz w:val="24"/>
                <w:szCs w:val="24"/>
                <w:lang w:val="ro-RO"/>
              </w:rPr>
            </w:pPr>
            <w:bookmarkStart w:id="133" w:name="Tab2_3_14_3"/>
            <w:bookmarkStart w:id="134" w:name="_Ref85873908"/>
            <w:bookmarkEnd w:id="133"/>
            <w:proofErr w:type="spellStart"/>
            <w:r w:rsidRPr="001E6EC7">
              <w:rPr>
                <w:snapToGrid w:val="0"/>
                <w:sz w:val="24"/>
                <w:szCs w:val="24"/>
                <w:lang w:val="ro-RO"/>
              </w:rPr>
              <w:t>Identificati</w:t>
            </w:r>
            <w:proofErr w:type="spellEnd"/>
            <w:r w:rsidRPr="001E6EC7">
              <w:rPr>
                <w:snapToGrid w:val="0"/>
                <w:sz w:val="24"/>
                <w:szCs w:val="24"/>
                <w:lang w:val="ro-RO"/>
              </w:rPr>
              <w:t xml:space="preserve"> si </w:t>
            </w:r>
            <w:proofErr w:type="spellStart"/>
            <w:r w:rsidRPr="001E6EC7">
              <w:rPr>
                <w:snapToGrid w:val="0"/>
                <w:sz w:val="24"/>
                <w:szCs w:val="24"/>
                <w:lang w:val="ro-RO"/>
              </w:rPr>
              <w:t>descrieti</w:t>
            </w:r>
            <w:proofErr w:type="spellEnd"/>
            <w:r w:rsidRPr="001E6EC7">
              <w:rPr>
                <w:snapToGrid w:val="0"/>
                <w:sz w:val="24"/>
                <w:szCs w:val="24"/>
                <w:lang w:val="ro-RO"/>
              </w:rPr>
              <w:t xml:space="preserve"> fiecare zona afectata de prezenta mirosurilor</w:t>
            </w:r>
          </w:p>
        </w:tc>
        <w:tc>
          <w:tcPr>
            <w:tcW w:w="3420" w:type="dxa"/>
            <w:tcBorders>
              <w:top w:val="single" w:sz="18" w:space="0" w:color="008000"/>
              <w:left w:val="single" w:sz="4" w:space="0" w:color="auto"/>
              <w:bottom w:val="nil"/>
              <w:right w:val="single" w:sz="4" w:space="0" w:color="auto"/>
            </w:tcBorders>
            <w:shd w:val="pct25" w:color="000000" w:fill="FFFFFF"/>
            <w:vAlign w:val="center"/>
          </w:tcPr>
          <w:p w:rsidR="004643FF" w:rsidRPr="001E6EC7" w:rsidRDefault="004643FF">
            <w:pPr>
              <w:spacing w:before="60"/>
              <w:ind w:left="0"/>
              <w:rPr>
                <w:snapToGrid w:val="0"/>
                <w:sz w:val="24"/>
                <w:szCs w:val="24"/>
                <w:lang w:val="ro-RO"/>
              </w:rPr>
            </w:pPr>
            <w:r w:rsidRPr="001E6EC7">
              <w:rPr>
                <w:snapToGrid w:val="0"/>
                <w:sz w:val="24"/>
                <w:szCs w:val="24"/>
                <w:lang w:val="ro-RO"/>
              </w:rPr>
              <w:t xml:space="preserve">Au fost realizate </w:t>
            </w:r>
            <w:proofErr w:type="spellStart"/>
            <w:r w:rsidRPr="001E6EC7">
              <w:rPr>
                <w:snapToGrid w:val="0"/>
                <w:sz w:val="24"/>
                <w:szCs w:val="24"/>
                <w:lang w:val="ro-RO"/>
              </w:rPr>
              <w:t>evaluari</w:t>
            </w:r>
            <w:proofErr w:type="spellEnd"/>
            <w:r w:rsidRPr="001E6EC7">
              <w:rPr>
                <w:snapToGrid w:val="0"/>
                <w:sz w:val="24"/>
                <w:szCs w:val="24"/>
                <w:lang w:val="ro-RO"/>
              </w:rPr>
              <w:t xml:space="preserve"> ale efectelor  mirosului asupra mediului?</w:t>
            </w:r>
          </w:p>
        </w:tc>
        <w:tc>
          <w:tcPr>
            <w:tcW w:w="2430" w:type="dxa"/>
            <w:tcBorders>
              <w:top w:val="single" w:sz="18" w:space="0" w:color="008000"/>
              <w:left w:val="single" w:sz="4" w:space="0" w:color="auto"/>
              <w:bottom w:val="nil"/>
              <w:right w:val="single" w:sz="4" w:space="0" w:color="auto"/>
            </w:tcBorders>
            <w:shd w:val="pct25" w:color="000000" w:fill="FFFFFF"/>
            <w:vAlign w:val="center"/>
          </w:tcPr>
          <w:p w:rsidR="004643FF" w:rsidRPr="001E6EC7" w:rsidRDefault="004643FF">
            <w:pPr>
              <w:spacing w:before="60"/>
              <w:ind w:left="0"/>
              <w:rPr>
                <w:sz w:val="24"/>
                <w:szCs w:val="24"/>
                <w:lang w:val="ro-RO"/>
              </w:rPr>
            </w:pPr>
            <w:r w:rsidRPr="001E6EC7">
              <w:rPr>
                <w:snapToGrid w:val="0"/>
                <w:sz w:val="24"/>
                <w:szCs w:val="24"/>
                <w:lang w:val="ro-RO"/>
              </w:rPr>
              <w:t xml:space="preserve">Se </w:t>
            </w:r>
            <w:proofErr w:type="spellStart"/>
            <w:r w:rsidRPr="001E6EC7">
              <w:rPr>
                <w:snapToGrid w:val="0"/>
                <w:sz w:val="24"/>
                <w:szCs w:val="24"/>
                <w:lang w:val="ro-RO"/>
              </w:rPr>
              <w:t>realizeaza</w:t>
            </w:r>
            <w:proofErr w:type="spellEnd"/>
            <w:r w:rsidRPr="001E6EC7">
              <w:rPr>
                <w:snapToGrid w:val="0"/>
                <w:sz w:val="24"/>
                <w:szCs w:val="24"/>
                <w:lang w:val="ro-RO"/>
              </w:rPr>
              <w:t xml:space="preserve"> o monitorizare de rutina?</w:t>
            </w:r>
          </w:p>
        </w:tc>
        <w:tc>
          <w:tcPr>
            <w:tcW w:w="2610" w:type="dxa"/>
            <w:tcBorders>
              <w:top w:val="single" w:sz="18" w:space="0" w:color="008000"/>
              <w:left w:val="single" w:sz="4" w:space="0" w:color="auto"/>
              <w:bottom w:val="nil"/>
              <w:right w:val="single" w:sz="4" w:space="0" w:color="auto"/>
            </w:tcBorders>
            <w:shd w:val="pct25" w:color="000000" w:fill="FFFFFF"/>
            <w:vAlign w:val="center"/>
          </w:tcPr>
          <w:p w:rsidR="004643FF" w:rsidRPr="001E6EC7" w:rsidRDefault="004643FF">
            <w:pPr>
              <w:spacing w:before="60"/>
              <w:ind w:left="0"/>
              <w:rPr>
                <w:snapToGrid w:val="0"/>
                <w:sz w:val="24"/>
                <w:szCs w:val="24"/>
                <w:lang w:val="ro-RO"/>
              </w:rPr>
            </w:pPr>
            <w:r w:rsidRPr="001E6EC7">
              <w:rPr>
                <w:snapToGrid w:val="0"/>
                <w:sz w:val="24"/>
                <w:szCs w:val="24"/>
                <w:lang w:val="ro-RO"/>
              </w:rPr>
              <w:t xml:space="preserve">Prezentare generala a </w:t>
            </w:r>
            <w:proofErr w:type="spellStart"/>
            <w:r w:rsidRPr="001E6EC7">
              <w:rPr>
                <w:snapToGrid w:val="0"/>
                <w:sz w:val="24"/>
                <w:szCs w:val="24"/>
                <w:lang w:val="ro-RO"/>
              </w:rPr>
              <w:t>sesizarilor</w:t>
            </w:r>
            <w:proofErr w:type="spellEnd"/>
            <w:r w:rsidRPr="001E6EC7">
              <w:rPr>
                <w:snapToGrid w:val="0"/>
                <w:sz w:val="24"/>
                <w:szCs w:val="24"/>
                <w:lang w:val="ro-RO"/>
              </w:rPr>
              <w:t xml:space="preserve"> primite </w:t>
            </w:r>
          </w:p>
        </w:tc>
        <w:tc>
          <w:tcPr>
            <w:tcW w:w="3427" w:type="dxa"/>
            <w:tcBorders>
              <w:top w:val="single" w:sz="18" w:space="0" w:color="008000"/>
              <w:left w:val="single" w:sz="4" w:space="0" w:color="auto"/>
              <w:bottom w:val="nil"/>
              <w:right w:val="single" w:sz="4" w:space="0" w:color="auto"/>
            </w:tcBorders>
            <w:shd w:val="pct25" w:color="000000" w:fill="FFFFFF"/>
            <w:vAlign w:val="center"/>
          </w:tcPr>
          <w:p w:rsidR="004643FF" w:rsidRPr="001E6EC7" w:rsidRDefault="004643FF">
            <w:pPr>
              <w:spacing w:before="60"/>
              <w:ind w:left="0"/>
              <w:rPr>
                <w:sz w:val="24"/>
                <w:szCs w:val="24"/>
                <w:lang w:val="ro-RO"/>
              </w:rPr>
            </w:pPr>
            <w:r w:rsidRPr="001E6EC7">
              <w:rPr>
                <w:snapToGrid w:val="0"/>
                <w:sz w:val="24"/>
                <w:szCs w:val="24"/>
                <w:lang w:val="ro-RO"/>
              </w:rPr>
              <w:t xml:space="preserve">Au fost aplicate limite sau alte </w:t>
            </w:r>
            <w:proofErr w:type="spellStart"/>
            <w:r w:rsidRPr="001E6EC7">
              <w:rPr>
                <w:snapToGrid w:val="0"/>
                <w:sz w:val="24"/>
                <w:szCs w:val="24"/>
                <w:lang w:val="ro-RO"/>
              </w:rPr>
              <w:t>conditii</w:t>
            </w:r>
            <w:proofErr w:type="spellEnd"/>
            <w:r w:rsidRPr="001E6EC7">
              <w:rPr>
                <w:snapToGrid w:val="0"/>
                <w:sz w:val="24"/>
                <w:szCs w:val="24"/>
                <w:lang w:val="ro-RO"/>
              </w:rPr>
              <w:t>?</w:t>
            </w:r>
          </w:p>
        </w:tc>
      </w:tr>
      <w:tr w:rsidR="004643FF" w:rsidRPr="001E6EC7" w:rsidTr="00DF4BF8">
        <w:tc>
          <w:tcPr>
            <w:tcW w:w="2430" w:type="dxa"/>
            <w:tcBorders>
              <w:top w:val="single" w:sz="18" w:space="0" w:color="008000"/>
              <w:left w:val="single" w:sz="18" w:space="0" w:color="008000"/>
              <w:bottom w:val="nil"/>
              <w:right w:val="single" w:sz="4" w:space="0" w:color="auto"/>
            </w:tcBorders>
            <w:shd w:val="pct20" w:color="auto" w:fill="FFFFFF"/>
          </w:tcPr>
          <w:p w:rsidR="004643FF" w:rsidRPr="001E6EC7" w:rsidRDefault="004643FF">
            <w:pPr>
              <w:spacing w:before="60"/>
              <w:ind w:left="0"/>
              <w:rPr>
                <w:sz w:val="24"/>
                <w:szCs w:val="24"/>
                <w:lang w:val="ro-RO"/>
              </w:rPr>
            </w:pPr>
            <w:proofErr w:type="spellStart"/>
            <w:r w:rsidRPr="001E6EC7">
              <w:rPr>
                <w:sz w:val="24"/>
                <w:szCs w:val="24"/>
                <w:lang w:val="ro-RO"/>
              </w:rPr>
              <w:t>Descrieti</w:t>
            </w:r>
            <w:proofErr w:type="spellEnd"/>
            <w:r w:rsidRPr="001E6EC7">
              <w:rPr>
                <w:sz w:val="24"/>
                <w:szCs w:val="24"/>
                <w:lang w:val="ro-RO"/>
              </w:rPr>
              <w:t xml:space="preserve"> tipul de receptor si </w:t>
            </w:r>
            <w:proofErr w:type="spellStart"/>
            <w:r w:rsidRPr="001E6EC7">
              <w:rPr>
                <w:sz w:val="24"/>
                <w:szCs w:val="24"/>
                <w:lang w:val="ro-RO"/>
              </w:rPr>
              <w:t>dati</w:t>
            </w:r>
            <w:proofErr w:type="spellEnd"/>
            <w:r w:rsidRPr="001E6EC7">
              <w:rPr>
                <w:sz w:val="24"/>
                <w:szCs w:val="24"/>
                <w:lang w:val="ro-RO"/>
              </w:rPr>
              <w:t xml:space="preserve"> o aproximare a </w:t>
            </w:r>
            <w:proofErr w:type="spellStart"/>
            <w:r w:rsidRPr="001E6EC7">
              <w:rPr>
                <w:sz w:val="24"/>
                <w:szCs w:val="24"/>
                <w:lang w:val="ro-RO"/>
              </w:rPr>
              <w:t>numarului</w:t>
            </w:r>
            <w:proofErr w:type="spellEnd"/>
            <w:r w:rsidRPr="001E6EC7">
              <w:rPr>
                <w:sz w:val="24"/>
                <w:szCs w:val="24"/>
                <w:lang w:val="ro-RO"/>
              </w:rPr>
              <w:t xml:space="preserve"> de locuitori, </w:t>
            </w:r>
            <w:proofErr w:type="spellStart"/>
            <w:r w:rsidRPr="001E6EC7">
              <w:rPr>
                <w:sz w:val="24"/>
                <w:szCs w:val="24"/>
                <w:lang w:val="ro-RO"/>
              </w:rPr>
              <w:lastRenderedPageBreak/>
              <w:t>dupa</w:t>
            </w:r>
            <w:proofErr w:type="spellEnd"/>
            <w:r w:rsidRPr="001E6EC7">
              <w:rPr>
                <w:sz w:val="24"/>
                <w:szCs w:val="24"/>
                <w:lang w:val="ro-RO"/>
              </w:rPr>
              <w:t xml:space="preserve"> caz.</w:t>
            </w:r>
          </w:p>
          <w:p w:rsidR="004643FF" w:rsidRPr="001E6EC7" w:rsidRDefault="004643FF">
            <w:pPr>
              <w:spacing w:before="60"/>
              <w:ind w:left="0"/>
              <w:rPr>
                <w:snapToGrid w:val="0"/>
                <w:sz w:val="24"/>
                <w:szCs w:val="24"/>
                <w:lang w:val="ro-RO"/>
              </w:rPr>
            </w:pPr>
          </w:p>
          <w:p w:rsidR="004643FF" w:rsidRPr="001E6EC7" w:rsidRDefault="004643FF">
            <w:pPr>
              <w:spacing w:before="60"/>
              <w:ind w:left="0"/>
              <w:rPr>
                <w:snapToGrid w:val="0"/>
                <w:sz w:val="24"/>
                <w:szCs w:val="24"/>
                <w:lang w:val="ro-RO"/>
              </w:rPr>
            </w:pPr>
            <w:proofErr w:type="spellStart"/>
            <w:r w:rsidRPr="001E6EC7">
              <w:rPr>
                <w:snapToGrid w:val="0"/>
                <w:sz w:val="24"/>
                <w:szCs w:val="24"/>
                <w:lang w:val="ro-RO"/>
              </w:rPr>
              <w:t>Intr</w:t>
            </w:r>
            <w:proofErr w:type="spellEnd"/>
            <w:r w:rsidRPr="001E6EC7">
              <w:rPr>
                <w:snapToGrid w:val="0"/>
                <w:sz w:val="24"/>
                <w:szCs w:val="24"/>
                <w:lang w:val="ro-RO"/>
              </w:rPr>
              <w:t xml:space="preserve">-o </w:t>
            </w:r>
            <w:proofErr w:type="spellStart"/>
            <w:r w:rsidRPr="001E6EC7">
              <w:rPr>
                <w:snapToGrid w:val="0"/>
                <w:sz w:val="24"/>
                <w:szCs w:val="24"/>
                <w:lang w:val="ro-RO"/>
              </w:rPr>
              <w:t>instalatie</w:t>
            </w:r>
            <w:proofErr w:type="spellEnd"/>
            <w:r w:rsidRPr="001E6EC7">
              <w:rPr>
                <w:snapToGrid w:val="0"/>
                <w:sz w:val="24"/>
                <w:szCs w:val="24"/>
                <w:lang w:val="ro-RO"/>
              </w:rPr>
              <w:t xml:space="preserve"> mare, </w:t>
            </w:r>
            <w:proofErr w:type="spellStart"/>
            <w:r w:rsidRPr="001E6EC7">
              <w:rPr>
                <w:snapToGrid w:val="0"/>
                <w:sz w:val="24"/>
                <w:szCs w:val="24"/>
                <w:lang w:val="ro-RO"/>
              </w:rPr>
              <w:t>diversi</w:t>
            </w:r>
            <w:proofErr w:type="spellEnd"/>
            <w:r w:rsidRPr="001E6EC7">
              <w:rPr>
                <w:snapToGrid w:val="0"/>
                <w:sz w:val="24"/>
                <w:szCs w:val="24"/>
                <w:lang w:val="ro-RO"/>
              </w:rPr>
              <w:t xml:space="preserve"> receptori pot fi </w:t>
            </w:r>
            <w:proofErr w:type="spellStart"/>
            <w:r w:rsidRPr="001E6EC7">
              <w:rPr>
                <w:snapToGrid w:val="0"/>
                <w:sz w:val="24"/>
                <w:szCs w:val="24"/>
                <w:lang w:val="ro-RO"/>
              </w:rPr>
              <w:t>afectati</w:t>
            </w:r>
            <w:proofErr w:type="spellEnd"/>
            <w:r w:rsidRPr="001E6EC7">
              <w:rPr>
                <w:snapToGrid w:val="0"/>
                <w:sz w:val="24"/>
                <w:szCs w:val="24"/>
                <w:lang w:val="ro-RO"/>
              </w:rPr>
              <w:t xml:space="preserve"> de surse diferite. </w:t>
            </w:r>
          </w:p>
          <w:p w:rsidR="004643FF" w:rsidRPr="001E6EC7" w:rsidRDefault="004643FF">
            <w:pPr>
              <w:spacing w:before="60"/>
              <w:ind w:left="0"/>
              <w:rPr>
                <w:snapToGrid w:val="0"/>
                <w:sz w:val="24"/>
                <w:szCs w:val="24"/>
                <w:lang w:val="ro-RO"/>
              </w:rPr>
            </w:pPr>
          </w:p>
          <w:p w:rsidR="004643FF" w:rsidRPr="001E6EC7" w:rsidRDefault="004643FF">
            <w:pPr>
              <w:spacing w:before="60"/>
              <w:ind w:left="0"/>
              <w:rPr>
                <w:snapToGrid w:val="0"/>
                <w:sz w:val="24"/>
                <w:szCs w:val="24"/>
                <w:lang w:val="ro-RO"/>
              </w:rPr>
            </w:pPr>
          </w:p>
          <w:p w:rsidR="004643FF" w:rsidRPr="001E6EC7" w:rsidRDefault="004643FF">
            <w:pPr>
              <w:spacing w:before="60"/>
              <w:ind w:left="0"/>
              <w:rPr>
                <w:sz w:val="24"/>
                <w:szCs w:val="24"/>
                <w:lang w:val="ro-RO"/>
              </w:rPr>
            </w:pPr>
            <w:r w:rsidRPr="001E6EC7">
              <w:rPr>
                <w:snapToGrid w:val="0"/>
                <w:sz w:val="24"/>
                <w:szCs w:val="24"/>
                <w:lang w:val="ro-RO"/>
              </w:rPr>
              <w:t xml:space="preserve">Descrieri localizarea sau </w:t>
            </w:r>
            <w:proofErr w:type="spellStart"/>
            <w:r w:rsidRPr="001E6EC7">
              <w:rPr>
                <w:snapToGrid w:val="0"/>
                <w:sz w:val="24"/>
                <w:szCs w:val="24"/>
                <w:lang w:val="ro-RO"/>
              </w:rPr>
              <w:t>indicati</w:t>
            </w:r>
            <w:proofErr w:type="spellEnd"/>
            <w:r w:rsidRPr="001E6EC7">
              <w:rPr>
                <w:snapToGrid w:val="0"/>
                <w:sz w:val="24"/>
                <w:szCs w:val="24"/>
                <w:lang w:val="ro-RO"/>
              </w:rPr>
              <w:t xml:space="preserve"> </w:t>
            </w:r>
            <w:proofErr w:type="spellStart"/>
            <w:r w:rsidRPr="001E6EC7">
              <w:rPr>
                <w:snapToGrid w:val="0"/>
                <w:sz w:val="24"/>
                <w:szCs w:val="24"/>
                <w:lang w:val="ro-RO"/>
              </w:rPr>
              <w:t>pozitia</w:t>
            </w:r>
            <w:proofErr w:type="spellEnd"/>
            <w:r w:rsidRPr="001E6EC7">
              <w:rPr>
                <w:snapToGrid w:val="0"/>
                <w:sz w:val="24"/>
                <w:szCs w:val="24"/>
                <w:lang w:val="ro-RO"/>
              </w:rPr>
              <w:t xml:space="preserve"> pe un plan al </w:t>
            </w:r>
            <w:proofErr w:type="spellStart"/>
            <w:r w:rsidRPr="001E6EC7">
              <w:rPr>
                <w:snapToGrid w:val="0"/>
                <w:sz w:val="24"/>
                <w:szCs w:val="24"/>
                <w:lang w:val="ro-RO"/>
              </w:rPr>
              <w:t>localitatii</w:t>
            </w:r>
            <w:proofErr w:type="spellEnd"/>
            <w:r w:rsidRPr="001E6EC7">
              <w:rPr>
                <w:snapToGrid w:val="0"/>
                <w:sz w:val="24"/>
                <w:szCs w:val="24"/>
                <w:lang w:val="ro-RO"/>
              </w:rPr>
              <w:t xml:space="preserve"> (</w:t>
            </w:r>
            <w:proofErr w:type="spellStart"/>
            <w:r w:rsidRPr="001E6EC7">
              <w:rPr>
                <w:snapToGrid w:val="0"/>
                <w:sz w:val="24"/>
                <w:szCs w:val="24"/>
                <w:lang w:val="ro-RO"/>
              </w:rPr>
              <w:t>indicati</w:t>
            </w:r>
            <w:proofErr w:type="spellEnd"/>
            <w:r w:rsidRPr="001E6EC7">
              <w:rPr>
                <w:snapToGrid w:val="0"/>
                <w:sz w:val="24"/>
                <w:szCs w:val="24"/>
                <w:lang w:val="ro-RO"/>
              </w:rPr>
              <w:t xml:space="preserve"> si perimetrul procesului unde este posibil).</w:t>
            </w:r>
          </w:p>
        </w:tc>
        <w:tc>
          <w:tcPr>
            <w:tcW w:w="3420" w:type="dxa"/>
            <w:tcBorders>
              <w:top w:val="single" w:sz="18" w:space="0" w:color="008000"/>
              <w:left w:val="single" w:sz="4" w:space="0" w:color="auto"/>
              <w:bottom w:val="nil"/>
              <w:right w:val="single" w:sz="4" w:space="0" w:color="auto"/>
            </w:tcBorders>
            <w:shd w:val="pct20" w:color="auto" w:fill="FFFFFF"/>
          </w:tcPr>
          <w:p w:rsidR="004643FF" w:rsidRPr="001E6EC7" w:rsidRDefault="004643FF">
            <w:pPr>
              <w:spacing w:before="60"/>
              <w:ind w:left="0"/>
              <w:rPr>
                <w:snapToGrid w:val="0"/>
                <w:sz w:val="24"/>
                <w:szCs w:val="24"/>
                <w:lang w:val="ro-RO"/>
              </w:rPr>
            </w:pPr>
            <w:r w:rsidRPr="001E6EC7">
              <w:rPr>
                <w:snapToGrid w:val="0"/>
                <w:sz w:val="24"/>
                <w:szCs w:val="24"/>
                <w:lang w:val="ro-RO"/>
              </w:rPr>
              <w:lastRenderedPageBreak/>
              <w:t xml:space="preserve">De exemplu, orice </w:t>
            </w:r>
            <w:proofErr w:type="spellStart"/>
            <w:r w:rsidRPr="001E6EC7">
              <w:rPr>
                <w:snapToGrid w:val="0"/>
                <w:sz w:val="24"/>
                <w:szCs w:val="24"/>
                <w:lang w:val="ro-RO"/>
              </w:rPr>
              <w:t>evaluari</w:t>
            </w:r>
            <w:proofErr w:type="spellEnd"/>
            <w:r w:rsidRPr="001E6EC7">
              <w:rPr>
                <w:snapToGrid w:val="0"/>
                <w:sz w:val="24"/>
                <w:szCs w:val="24"/>
                <w:lang w:val="ro-RO"/>
              </w:rPr>
              <w:t xml:space="preserve"> care </w:t>
            </w:r>
            <w:proofErr w:type="spellStart"/>
            <w:r w:rsidRPr="001E6EC7">
              <w:rPr>
                <w:snapToGrid w:val="0"/>
                <w:sz w:val="24"/>
                <w:szCs w:val="24"/>
                <w:lang w:val="ro-RO"/>
              </w:rPr>
              <w:t>vizeaza</w:t>
            </w:r>
            <w:proofErr w:type="spellEnd"/>
            <w:r w:rsidRPr="001E6EC7">
              <w:rPr>
                <w:snapToGrid w:val="0"/>
                <w:sz w:val="24"/>
                <w:szCs w:val="24"/>
                <w:lang w:val="ro-RO"/>
              </w:rPr>
              <w:t xml:space="preserve"> IMPACTUL asupra receptorilor – </w:t>
            </w:r>
            <w:proofErr w:type="spellStart"/>
            <w:r w:rsidRPr="001E6EC7">
              <w:rPr>
                <w:snapToGrid w:val="0"/>
                <w:sz w:val="24"/>
                <w:szCs w:val="24"/>
                <w:lang w:val="ro-RO"/>
              </w:rPr>
              <w:t>adica</w:t>
            </w:r>
            <w:proofErr w:type="spellEnd"/>
            <w:r w:rsidRPr="001E6EC7">
              <w:rPr>
                <w:snapToGrid w:val="0"/>
                <w:sz w:val="24"/>
                <w:szCs w:val="24"/>
                <w:lang w:val="ro-RO"/>
              </w:rPr>
              <w:t xml:space="preserve"> nu efectele la nivelul amplasamentului, (la sursa), </w:t>
            </w:r>
            <w:proofErr w:type="spellStart"/>
            <w:r w:rsidRPr="001E6EC7">
              <w:rPr>
                <w:snapToGrid w:val="0"/>
                <w:sz w:val="24"/>
                <w:szCs w:val="24"/>
                <w:lang w:val="ro-RO"/>
              </w:rPr>
              <w:t>desi</w:t>
            </w:r>
            <w:proofErr w:type="spellEnd"/>
            <w:r w:rsidRPr="001E6EC7">
              <w:rPr>
                <w:snapToGrid w:val="0"/>
                <w:sz w:val="24"/>
                <w:szCs w:val="24"/>
                <w:lang w:val="ro-RO"/>
              </w:rPr>
              <w:t xml:space="preserve"> pot utiliza ca date </w:t>
            </w:r>
            <w:r w:rsidRPr="001E6EC7">
              <w:rPr>
                <w:snapToGrid w:val="0"/>
                <w:sz w:val="24"/>
                <w:szCs w:val="24"/>
                <w:lang w:val="ro-RO"/>
              </w:rPr>
              <w:lastRenderedPageBreak/>
              <w:t>primare, date care provin de la sursa.</w:t>
            </w:r>
          </w:p>
          <w:p w:rsidR="004643FF" w:rsidRPr="001E6EC7" w:rsidRDefault="004643FF">
            <w:pPr>
              <w:spacing w:before="60"/>
              <w:ind w:left="0"/>
              <w:rPr>
                <w:snapToGrid w:val="0"/>
                <w:sz w:val="24"/>
                <w:szCs w:val="24"/>
                <w:lang w:val="ro-RO"/>
              </w:rPr>
            </w:pPr>
            <w:r w:rsidRPr="001E6EC7">
              <w:rPr>
                <w:snapToGrid w:val="0"/>
                <w:sz w:val="24"/>
                <w:szCs w:val="24"/>
                <w:lang w:val="ro-RO"/>
              </w:rPr>
              <w:t xml:space="preserve"> Astfel de </w:t>
            </w:r>
            <w:proofErr w:type="spellStart"/>
            <w:r w:rsidRPr="001E6EC7">
              <w:rPr>
                <w:snapToGrid w:val="0"/>
                <w:sz w:val="24"/>
                <w:szCs w:val="24"/>
                <w:lang w:val="ro-RO"/>
              </w:rPr>
              <w:t>evaluari</w:t>
            </w:r>
            <w:proofErr w:type="spellEnd"/>
            <w:r w:rsidRPr="001E6EC7">
              <w:rPr>
                <w:snapToGrid w:val="0"/>
                <w:sz w:val="24"/>
                <w:szCs w:val="24"/>
                <w:lang w:val="ro-RO"/>
              </w:rPr>
              <w:t xml:space="preserve"> pot include modelari ale dispersiei, studii privind </w:t>
            </w:r>
            <w:proofErr w:type="spellStart"/>
            <w:r w:rsidRPr="001E6EC7">
              <w:rPr>
                <w:snapToGrid w:val="0"/>
                <w:sz w:val="24"/>
                <w:szCs w:val="24"/>
                <w:lang w:val="ro-RO"/>
              </w:rPr>
              <w:t>populatia</w:t>
            </w:r>
            <w:proofErr w:type="spellEnd"/>
            <w:r w:rsidRPr="001E6EC7">
              <w:rPr>
                <w:snapToGrid w:val="0"/>
                <w:sz w:val="24"/>
                <w:szCs w:val="24"/>
                <w:lang w:val="ro-RO"/>
              </w:rPr>
              <w:t xml:space="preserve">, sondaje privind </w:t>
            </w:r>
            <w:proofErr w:type="spellStart"/>
            <w:r w:rsidRPr="001E6EC7">
              <w:rPr>
                <w:snapToGrid w:val="0"/>
                <w:sz w:val="24"/>
                <w:szCs w:val="24"/>
                <w:lang w:val="ro-RO"/>
              </w:rPr>
              <w:t>perceptia</w:t>
            </w:r>
            <w:proofErr w:type="spellEnd"/>
            <w:r w:rsidRPr="001E6EC7">
              <w:rPr>
                <w:snapToGrid w:val="0"/>
                <w:sz w:val="24"/>
                <w:szCs w:val="24"/>
                <w:lang w:val="ro-RO"/>
              </w:rPr>
              <w:t xml:space="preserve"> publicului, </w:t>
            </w:r>
            <w:proofErr w:type="spellStart"/>
            <w:r w:rsidRPr="001E6EC7">
              <w:rPr>
                <w:snapToGrid w:val="0"/>
                <w:sz w:val="24"/>
                <w:szCs w:val="24"/>
                <w:lang w:val="ro-RO"/>
              </w:rPr>
              <w:t>observatii</w:t>
            </w:r>
            <w:proofErr w:type="spellEnd"/>
            <w:r w:rsidRPr="001E6EC7">
              <w:rPr>
                <w:snapToGrid w:val="0"/>
                <w:sz w:val="24"/>
                <w:szCs w:val="24"/>
                <w:lang w:val="ro-RO"/>
              </w:rPr>
              <w:t xml:space="preserve"> in teren, olfactometrie simpla (</w:t>
            </w:r>
            <w:proofErr w:type="spellStart"/>
            <w:r w:rsidRPr="001E6EC7">
              <w:rPr>
                <w:snapToGrid w:val="0"/>
                <w:sz w:val="24"/>
                <w:szCs w:val="24"/>
                <w:lang w:val="ro-RO"/>
              </w:rPr>
              <w:t>testari</w:t>
            </w:r>
            <w:proofErr w:type="spellEnd"/>
            <w:r w:rsidRPr="001E6EC7">
              <w:rPr>
                <w:snapToGrid w:val="0"/>
                <w:sz w:val="24"/>
                <w:szCs w:val="24"/>
                <w:lang w:val="ro-RO"/>
              </w:rPr>
              <w:t xml:space="preserve"> olfactive) sau orice monitorizare a aerului ambiental.</w:t>
            </w:r>
          </w:p>
          <w:p w:rsidR="004643FF" w:rsidRPr="001E6EC7" w:rsidRDefault="004643FF">
            <w:pPr>
              <w:spacing w:before="60"/>
              <w:ind w:left="0"/>
              <w:rPr>
                <w:snapToGrid w:val="0"/>
                <w:sz w:val="24"/>
                <w:szCs w:val="24"/>
                <w:lang w:val="ro-RO"/>
              </w:rPr>
            </w:pPr>
          </w:p>
          <w:p w:rsidR="004643FF" w:rsidRPr="001E6EC7" w:rsidRDefault="004643FF">
            <w:pPr>
              <w:spacing w:before="60"/>
              <w:ind w:left="0"/>
              <w:rPr>
                <w:sz w:val="24"/>
                <w:szCs w:val="24"/>
                <w:lang w:val="ro-RO"/>
              </w:rPr>
            </w:pPr>
            <w:proofErr w:type="spellStart"/>
            <w:r w:rsidRPr="001E6EC7">
              <w:rPr>
                <w:snapToGrid w:val="0"/>
                <w:sz w:val="24"/>
                <w:szCs w:val="24"/>
                <w:lang w:val="ro-RO"/>
              </w:rPr>
              <w:t>Cand</w:t>
            </w:r>
            <w:proofErr w:type="spellEnd"/>
            <w:r w:rsidRPr="001E6EC7">
              <w:rPr>
                <w:snapToGrid w:val="0"/>
                <w:sz w:val="24"/>
                <w:szCs w:val="24"/>
                <w:lang w:val="ro-RO"/>
              </w:rPr>
              <w:t xml:space="preserve"> au fost acestea realizate si cu ce scop? Care au fost </w:t>
            </w:r>
            <w:proofErr w:type="spellStart"/>
            <w:r w:rsidRPr="001E6EC7">
              <w:rPr>
                <w:snapToGrid w:val="0"/>
                <w:sz w:val="24"/>
                <w:szCs w:val="24"/>
                <w:lang w:val="ro-RO"/>
              </w:rPr>
              <w:t>rezutatele</w:t>
            </w:r>
            <w:proofErr w:type="spellEnd"/>
            <w:r w:rsidRPr="001E6EC7">
              <w:rPr>
                <w:snapToGrid w:val="0"/>
                <w:sz w:val="24"/>
                <w:szCs w:val="24"/>
                <w:lang w:val="ro-RO"/>
              </w:rPr>
              <w:t xml:space="preserve"> privind efectul/impactul asupra receptorilor?</w:t>
            </w:r>
          </w:p>
        </w:tc>
        <w:tc>
          <w:tcPr>
            <w:tcW w:w="2430" w:type="dxa"/>
            <w:tcBorders>
              <w:top w:val="single" w:sz="18" w:space="0" w:color="008000"/>
              <w:left w:val="single" w:sz="4" w:space="0" w:color="auto"/>
              <w:bottom w:val="nil"/>
              <w:right w:val="single" w:sz="4" w:space="0" w:color="auto"/>
            </w:tcBorders>
            <w:shd w:val="pct20" w:color="auto" w:fill="FFFFFF"/>
          </w:tcPr>
          <w:p w:rsidR="004643FF" w:rsidRPr="001E6EC7" w:rsidRDefault="004643FF">
            <w:pPr>
              <w:spacing w:before="60"/>
              <w:ind w:left="0"/>
              <w:rPr>
                <w:snapToGrid w:val="0"/>
                <w:sz w:val="24"/>
                <w:szCs w:val="24"/>
                <w:lang w:val="ro-RO"/>
              </w:rPr>
            </w:pPr>
            <w:r w:rsidRPr="001E6EC7">
              <w:rPr>
                <w:snapToGrid w:val="0"/>
                <w:sz w:val="24"/>
                <w:szCs w:val="24"/>
                <w:lang w:val="ro-RO"/>
              </w:rPr>
              <w:lastRenderedPageBreak/>
              <w:t xml:space="preserve">Se </w:t>
            </w:r>
            <w:proofErr w:type="spellStart"/>
            <w:r w:rsidRPr="001E6EC7">
              <w:rPr>
                <w:snapToGrid w:val="0"/>
                <w:sz w:val="24"/>
                <w:szCs w:val="24"/>
                <w:lang w:val="ro-RO"/>
              </w:rPr>
              <w:t>realizeaza</w:t>
            </w:r>
            <w:proofErr w:type="spellEnd"/>
            <w:r w:rsidRPr="001E6EC7">
              <w:rPr>
                <w:snapToGrid w:val="0"/>
                <w:sz w:val="24"/>
                <w:szCs w:val="24"/>
                <w:lang w:val="ro-RO"/>
              </w:rPr>
              <w:t xml:space="preserve"> o monitorizare suplimentara  care se refera la impact (</w:t>
            </w:r>
            <w:proofErr w:type="spellStart"/>
            <w:r w:rsidRPr="001E6EC7">
              <w:rPr>
                <w:snapToGrid w:val="0"/>
                <w:sz w:val="24"/>
                <w:szCs w:val="24"/>
                <w:lang w:val="ro-RO"/>
              </w:rPr>
              <w:t>monitorinzarea</w:t>
            </w:r>
            <w:proofErr w:type="spellEnd"/>
            <w:r w:rsidRPr="001E6EC7">
              <w:rPr>
                <w:snapToGrid w:val="0"/>
                <w:sz w:val="24"/>
                <w:szCs w:val="24"/>
                <w:lang w:val="ro-RO"/>
              </w:rPr>
              <w:t xml:space="preserve"> sursei </w:t>
            </w:r>
            <w:r w:rsidRPr="001E6EC7">
              <w:rPr>
                <w:snapToGrid w:val="0"/>
                <w:sz w:val="24"/>
                <w:szCs w:val="24"/>
                <w:lang w:val="ro-RO"/>
              </w:rPr>
              <w:lastRenderedPageBreak/>
              <w:t>este inclusa in Tabelul 5.5.3.1. Aceasta ar putea cuprinde “</w:t>
            </w:r>
            <w:proofErr w:type="spellStart"/>
            <w:r w:rsidRPr="001E6EC7">
              <w:rPr>
                <w:snapToGrid w:val="0"/>
                <w:sz w:val="24"/>
                <w:szCs w:val="24"/>
                <w:lang w:val="ro-RO"/>
              </w:rPr>
              <w:t>testari</w:t>
            </w:r>
            <w:proofErr w:type="spellEnd"/>
            <w:r w:rsidRPr="001E6EC7">
              <w:rPr>
                <w:snapToGrid w:val="0"/>
                <w:sz w:val="24"/>
                <w:szCs w:val="24"/>
                <w:lang w:val="ro-RO"/>
              </w:rPr>
              <w:t xml:space="preserve"> olfactive” efectuate in mod regulat pe perimetru sau o alta forma de monitorizare a aerului ambiental.</w:t>
            </w:r>
          </w:p>
          <w:p w:rsidR="004643FF" w:rsidRPr="001E6EC7" w:rsidRDefault="004643FF">
            <w:pPr>
              <w:spacing w:before="60"/>
              <w:ind w:left="0"/>
              <w:rPr>
                <w:snapToGrid w:val="0"/>
                <w:sz w:val="24"/>
                <w:szCs w:val="24"/>
                <w:lang w:val="ro-RO"/>
              </w:rPr>
            </w:pPr>
          </w:p>
          <w:p w:rsidR="004643FF" w:rsidRPr="001E6EC7" w:rsidRDefault="004643FF">
            <w:pPr>
              <w:spacing w:before="60"/>
              <w:ind w:left="0"/>
              <w:rPr>
                <w:snapToGrid w:val="0"/>
                <w:sz w:val="24"/>
                <w:szCs w:val="24"/>
                <w:lang w:val="ro-RO"/>
              </w:rPr>
            </w:pPr>
            <w:r w:rsidRPr="001E6EC7">
              <w:rPr>
                <w:snapToGrid w:val="0"/>
                <w:sz w:val="24"/>
                <w:szCs w:val="24"/>
                <w:lang w:val="ro-RO"/>
              </w:rPr>
              <w:t xml:space="preserve">Sub ce forma, care este frecventa  de realizare si care sunt rezultatele </w:t>
            </w:r>
            <w:proofErr w:type="spellStart"/>
            <w:r w:rsidRPr="001E6EC7">
              <w:rPr>
                <w:snapToGrid w:val="0"/>
                <w:sz w:val="24"/>
                <w:szCs w:val="24"/>
                <w:lang w:val="ro-RO"/>
              </w:rPr>
              <w:t>obisnuite</w:t>
            </w:r>
            <w:proofErr w:type="spellEnd"/>
            <w:r w:rsidRPr="001E6EC7">
              <w:rPr>
                <w:snapToGrid w:val="0"/>
                <w:sz w:val="24"/>
                <w:szCs w:val="24"/>
                <w:lang w:val="ro-RO"/>
              </w:rPr>
              <w:t>?</w:t>
            </w:r>
          </w:p>
        </w:tc>
        <w:tc>
          <w:tcPr>
            <w:tcW w:w="2610" w:type="dxa"/>
            <w:tcBorders>
              <w:top w:val="single" w:sz="18" w:space="0" w:color="008000"/>
              <w:left w:val="single" w:sz="4" w:space="0" w:color="auto"/>
              <w:bottom w:val="nil"/>
              <w:right w:val="single" w:sz="4" w:space="0" w:color="auto"/>
            </w:tcBorders>
            <w:shd w:val="pct20" w:color="auto" w:fill="FFFFFF"/>
          </w:tcPr>
          <w:p w:rsidR="004643FF" w:rsidRPr="001E6EC7" w:rsidRDefault="004643FF">
            <w:pPr>
              <w:spacing w:before="60"/>
              <w:ind w:left="0"/>
              <w:rPr>
                <w:snapToGrid w:val="0"/>
                <w:sz w:val="24"/>
                <w:szCs w:val="24"/>
                <w:lang w:val="ro-RO"/>
              </w:rPr>
            </w:pPr>
            <w:r w:rsidRPr="001E6EC7">
              <w:rPr>
                <w:snapToGrid w:val="0"/>
                <w:sz w:val="24"/>
                <w:szCs w:val="24"/>
                <w:lang w:val="ro-RO"/>
              </w:rPr>
              <w:lastRenderedPageBreak/>
              <w:t xml:space="preserve">Au fost primite </w:t>
            </w:r>
            <w:proofErr w:type="spellStart"/>
            <w:r w:rsidRPr="001E6EC7">
              <w:rPr>
                <w:snapToGrid w:val="0"/>
                <w:sz w:val="24"/>
                <w:szCs w:val="24"/>
                <w:lang w:val="ro-RO"/>
              </w:rPr>
              <w:t>vreodata</w:t>
            </w:r>
            <w:proofErr w:type="spellEnd"/>
            <w:r w:rsidRPr="001E6EC7">
              <w:rPr>
                <w:snapToGrid w:val="0"/>
                <w:sz w:val="24"/>
                <w:szCs w:val="24"/>
                <w:lang w:val="ro-RO"/>
              </w:rPr>
              <w:t xml:space="preserve"> </w:t>
            </w:r>
            <w:proofErr w:type="spellStart"/>
            <w:r w:rsidRPr="001E6EC7">
              <w:rPr>
                <w:snapToGrid w:val="0"/>
                <w:sz w:val="24"/>
                <w:szCs w:val="24"/>
                <w:lang w:val="ro-RO"/>
              </w:rPr>
              <w:t>sesizari</w:t>
            </w:r>
            <w:proofErr w:type="spellEnd"/>
            <w:r w:rsidRPr="001E6EC7">
              <w:rPr>
                <w:snapToGrid w:val="0"/>
                <w:sz w:val="24"/>
                <w:szCs w:val="24"/>
                <w:lang w:val="ro-RO"/>
              </w:rPr>
              <w:t>?</w:t>
            </w:r>
          </w:p>
          <w:p w:rsidR="004643FF" w:rsidRPr="001E6EC7" w:rsidRDefault="004643FF">
            <w:pPr>
              <w:spacing w:before="60"/>
              <w:ind w:left="0"/>
              <w:rPr>
                <w:snapToGrid w:val="0"/>
                <w:sz w:val="24"/>
                <w:szCs w:val="24"/>
                <w:lang w:val="ro-RO"/>
              </w:rPr>
            </w:pPr>
          </w:p>
          <w:p w:rsidR="004643FF" w:rsidRPr="001E6EC7" w:rsidRDefault="004643FF">
            <w:pPr>
              <w:spacing w:before="60"/>
              <w:ind w:left="0"/>
              <w:rPr>
                <w:snapToGrid w:val="0"/>
                <w:sz w:val="24"/>
                <w:szCs w:val="24"/>
                <w:lang w:val="ro-RO"/>
              </w:rPr>
            </w:pPr>
            <w:r w:rsidRPr="001E6EC7">
              <w:rPr>
                <w:snapToGrid w:val="0"/>
                <w:sz w:val="24"/>
                <w:szCs w:val="24"/>
                <w:lang w:val="ro-RO"/>
              </w:rPr>
              <w:t xml:space="preserve">Cate, </w:t>
            </w:r>
            <w:proofErr w:type="spellStart"/>
            <w:r w:rsidRPr="001E6EC7">
              <w:rPr>
                <w:snapToGrid w:val="0"/>
                <w:sz w:val="24"/>
                <w:szCs w:val="24"/>
                <w:lang w:val="ro-RO"/>
              </w:rPr>
              <w:t>cand</w:t>
            </w:r>
            <w:proofErr w:type="spellEnd"/>
            <w:r w:rsidRPr="001E6EC7">
              <w:rPr>
                <w:snapToGrid w:val="0"/>
                <w:sz w:val="24"/>
                <w:szCs w:val="24"/>
                <w:lang w:val="ro-RO"/>
              </w:rPr>
              <w:t xml:space="preserve"> si la cate </w:t>
            </w:r>
            <w:r w:rsidRPr="001E6EC7">
              <w:rPr>
                <w:snapToGrid w:val="0"/>
                <w:sz w:val="24"/>
                <w:szCs w:val="24"/>
                <w:lang w:val="ro-RO"/>
              </w:rPr>
              <w:lastRenderedPageBreak/>
              <w:t xml:space="preserve">incidente sau surse/receptori </w:t>
            </w:r>
            <w:proofErr w:type="spellStart"/>
            <w:r w:rsidRPr="001E6EC7">
              <w:rPr>
                <w:snapToGrid w:val="0"/>
                <w:sz w:val="24"/>
                <w:szCs w:val="24"/>
                <w:lang w:val="ro-RO"/>
              </w:rPr>
              <w:t>separati</w:t>
            </w:r>
            <w:proofErr w:type="spellEnd"/>
            <w:r w:rsidRPr="001E6EC7">
              <w:rPr>
                <w:snapToGrid w:val="0"/>
                <w:sz w:val="24"/>
                <w:szCs w:val="24"/>
                <w:lang w:val="ro-RO"/>
              </w:rPr>
              <w:t xml:space="preserve"> se refera acestea?</w:t>
            </w:r>
          </w:p>
          <w:p w:rsidR="004643FF" w:rsidRPr="001E6EC7" w:rsidRDefault="004643FF">
            <w:pPr>
              <w:spacing w:before="60"/>
              <w:ind w:left="0"/>
              <w:rPr>
                <w:snapToGrid w:val="0"/>
                <w:sz w:val="24"/>
                <w:szCs w:val="24"/>
                <w:lang w:val="ro-RO"/>
              </w:rPr>
            </w:pPr>
            <w:r w:rsidRPr="001E6EC7">
              <w:rPr>
                <w:snapToGrid w:val="0"/>
                <w:sz w:val="24"/>
                <w:szCs w:val="24"/>
                <w:lang w:val="ro-RO"/>
              </w:rPr>
              <w:t>Care este/a fost cauza si daca a fost corectata?</w:t>
            </w:r>
          </w:p>
          <w:p w:rsidR="004643FF" w:rsidRPr="001E6EC7" w:rsidRDefault="004643FF">
            <w:pPr>
              <w:spacing w:before="60"/>
              <w:ind w:left="0"/>
              <w:rPr>
                <w:snapToGrid w:val="0"/>
                <w:sz w:val="24"/>
                <w:szCs w:val="24"/>
                <w:lang w:val="ro-RO"/>
              </w:rPr>
            </w:pPr>
          </w:p>
          <w:p w:rsidR="004643FF" w:rsidRPr="001E6EC7" w:rsidRDefault="004643FF">
            <w:pPr>
              <w:spacing w:before="60"/>
              <w:ind w:left="0"/>
              <w:rPr>
                <w:snapToGrid w:val="0"/>
                <w:sz w:val="24"/>
                <w:szCs w:val="24"/>
                <w:lang w:val="ro-RO"/>
              </w:rPr>
            </w:pPr>
            <w:r w:rsidRPr="001E6EC7">
              <w:rPr>
                <w:snapToGrid w:val="0"/>
                <w:sz w:val="24"/>
                <w:szCs w:val="24"/>
                <w:lang w:val="ro-RO"/>
              </w:rPr>
              <w:t xml:space="preserve">Daca nu a </w:t>
            </w:r>
            <w:proofErr w:type="spellStart"/>
            <w:r w:rsidRPr="001E6EC7">
              <w:rPr>
                <w:snapToGrid w:val="0"/>
                <w:sz w:val="24"/>
                <w:szCs w:val="24"/>
                <w:lang w:val="ro-RO"/>
              </w:rPr>
              <w:t>facut</w:t>
            </w:r>
            <w:proofErr w:type="spellEnd"/>
            <w:r w:rsidRPr="001E6EC7">
              <w:rPr>
                <w:snapToGrid w:val="0"/>
                <w:sz w:val="24"/>
                <w:szCs w:val="24"/>
                <w:lang w:val="ro-RO"/>
              </w:rPr>
              <w:t xml:space="preserve">-o deja in alta parte a </w:t>
            </w:r>
            <w:proofErr w:type="spellStart"/>
            <w:r w:rsidRPr="001E6EC7">
              <w:rPr>
                <w:snapToGrid w:val="0"/>
                <w:sz w:val="24"/>
                <w:szCs w:val="24"/>
                <w:lang w:val="ro-RO"/>
              </w:rPr>
              <w:t>Solicitarii</w:t>
            </w:r>
            <w:proofErr w:type="spellEnd"/>
            <w:r w:rsidRPr="001E6EC7">
              <w:rPr>
                <w:snapToGrid w:val="0"/>
                <w:sz w:val="24"/>
                <w:szCs w:val="24"/>
                <w:lang w:val="ro-RO"/>
              </w:rPr>
              <w:t xml:space="preserve">, Operatorul trebuie sa confirme ca are implementata o procedura pentru </w:t>
            </w:r>
            <w:proofErr w:type="spellStart"/>
            <w:r w:rsidRPr="001E6EC7">
              <w:rPr>
                <w:snapToGrid w:val="0"/>
                <w:sz w:val="24"/>
                <w:szCs w:val="24"/>
                <w:lang w:val="ro-RO"/>
              </w:rPr>
              <w:t>solutionarea</w:t>
            </w:r>
            <w:proofErr w:type="spellEnd"/>
            <w:r w:rsidRPr="001E6EC7">
              <w:rPr>
                <w:snapToGrid w:val="0"/>
                <w:sz w:val="24"/>
                <w:szCs w:val="24"/>
                <w:lang w:val="ro-RO"/>
              </w:rPr>
              <w:t xml:space="preserve"> </w:t>
            </w:r>
            <w:proofErr w:type="spellStart"/>
            <w:r w:rsidRPr="001E6EC7">
              <w:rPr>
                <w:snapToGrid w:val="0"/>
                <w:sz w:val="24"/>
                <w:szCs w:val="24"/>
                <w:lang w:val="ro-RO"/>
              </w:rPr>
              <w:t>sesizarilor</w:t>
            </w:r>
            <w:proofErr w:type="spellEnd"/>
            <w:r w:rsidRPr="001E6EC7">
              <w:rPr>
                <w:snapToGrid w:val="0"/>
                <w:sz w:val="24"/>
                <w:szCs w:val="24"/>
                <w:lang w:val="ro-RO"/>
              </w:rPr>
              <w:t>.</w:t>
            </w:r>
          </w:p>
        </w:tc>
        <w:tc>
          <w:tcPr>
            <w:tcW w:w="3427" w:type="dxa"/>
            <w:tcBorders>
              <w:top w:val="single" w:sz="18" w:space="0" w:color="008000"/>
              <w:left w:val="single" w:sz="4" w:space="0" w:color="auto"/>
              <w:bottom w:val="nil"/>
              <w:right w:val="single" w:sz="4" w:space="0" w:color="auto"/>
            </w:tcBorders>
            <w:shd w:val="pct20" w:color="auto" w:fill="FFFFFF"/>
          </w:tcPr>
          <w:p w:rsidR="004643FF" w:rsidRPr="001E6EC7" w:rsidRDefault="004643FF">
            <w:pPr>
              <w:spacing w:before="60"/>
              <w:ind w:left="0"/>
              <w:rPr>
                <w:snapToGrid w:val="0"/>
                <w:sz w:val="24"/>
                <w:szCs w:val="24"/>
                <w:lang w:val="ro-RO"/>
              </w:rPr>
            </w:pPr>
            <w:r w:rsidRPr="001E6EC7">
              <w:rPr>
                <w:snapToGrid w:val="0"/>
                <w:sz w:val="24"/>
                <w:szCs w:val="24"/>
                <w:lang w:val="ro-RO"/>
              </w:rPr>
              <w:lastRenderedPageBreak/>
              <w:t xml:space="preserve">Au fost impuse </w:t>
            </w:r>
            <w:proofErr w:type="spellStart"/>
            <w:r w:rsidRPr="001E6EC7">
              <w:rPr>
                <w:snapToGrid w:val="0"/>
                <w:sz w:val="24"/>
                <w:szCs w:val="24"/>
                <w:lang w:val="ro-RO"/>
              </w:rPr>
              <w:t>conditii</w:t>
            </w:r>
            <w:proofErr w:type="spellEnd"/>
            <w:r w:rsidRPr="001E6EC7">
              <w:rPr>
                <w:snapToGrid w:val="0"/>
                <w:sz w:val="24"/>
                <w:szCs w:val="24"/>
                <w:lang w:val="ro-RO"/>
              </w:rPr>
              <w:t xml:space="preserve"> sau limite de </w:t>
            </w:r>
            <w:proofErr w:type="spellStart"/>
            <w:r w:rsidRPr="001E6EC7">
              <w:rPr>
                <w:snapToGrid w:val="0"/>
                <w:sz w:val="24"/>
                <w:szCs w:val="24"/>
                <w:lang w:val="ro-RO"/>
              </w:rPr>
              <w:t>catre</w:t>
            </w:r>
            <w:proofErr w:type="spellEnd"/>
            <w:r w:rsidRPr="001E6EC7">
              <w:rPr>
                <w:snapToGrid w:val="0"/>
                <w:sz w:val="24"/>
                <w:szCs w:val="24"/>
                <w:lang w:val="ro-RO"/>
              </w:rPr>
              <w:t xml:space="preserve"> Autoritate Regionala de Mediu care se refera la  </w:t>
            </w:r>
            <w:r w:rsidRPr="001E6EC7">
              <w:rPr>
                <w:snapToGrid w:val="0"/>
                <w:sz w:val="24"/>
                <w:szCs w:val="24"/>
                <w:u w:val="single"/>
                <w:lang w:val="ro-RO"/>
              </w:rPr>
              <w:t>receptorii sensibili</w:t>
            </w:r>
            <w:r w:rsidRPr="001E6EC7">
              <w:rPr>
                <w:snapToGrid w:val="0"/>
                <w:sz w:val="24"/>
                <w:szCs w:val="24"/>
                <w:lang w:val="ro-RO"/>
              </w:rPr>
              <w:t xml:space="preserve"> sau </w:t>
            </w:r>
            <w:r w:rsidRPr="001E6EC7">
              <w:rPr>
                <w:snapToGrid w:val="0"/>
                <w:sz w:val="24"/>
                <w:szCs w:val="24"/>
                <w:lang w:val="ro-RO"/>
              </w:rPr>
              <w:lastRenderedPageBreak/>
              <w:t xml:space="preserve">la alte </w:t>
            </w:r>
            <w:proofErr w:type="spellStart"/>
            <w:r w:rsidRPr="001E6EC7">
              <w:rPr>
                <w:snapToGrid w:val="0"/>
                <w:sz w:val="24"/>
                <w:szCs w:val="24"/>
                <w:lang w:val="ro-RO"/>
              </w:rPr>
              <w:t>localizari</w:t>
            </w:r>
            <w:proofErr w:type="spellEnd"/>
            <w:r w:rsidRPr="001E6EC7">
              <w:rPr>
                <w:snapToGrid w:val="0"/>
                <w:sz w:val="24"/>
                <w:szCs w:val="24"/>
                <w:lang w:val="ro-RO"/>
              </w:rPr>
              <w:t>.</w:t>
            </w:r>
          </w:p>
          <w:p w:rsidR="004643FF" w:rsidRPr="001E6EC7" w:rsidRDefault="004643FF">
            <w:pPr>
              <w:spacing w:before="60"/>
              <w:ind w:left="0"/>
              <w:rPr>
                <w:snapToGrid w:val="0"/>
                <w:sz w:val="24"/>
                <w:szCs w:val="24"/>
                <w:lang w:val="ro-RO"/>
              </w:rPr>
            </w:pPr>
            <w:r w:rsidRPr="001E6EC7">
              <w:rPr>
                <w:snapToGrid w:val="0"/>
                <w:sz w:val="24"/>
                <w:szCs w:val="24"/>
                <w:lang w:val="ro-RO"/>
              </w:rPr>
              <w:t xml:space="preserve">De ex. </w:t>
            </w:r>
            <w:proofErr w:type="spellStart"/>
            <w:r w:rsidRPr="001E6EC7">
              <w:rPr>
                <w:snapToGrid w:val="0"/>
                <w:sz w:val="24"/>
                <w:szCs w:val="24"/>
                <w:lang w:val="ro-RO"/>
              </w:rPr>
              <w:t>restrictii</w:t>
            </w:r>
            <w:proofErr w:type="spellEnd"/>
            <w:r w:rsidRPr="001E6EC7">
              <w:rPr>
                <w:snapToGrid w:val="0"/>
                <w:sz w:val="24"/>
                <w:szCs w:val="24"/>
                <w:lang w:val="ro-RO"/>
              </w:rPr>
              <w:t xml:space="preserve"> de amplasare, coduri de buna practica, </w:t>
            </w:r>
            <w:proofErr w:type="spellStart"/>
            <w:r w:rsidRPr="001E6EC7">
              <w:rPr>
                <w:snapToGrid w:val="0"/>
                <w:sz w:val="24"/>
                <w:szCs w:val="24"/>
                <w:lang w:val="ro-RO"/>
              </w:rPr>
              <w:t>conditii</w:t>
            </w:r>
            <w:proofErr w:type="spellEnd"/>
            <w:r w:rsidRPr="001E6EC7">
              <w:rPr>
                <w:snapToGrid w:val="0"/>
                <w:sz w:val="24"/>
                <w:szCs w:val="24"/>
                <w:lang w:val="ro-RO"/>
              </w:rPr>
              <w:t xml:space="preserve"> stabilite pentru </w:t>
            </w:r>
            <w:proofErr w:type="spellStart"/>
            <w:r w:rsidRPr="001E6EC7">
              <w:rPr>
                <w:snapToGrid w:val="0"/>
                <w:sz w:val="24"/>
                <w:szCs w:val="24"/>
                <w:lang w:val="ro-RO"/>
              </w:rPr>
              <w:t>instalatiile</w:t>
            </w:r>
            <w:proofErr w:type="spellEnd"/>
            <w:r w:rsidRPr="001E6EC7">
              <w:rPr>
                <w:snapToGrid w:val="0"/>
                <w:sz w:val="24"/>
                <w:szCs w:val="24"/>
                <w:lang w:val="ro-RO"/>
              </w:rPr>
              <w:t xml:space="preserve"> existente</w:t>
            </w:r>
          </w:p>
        </w:tc>
      </w:tr>
      <w:tr w:rsidR="004643FF" w:rsidRPr="00824859" w:rsidTr="00DF4BF8">
        <w:trPr>
          <w:cantSplit/>
          <w:trHeight w:val="1565"/>
        </w:trPr>
        <w:tc>
          <w:tcPr>
            <w:tcW w:w="2430" w:type="dxa"/>
            <w:tcBorders>
              <w:top w:val="single" w:sz="18" w:space="0" w:color="008000"/>
              <w:left w:val="single" w:sz="18" w:space="0" w:color="008000"/>
              <w:bottom w:val="single" w:sz="18" w:space="0" w:color="008000"/>
              <w:right w:val="single" w:sz="4" w:space="0" w:color="auto"/>
            </w:tcBorders>
          </w:tcPr>
          <w:p w:rsidR="004643FF" w:rsidRPr="001E6EC7" w:rsidRDefault="004643FF">
            <w:pPr>
              <w:pStyle w:val="table"/>
              <w:spacing w:before="60"/>
              <w:rPr>
                <w:sz w:val="24"/>
                <w:szCs w:val="24"/>
                <w:lang w:val="ro-RO"/>
              </w:rPr>
            </w:pPr>
            <w:r w:rsidRPr="001E6EC7">
              <w:rPr>
                <w:i/>
                <w:sz w:val="24"/>
                <w:szCs w:val="24"/>
                <w:lang w:val="ro-RO"/>
              </w:rPr>
              <w:lastRenderedPageBreak/>
              <w:t xml:space="preserve">Zona </w:t>
            </w:r>
            <w:proofErr w:type="spellStart"/>
            <w:r w:rsidRPr="001E6EC7">
              <w:rPr>
                <w:i/>
                <w:sz w:val="24"/>
                <w:szCs w:val="24"/>
                <w:lang w:val="ro-RO"/>
              </w:rPr>
              <w:t>rezidenţială</w:t>
            </w:r>
            <w:proofErr w:type="spellEnd"/>
            <w:r w:rsidRPr="001E6EC7">
              <w:rPr>
                <w:i/>
                <w:sz w:val="24"/>
                <w:szCs w:val="24"/>
                <w:lang w:val="ro-RO"/>
              </w:rPr>
              <w:t xml:space="preserve"> – localitatea </w:t>
            </w:r>
            <w:r w:rsidR="00C51790">
              <w:rPr>
                <w:i/>
                <w:sz w:val="24"/>
                <w:szCs w:val="24"/>
                <w:lang w:val="ro-RO"/>
              </w:rPr>
              <w:t>Hunedoara</w:t>
            </w:r>
            <w:r w:rsidRPr="001E6EC7">
              <w:rPr>
                <w:i/>
                <w:sz w:val="24"/>
                <w:szCs w:val="24"/>
                <w:lang w:val="ro-RO"/>
              </w:rPr>
              <w:t xml:space="preserve">- </w:t>
            </w:r>
            <w:r w:rsidRPr="001E6EC7">
              <w:rPr>
                <w:sz w:val="24"/>
                <w:szCs w:val="24"/>
                <w:lang w:val="ro-RO"/>
              </w:rPr>
              <w:t xml:space="preserve">situată în partea de est a obiectivului la </w:t>
            </w:r>
            <w:r w:rsidR="00C51790">
              <w:rPr>
                <w:sz w:val="24"/>
                <w:szCs w:val="24"/>
                <w:lang w:val="ro-RO"/>
              </w:rPr>
              <w:t>cca 2</w:t>
            </w:r>
            <w:r w:rsidRPr="001E6EC7">
              <w:rPr>
                <w:sz w:val="24"/>
                <w:szCs w:val="24"/>
                <w:lang w:val="ro-RO"/>
              </w:rPr>
              <w:t>00 m</w:t>
            </w:r>
          </w:p>
          <w:p w:rsidR="004643FF" w:rsidRPr="001E6EC7" w:rsidRDefault="004643FF">
            <w:pPr>
              <w:pStyle w:val="table"/>
              <w:spacing w:before="60"/>
              <w:rPr>
                <w:sz w:val="24"/>
                <w:szCs w:val="24"/>
                <w:lang w:val="ro-RO"/>
              </w:rPr>
            </w:pPr>
          </w:p>
        </w:tc>
        <w:tc>
          <w:tcPr>
            <w:tcW w:w="3420" w:type="dxa"/>
            <w:tcBorders>
              <w:top w:val="single" w:sz="18" w:space="0" w:color="008000"/>
              <w:left w:val="single" w:sz="4" w:space="0" w:color="auto"/>
              <w:bottom w:val="single" w:sz="18" w:space="0" w:color="008000"/>
              <w:right w:val="single" w:sz="4" w:space="0" w:color="auto"/>
            </w:tcBorders>
          </w:tcPr>
          <w:p w:rsidR="004643FF" w:rsidRPr="001E6EC7" w:rsidRDefault="004B02A4">
            <w:pPr>
              <w:pStyle w:val="table"/>
              <w:spacing w:before="60"/>
              <w:rPr>
                <w:snapToGrid w:val="0"/>
                <w:sz w:val="24"/>
                <w:szCs w:val="24"/>
                <w:lang w:val="ro-RO"/>
              </w:rPr>
            </w:pPr>
            <w:r w:rsidRPr="001304A5">
              <w:rPr>
                <w:snapToGrid w:val="0"/>
                <w:sz w:val="24"/>
                <w:szCs w:val="24"/>
                <w:lang w:val="ro-RO"/>
              </w:rPr>
              <w:t xml:space="preserve">Procesul de producere a </w:t>
            </w:r>
            <w:r w:rsidR="008346D6" w:rsidRPr="001304A5">
              <w:rPr>
                <w:b/>
                <w:bCs/>
                <w:i/>
                <w:sz w:val="24"/>
                <w:szCs w:val="24"/>
                <w:lang w:val="ro-RO"/>
              </w:rPr>
              <w:t xml:space="preserve">garniturilor  din poliuretan </w:t>
            </w:r>
            <w:r w:rsidRPr="001304A5">
              <w:rPr>
                <w:snapToGrid w:val="0"/>
                <w:sz w:val="24"/>
                <w:szCs w:val="24"/>
                <w:lang w:val="ro-RO"/>
              </w:rPr>
              <w:t xml:space="preserve">cat si cel de producere a </w:t>
            </w:r>
            <w:r w:rsidR="00085F9B" w:rsidRPr="001304A5">
              <w:rPr>
                <w:snapToGrid w:val="0"/>
                <w:sz w:val="24"/>
                <w:szCs w:val="24"/>
                <w:lang w:val="ro-RO"/>
              </w:rPr>
              <w:t>pieselor din plastic</w:t>
            </w:r>
            <w:r w:rsidRPr="001304A5">
              <w:rPr>
                <w:snapToGrid w:val="0"/>
                <w:sz w:val="24"/>
                <w:szCs w:val="24"/>
                <w:lang w:val="ro-RO"/>
              </w:rPr>
              <w:t xml:space="preserve"> pentru autovehicule,</w:t>
            </w:r>
            <w:r w:rsidR="004643FF" w:rsidRPr="001304A5">
              <w:rPr>
                <w:snapToGrid w:val="0"/>
                <w:sz w:val="24"/>
                <w:szCs w:val="24"/>
                <w:lang w:val="ro-RO"/>
              </w:rPr>
              <w:t xml:space="preserve"> nu </w:t>
            </w:r>
            <w:r w:rsidRPr="001304A5">
              <w:rPr>
                <w:snapToGrid w:val="0"/>
                <w:sz w:val="24"/>
                <w:szCs w:val="24"/>
                <w:lang w:val="ro-RO"/>
              </w:rPr>
              <w:t>sunt</w:t>
            </w:r>
            <w:r w:rsidR="004643FF" w:rsidRPr="001304A5">
              <w:rPr>
                <w:snapToGrid w:val="0"/>
                <w:sz w:val="24"/>
                <w:szCs w:val="24"/>
                <w:lang w:val="ro-RO"/>
              </w:rPr>
              <w:t xml:space="preserve"> generatoare de mirosuri neplăcute.</w:t>
            </w:r>
          </w:p>
          <w:p w:rsidR="004643FF" w:rsidRPr="001E6EC7" w:rsidRDefault="004643FF">
            <w:pPr>
              <w:pStyle w:val="table"/>
              <w:spacing w:before="60"/>
              <w:rPr>
                <w:snapToGrid w:val="0"/>
                <w:sz w:val="24"/>
                <w:szCs w:val="24"/>
                <w:lang w:val="ro-RO"/>
              </w:rPr>
            </w:pPr>
          </w:p>
        </w:tc>
        <w:tc>
          <w:tcPr>
            <w:tcW w:w="2430" w:type="dxa"/>
            <w:tcBorders>
              <w:top w:val="single" w:sz="18" w:space="0" w:color="008000"/>
              <w:left w:val="single" w:sz="4" w:space="0" w:color="auto"/>
              <w:bottom w:val="single" w:sz="18" w:space="0" w:color="008000"/>
              <w:right w:val="single" w:sz="4" w:space="0" w:color="auto"/>
            </w:tcBorders>
          </w:tcPr>
          <w:p w:rsidR="004643FF" w:rsidRPr="001E6EC7" w:rsidRDefault="004643FF">
            <w:pPr>
              <w:pStyle w:val="table"/>
              <w:spacing w:before="60"/>
              <w:rPr>
                <w:snapToGrid w:val="0"/>
                <w:sz w:val="24"/>
                <w:szCs w:val="24"/>
                <w:lang w:val="ro-RO"/>
              </w:rPr>
            </w:pPr>
            <w:r w:rsidRPr="001E6EC7">
              <w:rPr>
                <w:snapToGrid w:val="0"/>
                <w:sz w:val="24"/>
                <w:szCs w:val="24"/>
                <w:lang w:val="ro-RO"/>
              </w:rPr>
              <w:t>Nu se realizează monitorizare suplimentară de impact</w:t>
            </w:r>
          </w:p>
        </w:tc>
        <w:tc>
          <w:tcPr>
            <w:tcW w:w="2610" w:type="dxa"/>
            <w:tcBorders>
              <w:top w:val="single" w:sz="18" w:space="0" w:color="008000"/>
              <w:left w:val="single" w:sz="4" w:space="0" w:color="auto"/>
              <w:bottom w:val="single" w:sz="18" w:space="0" w:color="008000"/>
              <w:right w:val="single" w:sz="4" w:space="0" w:color="auto"/>
            </w:tcBorders>
          </w:tcPr>
          <w:p w:rsidR="004643FF" w:rsidRPr="001E6EC7" w:rsidRDefault="004643FF">
            <w:pPr>
              <w:pStyle w:val="table"/>
              <w:spacing w:before="60"/>
              <w:rPr>
                <w:snapToGrid w:val="0"/>
                <w:sz w:val="24"/>
                <w:szCs w:val="24"/>
                <w:lang w:val="ro-RO"/>
              </w:rPr>
            </w:pPr>
            <w:r w:rsidRPr="001E6EC7">
              <w:rPr>
                <w:snapToGrid w:val="0"/>
                <w:sz w:val="24"/>
                <w:szCs w:val="24"/>
                <w:lang w:val="ro-RO"/>
              </w:rPr>
              <w:t>Nu au existat sesizări cauzate de eventualul disconfort creat datorită mirosurilor neplăcute</w:t>
            </w:r>
          </w:p>
          <w:p w:rsidR="004643FF" w:rsidRPr="001E6EC7" w:rsidRDefault="004643FF">
            <w:pPr>
              <w:pStyle w:val="table"/>
              <w:spacing w:before="60"/>
              <w:rPr>
                <w:snapToGrid w:val="0"/>
                <w:sz w:val="24"/>
                <w:szCs w:val="24"/>
                <w:lang w:val="ro-RO"/>
              </w:rPr>
            </w:pPr>
          </w:p>
        </w:tc>
        <w:tc>
          <w:tcPr>
            <w:tcW w:w="3427" w:type="dxa"/>
            <w:tcBorders>
              <w:top w:val="single" w:sz="18" w:space="0" w:color="008000"/>
              <w:left w:val="single" w:sz="4" w:space="0" w:color="auto"/>
              <w:bottom w:val="single" w:sz="18" w:space="0" w:color="008000"/>
              <w:right w:val="single" w:sz="4" w:space="0" w:color="auto"/>
            </w:tcBorders>
          </w:tcPr>
          <w:p w:rsidR="004643FF" w:rsidRPr="001E6EC7" w:rsidRDefault="004643FF">
            <w:pPr>
              <w:pStyle w:val="table"/>
              <w:spacing w:before="60"/>
              <w:rPr>
                <w:snapToGrid w:val="0"/>
                <w:sz w:val="24"/>
                <w:szCs w:val="24"/>
                <w:lang w:val="ro-RO"/>
              </w:rPr>
            </w:pPr>
            <w:r w:rsidRPr="001E6EC7">
              <w:rPr>
                <w:snapToGrid w:val="0"/>
                <w:sz w:val="24"/>
                <w:szCs w:val="24"/>
                <w:lang w:val="ro-RO"/>
              </w:rPr>
              <w:t xml:space="preserve">Nu există  </w:t>
            </w:r>
            <w:r w:rsidR="004B02A4" w:rsidRPr="001E6EC7">
              <w:rPr>
                <w:snapToGrid w:val="0"/>
                <w:sz w:val="24"/>
                <w:szCs w:val="24"/>
                <w:lang w:val="ro-RO"/>
              </w:rPr>
              <w:t xml:space="preserve">limite sau </w:t>
            </w:r>
            <w:proofErr w:type="spellStart"/>
            <w:r w:rsidR="004B02A4" w:rsidRPr="001E6EC7">
              <w:rPr>
                <w:snapToGrid w:val="0"/>
                <w:sz w:val="24"/>
                <w:szCs w:val="24"/>
                <w:lang w:val="ro-RO"/>
              </w:rPr>
              <w:t>condiţii</w:t>
            </w:r>
            <w:proofErr w:type="spellEnd"/>
            <w:r w:rsidR="004B02A4" w:rsidRPr="001E6EC7">
              <w:rPr>
                <w:snapToGrid w:val="0"/>
                <w:sz w:val="24"/>
                <w:szCs w:val="24"/>
                <w:lang w:val="ro-RO"/>
              </w:rPr>
              <w:t xml:space="preserve"> impuse de A</w:t>
            </w:r>
            <w:r w:rsidRPr="001E6EC7">
              <w:rPr>
                <w:snapToGrid w:val="0"/>
                <w:sz w:val="24"/>
                <w:szCs w:val="24"/>
                <w:lang w:val="ro-RO"/>
              </w:rPr>
              <w:t>PM privind mirosurile.</w:t>
            </w:r>
          </w:p>
        </w:tc>
      </w:tr>
    </w:tbl>
    <w:p w:rsidR="004643FF" w:rsidRPr="001E6EC7" w:rsidRDefault="004643FF">
      <w:pPr>
        <w:spacing w:before="60"/>
        <w:ind w:left="0"/>
        <w:rPr>
          <w:b/>
          <w:snapToGrid w:val="0"/>
          <w:sz w:val="24"/>
          <w:szCs w:val="24"/>
          <w:lang w:val="ro-RO"/>
        </w:rPr>
      </w:pPr>
      <w:r w:rsidRPr="001E6EC7">
        <w:rPr>
          <w:snapToGrid w:val="0"/>
          <w:sz w:val="24"/>
          <w:szCs w:val="24"/>
          <w:lang w:val="ro-RO"/>
        </w:rPr>
        <w:t xml:space="preserve">NU se </w:t>
      </w:r>
      <w:proofErr w:type="spellStart"/>
      <w:r w:rsidRPr="001E6EC7">
        <w:rPr>
          <w:snapToGrid w:val="0"/>
          <w:sz w:val="24"/>
          <w:szCs w:val="24"/>
          <w:lang w:val="ro-RO"/>
        </w:rPr>
        <w:t>acepta</w:t>
      </w:r>
      <w:proofErr w:type="spellEnd"/>
      <w:r w:rsidRPr="001E6EC7">
        <w:rPr>
          <w:snapToGrid w:val="0"/>
          <w:sz w:val="24"/>
          <w:szCs w:val="24"/>
          <w:lang w:val="ro-RO"/>
        </w:rPr>
        <w:t xml:space="preserve"> anexarea copiilor rapoartelor FARA </w:t>
      </w:r>
      <w:proofErr w:type="spellStart"/>
      <w:r w:rsidRPr="001E6EC7">
        <w:rPr>
          <w:snapToGrid w:val="0"/>
          <w:sz w:val="24"/>
          <w:szCs w:val="24"/>
          <w:lang w:val="ro-RO"/>
        </w:rPr>
        <w:t>explicatii</w:t>
      </w:r>
      <w:proofErr w:type="spellEnd"/>
      <w:r w:rsidRPr="001E6EC7">
        <w:rPr>
          <w:snapToGrid w:val="0"/>
          <w:sz w:val="24"/>
          <w:szCs w:val="24"/>
          <w:lang w:val="ro-RO"/>
        </w:rPr>
        <w:t xml:space="preserve"> care sa sprijine </w:t>
      </w:r>
      <w:proofErr w:type="spellStart"/>
      <w:r w:rsidRPr="001E6EC7">
        <w:rPr>
          <w:snapToGrid w:val="0"/>
          <w:sz w:val="24"/>
          <w:szCs w:val="24"/>
          <w:lang w:val="ro-RO"/>
        </w:rPr>
        <w:t>informatiile</w:t>
      </w:r>
      <w:proofErr w:type="spellEnd"/>
      <w:r w:rsidRPr="001E6EC7">
        <w:rPr>
          <w:snapToGrid w:val="0"/>
          <w:sz w:val="24"/>
          <w:szCs w:val="24"/>
          <w:lang w:val="ro-RO"/>
        </w:rPr>
        <w:t xml:space="preserve"> sau prezentarea generala ca mai sus.</w:t>
      </w:r>
    </w:p>
    <w:p w:rsidR="004643FF" w:rsidRPr="001E6EC7" w:rsidRDefault="004643FF">
      <w:pPr>
        <w:framePr w:w="14115" w:wrap="auto" w:hAnchor="text" w:x="1710"/>
        <w:spacing w:before="60"/>
        <w:ind w:left="0"/>
        <w:rPr>
          <w:b/>
          <w:snapToGrid w:val="0"/>
          <w:sz w:val="24"/>
          <w:szCs w:val="24"/>
          <w:lang w:val="ro-RO"/>
        </w:rPr>
        <w:sectPr w:rsidR="004643FF" w:rsidRPr="001E6EC7" w:rsidSect="00890EC9">
          <w:headerReference w:type="default" r:id="rId19"/>
          <w:type w:val="nextColumn"/>
          <w:pgSz w:w="16834" w:h="11909" w:orient="landscape" w:code="9"/>
          <w:pgMar w:top="706" w:right="1138" w:bottom="706" w:left="1710" w:header="850" w:footer="720" w:gutter="0"/>
          <w:paperSrc w:first="1" w:other="1"/>
          <w:pgBorders w:offsetFrom="page">
            <w:top w:val="dotted" w:sz="4" w:space="24" w:color="auto"/>
            <w:left w:val="dotted" w:sz="4" w:space="24" w:color="auto"/>
            <w:bottom w:val="dotted" w:sz="4" w:space="24" w:color="auto"/>
            <w:right w:val="dotted" w:sz="4" w:space="24" w:color="auto"/>
          </w:pgBorders>
          <w:cols w:space="720"/>
        </w:sectPr>
      </w:pPr>
    </w:p>
    <w:p w:rsidR="004643FF" w:rsidRPr="001E6EC7" w:rsidRDefault="004643FF">
      <w:pPr>
        <w:pStyle w:val="Heading3"/>
        <w:numPr>
          <w:ilvl w:val="0"/>
          <w:numId w:val="0"/>
        </w:numPr>
        <w:spacing w:before="60" w:after="120"/>
        <w:rPr>
          <w:sz w:val="24"/>
          <w:szCs w:val="24"/>
          <w:lang w:val="ro-RO"/>
        </w:rPr>
      </w:pPr>
    </w:p>
    <w:p w:rsidR="004643FF" w:rsidRPr="001E6EC7" w:rsidRDefault="004643FF" w:rsidP="000D2AE3">
      <w:pPr>
        <w:pStyle w:val="Heading3"/>
        <w:numPr>
          <w:ilvl w:val="2"/>
          <w:numId w:val="50"/>
        </w:numPr>
        <w:spacing w:before="60" w:after="120"/>
        <w:ind w:left="0" w:firstLine="0"/>
        <w:rPr>
          <w:sz w:val="24"/>
          <w:szCs w:val="24"/>
          <w:lang w:val="ro-RO"/>
        </w:rPr>
      </w:pPr>
      <w:r w:rsidRPr="001E6EC7">
        <w:rPr>
          <w:sz w:val="24"/>
          <w:szCs w:val="24"/>
          <w:lang w:val="ro-RO"/>
        </w:rPr>
        <w:t>Surse/emisii NE semnificative</w:t>
      </w:r>
      <w:bookmarkEnd w:id="134"/>
      <w:r w:rsidRPr="001E6EC7">
        <w:rPr>
          <w:sz w:val="24"/>
          <w:szCs w:val="24"/>
          <w:lang w:val="ro-RO"/>
        </w:rPr>
        <w:t xml:space="preserve"> </w:t>
      </w:r>
    </w:p>
    <w:p w:rsidR="004643FF" w:rsidRPr="001E6EC7" w:rsidRDefault="004643FF">
      <w:pPr>
        <w:spacing w:before="60"/>
        <w:ind w:left="0"/>
        <w:rPr>
          <w:sz w:val="24"/>
          <w:szCs w:val="24"/>
          <w:lang w:val="ro-RO"/>
        </w:rPr>
      </w:pPr>
      <w:proofErr w:type="spellStart"/>
      <w:r w:rsidRPr="001E6EC7">
        <w:rPr>
          <w:sz w:val="24"/>
          <w:szCs w:val="24"/>
          <w:lang w:val="ro-RO"/>
        </w:rPr>
        <w:t>Faceti</w:t>
      </w:r>
      <w:proofErr w:type="spellEnd"/>
      <w:r w:rsidRPr="001E6EC7">
        <w:rPr>
          <w:sz w:val="24"/>
          <w:szCs w:val="24"/>
          <w:lang w:val="ro-RO"/>
        </w:rPr>
        <w:t xml:space="preserve"> o prezentare generala succinta a surselor cu impact nesemnificativ</w:t>
      </w:r>
    </w:p>
    <w:p w:rsidR="004643FF" w:rsidRPr="001E6EC7" w:rsidRDefault="004643FF">
      <w:pPr>
        <w:spacing w:before="60"/>
        <w:ind w:left="0"/>
        <w:rPr>
          <w:sz w:val="24"/>
          <w:szCs w:val="24"/>
          <w:lang w:val="ro-RO"/>
        </w:rPr>
      </w:pPr>
      <w:r w:rsidRPr="001E6EC7">
        <w:rPr>
          <w:sz w:val="24"/>
          <w:szCs w:val="24"/>
          <w:lang w:val="ro-RO"/>
        </w:rPr>
        <w:t xml:space="preserve">Sursele nesemnificative pot fi “separate” prin evaluarea impactului de mediu sau prin utilizarea unei </w:t>
      </w:r>
      <w:proofErr w:type="spellStart"/>
      <w:r w:rsidRPr="001E6EC7">
        <w:rPr>
          <w:sz w:val="24"/>
          <w:szCs w:val="24"/>
          <w:lang w:val="ro-RO"/>
        </w:rPr>
        <w:t>abordari</w:t>
      </w:r>
      <w:proofErr w:type="spellEnd"/>
      <w:r w:rsidRPr="001E6EC7">
        <w:rPr>
          <w:sz w:val="24"/>
          <w:szCs w:val="24"/>
          <w:lang w:val="ro-RO"/>
        </w:rPr>
        <w:t xml:space="preserve"> calitative reale atunci </w:t>
      </w:r>
      <w:proofErr w:type="spellStart"/>
      <w:r w:rsidRPr="001E6EC7">
        <w:rPr>
          <w:sz w:val="24"/>
          <w:szCs w:val="24"/>
          <w:lang w:val="ro-RO"/>
        </w:rPr>
        <w:t>cand</w:t>
      </w:r>
      <w:proofErr w:type="spellEnd"/>
      <w:r w:rsidRPr="001E6EC7">
        <w:rPr>
          <w:sz w:val="24"/>
          <w:szCs w:val="24"/>
          <w:lang w:val="ro-RO"/>
        </w:rPr>
        <w:t xml:space="preserve"> nivelul </w:t>
      </w:r>
      <w:proofErr w:type="spellStart"/>
      <w:r w:rsidRPr="001E6EC7">
        <w:rPr>
          <w:sz w:val="24"/>
          <w:szCs w:val="24"/>
          <w:lang w:val="ro-RO"/>
        </w:rPr>
        <w:t>scazut</w:t>
      </w:r>
      <w:proofErr w:type="spellEnd"/>
      <w:r w:rsidRPr="001E6EC7">
        <w:rPr>
          <w:sz w:val="24"/>
          <w:szCs w:val="24"/>
          <w:lang w:val="ro-RO"/>
        </w:rPr>
        <w:t xml:space="preserve"> de risc este evident. Trebuie </w:t>
      </w:r>
      <w:proofErr w:type="spellStart"/>
      <w:r w:rsidRPr="001E6EC7">
        <w:rPr>
          <w:sz w:val="24"/>
          <w:szCs w:val="24"/>
          <w:lang w:val="ro-RO"/>
        </w:rPr>
        <w:t>facuta</w:t>
      </w:r>
      <w:proofErr w:type="spellEnd"/>
      <w:r w:rsidRPr="001E6EC7">
        <w:rPr>
          <w:sz w:val="24"/>
          <w:szCs w:val="24"/>
          <w:lang w:val="ro-RO"/>
        </w:rPr>
        <w:t xml:space="preserve"> o scurta justificare a acestei alegeri. NU trebuie furnizate </w:t>
      </w:r>
      <w:proofErr w:type="spellStart"/>
      <w:r w:rsidRPr="001E6EC7">
        <w:rPr>
          <w:sz w:val="24"/>
          <w:szCs w:val="24"/>
          <w:lang w:val="ro-RO"/>
        </w:rPr>
        <w:t>informatii</w:t>
      </w:r>
      <w:proofErr w:type="spellEnd"/>
      <w:r w:rsidRPr="001E6EC7">
        <w:rPr>
          <w:sz w:val="24"/>
          <w:szCs w:val="24"/>
          <w:lang w:val="ro-RO"/>
        </w:rPr>
        <w:t xml:space="preserve"> </w:t>
      </w:r>
      <w:proofErr w:type="spellStart"/>
      <w:r w:rsidRPr="001E6EC7">
        <w:rPr>
          <w:sz w:val="24"/>
          <w:szCs w:val="24"/>
          <w:lang w:val="ro-RO"/>
        </w:rPr>
        <w:t>suplimenatare</w:t>
      </w:r>
      <w:proofErr w:type="spellEnd"/>
      <w:r w:rsidRPr="001E6EC7">
        <w:rPr>
          <w:sz w:val="24"/>
          <w:szCs w:val="24"/>
          <w:lang w:val="ro-RO"/>
        </w:rPr>
        <w:t xml:space="preserve"> in Tabelul 5.5.3.1 de mai jos pentru sursele care au fost descrise aici. Justificarea trebuie </w:t>
      </w:r>
      <w:proofErr w:type="spellStart"/>
      <w:r w:rsidRPr="001E6EC7">
        <w:rPr>
          <w:sz w:val="24"/>
          <w:szCs w:val="24"/>
          <w:lang w:val="ro-RO"/>
        </w:rPr>
        <w:t>facuta</w:t>
      </w:r>
      <w:proofErr w:type="spellEnd"/>
      <w:r w:rsidRPr="001E6EC7">
        <w:rPr>
          <w:sz w:val="24"/>
          <w:szCs w:val="24"/>
          <w:lang w:val="ro-RO"/>
        </w:rPr>
        <w:t xml:space="preserve"> pentru a arata ca aceste surse nu se </w:t>
      </w:r>
      <w:proofErr w:type="spellStart"/>
      <w:r w:rsidRPr="001E6EC7">
        <w:rPr>
          <w:sz w:val="24"/>
          <w:szCs w:val="24"/>
          <w:u w:val="single"/>
          <w:lang w:val="ro-RO"/>
        </w:rPr>
        <w:t>adauga</w:t>
      </w:r>
      <w:proofErr w:type="spellEnd"/>
      <w:r w:rsidRPr="001E6EC7">
        <w:rPr>
          <w:sz w:val="24"/>
          <w:szCs w:val="24"/>
          <w:lang w:val="ro-RO"/>
        </w:rPr>
        <w:t xml:space="preserve"> unei probleme. Vezi justificarea de la </w:t>
      </w:r>
      <w:proofErr w:type="spellStart"/>
      <w:r w:rsidRPr="001E6EC7">
        <w:rPr>
          <w:sz w:val="24"/>
          <w:szCs w:val="24"/>
          <w:lang w:val="ro-RO"/>
        </w:rPr>
        <w:t>inceputul</w:t>
      </w:r>
      <w:proofErr w:type="spellEnd"/>
      <w:r w:rsidRPr="001E6EC7">
        <w:rPr>
          <w:sz w:val="24"/>
          <w:szCs w:val="24"/>
          <w:lang w:val="ro-RO"/>
        </w:rPr>
        <w:t xml:space="preserve"> 5.5. De introdus un exemplu – mirosuri indigene, </w:t>
      </w:r>
      <w:proofErr w:type="spellStart"/>
      <w:r w:rsidRPr="001E6EC7">
        <w:rPr>
          <w:sz w:val="24"/>
          <w:szCs w:val="24"/>
          <w:lang w:val="ro-RO"/>
        </w:rPr>
        <w:t>traditionale</w:t>
      </w:r>
      <w:proofErr w:type="spellEnd"/>
      <w:r w:rsidRPr="001E6EC7">
        <w:rPr>
          <w:sz w:val="24"/>
          <w:szCs w:val="24"/>
          <w:lang w:val="ro-RO"/>
        </w:rPr>
        <w:t xml:space="preserve">, de exemplu industria </w:t>
      </w:r>
      <w:proofErr w:type="spellStart"/>
      <w:r w:rsidRPr="001E6EC7">
        <w:rPr>
          <w:sz w:val="24"/>
          <w:szCs w:val="24"/>
          <w:lang w:val="ro-RO"/>
        </w:rPr>
        <w:t>prelucratoare</w:t>
      </w:r>
      <w:proofErr w:type="spellEnd"/>
      <w:r w:rsidRPr="001E6EC7">
        <w:rPr>
          <w:sz w:val="24"/>
          <w:szCs w:val="24"/>
          <w:lang w:val="ro-RO"/>
        </w:rPr>
        <w:t xml:space="preserve"> a produselor piscicole in Sulina.</w:t>
      </w:r>
    </w:p>
    <w:tbl>
      <w:tblPr>
        <w:tblW w:w="14317" w:type="dxa"/>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4317"/>
      </w:tblGrid>
      <w:tr w:rsidR="004643FF" w:rsidRPr="001E6EC7" w:rsidTr="00DF4BF8">
        <w:trPr>
          <w:trHeight w:val="594"/>
        </w:trPr>
        <w:tc>
          <w:tcPr>
            <w:tcW w:w="14317" w:type="dxa"/>
            <w:tcBorders>
              <w:top w:val="single" w:sz="2" w:space="0" w:color="auto"/>
              <w:left w:val="single" w:sz="2" w:space="0" w:color="auto"/>
              <w:bottom w:val="single" w:sz="2" w:space="0" w:color="auto"/>
              <w:right w:val="single" w:sz="2" w:space="0" w:color="auto"/>
            </w:tcBorders>
          </w:tcPr>
          <w:p w:rsidR="004643FF" w:rsidRPr="001E6EC7" w:rsidRDefault="00D74BD6">
            <w:pPr>
              <w:pStyle w:val="table"/>
              <w:spacing w:before="60"/>
              <w:jc w:val="both"/>
              <w:rPr>
                <w:sz w:val="24"/>
                <w:szCs w:val="24"/>
                <w:lang w:val="ro-RO"/>
              </w:rPr>
            </w:pPr>
            <w:r w:rsidRPr="001E6EC7">
              <w:rPr>
                <w:iCs/>
                <w:sz w:val="24"/>
                <w:szCs w:val="24"/>
                <w:lang w:val="ro-RO"/>
              </w:rPr>
              <w:t xml:space="preserve">Nu e cazul </w:t>
            </w:r>
          </w:p>
        </w:tc>
      </w:tr>
    </w:tbl>
    <w:p w:rsidR="004643FF" w:rsidRPr="001E6EC7" w:rsidRDefault="004643FF">
      <w:pPr>
        <w:pStyle w:val="Heading40"/>
        <w:numPr>
          <w:ilvl w:val="0"/>
          <w:numId w:val="0"/>
        </w:numPr>
        <w:spacing w:before="60" w:after="120"/>
        <w:rPr>
          <w:i/>
          <w:iCs/>
          <w:sz w:val="24"/>
          <w:szCs w:val="24"/>
          <w:lang w:val="ro-RO"/>
        </w:rPr>
      </w:pPr>
      <w:bookmarkStart w:id="135" w:name="Tab2_3_14_4"/>
      <w:bookmarkStart w:id="136" w:name="_Ref87951487"/>
      <w:bookmarkEnd w:id="135"/>
    </w:p>
    <w:p w:rsidR="004643FF" w:rsidRPr="001E6EC7" w:rsidRDefault="004643FF" w:rsidP="000D2AE3">
      <w:pPr>
        <w:pStyle w:val="Heading40"/>
        <w:numPr>
          <w:ilvl w:val="3"/>
          <w:numId w:val="50"/>
        </w:numPr>
        <w:spacing w:before="60" w:after="120"/>
        <w:rPr>
          <w:i/>
          <w:iCs/>
          <w:sz w:val="24"/>
          <w:szCs w:val="24"/>
          <w:lang w:val="ro-RO"/>
        </w:rPr>
      </w:pPr>
      <w:r w:rsidRPr="001E6EC7">
        <w:rPr>
          <w:i/>
          <w:iCs/>
          <w:sz w:val="24"/>
          <w:szCs w:val="24"/>
          <w:lang w:val="ro-RO"/>
        </w:rPr>
        <w:t>Surse de mirosuri</w:t>
      </w:r>
      <w:bookmarkEnd w:id="136"/>
      <w:r w:rsidRPr="001E6EC7">
        <w:rPr>
          <w:i/>
          <w:iCs/>
          <w:sz w:val="24"/>
          <w:szCs w:val="24"/>
          <w:lang w:val="ro-RO"/>
        </w:rPr>
        <w:t xml:space="preserve"> </w:t>
      </w:r>
      <w:r w:rsidR="00D74BD6" w:rsidRPr="001E6EC7">
        <w:rPr>
          <w:i/>
          <w:iCs/>
          <w:sz w:val="24"/>
          <w:szCs w:val="24"/>
          <w:lang w:val="ro-RO"/>
        </w:rPr>
        <w:t xml:space="preserve"> - NU EXISTA</w:t>
      </w:r>
    </w:p>
    <w:p w:rsidR="004643FF" w:rsidRPr="001E6EC7" w:rsidRDefault="004643FF">
      <w:pPr>
        <w:spacing w:before="60"/>
        <w:ind w:left="0"/>
        <w:rPr>
          <w:sz w:val="24"/>
          <w:szCs w:val="24"/>
          <w:lang w:val="ro-RO"/>
        </w:rPr>
      </w:pPr>
      <w:r w:rsidRPr="001E6EC7">
        <w:rPr>
          <w:sz w:val="24"/>
          <w:szCs w:val="24"/>
          <w:lang w:val="ro-RO"/>
        </w:rPr>
        <w:t xml:space="preserve">(inclusiv </w:t>
      </w:r>
      <w:proofErr w:type="spellStart"/>
      <w:r w:rsidRPr="001E6EC7">
        <w:rPr>
          <w:sz w:val="24"/>
          <w:szCs w:val="24"/>
          <w:lang w:val="ro-RO"/>
        </w:rPr>
        <w:t>actiuni</w:t>
      </w:r>
      <w:proofErr w:type="spellEnd"/>
      <w:r w:rsidRPr="001E6EC7">
        <w:rPr>
          <w:sz w:val="24"/>
          <w:szCs w:val="24"/>
          <w:lang w:val="ro-RO"/>
        </w:rPr>
        <w:t xml:space="preserve"> </w:t>
      </w:r>
      <w:proofErr w:type="spellStart"/>
      <w:r w:rsidRPr="001E6EC7">
        <w:rPr>
          <w:sz w:val="24"/>
          <w:szCs w:val="24"/>
          <w:lang w:val="ro-RO"/>
        </w:rPr>
        <w:t>intreprinse</w:t>
      </w:r>
      <w:proofErr w:type="spellEnd"/>
      <w:r w:rsidRPr="001E6EC7">
        <w:rPr>
          <w:sz w:val="24"/>
          <w:szCs w:val="24"/>
          <w:lang w:val="ro-RO"/>
        </w:rPr>
        <w:t xml:space="preserve"> pentru prevenirea si/sau minimizarea acestora)</w:t>
      </w:r>
    </w:p>
    <w:tbl>
      <w:tblPr>
        <w:tblW w:w="14317" w:type="dxa"/>
        <w:tblInd w:w="108" w:type="dxa"/>
        <w:tblBorders>
          <w:top w:val="single" w:sz="18" w:space="0" w:color="008000"/>
          <w:left w:val="single" w:sz="18" w:space="0" w:color="008000"/>
          <w:bottom w:val="single" w:sz="18" w:space="0" w:color="008000"/>
          <w:right w:val="single" w:sz="18" w:space="0" w:color="008000"/>
          <w:insideH w:val="single" w:sz="2" w:space="0" w:color="auto"/>
          <w:insideV w:val="single" w:sz="4" w:space="0" w:color="auto"/>
        </w:tblBorders>
        <w:tblLayout w:type="fixed"/>
        <w:tblLook w:val="0000" w:firstRow="0" w:lastRow="0" w:firstColumn="0" w:lastColumn="0" w:noHBand="0" w:noVBand="0"/>
      </w:tblPr>
      <w:tblGrid>
        <w:gridCol w:w="1710"/>
        <w:gridCol w:w="1409"/>
        <w:gridCol w:w="1560"/>
        <w:gridCol w:w="1981"/>
        <w:gridCol w:w="1530"/>
        <w:gridCol w:w="1440"/>
        <w:gridCol w:w="2430"/>
        <w:gridCol w:w="2257"/>
      </w:tblGrid>
      <w:tr w:rsidR="004643FF" w:rsidRPr="001E6EC7" w:rsidTr="00DF4BF8">
        <w:trPr>
          <w:trHeight w:val="1337"/>
        </w:trPr>
        <w:tc>
          <w:tcPr>
            <w:tcW w:w="1710" w:type="dxa"/>
            <w:tcBorders>
              <w:bottom w:val="single" w:sz="18" w:space="0" w:color="008000"/>
            </w:tcBorders>
            <w:shd w:val="pct20" w:color="000000" w:fill="FFFFFF"/>
          </w:tcPr>
          <w:p w:rsidR="004643FF" w:rsidRPr="001E6EC7" w:rsidRDefault="004643FF">
            <w:pPr>
              <w:spacing w:after="0"/>
              <w:ind w:left="0"/>
              <w:rPr>
                <w:sz w:val="24"/>
                <w:szCs w:val="24"/>
                <w:lang w:val="ro-RO"/>
              </w:rPr>
            </w:pPr>
            <w:r w:rsidRPr="001E6EC7">
              <w:rPr>
                <w:sz w:val="24"/>
                <w:szCs w:val="24"/>
                <w:lang w:val="ro-RO"/>
              </w:rPr>
              <w:t xml:space="preserve">Unde apar </w:t>
            </w:r>
            <w:r w:rsidRPr="001E6EC7">
              <w:rPr>
                <w:bCs/>
                <w:sz w:val="24"/>
                <w:szCs w:val="24"/>
                <w:lang w:val="ro-RO"/>
              </w:rPr>
              <w:t>mirosurile</w:t>
            </w:r>
            <w:r w:rsidRPr="001E6EC7">
              <w:rPr>
                <w:sz w:val="24"/>
                <w:szCs w:val="24"/>
                <w:lang w:val="ro-RO"/>
              </w:rPr>
              <w:t xml:space="preserve"> </w:t>
            </w:r>
            <w:r w:rsidRPr="001E6EC7">
              <w:rPr>
                <w:bCs/>
                <w:sz w:val="24"/>
                <w:szCs w:val="24"/>
                <w:lang w:val="ro-RO"/>
              </w:rPr>
              <w:t>si</w:t>
            </w:r>
            <w:r w:rsidRPr="001E6EC7">
              <w:rPr>
                <w:sz w:val="24"/>
                <w:szCs w:val="24"/>
                <w:lang w:val="ro-RO"/>
              </w:rPr>
              <w:t xml:space="preserve"> </w:t>
            </w:r>
            <w:r w:rsidRPr="001E6EC7">
              <w:rPr>
                <w:bCs/>
                <w:sz w:val="24"/>
                <w:szCs w:val="24"/>
                <w:lang w:val="ro-RO"/>
              </w:rPr>
              <w:t>cum sunt</w:t>
            </w:r>
            <w:r w:rsidRPr="001E6EC7">
              <w:rPr>
                <w:sz w:val="24"/>
                <w:szCs w:val="24"/>
                <w:lang w:val="ro-RO"/>
              </w:rPr>
              <w:t xml:space="preserve"> ele generate?</w:t>
            </w:r>
          </w:p>
        </w:tc>
        <w:tc>
          <w:tcPr>
            <w:tcW w:w="1409" w:type="dxa"/>
            <w:tcBorders>
              <w:bottom w:val="single" w:sz="18" w:space="0" w:color="008000"/>
            </w:tcBorders>
            <w:shd w:val="pct20" w:color="000000" w:fill="FFFFFF"/>
          </w:tcPr>
          <w:p w:rsidR="004643FF" w:rsidRPr="001E6EC7" w:rsidRDefault="004643FF">
            <w:pPr>
              <w:spacing w:after="0"/>
              <w:ind w:left="0"/>
              <w:rPr>
                <w:sz w:val="24"/>
                <w:szCs w:val="24"/>
                <w:lang w:val="ro-RO"/>
              </w:rPr>
            </w:pPr>
            <w:proofErr w:type="spellStart"/>
            <w:r w:rsidRPr="001E6EC7">
              <w:rPr>
                <w:sz w:val="24"/>
                <w:szCs w:val="24"/>
                <w:lang w:val="ro-RO"/>
              </w:rPr>
              <w:t>Descrieti</w:t>
            </w:r>
            <w:proofErr w:type="spellEnd"/>
            <w:r w:rsidRPr="001E6EC7">
              <w:rPr>
                <w:sz w:val="24"/>
                <w:szCs w:val="24"/>
                <w:lang w:val="ro-RO"/>
              </w:rPr>
              <w:t xml:space="preserve"> sursele punctiforme de emisi</w:t>
            </w:r>
            <w:r w:rsidRPr="00B118E9">
              <w:rPr>
                <w:sz w:val="24"/>
                <w:szCs w:val="24"/>
                <w:highlight w:val="lightGray"/>
                <w:lang w:val="ro-RO"/>
              </w:rPr>
              <w:t>i.</w:t>
            </w:r>
          </w:p>
        </w:tc>
        <w:tc>
          <w:tcPr>
            <w:tcW w:w="1560" w:type="dxa"/>
            <w:tcBorders>
              <w:bottom w:val="single" w:sz="18" w:space="0" w:color="008000"/>
            </w:tcBorders>
            <w:shd w:val="pct20" w:color="000000" w:fill="FFFFFF"/>
          </w:tcPr>
          <w:p w:rsidR="004643FF" w:rsidRPr="001E6EC7" w:rsidRDefault="004643FF">
            <w:pPr>
              <w:spacing w:after="0"/>
              <w:ind w:left="0"/>
              <w:rPr>
                <w:sz w:val="24"/>
                <w:szCs w:val="24"/>
                <w:lang w:val="ro-RO"/>
              </w:rPr>
            </w:pPr>
            <w:proofErr w:type="spellStart"/>
            <w:r w:rsidRPr="001E6EC7">
              <w:rPr>
                <w:sz w:val="24"/>
                <w:szCs w:val="24"/>
                <w:lang w:val="ro-RO"/>
              </w:rPr>
              <w:t>Descrieti</w:t>
            </w:r>
            <w:proofErr w:type="spellEnd"/>
            <w:r w:rsidRPr="001E6EC7">
              <w:rPr>
                <w:sz w:val="24"/>
                <w:szCs w:val="24"/>
                <w:lang w:val="ro-RO"/>
              </w:rPr>
              <w:t xml:space="preserve"> </w:t>
            </w:r>
            <w:proofErr w:type="spellStart"/>
            <w:r w:rsidRPr="001E6EC7">
              <w:rPr>
                <w:sz w:val="24"/>
                <w:szCs w:val="24"/>
                <w:lang w:val="ro-RO"/>
              </w:rPr>
              <w:t>emanarile</w:t>
            </w:r>
            <w:proofErr w:type="spellEnd"/>
            <w:r w:rsidRPr="001E6EC7">
              <w:rPr>
                <w:sz w:val="24"/>
                <w:szCs w:val="24"/>
                <w:lang w:val="ro-RO"/>
              </w:rPr>
              <w:t xml:space="preserve"> fugitive sau alte </w:t>
            </w:r>
            <w:proofErr w:type="spellStart"/>
            <w:r w:rsidRPr="001E6EC7">
              <w:rPr>
                <w:sz w:val="24"/>
                <w:szCs w:val="24"/>
                <w:lang w:val="ro-RO"/>
              </w:rPr>
              <w:t>posibilitati</w:t>
            </w:r>
            <w:proofErr w:type="spellEnd"/>
            <w:r w:rsidRPr="001E6EC7">
              <w:rPr>
                <w:sz w:val="24"/>
                <w:szCs w:val="24"/>
                <w:lang w:val="ro-RO"/>
              </w:rPr>
              <w:t xml:space="preserve"> de emanare ocazionala.</w:t>
            </w:r>
          </w:p>
        </w:tc>
        <w:tc>
          <w:tcPr>
            <w:tcW w:w="1981" w:type="dxa"/>
            <w:tcBorders>
              <w:bottom w:val="single" w:sz="18" w:space="0" w:color="008000"/>
            </w:tcBorders>
            <w:shd w:val="pct20" w:color="000000" w:fill="FFFFFF"/>
          </w:tcPr>
          <w:p w:rsidR="004643FF" w:rsidRPr="001E6EC7" w:rsidRDefault="004643FF">
            <w:pPr>
              <w:spacing w:after="0"/>
              <w:ind w:left="0"/>
              <w:rPr>
                <w:sz w:val="24"/>
                <w:szCs w:val="24"/>
                <w:lang w:val="ro-RO"/>
              </w:rPr>
            </w:pPr>
            <w:r w:rsidRPr="001E6EC7">
              <w:rPr>
                <w:sz w:val="24"/>
                <w:szCs w:val="24"/>
                <w:lang w:val="ro-RO"/>
              </w:rPr>
              <w:t xml:space="preserve">Ce materiale mirositoare sunt utilizate sau ce tip de </w:t>
            </w:r>
            <w:r w:rsidRPr="001E6EC7">
              <w:rPr>
                <w:bCs/>
                <w:sz w:val="24"/>
                <w:szCs w:val="24"/>
                <w:lang w:val="ro-RO"/>
              </w:rPr>
              <w:t>mirosuri sunt</w:t>
            </w:r>
            <w:r w:rsidRPr="001E6EC7">
              <w:rPr>
                <w:sz w:val="24"/>
                <w:szCs w:val="24"/>
                <w:lang w:val="ro-RO"/>
              </w:rPr>
              <w:t xml:space="preserve"> </w:t>
            </w:r>
            <w:r w:rsidRPr="001E6EC7">
              <w:rPr>
                <w:bCs/>
                <w:sz w:val="24"/>
                <w:szCs w:val="24"/>
                <w:lang w:val="ro-RO"/>
              </w:rPr>
              <w:t>ge</w:t>
            </w:r>
            <w:r w:rsidRPr="001E6EC7">
              <w:rPr>
                <w:sz w:val="24"/>
                <w:szCs w:val="24"/>
                <w:lang w:val="ro-RO"/>
              </w:rPr>
              <w:t>nerate?</w:t>
            </w:r>
          </w:p>
        </w:tc>
        <w:tc>
          <w:tcPr>
            <w:tcW w:w="1530" w:type="dxa"/>
            <w:tcBorders>
              <w:bottom w:val="single" w:sz="18" w:space="0" w:color="008000"/>
            </w:tcBorders>
            <w:shd w:val="pct20" w:color="000000" w:fill="FFFFFF"/>
          </w:tcPr>
          <w:p w:rsidR="004643FF" w:rsidRPr="001E6EC7" w:rsidRDefault="004643FF">
            <w:pPr>
              <w:spacing w:after="0"/>
              <w:ind w:left="0"/>
              <w:rPr>
                <w:sz w:val="24"/>
                <w:szCs w:val="24"/>
                <w:lang w:val="ro-RO"/>
              </w:rPr>
            </w:pPr>
            <w:r w:rsidRPr="001E6EC7">
              <w:rPr>
                <w:sz w:val="24"/>
                <w:szCs w:val="24"/>
                <w:lang w:val="ro-RO"/>
              </w:rPr>
              <w:t xml:space="preserve">Se </w:t>
            </w:r>
            <w:proofErr w:type="spellStart"/>
            <w:r w:rsidRPr="001E6EC7">
              <w:rPr>
                <w:sz w:val="24"/>
                <w:szCs w:val="24"/>
                <w:lang w:val="ro-RO"/>
              </w:rPr>
              <w:t>realizeaza</w:t>
            </w:r>
            <w:proofErr w:type="spellEnd"/>
            <w:r w:rsidRPr="001E6EC7">
              <w:rPr>
                <w:sz w:val="24"/>
                <w:szCs w:val="24"/>
                <w:lang w:val="ro-RO"/>
              </w:rPr>
              <w:t xml:space="preserve"> o monitorizare continua sau ocazionala?</w:t>
            </w:r>
          </w:p>
        </w:tc>
        <w:tc>
          <w:tcPr>
            <w:tcW w:w="1440" w:type="dxa"/>
            <w:tcBorders>
              <w:bottom w:val="single" w:sz="18" w:space="0" w:color="008000"/>
            </w:tcBorders>
            <w:shd w:val="pct20" w:color="000000" w:fill="FFFFFF"/>
          </w:tcPr>
          <w:p w:rsidR="004643FF" w:rsidRPr="001E6EC7" w:rsidRDefault="004643FF">
            <w:pPr>
              <w:spacing w:after="0"/>
              <w:ind w:left="0"/>
              <w:rPr>
                <w:sz w:val="24"/>
                <w:szCs w:val="24"/>
                <w:lang w:val="ro-RO"/>
              </w:rPr>
            </w:pPr>
            <w:r w:rsidRPr="001E6EC7">
              <w:rPr>
                <w:sz w:val="24"/>
                <w:szCs w:val="24"/>
                <w:lang w:val="ro-RO"/>
              </w:rPr>
              <w:t xml:space="preserve">Exista limite pentru </w:t>
            </w:r>
            <w:proofErr w:type="spellStart"/>
            <w:r w:rsidRPr="001E6EC7">
              <w:rPr>
                <w:sz w:val="24"/>
                <w:szCs w:val="24"/>
                <w:lang w:val="ro-RO"/>
              </w:rPr>
              <w:t>emanarile</w:t>
            </w:r>
            <w:proofErr w:type="spellEnd"/>
            <w:r w:rsidRPr="001E6EC7">
              <w:rPr>
                <w:sz w:val="24"/>
                <w:szCs w:val="24"/>
                <w:lang w:val="ro-RO"/>
              </w:rPr>
              <w:t xml:space="preserve"> de </w:t>
            </w:r>
            <w:r w:rsidRPr="001E6EC7">
              <w:rPr>
                <w:bCs/>
                <w:sz w:val="24"/>
                <w:szCs w:val="24"/>
                <w:lang w:val="ro-RO"/>
              </w:rPr>
              <w:t>mirosuri sau alte</w:t>
            </w:r>
            <w:r w:rsidRPr="001E6EC7">
              <w:rPr>
                <w:sz w:val="24"/>
                <w:szCs w:val="24"/>
                <w:lang w:val="ro-RO"/>
              </w:rPr>
              <w:t xml:space="preserve"> </w:t>
            </w:r>
            <w:proofErr w:type="spellStart"/>
            <w:r w:rsidRPr="001E6EC7">
              <w:rPr>
                <w:sz w:val="24"/>
                <w:szCs w:val="24"/>
                <w:lang w:val="ro-RO"/>
              </w:rPr>
              <w:t>conditii</w:t>
            </w:r>
            <w:proofErr w:type="spellEnd"/>
            <w:r w:rsidRPr="001E6EC7">
              <w:rPr>
                <w:sz w:val="24"/>
                <w:szCs w:val="24"/>
                <w:lang w:val="ro-RO"/>
              </w:rPr>
              <w:t xml:space="preserve"> referitoare la aceste </w:t>
            </w:r>
            <w:proofErr w:type="spellStart"/>
            <w:r w:rsidRPr="001E6EC7">
              <w:rPr>
                <w:sz w:val="24"/>
                <w:szCs w:val="24"/>
                <w:lang w:val="ro-RO"/>
              </w:rPr>
              <w:t>emanari</w:t>
            </w:r>
            <w:proofErr w:type="spellEnd"/>
            <w:r w:rsidRPr="001E6EC7">
              <w:rPr>
                <w:sz w:val="24"/>
                <w:szCs w:val="24"/>
                <w:lang w:val="ro-RO"/>
              </w:rPr>
              <w:t>?</w:t>
            </w:r>
          </w:p>
        </w:tc>
        <w:tc>
          <w:tcPr>
            <w:tcW w:w="2430" w:type="dxa"/>
            <w:tcBorders>
              <w:bottom w:val="single" w:sz="18" w:space="0" w:color="008000"/>
            </w:tcBorders>
            <w:shd w:val="pct20" w:color="000000" w:fill="FFFFFF"/>
          </w:tcPr>
          <w:p w:rsidR="004643FF" w:rsidRPr="001E6EC7" w:rsidRDefault="004643FF">
            <w:pPr>
              <w:spacing w:after="0"/>
              <w:ind w:left="0"/>
              <w:rPr>
                <w:sz w:val="24"/>
                <w:szCs w:val="24"/>
                <w:lang w:val="ro-RO"/>
              </w:rPr>
            </w:pPr>
            <w:proofErr w:type="spellStart"/>
            <w:r w:rsidRPr="001E6EC7">
              <w:rPr>
                <w:sz w:val="24"/>
                <w:szCs w:val="24"/>
                <w:lang w:val="ro-RO"/>
              </w:rPr>
              <w:t>Descrieti</w:t>
            </w:r>
            <w:proofErr w:type="spellEnd"/>
            <w:r w:rsidRPr="001E6EC7">
              <w:rPr>
                <w:sz w:val="24"/>
                <w:szCs w:val="24"/>
                <w:lang w:val="ro-RO"/>
              </w:rPr>
              <w:t xml:space="preserve"> </w:t>
            </w:r>
            <w:proofErr w:type="spellStart"/>
            <w:r w:rsidRPr="001E6EC7">
              <w:rPr>
                <w:sz w:val="24"/>
                <w:szCs w:val="24"/>
                <w:lang w:val="ro-RO"/>
              </w:rPr>
              <w:t>actiunile</w:t>
            </w:r>
            <w:proofErr w:type="spellEnd"/>
            <w:r w:rsidRPr="001E6EC7">
              <w:rPr>
                <w:sz w:val="24"/>
                <w:szCs w:val="24"/>
                <w:lang w:val="ro-RO"/>
              </w:rPr>
              <w:t xml:space="preserve"> </w:t>
            </w:r>
            <w:proofErr w:type="spellStart"/>
            <w:r w:rsidRPr="001E6EC7">
              <w:rPr>
                <w:sz w:val="24"/>
                <w:szCs w:val="24"/>
                <w:lang w:val="ro-RO"/>
              </w:rPr>
              <w:t>intreprinse</w:t>
            </w:r>
            <w:proofErr w:type="spellEnd"/>
            <w:r w:rsidRPr="001E6EC7">
              <w:rPr>
                <w:sz w:val="24"/>
                <w:szCs w:val="24"/>
                <w:lang w:val="ro-RO"/>
              </w:rPr>
              <w:t xml:space="preserve"> pentru prevenirea sau minimizarea </w:t>
            </w:r>
            <w:proofErr w:type="spellStart"/>
            <w:r w:rsidRPr="001E6EC7">
              <w:rPr>
                <w:sz w:val="24"/>
                <w:szCs w:val="24"/>
                <w:lang w:val="ro-RO"/>
              </w:rPr>
              <w:t>emanarilor</w:t>
            </w:r>
            <w:proofErr w:type="spellEnd"/>
            <w:r w:rsidRPr="001E6EC7">
              <w:rPr>
                <w:sz w:val="24"/>
                <w:szCs w:val="24"/>
                <w:lang w:val="ro-RO"/>
              </w:rPr>
              <w:t>.</w:t>
            </w:r>
          </w:p>
        </w:tc>
        <w:tc>
          <w:tcPr>
            <w:tcW w:w="2257" w:type="dxa"/>
            <w:tcBorders>
              <w:bottom w:val="single" w:sz="18" w:space="0" w:color="008000"/>
            </w:tcBorders>
            <w:shd w:val="pct20" w:color="000000" w:fill="FFFFFF"/>
          </w:tcPr>
          <w:p w:rsidR="004643FF" w:rsidRPr="001E6EC7" w:rsidRDefault="004643FF">
            <w:pPr>
              <w:spacing w:after="0"/>
              <w:ind w:left="0"/>
              <w:rPr>
                <w:sz w:val="24"/>
                <w:szCs w:val="24"/>
                <w:lang w:val="ro-RO"/>
              </w:rPr>
            </w:pPr>
            <w:proofErr w:type="spellStart"/>
            <w:r w:rsidRPr="001E6EC7">
              <w:rPr>
                <w:sz w:val="24"/>
                <w:szCs w:val="24"/>
                <w:lang w:val="ro-RO"/>
              </w:rPr>
              <w:t>Descrieti</w:t>
            </w:r>
            <w:proofErr w:type="spellEnd"/>
            <w:r w:rsidRPr="001E6EC7">
              <w:rPr>
                <w:sz w:val="24"/>
                <w:szCs w:val="24"/>
                <w:lang w:val="ro-RO"/>
              </w:rPr>
              <w:t xml:space="preserve"> masurile care trebuie luate pentru  respectarea BAT-urilor si a termenelor</w:t>
            </w:r>
          </w:p>
        </w:tc>
      </w:tr>
      <w:tr w:rsidR="004643FF" w:rsidRPr="001E6EC7" w:rsidTr="00DF4BF8">
        <w:trPr>
          <w:trHeight w:val="275"/>
        </w:trPr>
        <w:tc>
          <w:tcPr>
            <w:tcW w:w="1710" w:type="dxa"/>
            <w:tcBorders>
              <w:top w:val="single" w:sz="18" w:space="0" w:color="008000"/>
              <w:bottom w:val="single" w:sz="18" w:space="0" w:color="008000"/>
            </w:tcBorders>
            <w:shd w:val="pct20" w:color="000000" w:fill="FFFFFF"/>
          </w:tcPr>
          <w:p w:rsidR="004643FF" w:rsidRPr="001E6EC7" w:rsidRDefault="004643FF">
            <w:pPr>
              <w:spacing w:after="0"/>
              <w:ind w:left="0"/>
              <w:rPr>
                <w:sz w:val="24"/>
                <w:szCs w:val="24"/>
                <w:lang w:val="ro-RO"/>
              </w:rPr>
            </w:pPr>
            <w:r w:rsidRPr="001E6EC7">
              <w:rPr>
                <w:sz w:val="24"/>
                <w:szCs w:val="24"/>
                <w:lang w:val="ro-RO"/>
              </w:rPr>
              <w:t>(a)</w:t>
            </w:r>
          </w:p>
        </w:tc>
        <w:tc>
          <w:tcPr>
            <w:tcW w:w="1409" w:type="dxa"/>
            <w:tcBorders>
              <w:top w:val="single" w:sz="18" w:space="0" w:color="008000"/>
              <w:bottom w:val="single" w:sz="18" w:space="0" w:color="008000"/>
            </w:tcBorders>
            <w:shd w:val="pct20" w:color="000000" w:fill="FFFFFF"/>
          </w:tcPr>
          <w:p w:rsidR="004643FF" w:rsidRPr="001E6EC7" w:rsidRDefault="004643FF">
            <w:pPr>
              <w:spacing w:after="0"/>
              <w:ind w:left="0"/>
              <w:rPr>
                <w:sz w:val="24"/>
                <w:szCs w:val="24"/>
                <w:lang w:val="ro-RO"/>
              </w:rPr>
            </w:pPr>
            <w:r w:rsidRPr="001E6EC7">
              <w:rPr>
                <w:sz w:val="24"/>
                <w:szCs w:val="24"/>
                <w:lang w:val="ro-RO"/>
              </w:rPr>
              <w:t>(b)</w:t>
            </w:r>
          </w:p>
        </w:tc>
        <w:tc>
          <w:tcPr>
            <w:tcW w:w="1560" w:type="dxa"/>
            <w:tcBorders>
              <w:top w:val="single" w:sz="18" w:space="0" w:color="008000"/>
              <w:bottom w:val="single" w:sz="18" w:space="0" w:color="008000"/>
            </w:tcBorders>
            <w:shd w:val="pct20" w:color="000000" w:fill="FFFFFF"/>
          </w:tcPr>
          <w:p w:rsidR="004643FF" w:rsidRPr="001E6EC7" w:rsidRDefault="004643FF">
            <w:pPr>
              <w:spacing w:after="0"/>
              <w:ind w:left="0"/>
              <w:rPr>
                <w:sz w:val="24"/>
                <w:szCs w:val="24"/>
                <w:lang w:val="ro-RO"/>
              </w:rPr>
            </w:pPr>
            <w:r w:rsidRPr="001E6EC7">
              <w:rPr>
                <w:sz w:val="24"/>
                <w:szCs w:val="24"/>
                <w:lang w:val="ro-RO"/>
              </w:rPr>
              <w:t>(c)</w:t>
            </w:r>
          </w:p>
        </w:tc>
        <w:tc>
          <w:tcPr>
            <w:tcW w:w="1981" w:type="dxa"/>
            <w:tcBorders>
              <w:top w:val="single" w:sz="18" w:space="0" w:color="008000"/>
              <w:bottom w:val="single" w:sz="18" w:space="0" w:color="008000"/>
            </w:tcBorders>
            <w:shd w:val="pct20" w:color="000000" w:fill="FFFFFF"/>
          </w:tcPr>
          <w:p w:rsidR="004643FF" w:rsidRPr="001E6EC7" w:rsidRDefault="004643FF">
            <w:pPr>
              <w:spacing w:after="0"/>
              <w:ind w:left="0"/>
              <w:rPr>
                <w:sz w:val="24"/>
                <w:szCs w:val="24"/>
                <w:lang w:val="ro-RO"/>
              </w:rPr>
            </w:pPr>
            <w:r w:rsidRPr="001E6EC7">
              <w:rPr>
                <w:sz w:val="24"/>
                <w:szCs w:val="24"/>
                <w:lang w:val="ro-RO"/>
              </w:rPr>
              <w:t>(d)</w:t>
            </w:r>
          </w:p>
        </w:tc>
        <w:tc>
          <w:tcPr>
            <w:tcW w:w="1530" w:type="dxa"/>
            <w:tcBorders>
              <w:top w:val="single" w:sz="18" w:space="0" w:color="008000"/>
              <w:bottom w:val="single" w:sz="18" w:space="0" w:color="008000"/>
            </w:tcBorders>
            <w:shd w:val="pct20" w:color="000000" w:fill="FFFFFF"/>
          </w:tcPr>
          <w:p w:rsidR="004643FF" w:rsidRPr="001E6EC7" w:rsidRDefault="004643FF">
            <w:pPr>
              <w:spacing w:after="0"/>
              <w:ind w:left="0"/>
              <w:rPr>
                <w:sz w:val="24"/>
                <w:szCs w:val="24"/>
                <w:lang w:val="ro-RO"/>
              </w:rPr>
            </w:pPr>
            <w:r w:rsidRPr="001E6EC7">
              <w:rPr>
                <w:sz w:val="24"/>
                <w:szCs w:val="24"/>
                <w:lang w:val="ro-RO"/>
              </w:rPr>
              <w:t>(e)</w:t>
            </w:r>
          </w:p>
        </w:tc>
        <w:tc>
          <w:tcPr>
            <w:tcW w:w="1440" w:type="dxa"/>
            <w:tcBorders>
              <w:top w:val="single" w:sz="18" w:space="0" w:color="008000"/>
              <w:bottom w:val="single" w:sz="18" w:space="0" w:color="008000"/>
            </w:tcBorders>
            <w:shd w:val="pct20" w:color="000000" w:fill="FFFFFF"/>
          </w:tcPr>
          <w:p w:rsidR="004643FF" w:rsidRPr="001E6EC7" w:rsidRDefault="004643FF">
            <w:pPr>
              <w:spacing w:after="0"/>
              <w:ind w:left="0"/>
              <w:rPr>
                <w:sz w:val="24"/>
                <w:szCs w:val="24"/>
                <w:lang w:val="ro-RO"/>
              </w:rPr>
            </w:pPr>
            <w:r w:rsidRPr="001E6EC7">
              <w:rPr>
                <w:sz w:val="24"/>
                <w:szCs w:val="24"/>
                <w:lang w:val="ro-RO"/>
              </w:rPr>
              <w:t>(f)</w:t>
            </w:r>
          </w:p>
        </w:tc>
        <w:tc>
          <w:tcPr>
            <w:tcW w:w="2430" w:type="dxa"/>
            <w:tcBorders>
              <w:top w:val="single" w:sz="18" w:space="0" w:color="008000"/>
              <w:bottom w:val="single" w:sz="18" w:space="0" w:color="008000"/>
            </w:tcBorders>
            <w:shd w:val="pct20" w:color="000000" w:fill="FFFFFF"/>
          </w:tcPr>
          <w:p w:rsidR="004643FF" w:rsidRPr="001E6EC7" w:rsidRDefault="004643FF">
            <w:pPr>
              <w:spacing w:after="0"/>
              <w:ind w:left="0"/>
              <w:rPr>
                <w:sz w:val="24"/>
                <w:szCs w:val="24"/>
                <w:lang w:val="ro-RO"/>
              </w:rPr>
            </w:pPr>
            <w:r w:rsidRPr="001E6EC7">
              <w:rPr>
                <w:sz w:val="24"/>
                <w:szCs w:val="24"/>
                <w:lang w:val="ro-RO"/>
              </w:rPr>
              <w:t>(g)</w:t>
            </w:r>
          </w:p>
        </w:tc>
        <w:tc>
          <w:tcPr>
            <w:tcW w:w="2257" w:type="dxa"/>
            <w:tcBorders>
              <w:top w:val="single" w:sz="18" w:space="0" w:color="008000"/>
              <w:bottom w:val="single" w:sz="18" w:space="0" w:color="008000"/>
            </w:tcBorders>
            <w:shd w:val="pct20" w:color="000000" w:fill="FFFFFF"/>
          </w:tcPr>
          <w:p w:rsidR="004643FF" w:rsidRPr="001E6EC7" w:rsidRDefault="004643FF">
            <w:pPr>
              <w:spacing w:after="0"/>
              <w:ind w:left="0"/>
              <w:rPr>
                <w:sz w:val="24"/>
                <w:szCs w:val="24"/>
                <w:lang w:val="ro-RO"/>
              </w:rPr>
            </w:pPr>
            <w:r w:rsidRPr="001E6EC7">
              <w:rPr>
                <w:sz w:val="24"/>
                <w:szCs w:val="24"/>
                <w:lang w:val="ro-RO"/>
              </w:rPr>
              <w:t>(h)</w:t>
            </w:r>
          </w:p>
        </w:tc>
      </w:tr>
      <w:tr w:rsidR="004643FF" w:rsidRPr="00824859" w:rsidTr="00DF4BF8">
        <w:trPr>
          <w:trHeight w:val="689"/>
        </w:trPr>
        <w:tc>
          <w:tcPr>
            <w:tcW w:w="1710" w:type="dxa"/>
            <w:tcBorders>
              <w:top w:val="single" w:sz="18" w:space="0" w:color="008000"/>
            </w:tcBorders>
            <w:shd w:val="pct20" w:color="auto" w:fill="FFFFFF"/>
          </w:tcPr>
          <w:p w:rsidR="004643FF" w:rsidRPr="001E6EC7" w:rsidRDefault="004643FF">
            <w:pPr>
              <w:pStyle w:val="Bullet1"/>
              <w:numPr>
                <w:ilvl w:val="0"/>
                <w:numId w:val="0"/>
              </w:numPr>
              <w:tabs>
                <w:tab w:val="left" w:pos="720"/>
              </w:tabs>
              <w:spacing w:before="0"/>
              <w:rPr>
                <w:sz w:val="24"/>
                <w:szCs w:val="24"/>
                <w:lang w:val="ro-RO"/>
              </w:rPr>
            </w:pPr>
            <w:proofErr w:type="spellStart"/>
            <w:r w:rsidRPr="001E6EC7">
              <w:rPr>
                <w:sz w:val="24"/>
                <w:szCs w:val="24"/>
                <w:lang w:val="ro-RO"/>
              </w:rPr>
              <w:t>Descrieti</w:t>
            </w:r>
            <w:proofErr w:type="spellEnd"/>
            <w:r w:rsidRPr="001E6EC7">
              <w:rPr>
                <w:sz w:val="24"/>
                <w:szCs w:val="24"/>
                <w:lang w:val="ro-RO"/>
              </w:rPr>
              <w:t xml:space="preserve"> activitatea sau procesul in care sunt utilizate sau generate </w:t>
            </w:r>
            <w:r w:rsidRPr="001E6EC7">
              <w:rPr>
                <w:sz w:val="24"/>
                <w:szCs w:val="24"/>
                <w:lang w:val="ro-RO"/>
              </w:rPr>
              <w:lastRenderedPageBreak/>
              <w:t xml:space="preserve">materiale mirositoare. Zonele de depozitare a materialelor mirositoare trebuie si ele prezentate.  </w:t>
            </w:r>
          </w:p>
          <w:p w:rsidR="004643FF" w:rsidRPr="001E6EC7" w:rsidRDefault="004643FF">
            <w:pPr>
              <w:pStyle w:val="Bullet1"/>
              <w:numPr>
                <w:ilvl w:val="0"/>
                <w:numId w:val="0"/>
              </w:numPr>
              <w:tabs>
                <w:tab w:val="left" w:pos="720"/>
              </w:tabs>
              <w:spacing w:before="0"/>
              <w:rPr>
                <w:sz w:val="24"/>
                <w:szCs w:val="24"/>
                <w:lang w:val="ro-RO"/>
              </w:rPr>
            </w:pPr>
            <w:r w:rsidRPr="001E6EC7">
              <w:rPr>
                <w:sz w:val="24"/>
                <w:szCs w:val="24"/>
                <w:lang w:val="ro-RO"/>
              </w:rPr>
              <w:t>De exemplu:</w:t>
            </w:r>
          </w:p>
          <w:p w:rsidR="004643FF" w:rsidRPr="001E6EC7" w:rsidRDefault="004643FF">
            <w:pPr>
              <w:tabs>
                <w:tab w:val="left" w:pos="0"/>
                <w:tab w:val="left" w:pos="1332"/>
              </w:tabs>
              <w:spacing w:after="0"/>
              <w:ind w:left="0" w:right="12"/>
              <w:jc w:val="left"/>
              <w:rPr>
                <w:sz w:val="24"/>
                <w:szCs w:val="24"/>
                <w:lang w:val="ro-RO"/>
              </w:rPr>
            </w:pPr>
            <w:r w:rsidRPr="001E6EC7">
              <w:rPr>
                <w:sz w:val="24"/>
                <w:szCs w:val="24"/>
                <w:lang w:val="ro-RO"/>
              </w:rPr>
              <w:t xml:space="preserve">- </w:t>
            </w:r>
            <w:proofErr w:type="spellStart"/>
            <w:r w:rsidRPr="001E6EC7">
              <w:rPr>
                <w:sz w:val="24"/>
                <w:szCs w:val="24"/>
                <w:lang w:val="ro-RO"/>
              </w:rPr>
              <w:t>Incalzirea</w:t>
            </w:r>
            <w:proofErr w:type="spellEnd"/>
            <w:r w:rsidRPr="001E6EC7">
              <w:rPr>
                <w:sz w:val="24"/>
                <w:szCs w:val="24"/>
                <w:lang w:val="ro-RO"/>
              </w:rPr>
              <w:t xml:space="preserve"> materialelor, </w:t>
            </w:r>
            <w:proofErr w:type="spellStart"/>
            <w:r w:rsidRPr="001E6EC7">
              <w:rPr>
                <w:sz w:val="24"/>
                <w:szCs w:val="24"/>
                <w:lang w:val="ro-RO"/>
              </w:rPr>
              <w:t>adaugarea</w:t>
            </w:r>
            <w:proofErr w:type="spellEnd"/>
            <w:r w:rsidRPr="001E6EC7">
              <w:rPr>
                <w:sz w:val="24"/>
                <w:szCs w:val="24"/>
                <w:lang w:val="ro-RO"/>
              </w:rPr>
              <w:t xml:space="preserve"> de acizi, activitatea de </w:t>
            </w:r>
            <w:proofErr w:type="spellStart"/>
            <w:r w:rsidRPr="001E6EC7">
              <w:rPr>
                <w:sz w:val="24"/>
                <w:szCs w:val="24"/>
                <w:lang w:val="ro-RO"/>
              </w:rPr>
              <w:t>intretinere</w:t>
            </w:r>
            <w:proofErr w:type="spellEnd"/>
            <w:r w:rsidRPr="001E6EC7">
              <w:rPr>
                <w:sz w:val="24"/>
                <w:szCs w:val="24"/>
                <w:lang w:val="ro-RO"/>
              </w:rPr>
              <w:t>,</w:t>
            </w:r>
          </w:p>
          <w:p w:rsidR="004643FF" w:rsidRPr="001E6EC7" w:rsidRDefault="004643FF">
            <w:pPr>
              <w:tabs>
                <w:tab w:val="left" w:pos="342"/>
              </w:tabs>
              <w:spacing w:after="0"/>
              <w:ind w:left="0"/>
              <w:jc w:val="left"/>
              <w:rPr>
                <w:sz w:val="24"/>
                <w:szCs w:val="24"/>
                <w:lang w:val="ro-RO"/>
              </w:rPr>
            </w:pPr>
            <w:r w:rsidRPr="001E6EC7">
              <w:rPr>
                <w:sz w:val="24"/>
                <w:szCs w:val="24"/>
                <w:lang w:val="ro-RO"/>
              </w:rPr>
              <w:t xml:space="preserve">- Zone de depozitare, </w:t>
            </w:r>
            <w:proofErr w:type="spellStart"/>
            <w:r w:rsidRPr="001E6EC7">
              <w:rPr>
                <w:sz w:val="24"/>
                <w:szCs w:val="24"/>
                <w:lang w:val="ro-RO"/>
              </w:rPr>
              <w:t>statia</w:t>
            </w:r>
            <w:proofErr w:type="spellEnd"/>
            <w:r w:rsidRPr="001E6EC7">
              <w:rPr>
                <w:sz w:val="24"/>
                <w:szCs w:val="24"/>
                <w:lang w:val="ro-RO"/>
              </w:rPr>
              <w:t xml:space="preserve"> de epurare a apelor uzate</w:t>
            </w:r>
          </w:p>
        </w:tc>
        <w:tc>
          <w:tcPr>
            <w:tcW w:w="1409" w:type="dxa"/>
            <w:tcBorders>
              <w:top w:val="single" w:sz="18" w:space="0" w:color="008000"/>
            </w:tcBorders>
            <w:shd w:val="pct20" w:color="auto" w:fill="FFFFFF"/>
          </w:tcPr>
          <w:p w:rsidR="004643FF" w:rsidRPr="001E6EC7" w:rsidRDefault="004643FF">
            <w:pPr>
              <w:pStyle w:val="BodyText"/>
              <w:ind w:left="0"/>
              <w:jc w:val="left"/>
              <w:rPr>
                <w:b w:val="0"/>
                <w:sz w:val="24"/>
                <w:szCs w:val="24"/>
                <w:lang w:val="ro-RO"/>
              </w:rPr>
            </w:pPr>
            <w:r w:rsidRPr="001E6EC7">
              <w:rPr>
                <w:b w:val="0"/>
                <w:sz w:val="24"/>
                <w:szCs w:val="24"/>
                <w:lang w:val="ro-RO"/>
              </w:rPr>
              <w:lastRenderedPageBreak/>
              <w:t xml:space="preserve">Pentru fiecare </w:t>
            </w:r>
            <w:proofErr w:type="spellStart"/>
            <w:r w:rsidRPr="001E6EC7">
              <w:rPr>
                <w:b w:val="0"/>
                <w:sz w:val="24"/>
                <w:szCs w:val="24"/>
                <w:lang w:val="ro-RO"/>
              </w:rPr>
              <w:t>activitare</w:t>
            </w:r>
            <w:proofErr w:type="spellEnd"/>
            <w:r w:rsidRPr="001E6EC7">
              <w:rPr>
                <w:b w:val="0"/>
                <w:sz w:val="24"/>
                <w:szCs w:val="24"/>
                <w:lang w:val="ro-RO"/>
              </w:rPr>
              <w:t xml:space="preserve"> sau proces descris in coloana (a) </w:t>
            </w:r>
            <w:proofErr w:type="spellStart"/>
            <w:r w:rsidRPr="001E6EC7">
              <w:rPr>
                <w:b w:val="0"/>
                <w:sz w:val="24"/>
                <w:szCs w:val="24"/>
                <w:lang w:val="ro-RO"/>
              </w:rPr>
              <w:lastRenderedPageBreak/>
              <w:t>faceti</w:t>
            </w:r>
            <w:proofErr w:type="spellEnd"/>
            <w:r w:rsidRPr="001E6EC7">
              <w:rPr>
                <w:b w:val="0"/>
                <w:sz w:val="24"/>
                <w:szCs w:val="24"/>
                <w:lang w:val="ro-RO"/>
              </w:rPr>
              <w:t xml:space="preserve"> o lista a surselor punctiforme de emisii, de ex. ventile, </w:t>
            </w:r>
            <w:proofErr w:type="spellStart"/>
            <w:r w:rsidRPr="001E6EC7">
              <w:rPr>
                <w:b w:val="0"/>
                <w:sz w:val="24"/>
                <w:szCs w:val="24"/>
                <w:lang w:val="ro-RO"/>
              </w:rPr>
              <w:t>cosuri</w:t>
            </w:r>
            <w:proofErr w:type="spellEnd"/>
            <w:r w:rsidRPr="001E6EC7">
              <w:rPr>
                <w:b w:val="0"/>
                <w:sz w:val="24"/>
                <w:szCs w:val="24"/>
                <w:lang w:val="ro-RO"/>
              </w:rPr>
              <w:t>, exhaustoare</w:t>
            </w:r>
          </w:p>
          <w:p w:rsidR="004643FF" w:rsidRPr="001E6EC7" w:rsidRDefault="004643FF">
            <w:pPr>
              <w:spacing w:after="0"/>
              <w:ind w:left="0"/>
              <w:jc w:val="left"/>
              <w:rPr>
                <w:sz w:val="24"/>
                <w:szCs w:val="24"/>
                <w:lang w:val="ro-RO"/>
              </w:rPr>
            </w:pPr>
          </w:p>
          <w:p w:rsidR="004643FF" w:rsidRPr="001E6EC7" w:rsidRDefault="004643FF">
            <w:pPr>
              <w:spacing w:after="0"/>
              <w:ind w:left="0"/>
              <w:jc w:val="left"/>
              <w:rPr>
                <w:sz w:val="24"/>
                <w:szCs w:val="24"/>
                <w:lang w:val="ro-RO"/>
              </w:rPr>
            </w:pPr>
            <w:proofErr w:type="spellStart"/>
            <w:r w:rsidRPr="001E6EC7">
              <w:rPr>
                <w:sz w:val="24"/>
                <w:szCs w:val="24"/>
                <w:lang w:val="ro-RO"/>
              </w:rPr>
              <w:t>Includeti</w:t>
            </w:r>
            <w:proofErr w:type="spellEnd"/>
            <w:r w:rsidRPr="001E6EC7">
              <w:rPr>
                <w:sz w:val="24"/>
                <w:szCs w:val="24"/>
                <w:lang w:val="ro-RO"/>
              </w:rPr>
              <w:t xml:space="preserve"> ventilele sau </w:t>
            </w:r>
            <w:proofErr w:type="spellStart"/>
            <w:r w:rsidRPr="001E6EC7">
              <w:rPr>
                <w:sz w:val="24"/>
                <w:szCs w:val="24"/>
                <w:lang w:val="ro-RO"/>
              </w:rPr>
              <w:t>flacarile</w:t>
            </w:r>
            <w:proofErr w:type="spellEnd"/>
            <w:r w:rsidRPr="001E6EC7">
              <w:rPr>
                <w:sz w:val="24"/>
                <w:szCs w:val="24"/>
                <w:lang w:val="ro-RO"/>
              </w:rPr>
              <w:t xml:space="preserve"> de avarie, valvele de </w:t>
            </w:r>
            <w:proofErr w:type="spellStart"/>
            <w:r w:rsidRPr="001E6EC7">
              <w:rPr>
                <w:sz w:val="24"/>
                <w:szCs w:val="24"/>
                <w:lang w:val="ro-RO"/>
              </w:rPr>
              <w:t>siguranta</w:t>
            </w:r>
            <w:proofErr w:type="spellEnd"/>
            <w:r w:rsidRPr="001E6EC7">
              <w:rPr>
                <w:sz w:val="24"/>
                <w:szCs w:val="24"/>
                <w:lang w:val="ro-RO"/>
              </w:rPr>
              <w:t xml:space="preserve"> ale rezervoarelor</w:t>
            </w:r>
          </w:p>
        </w:tc>
        <w:tc>
          <w:tcPr>
            <w:tcW w:w="1560" w:type="dxa"/>
            <w:tcBorders>
              <w:top w:val="single" w:sz="18" w:space="0" w:color="008000"/>
            </w:tcBorders>
            <w:shd w:val="pct20" w:color="auto" w:fill="FFFFFF"/>
          </w:tcPr>
          <w:p w:rsidR="004643FF" w:rsidRPr="001E6EC7" w:rsidRDefault="004643FF">
            <w:pPr>
              <w:pStyle w:val="Bullet1"/>
              <w:numPr>
                <w:ilvl w:val="0"/>
                <w:numId w:val="0"/>
              </w:numPr>
              <w:tabs>
                <w:tab w:val="left" w:pos="720"/>
              </w:tabs>
              <w:spacing w:before="0"/>
              <w:rPr>
                <w:sz w:val="24"/>
                <w:szCs w:val="24"/>
                <w:lang w:val="ro-RO"/>
              </w:rPr>
            </w:pPr>
            <w:r w:rsidRPr="001E6EC7">
              <w:rPr>
                <w:sz w:val="24"/>
                <w:szCs w:val="24"/>
                <w:lang w:val="ro-RO"/>
              </w:rPr>
              <w:lastRenderedPageBreak/>
              <w:t xml:space="preserve">Pentru fiecare activitate sau proces descris in coloana (a) </w:t>
            </w:r>
            <w:proofErr w:type="spellStart"/>
            <w:r w:rsidRPr="001E6EC7">
              <w:rPr>
                <w:sz w:val="24"/>
                <w:szCs w:val="24"/>
                <w:lang w:val="ro-RO"/>
              </w:rPr>
              <w:t>descrieti</w:t>
            </w:r>
            <w:proofErr w:type="spellEnd"/>
            <w:r w:rsidRPr="001E6EC7">
              <w:rPr>
                <w:sz w:val="24"/>
                <w:szCs w:val="24"/>
                <w:lang w:val="ro-RO"/>
              </w:rPr>
              <w:t xml:space="preserve"> </w:t>
            </w:r>
            <w:r w:rsidRPr="001E6EC7">
              <w:rPr>
                <w:sz w:val="24"/>
                <w:szCs w:val="24"/>
                <w:lang w:val="ro-RO"/>
              </w:rPr>
              <w:lastRenderedPageBreak/>
              <w:t xml:space="preserve">punctele de emanare fugitiva – acestea trebuie sa </w:t>
            </w:r>
            <w:proofErr w:type="spellStart"/>
            <w:r w:rsidRPr="001E6EC7">
              <w:rPr>
                <w:sz w:val="24"/>
                <w:szCs w:val="24"/>
                <w:lang w:val="ro-RO"/>
              </w:rPr>
              <w:t>includa</w:t>
            </w:r>
            <w:proofErr w:type="spellEnd"/>
            <w:r w:rsidRPr="001E6EC7">
              <w:rPr>
                <w:sz w:val="24"/>
                <w:szCs w:val="24"/>
                <w:lang w:val="ro-RO"/>
              </w:rPr>
              <w:t xml:space="preserve"> lagunele si spatiile deschise de depozitare, benzile rulante si alte mijloace de transport, orificii in </w:t>
            </w:r>
            <w:proofErr w:type="spellStart"/>
            <w:r w:rsidRPr="001E6EC7">
              <w:rPr>
                <w:sz w:val="24"/>
                <w:szCs w:val="24"/>
                <w:lang w:val="ro-RO"/>
              </w:rPr>
              <w:t>peretii</w:t>
            </w:r>
            <w:proofErr w:type="spellEnd"/>
            <w:r w:rsidRPr="001E6EC7">
              <w:rPr>
                <w:sz w:val="24"/>
                <w:szCs w:val="24"/>
                <w:lang w:val="ro-RO"/>
              </w:rPr>
              <w:t xml:space="preserve"> </w:t>
            </w:r>
            <w:proofErr w:type="spellStart"/>
            <w:r w:rsidRPr="001E6EC7">
              <w:rPr>
                <w:sz w:val="24"/>
                <w:szCs w:val="24"/>
                <w:lang w:val="ro-RO"/>
              </w:rPr>
              <w:t>claldirilor</w:t>
            </w:r>
            <w:proofErr w:type="spellEnd"/>
            <w:r w:rsidRPr="001E6EC7">
              <w:rPr>
                <w:sz w:val="24"/>
                <w:szCs w:val="24"/>
                <w:lang w:val="ro-RO"/>
              </w:rPr>
              <w:t xml:space="preserve"> (fie ele </w:t>
            </w:r>
            <w:proofErr w:type="spellStart"/>
            <w:r w:rsidRPr="001E6EC7">
              <w:rPr>
                <w:sz w:val="24"/>
                <w:szCs w:val="24"/>
                <w:lang w:val="ro-RO"/>
              </w:rPr>
              <w:t>intentionate</w:t>
            </w:r>
            <w:proofErr w:type="spellEnd"/>
            <w:r w:rsidRPr="001E6EC7">
              <w:rPr>
                <w:sz w:val="24"/>
                <w:szCs w:val="24"/>
                <w:lang w:val="ro-RO"/>
              </w:rPr>
              <w:t xml:space="preserve"> sau </w:t>
            </w:r>
            <w:proofErr w:type="spellStart"/>
            <w:r w:rsidRPr="001E6EC7">
              <w:rPr>
                <w:sz w:val="24"/>
                <w:szCs w:val="24"/>
                <w:lang w:val="ro-RO"/>
              </w:rPr>
              <w:t>neintentionate</w:t>
            </w:r>
            <w:proofErr w:type="spellEnd"/>
            <w:r w:rsidRPr="001E6EC7">
              <w:rPr>
                <w:sz w:val="24"/>
                <w:szCs w:val="24"/>
                <w:lang w:val="ro-RO"/>
              </w:rPr>
              <w:t xml:space="preserve">), </w:t>
            </w:r>
            <w:proofErr w:type="spellStart"/>
            <w:r w:rsidRPr="001E6EC7">
              <w:rPr>
                <w:sz w:val="24"/>
                <w:szCs w:val="24"/>
                <w:lang w:val="ro-RO"/>
              </w:rPr>
              <w:t>flanse</w:t>
            </w:r>
            <w:proofErr w:type="spellEnd"/>
            <w:r w:rsidRPr="001E6EC7">
              <w:rPr>
                <w:sz w:val="24"/>
                <w:szCs w:val="24"/>
                <w:lang w:val="ro-RO"/>
              </w:rPr>
              <w:t>, valve etc.</w:t>
            </w:r>
          </w:p>
        </w:tc>
        <w:tc>
          <w:tcPr>
            <w:tcW w:w="1981" w:type="dxa"/>
            <w:tcBorders>
              <w:top w:val="single" w:sz="18" w:space="0" w:color="008000"/>
            </w:tcBorders>
            <w:shd w:val="pct20" w:color="auto" w:fill="FFFFFF"/>
          </w:tcPr>
          <w:p w:rsidR="004643FF" w:rsidRPr="001E6EC7" w:rsidRDefault="004643FF">
            <w:pPr>
              <w:pStyle w:val="Bullet1"/>
              <w:numPr>
                <w:ilvl w:val="0"/>
                <w:numId w:val="0"/>
              </w:numPr>
              <w:tabs>
                <w:tab w:val="left" w:pos="343"/>
              </w:tabs>
              <w:spacing w:before="0"/>
              <w:rPr>
                <w:sz w:val="24"/>
                <w:szCs w:val="24"/>
                <w:lang w:val="ro-RO"/>
              </w:rPr>
            </w:pPr>
            <w:r w:rsidRPr="001E6EC7">
              <w:rPr>
                <w:sz w:val="24"/>
                <w:szCs w:val="24"/>
                <w:lang w:val="ro-RO"/>
              </w:rPr>
              <w:lastRenderedPageBreak/>
              <w:t xml:space="preserve">- </w:t>
            </w:r>
            <w:proofErr w:type="spellStart"/>
            <w:r w:rsidRPr="001E6EC7">
              <w:rPr>
                <w:sz w:val="24"/>
                <w:szCs w:val="24"/>
                <w:lang w:val="ro-RO"/>
              </w:rPr>
              <w:t>substante</w:t>
            </w:r>
            <w:proofErr w:type="spellEnd"/>
            <w:r w:rsidRPr="001E6EC7">
              <w:rPr>
                <w:sz w:val="24"/>
                <w:szCs w:val="24"/>
                <w:lang w:val="ro-RO"/>
              </w:rPr>
              <w:t xml:space="preserve"> care sunt cunoscute ca fiind mirositoare (de ex. mercaptanii)</w:t>
            </w:r>
          </w:p>
          <w:p w:rsidR="004643FF" w:rsidRPr="001E6EC7" w:rsidRDefault="004643FF">
            <w:pPr>
              <w:tabs>
                <w:tab w:val="left" w:pos="343"/>
              </w:tabs>
              <w:spacing w:after="0"/>
              <w:ind w:left="0"/>
              <w:jc w:val="left"/>
              <w:rPr>
                <w:sz w:val="24"/>
                <w:szCs w:val="24"/>
                <w:lang w:val="ro-RO"/>
              </w:rPr>
            </w:pPr>
            <w:r w:rsidRPr="001E6EC7">
              <w:rPr>
                <w:sz w:val="24"/>
                <w:szCs w:val="24"/>
                <w:lang w:val="ro-RO"/>
              </w:rPr>
              <w:t xml:space="preserve">- materiale </w:t>
            </w:r>
            <w:r w:rsidRPr="001E6EC7">
              <w:rPr>
                <w:sz w:val="24"/>
                <w:szCs w:val="24"/>
                <w:lang w:val="ro-RO"/>
              </w:rPr>
              <w:lastRenderedPageBreak/>
              <w:t xml:space="preserve">mirositoare care pot degaja un amestec de </w:t>
            </w:r>
            <w:proofErr w:type="spellStart"/>
            <w:r w:rsidRPr="001E6EC7">
              <w:rPr>
                <w:sz w:val="24"/>
                <w:szCs w:val="24"/>
                <w:lang w:val="ro-RO"/>
              </w:rPr>
              <w:t>substante</w:t>
            </w:r>
            <w:proofErr w:type="spellEnd"/>
            <w:r w:rsidRPr="001E6EC7">
              <w:rPr>
                <w:sz w:val="24"/>
                <w:szCs w:val="24"/>
                <w:lang w:val="ro-RO"/>
              </w:rPr>
              <w:t xml:space="preserve"> care emana mirosuri (materiale aflate in </w:t>
            </w:r>
            <w:proofErr w:type="spellStart"/>
            <w:r w:rsidRPr="001E6EC7">
              <w:rPr>
                <w:sz w:val="24"/>
                <w:szCs w:val="24"/>
                <w:lang w:val="ro-RO"/>
              </w:rPr>
              <w:t>putrefactie</w:t>
            </w:r>
            <w:proofErr w:type="spellEnd"/>
            <w:r w:rsidRPr="001E6EC7">
              <w:rPr>
                <w:sz w:val="24"/>
                <w:szCs w:val="24"/>
                <w:lang w:val="ro-RO"/>
              </w:rPr>
              <w:t xml:space="preserve">, </w:t>
            </w:r>
            <w:proofErr w:type="spellStart"/>
            <w:r w:rsidRPr="001E6EC7">
              <w:rPr>
                <w:sz w:val="24"/>
                <w:szCs w:val="24"/>
                <w:lang w:val="ro-RO"/>
              </w:rPr>
              <w:t>namolul</w:t>
            </w:r>
            <w:proofErr w:type="spellEnd"/>
            <w:r w:rsidRPr="001E6EC7">
              <w:rPr>
                <w:sz w:val="24"/>
                <w:szCs w:val="24"/>
                <w:lang w:val="ro-RO"/>
              </w:rPr>
              <w:t xml:space="preserve"> ce rezulta de la epurarea apelor uzate)</w:t>
            </w:r>
          </w:p>
          <w:p w:rsidR="004643FF" w:rsidRPr="001E6EC7" w:rsidRDefault="004643FF">
            <w:pPr>
              <w:tabs>
                <w:tab w:val="left" w:pos="343"/>
              </w:tabs>
              <w:spacing w:after="0"/>
              <w:ind w:left="0"/>
              <w:jc w:val="left"/>
              <w:rPr>
                <w:sz w:val="24"/>
                <w:szCs w:val="24"/>
                <w:lang w:val="ro-RO"/>
              </w:rPr>
            </w:pPr>
            <w:r w:rsidRPr="001E6EC7">
              <w:rPr>
                <w:sz w:val="24"/>
                <w:szCs w:val="24"/>
                <w:lang w:val="ro-RO"/>
              </w:rPr>
              <w:t>- un “tip” de miros, de ex. mirosul de “ars”</w:t>
            </w:r>
          </w:p>
          <w:p w:rsidR="004643FF" w:rsidRPr="001E6EC7" w:rsidRDefault="004643FF">
            <w:pPr>
              <w:spacing w:after="0"/>
              <w:ind w:left="0"/>
              <w:jc w:val="left"/>
              <w:rPr>
                <w:sz w:val="24"/>
                <w:szCs w:val="24"/>
                <w:lang w:val="ro-RO"/>
              </w:rPr>
            </w:pPr>
            <w:r w:rsidRPr="001E6EC7">
              <w:rPr>
                <w:sz w:val="24"/>
                <w:szCs w:val="24"/>
                <w:lang w:val="ro-RO"/>
              </w:rPr>
              <w:t xml:space="preserve">Sunt acestea materii prime, intermediare, sub-produse, produse finite sau </w:t>
            </w:r>
            <w:proofErr w:type="spellStart"/>
            <w:r w:rsidRPr="001E6EC7">
              <w:rPr>
                <w:sz w:val="24"/>
                <w:szCs w:val="24"/>
                <w:lang w:val="ro-RO"/>
              </w:rPr>
              <w:t>deseuri</w:t>
            </w:r>
            <w:proofErr w:type="spellEnd"/>
            <w:r w:rsidRPr="001E6EC7">
              <w:rPr>
                <w:sz w:val="24"/>
                <w:szCs w:val="24"/>
                <w:lang w:val="ro-RO"/>
              </w:rPr>
              <w:t>?</w:t>
            </w:r>
          </w:p>
          <w:p w:rsidR="004643FF" w:rsidRPr="001E6EC7" w:rsidRDefault="004643FF">
            <w:pPr>
              <w:spacing w:after="0"/>
              <w:ind w:left="0"/>
              <w:jc w:val="left"/>
              <w:rPr>
                <w:sz w:val="24"/>
                <w:szCs w:val="24"/>
                <w:lang w:val="ro-RO"/>
              </w:rPr>
            </w:pPr>
            <w:r w:rsidRPr="001E6EC7">
              <w:rPr>
                <w:sz w:val="24"/>
                <w:szCs w:val="24"/>
                <w:lang w:val="ro-RO"/>
              </w:rPr>
              <w:t xml:space="preserve">Sunt materialele mirositoare folosite pentru </w:t>
            </w:r>
            <w:proofErr w:type="spellStart"/>
            <w:r w:rsidRPr="001E6EC7">
              <w:rPr>
                <w:sz w:val="24"/>
                <w:szCs w:val="24"/>
                <w:lang w:val="ro-RO"/>
              </w:rPr>
              <w:t>curatire</w:t>
            </w:r>
            <w:proofErr w:type="spellEnd"/>
            <w:r w:rsidRPr="001E6EC7">
              <w:rPr>
                <w:sz w:val="24"/>
                <w:szCs w:val="24"/>
                <w:lang w:val="ro-RO"/>
              </w:rPr>
              <w:t xml:space="preserve"> sau procesul de </w:t>
            </w:r>
            <w:proofErr w:type="spellStart"/>
            <w:r w:rsidRPr="001E6EC7">
              <w:rPr>
                <w:sz w:val="24"/>
                <w:szCs w:val="24"/>
                <w:lang w:val="ro-RO"/>
              </w:rPr>
              <w:t>curatire</w:t>
            </w:r>
            <w:proofErr w:type="spellEnd"/>
            <w:r w:rsidRPr="001E6EC7">
              <w:rPr>
                <w:sz w:val="24"/>
                <w:szCs w:val="24"/>
                <w:lang w:val="ro-RO"/>
              </w:rPr>
              <w:t xml:space="preserve"> transforma sau disloca materiale mirositoare?</w:t>
            </w:r>
          </w:p>
        </w:tc>
        <w:tc>
          <w:tcPr>
            <w:tcW w:w="1530" w:type="dxa"/>
            <w:tcBorders>
              <w:top w:val="single" w:sz="18" w:space="0" w:color="008000"/>
            </w:tcBorders>
            <w:shd w:val="pct20" w:color="auto" w:fill="FFFFFF"/>
          </w:tcPr>
          <w:p w:rsidR="004643FF" w:rsidRPr="001E6EC7" w:rsidRDefault="004643FF">
            <w:pPr>
              <w:spacing w:after="0"/>
              <w:ind w:left="0"/>
              <w:jc w:val="left"/>
              <w:rPr>
                <w:sz w:val="24"/>
                <w:szCs w:val="24"/>
                <w:lang w:val="ro-RO"/>
              </w:rPr>
            </w:pPr>
            <w:r w:rsidRPr="001E6EC7">
              <w:rPr>
                <w:sz w:val="24"/>
                <w:szCs w:val="24"/>
                <w:lang w:val="ro-RO"/>
              </w:rPr>
              <w:lastRenderedPageBreak/>
              <w:t>Aceasta se refera la monitorizarea la sursa sau in apropierea sursei.</w:t>
            </w:r>
          </w:p>
          <w:p w:rsidR="004643FF" w:rsidRPr="001E6EC7" w:rsidRDefault="004643FF">
            <w:pPr>
              <w:spacing w:after="0"/>
              <w:ind w:left="0"/>
              <w:jc w:val="left"/>
              <w:rPr>
                <w:sz w:val="24"/>
                <w:szCs w:val="24"/>
                <w:lang w:val="ro-RO"/>
              </w:rPr>
            </w:pPr>
            <w:r w:rsidRPr="001E6EC7">
              <w:rPr>
                <w:snapToGrid w:val="0"/>
                <w:sz w:val="24"/>
                <w:szCs w:val="24"/>
                <w:lang w:val="ro-RO"/>
              </w:rPr>
              <w:lastRenderedPageBreak/>
              <w:t xml:space="preserve">Pentru fiecare sursa listata, </w:t>
            </w:r>
            <w:proofErr w:type="spellStart"/>
            <w:r w:rsidRPr="001E6EC7">
              <w:rPr>
                <w:snapToGrid w:val="0"/>
                <w:sz w:val="24"/>
                <w:szCs w:val="24"/>
                <w:lang w:val="ro-RO"/>
              </w:rPr>
              <w:t>faceti</w:t>
            </w:r>
            <w:proofErr w:type="spellEnd"/>
            <w:r w:rsidRPr="001E6EC7">
              <w:rPr>
                <w:snapToGrid w:val="0"/>
                <w:sz w:val="24"/>
                <w:szCs w:val="24"/>
                <w:lang w:val="ro-RO"/>
              </w:rPr>
              <w:t xml:space="preserve"> o descriere – in ce forma, cat de des este realizata si care sunt rezultatele </w:t>
            </w:r>
            <w:proofErr w:type="spellStart"/>
            <w:r w:rsidRPr="001E6EC7">
              <w:rPr>
                <w:snapToGrid w:val="0"/>
                <w:sz w:val="24"/>
                <w:szCs w:val="24"/>
                <w:lang w:val="ro-RO"/>
              </w:rPr>
              <w:t>inregistrate</w:t>
            </w:r>
            <w:proofErr w:type="spellEnd"/>
            <w:r w:rsidRPr="001E6EC7">
              <w:rPr>
                <w:snapToGrid w:val="0"/>
                <w:sz w:val="24"/>
                <w:szCs w:val="24"/>
                <w:lang w:val="ro-RO"/>
              </w:rPr>
              <w:t xml:space="preserve"> in mod </w:t>
            </w:r>
            <w:proofErr w:type="spellStart"/>
            <w:r w:rsidRPr="001E6EC7">
              <w:rPr>
                <w:snapToGrid w:val="0"/>
                <w:sz w:val="24"/>
                <w:szCs w:val="24"/>
                <w:lang w:val="ro-RO"/>
              </w:rPr>
              <w:t>obisnuit</w:t>
            </w:r>
            <w:proofErr w:type="spellEnd"/>
            <w:r w:rsidRPr="001E6EC7">
              <w:rPr>
                <w:snapToGrid w:val="0"/>
                <w:sz w:val="24"/>
                <w:szCs w:val="24"/>
                <w:lang w:val="ro-RO"/>
              </w:rPr>
              <w:t>?</w:t>
            </w:r>
          </w:p>
        </w:tc>
        <w:tc>
          <w:tcPr>
            <w:tcW w:w="1440" w:type="dxa"/>
            <w:tcBorders>
              <w:top w:val="single" w:sz="18" w:space="0" w:color="008000"/>
            </w:tcBorders>
            <w:shd w:val="pct20" w:color="auto" w:fill="FFFFFF"/>
          </w:tcPr>
          <w:p w:rsidR="004643FF" w:rsidRPr="001E6EC7" w:rsidRDefault="004643FF">
            <w:pPr>
              <w:spacing w:after="0"/>
              <w:ind w:left="0"/>
              <w:jc w:val="left"/>
              <w:rPr>
                <w:sz w:val="24"/>
                <w:szCs w:val="24"/>
                <w:lang w:val="ro-RO"/>
              </w:rPr>
            </w:pPr>
            <w:r w:rsidRPr="001E6EC7">
              <w:rPr>
                <w:sz w:val="24"/>
                <w:szCs w:val="24"/>
                <w:lang w:val="ro-RO"/>
              </w:rPr>
              <w:lastRenderedPageBreak/>
              <w:t xml:space="preserve">Daca nu au fost </w:t>
            </w:r>
            <w:proofErr w:type="spellStart"/>
            <w:r w:rsidRPr="001E6EC7">
              <w:rPr>
                <w:sz w:val="24"/>
                <w:szCs w:val="24"/>
                <w:lang w:val="ro-RO"/>
              </w:rPr>
              <w:t>mentionate</w:t>
            </w:r>
            <w:proofErr w:type="spellEnd"/>
            <w:r w:rsidRPr="001E6EC7">
              <w:rPr>
                <w:sz w:val="24"/>
                <w:szCs w:val="24"/>
                <w:lang w:val="ro-RO"/>
              </w:rPr>
              <w:t xml:space="preserve"> anterior cu privire la receptori.</w:t>
            </w:r>
          </w:p>
        </w:tc>
        <w:tc>
          <w:tcPr>
            <w:tcW w:w="2430" w:type="dxa"/>
            <w:tcBorders>
              <w:top w:val="single" w:sz="18" w:space="0" w:color="008000"/>
            </w:tcBorders>
            <w:shd w:val="pct20" w:color="auto" w:fill="FFFFFF"/>
          </w:tcPr>
          <w:p w:rsidR="004643FF" w:rsidRPr="001E6EC7" w:rsidRDefault="004643FF">
            <w:pPr>
              <w:spacing w:after="0"/>
              <w:ind w:left="0"/>
              <w:jc w:val="left"/>
              <w:rPr>
                <w:sz w:val="24"/>
                <w:szCs w:val="24"/>
                <w:lang w:val="ro-RO"/>
              </w:rPr>
            </w:pPr>
            <w:r w:rsidRPr="001E6EC7">
              <w:rPr>
                <w:sz w:val="24"/>
                <w:szCs w:val="24"/>
                <w:lang w:val="ro-RO"/>
              </w:rPr>
              <w:t xml:space="preserve">Pentru fiecare sursa </w:t>
            </w:r>
            <w:proofErr w:type="spellStart"/>
            <w:r w:rsidRPr="001E6EC7">
              <w:rPr>
                <w:sz w:val="24"/>
                <w:szCs w:val="24"/>
                <w:lang w:val="ro-RO"/>
              </w:rPr>
              <w:t>demonstrati</w:t>
            </w:r>
            <w:proofErr w:type="spellEnd"/>
            <w:r w:rsidRPr="001E6EC7">
              <w:rPr>
                <w:sz w:val="24"/>
                <w:szCs w:val="24"/>
                <w:lang w:val="ro-RO"/>
              </w:rPr>
              <w:t xml:space="preserve"> ca nu vor </w:t>
            </w:r>
            <w:proofErr w:type="spellStart"/>
            <w:r w:rsidRPr="001E6EC7">
              <w:rPr>
                <w:sz w:val="24"/>
                <w:szCs w:val="24"/>
                <w:lang w:val="ro-RO"/>
              </w:rPr>
              <w:t>aparea</w:t>
            </w:r>
            <w:proofErr w:type="spellEnd"/>
            <w:r w:rsidRPr="001E6EC7">
              <w:rPr>
                <w:sz w:val="24"/>
                <w:szCs w:val="24"/>
                <w:lang w:val="ro-RO"/>
              </w:rPr>
              <w:t xml:space="preserve"> probleme in </w:t>
            </w:r>
            <w:proofErr w:type="spellStart"/>
            <w:r w:rsidRPr="001E6EC7">
              <w:rPr>
                <w:sz w:val="24"/>
                <w:szCs w:val="24"/>
                <w:lang w:val="ro-RO"/>
              </w:rPr>
              <w:t>conditii</w:t>
            </w:r>
            <w:proofErr w:type="spellEnd"/>
            <w:r w:rsidRPr="001E6EC7">
              <w:rPr>
                <w:sz w:val="24"/>
                <w:szCs w:val="24"/>
                <w:lang w:val="ro-RO"/>
              </w:rPr>
              <w:t xml:space="preserve"> de </w:t>
            </w:r>
            <w:proofErr w:type="spellStart"/>
            <w:r w:rsidRPr="001E6EC7">
              <w:rPr>
                <w:sz w:val="24"/>
                <w:szCs w:val="24"/>
                <w:lang w:val="ro-RO"/>
              </w:rPr>
              <w:t>functionare</w:t>
            </w:r>
            <w:proofErr w:type="spellEnd"/>
            <w:r w:rsidRPr="001E6EC7">
              <w:rPr>
                <w:sz w:val="24"/>
                <w:szCs w:val="24"/>
                <w:lang w:val="ro-RO"/>
              </w:rPr>
              <w:t xml:space="preserve"> normala. De asemenea, </w:t>
            </w:r>
            <w:proofErr w:type="spellStart"/>
            <w:r w:rsidRPr="001E6EC7">
              <w:rPr>
                <w:sz w:val="24"/>
                <w:szCs w:val="24"/>
                <w:lang w:val="ro-RO"/>
              </w:rPr>
              <w:t>aratati</w:t>
            </w:r>
            <w:proofErr w:type="spellEnd"/>
            <w:r w:rsidRPr="001E6EC7">
              <w:rPr>
                <w:sz w:val="24"/>
                <w:szCs w:val="24"/>
                <w:lang w:val="ro-RO"/>
              </w:rPr>
              <w:t xml:space="preserve"> cum </w:t>
            </w:r>
            <w:r w:rsidRPr="001E6EC7">
              <w:rPr>
                <w:sz w:val="24"/>
                <w:szCs w:val="24"/>
                <w:lang w:val="ro-RO"/>
              </w:rPr>
              <w:lastRenderedPageBreak/>
              <w:t xml:space="preserve">vor fi administrate </w:t>
            </w:r>
            <w:proofErr w:type="spellStart"/>
            <w:r w:rsidRPr="001E6EC7">
              <w:rPr>
                <w:sz w:val="24"/>
                <w:szCs w:val="24"/>
                <w:lang w:val="ro-RO"/>
              </w:rPr>
              <w:t>situatiile</w:t>
            </w:r>
            <w:proofErr w:type="spellEnd"/>
            <w:r w:rsidRPr="001E6EC7">
              <w:rPr>
                <w:sz w:val="24"/>
                <w:szCs w:val="24"/>
                <w:lang w:val="ro-RO"/>
              </w:rPr>
              <w:t xml:space="preserve"> anormale (acest aspect este tratat mai </w:t>
            </w:r>
            <w:proofErr w:type="spellStart"/>
            <w:r w:rsidRPr="001E6EC7">
              <w:rPr>
                <w:sz w:val="24"/>
                <w:szCs w:val="24"/>
                <w:lang w:val="ro-RO"/>
              </w:rPr>
              <w:t>amanuntit</w:t>
            </w:r>
            <w:proofErr w:type="spellEnd"/>
            <w:r w:rsidRPr="001E6EC7">
              <w:rPr>
                <w:sz w:val="24"/>
                <w:szCs w:val="24"/>
                <w:lang w:val="ro-RO"/>
              </w:rPr>
              <w:t xml:space="preserve"> in tabelul „Managementul mirosurilor” si astfel poate fi omis aici daca vor fi furnizate </w:t>
            </w:r>
            <w:proofErr w:type="spellStart"/>
            <w:r w:rsidRPr="001E6EC7">
              <w:rPr>
                <w:sz w:val="24"/>
                <w:szCs w:val="24"/>
                <w:lang w:val="ro-RO"/>
              </w:rPr>
              <w:t>informatii</w:t>
            </w:r>
            <w:proofErr w:type="spellEnd"/>
            <w:r w:rsidRPr="001E6EC7">
              <w:rPr>
                <w:sz w:val="24"/>
                <w:szCs w:val="24"/>
                <w:lang w:val="ro-RO"/>
              </w:rPr>
              <w:t xml:space="preserve"> suplimentare).</w:t>
            </w:r>
          </w:p>
          <w:p w:rsidR="004643FF" w:rsidRPr="001E6EC7" w:rsidRDefault="004643FF">
            <w:pPr>
              <w:spacing w:after="0"/>
              <w:ind w:left="0"/>
              <w:jc w:val="left"/>
              <w:rPr>
                <w:sz w:val="24"/>
                <w:szCs w:val="24"/>
                <w:lang w:val="ro-RO"/>
              </w:rPr>
            </w:pPr>
          </w:p>
          <w:p w:rsidR="004643FF" w:rsidRPr="001E6EC7" w:rsidRDefault="004643FF">
            <w:pPr>
              <w:spacing w:after="0"/>
              <w:ind w:left="0"/>
              <w:jc w:val="left"/>
              <w:rPr>
                <w:sz w:val="24"/>
                <w:szCs w:val="24"/>
                <w:lang w:val="ro-RO"/>
              </w:rPr>
            </w:pPr>
            <w:r w:rsidRPr="001E6EC7">
              <w:rPr>
                <w:sz w:val="24"/>
                <w:szCs w:val="24"/>
                <w:lang w:val="ro-RO"/>
              </w:rPr>
              <w:t>Tehnicile de management si de instruire precum si tehnologiile trebuie de asemenea prezentate</w:t>
            </w:r>
          </w:p>
        </w:tc>
        <w:tc>
          <w:tcPr>
            <w:tcW w:w="2257" w:type="dxa"/>
            <w:tcBorders>
              <w:top w:val="single" w:sz="18" w:space="0" w:color="008000"/>
            </w:tcBorders>
            <w:shd w:val="pct20" w:color="auto" w:fill="FFFFFF"/>
          </w:tcPr>
          <w:p w:rsidR="004643FF" w:rsidRPr="001E6EC7" w:rsidRDefault="004643FF">
            <w:pPr>
              <w:spacing w:after="0"/>
              <w:ind w:left="0"/>
              <w:jc w:val="left"/>
              <w:rPr>
                <w:sz w:val="24"/>
                <w:szCs w:val="24"/>
                <w:lang w:val="ro-RO"/>
              </w:rPr>
            </w:pPr>
            <w:proofErr w:type="spellStart"/>
            <w:r w:rsidRPr="001E6EC7">
              <w:rPr>
                <w:sz w:val="24"/>
                <w:szCs w:val="24"/>
                <w:lang w:val="ro-RO"/>
              </w:rPr>
              <w:lastRenderedPageBreak/>
              <w:t>Identificati</w:t>
            </w:r>
            <w:proofErr w:type="spellEnd"/>
            <w:r w:rsidRPr="001E6EC7">
              <w:rPr>
                <w:sz w:val="24"/>
                <w:szCs w:val="24"/>
                <w:lang w:val="ro-RO"/>
              </w:rPr>
              <w:t xml:space="preserve"> orice propuneri pentru </w:t>
            </w:r>
            <w:proofErr w:type="spellStart"/>
            <w:r w:rsidRPr="001E6EC7">
              <w:rPr>
                <w:sz w:val="24"/>
                <w:szCs w:val="24"/>
                <w:lang w:val="ro-RO"/>
              </w:rPr>
              <w:t>imbunatatire</w:t>
            </w:r>
            <w:proofErr w:type="spellEnd"/>
            <w:r w:rsidRPr="001E6EC7">
              <w:rPr>
                <w:sz w:val="24"/>
                <w:szCs w:val="24"/>
                <w:lang w:val="ro-RO"/>
              </w:rPr>
              <w:t xml:space="preserve"> sau aspecte locale specifice care trebuie </w:t>
            </w:r>
            <w:proofErr w:type="spellStart"/>
            <w:r w:rsidRPr="001E6EC7">
              <w:rPr>
                <w:sz w:val="24"/>
                <w:szCs w:val="24"/>
                <w:lang w:val="ro-RO"/>
              </w:rPr>
              <w:t>solutionate</w:t>
            </w:r>
            <w:proofErr w:type="spellEnd"/>
            <w:r w:rsidRPr="001E6EC7">
              <w:rPr>
                <w:sz w:val="24"/>
                <w:szCs w:val="24"/>
                <w:lang w:val="ro-RO"/>
              </w:rPr>
              <w:t xml:space="preserve"> pentru a </w:t>
            </w:r>
            <w:proofErr w:type="spellStart"/>
            <w:r w:rsidRPr="001E6EC7">
              <w:rPr>
                <w:sz w:val="24"/>
                <w:szCs w:val="24"/>
                <w:lang w:val="ro-RO"/>
              </w:rPr>
              <w:lastRenderedPageBreak/>
              <w:t>indeplini</w:t>
            </w:r>
            <w:proofErr w:type="spellEnd"/>
            <w:r w:rsidRPr="001E6EC7">
              <w:rPr>
                <w:sz w:val="24"/>
                <w:szCs w:val="24"/>
                <w:lang w:val="ro-RO"/>
              </w:rPr>
              <w:t xml:space="preserve"> </w:t>
            </w:r>
            <w:proofErr w:type="spellStart"/>
            <w:r w:rsidRPr="001E6EC7">
              <w:rPr>
                <w:sz w:val="24"/>
                <w:szCs w:val="24"/>
                <w:lang w:val="ro-RO"/>
              </w:rPr>
              <w:t>cerintele</w:t>
            </w:r>
            <w:proofErr w:type="spellEnd"/>
            <w:r w:rsidRPr="001E6EC7">
              <w:rPr>
                <w:sz w:val="24"/>
                <w:szCs w:val="24"/>
                <w:lang w:val="ro-RO"/>
              </w:rPr>
              <w:t xml:space="preserve"> caracteristice BAT. O prezentare a </w:t>
            </w:r>
            <w:proofErr w:type="spellStart"/>
            <w:r w:rsidRPr="001E6EC7">
              <w:rPr>
                <w:sz w:val="24"/>
                <w:szCs w:val="24"/>
                <w:lang w:val="ro-RO"/>
              </w:rPr>
              <w:t>planificarii</w:t>
            </w:r>
            <w:proofErr w:type="spellEnd"/>
            <w:r w:rsidRPr="001E6EC7">
              <w:rPr>
                <w:sz w:val="24"/>
                <w:szCs w:val="24"/>
                <w:lang w:val="ro-RO"/>
              </w:rPr>
              <w:t xml:space="preserve"> </w:t>
            </w:r>
            <w:proofErr w:type="spellStart"/>
            <w:r w:rsidRPr="001E6EC7">
              <w:rPr>
                <w:sz w:val="24"/>
                <w:szCs w:val="24"/>
                <w:lang w:val="ro-RO"/>
              </w:rPr>
              <w:t>actiunilor</w:t>
            </w:r>
            <w:proofErr w:type="spellEnd"/>
            <w:r w:rsidRPr="001E6EC7">
              <w:rPr>
                <w:sz w:val="24"/>
                <w:szCs w:val="24"/>
                <w:lang w:val="ro-RO"/>
              </w:rPr>
              <w:t xml:space="preserve"> in timp trebuie de asemenea inclusa.</w:t>
            </w:r>
          </w:p>
        </w:tc>
      </w:tr>
      <w:tr w:rsidR="004643FF" w:rsidRPr="001E6EC7" w:rsidTr="00DF4BF8">
        <w:trPr>
          <w:cantSplit/>
          <w:trHeight w:val="1355"/>
        </w:trPr>
        <w:tc>
          <w:tcPr>
            <w:tcW w:w="1710" w:type="dxa"/>
            <w:tcBorders>
              <w:bottom w:val="single" w:sz="18" w:space="0" w:color="008000"/>
            </w:tcBorders>
          </w:tcPr>
          <w:p w:rsidR="004643FF" w:rsidRPr="001E6EC7" w:rsidRDefault="004643FF">
            <w:pPr>
              <w:pStyle w:val="table"/>
              <w:spacing w:after="0"/>
              <w:ind w:right="-108"/>
              <w:rPr>
                <w:sz w:val="24"/>
                <w:szCs w:val="24"/>
                <w:lang w:val="ro-RO"/>
              </w:rPr>
            </w:pPr>
            <w:r w:rsidRPr="001E6EC7">
              <w:rPr>
                <w:sz w:val="24"/>
                <w:szCs w:val="24"/>
                <w:lang w:val="ro-RO"/>
              </w:rPr>
              <w:lastRenderedPageBreak/>
              <w:t>-</w:t>
            </w:r>
          </w:p>
        </w:tc>
        <w:tc>
          <w:tcPr>
            <w:tcW w:w="1409" w:type="dxa"/>
            <w:tcBorders>
              <w:bottom w:val="single" w:sz="18" w:space="0" w:color="008000"/>
            </w:tcBorders>
          </w:tcPr>
          <w:p w:rsidR="004643FF" w:rsidRPr="001E6EC7" w:rsidRDefault="004643FF">
            <w:pPr>
              <w:pStyle w:val="table"/>
              <w:spacing w:after="0"/>
              <w:rPr>
                <w:sz w:val="24"/>
                <w:szCs w:val="24"/>
                <w:lang w:val="ro-RO"/>
              </w:rPr>
            </w:pPr>
            <w:r w:rsidRPr="001E6EC7">
              <w:rPr>
                <w:sz w:val="24"/>
                <w:szCs w:val="24"/>
                <w:lang w:val="ro-RO"/>
              </w:rPr>
              <w:t>-</w:t>
            </w:r>
          </w:p>
        </w:tc>
        <w:tc>
          <w:tcPr>
            <w:tcW w:w="1560" w:type="dxa"/>
            <w:tcBorders>
              <w:bottom w:val="single" w:sz="18" w:space="0" w:color="008000"/>
            </w:tcBorders>
          </w:tcPr>
          <w:p w:rsidR="004643FF" w:rsidRPr="001E6EC7" w:rsidRDefault="004643FF">
            <w:pPr>
              <w:pStyle w:val="table"/>
              <w:spacing w:after="0"/>
              <w:rPr>
                <w:sz w:val="24"/>
                <w:szCs w:val="24"/>
                <w:lang w:val="ro-RO"/>
              </w:rPr>
            </w:pPr>
            <w:r w:rsidRPr="001E6EC7">
              <w:rPr>
                <w:sz w:val="24"/>
                <w:szCs w:val="24"/>
                <w:lang w:val="ro-RO"/>
              </w:rPr>
              <w:t>-</w:t>
            </w:r>
          </w:p>
        </w:tc>
        <w:tc>
          <w:tcPr>
            <w:tcW w:w="1981" w:type="dxa"/>
            <w:tcBorders>
              <w:bottom w:val="single" w:sz="18" w:space="0" w:color="008000"/>
            </w:tcBorders>
          </w:tcPr>
          <w:p w:rsidR="004643FF" w:rsidRPr="001E6EC7" w:rsidRDefault="004643FF">
            <w:pPr>
              <w:pStyle w:val="table"/>
              <w:spacing w:after="0"/>
              <w:rPr>
                <w:sz w:val="24"/>
                <w:szCs w:val="24"/>
                <w:lang w:val="ro-RO"/>
              </w:rPr>
            </w:pPr>
            <w:r w:rsidRPr="001E6EC7">
              <w:rPr>
                <w:sz w:val="24"/>
                <w:szCs w:val="24"/>
                <w:lang w:val="ro-RO"/>
              </w:rPr>
              <w:t>-</w:t>
            </w:r>
          </w:p>
        </w:tc>
        <w:tc>
          <w:tcPr>
            <w:tcW w:w="1530" w:type="dxa"/>
            <w:tcBorders>
              <w:bottom w:val="single" w:sz="18" w:space="0" w:color="008000"/>
            </w:tcBorders>
          </w:tcPr>
          <w:p w:rsidR="004643FF" w:rsidRPr="001E6EC7" w:rsidRDefault="004643FF">
            <w:pPr>
              <w:pStyle w:val="table"/>
              <w:spacing w:after="0"/>
              <w:rPr>
                <w:sz w:val="24"/>
                <w:szCs w:val="24"/>
                <w:lang w:val="ro-RO"/>
              </w:rPr>
            </w:pPr>
            <w:r w:rsidRPr="001E6EC7">
              <w:rPr>
                <w:sz w:val="24"/>
                <w:szCs w:val="24"/>
                <w:lang w:val="ro-RO"/>
              </w:rPr>
              <w:t>-</w:t>
            </w:r>
          </w:p>
        </w:tc>
        <w:tc>
          <w:tcPr>
            <w:tcW w:w="1440" w:type="dxa"/>
            <w:tcBorders>
              <w:bottom w:val="single" w:sz="18" w:space="0" w:color="008000"/>
            </w:tcBorders>
          </w:tcPr>
          <w:p w:rsidR="004643FF" w:rsidRPr="001E6EC7" w:rsidRDefault="004643FF">
            <w:pPr>
              <w:pStyle w:val="table"/>
              <w:spacing w:after="0"/>
              <w:rPr>
                <w:sz w:val="24"/>
                <w:szCs w:val="24"/>
                <w:lang w:val="ro-RO"/>
              </w:rPr>
            </w:pPr>
            <w:r w:rsidRPr="001E6EC7">
              <w:rPr>
                <w:sz w:val="24"/>
                <w:szCs w:val="24"/>
                <w:lang w:val="ro-RO"/>
              </w:rPr>
              <w:t>-</w:t>
            </w:r>
          </w:p>
        </w:tc>
        <w:tc>
          <w:tcPr>
            <w:tcW w:w="2430" w:type="dxa"/>
            <w:tcBorders>
              <w:bottom w:val="single" w:sz="18" w:space="0" w:color="008000"/>
            </w:tcBorders>
          </w:tcPr>
          <w:p w:rsidR="004643FF" w:rsidRPr="001E6EC7" w:rsidRDefault="004643FF">
            <w:pPr>
              <w:pStyle w:val="table"/>
              <w:spacing w:after="0"/>
              <w:rPr>
                <w:sz w:val="24"/>
                <w:szCs w:val="24"/>
                <w:lang w:val="ro-RO"/>
              </w:rPr>
            </w:pPr>
            <w:r w:rsidRPr="001E6EC7">
              <w:rPr>
                <w:sz w:val="24"/>
                <w:szCs w:val="24"/>
                <w:lang w:val="ro-RO"/>
              </w:rPr>
              <w:t>-</w:t>
            </w:r>
          </w:p>
        </w:tc>
        <w:tc>
          <w:tcPr>
            <w:tcW w:w="2257" w:type="dxa"/>
            <w:tcBorders>
              <w:bottom w:val="single" w:sz="18" w:space="0" w:color="008000"/>
            </w:tcBorders>
          </w:tcPr>
          <w:p w:rsidR="004643FF" w:rsidRPr="001E6EC7" w:rsidRDefault="004643FF">
            <w:pPr>
              <w:pStyle w:val="table"/>
              <w:spacing w:after="0"/>
              <w:rPr>
                <w:sz w:val="24"/>
                <w:szCs w:val="24"/>
                <w:lang w:val="ro-RO"/>
              </w:rPr>
            </w:pPr>
            <w:r w:rsidRPr="001E6EC7">
              <w:rPr>
                <w:sz w:val="24"/>
                <w:szCs w:val="24"/>
                <w:lang w:val="ro-RO"/>
              </w:rPr>
              <w:t>-</w:t>
            </w:r>
          </w:p>
        </w:tc>
      </w:tr>
      <w:tr w:rsidR="004643FF" w:rsidRPr="00824859" w:rsidTr="00DF4BF8">
        <w:trPr>
          <w:trHeight w:val="437"/>
        </w:trPr>
        <w:tc>
          <w:tcPr>
            <w:tcW w:w="14317" w:type="dxa"/>
            <w:gridSpan w:val="8"/>
          </w:tcPr>
          <w:p w:rsidR="004643FF" w:rsidRPr="001E6EC7" w:rsidRDefault="004643FF">
            <w:pPr>
              <w:spacing w:after="0"/>
              <w:ind w:left="0"/>
              <w:rPr>
                <w:sz w:val="24"/>
                <w:szCs w:val="24"/>
                <w:lang w:val="ro-RO"/>
              </w:rPr>
            </w:pPr>
            <w:r w:rsidRPr="001E6EC7">
              <w:rPr>
                <w:sz w:val="24"/>
                <w:szCs w:val="24"/>
                <w:lang w:val="ro-RO"/>
              </w:rPr>
              <w:lastRenderedPageBreak/>
              <w:t xml:space="preserve">Orice alte </w:t>
            </w:r>
            <w:proofErr w:type="spellStart"/>
            <w:r w:rsidRPr="001E6EC7">
              <w:rPr>
                <w:sz w:val="24"/>
                <w:szCs w:val="24"/>
                <w:lang w:val="ro-RO"/>
              </w:rPr>
              <w:t>informatii</w:t>
            </w:r>
            <w:proofErr w:type="spellEnd"/>
            <w:r w:rsidRPr="001E6EC7">
              <w:rPr>
                <w:sz w:val="24"/>
                <w:szCs w:val="24"/>
                <w:lang w:val="ro-RO"/>
              </w:rPr>
              <w:t xml:space="preserve"> relevante pot fi date sau se poate face referire la ele aici. </w:t>
            </w:r>
            <w:proofErr w:type="spellStart"/>
            <w:r w:rsidRPr="001E6EC7">
              <w:rPr>
                <w:sz w:val="24"/>
                <w:szCs w:val="24"/>
                <w:lang w:val="ro-RO"/>
              </w:rPr>
              <w:t>De.ex</w:t>
            </w:r>
            <w:proofErr w:type="spellEnd"/>
            <w:r w:rsidRPr="001E6EC7">
              <w:rPr>
                <w:sz w:val="24"/>
                <w:szCs w:val="24"/>
                <w:lang w:val="ro-RO"/>
              </w:rPr>
              <w:t xml:space="preserve">. orice surse care nu se afla in </w:t>
            </w:r>
            <w:proofErr w:type="spellStart"/>
            <w:r w:rsidRPr="001E6EC7">
              <w:rPr>
                <w:sz w:val="24"/>
                <w:szCs w:val="24"/>
                <w:lang w:val="ro-RO"/>
              </w:rPr>
              <w:t>instalatie</w:t>
            </w:r>
            <w:proofErr w:type="spellEnd"/>
            <w:r w:rsidRPr="001E6EC7">
              <w:rPr>
                <w:sz w:val="24"/>
                <w:szCs w:val="24"/>
                <w:lang w:val="ro-RO"/>
              </w:rPr>
              <w:t xml:space="preserve">, dar sunt pe </w:t>
            </w:r>
            <w:proofErr w:type="spellStart"/>
            <w:r w:rsidRPr="001E6EC7">
              <w:rPr>
                <w:sz w:val="24"/>
                <w:szCs w:val="24"/>
                <w:lang w:val="ro-RO"/>
              </w:rPr>
              <w:t>acelasi</w:t>
            </w:r>
            <w:proofErr w:type="spellEnd"/>
            <w:r w:rsidRPr="001E6EC7">
              <w:rPr>
                <w:sz w:val="24"/>
                <w:szCs w:val="24"/>
                <w:lang w:val="ro-RO"/>
              </w:rPr>
              <w:t xml:space="preserve"> amplasament (de ex. care vor continua sa fie reglementate de </w:t>
            </w:r>
            <w:proofErr w:type="spellStart"/>
            <w:r w:rsidRPr="001E6EC7">
              <w:rPr>
                <w:sz w:val="24"/>
                <w:szCs w:val="24"/>
                <w:lang w:val="ro-RO"/>
              </w:rPr>
              <w:t>legislatia</w:t>
            </w:r>
            <w:proofErr w:type="spellEnd"/>
            <w:r w:rsidRPr="001E6EC7">
              <w:rPr>
                <w:sz w:val="24"/>
                <w:szCs w:val="24"/>
                <w:lang w:val="ro-RO"/>
              </w:rPr>
              <w:t xml:space="preserve"> referitoare la efecte </w:t>
            </w:r>
            <w:proofErr w:type="spellStart"/>
            <w:r w:rsidRPr="001E6EC7">
              <w:rPr>
                <w:sz w:val="24"/>
                <w:szCs w:val="24"/>
                <w:lang w:val="ro-RO"/>
              </w:rPr>
              <w:t>neplacute</w:t>
            </w:r>
            <w:proofErr w:type="spellEnd"/>
            <w:r w:rsidRPr="001E6EC7">
              <w:rPr>
                <w:sz w:val="24"/>
                <w:szCs w:val="24"/>
                <w:lang w:val="ro-RO"/>
              </w:rPr>
              <w:t>).</w:t>
            </w:r>
          </w:p>
        </w:tc>
      </w:tr>
    </w:tbl>
    <w:p w:rsidR="004643FF" w:rsidRPr="001E6EC7" w:rsidRDefault="004643FF">
      <w:pPr>
        <w:pStyle w:val="Header"/>
        <w:spacing w:before="60" w:after="120"/>
        <w:ind w:left="0"/>
        <w:rPr>
          <w:rFonts w:ascii="Times New Roman" w:hAnsi="Times New Roman"/>
          <w:sz w:val="24"/>
          <w:szCs w:val="24"/>
          <w:lang w:val="ro-RO"/>
        </w:rPr>
      </w:pPr>
      <w:r w:rsidRPr="001E6EC7">
        <w:rPr>
          <w:rFonts w:ascii="Times New Roman" w:hAnsi="Times New Roman"/>
          <w:sz w:val="24"/>
          <w:szCs w:val="24"/>
          <w:lang w:val="ro-RO"/>
        </w:rPr>
        <w:t xml:space="preserve">In cazul in care </w:t>
      </w:r>
      <w:proofErr w:type="spellStart"/>
      <w:r w:rsidRPr="001E6EC7">
        <w:rPr>
          <w:rFonts w:ascii="Times New Roman" w:hAnsi="Times New Roman"/>
          <w:sz w:val="24"/>
          <w:szCs w:val="24"/>
          <w:lang w:val="ro-RO"/>
        </w:rPr>
        <w:t>emanarile</w:t>
      </w:r>
      <w:proofErr w:type="spellEnd"/>
      <w:r w:rsidRPr="001E6EC7">
        <w:rPr>
          <w:rFonts w:ascii="Times New Roman" w:hAnsi="Times New Roman"/>
          <w:sz w:val="24"/>
          <w:szCs w:val="24"/>
          <w:lang w:val="ro-RO"/>
        </w:rPr>
        <w:t xml:space="preserve"> au fost deja descrise ca “emisii in aer” in alta parte a </w:t>
      </w:r>
      <w:proofErr w:type="spellStart"/>
      <w:r w:rsidRPr="001E6EC7">
        <w:rPr>
          <w:rFonts w:ascii="Times New Roman" w:hAnsi="Times New Roman"/>
          <w:sz w:val="24"/>
          <w:szCs w:val="24"/>
          <w:lang w:val="ro-RO"/>
        </w:rPr>
        <w:t>solicitarii</w:t>
      </w:r>
      <w:proofErr w:type="spellEnd"/>
      <w:r w:rsidRPr="001E6EC7">
        <w:rPr>
          <w:rFonts w:ascii="Times New Roman" w:hAnsi="Times New Roman"/>
          <w:sz w:val="24"/>
          <w:szCs w:val="24"/>
          <w:lang w:val="ro-RO"/>
        </w:rPr>
        <w:t xml:space="preserve"> DAR AU SI MIROS, ele trebuie </w:t>
      </w:r>
      <w:proofErr w:type="spellStart"/>
      <w:r w:rsidRPr="001E6EC7">
        <w:rPr>
          <w:rFonts w:ascii="Times New Roman" w:hAnsi="Times New Roman"/>
          <w:sz w:val="24"/>
          <w:szCs w:val="24"/>
          <w:lang w:val="ro-RO"/>
        </w:rPr>
        <w:t>mentionate</w:t>
      </w:r>
      <w:proofErr w:type="spellEnd"/>
      <w:r w:rsidRPr="001E6EC7">
        <w:rPr>
          <w:rFonts w:ascii="Times New Roman" w:hAnsi="Times New Roman"/>
          <w:sz w:val="24"/>
          <w:szCs w:val="24"/>
          <w:lang w:val="ro-RO"/>
        </w:rPr>
        <w:t xml:space="preserve"> si aici. Este suficient sa </w:t>
      </w:r>
      <w:proofErr w:type="spellStart"/>
      <w:r w:rsidRPr="001E6EC7">
        <w:rPr>
          <w:rFonts w:ascii="Times New Roman" w:hAnsi="Times New Roman"/>
          <w:sz w:val="24"/>
          <w:szCs w:val="24"/>
          <w:lang w:val="ro-RO"/>
        </w:rPr>
        <w:t>precizati</w:t>
      </w:r>
      <w:proofErr w:type="spellEnd"/>
      <w:r w:rsidRPr="001E6EC7">
        <w:rPr>
          <w:rFonts w:ascii="Times New Roman" w:hAnsi="Times New Roman"/>
          <w:sz w:val="24"/>
          <w:szCs w:val="24"/>
          <w:lang w:val="ro-RO"/>
        </w:rPr>
        <w:t xml:space="preserve"> materialul si/sau mirosul aici si sa </w:t>
      </w:r>
      <w:proofErr w:type="spellStart"/>
      <w:r w:rsidRPr="001E6EC7">
        <w:rPr>
          <w:rFonts w:ascii="Times New Roman" w:hAnsi="Times New Roman"/>
          <w:sz w:val="24"/>
          <w:szCs w:val="24"/>
          <w:lang w:val="ro-RO"/>
        </w:rPr>
        <w:t>faceti</w:t>
      </w:r>
      <w:proofErr w:type="spellEnd"/>
      <w:r w:rsidRPr="001E6EC7">
        <w:rPr>
          <w:rFonts w:ascii="Times New Roman" w:hAnsi="Times New Roman"/>
          <w:sz w:val="24"/>
          <w:szCs w:val="24"/>
          <w:lang w:val="ro-RO"/>
        </w:rPr>
        <w:t xml:space="preserve"> referire la partea din solicitare in care se </w:t>
      </w:r>
      <w:proofErr w:type="spellStart"/>
      <w:r w:rsidRPr="001E6EC7">
        <w:rPr>
          <w:rFonts w:ascii="Times New Roman" w:hAnsi="Times New Roman"/>
          <w:sz w:val="24"/>
          <w:szCs w:val="24"/>
          <w:lang w:val="ro-RO"/>
        </w:rPr>
        <w:t>se</w:t>
      </w:r>
      <w:proofErr w:type="spellEnd"/>
      <w:r w:rsidRPr="001E6EC7">
        <w:rPr>
          <w:rFonts w:ascii="Times New Roman" w:hAnsi="Times New Roman"/>
          <w:sz w:val="24"/>
          <w:szCs w:val="24"/>
          <w:lang w:val="ro-RO"/>
        </w:rPr>
        <w:t xml:space="preserve"> </w:t>
      </w:r>
      <w:proofErr w:type="spellStart"/>
      <w:r w:rsidRPr="001E6EC7">
        <w:rPr>
          <w:rFonts w:ascii="Times New Roman" w:hAnsi="Times New Roman"/>
          <w:sz w:val="24"/>
          <w:szCs w:val="24"/>
          <w:lang w:val="ro-RO"/>
        </w:rPr>
        <w:t>gasesc</w:t>
      </w:r>
      <w:proofErr w:type="spellEnd"/>
      <w:r w:rsidRPr="001E6EC7">
        <w:rPr>
          <w:rFonts w:ascii="Times New Roman" w:hAnsi="Times New Roman"/>
          <w:sz w:val="24"/>
          <w:szCs w:val="24"/>
          <w:lang w:val="ro-RO"/>
        </w:rPr>
        <w:t xml:space="preserve"> detaliile. </w:t>
      </w:r>
    </w:p>
    <w:p w:rsidR="004643FF" w:rsidRPr="001E6EC7" w:rsidRDefault="004643FF">
      <w:pPr>
        <w:pStyle w:val="Header"/>
        <w:spacing w:before="60" w:after="120"/>
        <w:ind w:left="0"/>
        <w:rPr>
          <w:rFonts w:ascii="Times New Roman" w:hAnsi="Times New Roman"/>
          <w:sz w:val="24"/>
          <w:szCs w:val="24"/>
          <w:lang w:val="ro-RO"/>
        </w:rPr>
      </w:pPr>
    </w:p>
    <w:p w:rsidR="004643FF" w:rsidRPr="001E6EC7" w:rsidRDefault="004643FF">
      <w:pPr>
        <w:spacing w:before="60"/>
        <w:ind w:left="0"/>
        <w:rPr>
          <w:sz w:val="24"/>
          <w:szCs w:val="24"/>
          <w:lang w:val="ro-RO"/>
        </w:rPr>
      </w:pPr>
      <w:r w:rsidRPr="001E6EC7">
        <w:rPr>
          <w:sz w:val="24"/>
          <w:szCs w:val="24"/>
          <w:lang w:val="ro-RO"/>
        </w:rPr>
        <w:t xml:space="preserve">Sursele </w:t>
      </w:r>
      <w:proofErr w:type="spellStart"/>
      <w:r w:rsidRPr="001E6EC7">
        <w:rPr>
          <w:i/>
          <w:sz w:val="24"/>
          <w:szCs w:val="24"/>
          <w:lang w:val="ro-RO"/>
        </w:rPr>
        <w:t>potentiale</w:t>
      </w:r>
      <w:proofErr w:type="spellEnd"/>
      <w:r w:rsidRPr="001E6EC7">
        <w:rPr>
          <w:sz w:val="24"/>
          <w:szCs w:val="24"/>
          <w:lang w:val="ro-RO"/>
        </w:rPr>
        <w:t xml:space="preserve"> de mirosuri trebuie indicate, la fel ca si cele reale. De exemplu, o </w:t>
      </w:r>
      <w:proofErr w:type="spellStart"/>
      <w:r w:rsidRPr="001E6EC7">
        <w:rPr>
          <w:sz w:val="24"/>
          <w:szCs w:val="24"/>
          <w:lang w:val="ro-RO"/>
        </w:rPr>
        <w:t>statie</w:t>
      </w:r>
      <w:proofErr w:type="spellEnd"/>
      <w:r w:rsidRPr="001E6EC7">
        <w:rPr>
          <w:sz w:val="24"/>
          <w:szCs w:val="24"/>
          <w:lang w:val="ro-RO"/>
        </w:rPr>
        <w:t xml:space="preserve"> de epurare a apelor uzate poate sa nu fie detectabila dincolo de perimetrul </w:t>
      </w:r>
      <w:proofErr w:type="spellStart"/>
      <w:r w:rsidRPr="001E6EC7">
        <w:rPr>
          <w:sz w:val="24"/>
          <w:szCs w:val="24"/>
          <w:lang w:val="ro-RO"/>
        </w:rPr>
        <w:t>instalatiei</w:t>
      </w:r>
      <w:proofErr w:type="spellEnd"/>
      <w:r w:rsidRPr="001E6EC7">
        <w:rPr>
          <w:sz w:val="24"/>
          <w:szCs w:val="24"/>
          <w:lang w:val="ro-RO"/>
        </w:rPr>
        <w:t xml:space="preserve"> in </w:t>
      </w:r>
      <w:proofErr w:type="spellStart"/>
      <w:r w:rsidRPr="001E6EC7">
        <w:rPr>
          <w:sz w:val="24"/>
          <w:szCs w:val="24"/>
          <w:lang w:val="ro-RO"/>
        </w:rPr>
        <w:t>conditii</w:t>
      </w:r>
      <w:proofErr w:type="spellEnd"/>
      <w:r w:rsidRPr="001E6EC7">
        <w:rPr>
          <w:sz w:val="24"/>
          <w:szCs w:val="24"/>
          <w:lang w:val="ro-RO"/>
        </w:rPr>
        <w:t xml:space="preserve"> normale, dar daca au loc procese anaerobe, atunci ea poate deveni sursa de mirosuri.</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7"/>
      </w:tblGrid>
      <w:tr w:rsidR="004643FF" w:rsidRPr="001E6EC7" w:rsidTr="00DF4BF8">
        <w:tc>
          <w:tcPr>
            <w:tcW w:w="14317" w:type="dxa"/>
          </w:tcPr>
          <w:p w:rsidR="004643FF" w:rsidRPr="001E6EC7" w:rsidRDefault="00D74BD6">
            <w:pPr>
              <w:pStyle w:val="Header"/>
              <w:pBdr>
                <w:bottom w:val="none" w:sz="0" w:space="0" w:color="auto"/>
              </w:pBdr>
              <w:spacing w:before="60" w:after="120"/>
              <w:ind w:left="0"/>
              <w:rPr>
                <w:rFonts w:ascii="Times New Roman" w:hAnsi="Times New Roman"/>
                <w:i/>
                <w:iCs/>
                <w:sz w:val="24"/>
                <w:szCs w:val="24"/>
                <w:lang w:val="ro-RO"/>
              </w:rPr>
            </w:pPr>
            <w:r w:rsidRPr="001E6EC7">
              <w:rPr>
                <w:rFonts w:ascii="Times New Roman" w:hAnsi="Times New Roman"/>
                <w:b/>
                <w:sz w:val="24"/>
                <w:szCs w:val="24"/>
                <w:lang w:val="en-US"/>
              </w:rPr>
              <w:t>NU E CAZUL</w:t>
            </w:r>
          </w:p>
        </w:tc>
      </w:tr>
    </w:tbl>
    <w:p w:rsidR="004643FF" w:rsidRPr="001E6EC7" w:rsidRDefault="004643FF">
      <w:pPr>
        <w:pStyle w:val="Header"/>
        <w:pBdr>
          <w:bottom w:val="none" w:sz="0" w:space="0" w:color="auto"/>
        </w:pBdr>
        <w:spacing w:before="60" w:after="120"/>
        <w:ind w:left="0"/>
        <w:rPr>
          <w:rFonts w:ascii="Times New Roman" w:hAnsi="Times New Roman"/>
          <w:sz w:val="24"/>
          <w:szCs w:val="24"/>
          <w:lang w:val="ro-RO"/>
        </w:rPr>
      </w:pPr>
    </w:p>
    <w:p w:rsidR="004643FF" w:rsidRPr="001E6EC7" w:rsidRDefault="004643FF" w:rsidP="000D2AE3">
      <w:pPr>
        <w:pStyle w:val="Heading3"/>
        <w:numPr>
          <w:ilvl w:val="2"/>
          <w:numId w:val="50"/>
        </w:numPr>
        <w:spacing w:before="60" w:after="120"/>
        <w:ind w:left="0" w:firstLine="0"/>
        <w:rPr>
          <w:sz w:val="24"/>
          <w:szCs w:val="24"/>
          <w:lang w:val="ro-RO"/>
        </w:rPr>
      </w:pPr>
      <w:bookmarkStart w:id="137" w:name="Tab2_3_14_5"/>
      <w:bookmarkEnd w:id="137"/>
      <w:r w:rsidRPr="001E6EC7">
        <w:rPr>
          <w:sz w:val="24"/>
          <w:szCs w:val="24"/>
          <w:lang w:val="ro-RO"/>
        </w:rPr>
        <w:t>Declaratie privind managementul mirosurilor</w:t>
      </w:r>
    </w:p>
    <w:p w:rsidR="004643FF" w:rsidRPr="001E6EC7" w:rsidRDefault="004643FF">
      <w:pPr>
        <w:spacing w:before="60"/>
        <w:ind w:left="0"/>
        <w:rPr>
          <w:sz w:val="24"/>
          <w:szCs w:val="24"/>
          <w:lang w:val="ro-RO"/>
        </w:rPr>
      </w:pPr>
      <w:proofErr w:type="spellStart"/>
      <w:r w:rsidRPr="001E6EC7">
        <w:rPr>
          <w:sz w:val="24"/>
          <w:szCs w:val="24"/>
          <w:lang w:val="ro-RO"/>
        </w:rPr>
        <w:t>Puteti</w:t>
      </w:r>
      <w:proofErr w:type="spellEnd"/>
      <w:r w:rsidRPr="001E6EC7">
        <w:rPr>
          <w:sz w:val="24"/>
          <w:szCs w:val="24"/>
          <w:lang w:val="ro-RO"/>
        </w:rPr>
        <w:t xml:space="preserve"> identifica aici evenimente pe care nu le </w:t>
      </w:r>
      <w:proofErr w:type="spellStart"/>
      <w:r w:rsidRPr="001E6EC7">
        <w:rPr>
          <w:sz w:val="24"/>
          <w:szCs w:val="24"/>
          <w:lang w:val="ro-RO"/>
        </w:rPr>
        <w:t>puteti</w:t>
      </w:r>
      <w:proofErr w:type="spellEnd"/>
      <w:r w:rsidRPr="001E6EC7">
        <w:rPr>
          <w:sz w:val="24"/>
          <w:szCs w:val="24"/>
          <w:lang w:val="ro-RO"/>
        </w:rPr>
        <w:t xml:space="preserve"> controla si care pot duce la degajare de mirosuri (de ex. </w:t>
      </w:r>
      <w:proofErr w:type="spellStart"/>
      <w:r w:rsidRPr="001E6EC7">
        <w:rPr>
          <w:sz w:val="24"/>
          <w:szCs w:val="24"/>
          <w:lang w:val="ro-RO"/>
        </w:rPr>
        <w:t>conditii</w:t>
      </w:r>
      <w:proofErr w:type="spellEnd"/>
      <w:r w:rsidRPr="001E6EC7">
        <w:rPr>
          <w:sz w:val="24"/>
          <w:szCs w:val="24"/>
          <w:lang w:val="ro-RO"/>
        </w:rPr>
        <w:t xml:space="preserve"> meteorologice extreme sau </w:t>
      </w:r>
      <w:proofErr w:type="spellStart"/>
      <w:r w:rsidRPr="001E6EC7">
        <w:rPr>
          <w:sz w:val="24"/>
          <w:szCs w:val="24"/>
          <w:lang w:val="ro-RO"/>
        </w:rPr>
        <w:t>intreruperi</w:t>
      </w:r>
      <w:proofErr w:type="spellEnd"/>
      <w:r w:rsidRPr="001E6EC7">
        <w:rPr>
          <w:sz w:val="24"/>
          <w:szCs w:val="24"/>
          <w:lang w:val="ro-RO"/>
        </w:rPr>
        <w:t xml:space="preserve"> ale curentului electric pentru care BAT-</w:t>
      </w:r>
      <w:proofErr w:type="spellStart"/>
      <w:r w:rsidRPr="001E6EC7">
        <w:rPr>
          <w:sz w:val="24"/>
          <w:szCs w:val="24"/>
          <w:lang w:val="ro-RO"/>
        </w:rPr>
        <w:t>ul</w:t>
      </w:r>
      <w:proofErr w:type="spellEnd"/>
      <w:r w:rsidRPr="001E6EC7">
        <w:rPr>
          <w:sz w:val="24"/>
          <w:szCs w:val="24"/>
          <w:lang w:val="ro-RO"/>
        </w:rPr>
        <w:t xml:space="preserve"> nu prevede alimentare de </w:t>
      </w:r>
      <w:proofErr w:type="spellStart"/>
      <w:r w:rsidRPr="001E6EC7">
        <w:rPr>
          <w:sz w:val="24"/>
          <w:szCs w:val="24"/>
          <w:lang w:val="ro-RO"/>
        </w:rPr>
        <w:t>siguranta</w:t>
      </w:r>
      <w:proofErr w:type="spellEnd"/>
      <w:r w:rsidRPr="001E6EC7">
        <w:rPr>
          <w:sz w:val="24"/>
          <w:szCs w:val="24"/>
          <w:lang w:val="ro-RO"/>
        </w:rPr>
        <w:t xml:space="preserve">). </w:t>
      </w:r>
    </w:p>
    <w:p w:rsidR="004643FF" w:rsidRPr="001E6EC7" w:rsidRDefault="004643FF">
      <w:pPr>
        <w:spacing w:before="60"/>
        <w:ind w:left="0"/>
        <w:rPr>
          <w:sz w:val="24"/>
          <w:szCs w:val="24"/>
          <w:lang w:val="ro-RO"/>
        </w:rPr>
      </w:pPr>
      <w:r w:rsidRPr="001E6EC7">
        <w:rPr>
          <w:sz w:val="24"/>
          <w:szCs w:val="24"/>
          <w:lang w:val="ro-RO"/>
        </w:rPr>
        <w:t xml:space="preserve">Trebuie sa </w:t>
      </w:r>
      <w:proofErr w:type="spellStart"/>
      <w:r w:rsidRPr="001E6EC7">
        <w:rPr>
          <w:sz w:val="24"/>
          <w:szCs w:val="24"/>
          <w:lang w:val="ro-RO"/>
        </w:rPr>
        <w:t>descrieti</w:t>
      </w:r>
      <w:proofErr w:type="spellEnd"/>
      <w:r w:rsidRPr="001E6EC7">
        <w:rPr>
          <w:sz w:val="24"/>
          <w:szCs w:val="24"/>
          <w:lang w:val="ro-RO"/>
        </w:rPr>
        <w:t xml:space="preserve"> masurile pe care le </w:t>
      </w:r>
      <w:proofErr w:type="spellStart"/>
      <w:r w:rsidRPr="001E6EC7">
        <w:rPr>
          <w:sz w:val="24"/>
          <w:szCs w:val="24"/>
          <w:lang w:val="ro-RO"/>
        </w:rPr>
        <w:t>propuneti</w:t>
      </w:r>
      <w:proofErr w:type="spellEnd"/>
      <w:r w:rsidRPr="001E6EC7">
        <w:rPr>
          <w:sz w:val="24"/>
          <w:szCs w:val="24"/>
          <w:lang w:val="ro-RO"/>
        </w:rPr>
        <w:t xml:space="preserve"> pentru reducerea impactului unor astfel de evenimente (de ex. oprire cat mai rapid posibil). Daca sunt acceptate de </w:t>
      </w:r>
      <w:proofErr w:type="spellStart"/>
      <w:r w:rsidRPr="001E6EC7">
        <w:rPr>
          <w:sz w:val="24"/>
          <w:szCs w:val="24"/>
          <w:lang w:val="ro-RO"/>
        </w:rPr>
        <w:t>Agentia</w:t>
      </w:r>
      <w:proofErr w:type="spellEnd"/>
      <w:r w:rsidRPr="001E6EC7">
        <w:rPr>
          <w:sz w:val="24"/>
          <w:szCs w:val="24"/>
          <w:lang w:val="ro-RO"/>
        </w:rPr>
        <w:t xml:space="preserve"> de </w:t>
      </w:r>
      <w:proofErr w:type="spellStart"/>
      <w:r w:rsidRPr="001E6EC7">
        <w:rPr>
          <w:sz w:val="24"/>
          <w:szCs w:val="24"/>
          <w:lang w:val="ro-RO"/>
        </w:rPr>
        <w:t>Protectia</w:t>
      </w:r>
      <w:proofErr w:type="spellEnd"/>
      <w:r w:rsidRPr="001E6EC7">
        <w:rPr>
          <w:sz w:val="24"/>
          <w:szCs w:val="24"/>
          <w:lang w:val="ro-RO"/>
        </w:rPr>
        <w:t xml:space="preserve"> Mediului, va trebui sa </w:t>
      </w:r>
      <w:proofErr w:type="spellStart"/>
      <w:r w:rsidRPr="001E6EC7">
        <w:rPr>
          <w:sz w:val="24"/>
          <w:szCs w:val="24"/>
          <w:lang w:val="ro-RO"/>
        </w:rPr>
        <w:t>mentineti</w:t>
      </w:r>
      <w:proofErr w:type="spellEnd"/>
      <w:r w:rsidRPr="001E6EC7">
        <w:rPr>
          <w:sz w:val="24"/>
          <w:szCs w:val="24"/>
          <w:lang w:val="ro-RO"/>
        </w:rPr>
        <w:t xml:space="preserve"> aceste masuri drept </w:t>
      </w:r>
      <w:proofErr w:type="spellStart"/>
      <w:r w:rsidRPr="001E6EC7">
        <w:rPr>
          <w:sz w:val="24"/>
          <w:szCs w:val="24"/>
          <w:lang w:val="ro-RO"/>
        </w:rPr>
        <w:t>conditii</w:t>
      </w:r>
      <w:proofErr w:type="spellEnd"/>
      <w:r w:rsidRPr="001E6EC7">
        <w:rPr>
          <w:sz w:val="24"/>
          <w:szCs w:val="24"/>
          <w:lang w:val="ro-RO"/>
        </w:rPr>
        <w:t xml:space="preserve"> de autorizare, dar, </w:t>
      </w:r>
      <w:proofErr w:type="spellStart"/>
      <w:r w:rsidRPr="001E6EC7">
        <w:rPr>
          <w:sz w:val="24"/>
          <w:szCs w:val="24"/>
          <w:lang w:val="ro-RO"/>
        </w:rPr>
        <w:t>atat</w:t>
      </w:r>
      <w:proofErr w:type="spellEnd"/>
      <w:r w:rsidRPr="001E6EC7">
        <w:rPr>
          <w:sz w:val="24"/>
          <w:szCs w:val="24"/>
          <w:lang w:val="ro-RO"/>
        </w:rPr>
        <w:t xml:space="preserve"> timp cat </w:t>
      </w:r>
      <w:proofErr w:type="spellStart"/>
      <w:r w:rsidRPr="001E6EC7">
        <w:rPr>
          <w:sz w:val="24"/>
          <w:szCs w:val="24"/>
          <w:lang w:val="ro-RO"/>
        </w:rPr>
        <w:t>luati</w:t>
      </w:r>
      <w:proofErr w:type="spellEnd"/>
      <w:r w:rsidRPr="001E6EC7">
        <w:rPr>
          <w:sz w:val="24"/>
          <w:szCs w:val="24"/>
          <w:lang w:val="ro-RO"/>
        </w:rPr>
        <w:t xml:space="preserve"> masuri, nu </w:t>
      </w:r>
      <w:proofErr w:type="spellStart"/>
      <w:r w:rsidRPr="001E6EC7">
        <w:rPr>
          <w:sz w:val="24"/>
          <w:szCs w:val="24"/>
          <w:lang w:val="ro-RO"/>
        </w:rPr>
        <w:t>puteti</w:t>
      </w:r>
      <w:proofErr w:type="spellEnd"/>
      <w:r w:rsidRPr="001E6EC7">
        <w:rPr>
          <w:sz w:val="24"/>
          <w:szCs w:val="24"/>
          <w:lang w:val="ro-RO"/>
        </w:rPr>
        <w:t xml:space="preserve"> fi </w:t>
      </w:r>
      <w:proofErr w:type="spellStart"/>
      <w:r w:rsidRPr="001E6EC7">
        <w:rPr>
          <w:sz w:val="24"/>
          <w:szCs w:val="24"/>
          <w:lang w:val="ro-RO"/>
        </w:rPr>
        <w:t>dati</w:t>
      </w:r>
      <w:proofErr w:type="spellEnd"/>
      <w:r w:rsidRPr="001E6EC7">
        <w:rPr>
          <w:sz w:val="24"/>
          <w:szCs w:val="24"/>
          <w:lang w:val="ro-RO"/>
        </w:rPr>
        <w:t xml:space="preserve"> in judecata pentru aceste evenimente rare.</w:t>
      </w:r>
    </w:p>
    <w:p w:rsidR="004643FF" w:rsidRPr="001E6EC7" w:rsidRDefault="004643FF">
      <w:pPr>
        <w:spacing w:before="60"/>
        <w:ind w:left="0"/>
        <w:rPr>
          <w:b/>
          <w:sz w:val="24"/>
          <w:szCs w:val="24"/>
          <w:lang w:val="ro-RO"/>
        </w:rPr>
      </w:pPr>
      <w:r w:rsidRPr="001E6EC7">
        <w:rPr>
          <w:b/>
          <w:sz w:val="24"/>
          <w:szCs w:val="24"/>
          <w:lang w:val="ro-RO"/>
        </w:rPr>
        <w:t>Managementul mirosurilor</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7"/>
      </w:tblGrid>
      <w:tr w:rsidR="004643FF" w:rsidRPr="001E6EC7" w:rsidTr="00DF4BF8">
        <w:tc>
          <w:tcPr>
            <w:tcW w:w="14317" w:type="dxa"/>
          </w:tcPr>
          <w:p w:rsidR="004643FF" w:rsidRPr="001E6EC7" w:rsidRDefault="00D74BD6">
            <w:pPr>
              <w:spacing w:before="60"/>
              <w:ind w:left="0"/>
              <w:rPr>
                <w:sz w:val="24"/>
                <w:szCs w:val="24"/>
                <w:lang w:val="ro-RO"/>
              </w:rPr>
            </w:pPr>
            <w:r w:rsidRPr="001E6EC7">
              <w:rPr>
                <w:b/>
                <w:sz w:val="24"/>
                <w:szCs w:val="24"/>
              </w:rPr>
              <w:t>NU E CAZUL</w:t>
            </w:r>
          </w:p>
        </w:tc>
      </w:tr>
    </w:tbl>
    <w:p w:rsidR="004643FF" w:rsidRPr="001E6EC7" w:rsidRDefault="004643FF">
      <w:pPr>
        <w:spacing w:before="60"/>
        <w:ind w:left="0"/>
        <w:rPr>
          <w:sz w:val="24"/>
          <w:szCs w:val="24"/>
          <w:lang w:val="ro-RO"/>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823"/>
        <w:gridCol w:w="2496"/>
        <w:gridCol w:w="2368"/>
        <w:gridCol w:w="2746"/>
        <w:gridCol w:w="1541"/>
        <w:gridCol w:w="1993"/>
      </w:tblGrid>
      <w:tr w:rsidR="00074538" w:rsidRPr="001E6EC7" w:rsidTr="00DF4BF8">
        <w:tc>
          <w:tcPr>
            <w:tcW w:w="1134" w:type="dxa"/>
            <w:tcBorders>
              <w:top w:val="single" w:sz="18" w:space="0" w:color="008000"/>
              <w:left w:val="single" w:sz="18" w:space="0" w:color="008000"/>
              <w:bottom w:val="nil"/>
              <w:right w:val="single" w:sz="4" w:space="0" w:color="auto"/>
            </w:tcBorders>
            <w:shd w:val="pct20" w:color="000000" w:fill="FFFFFF"/>
            <w:vAlign w:val="center"/>
          </w:tcPr>
          <w:p w:rsidR="004643FF" w:rsidRPr="001E6EC7" w:rsidRDefault="004643FF">
            <w:pPr>
              <w:spacing w:after="80"/>
              <w:ind w:left="0"/>
              <w:rPr>
                <w:sz w:val="24"/>
                <w:szCs w:val="24"/>
                <w:lang w:val="ro-RO"/>
              </w:rPr>
            </w:pPr>
            <w:r w:rsidRPr="001E6EC7">
              <w:rPr>
                <w:sz w:val="24"/>
                <w:szCs w:val="24"/>
                <w:lang w:val="ro-RO"/>
              </w:rPr>
              <w:t>Sursa/punct de emanare</w:t>
            </w:r>
          </w:p>
        </w:tc>
        <w:tc>
          <w:tcPr>
            <w:tcW w:w="1843" w:type="dxa"/>
            <w:tcBorders>
              <w:top w:val="single" w:sz="18" w:space="0" w:color="008000"/>
              <w:left w:val="single" w:sz="4" w:space="0" w:color="auto"/>
              <w:bottom w:val="nil"/>
              <w:right w:val="single" w:sz="4" w:space="0" w:color="auto"/>
            </w:tcBorders>
            <w:shd w:val="pct20" w:color="000000" w:fill="FFFFFF"/>
            <w:vAlign w:val="center"/>
          </w:tcPr>
          <w:p w:rsidR="004643FF" w:rsidRPr="001E6EC7" w:rsidRDefault="004643FF">
            <w:pPr>
              <w:spacing w:after="80"/>
              <w:ind w:left="0"/>
              <w:rPr>
                <w:sz w:val="24"/>
                <w:szCs w:val="24"/>
                <w:lang w:val="ro-RO"/>
              </w:rPr>
            </w:pPr>
          </w:p>
          <w:p w:rsidR="004643FF" w:rsidRPr="001E6EC7" w:rsidRDefault="004643FF">
            <w:pPr>
              <w:spacing w:after="80"/>
              <w:ind w:left="0"/>
              <w:rPr>
                <w:sz w:val="24"/>
                <w:szCs w:val="24"/>
                <w:lang w:val="ro-RO"/>
              </w:rPr>
            </w:pPr>
            <w:r w:rsidRPr="001E6EC7">
              <w:rPr>
                <w:sz w:val="24"/>
                <w:szCs w:val="24"/>
                <w:lang w:val="ro-RO"/>
              </w:rPr>
              <w:t>Natura/cauza avariei</w:t>
            </w:r>
          </w:p>
        </w:tc>
        <w:tc>
          <w:tcPr>
            <w:tcW w:w="2552" w:type="dxa"/>
            <w:tcBorders>
              <w:top w:val="single" w:sz="18" w:space="0" w:color="008000"/>
              <w:left w:val="single" w:sz="4" w:space="0" w:color="auto"/>
              <w:bottom w:val="nil"/>
              <w:right w:val="single" w:sz="4" w:space="0" w:color="auto"/>
            </w:tcBorders>
            <w:shd w:val="pct20" w:color="000000" w:fill="FFFFFF"/>
            <w:vAlign w:val="center"/>
          </w:tcPr>
          <w:p w:rsidR="004643FF" w:rsidRPr="001E6EC7" w:rsidRDefault="004643FF">
            <w:pPr>
              <w:spacing w:after="80"/>
              <w:ind w:left="0"/>
              <w:rPr>
                <w:sz w:val="24"/>
                <w:szCs w:val="24"/>
                <w:lang w:val="ro-RO"/>
              </w:rPr>
            </w:pPr>
            <w:r w:rsidRPr="001E6EC7">
              <w:rPr>
                <w:sz w:val="24"/>
                <w:szCs w:val="24"/>
                <w:lang w:val="ro-RO"/>
              </w:rPr>
              <w:t>Ce masuri au fost implementate pentru prevenirea sau reducerea riscului de producere a avariei?</w:t>
            </w:r>
          </w:p>
        </w:tc>
        <w:tc>
          <w:tcPr>
            <w:tcW w:w="2409" w:type="dxa"/>
            <w:tcBorders>
              <w:top w:val="single" w:sz="18" w:space="0" w:color="008000"/>
              <w:left w:val="single" w:sz="4" w:space="0" w:color="auto"/>
              <w:bottom w:val="nil"/>
              <w:right w:val="single" w:sz="4" w:space="0" w:color="auto"/>
            </w:tcBorders>
            <w:shd w:val="pct20" w:color="000000" w:fill="FFFFFF"/>
            <w:vAlign w:val="center"/>
          </w:tcPr>
          <w:p w:rsidR="004643FF" w:rsidRPr="001E6EC7" w:rsidRDefault="004643FF">
            <w:pPr>
              <w:spacing w:after="80"/>
              <w:ind w:left="0"/>
              <w:rPr>
                <w:sz w:val="24"/>
                <w:szCs w:val="24"/>
                <w:lang w:val="ro-RO"/>
              </w:rPr>
            </w:pPr>
            <w:r w:rsidRPr="001E6EC7">
              <w:rPr>
                <w:sz w:val="24"/>
                <w:szCs w:val="24"/>
                <w:lang w:val="ro-RO"/>
              </w:rPr>
              <w:t xml:space="preserve">Ce se </w:t>
            </w:r>
            <w:proofErr w:type="spellStart"/>
            <w:r w:rsidRPr="001E6EC7">
              <w:rPr>
                <w:sz w:val="24"/>
                <w:szCs w:val="24"/>
                <w:lang w:val="ro-RO"/>
              </w:rPr>
              <w:t>intampla</w:t>
            </w:r>
            <w:proofErr w:type="spellEnd"/>
            <w:r w:rsidRPr="001E6EC7">
              <w:rPr>
                <w:sz w:val="24"/>
                <w:szCs w:val="24"/>
                <w:lang w:val="ro-RO"/>
              </w:rPr>
              <w:t xml:space="preserve"> atunci </w:t>
            </w:r>
            <w:proofErr w:type="spellStart"/>
            <w:r w:rsidRPr="001E6EC7">
              <w:rPr>
                <w:sz w:val="24"/>
                <w:szCs w:val="24"/>
                <w:lang w:val="ro-RO"/>
              </w:rPr>
              <w:t>cand</w:t>
            </w:r>
            <w:proofErr w:type="spellEnd"/>
            <w:r w:rsidRPr="001E6EC7">
              <w:rPr>
                <w:sz w:val="24"/>
                <w:szCs w:val="24"/>
                <w:lang w:val="ro-RO"/>
              </w:rPr>
              <w:t xml:space="preserve"> se produce o avarie?</w:t>
            </w:r>
          </w:p>
        </w:tc>
        <w:tc>
          <w:tcPr>
            <w:tcW w:w="2811" w:type="dxa"/>
            <w:tcBorders>
              <w:top w:val="single" w:sz="18" w:space="0" w:color="008000"/>
              <w:left w:val="single" w:sz="4" w:space="0" w:color="auto"/>
              <w:bottom w:val="nil"/>
              <w:right w:val="single" w:sz="4" w:space="0" w:color="auto"/>
            </w:tcBorders>
            <w:shd w:val="pct20" w:color="000000" w:fill="FFFFFF"/>
            <w:vAlign w:val="center"/>
          </w:tcPr>
          <w:p w:rsidR="004643FF" w:rsidRPr="001E6EC7" w:rsidRDefault="004643FF">
            <w:pPr>
              <w:spacing w:after="80"/>
              <w:ind w:left="0"/>
              <w:rPr>
                <w:sz w:val="24"/>
                <w:szCs w:val="24"/>
                <w:lang w:val="ro-RO"/>
              </w:rPr>
            </w:pPr>
            <w:r w:rsidRPr="001E6EC7">
              <w:rPr>
                <w:sz w:val="24"/>
                <w:szCs w:val="24"/>
                <w:lang w:val="ro-RO"/>
              </w:rPr>
              <w:t xml:space="preserve">Ce masuri sunt luate atunci </w:t>
            </w:r>
            <w:proofErr w:type="spellStart"/>
            <w:r w:rsidRPr="001E6EC7">
              <w:rPr>
                <w:sz w:val="24"/>
                <w:szCs w:val="24"/>
                <w:lang w:val="ro-RO"/>
              </w:rPr>
              <w:t>cand</w:t>
            </w:r>
            <w:proofErr w:type="spellEnd"/>
            <w:r w:rsidRPr="001E6EC7">
              <w:rPr>
                <w:sz w:val="24"/>
                <w:szCs w:val="24"/>
                <w:lang w:val="ro-RO"/>
              </w:rPr>
              <w:t xml:space="preserve"> apare?</w:t>
            </w:r>
          </w:p>
        </w:tc>
        <w:tc>
          <w:tcPr>
            <w:tcW w:w="1551" w:type="dxa"/>
            <w:tcBorders>
              <w:top w:val="single" w:sz="18" w:space="0" w:color="008000"/>
              <w:left w:val="single" w:sz="4" w:space="0" w:color="auto"/>
              <w:bottom w:val="nil"/>
              <w:right w:val="single" w:sz="4" w:space="0" w:color="auto"/>
            </w:tcBorders>
            <w:shd w:val="pct20" w:color="000000" w:fill="FFFFFF"/>
            <w:vAlign w:val="center"/>
          </w:tcPr>
          <w:p w:rsidR="004643FF" w:rsidRPr="001E6EC7" w:rsidRDefault="004643FF">
            <w:pPr>
              <w:spacing w:after="80"/>
              <w:ind w:left="0"/>
              <w:rPr>
                <w:sz w:val="24"/>
                <w:szCs w:val="24"/>
                <w:lang w:val="ro-RO"/>
              </w:rPr>
            </w:pPr>
            <w:r w:rsidRPr="001E6EC7">
              <w:rPr>
                <w:sz w:val="24"/>
                <w:szCs w:val="24"/>
                <w:lang w:val="ro-RO"/>
              </w:rPr>
              <w:t xml:space="preserve">Cine este responsabil pentru </w:t>
            </w:r>
            <w:proofErr w:type="spellStart"/>
            <w:r w:rsidRPr="001E6EC7">
              <w:rPr>
                <w:sz w:val="24"/>
                <w:szCs w:val="24"/>
                <w:lang w:val="ro-RO"/>
              </w:rPr>
              <w:t>initierea</w:t>
            </w:r>
            <w:proofErr w:type="spellEnd"/>
            <w:r w:rsidRPr="001E6EC7">
              <w:rPr>
                <w:sz w:val="24"/>
                <w:szCs w:val="24"/>
                <w:lang w:val="ro-RO"/>
              </w:rPr>
              <w:t xml:space="preserve"> masurilor?</w:t>
            </w:r>
          </w:p>
        </w:tc>
        <w:tc>
          <w:tcPr>
            <w:tcW w:w="2017" w:type="dxa"/>
            <w:tcBorders>
              <w:top w:val="single" w:sz="18" w:space="0" w:color="008000"/>
              <w:left w:val="single" w:sz="4" w:space="0" w:color="auto"/>
              <w:bottom w:val="nil"/>
              <w:right w:val="single" w:sz="18" w:space="0" w:color="008000"/>
            </w:tcBorders>
            <w:shd w:val="pct20" w:color="000000" w:fill="FFFFFF"/>
            <w:vAlign w:val="center"/>
          </w:tcPr>
          <w:p w:rsidR="004643FF" w:rsidRPr="001E6EC7" w:rsidRDefault="004643FF">
            <w:pPr>
              <w:spacing w:after="80"/>
              <w:ind w:left="0"/>
              <w:rPr>
                <w:sz w:val="24"/>
                <w:szCs w:val="24"/>
                <w:lang w:val="ro-RO"/>
              </w:rPr>
            </w:pPr>
            <w:r w:rsidRPr="001E6EC7">
              <w:rPr>
                <w:sz w:val="24"/>
                <w:szCs w:val="24"/>
                <w:lang w:val="ro-RO"/>
              </w:rPr>
              <w:t xml:space="preserve">Exista alte </w:t>
            </w:r>
            <w:proofErr w:type="spellStart"/>
            <w:r w:rsidRPr="001E6EC7">
              <w:rPr>
                <w:sz w:val="24"/>
                <w:szCs w:val="24"/>
                <w:lang w:val="ro-RO"/>
              </w:rPr>
              <w:t>cerinte</w:t>
            </w:r>
            <w:proofErr w:type="spellEnd"/>
            <w:r w:rsidRPr="001E6EC7">
              <w:rPr>
                <w:sz w:val="24"/>
                <w:szCs w:val="24"/>
                <w:lang w:val="ro-RO"/>
              </w:rPr>
              <w:t xml:space="preserve"> specifice cerute de autoritatea  de reglementare?</w:t>
            </w:r>
          </w:p>
        </w:tc>
      </w:tr>
      <w:tr w:rsidR="00074538" w:rsidRPr="001E6EC7" w:rsidTr="00DF4BF8">
        <w:tc>
          <w:tcPr>
            <w:tcW w:w="1134" w:type="dxa"/>
            <w:tcBorders>
              <w:top w:val="single" w:sz="18" w:space="0" w:color="008000"/>
              <w:left w:val="single" w:sz="18" w:space="0" w:color="008000"/>
              <w:bottom w:val="nil"/>
              <w:right w:val="single" w:sz="4" w:space="0" w:color="auto"/>
            </w:tcBorders>
            <w:shd w:val="pct20" w:color="000000" w:fill="FFFFFF"/>
            <w:vAlign w:val="center"/>
          </w:tcPr>
          <w:p w:rsidR="004643FF" w:rsidRPr="001E6EC7" w:rsidRDefault="004643FF">
            <w:pPr>
              <w:spacing w:after="80"/>
              <w:ind w:left="0"/>
              <w:rPr>
                <w:sz w:val="24"/>
                <w:szCs w:val="24"/>
                <w:lang w:val="ro-RO"/>
              </w:rPr>
            </w:pPr>
          </w:p>
        </w:tc>
        <w:tc>
          <w:tcPr>
            <w:tcW w:w="1843" w:type="dxa"/>
            <w:tcBorders>
              <w:top w:val="single" w:sz="18" w:space="0" w:color="008000"/>
              <w:left w:val="single" w:sz="4" w:space="0" w:color="auto"/>
              <w:bottom w:val="nil"/>
              <w:right w:val="single" w:sz="4" w:space="0" w:color="auto"/>
            </w:tcBorders>
            <w:shd w:val="pct20" w:color="000000" w:fill="FFFFFF"/>
            <w:vAlign w:val="center"/>
          </w:tcPr>
          <w:p w:rsidR="004643FF" w:rsidRPr="001E6EC7" w:rsidRDefault="004643FF">
            <w:pPr>
              <w:spacing w:after="80"/>
              <w:ind w:left="0"/>
              <w:rPr>
                <w:sz w:val="24"/>
                <w:szCs w:val="24"/>
                <w:lang w:val="ro-RO"/>
              </w:rPr>
            </w:pPr>
            <w:r w:rsidRPr="001E6EC7">
              <w:rPr>
                <w:sz w:val="24"/>
                <w:szCs w:val="24"/>
                <w:lang w:val="ro-RO"/>
              </w:rPr>
              <w:t>(i)</w:t>
            </w:r>
          </w:p>
        </w:tc>
        <w:tc>
          <w:tcPr>
            <w:tcW w:w="2552" w:type="dxa"/>
            <w:tcBorders>
              <w:top w:val="single" w:sz="18" w:space="0" w:color="008000"/>
              <w:left w:val="single" w:sz="4" w:space="0" w:color="auto"/>
              <w:bottom w:val="nil"/>
              <w:right w:val="single" w:sz="4" w:space="0" w:color="auto"/>
            </w:tcBorders>
            <w:shd w:val="pct20" w:color="000000" w:fill="FFFFFF"/>
            <w:vAlign w:val="center"/>
          </w:tcPr>
          <w:p w:rsidR="004643FF" w:rsidRPr="001E6EC7" w:rsidRDefault="004643FF">
            <w:pPr>
              <w:spacing w:after="80"/>
              <w:ind w:left="0"/>
              <w:rPr>
                <w:sz w:val="24"/>
                <w:szCs w:val="24"/>
                <w:lang w:val="ro-RO"/>
              </w:rPr>
            </w:pPr>
            <w:r w:rsidRPr="001E6EC7">
              <w:rPr>
                <w:sz w:val="24"/>
                <w:szCs w:val="24"/>
                <w:lang w:val="ro-RO"/>
              </w:rPr>
              <w:t>(j)</w:t>
            </w:r>
          </w:p>
        </w:tc>
        <w:tc>
          <w:tcPr>
            <w:tcW w:w="2409" w:type="dxa"/>
            <w:tcBorders>
              <w:top w:val="single" w:sz="18" w:space="0" w:color="008000"/>
              <w:left w:val="single" w:sz="4" w:space="0" w:color="auto"/>
              <w:bottom w:val="nil"/>
              <w:right w:val="single" w:sz="4" w:space="0" w:color="auto"/>
            </w:tcBorders>
            <w:shd w:val="pct20" w:color="000000" w:fill="FFFFFF"/>
            <w:vAlign w:val="center"/>
          </w:tcPr>
          <w:p w:rsidR="004643FF" w:rsidRPr="001E6EC7" w:rsidRDefault="004643FF">
            <w:pPr>
              <w:spacing w:after="80"/>
              <w:ind w:left="0"/>
              <w:rPr>
                <w:sz w:val="24"/>
                <w:szCs w:val="24"/>
                <w:lang w:val="ro-RO"/>
              </w:rPr>
            </w:pPr>
            <w:r w:rsidRPr="001E6EC7">
              <w:rPr>
                <w:sz w:val="24"/>
                <w:szCs w:val="24"/>
                <w:lang w:val="ro-RO"/>
              </w:rPr>
              <w:t>(k)</w:t>
            </w:r>
          </w:p>
        </w:tc>
        <w:tc>
          <w:tcPr>
            <w:tcW w:w="2811" w:type="dxa"/>
            <w:tcBorders>
              <w:top w:val="single" w:sz="18" w:space="0" w:color="008000"/>
              <w:left w:val="single" w:sz="4" w:space="0" w:color="auto"/>
              <w:bottom w:val="nil"/>
              <w:right w:val="single" w:sz="4" w:space="0" w:color="auto"/>
            </w:tcBorders>
            <w:shd w:val="pct20" w:color="000000" w:fill="FFFFFF"/>
            <w:vAlign w:val="center"/>
          </w:tcPr>
          <w:p w:rsidR="004643FF" w:rsidRPr="001E6EC7" w:rsidRDefault="004643FF">
            <w:pPr>
              <w:spacing w:after="80"/>
              <w:ind w:left="0"/>
              <w:rPr>
                <w:sz w:val="24"/>
                <w:szCs w:val="24"/>
                <w:lang w:val="ro-RO"/>
              </w:rPr>
            </w:pPr>
            <w:r w:rsidRPr="001E6EC7">
              <w:rPr>
                <w:sz w:val="24"/>
                <w:szCs w:val="24"/>
                <w:lang w:val="ro-RO"/>
              </w:rPr>
              <w:t>(l)</w:t>
            </w:r>
          </w:p>
        </w:tc>
        <w:tc>
          <w:tcPr>
            <w:tcW w:w="1551" w:type="dxa"/>
            <w:tcBorders>
              <w:top w:val="single" w:sz="18" w:space="0" w:color="008000"/>
              <w:left w:val="single" w:sz="4" w:space="0" w:color="auto"/>
              <w:bottom w:val="nil"/>
              <w:right w:val="single" w:sz="4" w:space="0" w:color="auto"/>
            </w:tcBorders>
            <w:shd w:val="pct20" w:color="000000" w:fill="FFFFFF"/>
            <w:vAlign w:val="center"/>
          </w:tcPr>
          <w:p w:rsidR="004643FF" w:rsidRPr="001E6EC7" w:rsidRDefault="004643FF">
            <w:pPr>
              <w:spacing w:after="80"/>
              <w:ind w:left="0"/>
              <w:rPr>
                <w:sz w:val="24"/>
                <w:szCs w:val="24"/>
                <w:lang w:val="ro-RO"/>
              </w:rPr>
            </w:pPr>
            <w:r w:rsidRPr="001E6EC7">
              <w:rPr>
                <w:sz w:val="24"/>
                <w:szCs w:val="24"/>
                <w:lang w:val="ro-RO"/>
              </w:rPr>
              <w:t>(m)</w:t>
            </w:r>
          </w:p>
        </w:tc>
        <w:tc>
          <w:tcPr>
            <w:tcW w:w="2017" w:type="dxa"/>
            <w:tcBorders>
              <w:top w:val="single" w:sz="18" w:space="0" w:color="008000"/>
              <w:left w:val="single" w:sz="4" w:space="0" w:color="auto"/>
              <w:bottom w:val="nil"/>
              <w:right w:val="single" w:sz="18" w:space="0" w:color="008000"/>
            </w:tcBorders>
            <w:shd w:val="pct20" w:color="000000" w:fill="FFFFFF"/>
            <w:vAlign w:val="center"/>
          </w:tcPr>
          <w:p w:rsidR="004643FF" w:rsidRPr="001E6EC7" w:rsidRDefault="004643FF">
            <w:pPr>
              <w:spacing w:after="80"/>
              <w:ind w:left="0"/>
              <w:rPr>
                <w:sz w:val="24"/>
                <w:szCs w:val="24"/>
                <w:lang w:val="ro-RO"/>
              </w:rPr>
            </w:pPr>
            <w:r w:rsidRPr="001E6EC7">
              <w:rPr>
                <w:sz w:val="24"/>
                <w:szCs w:val="24"/>
                <w:lang w:val="ro-RO"/>
              </w:rPr>
              <w:t>(n)</w:t>
            </w:r>
          </w:p>
        </w:tc>
      </w:tr>
      <w:tr w:rsidR="00074538" w:rsidRPr="00824859" w:rsidTr="00DF4BF8">
        <w:tc>
          <w:tcPr>
            <w:tcW w:w="1134" w:type="dxa"/>
            <w:tcBorders>
              <w:top w:val="single" w:sz="18" w:space="0" w:color="008000"/>
              <w:left w:val="single" w:sz="18" w:space="0" w:color="008000"/>
              <w:bottom w:val="single" w:sz="18" w:space="0" w:color="008000"/>
              <w:right w:val="single" w:sz="4" w:space="0" w:color="auto"/>
            </w:tcBorders>
            <w:shd w:val="pct20" w:color="auto" w:fill="FFFFFF"/>
          </w:tcPr>
          <w:p w:rsidR="004643FF" w:rsidRPr="001E6EC7" w:rsidRDefault="004643FF">
            <w:pPr>
              <w:spacing w:after="80"/>
              <w:ind w:left="0"/>
              <w:rPr>
                <w:sz w:val="24"/>
                <w:szCs w:val="24"/>
                <w:highlight w:val="yellow"/>
                <w:lang w:val="ro-RO"/>
              </w:rPr>
            </w:pPr>
            <w:r w:rsidRPr="001E6EC7">
              <w:rPr>
                <w:sz w:val="24"/>
                <w:szCs w:val="24"/>
                <w:lang w:val="ro-RO"/>
              </w:rPr>
              <w:t xml:space="preserve">Ca cele </w:t>
            </w:r>
            <w:proofErr w:type="spellStart"/>
            <w:r w:rsidRPr="001E6EC7">
              <w:rPr>
                <w:sz w:val="24"/>
                <w:szCs w:val="24"/>
                <w:lang w:val="ro-RO"/>
              </w:rPr>
              <w:t>mentionate</w:t>
            </w:r>
            <w:proofErr w:type="spellEnd"/>
            <w:r w:rsidRPr="001E6EC7">
              <w:rPr>
                <w:sz w:val="24"/>
                <w:szCs w:val="24"/>
                <w:lang w:val="ro-RO"/>
              </w:rPr>
              <w:t xml:space="preserve"> </w:t>
            </w:r>
            <w:r w:rsidRPr="001E6EC7">
              <w:rPr>
                <w:sz w:val="24"/>
                <w:szCs w:val="24"/>
                <w:lang w:val="ro-RO"/>
              </w:rPr>
              <w:lastRenderedPageBreak/>
              <w:t>in coloana (a), (b) sau (c) din “Tabelul surselor de mirosuri”</w:t>
            </w:r>
          </w:p>
        </w:tc>
        <w:tc>
          <w:tcPr>
            <w:tcW w:w="1843" w:type="dxa"/>
            <w:tcBorders>
              <w:top w:val="single" w:sz="18" w:space="0" w:color="008000"/>
              <w:left w:val="single" w:sz="4" w:space="0" w:color="auto"/>
              <w:bottom w:val="single" w:sz="18" w:space="0" w:color="008000"/>
              <w:right w:val="single" w:sz="4" w:space="0" w:color="auto"/>
            </w:tcBorders>
            <w:shd w:val="pct20" w:color="auto" w:fill="FFFFFF"/>
          </w:tcPr>
          <w:p w:rsidR="004643FF" w:rsidRPr="001E6EC7" w:rsidRDefault="004643FF">
            <w:pPr>
              <w:pStyle w:val="BodyText"/>
              <w:spacing w:after="80"/>
              <w:ind w:left="0"/>
              <w:rPr>
                <w:b w:val="0"/>
                <w:sz w:val="24"/>
                <w:szCs w:val="24"/>
                <w:highlight w:val="yellow"/>
                <w:lang w:val="ro-RO"/>
              </w:rPr>
            </w:pPr>
            <w:r w:rsidRPr="001E6EC7">
              <w:rPr>
                <w:b w:val="0"/>
                <w:sz w:val="24"/>
                <w:szCs w:val="24"/>
                <w:lang w:val="ro-RO"/>
              </w:rPr>
              <w:lastRenderedPageBreak/>
              <w:t xml:space="preserve">Pentru fiecare sursa – </w:t>
            </w:r>
            <w:proofErr w:type="spellStart"/>
            <w:r w:rsidRPr="001E6EC7">
              <w:rPr>
                <w:b w:val="0"/>
                <w:sz w:val="24"/>
                <w:szCs w:val="24"/>
                <w:lang w:val="ro-RO"/>
              </w:rPr>
              <w:lastRenderedPageBreak/>
              <w:t>identificati</w:t>
            </w:r>
            <w:proofErr w:type="spellEnd"/>
            <w:r w:rsidRPr="001E6EC7">
              <w:rPr>
                <w:b w:val="0"/>
                <w:sz w:val="24"/>
                <w:szCs w:val="24"/>
                <w:lang w:val="ro-RO"/>
              </w:rPr>
              <w:t xml:space="preserve"> </w:t>
            </w:r>
            <w:proofErr w:type="spellStart"/>
            <w:r w:rsidRPr="001E6EC7">
              <w:rPr>
                <w:b w:val="0"/>
                <w:sz w:val="24"/>
                <w:szCs w:val="24"/>
                <w:lang w:val="ro-RO"/>
              </w:rPr>
              <w:t>dificultati</w:t>
            </w:r>
            <w:proofErr w:type="spellEnd"/>
            <w:r w:rsidRPr="001E6EC7">
              <w:rPr>
                <w:b w:val="0"/>
                <w:sz w:val="24"/>
                <w:szCs w:val="24"/>
                <w:lang w:val="ro-RO"/>
              </w:rPr>
              <w:t xml:space="preserve"> specifice care pot afecta generarea, reducerea sau transportul /dispersia mirosurilor in atmosfera (elemente specifice de topografie pot juca un rol important aici).</w:t>
            </w:r>
          </w:p>
        </w:tc>
        <w:tc>
          <w:tcPr>
            <w:tcW w:w="2552" w:type="dxa"/>
            <w:tcBorders>
              <w:top w:val="single" w:sz="18" w:space="0" w:color="008000"/>
              <w:left w:val="single" w:sz="4" w:space="0" w:color="auto"/>
              <w:bottom w:val="single" w:sz="18" w:space="0" w:color="008000"/>
              <w:right w:val="single" w:sz="4" w:space="0" w:color="auto"/>
            </w:tcBorders>
            <w:shd w:val="pct20" w:color="auto" w:fill="FFFFFF"/>
          </w:tcPr>
          <w:p w:rsidR="004643FF" w:rsidRPr="001E6EC7" w:rsidRDefault="004643FF">
            <w:pPr>
              <w:spacing w:after="80"/>
              <w:ind w:left="0"/>
              <w:rPr>
                <w:sz w:val="24"/>
                <w:szCs w:val="24"/>
                <w:lang w:val="ro-RO"/>
              </w:rPr>
            </w:pPr>
            <w:r w:rsidRPr="001E6EC7">
              <w:rPr>
                <w:sz w:val="24"/>
                <w:szCs w:val="24"/>
                <w:lang w:val="ro-RO"/>
              </w:rPr>
              <w:lastRenderedPageBreak/>
              <w:t xml:space="preserve">Masuri active de prevenire sau </w:t>
            </w:r>
            <w:r w:rsidRPr="001E6EC7">
              <w:rPr>
                <w:sz w:val="24"/>
                <w:szCs w:val="24"/>
                <w:lang w:val="ro-RO"/>
              </w:rPr>
              <w:lastRenderedPageBreak/>
              <w:t>minimizare trebuie sa fi fost deja conturate in “Tabelul surselor de mirosuri” coloana (g).</w:t>
            </w:r>
          </w:p>
          <w:p w:rsidR="004643FF" w:rsidRPr="001E6EC7" w:rsidRDefault="004643FF">
            <w:pPr>
              <w:spacing w:after="80"/>
              <w:ind w:left="0"/>
              <w:rPr>
                <w:sz w:val="24"/>
                <w:szCs w:val="24"/>
                <w:highlight w:val="yellow"/>
                <w:lang w:val="ro-RO"/>
              </w:rPr>
            </w:pPr>
            <w:r w:rsidRPr="001E6EC7">
              <w:rPr>
                <w:sz w:val="24"/>
                <w:szCs w:val="24"/>
                <w:lang w:val="ro-RO"/>
              </w:rPr>
              <w:t xml:space="preserve">In acest tabel trebuie sa fie luate in considerare mai pe larg scenarii de tip “ce se </w:t>
            </w:r>
            <w:proofErr w:type="spellStart"/>
            <w:r w:rsidRPr="001E6EC7">
              <w:rPr>
                <w:sz w:val="24"/>
                <w:szCs w:val="24"/>
                <w:lang w:val="ro-RO"/>
              </w:rPr>
              <w:t>intampla</w:t>
            </w:r>
            <w:proofErr w:type="spellEnd"/>
            <w:r w:rsidRPr="001E6EC7">
              <w:rPr>
                <w:sz w:val="24"/>
                <w:szCs w:val="24"/>
                <w:lang w:val="ro-RO"/>
              </w:rPr>
              <w:t xml:space="preserve"> daca” pentru prevenirea avariilor. De exemplu, un  </w:t>
            </w:r>
            <w:proofErr w:type="spellStart"/>
            <w:r w:rsidRPr="001E6EC7">
              <w:rPr>
                <w:sz w:val="24"/>
                <w:szCs w:val="24"/>
                <w:lang w:val="ro-RO"/>
              </w:rPr>
              <w:t>scrubber</w:t>
            </w:r>
            <w:proofErr w:type="spellEnd"/>
            <w:r w:rsidRPr="001E6EC7">
              <w:rPr>
                <w:sz w:val="24"/>
                <w:szCs w:val="24"/>
                <w:lang w:val="ro-RO"/>
              </w:rPr>
              <w:t xml:space="preserve"> poate fi instalat pentru minimizarea mirosurilor. Masurile luate pentru monitorizare si </w:t>
            </w:r>
            <w:proofErr w:type="spellStart"/>
            <w:r w:rsidRPr="001E6EC7">
              <w:rPr>
                <w:sz w:val="24"/>
                <w:szCs w:val="24"/>
                <w:lang w:val="ro-RO"/>
              </w:rPr>
              <w:t>intretinere</w:t>
            </w:r>
            <w:proofErr w:type="spellEnd"/>
            <w:r w:rsidRPr="001E6EC7">
              <w:rPr>
                <w:sz w:val="24"/>
                <w:szCs w:val="24"/>
                <w:lang w:val="ro-RO"/>
              </w:rPr>
              <w:t xml:space="preserve"> trebuie precizate in aceasta </w:t>
            </w:r>
            <w:proofErr w:type="spellStart"/>
            <w:r w:rsidRPr="001E6EC7">
              <w:rPr>
                <w:sz w:val="24"/>
                <w:szCs w:val="24"/>
                <w:lang w:val="ro-RO"/>
              </w:rPr>
              <w:t>sectiune</w:t>
            </w:r>
            <w:proofErr w:type="spellEnd"/>
            <w:r w:rsidRPr="001E6EC7">
              <w:rPr>
                <w:sz w:val="24"/>
                <w:szCs w:val="24"/>
                <w:lang w:val="ro-RO"/>
              </w:rPr>
              <w:t>.</w:t>
            </w:r>
          </w:p>
        </w:tc>
        <w:tc>
          <w:tcPr>
            <w:tcW w:w="2409" w:type="dxa"/>
            <w:tcBorders>
              <w:top w:val="single" w:sz="18" w:space="0" w:color="008000"/>
              <w:left w:val="single" w:sz="4" w:space="0" w:color="auto"/>
              <w:bottom w:val="single" w:sz="18" w:space="0" w:color="008000"/>
              <w:right w:val="single" w:sz="4" w:space="0" w:color="auto"/>
            </w:tcBorders>
            <w:shd w:val="pct20" w:color="auto" w:fill="FFFFFF"/>
          </w:tcPr>
          <w:p w:rsidR="004643FF" w:rsidRPr="001E6EC7" w:rsidRDefault="004643FF">
            <w:pPr>
              <w:spacing w:after="80"/>
              <w:ind w:left="0"/>
              <w:rPr>
                <w:sz w:val="24"/>
                <w:szCs w:val="24"/>
                <w:lang w:val="ro-RO"/>
              </w:rPr>
            </w:pPr>
            <w:r w:rsidRPr="001E6EC7">
              <w:rPr>
                <w:sz w:val="24"/>
                <w:szCs w:val="24"/>
                <w:lang w:val="ro-RO"/>
              </w:rPr>
              <w:lastRenderedPageBreak/>
              <w:t xml:space="preserve">In cazul in care o estimare este posibila </w:t>
            </w:r>
            <w:r w:rsidRPr="001E6EC7">
              <w:rPr>
                <w:sz w:val="24"/>
                <w:szCs w:val="24"/>
                <w:lang w:val="ro-RO"/>
              </w:rPr>
              <w:lastRenderedPageBreak/>
              <w:t xml:space="preserve">si are sens, </w:t>
            </w:r>
            <w:proofErr w:type="spellStart"/>
            <w:r w:rsidRPr="001E6EC7">
              <w:rPr>
                <w:sz w:val="24"/>
                <w:szCs w:val="24"/>
                <w:lang w:val="ro-RO"/>
              </w:rPr>
              <w:t>indicati</w:t>
            </w:r>
            <w:proofErr w:type="spellEnd"/>
            <w:r w:rsidRPr="001E6EC7">
              <w:rPr>
                <w:sz w:val="24"/>
                <w:szCs w:val="24"/>
                <w:lang w:val="ro-RO"/>
              </w:rPr>
              <w:t xml:space="preserve"> cat de des poate </w:t>
            </w:r>
            <w:proofErr w:type="spellStart"/>
            <w:r w:rsidRPr="001E6EC7">
              <w:rPr>
                <w:sz w:val="24"/>
                <w:szCs w:val="24"/>
                <w:lang w:val="ro-RO"/>
              </w:rPr>
              <w:t>aparea</w:t>
            </w:r>
            <w:proofErr w:type="spellEnd"/>
            <w:r w:rsidRPr="001E6EC7">
              <w:rPr>
                <w:sz w:val="24"/>
                <w:szCs w:val="24"/>
                <w:lang w:val="ro-RO"/>
              </w:rPr>
              <w:t xml:space="preserve"> evenimentul descris, cat de “mult” miros poate fi emanat si durata probabila a evenimentului. Nota: utilizarea aprecierilor de tip “mult”, “mediu” si “</w:t>
            </w:r>
            <w:proofErr w:type="spellStart"/>
            <w:r w:rsidRPr="001E6EC7">
              <w:rPr>
                <w:sz w:val="24"/>
                <w:szCs w:val="24"/>
                <w:lang w:val="ro-RO"/>
              </w:rPr>
              <w:t>putin</w:t>
            </w:r>
            <w:proofErr w:type="spellEnd"/>
            <w:r w:rsidRPr="001E6EC7">
              <w:rPr>
                <w:sz w:val="24"/>
                <w:szCs w:val="24"/>
                <w:lang w:val="ro-RO"/>
              </w:rPr>
              <w:t xml:space="preserve">” poate fi folositoare daca nu sunt disponibile </w:t>
            </w:r>
            <w:proofErr w:type="spellStart"/>
            <w:r w:rsidRPr="001E6EC7">
              <w:rPr>
                <w:sz w:val="24"/>
                <w:szCs w:val="24"/>
                <w:lang w:val="ro-RO"/>
              </w:rPr>
              <w:t>informatii</w:t>
            </w:r>
            <w:proofErr w:type="spellEnd"/>
            <w:r w:rsidRPr="001E6EC7">
              <w:rPr>
                <w:sz w:val="24"/>
                <w:szCs w:val="24"/>
                <w:lang w:val="ro-RO"/>
              </w:rPr>
              <w:t xml:space="preserve"> mai detaliate.</w:t>
            </w:r>
          </w:p>
          <w:p w:rsidR="004643FF" w:rsidRPr="001E6EC7" w:rsidRDefault="004643FF">
            <w:pPr>
              <w:spacing w:after="80"/>
              <w:ind w:left="0"/>
              <w:rPr>
                <w:sz w:val="24"/>
                <w:szCs w:val="24"/>
                <w:highlight w:val="yellow"/>
                <w:lang w:val="ro-RO"/>
              </w:rPr>
            </w:pPr>
            <w:r w:rsidRPr="001E6EC7">
              <w:rPr>
                <w:sz w:val="24"/>
                <w:szCs w:val="24"/>
                <w:lang w:val="ro-RO"/>
              </w:rPr>
              <w:t xml:space="preserve">Este posibil sa </w:t>
            </w:r>
            <w:proofErr w:type="spellStart"/>
            <w:r w:rsidRPr="001E6EC7">
              <w:rPr>
                <w:sz w:val="24"/>
                <w:szCs w:val="24"/>
                <w:lang w:val="ro-RO"/>
              </w:rPr>
              <w:t>primiti</w:t>
            </w:r>
            <w:proofErr w:type="spellEnd"/>
            <w:r w:rsidRPr="001E6EC7">
              <w:rPr>
                <w:sz w:val="24"/>
                <w:szCs w:val="24"/>
                <w:lang w:val="ro-RO"/>
              </w:rPr>
              <w:t xml:space="preserve"> </w:t>
            </w:r>
            <w:proofErr w:type="spellStart"/>
            <w:r w:rsidRPr="001E6EC7">
              <w:rPr>
                <w:sz w:val="24"/>
                <w:szCs w:val="24"/>
                <w:lang w:val="ro-RO"/>
              </w:rPr>
              <w:t>sesizari</w:t>
            </w:r>
            <w:proofErr w:type="spellEnd"/>
            <w:r w:rsidRPr="001E6EC7">
              <w:rPr>
                <w:sz w:val="24"/>
                <w:szCs w:val="24"/>
                <w:lang w:val="ro-RO"/>
              </w:rPr>
              <w:t>?</w:t>
            </w:r>
          </w:p>
        </w:tc>
        <w:tc>
          <w:tcPr>
            <w:tcW w:w="2811" w:type="dxa"/>
            <w:tcBorders>
              <w:top w:val="single" w:sz="18" w:space="0" w:color="008000"/>
              <w:left w:val="single" w:sz="4" w:space="0" w:color="auto"/>
              <w:bottom w:val="single" w:sz="18" w:space="0" w:color="008000"/>
              <w:right w:val="single" w:sz="4" w:space="0" w:color="auto"/>
            </w:tcBorders>
            <w:shd w:val="pct20" w:color="auto" w:fill="FFFFFF"/>
          </w:tcPr>
          <w:p w:rsidR="004643FF" w:rsidRPr="001E6EC7" w:rsidRDefault="004643FF">
            <w:pPr>
              <w:spacing w:after="80"/>
              <w:ind w:left="0"/>
              <w:rPr>
                <w:sz w:val="24"/>
                <w:szCs w:val="24"/>
                <w:lang w:val="ro-RO"/>
              </w:rPr>
            </w:pPr>
            <w:r w:rsidRPr="001E6EC7">
              <w:rPr>
                <w:bCs/>
                <w:sz w:val="24"/>
                <w:szCs w:val="24"/>
                <w:lang w:val="ro-RO"/>
              </w:rPr>
              <w:lastRenderedPageBreak/>
              <w:t>Ce masuri sunt luate</w:t>
            </w:r>
            <w:r w:rsidRPr="001E6EC7">
              <w:rPr>
                <w:sz w:val="24"/>
                <w:szCs w:val="24"/>
                <w:lang w:val="ro-RO"/>
              </w:rPr>
              <w:t xml:space="preserve">? </w:t>
            </w:r>
            <w:proofErr w:type="spellStart"/>
            <w:r w:rsidRPr="001E6EC7">
              <w:rPr>
                <w:sz w:val="24"/>
                <w:szCs w:val="24"/>
                <w:lang w:val="ro-RO"/>
              </w:rPr>
              <w:t>Descrieti</w:t>
            </w:r>
            <w:proofErr w:type="spellEnd"/>
            <w:r w:rsidRPr="001E6EC7">
              <w:rPr>
                <w:sz w:val="24"/>
                <w:szCs w:val="24"/>
                <w:lang w:val="ro-RO"/>
              </w:rPr>
              <w:t xml:space="preserve"> masurile care au </w:t>
            </w:r>
            <w:r w:rsidRPr="001E6EC7">
              <w:rPr>
                <w:sz w:val="24"/>
                <w:szCs w:val="24"/>
                <w:lang w:val="ro-RO"/>
              </w:rPr>
              <w:lastRenderedPageBreak/>
              <w:t>fost implementate pentru reducerea impactului exercitat de producerea unei avarii.</w:t>
            </w:r>
          </w:p>
          <w:p w:rsidR="004643FF" w:rsidRPr="001E6EC7" w:rsidRDefault="004643FF">
            <w:pPr>
              <w:spacing w:after="80"/>
              <w:ind w:left="0"/>
              <w:rPr>
                <w:sz w:val="24"/>
                <w:szCs w:val="24"/>
                <w:lang w:val="ro-RO"/>
              </w:rPr>
            </w:pPr>
          </w:p>
          <w:p w:rsidR="004643FF" w:rsidRPr="001E6EC7" w:rsidRDefault="004643FF">
            <w:pPr>
              <w:spacing w:after="80"/>
              <w:ind w:left="0"/>
              <w:rPr>
                <w:sz w:val="24"/>
                <w:szCs w:val="24"/>
                <w:highlight w:val="yellow"/>
                <w:lang w:val="ro-RO"/>
              </w:rPr>
            </w:pPr>
            <w:r w:rsidRPr="001E6EC7">
              <w:rPr>
                <w:sz w:val="24"/>
                <w:szCs w:val="24"/>
                <w:lang w:val="ro-RO"/>
              </w:rPr>
              <w:t xml:space="preserve">Aceste </w:t>
            </w:r>
            <w:r w:rsidRPr="001E6EC7">
              <w:rPr>
                <w:bCs/>
                <w:sz w:val="24"/>
                <w:szCs w:val="24"/>
                <w:lang w:val="ro-RO"/>
              </w:rPr>
              <w:t xml:space="preserve">masuri trebuie sa fie stabilite de comun acord cu Autoritatea de </w:t>
            </w:r>
            <w:r w:rsidRPr="001E6EC7">
              <w:rPr>
                <w:sz w:val="24"/>
                <w:szCs w:val="24"/>
                <w:lang w:val="ro-RO"/>
              </w:rPr>
              <w:t xml:space="preserve">Reglementare. Astfel de masuri pot fi minore – de tip </w:t>
            </w:r>
            <w:proofErr w:type="spellStart"/>
            <w:r w:rsidRPr="001E6EC7">
              <w:rPr>
                <w:sz w:val="24"/>
                <w:szCs w:val="24"/>
                <w:lang w:val="ro-RO"/>
              </w:rPr>
              <w:t>inchiderea</w:t>
            </w:r>
            <w:proofErr w:type="spellEnd"/>
            <w:r w:rsidRPr="001E6EC7">
              <w:rPr>
                <w:sz w:val="24"/>
                <w:szCs w:val="24"/>
                <w:lang w:val="ro-RO"/>
              </w:rPr>
              <w:t xml:space="preserve"> </w:t>
            </w:r>
            <w:proofErr w:type="spellStart"/>
            <w:r w:rsidRPr="001E6EC7">
              <w:rPr>
                <w:sz w:val="24"/>
                <w:szCs w:val="24"/>
                <w:lang w:val="ro-RO"/>
              </w:rPr>
              <w:t>usilor</w:t>
            </w:r>
            <w:proofErr w:type="spellEnd"/>
            <w:r w:rsidRPr="001E6EC7">
              <w:rPr>
                <w:sz w:val="24"/>
                <w:szCs w:val="24"/>
                <w:lang w:val="ro-RO"/>
              </w:rPr>
              <w:t xml:space="preserve"> – sau mai semnificative – </w:t>
            </w:r>
            <w:proofErr w:type="spellStart"/>
            <w:r w:rsidRPr="001E6EC7">
              <w:rPr>
                <w:sz w:val="24"/>
                <w:szCs w:val="24"/>
                <w:lang w:val="ro-RO"/>
              </w:rPr>
              <w:t>incetinirea</w:t>
            </w:r>
            <w:proofErr w:type="spellEnd"/>
            <w:r w:rsidRPr="001E6EC7">
              <w:rPr>
                <w:sz w:val="24"/>
                <w:szCs w:val="24"/>
                <w:lang w:val="ro-RO"/>
              </w:rPr>
              <w:t xml:space="preserve"> </w:t>
            </w:r>
            <w:proofErr w:type="spellStart"/>
            <w:r w:rsidRPr="001E6EC7">
              <w:rPr>
                <w:sz w:val="24"/>
                <w:szCs w:val="24"/>
                <w:lang w:val="ro-RO"/>
              </w:rPr>
              <w:t>proce-sului</w:t>
            </w:r>
            <w:proofErr w:type="spellEnd"/>
            <w:r w:rsidRPr="001E6EC7">
              <w:rPr>
                <w:sz w:val="24"/>
                <w:szCs w:val="24"/>
                <w:lang w:val="ro-RO"/>
              </w:rPr>
              <w:t xml:space="preserve"> de </w:t>
            </w:r>
            <w:proofErr w:type="spellStart"/>
            <w:r w:rsidRPr="001E6EC7">
              <w:rPr>
                <w:sz w:val="24"/>
                <w:szCs w:val="24"/>
                <w:lang w:val="ro-RO"/>
              </w:rPr>
              <w:t>productie</w:t>
            </w:r>
            <w:proofErr w:type="spellEnd"/>
            <w:r w:rsidRPr="001E6EC7">
              <w:rPr>
                <w:sz w:val="24"/>
                <w:szCs w:val="24"/>
                <w:lang w:val="ro-RO"/>
              </w:rPr>
              <w:t xml:space="preserve"> sau oprirea acestuia in cazul </w:t>
            </w:r>
            <w:proofErr w:type="spellStart"/>
            <w:r w:rsidRPr="001E6EC7">
              <w:rPr>
                <w:sz w:val="24"/>
                <w:szCs w:val="24"/>
                <w:lang w:val="ro-RO"/>
              </w:rPr>
              <w:t>aparitiei</w:t>
            </w:r>
            <w:proofErr w:type="spellEnd"/>
            <w:r w:rsidRPr="001E6EC7">
              <w:rPr>
                <w:sz w:val="24"/>
                <w:szCs w:val="24"/>
                <w:lang w:val="ro-RO"/>
              </w:rPr>
              <w:t xml:space="preserve"> </w:t>
            </w:r>
            <w:proofErr w:type="spellStart"/>
            <w:r w:rsidRPr="001E6EC7">
              <w:rPr>
                <w:sz w:val="24"/>
                <w:szCs w:val="24"/>
                <w:lang w:val="ro-RO"/>
              </w:rPr>
              <w:t>conditiilor</w:t>
            </w:r>
            <w:proofErr w:type="spellEnd"/>
            <w:r w:rsidRPr="001E6EC7">
              <w:rPr>
                <w:sz w:val="24"/>
                <w:szCs w:val="24"/>
                <w:lang w:val="ro-RO"/>
              </w:rPr>
              <w:t xml:space="preserve"> nefavorabile.</w:t>
            </w:r>
          </w:p>
        </w:tc>
        <w:tc>
          <w:tcPr>
            <w:tcW w:w="1551" w:type="dxa"/>
            <w:tcBorders>
              <w:top w:val="single" w:sz="18" w:space="0" w:color="008000"/>
              <w:left w:val="single" w:sz="4" w:space="0" w:color="auto"/>
              <w:bottom w:val="single" w:sz="18" w:space="0" w:color="008000"/>
              <w:right w:val="single" w:sz="4" w:space="0" w:color="auto"/>
            </w:tcBorders>
            <w:shd w:val="pct20" w:color="auto" w:fill="FFFFFF"/>
          </w:tcPr>
          <w:p w:rsidR="004643FF" w:rsidRPr="001E6EC7" w:rsidRDefault="004643FF">
            <w:pPr>
              <w:spacing w:after="80"/>
              <w:ind w:left="0"/>
              <w:rPr>
                <w:sz w:val="24"/>
                <w:szCs w:val="24"/>
                <w:highlight w:val="yellow"/>
                <w:lang w:val="ro-RO"/>
              </w:rPr>
            </w:pPr>
            <w:r w:rsidRPr="001E6EC7">
              <w:rPr>
                <w:sz w:val="24"/>
                <w:szCs w:val="24"/>
                <w:lang w:val="ro-RO"/>
              </w:rPr>
              <w:lastRenderedPageBreak/>
              <w:t xml:space="preserve">Cine (ca post) este </w:t>
            </w:r>
            <w:r w:rsidRPr="001E6EC7">
              <w:rPr>
                <w:sz w:val="24"/>
                <w:szCs w:val="24"/>
                <w:lang w:val="ro-RO"/>
              </w:rPr>
              <w:lastRenderedPageBreak/>
              <w:t xml:space="preserve">responsabil de </w:t>
            </w:r>
            <w:proofErr w:type="spellStart"/>
            <w:r w:rsidRPr="001E6EC7">
              <w:rPr>
                <w:sz w:val="24"/>
                <w:szCs w:val="24"/>
                <w:lang w:val="ro-RO"/>
              </w:rPr>
              <w:t>initierea</w:t>
            </w:r>
            <w:proofErr w:type="spellEnd"/>
            <w:r w:rsidRPr="001E6EC7">
              <w:rPr>
                <w:sz w:val="24"/>
                <w:szCs w:val="24"/>
                <w:lang w:val="ro-RO"/>
              </w:rPr>
              <w:t xml:space="preserve"> masurilor descrise in coloana precedenta?</w:t>
            </w:r>
          </w:p>
        </w:tc>
        <w:tc>
          <w:tcPr>
            <w:tcW w:w="2017" w:type="dxa"/>
            <w:tcBorders>
              <w:top w:val="single" w:sz="18" w:space="0" w:color="008000"/>
              <w:left w:val="single" w:sz="4" w:space="0" w:color="auto"/>
              <w:bottom w:val="single" w:sz="18" w:space="0" w:color="008000"/>
              <w:right w:val="single" w:sz="18" w:space="0" w:color="008000"/>
            </w:tcBorders>
            <w:shd w:val="pct20" w:color="auto" w:fill="FFFFFF"/>
          </w:tcPr>
          <w:p w:rsidR="004643FF" w:rsidRPr="001E6EC7" w:rsidRDefault="004643FF">
            <w:pPr>
              <w:spacing w:after="80"/>
              <w:ind w:left="0"/>
              <w:rPr>
                <w:sz w:val="24"/>
                <w:szCs w:val="24"/>
                <w:lang w:val="ro-RO"/>
              </w:rPr>
            </w:pPr>
            <w:r w:rsidRPr="001E6EC7">
              <w:rPr>
                <w:sz w:val="24"/>
                <w:szCs w:val="24"/>
                <w:lang w:val="ro-RO"/>
              </w:rPr>
              <w:lastRenderedPageBreak/>
              <w:t xml:space="preserve">De exemplu – orice </w:t>
            </w:r>
            <w:proofErr w:type="spellStart"/>
            <w:r w:rsidRPr="001E6EC7">
              <w:rPr>
                <w:sz w:val="24"/>
                <w:szCs w:val="24"/>
                <w:lang w:val="ro-RO"/>
              </w:rPr>
              <w:t>cerinta</w:t>
            </w:r>
            <w:proofErr w:type="spellEnd"/>
            <w:r w:rsidRPr="001E6EC7">
              <w:rPr>
                <w:sz w:val="24"/>
                <w:szCs w:val="24"/>
                <w:lang w:val="ro-RO"/>
              </w:rPr>
              <w:t xml:space="preserve"> de a </w:t>
            </w:r>
            <w:r w:rsidRPr="001E6EC7">
              <w:rPr>
                <w:sz w:val="24"/>
                <w:szCs w:val="24"/>
                <w:lang w:val="ro-RO"/>
              </w:rPr>
              <w:lastRenderedPageBreak/>
              <w:t xml:space="preserve">informa Autoritatea de Reglementare </w:t>
            </w:r>
            <w:proofErr w:type="spellStart"/>
            <w:r w:rsidRPr="001E6EC7">
              <w:rPr>
                <w:sz w:val="24"/>
                <w:szCs w:val="24"/>
                <w:lang w:val="ro-RO"/>
              </w:rPr>
              <w:t>intr</w:t>
            </w:r>
            <w:proofErr w:type="spellEnd"/>
            <w:r w:rsidRPr="001E6EC7">
              <w:rPr>
                <w:sz w:val="24"/>
                <w:szCs w:val="24"/>
                <w:lang w:val="ro-RO"/>
              </w:rPr>
              <w:t xml:space="preserve">-un anumit interval de timp de la </w:t>
            </w:r>
            <w:proofErr w:type="spellStart"/>
            <w:r w:rsidRPr="001E6EC7">
              <w:rPr>
                <w:sz w:val="24"/>
                <w:szCs w:val="24"/>
                <w:lang w:val="ro-RO"/>
              </w:rPr>
              <w:t>aparitia</w:t>
            </w:r>
            <w:proofErr w:type="spellEnd"/>
            <w:r w:rsidRPr="001E6EC7">
              <w:rPr>
                <w:sz w:val="24"/>
                <w:szCs w:val="24"/>
                <w:lang w:val="ro-RO"/>
              </w:rPr>
              <w:t xml:space="preserve"> </w:t>
            </w:r>
            <w:proofErr w:type="spellStart"/>
            <w:r w:rsidRPr="001E6EC7">
              <w:rPr>
                <w:sz w:val="24"/>
                <w:szCs w:val="24"/>
                <w:lang w:val="ro-RO"/>
              </w:rPr>
              <w:t>evenimen-tului</w:t>
            </w:r>
            <w:proofErr w:type="spellEnd"/>
            <w:r w:rsidRPr="001E6EC7">
              <w:rPr>
                <w:sz w:val="24"/>
                <w:szCs w:val="24"/>
                <w:lang w:val="ro-RO"/>
              </w:rPr>
              <w:t xml:space="preserve"> sau masuri specifice care trebuie luate sau </w:t>
            </w:r>
            <w:proofErr w:type="spellStart"/>
            <w:r w:rsidRPr="001E6EC7">
              <w:rPr>
                <w:sz w:val="24"/>
                <w:szCs w:val="24"/>
                <w:lang w:val="ro-RO"/>
              </w:rPr>
              <w:t>cerinte</w:t>
            </w:r>
            <w:proofErr w:type="spellEnd"/>
            <w:r w:rsidRPr="001E6EC7">
              <w:rPr>
                <w:sz w:val="24"/>
                <w:szCs w:val="24"/>
                <w:lang w:val="ro-RO"/>
              </w:rPr>
              <w:t xml:space="preserve"> de tinere a evidentei avariilor etc.</w:t>
            </w:r>
          </w:p>
        </w:tc>
      </w:tr>
    </w:tbl>
    <w:p w:rsidR="004643FF" w:rsidRPr="001E6EC7" w:rsidRDefault="004643FF">
      <w:pPr>
        <w:spacing w:before="60"/>
        <w:ind w:left="0"/>
        <w:rPr>
          <w:sz w:val="24"/>
          <w:szCs w:val="24"/>
          <w:lang w:val="ro-RO"/>
        </w:rPr>
        <w:sectPr w:rsidR="004643FF" w:rsidRPr="001E6EC7" w:rsidSect="00890EC9">
          <w:headerReference w:type="default" r:id="rId20"/>
          <w:type w:val="nextColumn"/>
          <w:pgSz w:w="16834" w:h="11909" w:orient="landscape" w:code="9"/>
          <w:pgMar w:top="706" w:right="1138" w:bottom="706" w:left="1710" w:header="850" w:footer="720" w:gutter="0"/>
          <w:paperSrc w:first="1" w:other="1"/>
          <w:pgBorders w:offsetFrom="page">
            <w:top w:val="dotted" w:sz="4" w:space="24" w:color="auto"/>
            <w:left w:val="dotted" w:sz="4" w:space="24" w:color="auto"/>
            <w:bottom w:val="dotted" w:sz="4" w:space="24" w:color="auto"/>
            <w:right w:val="dotted" w:sz="4" w:space="24" w:color="auto"/>
          </w:pgBorders>
          <w:cols w:space="720"/>
        </w:sectPr>
      </w:pPr>
    </w:p>
    <w:p w:rsidR="001D2912" w:rsidRPr="001E6EC7" w:rsidRDefault="00DF4BF8" w:rsidP="00DF4BF8">
      <w:pPr>
        <w:pStyle w:val="Heading2"/>
        <w:numPr>
          <w:ilvl w:val="0"/>
          <w:numId w:val="0"/>
        </w:numPr>
        <w:spacing w:before="60" w:after="120"/>
        <w:ind w:left="709"/>
        <w:rPr>
          <w:lang w:val="ro-RO"/>
        </w:rPr>
      </w:pPr>
      <w:bookmarkStart w:id="138" w:name="_Toc87858639"/>
      <w:bookmarkStart w:id="139" w:name="_Ref100634133"/>
      <w:bookmarkStart w:id="140" w:name="_Toc101609181"/>
      <w:bookmarkStart w:id="141" w:name="_Toc87858638"/>
      <w:r w:rsidRPr="001E6EC7">
        <w:rPr>
          <w:lang w:val="ro-RO"/>
        </w:rPr>
        <w:lastRenderedPageBreak/>
        <w:t>5.7-</w:t>
      </w:r>
      <w:r w:rsidR="001D2912" w:rsidRPr="001E6EC7">
        <w:rPr>
          <w:lang w:val="ro-RO"/>
        </w:rPr>
        <w:t xml:space="preserve">Tehnologii alternative de reducere a </w:t>
      </w:r>
      <w:proofErr w:type="spellStart"/>
      <w:r w:rsidR="001D2912" w:rsidRPr="001E6EC7">
        <w:rPr>
          <w:lang w:val="ro-RO"/>
        </w:rPr>
        <w:t>poluarii</w:t>
      </w:r>
      <w:proofErr w:type="spellEnd"/>
      <w:r w:rsidR="001D2912" w:rsidRPr="001E6EC7">
        <w:rPr>
          <w:lang w:val="ro-RO"/>
        </w:rPr>
        <w:t xml:space="preserve"> studiate</w:t>
      </w:r>
      <w:bookmarkEnd w:id="138"/>
      <w:r w:rsidR="001D2912" w:rsidRPr="001E6EC7">
        <w:rPr>
          <w:lang w:val="ro-RO"/>
        </w:rPr>
        <w:t xml:space="preserve"> pe parcursul analizei/ </w:t>
      </w:r>
      <w:proofErr w:type="spellStart"/>
      <w:r w:rsidR="001D2912" w:rsidRPr="001E6EC7">
        <w:rPr>
          <w:lang w:val="ro-RO"/>
        </w:rPr>
        <w:t>evaluarii</w:t>
      </w:r>
      <w:proofErr w:type="spellEnd"/>
      <w:r w:rsidR="001D2912" w:rsidRPr="001E6EC7">
        <w:rPr>
          <w:lang w:val="ro-RO"/>
        </w:rPr>
        <w:t xml:space="preserve"> BAT</w:t>
      </w:r>
      <w:bookmarkEnd w:id="139"/>
      <w:bookmarkEnd w:id="140"/>
    </w:p>
    <w:p w:rsidR="001D2912" w:rsidRPr="001E6EC7" w:rsidRDefault="001D2912" w:rsidP="001D2912">
      <w:pPr>
        <w:spacing w:before="60"/>
        <w:ind w:left="0"/>
        <w:rPr>
          <w:sz w:val="24"/>
          <w:szCs w:val="24"/>
          <w:lang w:val="ro-RO"/>
        </w:rPr>
      </w:pPr>
      <w:proofErr w:type="spellStart"/>
      <w:r w:rsidRPr="001E6EC7">
        <w:rPr>
          <w:sz w:val="24"/>
          <w:szCs w:val="24"/>
          <w:lang w:val="ro-RO"/>
        </w:rPr>
        <w:t>Descrieti</w:t>
      </w:r>
      <w:proofErr w:type="spellEnd"/>
      <w:r w:rsidRPr="001E6EC7">
        <w:rPr>
          <w:sz w:val="24"/>
          <w:szCs w:val="24"/>
          <w:lang w:val="ro-RO"/>
        </w:rPr>
        <w:t xml:space="preserve"> succint gama tehnologiilor alternative studiate pentru reducerea emisiilor de </w:t>
      </w:r>
      <w:proofErr w:type="spellStart"/>
      <w:r w:rsidRPr="001E6EC7">
        <w:rPr>
          <w:sz w:val="24"/>
          <w:szCs w:val="24"/>
          <w:lang w:val="ro-RO"/>
        </w:rPr>
        <w:t>poluanti</w:t>
      </w:r>
      <w:proofErr w:type="spellEnd"/>
      <w:r w:rsidRPr="001E6EC7">
        <w:rPr>
          <w:sz w:val="24"/>
          <w:szCs w:val="24"/>
          <w:lang w:val="ro-RO"/>
        </w:rPr>
        <w:t xml:space="preserve"> in aer, apa si sol si pentru reducerea zgomotului. </w:t>
      </w:r>
      <w:proofErr w:type="spellStart"/>
      <w:r w:rsidRPr="001E6EC7">
        <w:rPr>
          <w:sz w:val="24"/>
          <w:szCs w:val="24"/>
          <w:lang w:val="ro-RO"/>
        </w:rPr>
        <w:t>Prezentati</w:t>
      </w:r>
      <w:proofErr w:type="spellEnd"/>
      <w:r w:rsidRPr="001E6EC7">
        <w:rPr>
          <w:sz w:val="24"/>
          <w:szCs w:val="24"/>
          <w:lang w:val="ro-RO"/>
        </w:rPr>
        <w:t xml:space="preserve"> concluziile acestor studii pentru a sprijini selectarea BAT.</w:t>
      </w:r>
    </w:p>
    <w:p w:rsidR="001D2912" w:rsidRPr="001E6EC7" w:rsidRDefault="001C6E14" w:rsidP="008018A9">
      <w:pPr>
        <w:pBdr>
          <w:top w:val="single" w:sz="4" w:space="1" w:color="auto"/>
          <w:left w:val="single" w:sz="4" w:space="0" w:color="auto"/>
          <w:bottom w:val="single" w:sz="4" w:space="1" w:color="auto"/>
          <w:right w:val="single" w:sz="4" w:space="0" w:color="auto"/>
        </w:pBdr>
        <w:spacing w:after="0"/>
        <w:ind w:left="0"/>
        <w:rPr>
          <w:sz w:val="24"/>
          <w:szCs w:val="24"/>
          <w:lang w:val="ro-RO"/>
        </w:rPr>
      </w:pPr>
      <w:r w:rsidRPr="001304A5">
        <w:rPr>
          <w:b/>
          <w:bCs/>
          <w:sz w:val="24"/>
          <w:szCs w:val="24"/>
          <w:lang w:val="ro-RO"/>
        </w:rPr>
        <w:t xml:space="preserve">Nu sunt studiate tehnologii alternative. Producerea poliuretanilor se </w:t>
      </w:r>
      <w:proofErr w:type="spellStart"/>
      <w:r w:rsidRPr="001304A5">
        <w:rPr>
          <w:b/>
          <w:bCs/>
          <w:sz w:val="24"/>
          <w:szCs w:val="24"/>
          <w:lang w:val="ro-RO"/>
        </w:rPr>
        <w:t>realizeaza</w:t>
      </w:r>
      <w:proofErr w:type="spellEnd"/>
      <w:r w:rsidRPr="001304A5">
        <w:rPr>
          <w:b/>
          <w:bCs/>
          <w:sz w:val="24"/>
          <w:szCs w:val="24"/>
          <w:lang w:val="ro-RO"/>
        </w:rPr>
        <w:t xml:space="preserve"> intre un </w:t>
      </w:r>
      <w:proofErr w:type="spellStart"/>
      <w:r w:rsidRPr="001304A5">
        <w:rPr>
          <w:b/>
          <w:bCs/>
          <w:sz w:val="24"/>
          <w:szCs w:val="24"/>
          <w:lang w:val="ro-RO"/>
        </w:rPr>
        <w:t>izocianat</w:t>
      </w:r>
      <w:proofErr w:type="spellEnd"/>
      <w:r w:rsidRPr="001304A5">
        <w:rPr>
          <w:b/>
          <w:bCs/>
          <w:sz w:val="24"/>
          <w:szCs w:val="24"/>
          <w:lang w:val="ro-RO"/>
        </w:rPr>
        <w:t xml:space="preserve"> si un </w:t>
      </w:r>
      <w:proofErr w:type="spellStart"/>
      <w:r w:rsidRPr="001304A5">
        <w:rPr>
          <w:b/>
          <w:bCs/>
          <w:sz w:val="24"/>
          <w:szCs w:val="24"/>
          <w:lang w:val="ro-RO"/>
        </w:rPr>
        <w:t>poliol</w:t>
      </w:r>
      <w:proofErr w:type="spellEnd"/>
      <w:r w:rsidRPr="001304A5">
        <w:rPr>
          <w:b/>
          <w:bCs/>
          <w:sz w:val="24"/>
          <w:szCs w:val="24"/>
          <w:lang w:val="ro-RO"/>
        </w:rPr>
        <w:t>. Nu exista o tehnologie alternativa.</w:t>
      </w:r>
    </w:p>
    <w:p w:rsidR="001D2912" w:rsidRPr="001E6EC7" w:rsidRDefault="001D2912" w:rsidP="001D2912">
      <w:pPr>
        <w:pStyle w:val="Heading1"/>
        <w:numPr>
          <w:ilvl w:val="0"/>
          <w:numId w:val="0"/>
        </w:numPr>
        <w:spacing w:before="60" w:after="120"/>
        <w:rPr>
          <w:caps/>
          <w:sz w:val="24"/>
          <w:szCs w:val="24"/>
          <w:lang w:val="ro-RO"/>
        </w:rPr>
      </w:pPr>
      <w:bookmarkStart w:id="142" w:name="_Hlt490232746"/>
      <w:bookmarkStart w:id="143" w:name="_Toc87858640"/>
      <w:bookmarkStart w:id="144" w:name="_Ref100633882"/>
      <w:bookmarkStart w:id="145" w:name="_Ref100634019"/>
      <w:bookmarkStart w:id="146" w:name="_Toc101609182"/>
      <w:bookmarkEnd w:id="142"/>
    </w:p>
    <w:p w:rsidR="001C6E14" w:rsidRPr="0063046D" w:rsidRDefault="001C6E14" w:rsidP="001C6E14">
      <w:pPr>
        <w:rPr>
          <w:b/>
          <w:i/>
          <w:color w:val="002060"/>
          <w:sz w:val="24"/>
          <w:szCs w:val="24"/>
          <w:lang w:val="ro-RO"/>
        </w:rPr>
      </w:pPr>
      <w:r w:rsidRPr="001E6EC7">
        <w:rPr>
          <w:sz w:val="24"/>
          <w:szCs w:val="24"/>
          <w:lang w:val="ro-RO"/>
        </w:rPr>
        <w:t xml:space="preserve">Pentru reducerea  sau prevenirea emisiilor din </w:t>
      </w:r>
      <w:proofErr w:type="spellStart"/>
      <w:r w:rsidRPr="001E6EC7">
        <w:rPr>
          <w:sz w:val="24"/>
          <w:szCs w:val="24"/>
          <w:lang w:val="ro-RO"/>
        </w:rPr>
        <w:t>instalatia</w:t>
      </w:r>
      <w:proofErr w:type="spellEnd"/>
      <w:r w:rsidRPr="001E6EC7">
        <w:rPr>
          <w:sz w:val="24"/>
          <w:szCs w:val="24"/>
          <w:lang w:val="ro-RO"/>
        </w:rPr>
        <w:t xml:space="preserve"> analizata s-a realizat conformarea cu </w:t>
      </w:r>
      <w:r w:rsidRPr="0063046D">
        <w:rPr>
          <w:b/>
          <w:color w:val="002060"/>
          <w:sz w:val="24"/>
          <w:szCs w:val="24"/>
          <w:lang w:val="ro-RO"/>
        </w:rPr>
        <w:t xml:space="preserve">Cele mai bune tehnici disponibile (BAT) - Document de referință pentru </w:t>
      </w:r>
      <w:r w:rsidRPr="0063046D">
        <w:rPr>
          <w:rFonts w:eastAsia="Calibri"/>
          <w:b/>
          <w:bCs/>
          <w:color w:val="002060"/>
          <w:sz w:val="24"/>
          <w:szCs w:val="24"/>
          <w:lang w:val="ro-RO"/>
        </w:rPr>
        <w:t>sistemele comune de tratare/ gestionare a apelor reziduale și a gazelor reziduale în sectorul chimic</w:t>
      </w:r>
      <w:r w:rsidRPr="0063046D">
        <w:rPr>
          <w:b/>
          <w:color w:val="002060"/>
          <w:sz w:val="24"/>
          <w:szCs w:val="24"/>
          <w:lang w:val="ro-RO"/>
        </w:rPr>
        <w:t xml:space="preserve"> – CWW -(</w:t>
      </w:r>
      <w:r w:rsidRPr="0063046D">
        <w:rPr>
          <w:b/>
          <w:i/>
          <w:color w:val="002060"/>
          <w:sz w:val="24"/>
          <w:szCs w:val="24"/>
          <w:lang w:val="ro-RO"/>
        </w:rPr>
        <w:t>iulie 2016)</w:t>
      </w:r>
    </w:p>
    <w:tbl>
      <w:tblPr>
        <w:tblpPr w:leftFromText="180" w:rightFromText="180" w:vertAnchor="text" w:tblpX="-176" w:tblpY="1"/>
        <w:tblOverlap w:val="neve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6030"/>
      </w:tblGrid>
      <w:tr w:rsidR="001C6E14" w:rsidRPr="001E6EC7" w:rsidTr="00F31BC4">
        <w:trPr>
          <w:tblHeader/>
        </w:trPr>
        <w:tc>
          <w:tcPr>
            <w:tcW w:w="8028" w:type="dxa"/>
            <w:shd w:val="clear" w:color="auto" w:fill="E2EFD9"/>
            <w:vAlign w:val="center"/>
          </w:tcPr>
          <w:p w:rsidR="001C6E14" w:rsidRPr="001E6EC7" w:rsidRDefault="001C6E14" w:rsidP="00B80053">
            <w:pPr>
              <w:autoSpaceDE w:val="0"/>
              <w:autoSpaceDN w:val="0"/>
              <w:adjustRightInd w:val="0"/>
              <w:ind w:firstLine="567"/>
              <w:jc w:val="center"/>
              <w:rPr>
                <w:b/>
                <w:color w:val="404040"/>
                <w:spacing w:val="4"/>
                <w:sz w:val="24"/>
                <w:szCs w:val="24"/>
                <w:lang w:val="ro-RO" w:eastAsia="ro-RO"/>
              </w:rPr>
            </w:pPr>
            <w:proofErr w:type="spellStart"/>
            <w:r w:rsidRPr="001E6EC7">
              <w:rPr>
                <w:b/>
                <w:color w:val="404040"/>
                <w:spacing w:val="4"/>
                <w:sz w:val="24"/>
                <w:szCs w:val="24"/>
                <w:lang w:val="ro-RO" w:eastAsia="ro-RO"/>
              </w:rPr>
              <w:t>Cerinţa</w:t>
            </w:r>
            <w:proofErr w:type="spellEnd"/>
            <w:r w:rsidRPr="001E6EC7">
              <w:rPr>
                <w:b/>
                <w:color w:val="404040"/>
                <w:spacing w:val="4"/>
                <w:sz w:val="24"/>
                <w:szCs w:val="24"/>
                <w:lang w:val="ro-RO" w:eastAsia="ro-RO"/>
              </w:rPr>
              <w:t xml:space="preserve"> BAT/BREF</w:t>
            </w:r>
          </w:p>
        </w:tc>
        <w:tc>
          <w:tcPr>
            <w:tcW w:w="6030" w:type="dxa"/>
            <w:shd w:val="clear" w:color="auto" w:fill="E2EFD9"/>
            <w:vAlign w:val="center"/>
          </w:tcPr>
          <w:p w:rsidR="001C6E14" w:rsidRPr="001E6EC7" w:rsidRDefault="001C6E14" w:rsidP="00B80053">
            <w:pPr>
              <w:autoSpaceDE w:val="0"/>
              <w:autoSpaceDN w:val="0"/>
              <w:adjustRightInd w:val="0"/>
              <w:ind w:firstLine="567"/>
              <w:jc w:val="center"/>
              <w:rPr>
                <w:b/>
                <w:color w:val="404040"/>
                <w:spacing w:val="4"/>
                <w:sz w:val="24"/>
                <w:szCs w:val="24"/>
                <w:lang w:val="ro-RO" w:eastAsia="ro-RO"/>
              </w:rPr>
            </w:pPr>
            <w:r w:rsidRPr="001E6EC7">
              <w:rPr>
                <w:b/>
                <w:color w:val="404040"/>
                <w:spacing w:val="4"/>
                <w:sz w:val="24"/>
                <w:szCs w:val="24"/>
                <w:lang w:val="ro-RO" w:eastAsia="ro-RO"/>
              </w:rPr>
              <w:t xml:space="preserve">Tehnici aplicate în </w:t>
            </w:r>
            <w:proofErr w:type="spellStart"/>
            <w:r w:rsidRPr="001E6EC7">
              <w:rPr>
                <w:b/>
                <w:color w:val="404040"/>
                <w:spacing w:val="4"/>
                <w:sz w:val="24"/>
                <w:szCs w:val="24"/>
                <w:lang w:val="ro-RO" w:eastAsia="ro-RO"/>
              </w:rPr>
              <w:t>instalatie</w:t>
            </w:r>
            <w:proofErr w:type="spellEnd"/>
          </w:p>
        </w:tc>
      </w:tr>
      <w:tr w:rsidR="001C6E14" w:rsidRPr="00824859" w:rsidTr="00F31BC4">
        <w:tc>
          <w:tcPr>
            <w:tcW w:w="8028" w:type="dxa"/>
            <w:shd w:val="clear" w:color="auto" w:fill="auto"/>
          </w:tcPr>
          <w:p w:rsidR="001C6E14" w:rsidRPr="001E6EC7" w:rsidRDefault="001C6E14" w:rsidP="00B80053">
            <w:pPr>
              <w:autoSpaceDE w:val="0"/>
              <w:autoSpaceDN w:val="0"/>
              <w:adjustRightInd w:val="0"/>
              <w:jc w:val="left"/>
              <w:rPr>
                <w:spacing w:val="4"/>
                <w:sz w:val="24"/>
                <w:szCs w:val="24"/>
                <w:lang w:val="ro-RO" w:eastAsia="ro-RO"/>
              </w:rPr>
            </w:pPr>
            <w:r w:rsidRPr="001E6EC7">
              <w:rPr>
                <w:spacing w:val="4"/>
                <w:sz w:val="24"/>
                <w:szCs w:val="24"/>
                <w:lang w:val="ro-RO" w:eastAsia="ro-RO"/>
              </w:rPr>
              <w:t>1.</w:t>
            </w:r>
            <w:r w:rsidRPr="001E6EC7">
              <w:rPr>
                <w:b/>
                <w:bCs/>
                <w:spacing w:val="4"/>
                <w:sz w:val="24"/>
                <w:szCs w:val="24"/>
                <w:lang w:val="ro-RO" w:eastAsia="ro-RO"/>
              </w:rPr>
              <w:t>Sisteme de management de mediu</w:t>
            </w:r>
          </w:p>
        </w:tc>
        <w:tc>
          <w:tcPr>
            <w:tcW w:w="6030" w:type="dxa"/>
            <w:shd w:val="clear" w:color="auto" w:fill="auto"/>
          </w:tcPr>
          <w:p w:rsidR="001C6E14" w:rsidRPr="001E6EC7" w:rsidRDefault="001C6E14" w:rsidP="00B80053">
            <w:pPr>
              <w:autoSpaceDE w:val="0"/>
              <w:autoSpaceDN w:val="0"/>
              <w:adjustRightInd w:val="0"/>
              <w:jc w:val="left"/>
              <w:rPr>
                <w:rFonts w:eastAsia="TimesNewRoman"/>
                <w:spacing w:val="4"/>
                <w:sz w:val="24"/>
                <w:szCs w:val="24"/>
                <w:u w:val="single"/>
                <w:lang w:val="ro-RO" w:eastAsia="ro-RO"/>
              </w:rPr>
            </w:pPr>
          </w:p>
        </w:tc>
      </w:tr>
      <w:tr w:rsidR="001C6E14" w:rsidRPr="001E6EC7" w:rsidTr="00F31BC4">
        <w:trPr>
          <w:trHeight w:val="1127"/>
        </w:trPr>
        <w:tc>
          <w:tcPr>
            <w:tcW w:w="8028" w:type="dxa"/>
            <w:shd w:val="clear" w:color="auto" w:fill="auto"/>
          </w:tcPr>
          <w:p w:rsidR="001C6E14" w:rsidRPr="001E6EC7" w:rsidRDefault="001C6E14" w:rsidP="00F31BC4">
            <w:pPr>
              <w:autoSpaceDE w:val="0"/>
              <w:autoSpaceDN w:val="0"/>
              <w:adjustRightInd w:val="0"/>
              <w:ind w:right="-142"/>
              <w:jc w:val="left"/>
              <w:rPr>
                <w:spacing w:val="4"/>
                <w:sz w:val="24"/>
                <w:szCs w:val="24"/>
                <w:lang w:val="ro-RO" w:eastAsia="ro-RO"/>
              </w:rPr>
            </w:pPr>
            <w:r w:rsidRPr="00B118E9">
              <w:rPr>
                <w:b/>
                <w:spacing w:val="4"/>
                <w:sz w:val="24"/>
                <w:szCs w:val="24"/>
                <w:highlight w:val="lightGray"/>
                <w:lang w:val="ro-RO" w:eastAsia="ro-RO"/>
              </w:rPr>
              <w:t>BAT 1.</w:t>
            </w:r>
            <w:r w:rsidRPr="001E6EC7">
              <w:rPr>
                <w:spacing w:val="4"/>
                <w:sz w:val="24"/>
                <w:szCs w:val="24"/>
                <w:lang w:val="ro-RO" w:eastAsia="ro-RO"/>
              </w:rPr>
              <w:t xml:space="preserve"> Pentru îmbunătățirea performanței generale de mediu, BAT constă în punerea în aplicare și respectarea unui sistem de management de mediu (SMM)  care are toate caracteristicile următoare:</w:t>
            </w:r>
          </w:p>
          <w:p w:rsidR="001C6E14" w:rsidRPr="001E6EC7" w:rsidRDefault="001C6E14" w:rsidP="000D2AE3">
            <w:pPr>
              <w:numPr>
                <w:ilvl w:val="0"/>
                <w:numId w:val="93"/>
              </w:numPr>
              <w:tabs>
                <w:tab w:val="left" w:pos="427"/>
              </w:tabs>
              <w:autoSpaceDE w:val="0"/>
              <w:autoSpaceDN w:val="0"/>
              <w:adjustRightInd w:val="0"/>
              <w:spacing w:after="0"/>
              <w:ind w:left="171" w:firstLine="0"/>
              <w:contextualSpacing/>
              <w:jc w:val="left"/>
              <w:rPr>
                <w:spacing w:val="4"/>
                <w:sz w:val="24"/>
                <w:szCs w:val="24"/>
                <w:lang w:val="ro-RO" w:eastAsia="ro-RO"/>
              </w:rPr>
            </w:pPr>
            <w:r w:rsidRPr="001E6EC7">
              <w:rPr>
                <w:spacing w:val="4"/>
                <w:sz w:val="24"/>
                <w:szCs w:val="24"/>
                <w:lang w:val="ro-RO" w:eastAsia="ro-RO"/>
              </w:rPr>
              <w:t xml:space="preserve">angajamentul conducerii, inclusiv al conducerii superioare; </w:t>
            </w:r>
          </w:p>
          <w:p w:rsidR="001C6E14" w:rsidRPr="001E6EC7" w:rsidRDefault="001C6E14" w:rsidP="000D2AE3">
            <w:pPr>
              <w:numPr>
                <w:ilvl w:val="0"/>
                <w:numId w:val="93"/>
              </w:numPr>
              <w:tabs>
                <w:tab w:val="left" w:pos="427"/>
              </w:tabs>
              <w:autoSpaceDE w:val="0"/>
              <w:autoSpaceDN w:val="0"/>
              <w:adjustRightInd w:val="0"/>
              <w:spacing w:after="0"/>
              <w:ind w:left="171" w:firstLine="0"/>
              <w:contextualSpacing/>
              <w:jc w:val="left"/>
              <w:rPr>
                <w:rFonts w:eastAsia="TimesNewRoman"/>
                <w:spacing w:val="4"/>
                <w:sz w:val="24"/>
                <w:szCs w:val="24"/>
                <w:u w:val="single"/>
                <w:lang w:val="ro-RO" w:eastAsia="ro-RO"/>
              </w:rPr>
            </w:pPr>
            <w:r w:rsidRPr="001E6EC7">
              <w:rPr>
                <w:spacing w:val="4"/>
                <w:sz w:val="24"/>
                <w:szCs w:val="24"/>
                <w:lang w:val="ro-RO" w:eastAsia="ro-RO"/>
              </w:rPr>
              <w:t xml:space="preserve">o politică de mediu a conducerii care include îmbunătățirea continuă a instalației; </w:t>
            </w:r>
          </w:p>
          <w:p w:rsidR="001C6E14" w:rsidRPr="001E6EC7" w:rsidRDefault="001C6E14" w:rsidP="000D2AE3">
            <w:pPr>
              <w:numPr>
                <w:ilvl w:val="0"/>
                <w:numId w:val="93"/>
              </w:numPr>
              <w:tabs>
                <w:tab w:val="left" w:pos="427"/>
              </w:tabs>
              <w:autoSpaceDE w:val="0"/>
              <w:autoSpaceDN w:val="0"/>
              <w:adjustRightInd w:val="0"/>
              <w:spacing w:after="0"/>
              <w:ind w:left="171" w:firstLine="0"/>
              <w:contextualSpacing/>
              <w:jc w:val="left"/>
              <w:rPr>
                <w:rFonts w:eastAsia="TimesNewRoman"/>
                <w:spacing w:val="4"/>
                <w:sz w:val="24"/>
                <w:szCs w:val="24"/>
                <w:u w:val="single"/>
                <w:lang w:val="ro-RO" w:eastAsia="ro-RO"/>
              </w:rPr>
            </w:pPr>
            <w:r w:rsidRPr="001E6EC7">
              <w:rPr>
                <w:spacing w:val="4"/>
                <w:sz w:val="24"/>
                <w:szCs w:val="24"/>
                <w:lang w:val="ro-RO" w:eastAsia="ro-RO"/>
              </w:rPr>
              <w:t>planificarea și instituirea procedurilor necesare, a obiectivelor și țintelor care trebuie atinse, în strânsă corelare cu planificarea financiară și investițiile;</w:t>
            </w:r>
          </w:p>
          <w:p w:rsidR="001C6E14" w:rsidRPr="001E6EC7" w:rsidRDefault="001C6E14" w:rsidP="000D2AE3">
            <w:pPr>
              <w:numPr>
                <w:ilvl w:val="0"/>
                <w:numId w:val="93"/>
              </w:numPr>
              <w:tabs>
                <w:tab w:val="left" w:pos="427"/>
              </w:tabs>
              <w:autoSpaceDE w:val="0"/>
              <w:autoSpaceDN w:val="0"/>
              <w:adjustRightInd w:val="0"/>
              <w:spacing w:after="0"/>
              <w:ind w:left="171" w:firstLine="0"/>
              <w:contextualSpacing/>
              <w:jc w:val="left"/>
              <w:rPr>
                <w:rFonts w:eastAsia="TimesNewRoman"/>
                <w:spacing w:val="4"/>
                <w:sz w:val="24"/>
                <w:szCs w:val="24"/>
                <w:u w:val="single"/>
                <w:lang w:val="ro-RO" w:eastAsia="ro-RO"/>
              </w:rPr>
            </w:pPr>
            <w:r w:rsidRPr="001E6EC7">
              <w:rPr>
                <w:spacing w:val="4"/>
                <w:sz w:val="24"/>
                <w:szCs w:val="24"/>
                <w:lang w:val="ro-RO" w:eastAsia="ro-RO"/>
              </w:rPr>
              <w:t xml:space="preserve">punerea în aplicare a procedurilor,  </w:t>
            </w:r>
          </w:p>
          <w:p w:rsidR="001C6E14" w:rsidRPr="001E6EC7" w:rsidRDefault="001C6E14" w:rsidP="000D2AE3">
            <w:pPr>
              <w:numPr>
                <w:ilvl w:val="0"/>
                <w:numId w:val="93"/>
              </w:numPr>
              <w:tabs>
                <w:tab w:val="left" w:pos="427"/>
              </w:tabs>
              <w:autoSpaceDE w:val="0"/>
              <w:autoSpaceDN w:val="0"/>
              <w:adjustRightInd w:val="0"/>
              <w:spacing w:after="0"/>
              <w:ind w:left="171" w:firstLine="0"/>
              <w:contextualSpacing/>
              <w:jc w:val="left"/>
              <w:rPr>
                <w:spacing w:val="4"/>
                <w:sz w:val="24"/>
                <w:szCs w:val="24"/>
                <w:lang w:val="ro-RO" w:eastAsia="ro-RO"/>
              </w:rPr>
            </w:pPr>
            <w:r w:rsidRPr="001E6EC7">
              <w:rPr>
                <w:spacing w:val="4"/>
                <w:sz w:val="24"/>
                <w:szCs w:val="24"/>
                <w:lang w:val="ro-RO" w:eastAsia="ro-RO"/>
              </w:rPr>
              <w:t xml:space="preserve">verificarea performanței și luarea de măsuri corective, acordând o atenție deosebită: </w:t>
            </w:r>
          </w:p>
          <w:p w:rsidR="001C6E14" w:rsidRPr="001E6EC7" w:rsidRDefault="001C6E14" w:rsidP="00B80053">
            <w:pPr>
              <w:tabs>
                <w:tab w:val="left" w:pos="427"/>
              </w:tabs>
              <w:autoSpaceDE w:val="0"/>
              <w:autoSpaceDN w:val="0"/>
              <w:adjustRightInd w:val="0"/>
              <w:ind w:left="29"/>
              <w:jc w:val="left"/>
              <w:rPr>
                <w:spacing w:val="4"/>
                <w:sz w:val="24"/>
                <w:szCs w:val="24"/>
                <w:lang w:val="ro-RO" w:eastAsia="ro-RO"/>
              </w:rPr>
            </w:pPr>
            <w:r w:rsidRPr="001E6EC7">
              <w:rPr>
                <w:spacing w:val="4"/>
                <w:sz w:val="24"/>
                <w:szCs w:val="24"/>
                <w:lang w:val="ro-RO" w:eastAsia="ro-RO"/>
              </w:rPr>
              <w:t xml:space="preserve">(a) monitorizării și măsurării </w:t>
            </w:r>
            <w:r w:rsidRPr="001E6EC7">
              <w:rPr>
                <w:i/>
                <w:spacing w:val="4"/>
                <w:sz w:val="24"/>
                <w:szCs w:val="24"/>
                <w:lang w:val="ro-RO" w:eastAsia="ro-RO"/>
              </w:rPr>
              <w:t>(a se vedea, de asemenea, Raportul de referință privind monitorizarea emisiilor în aer și în apă provenite de la instalații IED – ROM</w:t>
            </w:r>
            <w:r w:rsidRPr="001E6EC7">
              <w:rPr>
                <w:spacing w:val="4"/>
                <w:sz w:val="24"/>
                <w:szCs w:val="24"/>
                <w:lang w:val="ro-RO" w:eastAsia="ro-RO"/>
              </w:rPr>
              <w:t>);</w:t>
            </w:r>
          </w:p>
          <w:p w:rsidR="001C6E14" w:rsidRPr="001E6EC7" w:rsidRDefault="001C6E14" w:rsidP="00B80053">
            <w:pPr>
              <w:tabs>
                <w:tab w:val="left" w:pos="427"/>
              </w:tabs>
              <w:autoSpaceDE w:val="0"/>
              <w:autoSpaceDN w:val="0"/>
              <w:adjustRightInd w:val="0"/>
              <w:ind w:left="29"/>
              <w:jc w:val="left"/>
              <w:rPr>
                <w:spacing w:val="4"/>
                <w:sz w:val="24"/>
                <w:szCs w:val="24"/>
                <w:lang w:val="ro-RO" w:eastAsia="ro-RO"/>
              </w:rPr>
            </w:pPr>
            <w:r w:rsidRPr="001E6EC7">
              <w:rPr>
                <w:spacing w:val="4"/>
                <w:sz w:val="24"/>
                <w:szCs w:val="24"/>
                <w:lang w:val="ro-RO" w:eastAsia="ro-RO"/>
              </w:rPr>
              <w:t xml:space="preserve">(b) măsurilor corective și preventive; </w:t>
            </w:r>
          </w:p>
          <w:p w:rsidR="001C6E14" w:rsidRPr="001E6EC7" w:rsidRDefault="001C6E14" w:rsidP="00B80053">
            <w:pPr>
              <w:tabs>
                <w:tab w:val="left" w:pos="427"/>
              </w:tabs>
              <w:autoSpaceDE w:val="0"/>
              <w:autoSpaceDN w:val="0"/>
              <w:adjustRightInd w:val="0"/>
              <w:ind w:left="29"/>
              <w:jc w:val="left"/>
              <w:rPr>
                <w:spacing w:val="4"/>
                <w:sz w:val="24"/>
                <w:szCs w:val="24"/>
                <w:lang w:val="ro-RO" w:eastAsia="ro-RO"/>
              </w:rPr>
            </w:pPr>
            <w:r w:rsidRPr="001E6EC7">
              <w:rPr>
                <w:spacing w:val="4"/>
                <w:sz w:val="24"/>
                <w:szCs w:val="24"/>
                <w:lang w:val="ro-RO" w:eastAsia="ro-RO"/>
              </w:rPr>
              <w:t>(c) păstrării evidențelor; (d) auditului intern sau extern independent</w:t>
            </w:r>
          </w:p>
          <w:p w:rsidR="001C6E14" w:rsidRPr="001E6EC7" w:rsidRDefault="001C6E14" w:rsidP="000D2AE3">
            <w:pPr>
              <w:numPr>
                <w:ilvl w:val="0"/>
                <w:numId w:val="93"/>
              </w:numPr>
              <w:tabs>
                <w:tab w:val="left" w:pos="397"/>
                <w:tab w:val="left" w:pos="454"/>
              </w:tabs>
              <w:autoSpaceDE w:val="0"/>
              <w:autoSpaceDN w:val="0"/>
              <w:adjustRightInd w:val="0"/>
              <w:spacing w:after="0"/>
              <w:ind w:left="171" w:firstLine="0"/>
              <w:contextualSpacing/>
              <w:jc w:val="left"/>
              <w:rPr>
                <w:rFonts w:eastAsia="TimesNewRoman"/>
                <w:spacing w:val="4"/>
                <w:sz w:val="24"/>
                <w:szCs w:val="24"/>
                <w:u w:val="single"/>
                <w:lang w:val="ro-RO" w:eastAsia="ro-RO"/>
              </w:rPr>
            </w:pPr>
            <w:r w:rsidRPr="001E6EC7">
              <w:rPr>
                <w:spacing w:val="4"/>
                <w:sz w:val="24"/>
                <w:szCs w:val="24"/>
                <w:lang w:val="ro-RO" w:eastAsia="ro-RO"/>
              </w:rPr>
              <w:lastRenderedPageBreak/>
              <w:t xml:space="preserve">revizuirea de către conducerea superioară a SMM pentru a se stabili dacă acesta este în continuare adecvat și eficace; </w:t>
            </w:r>
          </w:p>
          <w:p w:rsidR="001C6E14" w:rsidRPr="001E6EC7" w:rsidRDefault="001C6E14" w:rsidP="000D2AE3">
            <w:pPr>
              <w:numPr>
                <w:ilvl w:val="0"/>
                <w:numId w:val="93"/>
              </w:numPr>
              <w:tabs>
                <w:tab w:val="left" w:pos="454"/>
                <w:tab w:val="left" w:pos="596"/>
              </w:tabs>
              <w:autoSpaceDE w:val="0"/>
              <w:autoSpaceDN w:val="0"/>
              <w:adjustRightInd w:val="0"/>
              <w:spacing w:after="0"/>
              <w:ind w:left="171" w:firstLine="0"/>
              <w:contextualSpacing/>
              <w:jc w:val="left"/>
              <w:rPr>
                <w:rFonts w:eastAsia="TimesNewRoman"/>
                <w:spacing w:val="4"/>
                <w:sz w:val="24"/>
                <w:szCs w:val="24"/>
                <w:u w:val="single"/>
                <w:lang w:val="ro-RO" w:eastAsia="ro-RO"/>
              </w:rPr>
            </w:pPr>
            <w:r w:rsidRPr="001E6EC7">
              <w:rPr>
                <w:spacing w:val="4"/>
                <w:sz w:val="24"/>
                <w:szCs w:val="24"/>
                <w:lang w:val="ro-RO" w:eastAsia="ro-RO"/>
              </w:rPr>
              <w:t xml:space="preserve">urmărirea dezvoltării de tehnologii curate; </w:t>
            </w:r>
          </w:p>
          <w:p w:rsidR="001C6E14" w:rsidRPr="001E6EC7" w:rsidRDefault="001C6E14" w:rsidP="000D2AE3">
            <w:pPr>
              <w:numPr>
                <w:ilvl w:val="0"/>
                <w:numId w:val="93"/>
              </w:numPr>
              <w:tabs>
                <w:tab w:val="left" w:pos="454"/>
                <w:tab w:val="left" w:pos="596"/>
              </w:tabs>
              <w:autoSpaceDE w:val="0"/>
              <w:autoSpaceDN w:val="0"/>
              <w:adjustRightInd w:val="0"/>
              <w:spacing w:after="0"/>
              <w:ind w:left="171" w:firstLine="0"/>
              <w:contextualSpacing/>
              <w:jc w:val="left"/>
              <w:rPr>
                <w:rFonts w:eastAsia="TimesNewRoman"/>
                <w:spacing w:val="4"/>
                <w:sz w:val="24"/>
                <w:szCs w:val="24"/>
                <w:u w:val="single"/>
                <w:lang w:val="ro-RO" w:eastAsia="ro-RO"/>
              </w:rPr>
            </w:pPr>
            <w:r w:rsidRPr="001E6EC7">
              <w:rPr>
                <w:spacing w:val="4"/>
                <w:sz w:val="24"/>
                <w:szCs w:val="24"/>
                <w:lang w:val="ro-RO" w:eastAsia="ro-RO"/>
              </w:rPr>
              <w:t xml:space="preserve">luarea în considerare, atât în etapa de proiectare a instalației, cât și pe durata ciclului său de viață, a efectelor asupra mediului produse de eventuala dezafectare a instalației; </w:t>
            </w:r>
          </w:p>
          <w:p w:rsidR="001C6E14" w:rsidRPr="001E6EC7" w:rsidRDefault="001C6E14" w:rsidP="000D2AE3">
            <w:pPr>
              <w:numPr>
                <w:ilvl w:val="0"/>
                <w:numId w:val="93"/>
              </w:numPr>
              <w:tabs>
                <w:tab w:val="left" w:pos="397"/>
                <w:tab w:val="left" w:pos="454"/>
              </w:tabs>
              <w:autoSpaceDE w:val="0"/>
              <w:autoSpaceDN w:val="0"/>
              <w:adjustRightInd w:val="0"/>
              <w:spacing w:after="0"/>
              <w:ind w:left="171" w:firstLine="0"/>
              <w:contextualSpacing/>
              <w:jc w:val="left"/>
              <w:rPr>
                <w:rFonts w:eastAsia="TimesNewRoman"/>
                <w:spacing w:val="4"/>
                <w:sz w:val="24"/>
                <w:szCs w:val="24"/>
                <w:u w:val="single"/>
                <w:lang w:val="ro-RO" w:eastAsia="ro-RO"/>
              </w:rPr>
            </w:pPr>
            <w:r w:rsidRPr="001E6EC7">
              <w:rPr>
                <w:spacing w:val="4"/>
                <w:sz w:val="24"/>
                <w:szCs w:val="24"/>
                <w:lang w:val="ro-RO" w:eastAsia="ro-RO"/>
              </w:rPr>
              <w:t xml:space="preserve">efectuarea cu regularitate de evaluări sectoriale comparative; (x) planul de gestionare a deșeurilor (a se vedea BAT 13). În special pentru activitățile din sectorul chimic, BAT prevăd includerea următoarelor elemente în SMM: </w:t>
            </w:r>
          </w:p>
          <w:p w:rsidR="001C6E14" w:rsidRPr="001E6EC7" w:rsidRDefault="001C6E14" w:rsidP="000D2AE3">
            <w:pPr>
              <w:numPr>
                <w:ilvl w:val="0"/>
                <w:numId w:val="93"/>
              </w:numPr>
              <w:tabs>
                <w:tab w:val="left" w:pos="397"/>
                <w:tab w:val="left" w:pos="454"/>
              </w:tabs>
              <w:autoSpaceDE w:val="0"/>
              <w:autoSpaceDN w:val="0"/>
              <w:adjustRightInd w:val="0"/>
              <w:spacing w:after="0"/>
              <w:ind w:left="171" w:firstLine="0"/>
              <w:contextualSpacing/>
              <w:jc w:val="left"/>
              <w:rPr>
                <w:rFonts w:eastAsia="TimesNewRoman"/>
                <w:spacing w:val="4"/>
                <w:sz w:val="24"/>
                <w:szCs w:val="24"/>
                <w:u w:val="single"/>
                <w:lang w:val="ro-RO" w:eastAsia="ro-RO"/>
              </w:rPr>
            </w:pPr>
            <w:r w:rsidRPr="001E6EC7">
              <w:rPr>
                <w:spacing w:val="4"/>
                <w:sz w:val="24"/>
                <w:szCs w:val="24"/>
                <w:lang w:val="ro-RO" w:eastAsia="ro-RO"/>
              </w:rPr>
              <w:t xml:space="preserve"> la instalațiile sau pe amplasamentele cu mai mulți operatori, instituirea unei convenții care să stabilească rolurile, responsabilitățile și coordonarea procedurilor de operare ale operatorului fiecărei instalații, pentru a se îmbunătăți cooperarea dintre diferiții operatori; </w:t>
            </w:r>
          </w:p>
          <w:p w:rsidR="001C6E14" w:rsidRPr="001E6EC7" w:rsidRDefault="001C6E14" w:rsidP="000D2AE3">
            <w:pPr>
              <w:numPr>
                <w:ilvl w:val="0"/>
                <w:numId w:val="93"/>
              </w:numPr>
              <w:tabs>
                <w:tab w:val="left" w:pos="397"/>
                <w:tab w:val="left" w:pos="454"/>
              </w:tabs>
              <w:autoSpaceDE w:val="0"/>
              <w:autoSpaceDN w:val="0"/>
              <w:adjustRightInd w:val="0"/>
              <w:spacing w:after="0"/>
              <w:ind w:left="171" w:firstLine="0"/>
              <w:contextualSpacing/>
              <w:jc w:val="left"/>
              <w:rPr>
                <w:rFonts w:eastAsia="TimesNewRoman"/>
                <w:spacing w:val="4"/>
                <w:sz w:val="24"/>
                <w:szCs w:val="24"/>
                <w:u w:val="single"/>
                <w:lang w:val="ro-RO" w:eastAsia="ro-RO"/>
              </w:rPr>
            </w:pPr>
            <w:r w:rsidRPr="001E6EC7">
              <w:rPr>
                <w:spacing w:val="4"/>
                <w:sz w:val="24"/>
                <w:szCs w:val="24"/>
                <w:lang w:val="ro-RO" w:eastAsia="ro-RO"/>
              </w:rPr>
              <w:t>întocmirea de inventare ale fluxurilor de ape uzate și de gaze reziduale (a se vedea BAT 2).</w:t>
            </w:r>
          </w:p>
          <w:p w:rsidR="001C6E14" w:rsidRPr="001E6EC7" w:rsidRDefault="001C6E14" w:rsidP="00B80053">
            <w:pPr>
              <w:tabs>
                <w:tab w:val="left" w:pos="397"/>
                <w:tab w:val="left" w:pos="454"/>
              </w:tabs>
              <w:autoSpaceDE w:val="0"/>
              <w:autoSpaceDN w:val="0"/>
              <w:adjustRightInd w:val="0"/>
              <w:ind w:left="171"/>
              <w:jc w:val="left"/>
              <w:rPr>
                <w:spacing w:val="4"/>
                <w:sz w:val="24"/>
                <w:szCs w:val="24"/>
                <w:lang w:val="ro-RO" w:eastAsia="ro-RO"/>
              </w:rPr>
            </w:pPr>
            <w:r w:rsidRPr="001E6EC7">
              <w:rPr>
                <w:spacing w:val="4"/>
                <w:sz w:val="24"/>
                <w:szCs w:val="24"/>
                <w:lang w:val="ro-RO" w:eastAsia="ro-RO"/>
              </w:rPr>
              <w:t xml:space="preserve">În unele cazuri, SMM include următoarele: </w:t>
            </w:r>
          </w:p>
          <w:p w:rsidR="001C6E14" w:rsidRPr="001E6EC7" w:rsidRDefault="001C6E14" w:rsidP="000D2AE3">
            <w:pPr>
              <w:numPr>
                <w:ilvl w:val="0"/>
                <w:numId w:val="93"/>
              </w:numPr>
              <w:tabs>
                <w:tab w:val="left" w:pos="397"/>
                <w:tab w:val="left" w:pos="454"/>
              </w:tabs>
              <w:autoSpaceDE w:val="0"/>
              <w:autoSpaceDN w:val="0"/>
              <w:adjustRightInd w:val="0"/>
              <w:spacing w:after="0"/>
              <w:ind w:hanging="1051"/>
              <w:contextualSpacing/>
              <w:jc w:val="left"/>
              <w:rPr>
                <w:spacing w:val="4"/>
                <w:sz w:val="24"/>
                <w:szCs w:val="24"/>
                <w:lang w:val="ro-RO" w:eastAsia="ro-RO"/>
              </w:rPr>
            </w:pPr>
            <w:r w:rsidRPr="001E6EC7">
              <w:rPr>
                <w:spacing w:val="4"/>
                <w:sz w:val="24"/>
                <w:szCs w:val="24"/>
                <w:lang w:val="ro-RO" w:eastAsia="ro-RO"/>
              </w:rPr>
              <w:t>planul de gestionare a mirosului (a se vedea BAT 20);</w:t>
            </w:r>
          </w:p>
          <w:p w:rsidR="001C6E14" w:rsidRPr="001E6EC7" w:rsidRDefault="001C6E14" w:rsidP="000D2AE3">
            <w:pPr>
              <w:numPr>
                <w:ilvl w:val="0"/>
                <w:numId w:val="93"/>
              </w:numPr>
              <w:tabs>
                <w:tab w:val="left" w:pos="397"/>
                <w:tab w:val="left" w:pos="454"/>
              </w:tabs>
              <w:autoSpaceDE w:val="0"/>
              <w:autoSpaceDN w:val="0"/>
              <w:adjustRightInd w:val="0"/>
              <w:spacing w:after="0"/>
              <w:ind w:left="596" w:hanging="567"/>
              <w:contextualSpacing/>
              <w:jc w:val="left"/>
              <w:rPr>
                <w:rFonts w:eastAsia="TimesNewRoman"/>
                <w:spacing w:val="4"/>
                <w:sz w:val="24"/>
                <w:szCs w:val="24"/>
                <w:u w:val="single"/>
                <w:lang w:val="ro-RO" w:eastAsia="ro-RO"/>
              </w:rPr>
            </w:pPr>
            <w:r w:rsidRPr="001E6EC7">
              <w:rPr>
                <w:spacing w:val="4"/>
                <w:sz w:val="24"/>
                <w:szCs w:val="24"/>
                <w:lang w:val="ro-RO" w:eastAsia="ro-RO"/>
              </w:rPr>
              <w:t>planul de gestionare a zgomotului (a se vedea BAT 22).</w:t>
            </w:r>
          </w:p>
          <w:p w:rsidR="001C6E14" w:rsidRPr="001E6EC7" w:rsidRDefault="001C6E14" w:rsidP="00B80053">
            <w:pPr>
              <w:autoSpaceDE w:val="0"/>
              <w:autoSpaceDN w:val="0"/>
              <w:adjustRightInd w:val="0"/>
              <w:spacing w:before="120"/>
              <w:jc w:val="left"/>
              <w:rPr>
                <w:rFonts w:eastAsia="TimesNewRoman"/>
                <w:i/>
                <w:spacing w:val="4"/>
                <w:sz w:val="24"/>
                <w:szCs w:val="24"/>
                <w:u w:val="single"/>
                <w:lang w:val="ro-RO" w:eastAsia="ro-RO"/>
              </w:rPr>
            </w:pPr>
            <w:r w:rsidRPr="001E6EC7">
              <w:rPr>
                <w:i/>
                <w:spacing w:val="4"/>
                <w:sz w:val="24"/>
                <w:szCs w:val="24"/>
                <w:lang w:val="ro-RO" w:eastAsia="ro-RO"/>
              </w:rPr>
              <w:t>Aplicabilitate: Domeniul de aplicare (de exemplu, nivelul de detaliere) și natura SMM (de exemplu, standardizat sau nestandardizat) vor fi, în general, corelate cu natura, dimensiunea și complexitatea instalației, precum și cu gama de efecte asupra mediului pe care le-ar putea avea aceasta.</w:t>
            </w:r>
          </w:p>
        </w:tc>
        <w:tc>
          <w:tcPr>
            <w:tcW w:w="6030" w:type="dxa"/>
            <w:shd w:val="clear" w:color="auto" w:fill="auto"/>
          </w:tcPr>
          <w:p w:rsidR="001C6E14" w:rsidRPr="001E6EC7" w:rsidRDefault="001C6E14" w:rsidP="00B80053">
            <w:pPr>
              <w:autoSpaceDE w:val="0"/>
              <w:autoSpaceDN w:val="0"/>
              <w:adjustRightInd w:val="0"/>
              <w:jc w:val="left"/>
              <w:rPr>
                <w:spacing w:val="4"/>
                <w:sz w:val="24"/>
                <w:szCs w:val="24"/>
                <w:lang w:val="ro-RO" w:eastAsia="ro-RO"/>
              </w:rPr>
            </w:pPr>
            <w:r w:rsidRPr="001E6EC7">
              <w:rPr>
                <w:spacing w:val="4"/>
                <w:sz w:val="24"/>
                <w:szCs w:val="24"/>
                <w:lang w:val="ro-RO" w:eastAsia="ro-RO"/>
              </w:rPr>
              <w:lastRenderedPageBreak/>
              <w:t xml:space="preserve">Societatea are  un sistem de management de mediu implementat (parte a sistemului de management al </w:t>
            </w:r>
            <w:proofErr w:type="spellStart"/>
            <w:r w:rsidRPr="001E6EC7">
              <w:rPr>
                <w:spacing w:val="4"/>
                <w:sz w:val="24"/>
                <w:szCs w:val="24"/>
                <w:lang w:val="ro-RO" w:eastAsia="ro-RO"/>
              </w:rPr>
              <w:t>sănătăţii</w:t>
            </w:r>
            <w:proofErr w:type="spellEnd"/>
            <w:r w:rsidRPr="001E6EC7">
              <w:rPr>
                <w:spacing w:val="4"/>
                <w:sz w:val="24"/>
                <w:szCs w:val="24"/>
                <w:lang w:val="ro-RO" w:eastAsia="ro-RO"/>
              </w:rPr>
              <w:t xml:space="preserve"> </w:t>
            </w:r>
            <w:proofErr w:type="spellStart"/>
            <w:r w:rsidRPr="001E6EC7">
              <w:rPr>
                <w:spacing w:val="4"/>
                <w:sz w:val="24"/>
                <w:szCs w:val="24"/>
                <w:lang w:val="ro-RO" w:eastAsia="ro-RO"/>
              </w:rPr>
              <w:t>şi</w:t>
            </w:r>
            <w:proofErr w:type="spellEnd"/>
            <w:r w:rsidRPr="001E6EC7">
              <w:rPr>
                <w:spacing w:val="4"/>
                <w:sz w:val="24"/>
                <w:szCs w:val="24"/>
                <w:lang w:val="ro-RO" w:eastAsia="ro-RO"/>
              </w:rPr>
              <w:t xml:space="preserve"> </w:t>
            </w:r>
            <w:proofErr w:type="spellStart"/>
            <w:r w:rsidRPr="001E6EC7">
              <w:rPr>
                <w:spacing w:val="4"/>
                <w:sz w:val="24"/>
                <w:szCs w:val="24"/>
                <w:lang w:val="ro-RO" w:eastAsia="ro-RO"/>
              </w:rPr>
              <w:t>securităţii</w:t>
            </w:r>
            <w:proofErr w:type="spellEnd"/>
            <w:r w:rsidRPr="001E6EC7">
              <w:rPr>
                <w:spacing w:val="4"/>
                <w:sz w:val="24"/>
                <w:szCs w:val="24"/>
                <w:lang w:val="ro-RO" w:eastAsia="ro-RO"/>
              </w:rPr>
              <w:t xml:space="preserve"> în muncă </w:t>
            </w:r>
            <w:proofErr w:type="spellStart"/>
            <w:r w:rsidRPr="001E6EC7">
              <w:rPr>
                <w:spacing w:val="4"/>
                <w:sz w:val="24"/>
                <w:szCs w:val="24"/>
                <w:lang w:val="ro-RO" w:eastAsia="ro-RO"/>
              </w:rPr>
              <w:t>şi</w:t>
            </w:r>
            <w:proofErr w:type="spellEnd"/>
            <w:r w:rsidRPr="001E6EC7">
              <w:rPr>
                <w:spacing w:val="4"/>
                <w:sz w:val="24"/>
                <w:szCs w:val="24"/>
                <w:lang w:val="ro-RO" w:eastAsia="ro-RO"/>
              </w:rPr>
              <w:t xml:space="preserve"> de mediu HS&amp;E).</w:t>
            </w:r>
          </w:p>
          <w:p w:rsidR="001C6E14" w:rsidRPr="001E6EC7" w:rsidRDefault="001C6E14" w:rsidP="00B80053">
            <w:pPr>
              <w:autoSpaceDE w:val="0"/>
              <w:autoSpaceDN w:val="0"/>
              <w:adjustRightInd w:val="0"/>
              <w:jc w:val="left"/>
              <w:rPr>
                <w:spacing w:val="4"/>
                <w:sz w:val="24"/>
                <w:szCs w:val="24"/>
                <w:lang w:val="ro-RO" w:eastAsia="ro-RO"/>
              </w:rPr>
            </w:pPr>
          </w:p>
          <w:p w:rsidR="001C6E14" w:rsidRPr="001E6EC7" w:rsidRDefault="001C6E14" w:rsidP="00B80053">
            <w:pPr>
              <w:autoSpaceDE w:val="0"/>
              <w:autoSpaceDN w:val="0"/>
              <w:adjustRightInd w:val="0"/>
              <w:jc w:val="left"/>
              <w:rPr>
                <w:rFonts w:eastAsia="TimesNewRoman"/>
                <w:spacing w:val="4"/>
                <w:sz w:val="24"/>
                <w:szCs w:val="24"/>
                <w:u w:val="single"/>
                <w:lang w:val="ro-RO" w:eastAsia="ro-RO"/>
              </w:rPr>
            </w:pPr>
            <w:r w:rsidRPr="001E6EC7">
              <w:rPr>
                <w:spacing w:val="4"/>
                <w:sz w:val="24"/>
                <w:szCs w:val="24"/>
                <w:lang w:val="ro-RO" w:eastAsia="ro-RO"/>
              </w:rPr>
              <w:t>Se  asigură elementele unui sistem de management de mediu eficient, cu caracteristici care respectă prevederile BAT.</w:t>
            </w:r>
          </w:p>
        </w:tc>
      </w:tr>
      <w:tr w:rsidR="001C6E14" w:rsidRPr="001E6EC7" w:rsidTr="00F31BC4">
        <w:trPr>
          <w:trHeight w:val="699"/>
        </w:trPr>
        <w:tc>
          <w:tcPr>
            <w:tcW w:w="8028" w:type="dxa"/>
            <w:shd w:val="clear" w:color="auto" w:fill="auto"/>
          </w:tcPr>
          <w:p w:rsidR="001C6E14" w:rsidRPr="001E6EC7" w:rsidRDefault="001C6E14" w:rsidP="00B80053">
            <w:pPr>
              <w:autoSpaceDE w:val="0"/>
              <w:autoSpaceDN w:val="0"/>
              <w:adjustRightInd w:val="0"/>
              <w:jc w:val="left"/>
              <w:rPr>
                <w:rFonts w:eastAsia="TimesNewRoman"/>
                <w:spacing w:val="4"/>
                <w:sz w:val="24"/>
                <w:szCs w:val="24"/>
                <w:u w:val="single"/>
                <w:lang w:val="ro-RO" w:eastAsia="ro-RO"/>
              </w:rPr>
            </w:pPr>
            <w:r w:rsidRPr="00B118E9">
              <w:rPr>
                <w:b/>
                <w:spacing w:val="4"/>
                <w:sz w:val="24"/>
                <w:szCs w:val="24"/>
                <w:highlight w:val="lightGray"/>
                <w:lang w:val="ro-RO" w:eastAsia="ro-RO"/>
              </w:rPr>
              <w:t>BAT 2</w:t>
            </w:r>
            <w:r w:rsidRPr="001E6EC7">
              <w:rPr>
                <w:spacing w:val="4"/>
                <w:sz w:val="24"/>
                <w:szCs w:val="24"/>
                <w:lang w:val="ro-RO" w:eastAsia="ro-RO"/>
              </w:rPr>
              <w:t xml:space="preserve">. Pentru a facilita </w:t>
            </w:r>
            <w:r w:rsidRPr="001E6EC7">
              <w:rPr>
                <w:b/>
                <w:spacing w:val="4"/>
                <w:sz w:val="24"/>
                <w:szCs w:val="24"/>
                <w:lang w:val="ro-RO" w:eastAsia="ro-RO"/>
              </w:rPr>
              <w:t>reducerea emisiilor în apă și în aer și reducerea consumului de apă</w:t>
            </w:r>
            <w:r w:rsidRPr="001E6EC7">
              <w:rPr>
                <w:spacing w:val="4"/>
                <w:sz w:val="24"/>
                <w:szCs w:val="24"/>
                <w:lang w:val="ro-RO" w:eastAsia="ro-RO"/>
              </w:rPr>
              <w:t>, BAT constă în întocmirea și menținerea la zi a unui inventar al fluxurilor de ape uzate și de gaze reziduale, care să facă parte din sistemul de management de mediu (</w:t>
            </w:r>
            <w:r w:rsidRPr="001E6EC7">
              <w:rPr>
                <w:i/>
                <w:spacing w:val="4"/>
                <w:sz w:val="24"/>
                <w:szCs w:val="24"/>
                <w:lang w:val="ro-RO" w:eastAsia="ro-RO"/>
              </w:rPr>
              <w:t>a se vedea BAT 1</w:t>
            </w:r>
            <w:r w:rsidRPr="001E6EC7">
              <w:rPr>
                <w:spacing w:val="4"/>
                <w:sz w:val="24"/>
                <w:szCs w:val="24"/>
                <w:lang w:val="ro-RO" w:eastAsia="ro-RO"/>
              </w:rPr>
              <w:t>) și să includă elementele următoare:</w:t>
            </w:r>
          </w:p>
          <w:p w:rsidR="001C6E14" w:rsidRPr="001E6EC7" w:rsidRDefault="001C6E14" w:rsidP="00B80053">
            <w:pPr>
              <w:autoSpaceDE w:val="0"/>
              <w:autoSpaceDN w:val="0"/>
              <w:adjustRightInd w:val="0"/>
              <w:jc w:val="left"/>
              <w:rPr>
                <w:spacing w:val="4"/>
                <w:sz w:val="24"/>
                <w:szCs w:val="24"/>
                <w:lang w:val="ro-RO" w:eastAsia="ro-RO"/>
              </w:rPr>
            </w:pPr>
            <w:r w:rsidRPr="001E6EC7">
              <w:rPr>
                <w:b/>
                <w:spacing w:val="4"/>
                <w:sz w:val="24"/>
                <w:szCs w:val="24"/>
                <w:lang w:val="ro-RO" w:eastAsia="ro-RO"/>
              </w:rPr>
              <w:t>(i)</w:t>
            </w:r>
            <w:r w:rsidRPr="001E6EC7">
              <w:rPr>
                <w:spacing w:val="4"/>
                <w:sz w:val="24"/>
                <w:szCs w:val="24"/>
                <w:lang w:val="ro-RO" w:eastAsia="ro-RO"/>
              </w:rPr>
              <w:t xml:space="preserve"> informații despre procesele de producție ale substanțelor, inclusiv: </w:t>
            </w:r>
          </w:p>
          <w:p w:rsidR="001C6E14" w:rsidRPr="001E6EC7" w:rsidRDefault="001C6E14" w:rsidP="00B80053">
            <w:pPr>
              <w:autoSpaceDE w:val="0"/>
              <w:autoSpaceDN w:val="0"/>
              <w:adjustRightInd w:val="0"/>
              <w:jc w:val="left"/>
              <w:rPr>
                <w:spacing w:val="4"/>
                <w:sz w:val="24"/>
                <w:szCs w:val="24"/>
                <w:lang w:val="ro-RO" w:eastAsia="ro-RO"/>
              </w:rPr>
            </w:pPr>
            <w:r w:rsidRPr="001E6EC7">
              <w:rPr>
                <w:spacing w:val="4"/>
                <w:sz w:val="24"/>
                <w:szCs w:val="24"/>
                <w:lang w:val="ro-RO" w:eastAsia="ro-RO"/>
              </w:rPr>
              <w:t xml:space="preserve">(a) ecuații ale reacțiilor chimice care să indice și produsele secundare; </w:t>
            </w:r>
          </w:p>
          <w:p w:rsidR="001C6E14" w:rsidRPr="001E6EC7" w:rsidRDefault="001C6E14" w:rsidP="00B80053">
            <w:pPr>
              <w:autoSpaceDE w:val="0"/>
              <w:autoSpaceDN w:val="0"/>
              <w:adjustRightInd w:val="0"/>
              <w:jc w:val="left"/>
              <w:rPr>
                <w:spacing w:val="4"/>
                <w:sz w:val="24"/>
                <w:szCs w:val="24"/>
                <w:lang w:val="ro-RO" w:eastAsia="ro-RO"/>
              </w:rPr>
            </w:pPr>
            <w:r w:rsidRPr="001E6EC7">
              <w:rPr>
                <w:spacing w:val="4"/>
                <w:sz w:val="24"/>
                <w:szCs w:val="24"/>
                <w:lang w:val="ro-RO" w:eastAsia="ro-RO"/>
              </w:rPr>
              <w:lastRenderedPageBreak/>
              <w:t xml:space="preserve">(b) diagrame de flux simplificate ale proceselor care să indice originea emisiilor; </w:t>
            </w:r>
          </w:p>
          <w:p w:rsidR="001C6E14" w:rsidRPr="001E6EC7" w:rsidRDefault="001C6E14" w:rsidP="00B80053">
            <w:pPr>
              <w:autoSpaceDE w:val="0"/>
              <w:autoSpaceDN w:val="0"/>
              <w:adjustRightInd w:val="0"/>
              <w:jc w:val="left"/>
              <w:rPr>
                <w:rFonts w:eastAsia="TimesNewRoman"/>
                <w:spacing w:val="4"/>
                <w:sz w:val="24"/>
                <w:szCs w:val="24"/>
                <w:u w:val="single"/>
                <w:lang w:val="ro-RO" w:eastAsia="ro-RO"/>
              </w:rPr>
            </w:pPr>
            <w:r w:rsidRPr="001E6EC7">
              <w:rPr>
                <w:spacing w:val="4"/>
                <w:sz w:val="24"/>
                <w:szCs w:val="24"/>
                <w:lang w:val="ro-RO" w:eastAsia="ro-RO"/>
              </w:rPr>
              <w:t>(c) descrieri ale tehnicilor integrate în proces și ale tratării la sursă a apelor uzate/gazelor reziduale, inclusiv ale performanțelor lor;</w:t>
            </w:r>
          </w:p>
          <w:p w:rsidR="001C6E14" w:rsidRPr="001E6EC7" w:rsidRDefault="001C6E14" w:rsidP="00B80053">
            <w:pPr>
              <w:autoSpaceDE w:val="0"/>
              <w:autoSpaceDN w:val="0"/>
              <w:adjustRightInd w:val="0"/>
              <w:jc w:val="left"/>
              <w:rPr>
                <w:rFonts w:eastAsia="TimesNewRoman"/>
                <w:spacing w:val="4"/>
                <w:sz w:val="24"/>
                <w:szCs w:val="24"/>
                <w:u w:val="single"/>
                <w:lang w:val="ro-RO" w:eastAsia="ro-RO"/>
              </w:rPr>
            </w:pPr>
            <w:r w:rsidRPr="001E6EC7">
              <w:rPr>
                <w:b/>
                <w:spacing w:val="4"/>
                <w:sz w:val="24"/>
                <w:szCs w:val="24"/>
                <w:lang w:val="ro-RO" w:eastAsia="ro-RO"/>
              </w:rPr>
              <w:t>(ii)</w:t>
            </w:r>
            <w:r w:rsidRPr="001E6EC7">
              <w:rPr>
                <w:spacing w:val="4"/>
                <w:sz w:val="24"/>
                <w:szCs w:val="24"/>
                <w:lang w:val="ro-RO" w:eastAsia="ro-RO"/>
              </w:rPr>
              <w:t xml:space="preserve"> informații pe cât posibil complete referitoare la caracteristicile fluxurilor de ape reziduale;</w:t>
            </w:r>
          </w:p>
          <w:p w:rsidR="001C6E14" w:rsidRPr="001E6EC7" w:rsidRDefault="001C6E14" w:rsidP="00B80053">
            <w:pPr>
              <w:autoSpaceDE w:val="0"/>
              <w:autoSpaceDN w:val="0"/>
              <w:adjustRightInd w:val="0"/>
              <w:jc w:val="left"/>
              <w:rPr>
                <w:spacing w:val="4"/>
                <w:sz w:val="24"/>
                <w:szCs w:val="24"/>
                <w:lang w:val="ro-RO" w:eastAsia="ro-RO"/>
              </w:rPr>
            </w:pPr>
            <w:r w:rsidRPr="001E6EC7">
              <w:rPr>
                <w:b/>
                <w:spacing w:val="4"/>
                <w:sz w:val="24"/>
                <w:szCs w:val="24"/>
                <w:lang w:val="ro-RO" w:eastAsia="ro-RO"/>
              </w:rPr>
              <w:t>(iii)</w:t>
            </w:r>
            <w:r w:rsidRPr="001E6EC7">
              <w:rPr>
                <w:spacing w:val="4"/>
                <w:sz w:val="24"/>
                <w:szCs w:val="24"/>
                <w:lang w:val="ro-RO" w:eastAsia="ro-RO"/>
              </w:rPr>
              <w:t xml:space="preserve"> informații cât mai complete posibil referitoare la caracteristicile fluxurilor de gaze reziduale, cum ar fi: </w:t>
            </w:r>
          </w:p>
          <w:p w:rsidR="001C6E14" w:rsidRPr="001E6EC7" w:rsidRDefault="001C6E14" w:rsidP="00B80053">
            <w:pPr>
              <w:autoSpaceDE w:val="0"/>
              <w:autoSpaceDN w:val="0"/>
              <w:adjustRightInd w:val="0"/>
              <w:jc w:val="left"/>
              <w:rPr>
                <w:spacing w:val="4"/>
                <w:sz w:val="24"/>
                <w:szCs w:val="24"/>
                <w:lang w:val="ro-RO" w:eastAsia="ro-RO"/>
              </w:rPr>
            </w:pPr>
            <w:r w:rsidRPr="001E6EC7">
              <w:rPr>
                <w:spacing w:val="4"/>
                <w:sz w:val="24"/>
                <w:szCs w:val="24"/>
                <w:lang w:val="ro-RO" w:eastAsia="ro-RO"/>
              </w:rPr>
              <w:t xml:space="preserve">(a) valorile medii și variabilitatea debitului și a temperaturii; </w:t>
            </w:r>
          </w:p>
          <w:p w:rsidR="001C6E14" w:rsidRPr="001E6EC7" w:rsidRDefault="001C6E14" w:rsidP="00B80053">
            <w:pPr>
              <w:autoSpaceDE w:val="0"/>
              <w:autoSpaceDN w:val="0"/>
              <w:adjustRightInd w:val="0"/>
              <w:jc w:val="left"/>
              <w:rPr>
                <w:spacing w:val="4"/>
                <w:sz w:val="24"/>
                <w:szCs w:val="24"/>
                <w:lang w:val="ro-RO" w:eastAsia="ro-RO"/>
              </w:rPr>
            </w:pPr>
            <w:r w:rsidRPr="001E6EC7">
              <w:rPr>
                <w:spacing w:val="4"/>
                <w:sz w:val="24"/>
                <w:szCs w:val="24"/>
                <w:lang w:val="ro-RO" w:eastAsia="ro-RO"/>
              </w:rPr>
              <w:t xml:space="preserve">(b) concentrația medie și valorile cantităților de poluanți pentru poluanții/parametrii relevanți și variabilitatea acestora (de exemplu, COV, CO, NOX, SOX, clor, acid clorhidric); </w:t>
            </w:r>
          </w:p>
          <w:p w:rsidR="001C6E14" w:rsidRPr="001E6EC7" w:rsidRDefault="001C6E14" w:rsidP="00B80053">
            <w:pPr>
              <w:autoSpaceDE w:val="0"/>
              <w:autoSpaceDN w:val="0"/>
              <w:adjustRightInd w:val="0"/>
              <w:jc w:val="left"/>
              <w:rPr>
                <w:spacing w:val="4"/>
                <w:sz w:val="24"/>
                <w:szCs w:val="24"/>
                <w:lang w:val="ro-RO" w:eastAsia="ro-RO"/>
              </w:rPr>
            </w:pPr>
            <w:r w:rsidRPr="001E6EC7">
              <w:rPr>
                <w:spacing w:val="4"/>
                <w:sz w:val="24"/>
                <w:szCs w:val="24"/>
                <w:lang w:val="ro-RO" w:eastAsia="ro-RO"/>
              </w:rPr>
              <w:t xml:space="preserve">(c) inflamabilitatea, limitele de explozie inferioare și superioare, reactivitatea; </w:t>
            </w:r>
          </w:p>
          <w:p w:rsidR="001C6E14" w:rsidRPr="001E6EC7" w:rsidRDefault="001C6E14" w:rsidP="00B80053">
            <w:pPr>
              <w:autoSpaceDE w:val="0"/>
              <w:autoSpaceDN w:val="0"/>
              <w:adjustRightInd w:val="0"/>
              <w:jc w:val="left"/>
              <w:rPr>
                <w:rFonts w:eastAsia="TimesNewRoman"/>
                <w:color w:val="FF0000"/>
                <w:spacing w:val="4"/>
                <w:sz w:val="24"/>
                <w:szCs w:val="24"/>
                <w:u w:val="single"/>
                <w:lang w:val="ro-RO" w:eastAsia="ro-RO"/>
              </w:rPr>
            </w:pPr>
            <w:r w:rsidRPr="001E6EC7">
              <w:rPr>
                <w:spacing w:val="4"/>
                <w:sz w:val="24"/>
                <w:szCs w:val="24"/>
                <w:lang w:val="ro-RO" w:eastAsia="ro-RO"/>
              </w:rPr>
              <w:t>(d) prezența altor substanțe care ar putea afecta sistemul de tratare a gazelor reziduale sau siguranța instalației (de exemplu, oxigen, azot, vapori de apă, praf).</w:t>
            </w:r>
          </w:p>
        </w:tc>
        <w:tc>
          <w:tcPr>
            <w:tcW w:w="6030" w:type="dxa"/>
            <w:shd w:val="clear" w:color="auto" w:fill="auto"/>
          </w:tcPr>
          <w:p w:rsidR="001C6E14" w:rsidRPr="0063046D" w:rsidRDefault="00F31BC4" w:rsidP="000D2AE3">
            <w:pPr>
              <w:numPr>
                <w:ilvl w:val="0"/>
                <w:numId w:val="95"/>
              </w:numPr>
              <w:tabs>
                <w:tab w:val="left" w:pos="284"/>
              </w:tabs>
              <w:autoSpaceDE w:val="0"/>
              <w:autoSpaceDN w:val="0"/>
              <w:adjustRightInd w:val="0"/>
              <w:spacing w:after="0"/>
              <w:ind w:left="0" w:firstLine="0"/>
              <w:contextualSpacing/>
              <w:jc w:val="left"/>
              <w:rPr>
                <w:spacing w:val="4"/>
                <w:sz w:val="24"/>
                <w:szCs w:val="24"/>
                <w:lang w:val="ro-RO" w:eastAsia="ro-RO"/>
              </w:rPr>
            </w:pPr>
            <w:r w:rsidRPr="0063046D">
              <w:rPr>
                <w:spacing w:val="4"/>
                <w:sz w:val="24"/>
                <w:szCs w:val="24"/>
                <w:lang w:val="ro-RO" w:eastAsia="ro-RO"/>
              </w:rPr>
              <w:lastRenderedPageBreak/>
              <w:t xml:space="preserve">In procesele de </w:t>
            </w:r>
            <w:proofErr w:type="spellStart"/>
            <w:r w:rsidRPr="0063046D">
              <w:rPr>
                <w:spacing w:val="4"/>
                <w:sz w:val="24"/>
                <w:szCs w:val="24"/>
                <w:lang w:val="ro-RO" w:eastAsia="ro-RO"/>
              </w:rPr>
              <w:t>productie</w:t>
            </w:r>
            <w:proofErr w:type="spellEnd"/>
            <w:r w:rsidRPr="0063046D">
              <w:rPr>
                <w:spacing w:val="4"/>
                <w:sz w:val="24"/>
                <w:szCs w:val="24"/>
                <w:lang w:val="ro-RO" w:eastAsia="ro-RO"/>
              </w:rPr>
              <w:t xml:space="preserve"> nu se produc fluxuri de gaze cu </w:t>
            </w:r>
            <w:proofErr w:type="spellStart"/>
            <w:r w:rsidRPr="0063046D">
              <w:rPr>
                <w:spacing w:val="4"/>
                <w:sz w:val="24"/>
                <w:szCs w:val="24"/>
                <w:lang w:val="ro-RO" w:eastAsia="ro-RO"/>
              </w:rPr>
              <w:t>continut</w:t>
            </w:r>
            <w:proofErr w:type="spellEnd"/>
            <w:r w:rsidRPr="0063046D">
              <w:rPr>
                <w:spacing w:val="4"/>
                <w:sz w:val="24"/>
                <w:szCs w:val="24"/>
                <w:lang w:val="ro-RO" w:eastAsia="ro-RO"/>
              </w:rPr>
              <w:t xml:space="preserve"> de </w:t>
            </w:r>
            <w:proofErr w:type="spellStart"/>
            <w:r w:rsidRPr="0063046D">
              <w:rPr>
                <w:spacing w:val="4"/>
                <w:sz w:val="24"/>
                <w:szCs w:val="24"/>
                <w:lang w:val="ro-RO" w:eastAsia="ro-RO"/>
              </w:rPr>
              <w:t>substante</w:t>
            </w:r>
            <w:proofErr w:type="spellEnd"/>
            <w:r w:rsidRPr="0063046D">
              <w:rPr>
                <w:spacing w:val="4"/>
                <w:sz w:val="24"/>
                <w:szCs w:val="24"/>
                <w:lang w:val="ro-RO" w:eastAsia="ro-RO"/>
              </w:rPr>
              <w:t xml:space="preserve"> periculoase. Gazele evacuate de la centralele termice se </w:t>
            </w:r>
            <w:proofErr w:type="spellStart"/>
            <w:r w:rsidRPr="0063046D">
              <w:rPr>
                <w:spacing w:val="4"/>
                <w:sz w:val="24"/>
                <w:szCs w:val="24"/>
                <w:lang w:val="ro-RO" w:eastAsia="ro-RO"/>
              </w:rPr>
              <w:t>monitorizeaza</w:t>
            </w:r>
            <w:proofErr w:type="spellEnd"/>
            <w:r w:rsidRPr="0063046D">
              <w:rPr>
                <w:spacing w:val="4"/>
                <w:sz w:val="24"/>
                <w:szCs w:val="24"/>
                <w:lang w:val="ro-RO" w:eastAsia="ro-RO"/>
              </w:rPr>
              <w:t xml:space="preserve"> semestrial.</w:t>
            </w:r>
          </w:p>
          <w:p w:rsidR="00F31BC4" w:rsidRPr="001E6EC7" w:rsidRDefault="00F31BC4" w:rsidP="000D2AE3">
            <w:pPr>
              <w:numPr>
                <w:ilvl w:val="0"/>
                <w:numId w:val="95"/>
              </w:numPr>
              <w:tabs>
                <w:tab w:val="left" w:pos="284"/>
              </w:tabs>
              <w:autoSpaceDE w:val="0"/>
              <w:autoSpaceDN w:val="0"/>
              <w:adjustRightInd w:val="0"/>
              <w:spacing w:after="0"/>
              <w:ind w:left="0" w:firstLine="0"/>
              <w:contextualSpacing/>
              <w:jc w:val="left"/>
              <w:rPr>
                <w:spacing w:val="4"/>
                <w:sz w:val="24"/>
                <w:szCs w:val="24"/>
                <w:lang w:eastAsia="ro-RO"/>
              </w:rPr>
            </w:pPr>
            <w:r w:rsidRPr="001E6EC7">
              <w:rPr>
                <w:spacing w:val="4"/>
                <w:sz w:val="24"/>
                <w:szCs w:val="24"/>
                <w:lang w:eastAsia="ro-RO"/>
              </w:rPr>
              <w:t xml:space="preserve">In </w:t>
            </w:r>
            <w:proofErr w:type="spellStart"/>
            <w:r w:rsidRPr="001E6EC7">
              <w:rPr>
                <w:spacing w:val="4"/>
                <w:sz w:val="24"/>
                <w:szCs w:val="24"/>
                <w:lang w:eastAsia="ro-RO"/>
              </w:rPr>
              <w:t>procesele</w:t>
            </w:r>
            <w:proofErr w:type="spellEnd"/>
            <w:r w:rsidRPr="001E6EC7">
              <w:rPr>
                <w:spacing w:val="4"/>
                <w:sz w:val="24"/>
                <w:szCs w:val="24"/>
                <w:lang w:eastAsia="ro-RO"/>
              </w:rPr>
              <w:t xml:space="preserve"> de </w:t>
            </w:r>
            <w:proofErr w:type="spellStart"/>
            <w:r w:rsidRPr="001E6EC7">
              <w:rPr>
                <w:spacing w:val="4"/>
                <w:sz w:val="24"/>
                <w:szCs w:val="24"/>
                <w:lang w:eastAsia="ro-RO"/>
              </w:rPr>
              <w:t>productie</w:t>
            </w:r>
            <w:proofErr w:type="spellEnd"/>
            <w:r w:rsidRPr="001E6EC7">
              <w:rPr>
                <w:spacing w:val="4"/>
                <w:sz w:val="24"/>
                <w:szCs w:val="24"/>
                <w:lang w:eastAsia="ro-RO"/>
              </w:rPr>
              <w:t xml:space="preserve"> nu se </w:t>
            </w:r>
            <w:proofErr w:type="spellStart"/>
            <w:r w:rsidRPr="001E6EC7">
              <w:rPr>
                <w:spacing w:val="4"/>
                <w:sz w:val="24"/>
                <w:szCs w:val="24"/>
                <w:lang w:eastAsia="ro-RO"/>
              </w:rPr>
              <w:t>produc</w:t>
            </w:r>
            <w:proofErr w:type="spellEnd"/>
            <w:r w:rsidRPr="001E6EC7">
              <w:rPr>
                <w:spacing w:val="4"/>
                <w:sz w:val="24"/>
                <w:szCs w:val="24"/>
                <w:lang w:eastAsia="ro-RO"/>
              </w:rPr>
              <w:t xml:space="preserve"> ape </w:t>
            </w:r>
            <w:proofErr w:type="spellStart"/>
            <w:r w:rsidRPr="001E6EC7">
              <w:rPr>
                <w:spacing w:val="4"/>
                <w:sz w:val="24"/>
                <w:szCs w:val="24"/>
                <w:lang w:eastAsia="ro-RO"/>
              </w:rPr>
              <w:t>uzate</w:t>
            </w:r>
            <w:proofErr w:type="spellEnd"/>
          </w:p>
          <w:p w:rsidR="001C6E14" w:rsidRPr="001E6EC7" w:rsidRDefault="001C6E14" w:rsidP="00B80053">
            <w:pPr>
              <w:tabs>
                <w:tab w:val="left" w:pos="231"/>
              </w:tabs>
              <w:ind w:left="35"/>
              <w:jc w:val="left"/>
              <w:rPr>
                <w:rFonts w:eastAsia="TimesNewRoman"/>
                <w:color w:val="FF0000"/>
                <w:sz w:val="24"/>
                <w:szCs w:val="24"/>
                <w:u w:val="single"/>
                <w:lang w:val="ro-RO"/>
              </w:rPr>
            </w:pPr>
          </w:p>
        </w:tc>
      </w:tr>
      <w:tr w:rsidR="001C6E14" w:rsidRPr="001E6EC7" w:rsidTr="00F31BC4">
        <w:tc>
          <w:tcPr>
            <w:tcW w:w="8028" w:type="dxa"/>
            <w:shd w:val="clear" w:color="auto" w:fill="auto"/>
          </w:tcPr>
          <w:p w:rsidR="001C6E14" w:rsidRPr="001E6EC7" w:rsidRDefault="001C6E14" w:rsidP="00B80053">
            <w:pPr>
              <w:autoSpaceDE w:val="0"/>
              <w:autoSpaceDN w:val="0"/>
              <w:adjustRightInd w:val="0"/>
              <w:jc w:val="left"/>
              <w:rPr>
                <w:color w:val="FF0000"/>
                <w:spacing w:val="4"/>
                <w:sz w:val="24"/>
                <w:szCs w:val="24"/>
                <w:lang w:val="ro-RO" w:eastAsia="ro-RO"/>
              </w:rPr>
            </w:pPr>
            <w:r w:rsidRPr="001E6EC7">
              <w:rPr>
                <w:b/>
                <w:bCs/>
                <w:spacing w:val="4"/>
                <w:sz w:val="24"/>
                <w:szCs w:val="24"/>
                <w:lang w:val="ro-RO" w:eastAsia="ro-RO"/>
              </w:rPr>
              <w:t>Emisii în apă</w:t>
            </w:r>
          </w:p>
        </w:tc>
        <w:tc>
          <w:tcPr>
            <w:tcW w:w="6030" w:type="dxa"/>
            <w:shd w:val="clear" w:color="auto" w:fill="auto"/>
          </w:tcPr>
          <w:p w:rsidR="001C6E14" w:rsidRPr="001E6EC7" w:rsidRDefault="001C6E14" w:rsidP="00B80053">
            <w:pPr>
              <w:autoSpaceDE w:val="0"/>
              <w:autoSpaceDN w:val="0"/>
              <w:adjustRightInd w:val="0"/>
              <w:jc w:val="left"/>
              <w:rPr>
                <w:rFonts w:eastAsia="TimesNewRoman"/>
                <w:color w:val="FF0000"/>
                <w:spacing w:val="4"/>
                <w:sz w:val="24"/>
                <w:szCs w:val="24"/>
                <w:u w:val="single"/>
                <w:lang w:val="ro-RO" w:eastAsia="ro-RO"/>
              </w:rPr>
            </w:pPr>
          </w:p>
        </w:tc>
      </w:tr>
      <w:tr w:rsidR="001C6E14" w:rsidRPr="00824859" w:rsidTr="00F31BC4">
        <w:tc>
          <w:tcPr>
            <w:tcW w:w="8028" w:type="dxa"/>
            <w:shd w:val="clear" w:color="auto" w:fill="auto"/>
          </w:tcPr>
          <w:p w:rsidR="001C6E14" w:rsidRPr="001E6EC7" w:rsidRDefault="001C6E14" w:rsidP="00B80053">
            <w:pPr>
              <w:autoSpaceDE w:val="0"/>
              <w:autoSpaceDN w:val="0"/>
              <w:adjustRightInd w:val="0"/>
              <w:jc w:val="left"/>
              <w:rPr>
                <w:spacing w:val="4"/>
                <w:sz w:val="24"/>
                <w:szCs w:val="24"/>
                <w:lang w:val="ro-RO" w:eastAsia="ro-RO"/>
              </w:rPr>
            </w:pPr>
            <w:r w:rsidRPr="00B118E9">
              <w:rPr>
                <w:b/>
                <w:spacing w:val="4"/>
                <w:sz w:val="24"/>
                <w:szCs w:val="24"/>
                <w:highlight w:val="lightGray"/>
                <w:lang w:val="ro-RO" w:eastAsia="ro-RO"/>
              </w:rPr>
              <w:t>BAT 7</w:t>
            </w:r>
            <w:r w:rsidRPr="001E6EC7">
              <w:rPr>
                <w:spacing w:val="4"/>
                <w:sz w:val="24"/>
                <w:szCs w:val="24"/>
                <w:lang w:val="ro-RO" w:eastAsia="ro-RO"/>
              </w:rPr>
              <w:t>. Pentru a reduce consumul de apă și producerea de ape uzate, BAT constă în reducerea volumului și/sau a cantității de poluanți a fluxurilor de ape uzate, creșterea gradului de reutilizare a apelor uzate în procesul de producție, precum și recuperarea și reutilizarea materiilor prime.</w:t>
            </w:r>
          </w:p>
        </w:tc>
        <w:tc>
          <w:tcPr>
            <w:tcW w:w="6030" w:type="dxa"/>
            <w:shd w:val="clear" w:color="auto" w:fill="auto"/>
          </w:tcPr>
          <w:p w:rsidR="001C6E14" w:rsidRPr="001E6EC7" w:rsidRDefault="001C6E14" w:rsidP="00B80053">
            <w:pPr>
              <w:keepLines/>
              <w:rPr>
                <w:sz w:val="24"/>
                <w:szCs w:val="24"/>
                <w:lang w:val="ro-RO"/>
              </w:rPr>
            </w:pPr>
            <w:r w:rsidRPr="001E6EC7">
              <w:rPr>
                <w:sz w:val="24"/>
                <w:szCs w:val="24"/>
                <w:lang w:val="ro-RO"/>
              </w:rPr>
              <w:t xml:space="preserve">Operatorul </w:t>
            </w:r>
            <w:proofErr w:type="spellStart"/>
            <w:r w:rsidRPr="001E6EC7">
              <w:rPr>
                <w:sz w:val="24"/>
                <w:szCs w:val="24"/>
                <w:lang w:val="ro-RO"/>
              </w:rPr>
              <w:t>urmăreşte</w:t>
            </w:r>
            <w:proofErr w:type="spellEnd"/>
            <w:r w:rsidRPr="001E6EC7">
              <w:rPr>
                <w:sz w:val="24"/>
                <w:szCs w:val="24"/>
                <w:lang w:val="ro-RO"/>
              </w:rPr>
              <w:t xml:space="preserve"> utilizarea eficientă a apei </w:t>
            </w:r>
            <w:proofErr w:type="spellStart"/>
            <w:r w:rsidRPr="001E6EC7">
              <w:rPr>
                <w:sz w:val="24"/>
                <w:szCs w:val="24"/>
                <w:lang w:val="ro-RO"/>
              </w:rPr>
              <w:t>şi</w:t>
            </w:r>
            <w:proofErr w:type="spellEnd"/>
            <w:r w:rsidRPr="001E6EC7">
              <w:rPr>
                <w:sz w:val="24"/>
                <w:szCs w:val="24"/>
                <w:lang w:val="ro-RO"/>
              </w:rPr>
              <w:t xml:space="preserve"> minimizarea consumului de apă proaspătă. </w:t>
            </w:r>
          </w:p>
          <w:p w:rsidR="001C6E14" w:rsidRPr="001E6EC7" w:rsidRDefault="001C6E14" w:rsidP="00B80053">
            <w:pPr>
              <w:keepLines/>
              <w:rPr>
                <w:sz w:val="24"/>
                <w:szCs w:val="24"/>
                <w:lang w:val="ro-RO"/>
              </w:rPr>
            </w:pPr>
            <w:r w:rsidRPr="001E6EC7">
              <w:rPr>
                <w:sz w:val="24"/>
                <w:szCs w:val="24"/>
                <w:lang w:val="ro-RO"/>
              </w:rPr>
              <w:t>Minimizarea consumului de apă se asigură prin folosirea uti</w:t>
            </w:r>
            <w:r w:rsidR="007336A8" w:rsidRPr="001E6EC7">
              <w:rPr>
                <w:sz w:val="24"/>
                <w:szCs w:val="24"/>
                <w:lang w:val="ro-RO"/>
              </w:rPr>
              <w:t xml:space="preserve">lajelor de spălare sub presiune pentru </w:t>
            </w:r>
            <w:proofErr w:type="spellStart"/>
            <w:r w:rsidR="007336A8" w:rsidRPr="001E6EC7">
              <w:rPr>
                <w:sz w:val="24"/>
                <w:szCs w:val="24"/>
                <w:lang w:val="ro-RO"/>
              </w:rPr>
              <w:t>suprafetele</w:t>
            </w:r>
            <w:proofErr w:type="spellEnd"/>
            <w:r w:rsidR="007336A8" w:rsidRPr="001E6EC7">
              <w:rPr>
                <w:sz w:val="24"/>
                <w:szCs w:val="24"/>
                <w:lang w:val="ro-RO"/>
              </w:rPr>
              <w:t xml:space="preserve"> de lucru din hale si in exterior daca este cazul.</w:t>
            </w:r>
          </w:p>
          <w:p w:rsidR="001C6E14" w:rsidRPr="001E6EC7" w:rsidRDefault="001C6E14" w:rsidP="007336A8">
            <w:pPr>
              <w:keepLines/>
              <w:jc w:val="left"/>
              <w:rPr>
                <w:sz w:val="24"/>
                <w:szCs w:val="24"/>
                <w:lang w:val="ro-RO" w:eastAsia="ro-RO"/>
              </w:rPr>
            </w:pPr>
            <w:r w:rsidRPr="001E6EC7">
              <w:rPr>
                <w:sz w:val="24"/>
                <w:szCs w:val="24"/>
                <w:lang w:val="ro-RO"/>
              </w:rPr>
              <w:t xml:space="preserve">Se </w:t>
            </w:r>
            <w:proofErr w:type="spellStart"/>
            <w:r w:rsidRPr="001E6EC7">
              <w:rPr>
                <w:sz w:val="24"/>
                <w:szCs w:val="24"/>
                <w:lang w:val="ro-RO"/>
              </w:rPr>
              <w:t>urmăreşte</w:t>
            </w:r>
            <w:proofErr w:type="spellEnd"/>
            <w:r w:rsidRPr="001E6EC7">
              <w:rPr>
                <w:sz w:val="24"/>
                <w:szCs w:val="24"/>
                <w:lang w:val="ro-RO"/>
              </w:rPr>
              <w:t xml:space="preserve"> conformarea cu reducerea consumurilor de apă prin instruirea </w:t>
            </w:r>
            <w:proofErr w:type="spellStart"/>
            <w:r w:rsidRPr="001E6EC7">
              <w:rPr>
                <w:sz w:val="24"/>
                <w:szCs w:val="24"/>
                <w:lang w:val="ro-RO"/>
              </w:rPr>
              <w:t>angajaţilor</w:t>
            </w:r>
            <w:proofErr w:type="spellEnd"/>
            <w:r w:rsidRPr="001E6EC7">
              <w:rPr>
                <w:sz w:val="24"/>
                <w:szCs w:val="24"/>
                <w:lang w:val="ro-RO"/>
              </w:rPr>
              <w:t xml:space="preserve"> în scopul controlului </w:t>
            </w:r>
            <w:proofErr w:type="spellStart"/>
            <w:r w:rsidRPr="001E6EC7">
              <w:rPr>
                <w:sz w:val="24"/>
                <w:szCs w:val="24"/>
                <w:lang w:val="ro-RO"/>
              </w:rPr>
              <w:t>şi</w:t>
            </w:r>
            <w:proofErr w:type="spellEnd"/>
            <w:r w:rsidRPr="001E6EC7">
              <w:rPr>
                <w:sz w:val="24"/>
                <w:szCs w:val="24"/>
                <w:lang w:val="ro-RO"/>
              </w:rPr>
              <w:t xml:space="preserve"> evitării eventuale</w:t>
            </w:r>
            <w:r w:rsidR="008C32E8">
              <w:rPr>
                <w:sz w:val="24"/>
                <w:szCs w:val="24"/>
                <w:lang w:val="ro-RO"/>
              </w:rPr>
              <w:t>lor</w:t>
            </w:r>
            <w:r w:rsidRPr="001E6EC7">
              <w:rPr>
                <w:sz w:val="24"/>
                <w:szCs w:val="24"/>
                <w:lang w:val="ro-RO"/>
              </w:rPr>
              <w:t xml:space="preserve"> pierderi de apă </w:t>
            </w:r>
            <w:r w:rsidR="007336A8" w:rsidRPr="001E6EC7">
              <w:rPr>
                <w:sz w:val="24"/>
                <w:szCs w:val="24"/>
                <w:lang w:val="ro-RO"/>
              </w:rPr>
              <w:t>.</w:t>
            </w:r>
            <w:r w:rsidRPr="001E6EC7">
              <w:rPr>
                <w:sz w:val="24"/>
                <w:szCs w:val="24"/>
                <w:lang w:val="ro-RO" w:eastAsia="ro-RO"/>
              </w:rPr>
              <w:t xml:space="preserve">  </w:t>
            </w:r>
          </w:p>
        </w:tc>
      </w:tr>
      <w:tr w:rsidR="001C6E14" w:rsidRPr="00824859" w:rsidTr="00F31BC4">
        <w:tc>
          <w:tcPr>
            <w:tcW w:w="8028" w:type="dxa"/>
            <w:shd w:val="clear" w:color="auto" w:fill="auto"/>
          </w:tcPr>
          <w:p w:rsidR="001C6E14" w:rsidRPr="001E6EC7" w:rsidRDefault="001C6E14" w:rsidP="00B80053">
            <w:pPr>
              <w:autoSpaceDE w:val="0"/>
              <w:autoSpaceDN w:val="0"/>
              <w:adjustRightInd w:val="0"/>
              <w:jc w:val="left"/>
              <w:rPr>
                <w:spacing w:val="4"/>
                <w:sz w:val="24"/>
                <w:szCs w:val="24"/>
                <w:lang w:val="ro-RO" w:eastAsia="ro-RO"/>
              </w:rPr>
            </w:pPr>
            <w:r w:rsidRPr="00B118E9">
              <w:rPr>
                <w:b/>
                <w:spacing w:val="4"/>
                <w:sz w:val="24"/>
                <w:szCs w:val="24"/>
                <w:highlight w:val="lightGray"/>
                <w:lang w:val="ro-RO" w:eastAsia="ro-RO"/>
              </w:rPr>
              <w:t>BAT 8</w:t>
            </w:r>
            <w:r w:rsidRPr="001E6EC7">
              <w:rPr>
                <w:spacing w:val="4"/>
                <w:sz w:val="24"/>
                <w:szCs w:val="24"/>
                <w:lang w:val="ro-RO" w:eastAsia="ro-RO"/>
              </w:rPr>
              <w:t xml:space="preserve">. Pentru a se evita contaminarea apei necontaminate și pentru a se reduce emisiile în apă, BAT constă în separarea fluxurilor de ape reziduale </w:t>
            </w:r>
            <w:r w:rsidRPr="001E6EC7">
              <w:rPr>
                <w:spacing w:val="4"/>
                <w:sz w:val="24"/>
                <w:szCs w:val="24"/>
                <w:lang w:val="ro-RO" w:eastAsia="ro-RO"/>
              </w:rPr>
              <w:lastRenderedPageBreak/>
              <w:t>necontaminate de fluxurile de ape reziduale care trebuie tratate.</w:t>
            </w:r>
          </w:p>
          <w:p w:rsidR="001C6E14" w:rsidRPr="001E6EC7" w:rsidRDefault="001C6E14" w:rsidP="00B80053">
            <w:pPr>
              <w:autoSpaceDE w:val="0"/>
              <w:autoSpaceDN w:val="0"/>
              <w:adjustRightInd w:val="0"/>
              <w:jc w:val="left"/>
              <w:rPr>
                <w:color w:val="FF0000"/>
                <w:spacing w:val="4"/>
                <w:sz w:val="24"/>
                <w:szCs w:val="24"/>
                <w:lang w:val="ro-RO" w:eastAsia="ro-RO"/>
              </w:rPr>
            </w:pPr>
            <w:r w:rsidRPr="001E6EC7">
              <w:rPr>
                <w:i/>
                <w:spacing w:val="4"/>
                <w:sz w:val="24"/>
                <w:szCs w:val="24"/>
                <w:u w:val="single"/>
                <w:lang w:val="ro-RO" w:eastAsia="ro-RO"/>
              </w:rPr>
              <w:t>Aplicabilitate</w:t>
            </w:r>
            <w:r w:rsidRPr="001E6EC7">
              <w:rPr>
                <w:spacing w:val="4"/>
                <w:sz w:val="24"/>
                <w:szCs w:val="24"/>
                <w:lang w:val="ro-RO" w:eastAsia="ro-RO"/>
              </w:rPr>
              <w:t xml:space="preserve"> Este posibil ca separarea apei de ploaie necontaminate să nu fie fezabilă în cazul sistemelor existente de colectare a apelor reziduale.</w:t>
            </w:r>
          </w:p>
        </w:tc>
        <w:tc>
          <w:tcPr>
            <w:tcW w:w="6030" w:type="dxa"/>
            <w:shd w:val="clear" w:color="auto" w:fill="auto"/>
          </w:tcPr>
          <w:p w:rsidR="001C6E14" w:rsidRPr="001E6EC7" w:rsidRDefault="007336A8" w:rsidP="00B80053">
            <w:pPr>
              <w:jc w:val="left"/>
              <w:rPr>
                <w:sz w:val="24"/>
                <w:szCs w:val="24"/>
                <w:lang w:val="ro-RO" w:eastAsia="ro-RO"/>
              </w:rPr>
            </w:pPr>
            <w:r w:rsidRPr="001E6EC7">
              <w:rPr>
                <w:sz w:val="24"/>
                <w:szCs w:val="24"/>
                <w:lang w:val="ro-RO" w:eastAsia="ro-RO"/>
              </w:rPr>
              <w:lastRenderedPageBreak/>
              <w:t xml:space="preserve">In </w:t>
            </w:r>
            <w:proofErr w:type="spellStart"/>
            <w:r w:rsidRPr="001E6EC7">
              <w:rPr>
                <w:sz w:val="24"/>
                <w:szCs w:val="24"/>
                <w:lang w:val="ro-RO" w:eastAsia="ro-RO"/>
              </w:rPr>
              <w:t>instalatii</w:t>
            </w:r>
            <w:proofErr w:type="spellEnd"/>
            <w:r w:rsidRPr="001E6EC7">
              <w:rPr>
                <w:sz w:val="24"/>
                <w:szCs w:val="24"/>
                <w:lang w:val="ro-RO" w:eastAsia="ro-RO"/>
              </w:rPr>
              <w:t xml:space="preserve"> nu se produc ape tehnologice</w:t>
            </w:r>
          </w:p>
          <w:p w:rsidR="001C6E14" w:rsidRDefault="007336A8" w:rsidP="00B80053">
            <w:pPr>
              <w:jc w:val="left"/>
              <w:rPr>
                <w:sz w:val="24"/>
                <w:szCs w:val="24"/>
                <w:lang w:val="ro-RO" w:eastAsia="ro-RO"/>
              </w:rPr>
            </w:pPr>
            <w:r w:rsidRPr="001E6EC7">
              <w:rPr>
                <w:sz w:val="24"/>
                <w:szCs w:val="24"/>
                <w:lang w:val="ro-RO" w:eastAsia="ro-RO"/>
              </w:rPr>
              <w:t xml:space="preserve">Apele de ploaie se </w:t>
            </w:r>
            <w:proofErr w:type="spellStart"/>
            <w:r w:rsidRPr="001E6EC7">
              <w:rPr>
                <w:sz w:val="24"/>
                <w:szCs w:val="24"/>
                <w:lang w:val="ro-RO" w:eastAsia="ro-RO"/>
              </w:rPr>
              <w:t>colecteaza</w:t>
            </w:r>
            <w:proofErr w:type="spellEnd"/>
            <w:r w:rsidRPr="001E6EC7">
              <w:rPr>
                <w:sz w:val="24"/>
                <w:szCs w:val="24"/>
                <w:lang w:val="ro-RO" w:eastAsia="ro-RO"/>
              </w:rPr>
              <w:t xml:space="preserve"> separat de cele menajere si </w:t>
            </w:r>
            <w:r w:rsidRPr="001E6EC7">
              <w:rPr>
                <w:sz w:val="24"/>
                <w:szCs w:val="24"/>
                <w:lang w:val="ro-RO" w:eastAsia="ro-RO"/>
              </w:rPr>
              <w:lastRenderedPageBreak/>
              <w:t xml:space="preserve">se </w:t>
            </w:r>
            <w:proofErr w:type="spellStart"/>
            <w:r w:rsidRPr="001C796F">
              <w:rPr>
                <w:sz w:val="24"/>
                <w:szCs w:val="24"/>
                <w:lang w:val="ro-RO" w:eastAsia="ro-RO"/>
              </w:rPr>
              <w:t>descarca</w:t>
            </w:r>
            <w:proofErr w:type="spellEnd"/>
            <w:r w:rsidR="001C796F" w:rsidRPr="001C796F">
              <w:rPr>
                <w:sz w:val="24"/>
                <w:szCs w:val="24"/>
                <w:lang w:val="ro-RO" w:eastAsia="ro-RO"/>
              </w:rPr>
              <w:t xml:space="preserve"> in decantoare,</w:t>
            </w:r>
            <w:r w:rsidR="001C796F">
              <w:rPr>
                <w:sz w:val="24"/>
                <w:szCs w:val="24"/>
                <w:lang w:val="ro-RO" w:eastAsia="ro-RO"/>
              </w:rPr>
              <w:t xml:space="preserve"> apoi  </w:t>
            </w:r>
            <w:r w:rsidRPr="001E6EC7">
              <w:rPr>
                <w:sz w:val="24"/>
                <w:szCs w:val="24"/>
                <w:lang w:val="ro-RO" w:eastAsia="ro-RO"/>
              </w:rPr>
              <w:t xml:space="preserve"> in </w:t>
            </w:r>
            <w:proofErr w:type="spellStart"/>
            <w:r w:rsidRPr="001E6EC7">
              <w:rPr>
                <w:sz w:val="24"/>
                <w:szCs w:val="24"/>
                <w:lang w:val="ro-RO" w:eastAsia="ro-RO"/>
              </w:rPr>
              <w:t>reteaua</w:t>
            </w:r>
            <w:proofErr w:type="spellEnd"/>
            <w:r w:rsidRPr="001E6EC7">
              <w:rPr>
                <w:sz w:val="24"/>
                <w:szCs w:val="24"/>
                <w:lang w:val="ro-RO" w:eastAsia="ro-RO"/>
              </w:rPr>
              <w:t xml:space="preserve"> de canalizare.</w:t>
            </w:r>
          </w:p>
          <w:p w:rsidR="005C18AF" w:rsidRPr="001E6EC7" w:rsidRDefault="005C18AF" w:rsidP="00B80053">
            <w:pPr>
              <w:jc w:val="left"/>
              <w:rPr>
                <w:sz w:val="24"/>
                <w:szCs w:val="24"/>
                <w:lang w:val="ro-RO" w:eastAsia="ro-RO"/>
              </w:rPr>
            </w:pPr>
          </w:p>
        </w:tc>
      </w:tr>
      <w:tr w:rsidR="001C6E14" w:rsidRPr="001E6EC7" w:rsidTr="00F31BC4">
        <w:tc>
          <w:tcPr>
            <w:tcW w:w="8028" w:type="dxa"/>
            <w:shd w:val="clear" w:color="auto" w:fill="auto"/>
          </w:tcPr>
          <w:p w:rsidR="001C6E14" w:rsidRPr="001E6EC7" w:rsidRDefault="001C6E14" w:rsidP="00B80053">
            <w:pPr>
              <w:autoSpaceDE w:val="0"/>
              <w:autoSpaceDN w:val="0"/>
              <w:adjustRightInd w:val="0"/>
              <w:jc w:val="left"/>
              <w:rPr>
                <w:spacing w:val="4"/>
                <w:sz w:val="24"/>
                <w:szCs w:val="24"/>
                <w:lang w:val="ro-RO" w:eastAsia="ro-RO"/>
              </w:rPr>
            </w:pPr>
            <w:r w:rsidRPr="00B118E9">
              <w:rPr>
                <w:b/>
                <w:spacing w:val="4"/>
                <w:sz w:val="24"/>
                <w:szCs w:val="24"/>
                <w:highlight w:val="lightGray"/>
                <w:lang w:val="ro-RO" w:eastAsia="ro-RO"/>
              </w:rPr>
              <w:lastRenderedPageBreak/>
              <w:t>BAT 9.</w:t>
            </w:r>
            <w:r w:rsidRPr="001E6EC7">
              <w:rPr>
                <w:spacing w:val="4"/>
                <w:sz w:val="24"/>
                <w:szCs w:val="24"/>
                <w:lang w:val="ro-RO" w:eastAsia="ro-RO"/>
              </w:rPr>
              <w:t xml:space="preserve"> Pentru a se evita emisiile necontrolate în apă, BAT constă în furnizarea unei capacități-tampon de stocare adecvate pentru apele reziduale produse în condiții diferite de condițiile normale de funcționare, pe baza unei evaluări a riscurilor (care să ia în considerare, de exemplu, natura poluantului, efectele asupra tratării ulterioare și mediul receptor) și în luarea altor măsuri adecvate (de exemplu, controlul, tratarea, reutilizarea). </w:t>
            </w:r>
          </w:p>
          <w:p w:rsidR="001C6E14" w:rsidRPr="00B118E9" w:rsidRDefault="001C6E14" w:rsidP="00B80053">
            <w:pPr>
              <w:autoSpaceDE w:val="0"/>
              <w:autoSpaceDN w:val="0"/>
              <w:adjustRightInd w:val="0"/>
              <w:jc w:val="left"/>
              <w:rPr>
                <w:b/>
                <w:spacing w:val="4"/>
                <w:sz w:val="24"/>
                <w:szCs w:val="24"/>
                <w:highlight w:val="lightGray"/>
                <w:lang w:val="ro-RO" w:eastAsia="ro-RO"/>
              </w:rPr>
            </w:pPr>
            <w:r w:rsidRPr="001E6EC7">
              <w:rPr>
                <w:i/>
                <w:spacing w:val="4"/>
                <w:sz w:val="24"/>
                <w:szCs w:val="24"/>
                <w:lang w:val="ro-RO" w:eastAsia="ro-RO"/>
              </w:rPr>
              <w:t>Aplicabilitate</w:t>
            </w:r>
            <w:r w:rsidRPr="001E6EC7">
              <w:rPr>
                <w:spacing w:val="4"/>
                <w:sz w:val="24"/>
                <w:szCs w:val="24"/>
                <w:lang w:val="ro-RO" w:eastAsia="ro-RO"/>
              </w:rPr>
              <w:t xml:space="preserve"> Pentru stocarea provizorie a apei de ploaie contaminate este necesară separarea acesteia, care ar putea să nu fie fezabilă în cazul sistemelor existente de colectare a apelor reziduale.</w:t>
            </w:r>
          </w:p>
        </w:tc>
        <w:tc>
          <w:tcPr>
            <w:tcW w:w="6030" w:type="dxa"/>
            <w:shd w:val="clear" w:color="auto" w:fill="auto"/>
          </w:tcPr>
          <w:p w:rsidR="001C6E14" w:rsidRPr="001E6EC7" w:rsidRDefault="001C6E14" w:rsidP="00B80053">
            <w:pPr>
              <w:autoSpaceDE w:val="0"/>
              <w:autoSpaceDN w:val="0"/>
              <w:adjustRightInd w:val="0"/>
              <w:jc w:val="left"/>
              <w:rPr>
                <w:rFonts w:eastAsia="TimesNewRoman"/>
                <w:sz w:val="24"/>
                <w:szCs w:val="24"/>
                <w:lang w:val="ro-RO" w:eastAsia="ro-RO"/>
              </w:rPr>
            </w:pPr>
            <w:r w:rsidRPr="001E6EC7">
              <w:rPr>
                <w:rFonts w:eastAsia="TimesNewRoman"/>
                <w:sz w:val="24"/>
                <w:szCs w:val="24"/>
                <w:lang w:val="ro-RO" w:eastAsia="ro-RO"/>
              </w:rPr>
              <w:t>Nu se evacuează ape tehnologice  uzate.</w:t>
            </w:r>
          </w:p>
          <w:p w:rsidR="001C6E14" w:rsidRPr="001E6EC7" w:rsidRDefault="001C6E14" w:rsidP="007336A8">
            <w:pPr>
              <w:shd w:val="clear" w:color="auto" w:fill="FFFFFF"/>
              <w:jc w:val="left"/>
              <w:rPr>
                <w:spacing w:val="4"/>
                <w:sz w:val="24"/>
                <w:szCs w:val="24"/>
                <w:lang w:val="ro-RO" w:eastAsia="ro-RO"/>
              </w:rPr>
            </w:pPr>
          </w:p>
        </w:tc>
      </w:tr>
      <w:tr w:rsidR="001C6E14" w:rsidRPr="001E6EC7" w:rsidTr="00F31BC4">
        <w:tc>
          <w:tcPr>
            <w:tcW w:w="8028" w:type="dxa"/>
            <w:shd w:val="clear" w:color="auto" w:fill="auto"/>
          </w:tcPr>
          <w:p w:rsidR="001C6E14" w:rsidRPr="001E6EC7" w:rsidRDefault="001C6E14" w:rsidP="00B80053">
            <w:pPr>
              <w:autoSpaceDE w:val="0"/>
              <w:autoSpaceDN w:val="0"/>
              <w:adjustRightInd w:val="0"/>
              <w:jc w:val="left"/>
              <w:rPr>
                <w:spacing w:val="4"/>
                <w:sz w:val="24"/>
                <w:szCs w:val="24"/>
                <w:lang w:val="ro-RO" w:eastAsia="ro-RO"/>
              </w:rPr>
            </w:pPr>
            <w:r w:rsidRPr="00B118E9">
              <w:rPr>
                <w:b/>
                <w:spacing w:val="4"/>
                <w:sz w:val="24"/>
                <w:szCs w:val="24"/>
                <w:highlight w:val="lightGray"/>
                <w:lang w:val="ro-RO" w:eastAsia="ro-RO"/>
              </w:rPr>
              <w:t>BAT 10.</w:t>
            </w:r>
            <w:r w:rsidRPr="001E6EC7">
              <w:rPr>
                <w:spacing w:val="4"/>
                <w:sz w:val="24"/>
                <w:szCs w:val="24"/>
                <w:lang w:val="ro-RO" w:eastAsia="ro-RO"/>
              </w:rPr>
              <w:t xml:space="preserve"> Pentru a reduce emisiile în apă, BAT constă în utilizarea unei strategii integrate de gestionare și epurare a apelor uzate, care include o combinație corespunzătoare de tehnici.</w:t>
            </w:r>
          </w:p>
          <w:p w:rsidR="001C6E14" w:rsidRPr="001E6EC7" w:rsidRDefault="001C6E14" w:rsidP="00B80053">
            <w:pPr>
              <w:autoSpaceDE w:val="0"/>
              <w:autoSpaceDN w:val="0"/>
              <w:adjustRightInd w:val="0"/>
              <w:jc w:val="left"/>
              <w:rPr>
                <w:spacing w:val="4"/>
                <w:sz w:val="24"/>
                <w:szCs w:val="24"/>
                <w:lang w:val="ro-RO" w:eastAsia="ro-RO"/>
              </w:rPr>
            </w:pPr>
            <w:r w:rsidRPr="001E6EC7">
              <w:rPr>
                <w:spacing w:val="4"/>
                <w:sz w:val="24"/>
                <w:szCs w:val="24"/>
                <w:lang w:val="ro-RO" w:eastAsia="ro-RO"/>
              </w:rPr>
              <w:t xml:space="preserve"> </w:t>
            </w:r>
          </w:p>
          <w:p w:rsidR="001C6E14" w:rsidRPr="001E6EC7" w:rsidRDefault="001C6E14" w:rsidP="00B80053">
            <w:pPr>
              <w:autoSpaceDE w:val="0"/>
              <w:autoSpaceDN w:val="0"/>
              <w:adjustRightInd w:val="0"/>
              <w:jc w:val="left"/>
              <w:rPr>
                <w:spacing w:val="4"/>
                <w:sz w:val="24"/>
                <w:szCs w:val="24"/>
                <w:lang w:val="ro-RO" w:eastAsia="ro-RO"/>
              </w:rPr>
            </w:pPr>
            <w:r w:rsidRPr="001E6EC7">
              <w:rPr>
                <w:i/>
                <w:spacing w:val="4"/>
                <w:sz w:val="24"/>
                <w:szCs w:val="24"/>
                <w:lang w:val="ro-RO" w:eastAsia="ro-RO"/>
              </w:rPr>
              <w:t>Descriere</w:t>
            </w:r>
            <w:r w:rsidRPr="001E6EC7">
              <w:rPr>
                <w:spacing w:val="4"/>
                <w:sz w:val="24"/>
                <w:szCs w:val="24"/>
                <w:lang w:val="ro-RO" w:eastAsia="ro-RO"/>
              </w:rPr>
              <w:t xml:space="preserve"> Strategia integrată de gestionare și epurare a apelor uzate se bazează pe inventarul fluxurilor de ape uzate (a se vedea BAT 2). </w:t>
            </w:r>
          </w:p>
          <w:p w:rsidR="001C6E14" w:rsidRPr="001E6EC7" w:rsidRDefault="001C6E14" w:rsidP="00B80053">
            <w:pPr>
              <w:autoSpaceDE w:val="0"/>
              <w:autoSpaceDN w:val="0"/>
              <w:adjustRightInd w:val="0"/>
              <w:jc w:val="left"/>
              <w:rPr>
                <w:spacing w:val="4"/>
                <w:sz w:val="24"/>
                <w:szCs w:val="24"/>
                <w:lang w:val="ro-RO" w:eastAsia="ro-RO"/>
              </w:rPr>
            </w:pPr>
            <w:r w:rsidRPr="001E6EC7">
              <w:rPr>
                <w:spacing w:val="4"/>
                <w:sz w:val="24"/>
                <w:szCs w:val="24"/>
                <w:lang w:val="ro-RO" w:eastAsia="ro-RO"/>
              </w:rPr>
              <w:t>Nivelurile de emisie asociate BAT (BAT-AEL): A se vedea secțiunea 3.4.</w:t>
            </w:r>
          </w:p>
          <w:p w:rsidR="001C6E14" w:rsidRPr="00B118E9" w:rsidRDefault="001C6E14" w:rsidP="00B80053">
            <w:pPr>
              <w:autoSpaceDE w:val="0"/>
              <w:autoSpaceDN w:val="0"/>
              <w:adjustRightInd w:val="0"/>
              <w:jc w:val="left"/>
              <w:rPr>
                <w:b/>
                <w:spacing w:val="4"/>
                <w:sz w:val="24"/>
                <w:szCs w:val="24"/>
                <w:highlight w:val="lightGray"/>
                <w:lang w:val="ro-RO" w:eastAsia="ro-RO"/>
              </w:rPr>
            </w:pPr>
          </w:p>
        </w:tc>
        <w:tc>
          <w:tcPr>
            <w:tcW w:w="6030" w:type="dxa"/>
            <w:shd w:val="clear" w:color="auto" w:fill="auto"/>
          </w:tcPr>
          <w:p w:rsidR="001C6E14" w:rsidRPr="001E6EC7" w:rsidRDefault="001C6E14" w:rsidP="001C796F">
            <w:pPr>
              <w:autoSpaceDE w:val="0"/>
              <w:autoSpaceDN w:val="0"/>
              <w:adjustRightInd w:val="0"/>
              <w:ind w:left="0"/>
              <w:jc w:val="left"/>
              <w:rPr>
                <w:rFonts w:eastAsia="TimesNewRoman"/>
                <w:sz w:val="24"/>
                <w:szCs w:val="24"/>
                <w:lang w:val="ro-RO" w:eastAsia="ro-RO"/>
              </w:rPr>
            </w:pPr>
            <w:r w:rsidRPr="001E6EC7">
              <w:rPr>
                <w:rFonts w:eastAsia="TimesNewRoman"/>
                <w:sz w:val="24"/>
                <w:szCs w:val="24"/>
                <w:lang w:val="ro-RO" w:eastAsia="ro-RO"/>
              </w:rPr>
              <w:t>De pe amplasament nu se evacuează ape tehnologice uzate.</w:t>
            </w:r>
          </w:p>
          <w:p w:rsidR="000252DD" w:rsidRPr="001E6EC7" w:rsidRDefault="000252DD" w:rsidP="000252DD">
            <w:pPr>
              <w:spacing w:before="60"/>
              <w:ind w:left="0"/>
              <w:rPr>
                <w:sz w:val="24"/>
                <w:szCs w:val="24"/>
                <w:lang w:val="ro-RO"/>
              </w:rPr>
            </w:pPr>
            <w:r w:rsidRPr="001E6EC7">
              <w:rPr>
                <w:sz w:val="24"/>
                <w:szCs w:val="24"/>
                <w:lang w:val="ro-RO"/>
              </w:rPr>
              <w:t xml:space="preserve">Apele menajere de la grupurile sanitare, </w:t>
            </w:r>
            <w:proofErr w:type="spellStart"/>
            <w:r w:rsidRPr="001E6EC7">
              <w:rPr>
                <w:sz w:val="24"/>
                <w:szCs w:val="24"/>
                <w:lang w:val="ro-RO"/>
              </w:rPr>
              <w:t>curatenie</w:t>
            </w:r>
            <w:proofErr w:type="spellEnd"/>
            <w:r w:rsidRPr="001E6EC7">
              <w:rPr>
                <w:sz w:val="24"/>
                <w:szCs w:val="24"/>
                <w:lang w:val="ro-RO"/>
              </w:rPr>
              <w:t xml:space="preserve">,  se </w:t>
            </w:r>
            <w:proofErr w:type="spellStart"/>
            <w:r w:rsidRPr="001E6EC7">
              <w:rPr>
                <w:sz w:val="24"/>
                <w:szCs w:val="24"/>
                <w:lang w:val="ro-RO"/>
              </w:rPr>
              <w:t>colecteaza</w:t>
            </w:r>
            <w:proofErr w:type="spellEnd"/>
            <w:r w:rsidRPr="001E6EC7">
              <w:rPr>
                <w:sz w:val="24"/>
                <w:szCs w:val="24"/>
                <w:lang w:val="ro-RO"/>
              </w:rPr>
              <w:t xml:space="preserve"> printr-o </w:t>
            </w:r>
            <w:proofErr w:type="spellStart"/>
            <w:r w:rsidRPr="001E6EC7">
              <w:rPr>
                <w:sz w:val="24"/>
                <w:szCs w:val="24"/>
                <w:lang w:val="ro-RO"/>
              </w:rPr>
              <w:t>retea</w:t>
            </w:r>
            <w:proofErr w:type="spellEnd"/>
            <w:r w:rsidRPr="001E6EC7">
              <w:rPr>
                <w:sz w:val="24"/>
                <w:szCs w:val="24"/>
                <w:lang w:val="ro-RO"/>
              </w:rPr>
              <w:t xml:space="preserve"> de canalizare interna si se </w:t>
            </w:r>
            <w:proofErr w:type="spellStart"/>
            <w:r w:rsidRPr="001E6EC7">
              <w:rPr>
                <w:sz w:val="24"/>
                <w:szCs w:val="24"/>
                <w:lang w:val="ro-RO"/>
              </w:rPr>
              <w:t>descarca</w:t>
            </w:r>
            <w:proofErr w:type="spellEnd"/>
            <w:r w:rsidRPr="001E6EC7">
              <w:rPr>
                <w:sz w:val="24"/>
                <w:szCs w:val="24"/>
                <w:lang w:val="ro-RO"/>
              </w:rPr>
              <w:t xml:space="preserve"> in </w:t>
            </w:r>
            <w:proofErr w:type="spellStart"/>
            <w:r w:rsidRPr="001E6EC7">
              <w:rPr>
                <w:sz w:val="24"/>
                <w:szCs w:val="24"/>
                <w:lang w:val="ro-RO"/>
              </w:rPr>
              <w:t>reteaua</w:t>
            </w:r>
            <w:proofErr w:type="spellEnd"/>
            <w:r w:rsidRPr="001E6EC7">
              <w:rPr>
                <w:sz w:val="24"/>
                <w:szCs w:val="24"/>
                <w:lang w:val="ro-RO"/>
              </w:rPr>
              <w:t xml:space="preserve"> de canalizare a municipiului Hunedoara. Apa uzata menajera de  la cele doua cantine ale fabricii, este trecuta </w:t>
            </w:r>
            <w:proofErr w:type="spellStart"/>
            <w:r w:rsidRPr="001E6EC7">
              <w:rPr>
                <w:sz w:val="24"/>
                <w:szCs w:val="24"/>
                <w:lang w:val="ro-RO"/>
              </w:rPr>
              <w:t>inainte</w:t>
            </w:r>
            <w:proofErr w:type="spellEnd"/>
            <w:r w:rsidRPr="001E6EC7">
              <w:rPr>
                <w:sz w:val="24"/>
                <w:szCs w:val="24"/>
                <w:lang w:val="ro-RO"/>
              </w:rPr>
              <w:t xml:space="preserve"> de deversare in canalizare prin  2 separatoare din polietilena de 9 l/s.</w:t>
            </w:r>
          </w:p>
          <w:p w:rsidR="000252DD" w:rsidRPr="001E6EC7" w:rsidRDefault="000252DD" w:rsidP="000252DD">
            <w:pPr>
              <w:spacing w:before="60"/>
              <w:ind w:left="0"/>
              <w:rPr>
                <w:sz w:val="24"/>
                <w:szCs w:val="24"/>
                <w:lang w:val="ro-RO"/>
              </w:rPr>
            </w:pPr>
            <w:r w:rsidRPr="001E6EC7">
              <w:rPr>
                <w:sz w:val="24"/>
                <w:szCs w:val="24"/>
                <w:lang w:val="ro-RO"/>
              </w:rPr>
              <w:t xml:space="preserve">Apa pluviala colectata de pe toata </w:t>
            </w:r>
            <w:proofErr w:type="spellStart"/>
            <w:r w:rsidRPr="001E6EC7">
              <w:rPr>
                <w:sz w:val="24"/>
                <w:szCs w:val="24"/>
                <w:lang w:val="ro-RO"/>
              </w:rPr>
              <w:t>suprafata</w:t>
            </w:r>
            <w:proofErr w:type="spellEnd"/>
            <w:r w:rsidRPr="001E6EC7">
              <w:rPr>
                <w:sz w:val="24"/>
                <w:szCs w:val="24"/>
                <w:lang w:val="ro-RO"/>
              </w:rPr>
              <w:t xml:space="preserve"> construita a fabricii </w:t>
            </w:r>
            <w:proofErr w:type="spellStart"/>
            <w:r w:rsidRPr="001E6EC7">
              <w:rPr>
                <w:sz w:val="24"/>
                <w:szCs w:val="24"/>
                <w:lang w:val="ro-RO"/>
              </w:rPr>
              <w:t>inainte</w:t>
            </w:r>
            <w:proofErr w:type="spellEnd"/>
            <w:r w:rsidRPr="001E6EC7">
              <w:rPr>
                <w:sz w:val="24"/>
                <w:szCs w:val="24"/>
                <w:lang w:val="ro-RO"/>
              </w:rPr>
              <w:t xml:space="preserve"> de deversare in sistemul de canalizare centralizat al </w:t>
            </w:r>
            <w:proofErr w:type="spellStart"/>
            <w:r w:rsidRPr="001E6EC7">
              <w:rPr>
                <w:sz w:val="24"/>
                <w:szCs w:val="24"/>
                <w:lang w:val="ro-RO"/>
              </w:rPr>
              <w:t>orasului</w:t>
            </w:r>
            <w:proofErr w:type="spellEnd"/>
            <w:r w:rsidRPr="001E6EC7">
              <w:rPr>
                <w:sz w:val="24"/>
                <w:szCs w:val="24"/>
                <w:lang w:val="ro-RO"/>
              </w:rPr>
              <w:t xml:space="preserve"> este trecuta prin 4 separatoare de </w:t>
            </w:r>
            <w:proofErr w:type="spellStart"/>
            <w:r w:rsidRPr="001E6EC7">
              <w:rPr>
                <w:sz w:val="24"/>
                <w:szCs w:val="24"/>
                <w:lang w:val="ro-RO"/>
              </w:rPr>
              <w:t>namol</w:t>
            </w:r>
            <w:proofErr w:type="spellEnd"/>
            <w:r w:rsidRPr="001E6EC7">
              <w:rPr>
                <w:sz w:val="24"/>
                <w:szCs w:val="24"/>
                <w:lang w:val="ro-RO"/>
              </w:rPr>
              <w:t xml:space="preserve"> si hidrocarburi cu </w:t>
            </w:r>
            <w:proofErr w:type="spellStart"/>
            <w:r w:rsidRPr="001E6EC7">
              <w:rPr>
                <w:sz w:val="24"/>
                <w:szCs w:val="24"/>
                <w:lang w:val="ro-RO"/>
              </w:rPr>
              <w:t>urmatoarele</w:t>
            </w:r>
            <w:proofErr w:type="spellEnd"/>
            <w:r w:rsidRPr="001E6EC7">
              <w:rPr>
                <w:sz w:val="24"/>
                <w:szCs w:val="24"/>
                <w:lang w:val="ro-RO"/>
              </w:rPr>
              <w:t xml:space="preserve"> caracteristici :</w:t>
            </w:r>
          </w:p>
          <w:p w:rsidR="000252DD" w:rsidRPr="001E6EC7" w:rsidRDefault="000252DD" w:rsidP="000252DD">
            <w:pPr>
              <w:spacing w:before="60"/>
              <w:rPr>
                <w:sz w:val="24"/>
                <w:szCs w:val="24"/>
                <w:lang w:val="ro-RO"/>
              </w:rPr>
            </w:pPr>
            <w:r w:rsidRPr="001E6EC7">
              <w:rPr>
                <w:sz w:val="24"/>
                <w:szCs w:val="24"/>
                <w:lang w:val="ro-RO"/>
              </w:rPr>
              <w:t>1 separator tip MOA de     15 l/s, 2,6 mc</w:t>
            </w:r>
          </w:p>
          <w:p w:rsidR="000252DD" w:rsidRPr="001E6EC7" w:rsidRDefault="000252DD" w:rsidP="000252DD">
            <w:pPr>
              <w:spacing w:before="60"/>
              <w:rPr>
                <w:sz w:val="24"/>
                <w:szCs w:val="24"/>
                <w:lang w:val="ro-RO"/>
              </w:rPr>
            </w:pPr>
            <w:r w:rsidRPr="001E6EC7">
              <w:rPr>
                <w:sz w:val="24"/>
                <w:szCs w:val="24"/>
                <w:lang w:val="ro-RO"/>
              </w:rPr>
              <w:t>2 separatoare tip MOA de 40 l/s, 4 mc</w:t>
            </w:r>
          </w:p>
          <w:p w:rsidR="000252DD" w:rsidRPr="001E6EC7" w:rsidRDefault="000252DD" w:rsidP="000252DD">
            <w:pPr>
              <w:spacing w:before="60"/>
              <w:rPr>
                <w:sz w:val="24"/>
                <w:szCs w:val="24"/>
                <w:lang w:val="ro-RO"/>
              </w:rPr>
            </w:pPr>
            <w:r w:rsidRPr="001E6EC7">
              <w:rPr>
                <w:sz w:val="24"/>
                <w:szCs w:val="24"/>
                <w:lang w:val="ro-RO"/>
              </w:rPr>
              <w:t>1 separator tip MOA de     80 l/s, 8 mc</w:t>
            </w:r>
          </w:p>
          <w:p w:rsidR="007336A8" w:rsidRPr="001E6EC7" w:rsidRDefault="007336A8" w:rsidP="00B80053">
            <w:pPr>
              <w:suppressAutoHyphens/>
              <w:jc w:val="left"/>
              <w:rPr>
                <w:sz w:val="24"/>
                <w:szCs w:val="24"/>
                <w:lang w:val="ro-RO" w:eastAsia="ar-SA"/>
              </w:rPr>
            </w:pPr>
          </w:p>
        </w:tc>
      </w:tr>
      <w:tr w:rsidR="001C6E14" w:rsidRPr="001E6EC7" w:rsidTr="00F31BC4">
        <w:tc>
          <w:tcPr>
            <w:tcW w:w="8028" w:type="dxa"/>
            <w:shd w:val="clear" w:color="auto" w:fill="auto"/>
          </w:tcPr>
          <w:p w:rsidR="001C6E14" w:rsidRPr="001E6EC7" w:rsidRDefault="001C6E14" w:rsidP="00B80053">
            <w:pPr>
              <w:autoSpaceDE w:val="0"/>
              <w:autoSpaceDN w:val="0"/>
              <w:adjustRightInd w:val="0"/>
              <w:jc w:val="left"/>
              <w:rPr>
                <w:spacing w:val="4"/>
                <w:sz w:val="24"/>
                <w:szCs w:val="24"/>
                <w:lang w:val="ro-RO" w:eastAsia="ro-RO"/>
              </w:rPr>
            </w:pPr>
            <w:r w:rsidRPr="00B118E9">
              <w:rPr>
                <w:b/>
                <w:spacing w:val="4"/>
                <w:sz w:val="24"/>
                <w:szCs w:val="24"/>
                <w:highlight w:val="lightGray"/>
                <w:lang w:val="ro-RO" w:eastAsia="ro-RO"/>
              </w:rPr>
              <w:lastRenderedPageBreak/>
              <w:t>BAT 11</w:t>
            </w:r>
            <w:r w:rsidRPr="00B118E9">
              <w:rPr>
                <w:spacing w:val="4"/>
                <w:sz w:val="24"/>
                <w:szCs w:val="24"/>
                <w:highlight w:val="lightGray"/>
                <w:lang w:val="ro-RO" w:eastAsia="ro-RO"/>
              </w:rPr>
              <w:t>.</w:t>
            </w:r>
            <w:r w:rsidRPr="001E6EC7">
              <w:rPr>
                <w:spacing w:val="4"/>
                <w:sz w:val="24"/>
                <w:szCs w:val="24"/>
                <w:lang w:val="ro-RO" w:eastAsia="ro-RO"/>
              </w:rPr>
              <w:t xml:space="preserve"> În scopul reducerii emisiilor în apă, BAT constă în epurarea în prealabil prin tehnici adecvate a apelor uzate care conțin poluanți imposibil de tratat în mod adecvat la epurarea finală a apelor uzate.</w:t>
            </w:r>
          </w:p>
          <w:p w:rsidR="001C6E14" w:rsidRPr="001E6EC7" w:rsidRDefault="001C6E14" w:rsidP="00B80053">
            <w:pPr>
              <w:autoSpaceDE w:val="0"/>
              <w:autoSpaceDN w:val="0"/>
              <w:adjustRightInd w:val="0"/>
              <w:jc w:val="left"/>
              <w:rPr>
                <w:spacing w:val="4"/>
                <w:sz w:val="24"/>
                <w:szCs w:val="24"/>
                <w:lang w:val="ro-RO" w:eastAsia="ro-RO"/>
              </w:rPr>
            </w:pPr>
            <w:r w:rsidRPr="001E6EC7">
              <w:rPr>
                <w:i/>
                <w:spacing w:val="4"/>
                <w:sz w:val="24"/>
                <w:szCs w:val="24"/>
                <w:lang w:val="ro-RO" w:eastAsia="ro-RO"/>
              </w:rPr>
              <w:t xml:space="preserve">Descriere </w:t>
            </w:r>
            <w:r w:rsidRPr="001E6EC7">
              <w:rPr>
                <w:spacing w:val="4"/>
                <w:sz w:val="24"/>
                <w:szCs w:val="24"/>
                <w:lang w:val="ro-RO" w:eastAsia="ro-RO"/>
              </w:rPr>
              <w:t xml:space="preserve">Epurarea prealabilă a apelor uzate face parte dintr-o strategie integrată de gestionare și epurare a apelor uzate (a se vedea BAT 10) și este, în general, necesară pentru: </w:t>
            </w:r>
          </w:p>
        </w:tc>
        <w:tc>
          <w:tcPr>
            <w:tcW w:w="6030" w:type="dxa"/>
            <w:shd w:val="clear" w:color="auto" w:fill="auto"/>
          </w:tcPr>
          <w:p w:rsidR="001C6E14" w:rsidRPr="001E6EC7" w:rsidRDefault="001C6E14" w:rsidP="00B80053">
            <w:pPr>
              <w:autoSpaceDE w:val="0"/>
              <w:autoSpaceDN w:val="0"/>
              <w:adjustRightInd w:val="0"/>
              <w:jc w:val="left"/>
              <w:rPr>
                <w:spacing w:val="4"/>
                <w:sz w:val="24"/>
                <w:szCs w:val="24"/>
                <w:lang w:val="ro-RO" w:eastAsia="ro-RO"/>
              </w:rPr>
            </w:pPr>
            <w:r w:rsidRPr="001E6EC7">
              <w:rPr>
                <w:rFonts w:eastAsia="TimesNewRoman"/>
                <w:sz w:val="24"/>
                <w:szCs w:val="24"/>
                <w:lang w:val="ro-RO" w:eastAsia="ro-RO"/>
              </w:rPr>
              <w:t xml:space="preserve">De pe amplasament nu se evacuează ape tehnologice uzate care ar putea să </w:t>
            </w:r>
            <w:r w:rsidRPr="001E6EC7">
              <w:rPr>
                <w:spacing w:val="4"/>
                <w:sz w:val="24"/>
                <w:szCs w:val="24"/>
                <w:lang w:val="ro-RO" w:eastAsia="ro-RO"/>
              </w:rPr>
              <w:t>conțină poluanți imposibil de tratat în mod adecvat la epurarea finală a apelor uzate.</w:t>
            </w:r>
          </w:p>
          <w:p w:rsidR="000252DD" w:rsidRPr="001E6EC7" w:rsidRDefault="000252DD" w:rsidP="000252DD">
            <w:pPr>
              <w:spacing w:before="60"/>
              <w:ind w:left="0"/>
              <w:rPr>
                <w:sz w:val="24"/>
                <w:szCs w:val="24"/>
                <w:lang w:val="ro-RO"/>
              </w:rPr>
            </w:pPr>
            <w:r w:rsidRPr="001E6EC7">
              <w:rPr>
                <w:sz w:val="24"/>
                <w:szCs w:val="24"/>
                <w:lang w:val="ro-RO"/>
              </w:rPr>
              <w:t xml:space="preserve">Apele menajere de la grupurile sanitare, </w:t>
            </w:r>
            <w:proofErr w:type="spellStart"/>
            <w:r w:rsidRPr="001E6EC7">
              <w:rPr>
                <w:sz w:val="24"/>
                <w:szCs w:val="24"/>
                <w:lang w:val="ro-RO"/>
              </w:rPr>
              <w:t>curatenie</w:t>
            </w:r>
            <w:proofErr w:type="spellEnd"/>
            <w:r w:rsidRPr="001E6EC7">
              <w:rPr>
                <w:sz w:val="24"/>
                <w:szCs w:val="24"/>
                <w:lang w:val="ro-RO"/>
              </w:rPr>
              <w:t xml:space="preserve">,  se </w:t>
            </w:r>
            <w:proofErr w:type="spellStart"/>
            <w:r w:rsidRPr="001E6EC7">
              <w:rPr>
                <w:sz w:val="24"/>
                <w:szCs w:val="24"/>
                <w:lang w:val="ro-RO"/>
              </w:rPr>
              <w:t>colecteaza</w:t>
            </w:r>
            <w:proofErr w:type="spellEnd"/>
            <w:r w:rsidRPr="001E6EC7">
              <w:rPr>
                <w:sz w:val="24"/>
                <w:szCs w:val="24"/>
                <w:lang w:val="ro-RO"/>
              </w:rPr>
              <w:t xml:space="preserve"> printr-o </w:t>
            </w:r>
            <w:proofErr w:type="spellStart"/>
            <w:r w:rsidRPr="001E6EC7">
              <w:rPr>
                <w:sz w:val="24"/>
                <w:szCs w:val="24"/>
                <w:lang w:val="ro-RO"/>
              </w:rPr>
              <w:t>retea</w:t>
            </w:r>
            <w:proofErr w:type="spellEnd"/>
            <w:r w:rsidRPr="001E6EC7">
              <w:rPr>
                <w:sz w:val="24"/>
                <w:szCs w:val="24"/>
                <w:lang w:val="ro-RO"/>
              </w:rPr>
              <w:t xml:space="preserve"> de canalizare interna si se </w:t>
            </w:r>
            <w:proofErr w:type="spellStart"/>
            <w:r w:rsidRPr="001E6EC7">
              <w:rPr>
                <w:sz w:val="24"/>
                <w:szCs w:val="24"/>
                <w:lang w:val="ro-RO"/>
              </w:rPr>
              <w:t>descarca</w:t>
            </w:r>
            <w:proofErr w:type="spellEnd"/>
            <w:r w:rsidRPr="001E6EC7">
              <w:rPr>
                <w:sz w:val="24"/>
                <w:szCs w:val="24"/>
                <w:lang w:val="ro-RO"/>
              </w:rPr>
              <w:t xml:space="preserve"> in </w:t>
            </w:r>
            <w:proofErr w:type="spellStart"/>
            <w:r w:rsidRPr="001E6EC7">
              <w:rPr>
                <w:sz w:val="24"/>
                <w:szCs w:val="24"/>
                <w:lang w:val="ro-RO"/>
              </w:rPr>
              <w:t>reteaua</w:t>
            </w:r>
            <w:proofErr w:type="spellEnd"/>
            <w:r w:rsidRPr="001E6EC7">
              <w:rPr>
                <w:sz w:val="24"/>
                <w:szCs w:val="24"/>
                <w:lang w:val="ro-RO"/>
              </w:rPr>
              <w:t xml:space="preserve"> de canalizare a municipiului Hunedoara. Apa uzata menajera de  la cele doua cantine ale fabricii, este trecuta </w:t>
            </w:r>
            <w:proofErr w:type="spellStart"/>
            <w:r w:rsidRPr="001E6EC7">
              <w:rPr>
                <w:sz w:val="24"/>
                <w:szCs w:val="24"/>
                <w:lang w:val="ro-RO"/>
              </w:rPr>
              <w:t>inainte</w:t>
            </w:r>
            <w:proofErr w:type="spellEnd"/>
            <w:r w:rsidRPr="001E6EC7">
              <w:rPr>
                <w:sz w:val="24"/>
                <w:szCs w:val="24"/>
                <w:lang w:val="ro-RO"/>
              </w:rPr>
              <w:t xml:space="preserve"> de deversare in canalizare prin  2 separatoare din polietilena de 9 l/s.</w:t>
            </w:r>
          </w:p>
          <w:p w:rsidR="000252DD" w:rsidRPr="001E6EC7" w:rsidRDefault="000252DD" w:rsidP="000252DD">
            <w:pPr>
              <w:spacing w:before="60"/>
              <w:ind w:left="0"/>
              <w:rPr>
                <w:sz w:val="24"/>
                <w:szCs w:val="24"/>
                <w:lang w:val="ro-RO"/>
              </w:rPr>
            </w:pPr>
            <w:r w:rsidRPr="001E6EC7">
              <w:rPr>
                <w:sz w:val="24"/>
                <w:szCs w:val="24"/>
                <w:lang w:val="ro-RO"/>
              </w:rPr>
              <w:t xml:space="preserve">Apa pluviala colectata de pe toata </w:t>
            </w:r>
            <w:proofErr w:type="spellStart"/>
            <w:r w:rsidRPr="001E6EC7">
              <w:rPr>
                <w:sz w:val="24"/>
                <w:szCs w:val="24"/>
                <w:lang w:val="ro-RO"/>
              </w:rPr>
              <w:t>suprafata</w:t>
            </w:r>
            <w:proofErr w:type="spellEnd"/>
            <w:r w:rsidRPr="001E6EC7">
              <w:rPr>
                <w:sz w:val="24"/>
                <w:szCs w:val="24"/>
                <w:lang w:val="ro-RO"/>
              </w:rPr>
              <w:t xml:space="preserve"> construita a fabricii </w:t>
            </w:r>
            <w:proofErr w:type="spellStart"/>
            <w:r w:rsidRPr="001E6EC7">
              <w:rPr>
                <w:sz w:val="24"/>
                <w:szCs w:val="24"/>
                <w:lang w:val="ro-RO"/>
              </w:rPr>
              <w:t>inainte</w:t>
            </w:r>
            <w:proofErr w:type="spellEnd"/>
            <w:r w:rsidRPr="001E6EC7">
              <w:rPr>
                <w:sz w:val="24"/>
                <w:szCs w:val="24"/>
                <w:lang w:val="ro-RO"/>
              </w:rPr>
              <w:t xml:space="preserve"> de deversare in sistemul de canalizare centralizat al </w:t>
            </w:r>
            <w:proofErr w:type="spellStart"/>
            <w:r w:rsidRPr="001E6EC7">
              <w:rPr>
                <w:sz w:val="24"/>
                <w:szCs w:val="24"/>
                <w:lang w:val="ro-RO"/>
              </w:rPr>
              <w:t>orasului</w:t>
            </w:r>
            <w:proofErr w:type="spellEnd"/>
            <w:r w:rsidRPr="001E6EC7">
              <w:rPr>
                <w:sz w:val="24"/>
                <w:szCs w:val="24"/>
                <w:lang w:val="ro-RO"/>
              </w:rPr>
              <w:t xml:space="preserve"> este trecuta prin 4 separatoare de </w:t>
            </w:r>
            <w:proofErr w:type="spellStart"/>
            <w:r w:rsidRPr="001E6EC7">
              <w:rPr>
                <w:sz w:val="24"/>
                <w:szCs w:val="24"/>
                <w:lang w:val="ro-RO"/>
              </w:rPr>
              <w:t>namol</w:t>
            </w:r>
            <w:proofErr w:type="spellEnd"/>
            <w:r w:rsidRPr="001E6EC7">
              <w:rPr>
                <w:sz w:val="24"/>
                <w:szCs w:val="24"/>
                <w:lang w:val="ro-RO"/>
              </w:rPr>
              <w:t xml:space="preserve"> si hidrocarburi cu </w:t>
            </w:r>
            <w:proofErr w:type="spellStart"/>
            <w:r w:rsidRPr="001E6EC7">
              <w:rPr>
                <w:sz w:val="24"/>
                <w:szCs w:val="24"/>
                <w:lang w:val="ro-RO"/>
              </w:rPr>
              <w:t>urmatoarele</w:t>
            </w:r>
            <w:proofErr w:type="spellEnd"/>
            <w:r w:rsidRPr="001E6EC7">
              <w:rPr>
                <w:sz w:val="24"/>
                <w:szCs w:val="24"/>
                <w:lang w:val="ro-RO"/>
              </w:rPr>
              <w:t xml:space="preserve"> caracteristici :</w:t>
            </w:r>
          </w:p>
          <w:p w:rsidR="000252DD" w:rsidRPr="001E6EC7" w:rsidRDefault="000252DD" w:rsidP="000252DD">
            <w:pPr>
              <w:spacing w:before="60"/>
              <w:rPr>
                <w:sz w:val="24"/>
                <w:szCs w:val="24"/>
                <w:lang w:val="ro-RO"/>
              </w:rPr>
            </w:pPr>
            <w:r w:rsidRPr="001E6EC7">
              <w:rPr>
                <w:sz w:val="24"/>
                <w:szCs w:val="24"/>
                <w:lang w:val="ro-RO"/>
              </w:rPr>
              <w:t>1 separator tip MOA de     15 l/s, 2,6 mc</w:t>
            </w:r>
          </w:p>
          <w:p w:rsidR="000252DD" w:rsidRPr="001E6EC7" w:rsidRDefault="000252DD" w:rsidP="000252DD">
            <w:pPr>
              <w:spacing w:before="60"/>
              <w:rPr>
                <w:sz w:val="24"/>
                <w:szCs w:val="24"/>
                <w:lang w:val="ro-RO"/>
              </w:rPr>
            </w:pPr>
            <w:r w:rsidRPr="001E6EC7">
              <w:rPr>
                <w:sz w:val="24"/>
                <w:szCs w:val="24"/>
                <w:lang w:val="ro-RO"/>
              </w:rPr>
              <w:t>2 separatoare tip MOA de 40 l/s, 4 mc</w:t>
            </w:r>
          </w:p>
          <w:p w:rsidR="000252DD" w:rsidRPr="001E6EC7" w:rsidRDefault="000252DD" w:rsidP="000252DD">
            <w:pPr>
              <w:spacing w:before="60"/>
              <w:rPr>
                <w:sz w:val="24"/>
                <w:szCs w:val="24"/>
                <w:lang w:val="ro-RO"/>
              </w:rPr>
            </w:pPr>
            <w:r w:rsidRPr="001E6EC7">
              <w:rPr>
                <w:sz w:val="24"/>
                <w:szCs w:val="24"/>
                <w:lang w:val="ro-RO"/>
              </w:rPr>
              <w:t>1 separator tip MOA de     80 l/s, 8 mc</w:t>
            </w:r>
          </w:p>
          <w:p w:rsidR="001C6E14" w:rsidRPr="001E6EC7" w:rsidRDefault="001C6E14" w:rsidP="00B80053">
            <w:pPr>
              <w:autoSpaceDE w:val="0"/>
              <w:autoSpaceDN w:val="0"/>
              <w:adjustRightInd w:val="0"/>
              <w:jc w:val="left"/>
              <w:rPr>
                <w:rFonts w:eastAsia="TimesNewRoman"/>
                <w:color w:val="FF0000"/>
                <w:spacing w:val="4"/>
                <w:sz w:val="24"/>
                <w:szCs w:val="24"/>
                <w:lang w:val="ro-RO" w:eastAsia="ro-RO"/>
              </w:rPr>
            </w:pPr>
          </w:p>
        </w:tc>
      </w:tr>
      <w:tr w:rsidR="001C6E14" w:rsidRPr="001E6EC7" w:rsidTr="00F31BC4">
        <w:trPr>
          <w:trHeight w:val="418"/>
        </w:trPr>
        <w:tc>
          <w:tcPr>
            <w:tcW w:w="8028" w:type="dxa"/>
            <w:shd w:val="clear" w:color="auto" w:fill="auto"/>
          </w:tcPr>
          <w:p w:rsidR="001C6E14" w:rsidRPr="001E6EC7" w:rsidRDefault="001C6E14" w:rsidP="00B80053">
            <w:pPr>
              <w:autoSpaceDE w:val="0"/>
              <w:autoSpaceDN w:val="0"/>
              <w:adjustRightInd w:val="0"/>
              <w:jc w:val="left"/>
              <w:rPr>
                <w:spacing w:val="4"/>
                <w:sz w:val="24"/>
                <w:szCs w:val="24"/>
                <w:lang w:val="ro-RO" w:eastAsia="ro-RO"/>
              </w:rPr>
            </w:pPr>
            <w:r w:rsidRPr="00B118E9">
              <w:rPr>
                <w:b/>
                <w:spacing w:val="4"/>
                <w:sz w:val="24"/>
                <w:szCs w:val="24"/>
                <w:highlight w:val="lightGray"/>
                <w:lang w:val="ro-RO" w:eastAsia="ro-RO"/>
              </w:rPr>
              <w:t>BAT 12.</w:t>
            </w:r>
            <w:r w:rsidRPr="001E6EC7">
              <w:rPr>
                <w:spacing w:val="4"/>
                <w:sz w:val="24"/>
                <w:szCs w:val="24"/>
                <w:lang w:val="ro-RO" w:eastAsia="ro-RO"/>
              </w:rPr>
              <w:t xml:space="preserve"> În vederea reducerii emisiilor în apă, BAT constă în utilizarea unei combinații adecvate a tehnicilor de epurare finală a apelor uzate.</w:t>
            </w:r>
          </w:p>
          <w:p w:rsidR="001C6E14" w:rsidRPr="001E6EC7" w:rsidRDefault="001C6E14" w:rsidP="00B80053">
            <w:pPr>
              <w:autoSpaceDE w:val="0"/>
              <w:autoSpaceDN w:val="0"/>
              <w:adjustRightInd w:val="0"/>
              <w:jc w:val="left"/>
              <w:rPr>
                <w:spacing w:val="4"/>
                <w:sz w:val="24"/>
                <w:szCs w:val="24"/>
                <w:lang w:val="ro-RO" w:eastAsia="ro-RO"/>
              </w:rPr>
            </w:pPr>
            <w:r w:rsidRPr="001E6EC7">
              <w:rPr>
                <w:i/>
                <w:spacing w:val="4"/>
                <w:sz w:val="24"/>
                <w:szCs w:val="24"/>
                <w:lang w:val="ro-RO" w:eastAsia="ro-RO"/>
              </w:rPr>
              <w:t>Descriere</w:t>
            </w:r>
            <w:r w:rsidRPr="001E6EC7">
              <w:rPr>
                <w:spacing w:val="4"/>
                <w:sz w:val="24"/>
                <w:szCs w:val="24"/>
                <w:lang w:val="ro-RO" w:eastAsia="ro-RO"/>
              </w:rPr>
              <w:t xml:space="preserve"> Epurarea finală a apelor uzate se efectuează în cadrul unei strategii integrate de gestionare și epurare a apelor uzate (a se vedea BAT 10). </w:t>
            </w:r>
          </w:p>
        </w:tc>
        <w:tc>
          <w:tcPr>
            <w:tcW w:w="6030" w:type="dxa"/>
            <w:shd w:val="clear" w:color="auto" w:fill="auto"/>
          </w:tcPr>
          <w:p w:rsidR="001C6E14" w:rsidRPr="001E6EC7" w:rsidRDefault="001C6E14" w:rsidP="00B80053">
            <w:pPr>
              <w:autoSpaceDE w:val="0"/>
              <w:autoSpaceDN w:val="0"/>
              <w:adjustRightInd w:val="0"/>
              <w:jc w:val="left"/>
              <w:rPr>
                <w:rFonts w:eastAsia="TimesNewRoman"/>
                <w:spacing w:val="4"/>
                <w:sz w:val="24"/>
                <w:szCs w:val="24"/>
                <w:lang w:val="ro-RO" w:eastAsia="ro-RO"/>
              </w:rPr>
            </w:pPr>
            <w:r w:rsidRPr="001E6EC7">
              <w:rPr>
                <w:rFonts w:eastAsia="TimesNewRoman"/>
                <w:spacing w:val="4"/>
                <w:sz w:val="24"/>
                <w:szCs w:val="24"/>
                <w:lang w:val="ro-RO" w:eastAsia="ro-RO"/>
              </w:rPr>
              <w:t xml:space="preserve">Din procesele de </w:t>
            </w:r>
            <w:proofErr w:type="spellStart"/>
            <w:r w:rsidRPr="001E6EC7">
              <w:rPr>
                <w:rFonts w:eastAsia="TimesNewRoman"/>
                <w:spacing w:val="4"/>
                <w:sz w:val="24"/>
                <w:szCs w:val="24"/>
                <w:lang w:val="ro-RO" w:eastAsia="ro-RO"/>
              </w:rPr>
              <w:t>producţie</w:t>
            </w:r>
            <w:proofErr w:type="spellEnd"/>
            <w:r w:rsidRPr="001E6EC7">
              <w:rPr>
                <w:rFonts w:eastAsia="TimesNewRoman"/>
                <w:spacing w:val="4"/>
                <w:sz w:val="24"/>
                <w:szCs w:val="24"/>
                <w:lang w:val="ro-RO" w:eastAsia="ro-RO"/>
              </w:rPr>
              <w:t xml:space="preserve"> nu se generează ape uzate.</w:t>
            </w:r>
          </w:p>
          <w:p w:rsidR="001C6E14" w:rsidRPr="001E6EC7" w:rsidRDefault="001C6E14" w:rsidP="00B80053">
            <w:pPr>
              <w:autoSpaceDE w:val="0"/>
              <w:autoSpaceDN w:val="0"/>
              <w:adjustRightInd w:val="0"/>
              <w:jc w:val="left"/>
              <w:rPr>
                <w:rFonts w:eastAsia="TimesNewRoman"/>
                <w:spacing w:val="4"/>
                <w:sz w:val="24"/>
                <w:szCs w:val="24"/>
                <w:lang w:val="ro-RO" w:eastAsia="ro-RO"/>
              </w:rPr>
            </w:pPr>
          </w:p>
        </w:tc>
      </w:tr>
      <w:tr w:rsidR="001C6E14" w:rsidRPr="00824859" w:rsidTr="00F31BC4">
        <w:tc>
          <w:tcPr>
            <w:tcW w:w="8028" w:type="dxa"/>
            <w:shd w:val="clear" w:color="auto" w:fill="auto"/>
          </w:tcPr>
          <w:p w:rsidR="001C6E14" w:rsidRPr="001E6EC7" w:rsidRDefault="001C6E14" w:rsidP="000D2AE3">
            <w:pPr>
              <w:numPr>
                <w:ilvl w:val="1"/>
                <w:numId w:val="90"/>
              </w:numPr>
              <w:autoSpaceDE w:val="0"/>
              <w:autoSpaceDN w:val="0"/>
              <w:adjustRightInd w:val="0"/>
              <w:spacing w:after="0" w:line="288" w:lineRule="auto"/>
              <w:contextualSpacing/>
              <w:jc w:val="left"/>
              <w:rPr>
                <w:b/>
                <w:i/>
                <w:iCs/>
                <w:spacing w:val="4"/>
                <w:sz w:val="24"/>
                <w:szCs w:val="24"/>
                <w:lang w:val="ro-RO" w:eastAsia="ro-RO"/>
              </w:rPr>
            </w:pPr>
            <w:r w:rsidRPr="001E6EC7">
              <w:rPr>
                <w:b/>
                <w:i/>
                <w:iCs/>
                <w:spacing w:val="4"/>
                <w:sz w:val="24"/>
                <w:szCs w:val="24"/>
                <w:lang w:val="ro-RO" w:eastAsia="ro-RO"/>
              </w:rPr>
              <w:t xml:space="preserve">Niveluri de emisie asociate BAT pentru emisiile în apă </w:t>
            </w:r>
          </w:p>
          <w:p w:rsidR="001C6E14" w:rsidRPr="001E6EC7" w:rsidRDefault="001C6E14" w:rsidP="00B80053">
            <w:pPr>
              <w:autoSpaceDE w:val="0"/>
              <w:autoSpaceDN w:val="0"/>
              <w:adjustRightInd w:val="0"/>
              <w:jc w:val="left"/>
              <w:rPr>
                <w:spacing w:val="4"/>
                <w:sz w:val="24"/>
                <w:szCs w:val="24"/>
                <w:lang w:val="ro-RO" w:eastAsia="ro-RO"/>
              </w:rPr>
            </w:pPr>
            <w:r w:rsidRPr="001E6EC7">
              <w:rPr>
                <w:spacing w:val="4"/>
                <w:sz w:val="24"/>
                <w:szCs w:val="24"/>
                <w:lang w:val="ro-RO" w:eastAsia="ro-RO"/>
              </w:rPr>
              <w:t xml:space="preserve">Nivelurile de emisie asociate BAT (BAT-AEL) pentru emisiile în apă indicate în tabelul 1, tabelul 2 și tabelul 3 </w:t>
            </w:r>
            <w:r w:rsidRPr="001E6EC7">
              <w:rPr>
                <w:spacing w:val="4"/>
                <w:sz w:val="24"/>
                <w:szCs w:val="24"/>
                <w:u w:val="single"/>
                <w:lang w:val="ro-RO" w:eastAsia="ro-RO"/>
              </w:rPr>
              <w:t>se aplică evacuărilor directe într-un corp de apă provenite de la</w:t>
            </w:r>
            <w:r w:rsidRPr="001E6EC7">
              <w:rPr>
                <w:spacing w:val="4"/>
                <w:sz w:val="24"/>
                <w:szCs w:val="24"/>
                <w:lang w:val="ro-RO" w:eastAsia="ro-RO"/>
              </w:rPr>
              <w:t xml:space="preserve">: </w:t>
            </w:r>
          </w:p>
          <w:p w:rsidR="001C6E14" w:rsidRPr="001E6EC7" w:rsidRDefault="001C6E14" w:rsidP="000D2AE3">
            <w:pPr>
              <w:numPr>
                <w:ilvl w:val="0"/>
                <w:numId w:val="91"/>
              </w:numPr>
              <w:tabs>
                <w:tab w:val="left" w:pos="313"/>
              </w:tabs>
              <w:autoSpaceDE w:val="0"/>
              <w:autoSpaceDN w:val="0"/>
              <w:adjustRightInd w:val="0"/>
              <w:spacing w:after="0" w:line="288" w:lineRule="auto"/>
              <w:ind w:left="171" w:hanging="171"/>
              <w:contextualSpacing/>
              <w:jc w:val="left"/>
              <w:rPr>
                <w:spacing w:val="4"/>
                <w:sz w:val="24"/>
                <w:szCs w:val="24"/>
                <w:lang w:val="ro-RO" w:eastAsia="ro-RO"/>
              </w:rPr>
            </w:pPr>
            <w:r w:rsidRPr="001E6EC7">
              <w:rPr>
                <w:spacing w:val="4"/>
                <w:sz w:val="24"/>
                <w:szCs w:val="24"/>
                <w:lang w:val="ro-RO" w:eastAsia="ro-RO"/>
              </w:rPr>
              <w:t xml:space="preserve"> activitățile specificate la punctul 4 din anexa I la Directiva 2010/75/UE; </w:t>
            </w:r>
          </w:p>
          <w:p w:rsidR="001C6E14" w:rsidRPr="00B118E9" w:rsidRDefault="001C6E14" w:rsidP="00B80053">
            <w:pPr>
              <w:tabs>
                <w:tab w:val="left" w:pos="313"/>
              </w:tabs>
              <w:autoSpaceDE w:val="0"/>
              <w:autoSpaceDN w:val="0"/>
              <w:adjustRightInd w:val="0"/>
              <w:jc w:val="left"/>
              <w:rPr>
                <w:i/>
                <w:spacing w:val="4"/>
                <w:sz w:val="24"/>
                <w:szCs w:val="24"/>
                <w:highlight w:val="lightGray"/>
                <w:lang w:val="ro-RO" w:eastAsia="ro-RO"/>
              </w:rPr>
            </w:pPr>
            <w:r w:rsidRPr="001E6EC7">
              <w:rPr>
                <w:i/>
                <w:spacing w:val="4"/>
                <w:sz w:val="24"/>
                <w:szCs w:val="24"/>
                <w:lang w:val="ro-RO" w:eastAsia="ro-RO"/>
              </w:rPr>
              <w:t xml:space="preserve">BAT-AEL pentru emisiile în apă se aplică la punctul în care emisiile ies </w:t>
            </w:r>
            <w:r w:rsidRPr="001E6EC7">
              <w:rPr>
                <w:i/>
                <w:spacing w:val="4"/>
                <w:sz w:val="24"/>
                <w:szCs w:val="24"/>
                <w:lang w:val="ro-RO" w:eastAsia="ro-RO"/>
              </w:rPr>
              <w:lastRenderedPageBreak/>
              <w:t>din instalație.</w:t>
            </w:r>
          </w:p>
        </w:tc>
        <w:tc>
          <w:tcPr>
            <w:tcW w:w="6030" w:type="dxa"/>
            <w:shd w:val="clear" w:color="auto" w:fill="auto"/>
          </w:tcPr>
          <w:p w:rsidR="001C6E14" w:rsidRPr="001E6EC7" w:rsidRDefault="001C6E14" w:rsidP="00B80053">
            <w:pPr>
              <w:autoSpaceDE w:val="0"/>
              <w:autoSpaceDN w:val="0"/>
              <w:adjustRightInd w:val="0"/>
              <w:jc w:val="left"/>
              <w:rPr>
                <w:rFonts w:eastAsia="TimesNewRoman"/>
                <w:spacing w:val="4"/>
                <w:sz w:val="24"/>
                <w:szCs w:val="24"/>
                <w:lang w:val="ro-RO" w:eastAsia="ro-RO"/>
              </w:rPr>
            </w:pPr>
            <w:r w:rsidRPr="001E6EC7">
              <w:rPr>
                <w:rFonts w:eastAsia="TimesNewRoman"/>
                <w:spacing w:val="4"/>
                <w:sz w:val="24"/>
                <w:szCs w:val="24"/>
                <w:lang w:val="ro-RO" w:eastAsia="ro-RO"/>
              </w:rPr>
              <w:lastRenderedPageBreak/>
              <w:t xml:space="preserve">Nu este cazul. </w:t>
            </w:r>
            <w:r w:rsidR="00221575" w:rsidRPr="001E6EC7">
              <w:rPr>
                <w:rFonts w:eastAsia="TimesNewRoman"/>
                <w:spacing w:val="4"/>
                <w:sz w:val="24"/>
                <w:szCs w:val="24"/>
                <w:lang w:val="ro-RO" w:eastAsia="ro-RO"/>
              </w:rPr>
              <w:t xml:space="preserve">Apele menajere si pluviale se </w:t>
            </w:r>
            <w:proofErr w:type="spellStart"/>
            <w:r w:rsidR="00221575" w:rsidRPr="001E6EC7">
              <w:rPr>
                <w:rFonts w:eastAsia="TimesNewRoman"/>
                <w:spacing w:val="4"/>
                <w:sz w:val="24"/>
                <w:szCs w:val="24"/>
                <w:lang w:val="ro-RO" w:eastAsia="ro-RO"/>
              </w:rPr>
              <w:t>incadreaza</w:t>
            </w:r>
            <w:proofErr w:type="spellEnd"/>
            <w:r w:rsidR="00221575" w:rsidRPr="001E6EC7">
              <w:rPr>
                <w:rFonts w:eastAsia="TimesNewRoman"/>
                <w:spacing w:val="4"/>
                <w:sz w:val="24"/>
                <w:szCs w:val="24"/>
                <w:lang w:val="ro-RO" w:eastAsia="ro-RO"/>
              </w:rPr>
              <w:t xml:space="preserve"> in NTPA 002.</w:t>
            </w:r>
          </w:p>
          <w:p w:rsidR="001C6E14" w:rsidRPr="001E6EC7" w:rsidRDefault="001C6E14" w:rsidP="00B80053">
            <w:pPr>
              <w:autoSpaceDE w:val="0"/>
              <w:autoSpaceDN w:val="0"/>
              <w:adjustRightInd w:val="0"/>
              <w:jc w:val="left"/>
              <w:rPr>
                <w:rFonts w:eastAsia="TimesNewRoman"/>
                <w:spacing w:val="4"/>
                <w:sz w:val="24"/>
                <w:szCs w:val="24"/>
                <w:lang w:val="ro-RO" w:eastAsia="ro-RO"/>
              </w:rPr>
            </w:pPr>
            <w:r w:rsidRPr="001E6EC7">
              <w:rPr>
                <w:rFonts w:eastAsia="TimesNewRoman"/>
                <w:spacing w:val="4"/>
                <w:sz w:val="24"/>
                <w:szCs w:val="24"/>
                <w:lang w:val="ro-RO" w:eastAsia="ro-RO"/>
              </w:rPr>
              <w:t xml:space="preserve">Nu sunt </w:t>
            </w:r>
            <w:r w:rsidR="00221575" w:rsidRPr="001E6EC7">
              <w:rPr>
                <w:rFonts w:eastAsia="TimesNewRoman"/>
                <w:spacing w:val="4"/>
                <w:sz w:val="24"/>
                <w:szCs w:val="24"/>
                <w:lang w:val="ro-RO" w:eastAsia="ro-RO"/>
              </w:rPr>
              <w:t>emisii</w:t>
            </w:r>
            <w:r w:rsidRPr="001E6EC7">
              <w:rPr>
                <w:spacing w:val="4"/>
                <w:sz w:val="24"/>
                <w:szCs w:val="24"/>
                <w:lang w:val="ro-RO" w:eastAsia="ro-RO"/>
              </w:rPr>
              <w:t xml:space="preserve"> directe într-un corp de apă (</w:t>
            </w:r>
            <w:r w:rsidRPr="001E6EC7">
              <w:rPr>
                <w:rFonts w:eastAsia="TimesNewRoman"/>
                <w:spacing w:val="4"/>
                <w:sz w:val="24"/>
                <w:szCs w:val="24"/>
                <w:lang w:val="ro-RO" w:eastAsia="ro-RO"/>
              </w:rPr>
              <w:t>emisar).</w:t>
            </w:r>
          </w:p>
          <w:p w:rsidR="001C6E14" w:rsidRPr="001E6EC7" w:rsidRDefault="001C6E14" w:rsidP="00B80053">
            <w:pPr>
              <w:autoSpaceDE w:val="0"/>
              <w:autoSpaceDN w:val="0"/>
              <w:adjustRightInd w:val="0"/>
              <w:jc w:val="left"/>
              <w:rPr>
                <w:rFonts w:eastAsia="TimesNewRoman"/>
                <w:color w:val="FF0000"/>
                <w:spacing w:val="4"/>
                <w:sz w:val="24"/>
                <w:szCs w:val="24"/>
                <w:lang w:val="ro-RO" w:eastAsia="ro-RO"/>
              </w:rPr>
            </w:pPr>
            <w:r w:rsidRPr="001E6EC7">
              <w:rPr>
                <w:rFonts w:eastAsia="TimesNewRoman"/>
                <w:spacing w:val="4"/>
                <w:sz w:val="24"/>
                <w:szCs w:val="24"/>
                <w:lang w:val="ro-RO" w:eastAsia="ro-RO"/>
              </w:rPr>
              <w:t>Se monitorizează calitatea apelor evacuate în canalizarea municipală.</w:t>
            </w:r>
          </w:p>
        </w:tc>
      </w:tr>
      <w:tr w:rsidR="001C6E14" w:rsidRPr="001E6EC7" w:rsidTr="00F31BC4">
        <w:tc>
          <w:tcPr>
            <w:tcW w:w="8028" w:type="dxa"/>
            <w:shd w:val="clear" w:color="auto" w:fill="auto"/>
          </w:tcPr>
          <w:p w:rsidR="001C6E14" w:rsidRPr="001E6EC7" w:rsidRDefault="001C6E14" w:rsidP="00B80053">
            <w:pPr>
              <w:autoSpaceDE w:val="0"/>
              <w:autoSpaceDN w:val="0"/>
              <w:adjustRightInd w:val="0"/>
              <w:jc w:val="left"/>
              <w:rPr>
                <w:b/>
                <w:color w:val="FF0000"/>
                <w:spacing w:val="4"/>
                <w:sz w:val="24"/>
                <w:szCs w:val="24"/>
                <w:lang w:val="ro-RO" w:eastAsia="ro-RO"/>
              </w:rPr>
            </w:pPr>
            <w:r w:rsidRPr="001E6EC7">
              <w:rPr>
                <w:b/>
                <w:bCs/>
                <w:spacing w:val="4"/>
                <w:sz w:val="24"/>
                <w:szCs w:val="24"/>
                <w:lang w:val="ro-RO" w:eastAsia="ro-RO"/>
              </w:rPr>
              <w:t>Emisii în aer</w:t>
            </w:r>
          </w:p>
        </w:tc>
        <w:tc>
          <w:tcPr>
            <w:tcW w:w="6030" w:type="dxa"/>
            <w:shd w:val="clear" w:color="auto" w:fill="auto"/>
          </w:tcPr>
          <w:p w:rsidR="001C6E14" w:rsidRPr="001E6EC7" w:rsidRDefault="001C6E14" w:rsidP="00B80053">
            <w:pPr>
              <w:autoSpaceDE w:val="0"/>
              <w:autoSpaceDN w:val="0"/>
              <w:adjustRightInd w:val="0"/>
              <w:jc w:val="left"/>
              <w:rPr>
                <w:rFonts w:eastAsia="TimesNewRoman"/>
                <w:color w:val="FF0000"/>
                <w:spacing w:val="4"/>
                <w:sz w:val="24"/>
                <w:szCs w:val="24"/>
                <w:u w:val="single"/>
                <w:lang w:val="ro-RO" w:eastAsia="ro-RO"/>
              </w:rPr>
            </w:pPr>
          </w:p>
        </w:tc>
      </w:tr>
      <w:tr w:rsidR="001C6E14" w:rsidRPr="001E6EC7" w:rsidTr="00F31BC4">
        <w:tc>
          <w:tcPr>
            <w:tcW w:w="8028" w:type="dxa"/>
            <w:shd w:val="clear" w:color="auto" w:fill="auto"/>
          </w:tcPr>
          <w:p w:rsidR="001C6E14" w:rsidRPr="001E6EC7" w:rsidRDefault="001C6E14" w:rsidP="00B80053">
            <w:pPr>
              <w:autoSpaceDE w:val="0"/>
              <w:autoSpaceDN w:val="0"/>
              <w:adjustRightInd w:val="0"/>
              <w:jc w:val="left"/>
              <w:rPr>
                <w:b/>
                <w:i/>
                <w:iCs/>
                <w:spacing w:val="4"/>
                <w:sz w:val="24"/>
                <w:szCs w:val="24"/>
                <w:lang w:val="ro-RO" w:eastAsia="ro-RO"/>
              </w:rPr>
            </w:pPr>
            <w:r w:rsidRPr="001E6EC7">
              <w:rPr>
                <w:b/>
                <w:spacing w:val="4"/>
                <w:sz w:val="24"/>
                <w:szCs w:val="24"/>
                <w:lang w:val="ro-RO" w:eastAsia="ro-RO"/>
              </w:rPr>
              <w:t>5.1.</w:t>
            </w:r>
            <w:r w:rsidRPr="001E6EC7">
              <w:rPr>
                <w:b/>
                <w:i/>
                <w:iCs/>
                <w:spacing w:val="4"/>
                <w:sz w:val="24"/>
                <w:szCs w:val="24"/>
                <w:lang w:val="ro-RO" w:eastAsia="ro-RO"/>
              </w:rPr>
              <w:t xml:space="preserve">Colectarea gazelor reziduale </w:t>
            </w:r>
          </w:p>
          <w:p w:rsidR="001C6E14" w:rsidRPr="001E6EC7" w:rsidRDefault="001C6E14" w:rsidP="00B80053">
            <w:pPr>
              <w:autoSpaceDE w:val="0"/>
              <w:autoSpaceDN w:val="0"/>
              <w:adjustRightInd w:val="0"/>
              <w:jc w:val="left"/>
              <w:rPr>
                <w:spacing w:val="4"/>
                <w:sz w:val="24"/>
                <w:szCs w:val="24"/>
                <w:lang w:val="ro-RO" w:eastAsia="ro-RO"/>
              </w:rPr>
            </w:pPr>
            <w:r w:rsidRPr="00B118E9">
              <w:rPr>
                <w:b/>
                <w:spacing w:val="4"/>
                <w:sz w:val="24"/>
                <w:szCs w:val="24"/>
                <w:highlight w:val="lightGray"/>
                <w:lang w:val="ro-RO" w:eastAsia="ro-RO"/>
              </w:rPr>
              <w:t>BAT 15.</w:t>
            </w:r>
            <w:r w:rsidRPr="001E6EC7">
              <w:rPr>
                <w:spacing w:val="4"/>
                <w:sz w:val="24"/>
                <w:szCs w:val="24"/>
                <w:lang w:val="ro-RO" w:eastAsia="ro-RO"/>
              </w:rPr>
              <w:t xml:space="preserve"> Pentru a facilita recuperarea compușilor și reducerea emisiilor în aer, BAT constă în </w:t>
            </w:r>
            <w:r w:rsidRPr="001E6EC7">
              <w:rPr>
                <w:b/>
                <w:spacing w:val="4"/>
                <w:sz w:val="24"/>
                <w:szCs w:val="24"/>
                <w:lang w:val="ro-RO" w:eastAsia="ro-RO"/>
              </w:rPr>
              <w:t>izolarea prin închidere a surselor de emisie</w:t>
            </w:r>
            <w:r w:rsidRPr="001E6EC7">
              <w:rPr>
                <w:spacing w:val="4"/>
                <w:sz w:val="24"/>
                <w:szCs w:val="24"/>
                <w:lang w:val="ro-RO" w:eastAsia="ro-RO"/>
              </w:rPr>
              <w:t xml:space="preserve"> și în </w:t>
            </w:r>
            <w:r w:rsidRPr="001E6EC7">
              <w:rPr>
                <w:b/>
                <w:spacing w:val="4"/>
                <w:sz w:val="24"/>
                <w:szCs w:val="24"/>
                <w:lang w:val="ro-RO" w:eastAsia="ro-RO"/>
              </w:rPr>
              <w:t>tratarea emisiilor,</w:t>
            </w:r>
            <w:r w:rsidRPr="001E6EC7">
              <w:rPr>
                <w:spacing w:val="4"/>
                <w:sz w:val="24"/>
                <w:szCs w:val="24"/>
                <w:lang w:val="ro-RO" w:eastAsia="ro-RO"/>
              </w:rPr>
              <w:t xml:space="preserve"> dacă este posibil. </w:t>
            </w:r>
          </w:p>
          <w:p w:rsidR="001C6E14" w:rsidRPr="001E6EC7" w:rsidRDefault="001C6E14" w:rsidP="00B80053">
            <w:pPr>
              <w:autoSpaceDE w:val="0"/>
              <w:autoSpaceDN w:val="0"/>
              <w:adjustRightInd w:val="0"/>
              <w:jc w:val="left"/>
              <w:rPr>
                <w:color w:val="FF0000"/>
                <w:spacing w:val="4"/>
                <w:sz w:val="24"/>
                <w:szCs w:val="24"/>
                <w:lang w:val="ro-RO" w:eastAsia="ro-RO"/>
              </w:rPr>
            </w:pPr>
            <w:r w:rsidRPr="001E6EC7">
              <w:rPr>
                <w:spacing w:val="4"/>
                <w:sz w:val="24"/>
                <w:szCs w:val="24"/>
                <w:lang w:val="ro-RO" w:eastAsia="ro-RO"/>
              </w:rPr>
              <w:t>Aplicabilitatea poate fi limitată din considerente legate de operabilitate (accesul la echipamente), siguranță (evitarea concentrațiilor apropiate de limita inferioară de explozie) și sănătate (dacă operatorul trebuie să aibă acces la incintă).</w:t>
            </w:r>
          </w:p>
        </w:tc>
        <w:tc>
          <w:tcPr>
            <w:tcW w:w="6030" w:type="dxa"/>
            <w:shd w:val="clear" w:color="auto" w:fill="auto"/>
          </w:tcPr>
          <w:p w:rsidR="001C6E14" w:rsidRPr="001E6EC7" w:rsidRDefault="001C6E14" w:rsidP="00B80053">
            <w:pPr>
              <w:autoSpaceDE w:val="0"/>
              <w:autoSpaceDN w:val="0"/>
              <w:adjustRightInd w:val="0"/>
              <w:rPr>
                <w:spacing w:val="4"/>
                <w:sz w:val="24"/>
                <w:szCs w:val="24"/>
                <w:lang w:val="ro-RO" w:eastAsia="ro-RO"/>
              </w:rPr>
            </w:pPr>
          </w:p>
          <w:p w:rsidR="001C6E14" w:rsidRPr="001E6EC7" w:rsidRDefault="00D5138F" w:rsidP="00B80053">
            <w:pPr>
              <w:autoSpaceDE w:val="0"/>
              <w:autoSpaceDN w:val="0"/>
              <w:adjustRightInd w:val="0"/>
              <w:rPr>
                <w:sz w:val="24"/>
                <w:szCs w:val="24"/>
                <w:lang w:val="ro-RO" w:eastAsia="ro-RO"/>
              </w:rPr>
            </w:pPr>
            <w:r w:rsidRPr="001E6EC7">
              <w:rPr>
                <w:sz w:val="24"/>
                <w:szCs w:val="24"/>
                <w:lang w:val="ro-RO" w:eastAsia="ro-RO"/>
              </w:rPr>
              <w:t xml:space="preserve">Nu se produc emisii in aer de la </w:t>
            </w:r>
            <w:proofErr w:type="spellStart"/>
            <w:r w:rsidRPr="001E6EC7">
              <w:rPr>
                <w:sz w:val="24"/>
                <w:szCs w:val="24"/>
                <w:lang w:val="ro-RO" w:eastAsia="ro-RO"/>
              </w:rPr>
              <w:t>instalatiile</w:t>
            </w:r>
            <w:proofErr w:type="spellEnd"/>
            <w:r w:rsidRPr="001E6EC7">
              <w:rPr>
                <w:sz w:val="24"/>
                <w:szCs w:val="24"/>
                <w:lang w:val="ro-RO" w:eastAsia="ro-RO"/>
              </w:rPr>
              <w:t xml:space="preserve"> tehnologice</w:t>
            </w:r>
          </w:p>
          <w:p w:rsidR="001C6E14" w:rsidRPr="001E6EC7" w:rsidRDefault="001C6E14" w:rsidP="00B80053">
            <w:pPr>
              <w:autoSpaceDE w:val="0"/>
              <w:autoSpaceDN w:val="0"/>
              <w:adjustRightInd w:val="0"/>
              <w:jc w:val="left"/>
              <w:rPr>
                <w:rFonts w:eastAsia="TimesNewRoman"/>
                <w:color w:val="FF0000"/>
                <w:spacing w:val="4"/>
                <w:sz w:val="24"/>
                <w:szCs w:val="24"/>
                <w:lang w:val="ro-RO" w:eastAsia="ro-RO"/>
              </w:rPr>
            </w:pPr>
          </w:p>
        </w:tc>
      </w:tr>
      <w:tr w:rsidR="001C6E14" w:rsidRPr="00824859" w:rsidTr="00F31BC4">
        <w:tc>
          <w:tcPr>
            <w:tcW w:w="8028" w:type="dxa"/>
            <w:shd w:val="clear" w:color="auto" w:fill="auto"/>
          </w:tcPr>
          <w:p w:rsidR="001C6E14" w:rsidRPr="001E6EC7" w:rsidRDefault="001C6E14" w:rsidP="00B80053">
            <w:pPr>
              <w:autoSpaceDE w:val="0"/>
              <w:autoSpaceDN w:val="0"/>
              <w:adjustRightInd w:val="0"/>
              <w:jc w:val="left"/>
              <w:rPr>
                <w:b/>
                <w:i/>
                <w:iCs/>
                <w:spacing w:val="4"/>
                <w:sz w:val="24"/>
                <w:szCs w:val="24"/>
                <w:lang w:val="ro-RO" w:eastAsia="ro-RO"/>
              </w:rPr>
            </w:pPr>
            <w:r w:rsidRPr="001E6EC7">
              <w:rPr>
                <w:b/>
                <w:spacing w:val="4"/>
                <w:sz w:val="24"/>
                <w:szCs w:val="24"/>
                <w:lang w:val="ro-RO" w:eastAsia="ro-RO"/>
              </w:rPr>
              <w:t xml:space="preserve">5.2. </w:t>
            </w:r>
            <w:r w:rsidRPr="001E6EC7">
              <w:rPr>
                <w:b/>
                <w:i/>
                <w:iCs/>
                <w:spacing w:val="4"/>
                <w:sz w:val="24"/>
                <w:szCs w:val="24"/>
                <w:lang w:val="ro-RO" w:eastAsia="ro-RO"/>
              </w:rPr>
              <w:t xml:space="preserve">Tratarea gazelor reziduale </w:t>
            </w:r>
          </w:p>
          <w:p w:rsidR="001C6E14" w:rsidRPr="001E6EC7" w:rsidRDefault="001C6E14" w:rsidP="00B80053">
            <w:pPr>
              <w:autoSpaceDE w:val="0"/>
              <w:autoSpaceDN w:val="0"/>
              <w:adjustRightInd w:val="0"/>
              <w:jc w:val="left"/>
              <w:rPr>
                <w:spacing w:val="4"/>
                <w:sz w:val="24"/>
                <w:szCs w:val="24"/>
                <w:lang w:val="ro-RO" w:eastAsia="ro-RO"/>
              </w:rPr>
            </w:pPr>
            <w:r w:rsidRPr="00B118E9">
              <w:rPr>
                <w:b/>
                <w:spacing w:val="4"/>
                <w:sz w:val="24"/>
                <w:szCs w:val="24"/>
                <w:highlight w:val="lightGray"/>
                <w:lang w:val="ro-RO" w:eastAsia="ro-RO"/>
              </w:rPr>
              <w:t>BAT 16.</w:t>
            </w:r>
            <w:r w:rsidRPr="001E6EC7">
              <w:rPr>
                <w:spacing w:val="4"/>
                <w:sz w:val="24"/>
                <w:szCs w:val="24"/>
                <w:lang w:val="ro-RO" w:eastAsia="ro-RO"/>
              </w:rPr>
              <w:t xml:space="preserve"> Pentru a reduce emisiile în aer, BAT constă în utilizarea unei strategii integrate de gestionare și de tratare a gazelor reziduale care include tehnici de tratare a gazelor reziduale integrate în proces. </w:t>
            </w:r>
          </w:p>
          <w:p w:rsidR="001C6E14" w:rsidRPr="001E6EC7" w:rsidRDefault="001C6E14" w:rsidP="00B80053">
            <w:pPr>
              <w:autoSpaceDE w:val="0"/>
              <w:autoSpaceDN w:val="0"/>
              <w:adjustRightInd w:val="0"/>
              <w:jc w:val="left"/>
              <w:rPr>
                <w:color w:val="FF0000"/>
                <w:spacing w:val="4"/>
                <w:sz w:val="24"/>
                <w:szCs w:val="24"/>
                <w:lang w:val="ro-RO" w:eastAsia="ro-RO"/>
              </w:rPr>
            </w:pPr>
            <w:r w:rsidRPr="001E6EC7">
              <w:rPr>
                <w:spacing w:val="4"/>
                <w:sz w:val="24"/>
                <w:szCs w:val="24"/>
                <w:lang w:val="ro-RO" w:eastAsia="ro-RO"/>
              </w:rPr>
              <w:t>Strategia integrată de gestionare și tratare a gazelor reziduale se bazează pe inventarul fluxurilor de gaze reziduale (</w:t>
            </w:r>
            <w:r w:rsidRPr="001E6EC7">
              <w:rPr>
                <w:i/>
                <w:spacing w:val="4"/>
                <w:sz w:val="24"/>
                <w:szCs w:val="24"/>
                <w:lang w:val="ro-RO" w:eastAsia="ro-RO"/>
              </w:rPr>
              <w:t>a se vedea BAT 2</w:t>
            </w:r>
            <w:r w:rsidRPr="001E6EC7">
              <w:rPr>
                <w:spacing w:val="4"/>
                <w:sz w:val="24"/>
                <w:szCs w:val="24"/>
                <w:lang w:val="ro-RO" w:eastAsia="ro-RO"/>
              </w:rPr>
              <w:t>), acordând prioritate tehnicilor integrate în proces.</w:t>
            </w:r>
          </w:p>
        </w:tc>
        <w:tc>
          <w:tcPr>
            <w:tcW w:w="6030" w:type="dxa"/>
            <w:shd w:val="clear" w:color="auto" w:fill="auto"/>
          </w:tcPr>
          <w:p w:rsidR="001C6E14" w:rsidRPr="001E6EC7" w:rsidRDefault="00D5138F" w:rsidP="00B80053">
            <w:pPr>
              <w:autoSpaceDE w:val="0"/>
              <w:autoSpaceDN w:val="0"/>
              <w:adjustRightInd w:val="0"/>
              <w:jc w:val="left"/>
              <w:rPr>
                <w:rFonts w:eastAsia="TimesNewRoman"/>
                <w:color w:val="FF0000"/>
                <w:spacing w:val="4"/>
                <w:sz w:val="24"/>
                <w:szCs w:val="24"/>
                <w:u w:val="single"/>
                <w:lang w:val="ro-RO" w:eastAsia="ro-RO"/>
              </w:rPr>
            </w:pPr>
            <w:r w:rsidRPr="001E6EC7">
              <w:rPr>
                <w:rFonts w:eastAsia="TimesNewRoman"/>
                <w:spacing w:val="4"/>
                <w:sz w:val="24"/>
                <w:szCs w:val="24"/>
                <w:lang w:val="ro-RO" w:eastAsia="ro-RO"/>
              </w:rPr>
              <w:t xml:space="preserve">Nu este cazul, nu apar gaze reziduale din </w:t>
            </w:r>
            <w:proofErr w:type="spellStart"/>
            <w:r w:rsidRPr="001E6EC7">
              <w:rPr>
                <w:rFonts w:eastAsia="TimesNewRoman"/>
                <w:spacing w:val="4"/>
                <w:sz w:val="24"/>
                <w:szCs w:val="24"/>
                <w:lang w:val="ro-RO" w:eastAsia="ro-RO"/>
              </w:rPr>
              <w:t>pocesele</w:t>
            </w:r>
            <w:proofErr w:type="spellEnd"/>
            <w:r w:rsidRPr="001E6EC7">
              <w:rPr>
                <w:rFonts w:eastAsia="TimesNewRoman"/>
                <w:spacing w:val="4"/>
                <w:sz w:val="24"/>
                <w:szCs w:val="24"/>
                <w:lang w:val="ro-RO" w:eastAsia="ro-RO"/>
              </w:rPr>
              <w:t xml:space="preserve"> de </w:t>
            </w:r>
            <w:proofErr w:type="spellStart"/>
            <w:r w:rsidRPr="001E6EC7">
              <w:rPr>
                <w:rFonts w:eastAsia="TimesNewRoman"/>
                <w:spacing w:val="4"/>
                <w:sz w:val="24"/>
                <w:szCs w:val="24"/>
                <w:lang w:val="ro-RO" w:eastAsia="ro-RO"/>
              </w:rPr>
              <w:t>productie</w:t>
            </w:r>
            <w:proofErr w:type="spellEnd"/>
          </w:p>
        </w:tc>
      </w:tr>
      <w:tr w:rsidR="001C6E14" w:rsidRPr="001E6EC7" w:rsidTr="00F31BC4">
        <w:tc>
          <w:tcPr>
            <w:tcW w:w="8028" w:type="dxa"/>
            <w:shd w:val="clear" w:color="auto" w:fill="auto"/>
          </w:tcPr>
          <w:p w:rsidR="001C6E14" w:rsidRPr="001E6EC7" w:rsidRDefault="001C6E14" w:rsidP="00B80053">
            <w:pPr>
              <w:autoSpaceDE w:val="0"/>
              <w:autoSpaceDN w:val="0"/>
              <w:adjustRightInd w:val="0"/>
              <w:jc w:val="left"/>
              <w:rPr>
                <w:b/>
                <w:i/>
                <w:iCs/>
                <w:spacing w:val="4"/>
                <w:sz w:val="24"/>
                <w:szCs w:val="24"/>
                <w:lang w:val="ro-RO" w:eastAsia="ro-RO"/>
              </w:rPr>
            </w:pPr>
            <w:r w:rsidRPr="001E6EC7">
              <w:rPr>
                <w:b/>
                <w:spacing w:val="4"/>
                <w:sz w:val="24"/>
                <w:szCs w:val="24"/>
                <w:lang w:val="ro-RO" w:eastAsia="ro-RO"/>
              </w:rPr>
              <w:t xml:space="preserve">5.4. </w:t>
            </w:r>
            <w:r w:rsidRPr="001E6EC7">
              <w:rPr>
                <w:b/>
                <w:i/>
                <w:iCs/>
                <w:spacing w:val="4"/>
                <w:sz w:val="24"/>
                <w:szCs w:val="24"/>
                <w:lang w:val="ro-RO" w:eastAsia="ro-RO"/>
              </w:rPr>
              <w:t>Emisii difuze de COV</w:t>
            </w:r>
          </w:p>
          <w:p w:rsidR="001C6E14" w:rsidRPr="001E6EC7" w:rsidRDefault="001C6E14" w:rsidP="00B80053">
            <w:pPr>
              <w:autoSpaceDE w:val="0"/>
              <w:autoSpaceDN w:val="0"/>
              <w:adjustRightInd w:val="0"/>
              <w:jc w:val="left"/>
              <w:rPr>
                <w:spacing w:val="4"/>
                <w:sz w:val="24"/>
                <w:szCs w:val="24"/>
                <w:lang w:val="ro-RO" w:eastAsia="ro-RO"/>
              </w:rPr>
            </w:pPr>
            <w:r w:rsidRPr="00B118E9">
              <w:rPr>
                <w:b/>
                <w:spacing w:val="4"/>
                <w:sz w:val="24"/>
                <w:szCs w:val="24"/>
                <w:highlight w:val="lightGray"/>
                <w:lang w:val="ro-RO" w:eastAsia="ro-RO"/>
              </w:rPr>
              <w:t>BAT 19.</w:t>
            </w:r>
            <w:r w:rsidRPr="001E6EC7">
              <w:rPr>
                <w:spacing w:val="4"/>
                <w:sz w:val="24"/>
                <w:szCs w:val="24"/>
                <w:lang w:val="ro-RO" w:eastAsia="ro-RO"/>
              </w:rPr>
              <w:t xml:space="preserve"> În scopul prevenirii sau, dacă acest lucru nu este posibil, a reducerii emisiile difuze de COV în aer, BAT constă în utilizarea unei combinații a tehnicilor indicate mai jos.</w:t>
            </w:r>
          </w:p>
          <w:p w:rsidR="001C6E14" w:rsidRPr="001E6EC7" w:rsidRDefault="001C6E14" w:rsidP="00B80053">
            <w:pPr>
              <w:autoSpaceDE w:val="0"/>
              <w:autoSpaceDN w:val="0"/>
              <w:adjustRightInd w:val="0"/>
              <w:jc w:val="left"/>
              <w:rPr>
                <w:i/>
                <w:color w:val="FF0000"/>
                <w:spacing w:val="4"/>
                <w:sz w:val="24"/>
                <w:szCs w:val="24"/>
                <w:lang w:val="ro-RO" w:eastAsia="ro-RO"/>
              </w:rPr>
            </w:pPr>
            <w:r w:rsidRPr="001E6EC7">
              <w:rPr>
                <w:i/>
                <w:spacing w:val="4"/>
                <w:sz w:val="24"/>
                <w:szCs w:val="24"/>
                <w:lang w:val="ro-RO" w:eastAsia="ro-RO"/>
              </w:rPr>
              <w:t>Monitorizarea aferentă este prevăzută la BAT 5.</w:t>
            </w:r>
          </w:p>
        </w:tc>
        <w:tc>
          <w:tcPr>
            <w:tcW w:w="6030" w:type="dxa"/>
            <w:vMerge w:val="restart"/>
            <w:shd w:val="clear" w:color="auto" w:fill="auto"/>
          </w:tcPr>
          <w:p w:rsidR="001C6E14" w:rsidRPr="001E6EC7" w:rsidRDefault="00D5138F" w:rsidP="00D5138F">
            <w:pPr>
              <w:spacing w:after="0" w:line="288" w:lineRule="auto"/>
              <w:ind w:left="176"/>
              <w:jc w:val="left"/>
              <w:rPr>
                <w:rFonts w:eastAsia="TimesNewRoman"/>
                <w:sz w:val="24"/>
                <w:szCs w:val="24"/>
                <w:u w:val="single"/>
                <w:lang w:val="ro-RO"/>
              </w:rPr>
            </w:pPr>
            <w:r w:rsidRPr="001E6EC7">
              <w:rPr>
                <w:spacing w:val="4"/>
                <w:sz w:val="24"/>
                <w:szCs w:val="24"/>
                <w:lang w:val="ro-RO" w:eastAsia="ro-RO"/>
              </w:rPr>
              <w:t>Nu se produc emisii de COV</w:t>
            </w:r>
          </w:p>
        </w:tc>
      </w:tr>
      <w:tr w:rsidR="001C6E14" w:rsidRPr="00824859" w:rsidTr="00F31BC4">
        <w:trPr>
          <w:trHeight w:val="1269"/>
        </w:trPr>
        <w:tc>
          <w:tcPr>
            <w:tcW w:w="8028" w:type="dxa"/>
            <w:shd w:val="clear" w:color="auto" w:fill="auto"/>
          </w:tcPr>
          <w:tbl>
            <w:tblPr>
              <w:tblW w:w="6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2394"/>
            </w:tblGrid>
            <w:tr w:rsidR="001C6E14" w:rsidRPr="001E6EC7" w:rsidTr="00B80053">
              <w:tc>
                <w:tcPr>
                  <w:tcW w:w="4531" w:type="dxa"/>
                  <w:shd w:val="clear" w:color="auto" w:fill="F2F2F2"/>
                </w:tcPr>
                <w:p w:rsidR="001C6E14" w:rsidRPr="001E6EC7" w:rsidRDefault="001C6E14" w:rsidP="00B80053">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Tehnică</w:t>
                  </w:r>
                </w:p>
              </w:tc>
              <w:tc>
                <w:tcPr>
                  <w:tcW w:w="2394" w:type="dxa"/>
                  <w:shd w:val="clear" w:color="auto" w:fill="F2F2F2"/>
                </w:tcPr>
                <w:p w:rsidR="001C6E14" w:rsidRPr="001E6EC7" w:rsidRDefault="001C6E14" w:rsidP="00B80053">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Descriere</w:t>
                  </w:r>
                </w:p>
              </w:tc>
            </w:tr>
            <w:tr w:rsidR="001C6E14" w:rsidRPr="00824859" w:rsidTr="00B80053">
              <w:tc>
                <w:tcPr>
                  <w:tcW w:w="4531" w:type="dxa"/>
                </w:tcPr>
                <w:p w:rsidR="001C6E14" w:rsidRPr="001E6EC7" w:rsidRDefault="001C6E14" w:rsidP="00B80053">
                  <w:pPr>
                    <w:framePr w:hSpace="180" w:wrap="around" w:vAnchor="text" w:hAnchor="text" w:x="-176" w:y="1"/>
                    <w:autoSpaceDE w:val="0"/>
                    <w:autoSpaceDN w:val="0"/>
                    <w:adjustRightInd w:val="0"/>
                    <w:suppressOverlap/>
                    <w:jc w:val="left"/>
                    <w:rPr>
                      <w:spacing w:val="4"/>
                      <w:sz w:val="24"/>
                      <w:szCs w:val="24"/>
                      <w:lang w:val="ro-RO" w:eastAsia="ro-RO"/>
                    </w:rPr>
                  </w:pPr>
                  <w:r w:rsidRPr="001E6EC7">
                    <w:rPr>
                      <w:b/>
                      <w:bCs/>
                      <w:i/>
                      <w:iCs/>
                      <w:spacing w:val="4"/>
                      <w:sz w:val="24"/>
                      <w:szCs w:val="24"/>
                      <w:lang w:val="ro-RO" w:eastAsia="ro-RO"/>
                    </w:rPr>
                    <w:t>Tehnici legate de proiectarea instalațiilor</w:t>
                  </w:r>
                </w:p>
              </w:tc>
              <w:tc>
                <w:tcPr>
                  <w:tcW w:w="2394" w:type="dxa"/>
                  <w:vMerge w:val="restart"/>
                </w:tcPr>
                <w:p w:rsidR="001C6E14" w:rsidRPr="001E6EC7" w:rsidRDefault="001C6E14" w:rsidP="00B80053">
                  <w:pPr>
                    <w:framePr w:hSpace="180" w:wrap="around" w:vAnchor="text" w:hAnchor="text" w:x="-176" w:y="1"/>
                    <w:autoSpaceDE w:val="0"/>
                    <w:autoSpaceDN w:val="0"/>
                    <w:adjustRightInd w:val="0"/>
                    <w:ind w:left="-108"/>
                    <w:suppressOverlap/>
                    <w:jc w:val="left"/>
                    <w:rPr>
                      <w:spacing w:val="4"/>
                      <w:sz w:val="24"/>
                      <w:szCs w:val="24"/>
                      <w:lang w:val="ro-RO" w:eastAsia="ro-RO"/>
                    </w:rPr>
                  </w:pPr>
                </w:p>
                <w:p w:rsidR="001C6E14" w:rsidRPr="001E6EC7" w:rsidRDefault="001C6E14" w:rsidP="00B80053">
                  <w:pPr>
                    <w:framePr w:hSpace="180" w:wrap="around" w:vAnchor="text" w:hAnchor="text" w:x="-176" w:y="1"/>
                    <w:autoSpaceDE w:val="0"/>
                    <w:autoSpaceDN w:val="0"/>
                    <w:adjustRightInd w:val="0"/>
                    <w:ind w:left="-108"/>
                    <w:suppressOverlap/>
                    <w:jc w:val="left"/>
                    <w:rPr>
                      <w:spacing w:val="4"/>
                      <w:sz w:val="24"/>
                      <w:szCs w:val="24"/>
                      <w:lang w:val="ro-RO" w:eastAsia="ro-RO"/>
                    </w:rPr>
                  </w:pPr>
                  <w:r w:rsidRPr="001E6EC7">
                    <w:rPr>
                      <w:spacing w:val="4"/>
                      <w:sz w:val="24"/>
                      <w:szCs w:val="24"/>
                      <w:lang w:val="ro-RO" w:eastAsia="ro-RO"/>
                    </w:rPr>
                    <w:t xml:space="preserve">Aplicabilitatea poate fi limitată în cazul instalațiilor existente, </w:t>
                  </w:r>
                  <w:r w:rsidRPr="001E6EC7">
                    <w:rPr>
                      <w:spacing w:val="4"/>
                      <w:sz w:val="24"/>
                      <w:szCs w:val="24"/>
                      <w:lang w:val="ro-RO" w:eastAsia="ro-RO"/>
                    </w:rPr>
                    <w:lastRenderedPageBreak/>
                    <w:t>din cauza cerințelor legate de operabilitate</w:t>
                  </w:r>
                </w:p>
              </w:tc>
            </w:tr>
            <w:tr w:rsidR="001C6E14" w:rsidRPr="001E6EC7" w:rsidTr="00B80053">
              <w:tc>
                <w:tcPr>
                  <w:tcW w:w="4531" w:type="dxa"/>
                </w:tcPr>
                <w:p w:rsidR="001C6E14" w:rsidRPr="001E6EC7" w:rsidRDefault="001C6E14" w:rsidP="00B80053">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Limitarea numărului surselor de emisii potențiale</w:t>
                  </w:r>
                </w:p>
              </w:tc>
              <w:tc>
                <w:tcPr>
                  <w:tcW w:w="2394" w:type="dxa"/>
                  <w:vMerge/>
                </w:tcPr>
                <w:p w:rsidR="001C6E14" w:rsidRPr="001E6EC7" w:rsidRDefault="001C6E14" w:rsidP="00B80053">
                  <w:pPr>
                    <w:framePr w:hSpace="180" w:wrap="around" w:vAnchor="text" w:hAnchor="text" w:x="-176" w:y="1"/>
                    <w:autoSpaceDE w:val="0"/>
                    <w:autoSpaceDN w:val="0"/>
                    <w:adjustRightInd w:val="0"/>
                    <w:ind w:firstLine="567"/>
                    <w:suppressOverlap/>
                    <w:jc w:val="left"/>
                    <w:rPr>
                      <w:spacing w:val="4"/>
                      <w:sz w:val="24"/>
                      <w:szCs w:val="24"/>
                      <w:lang w:val="ro-RO" w:eastAsia="ro-RO"/>
                    </w:rPr>
                  </w:pPr>
                </w:p>
              </w:tc>
            </w:tr>
            <w:tr w:rsidR="001C6E14" w:rsidRPr="00824859" w:rsidTr="00B80053">
              <w:trPr>
                <w:trHeight w:val="281"/>
              </w:trPr>
              <w:tc>
                <w:tcPr>
                  <w:tcW w:w="4531" w:type="dxa"/>
                </w:tcPr>
                <w:p w:rsidR="001C6E14" w:rsidRPr="001E6EC7" w:rsidRDefault="001C6E14" w:rsidP="00B80053">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lastRenderedPageBreak/>
                    <w:t>Maximizarea caracteristicilor inerente procesului de izolare</w:t>
                  </w:r>
                </w:p>
              </w:tc>
              <w:tc>
                <w:tcPr>
                  <w:tcW w:w="2394" w:type="dxa"/>
                  <w:vMerge/>
                </w:tcPr>
                <w:p w:rsidR="001C6E14" w:rsidRPr="001E6EC7" w:rsidRDefault="001C6E14" w:rsidP="00B80053">
                  <w:pPr>
                    <w:framePr w:hSpace="180" w:wrap="around" w:vAnchor="text" w:hAnchor="text" w:x="-176" w:y="1"/>
                    <w:autoSpaceDE w:val="0"/>
                    <w:autoSpaceDN w:val="0"/>
                    <w:adjustRightInd w:val="0"/>
                    <w:ind w:firstLine="567"/>
                    <w:suppressOverlap/>
                    <w:jc w:val="left"/>
                    <w:rPr>
                      <w:spacing w:val="4"/>
                      <w:sz w:val="24"/>
                      <w:szCs w:val="24"/>
                      <w:lang w:val="ro-RO" w:eastAsia="ro-RO"/>
                    </w:rPr>
                  </w:pPr>
                </w:p>
              </w:tc>
            </w:tr>
            <w:tr w:rsidR="001C6E14" w:rsidRPr="00824859" w:rsidTr="00B80053">
              <w:tc>
                <w:tcPr>
                  <w:tcW w:w="4531" w:type="dxa"/>
                </w:tcPr>
                <w:p w:rsidR="001C6E14" w:rsidRPr="001E6EC7" w:rsidRDefault="001C6E14" w:rsidP="00B80053">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 xml:space="preserve">Selectarea unui echipament cu integritate ridicată (a se vedea descrierea de la </w:t>
                  </w:r>
                  <w:proofErr w:type="spellStart"/>
                  <w:r w:rsidRPr="001E6EC7">
                    <w:rPr>
                      <w:spacing w:val="4"/>
                      <w:sz w:val="24"/>
                      <w:szCs w:val="24"/>
                      <w:lang w:val="ro-RO" w:eastAsia="ro-RO"/>
                    </w:rPr>
                    <w:t>secț</w:t>
                  </w:r>
                  <w:proofErr w:type="spellEnd"/>
                  <w:r w:rsidRPr="001E6EC7">
                    <w:rPr>
                      <w:spacing w:val="4"/>
                      <w:sz w:val="24"/>
                      <w:szCs w:val="24"/>
                      <w:lang w:val="ro-RO" w:eastAsia="ro-RO"/>
                    </w:rPr>
                    <w:t>. 6.2)</w:t>
                  </w:r>
                </w:p>
              </w:tc>
              <w:tc>
                <w:tcPr>
                  <w:tcW w:w="2394" w:type="dxa"/>
                  <w:vMerge/>
                </w:tcPr>
                <w:p w:rsidR="001C6E14" w:rsidRPr="001E6EC7" w:rsidRDefault="001C6E14" w:rsidP="00B80053">
                  <w:pPr>
                    <w:framePr w:hSpace="180" w:wrap="around" w:vAnchor="text" w:hAnchor="text" w:x="-176" w:y="1"/>
                    <w:autoSpaceDE w:val="0"/>
                    <w:autoSpaceDN w:val="0"/>
                    <w:adjustRightInd w:val="0"/>
                    <w:ind w:firstLine="567"/>
                    <w:suppressOverlap/>
                    <w:jc w:val="left"/>
                    <w:rPr>
                      <w:spacing w:val="4"/>
                      <w:sz w:val="24"/>
                      <w:szCs w:val="24"/>
                      <w:lang w:val="ro-RO" w:eastAsia="ro-RO"/>
                    </w:rPr>
                  </w:pPr>
                </w:p>
              </w:tc>
            </w:tr>
            <w:tr w:rsidR="001C6E14" w:rsidRPr="00824859" w:rsidTr="00B80053">
              <w:tc>
                <w:tcPr>
                  <w:tcW w:w="4531" w:type="dxa"/>
                </w:tcPr>
                <w:p w:rsidR="001C6E14" w:rsidRPr="001E6EC7" w:rsidRDefault="001C6E14" w:rsidP="00B80053">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Facilitarea activităților de întreținere prin asigurarea accesului la echipamente potențial neetanșe</w:t>
                  </w:r>
                </w:p>
              </w:tc>
              <w:tc>
                <w:tcPr>
                  <w:tcW w:w="2394" w:type="dxa"/>
                  <w:vMerge/>
                </w:tcPr>
                <w:p w:rsidR="001C6E14" w:rsidRPr="001E6EC7" w:rsidRDefault="001C6E14" w:rsidP="00B80053">
                  <w:pPr>
                    <w:framePr w:hSpace="180" w:wrap="around" w:vAnchor="text" w:hAnchor="text" w:x="-176" w:y="1"/>
                    <w:autoSpaceDE w:val="0"/>
                    <w:autoSpaceDN w:val="0"/>
                    <w:adjustRightInd w:val="0"/>
                    <w:suppressOverlap/>
                    <w:jc w:val="left"/>
                    <w:rPr>
                      <w:spacing w:val="4"/>
                      <w:sz w:val="24"/>
                      <w:szCs w:val="24"/>
                      <w:lang w:val="ro-RO" w:eastAsia="ro-RO"/>
                    </w:rPr>
                  </w:pPr>
                </w:p>
              </w:tc>
            </w:tr>
            <w:tr w:rsidR="001C6E14" w:rsidRPr="00824859" w:rsidTr="00B80053">
              <w:tc>
                <w:tcPr>
                  <w:tcW w:w="4531" w:type="dxa"/>
                </w:tcPr>
                <w:p w:rsidR="001C6E14" w:rsidRPr="001E6EC7" w:rsidRDefault="001C6E14" w:rsidP="00B80053">
                  <w:pPr>
                    <w:framePr w:hSpace="180" w:wrap="around" w:vAnchor="text" w:hAnchor="text" w:x="-176" w:y="1"/>
                    <w:autoSpaceDE w:val="0"/>
                    <w:autoSpaceDN w:val="0"/>
                    <w:adjustRightInd w:val="0"/>
                    <w:suppressOverlap/>
                    <w:jc w:val="left"/>
                    <w:rPr>
                      <w:spacing w:val="4"/>
                      <w:sz w:val="24"/>
                      <w:szCs w:val="24"/>
                      <w:lang w:val="ro-RO" w:eastAsia="ro-RO"/>
                    </w:rPr>
                  </w:pPr>
                  <w:r w:rsidRPr="001E6EC7">
                    <w:rPr>
                      <w:b/>
                      <w:bCs/>
                      <w:i/>
                      <w:iCs/>
                      <w:spacing w:val="4"/>
                      <w:sz w:val="24"/>
                      <w:szCs w:val="24"/>
                      <w:lang w:val="ro-RO" w:eastAsia="ro-RO"/>
                    </w:rPr>
                    <w:t>Tehnici legate de construcția, asamblarea și punerea în funcțiune a instalației/ echipamentelor</w:t>
                  </w:r>
                </w:p>
              </w:tc>
              <w:tc>
                <w:tcPr>
                  <w:tcW w:w="2394" w:type="dxa"/>
                </w:tcPr>
                <w:p w:rsidR="001C6E14" w:rsidRPr="001E6EC7" w:rsidRDefault="001C6E14" w:rsidP="00B80053">
                  <w:pPr>
                    <w:framePr w:hSpace="180" w:wrap="around" w:vAnchor="text" w:hAnchor="text" w:x="-176" w:y="1"/>
                    <w:autoSpaceDE w:val="0"/>
                    <w:autoSpaceDN w:val="0"/>
                    <w:adjustRightInd w:val="0"/>
                    <w:suppressOverlap/>
                    <w:jc w:val="left"/>
                    <w:rPr>
                      <w:spacing w:val="4"/>
                      <w:sz w:val="24"/>
                      <w:szCs w:val="24"/>
                      <w:lang w:val="ro-RO" w:eastAsia="ro-RO"/>
                    </w:rPr>
                  </w:pPr>
                </w:p>
              </w:tc>
            </w:tr>
            <w:tr w:rsidR="001C6E14" w:rsidRPr="001E6EC7" w:rsidTr="00B80053">
              <w:tc>
                <w:tcPr>
                  <w:tcW w:w="4531" w:type="dxa"/>
                </w:tcPr>
                <w:p w:rsidR="001C6E14" w:rsidRPr="001E6EC7" w:rsidRDefault="001C6E14" w:rsidP="00B80053">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 xml:space="preserve">Asigurarea unor proceduri bine definite și cuprinzătoare de construcție și asamblare a instalației/echipamentelor. Aceasta include utilizarea tensiunii garniturii de etanșare proiectate pentru îmbinarea cu flanșă (a se vedea descrierea de la </w:t>
                  </w:r>
                  <w:proofErr w:type="spellStart"/>
                  <w:r w:rsidRPr="001E6EC7">
                    <w:rPr>
                      <w:spacing w:val="4"/>
                      <w:sz w:val="24"/>
                      <w:szCs w:val="24"/>
                      <w:lang w:val="ro-RO" w:eastAsia="ro-RO"/>
                    </w:rPr>
                    <w:t>secț</w:t>
                  </w:r>
                  <w:proofErr w:type="spellEnd"/>
                  <w:r w:rsidRPr="001E6EC7">
                    <w:rPr>
                      <w:spacing w:val="4"/>
                      <w:sz w:val="24"/>
                      <w:szCs w:val="24"/>
                      <w:lang w:val="ro-RO" w:eastAsia="ro-RO"/>
                    </w:rPr>
                    <w:t>. 6.2)</w:t>
                  </w:r>
                </w:p>
              </w:tc>
              <w:tc>
                <w:tcPr>
                  <w:tcW w:w="2394" w:type="dxa"/>
                  <w:vMerge w:val="restart"/>
                </w:tcPr>
                <w:p w:rsidR="001C6E14" w:rsidRPr="001E6EC7" w:rsidRDefault="001C6E14" w:rsidP="00B80053">
                  <w:pPr>
                    <w:framePr w:hSpace="180" w:wrap="around" w:vAnchor="text" w:hAnchor="text" w:x="-176" w:y="1"/>
                    <w:autoSpaceDE w:val="0"/>
                    <w:autoSpaceDN w:val="0"/>
                    <w:adjustRightInd w:val="0"/>
                    <w:suppressOverlap/>
                    <w:jc w:val="left"/>
                    <w:rPr>
                      <w:spacing w:val="4"/>
                      <w:sz w:val="24"/>
                      <w:szCs w:val="24"/>
                      <w:lang w:val="ro-RO" w:eastAsia="ro-RO"/>
                    </w:rPr>
                  </w:pPr>
                </w:p>
                <w:p w:rsidR="001C6E14" w:rsidRPr="001E6EC7" w:rsidRDefault="001C6E14" w:rsidP="00B80053">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General aplicabilă</w:t>
                  </w:r>
                </w:p>
              </w:tc>
            </w:tr>
            <w:tr w:rsidR="001C6E14" w:rsidRPr="00824859" w:rsidTr="00B80053">
              <w:tc>
                <w:tcPr>
                  <w:tcW w:w="4531" w:type="dxa"/>
                </w:tcPr>
                <w:p w:rsidR="001C6E14" w:rsidRPr="001E6EC7" w:rsidRDefault="001C6E14" w:rsidP="00B80053">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Asigurarea unor proceduri solide de punere în funcțiune și transfer al instalației/ echipamentelor în conformitate cu cerințele de proiectare</w:t>
                  </w:r>
                </w:p>
              </w:tc>
              <w:tc>
                <w:tcPr>
                  <w:tcW w:w="2394" w:type="dxa"/>
                  <w:vMerge/>
                </w:tcPr>
                <w:p w:rsidR="001C6E14" w:rsidRPr="001E6EC7" w:rsidRDefault="001C6E14" w:rsidP="00B80053">
                  <w:pPr>
                    <w:framePr w:hSpace="180" w:wrap="around" w:vAnchor="text" w:hAnchor="text" w:x="-176" w:y="1"/>
                    <w:autoSpaceDE w:val="0"/>
                    <w:autoSpaceDN w:val="0"/>
                    <w:adjustRightInd w:val="0"/>
                    <w:suppressOverlap/>
                    <w:jc w:val="left"/>
                    <w:rPr>
                      <w:spacing w:val="4"/>
                      <w:sz w:val="24"/>
                      <w:szCs w:val="24"/>
                      <w:lang w:val="ro-RO" w:eastAsia="ro-RO"/>
                    </w:rPr>
                  </w:pPr>
                </w:p>
              </w:tc>
            </w:tr>
            <w:tr w:rsidR="001C6E14" w:rsidRPr="00824859" w:rsidTr="00B80053">
              <w:tc>
                <w:tcPr>
                  <w:tcW w:w="4531" w:type="dxa"/>
                </w:tcPr>
                <w:p w:rsidR="001C6E14" w:rsidRPr="001E6EC7" w:rsidRDefault="001C6E14" w:rsidP="00B80053">
                  <w:pPr>
                    <w:framePr w:hSpace="180" w:wrap="around" w:vAnchor="text" w:hAnchor="text" w:x="-176" w:y="1"/>
                    <w:autoSpaceDE w:val="0"/>
                    <w:autoSpaceDN w:val="0"/>
                    <w:adjustRightInd w:val="0"/>
                    <w:suppressOverlap/>
                    <w:jc w:val="left"/>
                    <w:rPr>
                      <w:spacing w:val="4"/>
                      <w:sz w:val="24"/>
                      <w:szCs w:val="24"/>
                      <w:lang w:val="ro-RO" w:eastAsia="ro-RO"/>
                    </w:rPr>
                  </w:pPr>
                  <w:r w:rsidRPr="001E6EC7">
                    <w:rPr>
                      <w:b/>
                      <w:bCs/>
                      <w:i/>
                      <w:iCs/>
                      <w:spacing w:val="4"/>
                      <w:sz w:val="24"/>
                      <w:szCs w:val="24"/>
                      <w:lang w:val="ro-RO" w:eastAsia="ro-RO"/>
                    </w:rPr>
                    <w:t>Tehnici legate de funcționarea instalațiilor</w:t>
                  </w:r>
                </w:p>
              </w:tc>
              <w:tc>
                <w:tcPr>
                  <w:tcW w:w="2394" w:type="dxa"/>
                </w:tcPr>
                <w:p w:rsidR="001C6E14" w:rsidRPr="001E6EC7" w:rsidRDefault="001C6E14" w:rsidP="00B80053">
                  <w:pPr>
                    <w:framePr w:hSpace="180" w:wrap="around" w:vAnchor="text" w:hAnchor="text" w:x="-176" w:y="1"/>
                    <w:autoSpaceDE w:val="0"/>
                    <w:autoSpaceDN w:val="0"/>
                    <w:adjustRightInd w:val="0"/>
                    <w:suppressOverlap/>
                    <w:jc w:val="left"/>
                    <w:rPr>
                      <w:spacing w:val="4"/>
                      <w:sz w:val="24"/>
                      <w:szCs w:val="24"/>
                      <w:lang w:val="ro-RO" w:eastAsia="ro-RO"/>
                    </w:rPr>
                  </w:pPr>
                </w:p>
              </w:tc>
            </w:tr>
            <w:tr w:rsidR="001C6E14" w:rsidRPr="001E6EC7" w:rsidTr="00B80053">
              <w:tc>
                <w:tcPr>
                  <w:tcW w:w="4531" w:type="dxa"/>
                </w:tcPr>
                <w:p w:rsidR="001C6E14" w:rsidRPr="001E6EC7" w:rsidRDefault="001C6E14" w:rsidP="00B80053">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Asigurarea unei bune întrețineri și a înlocuirii la timp a echipamentelor</w:t>
                  </w:r>
                </w:p>
              </w:tc>
              <w:tc>
                <w:tcPr>
                  <w:tcW w:w="2394" w:type="dxa"/>
                  <w:vMerge w:val="restart"/>
                </w:tcPr>
                <w:p w:rsidR="001C6E14" w:rsidRPr="001E6EC7" w:rsidRDefault="001C6E14" w:rsidP="00B80053">
                  <w:pPr>
                    <w:framePr w:hSpace="180" w:wrap="around" w:vAnchor="text" w:hAnchor="text" w:x="-176" w:y="1"/>
                    <w:autoSpaceDE w:val="0"/>
                    <w:autoSpaceDN w:val="0"/>
                    <w:adjustRightInd w:val="0"/>
                    <w:suppressOverlap/>
                    <w:jc w:val="left"/>
                    <w:rPr>
                      <w:spacing w:val="4"/>
                      <w:sz w:val="24"/>
                      <w:szCs w:val="24"/>
                      <w:lang w:val="ro-RO" w:eastAsia="ro-RO"/>
                    </w:rPr>
                  </w:pPr>
                </w:p>
                <w:p w:rsidR="001C6E14" w:rsidRPr="001E6EC7" w:rsidRDefault="001C6E14" w:rsidP="00B80053">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General aplicabilă</w:t>
                  </w:r>
                </w:p>
              </w:tc>
            </w:tr>
            <w:tr w:rsidR="001C6E14" w:rsidRPr="00824859" w:rsidTr="00B80053">
              <w:tc>
                <w:tcPr>
                  <w:tcW w:w="4531" w:type="dxa"/>
                </w:tcPr>
                <w:p w:rsidR="001C6E14" w:rsidRPr="001E6EC7" w:rsidRDefault="001C6E14" w:rsidP="00B80053">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 xml:space="preserve">Utilizarea unui program de detectare și de reparare a scurgerilor în funcție de riscuri (LDAR) (a se vedea descrierea </w:t>
                  </w:r>
                  <w:r w:rsidRPr="001E6EC7">
                    <w:rPr>
                      <w:spacing w:val="4"/>
                      <w:sz w:val="24"/>
                      <w:szCs w:val="24"/>
                      <w:lang w:val="ro-RO" w:eastAsia="ro-RO"/>
                    </w:rPr>
                    <w:lastRenderedPageBreak/>
                    <w:t xml:space="preserve">de la </w:t>
                  </w:r>
                  <w:proofErr w:type="spellStart"/>
                  <w:r w:rsidRPr="001E6EC7">
                    <w:rPr>
                      <w:spacing w:val="4"/>
                      <w:sz w:val="24"/>
                      <w:szCs w:val="24"/>
                      <w:lang w:val="ro-RO" w:eastAsia="ro-RO"/>
                    </w:rPr>
                    <w:t>secț</w:t>
                  </w:r>
                  <w:proofErr w:type="spellEnd"/>
                  <w:r w:rsidRPr="001E6EC7">
                    <w:rPr>
                      <w:spacing w:val="4"/>
                      <w:sz w:val="24"/>
                      <w:szCs w:val="24"/>
                      <w:lang w:val="ro-RO" w:eastAsia="ro-RO"/>
                    </w:rPr>
                    <w:t>. 6.2)</w:t>
                  </w:r>
                </w:p>
              </w:tc>
              <w:tc>
                <w:tcPr>
                  <w:tcW w:w="2394" w:type="dxa"/>
                  <w:vMerge/>
                </w:tcPr>
                <w:p w:rsidR="001C6E14" w:rsidRPr="001E6EC7" w:rsidRDefault="001C6E14" w:rsidP="00B80053">
                  <w:pPr>
                    <w:framePr w:hSpace="180" w:wrap="around" w:vAnchor="text" w:hAnchor="text" w:x="-176" w:y="1"/>
                    <w:autoSpaceDE w:val="0"/>
                    <w:autoSpaceDN w:val="0"/>
                    <w:adjustRightInd w:val="0"/>
                    <w:suppressOverlap/>
                    <w:jc w:val="left"/>
                    <w:rPr>
                      <w:color w:val="FF0000"/>
                      <w:spacing w:val="4"/>
                      <w:sz w:val="24"/>
                      <w:szCs w:val="24"/>
                      <w:lang w:val="ro-RO" w:eastAsia="ro-RO"/>
                    </w:rPr>
                  </w:pPr>
                </w:p>
              </w:tc>
            </w:tr>
            <w:tr w:rsidR="001C6E14" w:rsidRPr="00824859" w:rsidTr="00B80053">
              <w:trPr>
                <w:trHeight w:val="492"/>
              </w:trPr>
              <w:tc>
                <w:tcPr>
                  <w:tcW w:w="4531" w:type="dxa"/>
                  <w:tcBorders>
                    <w:bottom w:val="single" w:sz="4" w:space="0" w:color="auto"/>
                  </w:tcBorders>
                </w:tcPr>
                <w:p w:rsidR="001C6E14" w:rsidRPr="001E6EC7" w:rsidRDefault="001C6E14" w:rsidP="00B80053">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Prevenirea, în limite rezonabile, a emisiilor difuze de COV, colectarea la sursă și tratarea acestora.</w:t>
                  </w:r>
                </w:p>
              </w:tc>
              <w:tc>
                <w:tcPr>
                  <w:tcW w:w="2394" w:type="dxa"/>
                  <w:vMerge/>
                  <w:tcBorders>
                    <w:bottom w:val="single" w:sz="4" w:space="0" w:color="auto"/>
                  </w:tcBorders>
                </w:tcPr>
                <w:p w:rsidR="001C6E14" w:rsidRPr="001E6EC7" w:rsidRDefault="001C6E14" w:rsidP="00B80053">
                  <w:pPr>
                    <w:framePr w:hSpace="180" w:wrap="around" w:vAnchor="text" w:hAnchor="text" w:x="-176" w:y="1"/>
                    <w:autoSpaceDE w:val="0"/>
                    <w:autoSpaceDN w:val="0"/>
                    <w:adjustRightInd w:val="0"/>
                    <w:suppressOverlap/>
                    <w:jc w:val="left"/>
                    <w:rPr>
                      <w:color w:val="FF0000"/>
                      <w:spacing w:val="4"/>
                      <w:sz w:val="24"/>
                      <w:szCs w:val="24"/>
                      <w:lang w:val="ro-RO" w:eastAsia="ro-RO"/>
                    </w:rPr>
                  </w:pPr>
                </w:p>
              </w:tc>
            </w:tr>
          </w:tbl>
          <w:p w:rsidR="001C6E14" w:rsidRPr="001E6EC7" w:rsidRDefault="001C6E14" w:rsidP="00B80053">
            <w:pPr>
              <w:autoSpaceDE w:val="0"/>
              <w:autoSpaceDN w:val="0"/>
              <w:adjustRightInd w:val="0"/>
              <w:jc w:val="left"/>
              <w:rPr>
                <w:color w:val="FF0000"/>
                <w:spacing w:val="4"/>
                <w:sz w:val="24"/>
                <w:szCs w:val="24"/>
                <w:lang w:val="ro-RO" w:eastAsia="ro-RO"/>
              </w:rPr>
            </w:pPr>
          </w:p>
        </w:tc>
        <w:tc>
          <w:tcPr>
            <w:tcW w:w="6030" w:type="dxa"/>
            <w:vMerge/>
            <w:shd w:val="clear" w:color="auto" w:fill="auto"/>
          </w:tcPr>
          <w:p w:rsidR="001C6E14" w:rsidRPr="001E6EC7" w:rsidRDefault="001C6E14" w:rsidP="00B80053">
            <w:pPr>
              <w:autoSpaceDE w:val="0"/>
              <w:autoSpaceDN w:val="0"/>
              <w:adjustRightInd w:val="0"/>
              <w:jc w:val="left"/>
              <w:rPr>
                <w:rFonts w:eastAsia="TimesNewRoman"/>
                <w:color w:val="FF0000"/>
                <w:spacing w:val="4"/>
                <w:sz w:val="24"/>
                <w:szCs w:val="24"/>
                <w:u w:val="single"/>
                <w:lang w:val="ro-RO" w:eastAsia="ro-RO"/>
              </w:rPr>
            </w:pPr>
          </w:p>
        </w:tc>
      </w:tr>
      <w:tr w:rsidR="001C6E14" w:rsidRPr="001E6EC7" w:rsidTr="00F31BC4">
        <w:tc>
          <w:tcPr>
            <w:tcW w:w="8028" w:type="dxa"/>
            <w:shd w:val="clear" w:color="auto" w:fill="auto"/>
          </w:tcPr>
          <w:p w:rsidR="001C6E14" w:rsidRPr="001E6EC7" w:rsidRDefault="001C6E14" w:rsidP="00B80053">
            <w:pPr>
              <w:autoSpaceDE w:val="0"/>
              <w:autoSpaceDN w:val="0"/>
              <w:adjustRightInd w:val="0"/>
              <w:jc w:val="left"/>
              <w:rPr>
                <w:b/>
                <w:spacing w:val="4"/>
                <w:sz w:val="24"/>
                <w:szCs w:val="24"/>
                <w:lang w:val="ro-RO" w:eastAsia="ro-RO"/>
              </w:rPr>
            </w:pPr>
            <w:r w:rsidRPr="001E6EC7">
              <w:rPr>
                <w:b/>
                <w:i/>
                <w:iCs/>
                <w:spacing w:val="4"/>
                <w:sz w:val="24"/>
                <w:szCs w:val="24"/>
                <w:lang w:val="ro-RO" w:eastAsia="ro-RO"/>
              </w:rPr>
              <w:lastRenderedPageBreak/>
              <w:t>Emisiile de mirosuri</w:t>
            </w:r>
          </w:p>
        </w:tc>
        <w:tc>
          <w:tcPr>
            <w:tcW w:w="6030" w:type="dxa"/>
            <w:shd w:val="clear" w:color="auto" w:fill="auto"/>
          </w:tcPr>
          <w:p w:rsidR="001C6E14" w:rsidRPr="001E6EC7" w:rsidRDefault="001C6E14" w:rsidP="00B80053">
            <w:pPr>
              <w:autoSpaceDE w:val="0"/>
              <w:autoSpaceDN w:val="0"/>
              <w:adjustRightInd w:val="0"/>
              <w:jc w:val="left"/>
              <w:rPr>
                <w:rFonts w:eastAsia="TimesNewRoman"/>
                <w:color w:val="FF0000"/>
                <w:spacing w:val="4"/>
                <w:sz w:val="24"/>
                <w:szCs w:val="24"/>
                <w:u w:val="single"/>
                <w:lang w:val="ro-RO" w:eastAsia="ro-RO"/>
              </w:rPr>
            </w:pPr>
          </w:p>
        </w:tc>
      </w:tr>
      <w:tr w:rsidR="001C6E14" w:rsidRPr="00824859" w:rsidTr="00F31BC4">
        <w:tc>
          <w:tcPr>
            <w:tcW w:w="8028" w:type="dxa"/>
            <w:shd w:val="clear" w:color="auto" w:fill="auto"/>
          </w:tcPr>
          <w:p w:rsidR="001C6E14" w:rsidRPr="001E6EC7" w:rsidRDefault="001C6E14" w:rsidP="00B80053">
            <w:pPr>
              <w:autoSpaceDE w:val="0"/>
              <w:autoSpaceDN w:val="0"/>
              <w:adjustRightInd w:val="0"/>
              <w:jc w:val="left"/>
              <w:rPr>
                <w:spacing w:val="4"/>
                <w:sz w:val="24"/>
                <w:szCs w:val="24"/>
                <w:lang w:val="ro-RO" w:eastAsia="ro-RO"/>
              </w:rPr>
            </w:pPr>
            <w:r w:rsidRPr="00B118E9">
              <w:rPr>
                <w:b/>
                <w:spacing w:val="4"/>
                <w:sz w:val="24"/>
                <w:szCs w:val="24"/>
                <w:highlight w:val="lightGray"/>
                <w:lang w:val="ro-RO" w:eastAsia="ro-RO"/>
              </w:rPr>
              <w:t>BAT 20</w:t>
            </w:r>
            <w:r w:rsidRPr="001E6EC7">
              <w:rPr>
                <w:spacing w:val="4"/>
                <w:sz w:val="24"/>
                <w:szCs w:val="24"/>
                <w:lang w:val="ro-RO" w:eastAsia="ro-RO"/>
              </w:rPr>
              <w:t xml:space="preserve">. În scopul prevenirii sau, atunci când acest lucru nu este posibil, a </w:t>
            </w:r>
            <w:r w:rsidRPr="001E6EC7">
              <w:rPr>
                <w:b/>
                <w:spacing w:val="4"/>
                <w:sz w:val="24"/>
                <w:szCs w:val="24"/>
                <w:lang w:val="ro-RO" w:eastAsia="ro-RO"/>
              </w:rPr>
              <w:t>reducerii emisiilor de mirosuri</w:t>
            </w:r>
            <w:r w:rsidRPr="001E6EC7">
              <w:rPr>
                <w:spacing w:val="4"/>
                <w:sz w:val="24"/>
                <w:szCs w:val="24"/>
                <w:lang w:val="ro-RO" w:eastAsia="ro-RO"/>
              </w:rPr>
              <w:t xml:space="preserve">, BAT constă în </w:t>
            </w:r>
            <w:r w:rsidRPr="001E6EC7">
              <w:rPr>
                <w:b/>
                <w:spacing w:val="4"/>
                <w:sz w:val="24"/>
                <w:szCs w:val="24"/>
                <w:lang w:val="ro-RO" w:eastAsia="ro-RO"/>
              </w:rPr>
              <w:t xml:space="preserve">elaborarea, punerea în aplicare și revizuirea cu regularitate a unui plan de gestionare a mirosului, în cadrul sistemului de management de mediu </w:t>
            </w:r>
            <w:r w:rsidRPr="001E6EC7">
              <w:rPr>
                <w:spacing w:val="4"/>
                <w:sz w:val="24"/>
                <w:szCs w:val="24"/>
                <w:lang w:val="ro-RO" w:eastAsia="ro-RO"/>
              </w:rPr>
              <w:t xml:space="preserve">(a se vedea BAT 1), care include toate elementele următoare: </w:t>
            </w:r>
          </w:p>
          <w:p w:rsidR="001C6E14" w:rsidRPr="001E6EC7" w:rsidRDefault="001C6E14" w:rsidP="000D2AE3">
            <w:pPr>
              <w:numPr>
                <w:ilvl w:val="0"/>
                <w:numId w:val="94"/>
              </w:numPr>
              <w:autoSpaceDE w:val="0"/>
              <w:autoSpaceDN w:val="0"/>
              <w:adjustRightInd w:val="0"/>
              <w:spacing w:after="0" w:line="288" w:lineRule="auto"/>
              <w:ind w:left="313" w:hanging="313"/>
              <w:contextualSpacing/>
              <w:jc w:val="left"/>
              <w:rPr>
                <w:spacing w:val="4"/>
                <w:sz w:val="24"/>
                <w:szCs w:val="24"/>
                <w:lang w:val="ro-RO" w:eastAsia="ro-RO"/>
              </w:rPr>
            </w:pPr>
            <w:r w:rsidRPr="001E6EC7">
              <w:rPr>
                <w:spacing w:val="4"/>
                <w:sz w:val="24"/>
                <w:szCs w:val="24"/>
                <w:lang w:val="ro-RO" w:eastAsia="ro-RO"/>
              </w:rPr>
              <w:t xml:space="preserve">un protocol care să conțină măsuri și un calendar corespunzător; </w:t>
            </w:r>
          </w:p>
          <w:p w:rsidR="001C6E14" w:rsidRPr="001E6EC7" w:rsidRDefault="001C6E14" w:rsidP="000D2AE3">
            <w:pPr>
              <w:numPr>
                <w:ilvl w:val="0"/>
                <w:numId w:val="94"/>
              </w:numPr>
              <w:autoSpaceDE w:val="0"/>
              <w:autoSpaceDN w:val="0"/>
              <w:adjustRightInd w:val="0"/>
              <w:spacing w:after="0" w:line="288" w:lineRule="auto"/>
              <w:ind w:left="313" w:hanging="313"/>
              <w:contextualSpacing/>
              <w:jc w:val="left"/>
              <w:rPr>
                <w:spacing w:val="4"/>
                <w:sz w:val="24"/>
                <w:szCs w:val="24"/>
                <w:lang w:val="ro-RO" w:eastAsia="ro-RO"/>
              </w:rPr>
            </w:pPr>
            <w:r w:rsidRPr="001E6EC7">
              <w:rPr>
                <w:spacing w:val="4"/>
                <w:sz w:val="24"/>
                <w:szCs w:val="24"/>
                <w:lang w:val="ro-RO" w:eastAsia="ro-RO"/>
              </w:rPr>
              <w:t xml:space="preserve"> un protocol pentru monitorizarea mirosurilor; </w:t>
            </w:r>
          </w:p>
          <w:p w:rsidR="001C6E14" w:rsidRPr="001E6EC7" w:rsidRDefault="001C6E14" w:rsidP="00B80053">
            <w:pPr>
              <w:tabs>
                <w:tab w:val="left" w:pos="292"/>
              </w:tabs>
              <w:autoSpaceDE w:val="0"/>
              <w:autoSpaceDN w:val="0"/>
              <w:adjustRightInd w:val="0"/>
              <w:ind w:left="29"/>
              <w:contextualSpacing/>
              <w:jc w:val="left"/>
              <w:rPr>
                <w:spacing w:val="4"/>
                <w:sz w:val="24"/>
                <w:szCs w:val="24"/>
                <w:lang w:val="ro-RO" w:eastAsia="ro-RO"/>
              </w:rPr>
            </w:pPr>
            <w:r w:rsidRPr="001E6EC7">
              <w:rPr>
                <w:spacing w:val="4"/>
                <w:sz w:val="24"/>
                <w:szCs w:val="24"/>
                <w:lang w:val="ro-RO" w:eastAsia="ro-RO"/>
              </w:rPr>
              <w:t xml:space="preserve">(iii)  un protocol pentru răspunsul în caz de identificare a incidentelor care provoacă mirosuri; </w:t>
            </w:r>
          </w:p>
          <w:p w:rsidR="001C6E14" w:rsidRPr="001E6EC7" w:rsidRDefault="001C6E14" w:rsidP="00B80053">
            <w:pPr>
              <w:tabs>
                <w:tab w:val="left" w:pos="313"/>
              </w:tabs>
              <w:autoSpaceDE w:val="0"/>
              <w:autoSpaceDN w:val="0"/>
              <w:adjustRightInd w:val="0"/>
              <w:ind w:left="29"/>
              <w:contextualSpacing/>
              <w:jc w:val="left"/>
              <w:rPr>
                <w:spacing w:val="4"/>
                <w:sz w:val="24"/>
                <w:szCs w:val="24"/>
                <w:lang w:val="ro-RO" w:eastAsia="ro-RO"/>
              </w:rPr>
            </w:pPr>
            <w:r w:rsidRPr="001E6EC7">
              <w:rPr>
                <w:spacing w:val="4"/>
                <w:sz w:val="24"/>
                <w:szCs w:val="24"/>
                <w:lang w:val="ro-RO" w:eastAsia="ro-RO"/>
              </w:rPr>
              <w:t xml:space="preserve">(iv)  un program de prevenire și reducere a mirosurilor conceput pentru a identifica sursa (sursele) acestora, a măsura/ estima gradul de expunere la mirosuri, a caracteriza contribuțiile surselor și a aplica măsuri de prevenire și/sau de reducere. </w:t>
            </w:r>
          </w:p>
          <w:p w:rsidR="001C6E14" w:rsidRPr="001E6EC7" w:rsidRDefault="001C6E14" w:rsidP="00B80053">
            <w:pPr>
              <w:tabs>
                <w:tab w:val="left" w:pos="292"/>
              </w:tabs>
              <w:autoSpaceDE w:val="0"/>
              <w:autoSpaceDN w:val="0"/>
              <w:adjustRightInd w:val="0"/>
              <w:ind w:left="29"/>
              <w:contextualSpacing/>
              <w:jc w:val="left"/>
              <w:rPr>
                <w:spacing w:val="4"/>
                <w:sz w:val="24"/>
                <w:szCs w:val="24"/>
                <w:lang w:val="ro-RO" w:eastAsia="ro-RO"/>
              </w:rPr>
            </w:pPr>
            <w:r w:rsidRPr="001E6EC7">
              <w:rPr>
                <w:spacing w:val="4"/>
                <w:sz w:val="24"/>
                <w:szCs w:val="24"/>
                <w:lang w:val="ro-RO" w:eastAsia="ro-RO"/>
              </w:rPr>
              <w:t>Monitorizarea aferentă este prevăzută la BAT 6: olfactometrie dinamică în conformitate cu standardul EN 13725</w:t>
            </w:r>
          </w:p>
          <w:p w:rsidR="001C6E14" w:rsidRPr="001E6EC7" w:rsidRDefault="001C6E14" w:rsidP="00B80053">
            <w:pPr>
              <w:autoSpaceDE w:val="0"/>
              <w:autoSpaceDN w:val="0"/>
              <w:adjustRightInd w:val="0"/>
              <w:jc w:val="left"/>
              <w:rPr>
                <w:spacing w:val="4"/>
                <w:sz w:val="24"/>
                <w:szCs w:val="24"/>
                <w:lang w:val="ro-RO" w:eastAsia="ro-RO"/>
              </w:rPr>
            </w:pPr>
            <w:r w:rsidRPr="001E6EC7">
              <w:rPr>
                <w:i/>
                <w:spacing w:val="4"/>
                <w:sz w:val="24"/>
                <w:szCs w:val="24"/>
                <w:lang w:val="ro-RO" w:eastAsia="ro-RO"/>
              </w:rPr>
              <w:t>Aplicabilitate</w:t>
            </w:r>
            <w:r w:rsidRPr="001E6EC7">
              <w:rPr>
                <w:spacing w:val="4"/>
                <w:sz w:val="24"/>
                <w:szCs w:val="24"/>
                <w:lang w:val="ro-RO" w:eastAsia="ro-RO"/>
              </w:rPr>
              <w:t xml:space="preserve"> Aplicabilitatea este limitată la cazurile în care mirosurile neplăcute pot fi prevăzute sau în care existența acestora poate fi dovedită.</w:t>
            </w:r>
          </w:p>
          <w:p w:rsidR="001C6E14" w:rsidRPr="001E6EC7" w:rsidRDefault="001C6E14" w:rsidP="00B80053">
            <w:pPr>
              <w:autoSpaceDE w:val="0"/>
              <w:autoSpaceDN w:val="0"/>
              <w:adjustRightInd w:val="0"/>
              <w:jc w:val="left"/>
              <w:rPr>
                <w:b/>
                <w:spacing w:val="4"/>
                <w:sz w:val="24"/>
                <w:szCs w:val="24"/>
                <w:lang w:val="ro-RO" w:eastAsia="ro-RO"/>
              </w:rPr>
            </w:pPr>
          </w:p>
        </w:tc>
        <w:tc>
          <w:tcPr>
            <w:tcW w:w="6030" w:type="dxa"/>
            <w:shd w:val="clear" w:color="auto" w:fill="auto"/>
          </w:tcPr>
          <w:p w:rsidR="001C6E14" w:rsidRPr="001E6EC7" w:rsidRDefault="001C6E14" w:rsidP="00B80053">
            <w:pPr>
              <w:autoSpaceDE w:val="0"/>
              <w:autoSpaceDN w:val="0"/>
              <w:adjustRightInd w:val="0"/>
              <w:jc w:val="left"/>
              <w:rPr>
                <w:spacing w:val="4"/>
                <w:sz w:val="24"/>
                <w:szCs w:val="24"/>
                <w:lang w:val="ro-RO" w:eastAsia="ro-RO"/>
              </w:rPr>
            </w:pPr>
            <w:r w:rsidRPr="001E6EC7">
              <w:rPr>
                <w:rFonts w:eastAsia="TimesNewRoman"/>
                <w:spacing w:val="4"/>
                <w:sz w:val="24"/>
                <w:szCs w:val="24"/>
                <w:lang w:val="ro-RO" w:eastAsia="ro-RO"/>
              </w:rPr>
              <w:t xml:space="preserve">Operatorul aplică un plan de reducere a mirosului, </w:t>
            </w:r>
            <w:r w:rsidRPr="001E6EC7">
              <w:rPr>
                <w:spacing w:val="4"/>
                <w:sz w:val="24"/>
                <w:szCs w:val="24"/>
                <w:lang w:val="ro-RO" w:eastAsia="ro-RO"/>
              </w:rPr>
              <w:t xml:space="preserve"> ca parte a  sistemului de management de mediu, care include:</w:t>
            </w:r>
          </w:p>
          <w:p w:rsidR="001C6E14" w:rsidRPr="001E6EC7" w:rsidRDefault="001C6E14" w:rsidP="000D2AE3">
            <w:pPr>
              <w:numPr>
                <w:ilvl w:val="0"/>
                <w:numId w:val="89"/>
              </w:numPr>
              <w:tabs>
                <w:tab w:val="left" w:pos="176"/>
                <w:tab w:val="left" w:pos="459"/>
              </w:tabs>
              <w:spacing w:after="0"/>
              <w:ind w:left="176" w:hanging="176"/>
              <w:jc w:val="left"/>
              <w:rPr>
                <w:rFonts w:eastAsia="TimesNewRoman"/>
                <w:sz w:val="24"/>
                <w:szCs w:val="24"/>
                <w:lang w:val="ro-RO"/>
              </w:rPr>
            </w:pPr>
            <w:proofErr w:type="spellStart"/>
            <w:r w:rsidRPr="001E6EC7">
              <w:rPr>
                <w:rFonts w:eastAsia="TimesNewRoman"/>
                <w:sz w:val="24"/>
                <w:szCs w:val="24"/>
                <w:lang w:val="ro-RO"/>
              </w:rPr>
              <w:t>Prototocol</w:t>
            </w:r>
            <w:proofErr w:type="spellEnd"/>
            <w:r w:rsidRPr="001E6EC7">
              <w:rPr>
                <w:rFonts w:eastAsia="TimesNewRoman"/>
                <w:sz w:val="24"/>
                <w:szCs w:val="24"/>
                <w:lang w:val="ro-RO"/>
              </w:rPr>
              <w:t xml:space="preserve"> de măsuri pentru reducerea mirosului și calendar de aplicare</w:t>
            </w:r>
          </w:p>
          <w:p w:rsidR="001C6E14" w:rsidRPr="001E6EC7" w:rsidRDefault="001C6E14" w:rsidP="000D2AE3">
            <w:pPr>
              <w:numPr>
                <w:ilvl w:val="0"/>
                <w:numId w:val="89"/>
              </w:numPr>
              <w:tabs>
                <w:tab w:val="left" w:pos="176"/>
                <w:tab w:val="left" w:pos="317"/>
              </w:tabs>
              <w:spacing w:after="0"/>
              <w:ind w:left="176" w:hanging="176"/>
              <w:jc w:val="left"/>
              <w:rPr>
                <w:rFonts w:eastAsia="TimesNewRoman"/>
                <w:sz w:val="24"/>
                <w:szCs w:val="24"/>
                <w:lang w:val="ro-RO"/>
              </w:rPr>
            </w:pPr>
            <w:r w:rsidRPr="001E6EC7">
              <w:rPr>
                <w:rFonts w:eastAsia="TimesNewRoman"/>
                <w:sz w:val="24"/>
                <w:szCs w:val="24"/>
                <w:lang w:val="ro-RO"/>
              </w:rPr>
              <w:t>Protocol de monitorizare a mirosurilor;</w:t>
            </w:r>
          </w:p>
          <w:p w:rsidR="001C6E14" w:rsidRPr="001E6EC7" w:rsidRDefault="001C6E14" w:rsidP="000D2AE3">
            <w:pPr>
              <w:numPr>
                <w:ilvl w:val="0"/>
                <w:numId w:val="89"/>
              </w:numPr>
              <w:tabs>
                <w:tab w:val="left" w:pos="176"/>
                <w:tab w:val="left" w:pos="317"/>
              </w:tabs>
              <w:spacing w:after="0"/>
              <w:ind w:left="176" w:hanging="176"/>
              <w:jc w:val="left"/>
              <w:rPr>
                <w:rFonts w:eastAsia="TimesNewRoman"/>
                <w:sz w:val="24"/>
                <w:szCs w:val="24"/>
                <w:lang w:val="ro-RO"/>
              </w:rPr>
            </w:pPr>
            <w:r w:rsidRPr="001E6EC7">
              <w:rPr>
                <w:rFonts w:eastAsia="TimesNewRoman"/>
                <w:sz w:val="24"/>
                <w:szCs w:val="24"/>
                <w:lang w:val="ro-RO"/>
              </w:rPr>
              <w:t xml:space="preserve">Protocol de răspuns in caz de identificare a unor incidente care provoacă mirosuri: ex. mod de </w:t>
            </w:r>
            <w:proofErr w:type="spellStart"/>
            <w:r w:rsidRPr="001E6EC7">
              <w:rPr>
                <w:rFonts w:eastAsia="TimesNewRoman"/>
                <w:sz w:val="24"/>
                <w:szCs w:val="24"/>
                <w:lang w:val="ro-RO"/>
              </w:rPr>
              <w:t>actiune</w:t>
            </w:r>
            <w:proofErr w:type="spellEnd"/>
            <w:r w:rsidRPr="001E6EC7">
              <w:rPr>
                <w:rFonts w:eastAsia="TimesNewRoman"/>
                <w:sz w:val="24"/>
                <w:szCs w:val="24"/>
                <w:lang w:val="ro-RO"/>
              </w:rPr>
              <w:t xml:space="preserve"> la deversare accidentală de parfumuri </w:t>
            </w:r>
          </w:p>
          <w:p w:rsidR="001C6E14" w:rsidRPr="001E6EC7" w:rsidRDefault="001C6E14" w:rsidP="000D2AE3">
            <w:pPr>
              <w:numPr>
                <w:ilvl w:val="0"/>
                <w:numId w:val="89"/>
              </w:numPr>
              <w:tabs>
                <w:tab w:val="num" w:pos="176"/>
                <w:tab w:val="left" w:pos="459"/>
              </w:tabs>
              <w:spacing w:after="0"/>
              <w:ind w:left="176" w:hanging="176"/>
              <w:jc w:val="left"/>
              <w:rPr>
                <w:rFonts w:eastAsia="TimesNewRoman"/>
                <w:sz w:val="24"/>
                <w:szCs w:val="24"/>
                <w:lang w:val="ro-RO"/>
              </w:rPr>
            </w:pPr>
            <w:r w:rsidRPr="001E6EC7">
              <w:rPr>
                <w:sz w:val="24"/>
                <w:szCs w:val="24"/>
                <w:lang w:val="ro-RO"/>
              </w:rPr>
              <w:t>program de prevenire și reducere a mirosurilor, pentru a identifica sursa (sursele) acestora, măsurarea/ estimarea gradul de expunere la mirosuri – ex. măsurători periodice la locurile de muncă, caracterizarea contribuțiile surselor și  aplicarea măsuri de prevenire și/sau de reducere.</w:t>
            </w:r>
          </w:p>
          <w:p w:rsidR="001C6E14" w:rsidRPr="001E6EC7" w:rsidRDefault="001C6E14" w:rsidP="000D2AE3">
            <w:pPr>
              <w:numPr>
                <w:ilvl w:val="0"/>
                <w:numId w:val="89"/>
              </w:numPr>
              <w:tabs>
                <w:tab w:val="num" w:pos="176"/>
                <w:tab w:val="left" w:pos="518"/>
              </w:tabs>
              <w:spacing w:after="0"/>
              <w:ind w:left="176" w:hanging="176"/>
              <w:jc w:val="left"/>
              <w:rPr>
                <w:rFonts w:eastAsia="TimesNewRoman"/>
                <w:sz w:val="24"/>
                <w:szCs w:val="24"/>
                <w:lang w:val="ro-RO"/>
              </w:rPr>
            </w:pPr>
            <w:r w:rsidRPr="001E6EC7">
              <w:rPr>
                <w:rFonts w:eastAsia="TimesNewRoman"/>
                <w:sz w:val="24"/>
                <w:szCs w:val="24"/>
                <w:lang w:val="ro-RO"/>
              </w:rPr>
              <w:t xml:space="preserve">monitorizarea emisiilor de miros </w:t>
            </w:r>
            <w:r w:rsidRPr="001E6EC7">
              <w:rPr>
                <w:sz w:val="24"/>
                <w:szCs w:val="24"/>
                <w:lang w:val="ro-RO"/>
              </w:rPr>
              <w:t>prin olfactometrie dinamica</w:t>
            </w:r>
          </w:p>
        </w:tc>
      </w:tr>
      <w:tr w:rsidR="001C6E14" w:rsidRPr="001E6EC7" w:rsidTr="00F31BC4">
        <w:tc>
          <w:tcPr>
            <w:tcW w:w="8028" w:type="dxa"/>
            <w:shd w:val="clear" w:color="auto" w:fill="auto"/>
          </w:tcPr>
          <w:p w:rsidR="001C6E14" w:rsidRPr="001E6EC7" w:rsidRDefault="001C6E14" w:rsidP="00B80053">
            <w:pPr>
              <w:autoSpaceDE w:val="0"/>
              <w:autoSpaceDN w:val="0"/>
              <w:adjustRightInd w:val="0"/>
              <w:jc w:val="left"/>
              <w:rPr>
                <w:spacing w:val="4"/>
                <w:sz w:val="24"/>
                <w:szCs w:val="24"/>
                <w:lang w:val="ro-RO" w:eastAsia="ro-RO"/>
              </w:rPr>
            </w:pPr>
            <w:r w:rsidRPr="00B118E9">
              <w:rPr>
                <w:b/>
                <w:spacing w:val="4"/>
                <w:sz w:val="24"/>
                <w:szCs w:val="24"/>
                <w:highlight w:val="lightGray"/>
                <w:lang w:val="ro-RO" w:eastAsia="ro-RO"/>
              </w:rPr>
              <w:t>BAT 21</w:t>
            </w:r>
            <w:r w:rsidRPr="001E6EC7">
              <w:rPr>
                <w:spacing w:val="4"/>
                <w:sz w:val="24"/>
                <w:szCs w:val="24"/>
                <w:lang w:val="ro-RO" w:eastAsia="ro-RO"/>
              </w:rPr>
              <w:t xml:space="preserve">. În vederea prevenirii sau, dacă acest lucru nu este posibil, a reducerii </w:t>
            </w:r>
            <w:r w:rsidRPr="001E6EC7">
              <w:rPr>
                <w:b/>
                <w:spacing w:val="4"/>
                <w:sz w:val="24"/>
                <w:szCs w:val="24"/>
                <w:lang w:val="ro-RO" w:eastAsia="ro-RO"/>
              </w:rPr>
              <w:t>emisiilor de mirosuri provenite din colectarea și tratarea apelor reziduale și din tratarea nămolului</w:t>
            </w:r>
            <w:r w:rsidRPr="001E6EC7">
              <w:rPr>
                <w:spacing w:val="4"/>
                <w:sz w:val="24"/>
                <w:szCs w:val="24"/>
                <w:lang w:val="ro-RO" w:eastAsia="ro-RO"/>
              </w:rPr>
              <w:t>, BAT constă în utilizarea uneia dintre tehnicile indicate mai jos sau a unei combinații a acestora.</w:t>
            </w:r>
          </w:p>
        </w:tc>
        <w:tc>
          <w:tcPr>
            <w:tcW w:w="6030" w:type="dxa"/>
            <w:shd w:val="clear" w:color="auto" w:fill="auto"/>
          </w:tcPr>
          <w:p w:rsidR="001C6E14" w:rsidRPr="001E6EC7" w:rsidRDefault="001C6E14" w:rsidP="00B80053">
            <w:pPr>
              <w:autoSpaceDE w:val="0"/>
              <w:autoSpaceDN w:val="0"/>
              <w:adjustRightInd w:val="0"/>
              <w:jc w:val="left"/>
              <w:rPr>
                <w:rFonts w:eastAsia="TimesNewRoman"/>
                <w:spacing w:val="4"/>
                <w:sz w:val="24"/>
                <w:szCs w:val="24"/>
                <w:lang w:val="ro-RO" w:eastAsia="ro-RO"/>
              </w:rPr>
            </w:pPr>
          </w:p>
          <w:p w:rsidR="001C6E14" w:rsidRPr="001E6EC7" w:rsidRDefault="001C6E14" w:rsidP="00B80053">
            <w:pPr>
              <w:autoSpaceDE w:val="0"/>
              <w:autoSpaceDN w:val="0"/>
              <w:adjustRightInd w:val="0"/>
              <w:jc w:val="left"/>
              <w:rPr>
                <w:rFonts w:eastAsia="TimesNewRoman"/>
                <w:color w:val="FF0000"/>
                <w:spacing w:val="4"/>
                <w:sz w:val="24"/>
                <w:szCs w:val="24"/>
                <w:lang w:val="ro-RO" w:eastAsia="ro-RO"/>
              </w:rPr>
            </w:pPr>
            <w:r w:rsidRPr="001E6EC7">
              <w:rPr>
                <w:rFonts w:eastAsia="TimesNewRoman"/>
                <w:spacing w:val="4"/>
                <w:sz w:val="24"/>
                <w:szCs w:val="24"/>
                <w:lang w:val="ro-RO" w:eastAsia="ro-RO"/>
              </w:rPr>
              <w:t>Nu este cazul</w:t>
            </w:r>
          </w:p>
        </w:tc>
      </w:tr>
      <w:tr w:rsidR="001C6E14" w:rsidRPr="00824859" w:rsidTr="00F31BC4">
        <w:tc>
          <w:tcPr>
            <w:tcW w:w="8028" w:type="dxa"/>
            <w:shd w:val="clear" w:color="auto" w:fill="auto"/>
          </w:tcPr>
          <w:p w:rsidR="001C6E14" w:rsidRPr="001E6EC7" w:rsidRDefault="001C6E14" w:rsidP="00B80053">
            <w:pPr>
              <w:autoSpaceDE w:val="0"/>
              <w:autoSpaceDN w:val="0"/>
              <w:adjustRightInd w:val="0"/>
              <w:jc w:val="left"/>
              <w:rPr>
                <w:b/>
                <w:i/>
                <w:iCs/>
                <w:spacing w:val="4"/>
                <w:sz w:val="24"/>
                <w:szCs w:val="24"/>
                <w:lang w:val="ro-RO" w:eastAsia="ro-RO"/>
              </w:rPr>
            </w:pPr>
            <w:r w:rsidRPr="001E6EC7">
              <w:rPr>
                <w:b/>
                <w:i/>
                <w:iCs/>
                <w:spacing w:val="4"/>
                <w:sz w:val="24"/>
                <w:szCs w:val="24"/>
                <w:lang w:val="ro-RO" w:eastAsia="ro-RO"/>
              </w:rPr>
              <w:t xml:space="preserve">Emisii de zgomot </w:t>
            </w:r>
          </w:p>
          <w:p w:rsidR="001C6E14" w:rsidRPr="001E6EC7" w:rsidRDefault="001C6E14" w:rsidP="00B80053">
            <w:pPr>
              <w:autoSpaceDE w:val="0"/>
              <w:autoSpaceDN w:val="0"/>
              <w:adjustRightInd w:val="0"/>
              <w:jc w:val="left"/>
              <w:rPr>
                <w:spacing w:val="4"/>
                <w:sz w:val="24"/>
                <w:szCs w:val="24"/>
                <w:lang w:val="ro-RO" w:eastAsia="ro-RO"/>
              </w:rPr>
            </w:pPr>
            <w:r w:rsidRPr="00B118E9">
              <w:rPr>
                <w:b/>
                <w:spacing w:val="4"/>
                <w:sz w:val="24"/>
                <w:szCs w:val="24"/>
                <w:highlight w:val="lightGray"/>
                <w:lang w:val="ro-RO" w:eastAsia="ro-RO"/>
              </w:rPr>
              <w:t>BAT 22.</w:t>
            </w:r>
            <w:r w:rsidRPr="001E6EC7">
              <w:rPr>
                <w:spacing w:val="4"/>
                <w:sz w:val="24"/>
                <w:szCs w:val="24"/>
                <w:lang w:val="ro-RO" w:eastAsia="ro-RO"/>
              </w:rPr>
              <w:t xml:space="preserve"> În scopul prevenirii sau, dacă acest lucru nu este posibil, a </w:t>
            </w:r>
            <w:r w:rsidRPr="001E6EC7">
              <w:rPr>
                <w:spacing w:val="4"/>
                <w:sz w:val="24"/>
                <w:szCs w:val="24"/>
                <w:lang w:val="ro-RO" w:eastAsia="ro-RO"/>
              </w:rPr>
              <w:lastRenderedPageBreak/>
              <w:t>reducerii emisiilor de zgomot, BAT constă în elaborarea și punerea în aplicare a unui plan de gestionare a zgomotului, care face parte din sistemul de management de mediu (</w:t>
            </w:r>
            <w:r w:rsidRPr="001E6EC7">
              <w:rPr>
                <w:i/>
                <w:spacing w:val="4"/>
                <w:sz w:val="24"/>
                <w:szCs w:val="24"/>
                <w:lang w:val="ro-RO" w:eastAsia="ro-RO"/>
              </w:rPr>
              <w:t>a se vedea BAT 1</w:t>
            </w:r>
            <w:r w:rsidRPr="001E6EC7">
              <w:rPr>
                <w:spacing w:val="4"/>
                <w:sz w:val="24"/>
                <w:szCs w:val="24"/>
                <w:lang w:val="ro-RO" w:eastAsia="ro-RO"/>
              </w:rPr>
              <w:t xml:space="preserve">) și care include toate elementele de mai jos: </w:t>
            </w:r>
          </w:p>
          <w:p w:rsidR="001C6E14" w:rsidRPr="001E6EC7" w:rsidRDefault="001C6E14" w:rsidP="000D2AE3">
            <w:pPr>
              <w:numPr>
                <w:ilvl w:val="0"/>
                <w:numId w:val="92"/>
              </w:numPr>
              <w:tabs>
                <w:tab w:val="left" w:pos="313"/>
              </w:tabs>
              <w:autoSpaceDE w:val="0"/>
              <w:autoSpaceDN w:val="0"/>
              <w:adjustRightInd w:val="0"/>
              <w:spacing w:after="0"/>
              <w:ind w:left="171" w:hanging="171"/>
              <w:contextualSpacing/>
              <w:jc w:val="left"/>
              <w:rPr>
                <w:spacing w:val="4"/>
                <w:sz w:val="24"/>
                <w:szCs w:val="24"/>
                <w:lang w:val="ro-RO" w:eastAsia="ro-RO"/>
              </w:rPr>
            </w:pPr>
            <w:r w:rsidRPr="001E6EC7">
              <w:rPr>
                <w:spacing w:val="4"/>
                <w:sz w:val="24"/>
                <w:szCs w:val="24"/>
                <w:lang w:val="ro-RO" w:eastAsia="ro-RO"/>
              </w:rPr>
              <w:t xml:space="preserve">un protocol care să conțină măsuri și un calendar corespunzător; </w:t>
            </w:r>
          </w:p>
          <w:p w:rsidR="001C6E14" w:rsidRPr="001E6EC7" w:rsidRDefault="001C6E14" w:rsidP="000D2AE3">
            <w:pPr>
              <w:numPr>
                <w:ilvl w:val="0"/>
                <w:numId w:val="92"/>
              </w:numPr>
              <w:tabs>
                <w:tab w:val="left" w:pos="313"/>
              </w:tabs>
              <w:autoSpaceDE w:val="0"/>
              <w:autoSpaceDN w:val="0"/>
              <w:adjustRightInd w:val="0"/>
              <w:spacing w:after="0"/>
              <w:ind w:left="171" w:hanging="171"/>
              <w:contextualSpacing/>
              <w:jc w:val="left"/>
              <w:rPr>
                <w:spacing w:val="4"/>
                <w:sz w:val="24"/>
                <w:szCs w:val="24"/>
                <w:lang w:val="ro-RO" w:eastAsia="ro-RO"/>
              </w:rPr>
            </w:pPr>
            <w:r w:rsidRPr="001E6EC7">
              <w:rPr>
                <w:spacing w:val="4"/>
                <w:sz w:val="24"/>
                <w:szCs w:val="24"/>
                <w:lang w:val="ro-RO" w:eastAsia="ro-RO"/>
              </w:rPr>
              <w:t xml:space="preserve">un protocol pentru monitorizarea zgomotului; </w:t>
            </w:r>
          </w:p>
          <w:p w:rsidR="001C6E14" w:rsidRPr="001E6EC7" w:rsidRDefault="001C6E14" w:rsidP="000D2AE3">
            <w:pPr>
              <w:numPr>
                <w:ilvl w:val="0"/>
                <w:numId w:val="92"/>
              </w:numPr>
              <w:tabs>
                <w:tab w:val="left" w:pos="313"/>
              </w:tabs>
              <w:autoSpaceDE w:val="0"/>
              <w:autoSpaceDN w:val="0"/>
              <w:adjustRightInd w:val="0"/>
              <w:spacing w:after="0"/>
              <w:ind w:left="171" w:hanging="171"/>
              <w:contextualSpacing/>
              <w:jc w:val="left"/>
              <w:rPr>
                <w:spacing w:val="4"/>
                <w:sz w:val="24"/>
                <w:szCs w:val="24"/>
                <w:lang w:val="ro-RO" w:eastAsia="ro-RO"/>
              </w:rPr>
            </w:pPr>
            <w:r w:rsidRPr="001E6EC7">
              <w:rPr>
                <w:spacing w:val="4"/>
                <w:sz w:val="24"/>
                <w:szCs w:val="24"/>
                <w:lang w:val="ro-RO" w:eastAsia="ro-RO"/>
              </w:rPr>
              <w:t>un protocol pentru răspunsul în caz de identificare a incidentelor care provoacă zgomot;</w:t>
            </w:r>
          </w:p>
          <w:p w:rsidR="001C6E14" w:rsidRPr="001E6EC7" w:rsidRDefault="001C6E14" w:rsidP="000D2AE3">
            <w:pPr>
              <w:numPr>
                <w:ilvl w:val="0"/>
                <w:numId w:val="92"/>
              </w:numPr>
              <w:tabs>
                <w:tab w:val="left" w:pos="313"/>
              </w:tabs>
              <w:autoSpaceDE w:val="0"/>
              <w:autoSpaceDN w:val="0"/>
              <w:adjustRightInd w:val="0"/>
              <w:spacing w:after="0"/>
              <w:ind w:left="171" w:hanging="171"/>
              <w:contextualSpacing/>
              <w:jc w:val="left"/>
              <w:rPr>
                <w:spacing w:val="4"/>
                <w:sz w:val="24"/>
                <w:szCs w:val="24"/>
                <w:lang w:val="ro-RO" w:eastAsia="ro-RO"/>
              </w:rPr>
            </w:pPr>
            <w:r w:rsidRPr="001E6EC7">
              <w:rPr>
                <w:spacing w:val="4"/>
                <w:sz w:val="24"/>
                <w:szCs w:val="24"/>
                <w:lang w:val="ro-RO" w:eastAsia="ro-RO"/>
              </w:rPr>
              <w:t xml:space="preserve">un program de prevenire și reducere a zgomotului destinat să identifice sursa (sursele), să măsoare/estimeze expunerea la zgomot, să caracterizeze contribuțiile surselor și să pună în aplicare măsuri de prevenire și/sau de reducere. </w:t>
            </w:r>
          </w:p>
          <w:p w:rsidR="001C6E14" w:rsidRPr="001E6EC7" w:rsidRDefault="001C6E14" w:rsidP="00B80053">
            <w:pPr>
              <w:autoSpaceDE w:val="0"/>
              <w:autoSpaceDN w:val="0"/>
              <w:adjustRightInd w:val="0"/>
              <w:jc w:val="left"/>
              <w:rPr>
                <w:spacing w:val="4"/>
                <w:sz w:val="24"/>
                <w:szCs w:val="24"/>
                <w:lang w:val="ro-RO" w:eastAsia="ro-RO"/>
              </w:rPr>
            </w:pPr>
            <w:r w:rsidRPr="001E6EC7">
              <w:rPr>
                <w:i/>
                <w:spacing w:val="4"/>
                <w:sz w:val="24"/>
                <w:szCs w:val="24"/>
                <w:lang w:val="ro-RO" w:eastAsia="ro-RO"/>
              </w:rPr>
              <w:t>Aplicabilitate</w:t>
            </w:r>
            <w:r w:rsidRPr="001E6EC7">
              <w:rPr>
                <w:spacing w:val="4"/>
                <w:sz w:val="24"/>
                <w:szCs w:val="24"/>
                <w:lang w:val="ro-RO" w:eastAsia="ro-RO"/>
              </w:rPr>
              <w:t xml:space="preserve"> Aplicabilitatea este limitată la cazurile în care problemele de zgomot pot fi prevăzute sau au fost dovedite. </w:t>
            </w:r>
          </w:p>
        </w:tc>
        <w:tc>
          <w:tcPr>
            <w:tcW w:w="6030" w:type="dxa"/>
            <w:shd w:val="clear" w:color="auto" w:fill="auto"/>
          </w:tcPr>
          <w:p w:rsidR="001C6E14" w:rsidRPr="001E6EC7" w:rsidRDefault="001C6E14" w:rsidP="00B80053">
            <w:pPr>
              <w:autoSpaceDE w:val="0"/>
              <w:autoSpaceDN w:val="0"/>
              <w:adjustRightInd w:val="0"/>
              <w:jc w:val="left"/>
              <w:rPr>
                <w:rFonts w:eastAsia="TimesNewRoman"/>
                <w:spacing w:val="4"/>
                <w:sz w:val="24"/>
                <w:szCs w:val="24"/>
                <w:lang w:val="ro-RO" w:eastAsia="ro-RO"/>
              </w:rPr>
            </w:pPr>
          </w:p>
          <w:p w:rsidR="001C6E14" w:rsidRPr="001E6EC7" w:rsidRDefault="00D5138F" w:rsidP="00B80053">
            <w:pPr>
              <w:autoSpaceDE w:val="0"/>
              <w:autoSpaceDN w:val="0"/>
              <w:adjustRightInd w:val="0"/>
              <w:jc w:val="left"/>
              <w:rPr>
                <w:rFonts w:eastAsia="TimesNewRoman"/>
                <w:spacing w:val="4"/>
                <w:sz w:val="24"/>
                <w:szCs w:val="24"/>
                <w:lang w:val="ro-RO" w:eastAsia="ro-RO"/>
              </w:rPr>
            </w:pPr>
            <w:r w:rsidRPr="001E6EC7">
              <w:rPr>
                <w:rFonts w:eastAsia="TimesNewRoman"/>
                <w:spacing w:val="4"/>
                <w:sz w:val="24"/>
                <w:szCs w:val="24"/>
                <w:lang w:val="ro-RO" w:eastAsia="ro-RO"/>
              </w:rPr>
              <w:t xml:space="preserve">Liniile de </w:t>
            </w:r>
            <w:proofErr w:type="spellStart"/>
            <w:r w:rsidRPr="001E6EC7">
              <w:rPr>
                <w:rFonts w:eastAsia="TimesNewRoman"/>
                <w:spacing w:val="4"/>
                <w:sz w:val="24"/>
                <w:szCs w:val="24"/>
                <w:lang w:val="ro-RO" w:eastAsia="ro-RO"/>
              </w:rPr>
              <w:t>productie</w:t>
            </w:r>
            <w:proofErr w:type="spellEnd"/>
            <w:r w:rsidRPr="001E6EC7">
              <w:rPr>
                <w:rFonts w:eastAsia="TimesNewRoman"/>
                <w:spacing w:val="4"/>
                <w:sz w:val="24"/>
                <w:szCs w:val="24"/>
                <w:lang w:val="ro-RO" w:eastAsia="ro-RO"/>
              </w:rPr>
              <w:t xml:space="preserve"> au </w:t>
            </w:r>
            <w:r w:rsidR="001C6E14" w:rsidRPr="001E6EC7">
              <w:rPr>
                <w:rFonts w:eastAsia="TimesNewRoman"/>
                <w:spacing w:val="4"/>
                <w:sz w:val="24"/>
                <w:szCs w:val="24"/>
                <w:lang w:val="ro-RO" w:eastAsia="ro-RO"/>
              </w:rPr>
              <w:t xml:space="preserve"> echipamente cu emisii reduse </w:t>
            </w:r>
            <w:r w:rsidR="001C6E14" w:rsidRPr="001E6EC7">
              <w:rPr>
                <w:rFonts w:eastAsia="TimesNewRoman"/>
                <w:spacing w:val="4"/>
                <w:sz w:val="24"/>
                <w:szCs w:val="24"/>
                <w:lang w:val="ro-RO" w:eastAsia="ro-RO"/>
              </w:rPr>
              <w:lastRenderedPageBreak/>
              <w:t xml:space="preserve">de zgomot, </w:t>
            </w:r>
            <w:r w:rsidRPr="001E6EC7">
              <w:rPr>
                <w:rFonts w:eastAsia="TimesNewRoman"/>
                <w:spacing w:val="4"/>
                <w:sz w:val="24"/>
                <w:szCs w:val="24"/>
                <w:lang w:val="ro-RO" w:eastAsia="ro-RO"/>
              </w:rPr>
              <w:t>sunt  amplasate</w:t>
            </w:r>
            <w:r w:rsidR="001C6E14" w:rsidRPr="001E6EC7">
              <w:rPr>
                <w:rFonts w:eastAsia="TimesNewRoman"/>
                <w:spacing w:val="4"/>
                <w:sz w:val="24"/>
                <w:szCs w:val="24"/>
                <w:lang w:val="ro-RO" w:eastAsia="ro-RO"/>
              </w:rPr>
              <w:t xml:space="preserve">  pe platformă </w:t>
            </w:r>
            <w:r w:rsidRPr="001E6EC7">
              <w:rPr>
                <w:rFonts w:eastAsia="TimesNewRoman"/>
                <w:spacing w:val="4"/>
                <w:sz w:val="24"/>
                <w:szCs w:val="24"/>
                <w:lang w:val="ro-RO" w:eastAsia="ro-RO"/>
              </w:rPr>
              <w:t xml:space="preserve">industrială,  în incinte </w:t>
            </w:r>
            <w:proofErr w:type="spellStart"/>
            <w:r w:rsidRPr="001E6EC7">
              <w:rPr>
                <w:rFonts w:eastAsia="TimesNewRoman"/>
                <w:spacing w:val="4"/>
                <w:sz w:val="24"/>
                <w:szCs w:val="24"/>
                <w:lang w:val="ro-RO" w:eastAsia="ro-RO"/>
              </w:rPr>
              <w:t>inchise</w:t>
            </w:r>
            <w:proofErr w:type="spellEnd"/>
            <w:r w:rsidR="001C6E14" w:rsidRPr="001E6EC7">
              <w:rPr>
                <w:rFonts w:eastAsia="TimesNewRoman"/>
                <w:spacing w:val="4"/>
                <w:sz w:val="24"/>
                <w:szCs w:val="24"/>
                <w:lang w:val="ro-RO" w:eastAsia="ro-RO"/>
              </w:rPr>
              <w:t xml:space="preserve">. </w:t>
            </w:r>
          </w:p>
          <w:p w:rsidR="001C6E14" w:rsidRPr="001E6EC7" w:rsidRDefault="001C6E14" w:rsidP="00B80053">
            <w:pPr>
              <w:autoSpaceDE w:val="0"/>
              <w:autoSpaceDN w:val="0"/>
              <w:adjustRightInd w:val="0"/>
              <w:jc w:val="left"/>
              <w:rPr>
                <w:rFonts w:eastAsia="TimesNewRoman"/>
                <w:spacing w:val="4"/>
                <w:sz w:val="24"/>
                <w:szCs w:val="24"/>
                <w:lang w:val="ro-RO" w:eastAsia="ro-RO"/>
              </w:rPr>
            </w:pPr>
          </w:p>
          <w:p w:rsidR="001C6E14" w:rsidRPr="001E6EC7" w:rsidRDefault="001C6E14" w:rsidP="00B80053">
            <w:pPr>
              <w:autoSpaceDE w:val="0"/>
              <w:autoSpaceDN w:val="0"/>
              <w:adjustRightInd w:val="0"/>
              <w:jc w:val="left"/>
              <w:rPr>
                <w:rFonts w:eastAsia="TimesNewRoman"/>
                <w:spacing w:val="4"/>
                <w:sz w:val="24"/>
                <w:szCs w:val="24"/>
                <w:u w:val="single"/>
                <w:lang w:val="ro-RO" w:eastAsia="ro-RO"/>
              </w:rPr>
            </w:pPr>
          </w:p>
        </w:tc>
      </w:tr>
      <w:tr w:rsidR="001C6E14" w:rsidRPr="00824859" w:rsidTr="00F31BC4">
        <w:tc>
          <w:tcPr>
            <w:tcW w:w="8028" w:type="dxa"/>
            <w:shd w:val="clear" w:color="auto" w:fill="auto"/>
          </w:tcPr>
          <w:p w:rsidR="001C6E14" w:rsidRPr="001E6EC7" w:rsidRDefault="001C6E14" w:rsidP="00B80053">
            <w:pPr>
              <w:autoSpaceDE w:val="0"/>
              <w:autoSpaceDN w:val="0"/>
              <w:adjustRightInd w:val="0"/>
              <w:jc w:val="left"/>
              <w:rPr>
                <w:spacing w:val="4"/>
                <w:sz w:val="24"/>
                <w:szCs w:val="24"/>
                <w:lang w:val="ro-RO" w:eastAsia="ro-RO"/>
              </w:rPr>
            </w:pPr>
            <w:r w:rsidRPr="00B118E9">
              <w:rPr>
                <w:b/>
                <w:spacing w:val="4"/>
                <w:sz w:val="24"/>
                <w:szCs w:val="24"/>
                <w:highlight w:val="lightGray"/>
                <w:lang w:val="ro-RO" w:eastAsia="ro-RO"/>
              </w:rPr>
              <w:lastRenderedPageBreak/>
              <w:t>BAT 23.</w:t>
            </w:r>
            <w:r w:rsidRPr="001E6EC7">
              <w:rPr>
                <w:spacing w:val="4"/>
                <w:sz w:val="24"/>
                <w:szCs w:val="24"/>
                <w:lang w:val="ro-RO" w:eastAsia="ro-RO"/>
              </w:rPr>
              <w:t xml:space="preserve"> În scopul prevenirii sau, dacă acest lucru nu este posibil, a reducerii emisiilor de zgomot, BAT constă în utilizarea unor tehnici sau a unor combinații a acestora.</w:t>
            </w:r>
          </w:p>
          <w:tbl>
            <w:tblPr>
              <w:tblW w:w="7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835"/>
              <w:gridCol w:w="2304"/>
            </w:tblGrid>
            <w:tr w:rsidR="001C6E14" w:rsidRPr="001E6EC7" w:rsidTr="00D5138F">
              <w:tc>
                <w:tcPr>
                  <w:tcW w:w="2155" w:type="dxa"/>
                  <w:shd w:val="clear" w:color="auto" w:fill="E7E6E6"/>
                </w:tcPr>
                <w:p w:rsidR="001C6E14" w:rsidRPr="001E6EC7" w:rsidRDefault="001C6E14"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Tehnică</w:t>
                  </w:r>
                </w:p>
              </w:tc>
              <w:tc>
                <w:tcPr>
                  <w:tcW w:w="2835" w:type="dxa"/>
                  <w:shd w:val="clear" w:color="auto" w:fill="E7E6E6"/>
                </w:tcPr>
                <w:p w:rsidR="001C6E14" w:rsidRPr="001E6EC7" w:rsidRDefault="001C6E14"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Descriere</w:t>
                  </w:r>
                </w:p>
              </w:tc>
              <w:tc>
                <w:tcPr>
                  <w:tcW w:w="2304" w:type="dxa"/>
                  <w:shd w:val="clear" w:color="auto" w:fill="E7E6E6"/>
                </w:tcPr>
                <w:p w:rsidR="001C6E14" w:rsidRPr="001E6EC7" w:rsidRDefault="001C6E14" w:rsidP="00824859">
                  <w:pPr>
                    <w:framePr w:hSpace="180" w:wrap="around" w:vAnchor="text" w:hAnchor="text" w:x="-176" w:y="1"/>
                    <w:autoSpaceDE w:val="0"/>
                    <w:autoSpaceDN w:val="0"/>
                    <w:adjustRightInd w:val="0"/>
                    <w:suppressOverlap/>
                    <w:jc w:val="center"/>
                    <w:rPr>
                      <w:spacing w:val="4"/>
                      <w:sz w:val="24"/>
                      <w:szCs w:val="24"/>
                      <w:lang w:val="ro-RO" w:eastAsia="ro-RO"/>
                    </w:rPr>
                  </w:pPr>
                  <w:r w:rsidRPr="001E6EC7">
                    <w:rPr>
                      <w:spacing w:val="4"/>
                      <w:sz w:val="24"/>
                      <w:szCs w:val="24"/>
                      <w:lang w:val="ro-RO" w:eastAsia="ro-RO"/>
                    </w:rPr>
                    <w:t>Aplicabilitate</w:t>
                  </w:r>
                </w:p>
              </w:tc>
            </w:tr>
            <w:tr w:rsidR="001C6E14" w:rsidRPr="00824859" w:rsidTr="00D5138F">
              <w:tc>
                <w:tcPr>
                  <w:tcW w:w="2155" w:type="dxa"/>
                </w:tcPr>
                <w:p w:rsidR="001C6E14" w:rsidRPr="001E6EC7" w:rsidRDefault="001C6E14"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Amplasarea corespunzătoare a echipamentelor și clădirilor</w:t>
                  </w:r>
                </w:p>
              </w:tc>
              <w:tc>
                <w:tcPr>
                  <w:tcW w:w="2835" w:type="dxa"/>
                </w:tcPr>
                <w:p w:rsidR="001C6E14" w:rsidRPr="001E6EC7" w:rsidRDefault="001C6E14"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Creșterea distanței dintre emițător și receptor și utilizarea construcțiilor ca ecrane împotriva zgomotului.</w:t>
                  </w:r>
                </w:p>
              </w:tc>
              <w:tc>
                <w:tcPr>
                  <w:tcW w:w="2304" w:type="dxa"/>
                </w:tcPr>
                <w:p w:rsidR="001C6E14" w:rsidRPr="001E6EC7" w:rsidRDefault="001C6E14"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În cazul instalațiilor existente, reamplasarea echipamentelor poate fi limitată de lipsa de spațiu sau de costurile excesive.</w:t>
                  </w:r>
                </w:p>
              </w:tc>
            </w:tr>
            <w:tr w:rsidR="001C6E14" w:rsidRPr="001E6EC7" w:rsidTr="00D5138F">
              <w:tc>
                <w:tcPr>
                  <w:tcW w:w="2155" w:type="dxa"/>
                </w:tcPr>
                <w:p w:rsidR="001C6E14" w:rsidRPr="001E6EC7" w:rsidRDefault="001C6E14"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Măsuri operaționale</w:t>
                  </w:r>
                </w:p>
              </w:tc>
              <w:tc>
                <w:tcPr>
                  <w:tcW w:w="2835" w:type="dxa"/>
                </w:tcPr>
                <w:p w:rsidR="001C6E14" w:rsidRPr="001E6EC7" w:rsidRDefault="001C6E14"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 xml:space="preserve">îmbunătățirea inspecției și a mentenanței </w:t>
                  </w:r>
                  <w:r w:rsidRPr="001E6EC7">
                    <w:rPr>
                      <w:spacing w:val="4"/>
                      <w:sz w:val="24"/>
                      <w:szCs w:val="24"/>
                      <w:lang w:val="ro-RO" w:eastAsia="ro-RO"/>
                    </w:rPr>
                    <w:lastRenderedPageBreak/>
                    <w:t xml:space="preserve">echipamentelor; </w:t>
                  </w:r>
                </w:p>
                <w:p w:rsidR="001C6E14" w:rsidRPr="001E6EC7" w:rsidRDefault="001C6E14" w:rsidP="00824859">
                  <w:pPr>
                    <w:framePr w:hSpace="180" w:wrap="around" w:vAnchor="text" w:hAnchor="text" w:x="-176" w:y="1"/>
                    <w:tabs>
                      <w:tab w:val="left" w:pos="209"/>
                      <w:tab w:val="left" w:pos="317"/>
                    </w:tabs>
                    <w:autoSpaceDE w:val="0"/>
                    <w:autoSpaceDN w:val="0"/>
                    <w:adjustRightInd w:val="0"/>
                    <w:suppressOverlap/>
                    <w:jc w:val="left"/>
                    <w:rPr>
                      <w:spacing w:val="4"/>
                      <w:sz w:val="24"/>
                      <w:szCs w:val="24"/>
                      <w:lang w:val="ro-RO" w:eastAsia="ro-RO"/>
                    </w:rPr>
                  </w:pPr>
                  <w:r w:rsidRPr="001E6EC7">
                    <w:rPr>
                      <w:spacing w:val="4"/>
                      <w:sz w:val="24"/>
                      <w:szCs w:val="24"/>
                      <w:lang w:val="ro-RO" w:eastAsia="ro-RO"/>
                    </w:rPr>
                    <w:t xml:space="preserve">-închiderea ușilor și a ferestrelor din zonele închise, dacă este posibil; </w:t>
                  </w:r>
                </w:p>
                <w:p w:rsidR="001C6E14" w:rsidRPr="001E6EC7" w:rsidRDefault="001C6E14" w:rsidP="00824859">
                  <w:pPr>
                    <w:framePr w:hSpace="180" w:wrap="around" w:vAnchor="text" w:hAnchor="text" w:x="-176" w:y="1"/>
                    <w:tabs>
                      <w:tab w:val="left" w:pos="209"/>
                      <w:tab w:val="left" w:pos="317"/>
                    </w:tabs>
                    <w:autoSpaceDE w:val="0"/>
                    <w:autoSpaceDN w:val="0"/>
                    <w:adjustRightInd w:val="0"/>
                    <w:ind w:left="34"/>
                    <w:contextualSpacing/>
                    <w:suppressOverlap/>
                    <w:jc w:val="left"/>
                    <w:rPr>
                      <w:spacing w:val="4"/>
                      <w:sz w:val="24"/>
                      <w:szCs w:val="24"/>
                      <w:lang w:val="ro-RO" w:eastAsia="ro-RO"/>
                    </w:rPr>
                  </w:pPr>
                  <w:r w:rsidRPr="001E6EC7">
                    <w:rPr>
                      <w:spacing w:val="4"/>
                      <w:sz w:val="24"/>
                      <w:szCs w:val="24"/>
                      <w:lang w:val="ro-RO" w:eastAsia="ro-RO"/>
                    </w:rPr>
                    <w:t xml:space="preserve">-exploatarea echipamentului de către personal cu experiență; </w:t>
                  </w:r>
                </w:p>
                <w:p w:rsidR="001C6E14" w:rsidRPr="001E6EC7" w:rsidRDefault="001C6E14" w:rsidP="00824859">
                  <w:pPr>
                    <w:framePr w:hSpace="180" w:wrap="around" w:vAnchor="text" w:hAnchor="text" w:x="-176" w:y="1"/>
                    <w:tabs>
                      <w:tab w:val="left" w:pos="209"/>
                      <w:tab w:val="left" w:pos="317"/>
                    </w:tabs>
                    <w:autoSpaceDE w:val="0"/>
                    <w:autoSpaceDN w:val="0"/>
                    <w:adjustRightInd w:val="0"/>
                    <w:ind w:left="34"/>
                    <w:contextualSpacing/>
                    <w:suppressOverlap/>
                    <w:jc w:val="left"/>
                    <w:rPr>
                      <w:spacing w:val="4"/>
                      <w:sz w:val="24"/>
                      <w:szCs w:val="24"/>
                      <w:lang w:val="ro-RO" w:eastAsia="ro-RO"/>
                    </w:rPr>
                  </w:pPr>
                  <w:r w:rsidRPr="001E6EC7">
                    <w:rPr>
                      <w:spacing w:val="4"/>
                      <w:sz w:val="24"/>
                      <w:szCs w:val="24"/>
                      <w:lang w:val="ro-RO" w:eastAsia="ro-RO"/>
                    </w:rPr>
                    <w:t xml:space="preserve">-evitarea activităților generatoare de zgomot în timpul nopții, dacă este posibil; </w:t>
                  </w:r>
                </w:p>
                <w:p w:rsidR="001C6E14" w:rsidRPr="001E6EC7" w:rsidRDefault="001C6E14" w:rsidP="00824859">
                  <w:pPr>
                    <w:framePr w:hSpace="180" w:wrap="around" w:vAnchor="text" w:hAnchor="text" w:x="-176" w:y="1"/>
                    <w:tabs>
                      <w:tab w:val="left" w:pos="209"/>
                      <w:tab w:val="left" w:pos="317"/>
                    </w:tabs>
                    <w:autoSpaceDE w:val="0"/>
                    <w:autoSpaceDN w:val="0"/>
                    <w:adjustRightInd w:val="0"/>
                    <w:ind w:left="34"/>
                    <w:contextualSpacing/>
                    <w:suppressOverlap/>
                    <w:jc w:val="left"/>
                    <w:rPr>
                      <w:spacing w:val="4"/>
                      <w:sz w:val="24"/>
                      <w:szCs w:val="24"/>
                      <w:lang w:val="ro-RO" w:eastAsia="ro-RO"/>
                    </w:rPr>
                  </w:pPr>
                  <w:r w:rsidRPr="001E6EC7">
                    <w:rPr>
                      <w:spacing w:val="4"/>
                      <w:sz w:val="24"/>
                      <w:szCs w:val="24"/>
                      <w:lang w:val="ro-RO" w:eastAsia="ro-RO"/>
                    </w:rPr>
                    <w:t>-dispoziții pentru controlul zgomotului în cursul activităților de întreținere.</w:t>
                  </w:r>
                </w:p>
              </w:tc>
              <w:tc>
                <w:tcPr>
                  <w:tcW w:w="2304" w:type="dxa"/>
                </w:tcPr>
                <w:p w:rsidR="001C6E14" w:rsidRPr="001E6EC7" w:rsidRDefault="001C6E14"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lastRenderedPageBreak/>
                    <w:t>General aplicabilă</w:t>
                  </w:r>
                </w:p>
              </w:tc>
            </w:tr>
            <w:tr w:rsidR="001C6E14" w:rsidRPr="001E6EC7" w:rsidTr="00D5138F">
              <w:tc>
                <w:tcPr>
                  <w:tcW w:w="2155" w:type="dxa"/>
                </w:tcPr>
                <w:p w:rsidR="001C6E14" w:rsidRPr="001E6EC7" w:rsidRDefault="001C6E14"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Echipamente silențioase</w:t>
                  </w:r>
                </w:p>
              </w:tc>
              <w:tc>
                <w:tcPr>
                  <w:tcW w:w="2835" w:type="dxa"/>
                </w:tcPr>
                <w:p w:rsidR="001C6E14" w:rsidRPr="001E6EC7" w:rsidRDefault="001C6E14"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Acestea includ compresoare, pompe și facle silențioase.</w:t>
                  </w:r>
                </w:p>
              </w:tc>
              <w:tc>
                <w:tcPr>
                  <w:tcW w:w="2304" w:type="dxa"/>
                </w:tcPr>
                <w:p w:rsidR="001C6E14" w:rsidRPr="001E6EC7" w:rsidRDefault="001C6E14"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Se poate aplica numai dacă echipamentul este nou sau înlocuit</w:t>
                  </w:r>
                </w:p>
              </w:tc>
            </w:tr>
            <w:tr w:rsidR="001C6E14" w:rsidRPr="00824859" w:rsidTr="00D5138F">
              <w:tc>
                <w:tcPr>
                  <w:tcW w:w="2155" w:type="dxa"/>
                </w:tcPr>
                <w:p w:rsidR="001C6E14" w:rsidRPr="001E6EC7" w:rsidRDefault="001C6E14"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Echipamente de control al zgomotului</w:t>
                  </w:r>
                </w:p>
              </w:tc>
              <w:tc>
                <w:tcPr>
                  <w:tcW w:w="2835" w:type="dxa"/>
                </w:tcPr>
                <w:p w:rsidR="001C6E14" w:rsidRPr="001E6EC7" w:rsidRDefault="001C6E14"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Acestea includ: (i) reductoare de zgomot; (ii) izolarea echipamentelor; (iii) amplasarea în spații închise a echipamentelor care produc zgomot; (iv) izolarea fonică a clădirilor.</w:t>
                  </w:r>
                </w:p>
              </w:tc>
              <w:tc>
                <w:tcPr>
                  <w:tcW w:w="2304" w:type="dxa"/>
                </w:tcPr>
                <w:p w:rsidR="001C6E14" w:rsidRPr="001E6EC7" w:rsidRDefault="001C6E14"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Aplicabilitatea poate fi limitată din cauza cerințelor de spațiu (în cazul instalațiilor existente) și a aspectelor legate de sănătate și de siguranță</w:t>
                  </w:r>
                </w:p>
              </w:tc>
            </w:tr>
            <w:tr w:rsidR="001C6E14" w:rsidRPr="00824859" w:rsidTr="00D5138F">
              <w:tc>
                <w:tcPr>
                  <w:tcW w:w="2155" w:type="dxa"/>
                </w:tcPr>
                <w:p w:rsidR="001C6E14" w:rsidRPr="001E6EC7" w:rsidRDefault="001C6E14"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 xml:space="preserve">Reducerea </w:t>
                  </w:r>
                  <w:r w:rsidRPr="001E6EC7">
                    <w:rPr>
                      <w:spacing w:val="4"/>
                      <w:sz w:val="24"/>
                      <w:szCs w:val="24"/>
                      <w:lang w:val="ro-RO" w:eastAsia="ro-RO"/>
                    </w:rPr>
                    <w:lastRenderedPageBreak/>
                    <w:t>zgomotului</w:t>
                  </w:r>
                </w:p>
              </w:tc>
              <w:tc>
                <w:tcPr>
                  <w:tcW w:w="2835" w:type="dxa"/>
                </w:tcPr>
                <w:p w:rsidR="001C6E14" w:rsidRPr="001E6EC7" w:rsidRDefault="001C6E14"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lastRenderedPageBreak/>
                    <w:t xml:space="preserve">Introducerea unor </w:t>
                  </w:r>
                  <w:r w:rsidRPr="001E6EC7">
                    <w:rPr>
                      <w:spacing w:val="4"/>
                      <w:sz w:val="24"/>
                      <w:szCs w:val="24"/>
                      <w:lang w:val="ro-RO" w:eastAsia="ro-RO"/>
                    </w:rPr>
                    <w:lastRenderedPageBreak/>
                    <w:t>bariere între emitenți și receptori (de exemplu, pereți de protecție, rambleuri și clădiri).</w:t>
                  </w:r>
                </w:p>
              </w:tc>
              <w:tc>
                <w:tcPr>
                  <w:tcW w:w="2304" w:type="dxa"/>
                </w:tcPr>
                <w:p w:rsidR="001C6E14" w:rsidRPr="001E6EC7" w:rsidRDefault="001C6E14"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lastRenderedPageBreak/>
                    <w:t xml:space="preserve">Se aplică numai </w:t>
                  </w:r>
                  <w:r w:rsidRPr="001E6EC7">
                    <w:rPr>
                      <w:spacing w:val="4"/>
                      <w:sz w:val="24"/>
                      <w:szCs w:val="24"/>
                      <w:lang w:val="ro-RO" w:eastAsia="ro-RO"/>
                    </w:rPr>
                    <w:lastRenderedPageBreak/>
                    <w:t>la instalațiile existente, deoarece această tehnică ar trebui să devină inutilă ca urmare a proiectării instalațiilor noi. În cazul instalațiilor existente, introducerea unor bariere ar putea fi restricționată de lipsa de spațiu.</w:t>
                  </w:r>
                </w:p>
              </w:tc>
            </w:tr>
          </w:tbl>
          <w:p w:rsidR="001C6E14" w:rsidRPr="001E6EC7" w:rsidRDefault="001C6E14" w:rsidP="00B80053">
            <w:pPr>
              <w:autoSpaceDE w:val="0"/>
              <w:autoSpaceDN w:val="0"/>
              <w:adjustRightInd w:val="0"/>
              <w:jc w:val="left"/>
              <w:rPr>
                <w:spacing w:val="4"/>
                <w:sz w:val="24"/>
                <w:szCs w:val="24"/>
                <w:lang w:val="ro-RO" w:eastAsia="ro-RO"/>
              </w:rPr>
            </w:pPr>
          </w:p>
        </w:tc>
        <w:tc>
          <w:tcPr>
            <w:tcW w:w="6030" w:type="dxa"/>
            <w:shd w:val="clear" w:color="auto" w:fill="auto"/>
          </w:tcPr>
          <w:p w:rsidR="001C6E14" w:rsidRPr="001E6EC7" w:rsidRDefault="001C6E14" w:rsidP="00B80053">
            <w:pPr>
              <w:autoSpaceDE w:val="0"/>
              <w:autoSpaceDN w:val="0"/>
              <w:adjustRightInd w:val="0"/>
              <w:jc w:val="left"/>
              <w:rPr>
                <w:rFonts w:eastAsia="TimesNewRoman"/>
                <w:spacing w:val="4"/>
                <w:sz w:val="24"/>
                <w:szCs w:val="24"/>
                <w:lang w:val="ro-RO" w:eastAsia="ro-RO"/>
              </w:rPr>
            </w:pPr>
          </w:p>
          <w:p w:rsidR="001C6E14" w:rsidRPr="001E6EC7" w:rsidRDefault="001C6E14" w:rsidP="00B80053">
            <w:pPr>
              <w:autoSpaceDE w:val="0"/>
              <w:autoSpaceDN w:val="0"/>
              <w:adjustRightInd w:val="0"/>
              <w:jc w:val="left"/>
              <w:rPr>
                <w:rFonts w:eastAsia="TimesNewRoman"/>
                <w:spacing w:val="4"/>
                <w:sz w:val="24"/>
                <w:szCs w:val="24"/>
                <w:lang w:val="ro-RO" w:eastAsia="ro-RO"/>
              </w:rPr>
            </w:pPr>
            <w:proofErr w:type="spellStart"/>
            <w:r w:rsidRPr="001E6EC7">
              <w:rPr>
                <w:rFonts w:eastAsia="TimesNewRoman"/>
                <w:spacing w:val="4"/>
                <w:sz w:val="24"/>
                <w:szCs w:val="24"/>
                <w:lang w:val="ro-RO" w:eastAsia="ro-RO"/>
              </w:rPr>
              <w:t>Instalaţia</w:t>
            </w:r>
            <w:proofErr w:type="spellEnd"/>
            <w:r w:rsidRPr="001E6EC7">
              <w:rPr>
                <w:rFonts w:eastAsia="TimesNewRoman"/>
                <w:spacing w:val="4"/>
                <w:sz w:val="24"/>
                <w:szCs w:val="24"/>
                <w:lang w:val="ro-RO" w:eastAsia="ro-RO"/>
              </w:rPr>
              <w:t xml:space="preserve">  este amplasată  pe platformă industrială, în incinte </w:t>
            </w:r>
            <w:proofErr w:type="spellStart"/>
            <w:r w:rsidR="00D5138F" w:rsidRPr="001E6EC7">
              <w:rPr>
                <w:rFonts w:eastAsia="TimesNewRoman"/>
                <w:spacing w:val="4"/>
                <w:sz w:val="24"/>
                <w:szCs w:val="24"/>
                <w:lang w:val="ro-RO" w:eastAsia="ro-RO"/>
              </w:rPr>
              <w:t>inchise</w:t>
            </w:r>
            <w:proofErr w:type="spellEnd"/>
          </w:p>
          <w:p w:rsidR="00D5138F" w:rsidRPr="001E6EC7" w:rsidRDefault="00D5138F" w:rsidP="00B80053">
            <w:pPr>
              <w:autoSpaceDE w:val="0"/>
              <w:autoSpaceDN w:val="0"/>
              <w:adjustRightInd w:val="0"/>
              <w:jc w:val="left"/>
              <w:rPr>
                <w:rFonts w:eastAsia="TimesNewRoman"/>
                <w:spacing w:val="4"/>
                <w:sz w:val="24"/>
                <w:szCs w:val="24"/>
                <w:lang w:val="ro-RO" w:eastAsia="ro-RO"/>
              </w:rPr>
            </w:pPr>
          </w:p>
          <w:p w:rsidR="00D5138F" w:rsidRPr="001E6EC7" w:rsidRDefault="00D5138F" w:rsidP="00B80053">
            <w:pPr>
              <w:autoSpaceDE w:val="0"/>
              <w:autoSpaceDN w:val="0"/>
              <w:adjustRightInd w:val="0"/>
              <w:jc w:val="left"/>
              <w:rPr>
                <w:rFonts w:eastAsia="TimesNewRoman"/>
                <w:spacing w:val="4"/>
                <w:sz w:val="24"/>
                <w:szCs w:val="24"/>
                <w:lang w:val="ro-RO" w:eastAsia="ro-RO"/>
              </w:rPr>
            </w:pPr>
          </w:p>
          <w:p w:rsidR="00D5138F" w:rsidRPr="001E6EC7" w:rsidRDefault="00D5138F" w:rsidP="00B80053">
            <w:pPr>
              <w:autoSpaceDE w:val="0"/>
              <w:autoSpaceDN w:val="0"/>
              <w:adjustRightInd w:val="0"/>
              <w:jc w:val="left"/>
              <w:rPr>
                <w:rFonts w:eastAsia="TimesNewRoman"/>
                <w:spacing w:val="4"/>
                <w:sz w:val="24"/>
                <w:szCs w:val="24"/>
                <w:lang w:val="ro-RO" w:eastAsia="ro-RO"/>
              </w:rPr>
            </w:pPr>
          </w:p>
          <w:p w:rsidR="00D5138F" w:rsidRPr="001E6EC7" w:rsidRDefault="00D5138F" w:rsidP="00B80053">
            <w:pPr>
              <w:autoSpaceDE w:val="0"/>
              <w:autoSpaceDN w:val="0"/>
              <w:adjustRightInd w:val="0"/>
              <w:jc w:val="left"/>
              <w:rPr>
                <w:rFonts w:eastAsia="TimesNewRoman"/>
                <w:spacing w:val="4"/>
                <w:sz w:val="24"/>
                <w:szCs w:val="24"/>
                <w:lang w:val="ro-RO" w:eastAsia="ro-RO"/>
              </w:rPr>
            </w:pPr>
          </w:p>
          <w:p w:rsidR="00D5138F" w:rsidRPr="001E6EC7" w:rsidRDefault="00D5138F" w:rsidP="00B80053">
            <w:pPr>
              <w:autoSpaceDE w:val="0"/>
              <w:autoSpaceDN w:val="0"/>
              <w:adjustRightInd w:val="0"/>
              <w:jc w:val="left"/>
              <w:rPr>
                <w:rFonts w:eastAsia="TimesNewRoman"/>
                <w:spacing w:val="4"/>
                <w:sz w:val="24"/>
                <w:szCs w:val="24"/>
                <w:lang w:val="ro-RO" w:eastAsia="ro-RO"/>
              </w:rPr>
            </w:pPr>
          </w:p>
          <w:p w:rsidR="00D5138F" w:rsidRPr="001E6EC7" w:rsidRDefault="00D5138F" w:rsidP="00B80053">
            <w:pPr>
              <w:autoSpaceDE w:val="0"/>
              <w:autoSpaceDN w:val="0"/>
              <w:adjustRightInd w:val="0"/>
              <w:jc w:val="left"/>
              <w:rPr>
                <w:rFonts w:eastAsia="TimesNewRoman"/>
                <w:spacing w:val="4"/>
                <w:sz w:val="24"/>
                <w:szCs w:val="24"/>
                <w:lang w:val="ro-RO" w:eastAsia="ro-RO"/>
              </w:rPr>
            </w:pPr>
          </w:p>
          <w:p w:rsidR="001C6E14" w:rsidRPr="001E6EC7" w:rsidRDefault="001C6E14" w:rsidP="00B80053">
            <w:pPr>
              <w:autoSpaceDE w:val="0"/>
              <w:autoSpaceDN w:val="0"/>
              <w:adjustRightInd w:val="0"/>
              <w:jc w:val="left"/>
              <w:rPr>
                <w:rFonts w:eastAsia="TimesNewRoman"/>
                <w:spacing w:val="4"/>
                <w:sz w:val="24"/>
                <w:szCs w:val="24"/>
                <w:u w:val="single"/>
                <w:lang w:val="ro-RO" w:eastAsia="ro-RO"/>
              </w:rPr>
            </w:pPr>
            <w:r w:rsidRPr="001E6EC7">
              <w:rPr>
                <w:rFonts w:eastAsia="TimesNewRoman"/>
                <w:spacing w:val="4"/>
                <w:sz w:val="24"/>
                <w:szCs w:val="24"/>
                <w:lang w:val="ro-RO" w:eastAsia="ro-RO"/>
              </w:rPr>
              <w:t>Nu este cazul de aplicare a unor tehnici suplimentare de reducere a emisiilor de zgomot</w:t>
            </w:r>
          </w:p>
        </w:tc>
      </w:tr>
    </w:tbl>
    <w:p w:rsidR="001C6E14" w:rsidRPr="001E6EC7" w:rsidRDefault="001C6E14" w:rsidP="001C6E14">
      <w:pPr>
        <w:spacing w:line="288" w:lineRule="auto"/>
        <w:ind w:firstLine="567"/>
        <w:rPr>
          <w:color w:val="FF0000"/>
          <w:spacing w:val="4"/>
          <w:sz w:val="24"/>
          <w:szCs w:val="24"/>
          <w:lang w:val="ro-RO" w:eastAsia="ro-RO"/>
        </w:rPr>
      </w:pPr>
    </w:p>
    <w:p w:rsidR="001D2912" w:rsidRPr="001E6EC7" w:rsidRDefault="00DF4BF8" w:rsidP="00DF4BF8">
      <w:pPr>
        <w:pStyle w:val="Heading1"/>
        <w:numPr>
          <w:ilvl w:val="0"/>
          <w:numId w:val="0"/>
        </w:numPr>
        <w:spacing w:before="60" w:after="120"/>
        <w:ind w:left="720"/>
        <w:rPr>
          <w:caps/>
          <w:sz w:val="24"/>
          <w:szCs w:val="24"/>
          <w:lang w:val="ro-RO"/>
        </w:rPr>
      </w:pPr>
      <w:r w:rsidRPr="001E6EC7">
        <w:rPr>
          <w:sz w:val="24"/>
          <w:szCs w:val="24"/>
          <w:lang w:val="ro-RO"/>
        </w:rPr>
        <w:t>6.</w:t>
      </w:r>
      <w:r w:rsidR="005D2548" w:rsidRPr="001E6EC7">
        <w:rPr>
          <w:sz w:val="24"/>
          <w:szCs w:val="24"/>
          <w:lang w:val="ro-RO"/>
        </w:rPr>
        <w:t>MINIMIZAREA SI RECUPERAREA DESEURILOR</w:t>
      </w:r>
      <w:bookmarkEnd w:id="143"/>
      <w:bookmarkEnd w:id="144"/>
      <w:bookmarkEnd w:id="145"/>
      <w:bookmarkEnd w:id="146"/>
    </w:p>
    <w:p w:rsidR="001D2912" w:rsidRPr="001E6EC7" w:rsidRDefault="00F072B0" w:rsidP="00F072B0">
      <w:pPr>
        <w:pStyle w:val="Heading2"/>
        <w:numPr>
          <w:ilvl w:val="0"/>
          <w:numId w:val="0"/>
        </w:numPr>
        <w:spacing w:before="60" w:after="120"/>
        <w:ind w:left="1080"/>
        <w:rPr>
          <w:lang w:val="ro-RO"/>
        </w:rPr>
      </w:pPr>
      <w:bookmarkStart w:id="147" w:name="_Toc101609183"/>
      <w:r w:rsidRPr="001E6EC7">
        <w:rPr>
          <w:lang w:val="ro-RO"/>
        </w:rPr>
        <w:t xml:space="preserve">6.1 </w:t>
      </w:r>
      <w:r w:rsidR="001D2912" w:rsidRPr="001E6EC7">
        <w:rPr>
          <w:lang w:val="ro-RO"/>
        </w:rPr>
        <w:t xml:space="preserve">Surse de </w:t>
      </w:r>
      <w:proofErr w:type="spellStart"/>
      <w:r w:rsidR="001D2912" w:rsidRPr="001E6EC7">
        <w:rPr>
          <w:lang w:val="ro-RO"/>
        </w:rPr>
        <w:t>deseuri</w:t>
      </w:r>
      <w:bookmarkEnd w:id="147"/>
      <w:proofErr w:type="spellEnd"/>
    </w:p>
    <w:tbl>
      <w:tblPr>
        <w:tblW w:w="13266" w:type="dxa"/>
        <w:tblInd w:w="108" w:type="dxa"/>
        <w:tblBorders>
          <w:top w:val="single" w:sz="24" w:space="0" w:color="008000"/>
          <w:left w:val="single" w:sz="24" w:space="0" w:color="008000"/>
          <w:bottom w:val="single" w:sz="24" w:space="0" w:color="008000"/>
          <w:right w:val="single" w:sz="24" w:space="0" w:color="008000"/>
          <w:insideH w:val="single" w:sz="2" w:space="0" w:color="auto"/>
          <w:insideV w:val="single" w:sz="2" w:space="0" w:color="auto"/>
        </w:tblBorders>
        <w:tblLayout w:type="fixed"/>
        <w:tblLook w:val="0000" w:firstRow="0" w:lastRow="0" w:firstColumn="0" w:lastColumn="0" w:noHBand="0" w:noVBand="0"/>
      </w:tblPr>
      <w:tblGrid>
        <w:gridCol w:w="990"/>
        <w:gridCol w:w="2430"/>
        <w:gridCol w:w="1440"/>
        <w:gridCol w:w="2340"/>
        <w:gridCol w:w="1530"/>
        <w:gridCol w:w="4536"/>
      </w:tblGrid>
      <w:tr w:rsidR="002E5553" w:rsidRPr="00824859" w:rsidTr="00B80053">
        <w:trPr>
          <w:cantSplit/>
          <w:trHeight w:val="1134"/>
        </w:trPr>
        <w:tc>
          <w:tcPr>
            <w:tcW w:w="990" w:type="dxa"/>
            <w:tcBorders>
              <w:top w:val="single" w:sz="18" w:space="0" w:color="008000"/>
              <w:left w:val="single" w:sz="18" w:space="0" w:color="008000"/>
              <w:bottom w:val="single" w:sz="18" w:space="0" w:color="008000"/>
              <w:right w:val="single" w:sz="2" w:space="0" w:color="auto"/>
            </w:tcBorders>
            <w:shd w:val="pct20" w:color="auto" w:fill="FFFFFF"/>
            <w:textDirection w:val="btLr"/>
          </w:tcPr>
          <w:p w:rsidR="001D2912" w:rsidRPr="001304A5" w:rsidRDefault="001D2912" w:rsidP="00971F91">
            <w:pPr>
              <w:pStyle w:val="table"/>
              <w:spacing w:before="60"/>
              <w:ind w:right="113"/>
              <w:rPr>
                <w:sz w:val="24"/>
                <w:szCs w:val="24"/>
                <w:lang w:val="ro-RO"/>
              </w:rPr>
            </w:pPr>
            <w:proofErr w:type="spellStart"/>
            <w:r w:rsidRPr="001304A5">
              <w:rPr>
                <w:sz w:val="24"/>
                <w:szCs w:val="24"/>
                <w:lang w:val="ro-RO"/>
              </w:rPr>
              <w:t>Referinta</w:t>
            </w:r>
            <w:proofErr w:type="spellEnd"/>
            <w:r w:rsidRPr="001304A5">
              <w:rPr>
                <w:sz w:val="24"/>
                <w:szCs w:val="24"/>
                <w:lang w:val="ro-RO"/>
              </w:rPr>
              <w:t xml:space="preserve"> </w:t>
            </w:r>
            <w:proofErr w:type="spellStart"/>
            <w:r w:rsidRPr="001304A5">
              <w:rPr>
                <w:sz w:val="24"/>
                <w:szCs w:val="24"/>
                <w:lang w:val="ro-RO"/>
              </w:rPr>
              <w:t>deseului</w:t>
            </w:r>
            <w:proofErr w:type="spellEnd"/>
          </w:p>
        </w:tc>
        <w:tc>
          <w:tcPr>
            <w:tcW w:w="2430" w:type="dxa"/>
            <w:tcBorders>
              <w:top w:val="single" w:sz="18" w:space="0" w:color="008000"/>
              <w:left w:val="single" w:sz="2" w:space="0" w:color="auto"/>
              <w:bottom w:val="single" w:sz="18" w:space="0" w:color="008000"/>
              <w:right w:val="single" w:sz="2" w:space="0" w:color="auto"/>
            </w:tcBorders>
            <w:shd w:val="pct20" w:color="auto" w:fill="FFFFFF"/>
          </w:tcPr>
          <w:p w:rsidR="001D2912" w:rsidRPr="001304A5" w:rsidRDefault="001D2912" w:rsidP="00971F91">
            <w:pPr>
              <w:pStyle w:val="table"/>
              <w:spacing w:before="60"/>
              <w:rPr>
                <w:sz w:val="24"/>
                <w:szCs w:val="24"/>
                <w:lang w:val="ro-RO"/>
              </w:rPr>
            </w:pPr>
            <w:r w:rsidRPr="001304A5">
              <w:rPr>
                <w:sz w:val="24"/>
                <w:szCs w:val="24"/>
                <w:lang w:val="ro-RO"/>
              </w:rPr>
              <w:t xml:space="preserve">1. </w:t>
            </w:r>
            <w:proofErr w:type="spellStart"/>
            <w:r w:rsidRPr="001304A5">
              <w:rPr>
                <w:sz w:val="24"/>
                <w:szCs w:val="24"/>
                <w:lang w:val="ro-RO"/>
              </w:rPr>
              <w:t>Identificati</w:t>
            </w:r>
            <w:proofErr w:type="spellEnd"/>
            <w:r w:rsidRPr="001304A5">
              <w:rPr>
                <w:sz w:val="24"/>
                <w:szCs w:val="24"/>
                <w:lang w:val="ro-RO"/>
              </w:rPr>
              <w:t xml:space="preserve"> sursele de </w:t>
            </w:r>
            <w:proofErr w:type="spellStart"/>
            <w:r w:rsidRPr="001304A5">
              <w:rPr>
                <w:sz w:val="24"/>
                <w:szCs w:val="24"/>
                <w:lang w:val="ro-RO"/>
              </w:rPr>
              <w:t>deseuri</w:t>
            </w:r>
            <w:proofErr w:type="spellEnd"/>
            <w:r w:rsidRPr="001304A5">
              <w:rPr>
                <w:sz w:val="24"/>
                <w:szCs w:val="24"/>
                <w:lang w:val="ro-RO"/>
              </w:rPr>
              <w:t xml:space="preserve"> (punctele din cadrul procesului)</w:t>
            </w:r>
          </w:p>
        </w:tc>
        <w:tc>
          <w:tcPr>
            <w:tcW w:w="1440" w:type="dxa"/>
            <w:tcBorders>
              <w:top w:val="single" w:sz="18" w:space="0" w:color="008000"/>
              <w:left w:val="single" w:sz="2" w:space="0" w:color="auto"/>
              <w:bottom w:val="single" w:sz="18" w:space="0" w:color="008000"/>
              <w:right w:val="single" w:sz="2" w:space="0" w:color="auto"/>
            </w:tcBorders>
            <w:shd w:val="pct20" w:color="auto" w:fill="FFFFFF"/>
          </w:tcPr>
          <w:p w:rsidR="001D2912" w:rsidRPr="001304A5" w:rsidRDefault="001D2912" w:rsidP="00971F91">
            <w:pPr>
              <w:pStyle w:val="table"/>
              <w:spacing w:before="60"/>
              <w:rPr>
                <w:sz w:val="24"/>
                <w:szCs w:val="24"/>
                <w:lang w:val="ro-RO"/>
              </w:rPr>
            </w:pPr>
            <w:r w:rsidRPr="001304A5">
              <w:rPr>
                <w:sz w:val="24"/>
                <w:szCs w:val="24"/>
                <w:lang w:val="ro-RO"/>
              </w:rPr>
              <w:t xml:space="preserve">2. Codurile </w:t>
            </w:r>
            <w:proofErr w:type="spellStart"/>
            <w:r w:rsidRPr="001304A5">
              <w:rPr>
                <w:sz w:val="24"/>
                <w:szCs w:val="24"/>
                <w:lang w:val="ro-RO"/>
              </w:rPr>
              <w:t>deseurilor</w:t>
            </w:r>
            <w:proofErr w:type="spellEnd"/>
            <w:r w:rsidRPr="001304A5">
              <w:rPr>
                <w:sz w:val="24"/>
                <w:szCs w:val="24"/>
                <w:lang w:val="ro-RO"/>
              </w:rPr>
              <w:t xml:space="preserve"> conform EWC (Codul European al </w:t>
            </w:r>
            <w:proofErr w:type="spellStart"/>
            <w:r w:rsidRPr="001304A5">
              <w:rPr>
                <w:sz w:val="24"/>
                <w:szCs w:val="24"/>
                <w:lang w:val="ro-RO"/>
              </w:rPr>
              <w:t>Deseurilor</w:t>
            </w:r>
            <w:proofErr w:type="spellEnd"/>
            <w:r w:rsidRPr="001304A5">
              <w:rPr>
                <w:sz w:val="24"/>
                <w:szCs w:val="24"/>
                <w:lang w:val="ro-RO"/>
              </w:rPr>
              <w:t>)</w:t>
            </w:r>
          </w:p>
        </w:tc>
        <w:tc>
          <w:tcPr>
            <w:tcW w:w="2340" w:type="dxa"/>
            <w:tcBorders>
              <w:top w:val="single" w:sz="18" w:space="0" w:color="008000"/>
              <w:left w:val="single" w:sz="2" w:space="0" w:color="auto"/>
              <w:bottom w:val="single" w:sz="18" w:space="0" w:color="008000"/>
              <w:right w:val="single" w:sz="2" w:space="0" w:color="auto"/>
            </w:tcBorders>
            <w:shd w:val="pct20" w:color="auto" w:fill="FFFFFF"/>
          </w:tcPr>
          <w:p w:rsidR="001D2912" w:rsidRPr="001304A5" w:rsidRDefault="001D2912" w:rsidP="00971F91">
            <w:pPr>
              <w:pStyle w:val="table"/>
              <w:spacing w:before="60"/>
              <w:rPr>
                <w:sz w:val="24"/>
                <w:szCs w:val="24"/>
                <w:lang w:val="ro-RO"/>
              </w:rPr>
            </w:pPr>
            <w:r w:rsidRPr="001304A5">
              <w:rPr>
                <w:sz w:val="24"/>
                <w:szCs w:val="24"/>
                <w:lang w:val="ro-RO"/>
              </w:rPr>
              <w:t xml:space="preserve">3. </w:t>
            </w:r>
            <w:proofErr w:type="spellStart"/>
            <w:r w:rsidRPr="001304A5">
              <w:rPr>
                <w:sz w:val="24"/>
                <w:szCs w:val="24"/>
                <w:lang w:val="ro-RO"/>
              </w:rPr>
              <w:t>Identifcati</w:t>
            </w:r>
            <w:proofErr w:type="spellEnd"/>
            <w:r w:rsidRPr="001304A5">
              <w:rPr>
                <w:sz w:val="24"/>
                <w:szCs w:val="24"/>
                <w:lang w:val="ro-RO"/>
              </w:rPr>
              <w:t xml:space="preserve"> fluxurile de </w:t>
            </w:r>
            <w:proofErr w:type="spellStart"/>
            <w:r w:rsidRPr="001304A5">
              <w:rPr>
                <w:sz w:val="24"/>
                <w:szCs w:val="24"/>
                <w:lang w:val="ro-RO"/>
              </w:rPr>
              <w:t>deseuri</w:t>
            </w:r>
            <w:proofErr w:type="spellEnd"/>
          </w:p>
          <w:p w:rsidR="001D2912" w:rsidRPr="001304A5" w:rsidRDefault="001D2912" w:rsidP="00971F91">
            <w:pPr>
              <w:pStyle w:val="table"/>
              <w:spacing w:before="60"/>
              <w:rPr>
                <w:sz w:val="24"/>
                <w:szCs w:val="24"/>
                <w:lang w:val="ro-RO"/>
              </w:rPr>
            </w:pPr>
            <w:r w:rsidRPr="001304A5">
              <w:rPr>
                <w:sz w:val="24"/>
                <w:szCs w:val="24"/>
                <w:lang w:val="ro-RO"/>
              </w:rPr>
              <w:t xml:space="preserve">(ce </w:t>
            </w:r>
            <w:proofErr w:type="spellStart"/>
            <w:r w:rsidRPr="001304A5">
              <w:rPr>
                <w:sz w:val="24"/>
                <w:szCs w:val="24"/>
                <w:lang w:val="ro-RO"/>
              </w:rPr>
              <w:t>deseuri</w:t>
            </w:r>
            <w:proofErr w:type="spellEnd"/>
            <w:r w:rsidRPr="001304A5">
              <w:rPr>
                <w:sz w:val="24"/>
                <w:szCs w:val="24"/>
                <w:lang w:val="ro-RO"/>
              </w:rPr>
              <w:t xml:space="preserve"> sunt generate)</w:t>
            </w:r>
          </w:p>
          <w:p w:rsidR="001D2912" w:rsidRPr="001304A5" w:rsidRDefault="001D2912" w:rsidP="00971F91">
            <w:pPr>
              <w:pStyle w:val="table"/>
              <w:spacing w:before="60"/>
              <w:rPr>
                <w:sz w:val="24"/>
                <w:szCs w:val="24"/>
                <w:lang w:val="ro-RO"/>
              </w:rPr>
            </w:pPr>
            <w:r w:rsidRPr="001304A5">
              <w:rPr>
                <w:sz w:val="24"/>
                <w:szCs w:val="24"/>
                <w:lang w:val="ro-RO"/>
              </w:rPr>
              <w:t>(periculoase, nepericuloase, inerte)</w:t>
            </w:r>
          </w:p>
        </w:tc>
        <w:tc>
          <w:tcPr>
            <w:tcW w:w="1530" w:type="dxa"/>
            <w:tcBorders>
              <w:top w:val="single" w:sz="18" w:space="0" w:color="008000"/>
              <w:left w:val="single" w:sz="2" w:space="0" w:color="auto"/>
              <w:bottom w:val="single" w:sz="18" w:space="0" w:color="008000"/>
              <w:right w:val="single" w:sz="2" w:space="0" w:color="auto"/>
            </w:tcBorders>
            <w:shd w:val="pct20" w:color="auto" w:fill="FFFFFF"/>
          </w:tcPr>
          <w:p w:rsidR="001D2912" w:rsidRPr="001304A5" w:rsidRDefault="001D2912" w:rsidP="00B80053">
            <w:pPr>
              <w:pStyle w:val="table"/>
              <w:spacing w:before="60"/>
              <w:rPr>
                <w:sz w:val="24"/>
                <w:szCs w:val="24"/>
                <w:lang w:val="ro-RO"/>
              </w:rPr>
            </w:pPr>
            <w:proofErr w:type="spellStart"/>
            <w:r w:rsidRPr="001304A5">
              <w:rPr>
                <w:sz w:val="24"/>
                <w:szCs w:val="24"/>
                <w:lang w:val="ro-RO"/>
              </w:rPr>
              <w:t>Cu</w:t>
            </w:r>
            <w:r w:rsidR="00B80053" w:rsidRPr="001304A5">
              <w:rPr>
                <w:sz w:val="24"/>
                <w:szCs w:val="24"/>
                <w:lang w:val="ro-RO"/>
              </w:rPr>
              <w:t>antificati</w:t>
            </w:r>
            <w:proofErr w:type="spellEnd"/>
            <w:r w:rsidR="00B80053" w:rsidRPr="001304A5">
              <w:rPr>
                <w:sz w:val="24"/>
                <w:szCs w:val="24"/>
                <w:lang w:val="ro-RO"/>
              </w:rPr>
              <w:t xml:space="preserve"> fluxurile de </w:t>
            </w:r>
            <w:proofErr w:type="spellStart"/>
            <w:r w:rsidR="00B80053" w:rsidRPr="001304A5">
              <w:rPr>
                <w:sz w:val="24"/>
                <w:szCs w:val="24"/>
                <w:lang w:val="ro-RO"/>
              </w:rPr>
              <w:t>deseuri</w:t>
            </w:r>
            <w:proofErr w:type="spellEnd"/>
            <w:r w:rsidRPr="001304A5">
              <w:rPr>
                <w:sz w:val="24"/>
                <w:szCs w:val="24"/>
                <w:lang w:val="ro-RO"/>
              </w:rPr>
              <w:t>*</w:t>
            </w:r>
          </w:p>
          <w:p w:rsidR="00B80053" w:rsidRPr="001304A5" w:rsidRDefault="00B80053" w:rsidP="00B80053">
            <w:pPr>
              <w:pStyle w:val="table"/>
              <w:spacing w:before="60"/>
              <w:rPr>
                <w:sz w:val="24"/>
                <w:szCs w:val="24"/>
                <w:lang w:val="ro-RO"/>
              </w:rPr>
            </w:pPr>
            <w:r w:rsidRPr="001304A5">
              <w:rPr>
                <w:sz w:val="24"/>
                <w:szCs w:val="24"/>
                <w:lang w:val="ro-RO"/>
              </w:rPr>
              <w:t xml:space="preserve"> anul 201</w:t>
            </w:r>
            <w:r w:rsidR="00F13E97">
              <w:rPr>
                <w:sz w:val="24"/>
                <w:szCs w:val="24"/>
                <w:lang w:val="ro-RO"/>
              </w:rPr>
              <w:t>9</w:t>
            </w:r>
          </w:p>
          <w:p w:rsidR="001D2912" w:rsidRPr="001304A5" w:rsidRDefault="00B80053" w:rsidP="00971F91">
            <w:pPr>
              <w:pStyle w:val="table"/>
              <w:spacing w:before="60"/>
              <w:rPr>
                <w:sz w:val="24"/>
                <w:szCs w:val="24"/>
                <w:lang w:val="ro-RO"/>
              </w:rPr>
            </w:pPr>
            <w:r w:rsidRPr="001304A5">
              <w:rPr>
                <w:sz w:val="24"/>
                <w:szCs w:val="24"/>
                <w:lang w:val="ro-RO"/>
              </w:rPr>
              <w:t xml:space="preserve">[kg </w:t>
            </w:r>
            <w:r w:rsidR="001D2912" w:rsidRPr="001304A5">
              <w:rPr>
                <w:sz w:val="24"/>
                <w:szCs w:val="24"/>
                <w:lang w:val="ro-RO"/>
              </w:rPr>
              <w:t>/an]</w:t>
            </w:r>
          </w:p>
        </w:tc>
        <w:tc>
          <w:tcPr>
            <w:tcW w:w="4536" w:type="dxa"/>
            <w:tcBorders>
              <w:top w:val="single" w:sz="18" w:space="0" w:color="008000"/>
              <w:left w:val="single" w:sz="2" w:space="0" w:color="auto"/>
              <w:bottom w:val="single" w:sz="18" w:space="0" w:color="008000"/>
              <w:right w:val="single" w:sz="18" w:space="0" w:color="008000"/>
            </w:tcBorders>
            <w:shd w:val="pct20" w:color="auto" w:fill="FFFFFF"/>
          </w:tcPr>
          <w:p w:rsidR="001D2912" w:rsidRPr="001304A5" w:rsidRDefault="001D2912" w:rsidP="00971F91">
            <w:pPr>
              <w:spacing w:before="60"/>
              <w:ind w:left="0"/>
              <w:rPr>
                <w:sz w:val="24"/>
                <w:szCs w:val="24"/>
                <w:lang w:val="ro-RO"/>
              </w:rPr>
            </w:pPr>
            <w:r w:rsidRPr="001304A5">
              <w:rPr>
                <w:sz w:val="24"/>
                <w:szCs w:val="24"/>
                <w:lang w:val="ro-RO"/>
              </w:rPr>
              <w:t xml:space="preserve">5. Care sunt </w:t>
            </w:r>
            <w:proofErr w:type="spellStart"/>
            <w:r w:rsidRPr="001304A5">
              <w:rPr>
                <w:sz w:val="24"/>
                <w:szCs w:val="24"/>
                <w:lang w:val="ro-RO"/>
              </w:rPr>
              <w:t>modalitatile</w:t>
            </w:r>
            <w:proofErr w:type="spellEnd"/>
            <w:r w:rsidRPr="001304A5">
              <w:rPr>
                <w:sz w:val="24"/>
                <w:szCs w:val="24"/>
                <w:lang w:val="ro-RO"/>
              </w:rPr>
              <w:t xml:space="preserve"> actuale sau propuse de manipulare a </w:t>
            </w:r>
            <w:proofErr w:type="spellStart"/>
            <w:r w:rsidRPr="001304A5">
              <w:rPr>
                <w:sz w:val="24"/>
                <w:szCs w:val="24"/>
                <w:lang w:val="ro-RO"/>
              </w:rPr>
              <w:t>deseurilor</w:t>
            </w:r>
            <w:proofErr w:type="spellEnd"/>
            <w:r w:rsidRPr="001304A5">
              <w:rPr>
                <w:sz w:val="24"/>
                <w:szCs w:val="24"/>
                <w:lang w:val="ro-RO"/>
              </w:rPr>
              <w:t>?</w:t>
            </w:r>
          </w:p>
          <w:p w:rsidR="001D2912" w:rsidRPr="001304A5" w:rsidRDefault="001D2912" w:rsidP="00971F91">
            <w:pPr>
              <w:spacing w:before="60"/>
              <w:ind w:left="0"/>
              <w:rPr>
                <w:sz w:val="24"/>
                <w:szCs w:val="24"/>
                <w:lang w:val="ro-RO"/>
              </w:rPr>
            </w:pPr>
            <w:r w:rsidRPr="001304A5">
              <w:rPr>
                <w:sz w:val="24"/>
                <w:szCs w:val="24"/>
                <w:lang w:val="ro-RO"/>
              </w:rPr>
              <w:t>-</w:t>
            </w:r>
            <w:proofErr w:type="spellStart"/>
            <w:r w:rsidRPr="001304A5">
              <w:rPr>
                <w:sz w:val="24"/>
                <w:szCs w:val="24"/>
                <w:lang w:val="ro-RO"/>
              </w:rPr>
              <w:t>deseurile</w:t>
            </w:r>
            <w:proofErr w:type="spellEnd"/>
            <w:r w:rsidRPr="001304A5">
              <w:rPr>
                <w:sz w:val="24"/>
                <w:szCs w:val="24"/>
                <w:lang w:val="ro-RO"/>
              </w:rPr>
              <w:t xml:space="preserve"> sunt colectate separat?</w:t>
            </w:r>
          </w:p>
          <w:p w:rsidR="001D2912" w:rsidRPr="001304A5" w:rsidRDefault="001D2912" w:rsidP="00971F91">
            <w:pPr>
              <w:pStyle w:val="table"/>
              <w:spacing w:before="60"/>
              <w:rPr>
                <w:sz w:val="24"/>
                <w:szCs w:val="24"/>
                <w:lang w:val="ro-RO"/>
              </w:rPr>
            </w:pPr>
            <w:r w:rsidRPr="001304A5">
              <w:rPr>
                <w:sz w:val="24"/>
                <w:szCs w:val="24"/>
                <w:lang w:val="ro-RO"/>
              </w:rPr>
              <w:t>- traseul de eliminare este cat mai apropiat posibil de punctul de producere?</w:t>
            </w:r>
          </w:p>
        </w:tc>
      </w:tr>
      <w:tr w:rsidR="00085F9B" w:rsidRPr="001304A5" w:rsidTr="00085F9B">
        <w:trPr>
          <w:cantSplit/>
          <w:trHeight w:val="725"/>
        </w:trPr>
        <w:tc>
          <w:tcPr>
            <w:tcW w:w="990" w:type="dxa"/>
            <w:tcBorders>
              <w:top w:val="single" w:sz="4" w:space="0" w:color="auto"/>
              <w:left w:val="single" w:sz="18" w:space="0" w:color="008000"/>
              <w:right w:val="single" w:sz="2" w:space="0" w:color="auto"/>
            </w:tcBorders>
          </w:tcPr>
          <w:p w:rsidR="00085F9B" w:rsidRPr="001304A5" w:rsidRDefault="00085F9B" w:rsidP="001304A5">
            <w:pPr>
              <w:pStyle w:val="table"/>
              <w:numPr>
                <w:ilvl w:val="0"/>
                <w:numId w:val="101"/>
              </w:numPr>
              <w:spacing w:before="60"/>
              <w:jc w:val="both"/>
              <w:rPr>
                <w:sz w:val="24"/>
                <w:szCs w:val="24"/>
                <w:lang w:val="ro-RO"/>
              </w:rPr>
            </w:pPr>
          </w:p>
        </w:tc>
        <w:tc>
          <w:tcPr>
            <w:tcW w:w="2430" w:type="dxa"/>
            <w:vMerge w:val="restart"/>
            <w:tcBorders>
              <w:top w:val="single" w:sz="4" w:space="0" w:color="auto"/>
              <w:left w:val="single" w:sz="2" w:space="0" w:color="auto"/>
              <w:right w:val="single" w:sz="2" w:space="0" w:color="auto"/>
            </w:tcBorders>
          </w:tcPr>
          <w:p w:rsidR="00085F9B" w:rsidRPr="001304A5" w:rsidRDefault="00085F9B" w:rsidP="00971F91">
            <w:pPr>
              <w:ind w:left="0" w:hanging="28"/>
              <w:rPr>
                <w:i/>
                <w:iCs/>
                <w:sz w:val="24"/>
                <w:szCs w:val="24"/>
                <w:lang w:val="ro-RO"/>
              </w:rPr>
            </w:pPr>
          </w:p>
          <w:p w:rsidR="00085F9B" w:rsidRPr="001304A5" w:rsidRDefault="00085F9B" w:rsidP="00971F91">
            <w:pPr>
              <w:ind w:left="0" w:hanging="28"/>
              <w:rPr>
                <w:i/>
                <w:iCs/>
                <w:sz w:val="24"/>
                <w:szCs w:val="24"/>
                <w:lang w:val="ro-RO"/>
              </w:rPr>
            </w:pPr>
          </w:p>
          <w:p w:rsidR="00085F9B" w:rsidRPr="001304A5" w:rsidRDefault="00085F9B" w:rsidP="00971F91">
            <w:pPr>
              <w:ind w:left="0" w:hanging="28"/>
              <w:rPr>
                <w:i/>
                <w:iCs/>
                <w:sz w:val="24"/>
                <w:szCs w:val="24"/>
                <w:lang w:val="ro-RO"/>
              </w:rPr>
            </w:pPr>
          </w:p>
          <w:p w:rsidR="00085F9B" w:rsidRPr="001304A5" w:rsidRDefault="00085F9B" w:rsidP="00971F91">
            <w:pPr>
              <w:ind w:left="0" w:hanging="28"/>
              <w:rPr>
                <w:i/>
                <w:iCs/>
                <w:sz w:val="24"/>
                <w:szCs w:val="24"/>
                <w:lang w:val="ro-RO"/>
              </w:rPr>
            </w:pPr>
          </w:p>
          <w:p w:rsidR="00085F9B" w:rsidRPr="001304A5" w:rsidRDefault="00085F9B" w:rsidP="00971F91">
            <w:pPr>
              <w:ind w:left="0" w:hanging="28"/>
              <w:rPr>
                <w:i/>
                <w:iCs/>
                <w:sz w:val="24"/>
                <w:szCs w:val="24"/>
                <w:lang w:val="ro-RO"/>
              </w:rPr>
            </w:pPr>
          </w:p>
          <w:p w:rsidR="00085F9B" w:rsidRPr="001304A5" w:rsidRDefault="00085F9B" w:rsidP="00032711">
            <w:pPr>
              <w:ind w:left="0"/>
              <w:rPr>
                <w:i/>
                <w:iCs/>
                <w:sz w:val="24"/>
                <w:szCs w:val="24"/>
                <w:lang w:val="es-ES"/>
              </w:rPr>
            </w:pPr>
            <w:r w:rsidRPr="001304A5">
              <w:rPr>
                <w:i/>
                <w:iCs/>
                <w:sz w:val="24"/>
                <w:szCs w:val="24"/>
                <w:lang w:val="es-ES"/>
              </w:rPr>
              <w:t xml:space="preserve">1.Manipularea </w:t>
            </w:r>
            <w:proofErr w:type="spellStart"/>
            <w:r w:rsidRPr="001304A5">
              <w:rPr>
                <w:i/>
                <w:iCs/>
                <w:sz w:val="24"/>
                <w:szCs w:val="24"/>
                <w:lang w:val="es-ES"/>
              </w:rPr>
              <w:t>materiilor</w:t>
            </w:r>
            <w:proofErr w:type="spellEnd"/>
            <w:r w:rsidRPr="001304A5">
              <w:rPr>
                <w:i/>
                <w:iCs/>
                <w:sz w:val="24"/>
                <w:szCs w:val="24"/>
                <w:lang w:val="es-ES"/>
              </w:rPr>
              <w:t xml:space="preserve"> prime si auxiliare</w:t>
            </w:r>
          </w:p>
          <w:p w:rsidR="00085F9B" w:rsidRPr="001304A5" w:rsidRDefault="00085F9B" w:rsidP="00032711">
            <w:pPr>
              <w:ind w:left="0"/>
              <w:rPr>
                <w:sz w:val="24"/>
                <w:szCs w:val="24"/>
                <w:lang w:val="it-IT"/>
              </w:rPr>
            </w:pPr>
            <w:r w:rsidRPr="001304A5">
              <w:rPr>
                <w:sz w:val="24"/>
                <w:szCs w:val="24"/>
                <w:lang w:val="it-IT"/>
              </w:rPr>
              <w:t xml:space="preserve">2.Activitatea de </w:t>
            </w:r>
            <w:proofErr w:type="spellStart"/>
            <w:r w:rsidRPr="001304A5">
              <w:rPr>
                <w:sz w:val="24"/>
                <w:szCs w:val="24"/>
                <w:lang w:val="it-IT"/>
              </w:rPr>
              <w:t>productie</w:t>
            </w:r>
            <w:proofErr w:type="spellEnd"/>
            <w:r w:rsidRPr="001304A5">
              <w:rPr>
                <w:sz w:val="24"/>
                <w:szCs w:val="24"/>
                <w:lang w:val="it-IT"/>
              </w:rPr>
              <w:t xml:space="preserve"> a </w:t>
            </w:r>
            <w:proofErr w:type="spellStart"/>
            <w:r w:rsidR="00687282">
              <w:rPr>
                <w:sz w:val="24"/>
                <w:szCs w:val="24"/>
                <w:lang w:val="it-IT"/>
              </w:rPr>
              <w:t>garniturilor</w:t>
            </w:r>
            <w:proofErr w:type="spellEnd"/>
            <w:r w:rsidR="00687282">
              <w:rPr>
                <w:sz w:val="24"/>
                <w:szCs w:val="24"/>
                <w:lang w:val="it-IT"/>
              </w:rPr>
              <w:t xml:space="preserve"> de </w:t>
            </w:r>
            <w:proofErr w:type="spellStart"/>
            <w:r w:rsidR="00687282">
              <w:rPr>
                <w:sz w:val="24"/>
                <w:szCs w:val="24"/>
                <w:lang w:val="it-IT"/>
              </w:rPr>
              <w:t>etansare</w:t>
            </w:r>
            <w:proofErr w:type="spellEnd"/>
            <w:r w:rsidR="00687282">
              <w:rPr>
                <w:sz w:val="24"/>
                <w:szCs w:val="24"/>
                <w:lang w:val="it-IT"/>
              </w:rPr>
              <w:t xml:space="preserve"> </w:t>
            </w:r>
            <w:proofErr w:type="spellStart"/>
            <w:r w:rsidR="00687282">
              <w:rPr>
                <w:sz w:val="24"/>
                <w:szCs w:val="24"/>
                <w:lang w:val="it-IT"/>
              </w:rPr>
              <w:t>pentru</w:t>
            </w:r>
            <w:proofErr w:type="spellEnd"/>
            <w:r w:rsidR="00687282">
              <w:rPr>
                <w:sz w:val="24"/>
                <w:szCs w:val="24"/>
                <w:lang w:val="it-IT"/>
              </w:rPr>
              <w:t xml:space="preserve"> </w:t>
            </w:r>
            <w:proofErr w:type="spellStart"/>
            <w:r w:rsidR="00687282">
              <w:rPr>
                <w:sz w:val="24"/>
                <w:szCs w:val="24"/>
                <w:lang w:val="it-IT"/>
              </w:rPr>
              <w:t>cutiile</w:t>
            </w:r>
            <w:proofErr w:type="spellEnd"/>
            <w:r w:rsidR="00687282">
              <w:rPr>
                <w:sz w:val="24"/>
                <w:szCs w:val="24"/>
                <w:lang w:val="it-IT"/>
              </w:rPr>
              <w:t xml:space="preserve"> de </w:t>
            </w:r>
            <w:proofErr w:type="spellStart"/>
            <w:r w:rsidR="00687282">
              <w:rPr>
                <w:sz w:val="24"/>
                <w:szCs w:val="24"/>
                <w:lang w:val="it-IT"/>
              </w:rPr>
              <w:t>siguranta</w:t>
            </w:r>
            <w:proofErr w:type="spellEnd"/>
          </w:p>
          <w:p w:rsidR="00085F9B" w:rsidRPr="00687282" w:rsidRDefault="00085F9B" w:rsidP="00032711">
            <w:pPr>
              <w:ind w:left="0"/>
              <w:rPr>
                <w:sz w:val="24"/>
                <w:szCs w:val="24"/>
                <w:lang w:val="es-ES"/>
              </w:rPr>
            </w:pPr>
            <w:r w:rsidRPr="00687282">
              <w:rPr>
                <w:sz w:val="24"/>
                <w:szCs w:val="24"/>
                <w:lang w:val="es-ES"/>
              </w:rPr>
              <w:t xml:space="preserve">3.Activitatea de </w:t>
            </w:r>
            <w:proofErr w:type="spellStart"/>
            <w:r w:rsidRPr="00687282">
              <w:rPr>
                <w:sz w:val="24"/>
                <w:szCs w:val="24"/>
                <w:lang w:val="es-ES"/>
              </w:rPr>
              <w:t>producerea</w:t>
            </w:r>
            <w:proofErr w:type="spellEnd"/>
            <w:r w:rsidRPr="00687282">
              <w:rPr>
                <w:sz w:val="24"/>
                <w:szCs w:val="24"/>
                <w:lang w:val="es-ES"/>
              </w:rPr>
              <w:t xml:space="preserve"> </w:t>
            </w:r>
            <w:proofErr w:type="spellStart"/>
            <w:r w:rsidRPr="00687282">
              <w:rPr>
                <w:sz w:val="24"/>
                <w:szCs w:val="24"/>
                <w:lang w:val="es-ES"/>
              </w:rPr>
              <w:t>pieselor</w:t>
            </w:r>
            <w:proofErr w:type="spellEnd"/>
            <w:r w:rsidRPr="00687282">
              <w:rPr>
                <w:sz w:val="24"/>
                <w:szCs w:val="24"/>
                <w:lang w:val="es-ES"/>
              </w:rPr>
              <w:t xml:space="preserve"> </w:t>
            </w:r>
            <w:proofErr w:type="spellStart"/>
            <w:r w:rsidRPr="00687282">
              <w:rPr>
                <w:sz w:val="24"/>
                <w:szCs w:val="24"/>
                <w:lang w:val="es-ES"/>
              </w:rPr>
              <w:t>prin</w:t>
            </w:r>
            <w:proofErr w:type="spellEnd"/>
            <w:r w:rsidRPr="00687282">
              <w:rPr>
                <w:sz w:val="24"/>
                <w:szCs w:val="24"/>
                <w:lang w:val="es-ES"/>
              </w:rPr>
              <w:t xml:space="preserve"> </w:t>
            </w:r>
            <w:proofErr w:type="spellStart"/>
            <w:r w:rsidRPr="00687282">
              <w:rPr>
                <w:sz w:val="24"/>
                <w:szCs w:val="24"/>
                <w:lang w:val="es-ES"/>
              </w:rPr>
              <w:t>injectie</w:t>
            </w:r>
            <w:proofErr w:type="spellEnd"/>
          </w:p>
          <w:p w:rsidR="00085F9B" w:rsidRPr="001304A5" w:rsidRDefault="00085F9B" w:rsidP="00032711">
            <w:pPr>
              <w:ind w:left="0" w:hanging="28"/>
              <w:rPr>
                <w:i/>
                <w:sz w:val="24"/>
                <w:szCs w:val="24"/>
                <w:lang w:val="ro-RO"/>
              </w:rPr>
            </w:pPr>
            <w:r w:rsidRPr="001304A5">
              <w:rPr>
                <w:sz w:val="24"/>
                <w:szCs w:val="24"/>
                <w:lang w:val="it-IT"/>
              </w:rPr>
              <w:t xml:space="preserve">4.Activitati </w:t>
            </w:r>
            <w:proofErr w:type="spellStart"/>
            <w:r w:rsidRPr="001304A5">
              <w:rPr>
                <w:sz w:val="24"/>
                <w:szCs w:val="24"/>
                <w:lang w:val="it-IT"/>
              </w:rPr>
              <w:t>administrative</w:t>
            </w:r>
            <w:proofErr w:type="spellEnd"/>
            <w:r w:rsidRPr="001304A5">
              <w:rPr>
                <w:sz w:val="24"/>
                <w:szCs w:val="24"/>
                <w:lang w:val="it-IT"/>
              </w:rPr>
              <w:t xml:space="preserve"> si de </w:t>
            </w:r>
            <w:proofErr w:type="spellStart"/>
            <w:r w:rsidRPr="001304A5">
              <w:rPr>
                <w:sz w:val="24"/>
                <w:szCs w:val="24"/>
                <w:lang w:val="it-IT"/>
              </w:rPr>
              <w:t>curatenie</w:t>
            </w:r>
            <w:proofErr w:type="spellEnd"/>
          </w:p>
          <w:p w:rsidR="00085F9B" w:rsidRPr="001304A5" w:rsidRDefault="00085F9B" w:rsidP="00032711">
            <w:pPr>
              <w:ind w:left="0" w:hanging="28"/>
              <w:rPr>
                <w:i/>
                <w:iCs/>
                <w:sz w:val="24"/>
                <w:szCs w:val="24"/>
                <w:lang w:val="ro-RO"/>
              </w:rPr>
            </w:pPr>
            <w:r w:rsidRPr="001304A5">
              <w:rPr>
                <w:sz w:val="24"/>
                <w:szCs w:val="24"/>
                <w:lang w:val="it-IT"/>
              </w:rPr>
              <w:t xml:space="preserve">5. </w:t>
            </w:r>
            <w:proofErr w:type="spellStart"/>
            <w:r w:rsidRPr="001304A5">
              <w:rPr>
                <w:sz w:val="24"/>
                <w:szCs w:val="24"/>
                <w:lang w:val="it-IT"/>
              </w:rPr>
              <w:t>Mentenanta</w:t>
            </w:r>
            <w:proofErr w:type="spellEnd"/>
          </w:p>
        </w:tc>
        <w:tc>
          <w:tcPr>
            <w:tcW w:w="1440" w:type="dxa"/>
            <w:tcBorders>
              <w:top w:val="single" w:sz="4" w:space="0" w:color="auto"/>
              <w:left w:val="single" w:sz="2" w:space="0" w:color="auto"/>
              <w:right w:val="single" w:sz="2" w:space="0" w:color="auto"/>
            </w:tcBorders>
          </w:tcPr>
          <w:p w:rsidR="00085F9B" w:rsidRPr="001304A5" w:rsidRDefault="00085F9B" w:rsidP="00F42CE7">
            <w:pPr>
              <w:ind w:left="72"/>
              <w:rPr>
                <w:strike/>
                <w:color w:val="000000"/>
                <w:sz w:val="24"/>
                <w:szCs w:val="24"/>
              </w:rPr>
            </w:pPr>
            <w:r w:rsidRPr="001304A5">
              <w:rPr>
                <w:sz w:val="24"/>
                <w:szCs w:val="24"/>
              </w:rPr>
              <w:lastRenderedPageBreak/>
              <w:t>15.01.01</w:t>
            </w:r>
          </w:p>
        </w:tc>
        <w:tc>
          <w:tcPr>
            <w:tcW w:w="2340" w:type="dxa"/>
            <w:tcBorders>
              <w:top w:val="single" w:sz="4" w:space="0" w:color="auto"/>
              <w:left w:val="single" w:sz="2" w:space="0" w:color="auto"/>
              <w:right w:val="single" w:sz="2" w:space="0" w:color="auto"/>
            </w:tcBorders>
          </w:tcPr>
          <w:p w:rsidR="00085F9B" w:rsidRPr="001304A5" w:rsidRDefault="00085F9B" w:rsidP="00B80053">
            <w:pPr>
              <w:rPr>
                <w:strike/>
                <w:color w:val="000000"/>
                <w:sz w:val="24"/>
                <w:szCs w:val="24"/>
              </w:rPr>
            </w:pPr>
            <w:r w:rsidRPr="001304A5">
              <w:rPr>
                <w:sz w:val="24"/>
                <w:szCs w:val="24"/>
              </w:rPr>
              <w:t>Carton</w:t>
            </w:r>
          </w:p>
        </w:tc>
        <w:tc>
          <w:tcPr>
            <w:tcW w:w="1530" w:type="dxa"/>
            <w:tcBorders>
              <w:top w:val="single" w:sz="4" w:space="0" w:color="auto"/>
              <w:left w:val="single" w:sz="2" w:space="0" w:color="auto"/>
              <w:right w:val="single" w:sz="2" w:space="0" w:color="auto"/>
            </w:tcBorders>
          </w:tcPr>
          <w:p w:rsidR="00085F9B" w:rsidRPr="001304A5" w:rsidRDefault="00F13E97" w:rsidP="00B80053">
            <w:pPr>
              <w:jc w:val="center"/>
              <w:rPr>
                <w:strike/>
                <w:color w:val="000000"/>
                <w:sz w:val="24"/>
                <w:szCs w:val="24"/>
              </w:rPr>
            </w:pPr>
            <w:r>
              <w:rPr>
                <w:sz w:val="22"/>
                <w:szCs w:val="22"/>
              </w:rPr>
              <w:t>316.900</w:t>
            </w:r>
          </w:p>
        </w:tc>
        <w:tc>
          <w:tcPr>
            <w:tcW w:w="4536" w:type="dxa"/>
            <w:vMerge w:val="restart"/>
            <w:tcBorders>
              <w:top w:val="single" w:sz="4" w:space="0" w:color="auto"/>
              <w:left w:val="single" w:sz="2" w:space="0" w:color="auto"/>
              <w:right w:val="single" w:sz="18" w:space="0" w:color="008000"/>
            </w:tcBorders>
            <w:vAlign w:val="center"/>
          </w:tcPr>
          <w:p w:rsidR="00085F9B" w:rsidRPr="001304A5" w:rsidRDefault="00085F9B" w:rsidP="00B80053">
            <w:pPr>
              <w:rPr>
                <w:sz w:val="24"/>
                <w:szCs w:val="24"/>
                <w:lang w:val="ro-RO"/>
              </w:rPr>
            </w:pPr>
            <w:proofErr w:type="spellStart"/>
            <w:r w:rsidRPr="001304A5">
              <w:rPr>
                <w:sz w:val="24"/>
                <w:szCs w:val="24"/>
                <w:lang w:val="ro-RO"/>
              </w:rPr>
              <w:t>Deseurile</w:t>
            </w:r>
            <w:proofErr w:type="spellEnd"/>
            <w:r w:rsidRPr="001304A5">
              <w:rPr>
                <w:sz w:val="24"/>
                <w:szCs w:val="24"/>
                <w:lang w:val="ro-RO"/>
              </w:rPr>
              <w:t xml:space="preserve"> de carton ,</w:t>
            </w:r>
            <w:proofErr w:type="spellStart"/>
            <w:r w:rsidRPr="001304A5">
              <w:rPr>
                <w:sz w:val="24"/>
                <w:szCs w:val="24"/>
                <w:lang w:val="ro-RO"/>
              </w:rPr>
              <w:t>hartie</w:t>
            </w:r>
            <w:proofErr w:type="spellEnd"/>
            <w:r w:rsidRPr="001304A5">
              <w:rPr>
                <w:sz w:val="24"/>
                <w:szCs w:val="24"/>
                <w:lang w:val="ro-RO"/>
              </w:rPr>
              <w:t xml:space="preserve"> , folie , echipament electric si electronic se </w:t>
            </w:r>
            <w:proofErr w:type="spellStart"/>
            <w:r w:rsidRPr="001304A5">
              <w:rPr>
                <w:sz w:val="24"/>
                <w:szCs w:val="24"/>
                <w:lang w:val="ro-RO"/>
              </w:rPr>
              <w:lastRenderedPageBreak/>
              <w:t>colecteaza</w:t>
            </w:r>
            <w:proofErr w:type="spellEnd"/>
            <w:r w:rsidRPr="001304A5">
              <w:rPr>
                <w:sz w:val="24"/>
                <w:szCs w:val="24"/>
                <w:lang w:val="ro-RO"/>
              </w:rPr>
              <w:t xml:space="preserve">  in </w:t>
            </w:r>
            <w:proofErr w:type="spellStart"/>
            <w:r w:rsidRPr="001304A5">
              <w:rPr>
                <w:sz w:val="24"/>
                <w:szCs w:val="24"/>
                <w:lang w:val="ro-RO"/>
              </w:rPr>
              <w:t>repack</w:t>
            </w:r>
            <w:proofErr w:type="spellEnd"/>
            <w:r w:rsidRPr="001304A5">
              <w:rPr>
                <w:sz w:val="24"/>
                <w:szCs w:val="24"/>
                <w:lang w:val="ro-RO"/>
              </w:rPr>
              <w:t xml:space="preserve">-uri si apoi se </w:t>
            </w:r>
            <w:proofErr w:type="spellStart"/>
            <w:r w:rsidRPr="001304A5">
              <w:rPr>
                <w:sz w:val="24"/>
                <w:szCs w:val="24"/>
                <w:lang w:val="ro-RO"/>
              </w:rPr>
              <w:t>depoziteaza</w:t>
            </w:r>
            <w:proofErr w:type="spellEnd"/>
            <w:r w:rsidRPr="001304A5">
              <w:rPr>
                <w:sz w:val="24"/>
                <w:szCs w:val="24"/>
                <w:lang w:val="ro-RO"/>
              </w:rPr>
              <w:t xml:space="preserve"> in depozit, pana la valorificare.</w:t>
            </w:r>
          </w:p>
          <w:p w:rsidR="00085F9B" w:rsidRPr="001304A5" w:rsidRDefault="00085F9B" w:rsidP="00B80053">
            <w:pPr>
              <w:ind w:left="360" w:hanging="840"/>
              <w:rPr>
                <w:sz w:val="24"/>
                <w:szCs w:val="24"/>
                <w:lang w:val="ro-RO"/>
              </w:rPr>
            </w:pPr>
            <w:r w:rsidRPr="001304A5">
              <w:rPr>
                <w:sz w:val="24"/>
                <w:szCs w:val="24"/>
                <w:lang w:val="ro-RO"/>
              </w:rPr>
              <w:t xml:space="preserve">               </w:t>
            </w:r>
            <w:proofErr w:type="spellStart"/>
            <w:r w:rsidRPr="001304A5">
              <w:rPr>
                <w:sz w:val="24"/>
                <w:szCs w:val="24"/>
                <w:lang w:val="ro-RO"/>
              </w:rPr>
              <w:t>Deseurile</w:t>
            </w:r>
            <w:proofErr w:type="spellEnd"/>
            <w:r w:rsidRPr="001304A5">
              <w:rPr>
                <w:sz w:val="24"/>
                <w:szCs w:val="24"/>
                <w:lang w:val="ro-RO"/>
              </w:rPr>
              <w:t xml:space="preserve"> metalice sunt colectate in containere metalice ( </w:t>
            </w:r>
            <w:proofErr w:type="spellStart"/>
            <w:r w:rsidRPr="001304A5">
              <w:rPr>
                <w:sz w:val="24"/>
                <w:szCs w:val="24"/>
                <w:lang w:val="ro-RO"/>
              </w:rPr>
              <w:t>ghibox</w:t>
            </w:r>
            <w:proofErr w:type="spellEnd"/>
            <w:r w:rsidRPr="001304A5">
              <w:rPr>
                <w:sz w:val="24"/>
                <w:szCs w:val="24"/>
                <w:lang w:val="ro-RO"/>
              </w:rPr>
              <w:t xml:space="preserve"> ),acoperite cu capac ,   depozitate pe platforma betonata. </w:t>
            </w:r>
          </w:p>
          <w:p w:rsidR="00085F9B" w:rsidRPr="001304A5" w:rsidRDefault="00085F9B" w:rsidP="00B80053">
            <w:pPr>
              <w:rPr>
                <w:sz w:val="24"/>
                <w:szCs w:val="24"/>
                <w:lang w:val="ro-RO"/>
              </w:rPr>
            </w:pPr>
            <w:r w:rsidRPr="001304A5">
              <w:rPr>
                <w:sz w:val="24"/>
                <w:szCs w:val="24"/>
                <w:lang w:val="ro-RO"/>
              </w:rPr>
              <w:t xml:space="preserve">Toate </w:t>
            </w:r>
            <w:proofErr w:type="spellStart"/>
            <w:r w:rsidRPr="001304A5">
              <w:rPr>
                <w:sz w:val="24"/>
                <w:szCs w:val="24"/>
                <w:lang w:val="ro-RO"/>
              </w:rPr>
              <w:t>deseurile</w:t>
            </w:r>
            <w:proofErr w:type="spellEnd"/>
            <w:r w:rsidRPr="001304A5">
              <w:rPr>
                <w:sz w:val="24"/>
                <w:szCs w:val="24"/>
                <w:lang w:val="ro-RO"/>
              </w:rPr>
              <w:t xml:space="preserve"> sunt preluate de </w:t>
            </w:r>
            <w:proofErr w:type="spellStart"/>
            <w:r w:rsidRPr="001304A5">
              <w:rPr>
                <w:sz w:val="24"/>
                <w:szCs w:val="24"/>
                <w:lang w:val="ro-RO"/>
              </w:rPr>
              <w:t>catre</w:t>
            </w:r>
            <w:proofErr w:type="spellEnd"/>
            <w:r w:rsidRPr="001304A5">
              <w:rPr>
                <w:sz w:val="24"/>
                <w:szCs w:val="24"/>
                <w:lang w:val="ro-RO"/>
              </w:rPr>
              <w:t xml:space="preserve"> SC ECOPLAST HART SRL Hunedoara , pe baza de contract, iar raportarea acestora se face conform HG nr. 856 / 2002 , la APM Hunedoara. </w:t>
            </w:r>
            <w:proofErr w:type="spellStart"/>
            <w:r w:rsidRPr="001304A5">
              <w:rPr>
                <w:sz w:val="24"/>
                <w:szCs w:val="24"/>
                <w:lang w:val="ro-RO"/>
              </w:rPr>
              <w:t>Deseurile</w:t>
            </w:r>
            <w:proofErr w:type="spellEnd"/>
            <w:r w:rsidRPr="001304A5">
              <w:rPr>
                <w:sz w:val="24"/>
                <w:szCs w:val="24"/>
                <w:lang w:val="ro-RO"/>
              </w:rPr>
              <w:t xml:space="preserve"> sunt colectate pe sortimente, in containere </w:t>
            </w:r>
            <w:proofErr w:type="spellStart"/>
            <w:r w:rsidRPr="001304A5">
              <w:rPr>
                <w:sz w:val="24"/>
                <w:szCs w:val="24"/>
                <w:lang w:val="ro-RO"/>
              </w:rPr>
              <w:t>inscriptionate</w:t>
            </w:r>
            <w:proofErr w:type="spellEnd"/>
            <w:r w:rsidRPr="001304A5">
              <w:rPr>
                <w:sz w:val="24"/>
                <w:szCs w:val="24"/>
                <w:lang w:val="ro-RO"/>
              </w:rPr>
              <w:t>.</w:t>
            </w:r>
          </w:p>
          <w:p w:rsidR="00085F9B" w:rsidRPr="001304A5" w:rsidRDefault="00085F9B" w:rsidP="00E76B1A">
            <w:pPr>
              <w:pStyle w:val="table"/>
              <w:spacing w:before="60"/>
              <w:ind w:hanging="28"/>
              <w:jc w:val="both"/>
              <w:rPr>
                <w:rFonts w:eastAsia="MS Mincho"/>
                <w:iCs/>
                <w:sz w:val="24"/>
                <w:szCs w:val="24"/>
                <w:lang w:val="ro-RO"/>
              </w:rPr>
            </w:pPr>
          </w:p>
        </w:tc>
      </w:tr>
      <w:tr w:rsidR="00B80053" w:rsidRPr="001304A5" w:rsidTr="00B80053">
        <w:trPr>
          <w:cantSplit/>
          <w:trHeight w:val="855"/>
        </w:trPr>
        <w:tc>
          <w:tcPr>
            <w:tcW w:w="990" w:type="dxa"/>
            <w:tcBorders>
              <w:top w:val="single" w:sz="4" w:space="0" w:color="auto"/>
              <w:left w:val="single" w:sz="18" w:space="0" w:color="008000"/>
              <w:bottom w:val="single" w:sz="4" w:space="0" w:color="auto"/>
              <w:right w:val="single" w:sz="2" w:space="0" w:color="auto"/>
            </w:tcBorders>
          </w:tcPr>
          <w:p w:rsidR="00B80053" w:rsidRPr="001304A5" w:rsidRDefault="00B80053" w:rsidP="001304A5">
            <w:pPr>
              <w:pStyle w:val="table"/>
              <w:numPr>
                <w:ilvl w:val="0"/>
                <w:numId w:val="101"/>
              </w:numPr>
              <w:spacing w:before="60"/>
              <w:jc w:val="both"/>
              <w:rPr>
                <w:sz w:val="24"/>
                <w:szCs w:val="24"/>
                <w:lang w:val="ro-RO"/>
              </w:rPr>
            </w:pPr>
          </w:p>
        </w:tc>
        <w:tc>
          <w:tcPr>
            <w:tcW w:w="2430" w:type="dxa"/>
            <w:vMerge/>
            <w:tcBorders>
              <w:left w:val="single" w:sz="2" w:space="0" w:color="auto"/>
              <w:right w:val="single" w:sz="2" w:space="0" w:color="auto"/>
            </w:tcBorders>
          </w:tcPr>
          <w:p w:rsidR="00B80053" w:rsidRPr="001304A5" w:rsidRDefault="00B80053" w:rsidP="00592914">
            <w:pPr>
              <w:ind w:left="0" w:hanging="28"/>
              <w:jc w:val="center"/>
              <w:rPr>
                <w:i/>
                <w:iCs/>
                <w:sz w:val="24"/>
                <w:szCs w:val="24"/>
                <w:lang w:val="ro-RO"/>
              </w:rPr>
            </w:pPr>
          </w:p>
        </w:tc>
        <w:tc>
          <w:tcPr>
            <w:tcW w:w="1440" w:type="dxa"/>
            <w:tcBorders>
              <w:top w:val="single" w:sz="4" w:space="0" w:color="auto"/>
              <w:left w:val="single" w:sz="2" w:space="0" w:color="auto"/>
              <w:bottom w:val="single" w:sz="4" w:space="0" w:color="auto"/>
              <w:right w:val="single" w:sz="2" w:space="0" w:color="auto"/>
            </w:tcBorders>
          </w:tcPr>
          <w:p w:rsidR="00B80053" w:rsidRPr="001304A5" w:rsidRDefault="00B80053" w:rsidP="00F42CE7">
            <w:pPr>
              <w:ind w:left="72"/>
              <w:rPr>
                <w:sz w:val="24"/>
                <w:szCs w:val="24"/>
              </w:rPr>
            </w:pPr>
            <w:r w:rsidRPr="001304A5">
              <w:rPr>
                <w:sz w:val="24"/>
                <w:szCs w:val="24"/>
              </w:rPr>
              <w:t>20.01.01</w:t>
            </w:r>
          </w:p>
        </w:tc>
        <w:tc>
          <w:tcPr>
            <w:tcW w:w="2340" w:type="dxa"/>
            <w:tcBorders>
              <w:top w:val="single" w:sz="4" w:space="0" w:color="auto"/>
              <w:left w:val="single" w:sz="2" w:space="0" w:color="auto"/>
              <w:bottom w:val="single" w:sz="4" w:space="0" w:color="auto"/>
              <w:right w:val="single" w:sz="2" w:space="0" w:color="auto"/>
            </w:tcBorders>
          </w:tcPr>
          <w:p w:rsidR="00B80053" w:rsidRPr="001304A5" w:rsidRDefault="00B80053" w:rsidP="00B80053">
            <w:pPr>
              <w:rPr>
                <w:sz w:val="24"/>
                <w:szCs w:val="24"/>
              </w:rPr>
            </w:pPr>
            <w:proofErr w:type="spellStart"/>
            <w:r w:rsidRPr="001304A5">
              <w:rPr>
                <w:sz w:val="24"/>
                <w:szCs w:val="24"/>
              </w:rPr>
              <w:t>Hartie</w:t>
            </w:r>
            <w:proofErr w:type="spellEnd"/>
          </w:p>
        </w:tc>
        <w:tc>
          <w:tcPr>
            <w:tcW w:w="1530" w:type="dxa"/>
            <w:tcBorders>
              <w:top w:val="single" w:sz="4" w:space="0" w:color="auto"/>
              <w:left w:val="single" w:sz="2" w:space="0" w:color="auto"/>
              <w:bottom w:val="single" w:sz="4" w:space="0" w:color="auto"/>
              <w:right w:val="single" w:sz="2" w:space="0" w:color="auto"/>
            </w:tcBorders>
          </w:tcPr>
          <w:p w:rsidR="00B80053" w:rsidRPr="001304A5" w:rsidRDefault="00F13E97" w:rsidP="00B80053">
            <w:pPr>
              <w:jc w:val="center"/>
              <w:rPr>
                <w:sz w:val="24"/>
                <w:szCs w:val="24"/>
              </w:rPr>
            </w:pPr>
            <w:r>
              <w:rPr>
                <w:sz w:val="24"/>
                <w:szCs w:val="24"/>
              </w:rPr>
              <w:t>680</w:t>
            </w:r>
          </w:p>
        </w:tc>
        <w:tc>
          <w:tcPr>
            <w:tcW w:w="4536" w:type="dxa"/>
            <w:vMerge/>
            <w:tcBorders>
              <w:left w:val="single" w:sz="2" w:space="0" w:color="auto"/>
              <w:right w:val="single" w:sz="18" w:space="0" w:color="008000"/>
            </w:tcBorders>
          </w:tcPr>
          <w:p w:rsidR="00B80053" w:rsidRPr="001304A5" w:rsidRDefault="00B80053" w:rsidP="00E76B1A">
            <w:pPr>
              <w:pStyle w:val="table"/>
              <w:spacing w:before="60"/>
              <w:ind w:hanging="28"/>
              <w:jc w:val="both"/>
              <w:rPr>
                <w:sz w:val="24"/>
                <w:szCs w:val="24"/>
                <w:lang w:val="it-IT"/>
              </w:rPr>
            </w:pPr>
          </w:p>
        </w:tc>
      </w:tr>
      <w:tr w:rsidR="00B80053" w:rsidRPr="001304A5" w:rsidTr="00B80053">
        <w:trPr>
          <w:cantSplit/>
          <w:trHeight w:val="855"/>
        </w:trPr>
        <w:tc>
          <w:tcPr>
            <w:tcW w:w="990" w:type="dxa"/>
            <w:tcBorders>
              <w:top w:val="single" w:sz="4" w:space="0" w:color="auto"/>
              <w:left w:val="single" w:sz="18" w:space="0" w:color="008000"/>
              <w:bottom w:val="single" w:sz="4" w:space="0" w:color="auto"/>
              <w:right w:val="single" w:sz="2" w:space="0" w:color="auto"/>
            </w:tcBorders>
          </w:tcPr>
          <w:p w:rsidR="00B80053" w:rsidRPr="001304A5" w:rsidRDefault="00B80053" w:rsidP="001304A5">
            <w:pPr>
              <w:pStyle w:val="table"/>
              <w:numPr>
                <w:ilvl w:val="0"/>
                <w:numId w:val="101"/>
              </w:numPr>
              <w:spacing w:before="60"/>
              <w:jc w:val="both"/>
              <w:rPr>
                <w:sz w:val="24"/>
                <w:szCs w:val="24"/>
                <w:lang w:val="ro-RO"/>
              </w:rPr>
            </w:pPr>
          </w:p>
        </w:tc>
        <w:tc>
          <w:tcPr>
            <w:tcW w:w="2430" w:type="dxa"/>
            <w:vMerge/>
            <w:tcBorders>
              <w:left w:val="single" w:sz="2" w:space="0" w:color="auto"/>
              <w:right w:val="single" w:sz="2" w:space="0" w:color="auto"/>
            </w:tcBorders>
          </w:tcPr>
          <w:p w:rsidR="00B80053" w:rsidRPr="001304A5" w:rsidRDefault="00B80053" w:rsidP="00592914">
            <w:pPr>
              <w:ind w:left="0" w:hanging="28"/>
              <w:jc w:val="center"/>
              <w:rPr>
                <w:sz w:val="24"/>
                <w:szCs w:val="24"/>
                <w:lang w:val="it-IT"/>
              </w:rPr>
            </w:pPr>
          </w:p>
        </w:tc>
        <w:tc>
          <w:tcPr>
            <w:tcW w:w="1440" w:type="dxa"/>
            <w:tcBorders>
              <w:top w:val="single" w:sz="4" w:space="0" w:color="auto"/>
              <w:left w:val="single" w:sz="2" w:space="0" w:color="auto"/>
              <w:bottom w:val="single" w:sz="4" w:space="0" w:color="auto"/>
              <w:right w:val="single" w:sz="2" w:space="0" w:color="auto"/>
            </w:tcBorders>
          </w:tcPr>
          <w:p w:rsidR="00B80053" w:rsidRPr="001304A5" w:rsidRDefault="00B80053" w:rsidP="00F42CE7">
            <w:pPr>
              <w:ind w:left="72"/>
              <w:rPr>
                <w:sz w:val="24"/>
                <w:szCs w:val="24"/>
              </w:rPr>
            </w:pPr>
            <w:r w:rsidRPr="001304A5">
              <w:rPr>
                <w:sz w:val="24"/>
                <w:szCs w:val="24"/>
              </w:rPr>
              <w:t>15.01.02</w:t>
            </w:r>
          </w:p>
        </w:tc>
        <w:tc>
          <w:tcPr>
            <w:tcW w:w="2340" w:type="dxa"/>
            <w:tcBorders>
              <w:top w:val="single" w:sz="4" w:space="0" w:color="auto"/>
              <w:left w:val="single" w:sz="2" w:space="0" w:color="auto"/>
              <w:bottom w:val="single" w:sz="4" w:space="0" w:color="auto"/>
              <w:right w:val="single" w:sz="2" w:space="0" w:color="auto"/>
            </w:tcBorders>
          </w:tcPr>
          <w:p w:rsidR="00B80053" w:rsidRPr="001304A5" w:rsidRDefault="00B80053" w:rsidP="00B80053">
            <w:pPr>
              <w:rPr>
                <w:sz w:val="24"/>
                <w:szCs w:val="24"/>
              </w:rPr>
            </w:pPr>
            <w:proofErr w:type="spellStart"/>
            <w:r w:rsidRPr="001304A5">
              <w:rPr>
                <w:sz w:val="24"/>
                <w:szCs w:val="24"/>
              </w:rPr>
              <w:t>Folie</w:t>
            </w:r>
            <w:proofErr w:type="spellEnd"/>
            <w:r w:rsidRPr="001304A5">
              <w:rPr>
                <w:sz w:val="24"/>
                <w:szCs w:val="24"/>
              </w:rPr>
              <w:t xml:space="preserve"> PE</w:t>
            </w:r>
          </w:p>
        </w:tc>
        <w:tc>
          <w:tcPr>
            <w:tcW w:w="1530" w:type="dxa"/>
            <w:tcBorders>
              <w:top w:val="single" w:sz="4" w:space="0" w:color="auto"/>
              <w:left w:val="single" w:sz="2" w:space="0" w:color="auto"/>
              <w:bottom w:val="single" w:sz="4" w:space="0" w:color="auto"/>
              <w:right w:val="single" w:sz="2" w:space="0" w:color="auto"/>
            </w:tcBorders>
          </w:tcPr>
          <w:p w:rsidR="00B80053" w:rsidRPr="001304A5" w:rsidRDefault="00F13E97" w:rsidP="00B80053">
            <w:pPr>
              <w:jc w:val="center"/>
              <w:rPr>
                <w:sz w:val="24"/>
                <w:szCs w:val="24"/>
              </w:rPr>
            </w:pPr>
            <w:r>
              <w:rPr>
                <w:sz w:val="22"/>
                <w:szCs w:val="22"/>
              </w:rPr>
              <w:t>6.970</w:t>
            </w:r>
          </w:p>
        </w:tc>
        <w:tc>
          <w:tcPr>
            <w:tcW w:w="4536" w:type="dxa"/>
            <w:vMerge/>
            <w:tcBorders>
              <w:left w:val="single" w:sz="2" w:space="0" w:color="auto"/>
              <w:right w:val="single" w:sz="18" w:space="0" w:color="008000"/>
            </w:tcBorders>
          </w:tcPr>
          <w:p w:rsidR="00B80053" w:rsidRPr="001304A5" w:rsidRDefault="00B80053" w:rsidP="00E76B1A">
            <w:pPr>
              <w:pStyle w:val="table"/>
              <w:spacing w:before="60"/>
              <w:ind w:hanging="28"/>
              <w:jc w:val="both"/>
              <w:rPr>
                <w:iCs/>
                <w:sz w:val="24"/>
                <w:szCs w:val="24"/>
                <w:lang w:val="it-IT"/>
              </w:rPr>
            </w:pPr>
          </w:p>
        </w:tc>
      </w:tr>
      <w:tr w:rsidR="00B80053" w:rsidRPr="001304A5" w:rsidTr="00B80053">
        <w:trPr>
          <w:cantSplit/>
          <w:trHeight w:val="855"/>
        </w:trPr>
        <w:tc>
          <w:tcPr>
            <w:tcW w:w="990" w:type="dxa"/>
            <w:tcBorders>
              <w:top w:val="single" w:sz="4" w:space="0" w:color="auto"/>
              <w:left w:val="single" w:sz="18" w:space="0" w:color="008000"/>
              <w:bottom w:val="single" w:sz="4" w:space="0" w:color="auto"/>
              <w:right w:val="single" w:sz="2" w:space="0" w:color="auto"/>
            </w:tcBorders>
          </w:tcPr>
          <w:p w:rsidR="00B80053" w:rsidRPr="001304A5" w:rsidRDefault="00B80053" w:rsidP="001304A5">
            <w:pPr>
              <w:pStyle w:val="table"/>
              <w:numPr>
                <w:ilvl w:val="0"/>
                <w:numId w:val="101"/>
              </w:numPr>
              <w:spacing w:before="60"/>
              <w:jc w:val="both"/>
              <w:rPr>
                <w:sz w:val="24"/>
                <w:szCs w:val="24"/>
                <w:lang w:val="ro-RO"/>
              </w:rPr>
            </w:pPr>
          </w:p>
        </w:tc>
        <w:tc>
          <w:tcPr>
            <w:tcW w:w="2430" w:type="dxa"/>
            <w:vMerge/>
            <w:tcBorders>
              <w:left w:val="single" w:sz="2" w:space="0" w:color="auto"/>
              <w:right w:val="single" w:sz="2" w:space="0" w:color="auto"/>
            </w:tcBorders>
            <w:vAlign w:val="center"/>
          </w:tcPr>
          <w:p w:rsidR="00B80053" w:rsidRPr="001304A5" w:rsidRDefault="00B80053" w:rsidP="00592914">
            <w:pPr>
              <w:ind w:left="0" w:hanging="28"/>
              <w:jc w:val="center"/>
              <w:rPr>
                <w:sz w:val="24"/>
                <w:szCs w:val="24"/>
                <w:lang w:val="it-IT"/>
              </w:rPr>
            </w:pPr>
          </w:p>
        </w:tc>
        <w:tc>
          <w:tcPr>
            <w:tcW w:w="1440" w:type="dxa"/>
            <w:tcBorders>
              <w:top w:val="single" w:sz="4" w:space="0" w:color="auto"/>
              <w:left w:val="single" w:sz="2" w:space="0" w:color="auto"/>
              <w:bottom w:val="single" w:sz="4" w:space="0" w:color="auto"/>
              <w:right w:val="single" w:sz="2" w:space="0" w:color="auto"/>
            </w:tcBorders>
          </w:tcPr>
          <w:p w:rsidR="00B80053" w:rsidRPr="001304A5" w:rsidRDefault="00B80053" w:rsidP="00F42CE7">
            <w:pPr>
              <w:ind w:left="72"/>
              <w:rPr>
                <w:color w:val="000000"/>
                <w:sz w:val="24"/>
                <w:szCs w:val="24"/>
              </w:rPr>
            </w:pPr>
            <w:r w:rsidRPr="001304A5">
              <w:rPr>
                <w:color w:val="000000"/>
                <w:sz w:val="24"/>
                <w:szCs w:val="24"/>
              </w:rPr>
              <w:t>13.01.10*</w:t>
            </w:r>
          </w:p>
        </w:tc>
        <w:tc>
          <w:tcPr>
            <w:tcW w:w="2340" w:type="dxa"/>
            <w:tcBorders>
              <w:top w:val="single" w:sz="4" w:space="0" w:color="auto"/>
              <w:left w:val="single" w:sz="2" w:space="0" w:color="auto"/>
              <w:bottom w:val="single" w:sz="4" w:space="0" w:color="auto"/>
              <w:right w:val="single" w:sz="2" w:space="0" w:color="auto"/>
            </w:tcBorders>
          </w:tcPr>
          <w:p w:rsidR="00B80053" w:rsidRPr="001304A5" w:rsidRDefault="00B80053" w:rsidP="00B80053">
            <w:pPr>
              <w:rPr>
                <w:color w:val="000000"/>
                <w:sz w:val="24"/>
                <w:szCs w:val="24"/>
              </w:rPr>
            </w:pPr>
            <w:proofErr w:type="spellStart"/>
            <w:r w:rsidRPr="001304A5">
              <w:rPr>
                <w:color w:val="000000"/>
                <w:sz w:val="24"/>
                <w:szCs w:val="24"/>
              </w:rPr>
              <w:t>Ulei</w:t>
            </w:r>
            <w:proofErr w:type="spellEnd"/>
            <w:r w:rsidRPr="001304A5">
              <w:rPr>
                <w:color w:val="000000"/>
                <w:sz w:val="24"/>
                <w:szCs w:val="24"/>
              </w:rPr>
              <w:t xml:space="preserve"> mineral hydraulic </w:t>
            </w:r>
            <w:proofErr w:type="spellStart"/>
            <w:r w:rsidRPr="001304A5">
              <w:rPr>
                <w:color w:val="000000"/>
                <w:sz w:val="24"/>
                <w:szCs w:val="24"/>
              </w:rPr>
              <w:t>neclorinat</w:t>
            </w:r>
            <w:proofErr w:type="spellEnd"/>
          </w:p>
        </w:tc>
        <w:tc>
          <w:tcPr>
            <w:tcW w:w="1530" w:type="dxa"/>
            <w:tcBorders>
              <w:top w:val="single" w:sz="4" w:space="0" w:color="auto"/>
              <w:left w:val="single" w:sz="2" w:space="0" w:color="auto"/>
              <w:bottom w:val="single" w:sz="4" w:space="0" w:color="auto"/>
              <w:right w:val="single" w:sz="2" w:space="0" w:color="auto"/>
            </w:tcBorders>
          </w:tcPr>
          <w:p w:rsidR="00B80053" w:rsidRPr="001304A5" w:rsidRDefault="00F13E97" w:rsidP="00B80053">
            <w:pPr>
              <w:jc w:val="center"/>
              <w:rPr>
                <w:color w:val="000000"/>
                <w:sz w:val="24"/>
                <w:szCs w:val="24"/>
              </w:rPr>
            </w:pPr>
            <w:r>
              <w:rPr>
                <w:color w:val="000000"/>
                <w:sz w:val="22"/>
                <w:szCs w:val="22"/>
              </w:rPr>
              <w:t>8.535</w:t>
            </w:r>
          </w:p>
        </w:tc>
        <w:tc>
          <w:tcPr>
            <w:tcW w:w="4536" w:type="dxa"/>
            <w:vMerge/>
            <w:tcBorders>
              <w:left w:val="single" w:sz="2" w:space="0" w:color="auto"/>
              <w:right w:val="single" w:sz="18" w:space="0" w:color="008000"/>
            </w:tcBorders>
          </w:tcPr>
          <w:p w:rsidR="00B80053" w:rsidRPr="001304A5" w:rsidRDefault="00B80053" w:rsidP="00E76B1A">
            <w:pPr>
              <w:pStyle w:val="table"/>
              <w:spacing w:before="60"/>
              <w:ind w:hanging="28"/>
              <w:jc w:val="both"/>
              <w:rPr>
                <w:sz w:val="24"/>
                <w:szCs w:val="24"/>
                <w:lang w:val="it-IT"/>
              </w:rPr>
            </w:pPr>
          </w:p>
        </w:tc>
      </w:tr>
      <w:tr w:rsidR="00B80053" w:rsidRPr="001304A5" w:rsidTr="00B80053">
        <w:trPr>
          <w:cantSplit/>
          <w:trHeight w:val="855"/>
        </w:trPr>
        <w:tc>
          <w:tcPr>
            <w:tcW w:w="990" w:type="dxa"/>
            <w:tcBorders>
              <w:top w:val="single" w:sz="4" w:space="0" w:color="auto"/>
              <w:left w:val="single" w:sz="18" w:space="0" w:color="008000"/>
              <w:bottom w:val="single" w:sz="4" w:space="0" w:color="auto"/>
              <w:right w:val="single" w:sz="2" w:space="0" w:color="auto"/>
            </w:tcBorders>
          </w:tcPr>
          <w:p w:rsidR="00B80053" w:rsidRPr="001304A5" w:rsidRDefault="00B80053" w:rsidP="001304A5">
            <w:pPr>
              <w:pStyle w:val="table"/>
              <w:numPr>
                <w:ilvl w:val="0"/>
                <w:numId w:val="101"/>
              </w:numPr>
              <w:spacing w:before="60"/>
              <w:jc w:val="both"/>
              <w:rPr>
                <w:sz w:val="24"/>
                <w:szCs w:val="24"/>
                <w:lang w:val="ro-RO"/>
              </w:rPr>
            </w:pPr>
          </w:p>
        </w:tc>
        <w:tc>
          <w:tcPr>
            <w:tcW w:w="2430" w:type="dxa"/>
            <w:vMerge/>
            <w:tcBorders>
              <w:left w:val="single" w:sz="2" w:space="0" w:color="auto"/>
              <w:right w:val="single" w:sz="2" w:space="0" w:color="auto"/>
            </w:tcBorders>
          </w:tcPr>
          <w:p w:rsidR="00B80053" w:rsidRPr="001304A5" w:rsidRDefault="00B80053" w:rsidP="00592914">
            <w:pPr>
              <w:ind w:left="0" w:hanging="28"/>
              <w:jc w:val="center"/>
              <w:rPr>
                <w:sz w:val="24"/>
                <w:szCs w:val="24"/>
              </w:rPr>
            </w:pPr>
          </w:p>
        </w:tc>
        <w:tc>
          <w:tcPr>
            <w:tcW w:w="1440" w:type="dxa"/>
            <w:tcBorders>
              <w:top w:val="single" w:sz="4" w:space="0" w:color="auto"/>
              <w:left w:val="single" w:sz="2" w:space="0" w:color="auto"/>
              <w:bottom w:val="single" w:sz="4" w:space="0" w:color="auto"/>
              <w:right w:val="single" w:sz="2" w:space="0" w:color="auto"/>
            </w:tcBorders>
          </w:tcPr>
          <w:p w:rsidR="00B80053" w:rsidRPr="001304A5" w:rsidRDefault="00B80053" w:rsidP="00F42CE7">
            <w:pPr>
              <w:ind w:left="72"/>
              <w:rPr>
                <w:color w:val="000000"/>
                <w:sz w:val="24"/>
                <w:szCs w:val="24"/>
              </w:rPr>
            </w:pPr>
            <w:r w:rsidRPr="001304A5">
              <w:rPr>
                <w:color w:val="000000"/>
                <w:sz w:val="24"/>
                <w:szCs w:val="24"/>
              </w:rPr>
              <w:t>20.03.01</w:t>
            </w:r>
          </w:p>
        </w:tc>
        <w:tc>
          <w:tcPr>
            <w:tcW w:w="2340" w:type="dxa"/>
            <w:tcBorders>
              <w:top w:val="single" w:sz="4" w:space="0" w:color="auto"/>
              <w:left w:val="single" w:sz="2" w:space="0" w:color="auto"/>
              <w:bottom w:val="single" w:sz="4" w:space="0" w:color="auto"/>
              <w:right w:val="single" w:sz="2" w:space="0" w:color="auto"/>
            </w:tcBorders>
          </w:tcPr>
          <w:p w:rsidR="00B80053" w:rsidRPr="001304A5" w:rsidRDefault="00B80053" w:rsidP="00B80053">
            <w:pPr>
              <w:rPr>
                <w:color w:val="000000"/>
                <w:sz w:val="24"/>
                <w:szCs w:val="24"/>
                <w:lang w:val="de-DE"/>
              </w:rPr>
            </w:pPr>
            <w:proofErr w:type="spellStart"/>
            <w:r w:rsidRPr="001304A5">
              <w:rPr>
                <w:color w:val="000000"/>
                <w:sz w:val="24"/>
                <w:szCs w:val="24"/>
                <w:lang w:val="de-DE"/>
              </w:rPr>
              <w:t>Gunoi</w:t>
            </w:r>
            <w:proofErr w:type="spellEnd"/>
            <w:r w:rsidRPr="001304A5">
              <w:rPr>
                <w:color w:val="000000"/>
                <w:sz w:val="24"/>
                <w:szCs w:val="24"/>
                <w:lang w:val="de-DE"/>
              </w:rPr>
              <w:t xml:space="preserve">  </w:t>
            </w:r>
            <w:proofErr w:type="spellStart"/>
            <w:r w:rsidRPr="001304A5">
              <w:rPr>
                <w:color w:val="000000"/>
                <w:sz w:val="24"/>
                <w:szCs w:val="24"/>
                <w:lang w:val="de-DE"/>
              </w:rPr>
              <w:t>menajer</w:t>
            </w:r>
            <w:proofErr w:type="spellEnd"/>
          </w:p>
        </w:tc>
        <w:tc>
          <w:tcPr>
            <w:tcW w:w="1530" w:type="dxa"/>
            <w:tcBorders>
              <w:top w:val="single" w:sz="4" w:space="0" w:color="auto"/>
              <w:left w:val="single" w:sz="2" w:space="0" w:color="auto"/>
              <w:bottom w:val="single" w:sz="4" w:space="0" w:color="auto"/>
              <w:right w:val="single" w:sz="2" w:space="0" w:color="auto"/>
            </w:tcBorders>
          </w:tcPr>
          <w:p w:rsidR="00B80053" w:rsidRPr="001304A5" w:rsidRDefault="00B80053" w:rsidP="00B80053">
            <w:pPr>
              <w:jc w:val="center"/>
              <w:rPr>
                <w:color w:val="000000"/>
                <w:sz w:val="24"/>
                <w:szCs w:val="24"/>
                <w:lang w:val="de-DE"/>
              </w:rPr>
            </w:pPr>
            <w:r w:rsidRPr="001304A5">
              <w:rPr>
                <w:color w:val="000000"/>
                <w:sz w:val="24"/>
                <w:szCs w:val="24"/>
                <w:lang w:val="de-DE"/>
              </w:rPr>
              <w:t>1.456,40</w:t>
            </w:r>
          </w:p>
        </w:tc>
        <w:tc>
          <w:tcPr>
            <w:tcW w:w="4536" w:type="dxa"/>
            <w:vMerge/>
            <w:tcBorders>
              <w:left w:val="single" w:sz="2" w:space="0" w:color="auto"/>
              <w:right w:val="single" w:sz="18" w:space="0" w:color="008000"/>
            </w:tcBorders>
          </w:tcPr>
          <w:p w:rsidR="00B80053" w:rsidRPr="001304A5" w:rsidRDefault="00B80053" w:rsidP="00E76B1A">
            <w:pPr>
              <w:pStyle w:val="table"/>
              <w:spacing w:before="60"/>
              <w:ind w:hanging="28"/>
              <w:jc w:val="both"/>
              <w:rPr>
                <w:rFonts w:eastAsia="MS Mincho"/>
                <w:iCs/>
                <w:sz w:val="24"/>
                <w:szCs w:val="24"/>
                <w:lang w:val="it-IT"/>
              </w:rPr>
            </w:pPr>
          </w:p>
        </w:tc>
      </w:tr>
      <w:tr w:rsidR="00B80053" w:rsidRPr="001304A5" w:rsidTr="00B80053">
        <w:trPr>
          <w:cantSplit/>
          <w:trHeight w:val="855"/>
        </w:trPr>
        <w:tc>
          <w:tcPr>
            <w:tcW w:w="990" w:type="dxa"/>
            <w:tcBorders>
              <w:top w:val="single" w:sz="4" w:space="0" w:color="auto"/>
              <w:left w:val="single" w:sz="18" w:space="0" w:color="008000"/>
              <w:bottom w:val="single" w:sz="4" w:space="0" w:color="auto"/>
              <w:right w:val="single" w:sz="2" w:space="0" w:color="auto"/>
            </w:tcBorders>
          </w:tcPr>
          <w:p w:rsidR="00B80053" w:rsidRPr="001304A5" w:rsidRDefault="00B80053" w:rsidP="001304A5">
            <w:pPr>
              <w:pStyle w:val="table"/>
              <w:numPr>
                <w:ilvl w:val="0"/>
                <w:numId w:val="101"/>
              </w:numPr>
              <w:spacing w:before="60"/>
              <w:jc w:val="both"/>
              <w:rPr>
                <w:sz w:val="24"/>
                <w:szCs w:val="24"/>
                <w:lang w:val="ro-RO"/>
              </w:rPr>
            </w:pPr>
          </w:p>
        </w:tc>
        <w:tc>
          <w:tcPr>
            <w:tcW w:w="2430" w:type="dxa"/>
            <w:vMerge/>
            <w:tcBorders>
              <w:left w:val="single" w:sz="2" w:space="0" w:color="auto"/>
              <w:right w:val="single" w:sz="2" w:space="0" w:color="auto"/>
            </w:tcBorders>
          </w:tcPr>
          <w:p w:rsidR="00B80053" w:rsidRPr="001304A5" w:rsidRDefault="00B80053" w:rsidP="00592914">
            <w:pPr>
              <w:ind w:left="0" w:hanging="28"/>
              <w:jc w:val="center"/>
              <w:rPr>
                <w:sz w:val="24"/>
                <w:szCs w:val="24"/>
              </w:rPr>
            </w:pPr>
          </w:p>
        </w:tc>
        <w:tc>
          <w:tcPr>
            <w:tcW w:w="1440" w:type="dxa"/>
            <w:tcBorders>
              <w:top w:val="single" w:sz="4" w:space="0" w:color="auto"/>
              <w:left w:val="single" w:sz="2" w:space="0" w:color="auto"/>
              <w:bottom w:val="single" w:sz="4" w:space="0" w:color="auto"/>
              <w:right w:val="single" w:sz="2" w:space="0" w:color="auto"/>
            </w:tcBorders>
          </w:tcPr>
          <w:p w:rsidR="00B80053" w:rsidRPr="001304A5" w:rsidRDefault="00B80053" w:rsidP="00F42CE7">
            <w:pPr>
              <w:ind w:left="72"/>
              <w:rPr>
                <w:color w:val="000000"/>
                <w:sz w:val="24"/>
                <w:szCs w:val="24"/>
                <w:lang w:val="de-DE"/>
              </w:rPr>
            </w:pPr>
            <w:r w:rsidRPr="001304A5">
              <w:rPr>
                <w:color w:val="000000"/>
                <w:sz w:val="24"/>
                <w:szCs w:val="24"/>
                <w:lang w:val="de-DE"/>
              </w:rPr>
              <w:t>18.01.03*</w:t>
            </w:r>
          </w:p>
        </w:tc>
        <w:tc>
          <w:tcPr>
            <w:tcW w:w="2340" w:type="dxa"/>
            <w:tcBorders>
              <w:top w:val="single" w:sz="4" w:space="0" w:color="auto"/>
              <w:left w:val="single" w:sz="2" w:space="0" w:color="auto"/>
              <w:bottom w:val="single" w:sz="4" w:space="0" w:color="auto"/>
              <w:right w:val="single" w:sz="2" w:space="0" w:color="auto"/>
            </w:tcBorders>
          </w:tcPr>
          <w:p w:rsidR="00B80053" w:rsidRPr="001304A5" w:rsidRDefault="00B80053" w:rsidP="00B80053">
            <w:pPr>
              <w:rPr>
                <w:color w:val="000000"/>
                <w:sz w:val="24"/>
                <w:szCs w:val="24"/>
              </w:rPr>
            </w:pPr>
            <w:proofErr w:type="spellStart"/>
            <w:r w:rsidRPr="001304A5">
              <w:rPr>
                <w:color w:val="000000"/>
                <w:sz w:val="24"/>
                <w:szCs w:val="24"/>
              </w:rPr>
              <w:t>Deseu</w:t>
            </w:r>
            <w:proofErr w:type="spellEnd"/>
            <w:r w:rsidRPr="001304A5">
              <w:rPr>
                <w:color w:val="000000"/>
                <w:sz w:val="24"/>
                <w:szCs w:val="24"/>
              </w:rPr>
              <w:t xml:space="preserve"> medical</w:t>
            </w:r>
          </w:p>
        </w:tc>
        <w:tc>
          <w:tcPr>
            <w:tcW w:w="1530" w:type="dxa"/>
            <w:tcBorders>
              <w:top w:val="single" w:sz="4" w:space="0" w:color="auto"/>
              <w:left w:val="single" w:sz="2" w:space="0" w:color="auto"/>
              <w:bottom w:val="single" w:sz="4" w:space="0" w:color="auto"/>
              <w:right w:val="single" w:sz="2" w:space="0" w:color="auto"/>
            </w:tcBorders>
          </w:tcPr>
          <w:p w:rsidR="00B80053" w:rsidRPr="001304A5" w:rsidRDefault="00B80053" w:rsidP="00B80053">
            <w:pPr>
              <w:jc w:val="center"/>
              <w:rPr>
                <w:color w:val="000000"/>
                <w:sz w:val="24"/>
                <w:szCs w:val="24"/>
                <w:lang w:val="de-DE"/>
              </w:rPr>
            </w:pPr>
            <w:r w:rsidRPr="001304A5">
              <w:rPr>
                <w:color w:val="000000"/>
                <w:sz w:val="24"/>
                <w:szCs w:val="24"/>
                <w:lang w:val="de-DE"/>
              </w:rPr>
              <w:t>24</w:t>
            </w:r>
          </w:p>
        </w:tc>
        <w:tc>
          <w:tcPr>
            <w:tcW w:w="4536" w:type="dxa"/>
            <w:vMerge/>
            <w:tcBorders>
              <w:left w:val="single" w:sz="2" w:space="0" w:color="auto"/>
              <w:right w:val="single" w:sz="18" w:space="0" w:color="008000"/>
            </w:tcBorders>
            <w:vAlign w:val="center"/>
          </w:tcPr>
          <w:p w:rsidR="00B80053" w:rsidRPr="001304A5" w:rsidRDefault="00B80053" w:rsidP="00E76B1A">
            <w:pPr>
              <w:pStyle w:val="table"/>
              <w:spacing w:before="60"/>
              <w:ind w:hanging="28"/>
              <w:jc w:val="both"/>
              <w:rPr>
                <w:rFonts w:eastAsia="MS Mincho"/>
                <w:iCs/>
                <w:sz w:val="24"/>
                <w:szCs w:val="24"/>
                <w:lang w:val="it-IT"/>
              </w:rPr>
            </w:pPr>
          </w:p>
        </w:tc>
      </w:tr>
      <w:tr w:rsidR="00B80053" w:rsidRPr="001304A5" w:rsidTr="00B80053">
        <w:trPr>
          <w:cantSplit/>
          <w:trHeight w:val="855"/>
        </w:trPr>
        <w:tc>
          <w:tcPr>
            <w:tcW w:w="990" w:type="dxa"/>
            <w:tcBorders>
              <w:top w:val="single" w:sz="4" w:space="0" w:color="auto"/>
              <w:left w:val="single" w:sz="18" w:space="0" w:color="008000"/>
              <w:bottom w:val="single" w:sz="4" w:space="0" w:color="auto"/>
              <w:right w:val="single" w:sz="2" w:space="0" w:color="auto"/>
            </w:tcBorders>
          </w:tcPr>
          <w:p w:rsidR="00B80053" w:rsidRPr="001304A5" w:rsidRDefault="00B80053" w:rsidP="001304A5">
            <w:pPr>
              <w:pStyle w:val="table"/>
              <w:numPr>
                <w:ilvl w:val="0"/>
                <w:numId w:val="101"/>
              </w:numPr>
              <w:spacing w:before="60"/>
              <w:jc w:val="both"/>
              <w:rPr>
                <w:sz w:val="24"/>
                <w:szCs w:val="24"/>
                <w:lang w:val="ro-RO"/>
              </w:rPr>
            </w:pPr>
          </w:p>
        </w:tc>
        <w:tc>
          <w:tcPr>
            <w:tcW w:w="2430" w:type="dxa"/>
            <w:vMerge/>
            <w:tcBorders>
              <w:left w:val="single" w:sz="2" w:space="0" w:color="auto"/>
              <w:right w:val="single" w:sz="2" w:space="0" w:color="auto"/>
            </w:tcBorders>
          </w:tcPr>
          <w:p w:rsidR="00B80053" w:rsidRPr="001304A5" w:rsidRDefault="00B80053" w:rsidP="00592914">
            <w:pPr>
              <w:ind w:left="0" w:hanging="28"/>
              <w:jc w:val="center"/>
              <w:rPr>
                <w:sz w:val="24"/>
                <w:szCs w:val="24"/>
              </w:rPr>
            </w:pPr>
          </w:p>
        </w:tc>
        <w:tc>
          <w:tcPr>
            <w:tcW w:w="1440" w:type="dxa"/>
            <w:tcBorders>
              <w:top w:val="single" w:sz="4" w:space="0" w:color="auto"/>
              <w:left w:val="single" w:sz="2" w:space="0" w:color="auto"/>
              <w:bottom w:val="single" w:sz="4" w:space="0" w:color="auto"/>
              <w:right w:val="single" w:sz="2" w:space="0" w:color="auto"/>
            </w:tcBorders>
          </w:tcPr>
          <w:p w:rsidR="00B80053" w:rsidRPr="001304A5" w:rsidRDefault="00B80053" w:rsidP="00F42CE7">
            <w:pPr>
              <w:ind w:left="72"/>
              <w:rPr>
                <w:color w:val="000000"/>
                <w:sz w:val="24"/>
                <w:szCs w:val="24"/>
                <w:lang w:val="de-DE"/>
              </w:rPr>
            </w:pPr>
            <w:r w:rsidRPr="001304A5">
              <w:rPr>
                <w:color w:val="000000"/>
                <w:sz w:val="24"/>
                <w:szCs w:val="24"/>
                <w:lang w:val="de-DE"/>
              </w:rPr>
              <w:t>15.01.10*</w:t>
            </w:r>
          </w:p>
        </w:tc>
        <w:tc>
          <w:tcPr>
            <w:tcW w:w="2340" w:type="dxa"/>
            <w:tcBorders>
              <w:top w:val="single" w:sz="4" w:space="0" w:color="auto"/>
              <w:left w:val="single" w:sz="2" w:space="0" w:color="auto"/>
              <w:bottom w:val="single" w:sz="4" w:space="0" w:color="auto"/>
              <w:right w:val="single" w:sz="2" w:space="0" w:color="auto"/>
            </w:tcBorders>
          </w:tcPr>
          <w:p w:rsidR="00B80053" w:rsidRPr="001304A5" w:rsidRDefault="00B80053" w:rsidP="00B80053">
            <w:pPr>
              <w:rPr>
                <w:bCs/>
                <w:color w:val="000000"/>
                <w:sz w:val="24"/>
                <w:szCs w:val="24"/>
              </w:rPr>
            </w:pPr>
            <w:proofErr w:type="spellStart"/>
            <w:r w:rsidRPr="001304A5">
              <w:rPr>
                <w:bCs/>
                <w:color w:val="000000"/>
                <w:sz w:val="24"/>
                <w:szCs w:val="24"/>
              </w:rPr>
              <w:t>Ambalaj</w:t>
            </w:r>
            <w:proofErr w:type="spellEnd"/>
            <w:r w:rsidRPr="001304A5">
              <w:rPr>
                <w:bCs/>
                <w:color w:val="000000"/>
                <w:sz w:val="24"/>
                <w:szCs w:val="24"/>
              </w:rPr>
              <w:t xml:space="preserve"> </w:t>
            </w:r>
            <w:proofErr w:type="spellStart"/>
            <w:r w:rsidRPr="001304A5">
              <w:rPr>
                <w:bCs/>
                <w:color w:val="000000"/>
                <w:sz w:val="24"/>
                <w:szCs w:val="24"/>
              </w:rPr>
              <w:t>metalic</w:t>
            </w:r>
            <w:proofErr w:type="spellEnd"/>
            <w:r w:rsidRPr="001304A5">
              <w:rPr>
                <w:bCs/>
                <w:color w:val="000000"/>
                <w:sz w:val="24"/>
                <w:szCs w:val="24"/>
              </w:rPr>
              <w:t xml:space="preserve"> </w:t>
            </w:r>
            <w:proofErr w:type="spellStart"/>
            <w:r w:rsidRPr="001304A5">
              <w:rPr>
                <w:bCs/>
                <w:color w:val="000000"/>
                <w:sz w:val="24"/>
                <w:szCs w:val="24"/>
              </w:rPr>
              <w:t>contaminat</w:t>
            </w:r>
            <w:proofErr w:type="spellEnd"/>
            <w:r w:rsidRPr="001304A5">
              <w:rPr>
                <w:bCs/>
                <w:color w:val="000000"/>
                <w:sz w:val="24"/>
                <w:szCs w:val="24"/>
              </w:rPr>
              <w:t xml:space="preserve"> </w:t>
            </w:r>
          </w:p>
        </w:tc>
        <w:tc>
          <w:tcPr>
            <w:tcW w:w="1530" w:type="dxa"/>
            <w:tcBorders>
              <w:top w:val="single" w:sz="4" w:space="0" w:color="auto"/>
              <w:left w:val="single" w:sz="2" w:space="0" w:color="auto"/>
              <w:bottom w:val="single" w:sz="4" w:space="0" w:color="auto"/>
              <w:right w:val="single" w:sz="2" w:space="0" w:color="auto"/>
            </w:tcBorders>
          </w:tcPr>
          <w:p w:rsidR="00B80053" w:rsidRPr="001304A5" w:rsidRDefault="00F13E97" w:rsidP="00B80053">
            <w:pPr>
              <w:jc w:val="center"/>
              <w:rPr>
                <w:bCs/>
                <w:sz w:val="24"/>
                <w:szCs w:val="24"/>
                <w:lang w:val="de-DE"/>
              </w:rPr>
            </w:pPr>
            <w:r>
              <w:rPr>
                <w:bCs/>
                <w:sz w:val="22"/>
                <w:szCs w:val="22"/>
                <w:lang w:val="de-DE"/>
              </w:rPr>
              <w:t>16.920</w:t>
            </w:r>
          </w:p>
        </w:tc>
        <w:tc>
          <w:tcPr>
            <w:tcW w:w="4536" w:type="dxa"/>
            <w:vMerge/>
            <w:tcBorders>
              <w:left w:val="single" w:sz="2" w:space="0" w:color="auto"/>
              <w:right w:val="single" w:sz="18" w:space="0" w:color="008000"/>
            </w:tcBorders>
          </w:tcPr>
          <w:p w:rsidR="00B80053" w:rsidRPr="001304A5" w:rsidRDefault="00B80053" w:rsidP="00E76B1A">
            <w:pPr>
              <w:pStyle w:val="table"/>
              <w:spacing w:before="60"/>
              <w:ind w:hanging="28"/>
              <w:jc w:val="both"/>
              <w:rPr>
                <w:rFonts w:eastAsia="MS Mincho"/>
                <w:iCs/>
                <w:sz w:val="24"/>
                <w:szCs w:val="24"/>
                <w:lang w:val="it-IT"/>
              </w:rPr>
            </w:pPr>
          </w:p>
        </w:tc>
      </w:tr>
      <w:tr w:rsidR="00B80053" w:rsidRPr="001304A5" w:rsidTr="00B80053">
        <w:trPr>
          <w:cantSplit/>
          <w:trHeight w:val="855"/>
        </w:trPr>
        <w:tc>
          <w:tcPr>
            <w:tcW w:w="990" w:type="dxa"/>
            <w:tcBorders>
              <w:top w:val="single" w:sz="4" w:space="0" w:color="auto"/>
              <w:left w:val="single" w:sz="18" w:space="0" w:color="008000"/>
              <w:bottom w:val="single" w:sz="4" w:space="0" w:color="auto"/>
              <w:right w:val="single" w:sz="2" w:space="0" w:color="auto"/>
            </w:tcBorders>
          </w:tcPr>
          <w:p w:rsidR="00B80053" w:rsidRPr="001304A5" w:rsidRDefault="00B80053" w:rsidP="001304A5">
            <w:pPr>
              <w:pStyle w:val="table"/>
              <w:numPr>
                <w:ilvl w:val="0"/>
                <w:numId w:val="101"/>
              </w:numPr>
              <w:spacing w:before="60"/>
              <w:jc w:val="both"/>
              <w:rPr>
                <w:sz w:val="24"/>
                <w:szCs w:val="24"/>
                <w:lang w:val="ro-RO"/>
              </w:rPr>
            </w:pPr>
          </w:p>
        </w:tc>
        <w:tc>
          <w:tcPr>
            <w:tcW w:w="2430" w:type="dxa"/>
            <w:vMerge/>
            <w:tcBorders>
              <w:left w:val="single" w:sz="2" w:space="0" w:color="auto"/>
              <w:right w:val="single" w:sz="2" w:space="0" w:color="auto"/>
            </w:tcBorders>
          </w:tcPr>
          <w:p w:rsidR="00B80053" w:rsidRPr="001304A5" w:rsidRDefault="00B80053" w:rsidP="00592914">
            <w:pPr>
              <w:ind w:left="0" w:hanging="28"/>
              <w:jc w:val="center"/>
              <w:rPr>
                <w:sz w:val="24"/>
                <w:szCs w:val="24"/>
              </w:rPr>
            </w:pPr>
          </w:p>
        </w:tc>
        <w:tc>
          <w:tcPr>
            <w:tcW w:w="1440" w:type="dxa"/>
            <w:tcBorders>
              <w:top w:val="single" w:sz="4" w:space="0" w:color="auto"/>
              <w:left w:val="single" w:sz="2" w:space="0" w:color="auto"/>
              <w:bottom w:val="single" w:sz="4" w:space="0" w:color="auto"/>
              <w:right w:val="single" w:sz="2" w:space="0" w:color="auto"/>
            </w:tcBorders>
          </w:tcPr>
          <w:p w:rsidR="00B80053" w:rsidRPr="001304A5" w:rsidRDefault="00B80053" w:rsidP="00F42CE7">
            <w:pPr>
              <w:ind w:left="72"/>
              <w:rPr>
                <w:color w:val="000000"/>
                <w:sz w:val="24"/>
                <w:szCs w:val="24"/>
                <w:lang w:val="de-DE"/>
              </w:rPr>
            </w:pPr>
            <w:r w:rsidRPr="001304A5">
              <w:rPr>
                <w:color w:val="000000"/>
                <w:sz w:val="24"/>
                <w:szCs w:val="24"/>
                <w:lang w:val="de-DE"/>
              </w:rPr>
              <w:t>07.02.08*</w:t>
            </w:r>
          </w:p>
        </w:tc>
        <w:tc>
          <w:tcPr>
            <w:tcW w:w="2340" w:type="dxa"/>
            <w:tcBorders>
              <w:top w:val="single" w:sz="4" w:space="0" w:color="auto"/>
              <w:left w:val="single" w:sz="2" w:space="0" w:color="auto"/>
              <w:bottom w:val="single" w:sz="4" w:space="0" w:color="auto"/>
              <w:right w:val="single" w:sz="2" w:space="0" w:color="auto"/>
            </w:tcBorders>
          </w:tcPr>
          <w:p w:rsidR="00B80053" w:rsidRPr="001304A5" w:rsidRDefault="00B80053" w:rsidP="00B80053">
            <w:pPr>
              <w:rPr>
                <w:bCs/>
                <w:color w:val="000000"/>
                <w:sz w:val="24"/>
                <w:szCs w:val="24"/>
                <w:lang w:val="it-IT"/>
              </w:rPr>
            </w:pPr>
            <w:r w:rsidRPr="001304A5">
              <w:rPr>
                <w:sz w:val="24"/>
                <w:szCs w:val="24"/>
              </w:rPr>
              <w:t xml:space="preserve"> </w:t>
            </w:r>
            <w:proofErr w:type="spellStart"/>
            <w:r w:rsidRPr="001304A5">
              <w:rPr>
                <w:sz w:val="24"/>
                <w:szCs w:val="24"/>
              </w:rPr>
              <w:t>Solventi</w:t>
            </w:r>
            <w:proofErr w:type="spellEnd"/>
            <w:r w:rsidRPr="001304A5">
              <w:rPr>
                <w:sz w:val="24"/>
                <w:szCs w:val="24"/>
              </w:rPr>
              <w:t xml:space="preserve"> </w:t>
            </w:r>
            <w:proofErr w:type="spellStart"/>
            <w:r w:rsidRPr="001304A5">
              <w:rPr>
                <w:sz w:val="24"/>
                <w:szCs w:val="24"/>
              </w:rPr>
              <w:t>organici</w:t>
            </w:r>
            <w:proofErr w:type="spellEnd"/>
            <w:r w:rsidRPr="001304A5">
              <w:rPr>
                <w:sz w:val="24"/>
                <w:szCs w:val="24"/>
              </w:rPr>
              <w:t xml:space="preserve"> </w:t>
            </w:r>
            <w:proofErr w:type="spellStart"/>
            <w:r w:rsidRPr="001304A5">
              <w:rPr>
                <w:sz w:val="24"/>
                <w:szCs w:val="24"/>
              </w:rPr>
              <w:t>si</w:t>
            </w:r>
            <w:proofErr w:type="spellEnd"/>
            <w:r w:rsidRPr="001304A5">
              <w:rPr>
                <w:sz w:val="24"/>
                <w:szCs w:val="24"/>
              </w:rPr>
              <w:t xml:space="preserve"> </w:t>
            </w:r>
            <w:proofErr w:type="spellStart"/>
            <w:r w:rsidRPr="001304A5">
              <w:rPr>
                <w:sz w:val="24"/>
                <w:szCs w:val="24"/>
              </w:rPr>
              <w:t>solutii</w:t>
            </w:r>
            <w:proofErr w:type="spellEnd"/>
            <w:r w:rsidRPr="001304A5">
              <w:rPr>
                <w:sz w:val="24"/>
                <w:szCs w:val="24"/>
              </w:rPr>
              <w:t xml:space="preserve"> </w:t>
            </w:r>
            <w:proofErr w:type="spellStart"/>
            <w:r w:rsidRPr="001304A5">
              <w:rPr>
                <w:sz w:val="24"/>
                <w:szCs w:val="24"/>
              </w:rPr>
              <w:t>muma</w:t>
            </w:r>
            <w:proofErr w:type="spellEnd"/>
            <w:r w:rsidRPr="001304A5">
              <w:rPr>
                <w:sz w:val="24"/>
                <w:szCs w:val="24"/>
              </w:rPr>
              <w:t xml:space="preserve"> </w:t>
            </w:r>
          </w:p>
        </w:tc>
        <w:tc>
          <w:tcPr>
            <w:tcW w:w="1530" w:type="dxa"/>
            <w:tcBorders>
              <w:top w:val="single" w:sz="4" w:space="0" w:color="auto"/>
              <w:left w:val="single" w:sz="2" w:space="0" w:color="auto"/>
              <w:bottom w:val="single" w:sz="4" w:space="0" w:color="auto"/>
              <w:right w:val="single" w:sz="2" w:space="0" w:color="auto"/>
            </w:tcBorders>
          </w:tcPr>
          <w:p w:rsidR="00B80053" w:rsidRPr="001304A5" w:rsidRDefault="00B80053" w:rsidP="00B80053">
            <w:pPr>
              <w:jc w:val="center"/>
              <w:rPr>
                <w:bCs/>
                <w:color w:val="000000"/>
                <w:sz w:val="24"/>
                <w:szCs w:val="24"/>
                <w:lang w:val="de-DE"/>
              </w:rPr>
            </w:pPr>
            <w:r w:rsidRPr="001304A5">
              <w:rPr>
                <w:bCs/>
                <w:color w:val="000000"/>
                <w:sz w:val="24"/>
                <w:szCs w:val="24"/>
                <w:lang w:val="de-DE"/>
              </w:rPr>
              <w:t>0</w:t>
            </w:r>
          </w:p>
        </w:tc>
        <w:tc>
          <w:tcPr>
            <w:tcW w:w="4536" w:type="dxa"/>
            <w:vMerge/>
            <w:tcBorders>
              <w:left w:val="single" w:sz="2" w:space="0" w:color="auto"/>
              <w:right w:val="single" w:sz="18" w:space="0" w:color="008000"/>
            </w:tcBorders>
          </w:tcPr>
          <w:p w:rsidR="00B80053" w:rsidRPr="001304A5" w:rsidRDefault="00B80053" w:rsidP="00E76B1A">
            <w:pPr>
              <w:pStyle w:val="table"/>
              <w:spacing w:before="60"/>
              <w:ind w:hanging="28"/>
              <w:jc w:val="both"/>
              <w:rPr>
                <w:rFonts w:eastAsia="MS Mincho"/>
                <w:iCs/>
                <w:sz w:val="24"/>
                <w:szCs w:val="24"/>
                <w:lang w:val="it-IT"/>
              </w:rPr>
            </w:pPr>
          </w:p>
        </w:tc>
      </w:tr>
      <w:tr w:rsidR="00B80053" w:rsidRPr="001304A5" w:rsidTr="00B80053">
        <w:trPr>
          <w:cantSplit/>
          <w:trHeight w:val="855"/>
        </w:trPr>
        <w:tc>
          <w:tcPr>
            <w:tcW w:w="990" w:type="dxa"/>
            <w:tcBorders>
              <w:top w:val="single" w:sz="4" w:space="0" w:color="auto"/>
              <w:left w:val="single" w:sz="18" w:space="0" w:color="008000"/>
              <w:bottom w:val="single" w:sz="4" w:space="0" w:color="auto"/>
              <w:right w:val="single" w:sz="2" w:space="0" w:color="auto"/>
            </w:tcBorders>
          </w:tcPr>
          <w:p w:rsidR="00B80053" w:rsidRPr="001304A5" w:rsidRDefault="00B80053" w:rsidP="001304A5">
            <w:pPr>
              <w:pStyle w:val="table"/>
              <w:numPr>
                <w:ilvl w:val="0"/>
                <w:numId w:val="101"/>
              </w:numPr>
              <w:spacing w:before="60"/>
              <w:jc w:val="both"/>
              <w:rPr>
                <w:sz w:val="24"/>
                <w:szCs w:val="24"/>
                <w:lang w:val="ro-RO"/>
              </w:rPr>
            </w:pPr>
          </w:p>
        </w:tc>
        <w:tc>
          <w:tcPr>
            <w:tcW w:w="2430" w:type="dxa"/>
            <w:vMerge/>
            <w:tcBorders>
              <w:left w:val="single" w:sz="2" w:space="0" w:color="auto"/>
              <w:right w:val="single" w:sz="2" w:space="0" w:color="auto"/>
            </w:tcBorders>
          </w:tcPr>
          <w:p w:rsidR="00B80053" w:rsidRPr="001304A5" w:rsidRDefault="00B80053" w:rsidP="00592914">
            <w:pPr>
              <w:ind w:left="0" w:hanging="28"/>
              <w:jc w:val="center"/>
              <w:rPr>
                <w:sz w:val="24"/>
                <w:szCs w:val="24"/>
              </w:rPr>
            </w:pPr>
          </w:p>
        </w:tc>
        <w:tc>
          <w:tcPr>
            <w:tcW w:w="1440" w:type="dxa"/>
            <w:tcBorders>
              <w:top w:val="single" w:sz="4" w:space="0" w:color="auto"/>
              <w:left w:val="single" w:sz="2" w:space="0" w:color="auto"/>
              <w:bottom w:val="single" w:sz="4" w:space="0" w:color="auto"/>
              <w:right w:val="single" w:sz="2" w:space="0" w:color="auto"/>
            </w:tcBorders>
          </w:tcPr>
          <w:p w:rsidR="00B80053" w:rsidRPr="001304A5" w:rsidRDefault="00B80053" w:rsidP="00F42CE7">
            <w:pPr>
              <w:ind w:left="72"/>
              <w:rPr>
                <w:color w:val="000000"/>
                <w:sz w:val="24"/>
                <w:szCs w:val="24"/>
                <w:lang w:val="de-DE"/>
              </w:rPr>
            </w:pPr>
            <w:r w:rsidRPr="001304A5">
              <w:rPr>
                <w:color w:val="000000"/>
                <w:sz w:val="24"/>
                <w:szCs w:val="24"/>
                <w:lang w:val="de-DE"/>
              </w:rPr>
              <w:t>17.04.05</w:t>
            </w:r>
          </w:p>
        </w:tc>
        <w:tc>
          <w:tcPr>
            <w:tcW w:w="2340" w:type="dxa"/>
            <w:tcBorders>
              <w:top w:val="single" w:sz="4" w:space="0" w:color="auto"/>
              <w:left w:val="single" w:sz="2" w:space="0" w:color="auto"/>
              <w:bottom w:val="single" w:sz="4" w:space="0" w:color="auto"/>
              <w:right w:val="single" w:sz="2" w:space="0" w:color="auto"/>
            </w:tcBorders>
          </w:tcPr>
          <w:p w:rsidR="00B80053" w:rsidRPr="001304A5" w:rsidRDefault="00B80053" w:rsidP="00B80053">
            <w:pPr>
              <w:rPr>
                <w:bCs/>
                <w:color w:val="000000"/>
                <w:sz w:val="24"/>
                <w:szCs w:val="24"/>
                <w:lang w:val="de-DE"/>
              </w:rPr>
            </w:pPr>
            <w:proofErr w:type="spellStart"/>
            <w:r w:rsidRPr="001304A5">
              <w:rPr>
                <w:bCs/>
                <w:color w:val="000000"/>
                <w:sz w:val="24"/>
                <w:szCs w:val="24"/>
                <w:lang w:val="de-DE"/>
              </w:rPr>
              <w:t>Metal</w:t>
            </w:r>
            <w:proofErr w:type="spellEnd"/>
          </w:p>
        </w:tc>
        <w:tc>
          <w:tcPr>
            <w:tcW w:w="1530" w:type="dxa"/>
            <w:tcBorders>
              <w:top w:val="single" w:sz="4" w:space="0" w:color="auto"/>
              <w:left w:val="single" w:sz="2" w:space="0" w:color="auto"/>
              <w:bottom w:val="single" w:sz="4" w:space="0" w:color="auto"/>
              <w:right w:val="single" w:sz="2" w:space="0" w:color="auto"/>
            </w:tcBorders>
          </w:tcPr>
          <w:p w:rsidR="00B80053" w:rsidRPr="001304A5" w:rsidRDefault="00F13E97" w:rsidP="00B80053">
            <w:pPr>
              <w:jc w:val="center"/>
              <w:rPr>
                <w:bCs/>
                <w:color w:val="000000"/>
                <w:sz w:val="24"/>
                <w:szCs w:val="24"/>
                <w:lang w:val="de-DE"/>
              </w:rPr>
            </w:pPr>
            <w:r>
              <w:rPr>
                <w:bCs/>
                <w:color w:val="000000"/>
                <w:sz w:val="22"/>
                <w:szCs w:val="22"/>
                <w:lang w:val="de-DE"/>
              </w:rPr>
              <w:t>95.801</w:t>
            </w:r>
          </w:p>
        </w:tc>
        <w:tc>
          <w:tcPr>
            <w:tcW w:w="4536" w:type="dxa"/>
            <w:vMerge/>
            <w:tcBorders>
              <w:left w:val="single" w:sz="2" w:space="0" w:color="auto"/>
              <w:right w:val="single" w:sz="18" w:space="0" w:color="008000"/>
            </w:tcBorders>
          </w:tcPr>
          <w:p w:rsidR="00B80053" w:rsidRPr="001304A5" w:rsidRDefault="00B80053" w:rsidP="00E76B1A">
            <w:pPr>
              <w:pStyle w:val="table"/>
              <w:spacing w:before="60"/>
              <w:ind w:hanging="28"/>
              <w:jc w:val="both"/>
              <w:rPr>
                <w:rFonts w:eastAsia="MS Mincho"/>
                <w:iCs/>
                <w:sz w:val="24"/>
                <w:szCs w:val="24"/>
                <w:lang w:val="it-IT"/>
              </w:rPr>
            </w:pPr>
          </w:p>
        </w:tc>
      </w:tr>
      <w:tr w:rsidR="00B80053" w:rsidRPr="001304A5" w:rsidTr="00B80053">
        <w:trPr>
          <w:cantSplit/>
          <w:trHeight w:val="855"/>
        </w:trPr>
        <w:tc>
          <w:tcPr>
            <w:tcW w:w="990" w:type="dxa"/>
            <w:tcBorders>
              <w:top w:val="single" w:sz="4" w:space="0" w:color="auto"/>
              <w:left w:val="single" w:sz="18" w:space="0" w:color="008000"/>
              <w:bottom w:val="single" w:sz="4" w:space="0" w:color="auto"/>
              <w:right w:val="single" w:sz="2" w:space="0" w:color="auto"/>
            </w:tcBorders>
          </w:tcPr>
          <w:p w:rsidR="00B80053" w:rsidRPr="001304A5" w:rsidRDefault="00B80053" w:rsidP="001304A5">
            <w:pPr>
              <w:pStyle w:val="table"/>
              <w:numPr>
                <w:ilvl w:val="0"/>
                <w:numId w:val="101"/>
              </w:numPr>
              <w:spacing w:before="60"/>
              <w:jc w:val="both"/>
              <w:rPr>
                <w:sz w:val="24"/>
                <w:szCs w:val="24"/>
                <w:lang w:val="ro-RO"/>
              </w:rPr>
            </w:pPr>
          </w:p>
        </w:tc>
        <w:tc>
          <w:tcPr>
            <w:tcW w:w="2430" w:type="dxa"/>
            <w:vMerge/>
            <w:tcBorders>
              <w:left w:val="single" w:sz="2" w:space="0" w:color="auto"/>
              <w:right w:val="single" w:sz="2" w:space="0" w:color="auto"/>
            </w:tcBorders>
            <w:vAlign w:val="center"/>
          </w:tcPr>
          <w:p w:rsidR="00B80053" w:rsidRPr="001304A5" w:rsidRDefault="00B80053" w:rsidP="00592914">
            <w:pPr>
              <w:ind w:left="0" w:hanging="28"/>
              <w:jc w:val="center"/>
              <w:rPr>
                <w:sz w:val="24"/>
                <w:szCs w:val="24"/>
              </w:rPr>
            </w:pPr>
          </w:p>
        </w:tc>
        <w:tc>
          <w:tcPr>
            <w:tcW w:w="1440" w:type="dxa"/>
            <w:tcBorders>
              <w:top w:val="single" w:sz="4" w:space="0" w:color="auto"/>
              <w:left w:val="single" w:sz="2" w:space="0" w:color="auto"/>
              <w:bottom w:val="single" w:sz="4" w:space="0" w:color="auto"/>
              <w:right w:val="single" w:sz="2" w:space="0" w:color="auto"/>
            </w:tcBorders>
          </w:tcPr>
          <w:p w:rsidR="00B80053" w:rsidRPr="001304A5" w:rsidRDefault="00B80053" w:rsidP="00F42CE7">
            <w:pPr>
              <w:ind w:left="72"/>
              <w:rPr>
                <w:color w:val="000000"/>
                <w:sz w:val="24"/>
                <w:szCs w:val="24"/>
                <w:lang w:val="de-DE"/>
              </w:rPr>
            </w:pPr>
            <w:r w:rsidRPr="001304A5">
              <w:rPr>
                <w:color w:val="000000"/>
                <w:sz w:val="24"/>
                <w:szCs w:val="24"/>
                <w:lang w:val="de-DE"/>
              </w:rPr>
              <w:t>20.01.38</w:t>
            </w:r>
          </w:p>
        </w:tc>
        <w:tc>
          <w:tcPr>
            <w:tcW w:w="2340" w:type="dxa"/>
            <w:tcBorders>
              <w:top w:val="single" w:sz="4" w:space="0" w:color="auto"/>
              <w:left w:val="single" w:sz="2" w:space="0" w:color="auto"/>
              <w:bottom w:val="single" w:sz="4" w:space="0" w:color="auto"/>
              <w:right w:val="single" w:sz="2" w:space="0" w:color="auto"/>
            </w:tcBorders>
          </w:tcPr>
          <w:p w:rsidR="00B80053" w:rsidRPr="001304A5" w:rsidRDefault="00B80053" w:rsidP="00B80053">
            <w:pPr>
              <w:rPr>
                <w:bCs/>
                <w:color w:val="000000"/>
                <w:sz w:val="24"/>
                <w:szCs w:val="24"/>
                <w:lang w:val="de-DE"/>
              </w:rPr>
            </w:pPr>
            <w:proofErr w:type="spellStart"/>
            <w:r w:rsidRPr="001304A5">
              <w:rPr>
                <w:bCs/>
                <w:color w:val="000000"/>
                <w:sz w:val="24"/>
                <w:szCs w:val="24"/>
                <w:lang w:val="de-DE"/>
              </w:rPr>
              <w:t>Lemn</w:t>
            </w:r>
            <w:proofErr w:type="spellEnd"/>
          </w:p>
        </w:tc>
        <w:tc>
          <w:tcPr>
            <w:tcW w:w="1530" w:type="dxa"/>
            <w:tcBorders>
              <w:top w:val="single" w:sz="4" w:space="0" w:color="auto"/>
              <w:left w:val="single" w:sz="2" w:space="0" w:color="auto"/>
              <w:bottom w:val="single" w:sz="4" w:space="0" w:color="auto"/>
              <w:right w:val="single" w:sz="2" w:space="0" w:color="auto"/>
            </w:tcBorders>
          </w:tcPr>
          <w:p w:rsidR="00B80053" w:rsidRPr="001304A5" w:rsidRDefault="00F13E97" w:rsidP="00B80053">
            <w:pPr>
              <w:jc w:val="center"/>
              <w:rPr>
                <w:bCs/>
                <w:color w:val="000000"/>
                <w:sz w:val="24"/>
                <w:szCs w:val="24"/>
                <w:lang w:val="de-DE"/>
              </w:rPr>
            </w:pPr>
            <w:r>
              <w:rPr>
                <w:bCs/>
                <w:color w:val="000000"/>
                <w:sz w:val="22"/>
                <w:szCs w:val="22"/>
                <w:lang w:val="de-DE"/>
              </w:rPr>
              <w:t>4.900</w:t>
            </w:r>
          </w:p>
        </w:tc>
        <w:tc>
          <w:tcPr>
            <w:tcW w:w="4536" w:type="dxa"/>
            <w:vMerge/>
            <w:tcBorders>
              <w:left w:val="single" w:sz="2" w:space="0" w:color="auto"/>
              <w:right w:val="single" w:sz="18" w:space="0" w:color="008000"/>
            </w:tcBorders>
            <w:vAlign w:val="center"/>
          </w:tcPr>
          <w:p w:rsidR="00B80053" w:rsidRPr="001304A5" w:rsidRDefault="00B80053" w:rsidP="00E76B1A">
            <w:pPr>
              <w:pStyle w:val="table"/>
              <w:spacing w:before="60"/>
              <w:ind w:hanging="28"/>
              <w:jc w:val="both"/>
              <w:rPr>
                <w:sz w:val="24"/>
                <w:szCs w:val="24"/>
                <w:lang w:val="it-IT"/>
              </w:rPr>
            </w:pPr>
          </w:p>
        </w:tc>
      </w:tr>
      <w:tr w:rsidR="00B80053" w:rsidRPr="001304A5" w:rsidTr="00B80053">
        <w:trPr>
          <w:cantSplit/>
          <w:trHeight w:val="855"/>
        </w:trPr>
        <w:tc>
          <w:tcPr>
            <w:tcW w:w="990" w:type="dxa"/>
            <w:tcBorders>
              <w:top w:val="single" w:sz="4" w:space="0" w:color="auto"/>
              <w:left w:val="single" w:sz="18" w:space="0" w:color="008000"/>
              <w:bottom w:val="single" w:sz="4" w:space="0" w:color="auto"/>
              <w:right w:val="single" w:sz="2" w:space="0" w:color="auto"/>
            </w:tcBorders>
          </w:tcPr>
          <w:p w:rsidR="00B80053" w:rsidRPr="001304A5" w:rsidRDefault="00B80053" w:rsidP="001304A5">
            <w:pPr>
              <w:pStyle w:val="table"/>
              <w:numPr>
                <w:ilvl w:val="0"/>
                <w:numId w:val="101"/>
              </w:numPr>
              <w:spacing w:before="60"/>
              <w:jc w:val="both"/>
              <w:rPr>
                <w:sz w:val="24"/>
                <w:szCs w:val="24"/>
                <w:lang w:val="ro-RO"/>
              </w:rPr>
            </w:pPr>
          </w:p>
        </w:tc>
        <w:tc>
          <w:tcPr>
            <w:tcW w:w="2430" w:type="dxa"/>
            <w:vMerge/>
            <w:tcBorders>
              <w:left w:val="single" w:sz="2" w:space="0" w:color="auto"/>
              <w:right w:val="single" w:sz="2" w:space="0" w:color="auto"/>
            </w:tcBorders>
          </w:tcPr>
          <w:p w:rsidR="00B80053" w:rsidRPr="001304A5" w:rsidRDefault="00B80053" w:rsidP="00592914">
            <w:pPr>
              <w:ind w:left="0" w:hanging="28"/>
              <w:jc w:val="center"/>
              <w:rPr>
                <w:sz w:val="24"/>
                <w:szCs w:val="24"/>
                <w:lang w:val="it-IT"/>
              </w:rPr>
            </w:pPr>
          </w:p>
        </w:tc>
        <w:tc>
          <w:tcPr>
            <w:tcW w:w="1440" w:type="dxa"/>
            <w:tcBorders>
              <w:top w:val="single" w:sz="4" w:space="0" w:color="auto"/>
              <w:left w:val="single" w:sz="2" w:space="0" w:color="auto"/>
              <w:bottom w:val="single" w:sz="4" w:space="0" w:color="auto"/>
              <w:right w:val="single" w:sz="2" w:space="0" w:color="auto"/>
            </w:tcBorders>
          </w:tcPr>
          <w:p w:rsidR="00B80053" w:rsidRPr="001304A5" w:rsidRDefault="00B80053" w:rsidP="00F42CE7">
            <w:pPr>
              <w:ind w:left="72"/>
              <w:rPr>
                <w:color w:val="000000"/>
                <w:sz w:val="24"/>
                <w:szCs w:val="24"/>
                <w:lang w:val="de-DE"/>
              </w:rPr>
            </w:pPr>
            <w:r w:rsidRPr="001304A5">
              <w:rPr>
                <w:color w:val="000000"/>
                <w:sz w:val="24"/>
                <w:szCs w:val="24"/>
                <w:lang w:val="de-DE"/>
              </w:rPr>
              <w:t>16.01.18</w:t>
            </w:r>
          </w:p>
        </w:tc>
        <w:tc>
          <w:tcPr>
            <w:tcW w:w="2340" w:type="dxa"/>
            <w:tcBorders>
              <w:top w:val="single" w:sz="4" w:space="0" w:color="auto"/>
              <w:left w:val="single" w:sz="2" w:space="0" w:color="auto"/>
              <w:bottom w:val="single" w:sz="4" w:space="0" w:color="auto"/>
              <w:right w:val="single" w:sz="2" w:space="0" w:color="auto"/>
            </w:tcBorders>
          </w:tcPr>
          <w:p w:rsidR="00B80053" w:rsidRPr="001304A5" w:rsidRDefault="00B80053" w:rsidP="00B80053">
            <w:pPr>
              <w:rPr>
                <w:bCs/>
                <w:color w:val="000000"/>
                <w:sz w:val="24"/>
                <w:szCs w:val="24"/>
                <w:lang w:val="de-DE"/>
              </w:rPr>
            </w:pPr>
            <w:proofErr w:type="spellStart"/>
            <w:r w:rsidRPr="001304A5">
              <w:rPr>
                <w:bCs/>
                <w:color w:val="000000"/>
                <w:sz w:val="24"/>
                <w:szCs w:val="24"/>
                <w:lang w:val="de-DE"/>
              </w:rPr>
              <w:t>Aluminiu</w:t>
            </w:r>
            <w:proofErr w:type="spellEnd"/>
          </w:p>
        </w:tc>
        <w:tc>
          <w:tcPr>
            <w:tcW w:w="1530" w:type="dxa"/>
            <w:tcBorders>
              <w:top w:val="single" w:sz="4" w:space="0" w:color="auto"/>
              <w:left w:val="single" w:sz="2" w:space="0" w:color="auto"/>
              <w:bottom w:val="single" w:sz="4" w:space="0" w:color="auto"/>
              <w:right w:val="single" w:sz="2" w:space="0" w:color="auto"/>
            </w:tcBorders>
          </w:tcPr>
          <w:p w:rsidR="00B80053" w:rsidRPr="001304A5" w:rsidRDefault="00F13E97" w:rsidP="00B80053">
            <w:pPr>
              <w:jc w:val="center"/>
              <w:rPr>
                <w:bCs/>
                <w:color w:val="000000"/>
                <w:sz w:val="24"/>
                <w:szCs w:val="24"/>
                <w:lang w:val="de-DE"/>
              </w:rPr>
            </w:pPr>
            <w:r w:rsidRPr="007B06B0">
              <w:rPr>
                <w:bCs/>
                <w:sz w:val="22"/>
                <w:szCs w:val="22"/>
                <w:lang w:val="de-DE"/>
              </w:rPr>
              <w:t>12.450</w:t>
            </w:r>
          </w:p>
        </w:tc>
        <w:tc>
          <w:tcPr>
            <w:tcW w:w="4536" w:type="dxa"/>
            <w:vMerge/>
            <w:tcBorders>
              <w:left w:val="single" w:sz="2" w:space="0" w:color="auto"/>
              <w:right w:val="single" w:sz="18" w:space="0" w:color="008000"/>
            </w:tcBorders>
          </w:tcPr>
          <w:p w:rsidR="00B80053" w:rsidRPr="001304A5" w:rsidRDefault="00B80053" w:rsidP="00E76B1A">
            <w:pPr>
              <w:pStyle w:val="table"/>
              <w:spacing w:before="60"/>
              <w:ind w:hanging="28"/>
              <w:jc w:val="both"/>
              <w:rPr>
                <w:sz w:val="24"/>
                <w:szCs w:val="24"/>
                <w:lang w:val="ro-RO"/>
              </w:rPr>
            </w:pPr>
          </w:p>
        </w:tc>
      </w:tr>
      <w:tr w:rsidR="00B80053" w:rsidRPr="001304A5" w:rsidTr="00B80053">
        <w:trPr>
          <w:cantSplit/>
          <w:trHeight w:val="855"/>
        </w:trPr>
        <w:tc>
          <w:tcPr>
            <w:tcW w:w="990" w:type="dxa"/>
            <w:tcBorders>
              <w:top w:val="single" w:sz="4" w:space="0" w:color="auto"/>
              <w:left w:val="single" w:sz="18" w:space="0" w:color="008000"/>
              <w:bottom w:val="single" w:sz="4" w:space="0" w:color="auto"/>
              <w:right w:val="single" w:sz="2" w:space="0" w:color="auto"/>
            </w:tcBorders>
          </w:tcPr>
          <w:p w:rsidR="00B80053" w:rsidRPr="001304A5" w:rsidRDefault="00B80053" w:rsidP="001304A5">
            <w:pPr>
              <w:pStyle w:val="table"/>
              <w:numPr>
                <w:ilvl w:val="0"/>
                <w:numId w:val="101"/>
              </w:numPr>
              <w:spacing w:before="60"/>
              <w:jc w:val="both"/>
              <w:rPr>
                <w:sz w:val="24"/>
                <w:szCs w:val="24"/>
                <w:lang w:val="ro-RO"/>
              </w:rPr>
            </w:pPr>
          </w:p>
        </w:tc>
        <w:tc>
          <w:tcPr>
            <w:tcW w:w="2430" w:type="dxa"/>
            <w:vMerge/>
            <w:tcBorders>
              <w:left w:val="single" w:sz="2" w:space="0" w:color="auto"/>
              <w:right w:val="single" w:sz="2" w:space="0" w:color="auto"/>
            </w:tcBorders>
            <w:vAlign w:val="center"/>
          </w:tcPr>
          <w:p w:rsidR="00B80053" w:rsidRPr="001304A5" w:rsidRDefault="00B80053" w:rsidP="00592914">
            <w:pPr>
              <w:ind w:left="0" w:hanging="28"/>
              <w:jc w:val="center"/>
              <w:rPr>
                <w:i/>
                <w:sz w:val="24"/>
                <w:szCs w:val="24"/>
                <w:lang w:val="ro-RO"/>
              </w:rPr>
            </w:pPr>
          </w:p>
        </w:tc>
        <w:tc>
          <w:tcPr>
            <w:tcW w:w="1440" w:type="dxa"/>
            <w:tcBorders>
              <w:top w:val="single" w:sz="4" w:space="0" w:color="auto"/>
              <w:left w:val="single" w:sz="2" w:space="0" w:color="auto"/>
              <w:bottom w:val="single" w:sz="4" w:space="0" w:color="auto"/>
              <w:right w:val="single" w:sz="2" w:space="0" w:color="auto"/>
            </w:tcBorders>
          </w:tcPr>
          <w:p w:rsidR="00B80053" w:rsidRPr="001304A5" w:rsidRDefault="00B80053" w:rsidP="00F42CE7">
            <w:pPr>
              <w:ind w:left="72"/>
              <w:rPr>
                <w:color w:val="000000"/>
                <w:sz w:val="24"/>
                <w:szCs w:val="24"/>
                <w:lang w:val="de-DE"/>
              </w:rPr>
            </w:pPr>
            <w:r w:rsidRPr="001304A5">
              <w:rPr>
                <w:color w:val="000000"/>
                <w:sz w:val="24"/>
                <w:szCs w:val="24"/>
                <w:lang w:val="de-DE"/>
              </w:rPr>
              <w:t>07.02.13</w:t>
            </w:r>
          </w:p>
        </w:tc>
        <w:tc>
          <w:tcPr>
            <w:tcW w:w="2340" w:type="dxa"/>
            <w:tcBorders>
              <w:top w:val="single" w:sz="4" w:space="0" w:color="auto"/>
              <w:left w:val="single" w:sz="2" w:space="0" w:color="auto"/>
              <w:bottom w:val="single" w:sz="4" w:space="0" w:color="auto"/>
              <w:right w:val="single" w:sz="2" w:space="0" w:color="auto"/>
            </w:tcBorders>
          </w:tcPr>
          <w:p w:rsidR="00B80053" w:rsidRPr="001304A5" w:rsidRDefault="00B80053" w:rsidP="00B80053">
            <w:pPr>
              <w:rPr>
                <w:bCs/>
                <w:color w:val="000000"/>
                <w:sz w:val="24"/>
                <w:szCs w:val="24"/>
                <w:lang w:val="de-DE"/>
              </w:rPr>
            </w:pPr>
            <w:proofErr w:type="spellStart"/>
            <w:r w:rsidRPr="001304A5">
              <w:rPr>
                <w:bCs/>
                <w:color w:val="000000"/>
                <w:sz w:val="24"/>
                <w:szCs w:val="24"/>
                <w:lang w:val="de-DE"/>
              </w:rPr>
              <w:t>Plastic</w:t>
            </w:r>
            <w:proofErr w:type="spellEnd"/>
            <w:r w:rsidRPr="001304A5">
              <w:rPr>
                <w:bCs/>
                <w:color w:val="000000"/>
                <w:sz w:val="24"/>
                <w:szCs w:val="24"/>
                <w:lang w:val="de-DE"/>
              </w:rPr>
              <w:t xml:space="preserve"> </w:t>
            </w:r>
          </w:p>
        </w:tc>
        <w:tc>
          <w:tcPr>
            <w:tcW w:w="1530" w:type="dxa"/>
            <w:tcBorders>
              <w:top w:val="single" w:sz="4" w:space="0" w:color="auto"/>
              <w:left w:val="single" w:sz="2" w:space="0" w:color="auto"/>
              <w:bottom w:val="single" w:sz="4" w:space="0" w:color="auto"/>
              <w:right w:val="single" w:sz="2" w:space="0" w:color="auto"/>
            </w:tcBorders>
          </w:tcPr>
          <w:p w:rsidR="00B80053" w:rsidRPr="001304A5" w:rsidRDefault="00F13E97" w:rsidP="00B80053">
            <w:pPr>
              <w:jc w:val="center"/>
              <w:rPr>
                <w:bCs/>
                <w:color w:val="000000"/>
                <w:sz w:val="24"/>
                <w:szCs w:val="24"/>
                <w:lang w:val="de-DE"/>
              </w:rPr>
            </w:pPr>
            <w:r>
              <w:rPr>
                <w:bCs/>
                <w:color w:val="000000"/>
                <w:sz w:val="22"/>
                <w:szCs w:val="22"/>
                <w:lang w:val="de-DE"/>
              </w:rPr>
              <w:t>449.200</w:t>
            </w:r>
          </w:p>
        </w:tc>
        <w:tc>
          <w:tcPr>
            <w:tcW w:w="4536" w:type="dxa"/>
            <w:vMerge/>
            <w:tcBorders>
              <w:left w:val="single" w:sz="2" w:space="0" w:color="auto"/>
              <w:right w:val="single" w:sz="18" w:space="0" w:color="008000"/>
            </w:tcBorders>
          </w:tcPr>
          <w:p w:rsidR="00B80053" w:rsidRPr="001304A5" w:rsidRDefault="00B80053" w:rsidP="00E76B1A">
            <w:pPr>
              <w:pStyle w:val="table"/>
              <w:spacing w:before="60"/>
              <w:ind w:hanging="28"/>
              <w:jc w:val="both"/>
              <w:rPr>
                <w:sz w:val="24"/>
                <w:szCs w:val="24"/>
                <w:lang w:val="ro-RO"/>
              </w:rPr>
            </w:pPr>
          </w:p>
        </w:tc>
      </w:tr>
      <w:tr w:rsidR="00B80053" w:rsidRPr="001304A5" w:rsidTr="00B80053">
        <w:trPr>
          <w:cantSplit/>
          <w:trHeight w:val="855"/>
        </w:trPr>
        <w:tc>
          <w:tcPr>
            <w:tcW w:w="990" w:type="dxa"/>
            <w:tcBorders>
              <w:top w:val="single" w:sz="4" w:space="0" w:color="auto"/>
              <w:left w:val="single" w:sz="18" w:space="0" w:color="008000"/>
              <w:bottom w:val="single" w:sz="4" w:space="0" w:color="auto"/>
              <w:right w:val="single" w:sz="2" w:space="0" w:color="auto"/>
            </w:tcBorders>
          </w:tcPr>
          <w:p w:rsidR="00B80053" w:rsidRPr="001304A5" w:rsidRDefault="00B80053" w:rsidP="001304A5">
            <w:pPr>
              <w:pStyle w:val="table"/>
              <w:numPr>
                <w:ilvl w:val="0"/>
                <w:numId w:val="101"/>
              </w:numPr>
              <w:spacing w:before="60"/>
              <w:jc w:val="both"/>
              <w:rPr>
                <w:sz w:val="24"/>
                <w:szCs w:val="24"/>
                <w:lang w:val="ro-RO"/>
              </w:rPr>
            </w:pPr>
          </w:p>
        </w:tc>
        <w:tc>
          <w:tcPr>
            <w:tcW w:w="2430" w:type="dxa"/>
            <w:vMerge/>
            <w:tcBorders>
              <w:left w:val="single" w:sz="2" w:space="0" w:color="auto"/>
              <w:right w:val="single" w:sz="2" w:space="0" w:color="auto"/>
            </w:tcBorders>
          </w:tcPr>
          <w:p w:rsidR="00B80053" w:rsidRPr="001304A5" w:rsidRDefault="00B80053" w:rsidP="00592914">
            <w:pPr>
              <w:ind w:left="0" w:hanging="28"/>
              <w:jc w:val="center"/>
              <w:rPr>
                <w:sz w:val="24"/>
                <w:szCs w:val="24"/>
                <w:lang w:val="it-IT"/>
              </w:rPr>
            </w:pPr>
          </w:p>
        </w:tc>
        <w:tc>
          <w:tcPr>
            <w:tcW w:w="1440" w:type="dxa"/>
            <w:tcBorders>
              <w:top w:val="single" w:sz="4" w:space="0" w:color="auto"/>
              <w:left w:val="single" w:sz="2" w:space="0" w:color="auto"/>
              <w:bottom w:val="single" w:sz="4" w:space="0" w:color="auto"/>
              <w:right w:val="single" w:sz="2" w:space="0" w:color="auto"/>
            </w:tcBorders>
          </w:tcPr>
          <w:p w:rsidR="00B80053" w:rsidRPr="001304A5" w:rsidRDefault="00B80053" w:rsidP="00F42CE7">
            <w:pPr>
              <w:ind w:left="72"/>
              <w:rPr>
                <w:color w:val="000000"/>
                <w:sz w:val="24"/>
                <w:szCs w:val="24"/>
                <w:vertAlign w:val="superscript"/>
                <w:lang w:val="de-DE"/>
              </w:rPr>
            </w:pPr>
            <w:r w:rsidRPr="001304A5">
              <w:rPr>
                <w:color w:val="000000"/>
                <w:sz w:val="24"/>
                <w:szCs w:val="24"/>
                <w:lang w:val="de-DE"/>
              </w:rPr>
              <w:t>16.06.01*</w:t>
            </w:r>
          </w:p>
        </w:tc>
        <w:tc>
          <w:tcPr>
            <w:tcW w:w="2340" w:type="dxa"/>
            <w:tcBorders>
              <w:top w:val="single" w:sz="4" w:space="0" w:color="auto"/>
              <w:left w:val="single" w:sz="2" w:space="0" w:color="auto"/>
              <w:bottom w:val="single" w:sz="4" w:space="0" w:color="auto"/>
              <w:right w:val="single" w:sz="2" w:space="0" w:color="auto"/>
            </w:tcBorders>
          </w:tcPr>
          <w:p w:rsidR="00B80053" w:rsidRPr="001304A5" w:rsidRDefault="00B80053" w:rsidP="00B80053">
            <w:pPr>
              <w:rPr>
                <w:bCs/>
                <w:color w:val="000000"/>
                <w:sz w:val="24"/>
                <w:szCs w:val="24"/>
                <w:lang w:val="de-DE"/>
              </w:rPr>
            </w:pPr>
            <w:proofErr w:type="spellStart"/>
            <w:r w:rsidRPr="001304A5">
              <w:rPr>
                <w:bCs/>
                <w:color w:val="000000"/>
                <w:sz w:val="24"/>
                <w:szCs w:val="24"/>
                <w:lang w:val="de-DE"/>
              </w:rPr>
              <w:t>Acumulatori</w:t>
            </w:r>
            <w:proofErr w:type="spellEnd"/>
          </w:p>
        </w:tc>
        <w:tc>
          <w:tcPr>
            <w:tcW w:w="1530" w:type="dxa"/>
            <w:tcBorders>
              <w:top w:val="single" w:sz="4" w:space="0" w:color="auto"/>
              <w:left w:val="single" w:sz="2" w:space="0" w:color="auto"/>
              <w:bottom w:val="single" w:sz="4" w:space="0" w:color="auto"/>
              <w:right w:val="single" w:sz="2" w:space="0" w:color="auto"/>
            </w:tcBorders>
          </w:tcPr>
          <w:p w:rsidR="00B80053" w:rsidRPr="001304A5" w:rsidRDefault="00F13E97" w:rsidP="00B80053">
            <w:pPr>
              <w:jc w:val="center"/>
              <w:rPr>
                <w:bCs/>
                <w:color w:val="000000"/>
                <w:sz w:val="24"/>
                <w:szCs w:val="24"/>
                <w:lang w:val="de-DE"/>
              </w:rPr>
            </w:pPr>
            <w:r>
              <w:rPr>
                <w:bCs/>
                <w:color w:val="000000"/>
                <w:sz w:val="24"/>
                <w:szCs w:val="24"/>
                <w:lang w:val="de-DE"/>
              </w:rPr>
              <w:t>284</w:t>
            </w:r>
          </w:p>
        </w:tc>
        <w:tc>
          <w:tcPr>
            <w:tcW w:w="4536" w:type="dxa"/>
            <w:vMerge/>
            <w:tcBorders>
              <w:left w:val="single" w:sz="2" w:space="0" w:color="auto"/>
              <w:right w:val="single" w:sz="18" w:space="0" w:color="008000"/>
            </w:tcBorders>
          </w:tcPr>
          <w:p w:rsidR="00B80053" w:rsidRPr="001304A5" w:rsidRDefault="00B80053" w:rsidP="00E76B1A">
            <w:pPr>
              <w:pStyle w:val="table"/>
              <w:spacing w:before="60"/>
              <w:ind w:hanging="28"/>
              <w:jc w:val="both"/>
              <w:rPr>
                <w:sz w:val="24"/>
                <w:szCs w:val="24"/>
                <w:lang w:val="ro-RO"/>
              </w:rPr>
            </w:pPr>
          </w:p>
        </w:tc>
      </w:tr>
      <w:tr w:rsidR="00B80053" w:rsidRPr="001304A5" w:rsidTr="00B80053">
        <w:trPr>
          <w:cantSplit/>
          <w:trHeight w:val="855"/>
        </w:trPr>
        <w:tc>
          <w:tcPr>
            <w:tcW w:w="990" w:type="dxa"/>
            <w:tcBorders>
              <w:top w:val="single" w:sz="4" w:space="0" w:color="auto"/>
              <w:left w:val="single" w:sz="18" w:space="0" w:color="008000"/>
              <w:bottom w:val="single" w:sz="4" w:space="0" w:color="auto"/>
              <w:right w:val="single" w:sz="2" w:space="0" w:color="auto"/>
            </w:tcBorders>
          </w:tcPr>
          <w:p w:rsidR="00B80053" w:rsidRPr="001304A5" w:rsidRDefault="00B80053" w:rsidP="001304A5">
            <w:pPr>
              <w:pStyle w:val="table"/>
              <w:numPr>
                <w:ilvl w:val="0"/>
                <w:numId w:val="101"/>
              </w:numPr>
              <w:spacing w:before="60"/>
              <w:jc w:val="both"/>
              <w:rPr>
                <w:sz w:val="24"/>
                <w:szCs w:val="24"/>
                <w:lang w:val="ro-RO"/>
              </w:rPr>
            </w:pPr>
          </w:p>
        </w:tc>
        <w:tc>
          <w:tcPr>
            <w:tcW w:w="2430" w:type="dxa"/>
            <w:vMerge/>
            <w:tcBorders>
              <w:left w:val="single" w:sz="2" w:space="0" w:color="auto"/>
              <w:right w:val="single" w:sz="2" w:space="0" w:color="auto"/>
            </w:tcBorders>
          </w:tcPr>
          <w:p w:rsidR="00B80053" w:rsidRPr="001304A5" w:rsidRDefault="00B80053" w:rsidP="00592914">
            <w:pPr>
              <w:ind w:left="0" w:hanging="28"/>
              <w:jc w:val="center"/>
              <w:rPr>
                <w:sz w:val="24"/>
                <w:szCs w:val="24"/>
                <w:lang w:val="it-IT"/>
              </w:rPr>
            </w:pPr>
          </w:p>
        </w:tc>
        <w:tc>
          <w:tcPr>
            <w:tcW w:w="1440" w:type="dxa"/>
            <w:tcBorders>
              <w:top w:val="single" w:sz="4" w:space="0" w:color="auto"/>
              <w:left w:val="single" w:sz="2" w:space="0" w:color="auto"/>
              <w:bottom w:val="single" w:sz="4" w:space="0" w:color="auto"/>
              <w:right w:val="single" w:sz="2" w:space="0" w:color="auto"/>
            </w:tcBorders>
          </w:tcPr>
          <w:p w:rsidR="00B80053" w:rsidRPr="001304A5" w:rsidRDefault="00B80053" w:rsidP="00F42CE7">
            <w:pPr>
              <w:ind w:left="72"/>
              <w:rPr>
                <w:color w:val="000000"/>
                <w:sz w:val="24"/>
                <w:szCs w:val="24"/>
                <w:lang w:val="de-DE"/>
              </w:rPr>
            </w:pPr>
            <w:r w:rsidRPr="001304A5">
              <w:rPr>
                <w:color w:val="000000"/>
                <w:sz w:val="24"/>
                <w:szCs w:val="24"/>
                <w:lang w:val="de-DE"/>
              </w:rPr>
              <w:t>20.01.21*</w:t>
            </w:r>
          </w:p>
        </w:tc>
        <w:tc>
          <w:tcPr>
            <w:tcW w:w="2340" w:type="dxa"/>
            <w:tcBorders>
              <w:top w:val="single" w:sz="4" w:space="0" w:color="auto"/>
              <w:left w:val="single" w:sz="2" w:space="0" w:color="auto"/>
              <w:bottom w:val="single" w:sz="4" w:space="0" w:color="auto"/>
              <w:right w:val="single" w:sz="2" w:space="0" w:color="auto"/>
            </w:tcBorders>
          </w:tcPr>
          <w:p w:rsidR="00B80053" w:rsidRPr="001304A5" w:rsidRDefault="00B80053" w:rsidP="00B80053">
            <w:pPr>
              <w:rPr>
                <w:bCs/>
                <w:color w:val="000000"/>
                <w:sz w:val="24"/>
                <w:szCs w:val="24"/>
                <w:lang w:val="de-DE"/>
              </w:rPr>
            </w:pPr>
            <w:proofErr w:type="spellStart"/>
            <w:r w:rsidRPr="001304A5">
              <w:rPr>
                <w:bCs/>
                <w:color w:val="000000"/>
                <w:sz w:val="24"/>
                <w:szCs w:val="24"/>
                <w:lang w:val="de-DE"/>
              </w:rPr>
              <w:t>Tuburi</w:t>
            </w:r>
            <w:proofErr w:type="spellEnd"/>
            <w:r w:rsidRPr="001304A5">
              <w:rPr>
                <w:bCs/>
                <w:color w:val="000000"/>
                <w:sz w:val="24"/>
                <w:szCs w:val="24"/>
                <w:lang w:val="de-DE"/>
              </w:rPr>
              <w:t xml:space="preserve"> </w:t>
            </w:r>
            <w:proofErr w:type="spellStart"/>
            <w:r w:rsidRPr="001304A5">
              <w:rPr>
                <w:bCs/>
                <w:color w:val="000000"/>
                <w:sz w:val="24"/>
                <w:szCs w:val="24"/>
                <w:lang w:val="de-DE"/>
              </w:rPr>
              <w:t>fluorescente</w:t>
            </w:r>
            <w:proofErr w:type="spellEnd"/>
          </w:p>
        </w:tc>
        <w:tc>
          <w:tcPr>
            <w:tcW w:w="1530" w:type="dxa"/>
            <w:tcBorders>
              <w:top w:val="single" w:sz="4" w:space="0" w:color="auto"/>
              <w:left w:val="single" w:sz="2" w:space="0" w:color="auto"/>
              <w:bottom w:val="single" w:sz="4" w:space="0" w:color="auto"/>
              <w:right w:val="single" w:sz="2" w:space="0" w:color="auto"/>
            </w:tcBorders>
          </w:tcPr>
          <w:p w:rsidR="00B80053" w:rsidRPr="001304A5" w:rsidRDefault="00F13E97" w:rsidP="00B80053">
            <w:pPr>
              <w:jc w:val="center"/>
              <w:rPr>
                <w:bCs/>
                <w:color w:val="000000"/>
                <w:sz w:val="24"/>
                <w:szCs w:val="24"/>
                <w:lang w:val="de-DE"/>
              </w:rPr>
            </w:pPr>
            <w:r>
              <w:rPr>
                <w:bCs/>
                <w:color w:val="000000"/>
                <w:sz w:val="24"/>
                <w:szCs w:val="24"/>
                <w:lang w:val="de-DE"/>
              </w:rPr>
              <w:t>40</w:t>
            </w:r>
          </w:p>
        </w:tc>
        <w:tc>
          <w:tcPr>
            <w:tcW w:w="4536" w:type="dxa"/>
            <w:vMerge/>
            <w:tcBorders>
              <w:left w:val="single" w:sz="2" w:space="0" w:color="auto"/>
              <w:right w:val="single" w:sz="18" w:space="0" w:color="008000"/>
            </w:tcBorders>
          </w:tcPr>
          <w:p w:rsidR="00B80053" w:rsidRPr="001304A5" w:rsidRDefault="00B80053" w:rsidP="00E76B1A">
            <w:pPr>
              <w:pStyle w:val="table"/>
              <w:spacing w:before="60"/>
              <w:ind w:hanging="28"/>
              <w:jc w:val="both"/>
              <w:rPr>
                <w:sz w:val="24"/>
                <w:szCs w:val="24"/>
                <w:lang w:val="ro-RO"/>
              </w:rPr>
            </w:pPr>
          </w:p>
        </w:tc>
      </w:tr>
      <w:tr w:rsidR="00B80053" w:rsidRPr="001304A5" w:rsidTr="00B80053">
        <w:trPr>
          <w:cantSplit/>
          <w:trHeight w:val="855"/>
        </w:trPr>
        <w:tc>
          <w:tcPr>
            <w:tcW w:w="990" w:type="dxa"/>
            <w:tcBorders>
              <w:top w:val="single" w:sz="4" w:space="0" w:color="auto"/>
              <w:left w:val="single" w:sz="18" w:space="0" w:color="008000"/>
              <w:bottom w:val="single" w:sz="4" w:space="0" w:color="auto"/>
              <w:right w:val="single" w:sz="2" w:space="0" w:color="auto"/>
            </w:tcBorders>
          </w:tcPr>
          <w:p w:rsidR="00B80053" w:rsidRPr="001304A5" w:rsidRDefault="00B80053" w:rsidP="001304A5">
            <w:pPr>
              <w:pStyle w:val="table"/>
              <w:numPr>
                <w:ilvl w:val="0"/>
                <w:numId w:val="101"/>
              </w:numPr>
              <w:spacing w:before="60"/>
              <w:jc w:val="both"/>
              <w:rPr>
                <w:sz w:val="24"/>
                <w:szCs w:val="24"/>
                <w:lang w:val="ro-RO"/>
              </w:rPr>
            </w:pPr>
          </w:p>
        </w:tc>
        <w:tc>
          <w:tcPr>
            <w:tcW w:w="2430" w:type="dxa"/>
            <w:vMerge/>
            <w:tcBorders>
              <w:left w:val="single" w:sz="2" w:space="0" w:color="auto"/>
              <w:right w:val="single" w:sz="2" w:space="0" w:color="auto"/>
            </w:tcBorders>
          </w:tcPr>
          <w:p w:rsidR="00B80053" w:rsidRPr="001304A5" w:rsidRDefault="00B80053" w:rsidP="00592914">
            <w:pPr>
              <w:ind w:left="0" w:hanging="28"/>
              <w:jc w:val="center"/>
              <w:rPr>
                <w:sz w:val="24"/>
                <w:szCs w:val="24"/>
                <w:lang w:val="it-IT"/>
              </w:rPr>
            </w:pPr>
          </w:p>
        </w:tc>
        <w:tc>
          <w:tcPr>
            <w:tcW w:w="1440" w:type="dxa"/>
            <w:tcBorders>
              <w:top w:val="single" w:sz="4" w:space="0" w:color="auto"/>
              <w:left w:val="single" w:sz="2" w:space="0" w:color="auto"/>
              <w:bottom w:val="single" w:sz="4" w:space="0" w:color="auto"/>
              <w:right w:val="single" w:sz="2" w:space="0" w:color="auto"/>
            </w:tcBorders>
          </w:tcPr>
          <w:p w:rsidR="00B80053" w:rsidRPr="001304A5" w:rsidRDefault="00B80053" w:rsidP="00F42CE7">
            <w:pPr>
              <w:ind w:left="72"/>
              <w:rPr>
                <w:color w:val="000000"/>
                <w:sz w:val="24"/>
                <w:szCs w:val="24"/>
                <w:lang w:val="de-DE"/>
              </w:rPr>
            </w:pPr>
            <w:r w:rsidRPr="001304A5">
              <w:rPr>
                <w:color w:val="000000"/>
                <w:sz w:val="24"/>
                <w:szCs w:val="24"/>
                <w:lang w:val="de-DE"/>
              </w:rPr>
              <w:t>13.05.07*</w:t>
            </w:r>
          </w:p>
        </w:tc>
        <w:tc>
          <w:tcPr>
            <w:tcW w:w="2340" w:type="dxa"/>
            <w:tcBorders>
              <w:top w:val="single" w:sz="4" w:space="0" w:color="auto"/>
              <w:left w:val="single" w:sz="2" w:space="0" w:color="auto"/>
              <w:bottom w:val="single" w:sz="4" w:space="0" w:color="auto"/>
              <w:right w:val="single" w:sz="2" w:space="0" w:color="auto"/>
            </w:tcBorders>
          </w:tcPr>
          <w:p w:rsidR="00B80053" w:rsidRPr="001304A5" w:rsidRDefault="00B80053" w:rsidP="00B80053">
            <w:pPr>
              <w:rPr>
                <w:bCs/>
                <w:color w:val="000000"/>
                <w:sz w:val="24"/>
                <w:szCs w:val="24"/>
                <w:lang w:val="de-DE"/>
              </w:rPr>
            </w:pPr>
            <w:proofErr w:type="spellStart"/>
            <w:r w:rsidRPr="001304A5">
              <w:rPr>
                <w:bCs/>
                <w:color w:val="000000"/>
                <w:sz w:val="24"/>
                <w:szCs w:val="24"/>
                <w:lang w:val="de-DE"/>
              </w:rPr>
              <w:t>Deseu</w:t>
            </w:r>
            <w:proofErr w:type="spellEnd"/>
            <w:r w:rsidRPr="001304A5">
              <w:rPr>
                <w:bCs/>
                <w:color w:val="000000"/>
                <w:sz w:val="24"/>
                <w:szCs w:val="24"/>
                <w:lang w:val="de-DE"/>
              </w:rPr>
              <w:t xml:space="preserve"> </w:t>
            </w:r>
            <w:proofErr w:type="spellStart"/>
            <w:r w:rsidRPr="001304A5">
              <w:rPr>
                <w:bCs/>
                <w:color w:val="000000"/>
                <w:sz w:val="24"/>
                <w:szCs w:val="24"/>
                <w:lang w:val="de-DE"/>
              </w:rPr>
              <w:t>ape</w:t>
            </w:r>
            <w:proofErr w:type="spellEnd"/>
            <w:r w:rsidRPr="001304A5">
              <w:rPr>
                <w:bCs/>
                <w:color w:val="000000"/>
                <w:sz w:val="24"/>
                <w:szCs w:val="24"/>
                <w:lang w:val="de-DE"/>
              </w:rPr>
              <w:t xml:space="preserve"> </w:t>
            </w:r>
            <w:proofErr w:type="spellStart"/>
            <w:r w:rsidRPr="001304A5">
              <w:rPr>
                <w:bCs/>
                <w:color w:val="000000"/>
                <w:sz w:val="24"/>
                <w:szCs w:val="24"/>
                <w:lang w:val="de-DE"/>
              </w:rPr>
              <w:t>uleioase</w:t>
            </w:r>
            <w:proofErr w:type="spellEnd"/>
          </w:p>
        </w:tc>
        <w:tc>
          <w:tcPr>
            <w:tcW w:w="1530" w:type="dxa"/>
            <w:tcBorders>
              <w:top w:val="single" w:sz="4" w:space="0" w:color="auto"/>
              <w:left w:val="single" w:sz="2" w:space="0" w:color="auto"/>
              <w:bottom w:val="single" w:sz="4" w:space="0" w:color="auto"/>
              <w:right w:val="single" w:sz="2" w:space="0" w:color="auto"/>
            </w:tcBorders>
          </w:tcPr>
          <w:p w:rsidR="00B80053" w:rsidRPr="001304A5" w:rsidRDefault="00B80053" w:rsidP="00B80053">
            <w:pPr>
              <w:jc w:val="center"/>
              <w:rPr>
                <w:bCs/>
                <w:color w:val="000000"/>
                <w:sz w:val="24"/>
                <w:szCs w:val="24"/>
                <w:lang w:val="de-DE"/>
              </w:rPr>
            </w:pPr>
            <w:r w:rsidRPr="001304A5">
              <w:rPr>
                <w:bCs/>
                <w:color w:val="000000"/>
                <w:sz w:val="24"/>
                <w:szCs w:val="24"/>
                <w:lang w:val="de-DE"/>
              </w:rPr>
              <w:t>0</w:t>
            </w:r>
          </w:p>
        </w:tc>
        <w:tc>
          <w:tcPr>
            <w:tcW w:w="4536" w:type="dxa"/>
            <w:vMerge/>
            <w:tcBorders>
              <w:left w:val="single" w:sz="2" w:space="0" w:color="auto"/>
              <w:right w:val="single" w:sz="18" w:space="0" w:color="008000"/>
            </w:tcBorders>
          </w:tcPr>
          <w:p w:rsidR="00B80053" w:rsidRPr="001304A5" w:rsidRDefault="00B80053" w:rsidP="00E76B1A">
            <w:pPr>
              <w:pStyle w:val="table"/>
              <w:spacing w:before="60"/>
              <w:ind w:hanging="28"/>
              <w:jc w:val="both"/>
              <w:rPr>
                <w:sz w:val="24"/>
                <w:szCs w:val="24"/>
                <w:lang w:val="ro-RO"/>
              </w:rPr>
            </w:pPr>
          </w:p>
        </w:tc>
      </w:tr>
      <w:tr w:rsidR="00B80053" w:rsidRPr="001304A5" w:rsidTr="00B80053">
        <w:trPr>
          <w:cantSplit/>
          <w:trHeight w:val="855"/>
        </w:trPr>
        <w:tc>
          <w:tcPr>
            <w:tcW w:w="990" w:type="dxa"/>
            <w:tcBorders>
              <w:top w:val="single" w:sz="4" w:space="0" w:color="auto"/>
              <w:left w:val="single" w:sz="18" w:space="0" w:color="008000"/>
              <w:bottom w:val="single" w:sz="4" w:space="0" w:color="auto"/>
              <w:right w:val="single" w:sz="2" w:space="0" w:color="auto"/>
            </w:tcBorders>
          </w:tcPr>
          <w:p w:rsidR="00B80053" w:rsidRPr="001304A5" w:rsidRDefault="00B80053" w:rsidP="001304A5">
            <w:pPr>
              <w:pStyle w:val="table"/>
              <w:numPr>
                <w:ilvl w:val="0"/>
                <w:numId w:val="101"/>
              </w:numPr>
              <w:spacing w:before="60"/>
              <w:jc w:val="both"/>
              <w:rPr>
                <w:sz w:val="24"/>
                <w:szCs w:val="24"/>
                <w:lang w:val="ro-RO"/>
              </w:rPr>
            </w:pPr>
          </w:p>
        </w:tc>
        <w:tc>
          <w:tcPr>
            <w:tcW w:w="2430" w:type="dxa"/>
            <w:vMerge/>
            <w:tcBorders>
              <w:left w:val="single" w:sz="2" w:space="0" w:color="auto"/>
              <w:right w:val="single" w:sz="2" w:space="0" w:color="auto"/>
            </w:tcBorders>
          </w:tcPr>
          <w:p w:rsidR="00B80053" w:rsidRPr="001304A5" w:rsidRDefault="00B80053" w:rsidP="00592914">
            <w:pPr>
              <w:ind w:left="0" w:hanging="28"/>
              <w:jc w:val="center"/>
              <w:rPr>
                <w:sz w:val="24"/>
                <w:szCs w:val="24"/>
                <w:lang w:val="it-IT"/>
              </w:rPr>
            </w:pPr>
          </w:p>
        </w:tc>
        <w:tc>
          <w:tcPr>
            <w:tcW w:w="1440" w:type="dxa"/>
            <w:tcBorders>
              <w:top w:val="single" w:sz="4" w:space="0" w:color="auto"/>
              <w:left w:val="single" w:sz="2" w:space="0" w:color="auto"/>
              <w:bottom w:val="single" w:sz="4" w:space="0" w:color="auto"/>
              <w:right w:val="single" w:sz="2" w:space="0" w:color="auto"/>
            </w:tcBorders>
          </w:tcPr>
          <w:p w:rsidR="00B80053" w:rsidRPr="001304A5" w:rsidRDefault="00B80053" w:rsidP="00F42CE7">
            <w:pPr>
              <w:ind w:left="72"/>
              <w:rPr>
                <w:color w:val="000000"/>
                <w:sz w:val="24"/>
                <w:szCs w:val="24"/>
              </w:rPr>
            </w:pPr>
            <w:r w:rsidRPr="001304A5">
              <w:rPr>
                <w:color w:val="000000"/>
                <w:sz w:val="24"/>
                <w:szCs w:val="24"/>
                <w:lang w:val="de-DE"/>
              </w:rPr>
              <w:t>20</w:t>
            </w:r>
            <w:r w:rsidRPr="001304A5">
              <w:rPr>
                <w:color w:val="000000"/>
                <w:sz w:val="24"/>
                <w:szCs w:val="24"/>
              </w:rPr>
              <w:t>.01.36</w:t>
            </w:r>
          </w:p>
        </w:tc>
        <w:tc>
          <w:tcPr>
            <w:tcW w:w="2340" w:type="dxa"/>
            <w:tcBorders>
              <w:top w:val="single" w:sz="4" w:space="0" w:color="auto"/>
              <w:left w:val="single" w:sz="2" w:space="0" w:color="auto"/>
              <w:bottom w:val="single" w:sz="4" w:space="0" w:color="auto"/>
              <w:right w:val="single" w:sz="2" w:space="0" w:color="auto"/>
            </w:tcBorders>
          </w:tcPr>
          <w:p w:rsidR="00B80053" w:rsidRPr="001304A5" w:rsidRDefault="00B80053" w:rsidP="00B80053">
            <w:pPr>
              <w:rPr>
                <w:bCs/>
                <w:color w:val="000000"/>
                <w:sz w:val="24"/>
                <w:szCs w:val="24"/>
                <w:lang w:val="de-DE"/>
              </w:rPr>
            </w:pPr>
            <w:r w:rsidRPr="001304A5">
              <w:rPr>
                <w:bCs/>
                <w:color w:val="000000"/>
                <w:sz w:val="24"/>
                <w:szCs w:val="24"/>
                <w:lang w:val="de-DE"/>
              </w:rPr>
              <w:t>DEEE</w:t>
            </w:r>
          </w:p>
        </w:tc>
        <w:tc>
          <w:tcPr>
            <w:tcW w:w="1530" w:type="dxa"/>
            <w:tcBorders>
              <w:top w:val="single" w:sz="4" w:space="0" w:color="auto"/>
              <w:left w:val="single" w:sz="2" w:space="0" w:color="auto"/>
              <w:bottom w:val="single" w:sz="4" w:space="0" w:color="auto"/>
              <w:right w:val="single" w:sz="2" w:space="0" w:color="auto"/>
            </w:tcBorders>
          </w:tcPr>
          <w:p w:rsidR="00B80053" w:rsidRPr="001304A5" w:rsidRDefault="00F13E97" w:rsidP="00B80053">
            <w:pPr>
              <w:jc w:val="center"/>
              <w:rPr>
                <w:bCs/>
                <w:color w:val="000000"/>
                <w:sz w:val="24"/>
                <w:szCs w:val="24"/>
                <w:lang w:val="de-DE"/>
              </w:rPr>
            </w:pPr>
            <w:r>
              <w:rPr>
                <w:bCs/>
                <w:color w:val="000000"/>
                <w:sz w:val="24"/>
                <w:szCs w:val="24"/>
                <w:lang w:val="de-DE"/>
              </w:rPr>
              <w:t>4.336</w:t>
            </w:r>
          </w:p>
        </w:tc>
        <w:tc>
          <w:tcPr>
            <w:tcW w:w="4536" w:type="dxa"/>
            <w:vMerge/>
            <w:tcBorders>
              <w:left w:val="single" w:sz="2" w:space="0" w:color="auto"/>
              <w:right w:val="single" w:sz="18" w:space="0" w:color="008000"/>
            </w:tcBorders>
          </w:tcPr>
          <w:p w:rsidR="00B80053" w:rsidRPr="001304A5" w:rsidRDefault="00B80053" w:rsidP="00E76B1A">
            <w:pPr>
              <w:pStyle w:val="table"/>
              <w:spacing w:before="60"/>
              <w:ind w:hanging="28"/>
              <w:jc w:val="both"/>
              <w:rPr>
                <w:sz w:val="24"/>
                <w:szCs w:val="24"/>
                <w:lang w:val="ro-RO"/>
              </w:rPr>
            </w:pPr>
          </w:p>
        </w:tc>
      </w:tr>
      <w:tr w:rsidR="00B80053" w:rsidRPr="001304A5" w:rsidTr="00B80053">
        <w:trPr>
          <w:cantSplit/>
          <w:trHeight w:val="855"/>
        </w:trPr>
        <w:tc>
          <w:tcPr>
            <w:tcW w:w="990" w:type="dxa"/>
            <w:tcBorders>
              <w:top w:val="single" w:sz="4" w:space="0" w:color="auto"/>
              <w:left w:val="single" w:sz="18" w:space="0" w:color="008000"/>
              <w:bottom w:val="single" w:sz="4" w:space="0" w:color="auto"/>
              <w:right w:val="single" w:sz="2" w:space="0" w:color="auto"/>
            </w:tcBorders>
          </w:tcPr>
          <w:p w:rsidR="00B80053" w:rsidRPr="001304A5" w:rsidRDefault="00B80053" w:rsidP="001304A5">
            <w:pPr>
              <w:pStyle w:val="table"/>
              <w:numPr>
                <w:ilvl w:val="0"/>
                <w:numId w:val="101"/>
              </w:numPr>
              <w:spacing w:before="60"/>
              <w:jc w:val="both"/>
              <w:rPr>
                <w:sz w:val="24"/>
                <w:szCs w:val="24"/>
                <w:lang w:val="ro-RO"/>
              </w:rPr>
            </w:pPr>
          </w:p>
        </w:tc>
        <w:tc>
          <w:tcPr>
            <w:tcW w:w="2430" w:type="dxa"/>
            <w:vMerge/>
            <w:tcBorders>
              <w:left w:val="single" w:sz="2" w:space="0" w:color="auto"/>
              <w:right w:val="single" w:sz="2" w:space="0" w:color="auto"/>
            </w:tcBorders>
          </w:tcPr>
          <w:p w:rsidR="00B80053" w:rsidRPr="001304A5" w:rsidRDefault="00B80053" w:rsidP="00592914">
            <w:pPr>
              <w:ind w:left="0" w:hanging="28"/>
              <w:jc w:val="center"/>
              <w:rPr>
                <w:sz w:val="24"/>
                <w:szCs w:val="24"/>
                <w:lang w:val="it-IT"/>
              </w:rPr>
            </w:pPr>
          </w:p>
        </w:tc>
        <w:tc>
          <w:tcPr>
            <w:tcW w:w="1440" w:type="dxa"/>
            <w:tcBorders>
              <w:top w:val="single" w:sz="4" w:space="0" w:color="auto"/>
              <w:left w:val="single" w:sz="2" w:space="0" w:color="auto"/>
              <w:bottom w:val="single" w:sz="4" w:space="0" w:color="auto"/>
              <w:right w:val="single" w:sz="2" w:space="0" w:color="auto"/>
            </w:tcBorders>
          </w:tcPr>
          <w:p w:rsidR="00B80053" w:rsidRPr="001304A5" w:rsidRDefault="00B80053" w:rsidP="00F42CE7">
            <w:pPr>
              <w:ind w:left="72"/>
              <w:rPr>
                <w:color w:val="000000"/>
                <w:sz w:val="24"/>
                <w:szCs w:val="24"/>
                <w:lang w:val="de-DE"/>
              </w:rPr>
            </w:pPr>
            <w:r w:rsidRPr="001304A5">
              <w:rPr>
                <w:color w:val="000000"/>
                <w:sz w:val="24"/>
                <w:szCs w:val="24"/>
                <w:lang w:val="de-DE"/>
              </w:rPr>
              <w:t>16.02.13*</w:t>
            </w:r>
          </w:p>
        </w:tc>
        <w:tc>
          <w:tcPr>
            <w:tcW w:w="2340" w:type="dxa"/>
            <w:tcBorders>
              <w:top w:val="single" w:sz="4" w:space="0" w:color="auto"/>
              <w:left w:val="single" w:sz="2" w:space="0" w:color="auto"/>
              <w:bottom w:val="single" w:sz="4" w:space="0" w:color="auto"/>
              <w:right w:val="single" w:sz="2" w:space="0" w:color="auto"/>
            </w:tcBorders>
          </w:tcPr>
          <w:p w:rsidR="00B80053" w:rsidRPr="001304A5" w:rsidRDefault="00B80053" w:rsidP="00B80053">
            <w:pPr>
              <w:rPr>
                <w:bCs/>
                <w:color w:val="000000"/>
                <w:sz w:val="24"/>
                <w:szCs w:val="24"/>
                <w:lang w:val="de-DE"/>
              </w:rPr>
            </w:pPr>
            <w:r w:rsidRPr="001304A5">
              <w:rPr>
                <w:bCs/>
                <w:color w:val="000000"/>
                <w:sz w:val="24"/>
                <w:szCs w:val="24"/>
                <w:lang w:val="de-DE"/>
              </w:rPr>
              <w:t xml:space="preserve">DEEE </w:t>
            </w:r>
            <w:proofErr w:type="spellStart"/>
            <w:r w:rsidRPr="001304A5">
              <w:rPr>
                <w:bCs/>
                <w:color w:val="000000"/>
                <w:sz w:val="24"/>
                <w:szCs w:val="24"/>
                <w:lang w:val="de-DE"/>
              </w:rPr>
              <w:t>periculoase</w:t>
            </w:r>
            <w:proofErr w:type="spellEnd"/>
          </w:p>
        </w:tc>
        <w:tc>
          <w:tcPr>
            <w:tcW w:w="1530" w:type="dxa"/>
            <w:tcBorders>
              <w:top w:val="single" w:sz="4" w:space="0" w:color="auto"/>
              <w:left w:val="single" w:sz="2" w:space="0" w:color="auto"/>
              <w:bottom w:val="single" w:sz="4" w:space="0" w:color="auto"/>
              <w:right w:val="single" w:sz="2" w:space="0" w:color="auto"/>
            </w:tcBorders>
          </w:tcPr>
          <w:p w:rsidR="00B80053" w:rsidRPr="001304A5" w:rsidRDefault="00F13E97" w:rsidP="00B80053">
            <w:pPr>
              <w:jc w:val="center"/>
              <w:rPr>
                <w:bCs/>
                <w:color w:val="000000"/>
                <w:sz w:val="24"/>
                <w:szCs w:val="24"/>
                <w:lang w:val="de-DE"/>
              </w:rPr>
            </w:pPr>
            <w:r>
              <w:rPr>
                <w:bCs/>
                <w:color w:val="000000"/>
                <w:sz w:val="24"/>
                <w:szCs w:val="24"/>
                <w:lang w:val="de-DE"/>
              </w:rPr>
              <w:t>0</w:t>
            </w:r>
          </w:p>
        </w:tc>
        <w:tc>
          <w:tcPr>
            <w:tcW w:w="4536" w:type="dxa"/>
            <w:vMerge/>
            <w:tcBorders>
              <w:left w:val="single" w:sz="2" w:space="0" w:color="auto"/>
              <w:right w:val="single" w:sz="18" w:space="0" w:color="008000"/>
            </w:tcBorders>
          </w:tcPr>
          <w:p w:rsidR="00B80053" w:rsidRPr="001304A5" w:rsidRDefault="00B80053" w:rsidP="00E76B1A">
            <w:pPr>
              <w:pStyle w:val="table"/>
              <w:spacing w:before="60"/>
              <w:ind w:hanging="28"/>
              <w:jc w:val="both"/>
              <w:rPr>
                <w:sz w:val="24"/>
                <w:szCs w:val="24"/>
                <w:lang w:val="ro-RO"/>
              </w:rPr>
            </w:pPr>
          </w:p>
        </w:tc>
      </w:tr>
      <w:tr w:rsidR="00B80053" w:rsidRPr="001304A5" w:rsidTr="00B80053">
        <w:trPr>
          <w:cantSplit/>
          <w:trHeight w:val="855"/>
        </w:trPr>
        <w:tc>
          <w:tcPr>
            <w:tcW w:w="990" w:type="dxa"/>
            <w:tcBorders>
              <w:top w:val="single" w:sz="4" w:space="0" w:color="auto"/>
              <w:left w:val="single" w:sz="18" w:space="0" w:color="008000"/>
              <w:bottom w:val="single" w:sz="4" w:space="0" w:color="auto"/>
              <w:right w:val="single" w:sz="2" w:space="0" w:color="auto"/>
            </w:tcBorders>
          </w:tcPr>
          <w:p w:rsidR="00B80053" w:rsidRPr="001304A5" w:rsidRDefault="00B80053" w:rsidP="001304A5">
            <w:pPr>
              <w:pStyle w:val="table"/>
              <w:numPr>
                <w:ilvl w:val="0"/>
                <w:numId w:val="101"/>
              </w:numPr>
              <w:spacing w:before="60"/>
              <w:jc w:val="both"/>
              <w:rPr>
                <w:sz w:val="24"/>
                <w:szCs w:val="24"/>
                <w:lang w:val="ro-RO"/>
              </w:rPr>
            </w:pPr>
          </w:p>
        </w:tc>
        <w:tc>
          <w:tcPr>
            <w:tcW w:w="2430" w:type="dxa"/>
            <w:vMerge/>
            <w:tcBorders>
              <w:left w:val="single" w:sz="2" w:space="0" w:color="auto"/>
              <w:right w:val="single" w:sz="2" w:space="0" w:color="auto"/>
            </w:tcBorders>
            <w:vAlign w:val="center"/>
          </w:tcPr>
          <w:p w:rsidR="00B80053" w:rsidRPr="001304A5" w:rsidRDefault="00B80053" w:rsidP="00592914">
            <w:pPr>
              <w:ind w:left="0" w:hanging="28"/>
              <w:jc w:val="center"/>
              <w:rPr>
                <w:sz w:val="24"/>
                <w:szCs w:val="24"/>
                <w:lang w:val="it-IT"/>
              </w:rPr>
            </w:pPr>
          </w:p>
        </w:tc>
        <w:tc>
          <w:tcPr>
            <w:tcW w:w="1440" w:type="dxa"/>
            <w:tcBorders>
              <w:top w:val="single" w:sz="4" w:space="0" w:color="auto"/>
              <w:left w:val="single" w:sz="2" w:space="0" w:color="auto"/>
              <w:bottom w:val="single" w:sz="4" w:space="0" w:color="auto"/>
              <w:right w:val="single" w:sz="2" w:space="0" w:color="auto"/>
            </w:tcBorders>
          </w:tcPr>
          <w:p w:rsidR="00B80053" w:rsidRPr="001304A5" w:rsidRDefault="00B80053" w:rsidP="00F42CE7">
            <w:pPr>
              <w:ind w:left="72"/>
              <w:rPr>
                <w:color w:val="000000"/>
                <w:sz w:val="24"/>
                <w:szCs w:val="24"/>
                <w:lang w:val="de-DE"/>
              </w:rPr>
            </w:pPr>
            <w:r w:rsidRPr="001304A5">
              <w:rPr>
                <w:color w:val="000000"/>
                <w:sz w:val="24"/>
                <w:szCs w:val="24"/>
                <w:lang w:val="de-DE"/>
              </w:rPr>
              <w:t>15.01.03</w:t>
            </w:r>
          </w:p>
        </w:tc>
        <w:tc>
          <w:tcPr>
            <w:tcW w:w="2340" w:type="dxa"/>
            <w:tcBorders>
              <w:top w:val="single" w:sz="4" w:space="0" w:color="auto"/>
              <w:left w:val="single" w:sz="2" w:space="0" w:color="auto"/>
              <w:bottom w:val="single" w:sz="4" w:space="0" w:color="auto"/>
              <w:right w:val="single" w:sz="2" w:space="0" w:color="auto"/>
            </w:tcBorders>
          </w:tcPr>
          <w:p w:rsidR="00B80053" w:rsidRPr="001304A5" w:rsidRDefault="00B80053" w:rsidP="00B80053">
            <w:pPr>
              <w:rPr>
                <w:bCs/>
                <w:color w:val="000000"/>
                <w:sz w:val="24"/>
                <w:szCs w:val="24"/>
                <w:lang w:val="de-DE"/>
              </w:rPr>
            </w:pPr>
            <w:proofErr w:type="spellStart"/>
            <w:r w:rsidRPr="001304A5">
              <w:rPr>
                <w:bCs/>
                <w:color w:val="000000"/>
                <w:sz w:val="24"/>
                <w:szCs w:val="24"/>
                <w:lang w:val="de-DE"/>
              </w:rPr>
              <w:t>Ambalaj</w:t>
            </w:r>
            <w:proofErr w:type="spellEnd"/>
            <w:r w:rsidRPr="001304A5">
              <w:rPr>
                <w:bCs/>
                <w:color w:val="000000"/>
                <w:sz w:val="24"/>
                <w:szCs w:val="24"/>
                <w:lang w:val="de-DE"/>
              </w:rPr>
              <w:t xml:space="preserve"> </w:t>
            </w:r>
            <w:proofErr w:type="spellStart"/>
            <w:r w:rsidRPr="001304A5">
              <w:rPr>
                <w:bCs/>
                <w:color w:val="000000"/>
                <w:sz w:val="24"/>
                <w:szCs w:val="24"/>
                <w:lang w:val="de-DE"/>
              </w:rPr>
              <w:t>lemn</w:t>
            </w:r>
            <w:proofErr w:type="spellEnd"/>
          </w:p>
        </w:tc>
        <w:tc>
          <w:tcPr>
            <w:tcW w:w="1530" w:type="dxa"/>
            <w:tcBorders>
              <w:top w:val="single" w:sz="4" w:space="0" w:color="auto"/>
              <w:left w:val="single" w:sz="2" w:space="0" w:color="auto"/>
              <w:bottom w:val="single" w:sz="4" w:space="0" w:color="auto"/>
              <w:right w:val="single" w:sz="2" w:space="0" w:color="auto"/>
            </w:tcBorders>
          </w:tcPr>
          <w:p w:rsidR="00B80053" w:rsidRPr="001304A5" w:rsidRDefault="00F13E97" w:rsidP="00B80053">
            <w:pPr>
              <w:jc w:val="center"/>
              <w:rPr>
                <w:bCs/>
                <w:color w:val="000000"/>
                <w:sz w:val="24"/>
                <w:szCs w:val="24"/>
                <w:lang w:val="de-DE"/>
              </w:rPr>
            </w:pPr>
            <w:r>
              <w:rPr>
                <w:bCs/>
                <w:color w:val="000000"/>
                <w:sz w:val="22"/>
                <w:szCs w:val="22"/>
                <w:lang w:val="de-DE"/>
              </w:rPr>
              <w:t>149.580</w:t>
            </w:r>
          </w:p>
        </w:tc>
        <w:tc>
          <w:tcPr>
            <w:tcW w:w="4536" w:type="dxa"/>
            <w:vMerge/>
            <w:tcBorders>
              <w:left w:val="single" w:sz="2" w:space="0" w:color="auto"/>
              <w:right w:val="single" w:sz="18" w:space="0" w:color="008000"/>
            </w:tcBorders>
          </w:tcPr>
          <w:p w:rsidR="00B80053" w:rsidRPr="001304A5" w:rsidRDefault="00B80053" w:rsidP="00E76B1A">
            <w:pPr>
              <w:pStyle w:val="table"/>
              <w:spacing w:before="60"/>
              <w:ind w:hanging="28"/>
              <w:jc w:val="both"/>
              <w:rPr>
                <w:sz w:val="24"/>
                <w:szCs w:val="24"/>
                <w:lang w:val="ro-RO"/>
              </w:rPr>
            </w:pPr>
          </w:p>
        </w:tc>
      </w:tr>
      <w:tr w:rsidR="00B80053" w:rsidRPr="001304A5" w:rsidTr="00B80053">
        <w:trPr>
          <w:cantSplit/>
          <w:trHeight w:val="855"/>
        </w:trPr>
        <w:tc>
          <w:tcPr>
            <w:tcW w:w="990" w:type="dxa"/>
            <w:tcBorders>
              <w:top w:val="single" w:sz="4" w:space="0" w:color="auto"/>
              <w:left w:val="single" w:sz="18" w:space="0" w:color="008000"/>
              <w:bottom w:val="single" w:sz="4" w:space="0" w:color="auto"/>
              <w:right w:val="single" w:sz="2" w:space="0" w:color="auto"/>
            </w:tcBorders>
          </w:tcPr>
          <w:p w:rsidR="00B80053" w:rsidRPr="001304A5" w:rsidRDefault="00B80053" w:rsidP="001304A5">
            <w:pPr>
              <w:pStyle w:val="table"/>
              <w:numPr>
                <w:ilvl w:val="0"/>
                <w:numId w:val="101"/>
              </w:numPr>
              <w:spacing w:before="60"/>
              <w:jc w:val="both"/>
              <w:rPr>
                <w:sz w:val="24"/>
                <w:szCs w:val="24"/>
                <w:lang w:val="ro-RO"/>
              </w:rPr>
            </w:pPr>
          </w:p>
        </w:tc>
        <w:tc>
          <w:tcPr>
            <w:tcW w:w="2430" w:type="dxa"/>
            <w:vMerge/>
            <w:tcBorders>
              <w:left w:val="single" w:sz="2" w:space="0" w:color="auto"/>
              <w:right w:val="single" w:sz="2" w:space="0" w:color="auto"/>
            </w:tcBorders>
            <w:vAlign w:val="center"/>
          </w:tcPr>
          <w:p w:rsidR="00B80053" w:rsidRPr="001304A5" w:rsidRDefault="00B80053" w:rsidP="00592914">
            <w:pPr>
              <w:ind w:left="0" w:hanging="28"/>
              <w:jc w:val="center"/>
              <w:rPr>
                <w:sz w:val="24"/>
                <w:szCs w:val="24"/>
                <w:lang w:val="it-IT"/>
              </w:rPr>
            </w:pPr>
          </w:p>
        </w:tc>
        <w:tc>
          <w:tcPr>
            <w:tcW w:w="1440" w:type="dxa"/>
            <w:tcBorders>
              <w:top w:val="single" w:sz="4" w:space="0" w:color="auto"/>
              <w:left w:val="single" w:sz="2" w:space="0" w:color="auto"/>
              <w:bottom w:val="single" w:sz="4" w:space="0" w:color="auto"/>
              <w:right w:val="single" w:sz="2" w:space="0" w:color="auto"/>
            </w:tcBorders>
          </w:tcPr>
          <w:p w:rsidR="00B80053" w:rsidRPr="001304A5" w:rsidRDefault="00B80053" w:rsidP="00F42CE7">
            <w:pPr>
              <w:ind w:left="72"/>
              <w:rPr>
                <w:color w:val="000000"/>
                <w:sz w:val="24"/>
                <w:szCs w:val="24"/>
                <w:lang w:val="de-DE"/>
              </w:rPr>
            </w:pPr>
            <w:r w:rsidRPr="001304A5">
              <w:rPr>
                <w:color w:val="000000"/>
                <w:sz w:val="24"/>
                <w:szCs w:val="24"/>
                <w:lang w:val="de-DE"/>
              </w:rPr>
              <w:t>12.01.09*</w:t>
            </w:r>
          </w:p>
        </w:tc>
        <w:tc>
          <w:tcPr>
            <w:tcW w:w="2340" w:type="dxa"/>
            <w:tcBorders>
              <w:top w:val="single" w:sz="4" w:space="0" w:color="auto"/>
              <w:left w:val="single" w:sz="2" w:space="0" w:color="auto"/>
              <w:bottom w:val="single" w:sz="4" w:space="0" w:color="auto"/>
              <w:right w:val="single" w:sz="2" w:space="0" w:color="auto"/>
            </w:tcBorders>
          </w:tcPr>
          <w:p w:rsidR="00B80053" w:rsidRPr="001304A5" w:rsidRDefault="00B80053" w:rsidP="00B80053">
            <w:pPr>
              <w:rPr>
                <w:bCs/>
                <w:color w:val="000000"/>
                <w:sz w:val="24"/>
                <w:szCs w:val="24"/>
                <w:lang w:val="de-DE"/>
              </w:rPr>
            </w:pPr>
            <w:proofErr w:type="spellStart"/>
            <w:r w:rsidRPr="001304A5">
              <w:rPr>
                <w:bCs/>
                <w:color w:val="000000"/>
                <w:sz w:val="24"/>
                <w:szCs w:val="24"/>
                <w:lang w:val="de-DE"/>
              </w:rPr>
              <w:t>Emulsie</w:t>
            </w:r>
            <w:proofErr w:type="spellEnd"/>
            <w:r w:rsidRPr="001304A5">
              <w:rPr>
                <w:bCs/>
                <w:color w:val="000000"/>
                <w:sz w:val="24"/>
                <w:szCs w:val="24"/>
                <w:lang w:val="de-DE"/>
              </w:rPr>
              <w:t xml:space="preserve"> </w:t>
            </w:r>
          </w:p>
        </w:tc>
        <w:tc>
          <w:tcPr>
            <w:tcW w:w="1530" w:type="dxa"/>
            <w:tcBorders>
              <w:top w:val="single" w:sz="4" w:space="0" w:color="auto"/>
              <w:left w:val="single" w:sz="2" w:space="0" w:color="auto"/>
              <w:bottom w:val="single" w:sz="4" w:space="0" w:color="auto"/>
              <w:right w:val="single" w:sz="2" w:space="0" w:color="auto"/>
            </w:tcBorders>
          </w:tcPr>
          <w:p w:rsidR="00B80053" w:rsidRPr="001304A5" w:rsidRDefault="00F13E97" w:rsidP="00B80053">
            <w:pPr>
              <w:jc w:val="center"/>
              <w:rPr>
                <w:bCs/>
                <w:color w:val="000000"/>
                <w:sz w:val="24"/>
                <w:szCs w:val="24"/>
                <w:lang w:val="de-DE"/>
              </w:rPr>
            </w:pPr>
            <w:r>
              <w:rPr>
                <w:bCs/>
                <w:color w:val="000000"/>
                <w:sz w:val="24"/>
                <w:szCs w:val="24"/>
                <w:lang w:val="de-DE"/>
              </w:rPr>
              <w:t>200</w:t>
            </w:r>
          </w:p>
        </w:tc>
        <w:tc>
          <w:tcPr>
            <w:tcW w:w="4536" w:type="dxa"/>
            <w:vMerge/>
            <w:tcBorders>
              <w:left w:val="single" w:sz="2" w:space="0" w:color="auto"/>
              <w:right w:val="single" w:sz="18" w:space="0" w:color="008000"/>
            </w:tcBorders>
          </w:tcPr>
          <w:p w:rsidR="00B80053" w:rsidRPr="001304A5" w:rsidRDefault="00B80053" w:rsidP="00E76B1A">
            <w:pPr>
              <w:pStyle w:val="table"/>
              <w:spacing w:before="60"/>
              <w:ind w:hanging="28"/>
              <w:jc w:val="both"/>
              <w:rPr>
                <w:sz w:val="24"/>
                <w:szCs w:val="24"/>
                <w:lang w:val="ro-RO"/>
              </w:rPr>
            </w:pPr>
          </w:p>
        </w:tc>
      </w:tr>
      <w:tr w:rsidR="00B80053" w:rsidRPr="001304A5" w:rsidTr="00B80053">
        <w:trPr>
          <w:cantSplit/>
          <w:trHeight w:val="855"/>
        </w:trPr>
        <w:tc>
          <w:tcPr>
            <w:tcW w:w="990" w:type="dxa"/>
            <w:tcBorders>
              <w:top w:val="single" w:sz="4" w:space="0" w:color="auto"/>
              <w:left w:val="single" w:sz="18" w:space="0" w:color="008000"/>
              <w:bottom w:val="single" w:sz="4" w:space="0" w:color="auto"/>
              <w:right w:val="single" w:sz="2" w:space="0" w:color="auto"/>
            </w:tcBorders>
          </w:tcPr>
          <w:p w:rsidR="00B80053" w:rsidRPr="001304A5" w:rsidRDefault="00B80053" w:rsidP="001304A5">
            <w:pPr>
              <w:pStyle w:val="table"/>
              <w:numPr>
                <w:ilvl w:val="0"/>
                <w:numId w:val="101"/>
              </w:numPr>
              <w:spacing w:before="60"/>
              <w:jc w:val="both"/>
              <w:rPr>
                <w:sz w:val="24"/>
                <w:szCs w:val="24"/>
                <w:lang w:val="ro-RO"/>
              </w:rPr>
            </w:pPr>
          </w:p>
        </w:tc>
        <w:tc>
          <w:tcPr>
            <w:tcW w:w="2430" w:type="dxa"/>
            <w:vMerge/>
            <w:tcBorders>
              <w:left w:val="single" w:sz="2" w:space="0" w:color="auto"/>
              <w:right w:val="single" w:sz="2" w:space="0" w:color="auto"/>
            </w:tcBorders>
            <w:vAlign w:val="center"/>
          </w:tcPr>
          <w:p w:rsidR="00B80053" w:rsidRPr="001304A5" w:rsidRDefault="00B80053" w:rsidP="00592914">
            <w:pPr>
              <w:ind w:left="0" w:hanging="28"/>
              <w:jc w:val="center"/>
              <w:rPr>
                <w:sz w:val="24"/>
                <w:szCs w:val="24"/>
                <w:lang w:val="it-IT"/>
              </w:rPr>
            </w:pPr>
          </w:p>
        </w:tc>
        <w:tc>
          <w:tcPr>
            <w:tcW w:w="1440" w:type="dxa"/>
            <w:tcBorders>
              <w:top w:val="single" w:sz="4" w:space="0" w:color="auto"/>
              <w:left w:val="single" w:sz="2" w:space="0" w:color="auto"/>
              <w:bottom w:val="single" w:sz="4" w:space="0" w:color="auto"/>
              <w:right w:val="single" w:sz="2" w:space="0" w:color="auto"/>
            </w:tcBorders>
          </w:tcPr>
          <w:p w:rsidR="00B80053" w:rsidRPr="001304A5" w:rsidRDefault="00B80053" w:rsidP="00F42CE7">
            <w:pPr>
              <w:ind w:left="72"/>
              <w:rPr>
                <w:color w:val="000000"/>
                <w:sz w:val="24"/>
                <w:szCs w:val="24"/>
              </w:rPr>
            </w:pPr>
            <w:r w:rsidRPr="001304A5">
              <w:rPr>
                <w:color w:val="000000"/>
                <w:sz w:val="24"/>
                <w:szCs w:val="24"/>
              </w:rPr>
              <w:t>08.04.15*</w:t>
            </w:r>
          </w:p>
        </w:tc>
        <w:tc>
          <w:tcPr>
            <w:tcW w:w="2340" w:type="dxa"/>
            <w:tcBorders>
              <w:top w:val="single" w:sz="4" w:space="0" w:color="auto"/>
              <w:left w:val="single" w:sz="2" w:space="0" w:color="auto"/>
              <w:bottom w:val="single" w:sz="4" w:space="0" w:color="auto"/>
              <w:right w:val="single" w:sz="2" w:space="0" w:color="auto"/>
            </w:tcBorders>
          </w:tcPr>
          <w:p w:rsidR="00B80053" w:rsidRPr="001304A5" w:rsidRDefault="00B80053" w:rsidP="00B80053">
            <w:pPr>
              <w:rPr>
                <w:bCs/>
                <w:color w:val="000000"/>
                <w:sz w:val="24"/>
                <w:szCs w:val="24"/>
                <w:lang w:val="es-ES"/>
              </w:rPr>
            </w:pPr>
            <w:proofErr w:type="spellStart"/>
            <w:r w:rsidRPr="001304A5">
              <w:rPr>
                <w:bCs/>
                <w:color w:val="000000"/>
                <w:sz w:val="24"/>
                <w:szCs w:val="24"/>
                <w:lang w:val="es-ES"/>
              </w:rPr>
              <w:t>Deseu</w:t>
            </w:r>
            <w:proofErr w:type="spellEnd"/>
            <w:r w:rsidRPr="001304A5">
              <w:rPr>
                <w:bCs/>
                <w:color w:val="000000"/>
                <w:sz w:val="24"/>
                <w:szCs w:val="24"/>
                <w:lang w:val="es-ES"/>
              </w:rPr>
              <w:t xml:space="preserve"> </w:t>
            </w:r>
            <w:proofErr w:type="spellStart"/>
            <w:r w:rsidRPr="001304A5">
              <w:rPr>
                <w:bCs/>
                <w:color w:val="000000"/>
                <w:sz w:val="24"/>
                <w:szCs w:val="24"/>
                <w:lang w:val="es-ES"/>
              </w:rPr>
              <w:t>lichid</w:t>
            </w:r>
            <w:proofErr w:type="spellEnd"/>
            <w:r w:rsidRPr="001304A5">
              <w:rPr>
                <w:bCs/>
                <w:color w:val="000000"/>
                <w:sz w:val="24"/>
                <w:szCs w:val="24"/>
                <w:lang w:val="es-ES"/>
              </w:rPr>
              <w:t xml:space="preserve"> </w:t>
            </w:r>
            <w:proofErr w:type="spellStart"/>
            <w:r w:rsidRPr="001304A5">
              <w:rPr>
                <w:bCs/>
                <w:color w:val="000000"/>
                <w:sz w:val="24"/>
                <w:szCs w:val="24"/>
                <w:lang w:val="es-ES"/>
              </w:rPr>
              <w:t>apos</w:t>
            </w:r>
            <w:proofErr w:type="spellEnd"/>
            <w:r w:rsidRPr="001304A5">
              <w:rPr>
                <w:bCs/>
                <w:color w:val="000000"/>
                <w:sz w:val="24"/>
                <w:szCs w:val="24"/>
                <w:lang w:val="es-ES"/>
              </w:rPr>
              <w:t xml:space="preserve"> </w:t>
            </w:r>
            <w:proofErr w:type="spellStart"/>
            <w:r w:rsidRPr="001304A5">
              <w:rPr>
                <w:bCs/>
                <w:color w:val="000000"/>
                <w:sz w:val="24"/>
                <w:szCs w:val="24"/>
                <w:lang w:val="es-ES"/>
              </w:rPr>
              <w:t>cu</w:t>
            </w:r>
            <w:proofErr w:type="spellEnd"/>
            <w:r w:rsidRPr="001304A5">
              <w:rPr>
                <w:bCs/>
                <w:color w:val="000000"/>
                <w:sz w:val="24"/>
                <w:szCs w:val="24"/>
                <w:lang w:val="es-ES"/>
              </w:rPr>
              <w:t xml:space="preserve"> </w:t>
            </w:r>
            <w:proofErr w:type="spellStart"/>
            <w:r w:rsidRPr="001304A5">
              <w:rPr>
                <w:bCs/>
                <w:color w:val="000000"/>
                <w:sz w:val="24"/>
                <w:szCs w:val="24"/>
                <w:lang w:val="es-ES"/>
              </w:rPr>
              <w:t>substante</w:t>
            </w:r>
            <w:proofErr w:type="spellEnd"/>
            <w:r w:rsidRPr="001304A5">
              <w:rPr>
                <w:bCs/>
                <w:color w:val="000000"/>
                <w:sz w:val="24"/>
                <w:szCs w:val="24"/>
                <w:lang w:val="es-ES"/>
              </w:rPr>
              <w:t xml:space="preserve"> </w:t>
            </w:r>
            <w:proofErr w:type="spellStart"/>
            <w:r w:rsidRPr="001304A5">
              <w:rPr>
                <w:bCs/>
                <w:color w:val="000000"/>
                <w:sz w:val="24"/>
                <w:szCs w:val="24"/>
                <w:lang w:val="es-ES"/>
              </w:rPr>
              <w:t>periculoase</w:t>
            </w:r>
            <w:proofErr w:type="spellEnd"/>
          </w:p>
        </w:tc>
        <w:tc>
          <w:tcPr>
            <w:tcW w:w="1530" w:type="dxa"/>
            <w:tcBorders>
              <w:top w:val="single" w:sz="4" w:space="0" w:color="auto"/>
              <w:left w:val="single" w:sz="2" w:space="0" w:color="auto"/>
              <w:bottom w:val="single" w:sz="4" w:space="0" w:color="auto"/>
              <w:right w:val="single" w:sz="2" w:space="0" w:color="auto"/>
            </w:tcBorders>
          </w:tcPr>
          <w:p w:rsidR="00B80053" w:rsidRPr="001304A5" w:rsidRDefault="00F13E97" w:rsidP="00B80053">
            <w:pPr>
              <w:jc w:val="center"/>
              <w:rPr>
                <w:bCs/>
                <w:color w:val="000000"/>
                <w:sz w:val="24"/>
                <w:szCs w:val="24"/>
              </w:rPr>
            </w:pPr>
            <w:r>
              <w:rPr>
                <w:bCs/>
                <w:color w:val="000000"/>
                <w:sz w:val="24"/>
                <w:szCs w:val="24"/>
              </w:rPr>
              <w:t>5.540</w:t>
            </w:r>
          </w:p>
        </w:tc>
        <w:tc>
          <w:tcPr>
            <w:tcW w:w="4536" w:type="dxa"/>
            <w:vMerge/>
            <w:tcBorders>
              <w:left w:val="single" w:sz="2" w:space="0" w:color="auto"/>
              <w:right w:val="single" w:sz="18" w:space="0" w:color="008000"/>
            </w:tcBorders>
          </w:tcPr>
          <w:p w:rsidR="00B80053" w:rsidRPr="001304A5" w:rsidRDefault="00B80053" w:rsidP="00E76B1A">
            <w:pPr>
              <w:pStyle w:val="table"/>
              <w:spacing w:before="60"/>
              <w:ind w:hanging="28"/>
              <w:jc w:val="both"/>
              <w:rPr>
                <w:sz w:val="24"/>
                <w:szCs w:val="24"/>
              </w:rPr>
            </w:pPr>
          </w:p>
        </w:tc>
      </w:tr>
      <w:tr w:rsidR="00B80053" w:rsidRPr="001304A5" w:rsidTr="00B80053">
        <w:trPr>
          <w:cantSplit/>
          <w:trHeight w:val="855"/>
        </w:trPr>
        <w:tc>
          <w:tcPr>
            <w:tcW w:w="990" w:type="dxa"/>
            <w:tcBorders>
              <w:top w:val="single" w:sz="4" w:space="0" w:color="auto"/>
              <w:left w:val="single" w:sz="18" w:space="0" w:color="008000"/>
              <w:bottom w:val="single" w:sz="4" w:space="0" w:color="auto"/>
              <w:right w:val="single" w:sz="2" w:space="0" w:color="auto"/>
            </w:tcBorders>
          </w:tcPr>
          <w:p w:rsidR="00B80053" w:rsidRPr="001304A5" w:rsidRDefault="00B80053" w:rsidP="001304A5">
            <w:pPr>
              <w:pStyle w:val="table"/>
              <w:numPr>
                <w:ilvl w:val="0"/>
                <w:numId w:val="101"/>
              </w:numPr>
              <w:spacing w:before="60"/>
              <w:jc w:val="both"/>
              <w:rPr>
                <w:sz w:val="24"/>
                <w:szCs w:val="24"/>
                <w:lang w:val="ro-RO"/>
              </w:rPr>
            </w:pPr>
          </w:p>
        </w:tc>
        <w:tc>
          <w:tcPr>
            <w:tcW w:w="2430" w:type="dxa"/>
            <w:vMerge/>
            <w:tcBorders>
              <w:left w:val="single" w:sz="2" w:space="0" w:color="auto"/>
              <w:right w:val="single" w:sz="2" w:space="0" w:color="auto"/>
            </w:tcBorders>
            <w:vAlign w:val="center"/>
          </w:tcPr>
          <w:p w:rsidR="00B80053" w:rsidRPr="001304A5" w:rsidRDefault="00B80053" w:rsidP="00592914">
            <w:pPr>
              <w:ind w:left="0" w:hanging="28"/>
              <w:jc w:val="center"/>
              <w:rPr>
                <w:sz w:val="24"/>
                <w:szCs w:val="24"/>
                <w:lang w:val="it-IT"/>
              </w:rPr>
            </w:pPr>
          </w:p>
        </w:tc>
        <w:tc>
          <w:tcPr>
            <w:tcW w:w="1440" w:type="dxa"/>
            <w:tcBorders>
              <w:top w:val="single" w:sz="4" w:space="0" w:color="auto"/>
              <w:left w:val="single" w:sz="2" w:space="0" w:color="auto"/>
              <w:bottom w:val="single" w:sz="4" w:space="0" w:color="auto"/>
              <w:right w:val="single" w:sz="2" w:space="0" w:color="auto"/>
            </w:tcBorders>
          </w:tcPr>
          <w:p w:rsidR="00B80053" w:rsidRPr="001304A5" w:rsidRDefault="00B80053" w:rsidP="00F42CE7">
            <w:pPr>
              <w:ind w:left="72"/>
              <w:rPr>
                <w:color w:val="000000"/>
                <w:sz w:val="24"/>
                <w:szCs w:val="24"/>
                <w:vertAlign w:val="superscript"/>
              </w:rPr>
            </w:pPr>
            <w:r w:rsidRPr="001304A5">
              <w:rPr>
                <w:color w:val="000000"/>
                <w:sz w:val="24"/>
                <w:szCs w:val="24"/>
              </w:rPr>
              <w:t>08.03.18</w:t>
            </w:r>
          </w:p>
        </w:tc>
        <w:tc>
          <w:tcPr>
            <w:tcW w:w="2340" w:type="dxa"/>
            <w:tcBorders>
              <w:top w:val="single" w:sz="4" w:space="0" w:color="auto"/>
              <w:left w:val="single" w:sz="2" w:space="0" w:color="auto"/>
              <w:bottom w:val="single" w:sz="4" w:space="0" w:color="auto"/>
              <w:right w:val="single" w:sz="2" w:space="0" w:color="auto"/>
            </w:tcBorders>
          </w:tcPr>
          <w:p w:rsidR="00B80053" w:rsidRPr="001304A5" w:rsidRDefault="00B80053" w:rsidP="00B80053">
            <w:pPr>
              <w:rPr>
                <w:bCs/>
                <w:color w:val="000000"/>
                <w:sz w:val="24"/>
                <w:szCs w:val="24"/>
              </w:rPr>
            </w:pPr>
            <w:proofErr w:type="spellStart"/>
            <w:r w:rsidRPr="001304A5">
              <w:rPr>
                <w:bCs/>
                <w:color w:val="000000"/>
                <w:sz w:val="24"/>
                <w:szCs w:val="24"/>
              </w:rPr>
              <w:t>Tonere</w:t>
            </w:r>
            <w:proofErr w:type="spellEnd"/>
            <w:r w:rsidRPr="001304A5">
              <w:rPr>
                <w:bCs/>
                <w:color w:val="000000"/>
                <w:sz w:val="24"/>
                <w:szCs w:val="24"/>
              </w:rPr>
              <w:t xml:space="preserve"> </w:t>
            </w:r>
            <w:proofErr w:type="spellStart"/>
            <w:r w:rsidRPr="001304A5">
              <w:rPr>
                <w:bCs/>
                <w:color w:val="000000"/>
                <w:sz w:val="24"/>
                <w:szCs w:val="24"/>
              </w:rPr>
              <w:t>imprimanta</w:t>
            </w:r>
            <w:proofErr w:type="spellEnd"/>
          </w:p>
        </w:tc>
        <w:tc>
          <w:tcPr>
            <w:tcW w:w="1530" w:type="dxa"/>
            <w:tcBorders>
              <w:top w:val="single" w:sz="4" w:space="0" w:color="auto"/>
              <w:left w:val="single" w:sz="2" w:space="0" w:color="auto"/>
              <w:bottom w:val="single" w:sz="4" w:space="0" w:color="auto"/>
              <w:right w:val="single" w:sz="2" w:space="0" w:color="auto"/>
            </w:tcBorders>
          </w:tcPr>
          <w:p w:rsidR="00B80053" w:rsidRPr="001304A5" w:rsidRDefault="00F13E97" w:rsidP="00B80053">
            <w:pPr>
              <w:jc w:val="center"/>
              <w:rPr>
                <w:bCs/>
                <w:color w:val="000000"/>
                <w:sz w:val="24"/>
                <w:szCs w:val="24"/>
              </w:rPr>
            </w:pPr>
            <w:r>
              <w:rPr>
                <w:bCs/>
                <w:color w:val="000000"/>
                <w:sz w:val="24"/>
                <w:szCs w:val="24"/>
              </w:rPr>
              <w:t>38</w:t>
            </w:r>
          </w:p>
        </w:tc>
        <w:tc>
          <w:tcPr>
            <w:tcW w:w="4536" w:type="dxa"/>
            <w:vMerge/>
            <w:tcBorders>
              <w:left w:val="single" w:sz="2" w:space="0" w:color="auto"/>
              <w:right w:val="single" w:sz="18" w:space="0" w:color="008000"/>
            </w:tcBorders>
          </w:tcPr>
          <w:p w:rsidR="00B80053" w:rsidRPr="001304A5" w:rsidRDefault="00B80053" w:rsidP="00E76B1A">
            <w:pPr>
              <w:pStyle w:val="table"/>
              <w:spacing w:before="60"/>
              <w:ind w:hanging="28"/>
              <w:jc w:val="both"/>
              <w:rPr>
                <w:sz w:val="24"/>
                <w:szCs w:val="24"/>
              </w:rPr>
            </w:pPr>
          </w:p>
        </w:tc>
      </w:tr>
      <w:tr w:rsidR="00B80053" w:rsidRPr="001E6EC7" w:rsidTr="00B80053">
        <w:trPr>
          <w:cantSplit/>
          <w:trHeight w:val="855"/>
        </w:trPr>
        <w:tc>
          <w:tcPr>
            <w:tcW w:w="990" w:type="dxa"/>
            <w:tcBorders>
              <w:top w:val="single" w:sz="4" w:space="0" w:color="auto"/>
              <w:left w:val="single" w:sz="18" w:space="0" w:color="008000"/>
              <w:bottom w:val="single" w:sz="4" w:space="0" w:color="auto"/>
              <w:right w:val="single" w:sz="2" w:space="0" w:color="auto"/>
            </w:tcBorders>
          </w:tcPr>
          <w:p w:rsidR="00B80053" w:rsidRPr="001304A5" w:rsidRDefault="00B80053" w:rsidP="001304A5">
            <w:pPr>
              <w:pStyle w:val="table"/>
              <w:numPr>
                <w:ilvl w:val="0"/>
                <w:numId w:val="101"/>
              </w:numPr>
              <w:spacing w:before="60"/>
              <w:jc w:val="both"/>
              <w:rPr>
                <w:sz w:val="24"/>
                <w:szCs w:val="24"/>
                <w:lang w:val="ro-RO"/>
              </w:rPr>
            </w:pPr>
          </w:p>
        </w:tc>
        <w:tc>
          <w:tcPr>
            <w:tcW w:w="2430" w:type="dxa"/>
            <w:vMerge/>
            <w:tcBorders>
              <w:left w:val="single" w:sz="2" w:space="0" w:color="auto"/>
              <w:bottom w:val="single" w:sz="4" w:space="0" w:color="auto"/>
              <w:right w:val="single" w:sz="2" w:space="0" w:color="auto"/>
            </w:tcBorders>
            <w:vAlign w:val="center"/>
          </w:tcPr>
          <w:p w:rsidR="00B80053" w:rsidRPr="001304A5" w:rsidRDefault="00B80053" w:rsidP="00592914">
            <w:pPr>
              <w:ind w:left="0" w:hanging="28"/>
              <w:jc w:val="center"/>
              <w:rPr>
                <w:sz w:val="24"/>
                <w:szCs w:val="24"/>
                <w:lang w:val="it-IT"/>
              </w:rPr>
            </w:pPr>
          </w:p>
        </w:tc>
        <w:tc>
          <w:tcPr>
            <w:tcW w:w="1440" w:type="dxa"/>
            <w:tcBorders>
              <w:top w:val="single" w:sz="4" w:space="0" w:color="auto"/>
              <w:left w:val="single" w:sz="2" w:space="0" w:color="auto"/>
              <w:bottom w:val="single" w:sz="4" w:space="0" w:color="auto"/>
              <w:right w:val="single" w:sz="2" w:space="0" w:color="auto"/>
            </w:tcBorders>
          </w:tcPr>
          <w:p w:rsidR="00B80053" w:rsidRPr="001304A5" w:rsidRDefault="00B80053" w:rsidP="00F42CE7">
            <w:pPr>
              <w:ind w:left="72"/>
              <w:rPr>
                <w:color w:val="000000"/>
                <w:sz w:val="24"/>
                <w:szCs w:val="24"/>
              </w:rPr>
            </w:pPr>
            <w:r w:rsidRPr="001304A5">
              <w:rPr>
                <w:color w:val="000000"/>
                <w:sz w:val="24"/>
                <w:szCs w:val="24"/>
              </w:rPr>
              <w:t>16.01.18</w:t>
            </w:r>
          </w:p>
        </w:tc>
        <w:tc>
          <w:tcPr>
            <w:tcW w:w="2340" w:type="dxa"/>
            <w:tcBorders>
              <w:top w:val="single" w:sz="4" w:space="0" w:color="auto"/>
              <w:left w:val="single" w:sz="2" w:space="0" w:color="auto"/>
              <w:bottom w:val="single" w:sz="4" w:space="0" w:color="auto"/>
              <w:right w:val="single" w:sz="2" w:space="0" w:color="auto"/>
            </w:tcBorders>
          </w:tcPr>
          <w:p w:rsidR="00B80053" w:rsidRPr="001304A5" w:rsidRDefault="00B80053" w:rsidP="00B80053">
            <w:pPr>
              <w:rPr>
                <w:bCs/>
                <w:color w:val="000000"/>
                <w:sz w:val="24"/>
                <w:szCs w:val="24"/>
              </w:rPr>
            </w:pPr>
            <w:proofErr w:type="spellStart"/>
            <w:r w:rsidRPr="001304A5">
              <w:rPr>
                <w:bCs/>
                <w:color w:val="000000"/>
                <w:sz w:val="24"/>
                <w:szCs w:val="24"/>
              </w:rPr>
              <w:t>Cupru</w:t>
            </w:r>
            <w:proofErr w:type="spellEnd"/>
          </w:p>
        </w:tc>
        <w:tc>
          <w:tcPr>
            <w:tcW w:w="1530" w:type="dxa"/>
            <w:tcBorders>
              <w:top w:val="single" w:sz="4" w:space="0" w:color="auto"/>
              <w:left w:val="single" w:sz="2" w:space="0" w:color="auto"/>
              <w:bottom w:val="single" w:sz="4" w:space="0" w:color="auto"/>
              <w:right w:val="single" w:sz="2" w:space="0" w:color="auto"/>
            </w:tcBorders>
          </w:tcPr>
          <w:p w:rsidR="00B80053" w:rsidRPr="001E6EC7" w:rsidRDefault="00F13E97" w:rsidP="00B80053">
            <w:pPr>
              <w:jc w:val="center"/>
              <w:rPr>
                <w:bCs/>
                <w:color w:val="000000"/>
                <w:sz w:val="24"/>
                <w:szCs w:val="24"/>
              </w:rPr>
            </w:pPr>
            <w:r>
              <w:rPr>
                <w:bCs/>
                <w:color w:val="000000"/>
                <w:sz w:val="24"/>
                <w:szCs w:val="24"/>
              </w:rPr>
              <w:t>995</w:t>
            </w:r>
          </w:p>
        </w:tc>
        <w:tc>
          <w:tcPr>
            <w:tcW w:w="4536" w:type="dxa"/>
            <w:vMerge/>
            <w:tcBorders>
              <w:left w:val="single" w:sz="2" w:space="0" w:color="auto"/>
              <w:bottom w:val="single" w:sz="4" w:space="0" w:color="auto"/>
              <w:right w:val="single" w:sz="18" w:space="0" w:color="008000"/>
            </w:tcBorders>
          </w:tcPr>
          <w:p w:rsidR="00B80053" w:rsidRPr="001E6EC7" w:rsidRDefault="00B80053" w:rsidP="00E76B1A">
            <w:pPr>
              <w:pStyle w:val="table"/>
              <w:spacing w:before="60"/>
              <w:ind w:hanging="28"/>
              <w:jc w:val="both"/>
              <w:rPr>
                <w:sz w:val="24"/>
                <w:szCs w:val="24"/>
              </w:rPr>
            </w:pPr>
          </w:p>
        </w:tc>
      </w:tr>
    </w:tbl>
    <w:p w:rsidR="001D2912" w:rsidRPr="001E6EC7" w:rsidRDefault="001D2912" w:rsidP="001D2912">
      <w:pPr>
        <w:pStyle w:val="BodyText2"/>
        <w:spacing w:line="240" w:lineRule="auto"/>
        <w:rPr>
          <w:rFonts w:ascii="Times New Roman" w:hAnsi="Times New Roman" w:cs="Times New Roman"/>
          <w:b w:val="0"/>
          <w:i/>
          <w:iCs/>
        </w:rPr>
      </w:pPr>
    </w:p>
    <w:p w:rsidR="001D2912" w:rsidRPr="001E6EC7" w:rsidRDefault="001D2912" w:rsidP="001D2912">
      <w:pPr>
        <w:pStyle w:val="BodyText2"/>
        <w:spacing w:line="240" w:lineRule="auto"/>
        <w:rPr>
          <w:rFonts w:ascii="Times New Roman" w:hAnsi="Times New Roman" w:cs="Times New Roman"/>
          <w:i/>
        </w:rPr>
      </w:pPr>
      <w:r w:rsidRPr="001E6EC7">
        <w:rPr>
          <w:rFonts w:ascii="Times New Roman" w:hAnsi="Times New Roman" w:cs="Times New Roman"/>
          <w:b w:val="0"/>
          <w:i/>
          <w:iCs/>
        </w:rPr>
        <w:t xml:space="preserve">In cadrul </w:t>
      </w:r>
      <w:proofErr w:type="spellStart"/>
      <w:r w:rsidRPr="001E6EC7">
        <w:rPr>
          <w:rFonts w:ascii="Times New Roman" w:hAnsi="Times New Roman" w:cs="Times New Roman"/>
          <w:b w:val="0"/>
          <w:i/>
          <w:iCs/>
        </w:rPr>
        <w:t>unitatii</w:t>
      </w:r>
      <w:proofErr w:type="spellEnd"/>
      <w:r w:rsidRPr="001E6EC7">
        <w:rPr>
          <w:rFonts w:ascii="Times New Roman" w:hAnsi="Times New Roman" w:cs="Times New Roman"/>
          <w:b w:val="0"/>
          <w:i/>
          <w:iCs/>
        </w:rPr>
        <w:t xml:space="preserve"> nu exista  </w:t>
      </w:r>
      <w:proofErr w:type="spellStart"/>
      <w:r w:rsidRPr="001E6EC7">
        <w:rPr>
          <w:rFonts w:ascii="Times New Roman" w:hAnsi="Times New Roman" w:cs="Times New Roman"/>
          <w:b w:val="0"/>
          <w:i/>
        </w:rPr>
        <w:t>deseuri</w:t>
      </w:r>
      <w:proofErr w:type="spellEnd"/>
      <w:r w:rsidRPr="001E6EC7">
        <w:rPr>
          <w:rFonts w:ascii="Times New Roman" w:hAnsi="Times New Roman" w:cs="Times New Roman"/>
          <w:b w:val="0"/>
          <w:i/>
        </w:rPr>
        <w:t xml:space="preserve"> de materiale cu PCB ( ulei uzat cu PCB</w:t>
      </w:r>
      <w:r w:rsidRPr="001E6EC7">
        <w:rPr>
          <w:rFonts w:ascii="Times New Roman" w:hAnsi="Times New Roman" w:cs="Times New Roman"/>
          <w:i/>
        </w:rPr>
        <w:t xml:space="preserve"> ).</w:t>
      </w:r>
    </w:p>
    <w:p w:rsidR="001D2912" w:rsidRPr="001E6EC7" w:rsidRDefault="001D2912" w:rsidP="001D2912">
      <w:pPr>
        <w:ind w:left="0"/>
        <w:rPr>
          <w:i/>
          <w:sz w:val="24"/>
          <w:szCs w:val="24"/>
          <w:lang w:val="ro-RO"/>
        </w:rPr>
      </w:pPr>
      <w:r w:rsidRPr="001E6EC7">
        <w:rPr>
          <w:i/>
          <w:sz w:val="24"/>
          <w:szCs w:val="24"/>
          <w:lang w:val="ro-RO"/>
        </w:rPr>
        <w:t xml:space="preserve">Pe amplasament nu exista </w:t>
      </w:r>
      <w:proofErr w:type="spellStart"/>
      <w:r w:rsidRPr="001E6EC7">
        <w:rPr>
          <w:i/>
          <w:sz w:val="24"/>
          <w:szCs w:val="24"/>
          <w:lang w:val="ro-RO"/>
        </w:rPr>
        <w:t>deseuri</w:t>
      </w:r>
      <w:proofErr w:type="spellEnd"/>
      <w:r w:rsidRPr="001E6EC7">
        <w:rPr>
          <w:i/>
          <w:sz w:val="24"/>
          <w:szCs w:val="24"/>
          <w:lang w:val="ro-RO"/>
        </w:rPr>
        <w:t xml:space="preserve"> care sa </w:t>
      </w:r>
      <w:proofErr w:type="spellStart"/>
      <w:r w:rsidRPr="001E6EC7">
        <w:rPr>
          <w:i/>
          <w:sz w:val="24"/>
          <w:szCs w:val="24"/>
          <w:lang w:val="ro-RO"/>
        </w:rPr>
        <w:t>contina</w:t>
      </w:r>
      <w:proofErr w:type="spellEnd"/>
      <w:r w:rsidRPr="001E6EC7">
        <w:rPr>
          <w:i/>
          <w:sz w:val="24"/>
          <w:szCs w:val="24"/>
          <w:lang w:val="ro-RO"/>
        </w:rPr>
        <w:t xml:space="preserve"> azbest.</w:t>
      </w:r>
    </w:p>
    <w:p w:rsidR="00032711" w:rsidRPr="0063046D" w:rsidRDefault="00032711" w:rsidP="00032711">
      <w:pPr>
        <w:pStyle w:val="BodyText"/>
        <w:spacing w:before="60" w:after="120"/>
        <w:ind w:left="0"/>
        <w:jc w:val="left"/>
        <w:rPr>
          <w:b w:val="0"/>
          <w:bCs w:val="0"/>
          <w:i/>
          <w:sz w:val="24"/>
          <w:szCs w:val="24"/>
          <w:lang w:val="es-ES"/>
        </w:rPr>
      </w:pPr>
      <w:r w:rsidRPr="0063046D">
        <w:rPr>
          <w:b w:val="0"/>
          <w:bCs w:val="0"/>
          <w:i/>
          <w:sz w:val="24"/>
          <w:szCs w:val="24"/>
          <w:lang w:val="es-ES"/>
        </w:rPr>
        <w:t>VALORIFICAREA SI ELIMINAREA DESEURILOR IN 2018</w:t>
      </w:r>
    </w:p>
    <w:p w:rsidR="00032711" w:rsidRPr="0063046D" w:rsidRDefault="00032711" w:rsidP="00032711">
      <w:pPr>
        <w:pStyle w:val="BodyText"/>
        <w:spacing w:before="60" w:after="120"/>
        <w:ind w:left="0"/>
        <w:jc w:val="left"/>
        <w:rPr>
          <w:b w:val="0"/>
          <w:bCs w:val="0"/>
          <w:i/>
          <w:sz w:val="24"/>
          <w:szCs w:val="24"/>
          <w:lang w:val="es-ES"/>
        </w:rPr>
      </w:pPr>
    </w:p>
    <w:p w:rsidR="00032711" w:rsidRPr="001E6EC7" w:rsidRDefault="00032711" w:rsidP="00032711">
      <w:pPr>
        <w:jc w:val="center"/>
        <w:rPr>
          <w:b/>
          <w:bCs/>
          <w:sz w:val="24"/>
          <w:szCs w:val="24"/>
        </w:rPr>
      </w:pPr>
      <w:r w:rsidRPr="001E6EC7">
        <w:rPr>
          <w:b/>
          <w:bCs/>
          <w:sz w:val="24"/>
          <w:szCs w:val="24"/>
        </w:rPr>
        <w:t>CENTRALIZATOR  DESEURI</w:t>
      </w:r>
    </w:p>
    <w:p w:rsidR="00032711" w:rsidRPr="001E6EC7" w:rsidRDefault="00032711" w:rsidP="00032711">
      <w:pPr>
        <w:jc w:val="center"/>
        <w:rPr>
          <w:b/>
          <w:bCs/>
          <w:sz w:val="24"/>
          <w:szCs w:val="24"/>
        </w:rPr>
      </w:pPr>
      <w:r w:rsidRPr="001E6EC7">
        <w:rPr>
          <w:b/>
          <w:bCs/>
          <w:sz w:val="24"/>
          <w:szCs w:val="24"/>
        </w:rPr>
        <w:t>2018</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520"/>
        <w:gridCol w:w="729"/>
        <w:gridCol w:w="1251"/>
        <w:gridCol w:w="1773"/>
        <w:gridCol w:w="1773"/>
        <w:gridCol w:w="1944"/>
        <w:gridCol w:w="1416"/>
        <w:gridCol w:w="1212"/>
        <w:gridCol w:w="1134"/>
      </w:tblGrid>
      <w:tr w:rsidR="00032711" w:rsidRPr="001304A5" w:rsidTr="007505D8">
        <w:tc>
          <w:tcPr>
            <w:tcW w:w="1188" w:type="dxa"/>
            <w:tcBorders>
              <w:top w:val="double" w:sz="4" w:space="0" w:color="auto"/>
              <w:left w:val="double" w:sz="4" w:space="0" w:color="auto"/>
              <w:bottom w:val="double" w:sz="4" w:space="0" w:color="auto"/>
              <w:right w:val="double" w:sz="4" w:space="0" w:color="auto"/>
            </w:tcBorders>
          </w:tcPr>
          <w:p w:rsidR="00032711" w:rsidRPr="001304A5" w:rsidRDefault="00032711" w:rsidP="00085F9B">
            <w:pPr>
              <w:ind w:left="0"/>
              <w:rPr>
                <w:b/>
                <w:sz w:val="24"/>
                <w:szCs w:val="24"/>
              </w:rPr>
            </w:pPr>
            <w:r w:rsidRPr="001304A5">
              <w:rPr>
                <w:b/>
                <w:sz w:val="24"/>
                <w:szCs w:val="24"/>
              </w:rPr>
              <w:t>NR.</w:t>
            </w:r>
          </w:p>
          <w:p w:rsidR="00032711" w:rsidRPr="001304A5" w:rsidRDefault="00032711" w:rsidP="00085F9B">
            <w:pPr>
              <w:ind w:left="0"/>
              <w:rPr>
                <w:b/>
                <w:sz w:val="24"/>
                <w:szCs w:val="24"/>
              </w:rPr>
            </w:pPr>
            <w:r w:rsidRPr="001304A5">
              <w:rPr>
                <w:b/>
                <w:sz w:val="24"/>
                <w:szCs w:val="24"/>
              </w:rPr>
              <w:t>CRT.</w:t>
            </w:r>
          </w:p>
        </w:tc>
        <w:tc>
          <w:tcPr>
            <w:tcW w:w="2520" w:type="dxa"/>
            <w:tcBorders>
              <w:top w:val="double" w:sz="4" w:space="0" w:color="auto"/>
              <w:left w:val="double" w:sz="4" w:space="0" w:color="auto"/>
              <w:bottom w:val="double" w:sz="4" w:space="0" w:color="auto"/>
              <w:right w:val="double" w:sz="4" w:space="0" w:color="auto"/>
            </w:tcBorders>
          </w:tcPr>
          <w:p w:rsidR="00032711" w:rsidRPr="001304A5" w:rsidRDefault="00032711" w:rsidP="001C0FD7">
            <w:pPr>
              <w:jc w:val="center"/>
              <w:rPr>
                <w:b/>
                <w:sz w:val="24"/>
                <w:szCs w:val="24"/>
              </w:rPr>
            </w:pPr>
            <w:r w:rsidRPr="001304A5">
              <w:rPr>
                <w:b/>
                <w:sz w:val="24"/>
                <w:szCs w:val="24"/>
              </w:rPr>
              <w:t>DENUMIRE</w:t>
            </w:r>
          </w:p>
          <w:p w:rsidR="00032711" w:rsidRPr="001304A5" w:rsidRDefault="00032711" w:rsidP="001C0FD7">
            <w:pPr>
              <w:jc w:val="center"/>
              <w:rPr>
                <w:b/>
                <w:sz w:val="24"/>
                <w:szCs w:val="24"/>
              </w:rPr>
            </w:pPr>
            <w:r w:rsidRPr="001304A5">
              <w:rPr>
                <w:b/>
                <w:sz w:val="24"/>
                <w:szCs w:val="24"/>
              </w:rPr>
              <w:t>DESEU</w:t>
            </w:r>
          </w:p>
        </w:tc>
        <w:tc>
          <w:tcPr>
            <w:tcW w:w="729" w:type="dxa"/>
            <w:tcBorders>
              <w:top w:val="double" w:sz="4" w:space="0" w:color="auto"/>
              <w:left w:val="double" w:sz="4" w:space="0" w:color="auto"/>
              <w:bottom w:val="double" w:sz="4" w:space="0" w:color="auto"/>
              <w:right w:val="double" w:sz="4" w:space="0" w:color="auto"/>
            </w:tcBorders>
          </w:tcPr>
          <w:p w:rsidR="00032711" w:rsidRPr="001304A5" w:rsidRDefault="00032711" w:rsidP="00032711">
            <w:pPr>
              <w:ind w:left="0"/>
              <w:rPr>
                <w:b/>
                <w:sz w:val="24"/>
                <w:szCs w:val="24"/>
              </w:rPr>
            </w:pPr>
            <w:r w:rsidRPr="001304A5">
              <w:rPr>
                <w:b/>
                <w:sz w:val="24"/>
                <w:szCs w:val="24"/>
              </w:rPr>
              <w:t>U.M</w:t>
            </w:r>
          </w:p>
        </w:tc>
        <w:tc>
          <w:tcPr>
            <w:tcW w:w="1251" w:type="dxa"/>
            <w:tcBorders>
              <w:top w:val="double" w:sz="4" w:space="0" w:color="auto"/>
              <w:left w:val="double" w:sz="4" w:space="0" w:color="auto"/>
              <w:bottom w:val="double" w:sz="4" w:space="0" w:color="auto"/>
              <w:right w:val="double" w:sz="4" w:space="0" w:color="auto"/>
            </w:tcBorders>
          </w:tcPr>
          <w:p w:rsidR="00032711" w:rsidRPr="001304A5" w:rsidRDefault="00032711" w:rsidP="00032711">
            <w:pPr>
              <w:rPr>
                <w:b/>
                <w:sz w:val="24"/>
                <w:szCs w:val="24"/>
              </w:rPr>
            </w:pPr>
            <w:r w:rsidRPr="001304A5">
              <w:rPr>
                <w:b/>
                <w:sz w:val="24"/>
                <w:szCs w:val="24"/>
              </w:rPr>
              <w:t>STOC</w:t>
            </w:r>
          </w:p>
          <w:p w:rsidR="00032711" w:rsidRPr="001304A5" w:rsidRDefault="00032711" w:rsidP="001C0FD7">
            <w:pPr>
              <w:jc w:val="center"/>
              <w:rPr>
                <w:b/>
                <w:sz w:val="24"/>
                <w:szCs w:val="24"/>
              </w:rPr>
            </w:pPr>
            <w:r w:rsidRPr="001304A5">
              <w:rPr>
                <w:b/>
                <w:sz w:val="24"/>
                <w:szCs w:val="24"/>
              </w:rPr>
              <w:t>31.12.</w:t>
            </w:r>
          </w:p>
          <w:p w:rsidR="00032711" w:rsidRPr="001304A5" w:rsidRDefault="00032711" w:rsidP="001C0FD7">
            <w:pPr>
              <w:jc w:val="center"/>
              <w:rPr>
                <w:b/>
                <w:sz w:val="24"/>
                <w:szCs w:val="24"/>
              </w:rPr>
            </w:pPr>
            <w:r w:rsidRPr="001304A5">
              <w:rPr>
                <w:b/>
                <w:sz w:val="24"/>
                <w:szCs w:val="24"/>
              </w:rPr>
              <w:t>201</w:t>
            </w:r>
            <w:r w:rsidR="00F13E97">
              <w:rPr>
                <w:b/>
                <w:sz w:val="24"/>
                <w:szCs w:val="24"/>
              </w:rPr>
              <w:t>8</w:t>
            </w:r>
          </w:p>
        </w:tc>
        <w:tc>
          <w:tcPr>
            <w:tcW w:w="1773" w:type="dxa"/>
            <w:tcBorders>
              <w:top w:val="double" w:sz="4" w:space="0" w:color="auto"/>
              <w:left w:val="double" w:sz="4" w:space="0" w:color="auto"/>
              <w:bottom w:val="double" w:sz="4" w:space="0" w:color="auto"/>
              <w:right w:val="double" w:sz="4" w:space="0" w:color="auto"/>
            </w:tcBorders>
          </w:tcPr>
          <w:p w:rsidR="00032711" w:rsidRPr="001304A5" w:rsidRDefault="00032711" w:rsidP="00032711">
            <w:pPr>
              <w:ind w:left="0"/>
              <w:rPr>
                <w:b/>
                <w:sz w:val="24"/>
                <w:szCs w:val="24"/>
              </w:rPr>
            </w:pPr>
            <w:r w:rsidRPr="001304A5">
              <w:rPr>
                <w:b/>
                <w:sz w:val="24"/>
                <w:szCs w:val="24"/>
              </w:rPr>
              <w:t>CANTITATE</w:t>
            </w:r>
          </w:p>
          <w:p w:rsidR="00032711" w:rsidRPr="001304A5" w:rsidRDefault="00032711" w:rsidP="001C0FD7">
            <w:pPr>
              <w:jc w:val="center"/>
              <w:rPr>
                <w:b/>
                <w:sz w:val="24"/>
                <w:szCs w:val="24"/>
              </w:rPr>
            </w:pPr>
            <w:r w:rsidRPr="001304A5">
              <w:rPr>
                <w:b/>
                <w:sz w:val="24"/>
                <w:szCs w:val="24"/>
              </w:rPr>
              <w:t>GENERATA</w:t>
            </w:r>
          </w:p>
          <w:p w:rsidR="00032711" w:rsidRPr="001304A5" w:rsidRDefault="00032711" w:rsidP="001C0FD7">
            <w:pPr>
              <w:jc w:val="center"/>
              <w:rPr>
                <w:b/>
                <w:sz w:val="24"/>
                <w:szCs w:val="24"/>
              </w:rPr>
            </w:pPr>
            <w:r w:rsidRPr="001304A5">
              <w:rPr>
                <w:b/>
                <w:sz w:val="24"/>
                <w:szCs w:val="24"/>
              </w:rPr>
              <w:t>201</w:t>
            </w:r>
          </w:p>
          <w:p w:rsidR="00032711" w:rsidRPr="001304A5" w:rsidRDefault="00032711" w:rsidP="001C0FD7">
            <w:pPr>
              <w:jc w:val="center"/>
              <w:rPr>
                <w:b/>
                <w:sz w:val="24"/>
                <w:szCs w:val="24"/>
              </w:rPr>
            </w:pPr>
            <w:r w:rsidRPr="001304A5">
              <w:rPr>
                <w:b/>
                <w:sz w:val="24"/>
                <w:szCs w:val="24"/>
              </w:rPr>
              <w:t xml:space="preserve"> </w:t>
            </w:r>
          </w:p>
        </w:tc>
        <w:tc>
          <w:tcPr>
            <w:tcW w:w="1773" w:type="dxa"/>
            <w:tcBorders>
              <w:top w:val="double" w:sz="4" w:space="0" w:color="auto"/>
              <w:left w:val="double" w:sz="4" w:space="0" w:color="auto"/>
              <w:bottom w:val="double" w:sz="4" w:space="0" w:color="auto"/>
              <w:right w:val="double" w:sz="4" w:space="0" w:color="auto"/>
            </w:tcBorders>
          </w:tcPr>
          <w:p w:rsidR="00032711" w:rsidRPr="001304A5" w:rsidRDefault="00032711" w:rsidP="00032711">
            <w:pPr>
              <w:ind w:left="0"/>
              <w:rPr>
                <w:b/>
                <w:sz w:val="24"/>
                <w:szCs w:val="24"/>
              </w:rPr>
            </w:pPr>
            <w:r w:rsidRPr="001304A5">
              <w:rPr>
                <w:b/>
                <w:sz w:val="24"/>
                <w:szCs w:val="24"/>
              </w:rPr>
              <w:t>CANTITATE</w:t>
            </w:r>
          </w:p>
          <w:p w:rsidR="00032711" w:rsidRPr="001304A5" w:rsidRDefault="00032711" w:rsidP="001C0FD7">
            <w:pPr>
              <w:jc w:val="center"/>
              <w:rPr>
                <w:b/>
                <w:sz w:val="24"/>
                <w:szCs w:val="24"/>
              </w:rPr>
            </w:pPr>
            <w:r w:rsidRPr="001304A5">
              <w:rPr>
                <w:b/>
                <w:sz w:val="24"/>
                <w:szCs w:val="24"/>
              </w:rPr>
              <w:t>TOTALA</w:t>
            </w:r>
          </w:p>
          <w:p w:rsidR="00032711" w:rsidRPr="001304A5" w:rsidRDefault="00032711" w:rsidP="001C0FD7">
            <w:pPr>
              <w:jc w:val="center"/>
              <w:rPr>
                <w:b/>
                <w:sz w:val="24"/>
                <w:szCs w:val="24"/>
              </w:rPr>
            </w:pPr>
            <w:r w:rsidRPr="001304A5">
              <w:rPr>
                <w:b/>
                <w:sz w:val="24"/>
                <w:szCs w:val="24"/>
              </w:rPr>
              <w:t>201</w:t>
            </w:r>
            <w:r w:rsidR="00F13E97">
              <w:rPr>
                <w:b/>
                <w:sz w:val="24"/>
                <w:szCs w:val="24"/>
              </w:rPr>
              <w:t>9</w:t>
            </w:r>
          </w:p>
          <w:p w:rsidR="00032711" w:rsidRPr="001304A5" w:rsidRDefault="00032711" w:rsidP="001C0FD7">
            <w:pPr>
              <w:jc w:val="center"/>
              <w:rPr>
                <w:b/>
                <w:sz w:val="24"/>
                <w:szCs w:val="24"/>
              </w:rPr>
            </w:pPr>
          </w:p>
        </w:tc>
        <w:tc>
          <w:tcPr>
            <w:tcW w:w="1944" w:type="dxa"/>
            <w:tcBorders>
              <w:top w:val="double" w:sz="4" w:space="0" w:color="auto"/>
              <w:left w:val="double" w:sz="4" w:space="0" w:color="auto"/>
              <w:bottom w:val="double" w:sz="4" w:space="0" w:color="auto"/>
              <w:right w:val="double" w:sz="4" w:space="0" w:color="auto"/>
            </w:tcBorders>
          </w:tcPr>
          <w:p w:rsidR="00032711" w:rsidRPr="001304A5" w:rsidRDefault="00032711" w:rsidP="001C0FD7">
            <w:pPr>
              <w:jc w:val="center"/>
              <w:rPr>
                <w:b/>
                <w:sz w:val="24"/>
                <w:szCs w:val="24"/>
              </w:rPr>
            </w:pPr>
            <w:r w:rsidRPr="001304A5">
              <w:rPr>
                <w:b/>
                <w:sz w:val="24"/>
                <w:szCs w:val="24"/>
              </w:rPr>
              <w:t>CANTITATE</w:t>
            </w:r>
          </w:p>
          <w:p w:rsidR="00032711" w:rsidRPr="001304A5" w:rsidRDefault="00032711" w:rsidP="00032711">
            <w:pPr>
              <w:ind w:left="0"/>
              <w:rPr>
                <w:b/>
                <w:sz w:val="24"/>
                <w:szCs w:val="24"/>
              </w:rPr>
            </w:pPr>
            <w:r w:rsidRPr="001304A5">
              <w:rPr>
                <w:b/>
                <w:sz w:val="24"/>
                <w:szCs w:val="24"/>
              </w:rPr>
              <w:t xml:space="preserve">VALORIFICATA </w:t>
            </w:r>
          </w:p>
          <w:p w:rsidR="00032711" w:rsidRPr="001304A5" w:rsidRDefault="00032711" w:rsidP="001C0FD7">
            <w:pPr>
              <w:jc w:val="center"/>
              <w:rPr>
                <w:b/>
                <w:sz w:val="24"/>
                <w:szCs w:val="24"/>
              </w:rPr>
            </w:pPr>
            <w:r w:rsidRPr="001304A5">
              <w:rPr>
                <w:b/>
                <w:sz w:val="24"/>
                <w:szCs w:val="24"/>
              </w:rPr>
              <w:t>ELIMINATA</w:t>
            </w:r>
          </w:p>
          <w:p w:rsidR="00032711" w:rsidRPr="001304A5" w:rsidRDefault="00032711" w:rsidP="001C0FD7">
            <w:pPr>
              <w:jc w:val="center"/>
              <w:rPr>
                <w:b/>
                <w:sz w:val="24"/>
                <w:szCs w:val="24"/>
              </w:rPr>
            </w:pPr>
          </w:p>
        </w:tc>
        <w:tc>
          <w:tcPr>
            <w:tcW w:w="1416" w:type="dxa"/>
            <w:tcBorders>
              <w:top w:val="double" w:sz="4" w:space="0" w:color="auto"/>
              <w:left w:val="double" w:sz="4" w:space="0" w:color="auto"/>
              <w:bottom w:val="double" w:sz="4" w:space="0" w:color="auto"/>
              <w:right w:val="double" w:sz="4" w:space="0" w:color="auto"/>
            </w:tcBorders>
          </w:tcPr>
          <w:p w:rsidR="00032711" w:rsidRPr="001304A5" w:rsidRDefault="00032711" w:rsidP="00032711">
            <w:pPr>
              <w:ind w:left="0"/>
              <w:rPr>
                <w:b/>
                <w:sz w:val="24"/>
                <w:szCs w:val="24"/>
              </w:rPr>
            </w:pPr>
            <w:r w:rsidRPr="001304A5">
              <w:rPr>
                <w:b/>
                <w:sz w:val="24"/>
                <w:szCs w:val="24"/>
              </w:rPr>
              <w:t>RAMASA</w:t>
            </w:r>
          </w:p>
          <w:p w:rsidR="00032711" w:rsidRPr="001304A5" w:rsidRDefault="00032711" w:rsidP="00032711">
            <w:pPr>
              <w:rPr>
                <w:b/>
                <w:sz w:val="24"/>
                <w:szCs w:val="24"/>
              </w:rPr>
            </w:pPr>
            <w:r w:rsidRPr="001304A5">
              <w:rPr>
                <w:b/>
                <w:sz w:val="24"/>
                <w:szCs w:val="24"/>
              </w:rPr>
              <w:t>STOC</w:t>
            </w:r>
          </w:p>
          <w:p w:rsidR="00032711" w:rsidRPr="001304A5" w:rsidRDefault="00032711" w:rsidP="001C0FD7">
            <w:pPr>
              <w:jc w:val="center"/>
              <w:rPr>
                <w:b/>
                <w:sz w:val="24"/>
                <w:szCs w:val="24"/>
              </w:rPr>
            </w:pPr>
            <w:r w:rsidRPr="001304A5">
              <w:rPr>
                <w:b/>
                <w:sz w:val="24"/>
                <w:szCs w:val="24"/>
              </w:rPr>
              <w:t>31.12.201</w:t>
            </w:r>
            <w:r w:rsidR="00F13E97">
              <w:rPr>
                <w:b/>
                <w:sz w:val="24"/>
                <w:szCs w:val="24"/>
              </w:rPr>
              <w:t>9</w:t>
            </w:r>
          </w:p>
        </w:tc>
        <w:tc>
          <w:tcPr>
            <w:tcW w:w="1212" w:type="dxa"/>
            <w:tcBorders>
              <w:top w:val="double" w:sz="4" w:space="0" w:color="auto"/>
              <w:left w:val="double" w:sz="4" w:space="0" w:color="auto"/>
              <w:bottom w:val="double" w:sz="4" w:space="0" w:color="auto"/>
              <w:right w:val="double" w:sz="4" w:space="0" w:color="auto"/>
            </w:tcBorders>
          </w:tcPr>
          <w:p w:rsidR="00032711" w:rsidRPr="001304A5" w:rsidRDefault="00032711" w:rsidP="00032711">
            <w:pPr>
              <w:ind w:left="0"/>
              <w:rPr>
                <w:b/>
                <w:sz w:val="24"/>
                <w:szCs w:val="24"/>
              </w:rPr>
            </w:pPr>
            <w:r w:rsidRPr="001304A5">
              <w:rPr>
                <w:b/>
                <w:sz w:val="24"/>
                <w:szCs w:val="24"/>
              </w:rPr>
              <w:t>COD</w:t>
            </w:r>
          </w:p>
          <w:p w:rsidR="00032711" w:rsidRPr="001304A5" w:rsidRDefault="00032711" w:rsidP="00032711">
            <w:pPr>
              <w:ind w:left="0"/>
              <w:rPr>
                <w:b/>
                <w:sz w:val="24"/>
                <w:szCs w:val="24"/>
              </w:rPr>
            </w:pPr>
            <w:r w:rsidRPr="001304A5">
              <w:rPr>
                <w:b/>
                <w:sz w:val="24"/>
                <w:szCs w:val="24"/>
              </w:rPr>
              <w:t>DESEU</w:t>
            </w:r>
          </w:p>
        </w:tc>
        <w:tc>
          <w:tcPr>
            <w:tcW w:w="1134" w:type="dxa"/>
            <w:tcBorders>
              <w:top w:val="double" w:sz="4" w:space="0" w:color="auto"/>
              <w:left w:val="double" w:sz="4" w:space="0" w:color="auto"/>
              <w:bottom w:val="double" w:sz="4" w:space="0" w:color="auto"/>
              <w:right w:val="double" w:sz="4" w:space="0" w:color="auto"/>
            </w:tcBorders>
          </w:tcPr>
          <w:p w:rsidR="00032711" w:rsidRPr="001304A5" w:rsidRDefault="00032711" w:rsidP="001C0FD7">
            <w:pPr>
              <w:rPr>
                <w:b/>
                <w:sz w:val="24"/>
                <w:szCs w:val="24"/>
              </w:rPr>
            </w:pPr>
            <w:r w:rsidRPr="001304A5">
              <w:rPr>
                <w:b/>
                <w:sz w:val="24"/>
                <w:szCs w:val="24"/>
              </w:rPr>
              <w:t>COD</w:t>
            </w:r>
          </w:p>
          <w:p w:rsidR="00032711" w:rsidRPr="001304A5" w:rsidRDefault="001C796F" w:rsidP="00032711">
            <w:pPr>
              <w:ind w:left="0"/>
              <w:rPr>
                <w:b/>
                <w:sz w:val="24"/>
                <w:szCs w:val="24"/>
              </w:rPr>
            </w:pPr>
            <w:r w:rsidRPr="001304A5">
              <w:rPr>
                <w:b/>
                <w:sz w:val="24"/>
                <w:szCs w:val="24"/>
              </w:rPr>
              <w:t>VALOR</w:t>
            </w:r>
          </w:p>
          <w:p w:rsidR="00032711" w:rsidRPr="001304A5" w:rsidRDefault="001C796F" w:rsidP="00032711">
            <w:pPr>
              <w:ind w:left="0"/>
              <w:rPr>
                <w:b/>
                <w:sz w:val="24"/>
                <w:szCs w:val="24"/>
              </w:rPr>
            </w:pPr>
            <w:r w:rsidRPr="001304A5">
              <w:rPr>
                <w:b/>
                <w:sz w:val="24"/>
                <w:szCs w:val="24"/>
              </w:rPr>
              <w:t>ELIMIN</w:t>
            </w:r>
          </w:p>
        </w:tc>
      </w:tr>
      <w:tr w:rsidR="00F13E97" w:rsidRPr="001304A5" w:rsidTr="007505D8">
        <w:tc>
          <w:tcPr>
            <w:tcW w:w="1188" w:type="dxa"/>
            <w:tcBorders>
              <w:left w:val="double" w:sz="4" w:space="0" w:color="auto"/>
              <w:right w:val="double" w:sz="4" w:space="0" w:color="auto"/>
            </w:tcBorders>
          </w:tcPr>
          <w:p w:rsidR="00F13E97" w:rsidRPr="001304A5" w:rsidRDefault="00F13E97" w:rsidP="00F13E97">
            <w:pPr>
              <w:pStyle w:val="ListParagraph"/>
              <w:numPr>
                <w:ilvl w:val="0"/>
                <w:numId w:val="102"/>
              </w:numPr>
            </w:pPr>
          </w:p>
        </w:tc>
        <w:tc>
          <w:tcPr>
            <w:tcW w:w="2520" w:type="dxa"/>
            <w:tcBorders>
              <w:left w:val="double" w:sz="4" w:space="0" w:color="auto"/>
              <w:right w:val="double" w:sz="4" w:space="0" w:color="auto"/>
            </w:tcBorders>
          </w:tcPr>
          <w:p w:rsidR="00F13E97" w:rsidRPr="001304A5" w:rsidRDefault="00F13E97" w:rsidP="00F13E97">
            <w:pPr>
              <w:rPr>
                <w:sz w:val="24"/>
                <w:szCs w:val="24"/>
              </w:rPr>
            </w:pPr>
            <w:r w:rsidRPr="001304A5">
              <w:rPr>
                <w:sz w:val="24"/>
                <w:szCs w:val="24"/>
              </w:rPr>
              <w:t>Carton</w:t>
            </w:r>
          </w:p>
        </w:tc>
        <w:tc>
          <w:tcPr>
            <w:tcW w:w="729" w:type="dxa"/>
            <w:tcBorders>
              <w:left w:val="double" w:sz="4" w:space="0" w:color="auto"/>
              <w:right w:val="double" w:sz="4" w:space="0" w:color="auto"/>
            </w:tcBorders>
          </w:tcPr>
          <w:p w:rsidR="00F13E97" w:rsidRPr="001304A5" w:rsidRDefault="00F13E97" w:rsidP="00F13E97">
            <w:pPr>
              <w:ind w:left="72"/>
              <w:jc w:val="center"/>
              <w:rPr>
                <w:sz w:val="24"/>
                <w:szCs w:val="24"/>
              </w:rPr>
            </w:pPr>
            <w:r w:rsidRPr="001304A5">
              <w:rPr>
                <w:sz w:val="24"/>
                <w:szCs w:val="24"/>
              </w:rPr>
              <w:t>Kg</w:t>
            </w:r>
          </w:p>
        </w:tc>
        <w:tc>
          <w:tcPr>
            <w:tcW w:w="1251" w:type="dxa"/>
            <w:tcBorders>
              <w:left w:val="double" w:sz="4" w:space="0" w:color="auto"/>
              <w:right w:val="double" w:sz="4" w:space="0" w:color="auto"/>
            </w:tcBorders>
          </w:tcPr>
          <w:p w:rsidR="00F13E97" w:rsidRPr="00D94B35" w:rsidRDefault="00F13E97" w:rsidP="00F13E97">
            <w:pPr>
              <w:jc w:val="center"/>
              <w:rPr>
                <w:sz w:val="22"/>
                <w:szCs w:val="22"/>
              </w:rPr>
            </w:pPr>
            <w:r w:rsidRPr="00D94B35">
              <w:rPr>
                <w:sz w:val="22"/>
                <w:szCs w:val="22"/>
              </w:rPr>
              <w:t>0</w:t>
            </w:r>
          </w:p>
        </w:tc>
        <w:tc>
          <w:tcPr>
            <w:tcW w:w="1773" w:type="dxa"/>
            <w:tcBorders>
              <w:left w:val="double" w:sz="4" w:space="0" w:color="auto"/>
              <w:right w:val="double" w:sz="4" w:space="0" w:color="auto"/>
            </w:tcBorders>
          </w:tcPr>
          <w:p w:rsidR="00F13E97" w:rsidRPr="00D94B35" w:rsidRDefault="00F13E97" w:rsidP="00F13E97">
            <w:pPr>
              <w:jc w:val="center"/>
              <w:rPr>
                <w:sz w:val="22"/>
                <w:szCs w:val="22"/>
              </w:rPr>
            </w:pPr>
            <w:r>
              <w:rPr>
                <w:sz w:val="22"/>
                <w:szCs w:val="22"/>
              </w:rPr>
              <w:t>316.900</w:t>
            </w:r>
          </w:p>
        </w:tc>
        <w:tc>
          <w:tcPr>
            <w:tcW w:w="1773" w:type="dxa"/>
            <w:tcBorders>
              <w:left w:val="double" w:sz="4" w:space="0" w:color="auto"/>
              <w:right w:val="double" w:sz="4" w:space="0" w:color="auto"/>
            </w:tcBorders>
          </w:tcPr>
          <w:p w:rsidR="00F13E97" w:rsidRPr="00D94B35" w:rsidRDefault="00F13E97" w:rsidP="00F13E97">
            <w:pPr>
              <w:jc w:val="center"/>
              <w:rPr>
                <w:sz w:val="22"/>
                <w:szCs w:val="22"/>
              </w:rPr>
            </w:pPr>
            <w:r>
              <w:rPr>
                <w:sz w:val="22"/>
                <w:szCs w:val="22"/>
              </w:rPr>
              <w:t>316.900</w:t>
            </w:r>
          </w:p>
        </w:tc>
        <w:tc>
          <w:tcPr>
            <w:tcW w:w="1944" w:type="dxa"/>
            <w:tcBorders>
              <w:left w:val="double" w:sz="4" w:space="0" w:color="auto"/>
              <w:right w:val="double" w:sz="4" w:space="0" w:color="auto"/>
            </w:tcBorders>
          </w:tcPr>
          <w:p w:rsidR="00F13E97" w:rsidRPr="00D94B35" w:rsidRDefault="00F13E97" w:rsidP="00F13E97">
            <w:pPr>
              <w:jc w:val="center"/>
              <w:rPr>
                <w:sz w:val="22"/>
                <w:szCs w:val="22"/>
              </w:rPr>
            </w:pPr>
            <w:r>
              <w:rPr>
                <w:sz w:val="22"/>
                <w:szCs w:val="22"/>
              </w:rPr>
              <w:t>316.900</w:t>
            </w:r>
          </w:p>
        </w:tc>
        <w:tc>
          <w:tcPr>
            <w:tcW w:w="1416" w:type="dxa"/>
            <w:tcBorders>
              <w:left w:val="double" w:sz="4" w:space="0" w:color="auto"/>
              <w:right w:val="double" w:sz="4" w:space="0" w:color="auto"/>
            </w:tcBorders>
          </w:tcPr>
          <w:p w:rsidR="00F13E97" w:rsidRPr="00D94B35" w:rsidRDefault="00F13E97" w:rsidP="00F13E97">
            <w:pPr>
              <w:jc w:val="center"/>
              <w:rPr>
                <w:sz w:val="22"/>
                <w:szCs w:val="22"/>
              </w:rPr>
            </w:pPr>
            <w:r w:rsidRPr="00D94B35">
              <w:rPr>
                <w:sz w:val="22"/>
                <w:szCs w:val="22"/>
              </w:rPr>
              <w:t>0</w:t>
            </w:r>
          </w:p>
        </w:tc>
        <w:tc>
          <w:tcPr>
            <w:tcW w:w="1212" w:type="dxa"/>
            <w:tcBorders>
              <w:left w:val="double" w:sz="4" w:space="0" w:color="auto"/>
              <w:right w:val="double" w:sz="4" w:space="0" w:color="auto"/>
            </w:tcBorders>
          </w:tcPr>
          <w:p w:rsidR="00F13E97" w:rsidRPr="001304A5" w:rsidRDefault="00F13E97" w:rsidP="00F13E97">
            <w:pPr>
              <w:ind w:left="0"/>
              <w:rPr>
                <w:sz w:val="24"/>
                <w:szCs w:val="24"/>
              </w:rPr>
            </w:pPr>
            <w:r w:rsidRPr="001304A5">
              <w:rPr>
                <w:sz w:val="24"/>
                <w:szCs w:val="24"/>
              </w:rPr>
              <w:t>15.01.01</w:t>
            </w:r>
          </w:p>
        </w:tc>
        <w:tc>
          <w:tcPr>
            <w:tcW w:w="1134" w:type="dxa"/>
            <w:tcBorders>
              <w:left w:val="double" w:sz="4" w:space="0" w:color="auto"/>
              <w:right w:val="double" w:sz="4" w:space="0" w:color="auto"/>
            </w:tcBorders>
          </w:tcPr>
          <w:p w:rsidR="00F13E97" w:rsidRPr="001304A5" w:rsidRDefault="00F13E97" w:rsidP="00F13E97">
            <w:pPr>
              <w:jc w:val="center"/>
              <w:rPr>
                <w:sz w:val="24"/>
                <w:szCs w:val="24"/>
              </w:rPr>
            </w:pPr>
            <w:r w:rsidRPr="001304A5">
              <w:rPr>
                <w:sz w:val="24"/>
                <w:szCs w:val="24"/>
              </w:rPr>
              <w:t>R 12</w:t>
            </w:r>
          </w:p>
        </w:tc>
      </w:tr>
      <w:tr w:rsidR="00F13E97" w:rsidRPr="001304A5" w:rsidTr="007505D8">
        <w:tc>
          <w:tcPr>
            <w:tcW w:w="1188" w:type="dxa"/>
            <w:tcBorders>
              <w:left w:val="double" w:sz="4" w:space="0" w:color="auto"/>
              <w:right w:val="double" w:sz="4" w:space="0" w:color="auto"/>
            </w:tcBorders>
          </w:tcPr>
          <w:p w:rsidR="00F13E97" w:rsidRPr="001304A5" w:rsidRDefault="00F13E97" w:rsidP="00F13E97">
            <w:pPr>
              <w:pStyle w:val="ListParagraph"/>
              <w:numPr>
                <w:ilvl w:val="0"/>
                <w:numId w:val="102"/>
              </w:numPr>
            </w:pPr>
          </w:p>
        </w:tc>
        <w:tc>
          <w:tcPr>
            <w:tcW w:w="2520" w:type="dxa"/>
            <w:tcBorders>
              <w:left w:val="double" w:sz="4" w:space="0" w:color="auto"/>
              <w:right w:val="double" w:sz="4" w:space="0" w:color="auto"/>
            </w:tcBorders>
          </w:tcPr>
          <w:p w:rsidR="00F13E97" w:rsidRPr="001304A5" w:rsidRDefault="00F13E97" w:rsidP="00F13E97">
            <w:pPr>
              <w:rPr>
                <w:sz w:val="24"/>
                <w:szCs w:val="24"/>
              </w:rPr>
            </w:pPr>
            <w:proofErr w:type="spellStart"/>
            <w:r w:rsidRPr="001304A5">
              <w:rPr>
                <w:sz w:val="24"/>
                <w:szCs w:val="24"/>
              </w:rPr>
              <w:t>Hartie</w:t>
            </w:r>
            <w:proofErr w:type="spellEnd"/>
          </w:p>
        </w:tc>
        <w:tc>
          <w:tcPr>
            <w:tcW w:w="729" w:type="dxa"/>
            <w:tcBorders>
              <w:left w:val="double" w:sz="4" w:space="0" w:color="auto"/>
              <w:right w:val="double" w:sz="4" w:space="0" w:color="auto"/>
            </w:tcBorders>
          </w:tcPr>
          <w:p w:rsidR="00F13E97" w:rsidRPr="001304A5" w:rsidRDefault="00F13E97" w:rsidP="00F13E97">
            <w:pPr>
              <w:ind w:left="72"/>
              <w:jc w:val="center"/>
              <w:rPr>
                <w:sz w:val="24"/>
                <w:szCs w:val="24"/>
              </w:rPr>
            </w:pPr>
            <w:r w:rsidRPr="001304A5">
              <w:rPr>
                <w:sz w:val="24"/>
                <w:szCs w:val="24"/>
              </w:rPr>
              <w:t>Kg</w:t>
            </w:r>
          </w:p>
        </w:tc>
        <w:tc>
          <w:tcPr>
            <w:tcW w:w="1251" w:type="dxa"/>
            <w:tcBorders>
              <w:left w:val="double" w:sz="4" w:space="0" w:color="auto"/>
              <w:right w:val="double" w:sz="4" w:space="0" w:color="auto"/>
            </w:tcBorders>
          </w:tcPr>
          <w:p w:rsidR="00F13E97" w:rsidRPr="00D94B35" w:rsidRDefault="00F13E97" w:rsidP="00F13E97">
            <w:pPr>
              <w:jc w:val="center"/>
              <w:rPr>
                <w:sz w:val="22"/>
                <w:szCs w:val="22"/>
              </w:rPr>
            </w:pPr>
            <w:r w:rsidRPr="00D94B35">
              <w:rPr>
                <w:sz w:val="22"/>
                <w:szCs w:val="22"/>
              </w:rPr>
              <w:t>0</w:t>
            </w:r>
          </w:p>
        </w:tc>
        <w:tc>
          <w:tcPr>
            <w:tcW w:w="1773" w:type="dxa"/>
            <w:tcBorders>
              <w:left w:val="double" w:sz="4" w:space="0" w:color="auto"/>
              <w:right w:val="double" w:sz="4" w:space="0" w:color="auto"/>
            </w:tcBorders>
          </w:tcPr>
          <w:p w:rsidR="00F13E97" w:rsidRPr="00D94B35" w:rsidRDefault="00F13E97" w:rsidP="00F13E97">
            <w:pPr>
              <w:jc w:val="center"/>
              <w:rPr>
                <w:sz w:val="22"/>
                <w:szCs w:val="22"/>
              </w:rPr>
            </w:pPr>
            <w:r>
              <w:rPr>
                <w:sz w:val="22"/>
                <w:szCs w:val="22"/>
              </w:rPr>
              <w:t>680</w:t>
            </w:r>
          </w:p>
        </w:tc>
        <w:tc>
          <w:tcPr>
            <w:tcW w:w="1773" w:type="dxa"/>
            <w:tcBorders>
              <w:left w:val="double" w:sz="4" w:space="0" w:color="auto"/>
              <w:right w:val="double" w:sz="4" w:space="0" w:color="auto"/>
            </w:tcBorders>
          </w:tcPr>
          <w:p w:rsidR="00F13E97" w:rsidRPr="00D94B35" w:rsidRDefault="00F13E97" w:rsidP="00F13E97">
            <w:pPr>
              <w:jc w:val="center"/>
              <w:rPr>
                <w:sz w:val="22"/>
                <w:szCs w:val="22"/>
              </w:rPr>
            </w:pPr>
            <w:r>
              <w:rPr>
                <w:sz w:val="22"/>
                <w:szCs w:val="22"/>
              </w:rPr>
              <w:t>680</w:t>
            </w:r>
          </w:p>
        </w:tc>
        <w:tc>
          <w:tcPr>
            <w:tcW w:w="1944" w:type="dxa"/>
            <w:tcBorders>
              <w:left w:val="double" w:sz="4" w:space="0" w:color="auto"/>
              <w:right w:val="double" w:sz="4" w:space="0" w:color="auto"/>
            </w:tcBorders>
          </w:tcPr>
          <w:p w:rsidR="00F13E97" w:rsidRPr="00D94B35" w:rsidRDefault="00F13E97" w:rsidP="00F13E97">
            <w:pPr>
              <w:jc w:val="center"/>
              <w:rPr>
                <w:sz w:val="22"/>
                <w:szCs w:val="22"/>
              </w:rPr>
            </w:pPr>
            <w:r>
              <w:rPr>
                <w:sz w:val="22"/>
                <w:szCs w:val="22"/>
              </w:rPr>
              <w:t>680</w:t>
            </w:r>
          </w:p>
        </w:tc>
        <w:tc>
          <w:tcPr>
            <w:tcW w:w="1416" w:type="dxa"/>
            <w:tcBorders>
              <w:left w:val="double" w:sz="4" w:space="0" w:color="auto"/>
              <w:right w:val="double" w:sz="4" w:space="0" w:color="auto"/>
            </w:tcBorders>
          </w:tcPr>
          <w:p w:rsidR="00F13E97" w:rsidRPr="00D94B35" w:rsidRDefault="00F13E97" w:rsidP="00F13E97">
            <w:pPr>
              <w:jc w:val="center"/>
              <w:rPr>
                <w:sz w:val="22"/>
                <w:szCs w:val="22"/>
              </w:rPr>
            </w:pPr>
            <w:r w:rsidRPr="00D94B35">
              <w:rPr>
                <w:sz w:val="22"/>
                <w:szCs w:val="22"/>
              </w:rPr>
              <w:t>0</w:t>
            </w:r>
          </w:p>
        </w:tc>
        <w:tc>
          <w:tcPr>
            <w:tcW w:w="1212" w:type="dxa"/>
            <w:tcBorders>
              <w:left w:val="double" w:sz="4" w:space="0" w:color="auto"/>
              <w:right w:val="double" w:sz="4" w:space="0" w:color="auto"/>
            </w:tcBorders>
          </w:tcPr>
          <w:p w:rsidR="00F13E97" w:rsidRPr="001304A5" w:rsidRDefault="00F13E97" w:rsidP="00F13E97">
            <w:pPr>
              <w:ind w:left="0"/>
              <w:rPr>
                <w:sz w:val="24"/>
                <w:szCs w:val="24"/>
              </w:rPr>
            </w:pPr>
            <w:r w:rsidRPr="001304A5">
              <w:rPr>
                <w:sz w:val="24"/>
                <w:szCs w:val="24"/>
              </w:rPr>
              <w:t>20.01.01</w:t>
            </w:r>
          </w:p>
        </w:tc>
        <w:tc>
          <w:tcPr>
            <w:tcW w:w="1134" w:type="dxa"/>
            <w:tcBorders>
              <w:left w:val="double" w:sz="4" w:space="0" w:color="auto"/>
              <w:right w:val="double" w:sz="4" w:space="0" w:color="auto"/>
            </w:tcBorders>
          </w:tcPr>
          <w:p w:rsidR="00F13E97" w:rsidRPr="001304A5" w:rsidRDefault="00F13E97" w:rsidP="00F13E97">
            <w:pPr>
              <w:jc w:val="center"/>
              <w:rPr>
                <w:sz w:val="24"/>
                <w:szCs w:val="24"/>
              </w:rPr>
            </w:pPr>
            <w:r w:rsidRPr="001304A5">
              <w:rPr>
                <w:sz w:val="24"/>
                <w:szCs w:val="24"/>
              </w:rPr>
              <w:t>R 12</w:t>
            </w:r>
          </w:p>
        </w:tc>
      </w:tr>
      <w:tr w:rsidR="00F13E97" w:rsidRPr="001304A5" w:rsidTr="007505D8">
        <w:tc>
          <w:tcPr>
            <w:tcW w:w="1188" w:type="dxa"/>
            <w:tcBorders>
              <w:left w:val="double" w:sz="4" w:space="0" w:color="auto"/>
              <w:right w:val="double" w:sz="4" w:space="0" w:color="auto"/>
            </w:tcBorders>
          </w:tcPr>
          <w:p w:rsidR="00F13E97" w:rsidRPr="001304A5" w:rsidRDefault="00F13E97" w:rsidP="00F13E97">
            <w:pPr>
              <w:pStyle w:val="ListParagraph"/>
              <w:numPr>
                <w:ilvl w:val="0"/>
                <w:numId w:val="102"/>
              </w:numPr>
            </w:pPr>
          </w:p>
        </w:tc>
        <w:tc>
          <w:tcPr>
            <w:tcW w:w="2520" w:type="dxa"/>
            <w:tcBorders>
              <w:left w:val="double" w:sz="4" w:space="0" w:color="auto"/>
              <w:right w:val="double" w:sz="4" w:space="0" w:color="auto"/>
            </w:tcBorders>
          </w:tcPr>
          <w:p w:rsidR="00F13E97" w:rsidRPr="001304A5" w:rsidRDefault="00F13E97" w:rsidP="00F13E97">
            <w:pPr>
              <w:rPr>
                <w:sz w:val="24"/>
                <w:szCs w:val="24"/>
              </w:rPr>
            </w:pPr>
            <w:proofErr w:type="spellStart"/>
            <w:r w:rsidRPr="001304A5">
              <w:rPr>
                <w:sz w:val="24"/>
                <w:szCs w:val="24"/>
              </w:rPr>
              <w:t>Folie</w:t>
            </w:r>
            <w:proofErr w:type="spellEnd"/>
            <w:r w:rsidRPr="001304A5">
              <w:rPr>
                <w:sz w:val="24"/>
                <w:szCs w:val="24"/>
              </w:rPr>
              <w:t xml:space="preserve"> PE</w:t>
            </w:r>
          </w:p>
        </w:tc>
        <w:tc>
          <w:tcPr>
            <w:tcW w:w="729" w:type="dxa"/>
            <w:tcBorders>
              <w:left w:val="double" w:sz="4" w:space="0" w:color="auto"/>
              <w:right w:val="double" w:sz="4" w:space="0" w:color="auto"/>
            </w:tcBorders>
          </w:tcPr>
          <w:p w:rsidR="00F13E97" w:rsidRPr="001304A5" w:rsidRDefault="00F13E97" w:rsidP="00F13E97">
            <w:pPr>
              <w:ind w:left="72"/>
              <w:jc w:val="center"/>
              <w:rPr>
                <w:sz w:val="24"/>
                <w:szCs w:val="24"/>
              </w:rPr>
            </w:pPr>
            <w:r w:rsidRPr="001304A5">
              <w:rPr>
                <w:sz w:val="24"/>
                <w:szCs w:val="24"/>
              </w:rPr>
              <w:t>Kg</w:t>
            </w:r>
          </w:p>
        </w:tc>
        <w:tc>
          <w:tcPr>
            <w:tcW w:w="1251" w:type="dxa"/>
            <w:tcBorders>
              <w:left w:val="double" w:sz="4" w:space="0" w:color="auto"/>
              <w:right w:val="double" w:sz="4" w:space="0" w:color="auto"/>
            </w:tcBorders>
          </w:tcPr>
          <w:p w:rsidR="00F13E97" w:rsidRPr="00D94B35" w:rsidRDefault="00F13E97" w:rsidP="00F13E97">
            <w:pPr>
              <w:jc w:val="center"/>
              <w:rPr>
                <w:sz w:val="22"/>
                <w:szCs w:val="22"/>
              </w:rPr>
            </w:pPr>
            <w:r w:rsidRPr="00D94B35">
              <w:rPr>
                <w:sz w:val="22"/>
                <w:szCs w:val="22"/>
              </w:rPr>
              <w:t>0</w:t>
            </w:r>
          </w:p>
        </w:tc>
        <w:tc>
          <w:tcPr>
            <w:tcW w:w="1773" w:type="dxa"/>
            <w:tcBorders>
              <w:left w:val="double" w:sz="4" w:space="0" w:color="auto"/>
              <w:right w:val="double" w:sz="4" w:space="0" w:color="auto"/>
            </w:tcBorders>
          </w:tcPr>
          <w:p w:rsidR="00F13E97" w:rsidRPr="00D94B35" w:rsidRDefault="00F13E97" w:rsidP="00F13E97">
            <w:pPr>
              <w:jc w:val="center"/>
              <w:rPr>
                <w:sz w:val="22"/>
                <w:szCs w:val="22"/>
              </w:rPr>
            </w:pPr>
            <w:r>
              <w:rPr>
                <w:sz w:val="22"/>
                <w:szCs w:val="22"/>
              </w:rPr>
              <w:t>6.970</w:t>
            </w:r>
          </w:p>
        </w:tc>
        <w:tc>
          <w:tcPr>
            <w:tcW w:w="1773" w:type="dxa"/>
            <w:tcBorders>
              <w:left w:val="double" w:sz="4" w:space="0" w:color="auto"/>
              <w:right w:val="double" w:sz="4" w:space="0" w:color="auto"/>
            </w:tcBorders>
          </w:tcPr>
          <w:p w:rsidR="00F13E97" w:rsidRPr="00D94B35" w:rsidRDefault="00F13E97" w:rsidP="00F13E97">
            <w:pPr>
              <w:jc w:val="center"/>
              <w:rPr>
                <w:sz w:val="22"/>
                <w:szCs w:val="22"/>
              </w:rPr>
            </w:pPr>
            <w:r>
              <w:rPr>
                <w:sz w:val="22"/>
                <w:szCs w:val="22"/>
              </w:rPr>
              <w:t>6.970</w:t>
            </w:r>
          </w:p>
        </w:tc>
        <w:tc>
          <w:tcPr>
            <w:tcW w:w="1944" w:type="dxa"/>
            <w:tcBorders>
              <w:left w:val="double" w:sz="4" w:space="0" w:color="auto"/>
              <w:right w:val="double" w:sz="4" w:space="0" w:color="auto"/>
            </w:tcBorders>
          </w:tcPr>
          <w:p w:rsidR="00F13E97" w:rsidRPr="00D94B35" w:rsidRDefault="00F13E97" w:rsidP="00F13E97">
            <w:pPr>
              <w:jc w:val="center"/>
              <w:rPr>
                <w:sz w:val="22"/>
                <w:szCs w:val="22"/>
              </w:rPr>
            </w:pPr>
            <w:r>
              <w:rPr>
                <w:sz w:val="22"/>
                <w:szCs w:val="22"/>
              </w:rPr>
              <w:t>6.970</w:t>
            </w:r>
          </w:p>
        </w:tc>
        <w:tc>
          <w:tcPr>
            <w:tcW w:w="1416" w:type="dxa"/>
            <w:tcBorders>
              <w:left w:val="double" w:sz="4" w:space="0" w:color="auto"/>
              <w:right w:val="double" w:sz="4" w:space="0" w:color="auto"/>
            </w:tcBorders>
          </w:tcPr>
          <w:p w:rsidR="00F13E97" w:rsidRPr="00D94B35" w:rsidRDefault="00F13E97" w:rsidP="00F13E97">
            <w:pPr>
              <w:jc w:val="center"/>
              <w:rPr>
                <w:sz w:val="22"/>
                <w:szCs w:val="22"/>
              </w:rPr>
            </w:pPr>
            <w:r w:rsidRPr="00D94B35">
              <w:rPr>
                <w:sz w:val="22"/>
                <w:szCs w:val="22"/>
              </w:rPr>
              <w:t>0</w:t>
            </w:r>
          </w:p>
        </w:tc>
        <w:tc>
          <w:tcPr>
            <w:tcW w:w="1212" w:type="dxa"/>
            <w:tcBorders>
              <w:left w:val="double" w:sz="4" w:space="0" w:color="auto"/>
              <w:right w:val="double" w:sz="4" w:space="0" w:color="auto"/>
            </w:tcBorders>
          </w:tcPr>
          <w:p w:rsidR="00F13E97" w:rsidRPr="001304A5" w:rsidRDefault="00F13E97" w:rsidP="00F13E97">
            <w:pPr>
              <w:ind w:left="0"/>
              <w:rPr>
                <w:sz w:val="24"/>
                <w:szCs w:val="24"/>
              </w:rPr>
            </w:pPr>
            <w:r w:rsidRPr="001304A5">
              <w:rPr>
                <w:sz w:val="24"/>
                <w:szCs w:val="24"/>
              </w:rPr>
              <w:t>15.01.02</w:t>
            </w:r>
          </w:p>
        </w:tc>
        <w:tc>
          <w:tcPr>
            <w:tcW w:w="1134" w:type="dxa"/>
            <w:tcBorders>
              <w:left w:val="double" w:sz="4" w:space="0" w:color="auto"/>
              <w:right w:val="double" w:sz="4" w:space="0" w:color="auto"/>
            </w:tcBorders>
          </w:tcPr>
          <w:p w:rsidR="00F13E97" w:rsidRPr="001304A5" w:rsidRDefault="00F13E97" w:rsidP="00F13E97">
            <w:pPr>
              <w:jc w:val="center"/>
              <w:rPr>
                <w:sz w:val="24"/>
                <w:szCs w:val="24"/>
              </w:rPr>
            </w:pPr>
            <w:r w:rsidRPr="001304A5">
              <w:rPr>
                <w:sz w:val="24"/>
                <w:szCs w:val="24"/>
              </w:rPr>
              <w:t>R 12</w:t>
            </w:r>
          </w:p>
        </w:tc>
      </w:tr>
      <w:tr w:rsidR="00F13E97" w:rsidRPr="001304A5" w:rsidTr="007505D8">
        <w:trPr>
          <w:trHeight w:val="70"/>
        </w:trPr>
        <w:tc>
          <w:tcPr>
            <w:tcW w:w="1188" w:type="dxa"/>
            <w:tcBorders>
              <w:left w:val="double" w:sz="4" w:space="0" w:color="auto"/>
              <w:right w:val="double" w:sz="4" w:space="0" w:color="auto"/>
            </w:tcBorders>
          </w:tcPr>
          <w:p w:rsidR="00F13E97" w:rsidRPr="001304A5" w:rsidRDefault="00F13E97" w:rsidP="00F13E97">
            <w:pPr>
              <w:pStyle w:val="ListParagraph"/>
              <w:numPr>
                <w:ilvl w:val="0"/>
                <w:numId w:val="102"/>
              </w:numPr>
            </w:pPr>
          </w:p>
        </w:tc>
        <w:tc>
          <w:tcPr>
            <w:tcW w:w="2520" w:type="dxa"/>
            <w:tcBorders>
              <w:left w:val="double" w:sz="4" w:space="0" w:color="auto"/>
              <w:right w:val="double" w:sz="4" w:space="0" w:color="auto"/>
            </w:tcBorders>
          </w:tcPr>
          <w:p w:rsidR="00F13E97" w:rsidRPr="001304A5" w:rsidRDefault="00F13E97" w:rsidP="00F13E97">
            <w:pPr>
              <w:rPr>
                <w:color w:val="000000"/>
                <w:sz w:val="24"/>
                <w:szCs w:val="24"/>
              </w:rPr>
            </w:pPr>
            <w:proofErr w:type="spellStart"/>
            <w:r w:rsidRPr="001304A5">
              <w:rPr>
                <w:color w:val="000000"/>
                <w:sz w:val="24"/>
                <w:szCs w:val="24"/>
              </w:rPr>
              <w:t>Ulei</w:t>
            </w:r>
            <w:proofErr w:type="spellEnd"/>
            <w:r w:rsidRPr="001304A5">
              <w:rPr>
                <w:color w:val="000000"/>
                <w:sz w:val="24"/>
                <w:szCs w:val="24"/>
              </w:rPr>
              <w:t xml:space="preserve"> mineral hydraulic </w:t>
            </w:r>
            <w:proofErr w:type="spellStart"/>
            <w:r w:rsidRPr="001304A5">
              <w:rPr>
                <w:color w:val="000000"/>
                <w:sz w:val="24"/>
                <w:szCs w:val="24"/>
              </w:rPr>
              <w:t>neclorinat</w:t>
            </w:r>
            <w:proofErr w:type="spellEnd"/>
          </w:p>
        </w:tc>
        <w:tc>
          <w:tcPr>
            <w:tcW w:w="729" w:type="dxa"/>
            <w:tcBorders>
              <w:left w:val="double" w:sz="4" w:space="0" w:color="auto"/>
              <w:right w:val="double" w:sz="4" w:space="0" w:color="auto"/>
            </w:tcBorders>
          </w:tcPr>
          <w:p w:rsidR="00F13E97" w:rsidRPr="001304A5" w:rsidRDefault="00F13E97" w:rsidP="00F13E97">
            <w:pPr>
              <w:ind w:left="72"/>
              <w:jc w:val="center"/>
              <w:rPr>
                <w:color w:val="000000"/>
                <w:sz w:val="24"/>
                <w:szCs w:val="24"/>
              </w:rPr>
            </w:pPr>
            <w:r w:rsidRPr="001304A5">
              <w:rPr>
                <w:color w:val="000000"/>
                <w:sz w:val="24"/>
                <w:szCs w:val="24"/>
              </w:rPr>
              <w:t>Kg</w:t>
            </w:r>
          </w:p>
        </w:tc>
        <w:tc>
          <w:tcPr>
            <w:tcW w:w="1251" w:type="dxa"/>
            <w:tcBorders>
              <w:left w:val="double" w:sz="4" w:space="0" w:color="auto"/>
              <w:right w:val="double" w:sz="4" w:space="0" w:color="auto"/>
            </w:tcBorders>
          </w:tcPr>
          <w:p w:rsidR="00F13E97" w:rsidRPr="00D94B35" w:rsidRDefault="00F13E97" w:rsidP="00F13E97">
            <w:pPr>
              <w:jc w:val="center"/>
              <w:rPr>
                <w:color w:val="000000"/>
                <w:sz w:val="22"/>
                <w:szCs w:val="22"/>
              </w:rPr>
            </w:pPr>
            <w:r>
              <w:rPr>
                <w:color w:val="000000"/>
                <w:sz w:val="22"/>
                <w:szCs w:val="22"/>
              </w:rPr>
              <w:t>1.000</w:t>
            </w:r>
          </w:p>
        </w:tc>
        <w:tc>
          <w:tcPr>
            <w:tcW w:w="1773" w:type="dxa"/>
            <w:tcBorders>
              <w:left w:val="double" w:sz="4" w:space="0" w:color="auto"/>
              <w:right w:val="double" w:sz="4" w:space="0" w:color="auto"/>
            </w:tcBorders>
          </w:tcPr>
          <w:p w:rsidR="00F13E97" w:rsidRPr="00D94B35" w:rsidRDefault="00F13E97" w:rsidP="00F13E97">
            <w:pPr>
              <w:jc w:val="center"/>
              <w:rPr>
                <w:color w:val="000000"/>
                <w:sz w:val="22"/>
                <w:szCs w:val="22"/>
              </w:rPr>
            </w:pPr>
            <w:r>
              <w:rPr>
                <w:color w:val="000000"/>
                <w:sz w:val="22"/>
                <w:szCs w:val="22"/>
              </w:rPr>
              <w:t>8.535</w:t>
            </w:r>
          </w:p>
        </w:tc>
        <w:tc>
          <w:tcPr>
            <w:tcW w:w="1773" w:type="dxa"/>
            <w:tcBorders>
              <w:left w:val="double" w:sz="4" w:space="0" w:color="auto"/>
              <w:right w:val="double" w:sz="4" w:space="0" w:color="auto"/>
            </w:tcBorders>
          </w:tcPr>
          <w:p w:rsidR="00F13E97" w:rsidRPr="00D94B35" w:rsidRDefault="00F13E97" w:rsidP="00F13E97">
            <w:pPr>
              <w:jc w:val="center"/>
              <w:rPr>
                <w:color w:val="000000"/>
                <w:sz w:val="22"/>
                <w:szCs w:val="22"/>
              </w:rPr>
            </w:pPr>
            <w:r>
              <w:rPr>
                <w:color w:val="000000"/>
                <w:sz w:val="22"/>
                <w:szCs w:val="22"/>
              </w:rPr>
              <w:t>9.535</w:t>
            </w:r>
          </w:p>
        </w:tc>
        <w:tc>
          <w:tcPr>
            <w:tcW w:w="1944" w:type="dxa"/>
            <w:tcBorders>
              <w:left w:val="double" w:sz="4" w:space="0" w:color="auto"/>
              <w:right w:val="double" w:sz="4" w:space="0" w:color="auto"/>
            </w:tcBorders>
          </w:tcPr>
          <w:p w:rsidR="00F13E97" w:rsidRPr="00010D70" w:rsidRDefault="00F13E97" w:rsidP="00F13E97">
            <w:pPr>
              <w:jc w:val="center"/>
              <w:rPr>
                <w:sz w:val="22"/>
                <w:szCs w:val="22"/>
              </w:rPr>
            </w:pPr>
            <w:r w:rsidRPr="00010D70">
              <w:rPr>
                <w:sz w:val="22"/>
                <w:szCs w:val="22"/>
              </w:rPr>
              <w:t>7.535</w:t>
            </w:r>
          </w:p>
        </w:tc>
        <w:tc>
          <w:tcPr>
            <w:tcW w:w="1416" w:type="dxa"/>
            <w:tcBorders>
              <w:left w:val="double" w:sz="4" w:space="0" w:color="auto"/>
              <w:right w:val="double" w:sz="4" w:space="0" w:color="auto"/>
            </w:tcBorders>
          </w:tcPr>
          <w:p w:rsidR="00F13E97" w:rsidRPr="00D94B35" w:rsidRDefault="00F13E97" w:rsidP="00F13E97">
            <w:pPr>
              <w:jc w:val="center"/>
              <w:rPr>
                <w:color w:val="000000"/>
                <w:sz w:val="22"/>
                <w:szCs w:val="22"/>
              </w:rPr>
            </w:pPr>
            <w:r>
              <w:rPr>
                <w:color w:val="000000"/>
                <w:sz w:val="22"/>
                <w:szCs w:val="22"/>
              </w:rPr>
              <w:t>2.000</w:t>
            </w:r>
          </w:p>
        </w:tc>
        <w:tc>
          <w:tcPr>
            <w:tcW w:w="1212" w:type="dxa"/>
            <w:tcBorders>
              <w:left w:val="double" w:sz="4" w:space="0" w:color="auto"/>
              <w:right w:val="double" w:sz="4" w:space="0" w:color="auto"/>
            </w:tcBorders>
          </w:tcPr>
          <w:p w:rsidR="00F13E97" w:rsidRPr="001304A5" w:rsidRDefault="00F13E97" w:rsidP="00F13E97">
            <w:pPr>
              <w:ind w:left="0"/>
              <w:rPr>
                <w:color w:val="000000"/>
                <w:sz w:val="24"/>
                <w:szCs w:val="24"/>
              </w:rPr>
            </w:pPr>
            <w:r w:rsidRPr="001304A5">
              <w:rPr>
                <w:color w:val="000000"/>
                <w:sz w:val="24"/>
                <w:szCs w:val="24"/>
              </w:rPr>
              <w:t>13.01.10*</w:t>
            </w:r>
          </w:p>
        </w:tc>
        <w:tc>
          <w:tcPr>
            <w:tcW w:w="1134" w:type="dxa"/>
            <w:tcBorders>
              <w:left w:val="double" w:sz="4" w:space="0" w:color="auto"/>
              <w:right w:val="double" w:sz="4" w:space="0" w:color="auto"/>
            </w:tcBorders>
          </w:tcPr>
          <w:p w:rsidR="00F13E97" w:rsidRPr="001304A5" w:rsidRDefault="00F13E97" w:rsidP="00F13E97">
            <w:pPr>
              <w:jc w:val="center"/>
              <w:rPr>
                <w:sz w:val="24"/>
                <w:szCs w:val="24"/>
              </w:rPr>
            </w:pPr>
            <w:r w:rsidRPr="001304A5">
              <w:rPr>
                <w:sz w:val="24"/>
                <w:szCs w:val="24"/>
              </w:rPr>
              <w:t>R 12</w:t>
            </w:r>
          </w:p>
        </w:tc>
      </w:tr>
      <w:tr w:rsidR="00F13E97" w:rsidRPr="001304A5" w:rsidTr="007505D8">
        <w:tc>
          <w:tcPr>
            <w:tcW w:w="1188" w:type="dxa"/>
            <w:tcBorders>
              <w:left w:val="double" w:sz="4" w:space="0" w:color="auto"/>
              <w:right w:val="double" w:sz="4" w:space="0" w:color="auto"/>
            </w:tcBorders>
          </w:tcPr>
          <w:p w:rsidR="00F13E97" w:rsidRPr="001304A5" w:rsidRDefault="00F13E97" w:rsidP="00F13E97">
            <w:pPr>
              <w:pStyle w:val="ListParagraph"/>
              <w:numPr>
                <w:ilvl w:val="0"/>
                <w:numId w:val="102"/>
              </w:numPr>
              <w:rPr>
                <w:lang w:val="de-DE"/>
              </w:rPr>
            </w:pPr>
          </w:p>
        </w:tc>
        <w:tc>
          <w:tcPr>
            <w:tcW w:w="2520" w:type="dxa"/>
            <w:tcBorders>
              <w:left w:val="double" w:sz="4" w:space="0" w:color="auto"/>
              <w:right w:val="double" w:sz="4" w:space="0" w:color="auto"/>
            </w:tcBorders>
          </w:tcPr>
          <w:p w:rsidR="00F13E97" w:rsidRPr="001304A5" w:rsidRDefault="00F13E97" w:rsidP="00F13E97">
            <w:pPr>
              <w:rPr>
                <w:color w:val="000000"/>
                <w:sz w:val="24"/>
                <w:szCs w:val="24"/>
                <w:lang w:val="de-DE"/>
              </w:rPr>
            </w:pPr>
            <w:proofErr w:type="spellStart"/>
            <w:r w:rsidRPr="001304A5">
              <w:rPr>
                <w:color w:val="000000"/>
                <w:sz w:val="24"/>
                <w:szCs w:val="24"/>
                <w:lang w:val="de-DE"/>
              </w:rPr>
              <w:t>Gunoi</w:t>
            </w:r>
            <w:proofErr w:type="spellEnd"/>
            <w:r w:rsidRPr="001304A5">
              <w:rPr>
                <w:color w:val="000000"/>
                <w:sz w:val="24"/>
                <w:szCs w:val="24"/>
                <w:lang w:val="de-DE"/>
              </w:rPr>
              <w:t xml:space="preserve">  </w:t>
            </w:r>
            <w:proofErr w:type="spellStart"/>
            <w:r w:rsidRPr="001304A5">
              <w:rPr>
                <w:color w:val="000000"/>
                <w:sz w:val="24"/>
                <w:szCs w:val="24"/>
                <w:lang w:val="de-DE"/>
              </w:rPr>
              <w:t>menajer</w:t>
            </w:r>
            <w:proofErr w:type="spellEnd"/>
          </w:p>
        </w:tc>
        <w:tc>
          <w:tcPr>
            <w:tcW w:w="729" w:type="dxa"/>
            <w:tcBorders>
              <w:left w:val="double" w:sz="4" w:space="0" w:color="auto"/>
              <w:right w:val="double" w:sz="4" w:space="0" w:color="auto"/>
            </w:tcBorders>
          </w:tcPr>
          <w:p w:rsidR="00F13E97" w:rsidRPr="001304A5" w:rsidRDefault="00F13E97" w:rsidP="00F13E97">
            <w:pPr>
              <w:ind w:left="72"/>
              <w:jc w:val="center"/>
              <w:rPr>
                <w:color w:val="000000"/>
                <w:sz w:val="24"/>
                <w:szCs w:val="24"/>
                <w:lang w:val="de-DE"/>
              </w:rPr>
            </w:pPr>
            <w:proofErr w:type="spellStart"/>
            <w:r w:rsidRPr="001304A5">
              <w:rPr>
                <w:color w:val="000000"/>
                <w:sz w:val="24"/>
                <w:szCs w:val="24"/>
                <w:lang w:val="de-DE"/>
              </w:rPr>
              <w:t>Mc</w:t>
            </w:r>
            <w:proofErr w:type="spellEnd"/>
          </w:p>
        </w:tc>
        <w:tc>
          <w:tcPr>
            <w:tcW w:w="1251" w:type="dxa"/>
            <w:tcBorders>
              <w:left w:val="double" w:sz="4" w:space="0" w:color="auto"/>
              <w:right w:val="double" w:sz="4" w:space="0" w:color="auto"/>
            </w:tcBorders>
          </w:tcPr>
          <w:p w:rsidR="00F13E97" w:rsidRPr="00D94B35" w:rsidRDefault="00F13E97" w:rsidP="00F13E97">
            <w:pPr>
              <w:jc w:val="center"/>
              <w:rPr>
                <w:color w:val="000000"/>
                <w:sz w:val="22"/>
                <w:szCs w:val="22"/>
              </w:rPr>
            </w:pPr>
            <w:r w:rsidRPr="00D94B35">
              <w:rPr>
                <w:color w:val="000000"/>
                <w:sz w:val="22"/>
                <w:szCs w:val="22"/>
              </w:rPr>
              <w:t>0</w:t>
            </w:r>
          </w:p>
        </w:tc>
        <w:tc>
          <w:tcPr>
            <w:tcW w:w="1773" w:type="dxa"/>
            <w:tcBorders>
              <w:left w:val="double" w:sz="4" w:space="0" w:color="auto"/>
              <w:right w:val="double" w:sz="4" w:space="0" w:color="auto"/>
            </w:tcBorders>
          </w:tcPr>
          <w:p w:rsidR="00F13E97" w:rsidRPr="00D94B35" w:rsidRDefault="00F13E97" w:rsidP="00F13E97">
            <w:pPr>
              <w:jc w:val="center"/>
              <w:rPr>
                <w:color w:val="000000"/>
                <w:sz w:val="22"/>
                <w:szCs w:val="22"/>
                <w:lang w:val="de-DE"/>
              </w:rPr>
            </w:pPr>
            <w:r>
              <w:rPr>
                <w:color w:val="000000"/>
                <w:sz w:val="22"/>
                <w:szCs w:val="22"/>
                <w:lang w:val="de-DE"/>
              </w:rPr>
              <w:t>1.226,50</w:t>
            </w:r>
          </w:p>
        </w:tc>
        <w:tc>
          <w:tcPr>
            <w:tcW w:w="1773" w:type="dxa"/>
            <w:tcBorders>
              <w:left w:val="double" w:sz="4" w:space="0" w:color="auto"/>
              <w:right w:val="double" w:sz="4" w:space="0" w:color="auto"/>
            </w:tcBorders>
          </w:tcPr>
          <w:p w:rsidR="00F13E97" w:rsidRPr="00D94B35" w:rsidRDefault="00F13E97" w:rsidP="00F13E97">
            <w:pPr>
              <w:jc w:val="center"/>
              <w:rPr>
                <w:color w:val="000000"/>
                <w:sz w:val="22"/>
                <w:szCs w:val="22"/>
                <w:lang w:val="de-DE"/>
              </w:rPr>
            </w:pPr>
            <w:r>
              <w:rPr>
                <w:color w:val="000000"/>
                <w:sz w:val="22"/>
                <w:szCs w:val="22"/>
                <w:lang w:val="de-DE"/>
              </w:rPr>
              <w:t>1.226,50</w:t>
            </w:r>
          </w:p>
        </w:tc>
        <w:tc>
          <w:tcPr>
            <w:tcW w:w="1944" w:type="dxa"/>
            <w:tcBorders>
              <w:left w:val="double" w:sz="4" w:space="0" w:color="auto"/>
              <w:right w:val="double" w:sz="4" w:space="0" w:color="auto"/>
            </w:tcBorders>
          </w:tcPr>
          <w:p w:rsidR="00F13E97" w:rsidRPr="00D94B35" w:rsidRDefault="00F13E97" w:rsidP="00F13E97">
            <w:pPr>
              <w:jc w:val="center"/>
              <w:rPr>
                <w:color w:val="000000"/>
                <w:sz w:val="22"/>
                <w:szCs w:val="22"/>
              </w:rPr>
            </w:pPr>
            <w:r>
              <w:rPr>
                <w:color w:val="000000"/>
                <w:sz w:val="22"/>
                <w:szCs w:val="22"/>
                <w:lang w:val="de-DE"/>
              </w:rPr>
              <w:t>1.226,50</w:t>
            </w:r>
          </w:p>
        </w:tc>
        <w:tc>
          <w:tcPr>
            <w:tcW w:w="1416" w:type="dxa"/>
            <w:tcBorders>
              <w:left w:val="double" w:sz="4" w:space="0" w:color="auto"/>
              <w:right w:val="double" w:sz="4" w:space="0" w:color="auto"/>
            </w:tcBorders>
          </w:tcPr>
          <w:p w:rsidR="00F13E97" w:rsidRPr="00D94B35" w:rsidRDefault="00F13E97" w:rsidP="00F13E97">
            <w:pPr>
              <w:jc w:val="center"/>
              <w:rPr>
                <w:color w:val="000000"/>
                <w:sz w:val="22"/>
                <w:szCs w:val="22"/>
              </w:rPr>
            </w:pPr>
            <w:r w:rsidRPr="00D94B35">
              <w:rPr>
                <w:color w:val="000000"/>
                <w:sz w:val="22"/>
                <w:szCs w:val="22"/>
              </w:rPr>
              <w:t>0</w:t>
            </w:r>
          </w:p>
        </w:tc>
        <w:tc>
          <w:tcPr>
            <w:tcW w:w="1212" w:type="dxa"/>
            <w:tcBorders>
              <w:left w:val="double" w:sz="4" w:space="0" w:color="auto"/>
              <w:right w:val="double" w:sz="4" w:space="0" w:color="auto"/>
            </w:tcBorders>
          </w:tcPr>
          <w:p w:rsidR="00F13E97" w:rsidRPr="001304A5" w:rsidRDefault="00F13E97" w:rsidP="00F13E97">
            <w:pPr>
              <w:ind w:left="0"/>
              <w:rPr>
                <w:color w:val="000000"/>
                <w:sz w:val="24"/>
                <w:szCs w:val="24"/>
              </w:rPr>
            </w:pPr>
            <w:r w:rsidRPr="001304A5">
              <w:rPr>
                <w:color w:val="000000"/>
                <w:sz w:val="24"/>
                <w:szCs w:val="24"/>
              </w:rPr>
              <w:t>20.03.01</w:t>
            </w:r>
          </w:p>
        </w:tc>
        <w:tc>
          <w:tcPr>
            <w:tcW w:w="1134" w:type="dxa"/>
            <w:tcBorders>
              <w:left w:val="double" w:sz="4" w:space="0" w:color="auto"/>
              <w:right w:val="double" w:sz="4" w:space="0" w:color="auto"/>
            </w:tcBorders>
          </w:tcPr>
          <w:p w:rsidR="00F13E97" w:rsidRPr="001304A5" w:rsidRDefault="00F13E97" w:rsidP="00F13E97">
            <w:pPr>
              <w:jc w:val="center"/>
              <w:rPr>
                <w:color w:val="000000"/>
                <w:sz w:val="24"/>
                <w:szCs w:val="24"/>
              </w:rPr>
            </w:pPr>
            <w:r w:rsidRPr="001304A5">
              <w:rPr>
                <w:color w:val="000000"/>
                <w:sz w:val="24"/>
                <w:szCs w:val="24"/>
              </w:rPr>
              <w:t>D 15</w:t>
            </w:r>
          </w:p>
        </w:tc>
      </w:tr>
      <w:tr w:rsidR="00F13E97" w:rsidRPr="001304A5" w:rsidTr="007505D8">
        <w:tc>
          <w:tcPr>
            <w:tcW w:w="1188" w:type="dxa"/>
            <w:tcBorders>
              <w:left w:val="double" w:sz="4" w:space="0" w:color="auto"/>
              <w:right w:val="double" w:sz="4" w:space="0" w:color="auto"/>
            </w:tcBorders>
          </w:tcPr>
          <w:p w:rsidR="00F13E97" w:rsidRPr="001304A5" w:rsidRDefault="00F13E97" w:rsidP="00F13E97">
            <w:pPr>
              <w:pStyle w:val="ListParagraph"/>
              <w:numPr>
                <w:ilvl w:val="0"/>
                <w:numId w:val="102"/>
              </w:numPr>
            </w:pPr>
          </w:p>
        </w:tc>
        <w:tc>
          <w:tcPr>
            <w:tcW w:w="2520" w:type="dxa"/>
            <w:tcBorders>
              <w:left w:val="double" w:sz="4" w:space="0" w:color="auto"/>
              <w:right w:val="double" w:sz="4" w:space="0" w:color="auto"/>
            </w:tcBorders>
          </w:tcPr>
          <w:p w:rsidR="00F13E97" w:rsidRPr="001304A5" w:rsidRDefault="00F13E97" w:rsidP="00F13E97">
            <w:pPr>
              <w:rPr>
                <w:color w:val="000000"/>
                <w:sz w:val="24"/>
                <w:szCs w:val="24"/>
              </w:rPr>
            </w:pPr>
            <w:proofErr w:type="spellStart"/>
            <w:r w:rsidRPr="001304A5">
              <w:rPr>
                <w:color w:val="000000"/>
                <w:sz w:val="24"/>
                <w:szCs w:val="24"/>
              </w:rPr>
              <w:t>Deseu</w:t>
            </w:r>
            <w:proofErr w:type="spellEnd"/>
            <w:r w:rsidRPr="001304A5">
              <w:rPr>
                <w:color w:val="000000"/>
                <w:sz w:val="24"/>
                <w:szCs w:val="24"/>
              </w:rPr>
              <w:t xml:space="preserve"> medical</w:t>
            </w:r>
          </w:p>
        </w:tc>
        <w:tc>
          <w:tcPr>
            <w:tcW w:w="729" w:type="dxa"/>
            <w:tcBorders>
              <w:left w:val="double" w:sz="4" w:space="0" w:color="auto"/>
              <w:right w:val="double" w:sz="4" w:space="0" w:color="auto"/>
            </w:tcBorders>
          </w:tcPr>
          <w:p w:rsidR="00F13E97" w:rsidRPr="001304A5" w:rsidRDefault="00F13E97" w:rsidP="00F13E97">
            <w:pPr>
              <w:ind w:left="72"/>
              <w:jc w:val="center"/>
              <w:rPr>
                <w:color w:val="000000"/>
                <w:sz w:val="24"/>
                <w:szCs w:val="24"/>
                <w:lang w:val="de-DE"/>
              </w:rPr>
            </w:pPr>
            <w:r w:rsidRPr="001304A5">
              <w:rPr>
                <w:color w:val="000000"/>
                <w:sz w:val="24"/>
                <w:szCs w:val="24"/>
                <w:lang w:val="de-DE"/>
              </w:rPr>
              <w:t>Kg</w:t>
            </w:r>
          </w:p>
        </w:tc>
        <w:tc>
          <w:tcPr>
            <w:tcW w:w="1251" w:type="dxa"/>
            <w:tcBorders>
              <w:left w:val="double" w:sz="4" w:space="0" w:color="auto"/>
              <w:right w:val="double" w:sz="4" w:space="0" w:color="auto"/>
            </w:tcBorders>
          </w:tcPr>
          <w:p w:rsidR="00F13E97" w:rsidRPr="00D94B35" w:rsidRDefault="00F13E97" w:rsidP="00F13E97">
            <w:pPr>
              <w:jc w:val="center"/>
              <w:rPr>
                <w:color w:val="000000"/>
                <w:sz w:val="22"/>
                <w:szCs w:val="22"/>
                <w:lang w:val="de-DE"/>
              </w:rPr>
            </w:pPr>
            <w:r w:rsidRPr="00D94B35">
              <w:rPr>
                <w:color w:val="000000"/>
                <w:sz w:val="22"/>
                <w:szCs w:val="22"/>
                <w:lang w:val="de-DE"/>
              </w:rPr>
              <w:t>0</w:t>
            </w:r>
          </w:p>
        </w:tc>
        <w:tc>
          <w:tcPr>
            <w:tcW w:w="1773" w:type="dxa"/>
            <w:tcBorders>
              <w:left w:val="double" w:sz="4" w:space="0" w:color="auto"/>
              <w:right w:val="double" w:sz="4" w:space="0" w:color="auto"/>
            </w:tcBorders>
          </w:tcPr>
          <w:p w:rsidR="00F13E97" w:rsidRPr="00D94B35" w:rsidRDefault="00F13E97" w:rsidP="00F13E97">
            <w:pPr>
              <w:jc w:val="center"/>
              <w:rPr>
                <w:color w:val="000000"/>
                <w:sz w:val="22"/>
                <w:szCs w:val="22"/>
                <w:lang w:val="de-DE"/>
              </w:rPr>
            </w:pPr>
            <w:r>
              <w:rPr>
                <w:color w:val="000000"/>
                <w:sz w:val="22"/>
                <w:szCs w:val="22"/>
                <w:lang w:val="de-DE"/>
              </w:rPr>
              <w:t>24</w:t>
            </w:r>
          </w:p>
        </w:tc>
        <w:tc>
          <w:tcPr>
            <w:tcW w:w="1773" w:type="dxa"/>
            <w:tcBorders>
              <w:left w:val="double" w:sz="4" w:space="0" w:color="auto"/>
              <w:right w:val="double" w:sz="4" w:space="0" w:color="auto"/>
            </w:tcBorders>
          </w:tcPr>
          <w:p w:rsidR="00F13E97" w:rsidRPr="00D94B35" w:rsidRDefault="00F13E97" w:rsidP="00F13E97">
            <w:pPr>
              <w:jc w:val="center"/>
              <w:rPr>
                <w:color w:val="000000"/>
                <w:sz w:val="22"/>
                <w:szCs w:val="22"/>
                <w:lang w:val="de-DE"/>
              </w:rPr>
            </w:pPr>
            <w:r>
              <w:rPr>
                <w:color w:val="000000"/>
                <w:sz w:val="22"/>
                <w:szCs w:val="22"/>
                <w:lang w:val="de-DE"/>
              </w:rPr>
              <w:t>24</w:t>
            </w:r>
          </w:p>
        </w:tc>
        <w:tc>
          <w:tcPr>
            <w:tcW w:w="1944" w:type="dxa"/>
            <w:tcBorders>
              <w:left w:val="double" w:sz="4" w:space="0" w:color="auto"/>
              <w:right w:val="double" w:sz="4" w:space="0" w:color="auto"/>
            </w:tcBorders>
          </w:tcPr>
          <w:p w:rsidR="00F13E97" w:rsidRPr="00D94B35" w:rsidRDefault="00F13E97" w:rsidP="00F13E97">
            <w:pPr>
              <w:jc w:val="center"/>
              <w:rPr>
                <w:color w:val="000000"/>
                <w:sz w:val="22"/>
                <w:szCs w:val="22"/>
                <w:lang w:val="de-DE"/>
              </w:rPr>
            </w:pPr>
            <w:r>
              <w:rPr>
                <w:color w:val="000000"/>
                <w:sz w:val="22"/>
                <w:szCs w:val="22"/>
                <w:lang w:val="de-DE"/>
              </w:rPr>
              <w:t>24</w:t>
            </w:r>
          </w:p>
        </w:tc>
        <w:tc>
          <w:tcPr>
            <w:tcW w:w="1416" w:type="dxa"/>
            <w:tcBorders>
              <w:left w:val="double" w:sz="4" w:space="0" w:color="auto"/>
              <w:right w:val="double" w:sz="4" w:space="0" w:color="auto"/>
            </w:tcBorders>
          </w:tcPr>
          <w:p w:rsidR="00F13E97" w:rsidRPr="00D94B35" w:rsidRDefault="00F13E97" w:rsidP="00F13E97">
            <w:pPr>
              <w:jc w:val="center"/>
              <w:rPr>
                <w:color w:val="000000"/>
                <w:sz w:val="22"/>
                <w:szCs w:val="22"/>
                <w:lang w:val="de-DE"/>
              </w:rPr>
            </w:pPr>
          </w:p>
        </w:tc>
        <w:tc>
          <w:tcPr>
            <w:tcW w:w="1212" w:type="dxa"/>
            <w:tcBorders>
              <w:left w:val="double" w:sz="4" w:space="0" w:color="auto"/>
              <w:right w:val="double" w:sz="4" w:space="0" w:color="auto"/>
            </w:tcBorders>
          </w:tcPr>
          <w:p w:rsidR="00F13E97" w:rsidRPr="001304A5" w:rsidRDefault="00F13E97" w:rsidP="00F13E97">
            <w:pPr>
              <w:ind w:left="0"/>
              <w:rPr>
                <w:color w:val="000000"/>
                <w:sz w:val="24"/>
                <w:szCs w:val="24"/>
                <w:lang w:val="de-DE"/>
              </w:rPr>
            </w:pPr>
            <w:r w:rsidRPr="001304A5">
              <w:rPr>
                <w:color w:val="000000"/>
                <w:sz w:val="24"/>
                <w:szCs w:val="24"/>
                <w:lang w:val="de-DE"/>
              </w:rPr>
              <w:t>18.01.03*</w:t>
            </w:r>
          </w:p>
        </w:tc>
        <w:tc>
          <w:tcPr>
            <w:tcW w:w="1134" w:type="dxa"/>
            <w:tcBorders>
              <w:left w:val="double" w:sz="4" w:space="0" w:color="auto"/>
              <w:right w:val="double" w:sz="4" w:space="0" w:color="auto"/>
            </w:tcBorders>
          </w:tcPr>
          <w:p w:rsidR="00F13E97" w:rsidRPr="001304A5" w:rsidRDefault="00F13E97" w:rsidP="00F13E97">
            <w:pPr>
              <w:jc w:val="center"/>
              <w:rPr>
                <w:color w:val="000000"/>
                <w:sz w:val="24"/>
                <w:szCs w:val="24"/>
                <w:lang w:val="de-DE"/>
              </w:rPr>
            </w:pPr>
            <w:r w:rsidRPr="001304A5">
              <w:rPr>
                <w:color w:val="000000"/>
                <w:sz w:val="24"/>
                <w:szCs w:val="24"/>
                <w:lang w:val="de-DE"/>
              </w:rPr>
              <w:t>D 15</w:t>
            </w:r>
          </w:p>
        </w:tc>
      </w:tr>
      <w:tr w:rsidR="00F13E97" w:rsidRPr="001304A5" w:rsidTr="007505D8">
        <w:tc>
          <w:tcPr>
            <w:tcW w:w="1188" w:type="dxa"/>
            <w:tcBorders>
              <w:left w:val="double" w:sz="4" w:space="0" w:color="auto"/>
              <w:right w:val="double" w:sz="4" w:space="0" w:color="auto"/>
            </w:tcBorders>
          </w:tcPr>
          <w:p w:rsidR="00F13E97" w:rsidRPr="001304A5" w:rsidRDefault="00F13E97" w:rsidP="00F13E97">
            <w:pPr>
              <w:pStyle w:val="ListParagraph"/>
              <w:numPr>
                <w:ilvl w:val="0"/>
                <w:numId w:val="102"/>
              </w:numPr>
              <w:rPr>
                <w:bCs/>
                <w:color w:val="000000"/>
                <w:lang w:val="de-DE"/>
              </w:rPr>
            </w:pPr>
          </w:p>
        </w:tc>
        <w:tc>
          <w:tcPr>
            <w:tcW w:w="2520" w:type="dxa"/>
            <w:tcBorders>
              <w:left w:val="double" w:sz="4" w:space="0" w:color="auto"/>
              <w:right w:val="double" w:sz="4" w:space="0" w:color="auto"/>
            </w:tcBorders>
          </w:tcPr>
          <w:p w:rsidR="00F13E97" w:rsidRPr="001304A5" w:rsidRDefault="00F13E97" w:rsidP="00F13E97">
            <w:pPr>
              <w:rPr>
                <w:bCs/>
                <w:color w:val="000000"/>
                <w:sz w:val="24"/>
                <w:szCs w:val="24"/>
              </w:rPr>
            </w:pPr>
            <w:proofErr w:type="spellStart"/>
            <w:r w:rsidRPr="001304A5">
              <w:rPr>
                <w:bCs/>
                <w:color w:val="000000"/>
                <w:sz w:val="24"/>
                <w:szCs w:val="24"/>
              </w:rPr>
              <w:t>Ambalaj</w:t>
            </w:r>
            <w:proofErr w:type="spellEnd"/>
            <w:r w:rsidRPr="001304A5">
              <w:rPr>
                <w:bCs/>
                <w:color w:val="000000"/>
                <w:sz w:val="24"/>
                <w:szCs w:val="24"/>
              </w:rPr>
              <w:t xml:space="preserve"> </w:t>
            </w:r>
            <w:proofErr w:type="spellStart"/>
            <w:r w:rsidRPr="001304A5">
              <w:rPr>
                <w:bCs/>
                <w:color w:val="000000"/>
                <w:sz w:val="24"/>
                <w:szCs w:val="24"/>
              </w:rPr>
              <w:t>metalic</w:t>
            </w:r>
            <w:proofErr w:type="spellEnd"/>
            <w:r w:rsidRPr="001304A5">
              <w:rPr>
                <w:bCs/>
                <w:color w:val="000000"/>
                <w:sz w:val="24"/>
                <w:szCs w:val="24"/>
              </w:rPr>
              <w:t xml:space="preserve"> </w:t>
            </w:r>
            <w:proofErr w:type="spellStart"/>
            <w:r w:rsidRPr="001304A5">
              <w:rPr>
                <w:bCs/>
                <w:color w:val="000000"/>
                <w:sz w:val="24"/>
                <w:szCs w:val="24"/>
              </w:rPr>
              <w:t>contaminat</w:t>
            </w:r>
            <w:proofErr w:type="spellEnd"/>
            <w:r w:rsidRPr="001304A5">
              <w:rPr>
                <w:bCs/>
                <w:color w:val="000000"/>
                <w:sz w:val="24"/>
                <w:szCs w:val="24"/>
              </w:rPr>
              <w:t xml:space="preserve"> </w:t>
            </w:r>
          </w:p>
        </w:tc>
        <w:tc>
          <w:tcPr>
            <w:tcW w:w="729" w:type="dxa"/>
            <w:tcBorders>
              <w:left w:val="double" w:sz="4" w:space="0" w:color="auto"/>
              <w:right w:val="double" w:sz="4" w:space="0" w:color="auto"/>
            </w:tcBorders>
          </w:tcPr>
          <w:p w:rsidR="00F13E97" w:rsidRPr="001304A5" w:rsidRDefault="00F13E97" w:rsidP="00F13E97">
            <w:pPr>
              <w:ind w:left="72"/>
              <w:jc w:val="center"/>
              <w:rPr>
                <w:bCs/>
                <w:color w:val="000000"/>
                <w:sz w:val="24"/>
                <w:szCs w:val="24"/>
                <w:lang w:val="de-DE"/>
              </w:rPr>
            </w:pPr>
            <w:r w:rsidRPr="001304A5">
              <w:rPr>
                <w:bCs/>
                <w:color w:val="000000"/>
                <w:sz w:val="24"/>
                <w:szCs w:val="24"/>
                <w:lang w:val="de-DE"/>
              </w:rPr>
              <w:t>Kg</w:t>
            </w:r>
          </w:p>
        </w:tc>
        <w:tc>
          <w:tcPr>
            <w:tcW w:w="1251" w:type="dxa"/>
            <w:tcBorders>
              <w:left w:val="double" w:sz="4" w:space="0" w:color="auto"/>
              <w:right w:val="double" w:sz="4" w:space="0" w:color="auto"/>
            </w:tcBorders>
          </w:tcPr>
          <w:p w:rsidR="00F13E97" w:rsidRPr="00D94B35" w:rsidRDefault="00F13E97" w:rsidP="00F13E97">
            <w:pPr>
              <w:jc w:val="center"/>
              <w:rPr>
                <w:bCs/>
                <w:sz w:val="22"/>
                <w:szCs w:val="22"/>
                <w:lang w:val="de-DE"/>
              </w:rPr>
            </w:pPr>
            <w:r>
              <w:rPr>
                <w:bCs/>
                <w:sz w:val="22"/>
                <w:szCs w:val="22"/>
                <w:lang w:val="de-DE"/>
              </w:rPr>
              <w:t>300</w:t>
            </w:r>
          </w:p>
        </w:tc>
        <w:tc>
          <w:tcPr>
            <w:tcW w:w="1773" w:type="dxa"/>
            <w:tcBorders>
              <w:left w:val="double" w:sz="4" w:space="0" w:color="auto"/>
              <w:right w:val="double" w:sz="4" w:space="0" w:color="auto"/>
            </w:tcBorders>
          </w:tcPr>
          <w:p w:rsidR="00F13E97" w:rsidRPr="00D94B35" w:rsidRDefault="00F13E97" w:rsidP="00F13E97">
            <w:pPr>
              <w:jc w:val="center"/>
              <w:rPr>
                <w:bCs/>
                <w:sz w:val="22"/>
                <w:szCs w:val="22"/>
                <w:lang w:val="de-DE"/>
              </w:rPr>
            </w:pPr>
            <w:r>
              <w:rPr>
                <w:bCs/>
                <w:sz w:val="22"/>
                <w:szCs w:val="22"/>
                <w:lang w:val="de-DE"/>
              </w:rPr>
              <w:t>16.920</w:t>
            </w:r>
          </w:p>
        </w:tc>
        <w:tc>
          <w:tcPr>
            <w:tcW w:w="1773" w:type="dxa"/>
            <w:tcBorders>
              <w:left w:val="double" w:sz="4" w:space="0" w:color="auto"/>
              <w:right w:val="double" w:sz="4" w:space="0" w:color="auto"/>
            </w:tcBorders>
          </w:tcPr>
          <w:p w:rsidR="00F13E97" w:rsidRPr="00D94B35" w:rsidRDefault="00F13E97" w:rsidP="00F13E97">
            <w:pPr>
              <w:jc w:val="center"/>
              <w:rPr>
                <w:bCs/>
                <w:sz w:val="22"/>
                <w:szCs w:val="22"/>
                <w:lang w:val="de-DE"/>
              </w:rPr>
            </w:pPr>
            <w:r>
              <w:rPr>
                <w:bCs/>
                <w:sz w:val="22"/>
                <w:szCs w:val="22"/>
                <w:lang w:val="de-DE"/>
              </w:rPr>
              <w:t>17.220</w:t>
            </w:r>
          </w:p>
        </w:tc>
        <w:tc>
          <w:tcPr>
            <w:tcW w:w="1944" w:type="dxa"/>
            <w:tcBorders>
              <w:left w:val="double" w:sz="4" w:space="0" w:color="auto"/>
              <w:right w:val="double" w:sz="4" w:space="0" w:color="auto"/>
            </w:tcBorders>
          </w:tcPr>
          <w:p w:rsidR="00F13E97" w:rsidRPr="00D94B35" w:rsidRDefault="00F13E97" w:rsidP="00F13E97">
            <w:pPr>
              <w:jc w:val="center"/>
              <w:rPr>
                <w:bCs/>
                <w:sz w:val="22"/>
                <w:szCs w:val="22"/>
                <w:lang w:val="de-DE"/>
              </w:rPr>
            </w:pPr>
            <w:r>
              <w:rPr>
                <w:bCs/>
                <w:sz w:val="22"/>
                <w:szCs w:val="22"/>
                <w:lang w:val="de-DE"/>
              </w:rPr>
              <w:t>17.220</w:t>
            </w:r>
          </w:p>
        </w:tc>
        <w:tc>
          <w:tcPr>
            <w:tcW w:w="1416" w:type="dxa"/>
            <w:tcBorders>
              <w:left w:val="double" w:sz="4" w:space="0" w:color="auto"/>
              <w:right w:val="double" w:sz="4" w:space="0" w:color="auto"/>
            </w:tcBorders>
          </w:tcPr>
          <w:p w:rsidR="00F13E97" w:rsidRPr="00D94B35" w:rsidRDefault="00F13E97" w:rsidP="00F13E97">
            <w:pPr>
              <w:jc w:val="center"/>
              <w:rPr>
                <w:bCs/>
                <w:sz w:val="22"/>
                <w:szCs w:val="22"/>
                <w:lang w:val="de-DE"/>
              </w:rPr>
            </w:pPr>
            <w:r>
              <w:rPr>
                <w:bCs/>
                <w:sz w:val="22"/>
                <w:szCs w:val="22"/>
                <w:lang w:val="de-DE"/>
              </w:rPr>
              <w:t>0</w:t>
            </w:r>
          </w:p>
        </w:tc>
        <w:tc>
          <w:tcPr>
            <w:tcW w:w="1212" w:type="dxa"/>
            <w:tcBorders>
              <w:left w:val="double" w:sz="4" w:space="0" w:color="auto"/>
              <w:right w:val="double" w:sz="4" w:space="0" w:color="auto"/>
            </w:tcBorders>
          </w:tcPr>
          <w:p w:rsidR="00F13E97" w:rsidRPr="001304A5" w:rsidRDefault="00F13E97" w:rsidP="00F13E97">
            <w:pPr>
              <w:ind w:left="0"/>
              <w:rPr>
                <w:color w:val="000000"/>
                <w:sz w:val="24"/>
                <w:szCs w:val="24"/>
                <w:lang w:val="de-DE"/>
              </w:rPr>
            </w:pPr>
            <w:r w:rsidRPr="001304A5">
              <w:rPr>
                <w:color w:val="000000"/>
                <w:sz w:val="24"/>
                <w:szCs w:val="24"/>
                <w:lang w:val="de-DE"/>
              </w:rPr>
              <w:t>15.01.10*</w:t>
            </w:r>
          </w:p>
        </w:tc>
        <w:tc>
          <w:tcPr>
            <w:tcW w:w="1134" w:type="dxa"/>
            <w:tcBorders>
              <w:left w:val="double" w:sz="4" w:space="0" w:color="auto"/>
              <w:right w:val="double" w:sz="4" w:space="0" w:color="auto"/>
            </w:tcBorders>
          </w:tcPr>
          <w:p w:rsidR="00F13E97" w:rsidRPr="001304A5" w:rsidRDefault="00F13E97" w:rsidP="00F13E97">
            <w:pPr>
              <w:jc w:val="center"/>
              <w:rPr>
                <w:sz w:val="24"/>
                <w:szCs w:val="24"/>
              </w:rPr>
            </w:pPr>
            <w:r w:rsidRPr="001304A5">
              <w:rPr>
                <w:sz w:val="24"/>
                <w:szCs w:val="24"/>
              </w:rPr>
              <w:t>D 15</w:t>
            </w:r>
          </w:p>
        </w:tc>
      </w:tr>
      <w:tr w:rsidR="00F13E97" w:rsidRPr="001304A5" w:rsidTr="007505D8">
        <w:tc>
          <w:tcPr>
            <w:tcW w:w="1188" w:type="dxa"/>
            <w:tcBorders>
              <w:left w:val="double" w:sz="4" w:space="0" w:color="auto"/>
              <w:right w:val="double" w:sz="4" w:space="0" w:color="auto"/>
            </w:tcBorders>
          </w:tcPr>
          <w:p w:rsidR="00F13E97" w:rsidRPr="001304A5" w:rsidRDefault="00F13E97" w:rsidP="00F13E97">
            <w:pPr>
              <w:pStyle w:val="ListParagraph"/>
              <w:numPr>
                <w:ilvl w:val="0"/>
                <w:numId w:val="102"/>
              </w:numPr>
              <w:rPr>
                <w:bCs/>
                <w:color w:val="000000"/>
                <w:lang w:val="de-DE"/>
              </w:rPr>
            </w:pPr>
          </w:p>
        </w:tc>
        <w:tc>
          <w:tcPr>
            <w:tcW w:w="2520" w:type="dxa"/>
            <w:tcBorders>
              <w:left w:val="double" w:sz="4" w:space="0" w:color="auto"/>
              <w:right w:val="double" w:sz="4" w:space="0" w:color="auto"/>
            </w:tcBorders>
          </w:tcPr>
          <w:p w:rsidR="00F13E97" w:rsidRPr="001304A5" w:rsidRDefault="00F13E97" w:rsidP="00F13E97">
            <w:pPr>
              <w:rPr>
                <w:bCs/>
                <w:color w:val="000000"/>
                <w:sz w:val="24"/>
                <w:szCs w:val="24"/>
                <w:lang w:val="it-IT"/>
              </w:rPr>
            </w:pPr>
            <w:r w:rsidRPr="001304A5">
              <w:rPr>
                <w:sz w:val="24"/>
                <w:szCs w:val="24"/>
              </w:rPr>
              <w:t xml:space="preserve"> </w:t>
            </w:r>
            <w:proofErr w:type="spellStart"/>
            <w:r w:rsidRPr="001304A5">
              <w:rPr>
                <w:sz w:val="24"/>
                <w:szCs w:val="24"/>
              </w:rPr>
              <w:t>Solventi</w:t>
            </w:r>
            <w:proofErr w:type="spellEnd"/>
            <w:r w:rsidRPr="001304A5">
              <w:rPr>
                <w:sz w:val="24"/>
                <w:szCs w:val="24"/>
              </w:rPr>
              <w:t xml:space="preserve"> </w:t>
            </w:r>
            <w:proofErr w:type="spellStart"/>
            <w:r w:rsidRPr="001304A5">
              <w:rPr>
                <w:sz w:val="24"/>
                <w:szCs w:val="24"/>
              </w:rPr>
              <w:t>organici</w:t>
            </w:r>
            <w:proofErr w:type="spellEnd"/>
            <w:r w:rsidRPr="001304A5">
              <w:rPr>
                <w:sz w:val="24"/>
                <w:szCs w:val="24"/>
              </w:rPr>
              <w:t xml:space="preserve"> </w:t>
            </w:r>
            <w:proofErr w:type="spellStart"/>
            <w:r w:rsidRPr="001304A5">
              <w:rPr>
                <w:sz w:val="24"/>
                <w:szCs w:val="24"/>
              </w:rPr>
              <w:t>si</w:t>
            </w:r>
            <w:proofErr w:type="spellEnd"/>
            <w:r w:rsidRPr="001304A5">
              <w:rPr>
                <w:sz w:val="24"/>
                <w:szCs w:val="24"/>
              </w:rPr>
              <w:t xml:space="preserve"> </w:t>
            </w:r>
            <w:proofErr w:type="spellStart"/>
            <w:r w:rsidRPr="001304A5">
              <w:rPr>
                <w:sz w:val="24"/>
                <w:szCs w:val="24"/>
              </w:rPr>
              <w:lastRenderedPageBreak/>
              <w:t>solutii</w:t>
            </w:r>
            <w:proofErr w:type="spellEnd"/>
            <w:r w:rsidRPr="001304A5">
              <w:rPr>
                <w:sz w:val="24"/>
                <w:szCs w:val="24"/>
              </w:rPr>
              <w:t xml:space="preserve"> </w:t>
            </w:r>
            <w:proofErr w:type="spellStart"/>
            <w:r w:rsidRPr="001304A5">
              <w:rPr>
                <w:sz w:val="24"/>
                <w:szCs w:val="24"/>
              </w:rPr>
              <w:t>muma</w:t>
            </w:r>
            <w:proofErr w:type="spellEnd"/>
            <w:r w:rsidRPr="001304A5">
              <w:rPr>
                <w:sz w:val="24"/>
                <w:szCs w:val="24"/>
              </w:rPr>
              <w:t xml:space="preserve"> </w:t>
            </w:r>
          </w:p>
        </w:tc>
        <w:tc>
          <w:tcPr>
            <w:tcW w:w="729" w:type="dxa"/>
            <w:tcBorders>
              <w:left w:val="double" w:sz="4" w:space="0" w:color="auto"/>
              <w:right w:val="double" w:sz="4" w:space="0" w:color="auto"/>
            </w:tcBorders>
          </w:tcPr>
          <w:p w:rsidR="00F13E97" w:rsidRPr="001304A5" w:rsidRDefault="00F13E97" w:rsidP="00F13E97">
            <w:pPr>
              <w:ind w:left="72"/>
              <w:jc w:val="center"/>
              <w:rPr>
                <w:bCs/>
                <w:color w:val="000000"/>
                <w:sz w:val="24"/>
                <w:szCs w:val="24"/>
                <w:lang w:val="de-DE"/>
              </w:rPr>
            </w:pPr>
            <w:r w:rsidRPr="001304A5">
              <w:rPr>
                <w:bCs/>
                <w:color w:val="000000"/>
                <w:sz w:val="24"/>
                <w:szCs w:val="24"/>
                <w:lang w:val="de-DE"/>
              </w:rPr>
              <w:lastRenderedPageBreak/>
              <w:t>Kg</w:t>
            </w:r>
          </w:p>
        </w:tc>
        <w:tc>
          <w:tcPr>
            <w:tcW w:w="1251" w:type="dxa"/>
            <w:tcBorders>
              <w:left w:val="double" w:sz="4" w:space="0" w:color="auto"/>
              <w:right w:val="double" w:sz="4" w:space="0" w:color="auto"/>
            </w:tcBorders>
          </w:tcPr>
          <w:p w:rsidR="00F13E97" w:rsidRPr="00D94B35" w:rsidRDefault="00F13E97" w:rsidP="00F13E97">
            <w:pPr>
              <w:jc w:val="center"/>
              <w:rPr>
                <w:bCs/>
                <w:sz w:val="22"/>
                <w:szCs w:val="22"/>
                <w:lang w:val="de-DE"/>
              </w:rPr>
            </w:pPr>
            <w:r w:rsidRPr="00D94B35">
              <w:rPr>
                <w:bCs/>
                <w:sz w:val="22"/>
                <w:szCs w:val="22"/>
                <w:lang w:val="de-DE"/>
              </w:rPr>
              <w:t>0</w:t>
            </w:r>
          </w:p>
        </w:tc>
        <w:tc>
          <w:tcPr>
            <w:tcW w:w="1773" w:type="dxa"/>
            <w:tcBorders>
              <w:left w:val="double" w:sz="4" w:space="0" w:color="auto"/>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0</w:t>
            </w:r>
          </w:p>
        </w:tc>
        <w:tc>
          <w:tcPr>
            <w:tcW w:w="1773" w:type="dxa"/>
            <w:tcBorders>
              <w:left w:val="double" w:sz="4" w:space="0" w:color="auto"/>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0</w:t>
            </w:r>
          </w:p>
        </w:tc>
        <w:tc>
          <w:tcPr>
            <w:tcW w:w="1944" w:type="dxa"/>
            <w:tcBorders>
              <w:left w:val="double" w:sz="4" w:space="0" w:color="auto"/>
              <w:right w:val="double" w:sz="4" w:space="0" w:color="auto"/>
            </w:tcBorders>
          </w:tcPr>
          <w:p w:rsidR="00F13E97" w:rsidRPr="00D94B35" w:rsidRDefault="00F13E97" w:rsidP="00F13E97">
            <w:pPr>
              <w:jc w:val="center"/>
              <w:rPr>
                <w:bCs/>
                <w:sz w:val="22"/>
                <w:szCs w:val="22"/>
                <w:lang w:val="de-DE"/>
              </w:rPr>
            </w:pPr>
            <w:r>
              <w:rPr>
                <w:bCs/>
                <w:sz w:val="22"/>
                <w:szCs w:val="22"/>
                <w:lang w:val="de-DE"/>
              </w:rPr>
              <w:t>0</w:t>
            </w:r>
          </w:p>
        </w:tc>
        <w:tc>
          <w:tcPr>
            <w:tcW w:w="1416" w:type="dxa"/>
            <w:tcBorders>
              <w:left w:val="double" w:sz="4" w:space="0" w:color="auto"/>
              <w:right w:val="double" w:sz="4" w:space="0" w:color="auto"/>
            </w:tcBorders>
          </w:tcPr>
          <w:p w:rsidR="00F13E97" w:rsidRPr="00D94B35" w:rsidRDefault="00F13E97" w:rsidP="00F13E97">
            <w:pPr>
              <w:jc w:val="center"/>
              <w:rPr>
                <w:bCs/>
                <w:sz w:val="22"/>
                <w:szCs w:val="22"/>
                <w:lang w:val="de-DE"/>
              </w:rPr>
            </w:pPr>
            <w:r w:rsidRPr="00D94B35">
              <w:rPr>
                <w:bCs/>
                <w:sz w:val="22"/>
                <w:szCs w:val="22"/>
                <w:lang w:val="de-DE"/>
              </w:rPr>
              <w:t>0</w:t>
            </w:r>
          </w:p>
        </w:tc>
        <w:tc>
          <w:tcPr>
            <w:tcW w:w="1212" w:type="dxa"/>
            <w:tcBorders>
              <w:left w:val="double" w:sz="4" w:space="0" w:color="auto"/>
              <w:right w:val="double" w:sz="4" w:space="0" w:color="auto"/>
            </w:tcBorders>
          </w:tcPr>
          <w:p w:rsidR="00F13E97" w:rsidRPr="001304A5" w:rsidRDefault="00F13E97" w:rsidP="00F13E97">
            <w:pPr>
              <w:ind w:left="0"/>
              <w:rPr>
                <w:color w:val="000000"/>
                <w:sz w:val="24"/>
                <w:szCs w:val="24"/>
                <w:lang w:val="de-DE"/>
              </w:rPr>
            </w:pPr>
            <w:r w:rsidRPr="001304A5">
              <w:rPr>
                <w:color w:val="000000"/>
                <w:sz w:val="24"/>
                <w:szCs w:val="24"/>
                <w:lang w:val="de-DE"/>
              </w:rPr>
              <w:t>07.02.08*</w:t>
            </w:r>
          </w:p>
        </w:tc>
        <w:tc>
          <w:tcPr>
            <w:tcW w:w="1134" w:type="dxa"/>
            <w:tcBorders>
              <w:left w:val="double" w:sz="4" w:space="0" w:color="auto"/>
              <w:right w:val="double" w:sz="4" w:space="0" w:color="auto"/>
            </w:tcBorders>
          </w:tcPr>
          <w:p w:rsidR="00F13E97" w:rsidRPr="001304A5" w:rsidRDefault="00F13E97" w:rsidP="00F13E97">
            <w:pPr>
              <w:jc w:val="center"/>
              <w:rPr>
                <w:sz w:val="24"/>
                <w:szCs w:val="24"/>
              </w:rPr>
            </w:pPr>
            <w:r w:rsidRPr="001304A5">
              <w:rPr>
                <w:sz w:val="24"/>
                <w:szCs w:val="24"/>
              </w:rPr>
              <w:t>D 15</w:t>
            </w:r>
          </w:p>
        </w:tc>
      </w:tr>
      <w:tr w:rsidR="00F13E97" w:rsidRPr="001304A5" w:rsidTr="007505D8">
        <w:tc>
          <w:tcPr>
            <w:tcW w:w="1188" w:type="dxa"/>
            <w:tcBorders>
              <w:left w:val="double" w:sz="4" w:space="0" w:color="auto"/>
              <w:right w:val="double" w:sz="4" w:space="0" w:color="auto"/>
            </w:tcBorders>
          </w:tcPr>
          <w:p w:rsidR="00F13E97" w:rsidRPr="001304A5" w:rsidRDefault="00F13E97" w:rsidP="00F13E97">
            <w:pPr>
              <w:pStyle w:val="ListParagraph"/>
              <w:numPr>
                <w:ilvl w:val="0"/>
                <w:numId w:val="102"/>
              </w:numPr>
              <w:rPr>
                <w:bCs/>
                <w:color w:val="000000"/>
                <w:lang w:val="de-DE"/>
              </w:rPr>
            </w:pPr>
          </w:p>
        </w:tc>
        <w:tc>
          <w:tcPr>
            <w:tcW w:w="2520" w:type="dxa"/>
            <w:tcBorders>
              <w:left w:val="double" w:sz="4" w:space="0" w:color="auto"/>
              <w:right w:val="double" w:sz="4" w:space="0" w:color="auto"/>
            </w:tcBorders>
          </w:tcPr>
          <w:p w:rsidR="00F13E97" w:rsidRPr="001304A5" w:rsidRDefault="00F13E97" w:rsidP="00F13E97">
            <w:pPr>
              <w:rPr>
                <w:bCs/>
                <w:color w:val="000000"/>
                <w:sz w:val="24"/>
                <w:szCs w:val="24"/>
                <w:lang w:val="de-DE"/>
              </w:rPr>
            </w:pPr>
            <w:proofErr w:type="spellStart"/>
            <w:r w:rsidRPr="001304A5">
              <w:rPr>
                <w:bCs/>
                <w:color w:val="000000"/>
                <w:sz w:val="24"/>
                <w:szCs w:val="24"/>
                <w:lang w:val="de-DE"/>
              </w:rPr>
              <w:t>Metal</w:t>
            </w:r>
            <w:proofErr w:type="spellEnd"/>
          </w:p>
        </w:tc>
        <w:tc>
          <w:tcPr>
            <w:tcW w:w="729" w:type="dxa"/>
            <w:tcBorders>
              <w:left w:val="double" w:sz="4" w:space="0" w:color="auto"/>
              <w:right w:val="double" w:sz="4" w:space="0" w:color="auto"/>
            </w:tcBorders>
          </w:tcPr>
          <w:p w:rsidR="00F13E97" w:rsidRPr="001304A5" w:rsidRDefault="00F13E97" w:rsidP="00F13E97">
            <w:pPr>
              <w:ind w:left="72"/>
              <w:jc w:val="center"/>
              <w:rPr>
                <w:bCs/>
                <w:color w:val="000000"/>
                <w:sz w:val="24"/>
                <w:szCs w:val="24"/>
                <w:lang w:val="de-DE"/>
              </w:rPr>
            </w:pPr>
            <w:r w:rsidRPr="001304A5">
              <w:rPr>
                <w:bCs/>
                <w:color w:val="000000"/>
                <w:sz w:val="24"/>
                <w:szCs w:val="24"/>
                <w:lang w:val="de-DE"/>
              </w:rPr>
              <w:t>Kg</w:t>
            </w:r>
          </w:p>
        </w:tc>
        <w:tc>
          <w:tcPr>
            <w:tcW w:w="1251" w:type="dxa"/>
            <w:tcBorders>
              <w:left w:val="double" w:sz="4" w:space="0" w:color="auto"/>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0</w:t>
            </w:r>
          </w:p>
        </w:tc>
        <w:tc>
          <w:tcPr>
            <w:tcW w:w="1773" w:type="dxa"/>
            <w:tcBorders>
              <w:left w:val="double" w:sz="4" w:space="0" w:color="auto"/>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95.801</w:t>
            </w:r>
          </w:p>
        </w:tc>
        <w:tc>
          <w:tcPr>
            <w:tcW w:w="1773" w:type="dxa"/>
            <w:tcBorders>
              <w:left w:val="double" w:sz="4" w:space="0" w:color="auto"/>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95.801</w:t>
            </w:r>
          </w:p>
        </w:tc>
        <w:tc>
          <w:tcPr>
            <w:tcW w:w="1944" w:type="dxa"/>
            <w:tcBorders>
              <w:left w:val="double" w:sz="4" w:space="0" w:color="auto"/>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95.801</w:t>
            </w:r>
          </w:p>
        </w:tc>
        <w:tc>
          <w:tcPr>
            <w:tcW w:w="1416" w:type="dxa"/>
            <w:tcBorders>
              <w:left w:val="double" w:sz="4" w:space="0" w:color="auto"/>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0</w:t>
            </w:r>
          </w:p>
        </w:tc>
        <w:tc>
          <w:tcPr>
            <w:tcW w:w="1212" w:type="dxa"/>
            <w:tcBorders>
              <w:left w:val="double" w:sz="4" w:space="0" w:color="auto"/>
              <w:right w:val="double" w:sz="4" w:space="0" w:color="auto"/>
            </w:tcBorders>
          </w:tcPr>
          <w:p w:rsidR="00F13E97" w:rsidRPr="001304A5" w:rsidRDefault="00F13E97" w:rsidP="00F13E97">
            <w:pPr>
              <w:ind w:left="0"/>
              <w:rPr>
                <w:color w:val="000000"/>
                <w:sz w:val="24"/>
                <w:szCs w:val="24"/>
                <w:lang w:val="de-DE"/>
              </w:rPr>
            </w:pPr>
            <w:r w:rsidRPr="001304A5">
              <w:rPr>
                <w:color w:val="000000"/>
                <w:sz w:val="24"/>
                <w:szCs w:val="24"/>
                <w:lang w:val="de-DE"/>
              </w:rPr>
              <w:t>17.04.05</w:t>
            </w:r>
          </w:p>
        </w:tc>
        <w:tc>
          <w:tcPr>
            <w:tcW w:w="1134" w:type="dxa"/>
            <w:tcBorders>
              <w:left w:val="double" w:sz="4" w:space="0" w:color="auto"/>
              <w:right w:val="double" w:sz="4" w:space="0" w:color="auto"/>
            </w:tcBorders>
          </w:tcPr>
          <w:p w:rsidR="00F13E97" w:rsidRPr="001304A5" w:rsidRDefault="00F13E97" w:rsidP="00F13E97">
            <w:pPr>
              <w:jc w:val="center"/>
              <w:rPr>
                <w:sz w:val="24"/>
                <w:szCs w:val="24"/>
              </w:rPr>
            </w:pPr>
            <w:r w:rsidRPr="001304A5">
              <w:rPr>
                <w:sz w:val="24"/>
                <w:szCs w:val="24"/>
              </w:rPr>
              <w:t>R 12</w:t>
            </w:r>
          </w:p>
        </w:tc>
      </w:tr>
      <w:tr w:rsidR="00F13E97" w:rsidRPr="001304A5" w:rsidTr="007505D8">
        <w:tc>
          <w:tcPr>
            <w:tcW w:w="1188" w:type="dxa"/>
            <w:tcBorders>
              <w:left w:val="double" w:sz="4" w:space="0" w:color="auto"/>
            </w:tcBorders>
          </w:tcPr>
          <w:p w:rsidR="00F13E97" w:rsidRPr="001304A5" w:rsidRDefault="00F13E97" w:rsidP="00F13E97">
            <w:pPr>
              <w:pStyle w:val="ListParagraph"/>
              <w:numPr>
                <w:ilvl w:val="0"/>
                <w:numId w:val="102"/>
              </w:numPr>
              <w:rPr>
                <w:bCs/>
                <w:color w:val="000000"/>
                <w:lang w:val="de-DE"/>
              </w:rPr>
            </w:pPr>
          </w:p>
        </w:tc>
        <w:tc>
          <w:tcPr>
            <w:tcW w:w="2520" w:type="dxa"/>
            <w:tcBorders>
              <w:right w:val="double" w:sz="4" w:space="0" w:color="auto"/>
            </w:tcBorders>
          </w:tcPr>
          <w:p w:rsidR="00F13E97" w:rsidRPr="001304A5" w:rsidRDefault="00F13E97" w:rsidP="00F13E97">
            <w:pPr>
              <w:rPr>
                <w:bCs/>
                <w:color w:val="000000"/>
                <w:sz w:val="24"/>
                <w:szCs w:val="24"/>
                <w:lang w:val="de-DE"/>
              </w:rPr>
            </w:pPr>
            <w:proofErr w:type="spellStart"/>
            <w:r w:rsidRPr="001304A5">
              <w:rPr>
                <w:bCs/>
                <w:color w:val="000000"/>
                <w:sz w:val="24"/>
                <w:szCs w:val="24"/>
                <w:lang w:val="de-DE"/>
              </w:rPr>
              <w:t>Lemn</w:t>
            </w:r>
            <w:proofErr w:type="spellEnd"/>
          </w:p>
        </w:tc>
        <w:tc>
          <w:tcPr>
            <w:tcW w:w="729" w:type="dxa"/>
            <w:tcBorders>
              <w:right w:val="double" w:sz="4" w:space="0" w:color="auto"/>
            </w:tcBorders>
          </w:tcPr>
          <w:p w:rsidR="00F13E97" w:rsidRPr="001304A5" w:rsidRDefault="00F13E97" w:rsidP="00F13E97">
            <w:pPr>
              <w:ind w:left="72"/>
              <w:jc w:val="center"/>
              <w:rPr>
                <w:bCs/>
                <w:color w:val="000000"/>
                <w:sz w:val="24"/>
                <w:szCs w:val="24"/>
                <w:lang w:val="de-DE"/>
              </w:rPr>
            </w:pPr>
            <w:r w:rsidRPr="001304A5">
              <w:rPr>
                <w:bCs/>
                <w:color w:val="000000"/>
                <w:sz w:val="24"/>
                <w:szCs w:val="24"/>
                <w:lang w:val="de-DE"/>
              </w:rPr>
              <w:t>Kg</w:t>
            </w:r>
          </w:p>
        </w:tc>
        <w:tc>
          <w:tcPr>
            <w:tcW w:w="1251" w:type="dxa"/>
            <w:tcBorders>
              <w:right w:val="double" w:sz="4" w:space="0" w:color="auto"/>
            </w:tcBorders>
          </w:tcPr>
          <w:p w:rsidR="00F13E97" w:rsidRPr="00D94B35" w:rsidRDefault="00F13E97" w:rsidP="00F13E97">
            <w:pPr>
              <w:jc w:val="center"/>
              <w:rPr>
                <w:bCs/>
                <w:color w:val="000000"/>
                <w:sz w:val="22"/>
                <w:szCs w:val="22"/>
                <w:lang w:val="de-DE"/>
              </w:rPr>
            </w:pPr>
            <w:r w:rsidRPr="00D94B35">
              <w:rPr>
                <w:bCs/>
                <w:color w:val="000000"/>
                <w:sz w:val="22"/>
                <w:szCs w:val="22"/>
                <w:lang w:val="de-DE"/>
              </w:rPr>
              <w:t>0</w:t>
            </w:r>
          </w:p>
        </w:tc>
        <w:tc>
          <w:tcPr>
            <w:tcW w:w="1773" w:type="dxa"/>
            <w:tcBorders>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4.900</w:t>
            </w:r>
          </w:p>
        </w:tc>
        <w:tc>
          <w:tcPr>
            <w:tcW w:w="1773" w:type="dxa"/>
            <w:tcBorders>
              <w:left w:val="double" w:sz="4" w:space="0" w:color="auto"/>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4.900</w:t>
            </w:r>
          </w:p>
        </w:tc>
        <w:tc>
          <w:tcPr>
            <w:tcW w:w="1944" w:type="dxa"/>
            <w:tcBorders>
              <w:left w:val="double" w:sz="4" w:space="0" w:color="auto"/>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4.900</w:t>
            </w:r>
          </w:p>
        </w:tc>
        <w:tc>
          <w:tcPr>
            <w:tcW w:w="1416" w:type="dxa"/>
            <w:tcBorders>
              <w:left w:val="double" w:sz="4" w:space="0" w:color="auto"/>
              <w:right w:val="double" w:sz="4" w:space="0" w:color="auto"/>
            </w:tcBorders>
          </w:tcPr>
          <w:p w:rsidR="00F13E97" w:rsidRPr="00D94B35" w:rsidRDefault="00F13E97" w:rsidP="00F13E97">
            <w:pPr>
              <w:jc w:val="center"/>
              <w:rPr>
                <w:bCs/>
                <w:color w:val="000000"/>
                <w:sz w:val="22"/>
                <w:szCs w:val="22"/>
                <w:lang w:val="de-DE"/>
              </w:rPr>
            </w:pPr>
            <w:r w:rsidRPr="00D94B35">
              <w:rPr>
                <w:bCs/>
                <w:color w:val="000000"/>
                <w:sz w:val="22"/>
                <w:szCs w:val="22"/>
                <w:lang w:val="de-DE"/>
              </w:rPr>
              <w:t>0</w:t>
            </w:r>
          </w:p>
        </w:tc>
        <w:tc>
          <w:tcPr>
            <w:tcW w:w="1212" w:type="dxa"/>
            <w:tcBorders>
              <w:left w:val="double" w:sz="4" w:space="0" w:color="auto"/>
              <w:right w:val="double" w:sz="4" w:space="0" w:color="auto"/>
            </w:tcBorders>
          </w:tcPr>
          <w:p w:rsidR="00F13E97" w:rsidRPr="001304A5" w:rsidRDefault="00F13E97" w:rsidP="00F13E97">
            <w:pPr>
              <w:ind w:left="0"/>
              <w:rPr>
                <w:color w:val="000000"/>
                <w:sz w:val="24"/>
                <w:szCs w:val="24"/>
                <w:lang w:val="de-DE"/>
              </w:rPr>
            </w:pPr>
            <w:r w:rsidRPr="001304A5">
              <w:rPr>
                <w:color w:val="000000"/>
                <w:sz w:val="24"/>
                <w:szCs w:val="24"/>
                <w:lang w:val="de-DE"/>
              </w:rPr>
              <w:t>20.01.38</w:t>
            </w:r>
          </w:p>
        </w:tc>
        <w:tc>
          <w:tcPr>
            <w:tcW w:w="1134" w:type="dxa"/>
            <w:tcBorders>
              <w:left w:val="double" w:sz="4" w:space="0" w:color="auto"/>
              <w:right w:val="double" w:sz="4" w:space="0" w:color="auto"/>
            </w:tcBorders>
          </w:tcPr>
          <w:p w:rsidR="00F13E97" w:rsidRPr="001304A5" w:rsidRDefault="00F13E97" w:rsidP="00F13E97">
            <w:pPr>
              <w:jc w:val="center"/>
              <w:rPr>
                <w:sz w:val="24"/>
                <w:szCs w:val="24"/>
              </w:rPr>
            </w:pPr>
            <w:r w:rsidRPr="001304A5">
              <w:rPr>
                <w:sz w:val="24"/>
                <w:szCs w:val="24"/>
              </w:rPr>
              <w:t>R 12</w:t>
            </w:r>
          </w:p>
        </w:tc>
      </w:tr>
      <w:tr w:rsidR="00F13E97" w:rsidRPr="001304A5" w:rsidTr="007505D8">
        <w:tc>
          <w:tcPr>
            <w:tcW w:w="1188" w:type="dxa"/>
            <w:tcBorders>
              <w:left w:val="double" w:sz="4" w:space="0" w:color="auto"/>
            </w:tcBorders>
          </w:tcPr>
          <w:p w:rsidR="00F13E97" w:rsidRPr="001304A5" w:rsidRDefault="00F13E97" w:rsidP="00F13E97">
            <w:pPr>
              <w:pStyle w:val="ListParagraph"/>
              <w:numPr>
                <w:ilvl w:val="0"/>
                <w:numId w:val="102"/>
              </w:numPr>
              <w:rPr>
                <w:bCs/>
                <w:color w:val="000000"/>
                <w:lang w:val="de-DE"/>
              </w:rPr>
            </w:pPr>
          </w:p>
        </w:tc>
        <w:tc>
          <w:tcPr>
            <w:tcW w:w="2520" w:type="dxa"/>
            <w:tcBorders>
              <w:right w:val="double" w:sz="4" w:space="0" w:color="auto"/>
            </w:tcBorders>
          </w:tcPr>
          <w:p w:rsidR="00F13E97" w:rsidRPr="001304A5" w:rsidRDefault="00F13E97" w:rsidP="00F13E97">
            <w:pPr>
              <w:rPr>
                <w:bCs/>
                <w:color w:val="000000"/>
                <w:sz w:val="24"/>
                <w:szCs w:val="24"/>
                <w:lang w:val="de-DE"/>
              </w:rPr>
            </w:pPr>
            <w:proofErr w:type="spellStart"/>
            <w:r w:rsidRPr="001304A5">
              <w:rPr>
                <w:bCs/>
                <w:color w:val="000000"/>
                <w:sz w:val="24"/>
                <w:szCs w:val="24"/>
                <w:lang w:val="de-DE"/>
              </w:rPr>
              <w:t>Aluminiu</w:t>
            </w:r>
            <w:proofErr w:type="spellEnd"/>
          </w:p>
        </w:tc>
        <w:tc>
          <w:tcPr>
            <w:tcW w:w="729" w:type="dxa"/>
            <w:tcBorders>
              <w:right w:val="double" w:sz="4" w:space="0" w:color="auto"/>
            </w:tcBorders>
          </w:tcPr>
          <w:p w:rsidR="00F13E97" w:rsidRPr="001304A5" w:rsidRDefault="00F13E97" w:rsidP="00F13E97">
            <w:pPr>
              <w:ind w:left="72"/>
              <w:jc w:val="center"/>
              <w:rPr>
                <w:bCs/>
                <w:color w:val="000000"/>
                <w:sz w:val="24"/>
                <w:szCs w:val="24"/>
                <w:lang w:val="de-DE"/>
              </w:rPr>
            </w:pPr>
            <w:r w:rsidRPr="001304A5">
              <w:rPr>
                <w:bCs/>
                <w:color w:val="000000"/>
                <w:sz w:val="24"/>
                <w:szCs w:val="24"/>
                <w:lang w:val="de-DE"/>
              </w:rPr>
              <w:t>Kg</w:t>
            </w:r>
          </w:p>
        </w:tc>
        <w:tc>
          <w:tcPr>
            <w:tcW w:w="1251" w:type="dxa"/>
            <w:tcBorders>
              <w:right w:val="double" w:sz="4" w:space="0" w:color="auto"/>
            </w:tcBorders>
          </w:tcPr>
          <w:p w:rsidR="00F13E97" w:rsidRPr="007B06B0" w:rsidRDefault="00F13E97" w:rsidP="00F13E97">
            <w:pPr>
              <w:jc w:val="center"/>
              <w:rPr>
                <w:bCs/>
                <w:sz w:val="22"/>
                <w:szCs w:val="22"/>
                <w:lang w:val="de-DE"/>
              </w:rPr>
            </w:pPr>
            <w:r w:rsidRPr="007B06B0">
              <w:rPr>
                <w:bCs/>
                <w:sz w:val="22"/>
                <w:szCs w:val="22"/>
                <w:lang w:val="de-DE"/>
              </w:rPr>
              <w:t>0</w:t>
            </w:r>
          </w:p>
        </w:tc>
        <w:tc>
          <w:tcPr>
            <w:tcW w:w="1773" w:type="dxa"/>
            <w:tcBorders>
              <w:right w:val="double" w:sz="4" w:space="0" w:color="auto"/>
            </w:tcBorders>
          </w:tcPr>
          <w:p w:rsidR="00F13E97" w:rsidRPr="007B06B0" w:rsidRDefault="00F13E97" w:rsidP="00F13E97">
            <w:pPr>
              <w:jc w:val="center"/>
              <w:rPr>
                <w:bCs/>
                <w:sz w:val="22"/>
                <w:szCs w:val="22"/>
                <w:lang w:val="de-DE"/>
              </w:rPr>
            </w:pPr>
            <w:r w:rsidRPr="007B06B0">
              <w:rPr>
                <w:bCs/>
                <w:sz w:val="22"/>
                <w:szCs w:val="22"/>
                <w:lang w:val="de-DE"/>
              </w:rPr>
              <w:t>12.450</w:t>
            </w:r>
          </w:p>
        </w:tc>
        <w:tc>
          <w:tcPr>
            <w:tcW w:w="1773" w:type="dxa"/>
            <w:tcBorders>
              <w:left w:val="double" w:sz="4" w:space="0" w:color="auto"/>
              <w:right w:val="double" w:sz="4" w:space="0" w:color="auto"/>
            </w:tcBorders>
          </w:tcPr>
          <w:p w:rsidR="00F13E97" w:rsidRPr="007B06B0" w:rsidRDefault="00F13E97" w:rsidP="00F13E97">
            <w:pPr>
              <w:jc w:val="center"/>
              <w:rPr>
                <w:bCs/>
                <w:sz w:val="22"/>
                <w:szCs w:val="22"/>
                <w:lang w:val="de-DE"/>
              </w:rPr>
            </w:pPr>
            <w:r w:rsidRPr="007B06B0">
              <w:rPr>
                <w:bCs/>
                <w:sz w:val="22"/>
                <w:szCs w:val="22"/>
                <w:lang w:val="de-DE"/>
              </w:rPr>
              <w:t>12.450</w:t>
            </w:r>
          </w:p>
        </w:tc>
        <w:tc>
          <w:tcPr>
            <w:tcW w:w="1944" w:type="dxa"/>
            <w:tcBorders>
              <w:left w:val="double" w:sz="4" w:space="0" w:color="auto"/>
              <w:right w:val="double" w:sz="4" w:space="0" w:color="auto"/>
            </w:tcBorders>
          </w:tcPr>
          <w:p w:rsidR="00F13E97" w:rsidRPr="007B06B0" w:rsidRDefault="00F13E97" w:rsidP="00F13E97">
            <w:pPr>
              <w:jc w:val="center"/>
              <w:rPr>
                <w:bCs/>
                <w:sz w:val="22"/>
                <w:szCs w:val="22"/>
                <w:lang w:val="de-DE"/>
              </w:rPr>
            </w:pPr>
            <w:r w:rsidRPr="007B06B0">
              <w:rPr>
                <w:bCs/>
                <w:sz w:val="22"/>
                <w:szCs w:val="22"/>
                <w:lang w:val="de-DE"/>
              </w:rPr>
              <w:t>12.450</w:t>
            </w:r>
          </w:p>
        </w:tc>
        <w:tc>
          <w:tcPr>
            <w:tcW w:w="1416" w:type="dxa"/>
            <w:tcBorders>
              <w:left w:val="double" w:sz="4" w:space="0" w:color="auto"/>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0</w:t>
            </w:r>
          </w:p>
        </w:tc>
        <w:tc>
          <w:tcPr>
            <w:tcW w:w="1212" w:type="dxa"/>
            <w:tcBorders>
              <w:left w:val="double" w:sz="4" w:space="0" w:color="auto"/>
              <w:right w:val="double" w:sz="4" w:space="0" w:color="auto"/>
            </w:tcBorders>
          </w:tcPr>
          <w:p w:rsidR="00F13E97" w:rsidRPr="001304A5" w:rsidRDefault="00F13E97" w:rsidP="00F13E97">
            <w:pPr>
              <w:ind w:left="0"/>
              <w:rPr>
                <w:color w:val="000000"/>
                <w:sz w:val="24"/>
                <w:szCs w:val="24"/>
                <w:lang w:val="de-DE"/>
              </w:rPr>
            </w:pPr>
            <w:r w:rsidRPr="001304A5">
              <w:rPr>
                <w:color w:val="000000"/>
                <w:sz w:val="24"/>
                <w:szCs w:val="24"/>
                <w:lang w:val="de-DE"/>
              </w:rPr>
              <w:t>16.01.18</w:t>
            </w:r>
          </w:p>
        </w:tc>
        <w:tc>
          <w:tcPr>
            <w:tcW w:w="1134" w:type="dxa"/>
            <w:tcBorders>
              <w:left w:val="double" w:sz="4" w:space="0" w:color="auto"/>
              <w:right w:val="double" w:sz="4" w:space="0" w:color="auto"/>
            </w:tcBorders>
          </w:tcPr>
          <w:p w:rsidR="00F13E97" w:rsidRPr="001304A5" w:rsidRDefault="00F13E97" w:rsidP="00F13E97">
            <w:pPr>
              <w:jc w:val="center"/>
              <w:rPr>
                <w:sz w:val="24"/>
                <w:szCs w:val="24"/>
              </w:rPr>
            </w:pPr>
            <w:r w:rsidRPr="001304A5">
              <w:rPr>
                <w:sz w:val="24"/>
                <w:szCs w:val="24"/>
              </w:rPr>
              <w:t>R 12</w:t>
            </w:r>
          </w:p>
        </w:tc>
      </w:tr>
      <w:tr w:rsidR="00F13E97" w:rsidRPr="001304A5" w:rsidTr="007505D8">
        <w:tc>
          <w:tcPr>
            <w:tcW w:w="1188" w:type="dxa"/>
            <w:tcBorders>
              <w:left w:val="double" w:sz="4" w:space="0" w:color="auto"/>
            </w:tcBorders>
          </w:tcPr>
          <w:p w:rsidR="00F13E97" w:rsidRPr="001304A5" w:rsidRDefault="00F13E97" w:rsidP="00F13E97">
            <w:pPr>
              <w:pStyle w:val="ListParagraph"/>
              <w:numPr>
                <w:ilvl w:val="0"/>
                <w:numId w:val="102"/>
              </w:numPr>
              <w:rPr>
                <w:bCs/>
                <w:color w:val="000000"/>
                <w:lang w:val="de-DE"/>
              </w:rPr>
            </w:pPr>
          </w:p>
        </w:tc>
        <w:tc>
          <w:tcPr>
            <w:tcW w:w="2520" w:type="dxa"/>
            <w:tcBorders>
              <w:right w:val="double" w:sz="4" w:space="0" w:color="auto"/>
            </w:tcBorders>
          </w:tcPr>
          <w:p w:rsidR="00F13E97" w:rsidRPr="001304A5" w:rsidRDefault="00F13E97" w:rsidP="00F13E97">
            <w:pPr>
              <w:rPr>
                <w:bCs/>
                <w:color w:val="000000"/>
                <w:sz w:val="24"/>
                <w:szCs w:val="24"/>
                <w:lang w:val="de-DE"/>
              </w:rPr>
            </w:pPr>
            <w:proofErr w:type="spellStart"/>
            <w:r w:rsidRPr="001304A5">
              <w:rPr>
                <w:bCs/>
                <w:color w:val="000000"/>
                <w:sz w:val="24"/>
                <w:szCs w:val="24"/>
                <w:lang w:val="de-DE"/>
              </w:rPr>
              <w:t>Plastic</w:t>
            </w:r>
            <w:proofErr w:type="spellEnd"/>
            <w:r w:rsidRPr="001304A5">
              <w:rPr>
                <w:bCs/>
                <w:color w:val="000000"/>
                <w:sz w:val="24"/>
                <w:szCs w:val="24"/>
                <w:lang w:val="de-DE"/>
              </w:rPr>
              <w:t xml:space="preserve"> </w:t>
            </w:r>
          </w:p>
        </w:tc>
        <w:tc>
          <w:tcPr>
            <w:tcW w:w="729" w:type="dxa"/>
            <w:tcBorders>
              <w:right w:val="double" w:sz="4" w:space="0" w:color="auto"/>
            </w:tcBorders>
          </w:tcPr>
          <w:p w:rsidR="00F13E97" w:rsidRPr="001304A5" w:rsidRDefault="00F13E97" w:rsidP="00F13E97">
            <w:pPr>
              <w:ind w:left="72"/>
              <w:jc w:val="center"/>
              <w:rPr>
                <w:bCs/>
                <w:color w:val="000000"/>
                <w:sz w:val="24"/>
                <w:szCs w:val="24"/>
                <w:lang w:val="de-DE"/>
              </w:rPr>
            </w:pPr>
            <w:r w:rsidRPr="001304A5">
              <w:rPr>
                <w:bCs/>
                <w:color w:val="000000"/>
                <w:sz w:val="24"/>
                <w:szCs w:val="24"/>
                <w:lang w:val="de-DE"/>
              </w:rPr>
              <w:t>Kg</w:t>
            </w:r>
          </w:p>
        </w:tc>
        <w:tc>
          <w:tcPr>
            <w:tcW w:w="1251" w:type="dxa"/>
            <w:tcBorders>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4</w:t>
            </w:r>
            <w:r w:rsidRPr="00D94B35">
              <w:rPr>
                <w:bCs/>
                <w:color w:val="000000"/>
                <w:sz w:val="22"/>
                <w:szCs w:val="22"/>
                <w:lang w:val="de-DE"/>
              </w:rPr>
              <w:t>.000</w:t>
            </w:r>
          </w:p>
        </w:tc>
        <w:tc>
          <w:tcPr>
            <w:tcW w:w="1773" w:type="dxa"/>
            <w:tcBorders>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449.200</w:t>
            </w:r>
          </w:p>
        </w:tc>
        <w:tc>
          <w:tcPr>
            <w:tcW w:w="1773" w:type="dxa"/>
            <w:tcBorders>
              <w:left w:val="double" w:sz="4" w:space="0" w:color="auto"/>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453.200</w:t>
            </w:r>
          </w:p>
        </w:tc>
        <w:tc>
          <w:tcPr>
            <w:tcW w:w="1944" w:type="dxa"/>
            <w:tcBorders>
              <w:left w:val="double" w:sz="4" w:space="0" w:color="auto"/>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453.200</w:t>
            </w:r>
          </w:p>
        </w:tc>
        <w:tc>
          <w:tcPr>
            <w:tcW w:w="1416" w:type="dxa"/>
            <w:tcBorders>
              <w:left w:val="double" w:sz="4" w:space="0" w:color="auto"/>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0</w:t>
            </w:r>
          </w:p>
        </w:tc>
        <w:tc>
          <w:tcPr>
            <w:tcW w:w="1212" w:type="dxa"/>
            <w:tcBorders>
              <w:left w:val="double" w:sz="4" w:space="0" w:color="auto"/>
              <w:right w:val="double" w:sz="4" w:space="0" w:color="auto"/>
            </w:tcBorders>
          </w:tcPr>
          <w:p w:rsidR="00F13E97" w:rsidRPr="001304A5" w:rsidRDefault="00F13E97" w:rsidP="00F13E97">
            <w:pPr>
              <w:ind w:left="0"/>
              <w:rPr>
                <w:color w:val="000000"/>
                <w:sz w:val="24"/>
                <w:szCs w:val="24"/>
                <w:lang w:val="de-DE"/>
              </w:rPr>
            </w:pPr>
            <w:r w:rsidRPr="001304A5">
              <w:rPr>
                <w:color w:val="000000"/>
                <w:sz w:val="24"/>
                <w:szCs w:val="24"/>
                <w:lang w:val="de-DE"/>
              </w:rPr>
              <w:t>07.02.13</w:t>
            </w:r>
          </w:p>
        </w:tc>
        <w:tc>
          <w:tcPr>
            <w:tcW w:w="1134" w:type="dxa"/>
            <w:tcBorders>
              <w:left w:val="double" w:sz="4" w:space="0" w:color="auto"/>
              <w:right w:val="double" w:sz="4" w:space="0" w:color="auto"/>
            </w:tcBorders>
          </w:tcPr>
          <w:p w:rsidR="00F13E97" w:rsidRPr="001304A5" w:rsidRDefault="00F13E97" w:rsidP="00F13E97">
            <w:pPr>
              <w:jc w:val="center"/>
              <w:rPr>
                <w:sz w:val="24"/>
                <w:szCs w:val="24"/>
              </w:rPr>
            </w:pPr>
            <w:r w:rsidRPr="001304A5">
              <w:rPr>
                <w:sz w:val="24"/>
                <w:szCs w:val="24"/>
              </w:rPr>
              <w:t>R 12</w:t>
            </w:r>
          </w:p>
        </w:tc>
      </w:tr>
      <w:tr w:rsidR="00F13E97" w:rsidRPr="001304A5" w:rsidTr="007505D8">
        <w:tc>
          <w:tcPr>
            <w:tcW w:w="1188" w:type="dxa"/>
            <w:tcBorders>
              <w:left w:val="double" w:sz="4" w:space="0" w:color="auto"/>
            </w:tcBorders>
          </w:tcPr>
          <w:p w:rsidR="00F13E97" w:rsidRPr="001304A5" w:rsidRDefault="00F13E97" w:rsidP="00F13E97">
            <w:pPr>
              <w:pStyle w:val="ListParagraph"/>
              <w:numPr>
                <w:ilvl w:val="0"/>
                <w:numId w:val="102"/>
              </w:numPr>
              <w:rPr>
                <w:bCs/>
                <w:color w:val="000000"/>
                <w:lang w:val="de-DE"/>
              </w:rPr>
            </w:pPr>
          </w:p>
        </w:tc>
        <w:tc>
          <w:tcPr>
            <w:tcW w:w="2520" w:type="dxa"/>
            <w:tcBorders>
              <w:right w:val="double" w:sz="4" w:space="0" w:color="auto"/>
            </w:tcBorders>
          </w:tcPr>
          <w:p w:rsidR="00F13E97" w:rsidRPr="001304A5" w:rsidRDefault="00F13E97" w:rsidP="00F13E97">
            <w:pPr>
              <w:rPr>
                <w:bCs/>
                <w:color w:val="000000"/>
                <w:sz w:val="24"/>
                <w:szCs w:val="24"/>
                <w:lang w:val="de-DE"/>
              </w:rPr>
            </w:pPr>
            <w:proofErr w:type="spellStart"/>
            <w:r w:rsidRPr="001304A5">
              <w:rPr>
                <w:bCs/>
                <w:color w:val="000000"/>
                <w:sz w:val="24"/>
                <w:szCs w:val="24"/>
                <w:lang w:val="de-DE"/>
              </w:rPr>
              <w:t>Acumulatori</w:t>
            </w:r>
            <w:proofErr w:type="spellEnd"/>
          </w:p>
        </w:tc>
        <w:tc>
          <w:tcPr>
            <w:tcW w:w="729" w:type="dxa"/>
            <w:tcBorders>
              <w:right w:val="double" w:sz="4" w:space="0" w:color="auto"/>
            </w:tcBorders>
          </w:tcPr>
          <w:p w:rsidR="00F13E97" w:rsidRPr="001304A5" w:rsidRDefault="00F13E97" w:rsidP="00F13E97">
            <w:pPr>
              <w:ind w:left="72"/>
              <w:jc w:val="center"/>
              <w:rPr>
                <w:bCs/>
                <w:color w:val="000000"/>
                <w:sz w:val="24"/>
                <w:szCs w:val="24"/>
                <w:lang w:val="de-DE"/>
              </w:rPr>
            </w:pPr>
            <w:r w:rsidRPr="001304A5">
              <w:rPr>
                <w:bCs/>
                <w:color w:val="000000"/>
                <w:sz w:val="24"/>
                <w:szCs w:val="24"/>
                <w:lang w:val="de-DE"/>
              </w:rPr>
              <w:t>Kg</w:t>
            </w:r>
          </w:p>
        </w:tc>
        <w:tc>
          <w:tcPr>
            <w:tcW w:w="1251" w:type="dxa"/>
            <w:tcBorders>
              <w:right w:val="double" w:sz="4" w:space="0" w:color="auto"/>
            </w:tcBorders>
          </w:tcPr>
          <w:p w:rsidR="00F13E97" w:rsidRPr="00D94B35" w:rsidRDefault="00F13E97" w:rsidP="00F13E97">
            <w:pPr>
              <w:jc w:val="center"/>
              <w:rPr>
                <w:bCs/>
                <w:color w:val="000000"/>
                <w:sz w:val="22"/>
                <w:szCs w:val="22"/>
                <w:lang w:val="de-DE"/>
              </w:rPr>
            </w:pPr>
            <w:r w:rsidRPr="00D94B35">
              <w:rPr>
                <w:bCs/>
                <w:color w:val="000000"/>
                <w:sz w:val="22"/>
                <w:szCs w:val="22"/>
                <w:lang w:val="de-DE"/>
              </w:rPr>
              <w:t>0</w:t>
            </w:r>
          </w:p>
        </w:tc>
        <w:tc>
          <w:tcPr>
            <w:tcW w:w="1773" w:type="dxa"/>
            <w:tcBorders>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284</w:t>
            </w:r>
          </w:p>
        </w:tc>
        <w:tc>
          <w:tcPr>
            <w:tcW w:w="1773" w:type="dxa"/>
            <w:tcBorders>
              <w:left w:val="double" w:sz="4" w:space="0" w:color="auto"/>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284</w:t>
            </w:r>
          </w:p>
        </w:tc>
        <w:tc>
          <w:tcPr>
            <w:tcW w:w="1944" w:type="dxa"/>
            <w:tcBorders>
              <w:left w:val="double" w:sz="4" w:space="0" w:color="auto"/>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284</w:t>
            </w:r>
          </w:p>
        </w:tc>
        <w:tc>
          <w:tcPr>
            <w:tcW w:w="1416" w:type="dxa"/>
            <w:tcBorders>
              <w:left w:val="double" w:sz="4" w:space="0" w:color="auto"/>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0</w:t>
            </w:r>
          </w:p>
        </w:tc>
        <w:tc>
          <w:tcPr>
            <w:tcW w:w="1212" w:type="dxa"/>
            <w:tcBorders>
              <w:left w:val="double" w:sz="4" w:space="0" w:color="auto"/>
              <w:right w:val="double" w:sz="4" w:space="0" w:color="auto"/>
            </w:tcBorders>
          </w:tcPr>
          <w:p w:rsidR="00F13E97" w:rsidRPr="001304A5" w:rsidRDefault="00F13E97" w:rsidP="00F13E97">
            <w:pPr>
              <w:ind w:left="0"/>
              <w:rPr>
                <w:color w:val="000000"/>
                <w:sz w:val="24"/>
                <w:szCs w:val="24"/>
                <w:vertAlign w:val="superscript"/>
                <w:lang w:val="de-DE"/>
              </w:rPr>
            </w:pPr>
            <w:r w:rsidRPr="001304A5">
              <w:rPr>
                <w:color w:val="000000"/>
                <w:sz w:val="24"/>
                <w:szCs w:val="24"/>
                <w:lang w:val="de-DE"/>
              </w:rPr>
              <w:t>16.06.01*</w:t>
            </w:r>
          </w:p>
        </w:tc>
        <w:tc>
          <w:tcPr>
            <w:tcW w:w="1134" w:type="dxa"/>
            <w:tcBorders>
              <w:left w:val="double" w:sz="4" w:space="0" w:color="auto"/>
              <w:right w:val="double" w:sz="4" w:space="0" w:color="auto"/>
            </w:tcBorders>
          </w:tcPr>
          <w:p w:rsidR="00F13E97" w:rsidRPr="001304A5" w:rsidRDefault="00F13E97" w:rsidP="00F13E97">
            <w:pPr>
              <w:jc w:val="center"/>
              <w:rPr>
                <w:sz w:val="24"/>
                <w:szCs w:val="24"/>
              </w:rPr>
            </w:pPr>
            <w:r w:rsidRPr="001304A5">
              <w:rPr>
                <w:sz w:val="24"/>
                <w:szCs w:val="24"/>
              </w:rPr>
              <w:t>R 12</w:t>
            </w:r>
          </w:p>
        </w:tc>
      </w:tr>
      <w:tr w:rsidR="00F13E97" w:rsidRPr="001304A5" w:rsidTr="007505D8">
        <w:tc>
          <w:tcPr>
            <w:tcW w:w="1188" w:type="dxa"/>
            <w:tcBorders>
              <w:left w:val="double" w:sz="4" w:space="0" w:color="auto"/>
            </w:tcBorders>
          </w:tcPr>
          <w:p w:rsidR="00F13E97" w:rsidRPr="001304A5" w:rsidRDefault="00F13E97" w:rsidP="00F13E97">
            <w:pPr>
              <w:pStyle w:val="ListParagraph"/>
              <w:numPr>
                <w:ilvl w:val="0"/>
                <w:numId w:val="102"/>
              </w:numPr>
              <w:rPr>
                <w:bCs/>
                <w:color w:val="000000"/>
                <w:lang w:val="de-DE"/>
              </w:rPr>
            </w:pPr>
          </w:p>
        </w:tc>
        <w:tc>
          <w:tcPr>
            <w:tcW w:w="2520" w:type="dxa"/>
            <w:tcBorders>
              <w:right w:val="double" w:sz="4" w:space="0" w:color="auto"/>
            </w:tcBorders>
          </w:tcPr>
          <w:p w:rsidR="00F13E97" w:rsidRPr="001304A5" w:rsidRDefault="00F13E97" w:rsidP="00F13E97">
            <w:pPr>
              <w:rPr>
                <w:bCs/>
                <w:color w:val="000000"/>
                <w:sz w:val="24"/>
                <w:szCs w:val="24"/>
                <w:lang w:val="de-DE"/>
              </w:rPr>
            </w:pPr>
            <w:proofErr w:type="spellStart"/>
            <w:r w:rsidRPr="001304A5">
              <w:rPr>
                <w:bCs/>
                <w:color w:val="000000"/>
                <w:sz w:val="24"/>
                <w:szCs w:val="24"/>
                <w:lang w:val="de-DE"/>
              </w:rPr>
              <w:t>Tuburi</w:t>
            </w:r>
            <w:proofErr w:type="spellEnd"/>
            <w:r w:rsidRPr="001304A5">
              <w:rPr>
                <w:bCs/>
                <w:color w:val="000000"/>
                <w:sz w:val="24"/>
                <w:szCs w:val="24"/>
                <w:lang w:val="de-DE"/>
              </w:rPr>
              <w:t xml:space="preserve"> </w:t>
            </w:r>
            <w:proofErr w:type="spellStart"/>
            <w:r w:rsidRPr="001304A5">
              <w:rPr>
                <w:bCs/>
                <w:color w:val="000000"/>
                <w:sz w:val="24"/>
                <w:szCs w:val="24"/>
                <w:lang w:val="de-DE"/>
              </w:rPr>
              <w:t>fluorescente</w:t>
            </w:r>
            <w:proofErr w:type="spellEnd"/>
          </w:p>
        </w:tc>
        <w:tc>
          <w:tcPr>
            <w:tcW w:w="729" w:type="dxa"/>
            <w:tcBorders>
              <w:right w:val="double" w:sz="4" w:space="0" w:color="auto"/>
            </w:tcBorders>
          </w:tcPr>
          <w:p w:rsidR="00F13E97" w:rsidRPr="001304A5" w:rsidRDefault="00F13E97" w:rsidP="00F13E97">
            <w:pPr>
              <w:ind w:left="72"/>
              <w:jc w:val="center"/>
              <w:rPr>
                <w:bCs/>
                <w:color w:val="000000"/>
                <w:sz w:val="24"/>
                <w:szCs w:val="24"/>
                <w:lang w:val="de-DE"/>
              </w:rPr>
            </w:pPr>
            <w:r w:rsidRPr="001304A5">
              <w:rPr>
                <w:bCs/>
                <w:color w:val="000000"/>
                <w:sz w:val="24"/>
                <w:szCs w:val="24"/>
                <w:lang w:val="de-DE"/>
              </w:rPr>
              <w:t>Kg</w:t>
            </w:r>
          </w:p>
        </w:tc>
        <w:tc>
          <w:tcPr>
            <w:tcW w:w="1251" w:type="dxa"/>
            <w:tcBorders>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40</w:t>
            </w:r>
          </w:p>
        </w:tc>
        <w:tc>
          <w:tcPr>
            <w:tcW w:w="1773" w:type="dxa"/>
            <w:tcBorders>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40</w:t>
            </w:r>
          </w:p>
        </w:tc>
        <w:tc>
          <w:tcPr>
            <w:tcW w:w="1773" w:type="dxa"/>
            <w:tcBorders>
              <w:left w:val="double" w:sz="4" w:space="0" w:color="auto"/>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80</w:t>
            </w:r>
          </w:p>
        </w:tc>
        <w:tc>
          <w:tcPr>
            <w:tcW w:w="1944" w:type="dxa"/>
            <w:tcBorders>
              <w:left w:val="double" w:sz="4" w:space="0" w:color="auto"/>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80</w:t>
            </w:r>
          </w:p>
        </w:tc>
        <w:tc>
          <w:tcPr>
            <w:tcW w:w="1416" w:type="dxa"/>
            <w:tcBorders>
              <w:left w:val="double" w:sz="4" w:space="0" w:color="auto"/>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0</w:t>
            </w:r>
          </w:p>
        </w:tc>
        <w:tc>
          <w:tcPr>
            <w:tcW w:w="1212" w:type="dxa"/>
            <w:tcBorders>
              <w:left w:val="double" w:sz="4" w:space="0" w:color="auto"/>
              <w:right w:val="double" w:sz="4" w:space="0" w:color="auto"/>
            </w:tcBorders>
          </w:tcPr>
          <w:p w:rsidR="00F13E97" w:rsidRPr="001304A5" w:rsidRDefault="00F13E97" w:rsidP="00F13E97">
            <w:pPr>
              <w:ind w:left="0"/>
              <w:rPr>
                <w:color w:val="000000"/>
                <w:sz w:val="24"/>
                <w:szCs w:val="24"/>
                <w:lang w:val="de-DE"/>
              </w:rPr>
            </w:pPr>
            <w:r w:rsidRPr="001304A5">
              <w:rPr>
                <w:color w:val="000000"/>
                <w:sz w:val="24"/>
                <w:szCs w:val="24"/>
                <w:lang w:val="de-DE"/>
              </w:rPr>
              <w:t>20.01.21*</w:t>
            </w:r>
          </w:p>
        </w:tc>
        <w:tc>
          <w:tcPr>
            <w:tcW w:w="1134" w:type="dxa"/>
            <w:tcBorders>
              <w:left w:val="double" w:sz="4" w:space="0" w:color="auto"/>
              <w:right w:val="double" w:sz="4" w:space="0" w:color="auto"/>
            </w:tcBorders>
          </w:tcPr>
          <w:p w:rsidR="00F13E97" w:rsidRPr="001304A5" w:rsidRDefault="00F13E97" w:rsidP="00F13E97">
            <w:pPr>
              <w:jc w:val="center"/>
              <w:rPr>
                <w:sz w:val="24"/>
                <w:szCs w:val="24"/>
              </w:rPr>
            </w:pPr>
            <w:r w:rsidRPr="001304A5">
              <w:rPr>
                <w:sz w:val="24"/>
                <w:szCs w:val="24"/>
              </w:rPr>
              <w:t>R 12</w:t>
            </w:r>
          </w:p>
        </w:tc>
      </w:tr>
      <w:tr w:rsidR="00F13E97" w:rsidRPr="001304A5" w:rsidTr="007505D8">
        <w:tc>
          <w:tcPr>
            <w:tcW w:w="1188" w:type="dxa"/>
            <w:tcBorders>
              <w:left w:val="double" w:sz="4" w:space="0" w:color="auto"/>
            </w:tcBorders>
          </w:tcPr>
          <w:p w:rsidR="00F13E97" w:rsidRPr="001304A5" w:rsidRDefault="00F13E97" w:rsidP="00F13E97">
            <w:pPr>
              <w:pStyle w:val="ListParagraph"/>
              <w:numPr>
                <w:ilvl w:val="0"/>
                <w:numId w:val="102"/>
              </w:numPr>
              <w:rPr>
                <w:bCs/>
                <w:color w:val="000000"/>
                <w:lang w:val="de-DE"/>
              </w:rPr>
            </w:pPr>
          </w:p>
        </w:tc>
        <w:tc>
          <w:tcPr>
            <w:tcW w:w="2520" w:type="dxa"/>
            <w:tcBorders>
              <w:right w:val="double" w:sz="4" w:space="0" w:color="auto"/>
            </w:tcBorders>
          </w:tcPr>
          <w:p w:rsidR="00F13E97" w:rsidRPr="001304A5" w:rsidRDefault="00F13E97" w:rsidP="00F13E97">
            <w:pPr>
              <w:rPr>
                <w:bCs/>
                <w:color w:val="000000"/>
                <w:sz w:val="24"/>
                <w:szCs w:val="24"/>
                <w:lang w:val="de-DE"/>
              </w:rPr>
            </w:pPr>
            <w:proofErr w:type="spellStart"/>
            <w:r w:rsidRPr="001304A5">
              <w:rPr>
                <w:bCs/>
                <w:color w:val="000000"/>
                <w:sz w:val="24"/>
                <w:szCs w:val="24"/>
                <w:lang w:val="de-DE"/>
              </w:rPr>
              <w:t>Deseu</w:t>
            </w:r>
            <w:proofErr w:type="spellEnd"/>
            <w:r w:rsidRPr="001304A5">
              <w:rPr>
                <w:bCs/>
                <w:color w:val="000000"/>
                <w:sz w:val="24"/>
                <w:szCs w:val="24"/>
                <w:lang w:val="de-DE"/>
              </w:rPr>
              <w:t xml:space="preserve"> </w:t>
            </w:r>
            <w:proofErr w:type="spellStart"/>
            <w:r w:rsidRPr="001304A5">
              <w:rPr>
                <w:bCs/>
                <w:color w:val="000000"/>
                <w:sz w:val="24"/>
                <w:szCs w:val="24"/>
                <w:lang w:val="de-DE"/>
              </w:rPr>
              <w:t>ape</w:t>
            </w:r>
            <w:proofErr w:type="spellEnd"/>
            <w:r w:rsidRPr="001304A5">
              <w:rPr>
                <w:bCs/>
                <w:color w:val="000000"/>
                <w:sz w:val="24"/>
                <w:szCs w:val="24"/>
                <w:lang w:val="de-DE"/>
              </w:rPr>
              <w:t xml:space="preserve"> </w:t>
            </w:r>
            <w:proofErr w:type="spellStart"/>
            <w:r w:rsidRPr="001304A5">
              <w:rPr>
                <w:bCs/>
                <w:color w:val="000000"/>
                <w:sz w:val="24"/>
                <w:szCs w:val="24"/>
                <w:lang w:val="de-DE"/>
              </w:rPr>
              <w:t>uleioase</w:t>
            </w:r>
            <w:proofErr w:type="spellEnd"/>
          </w:p>
        </w:tc>
        <w:tc>
          <w:tcPr>
            <w:tcW w:w="729" w:type="dxa"/>
            <w:tcBorders>
              <w:right w:val="double" w:sz="4" w:space="0" w:color="auto"/>
            </w:tcBorders>
          </w:tcPr>
          <w:p w:rsidR="00F13E97" w:rsidRPr="001304A5" w:rsidRDefault="00F13E97" w:rsidP="00F13E97">
            <w:pPr>
              <w:ind w:left="72"/>
              <w:jc w:val="center"/>
              <w:rPr>
                <w:bCs/>
                <w:color w:val="000000"/>
                <w:sz w:val="24"/>
                <w:szCs w:val="24"/>
                <w:lang w:val="de-DE"/>
              </w:rPr>
            </w:pPr>
            <w:r w:rsidRPr="001304A5">
              <w:rPr>
                <w:bCs/>
                <w:color w:val="000000"/>
                <w:sz w:val="24"/>
                <w:szCs w:val="24"/>
                <w:lang w:val="de-DE"/>
              </w:rPr>
              <w:t>Kg</w:t>
            </w:r>
          </w:p>
        </w:tc>
        <w:tc>
          <w:tcPr>
            <w:tcW w:w="1251" w:type="dxa"/>
            <w:tcBorders>
              <w:right w:val="double" w:sz="4" w:space="0" w:color="auto"/>
            </w:tcBorders>
          </w:tcPr>
          <w:p w:rsidR="00F13E97" w:rsidRPr="00A827F3" w:rsidRDefault="00F13E97" w:rsidP="00F13E97">
            <w:pPr>
              <w:jc w:val="center"/>
              <w:rPr>
                <w:bCs/>
                <w:sz w:val="22"/>
                <w:szCs w:val="22"/>
                <w:lang w:val="de-DE"/>
              </w:rPr>
            </w:pPr>
            <w:r w:rsidRPr="00A827F3">
              <w:rPr>
                <w:bCs/>
                <w:sz w:val="22"/>
                <w:szCs w:val="22"/>
                <w:lang w:val="de-DE"/>
              </w:rPr>
              <w:t>600</w:t>
            </w:r>
          </w:p>
        </w:tc>
        <w:tc>
          <w:tcPr>
            <w:tcW w:w="1773" w:type="dxa"/>
            <w:tcBorders>
              <w:right w:val="double" w:sz="4" w:space="0" w:color="auto"/>
            </w:tcBorders>
          </w:tcPr>
          <w:p w:rsidR="00F13E97" w:rsidRPr="00A827F3" w:rsidRDefault="00F13E97" w:rsidP="00F13E97">
            <w:pPr>
              <w:jc w:val="center"/>
              <w:rPr>
                <w:bCs/>
                <w:sz w:val="22"/>
                <w:szCs w:val="22"/>
                <w:lang w:val="de-DE"/>
              </w:rPr>
            </w:pPr>
            <w:r w:rsidRPr="00A827F3">
              <w:rPr>
                <w:bCs/>
                <w:sz w:val="22"/>
                <w:szCs w:val="22"/>
                <w:lang w:val="de-DE"/>
              </w:rPr>
              <w:t>0</w:t>
            </w:r>
          </w:p>
        </w:tc>
        <w:tc>
          <w:tcPr>
            <w:tcW w:w="1773" w:type="dxa"/>
            <w:tcBorders>
              <w:left w:val="double" w:sz="4" w:space="0" w:color="auto"/>
              <w:right w:val="double" w:sz="4" w:space="0" w:color="auto"/>
            </w:tcBorders>
          </w:tcPr>
          <w:p w:rsidR="00F13E97" w:rsidRPr="00A827F3" w:rsidRDefault="00F13E97" w:rsidP="00F13E97">
            <w:pPr>
              <w:jc w:val="center"/>
              <w:rPr>
                <w:bCs/>
                <w:sz w:val="22"/>
                <w:szCs w:val="22"/>
                <w:lang w:val="de-DE"/>
              </w:rPr>
            </w:pPr>
            <w:r w:rsidRPr="00A827F3">
              <w:rPr>
                <w:bCs/>
                <w:sz w:val="22"/>
                <w:szCs w:val="22"/>
                <w:lang w:val="de-DE"/>
              </w:rPr>
              <w:t>600</w:t>
            </w:r>
          </w:p>
        </w:tc>
        <w:tc>
          <w:tcPr>
            <w:tcW w:w="1944" w:type="dxa"/>
            <w:tcBorders>
              <w:left w:val="double" w:sz="4" w:space="0" w:color="auto"/>
              <w:right w:val="double" w:sz="4" w:space="0" w:color="auto"/>
            </w:tcBorders>
          </w:tcPr>
          <w:p w:rsidR="00F13E97" w:rsidRPr="00A827F3" w:rsidRDefault="00F13E97" w:rsidP="00F13E97">
            <w:pPr>
              <w:jc w:val="center"/>
              <w:rPr>
                <w:bCs/>
                <w:sz w:val="22"/>
                <w:szCs w:val="22"/>
                <w:lang w:val="de-DE"/>
              </w:rPr>
            </w:pPr>
            <w:r w:rsidRPr="00A827F3">
              <w:rPr>
                <w:bCs/>
                <w:sz w:val="22"/>
                <w:szCs w:val="22"/>
                <w:lang w:val="de-DE"/>
              </w:rPr>
              <w:t>0</w:t>
            </w:r>
          </w:p>
        </w:tc>
        <w:tc>
          <w:tcPr>
            <w:tcW w:w="1416" w:type="dxa"/>
            <w:tcBorders>
              <w:left w:val="double" w:sz="4" w:space="0" w:color="auto"/>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600</w:t>
            </w:r>
          </w:p>
        </w:tc>
        <w:tc>
          <w:tcPr>
            <w:tcW w:w="1212" w:type="dxa"/>
            <w:tcBorders>
              <w:left w:val="double" w:sz="4" w:space="0" w:color="auto"/>
              <w:right w:val="double" w:sz="4" w:space="0" w:color="auto"/>
            </w:tcBorders>
          </w:tcPr>
          <w:p w:rsidR="00F13E97" w:rsidRPr="001304A5" w:rsidRDefault="00F13E97" w:rsidP="00F13E97">
            <w:pPr>
              <w:ind w:left="0"/>
              <w:rPr>
                <w:color w:val="000000"/>
                <w:sz w:val="24"/>
                <w:szCs w:val="24"/>
                <w:lang w:val="de-DE"/>
              </w:rPr>
            </w:pPr>
            <w:r w:rsidRPr="001304A5">
              <w:rPr>
                <w:color w:val="000000"/>
                <w:sz w:val="24"/>
                <w:szCs w:val="24"/>
                <w:lang w:val="de-DE"/>
              </w:rPr>
              <w:t>13.05.07*</w:t>
            </w:r>
          </w:p>
        </w:tc>
        <w:tc>
          <w:tcPr>
            <w:tcW w:w="1134" w:type="dxa"/>
            <w:tcBorders>
              <w:left w:val="double" w:sz="4" w:space="0" w:color="auto"/>
              <w:right w:val="double" w:sz="4" w:space="0" w:color="auto"/>
            </w:tcBorders>
          </w:tcPr>
          <w:p w:rsidR="00F13E97" w:rsidRPr="001304A5" w:rsidRDefault="00F13E97" w:rsidP="00F13E97">
            <w:pPr>
              <w:jc w:val="center"/>
              <w:rPr>
                <w:sz w:val="24"/>
                <w:szCs w:val="24"/>
              </w:rPr>
            </w:pPr>
            <w:r w:rsidRPr="001304A5">
              <w:rPr>
                <w:sz w:val="24"/>
                <w:szCs w:val="24"/>
              </w:rPr>
              <w:t>D 15</w:t>
            </w:r>
          </w:p>
        </w:tc>
      </w:tr>
      <w:tr w:rsidR="00F13E97" w:rsidRPr="001304A5" w:rsidTr="007505D8">
        <w:tc>
          <w:tcPr>
            <w:tcW w:w="1188" w:type="dxa"/>
            <w:tcBorders>
              <w:left w:val="double" w:sz="4" w:space="0" w:color="auto"/>
            </w:tcBorders>
          </w:tcPr>
          <w:p w:rsidR="00F13E97" w:rsidRPr="001304A5" w:rsidRDefault="00F13E97" w:rsidP="00F13E97">
            <w:pPr>
              <w:pStyle w:val="ListParagraph"/>
              <w:numPr>
                <w:ilvl w:val="0"/>
                <w:numId w:val="102"/>
              </w:numPr>
              <w:rPr>
                <w:bCs/>
                <w:color w:val="000000"/>
                <w:lang w:val="de-DE"/>
              </w:rPr>
            </w:pPr>
          </w:p>
        </w:tc>
        <w:tc>
          <w:tcPr>
            <w:tcW w:w="2520" w:type="dxa"/>
            <w:tcBorders>
              <w:right w:val="double" w:sz="4" w:space="0" w:color="auto"/>
            </w:tcBorders>
          </w:tcPr>
          <w:p w:rsidR="00F13E97" w:rsidRPr="001304A5" w:rsidRDefault="00F13E97" w:rsidP="00F13E97">
            <w:pPr>
              <w:rPr>
                <w:bCs/>
                <w:color w:val="000000"/>
                <w:sz w:val="24"/>
                <w:szCs w:val="24"/>
                <w:lang w:val="de-DE"/>
              </w:rPr>
            </w:pPr>
            <w:r w:rsidRPr="001304A5">
              <w:rPr>
                <w:bCs/>
                <w:color w:val="000000"/>
                <w:sz w:val="24"/>
                <w:szCs w:val="24"/>
                <w:lang w:val="de-DE"/>
              </w:rPr>
              <w:t>DEEE</w:t>
            </w:r>
          </w:p>
        </w:tc>
        <w:tc>
          <w:tcPr>
            <w:tcW w:w="729" w:type="dxa"/>
            <w:tcBorders>
              <w:right w:val="double" w:sz="4" w:space="0" w:color="auto"/>
            </w:tcBorders>
          </w:tcPr>
          <w:p w:rsidR="00F13E97" w:rsidRPr="001304A5" w:rsidRDefault="00F13E97" w:rsidP="00F13E97">
            <w:pPr>
              <w:ind w:left="72"/>
              <w:jc w:val="center"/>
              <w:rPr>
                <w:bCs/>
                <w:color w:val="000000"/>
                <w:sz w:val="24"/>
                <w:szCs w:val="24"/>
                <w:lang w:val="de-DE"/>
              </w:rPr>
            </w:pPr>
            <w:r w:rsidRPr="001304A5">
              <w:rPr>
                <w:bCs/>
                <w:color w:val="000000"/>
                <w:sz w:val="24"/>
                <w:szCs w:val="24"/>
                <w:lang w:val="de-DE"/>
              </w:rPr>
              <w:t>Kg</w:t>
            </w:r>
          </w:p>
        </w:tc>
        <w:tc>
          <w:tcPr>
            <w:tcW w:w="1251" w:type="dxa"/>
            <w:tcBorders>
              <w:right w:val="double" w:sz="4" w:space="0" w:color="auto"/>
            </w:tcBorders>
          </w:tcPr>
          <w:p w:rsidR="00F13E97" w:rsidRPr="00D94B35" w:rsidRDefault="00F13E97" w:rsidP="00F13E97">
            <w:pPr>
              <w:jc w:val="center"/>
              <w:rPr>
                <w:bCs/>
                <w:color w:val="000000"/>
                <w:sz w:val="22"/>
                <w:szCs w:val="22"/>
                <w:lang w:val="de-DE"/>
              </w:rPr>
            </w:pPr>
            <w:r w:rsidRPr="00D94B35">
              <w:rPr>
                <w:bCs/>
                <w:color w:val="000000"/>
                <w:sz w:val="22"/>
                <w:szCs w:val="22"/>
                <w:lang w:val="de-DE"/>
              </w:rPr>
              <w:t>0</w:t>
            </w:r>
          </w:p>
        </w:tc>
        <w:tc>
          <w:tcPr>
            <w:tcW w:w="1773" w:type="dxa"/>
            <w:tcBorders>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4.336</w:t>
            </w:r>
          </w:p>
        </w:tc>
        <w:tc>
          <w:tcPr>
            <w:tcW w:w="1773" w:type="dxa"/>
            <w:tcBorders>
              <w:left w:val="double" w:sz="4" w:space="0" w:color="auto"/>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4.336</w:t>
            </w:r>
          </w:p>
        </w:tc>
        <w:tc>
          <w:tcPr>
            <w:tcW w:w="1944" w:type="dxa"/>
            <w:tcBorders>
              <w:left w:val="double" w:sz="4" w:space="0" w:color="auto"/>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4.336</w:t>
            </w:r>
          </w:p>
        </w:tc>
        <w:tc>
          <w:tcPr>
            <w:tcW w:w="1416" w:type="dxa"/>
            <w:tcBorders>
              <w:left w:val="double" w:sz="4" w:space="0" w:color="auto"/>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0</w:t>
            </w:r>
          </w:p>
        </w:tc>
        <w:tc>
          <w:tcPr>
            <w:tcW w:w="1212" w:type="dxa"/>
            <w:tcBorders>
              <w:left w:val="double" w:sz="4" w:space="0" w:color="auto"/>
              <w:right w:val="double" w:sz="4" w:space="0" w:color="auto"/>
            </w:tcBorders>
          </w:tcPr>
          <w:p w:rsidR="00F13E97" w:rsidRPr="001304A5" w:rsidRDefault="00F13E97" w:rsidP="00F13E97">
            <w:pPr>
              <w:ind w:left="0"/>
              <w:rPr>
                <w:color w:val="000000"/>
                <w:sz w:val="24"/>
                <w:szCs w:val="24"/>
              </w:rPr>
            </w:pPr>
            <w:r w:rsidRPr="001304A5">
              <w:rPr>
                <w:color w:val="000000"/>
                <w:sz w:val="24"/>
                <w:szCs w:val="24"/>
                <w:lang w:val="de-DE"/>
              </w:rPr>
              <w:t>20</w:t>
            </w:r>
            <w:r w:rsidRPr="001304A5">
              <w:rPr>
                <w:color w:val="000000"/>
                <w:sz w:val="24"/>
                <w:szCs w:val="24"/>
              </w:rPr>
              <w:t>.01.36</w:t>
            </w:r>
          </w:p>
        </w:tc>
        <w:tc>
          <w:tcPr>
            <w:tcW w:w="1134" w:type="dxa"/>
            <w:tcBorders>
              <w:left w:val="double" w:sz="4" w:space="0" w:color="auto"/>
              <w:right w:val="double" w:sz="4" w:space="0" w:color="auto"/>
            </w:tcBorders>
          </w:tcPr>
          <w:p w:rsidR="00F13E97" w:rsidRPr="001304A5" w:rsidRDefault="00F13E97" w:rsidP="00F13E97">
            <w:pPr>
              <w:jc w:val="center"/>
              <w:rPr>
                <w:sz w:val="24"/>
                <w:szCs w:val="24"/>
              </w:rPr>
            </w:pPr>
            <w:r w:rsidRPr="001304A5">
              <w:rPr>
                <w:sz w:val="24"/>
                <w:szCs w:val="24"/>
              </w:rPr>
              <w:t>R 12</w:t>
            </w:r>
          </w:p>
        </w:tc>
      </w:tr>
      <w:tr w:rsidR="00F13E97" w:rsidRPr="001304A5" w:rsidTr="007505D8">
        <w:tc>
          <w:tcPr>
            <w:tcW w:w="1188" w:type="dxa"/>
            <w:tcBorders>
              <w:left w:val="double" w:sz="4" w:space="0" w:color="auto"/>
            </w:tcBorders>
          </w:tcPr>
          <w:p w:rsidR="00F13E97" w:rsidRPr="001304A5" w:rsidRDefault="00F13E97" w:rsidP="00F13E97">
            <w:pPr>
              <w:pStyle w:val="ListParagraph"/>
              <w:numPr>
                <w:ilvl w:val="0"/>
                <w:numId w:val="102"/>
              </w:numPr>
              <w:rPr>
                <w:bCs/>
                <w:color w:val="000000"/>
                <w:lang w:val="de-DE"/>
              </w:rPr>
            </w:pPr>
          </w:p>
        </w:tc>
        <w:tc>
          <w:tcPr>
            <w:tcW w:w="2520" w:type="dxa"/>
            <w:tcBorders>
              <w:right w:val="double" w:sz="4" w:space="0" w:color="auto"/>
            </w:tcBorders>
          </w:tcPr>
          <w:p w:rsidR="00F13E97" w:rsidRPr="001304A5" w:rsidRDefault="00F13E97" w:rsidP="00F13E97">
            <w:pPr>
              <w:rPr>
                <w:bCs/>
                <w:color w:val="000000"/>
                <w:sz w:val="24"/>
                <w:szCs w:val="24"/>
                <w:lang w:val="de-DE"/>
              </w:rPr>
            </w:pPr>
            <w:r w:rsidRPr="001304A5">
              <w:rPr>
                <w:bCs/>
                <w:color w:val="000000"/>
                <w:sz w:val="24"/>
                <w:szCs w:val="24"/>
                <w:lang w:val="de-DE"/>
              </w:rPr>
              <w:t xml:space="preserve">DEEE </w:t>
            </w:r>
            <w:proofErr w:type="spellStart"/>
            <w:r w:rsidRPr="001304A5">
              <w:rPr>
                <w:bCs/>
                <w:color w:val="000000"/>
                <w:sz w:val="24"/>
                <w:szCs w:val="24"/>
                <w:lang w:val="de-DE"/>
              </w:rPr>
              <w:t>periculoase</w:t>
            </w:r>
            <w:proofErr w:type="spellEnd"/>
          </w:p>
        </w:tc>
        <w:tc>
          <w:tcPr>
            <w:tcW w:w="729" w:type="dxa"/>
            <w:tcBorders>
              <w:right w:val="double" w:sz="4" w:space="0" w:color="auto"/>
            </w:tcBorders>
          </w:tcPr>
          <w:p w:rsidR="00F13E97" w:rsidRPr="001304A5" w:rsidRDefault="00F13E97" w:rsidP="00F13E97">
            <w:pPr>
              <w:ind w:left="72"/>
              <w:jc w:val="center"/>
              <w:rPr>
                <w:bCs/>
                <w:color w:val="000000"/>
                <w:sz w:val="24"/>
                <w:szCs w:val="24"/>
                <w:lang w:val="de-DE"/>
              </w:rPr>
            </w:pPr>
            <w:r w:rsidRPr="001304A5">
              <w:rPr>
                <w:bCs/>
                <w:color w:val="000000"/>
                <w:sz w:val="24"/>
                <w:szCs w:val="24"/>
                <w:lang w:val="de-DE"/>
              </w:rPr>
              <w:t>Kg</w:t>
            </w:r>
          </w:p>
        </w:tc>
        <w:tc>
          <w:tcPr>
            <w:tcW w:w="1251" w:type="dxa"/>
            <w:tcBorders>
              <w:right w:val="double" w:sz="4" w:space="0" w:color="auto"/>
            </w:tcBorders>
          </w:tcPr>
          <w:p w:rsidR="00F13E97" w:rsidRPr="00D94B35" w:rsidRDefault="00F13E97" w:rsidP="00F13E97">
            <w:pPr>
              <w:jc w:val="center"/>
              <w:rPr>
                <w:bCs/>
                <w:color w:val="000000"/>
                <w:sz w:val="22"/>
                <w:szCs w:val="22"/>
                <w:lang w:val="de-DE"/>
              </w:rPr>
            </w:pPr>
            <w:r w:rsidRPr="00D94B35">
              <w:rPr>
                <w:bCs/>
                <w:color w:val="000000"/>
                <w:sz w:val="22"/>
                <w:szCs w:val="22"/>
                <w:lang w:val="de-DE"/>
              </w:rPr>
              <w:t>0</w:t>
            </w:r>
          </w:p>
        </w:tc>
        <w:tc>
          <w:tcPr>
            <w:tcW w:w="1773" w:type="dxa"/>
            <w:tcBorders>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0</w:t>
            </w:r>
          </w:p>
        </w:tc>
        <w:tc>
          <w:tcPr>
            <w:tcW w:w="1773" w:type="dxa"/>
            <w:tcBorders>
              <w:left w:val="double" w:sz="4" w:space="0" w:color="auto"/>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0</w:t>
            </w:r>
          </w:p>
        </w:tc>
        <w:tc>
          <w:tcPr>
            <w:tcW w:w="1944" w:type="dxa"/>
            <w:tcBorders>
              <w:left w:val="double" w:sz="4" w:space="0" w:color="auto"/>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0</w:t>
            </w:r>
          </w:p>
        </w:tc>
        <w:tc>
          <w:tcPr>
            <w:tcW w:w="1416" w:type="dxa"/>
            <w:tcBorders>
              <w:left w:val="double" w:sz="4" w:space="0" w:color="auto"/>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0</w:t>
            </w:r>
          </w:p>
        </w:tc>
        <w:tc>
          <w:tcPr>
            <w:tcW w:w="1212" w:type="dxa"/>
            <w:tcBorders>
              <w:left w:val="double" w:sz="4" w:space="0" w:color="auto"/>
              <w:right w:val="double" w:sz="4" w:space="0" w:color="auto"/>
            </w:tcBorders>
          </w:tcPr>
          <w:p w:rsidR="00F13E97" w:rsidRPr="001304A5" w:rsidRDefault="00F13E97" w:rsidP="00F13E97">
            <w:pPr>
              <w:ind w:left="0"/>
              <w:rPr>
                <w:color w:val="000000"/>
                <w:sz w:val="24"/>
                <w:szCs w:val="24"/>
                <w:lang w:val="de-DE"/>
              </w:rPr>
            </w:pPr>
            <w:r w:rsidRPr="001304A5">
              <w:rPr>
                <w:color w:val="000000"/>
                <w:sz w:val="24"/>
                <w:szCs w:val="24"/>
                <w:lang w:val="de-DE"/>
              </w:rPr>
              <w:t>16.02.13*</w:t>
            </w:r>
          </w:p>
        </w:tc>
        <w:tc>
          <w:tcPr>
            <w:tcW w:w="1134" w:type="dxa"/>
            <w:tcBorders>
              <w:left w:val="double" w:sz="4" w:space="0" w:color="auto"/>
              <w:right w:val="double" w:sz="4" w:space="0" w:color="auto"/>
            </w:tcBorders>
          </w:tcPr>
          <w:p w:rsidR="00F13E97" w:rsidRPr="001304A5" w:rsidRDefault="00F13E97" w:rsidP="00F13E97">
            <w:pPr>
              <w:jc w:val="center"/>
              <w:rPr>
                <w:sz w:val="24"/>
                <w:szCs w:val="24"/>
              </w:rPr>
            </w:pPr>
            <w:r w:rsidRPr="001304A5">
              <w:rPr>
                <w:sz w:val="24"/>
                <w:szCs w:val="24"/>
              </w:rPr>
              <w:t>R 12</w:t>
            </w:r>
          </w:p>
        </w:tc>
      </w:tr>
      <w:tr w:rsidR="00F13E97" w:rsidRPr="001304A5" w:rsidTr="007505D8">
        <w:tc>
          <w:tcPr>
            <w:tcW w:w="1188" w:type="dxa"/>
            <w:tcBorders>
              <w:left w:val="double" w:sz="4" w:space="0" w:color="auto"/>
            </w:tcBorders>
          </w:tcPr>
          <w:p w:rsidR="00F13E97" w:rsidRPr="001304A5" w:rsidRDefault="00F13E97" w:rsidP="00F13E97">
            <w:pPr>
              <w:pStyle w:val="ListParagraph"/>
              <w:numPr>
                <w:ilvl w:val="0"/>
                <w:numId w:val="102"/>
              </w:numPr>
              <w:rPr>
                <w:bCs/>
                <w:color w:val="000000"/>
                <w:lang w:val="de-DE"/>
              </w:rPr>
            </w:pPr>
          </w:p>
        </w:tc>
        <w:tc>
          <w:tcPr>
            <w:tcW w:w="2520" w:type="dxa"/>
            <w:tcBorders>
              <w:right w:val="double" w:sz="4" w:space="0" w:color="auto"/>
            </w:tcBorders>
          </w:tcPr>
          <w:p w:rsidR="00F13E97" w:rsidRPr="001304A5" w:rsidRDefault="00F13E97" w:rsidP="00F13E97">
            <w:pPr>
              <w:rPr>
                <w:bCs/>
                <w:color w:val="000000"/>
                <w:sz w:val="24"/>
                <w:szCs w:val="24"/>
                <w:lang w:val="de-DE"/>
              </w:rPr>
            </w:pPr>
            <w:proofErr w:type="spellStart"/>
            <w:r w:rsidRPr="001304A5">
              <w:rPr>
                <w:bCs/>
                <w:color w:val="000000"/>
                <w:sz w:val="24"/>
                <w:szCs w:val="24"/>
                <w:lang w:val="de-DE"/>
              </w:rPr>
              <w:t>Ambalaj</w:t>
            </w:r>
            <w:proofErr w:type="spellEnd"/>
            <w:r w:rsidRPr="001304A5">
              <w:rPr>
                <w:bCs/>
                <w:color w:val="000000"/>
                <w:sz w:val="24"/>
                <w:szCs w:val="24"/>
                <w:lang w:val="de-DE"/>
              </w:rPr>
              <w:t xml:space="preserve"> </w:t>
            </w:r>
            <w:proofErr w:type="spellStart"/>
            <w:r w:rsidRPr="001304A5">
              <w:rPr>
                <w:bCs/>
                <w:color w:val="000000"/>
                <w:sz w:val="24"/>
                <w:szCs w:val="24"/>
                <w:lang w:val="de-DE"/>
              </w:rPr>
              <w:t>lemn</w:t>
            </w:r>
            <w:proofErr w:type="spellEnd"/>
          </w:p>
        </w:tc>
        <w:tc>
          <w:tcPr>
            <w:tcW w:w="729" w:type="dxa"/>
            <w:tcBorders>
              <w:right w:val="double" w:sz="4" w:space="0" w:color="auto"/>
            </w:tcBorders>
          </w:tcPr>
          <w:p w:rsidR="00F13E97" w:rsidRPr="001304A5" w:rsidRDefault="00F13E97" w:rsidP="00F13E97">
            <w:pPr>
              <w:ind w:left="72"/>
              <w:jc w:val="center"/>
              <w:rPr>
                <w:bCs/>
                <w:color w:val="000000"/>
                <w:sz w:val="24"/>
                <w:szCs w:val="24"/>
                <w:lang w:val="de-DE"/>
              </w:rPr>
            </w:pPr>
            <w:r w:rsidRPr="001304A5">
              <w:rPr>
                <w:bCs/>
                <w:color w:val="000000"/>
                <w:sz w:val="24"/>
                <w:szCs w:val="24"/>
                <w:lang w:val="de-DE"/>
              </w:rPr>
              <w:t>Kg</w:t>
            </w:r>
          </w:p>
        </w:tc>
        <w:tc>
          <w:tcPr>
            <w:tcW w:w="1251" w:type="dxa"/>
            <w:tcBorders>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2.852</w:t>
            </w:r>
          </w:p>
        </w:tc>
        <w:tc>
          <w:tcPr>
            <w:tcW w:w="1773" w:type="dxa"/>
            <w:tcBorders>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149.580</w:t>
            </w:r>
          </w:p>
        </w:tc>
        <w:tc>
          <w:tcPr>
            <w:tcW w:w="1773" w:type="dxa"/>
            <w:tcBorders>
              <w:left w:val="double" w:sz="4" w:space="0" w:color="auto"/>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152.432</w:t>
            </w:r>
          </w:p>
        </w:tc>
        <w:tc>
          <w:tcPr>
            <w:tcW w:w="1944" w:type="dxa"/>
            <w:tcBorders>
              <w:left w:val="double" w:sz="4" w:space="0" w:color="auto"/>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44.660</w:t>
            </w:r>
          </w:p>
        </w:tc>
        <w:tc>
          <w:tcPr>
            <w:tcW w:w="1416" w:type="dxa"/>
            <w:tcBorders>
              <w:left w:val="double" w:sz="4" w:space="0" w:color="auto"/>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107.772</w:t>
            </w:r>
          </w:p>
        </w:tc>
        <w:tc>
          <w:tcPr>
            <w:tcW w:w="1212" w:type="dxa"/>
            <w:tcBorders>
              <w:left w:val="double" w:sz="4" w:space="0" w:color="auto"/>
              <w:right w:val="double" w:sz="4" w:space="0" w:color="auto"/>
            </w:tcBorders>
          </w:tcPr>
          <w:p w:rsidR="00F13E97" w:rsidRPr="001304A5" w:rsidRDefault="00F13E97" w:rsidP="00F13E97">
            <w:pPr>
              <w:ind w:left="0"/>
              <w:rPr>
                <w:color w:val="000000"/>
                <w:sz w:val="24"/>
                <w:szCs w:val="24"/>
                <w:lang w:val="de-DE"/>
              </w:rPr>
            </w:pPr>
            <w:r w:rsidRPr="001304A5">
              <w:rPr>
                <w:color w:val="000000"/>
                <w:sz w:val="24"/>
                <w:szCs w:val="24"/>
                <w:lang w:val="de-DE"/>
              </w:rPr>
              <w:t>15.01.03</w:t>
            </w:r>
          </w:p>
        </w:tc>
        <w:tc>
          <w:tcPr>
            <w:tcW w:w="1134" w:type="dxa"/>
            <w:tcBorders>
              <w:left w:val="double" w:sz="4" w:space="0" w:color="auto"/>
              <w:right w:val="double" w:sz="4" w:space="0" w:color="auto"/>
            </w:tcBorders>
          </w:tcPr>
          <w:p w:rsidR="00F13E97" w:rsidRPr="001304A5" w:rsidRDefault="00F13E97" w:rsidP="00F13E97">
            <w:pPr>
              <w:jc w:val="center"/>
              <w:rPr>
                <w:sz w:val="24"/>
                <w:szCs w:val="24"/>
              </w:rPr>
            </w:pPr>
            <w:r w:rsidRPr="001304A5">
              <w:rPr>
                <w:sz w:val="24"/>
                <w:szCs w:val="24"/>
              </w:rPr>
              <w:t>R 12</w:t>
            </w:r>
          </w:p>
        </w:tc>
      </w:tr>
      <w:tr w:rsidR="00F13E97" w:rsidRPr="001304A5" w:rsidTr="007505D8">
        <w:tc>
          <w:tcPr>
            <w:tcW w:w="1188" w:type="dxa"/>
            <w:tcBorders>
              <w:left w:val="double" w:sz="4" w:space="0" w:color="auto"/>
            </w:tcBorders>
          </w:tcPr>
          <w:p w:rsidR="00F13E97" w:rsidRPr="001304A5" w:rsidRDefault="00F13E97" w:rsidP="00F13E97">
            <w:pPr>
              <w:pStyle w:val="ListParagraph"/>
              <w:numPr>
                <w:ilvl w:val="0"/>
                <w:numId w:val="102"/>
              </w:numPr>
              <w:rPr>
                <w:bCs/>
                <w:color w:val="000000"/>
                <w:lang w:val="de-DE"/>
              </w:rPr>
            </w:pPr>
          </w:p>
        </w:tc>
        <w:tc>
          <w:tcPr>
            <w:tcW w:w="2520" w:type="dxa"/>
            <w:tcBorders>
              <w:right w:val="double" w:sz="4" w:space="0" w:color="auto"/>
            </w:tcBorders>
          </w:tcPr>
          <w:p w:rsidR="00F13E97" w:rsidRPr="001304A5" w:rsidRDefault="00F13E97" w:rsidP="00F13E97">
            <w:pPr>
              <w:rPr>
                <w:bCs/>
                <w:color w:val="000000"/>
                <w:sz w:val="24"/>
                <w:szCs w:val="24"/>
                <w:lang w:val="de-DE"/>
              </w:rPr>
            </w:pPr>
            <w:proofErr w:type="spellStart"/>
            <w:r w:rsidRPr="001304A5">
              <w:rPr>
                <w:bCs/>
                <w:color w:val="000000"/>
                <w:sz w:val="24"/>
                <w:szCs w:val="24"/>
                <w:lang w:val="de-DE"/>
              </w:rPr>
              <w:t>Emulsie</w:t>
            </w:r>
            <w:proofErr w:type="spellEnd"/>
            <w:r w:rsidRPr="001304A5">
              <w:rPr>
                <w:bCs/>
                <w:color w:val="000000"/>
                <w:sz w:val="24"/>
                <w:szCs w:val="24"/>
                <w:lang w:val="de-DE"/>
              </w:rPr>
              <w:t xml:space="preserve"> </w:t>
            </w:r>
          </w:p>
        </w:tc>
        <w:tc>
          <w:tcPr>
            <w:tcW w:w="729" w:type="dxa"/>
            <w:tcBorders>
              <w:right w:val="double" w:sz="4" w:space="0" w:color="auto"/>
            </w:tcBorders>
          </w:tcPr>
          <w:p w:rsidR="00F13E97" w:rsidRPr="001304A5" w:rsidRDefault="00F13E97" w:rsidP="00F13E97">
            <w:pPr>
              <w:ind w:left="72"/>
              <w:jc w:val="center"/>
              <w:rPr>
                <w:bCs/>
                <w:color w:val="000000"/>
                <w:sz w:val="24"/>
                <w:szCs w:val="24"/>
                <w:lang w:val="de-DE"/>
              </w:rPr>
            </w:pPr>
            <w:r w:rsidRPr="001304A5">
              <w:rPr>
                <w:bCs/>
                <w:color w:val="000000"/>
                <w:sz w:val="24"/>
                <w:szCs w:val="24"/>
                <w:lang w:val="de-DE"/>
              </w:rPr>
              <w:t>Kg</w:t>
            </w:r>
          </w:p>
        </w:tc>
        <w:tc>
          <w:tcPr>
            <w:tcW w:w="1251" w:type="dxa"/>
            <w:tcBorders>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0</w:t>
            </w:r>
          </w:p>
        </w:tc>
        <w:tc>
          <w:tcPr>
            <w:tcW w:w="1773" w:type="dxa"/>
            <w:tcBorders>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200</w:t>
            </w:r>
          </w:p>
        </w:tc>
        <w:tc>
          <w:tcPr>
            <w:tcW w:w="1773" w:type="dxa"/>
            <w:tcBorders>
              <w:left w:val="double" w:sz="4" w:space="0" w:color="auto"/>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200</w:t>
            </w:r>
          </w:p>
        </w:tc>
        <w:tc>
          <w:tcPr>
            <w:tcW w:w="1944" w:type="dxa"/>
            <w:tcBorders>
              <w:left w:val="double" w:sz="4" w:space="0" w:color="auto"/>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0</w:t>
            </w:r>
          </w:p>
        </w:tc>
        <w:tc>
          <w:tcPr>
            <w:tcW w:w="1416" w:type="dxa"/>
            <w:tcBorders>
              <w:left w:val="double" w:sz="4" w:space="0" w:color="auto"/>
              <w:right w:val="double" w:sz="4" w:space="0" w:color="auto"/>
            </w:tcBorders>
          </w:tcPr>
          <w:p w:rsidR="00F13E97" w:rsidRPr="00D94B35" w:rsidRDefault="00F13E97" w:rsidP="00F13E97">
            <w:pPr>
              <w:jc w:val="center"/>
              <w:rPr>
                <w:bCs/>
                <w:color w:val="000000"/>
                <w:sz w:val="22"/>
                <w:szCs w:val="22"/>
                <w:lang w:val="de-DE"/>
              </w:rPr>
            </w:pPr>
            <w:r>
              <w:rPr>
                <w:bCs/>
                <w:color w:val="000000"/>
                <w:sz w:val="22"/>
                <w:szCs w:val="22"/>
                <w:lang w:val="de-DE"/>
              </w:rPr>
              <w:t>200</w:t>
            </w:r>
          </w:p>
        </w:tc>
        <w:tc>
          <w:tcPr>
            <w:tcW w:w="1212" w:type="dxa"/>
            <w:tcBorders>
              <w:left w:val="double" w:sz="4" w:space="0" w:color="auto"/>
              <w:right w:val="double" w:sz="4" w:space="0" w:color="auto"/>
            </w:tcBorders>
          </w:tcPr>
          <w:p w:rsidR="00F13E97" w:rsidRPr="001304A5" w:rsidRDefault="00F13E97" w:rsidP="00F13E97">
            <w:pPr>
              <w:ind w:left="0"/>
              <w:rPr>
                <w:color w:val="000000"/>
                <w:sz w:val="24"/>
                <w:szCs w:val="24"/>
                <w:lang w:val="de-DE"/>
              </w:rPr>
            </w:pPr>
            <w:r w:rsidRPr="001304A5">
              <w:rPr>
                <w:color w:val="000000"/>
                <w:sz w:val="24"/>
                <w:szCs w:val="24"/>
                <w:lang w:val="de-DE"/>
              </w:rPr>
              <w:t>12.01.09*</w:t>
            </w:r>
          </w:p>
        </w:tc>
        <w:tc>
          <w:tcPr>
            <w:tcW w:w="1134" w:type="dxa"/>
            <w:tcBorders>
              <w:left w:val="double" w:sz="4" w:space="0" w:color="auto"/>
              <w:right w:val="double" w:sz="4" w:space="0" w:color="auto"/>
            </w:tcBorders>
          </w:tcPr>
          <w:p w:rsidR="00F13E97" w:rsidRPr="001304A5" w:rsidRDefault="00F13E97" w:rsidP="00F13E97">
            <w:pPr>
              <w:jc w:val="center"/>
              <w:rPr>
                <w:sz w:val="24"/>
                <w:szCs w:val="24"/>
              </w:rPr>
            </w:pPr>
            <w:r w:rsidRPr="001304A5">
              <w:rPr>
                <w:sz w:val="24"/>
                <w:szCs w:val="24"/>
              </w:rPr>
              <w:t>D 15</w:t>
            </w:r>
          </w:p>
        </w:tc>
      </w:tr>
      <w:tr w:rsidR="00F13E97" w:rsidRPr="001304A5" w:rsidTr="007505D8">
        <w:tc>
          <w:tcPr>
            <w:tcW w:w="1188" w:type="dxa"/>
            <w:tcBorders>
              <w:left w:val="double" w:sz="4" w:space="0" w:color="auto"/>
            </w:tcBorders>
          </w:tcPr>
          <w:p w:rsidR="00F13E97" w:rsidRPr="001304A5" w:rsidRDefault="00F13E97" w:rsidP="00F13E97">
            <w:pPr>
              <w:pStyle w:val="ListParagraph"/>
              <w:numPr>
                <w:ilvl w:val="0"/>
                <w:numId w:val="102"/>
              </w:numPr>
              <w:rPr>
                <w:bCs/>
                <w:color w:val="000000"/>
                <w:lang w:val="de-DE"/>
              </w:rPr>
            </w:pPr>
          </w:p>
        </w:tc>
        <w:tc>
          <w:tcPr>
            <w:tcW w:w="2520" w:type="dxa"/>
            <w:tcBorders>
              <w:right w:val="double" w:sz="4" w:space="0" w:color="auto"/>
            </w:tcBorders>
          </w:tcPr>
          <w:p w:rsidR="00F13E97" w:rsidRPr="001304A5" w:rsidRDefault="00F13E97" w:rsidP="00F13E97">
            <w:pPr>
              <w:rPr>
                <w:bCs/>
                <w:color w:val="000000"/>
                <w:sz w:val="24"/>
                <w:szCs w:val="24"/>
                <w:lang w:val="es-ES"/>
              </w:rPr>
            </w:pPr>
            <w:proofErr w:type="spellStart"/>
            <w:r w:rsidRPr="001304A5">
              <w:rPr>
                <w:bCs/>
                <w:color w:val="000000"/>
                <w:sz w:val="24"/>
                <w:szCs w:val="24"/>
                <w:lang w:val="es-ES"/>
              </w:rPr>
              <w:t>Deseu</w:t>
            </w:r>
            <w:proofErr w:type="spellEnd"/>
            <w:r w:rsidRPr="001304A5">
              <w:rPr>
                <w:bCs/>
                <w:color w:val="000000"/>
                <w:sz w:val="24"/>
                <w:szCs w:val="24"/>
                <w:lang w:val="es-ES"/>
              </w:rPr>
              <w:t xml:space="preserve"> </w:t>
            </w:r>
            <w:proofErr w:type="spellStart"/>
            <w:r w:rsidRPr="001304A5">
              <w:rPr>
                <w:bCs/>
                <w:color w:val="000000"/>
                <w:sz w:val="24"/>
                <w:szCs w:val="24"/>
                <w:lang w:val="es-ES"/>
              </w:rPr>
              <w:t>lichid</w:t>
            </w:r>
            <w:proofErr w:type="spellEnd"/>
            <w:r w:rsidRPr="001304A5">
              <w:rPr>
                <w:bCs/>
                <w:color w:val="000000"/>
                <w:sz w:val="24"/>
                <w:szCs w:val="24"/>
                <w:lang w:val="es-ES"/>
              </w:rPr>
              <w:t xml:space="preserve"> </w:t>
            </w:r>
            <w:proofErr w:type="spellStart"/>
            <w:r w:rsidRPr="001304A5">
              <w:rPr>
                <w:bCs/>
                <w:color w:val="000000"/>
                <w:sz w:val="24"/>
                <w:szCs w:val="24"/>
                <w:lang w:val="es-ES"/>
              </w:rPr>
              <w:t>apos</w:t>
            </w:r>
            <w:proofErr w:type="spellEnd"/>
            <w:r w:rsidRPr="001304A5">
              <w:rPr>
                <w:bCs/>
                <w:color w:val="000000"/>
                <w:sz w:val="24"/>
                <w:szCs w:val="24"/>
                <w:lang w:val="es-ES"/>
              </w:rPr>
              <w:t xml:space="preserve"> </w:t>
            </w:r>
            <w:proofErr w:type="spellStart"/>
            <w:r w:rsidRPr="001304A5">
              <w:rPr>
                <w:bCs/>
                <w:color w:val="000000"/>
                <w:sz w:val="24"/>
                <w:szCs w:val="24"/>
                <w:lang w:val="es-ES"/>
              </w:rPr>
              <w:t>cu</w:t>
            </w:r>
            <w:proofErr w:type="spellEnd"/>
            <w:r w:rsidRPr="001304A5">
              <w:rPr>
                <w:bCs/>
                <w:color w:val="000000"/>
                <w:sz w:val="24"/>
                <w:szCs w:val="24"/>
                <w:lang w:val="es-ES"/>
              </w:rPr>
              <w:t xml:space="preserve"> </w:t>
            </w:r>
            <w:proofErr w:type="spellStart"/>
            <w:r w:rsidRPr="001304A5">
              <w:rPr>
                <w:bCs/>
                <w:color w:val="000000"/>
                <w:sz w:val="24"/>
                <w:szCs w:val="24"/>
                <w:lang w:val="es-ES"/>
              </w:rPr>
              <w:t>substante</w:t>
            </w:r>
            <w:proofErr w:type="spellEnd"/>
            <w:r w:rsidRPr="001304A5">
              <w:rPr>
                <w:bCs/>
                <w:color w:val="000000"/>
                <w:sz w:val="24"/>
                <w:szCs w:val="24"/>
                <w:lang w:val="es-ES"/>
              </w:rPr>
              <w:t xml:space="preserve"> </w:t>
            </w:r>
            <w:proofErr w:type="spellStart"/>
            <w:r w:rsidRPr="001304A5">
              <w:rPr>
                <w:bCs/>
                <w:color w:val="000000"/>
                <w:sz w:val="24"/>
                <w:szCs w:val="24"/>
                <w:lang w:val="es-ES"/>
              </w:rPr>
              <w:t>periculoase</w:t>
            </w:r>
            <w:proofErr w:type="spellEnd"/>
          </w:p>
        </w:tc>
        <w:tc>
          <w:tcPr>
            <w:tcW w:w="729" w:type="dxa"/>
            <w:tcBorders>
              <w:right w:val="double" w:sz="4" w:space="0" w:color="auto"/>
            </w:tcBorders>
          </w:tcPr>
          <w:p w:rsidR="00F13E97" w:rsidRPr="001304A5" w:rsidRDefault="00F13E97" w:rsidP="00F13E97">
            <w:pPr>
              <w:ind w:left="72"/>
              <w:jc w:val="center"/>
              <w:rPr>
                <w:bCs/>
                <w:color w:val="000000"/>
                <w:sz w:val="24"/>
                <w:szCs w:val="24"/>
              </w:rPr>
            </w:pPr>
            <w:r w:rsidRPr="001304A5">
              <w:rPr>
                <w:bCs/>
                <w:color w:val="000000"/>
                <w:sz w:val="24"/>
                <w:szCs w:val="24"/>
              </w:rPr>
              <w:t>Kg</w:t>
            </w:r>
          </w:p>
        </w:tc>
        <w:tc>
          <w:tcPr>
            <w:tcW w:w="1251" w:type="dxa"/>
            <w:tcBorders>
              <w:right w:val="double" w:sz="4" w:space="0" w:color="auto"/>
            </w:tcBorders>
          </w:tcPr>
          <w:p w:rsidR="00F13E97" w:rsidRPr="00A827F3" w:rsidRDefault="00F13E97" w:rsidP="00F13E97">
            <w:pPr>
              <w:jc w:val="center"/>
              <w:rPr>
                <w:bCs/>
                <w:sz w:val="22"/>
                <w:szCs w:val="22"/>
              </w:rPr>
            </w:pPr>
            <w:r w:rsidRPr="00A827F3">
              <w:rPr>
                <w:bCs/>
                <w:sz w:val="22"/>
                <w:szCs w:val="22"/>
              </w:rPr>
              <w:t>0</w:t>
            </w:r>
          </w:p>
        </w:tc>
        <w:tc>
          <w:tcPr>
            <w:tcW w:w="1773" w:type="dxa"/>
            <w:tcBorders>
              <w:right w:val="double" w:sz="4" w:space="0" w:color="auto"/>
            </w:tcBorders>
          </w:tcPr>
          <w:p w:rsidR="00F13E97" w:rsidRPr="00A827F3" w:rsidRDefault="00F13E97" w:rsidP="00F13E97">
            <w:pPr>
              <w:jc w:val="center"/>
              <w:rPr>
                <w:bCs/>
                <w:sz w:val="22"/>
                <w:szCs w:val="22"/>
              </w:rPr>
            </w:pPr>
            <w:r w:rsidRPr="00A827F3">
              <w:rPr>
                <w:bCs/>
                <w:sz w:val="22"/>
                <w:szCs w:val="22"/>
              </w:rPr>
              <w:t>5.540</w:t>
            </w:r>
          </w:p>
        </w:tc>
        <w:tc>
          <w:tcPr>
            <w:tcW w:w="1773" w:type="dxa"/>
            <w:tcBorders>
              <w:left w:val="double" w:sz="4" w:space="0" w:color="auto"/>
              <w:right w:val="double" w:sz="4" w:space="0" w:color="auto"/>
            </w:tcBorders>
          </w:tcPr>
          <w:p w:rsidR="00F13E97" w:rsidRPr="00A827F3" w:rsidRDefault="00F13E97" w:rsidP="00F13E97">
            <w:pPr>
              <w:jc w:val="center"/>
              <w:rPr>
                <w:bCs/>
                <w:sz w:val="22"/>
                <w:szCs w:val="22"/>
              </w:rPr>
            </w:pPr>
            <w:r w:rsidRPr="00A827F3">
              <w:rPr>
                <w:bCs/>
                <w:sz w:val="22"/>
                <w:szCs w:val="22"/>
              </w:rPr>
              <w:t>5.540</w:t>
            </w:r>
          </w:p>
        </w:tc>
        <w:tc>
          <w:tcPr>
            <w:tcW w:w="1944" w:type="dxa"/>
            <w:tcBorders>
              <w:left w:val="double" w:sz="4" w:space="0" w:color="auto"/>
              <w:right w:val="double" w:sz="4" w:space="0" w:color="auto"/>
            </w:tcBorders>
          </w:tcPr>
          <w:p w:rsidR="00F13E97" w:rsidRPr="00A827F3" w:rsidRDefault="00F13E97" w:rsidP="00F13E97">
            <w:pPr>
              <w:jc w:val="center"/>
              <w:rPr>
                <w:bCs/>
                <w:sz w:val="22"/>
                <w:szCs w:val="22"/>
              </w:rPr>
            </w:pPr>
            <w:r w:rsidRPr="00A827F3">
              <w:rPr>
                <w:bCs/>
                <w:sz w:val="22"/>
                <w:szCs w:val="22"/>
              </w:rPr>
              <w:t>5.540</w:t>
            </w:r>
          </w:p>
        </w:tc>
        <w:tc>
          <w:tcPr>
            <w:tcW w:w="1416" w:type="dxa"/>
            <w:tcBorders>
              <w:left w:val="double" w:sz="4" w:space="0" w:color="auto"/>
              <w:right w:val="double" w:sz="4" w:space="0" w:color="auto"/>
            </w:tcBorders>
          </w:tcPr>
          <w:p w:rsidR="00F13E97" w:rsidRPr="00A827F3" w:rsidRDefault="00F13E97" w:rsidP="00F13E97">
            <w:pPr>
              <w:jc w:val="center"/>
              <w:rPr>
                <w:bCs/>
                <w:sz w:val="22"/>
                <w:szCs w:val="22"/>
              </w:rPr>
            </w:pPr>
            <w:r w:rsidRPr="00A827F3">
              <w:rPr>
                <w:bCs/>
                <w:sz w:val="22"/>
                <w:szCs w:val="22"/>
              </w:rPr>
              <w:t>0</w:t>
            </w:r>
          </w:p>
        </w:tc>
        <w:tc>
          <w:tcPr>
            <w:tcW w:w="1212" w:type="dxa"/>
            <w:tcBorders>
              <w:left w:val="double" w:sz="4" w:space="0" w:color="auto"/>
              <w:right w:val="double" w:sz="4" w:space="0" w:color="auto"/>
            </w:tcBorders>
          </w:tcPr>
          <w:p w:rsidR="00F13E97" w:rsidRPr="001304A5" w:rsidRDefault="00F13E97" w:rsidP="00F13E97">
            <w:pPr>
              <w:ind w:left="0"/>
              <w:rPr>
                <w:color w:val="000000"/>
                <w:sz w:val="24"/>
                <w:szCs w:val="24"/>
              </w:rPr>
            </w:pPr>
            <w:r w:rsidRPr="001304A5">
              <w:rPr>
                <w:color w:val="000000"/>
                <w:sz w:val="24"/>
                <w:szCs w:val="24"/>
              </w:rPr>
              <w:t>08.04.15*</w:t>
            </w:r>
          </w:p>
        </w:tc>
        <w:tc>
          <w:tcPr>
            <w:tcW w:w="1134" w:type="dxa"/>
            <w:tcBorders>
              <w:left w:val="double" w:sz="4" w:space="0" w:color="auto"/>
              <w:right w:val="double" w:sz="4" w:space="0" w:color="auto"/>
            </w:tcBorders>
          </w:tcPr>
          <w:p w:rsidR="00F13E97" w:rsidRPr="001304A5" w:rsidRDefault="00F13E97" w:rsidP="00F13E97">
            <w:pPr>
              <w:jc w:val="center"/>
              <w:rPr>
                <w:sz w:val="24"/>
                <w:szCs w:val="24"/>
              </w:rPr>
            </w:pPr>
            <w:r w:rsidRPr="001304A5">
              <w:rPr>
                <w:sz w:val="24"/>
                <w:szCs w:val="24"/>
              </w:rPr>
              <w:t>D 15</w:t>
            </w:r>
          </w:p>
        </w:tc>
      </w:tr>
      <w:tr w:rsidR="00F13E97" w:rsidRPr="001304A5" w:rsidTr="007505D8">
        <w:tc>
          <w:tcPr>
            <w:tcW w:w="1188" w:type="dxa"/>
            <w:tcBorders>
              <w:left w:val="double" w:sz="4" w:space="0" w:color="auto"/>
            </w:tcBorders>
          </w:tcPr>
          <w:p w:rsidR="00F13E97" w:rsidRPr="001304A5" w:rsidRDefault="00F13E97" w:rsidP="00F13E97">
            <w:pPr>
              <w:pStyle w:val="ListParagraph"/>
              <w:numPr>
                <w:ilvl w:val="0"/>
                <w:numId w:val="102"/>
              </w:numPr>
              <w:rPr>
                <w:bCs/>
                <w:color w:val="000000"/>
                <w:lang w:val="de-DE"/>
              </w:rPr>
            </w:pPr>
          </w:p>
        </w:tc>
        <w:tc>
          <w:tcPr>
            <w:tcW w:w="2520" w:type="dxa"/>
            <w:tcBorders>
              <w:right w:val="double" w:sz="4" w:space="0" w:color="auto"/>
            </w:tcBorders>
          </w:tcPr>
          <w:p w:rsidR="00F13E97" w:rsidRPr="001304A5" w:rsidRDefault="00F13E97" w:rsidP="00F13E97">
            <w:pPr>
              <w:rPr>
                <w:bCs/>
                <w:color w:val="000000"/>
                <w:sz w:val="24"/>
                <w:szCs w:val="24"/>
              </w:rPr>
            </w:pPr>
            <w:proofErr w:type="spellStart"/>
            <w:r w:rsidRPr="001304A5">
              <w:rPr>
                <w:bCs/>
                <w:color w:val="000000"/>
                <w:sz w:val="24"/>
                <w:szCs w:val="24"/>
              </w:rPr>
              <w:t>Tonere</w:t>
            </w:r>
            <w:proofErr w:type="spellEnd"/>
            <w:r w:rsidRPr="001304A5">
              <w:rPr>
                <w:bCs/>
                <w:color w:val="000000"/>
                <w:sz w:val="24"/>
                <w:szCs w:val="24"/>
              </w:rPr>
              <w:t xml:space="preserve"> </w:t>
            </w:r>
            <w:proofErr w:type="spellStart"/>
            <w:r w:rsidRPr="001304A5">
              <w:rPr>
                <w:bCs/>
                <w:color w:val="000000"/>
                <w:sz w:val="24"/>
                <w:szCs w:val="24"/>
              </w:rPr>
              <w:t>imprimanta</w:t>
            </w:r>
            <w:proofErr w:type="spellEnd"/>
          </w:p>
        </w:tc>
        <w:tc>
          <w:tcPr>
            <w:tcW w:w="729" w:type="dxa"/>
            <w:tcBorders>
              <w:right w:val="double" w:sz="4" w:space="0" w:color="auto"/>
            </w:tcBorders>
          </w:tcPr>
          <w:p w:rsidR="00F13E97" w:rsidRPr="001304A5" w:rsidRDefault="00F13E97" w:rsidP="00F13E97">
            <w:pPr>
              <w:ind w:left="72"/>
              <w:jc w:val="center"/>
              <w:rPr>
                <w:bCs/>
                <w:color w:val="000000"/>
                <w:sz w:val="24"/>
                <w:szCs w:val="24"/>
              </w:rPr>
            </w:pPr>
            <w:r w:rsidRPr="001304A5">
              <w:rPr>
                <w:bCs/>
                <w:color w:val="000000"/>
                <w:sz w:val="24"/>
                <w:szCs w:val="24"/>
              </w:rPr>
              <w:t>kg</w:t>
            </w:r>
          </w:p>
        </w:tc>
        <w:tc>
          <w:tcPr>
            <w:tcW w:w="1251" w:type="dxa"/>
            <w:tcBorders>
              <w:right w:val="double" w:sz="4" w:space="0" w:color="auto"/>
            </w:tcBorders>
          </w:tcPr>
          <w:p w:rsidR="00F13E97" w:rsidRPr="00D94B35" w:rsidRDefault="00F13E97" w:rsidP="00F13E97">
            <w:pPr>
              <w:jc w:val="center"/>
              <w:rPr>
                <w:bCs/>
                <w:color w:val="000000"/>
                <w:sz w:val="22"/>
                <w:szCs w:val="22"/>
              </w:rPr>
            </w:pPr>
            <w:r w:rsidRPr="00D94B35">
              <w:rPr>
                <w:bCs/>
                <w:color w:val="000000"/>
                <w:sz w:val="22"/>
                <w:szCs w:val="22"/>
              </w:rPr>
              <w:t>0</w:t>
            </w:r>
          </w:p>
        </w:tc>
        <w:tc>
          <w:tcPr>
            <w:tcW w:w="1773" w:type="dxa"/>
            <w:tcBorders>
              <w:right w:val="double" w:sz="4" w:space="0" w:color="auto"/>
            </w:tcBorders>
          </w:tcPr>
          <w:p w:rsidR="00F13E97" w:rsidRPr="00D94B35" w:rsidRDefault="00F13E97" w:rsidP="00F13E97">
            <w:pPr>
              <w:jc w:val="center"/>
              <w:rPr>
                <w:bCs/>
                <w:color w:val="000000"/>
                <w:sz w:val="22"/>
                <w:szCs w:val="22"/>
              </w:rPr>
            </w:pPr>
            <w:r>
              <w:rPr>
                <w:bCs/>
                <w:color w:val="000000"/>
                <w:sz w:val="22"/>
                <w:szCs w:val="22"/>
              </w:rPr>
              <w:t>38</w:t>
            </w:r>
          </w:p>
        </w:tc>
        <w:tc>
          <w:tcPr>
            <w:tcW w:w="1773" w:type="dxa"/>
            <w:tcBorders>
              <w:left w:val="double" w:sz="4" w:space="0" w:color="auto"/>
              <w:right w:val="double" w:sz="4" w:space="0" w:color="auto"/>
            </w:tcBorders>
          </w:tcPr>
          <w:p w:rsidR="00F13E97" w:rsidRPr="00D94B35" w:rsidRDefault="00F13E97" w:rsidP="00F13E97">
            <w:pPr>
              <w:jc w:val="center"/>
              <w:rPr>
                <w:bCs/>
                <w:color w:val="000000"/>
                <w:sz w:val="22"/>
                <w:szCs w:val="22"/>
              </w:rPr>
            </w:pPr>
            <w:r>
              <w:rPr>
                <w:bCs/>
                <w:color w:val="000000"/>
                <w:sz w:val="22"/>
                <w:szCs w:val="22"/>
              </w:rPr>
              <w:t>38</w:t>
            </w:r>
          </w:p>
        </w:tc>
        <w:tc>
          <w:tcPr>
            <w:tcW w:w="1944" w:type="dxa"/>
            <w:tcBorders>
              <w:left w:val="double" w:sz="4" w:space="0" w:color="auto"/>
              <w:right w:val="double" w:sz="4" w:space="0" w:color="auto"/>
            </w:tcBorders>
          </w:tcPr>
          <w:p w:rsidR="00F13E97" w:rsidRPr="00D94B35" w:rsidRDefault="00F13E97" w:rsidP="00F13E97">
            <w:pPr>
              <w:jc w:val="center"/>
              <w:rPr>
                <w:bCs/>
                <w:color w:val="000000"/>
                <w:sz w:val="22"/>
                <w:szCs w:val="22"/>
              </w:rPr>
            </w:pPr>
            <w:r>
              <w:rPr>
                <w:bCs/>
                <w:color w:val="000000"/>
                <w:sz w:val="22"/>
                <w:szCs w:val="22"/>
              </w:rPr>
              <w:t>38</w:t>
            </w:r>
          </w:p>
        </w:tc>
        <w:tc>
          <w:tcPr>
            <w:tcW w:w="1416" w:type="dxa"/>
            <w:tcBorders>
              <w:left w:val="double" w:sz="4" w:space="0" w:color="auto"/>
              <w:right w:val="double" w:sz="4" w:space="0" w:color="auto"/>
            </w:tcBorders>
          </w:tcPr>
          <w:p w:rsidR="00F13E97" w:rsidRPr="00D94B35" w:rsidRDefault="00F13E97" w:rsidP="00F13E97">
            <w:pPr>
              <w:jc w:val="center"/>
              <w:rPr>
                <w:bCs/>
                <w:color w:val="000000"/>
                <w:sz w:val="22"/>
                <w:szCs w:val="22"/>
              </w:rPr>
            </w:pPr>
            <w:r>
              <w:rPr>
                <w:bCs/>
                <w:color w:val="000000"/>
                <w:sz w:val="22"/>
                <w:szCs w:val="22"/>
              </w:rPr>
              <w:t>0</w:t>
            </w:r>
          </w:p>
        </w:tc>
        <w:tc>
          <w:tcPr>
            <w:tcW w:w="1212" w:type="dxa"/>
            <w:tcBorders>
              <w:left w:val="double" w:sz="4" w:space="0" w:color="auto"/>
              <w:right w:val="double" w:sz="4" w:space="0" w:color="auto"/>
            </w:tcBorders>
          </w:tcPr>
          <w:p w:rsidR="00F13E97" w:rsidRPr="001304A5" w:rsidRDefault="00F13E97" w:rsidP="00F13E97">
            <w:pPr>
              <w:ind w:left="0"/>
              <w:rPr>
                <w:color w:val="000000"/>
                <w:sz w:val="24"/>
                <w:szCs w:val="24"/>
                <w:vertAlign w:val="superscript"/>
              </w:rPr>
            </w:pPr>
            <w:r w:rsidRPr="001304A5">
              <w:rPr>
                <w:color w:val="000000"/>
                <w:sz w:val="24"/>
                <w:szCs w:val="24"/>
              </w:rPr>
              <w:t>08.03.18</w:t>
            </w:r>
          </w:p>
        </w:tc>
        <w:tc>
          <w:tcPr>
            <w:tcW w:w="1134" w:type="dxa"/>
            <w:tcBorders>
              <w:left w:val="double" w:sz="4" w:space="0" w:color="auto"/>
              <w:right w:val="double" w:sz="4" w:space="0" w:color="auto"/>
            </w:tcBorders>
          </w:tcPr>
          <w:p w:rsidR="00F13E97" w:rsidRPr="001304A5" w:rsidRDefault="00F13E97" w:rsidP="00F13E97">
            <w:pPr>
              <w:jc w:val="center"/>
              <w:rPr>
                <w:sz w:val="24"/>
                <w:szCs w:val="24"/>
              </w:rPr>
            </w:pPr>
            <w:r w:rsidRPr="001304A5">
              <w:rPr>
                <w:sz w:val="24"/>
                <w:szCs w:val="24"/>
              </w:rPr>
              <w:t>R 12</w:t>
            </w:r>
          </w:p>
        </w:tc>
      </w:tr>
      <w:tr w:rsidR="00F13E97" w:rsidRPr="001E6EC7" w:rsidTr="007505D8">
        <w:tc>
          <w:tcPr>
            <w:tcW w:w="1188" w:type="dxa"/>
            <w:tcBorders>
              <w:left w:val="double" w:sz="4" w:space="0" w:color="auto"/>
            </w:tcBorders>
          </w:tcPr>
          <w:p w:rsidR="00F13E97" w:rsidRPr="001304A5" w:rsidRDefault="00F13E97" w:rsidP="00F13E97">
            <w:pPr>
              <w:pStyle w:val="ListParagraph"/>
              <w:numPr>
                <w:ilvl w:val="0"/>
                <w:numId w:val="102"/>
              </w:numPr>
              <w:rPr>
                <w:bCs/>
                <w:color w:val="000000"/>
                <w:lang w:val="de-DE"/>
              </w:rPr>
            </w:pPr>
          </w:p>
        </w:tc>
        <w:tc>
          <w:tcPr>
            <w:tcW w:w="2520" w:type="dxa"/>
            <w:tcBorders>
              <w:right w:val="double" w:sz="4" w:space="0" w:color="auto"/>
            </w:tcBorders>
          </w:tcPr>
          <w:p w:rsidR="00F13E97" w:rsidRPr="001304A5" w:rsidRDefault="00F13E97" w:rsidP="00F13E97">
            <w:pPr>
              <w:rPr>
                <w:bCs/>
                <w:color w:val="000000"/>
                <w:sz w:val="24"/>
                <w:szCs w:val="24"/>
              </w:rPr>
            </w:pPr>
            <w:proofErr w:type="spellStart"/>
            <w:r w:rsidRPr="001304A5">
              <w:rPr>
                <w:bCs/>
                <w:color w:val="000000"/>
                <w:sz w:val="24"/>
                <w:szCs w:val="24"/>
              </w:rPr>
              <w:t>Cupru</w:t>
            </w:r>
            <w:proofErr w:type="spellEnd"/>
          </w:p>
        </w:tc>
        <w:tc>
          <w:tcPr>
            <w:tcW w:w="729" w:type="dxa"/>
            <w:tcBorders>
              <w:right w:val="double" w:sz="4" w:space="0" w:color="auto"/>
            </w:tcBorders>
          </w:tcPr>
          <w:p w:rsidR="00F13E97" w:rsidRPr="001304A5" w:rsidRDefault="00F13E97" w:rsidP="00F13E97">
            <w:pPr>
              <w:ind w:left="72"/>
              <w:jc w:val="center"/>
              <w:rPr>
                <w:bCs/>
                <w:color w:val="000000"/>
                <w:sz w:val="24"/>
                <w:szCs w:val="24"/>
              </w:rPr>
            </w:pPr>
            <w:r w:rsidRPr="001304A5">
              <w:rPr>
                <w:bCs/>
                <w:color w:val="000000"/>
                <w:sz w:val="24"/>
                <w:szCs w:val="24"/>
              </w:rPr>
              <w:t>kg</w:t>
            </w:r>
          </w:p>
        </w:tc>
        <w:tc>
          <w:tcPr>
            <w:tcW w:w="1251" w:type="dxa"/>
            <w:tcBorders>
              <w:right w:val="double" w:sz="4" w:space="0" w:color="auto"/>
            </w:tcBorders>
          </w:tcPr>
          <w:p w:rsidR="00F13E97" w:rsidRPr="00A827F3" w:rsidRDefault="00F13E97" w:rsidP="00F13E97">
            <w:pPr>
              <w:jc w:val="center"/>
              <w:rPr>
                <w:bCs/>
                <w:sz w:val="22"/>
                <w:szCs w:val="22"/>
              </w:rPr>
            </w:pPr>
            <w:r w:rsidRPr="00A827F3">
              <w:rPr>
                <w:bCs/>
                <w:sz w:val="22"/>
                <w:szCs w:val="22"/>
              </w:rPr>
              <w:t>0</w:t>
            </w:r>
          </w:p>
        </w:tc>
        <w:tc>
          <w:tcPr>
            <w:tcW w:w="1773" w:type="dxa"/>
            <w:tcBorders>
              <w:right w:val="double" w:sz="4" w:space="0" w:color="auto"/>
            </w:tcBorders>
          </w:tcPr>
          <w:p w:rsidR="00F13E97" w:rsidRPr="00A827F3" w:rsidRDefault="00F13E97" w:rsidP="00F13E97">
            <w:pPr>
              <w:jc w:val="center"/>
              <w:rPr>
                <w:bCs/>
                <w:sz w:val="22"/>
                <w:szCs w:val="22"/>
              </w:rPr>
            </w:pPr>
            <w:r w:rsidRPr="00A827F3">
              <w:rPr>
                <w:bCs/>
                <w:sz w:val="22"/>
                <w:szCs w:val="22"/>
              </w:rPr>
              <w:t>995</w:t>
            </w:r>
          </w:p>
        </w:tc>
        <w:tc>
          <w:tcPr>
            <w:tcW w:w="1773" w:type="dxa"/>
            <w:tcBorders>
              <w:left w:val="double" w:sz="4" w:space="0" w:color="auto"/>
              <w:right w:val="double" w:sz="4" w:space="0" w:color="auto"/>
            </w:tcBorders>
          </w:tcPr>
          <w:p w:rsidR="00F13E97" w:rsidRPr="00A827F3" w:rsidRDefault="00F13E97" w:rsidP="00F13E97">
            <w:pPr>
              <w:jc w:val="center"/>
              <w:rPr>
                <w:bCs/>
                <w:sz w:val="22"/>
                <w:szCs w:val="22"/>
              </w:rPr>
            </w:pPr>
            <w:r w:rsidRPr="00A827F3">
              <w:rPr>
                <w:bCs/>
                <w:sz w:val="22"/>
                <w:szCs w:val="22"/>
              </w:rPr>
              <w:t>995</w:t>
            </w:r>
          </w:p>
        </w:tc>
        <w:tc>
          <w:tcPr>
            <w:tcW w:w="1944" w:type="dxa"/>
            <w:tcBorders>
              <w:left w:val="double" w:sz="4" w:space="0" w:color="auto"/>
              <w:right w:val="double" w:sz="4" w:space="0" w:color="auto"/>
            </w:tcBorders>
          </w:tcPr>
          <w:p w:rsidR="00F13E97" w:rsidRPr="00A827F3" w:rsidRDefault="00F13E97" w:rsidP="00F13E97">
            <w:pPr>
              <w:jc w:val="center"/>
              <w:rPr>
                <w:bCs/>
                <w:sz w:val="22"/>
                <w:szCs w:val="22"/>
              </w:rPr>
            </w:pPr>
            <w:r w:rsidRPr="00A827F3">
              <w:rPr>
                <w:bCs/>
                <w:sz w:val="22"/>
                <w:szCs w:val="22"/>
              </w:rPr>
              <w:t>995</w:t>
            </w:r>
          </w:p>
        </w:tc>
        <w:tc>
          <w:tcPr>
            <w:tcW w:w="1416" w:type="dxa"/>
            <w:tcBorders>
              <w:left w:val="double" w:sz="4" w:space="0" w:color="auto"/>
              <w:right w:val="double" w:sz="4" w:space="0" w:color="auto"/>
            </w:tcBorders>
          </w:tcPr>
          <w:p w:rsidR="00F13E97" w:rsidRPr="00A827F3" w:rsidRDefault="00F13E97" w:rsidP="00F13E97">
            <w:pPr>
              <w:jc w:val="center"/>
              <w:rPr>
                <w:bCs/>
                <w:sz w:val="22"/>
                <w:szCs w:val="22"/>
              </w:rPr>
            </w:pPr>
            <w:r w:rsidRPr="00A827F3">
              <w:rPr>
                <w:bCs/>
                <w:sz w:val="22"/>
                <w:szCs w:val="22"/>
              </w:rPr>
              <w:t>0</w:t>
            </w:r>
          </w:p>
        </w:tc>
        <w:tc>
          <w:tcPr>
            <w:tcW w:w="1212" w:type="dxa"/>
            <w:tcBorders>
              <w:left w:val="double" w:sz="4" w:space="0" w:color="auto"/>
              <w:right w:val="double" w:sz="4" w:space="0" w:color="auto"/>
            </w:tcBorders>
          </w:tcPr>
          <w:p w:rsidR="00F13E97" w:rsidRPr="001304A5" w:rsidRDefault="00F13E97" w:rsidP="00F13E97">
            <w:pPr>
              <w:ind w:left="0"/>
              <w:rPr>
                <w:color w:val="000000"/>
                <w:sz w:val="24"/>
                <w:szCs w:val="24"/>
              </w:rPr>
            </w:pPr>
            <w:r w:rsidRPr="001304A5">
              <w:rPr>
                <w:color w:val="000000"/>
                <w:sz w:val="24"/>
                <w:szCs w:val="24"/>
              </w:rPr>
              <w:t>16.01.18</w:t>
            </w:r>
          </w:p>
        </w:tc>
        <w:tc>
          <w:tcPr>
            <w:tcW w:w="1134" w:type="dxa"/>
            <w:tcBorders>
              <w:left w:val="double" w:sz="4" w:space="0" w:color="auto"/>
              <w:right w:val="double" w:sz="4" w:space="0" w:color="auto"/>
            </w:tcBorders>
          </w:tcPr>
          <w:p w:rsidR="00F13E97" w:rsidRPr="001E6EC7" w:rsidRDefault="00F13E97" w:rsidP="00F13E97">
            <w:pPr>
              <w:jc w:val="center"/>
              <w:rPr>
                <w:sz w:val="24"/>
                <w:szCs w:val="24"/>
              </w:rPr>
            </w:pPr>
            <w:r w:rsidRPr="001304A5">
              <w:rPr>
                <w:sz w:val="24"/>
                <w:szCs w:val="24"/>
              </w:rPr>
              <w:t>R 12</w:t>
            </w:r>
          </w:p>
        </w:tc>
      </w:tr>
    </w:tbl>
    <w:p w:rsidR="00032711" w:rsidRPr="001E6EC7" w:rsidRDefault="00032711" w:rsidP="00032711">
      <w:pPr>
        <w:rPr>
          <w:b/>
          <w:color w:val="000000"/>
          <w:sz w:val="24"/>
          <w:szCs w:val="24"/>
        </w:rPr>
      </w:pPr>
    </w:p>
    <w:p w:rsidR="00032711" w:rsidRPr="001E6EC7" w:rsidRDefault="00032711" w:rsidP="00032711">
      <w:pPr>
        <w:pStyle w:val="BodyText"/>
        <w:spacing w:before="60" w:after="120"/>
        <w:ind w:left="0"/>
        <w:jc w:val="left"/>
        <w:rPr>
          <w:b w:val="0"/>
          <w:bCs w:val="0"/>
          <w:i/>
          <w:sz w:val="24"/>
          <w:szCs w:val="24"/>
          <w:lang w:val="fr-FR"/>
        </w:rPr>
        <w:sectPr w:rsidR="00032711" w:rsidRPr="001E6EC7" w:rsidSect="00890EC9">
          <w:headerReference w:type="default" r:id="rId21"/>
          <w:type w:val="nextColumn"/>
          <w:pgSz w:w="16834" w:h="11909" w:orient="landscape" w:code="9"/>
          <w:pgMar w:top="706" w:right="1138" w:bottom="706" w:left="1710" w:header="850" w:footer="720" w:gutter="0"/>
          <w:paperSrc w:first="1" w:other="1"/>
          <w:pgBorders w:offsetFrom="page">
            <w:top w:val="dotted" w:sz="4" w:space="24" w:color="auto"/>
            <w:left w:val="dotted" w:sz="4" w:space="24" w:color="auto"/>
            <w:bottom w:val="dotted" w:sz="4" w:space="24" w:color="auto"/>
            <w:right w:val="dotted" w:sz="4" w:space="24" w:color="auto"/>
          </w:pgBorders>
          <w:cols w:space="720"/>
        </w:sectPr>
      </w:pPr>
    </w:p>
    <w:p w:rsidR="001D2912" w:rsidRPr="001E6EC7" w:rsidRDefault="00F072B0" w:rsidP="00F072B0">
      <w:pPr>
        <w:pStyle w:val="Heading2"/>
        <w:numPr>
          <w:ilvl w:val="0"/>
          <w:numId w:val="0"/>
        </w:numPr>
        <w:spacing w:before="60" w:after="120"/>
        <w:ind w:left="1134"/>
        <w:rPr>
          <w:lang w:val="ro-RO"/>
        </w:rPr>
      </w:pPr>
      <w:bookmarkStart w:id="148" w:name="_Toc101609184"/>
      <w:r w:rsidRPr="001E6EC7">
        <w:rPr>
          <w:lang w:val="ro-RO"/>
        </w:rPr>
        <w:lastRenderedPageBreak/>
        <w:t>6.2-</w:t>
      </w:r>
      <w:r w:rsidR="001D2912" w:rsidRPr="001E6EC7">
        <w:rPr>
          <w:lang w:val="ro-RO"/>
        </w:rPr>
        <w:t xml:space="preserve">Evidenta </w:t>
      </w:r>
      <w:proofErr w:type="spellStart"/>
      <w:r w:rsidR="001D2912" w:rsidRPr="001E6EC7">
        <w:rPr>
          <w:lang w:val="ro-RO"/>
        </w:rPr>
        <w:t>deseurilor</w:t>
      </w:r>
      <w:bookmarkEnd w:id="148"/>
      <w:proofErr w:type="spellEnd"/>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7"/>
        <w:gridCol w:w="3724"/>
      </w:tblGrid>
      <w:tr w:rsidR="00DE44EF" w:rsidRPr="001E6EC7" w:rsidTr="00DE44EF">
        <w:trPr>
          <w:cantSplit/>
          <w:tblHeader/>
        </w:trPr>
        <w:tc>
          <w:tcPr>
            <w:tcW w:w="6057" w:type="dxa"/>
            <w:tcBorders>
              <w:top w:val="single" w:sz="18" w:space="0" w:color="008000"/>
              <w:left w:val="single" w:sz="18" w:space="0" w:color="008000"/>
              <w:bottom w:val="nil"/>
              <w:right w:val="single" w:sz="4" w:space="0" w:color="auto"/>
            </w:tcBorders>
            <w:shd w:val="pct37" w:color="000000" w:fill="FFFFFF"/>
            <w:vAlign w:val="center"/>
          </w:tcPr>
          <w:p w:rsidR="001D2912" w:rsidRPr="001E6EC7" w:rsidRDefault="001D2912" w:rsidP="00971F91">
            <w:pPr>
              <w:pStyle w:val="table"/>
              <w:spacing w:before="60"/>
              <w:rPr>
                <w:sz w:val="24"/>
                <w:szCs w:val="24"/>
                <w:lang w:val="ro-RO"/>
              </w:rPr>
            </w:pPr>
            <w:r w:rsidRPr="001E6EC7">
              <w:rPr>
                <w:sz w:val="24"/>
                <w:szCs w:val="24"/>
                <w:lang w:val="ro-RO"/>
              </w:rPr>
              <w:t xml:space="preserve">Lista de verificare pentru </w:t>
            </w:r>
            <w:proofErr w:type="spellStart"/>
            <w:r w:rsidRPr="001E6EC7">
              <w:rPr>
                <w:sz w:val="24"/>
                <w:szCs w:val="24"/>
                <w:lang w:val="ro-RO"/>
              </w:rPr>
              <w:t>cerintele</w:t>
            </w:r>
            <w:proofErr w:type="spellEnd"/>
            <w:r w:rsidRPr="001E6EC7">
              <w:rPr>
                <w:sz w:val="24"/>
                <w:szCs w:val="24"/>
                <w:lang w:val="ro-RO"/>
              </w:rPr>
              <w:t xml:space="preserve"> caracteristice BAT</w:t>
            </w:r>
          </w:p>
        </w:tc>
        <w:tc>
          <w:tcPr>
            <w:tcW w:w="3724" w:type="dxa"/>
            <w:tcBorders>
              <w:top w:val="single" w:sz="18" w:space="0" w:color="008000"/>
              <w:left w:val="single" w:sz="4" w:space="0" w:color="auto"/>
              <w:bottom w:val="nil"/>
              <w:right w:val="single" w:sz="4" w:space="0" w:color="auto"/>
            </w:tcBorders>
            <w:shd w:val="pct37" w:color="000000" w:fill="FFFFFF"/>
            <w:vAlign w:val="center"/>
          </w:tcPr>
          <w:p w:rsidR="001D2912" w:rsidRPr="001E6EC7" w:rsidRDefault="001D2912" w:rsidP="00971F91">
            <w:pPr>
              <w:pStyle w:val="table"/>
              <w:spacing w:before="60"/>
              <w:rPr>
                <w:sz w:val="24"/>
                <w:szCs w:val="24"/>
                <w:lang w:val="ro-RO"/>
              </w:rPr>
            </w:pPr>
            <w:r w:rsidRPr="001E6EC7">
              <w:rPr>
                <w:sz w:val="24"/>
                <w:szCs w:val="24"/>
                <w:lang w:val="ro-RO"/>
              </w:rPr>
              <w:t>Da / Nu</w:t>
            </w:r>
          </w:p>
          <w:p w:rsidR="001D2912" w:rsidRPr="001E6EC7" w:rsidRDefault="001D2912" w:rsidP="00971F91">
            <w:pPr>
              <w:pStyle w:val="table"/>
              <w:spacing w:before="60"/>
              <w:rPr>
                <w:sz w:val="24"/>
                <w:szCs w:val="24"/>
                <w:lang w:val="ro-RO"/>
              </w:rPr>
            </w:pPr>
          </w:p>
        </w:tc>
      </w:tr>
      <w:tr w:rsidR="00DE44EF" w:rsidRPr="001E6EC7" w:rsidTr="00DE44EF">
        <w:trPr>
          <w:cantSplit/>
          <w:trHeight w:val="55"/>
        </w:trPr>
        <w:tc>
          <w:tcPr>
            <w:tcW w:w="6057" w:type="dxa"/>
            <w:tcBorders>
              <w:top w:val="single" w:sz="18" w:space="0" w:color="008000"/>
              <w:left w:val="single" w:sz="18" w:space="0" w:color="008000"/>
              <w:bottom w:val="nil"/>
              <w:right w:val="single" w:sz="4" w:space="0" w:color="auto"/>
            </w:tcBorders>
            <w:shd w:val="pct20" w:color="auto" w:fill="FFFFFF"/>
          </w:tcPr>
          <w:p w:rsidR="001D2912" w:rsidRPr="001E6EC7" w:rsidRDefault="001D2912" w:rsidP="00971F91">
            <w:pPr>
              <w:pStyle w:val="table"/>
              <w:spacing w:before="60"/>
              <w:rPr>
                <w:sz w:val="24"/>
                <w:szCs w:val="24"/>
                <w:lang w:val="ro-RO"/>
              </w:rPr>
            </w:pPr>
            <w:r w:rsidRPr="001E6EC7">
              <w:rPr>
                <w:sz w:val="24"/>
                <w:szCs w:val="24"/>
                <w:lang w:val="ro-RO"/>
              </w:rPr>
              <w:t xml:space="preserve">Este implementat un sistem prin care sunt incluse in documente </w:t>
            </w:r>
            <w:proofErr w:type="spellStart"/>
            <w:r w:rsidRPr="001E6EC7">
              <w:rPr>
                <w:sz w:val="24"/>
                <w:szCs w:val="24"/>
                <w:lang w:val="ro-RO"/>
              </w:rPr>
              <w:t>urmatoarele</w:t>
            </w:r>
            <w:proofErr w:type="spellEnd"/>
            <w:r w:rsidRPr="001E6EC7">
              <w:rPr>
                <w:sz w:val="24"/>
                <w:szCs w:val="24"/>
                <w:lang w:val="ro-RO"/>
              </w:rPr>
              <w:t xml:space="preserve"> </w:t>
            </w:r>
            <w:proofErr w:type="spellStart"/>
            <w:r w:rsidRPr="001E6EC7">
              <w:rPr>
                <w:sz w:val="24"/>
                <w:szCs w:val="24"/>
                <w:lang w:val="ro-RO"/>
              </w:rPr>
              <w:t>informatii</w:t>
            </w:r>
            <w:proofErr w:type="spellEnd"/>
            <w:r w:rsidRPr="001E6EC7">
              <w:rPr>
                <w:sz w:val="24"/>
                <w:szCs w:val="24"/>
                <w:lang w:val="ro-RO"/>
              </w:rPr>
              <w:t xml:space="preserve"> despre </w:t>
            </w:r>
            <w:proofErr w:type="spellStart"/>
            <w:r w:rsidRPr="001E6EC7">
              <w:rPr>
                <w:sz w:val="24"/>
                <w:szCs w:val="24"/>
                <w:lang w:val="ro-RO"/>
              </w:rPr>
              <w:t>deseurile</w:t>
            </w:r>
            <w:proofErr w:type="spellEnd"/>
            <w:r w:rsidRPr="001E6EC7">
              <w:rPr>
                <w:sz w:val="24"/>
                <w:szCs w:val="24"/>
                <w:lang w:val="ro-RO"/>
              </w:rPr>
              <w:t xml:space="preserve"> (</w:t>
            </w:r>
            <w:r w:rsidRPr="001E6EC7">
              <w:rPr>
                <w:bCs/>
                <w:i/>
                <w:iCs/>
                <w:sz w:val="24"/>
                <w:szCs w:val="24"/>
                <w:lang w:val="ro-RO"/>
              </w:rPr>
              <w:t>eliminate</w:t>
            </w:r>
            <w:r w:rsidRPr="001E6EC7">
              <w:rPr>
                <w:bCs/>
                <w:sz w:val="24"/>
                <w:szCs w:val="24"/>
                <w:lang w:val="ro-RO"/>
              </w:rPr>
              <w:t xml:space="preserve"> </w:t>
            </w:r>
            <w:r w:rsidRPr="001E6EC7">
              <w:rPr>
                <w:bCs/>
                <w:i/>
                <w:iCs/>
                <w:sz w:val="24"/>
                <w:szCs w:val="24"/>
                <w:lang w:val="ro-RO"/>
              </w:rPr>
              <w:t xml:space="preserve">sau </w:t>
            </w:r>
            <w:r w:rsidRPr="001E6EC7">
              <w:rPr>
                <w:bCs/>
                <w:i/>
                <w:sz w:val="24"/>
                <w:szCs w:val="24"/>
                <w:lang w:val="ro-RO"/>
              </w:rPr>
              <w:t>recuperate</w:t>
            </w:r>
            <w:r w:rsidRPr="001E6EC7">
              <w:rPr>
                <w:sz w:val="24"/>
                <w:szCs w:val="24"/>
                <w:lang w:val="ro-RO"/>
              </w:rPr>
              <w:t xml:space="preserve">) rezultate din </w:t>
            </w:r>
            <w:proofErr w:type="spellStart"/>
            <w:r w:rsidRPr="001E6EC7">
              <w:rPr>
                <w:sz w:val="24"/>
                <w:szCs w:val="24"/>
                <w:lang w:val="ro-RO"/>
              </w:rPr>
              <w:t>instalatie</w:t>
            </w:r>
            <w:proofErr w:type="spellEnd"/>
          </w:p>
        </w:tc>
        <w:tc>
          <w:tcPr>
            <w:tcW w:w="3724" w:type="dxa"/>
            <w:tcBorders>
              <w:top w:val="single" w:sz="18" w:space="0" w:color="008000"/>
              <w:left w:val="single" w:sz="4" w:space="0" w:color="auto"/>
              <w:bottom w:val="single" w:sz="4" w:space="0" w:color="auto"/>
              <w:right w:val="single" w:sz="4" w:space="0" w:color="auto"/>
            </w:tcBorders>
            <w:shd w:val="pct20" w:color="auto" w:fill="FFFFFF"/>
          </w:tcPr>
          <w:p w:rsidR="001D2912" w:rsidRPr="001E6EC7" w:rsidRDefault="001D2912" w:rsidP="00971F91">
            <w:pPr>
              <w:pStyle w:val="table"/>
              <w:spacing w:before="60"/>
              <w:jc w:val="center"/>
              <w:rPr>
                <w:sz w:val="24"/>
                <w:szCs w:val="24"/>
                <w:lang w:val="ro-RO"/>
              </w:rPr>
            </w:pPr>
            <w:r w:rsidRPr="001E6EC7">
              <w:rPr>
                <w:sz w:val="24"/>
                <w:szCs w:val="24"/>
                <w:lang w:val="ro-RO"/>
              </w:rPr>
              <w:t xml:space="preserve">   </w:t>
            </w:r>
            <w:r w:rsidRPr="001E6EC7">
              <w:rPr>
                <w:i/>
                <w:sz w:val="24"/>
                <w:szCs w:val="24"/>
                <w:lang w:val="ro-RO"/>
              </w:rPr>
              <w:t xml:space="preserve">Operatorul păstrează </w:t>
            </w:r>
            <w:proofErr w:type="spellStart"/>
            <w:r w:rsidRPr="001E6EC7">
              <w:rPr>
                <w:i/>
                <w:sz w:val="24"/>
                <w:szCs w:val="24"/>
                <w:lang w:val="ro-RO"/>
              </w:rPr>
              <w:t>evidenţa</w:t>
            </w:r>
            <w:proofErr w:type="spellEnd"/>
            <w:r w:rsidRPr="001E6EC7">
              <w:rPr>
                <w:i/>
                <w:sz w:val="24"/>
                <w:szCs w:val="24"/>
                <w:lang w:val="ro-RO"/>
              </w:rPr>
              <w:t xml:space="preserve"> </w:t>
            </w:r>
            <w:proofErr w:type="spellStart"/>
            <w:r w:rsidRPr="001E6EC7">
              <w:rPr>
                <w:i/>
                <w:sz w:val="24"/>
                <w:szCs w:val="24"/>
                <w:lang w:val="ro-RO"/>
              </w:rPr>
              <w:t>deşeurilor</w:t>
            </w:r>
            <w:proofErr w:type="spellEnd"/>
            <w:r w:rsidRPr="001E6EC7">
              <w:rPr>
                <w:i/>
                <w:sz w:val="24"/>
                <w:szCs w:val="24"/>
                <w:lang w:val="ro-RO"/>
              </w:rPr>
              <w:t xml:space="preserve"> conform HG 856/2002.</w:t>
            </w:r>
          </w:p>
        </w:tc>
      </w:tr>
      <w:tr w:rsidR="00DE44EF" w:rsidRPr="001E6EC7" w:rsidTr="00DE44EF">
        <w:trPr>
          <w:cantSplit/>
          <w:trHeight w:val="52"/>
        </w:trPr>
        <w:tc>
          <w:tcPr>
            <w:tcW w:w="6057" w:type="dxa"/>
            <w:tcBorders>
              <w:top w:val="single" w:sz="4" w:space="0" w:color="auto"/>
              <w:left w:val="single" w:sz="18" w:space="0" w:color="008000"/>
              <w:bottom w:val="single" w:sz="4" w:space="0" w:color="auto"/>
              <w:right w:val="single" w:sz="4" w:space="0" w:color="auto"/>
            </w:tcBorders>
            <w:shd w:val="pct20" w:color="auto" w:fill="FFFFFF"/>
          </w:tcPr>
          <w:p w:rsidR="001D2912" w:rsidRPr="001E6EC7" w:rsidRDefault="001D2912" w:rsidP="00971F91">
            <w:pPr>
              <w:pStyle w:val="table"/>
              <w:spacing w:before="60"/>
              <w:rPr>
                <w:sz w:val="24"/>
                <w:szCs w:val="24"/>
                <w:lang w:val="ro-RO"/>
              </w:rPr>
            </w:pPr>
            <w:r w:rsidRPr="001E6EC7">
              <w:rPr>
                <w:sz w:val="24"/>
                <w:szCs w:val="24"/>
                <w:lang w:val="ro-RO"/>
              </w:rPr>
              <w:t>Cantitate</w:t>
            </w:r>
          </w:p>
        </w:tc>
        <w:tc>
          <w:tcPr>
            <w:tcW w:w="3724" w:type="dxa"/>
            <w:tcBorders>
              <w:top w:val="nil"/>
              <w:left w:val="single" w:sz="4" w:space="0" w:color="auto"/>
              <w:bottom w:val="single" w:sz="4" w:space="0" w:color="auto"/>
              <w:right w:val="single" w:sz="4" w:space="0" w:color="auto"/>
            </w:tcBorders>
          </w:tcPr>
          <w:p w:rsidR="001D2912" w:rsidRPr="001E6EC7" w:rsidRDefault="001D2912" w:rsidP="00971F91">
            <w:pPr>
              <w:jc w:val="center"/>
              <w:rPr>
                <w:sz w:val="24"/>
                <w:szCs w:val="24"/>
                <w:lang w:val="fr-FR"/>
              </w:rPr>
            </w:pPr>
            <w:r w:rsidRPr="001E6EC7">
              <w:rPr>
                <w:sz w:val="24"/>
                <w:szCs w:val="24"/>
                <w:lang w:val="ro-RO"/>
              </w:rPr>
              <w:t>DA</w:t>
            </w:r>
          </w:p>
        </w:tc>
      </w:tr>
      <w:tr w:rsidR="00DE44EF" w:rsidRPr="001E6EC7" w:rsidTr="00DE44EF">
        <w:trPr>
          <w:cantSplit/>
          <w:trHeight w:val="52"/>
        </w:trPr>
        <w:tc>
          <w:tcPr>
            <w:tcW w:w="6057" w:type="dxa"/>
            <w:tcBorders>
              <w:top w:val="single" w:sz="4" w:space="0" w:color="auto"/>
              <w:left w:val="single" w:sz="18" w:space="0" w:color="008000"/>
              <w:bottom w:val="single" w:sz="18" w:space="0" w:color="008000"/>
              <w:right w:val="single" w:sz="4" w:space="0" w:color="auto"/>
            </w:tcBorders>
            <w:shd w:val="pct20" w:color="auto" w:fill="FFFFFF"/>
          </w:tcPr>
          <w:p w:rsidR="001D2912" w:rsidRPr="001E6EC7" w:rsidRDefault="001D2912" w:rsidP="00971F91">
            <w:pPr>
              <w:pStyle w:val="table"/>
              <w:spacing w:before="60"/>
              <w:rPr>
                <w:sz w:val="24"/>
                <w:szCs w:val="24"/>
                <w:lang w:val="ro-RO"/>
              </w:rPr>
            </w:pPr>
            <w:r w:rsidRPr="001E6EC7">
              <w:rPr>
                <w:sz w:val="24"/>
                <w:szCs w:val="24"/>
                <w:lang w:val="ro-RO"/>
              </w:rPr>
              <w:t>Natura</w:t>
            </w:r>
          </w:p>
        </w:tc>
        <w:tc>
          <w:tcPr>
            <w:tcW w:w="3724" w:type="dxa"/>
            <w:tcBorders>
              <w:top w:val="single" w:sz="4" w:space="0" w:color="auto"/>
              <w:left w:val="single" w:sz="4" w:space="0" w:color="auto"/>
              <w:bottom w:val="single" w:sz="18" w:space="0" w:color="008000"/>
              <w:right w:val="single" w:sz="4" w:space="0" w:color="auto"/>
            </w:tcBorders>
          </w:tcPr>
          <w:p w:rsidR="001D2912" w:rsidRPr="001E6EC7" w:rsidRDefault="001D2912" w:rsidP="00971F91">
            <w:pPr>
              <w:jc w:val="center"/>
              <w:rPr>
                <w:sz w:val="24"/>
                <w:szCs w:val="24"/>
                <w:lang w:val="fr-FR"/>
              </w:rPr>
            </w:pPr>
            <w:r w:rsidRPr="001E6EC7">
              <w:rPr>
                <w:sz w:val="24"/>
                <w:szCs w:val="24"/>
                <w:lang w:val="ro-RO"/>
              </w:rPr>
              <w:t>DA</w:t>
            </w:r>
          </w:p>
        </w:tc>
      </w:tr>
      <w:tr w:rsidR="00DE44EF" w:rsidRPr="001E6EC7" w:rsidTr="00DE44EF">
        <w:trPr>
          <w:cantSplit/>
          <w:trHeight w:val="52"/>
        </w:trPr>
        <w:tc>
          <w:tcPr>
            <w:tcW w:w="6057" w:type="dxa"/>
            <w:tcBorders>
              <w:top w:val="single" w:sz="4" w:space="0" w:color="auto"/>
              <w:left w:val="single" w:sz="18" w:space="0" w:color="008000"/>
              <w:bottom w:val="single" w:sz="4" w:space="0" w:color="auto"/>
              <w:right w:val="single" w:sz="4" w:space="0" w:color="auto"/>
            </w:tcBorders>
            <w:shd w:val="pct20" w:color="auto" w:fill="FFFFFF"/>
          </w:tcPr>
          <w:p w:rsidR="001D2912" w:rsidRPr="001E6EC7" w:rsidRDefault="001D2912" w:rsidP="00971F91">
            <w:pPr>
              <w:pStyle w:val="table"/>
              <w:spacing w:before="60"/>
              <w:rPr>
                <w:sz w:val="24"/>
                <w:szCs w:val="24"/>
                <w:lang w:val="ro-RO"/>
              </w:rPr>
            </w:pPr>
            <w:r w:rsidRPr="001E6EC7">
              <w:rPr>
                <w:sz w:val="24"/>
                <w:szCs w:val="24"/>
                <w:lang w:val="ro-RO"/>
              </w:rPr>
              <w:t xml:space="preserve">Origine </w:t>
            </w:r>
            <w:r w:rsidRPr="001E6EC7">
              <w:rPr>
                <w:i/>
                <w:iCs/>
                <w:sz w:val="24"/>
                <w:szCs w:val="24"/>
                <w:lang w:val="ro-RO"/>
              </w:rPr>
              <w:t>(acolo unde este relevant)</w:t>
            </w:r>
          </w:p>
        </w:tc>
        <w:tc>
          <w:tcPr>
            <w:tcW w:w="3724"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jc w:val="center"/>
              <w:rPr>
                <w:sz w:val="24"/>
                <w:szCs w:val="24"/>
                <w:lang w:val="fr-FR"/>
              </w:rPr>
            </w:pPr>
            <w:r w:rsidRPr="001E6EC7">
              <w:rPr>
                <w:sz w:val="24"/>
                <w:szCs w:val="24"/>
                <w:lang w:val="ro-RO"/>
              </w:rPr>
              <w:t>DA</w:t>
            </w:r>
          </w:p>
        </w:tc>
      </w:tr>
      <w:tr w:rsidR="00DE44EF" w:rsidRPr="001E6EC7" w:rsidTr="00DE44EF">
        <w:trPr>
          <w:cantSplit/>
          <w:trHeight w:val="52"/>
        </w:trPr>
        <w:tc>
          <w:tcPr>
            <w:tcW w:w="6057" w:type="dxa"/>
            <w:tcBorders>
              <w:top w:val="single" w:sz="4" w:space="0" w:color="auto"/>
              <w:left w:val="single" w:sz="18" w:space="0" w:color="008000"/>
              <w:bottom w:val="single" w:sz="4" w:space="0" w:color="auto"/>
              <w:right w:val="single" w:sz="4" w:space="0" w:color="auto"/>
            </w:tcBorders>
            <w:shd w:val="pct20" w:color="auto" w:fill="FFFFFF"/>
          </w:tcPr>
          <w:p w:rsidR="001D2912" w:rsidRPr="001E6EC7" w:rsidRDefault="001D2912" w:rsidP="00971F91">
            <w:pPr>
              <w:pStyle w:val="table"/>
              <w:spacing w:before="60"/>
              <w:rPr>
                <w:sz w:val="24"/>
                <w:szCs w:val="24"/>
                <w:lang w:val="ro-RO"/>
              </w:rPr>
            </w:pPr>
            <w:proofErr w:type="spellStart"/>
            <w:r w:rsidRPr="001E6EC7">
              <w:rPr>
                <w:sz w:val="24"/>
                <w:szCs w:val="24"/>
                <w:lang w:val="ro-RO"/>
              </w:rPr>
              <w:t>Destinatie</w:t>
            </w:r>
            <w:proofErr w:type="spellEnd"/>
            <w:r w:rsidRPr="001E6EC7">
              <w:rPr>
                <w:sz w:val="24"/>
                <w:szCs w:val="24"/>
                <w:lang w:val="ro-RO"/>
              </w:rPr>
              <w:t xml:space="preserve"> (</w:t>
            </w:r>
            <w:proofErr w:type="spellStart"/>
            <w:r w:rsidRPr="001E6EC7">
              <w:rPr>
                <w:sz w:val="24"/>
                <w:szCs w:val="24"/>
                <w:lang w:val="ro-RO"/>
              </w:rPr>
              <w:t>Obligatia</w:t>
            </w:r>
            <w:proofErr w:type="spellEnd"/>
            <w:r w:rsidRPr="001E6EC7">
              <w:rPr>
                <w:sz w:val="24"/>
                <w:szCs w:val="24"/>
                <w:lang w:val="ro-RO"/>
              </w:rPr>
              <w:t xml:space="preserve"> </w:t>
            </w:r>
            <w:proofErr w:type="spellStart"/>
            <w:r w:rsidRPr="001E6EC7">
              <w:rPr>
                <w:sz w:val="24"/>
                <w:szCs w:val="24"/>
                <w:lang w:val="ro-RO"/>
              </w:rPr>
              <w:t>urmaririi</w:t>
            </w:r>
            <w:proofErr w:type="spellEnd"/>
            <w:r w:rsidRPr="001E6EC7">
              <w:rPr>
                <w:sz w:val="24"/>
                <w:szCs w:val="24"/>
                <w:lang w:val="ro-RO"/>
              </w:rPr>
              <w:t xml:space="preserve"> – daca sunt trimise in afara amplasamentului)</w:t>
            </w:r>
          </w:p>
        </w:tc>
        <w:tc>
          <w:tcPr>
            <w:tcW w:w="3724"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jc w:val="center"/>
              <w:rPr>
                <w:sz w:val="24"/>
                <w:szCs w:val="24"/>
                <w:lang w:val="fr-FR"/>
              </w:rPr>
            </w:pPr>
            <w:r w:rsidRPr="001E6EC7">
              <w:rPr>
                <w:sz w:val="24"/>
                <w:szCs w:val="24"/>
                <w:lang w:val="ro-RO"/>
              </w:rPr>
              <w:t>DA</w:t>
            </w:r>
          </w:p>
        </w:tc>
      </w:tr>
      <w:tr w:rsidR="00DE44EF" w:rsidRPr="001E6EC7" w:rsidTr="00DE44EF">
        <w:trPr>
          <w:cantSplit/>
          <w:trHeight w:val="52"/>
        </w:trPr>
        <w:tc>
          <w:tcPr>
            <w:tcW w:w="6057" w:type="dxa"/>
            <w:tcBorders>
              <w:top w:val="single" w:sz="4" w:space="0" w:color="auto"/>
              <w:left w:val="single" w:sz="18" w:space="0" w:color="008000"/>
              <w:bottom w:val="single" w:sz="4" w:space="0" w:color="auto"/>
              <w:right w:val="single" w:sz="4" w:space="0" w:color="auto"/>
            </w:tcBorders>
            <w:shd w:val="pct20" w:color="auto" w:fill="FFFFFF"/>
          </w:tcPr>
          <w:p w:rsidR="001D2912" w:rsidRPr="001E6EC7" w:rsidRDefault="001D2912" w:rsidP="00971F91">
            <w:pPr>
              <w:pStyle w:val="table"/>
              <w:spacing w:before="60"/>
              <w:rPr>
                <w:sz w:val="24"/>
                <w:szCs w:val="24"/>
                <w:lang w:val="ro-RO"/>
              </w:rPr>
            </w:pPr>
            <w:r w:rsidRPr="001E6EC7">
              <w:rPr>
                <w:sz w:val="24"/>
                <w:szCs w:val="24"/>
                <w:lang w:val="ro-RO"/>
              </w:rPr>
              <w:t>Frecventa de colectare</w:t>
            </w:r>
          </w:p>
        </w:tc>
        <w:tc>
          <w:tcPr>
            <w:tcW w:w="3724"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jc w:val="center"/>
              <w:rPr>
                <w:sz w:val="24"/>
                <w:szCs w:val="24"/>
                <w:lang w:val="fr-FR"/>
              </w:rPr>
            </w:pPr>
            <w:r w:rsidRPr="001E6EC7">
              <w:rPr>
                <w:sz w:val="24"/>
                <w:szCs w:val="24"/>
                <w:lang w:val="ro-RO"/>
              </w:rPr>
              <w:t>DA</w:t>
            </w:r>
          </w:p>
        </w:tc>
      </w:tr>
      <w:tr w:rsidR="00DE44EF" w:rsidRPr="001E6EC7" w:rsidTr="00DE44EF">
        <w:trPr>
          <w:cantSplit/>
          <w:trHeight w:val="52"/>
        </w:trPr>
        <w:tc>
          <w:tcPr>
            <w:tcW w:w="6057" w:type="dxa"/>
            <w:tcBorders>
              <w:top w:val="single" w:sz="4" w:space="0" w:color="auto"/>
              <w:left w:val="single" w:sz="18" w:space="0" w:color="008000"/>
              <w:bottom w:val="single" w:sz="4" w:space="0" w:color="auto"/>
              <w:right w:val="single" w:sz="4" w:space="0" w:color="auto"/>
            </w:tcBorders>
            <w:shd w:val="pct20" w:color="auto" w:fill="FFFFFF"/>
          </w:tcPr>
          <w:p w:rsidR="001D2912" w:rsidRPr="001E6EC7" w:rsidRDefault="001D2912" w:rsidP="00971F91">
            <w:pPr>
              <w:pStyle w:val="table"/>
              <w:spacing w:before="60"/>
              <w:rPr>
                <w:sz w:val="24"/>
                <w:szCs w:val="24"/>
                <w:lang w:val="ro-RO"/>
              </w:rPr>
            </w:pPr>
            <w:r w:rsidRPr="001E6EC7">
              <w:rPr>
                <w:sz w:val="24"/>
                <w:szCs w:val="24"/>
                <w:lang w:val="ro-RO"/>
              </w:rPr>
              <w:t>Modul de transport</w:t>
            </w:r>
          </w:p>
        </w:tc>
        <w:tc>
          <w:tcPr>
            <w:tcW w:w="3724"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pStyle w:val="Header"/>
              <w:pBdr>
                <w:bottom w:val="none" w:sz="0" w:space="0" w:color="auto"/>
              </w:pBdr>
              <w:tabs>
                <w:tab w:val="clear" w:pos="4320"/>
                <w:tab w:val="clear" w:pos="8928"/>
              </w:tabs>
              <w:spacing w:after="120"/>
              <w:jc w:val="center"/>
              <w:rPr>
                <w:rFonts w:ascii="Times New Roman" w:hAnsi="Times New Roman"/>
                <w:sz w:val="24"/>
                <w:szCs w:val="24"/>
                <w:lang w:val="ro-RO"/>
              </w:rPr>
            </w:pPr>
            <w:r w:rsidRPr="001E6EC7">
              <w:rPr>
                <w:rFonts w:ascii="Times New Roman" w:hAnsi="Times New Roman"/>
                <w:sz w:val="24"/>
                <w:szCs w:val="24"/>
                <w:lang w:val="ro-RO"/>
              </w:rPr>
              <w:t>DA</w:t>
            </w:r>
          </w:p>
        </w:tc>
      </w:tr>
      <w:tr w:rsidR="00DE44EF" w:rsidRPr="001E6EC7" w:rsidTr="00DE44EF">
        <w:trPr>
          <w:cantSplit/>
          <w:trHeight w:val="52"/>
        </w:trPr>
        <w:tc>
          <w:tcPr>
            <w:tcW w:w="6057" w:type="dxa"/>
            <w:tcBorders>
              <w:top w:val="single" w:sz="4" w:space="0" w:color="auto"/>
              <w:left w:val="single" w:sz="18" w:space="0" w:color="008000"/>
              <w:bottom w:val="single" w:sz="18" w:space="0" w:color="008000"/>
              <w:right w:val="single" w:sz="4" w:space="0" w:color="auto"/>
            </w:tcBorders>
            <w:shd w:val="pct20" w:color="auto" w:fill="FFFFFF"/>
          </w:tcPr>
          <w:p w:rsidR="001D2912" w:rsidRPr="001E6EC7" w:rsidRDefault="001D2912" w:rsidP="00971F91">
            <w:pPr>
              <w:pStyle w:val="table"/>
              <w:spacing w:before="60"/>
              <w:rPr>
                <w:sz w:val="24"/>
                <w:szCs w:val="24"/>
                <w:lang w:val="ro-RO"/>
              </w:rPr>
            </w:pPr>
            <w:r w:rsidRPr="001E6EC7">
              <w:rPr>
                <w:sz w:val="24"/>
                <w:szCs w:val="24"/>
                <w:lang w:val="ro-RO"/>
              </w:rPr>
              <w:t>Metoda de tratare</w:t>
            </w:r>
          </w:p>
        </w:tc>
        <w:tc>
          <w:tcPr>
            <w:tcW w:w="3724" w:type="dxa"/>
            <w:tcBorders>
              <w:top w:val="single" w:sz="4" w:space="0" w:color="auto"/>
              <w:left w:val="single" w:sz="4" w:space="0" w:color="auto"/>
              <w:bottom w:val="single" w:sz="18" w:space="0" w:color="008000"/>
              <w:right w:val="single" w:sz="4" w:space="0" w:color="auto"/>
            </w:tcBorders>
          </w:tcPr>
          <w:p w:rsidR="001D2912" w:rsidRPr="001E6EC7" w:rsidRDefault="001D2912" w:rsidP="00971F91">
            <w:pPr>
              <w:pStyle w:val="table"/>
              <w:spacing w:before="60"/>
              <w:ind w:firstLine="252"/>
              <w:jc w:val="center"/>
              <w:rPr>
                <w:sz w:val="24"/>
                <w:szCs w:val="24"/>
                <w:lang w:val="ro-RO"/>
              </w:rPr>
            </w:pPr>
            <w:r w:rsidRPr="001E6EC7">
              <w:rPr>
                <w:sz w:val="24"/>
                <w:szCs w:val="24"/>
                <w:lang w:val="ro-RO"/>
              </w:rPr>
              <w:t>Nu e cazul</w:t>
            </w:r>
          </w:p>
        </w:tc>
      </w:tr>
    </w:tbl>
    <w:p w:rsidR="001D2912" w:rsidRPr="001E6EC7" w:rsidRDefault="00582846" w:rsidP="001D2912">
      <w:pPr>
        <w:pStyle w:val="BodyText"/>
        <w:spacing w:before="60" w:after="120"/>
        <w:ind w:left="0"/>
        <w:rPr>
          <w:b w:val="0"/>
          <w:sz w:val="24"/>
          <w:szCs w:val="24"/>
          <w:lang w:val="ro-RO"/>
        </w:rPr>
      </w:pPr>
      <w:r w:rsidRPr="001E6EC7">
        <w:rPr>
          <w:b w:val="0"/>
          <w:sz w:val="24"/>
          <w:szCs w:val="24"/>
          <w:lang w:val="ro-RO"/>
        </w:rPr>
        <w:t xml:space="preserve">Evidenta gestiunii </w:t>
      </w:r>
      <w:proofErr w:type="spellStart"/>
      <w:r w:rsidRPr="001E6EC7">
        <w:rPr>
          <w:b w:val="0"/>
          <w:sz w:val="24"/>
          <w:szCs w:val="24"/>
          <w:lang w:val="ro-RO"/>
        </w:rPr>
        <w:t>deseurilor</w:t>
      </w:r>
      <w:proofErr w:type="spellEnd"/>
      <w:r w:rsidRPr="001E6EC7">
        <w:rPr>
          <w:b w:val="0"/>
          <w:sz w:val="24"/>
          <w:szCs w:val="24"/>
          <w:lang w:val="ro-RO"/>
        </w:rPr>
        <w:t xml:space="preserve"> se </w:t>
      </w:r>
      <w:proofErr w:type="spellStart"/>
      <w:r w:rsidRPr="001E6EC7">
        <w:rPr>
          <w:b w:val="0"/>
          <w:sz w:val="24"/>
          <w:szCs w:val="24"/>
          <w:lang w:val="ro-RO"/>
        </w:rPr>
        <w:t>realizeaza</w:t>
      </w:r>
      <w:proofErr w:type="spellEnd"/>
      <w:r w:rsidRPr="001E6EC7">
        <w:rPr>
          <w:b w:val="0"/>
          <w:sz w:val="24"/>
          <w:szCs w:val="24"/>
          <w:lang w:val="ro-RO"/>
        </w:rPr>
        <w:t xml:space="preserve"> conform HG 856/2002.Operatorul </w:t>
      </w:r>
      <w:proofErr w:type="spellStart"/>
      <w:r w:rsidRPr="001E6EC7">
        <w:rPr>
          <w:b w:val="0"/>
          <w:sz w:val="24"/>
          <w:szCs w:val="24"/>
          <w:lang w:val="ro-RO"/>
        </w:rPr>
        <w:t>detine</w:t>
      </w:r>
      <w:proofErr w:type="spellEnd"/>
      <w:r w:rsidRPr="001E6EC7">
        <w:rPr>
          <w:b w:val="0"/>
          <w:sz w:val="24"/>
          <w:szCs w:val="24"/>
          <w:lang w:val="ro-RO"/>
        </w:rPr>
        <w:t xml:space="preserve"> contracte de eliminare/valorificare pentru toate tipurile de </w:t>
      </w:r>
      <w:proofErr w:type="spellStart"/>
      <w:r w:rsidRPr="001E6EC7">
        <w:rPr>
          <w:b w:val="0"/>
          <w:sz w:val="24"/>
          <w:szCs w:val="24"/>
          <w:lang w:val="ro-RO"/>
        </w:rPr>
        <w:t>desuri</w:t>
      </w:r>
      <w:proofErr w:type="spellEnd"/>
      <w:r w:rsidRPr="001E6EC7">
        <w:rPr>
          <w:b w:val="0"/>
          <w:sz w:val="24"/>
          <w:szCs w:val="24"/>
          <w:lang w:val="ro-RO"/>
        </w:rPr>
        <w:t xml:space="preserve"> rezultate din activitate. </w:t>
      </w:r>
    </w:p>
    <w:p w:rsidR="00582846" w:rsidRPr="001E6EC7" w:rsidRDefault="00582846" w:rsidP="00F072B0">
      <w:pPr>
        <w:pStyle w:val="Heading2"/>
        <w:numPr>
          <w:ilvl w:val="0"/>
          <w:numId w:val="0"/>
        </w:numPr>
        <w:spacing w:before="60" w:after="120"/>
        <w:rPr>
          <w:lang w:val="ro-RO"/>
        </w:rPr>
      </w:pPr>
      <w:bookmarkStart w:id="149" w:name="_Toc101609185"/>
    </w:p>
    <w:p w:rsidR="001D2912" w:rsidRPr="001E6EC7" w:rsidRDefault="00F072B0" w:rsidP="00F072B0">
      <w:pPr>
        <w:pStyle w:val="Heading2"/>
        <w:numPr>
          <w:ilvl w:val="0"/>
          <w:numId w:val="0"/>
        </w:numPr>
        <w:spacing w:before="60" w:after="120"/>
        <w:rPr>
          <w:lang w:val="ro-RO"/>
        </w:rPr>
      </w:pPr>
      <w:r w:rsidRPr="001E6EC7">
        <w:rPr>
          <w:lang w:val="ro-RO"/>
        </w:rPr>
        <w:t>6.3-</w:t>
      </w:r>
      <w:r w:rsidR="001D2912" w:rsidRPr="001E6EC7">
        <w:rPr>
          <w:lang w:val="ro-RO"/>
        </w:rPr>
        <w:t>Zone de depozitare</w:t>
      </w:r>
      <w:bookmarkEnd w:id="149"/>
    </w:p>
    <w:tbl>
      <w:tblPr>
        <w:tblW w:w="9781" w:type="dxa"/>
        <w:tblInd w:w="-459" w:type="dxa"/>
        <w:tblBorders>
          <w:top w:val="single" w:sz="24" w:space="0" w:color="008000"/>
          <w:left w:val="single" w:sz="24" w:space="0" w:color="008000"/>
          <w:bottom w:val="single" w:sz="24" w:space="0" w:color="008000"/>
          <w:right w:val="single" w:sz="24" w:space="0" w:color="008000"/>
          <w:insideH w:val="single" w:sz="2" w:space="0" w:color="auto"/>
          <w:insideV w:val="single" w:sz="2" w:space="0" w:color="auto"/>
        </w:tblBorders>
        <w:tblLayout w:type="fixed"/>
        <w:tblLook w:val="0000" w:firstRow="0" w:lastRow="0" w:firstColumn="0" w:lastColumn="0" w:noHBand="0" w:noVBand="0"/>
      </w:tblPr>
      <w:tblGrid>
        <w:gridCol w:w="1843"/>
        <w:gridCol w:w="2126"/>
        <w:gridCol w:w="1134"/>
        <w:gridCol w:w="2268"/>
        <w:gridCol w:w="2410"/>
      </w:tblGrid>
      <w:tr w:rsidR="001D2912" w:rsidRPr="001E6EC7" w:rsidTr="00F072B0">
        <w:trPr>
          <w:cantSplit/>
          <w:trHeight w:val="494"/>
        </w:trPr>
        <w:tc>
          <w:tcPr>
            <w:tcW w:w="1843" w:type="dxa"/>
            <w:tcBorders>
              <w:top w:val="single" w:sz="18" w:space="0" w:color="008000"/>
              <w:left w:val="single" w:sz="18" w:space="0" w:color="008000"/>
              <w:bottom w:val="single" w:sz="18" w:space="0" w:color="008000"/>
              <w:right w:val="single" w:sz="2" w:space="0" w:color="auto"/>
            </w:tcBorders>
            <w:shd w:val="pct20" w:color="auto" w:fill="FFFFFF"/>
          </w:tcPr>
          <w:p w:rsidR="001D2912" w:rsidRPr="001E6EC7" w:rsidRDefault="001D2912" w:rsidP="00971F91">
            <w:pPr>
              <w:pStyle w:val="table"/>
              <w:spacing w:before="60"/>
              <w:rPr>
                <w:sz w:val="24"/>
                <w:szCs w:val="24"/>
                <w:lang w:val="ro-RO"/>
              </w:rPr>
            </w:pPr>
            <w:proofErr w:type="spellStart"/>
            <w:r w:rsidRPr="001E6EC7">
              <w:rPr>
                <w:sz w:val="24"/>
                <w:szCs w:val="24"/>
                <w:lang w:val="ro-RO"/>
              </w:rPr>
              <w:t>Identificati</w:t>
            </w:r>
            <w:proofErr w:type="spellEnd"/>
            <w:r w:rsidRPr="001E6EC7">
              <w:rPr>
                <w:sz w:val="24"/>
                <w:szCs w:val="24"/>
                <w:lang w:val="ro-RO"/>
              </w:rPr>
              <w:t xml:space="preserve"> zona</w:t>
            </w:r>
          </w:p>
        </w:tc>
        <w:tc>
          <w:tcPr>
            <w:tcW w:w="2126" w:type="dxa"/>
            <w:tcBorders>
              <w:top w:val="single" w:sz="18" w:space="0" w:color="008000"/>
              <w:left w:val="single" w:sz="2" w:space="0" w:color="auto"/>
              <w:bottom w:val="single" w:sz="18" w:space="0" w:color="008000"/>
              <w:right w:val="single" w:sz="2" w:space="0" w:color="auto"/>
            </w:tcBorders>
            <w:shd w:val="pct20" w:color="auto" w:fill="FFFFFF"/>
          </w:tcPr>
          <w:p w:rsidR="001D2912" w:rsidRPr="001E6EC7" w:rsidRDefault="001D2912" w:rsidP="00971F91">
            <w:pPr>
              <w:pStyle w:val="table"/>
              <w:spacing w:before="60"/>
              <w:rPr>
                <w:sz w:val="24"/>
                <w:szCs w:val="24"/>
                <w:lang w:val="ro-RO"/>
              </w:rPr>
            </w:pPr>
            <w:proofErr w:type="spellStart"/>
            <w:r w:rsidRPr="001E6EC7">
              <w:rPr>
                <w:sz w:val="24"/>
                <w:szCs w:val="24"/>
                <w:lang w:val="ro-RO"/>
              </w:rPr>
              <w:t>Deseurile</w:t>
            </w:r>
            <w:proofErr w:type="spellEnd"/>
            <w:r w:rsidRPr="001E6EC7">
              <w:rPr>
                <w:sz w:val="24"/>
                <w:szCs w:val="24"/>
                <w:lang w:val="ro-RO"/>
              </w:rPr>
              <w:t xml:space="preserve"> depozitate</w:t>
            </w:r>
          </w:p>
        </w:tc>
        <w:tc>
          <w:tcPr>
            <w:tcW w:w="1134" w:type="dxa"/>
            <w:tcBorders>
              <w:top w:val="single" w:sz="18" w:space="0" w:color="008000"/>
              <w:left w:val="single" w:sz="2" w:space="0" w:color="auto"/>
              <w:bottom w:val="single" w:sz="18" w:space="0" w:color="008000"/>
              <w:right w:val="single" w:sz="2" w:space="0" w:color="auto"/>
            </w:tcBorders>
            <w:shd w:val="pct20" w:color="auto" w:fill="FFFFFF"/>
          </w:tcPr>
          <w:p w:rsidR="001D2912" w:rsidRPr="001E6EC7" w:rsidRDefault="001D2912" w:rsidP="00971F91">
            <w:pPr>
              <w:pStyle w:val="table"/>
              <w:spacing w:before="60"/>
              <w:rPr>
                <w:sz w:val="24"/>
                <w:szCs w:val="24"/>
                <w:lang w:val="ro-RO"/>
              </w:rPr>
            </w:pPr>
            <w:r w:rsidRPr="001E6EC7">
              <w:rPr>
                <w:sz w:val="24"/>
                <w:szCs w:val="24"/>
                <w:lang w:val="ro-RO"/>
              </w:rPr>
              <w:t>Sunt ele identificate in mod clar, inclusiv capacitatea maxima de depozitare si perioada maxima de depozitare?*</w:t>
            </w:r>
          </w:p>
        </w:tc>
        <w:tc>
          <w:tcPr>
            <w:tcW w:w="2268" w:type="dxa"/>
            <w:tcBorders>
              <w:top w:val="single" w:sz="18" w:space="0" w:color="008000"/>
              <w:left w:val="single" w:sz="2" w:space="0" w:color="auto"/>
              <w:bottom w:val="single" w:sz="18" w:space="0" w:color="008000"/>
              <w:right w:val="single" w:sz="2" w:space="0" w:color="auto"/>
            </w:tcBorders>
            <w:shd w:val="pct20" w:color="auto" w:fill="FFFFFF"/>
          </w:tcPr>
          <w:p w:rsidR="001D2912" w:rsidRPr="001E6EC7" w:rsidRDefault="001D2912" w:rsidP="00971F91">
            <w:pPr>
              <w:pStyle w:val="table"/>
              <w:spacing w:before="60"/>
              <w:rPr>
                <w:sz w:val="24"/>
                <w:szCs w:val="24"/>
                <w:lang w:val="ro-RO"/>
              </w:rPr>
            </w:pPr>
            <w:r w:rsidRPr="001E6EC7">
              <w:rPr>
                <w:sz w:val="24"/>
                <w:szCs w:val="24"/>
                <w:lang w:val="ro-RO"/>
              </w:rPr>
              <w:t xml:space="preserve">Apropierea fata de </w:t>
            </w:r>
          </w:p>
          <w:p w:rsidR="001D2912" w:rsidRPr="001E6EC7" w:rsidRDefault="001D2912" w:rsidP="00971F91">
            <w:pPr>
              <w:pStyle w:val="table"/>
              <w:spacing w:before="60"/>
              <w:rPr>
                <w:sz w:val="24"/>
                <w:szCs w:val="24"/>
                <w:lang w:val="ro-RO"/>
              </w:rPr>
            </w:pPr>
            <w:r w:rsidRPr="001E6EC7">
              <w:rPr>
                <w:sz w:val="24"/>
                <w:szCs w:val="24"/>
                <w:lang w:val="ro-RO"/>
              </w:rPr>
              <w:t>a. cursuri de ape –</w:t>
            </w:r>
          </w:p>
          <w:p w:rsidR="001D2912" w:rsidRPr="001E6EC7" w:rsidRDefault="001D2912" w:rsidP="00971F91">
            <w:pPr>
              <w:pStyle w:val="table"/>
              <w:spacing w:before="60"/>
              <w:rPr>
                <w:sz w:val="24"/>
                <w:szCs w:val="24"/>
                <w:lang w:val="ro-RO"/>
              </w:rPr>
            </w:pPr>
            <w:r w:rsidRPr="001E6EC7">
              <w:rPr>
                <w:sz w:val="24"/>
                <w:szCs w:val="24"/>
                <w:lang w:val="ro-RO"/>
              </w:rPr>
              <w:t>b. zone de interes public / vulnerabile la vandalism</w:t>
            </w:r>
          </w:p>
          <w:p w:rsidR="001D2912" w:rsidRPr="001E6EC7" w:rsidRDefault="001D2912" w:rsidP="00971F91">
            <w:pPr>
              <w:pStyle w:val="table"/>
              <w:spacing w:before="60"/>
              <w:rPr>
                <w:sz w:val="24"/>
                <w:szCs w:val="24"/>
                <w:lang w:val="ro-RO"/>
              </w:rPr>
            </w:pPr>
            <w:r w:rsidRPr="001E6EC7">
              <w:rPr>
                <w:sz w:val="24"/>
                <w:szCs w:val="24"/>
                <w:lang w:val="ro-RO"/>
              </w:rPr>
              <w:t xml:space="preserve">c. alte perimetre sensibile (va rugam </w:t>
            </w:r>
            <w:proofErr w:type="spellStart"/>
            <w:r w:rsidRPr="001E6EC7">
              <w:rPr>
                <w:sz w:val="24"/>
                <w:szCs w:val="24"/>
                <w:lang w:val="ro-RO"/>
              </w:rPr>
              <w:t>dati</w:t>
            </w:r>
            <w:proofErr w:type="spellEnd"/>
            <w:r w:rsidRPr="001E6EC7">
              <w:rPr>
                <w:sz w:val="24"/>
                <w:szCs w:val="24"/>
                <w:lang w:val="ro-RO"/>
              </w:rPr>
              <w:t xml:space="preserve"> detalii)</w:t>
            </w:r>
          </w:p>
          <w:p w:rsidR="001D2912" w:rsidRPr="001E6EC7" w:rsidRDefault="001D2912" w:rsidP="00971F91">
            <w:pPr>
              <w:pStyle w:val="table"/>
              <w:spacing w:before="60"/>
              <w:ind w:right="-108"/>
              <w:rPr>
                <w:sz w:val="24"/>
                <w:szCs w:val="24"/>
                <w:lang w:val="ro-RO"/>
              </w:rPr>
            </w:pPr>
            <w:r w:rsidRPr="001E6EC7">
              <w:rPr>
                <w:sz w:val="24"/>
                <w:szCs w:val="24"/>
                <w:lang w:val="ro-RO"/>
              </w:rPr>
              <w:t xml:space="preserve">d. </w:t>
            </w:r>
            <w:proofErr w:type="spellStart"/>
            <w:r w:rsidRPr="001E6EC7">
              <w:rPr>
                <w:sz w:val="24"/>
                <w:szCs w:val="24"/>
                <w:lang w:val="ro-RO"/>
              </w:rPr>
              <w:t>identificati</w:t>
            </w:r>
            <w:proofErr w:type="spellEnd"/>
            <w:r w:rsidRPr="001E6EC7">
              <w:rPr>
                <w:sz w:val="24"/>
                <w:szCs w:val="24"/>
                <w:lang w:val="ro-RO"/>
              </w:rPr>
              <w:t xml:space="preserve"> masurile necesare pentru minimizarea riscurilor.</w:t>
            </w:r>
          </w:p>
        </w:tc>
        <w:tc>
          <w:tcPr>
            <w:tcW w:w="2410" w:type="dxa"/>
            <w:tcBorders>
              <w:top w:val="single" w:sz="18" w:space="0" w:color="008000"/>
              <w:left w:val="single" w:sz="2" w:space="0" w:color="auto"/>
              <w:bottom w:val="nil"/>
              <w:right w:val="single" w:sz="18" w:space="0" w:color="008000"/>
            </w:tcBorders>
            <w:shd w:val="pct20" w:color="auto" w:fill="FFFFFF"/>
          </w:tcPr>
          <w:p w:rsidR="001D2912" w:rsidRPr="001E6EC7" w:rsidRDefault="001D2912" w:rsidP="00971F91">
            <w:pPr>
              <w:pStyle w:val="table"/>
              <w:spacing w:before="60"/>
              <w:rPr>
                <w:sz w:val="24"/>
                <w:szCs w:val="24"/>
                <w:lang w:val="ro-RO"/>
              </w:rPr>
            </w:pPr>
            <w:proofErr w:type="spellStart"/>
            <w:r w:rsidRPr="001E6EC7">
              <w:rPr>
                <w:sz w:val="24"/>
                <w:szCs w:val="24"/>
                <w:lang w:val="ro-RO"/>
              </w:rPr>
              <w:t>Amenajarile</w:t>
            </w:r>
            <w:proofErr w:type="spellEnd"/>
            <w:r w:rsidRPr="001E6EC7">
              <w:rPr>
                <w:sz w:val="24"/>
                <w:szCs w:val="24"/>
                <w:lang w:val="ro-RO"/>
              </w:rPr>
              <w:t xml:space="preserve"> existente pe depozite</w:t>
            </w:r>
          </w:p>
        </w:tc>
      </w:tr>
      <w:tr w:rsidR="00036915" w:rsidRPr="00824859" w:rsidTr="00F072B0">
        <w:trPr>
          <w:cantSplit/>
          <w:trHeight w:val="494"/>
        </w:trPr>
        <w:tc>
          <w:tcPr>
            <w:tcW w:w="1843" w:type="dxa"/>
            <w:tcBorders>
              <w:top w:val="single" w:sz="2" w:space="0" w:color="auto"/>
              <w:left w:val="single" w:sz="18" w:space="0" w:color="008000"/>
              <w:bottom w:val="single" w:sz="2" w:space="0" w:color="auto"/>
              <w:right w:val="single" w:sz="2" w:space="0" w:color="auto"/>
            </w:tcBorders>
          </w:tcPr>
          <w:p w:rsidR="001D2912" w:rsidRPr="001E6EC7" w:rsidRDefault="00DE44EF" w:rsidP="00582846">
            <w:pPr>
              <w:ind w:left="0" w:hanging="45"/>
              <w:rPr>
                <w:bCs/>
                <w:iCs/>
                <w:sz w:val="24"/>
                <w:szCs w:val="24"/>
                <w:lang w:val="ro-RO"/>
              </w:rPr>
            </w:pPr>
            <w:proofErr w:type="spellStart"/>
            <w:r w:rsidRPr="0063046D">
              <w:rPr>
                <w:bCs/>
                <w:iCs/>
                <w:sz w:val="24"/>
                <w:szCs w:val="24"/>
                <w:lang w:val="es-ES"/>
              </w:rPr>
              <w:t>Spatiul</w:t>
            </w:r>
            <w:proofErr w:type="spellEnd"/>
            <w:r w:rsidRPr="0063046D">
              <w:rPr>
                <w:bCs/>
                <w:iCs/>
                <w:sz w:val="24"/>
                <w:szCs w:val="24"/>
                <w:lang w:val="es-ES"/>
              </w:rPr>
              <w:t xml:space="preserve"> de </w:t>
            </w:r>
            <w:proofErr w:type="spellStart"/>
            <w:r w:rsidRPr="0063046D">
              <w:rPr>
                <w:bCs/>
                <w:iCs/>
                <w:sz w:val="24"/>
                <w:szCs w:val="24"/>
                <w:lang w:val="es-ES"/>
              </w:rPr>
              <w:t>depozitare</w:t>
            </w:r>
            <w:proofErr w:type="spellEnd"/>
            <w:r w:rsidRPr="0063046D">
              <w:rPr>
                <w:bCs/>
                <w:iCs/>
                <w:sz w:val="24"/>
                <w:szCs w:val="24"/>
                <w:lang w:val="es-ES"/>
              </w:rPr>
              <w:t xml:space="preserve"> </w:t>
            </w:r>
            <w:proofErr w:type="spellStart"/>
            <w:r w:rsidRPr="0063046D">
              <w:rPr>
                <w:bCs/>
                <w:iCs/>
                <w:sz w:val="24"/>
                <w:szCs w:val="24"/>
                <w:lang w:val="es-ES"/>
              </w:rPr>
              <w:t>temporara</w:t>
            </w:r>
            <w:proofErr w:type="spellEnd"/>
            <w:r w:rsidRPr="0063046D">
              <w:rPr>
                <w:bCs/>
                <w:iCs/>
                <w:sz w:val="24"/>
                <w:szCs w:val="24"/>
                <w:lang w:val="es-ES"/>
              </w:rPr>
              <w:t xml:space="preserve"> a </w:t>
            </w:r>
            <w:proofErr w:type="spellStart"/>
            <w:r w:rsidRPr="0063046D">
              <w:rPr>
                <w:bCs/>
                <w:iCs/>
                <w:sz w:val="24"/>
                <w:szCs w:val="24"/>
                <w:lang w:val="es-ES"/>
              </w:rPr>
              <w:t>deseurilor</w:t>
            </w:r>
            <w:proofErr w:type="spellEnd"/>
            <w:r w:rsidRPr="0063046D">
              <w:rPr>
                <w:bCs/>
                <w:iCs/>
                <w:sz w:val="24"/>
                <w:szCs w:val="24"/>
                <w:lang w:val="es-ES"/>
              </w:rPr>
              <w:t xml:space="preserve"> </w:t>
            </w:r>
          </w:p>
        </w:tc>
        <w:tc>
          <w:tcPr>
            <w:tcW w:w="2126" w:type="dxa"/>
            <w:tcBorders>
              <w:top w:val="single" w:sz="2" w:space="0" w:color="auto"/>
              <w:left w:val="single" w:sz="2" w:space="0" w:color="auto"/>
              <w:bottom w:val="single" w:sz="2" w:space="0" w:color="auto"/>
              <w:right w:val="single" w:sz="2" w:space="0" w:color="auto"/>
            </w:tcBorders>
          </w:tcPr>
          <w:p w:rsidR="001D2912" w:rsidRPr="001E6EC7" w:rsidRDefault="00582846" w:rsidP="00DE44EF">
            <w:pPr>
              <w:ind w:left="0"/>
              <w:rPr>
                <w:bCs/>
                <w:iCs/>
                <w:sz w:val="24"/>
                <w:szCs w:val="24"/>
                <w:lang w:val="fr-FR"/>
              </w:rPr>
            </w:pPr>
            <w:proofErr w:type="spellStart"/>
            <w:r w:rsidRPr="001E6EC7">
              <w:rPr>
                <w:bCs/>
                <w:iCs/>
                <w:sz w:val="24"/>
                <w:szCs w:val="24"/>
                <w:lang w:val="ro-RO" w:eastAsia="ro-RO"/>
              </w:rPr>
              <w:t>Desuri</w:t>
            </w:r>
            <w:proofErr w:type="spellEnd"/>
            <w:r w:rsidRPr="001E6EC7">
              <w:rPr>
                <w:bCs/>
                <w:iCs/>
                <w:sz w:val="24"/>
                <w:szCs w:val="24"/>
                <w:lang w:val="ro-RO" w:eastAsia="ro-RO"/>
              </w:rPr>
              <w:t xml:space="preserve"> periculoase si nepericuloase</w:t>
            </w:r>
          </w:p>
        </w:tc>
        <w:tc>
          <w:tcPr>
            <w:tcW w:w="1134" w:type="dxa"/>
            <w:tcBorders>
              <w:top w:val="single" w:sz="2" w:space="0" w:color="auto"/>
              <w:left w:val="single" w:sz="2" w:space="0" w:color="auto"/>
              <w:bottom w:val="single" w:sz="2" w:space="0" w:color="auto"/>
              <w:right w:val="single" w:sz="2" w:space="0" w:color="auto"/>
            </w:tcBorders>
          </w:tcPr>
          <w:p w:rsidR="001D2912" w:rsidRPr="001E6EC7" w:rsidRDefault="00582846" w:rsidP="00971F91">
            <w:pPr>
              <w:ind w:left="0" w:right="-108"/>
              <w:jc w:val="center"/>
              <w:rPr>
                <w:bCs/>
                <w:iCs/>
                <w:sz w:val="24"/>
                <w:szCs w:val="24"/>
                <w:lang w:val="fr-FR"/>
              </w:rPr>
            </w:pPr>
            <w:r w:rsidRPr="001E6EC7">
              <w:rPr>
                <w:bCs/>
                <w:iCs/>
                <w:sz w:val="24"/>
                <w:szCs w:val="24"/>
                <w:lang w:val="fr-FR"/>
              </w:rPr>
              <w:t xml:space="preserve">Este </w:t>
            </w:r>
            <w:proofErr w:type="spellStart"/>
            <w:r w:rsidRPr="001E6EC7">
              <w:rPr>
                <w:bCs/>
                <w:iCs/>
                <w:sz w:val="24"/>
                <w:szCs w:val="24"/>
                <w:lang w:val="fr-FR"/>
              </w:rPr>
              <w:t>stocare</w:t>
            </w:r>
            <w:proofErr w:type="spellEnd"/>
            <w:r w:rsidRPr="001E6EC7">
              <w:rPr>
                <w:bCs/>
                <w:iCs/>
                <w:sz w:val="24"/>
                <w:szCs w:val="24"/>
                <w:lang w:val="fr-FR"/>
              </w:rPr>
              <w:t xml:space="preserve"> </w:t>
            </w:r>
            <w:proofErr w:type="spellStart"/>
            <w:r w:rsidRPr="001E6EC7">
              <w:rPr>
                <w:bCs/>
                <w:iCs/>
                <w:sz w:val="24"/>
                <w:szCs w:val="24"/>
                <w:lang w:val="fr-FR"/>
              </w:rPr>
              <w:t>temporara</w:t>
            </w:r>
            <w:proofErr w:type="spellEnd"/>
          </w:p>
        </w:tc>
        <w:tc>
          <w:tcPr>
            <w:tcW w:w="2268" w:type="dxa"/>
            <w:tcBorders>
              <w:top w:val="single" w:sz="2" w:space="0" w:color="auto"/>
              <w:left w:val="single" w:sz="2" w:space="0" w:color="auto"/>
              <w:bottom w:val="single" w:sz="2" w:space="0" w:color="auto"/>
              <w:right w:val="single" w:sz="2" w:space="0" w:color="auto"/>
            </w:tcBorders>
          </w:tcPr>
          <w:p w:rsidR="001D2912" w:rsidRPr="001E6EC7" w:rsidRDefault="00582846" w:rsidP="00971F91">
            <w:pPr>
              <w:pStyle w:val="table"/>
              <w:spacing w:before="60"/>
              <w:rPr>
                <w:sz w:val="24"/>
                <w:szCs w:val="24"/>
                <w:lang w:val="ro-RO"/>
              </w:rPr>
            </w:pPr>
            <w:r w:rsidRPr="001E6EC7">
              <w:rPr>
                <w:sz w:val="24"/>
                <w:szCs w:val="24"/>
                <w:lang w:val="ro-RO"/>
              </w:rPr>
              <w:t>Nu este cazul</w:t>
            </w:r>
          </w:p>
        </w:tc>
        <w:tc>
          <w:tcPr>
            <w:tcW w:w="2410" w:type="dxa"/>
            <w:tcBorders>
              <w:top w:val="single" w:sz="2" w:space="0" w:color="auto"/>
              <w:left w:val="single" w:sz="2" w:space="0" w:color="auto"/>
              <w:bottom w:val="single" w:sz="2" w:space="0" w:color="auto"/>
              <w:right w:val="single" w:sz="18" w:space="0" w:color="008000"/>
            </w:tcBorders>
          </w:tcPr>
          <w:p w:rsidR="00582846" w:rsidRPr="001E6EC7" w:rsidRDefault="00582846" w:rsidP="00582846">
            <w:pPr>
              <w:pStyle w:val="Default"/>
              <w:jc w:val="both"/>
              <w:rPr>
                <w:rFonts w:ascii="Times New Roman" w:hAnsi="Times New Roman" w:cs="Times New Roman"/>
              </w:rPr>
            </w:pPr>
            <w:r w:rsidRPr="001E6EC7">
              <w:rPr>
                <w:rFonts w:ascii="Times New Roman" w:hAnsi="Times New Roman" w:cs="Times New Roman"/>
              </w:rPr>
              <w:t xml:space="preserve">Se </w:t>
            </w:r>
            <w:proofErr w:type="spellStart"/>
            <w:r w:rsidRPr="001E6EC7">
              <w:rPr>
                <w:rFonts w:ascii="Times New Roman" w:hAnsi="Times New Roman" w:cs="Times New Roman"/>
              </w:rPr>
              <w:t>depoziteaza</w:t>
            </w:r>
            <w:proofErr w:type="spellEnd"/>
            <w:r w:rsidRPr="001E6EC7">
              <w:rPr>
                <w:rFonts w:ascii="Times New Roman" w:hAnsi="Times New Roman" w:cs="Times New Roman"/>
              </w:rPr>
              <w:t xml:space="preserve"> in containere, </w:t>
            </w:r>
            <w:proofErr w:type="spellStart"/>
            <w:r w:rsidRPr="001E6EC7">
              <w:rPr>
                <w:rFonts w:ascii="Times New Roman" w:hAnsi="Times New Roman" w:cs="Times New Roman"/>
              </w:rPr>
              <w:t>repak-ri</w:t>
            </w:r>
            <w:proofErr w:type="spellEnd"/>
            <w:r w:rsidRPr="001E6EC7">
              <w:rPr>
                <w:rFonts w:ascii="Times New Roman" w:hAnsi="Times New Roman" w:cs="Times New Roman"/>
              </w:rPr>
              <w:t xml:space="preserve"> pe suprafață betonată </w:t>
            </w:r>
          </w:p>
          <w:p w:rsidR="001D2912" w:rsidRPr="001E6EC7" w:rsidRDefault="001D2912" w:rsidP="00971F91">
            <w:pPr>
              <w:ind w:left="0"/>
              <w:rPr>
                <w:sz w:val="24"/>
                <w:szCs w:val="24"/>
                <w:lang w:val="ro-RO"/>
              </w:rPr>
            </w:pPr>
          </w:p>
        </w:tc>
      </w:tr>
    </w:tbl>
    <w:p w:rsidR="001D2912" w:rsidRPr="001E6EC7" w:rsidRDefault="001D2912" w:rsidP="001D2912">
      <w:pPr>
        <w:pStyle w:val="BodyText"/>
        <w:spacing w:before="60" w:after="120"/>
        <w:ind w:left="0"/>
        <w:rPr>
          <w:b w:val="0"/>
          <w:sz w:val="24"/>
          <w:szCs w:val="24"/>
          <w:lang w:val="ro-RO"/>
        </w:rPr>
      </w:pPr>
      <w:r w:rsidRPr="001E6EC7">
        <w:rPr>
          <w:b w:val="0"/>
          <w:sz w:val="24"/>
          <w:szCs w:val="24"/>
          <w:lang w:val="ro-RO"/>
        </w:rPr>
        <w:t xml:space="preserve">* </w:t>
      </w:r>
      <w:r w:rsidR="00036915" w:rsidRPr="001E6EC7">
        <w:rPr>
          <w:b w:val="0"/>
          <w:sz w:val="24"/>
          <w:szCs w:val="24"/>
          <w:lang w:val="ro-RO"/>
        </w:rPr>
        <w:t xml:space="preserve">spatiile de depozitare sunt </w:t>
      </w:r>
      <w:proofErr w:type="spellStart"/>
      <w:r w:rsidR="00036915" w:rsidRPr="001E6EC7">
        <w:rPr>
          <w:b w:val="0"/>
          <w:sz w:val="24"/>
          <w:szCs w:val="24"/>
          <w:lang w:val="ro-RO"/>
        </w:rPr>
        <w:t>corespunzatoare</w:t>
      </w:r>
      <w:proofErr w:type="spellEnd"/>
      <w:r w:rsidR="00036915" w:rsidRPr="001E6EC7">
        <w:rPr>
          <w:b w:val="0"/>
          <w:sz w:val="24"/>
          <w:szCs w:val="24"/>
          <w:lang w:val="ro-RO"/>
        </w:rPr>
        <w:t xml:space="preserve"> </w:t>
      </w:r>
      <w:proofErr w:type="spellStart"/>
      <w:r w:rsidR="00036915" w:rsidRPr="001E6EC7">
        <w:rPr>
          <w:b w:val="0"/>
          <w:sz w:val="24"/>
          <w:szCs w:val="24"/>
          <w:lang w:val="ro-RO"/>
        </w:rPr>
        <w:t>stocarii</w:t>
      </w:r>
      <w:proofErr w:type="spellEnd"/>
      <w:r w:rsidR="00036915" w:rsidRPr="001E6EC7">
        <w:rPr>
          <w:b w:val="0"/>
          <w:sz w:val="24"/>
          <w:szCs w:val="24"/>
          <w:lang w:val="ro-RO"/>
        </w:rPr>
        <w:t xml:space="preserve"> </w:t>
      </w:r>
      <w:proofErr w:type="spellStart"/>
      <w:r w:rsidR="00036915" w:rsidRPr="001E6EC7">
        <w:rPr>
          <w:b w:val="0"/>
          <w:sz w:val="24"/>
          <w:szCs w:val="24"/>
          <w:lang w:val="ro-RO"/>
        </w:rPr>
        <w:t>cantitatii</w:t>
      </w:r>
      <w:proofErr w:type="spellEnd"/>
      <w:r w:rsidR="00036915" w:rsidRPr="001E6EC7">
        <w:rPr>
          <w:b w:val="0"/>
          <w:sz w:val="24"/>
          <w:szCs w:val="24"/>
          <w:lang w:val="ro-RO"/>
        </w:rPr>
        <w:t xml:space="preserve"> maxime din fiecare tip de </w:t>
      </w:r>
      <w:proofErr w:type="spellStart"/>
      <w:r w:rsidR="00036915" w:rsidRPr="001E6EC7">
        <w:rPr>
          <w:b w:val="0"/>
          <w:sz w:val="24"/>
          <w:szCs w:val="24"/>
          <w:lang w:val="ro-RO"/>
        </w:rPr>
        <w:t>deseu</w:t>
      </w:r>
      <w:proofErr w:type="spellEnd"/>
      <w:r w:rsidR="00036915" w:rsidRPr="001E6EC7">
        <w:rPr>
          <w:b w:val="0"/>
          <w:sz w:val="24"/>
          <w:szCs w:val="24"/>
          <w:lang w:val="ro-RO"/>
        </w:rPr>
        <w:t>.</w:t>
      </w:r>
    </w:p>
    <w:p w:rsidR="001D2912" w:rsidRPr="001E6EC7" w:rsidRDefault="001D2912" w:rsidP="001D2912">
      <w:pPr>
        <w:pStyle w:val="Caption"/>
        <w:spacing w:before="60" w:after="120"/>
        <w:ind w:left="0"/>
        <w:rPr>
          <w:sz w:val="24"/>
          <w:szCs w:val="24"/>
          <w:lang w:val="ro-RO"/>
        </w:rPr>
      </w:pPr>
    </w:p>
    <w:p w:rsidR="001D2912" w:rsidRPr="001E6EC7" w:rsidRDefault="00F072B0" w:rsidP="00F072B0">
      <w:pPr>
        <w:pStyle w:val="Heading2"/>
        <w:numPr>
          <w:ilvl w:val="0"/>
          <w:numId w:val="0"/>
        </w:numPr>
        <w:spacing w:before="60" w:after="120"/>
        <w:rPr>
          <w:lang w:val="ro-RO"/>
        </w:rPr>
      </w:pPr>
      <w:bookmarkStart w:id="150" w:name="_Toc101609186"/>
      <w:r w:rsidRPr="001E6EC7">
        <w:rPr>
          <w:lang w:val="ro-RO"/>
        </w:rPr>
        <w:t>6.4-</w:t>
      </w:r>
      <w:r w:rsidR="001D2912" w:rsidRPr="001E6EC7">
        <w:rPr>
          <w:lang w:val="ro-RO"/>
        </w:rPr>
        <w:t>Cerinte speciale de depozitare</w:t>
      </w:r>
      <w:bookmarkEnd w:id="150"/>
      <w:r w:rsidR="001D2912" w:rsidRPr="001E6EC7">
        <w:rPr>
          <w:lang w:val="ro-RO"/>
        </w:rPr>
        <w:t xml:space="preserve">  </w:t>
      </w:r>
    </w:p>
    <w:p w:rsidR="001D2912" w:rsidRPr="001E6EC7" w:rsidRDefault="001D2912" w:rsidP="001D2912">
      <w:pPr>
        <w:spacing w:before="60"/>
        <w:ind w:left="0"/>
        <w:rPr>
          <w:sz w:val="24"/>
          <w:szCs w:val="24"/>
          <w:lang w:val="ro-RO"/>
        </w:rPr>
      </w:pPr>
      <w:r w:rsidRPr="001E6EC7">
        <w:rPr>
          <w:sz w:val="24"/>
          <w:szCs w:val="24"/>
          <w:lang w:val="ro-RO"/>
        </w:rPr>
        <w:t xml:space="preserve">(de ex. pentru </w:t>
      </w:r>
      <w:proofErr w:type="spellStart"/>
      <w:r w:rsidRPr="001E6EC7">
        <w:rPr>
          <w:sz w:val="24"/>
          <w:szCs w:val="24"/>
          <w:lang w:val="ro-RO"/>
        </w:rPr>
        <w:t>deseuri</w:t>
      </w:r>
      <w:proofErr w:type="spellEnd"/>
      <w:r w:rsidRPr="001E6EC7">
        <w:rPr>
          <w:sz w:val="24"/>
          <w:szCs w:val="24"/>
          <w:lang w:val="ro-RO"/>
        </w:rPr>
        <w:t xml:space="preserve"> inflamabile, </w:t>
      </w:r>
      <w:proofErr w:type="spellStart"/>
      <w:r w:rsidRPr="001E6EC7">
        <w:rPr>
          <w:sz w:val="24"/>
          <w:szCs w:val="24"/>
          <w:lang w:val="ro-RO"/>
        </w:rPr>
        <w:t>deseuri</w:t>
      </w:r>
      <w:proofErr w:type="spellEnd"/>
      <w:r w:rsidRPr="001E6EC7">
        <w:rPr>
          <w:sz w:val="24"/>
          <w:szCs w:val="24"/>
          <w:lang w:val="ro-RO"/>
        </w:rPr>
        <w:t xml:space="preserve"> sensibile la </w:t>
      </w:r>
      <w:proofErr w:type="spellStart"/>
      <w:r w:rsidRPr="001E6EC7">
        <w:rPr>
          <w:sz w:val="24"/>
          <w:szCs w:val="24"/>
          <w:lang w:val="ro-RO"/>
        </w:rPr>
        <w:t>caldura</w:t>
      </w:r>
      <w:proofErr w:type="spellEnd"/>
      <w:r w:rsidRPr="001E6EC7">
        <w:rPr>
          <w:sz w:val="24"/>
          <w:szCs w:val="24"/>
          <w:lang w:val="ro-RO"/>
        </w:rPr>
        <w:t xml:space="preserve"> sau la lumina, separarea </w:t>
      </w:r>
      <w:proofErr w:type="spellStart"/>
      <w:r w:rsidRPr="001E6EC7">
        <w:rPr>
          <w:sz w:val="24"/>
          <w:szCs w:val="24"/>
          <w:lang w:val="ro-RO"/>
        </w:rPr>
        <w:t>deseurilor</w:t>
      </w:r>
      <w:proofErr w:type="spellEnd"/>
      <w:r w:rsidRPr="001E6EC7">
        <w:rPr>
          <w:sz w:val="24"/>
          <w:szCs w:val="24"/>
          <w:lang w:val="ro-RO"/>
        </w:rPr>
        <w:t xml:space="preserve"> incompatibile, </w:t>
      </w:r>
      <w:proofErr w:type="spellStart"/>
      <w:r w:rsidRPr="001E6EC7">
        <w:rPr>
          <w:sz w:val="24"/>
          <w:szCs w:val="24"/>
          <w:lang w:val="ro-RO"/>
        </w:rPr>
        <w:t>deseuri</w:t>
      </w:r>
      <w:proofErr w:type="spellEnd"/>
      <w:r w:rsidRPr="001E6EC7">
        <w:rPr>
          <w:sz w:val="24"/>
          <w:szCs w:val="24"/>
          <w:lang w:val="ro-RO"/>
        </w:rPr>
        <w:t xml:space="preserve"> care se pot dizolva sau pot </w:t>
      </w:r>
      <w:proofErr w:type="spellStart"/>
      <w:r w:rsidRPr="001E6EC7">
        <w:rPr>
          <w:sz w:val="24"/>
          <w:szCs w:val="24"/>
          <w:lang w:val="ro-RO"/>
        </w:rPr>
        <w:t>reactiona</w:t>
      </w:r>
      <w:proofErr w:type="spellEnd"/>
      <w:r w:rsidRPr="001E6EC7">
        <w:rPr>
          <w:sz w:val="24"/>
          <w:szCs w:val="24"/>
          <w:lang w:val="ro-RO"/>
        </w:rPr>
        <w:t xml:space="preserve"> cu apa (</w:t>
      </w:r>
      <w:r w:rsidRPr="001E6EC7">
        <w:rPr>
          <w:i/>
          <w:iCs/>
          <w:sz w:val="24"/>
          <w:szCs w:val="24"/>
          <w:lang w:val="ro-RO"/>
        </w:rPr>
        <w:t>care trebuie depozitate</w:t>
      </w:r>
      <w:r w:rsidRPr="001E6EC7">
        <w:rPr>
          <w:sz w:val="24"/>
          <w:szCs w:val="24"/>
          <w:lang w:val="ro-RO"/>
        </w:rPr>
        <w:t xml:space="preserve"> </w:t>
      </w:r>
      <w:r w:rsidRPr="001E6EC7">
        <w:rPr>
          <w:i/>
          <w:iCs/>
          <w:sz w:val="24"/>
          <w:szCs w:val="24"/>
          <w:lang w:val="ro-RO"/>
        </w:rPr>
        <w:t>in spatii acoperite</w:t>
      </w:r>
      <w:r w:rsidRPr="001E6EC7">
        <w:rPr>
          <w:sz w:val="24"/>
          <w:szCs w:val="24"/>
          <w:lang w:val="ro-RO"/>
        </w:rPr>
        <w:t xml:space="preserve">). In acest sector, </w:t>
      </w:r>
      <w:proofErr w:type="spellStart"/>
      <w:r w:rsidRPr="001E6EC7">
        <w:rPr>
          <w:sz w:val="24"/>
          <w:szCs w:val="24"/>
          <w:lang w:val="ro-RO"/>
        </w:rPr>
        <w:t>raspundeti</w:t>
      </w:r>
      <w:proofErr w:type="spellEnd"/>
      <w:r w:rsidRPr="001E6EC7">
        <w:rPr>
          <w:sz w:val="24"/>
          <w:szCs w:val="24"/>
          <w:lang w:val="ro-RO"/>
        </w:rPr>
        <w:t xml:space="preserve"> la </w:t>
      </w:r>
      <w:proofErr w:type="spellStart"/>
      <w:r w:rsidRPr="001E6EC7">
        <w:rPr>
          <w:sz w:val="24"/>
          <w:szCs w:val="24"/>
          <w:lang w:val="ro-RO"/>
        </w:rPr>
        <w:t>urmatoarele</w:t>
      </w:r>
      <w:proofErr w:type="spellEnd"/>
      <w:r w:rsidRPr="001E6EC7">
        <w:rPr>
          <w:sz w:val="24"/>
          <w:szCs w:val="24"/>
          <w:lang w:val="ro-RO"/>
        </w:rPr>
        <w:t xml:space="preserve"> puncte, mai ales unde este cazul.</w:t>
      </w:r>
    </w:p>
    <w:tbl>
      <w:tblPr>
        <w:tblW w:w="10349" w:type="dxa"/>
        <w:tblInd w:w="-751" w:type="dxa"/>
        <w:tblLayout w:type="fixed"/>
        <w:tblCellMar>
          <w:left w:w="100" w:type="dxa"/>
          <w:right w:w="100" w:type="dxa"/>
        </w:tblCellMar>
        <w:tblLook w:val="0000" w:firstRow="0" w:lastRow="0" w:firstColumn="0" w:lastColumn="0" w:noHBand="0" w:noVBand="0"/>
      </w:tblPr>
      <w:tblGrid>
        <w:gridCol w:w="2291"/>
        <w:gridCol w:w="706"/>
        <w:gridCol w:w="1529"/>
        <w:gridCol w:w="1725"/>
        <w:gridCol w:w="1535"/>
        <w:gridCol w:w="2563"/>
      </w:tblGrid>
      <w:tr w:rsidR="001D2912" w:rsidRPr="001E6EC7" w:rsidTr="00F072B0">
        <w:trPr>
          <w:cantSplit/>
          <w:trHeight w:val="1134"/>
        </w:trPr>
        <w:tc>
          <w:tcPr>
            <w:tcW w:w="2291" w:type="dxa"/>
            <w:tcBorders>
              <w:top w:val="single" w:sz="18" w:space="0" w:color="008000"/>
              <w:left w:val="single" w:sz="18" w:space="0" w:color="008000"/>
              <w:bottom w:val="single" w:sz="18" w:space="0" w:color="008000"/>
              <w:right w:val="single" w:sz="2" w:space="0" w:color="auto"/>
            </w:tcBorders>
            <w:shd w:val="pct20" w:color="000000" w:fill="FFFFFF"/>
            <w:vAlign w:val="center"/>
          </w:tcPr>
          <w:p w:rsidR="001D2912" w:rsidRPr="001E6EC7" w:rsidRDefault="001D2912" w:rsidP="00971F91">
            <w:pPr>
              <w:pStyle w:val="table"/>
              <w:spacing w:before="60"/>
              <w:rPr>
                <w:sz w:val="24"/>
                <w:szCs w:val="24"/>
                <w:lang w:val="ro-RO"/>
              </w:rPr>
            </w:pPr>
            <w:r w:rsidRPr="001E6EC7">
              <w:rPr>
                <w:sz w:val="24"/>
                <w:szCs w:val="24"/>
                <w:lang w:val="ro-RO"/>
              </w:rPr>
              <w:t>Material</w:t>
            </w:r>
          </w:p>
        </w:tc>
        <w:tc>
          <w:tcPr>
            <w:tcW w:w="706" w:type="dxa"/>
            <w:tcBorders>
              <w:top w:val="single" w:sz="18" w:space="0" w:color="008000"/>
              <w:left w:val="single" w:sz="2" w:space="0" w:color="auto"/>
              <w:bottom w:val="single" w:sz="18" w:space="0" w:color="008000"/>
              <w:right w:val="nil"/>
            </w:tcBorders>
            <w:shd w:val="pct20" w:color="000000" w:fill="FFFFFF"/>
            <w:textDirection w:val="btLr"/>
            <w:vAlign w:val="center"/>
          </w:tcPr>
          <w:p w:rsidR="001D2912" w:rsidRPr="001E6EC7" w:rsidRDefault="001D2912" w:rsidP="00971F91">
            <w:pPr>
              <w:pStyle w:val="table"/>
              <w:spacing w:before="60"/>
              <w:ind w:right="113"/>
              <w:jc w:val="center"/>
              <w:rPr>
                <w:sz w:val="24"/>
                <w:szCs w:val="24"/>
                <w:lang w:val="ro-RO"/>
              </w:rPr>
            </w:pPr>
            <w:r w:rsidRPr="001E6EC7">
              <w:rPr>
                <w:sz w:val="24"/>
                <w:szCs w:val="24"/>
                <w:lang w:val="ro-RO"/>
              </w:rPr>
              <w:t>Categorie de mai jos</w:t>
            </w:r>
          </w:p>
        </w:tc>
        <w:tc>
          <w:tcPr>
            <w:tcW w:w="1529"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1D2912" w:rsidRPr="001E6EC7" w:rsidRDefault="001D2912" w:rsidP="00971F91">
            <w:pPr>
              <w:tabs>
                <w:tab w:val="left" w:pos="0"/>
              </w:tabs>
              <w:suppressAutoHyphens/>
              <w:spacing w:before="60"/>
              <w:ind w:left="0"/>
              <w:rPr>
                <w:sz w:val="24"/>
                <w:szCs w:val="24"/>
                <w:lang w:val="ro-RO"/>
              </w:rPr>
            </w:pPr>
            <w:r w:rsidRPr="001E6EC7">
              <w:rPr>
                <w:sz w:val="24"/>
                <w:szCs w:val="24"/>
                <w:lang w:val="ro-RO"/>
              </w:rPr>
              <w:t>Este zona de depozitare acoperita (D/N)</w:t>
            </w:r>
          </w:p>
          <w:p w:rsidR="001D2912" w:rsidRPr="001E6EC7" w:rsidRDefault="001D2912" w:rsidP="00971F91">
            <w:pPr>
              <w:pStyle w:val="table"/>
              <w:spacing w:before="60"/>
              <w:rPr>
                <w:sz w:val="24"/>
                <w:szCs w:val="24"/>
                <w:lang w:val="ro-RO"/>
              </w:rPr>
            </w:pPr>
            <w:r w:rsidRPr="001E6EC7">
              <w:rPr>
                <w:sz w:val="24"/>
                <w:szCs w:val="24"/>
                <w:lang w:val="ro-RO"/>
              </w:rPr>
              <w:t xml:space="preserve">sau </w:t>
            </w:r>
            <w:proofErr w:type="spellStart"/>
            <w:r w:rsidRPr="001E6EC7">
              <w:rPr>
                <w:sz w:val="24"/>
                <w:szCs w:val="24"/>
                <w:lang w:val="ro-RO"/>
              </w:rPr>
              <w:t>imprejmuita</w:t>
            </w:r>
            <w:proofErr w:type="spellEnd"/>
            <w:r w:rsidRPr="001E6EC7">
              <w:rPr>
                <w:sz w:val="24"/>
                <w:szCs w:val="24"/>
                <w:lang w:val="ro-RO"/>
              </w:rPr>
              <w:t xml:space="preserve"> in </w:t>
            </w:r>
            <w:proofErr w:type="spellStart"/>
            <w:r w:rsidRPr="001E6EC7">
              <w:rPr>
                <w:sz w:val="24"/>
                <w:szCs w:val="24"/>
                <w:lang w:val="ro-RO"/>
              </w:rPr>
              <w:t>intregime</w:t>
            </w:r>
            <w:proofErr w:type="spellEnd"/>
            <w:r w:rsidRPr="001E6EC7">
              <w:rPr>
                <w:sz w:val="24"/>
                <w:szCs w:val="24"/>
                <w:lang w:val="ro-RO"/>
              </w:rPr>
              <w:t xml:space="preserve"> (I)</w:t>
            </w:r>
          </w:p>
        </w:tc>
        <w:tc>
          <w:tcPr>
            <w:tcW w:w="1725"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1D2912" w:rsidRPr="001E6EC7" w:rsidRDefault="001D2912" w:rsidP="00971F91">
            <w:pPr>
              <w:pStyle w:val="table"/>
              <w:spacing w:before="60"/>
              <w:rPr>
                <w:sz w:val="24"/>
                <w:szCs w:val="24"/>
                <w:lang w:val="ro-RO"/>
              </w:rPr>
            </w:pPr>
            <w:r w:rsidRPr="001E6EC7">
              <w:rPr>
                <w:sz w:val="24"/>
                <w:szCs w:val="24"/>
                <w:lang w:val="ro-RO"/>
              </w:rPr>
              <w:t>Exista un sistem de evacuare a biogazului (D/N)</w:t>
            </w:r>
          </w:p>
        </w:tc>
        <w:tc>
          <w:tcPr>
            <w:tcW w:w="1535"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1D2912" w:rsidRPr="001E6EC7" w:rsidRDefault="001D2912" w:rsidP="00971F91">
            <w:pPr>
              <w:pStyle w:val="table"/>
              <w:spacing w:before="60"/>
              <w:rPr>
                <w:sz w:val="24"/>
                <w:szCs w:val="24"/>
                <w:lang w:val="ro-RO"/>
              </w:rPr>
            </w:pPr>
            <w:r w:rsidRPr="001E6EC7">
              <w:rPr>
                <w:sz w:val="24"/>
                <w:szCs w:val="24"/>
                <w:lang w:val="ro-RO"/>
              </w:rPr>
              <w:t xml:space="preserve">Levigatul este  drenat  si tratat </w:t>
            </w:r>
            <w:proofErr w:type="spellStart"/>
            <w:r w:rsidRPr="001E6EC7">
              <w:rPr>
                <w:sz w:val="24"/>
                <w:szCs w:val="24"/>
                <w:lang w:val="ro-RO"/>
              </w:rPr>
              <w:t>inainte</w:t>
            </w:r>
            <w:proofErr w:type="spellEnd"/>
            <w:r w:rsidRPr="001E6EC7">
              <w:rPr>
                <w:sz w:val="24"/>
                <w:szCs w:val="24"/>
                <w:lang w:val="ro-RO"/>
              </w:rPr>
              <w:t xml:space="preserve"> de evacuare (D/N)</w:t>
            </w:r>
          </w:p>
        </w:tc>
        <w:tc>
          <w:tcPr>
            <w:tcW w:w="2563" w:type="dxa"/>
            <w:tcBorders>
              <w:top w:val="single" w:sz="18" w:space="0" w:color="008000"/>
              <w:left w:val="single" w:sz="2" w:space="0" w:color="auto"/>
              <w:bottom w:val="single" w:sz="18" w:space="0" w:color="008000"/>
              <w:right w:val="single" w:sz="18" w:space="0" w:color="008000"/>
            </w:tcBorders>
            <w:shd w:val="pct20" w:color="000000" w:fill="FFFFFF"/>
            <w:vAlign w:val="center"/>
          </w:tcPr>
          <w:p w:rsidR="001D2912" w:rsidRPr="001E6EC7" w:rsidRDefault="001D2912" w:rsidP="00971F91">
            <w:pPr>
              <w:tabs>
                <w:tab w:val="left" w:pos="0"/>
              </w:tabs>
              <w:suppressAutoHyphens/>
              <w:spacing w:before="60"/>
              <w:ind w:left="0"/>
              <w:rPr>
                <w:sz w:val="24"/>
                <w:szCs w:val="24"/>
                <w:lang w:val="ro-RO"/>
              </w:rPr>
            </w:pPr>
            <w:r w:rsidRPr="001E6EC7">
              <w:rPr>
                <w:sz w:val="24"/>
                <w:szCs w:val="24"/>
                <w:lang w:val="ro-RO"/>
              </w:rPr>
              <w:t xml:space="preserve">Exista </w:t>
            </w:r>
            <w:proofErr w:type="spellStart"/>
            <w:r w:rsidRPr="001E6EC7">
              <w:rPr>
                <w:sz w:val="24"/>
                <w:szCs w:val="24"/>
                <w:lang w:val="ro-RO"/>
              </w:rPr>
              <w:t>protectie</w:t>
            </w:r>
            <w:proofErr w:type="spellEnd"/>
            <w:r w:rsidRPr="001E6EC7">
              <w:rPr>
                <w:sz w:val="24"/>
                <w:szCs w:val="24"/>
                <w:lang w:val="ro-RO"/>
              </w:rPr>
              <w:t xml:space="preserve"> </w:t>
            </w:r>
            <w:proofErr w:type="spellStart"/>
            <w:r w:rsidRPr="001E6EC7">
              <w:rPr>
                <w:sz w:val="24"/>
                <w:szCs w:val="24"/>
                <w:lang w:val="ro-RO"/>
              </w:rPr>
              <w:t>impotriva</w:t>
            </w:r>
            <w:proofErr w:type="spellEnd"/>
            <w:r w:rsidRPr="001E6EC7">
              <w:rPr>
                <w:sz w:val="24"/>
                <w:szCs w:val="24"/>
                <w:lang w:val="ro-RO"/>
              </w:rPr>
              <w:t xml:space="preserve"> </w:t>
            </w:r>
            <w:proofErr w:type="spellStart"/>
            <w:r w:rsidRPr="001E6EC7">
              <w:rPr>
                <w:sz w:val="24"/>
                <w:szCs w:val="24"/>
                <w:lang w:val="ro-RO"/>
              </w:rPr>
              <w:t>inundatiilor</w:t>
            </w:r>
            <w:proofErr w:type="spellEnd"/>
            <w:r w:rsidRPr="001E6EC7">
              <w:rPr>
                <w:sz w:val="24"/>
                <w:szCs w:val="24"/>
                <w:lang w:val="ro-RO"/>
              </w:rPr>
              <w:t xml:space="preserve"> sau </w:t>
            </w:r>
            <w:proofErr w:type="spellStart"/>
            <w:r w:rsidRPr="001E6EC7">
              <w:rPr>
                <w:sz w:val="24"/>
                <w:szCs w:val="24"/>
                <w:lang w:val="ro-RO"/>
              </w:rPr>
              <w:t>patrunderii</w:t>
            </w:r>
            <w:proofErr w:type="spellEnd"/>
            <w:r w:rsidRPr="001E6EC7">
              <w:rPr>
                <w:sz w:val="24"/>
                <w:szCs w:val="24"/>
                <w:lang w:val="ro-RO"/>
              </w:rPr>
              <w:t xml:space="preserve"> apei de la stingerea incendiilor</w:t>
            </w:r>
          </w:p>
          <w:p w:rsidR="001D2912" w:rsidRPr="001E6EC7" w:rsidRDefault="001D2912" w:rsidP="00971F91">
            <w:pPr>
              <w:pStyle w:val="table"/>
              <w:spacing w:before="60"/>
              <w:rPr>
                <w:sz w:val="24"/>
                <w:szCs w:val="24"/>
                <w:lang w:val="ro-RO"/>
              </w:rPr>
            </w:pPr>
            <w:r w:rsidRPr="001E6EC7">
              <w:rPr>
                <w:sz w:val="24"/>
                <w:szCs w:val="24"/>
                <w:lang w:val="ro-RO"/>
              </w:rPr>
              <w:t xml:space="preserve">D/N </w:t>
            </w:r>
          </w:p>
        </w:tc>
      </w:tr>
      <w:tr w:rsidR="001D2912" w:rsidRPr="001E6EC7" w:rsidTr="00F072B0">
        <w:tc>
          <w:tcPr>
            <w:tcW w:w="10349" w:type="dxa"/>
            <w:gridSpan w:val="6"/>
            <w:tcBorders>
              <w:top w:val="single" w:sz="18" w:space="0" w:color="008000"/>
              <w:left w:val="single" w:sz="18" w:space="0" w:color="008000"/>
              <w:bottom w:val="single" w:sz="6" w:space="0" w:color="auto"/>
              <w:right w:val="single" w:sz="18" w:space="0" w:color="008000"/>
            </w:tcBorders>
            <w:shd w:val="pct20" w:color="auto" w:fill="FFFFFF"/>
          </w:tcPr>
          <w:p w:rsidR="001D2912" w:rsidRPr="001E6EC7" w:rsidRDefault="001D2912" w:rsidP="00971F91">
            <w:pPr>
              <w:pStyle w:val="table"/>
              <w:spacing w:before="60"/>
              <w:rPr>
                <w:sz w:val="24"/>
                <w:szCs w:val="24"/>
                <w:lang w:val="ro-RO"/>
              </w:rPr>
            </w:pPr>
            <w:r w:rsidRPr="001E6EC7">
              <w:rPr>
                <w:sz w:val="24"/>
                <w:szCs w:val="24"/>
                <w:lang w:val="ro-RO"/>
              </w:rPr>
              <w:t>Nu este cazul</w:t>
            </w:r>
          </w:p>
        </w:tc>
      </w:tr>
      <w:tr w:rsidR="001D2912" w:rsidRPr="001E6EC7" w:rsidTr="00F072B0">
        <w:trPr>
          <w:cantSplit/>
          <w:trHeight w:val="202"/>
        </w:trPr>
        <w:tc>
          <w:tcPr>
            <w:tcW w:w="2291" w:type="dxa"/>
            <w:tcBorders>
              <w:top w:val="single" w:sz="6" w:space="0" w:color="auto"/>
              <w:left w:val="single" w:sz="18" w:space="0" w:color="008000"/>
              <w:bottom w:val="single" w:sz="18" w:space="0" w:color="008000"/>
              <w:right w:val="single" w:sz="2" w:space="0" w:color="auto"/>
            </w:tcBorders>
            <w:shd w:val="pct20" w:color="auto" w:fill="FFFFFF"/>
          </w:tcPr>
          <w:p w:rsidR="001D2912" w:rsidRPr="001E6EC7" w:rsidRDefault="001D2912" w:rsidP="00971F91">
            <w:pPr>
              <w:pStyle w:val="table"/>
              <w:spacing w:before="60"/>
              <w:rPr>
                <w:sz w:val="24"/>
                <w:szCs w:val="24"/>
                <w:lang w:val="ro-RO"/>
              </w:rPr>
            </w:pPr>
          </w:p>
        </w:tc>
        <w:tc>
          <w:tcPr>
            <w:tcW w:w="706" w:type="dxa"/>
            <w:tcBorders>
              <w:top w:val="single" w:sz="6" w:space="0" w:color="auto"/>
              <w:left w:val="single" w:sz="2" w:space="0" w:color="auto"/>
              <w:bottom w:val="single" w:sz="18" w:space="0" w:color="008000"/>
              <w:right w:val="single" w:sz="2" w:space="0" w:color="auto"/>
            </w:tcBorders>
            <w:shd w:val="pct20" w:color="auto" w:fill="FFFFFF"/>
          </w:tcPr>
          <w:p w:rsidR="001D2912" w:rsidRPr="001E6EC7" w:rsidRDefault="001D2912" w:rsidP="00971F91">
            <w:pPr>
              <w:pStyle w:val="table"/>
              <w:spacing w:before="60"/>
              <w:rPr>
                <w:sz w:val="24"/>
                <w:szCs w:val="24"/>
                <w:lang w:val="ro-RO"/>
              </w:rPr>
            </w:pPr>
          </w:p>
        </w:tc>
        <w:tc>
          <w:tcPr>
            <w:tcW w:w="1529" w:type="dxa"/>
            <w:tcBorders>
              <w:top w:val="single" w:sz="6" w:space="0" w:color="auto"/>
              <w:left w:val="single" w:sz="2" w:space="0" w:color="auto"/>
              <w:bottom w:val="single" w:sz="18" w:space="0" w:color="008000"/>
              <w:right w:val="nil"/>
            </w:tcBorders>
          </w:tcPr>
          <w:p w:rsidR="001D2912" w:rsidRPr="001E6EC7" w:rsidRDefault="001D2912" w:rsidP="00971F91">
            <w:pPr>
              <w:pStyle w:val="table"/>
              <w:spacing w:before="60"/>
              <w:rPr>
                <w:sz w:val="24"/>
                <w:szCs w:val="24"/>
                <w:lang w:val="ro-RO"/>
              </w:rPr>
            </w:pPr>
          </w:p>
        </w:tc>
        <w:tc>
          <w:tcPr>
            <w:tcW w:w="1725" w:type="dxa"/>
            <w:tcBorders>
              <w:top w:val="single" w:sz="6" w:space="0" w:color="auto"/>
              <w:left w:val="single" w:sz="6" w:space="0" w:color="auto"/>
              <w:bottom w:val="single" w:sz="18" w:space="0" w:color="008000"/>
              <w:right w:val="nil"/>
            </w:tcBorders>
          </w:tcPr>
          <w:p w:rsidR="001D2912" w:rsidRPr="001E6EC7" w:rsidRDefault="001D2912" w:rsidP="00971F91">
            <w:pPr>
              <w:pStyle w:val="table"/>
              <w:spacing w:before="60"/>
              <w:rPr>
                <w:sz w:val="24"/>
                <w:szCs w:val="24"/>
                <w:lang w:val="ro-RO"/>
              </w:rPr>
            </w:pPr>
          </w:p>
        </w:tc>
        <w:tc>
          <w:tcPr>
            <w:tcW w:w="1535" w:type="dxa"/>
            <w:tcBorders>
              <w:top w:val="single" w:sz="6" w:space="0" w:color="auto"/>
              <w:left w:val="single" w:sz="6" w:space="0" w:color="auto"/>
              <w:bottom w:val="single" w:sz="18" w:space="0" w:color="008000"/>
              <w:right w:val="nil"/>
            </w:tcBorders>
          </w:tcPr>
          <w:p w:rsidR="001D2912" w:rsidRPr="001E6EC7" w:rsidRDefault="001D2912" w:rsidP="00971F91">
            <w:pPr>
              <w:pStyle w:val="table"/>
              <w:spacing w:before="60"/>
              <w:rPr>
                <w:sz w:val="24"/>
                <w:szCs w:val="24"/>
                <w:lang w:val="ro-RO"/>
              </w:rPr>
            </w:pPr>
          </w:p>
        </w:tc>
        <w:tc>
          <w:tcPr>
            <w:tcW w:w="2563" w:type="dxa"/>
            <w:tcBorders>
              <w:top w:val="single" w:sz="6" w:space="0" w:color="auto"/>
              <w:left w:val="single" w:sz="6" w:space="0" w:color="auto"/>
              <w:bottom w:val="single" w:sz="18" w:space="0" w:color="008000"/>
              <w:right w:val="single" w:sz="18" w:space="0" w:color="008000"/>
            </w:tcBorders>
          </w:tcPr>
          <w:p w:rsidR="001D2912" w:rsidRPr="001E6EC7" w:rsidRDefault="001D2912" w:rsidP="00971F91">
            <w:pPr>
              <w:pStyle w:val="table"/>
              <w:spacing w:before="60"/>
              <w:rPr>
                <w:sz w:val="24"/>
                <w:szCs w:val="24"/>
                <w:lang w:val="ro-RO"/>
              </w:rPr>
            </w:pPr>
          </w:p>
        </w:tc>
      </w:tr>
    </w:tbl>
    <w:p w:rsidR="001D2912" w:rsidRPr="001E6EC7" w:rsidRDefault="001D2912" w:rsidP="001D2912">
      <w:pPr>
        <w:spacing w:before="60"/>
        <w:ind w:left="0"/>
        <w:rPr>
          <w:sz w:val="24"/>
          <w:szCs w:val="24"/>
          <w:lang w:val="ro-RO"/>
        </w:rPr>
      </w:pPr>
      <w:r w:rsidRPr="001E6EC7">
        <w:rPr>
          <w:sz w:val="24"/>
          <w:szCs w:val="24"/>
          <w:lang w:val="ro-RO"/>
        </w:rPr>
        <w:t xml:space="preserve">A </w:t>
      </w:r>
      <w:r w:rsidRPr="001E6EC7">
        <w:rPr>
          <w:sz w:val="24"/>
          <w:szCs w:val="24"/>
          <w:lang w:val="ro-RO"/>
        </w:rPr>
        <w:tab/>
        <w:t>Aceste categorii necesita in mod normal depozitare in spatii acoperite.</w:t>
      </w:r>
    </w:p>
    <w:p w:rsidR="001D2912" w:rsidRPr="001E6EC7" w:rsidRDefault="001D2912" w:rsidP="001D2912">
      <w:pPr>
        <w:spacing w:before="60"/>
        <w:ind w:left="0"/>
        <w:rPr>
          <w:sz w:val="24"/>
          <w:szCs w:val="24"/>
          <w:lang w:val="ro-RO"/>
        </w:rPr>
      </w:pPr>
      <w:r w:rsidRPr="001E6EC7">
        <w:rPr>
          <w:sz w:val="24"/>
          <w:szCs w:val="24"/>
          <w:lang w:val="ro-RO"/>
        </w:rPr>
        <w:t>AA</w:t>
      </w:r>
      <w:r w:rsidRPr="001E6EC7">
        <w:rPr>
          <w:sz w:val="24"/>
          <w:szCs w:val="24"/>
          <w:lang w:val="ro-RO"/>
        </w:rPr>
        <w:tab/>
        <w:t xml:space="preserve">Aceste categorii necesita in mod normal depozitare in spatii </w:t>
      </w:r>
      <w:proofErr w:type="spellStart"/>
      <w:r w:rsidRPr="001E6EC7">
        <w:rPr>
          <w:sz w:val="24"/>
          <w:szCs w:val="24"/>
          <w:lang w:val="ro-RO"/>
        </w:rPr>
        <w:t>imprejmuite</w:t>
      </w:r>
      <w:proofErr w:type="spellEnd"/>
      <w:r w:rsidRPr="001E6EC7">
        <w:rPr>
          <w:sz w:val="24"/>
          <w:szCs w:val="24"/>
          <w:lang w:val="ro-RO"/>
        </w:rPr>
        <w:t>.</w:t>
      </w:r>
    </w:p>
    <w:p w:rsidR="001D2912" w:rsidRPr="001E6EC7" w:rsidRDefault="001D2912" w:rsidP="001D2912">
      <w:pPr>
        <w:spacing w:before="60"/>
        <w:ind w:left="0"/>
        <w:rPr>
          <w:sz w:val="24"/>
          <w:szCs w:val="24"/>
          <w:lang w:val="ro-RO"/>
        </w:rPr>
      </w:pPr>
      <w:r w:rsidRPr="001E6EC7">
        <w:rPr>
          <w:sz w:val="24"/>
          <w:szCs w:val="24"/>
          <w:lang w:val="ro-RO"/>
        </w:rPr>
        <w:t>B</w:t>
      </w:r>
      <w:r w:rsidRPr="001E6EC7">
        <w:rPr>
          <w:sz w:val="24"/>
          <w:szCs w:val="24"/>
          <w:lang w:val="ro-RO"/>
        </w:rPr>
        <w:tab/>
        <w:t xml:space="preserve">Aceste materiale este probabil sa degaje praf si sa necesite captarea aerului si </w:t>
      </w:r>
      <w:proofErr w:type="spellStart"/>
      <w:r w:rsidRPr="001E6EC7">
        <w:rPr>
          <w:sz w:val="24"/>
          <w:szCs w:val="24"/>
          <w:lang w:val="ro-RO"/>
        </w:rPr>
        <w:t>directionarea</w:t>
      </w:r>
      <w:proofErr w:type="spellEnd"/>
      <w:r w:rsidRPr="001E6EC7">
        <w:rPr>
          <w:sz w:val="24"/>
          <w:szCs w:val="24"/>
          <w:lang w:val="ro-RO"/>
        </w:rPr>
        <w:t xml:space="preserve"> lui </w:t>
      </w:r>
      <w:proofErr w:type="spellStart"/>
      <w:r w:rsidRPr="001E6EC7">
        <w:rPr>
          <w:sz w:val="24"/>
          <w:szCs w:val="24"/>
          <w:lang w:val="ro-RO"/>
        </w:rPr>
        <w:t>catre</w:t>
      </w:r>
      <w:proofErr w:type="spellEnd"/>
      <w:r w:rsidRPr="001E6EC7">
        <w:rPr>
          <w:sz w:val="24"/>
          <w:szCs w:val="24"/>
          <w:lang w:val="ro-RO"/>
        </w:rPr>
        <w:t xml:space="preserve"> o </w:t>
      </w:r>
      <w:proofErr w:type="spellStart"/>
      <w:r w:rsidRPr="001E6EC7">
        <w:rPr>
          <w:sz w:val="24"/>
          <w:szCs w:val="24"/>
          <w:lang w:val="ro-RO"/>
        </w:rPr>
        <w:t>instalatie</w:t>
      </w:r>
      <w:proofErr w:type="spellEnd"/>
      <w:r w:rsidRPr="001E6EC7">
        <w:rPr>
          <w:sz w:val="24"/>
          <w:szCs w:val="24"/>
          <w:lang w:val="ro-RO"/>
        </w:rPr>
        <w:t xml:space="preserve"> de filtrare.</w:t>
      </w:r>
    </w:p>
    <w:p w:rsidR="001D2912" w:rsidRPr="001E6EC7" w:rsidRDefault="001D2912" w:rsidP="001D2912">
      <w:pPr>
        <w:spacing w:before="60"/>
        <w:ind w:left="0"/>
        <w:rPr>
          <w:sz w:val="24"/>
          <w:szCs w:val="24"/>
          <w:lang w:val="ro-RO"/>
        </w:rPr>
      </w:pPr>
      <w:r w:rsidRPr="001E6EC7">
        <w:rPr>
          <w:sz w:val="24"/>
          <w:szCs w:val="24"/>
          <w:lang w:val="ro-RO"/>
        </w:rPr>
        <w:t>C</w:t>
      </w:r>
      <w:r w:rsidRPr="001E6EC7">
        <w:rPr>
          <w:sz w:val="24"/>
          <w:szCs w:val="24"/>
          <w:lang w:val="ro-RO"/>
        </w:rPr>
        <w:tab/>
        <w:t xml:space="preserve">Sunt posibile </w:t>
      </w:r>
      <w:proofErr w:type="spellStart"/>
      <w:r w:rsidRPr="001E6EC7">
        <w:rPr>
          <w:sz w:val="24"/>
          <w:szCs w:val="24"/>
          <w:lang w:val="ro-RO"/>
        </w:rPr>
        <w:t>reactii</w:t>
      </w:r>
      <w:proofErr w:type="spellEnd"/>
      <w:r w:rsidRPr="001E6EC7">
        <w:rPr>
          <w:sz w:val="24"/>
          <w:szCs w:val="24"/>
          <w:lang w:val="ro-RO"/>
        </w:rPr>
        <w:t xml:space="preserve"> cu apa. Nu trebuie depozitate in zone inundabile.</w:t>
      </w:r>
    </w:p>
    <w:p w:rsidR="001D2912" w:rsidRPr="001E6EC7" w:rsidRDefault="00F072B0" w:rsidP="00F072B0">
      <w:pPr>
        <w:pStyle w:val="Heading2"/>
        <w:numPr>
          <w:ilvl w:val="0"/>
          <w:numId w:val="0"/>
        </w:numPr>
        <w:spacing w:before="60" w:after="120"/>
        <w:rPr>
          <w:lang w:val="ro-RO"/>
        </w:rPr>
      </w:pPr>
      <w:bookmarkStart w:id="151" w:name="_Toc101609187"/>
      <w:r w:rsidRPr="001E6EC7">
        <w:rPr>
          <w:lang w:val="ro-RO"/>
        </w:rPr>
        <w:t>6.5-</w:t>
      </w:r>
      <w:r w:rsidR="001D2912" w:rsidRPr="001E6EC7">
        <w:rPr>
          <w:lang w:val="ro-RO"/>
        </w:rPr>
        <w:t xml:space="preserve">Recipienti de depozitare (acolo unde sunt </w:t>
      </w:r>
      <w:proofErr w:type="spellStart"/>
      <w:r w:rsidR="001D2912" w:rsidRPr="001E6EC7">
        <w:rPr>
          <w:lang w:val="ro-RO"/>
        </w:rPr>
        <w:t>folositi</w:t>
      </w:r>
      <w:proofErr w:type="spellEnd"/>
      <w:r w:rsidR="001D2912" w:rsidRPr="001E6EC7">
        <w:rPr>
          <w:lang w:val="ro-RO"/>
        </w:rPr>
        <w:t>)</w:t>
      </w:r>
      <w:bookmarkEnd w:id="151"/>
      <w:r w:rsidR="001D2912" w:rsidRPr="001E6EC7">
        <w:rPr>
          <w:lang w:val="ro-RO"/>
        </w:rPr>
        <w:t xml:space="preserve">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1"/>
        <w:gridCol w:w="4818"/>
      </w:tblGrid>
      <w:tr w:rsidR="001D2912" w:rsidRPr="001E6EC7" w:rsidTr="00F072B0">
        <w:trPr>
          <w:cantSplit/>
          <w:trHeight w:val="602"/>
        </w:trPr>
        <w:tc>
          <w:tcPr>
            <w:tcW w:w="5531" w:type="dxa"/>
            <w:tcBorders>
              <w:top w:val="single" w:sz="18" w:space="0" w:color="008000"/>
              <w:left w:val="single" w:sz="18" w:space="0" w:color="008000"/>
              <w:bottom w:val="nil"/>
              <w:right w:val="single" w:sz="4" w:space="0" w:color="auto"/>
            </w:tcBorders>
            <w:shd w:val="pct20" w:color="auto" w:fill="auto"/>
          </w:tcPr>
          <w:p w:rsidR="001D2912" w:rsidRPr="001E6EC7" w:rsidRDefault="001D2912" w:rsidP="00971F91">
            <w:pPr>
              <w:pStyle w:val="table"/>
              <w:tabs>
                <w:tab w:val="left" w:pos="4260"/>
              </w:tabs>
              <w:spacing w:before="60"/>
              <w:rPr>
                <w:b/>
                <w:sz w:val="24"/>
                <w:szCs w:val="24"/>
                <w:lang w:val="ro-RO"/>
              </w:rPr>
            </w:pPr>
            <w:r w:rsidRPr="001E6EC7">
              <w:rPr>
                <w:b/>
                <w:sz w:val="24"/>
                <w:szCs w:val="24"/>
                <w:lang w:val="ro-RO"/>
              </w:rPr>
              <w:t xml:space="preserve">Lista de verificare pentru </w:t>
            </w:r>
            <w:proofErr w:type="spellStart"/>
            <w:r w:rsidRPr="001E6EC7">
              <w:rPr>
                <w:b/>
                <w:sz w:val="24"/>
                <w:szCs w:val="24"/>
                <w:lang w:val="ro-RO"/>
              </w:rPr>
              <w:t>cerintele</w:t>
            </w:r>
            <w:proofErr w:type="spellEnd"/>
            <w:r w:rsidRPr="001E6EC7">
              <w:rPr>
                <w:b/>
                <w:sz w:val="24"/>
                <w:szCs w:val="24"/>
                <w:lang w:val="ro-RO"/>
              </w:rPr>
              <w:t xml:space="preserve"> caracteristice BAT</w:t>
            </w:r>
          </w:p>
        </w:tc>
        <w:tc>
          <w:tcPr>
            <w:tcW w:w="4818" w:type="dxa"/>
            <w:tcBorders>
              <w:top w:val="single" w:sz="18" w:space="0" w:color="008000"/>
              <w:left w:val="single" w:sz="4" w:space="0" w:color="auto"/>
              <w:bottom w:val="single" w:sz="18" w:space="0" w:color="008000"/>
              <w:right w:val="single" w:sz="18" w:space="0" w:color="008000"/>
            </w:tcBorders>
            <w:shd w:val="pct20" w:color="auto" w:fill="auto"/>
          </w:tcPr>
          <w:p w:rsidR="001D2912" w:rsidRPr="001E6EC7" w:rsidRDefault="001D2912" w:rsidP="00971F91">
            <w:pPr>
              <w:pStyle w:val="table"/>
              <w:spacing w:before="60"/>
              <w:rPr>
                <w:b/>
                <w:sz w:val="24"/>
                <w:szCs w:val="24"/>
                <w:lang w:val="ro-RO"/>
              </w:rPr>
            </w:pPr>
            <w:r w:rsidRPr="001E6EC7">
              <w:rPr>
                <w:b/>
                <w:sz w:val="24"/>
                <w:szCs w:val="24"/>
                <w:lang w:val="ro-RO"/>
              </w:rPr>
              <w:t>Da / Nu</w:t>
            </w:r>
          </w:p>
        </w:tc>
      </w:tr>
      <w:tr w:rsidR="001D2912" w:rsidRPr="001E6EC7" w:rsidTr="00F072B0">
        <w:trPr>
          <w:cantSplit/>
        </w:trPr>
        <w:tc>
          <w:tcPr>
            <w:tcW w:w="5531" w:type="dxa"/>
            <w:tcBorders>
              <w:top w:val="single" w:sz="18" w:space="0" w:color="008000"/>
              <w:left w:val="single" w:sz="18" w:space="0" w:color="008000"/>
              <w:bottom w:val="single" w:sz="4" w:space="0" w:color="auto"/>
              <w:right w:val="single" w:sz="4" w:space="0" w:color="auto"/>
            </w:tcBorders>
            <w:shd w:val="pct20" w:color="auto" w:fill="FFFFFF"/>
          </w:tcPr>
          <w:p w:rsidR="001D2912" w:rsidRPr="001E6EC7" w:rsidRDefault="001D2912" w:rsidP="00971F91">
            <w:pPr>
              <w:spacing w:before="60"/>
              <w:ind w:left="0"/>
              <w:rPr>
                <w:sz w:val="24"/>
                <w:szCs w:val="24"/>
                <w:lang w:val="ro-RO"/>
              </w:rPr>
            </w:pPr>
            <w:r w:rsidRPr="001E6EC7">
              <w:rPr>
                <w:sz w:val="24"/>
                <w:szCs w:val="24"/>
                <w:lang w:val="ro-RO"/>
              </w:rPr>
              <w:t xml:space="preserve">Sunt </w:t>
            </w:r>
            <w:proofErr w:type="spellStart"/>
            <w:r w:rsidRPr="001E6EC7">
              <w:rPr>
                <w:sz w:val="24"/>
                <w:szCs w:val="24"/>
                <w:lang w:val="ro-RO"/>
              </w:rPr>
              <w:t>recipientii</w:t>
            </w:r>
            <w:proofErr w:type="spellEnd"/>
            <w:r w:rsidRPr="001E6EC7">
              <w:rPr>
                <w:sz w:val="24"/>
                <w:szCs w:val="24"/>
                <w:lang w:val="ro-RO"/>
              </w:rPr>
              <w:t xml:space="preserve"> de depozitare:</w:t>
            </w:r>
          </w:p>
          <w:p w:rsidR="001D2912" w:rsidRPr="001E6EC7" w:rsidRDefault="001D2912" w:rsidP="00971F91">
            <w:pPr>
              <w:pStyle w:val="bullet2indent"/>
              <w:numPr>
                <w:ilvl w:val="0"/>
                <w:numId w:val="0"/>
              </w:numPr>
              <w:tabs>
                <w:tab w:val="clear" w:pos="993"/>
                <w:tab w:val="left" w:pos="600"/>
              </w:tabs>
              <w:spacing w:after="120"/>
              <w:jc w:val="both"/>
              <w:rPr>
                <w:sz w:val="24"/>
                <w:szCs w:val="24"/>
                <w:lang w:val="ro-RO"/>
              </w:rPr>
            </w:pPr>
            <w:r w:rsidRPr="001E6EC7">
              <w:rPr>
                <w:sz w:val="24"/>
                <w:szCs w:val="24"/>
                <w:lang w:val="ro-RO"/>
              </w:rPr>
              <w:t xml:space="preserve">● </w:t>
            </w:r>
            <w:proofErr w:type="spellStart"/>
            <w:r w:rsidRPr="001E6EC7">
              <w:rPr>
                <w:sz w:val="24"/>
                <w:szCs w:val="24"/>
                <w:lang w:val="ro-RO"/>
              </w:rPr>
              <w:t>prevazuti</w:t>
            </w:r>
            <w:proofErr w:type="spellEnd"/>
            <w:r w:rsidRPr="001E6EC7">
              <w:rPr>
                <w:sz w:val="24"/>
                <w:szCs w:val="24"/>
                <w:lang w:val="ro-RO"/>
              </w:rPr>
              <w:t xml:space="preserve"> cu capace, valve etc. si </w:t>
            </w:r>
            <w:proofErr w:type="spellStart"/>
            <w:r w:rsidRPr="001E6EC7">
              <w:rPr>
                <w:sz w:val="24"/>
                <w:szCs w:val="24"/>
                <w:lang w:val="ro-RO"/>
              </w:rPr>
              <w:t>securizati</w:t>
            </w:r>
            <w:proofErr w:type="spellEnd"/>
            <w:r w:rsidRPr="001E6EC7">
              <w:rPr>
                <w:sz w:val="24"/>
                <w:szCs w:val="24"/>
                <w:lang w:val="ro-RO"/>
              </w:rPr>
              <w:t>;</w:t>
            </w:r>
          </w:p>
          <w:p w:rsidR="001D2912" w:rsidRPr="001E6EC7" w:rsidRDefault="001D2912" w:rsidP="00971F91">
            <w:pPr>
              <w:pStyle w:val="bullet2indent"/>
              <w:numPr>
                <w:ilvl w:val="0"/>
                <w:numId w:val="0"/>
              </w:numPr>
              <w:tabs>
                <w:tab w:val="clear" w:pos="993"/>
              </w:tabs>
              <w:spacing w:after="120"/>
              <w:jc w:val="both"/>
              <w:rPr>
                <w:sz w:val="24"/>
                <w:szCs w:val="24"/>
                <w:lang w:val="ro-RO"/>
              </w:rPr>
            </w:pPr>
            <w:r w:rsidRPr="001E6EC7">
              <w:rPr>
                <w:sz w:val="24"/>
                <w:szCs w:val="24"/>
                <w:lang w:val="ro-RO"/>
              </w:rPr>
              <w:t xml:space="preserve">● </w:t>
            </w:r>
            <w:proofErr w:type="spellStart"/>
            <w:r w:rsidRPr="001E6EC7">
              <w:rPr>
                <w:sz w:val="24"/>
                <w:szCs w:val="24"/>
                <w:lang w:val="ro-RO"/>
              </w:rPr>
              <w:t>inspectati</w:t>
            </w:r>
            <w:proofErr w:type="spellEnd"/>
            <w:r w:rsidRPr="001E6EC7">
              <w:rPr>
                <w:sz w:val="24"/>
                <w:szCs w:val="24"/>
                <w:lang w:val="ro-RO"/>
              </w:rPr>
              <w:t xml:space="preserve"> in mod regulat si </w:t>
            </w:r>
            <w:proofErr w:type="spellStart"/>
            <w:r w:rsidRPr="001E6EC7">
              <w:rPr>
                <w:sz w:val="24"/>
                <w:szCs w:val="24"/>
                <w:lang w:val="ro-RO"/>
              </w:rPr>
              <w:t>inlocuiti</w:t>
            </w:r>
            <w:proofErr w:type="spellEnd"/>
            <w:r w:rsidRPr="001E6EC7">
              <w:rPr>
                <w:sz w:val="24"/>
                <w:szCs w:val="24"/>
                <w:lang w:val="ro-RO"/>
              </w:rPr>
              <w:t xml:space="preserve"> sau </w:t>
            </w:r>
            <w:proofErr w:type="spellStart"/>
            <w:r w:rsidRPr="001E6EC7">
              <w:rPr>
                <w:sz w:val="24"/>
                <w:szCs w:val="24"/>
                <w:lang w:val="ro-RO"/>
              </w:rPr>
              <w:t>reparati</w:t>
            </w:r>
            <w:proofErr w:type="spellEnd"/>
            <w:r w:rsidRPr="001E6EC7">
              <w:rPr>
                <w:sz w:val="24"/>
                <w:szCs w:val="24"/>
                <w:lang w:val="ro-RO"/>
              </w:rPr>
              <w:t xml:space="preserve"> </w:t>
            </w:r>
            <w:proofErr w:type="spellStart"/>
            <w:r w:rsidRPr="001E6EC7">
              <w:rPr>
                <w:sz w:val="24"/>
                <w:szCs w:val="24"/>
                <w:lang w:val="ro-RO"/>
              </w:rPr>
              <w:t>cand</w:t>
            </w:r>
            <w:proofErr w:type="spellEnd"/>
            <w:r w:rsidRPr="001E6EC7">
              <w:rPr>
                <w:sz w:val="24"/>
                <w:szCs w:val="24"/>
                <w:lang w:val="ro-RO"/>
              </w:rPr>
              <w:t xml:space="preserve"> se </w:t>
            </w:r>
            <w:proofErr w:type="spellStart"/>
            <w:r w:rsidRPr="001E6EC7">
              <w:rPr>
                <w:sz w:val="24"/>
                <w:szCs w:val="24"/>
                <w:lang w:val="ro-RO"/>
              </w:rPr>
              <w:t>deterioreaza</w:t>
            </w:r>
            <w:proofErr w:type="spellEnd"/>
          </w:p>
          <w:p w:rsidR="001D2912" w:rsidRPr="001E6EC7" w:rsidRDefault="001D2912" w:rsidP="00971F91">
            <w:pPr>
              <w:pStyle w:val="table"/>
              <w:spacing w:before="60"/>
              <w:rPr>
                <w:sz w:val="24"/>
                <w:szCs w:val="24"/>
                <w:lang w:val="ro-RO"/>
              </w:rPr>
            </w:pPr>
            <w:r w:rsidRPr="001E6EC7">
              <w:rPr>
                <w:sz w:val="24"/>
                <w:szCs w:val="24"/>
                <w:lang w:val="ro-RO"/>
              </w:rPr>
              <w:t>(</w:t>
            </w:r>
            <w:proofErr w:type="spellStart"/>
            <w:r w:rsidRPr="001E6EC7">
              <w:rPr>
                <w:sz w:val="24"/>
                <w:szCs w:val="24"/>
                <w:lang w:val="ro-RO"/>
              </w:rPr>
              <w:t>cand</w:t>
            </w:r>
            <w:proofErr w:type="spellEnd"/>
            <w:r w:rsidRPr="001E6EC7">
              <w:rPr>
                <w:sz w:val="24"/>
                <w:szCs w:val="24"/>
                <w:lang w:val="ro-RO"/>
              </w:rPr>
              <w:t xml:space="preserve"> sunt </w:t>
            </w:r>
            <w:proofErr w:type="spellStart"/>
            <w:r w:rsidRPr="001E6EC7">
              <w:rPr>
                <w:sz w:val="24"/>
                <w:szCs w:val="24"/>
                <w:lang w:val="ro-RO"/>
              </w:rPr>
              <w:t>folositi</w:t>
            </w:r>
            <w:proofErr w:type="spellEnd"/>
            <w:r w:rsidRPr="001E6EC7">
              <w:rPr>
                <w:sz w:val="24"/>
                <w:szCs w:val="24"/>
                <w:lang w:val="ro-RO"/>
              </w:rPr>
              <w:t xml:space="preserve">, </w:t>
            </w:r>
            <w:proofErr w:type="spellStart"/>
            <w:r w:rsidRPr="001E6EC7">
              <w:rPr>
                <w:sz w:val="24"/>
                <w:szCs w:val="24"/>
                <w:lang w:val="ro-RO"/>
              </w:rPr>
              <w:t>recipientii</w:t>
            </w:r>
            <w:proofErr w:type="spellEnd"/>
            <w:r w:rsidRPr="001E6EC7">
              <w:rPr>
                <w:sz w:val="24"/>
                <w:szCs w:val="24"/>
                <w:lang w:val="ro-RO"/>
              </w:rPr>
              <w:t xml:space="preserve"> de depozitare trebuie clar </w:t>
            </w:r>
            <w:proofErr w:type="spellStart"/>
            <w:r w:rsidRPr="001E6EC7">
              <w:rPr>
                <w:sz w:val="24"/>
                <w:szCs w:val="24"/>
                <w:lang w:val="ro-RO"/>
              </w:rPr>
              <w:t>etichetati</w:t>
            </w:r>
            <w:proofErr w:type="spellEnd"/>
            <w:r w:rsidRPr="001E6EC7">
              <w:rPr>
                <w:sz w:val="24"/>
                <w:szCs w:val="24"/>
                <w:lang w:val="ro-RO"/>
              </w:rPr>
              <w:t>)</w:t>
            </w:r>
          </w:p>
        </w:tc>
        <w:tc>
          <w:tcPr>
            <w:tcW w:w="4818" w:type="dxa"/>
            <w:tcBorders>
              <w:top w:val="nil"/>
              <w:left w:val="single" w:sz="4" w:space="0" w:color="auto"/>
              <w:bottom w:val="nil"/>
              <w:right w:val="single" w:sz="18" w:space="0" w:color="008000"/>
            </w:tcBorders>
          </w:tcPr>
          <w:p w:rsidR="001D2912" w:rsidRPr="001E6EC7" w:rsidRDefault="001D2912" w:rsidP="00971F91">
            <w:pPr>
              <w:pStyle w:val="table"/>
              <w:spacing w:before="60"/>
              <w:rPr>
                <w:sz w:val="24"/>
                <w:szCs w:val="24"/>
                <w:lang w:val="ro-RO"/>
              </w:rPr>
            </w:pPr>
          </w:p>
          <w:p w:rsidR="001D2912" w:rsidRPr="001E6EC7" w:rsidRDefault="001D2912" w:rsidP="00971F91">
            <w:pPr>
              <w:pStyle w:val="table"/>
              <w:spacing w:before="60"/>
              <w:rPr>
                <w:sz w:val="24"/>
                <w:szCs w:val="24"/>
                <w:lang w:val="ro-RO"/>
              </w:rPr>
            </w:pPr>
            <w:r w:rsidRPr="001E6EC7">
              <w:rPr>
                <w:sz w:val="24"/>
                <w:szCs w:val="24"/>
                <w:lang w:val="ro-RO"/>
              </w:rPr>
              <w:t>Da</w:t>
            </w:r>
          </w:p>
          <w:p w:rsidR="001D2912" w:rsidRPr="001E6EC7" w:rsidRDefault="001D2912" w:rsidP="00971F91">
            <w:pPr>
              <w:pStyle w:val="table"/>
              <w:spacing w:before="60"/>
              <w:rPr>
                <w:sz w:val="24"/>
                <w:szCs w:val="24"/>
                <w:lang w:val="ro-RO"/>
              </w:rPr>
            </w:pPr>
            <w:r w:rsidRPr="001E6EC7">
              <w:rPr>
                <w:sz w:val="24"/>
                <w:szCs w:val="24"/>
                <w:lang w:val="ro-RO"/>
              </w:rPr>
              <w:t xml:space="preserve">Da </w:t>
            </w:r>
          </w:p>
        </w:tc>
      </w:tr>
      <w:tr w:rsidR="001D2912" w:rsidRPr="001E6EC7" w:rsidTr="00F072B0">
        <w:trPr>
          <w:cantSplit/>
        </w:trPr>
        <w:tc>
          <w:tcPr>
            <w:tcW w:w="5531" w:type="dxa"/>
            <w:tcBorders>
              <w:top w:val="single" w:sz="4" w:space="0" w:color="auto"/>
              <w:left w:val="single" w:sz="18" w:space="0" w:color="008000"/>
              <w:bottom w:val="single" w:sz="18" w:space="0" w:color="008000"/>
              <w:right w:val="single" w:sz="4" w:space="0" w:color="auto"/>
            </w:tcBorders>
            <w:shd w:val="pct20" w:color="auto" w:fill="FFFFFF"/>
          </w:tcPr>
          <w:p w:rsidR="001D2912" w:rsidRPr="001E6EC7" w:rsidRDefault="001D2912" w:rsidP="00971F91">
            <w:pPr>
              <w:pStyle w:val="table"/>
              <w:spacing w:before="60"/>
              <w:rPr>
                <w:sz w:val="24"/>
                <w:szCs w:val="24"/>
                <w:lang w:val="ro-RO"/>
              </w:rPr>
            </w:pPr>
            <w:r w:rsidRPr="001E6EC7">
              <w:rPr>
                <w:sz w:val="24"/>
                <w:szCs w:val="24"/>
                <w:lang w:val="ro-RO"/>
              </w:rPr>
              <w:t xml:space="preserve">Este implementata o procedura bine documentata pentru cazurile </w:t>
            </w:r>
            <w:proofErr w:type="spellStart"/>
            <w:r w:rsidRPr="001E6EC7">
              <w:rPr>
                <w:sz w:val="24"/>
                <w:szCs w:val="24"/>
                <w:lang w:val="ro-RO"/>
              </w:rPr>
              <w:t>recipientilor</w:t>
            </w:r>
            <w:proofErr w:type="spellEnd"/>
            <w:r w:rsidRPr="001E6EC7">
              <w:rPr>
                <w:sz w:val="24"/>
                <w:szCs w:val="24"/>
                <w:lang w:val="ro-RO"/>
              </w:rPr>
              <w:t xml:space="preserve"> care s-au stricat sau curg?</w:t>
            </w:r>
          </w:p>
        </w:tc>
        <w:tc>
          <w:tcPr>
            <w:tcW w:w="4818" w:type="dxa"/>
            <w:tcBorders>
              <w:top w:val="single" w:sz="4" w:space="0" w:color="auto"/>
              <w:left w:val="single" w:sz="4" w:space="0" w:color="auto"/>
              <w:bottom w:val="single" w:sz="18" w:space="0" w:color="008000"/>
              <w:right w:val="single" w:sz="18" w:space="0" w:color="008000"/>
            </w:tcBorders>
          </w:tcPr>
          <w:p w:rsidR="001D2912" w:rsidRPr="001E6EC7" w:rsidRDefault="001D2912" w:rsidP="00971F91">
            <w:pPr>
              <w:pStyle w:val="table"/>
              <w:spacing w:before="60"/>
              <w:rPr>
                <w:sz w:val="24"/>
                <w:szCs w:val="24"/>
                <w:lang w:val="ro-RO"/>
              </w:rPr>
            </w:pPr>
            <w:r w:rsidRPr="001E6EC7">
              <w:rPr>
                <w:sz w:val="24"/>
                <w:szCs w:val="24"/>
                <w:lang w:val="ro-RO"/>
              </w:rPr>
              <w:t>Da</w:t>
            </w:r>
          </w:p>
        </w:tc>
      </w:tr>
    </w:tbl>
    <w:p w:rsidR="001D2912" w:rsidRPr="001E6EC7" w:rsidRDefault="001D2912" w:rsidP="001D2912">
      <w:pPr>
        <w:spacing w:before="60"/>
        <w:ind w:left="0"/>
        <w:rPr>
          <w:sz w:val="24"/>
          <w:szCs w:val="24"/>
          <w:lang w:val="ro-RO"/>
        </w:rPr>
      </w:pPr>
      <w:proofErr w:type="spellStart"/>
      <w:r w:rsidRPr="001E6EC7">
        <w:rPr>
          <w:sz w:val="24"/>
          <w:szCs w:val="24"/>
          <w:lang w:val="ro-RO"/>
        </w:rPr>
        <w:t>Identificati</w:t>
      </w:r>
      <w:proofErr w:type="spellEnd"/>
      <w:r w:rsidRPr="001E6EC7">
        <w:rPr>
          <w:sz w:val="24"/>
          <w:szCs w:val="24"/>
          <w:lang w:val="ro-RO"/>
        </w:rPr>
        <w:t xml:space="preserve"> orice </w:t>
      </w:r>
      <w:proofErr w:type="spellStart"/>
      <w:r w:rsidRPr="001E6EC7">
        <w:rPr>
          <w:sz w:val="24"/>
          <w:szCs w:val="24"/>
          <w:lang w:val="ro-RO"/>
        </w:rPr>
        <w:t>masura</w:t>
      </w:r>
      <w:proofErr w:type="spellEnd"/>
      <w:r w:rsidRPr="001E6EC7">
        <w:rPr>
          <w:sz w:val="24"/>
          <w:szCs w:val="24"/>
          <w:lang w:val="ro-RO"/>
        </w:rPr>
        <w:t xml:space="preserve"> de prevenire a emisiilor (de ex. lichide, praf, COV si mirosuri) rezultate de la depozitarea sau manevrarea </w:t>
      </w:r>
      <w:proofErr w:type="spellStart"/>
      <w:r w:rsidRPr="001E6EC7">
        <w:rPr>
          <w:sz w:val="24"/>
          <w:szCs w:val="24"/>
          <w:lang w:val="ro-RO"/>
        </w:rPr>
        <w:t>deseurilor</w:t>
      </w:r>
      <w:proofErr w:type="spellEnd"/>
      <w:r w:rsidRPr="001E6EC7">
        <w:rPr>
          <w:sz w:val="24"/>
          <w:szCs w:val="24"/>
          <w:lang w:val="ro-RO"/>
        </w:rPr>
        <w:t xml:space="preserve"> care nu au fost deja acoperite in </w:t>
      </w:r>
      <w:proofErr w:type="spellStart"/>
      <w:r w:rsidRPr="001E6EC7">
        <w:rPr>
          <w:sz w:val="24"/>
          <w:szCs w:val="24"/>
          <w:lang w:val="ro-RO"/>
        </w:rPr>
        <w:t>raspunsul</w:t>
      </w:r>
      <w:proofErr w:type="spellEnd"/>
      <w:r w:rsidRPr="001E6EC7">
        <w:rPr>
          <w:sz w:val="24"/>
          <w:szCs w:val="24"/>
          <w:lang w:val="ro-RO"/>
        </w:rPr>
        <w:t xml:space="preserve"> </w:t>
      </w:r>
      <w:proofErr w:type="spellStart"/>
      <w:r w:rsidRPr="001E6EC7">
        <w:rPr>
          <w:sz w:val="24"/>
          <w:szCs w:val="24"/>
          <w:lang w:val="ro-RO"/>
        </w:rPr>
        <w:t>dumneavoastra</w:t>
      </w:r>
      <w:proofErr w:type="spellEnd"/>
      <w:r w:rsidRPr="001E6EC7">
        <w:rPr>
          <w:sz w:val="24"/>
          <w:szCs w:val="24"/>
          <w:lang w:val="ro-RO"/>
        </w:rPr>
        <w:t xml:space="preserve"> la </w:t>
      </w:r>
      <w:proofErr w:type="spellStart"/>
      <w:r w:rsidRPr="001E6EC7">
        <w:rPr>
          <w:sz w:val="24"/>
          <w:szCs w:val="24"/>
          <w:lang w:val="ro-RO"/>
        </w:rPr>
        <w:t>Sectiunile</w:t>
      </w:r>
      <w:proofErr w:type="spellEnd"/>
      <w:r w:rsidRPr="001E6EC7">
        <w:rPr>
          <w:sz w:val="24"/>
          <w:szCs w:val="24"/>
          <w:lang w:val="ro-RO"/>
        </w:rPr>
        <w:t xml:space="preserve"> 1.1 si 5.5).</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1D2912" w:rsidRPr="001E6EC7" w:rsidTr="00F072B0">
        <w:tc>
          <w:tcPr>
            <w:tcW w:w="10349" w:type="dxa"/>
          </w:tcPr>
          <w:p w:rsidR="001D2912" w:rsidRPr="001E6EC7" w:rsidRDefault="001D2912" w:rsidP="00971F91">
            <w:pPr>
              <w:spacing w:before="60"/>
              <w:ind w:left="0"/>
              <w:rPr>
                <w:sz w:val="24"/>
                <w:szCs w:val="24"/>
                <w:lang w:val="ro-RO"/>
              </w:rPr>
            </w:pPr>
            <w:r w:rsidRPr="001E6EC7">
              <w:rPr>
                <w:sz w:val="24"/>
                <w:szCs w:val="24"/>
                <w:lang w:val="ro-RO"/>
              </w:rPr>
              <w:t>Nu  e cazul</w:t>
            </w:r>
          </w:p>
        </w:tc>
      </w:tr>
    </w:tbl>
    <w:p w:rsidR="001D2912" w:rsidRPr="001E6EC7" w:rsidRDefault="001D2912" w:rsidP="001D2912">
      <w:pPr>
        <w:spacing w:before="60"/>
        <w:ind w:left="0"/>
        <w:rPr>
          <w:sz w:val="24"/>
          <w:szCs w:val="24"/>
          <w:lang w:val="ro-RO"/>
        </w:rPr>
        <w:sectPr w:rsidR="001D2912" w:rsidRPr="001E6EC7" w:rsidSect="00890EC9">
          <w:headerReference w:type="default" r:id="rId22"/>
          <w:type w:val="nextColumn"/>
          <w:pgSz w:w="11909" w:h="16834" w:code="9"/>
          <w:pgMar w:top="706" w:right="1138" w:bottom="706" w:left="1710" w:header="850" w:footer="720" w:gutter="0"/>
          <w:paperSrc w:first="1" w:other="1"/>
          <w:pgBorders w:offsetFrom="page">
            <w:top w:val="dotted" w:sz="4" w:space="24" w:color="auto"/>
            <w:left w:val="dotted" w:sz="4" w:space="24" w:color="auto"/>
            <w:bottom w:val="dotted" w:sz="4" w:space="24" w:color="auto"/>
            <w:right w:val="dotted" w:sz="4" w:space="24" w:color="auto"/>
          </w:pgBorders>
          <w:cols w:space="720"/>
        </w:sectPr>
      </w:pPr>
    </w:p>
    <w:p w:rsidR="001D2912" w:rsidRPr="001E6EC7" w:rsidRDefault="00F072B0" w:rsidP="00F072B0">
      <w:pPr>
        <w:pStyle w:val="Heading2"/>
        <w:numPr>
          <w:ilvl w:val="0"/>
          <w:numId w:val="0"/>
        </w:numPr>
        <w:spacing w:before="60" w:after="120"/>
        <w:rPr>
          <w:lang w:val="ro-RO"/>
        </w:rPr>
      </w:pPr>
      <w:bookmarkStart w:id="152" w:name="_Hlt479070880"/>
      <w:bookmarkStart w:id="153" w:name="_Hlt525720262"/>
      <w:bookmarkStart w:id="154" w:name="_Toc87858641"/>
      <w:bookmarkStart w:id="155" w:name="_Toc101609188"/>
      <w:bookmarkEnd w:id="152"/>
      <w:bookmarkEnd w:id="153"/>
      <w:r w:rsidRPr="001E6EC7">
        <w:rPr>
          <w:lang w:val="ro-RO"/>
        </w:rPr>
        <w:lastRenderedPageBreak/>
        <w:t>6.6-</w:t>
      </w:r>
      <w:r w:rsidR="001D2912" w:rsidRPr="001E6EC7">
        <w:rPr>
          <w:lang w:val="ro-RO"/>
        </w:rPr>
        <w:t xml:space="preserve">Recuperarea sau eliminarea </w:t>
      </w:r>
      <w:proofErr w:type="spellStart"/>
      <w:r w:rsidR="001D2912" w:rsidRPr="001E6EC7">
        <w:rPr>
          <w:lang w:val="ro-RO"/>
        </w:rPr>
        <w:t>deseurilor</w:t>
      </w:r>
      <w:bookmarkEnd w:id="154"/>
      <w:bookmarkEnd w:id="155"/>
      <w:proofErr w:type="spellEnd"/>
    </w:p>
    <w:p w:rsidR="001D2912" w:rsidRPr="001E6EC7" w:rsidRDefault="001D2912" w:rsidP="001D2912">
      <w:pPr>
        <w:spacing w:before="60"/>
        <w:ind w:left="0"/>
        <w:rPr>
          <w:b/>
          <w:bCs/>
          <w:sz w:val="24"/>
          <w:szCs w:val="24"/>
          <w:lang w:val="ro-RO"/>
        </w:rPr>
      </w:pPr>
    </w:p>
    <w:tbl>
      <w:tblPr>
        <w:tblW w:w="14574" w:type="dxa"/>
        <w:tblInd w:w="-432" w:type="dxa"/>
        <w:tblBorders>
          <w:top w:val="single" w:sz="24" w:space="0" w:color="008000"/>
          <w:left w:val="single" w:sz="24" w:space="0" w:color="008000"/>
          <w:bottom w:val="single" w:sz="24" w:space="0" w:color="008000"/>
          <w:right w:val="single" w:sz="24" w:space="0" w:color="008000"/>
          <w:insideH w:val="single" w:sz="6" w:space="0" w:color="008000"/>
          <w:insideV w:val="single" w:sz="6" w:space="0" w:color="008000"/>
        </w:tblBorders>
        <w:tblLayout w:type="fixed"/>
        <w:tblLook w:val="0000" w:firstRow="0" w:lastRow="0" w:firstColumn="0" w:lastColumn="0" w:noHBand="0" w:noVBand="0"/>
      </w:tblPr>
      <w:tblGrid>
        <w:gridCol w:w="2610"/>
        <w:gridCol w:w="1899"/>
        <w:gridCol w:w="2061"/>
        <w:gridCol w:w="1530"/>
        <w:gridCol w:w="1530"/>
        <w:gridCol w:w="2430"/>
        <w:gridCol w:w="2514"/>
      </w:tblGrid>
      <w:tr w:rsidR="00085F9B" w:rsidRPr="00824859" w:rsidTr="0085540D">
        <w:trPr>
          <w:cantSplit/>
          <w:trHeight w:val="352"/>
          <w:tblHeader/>
        </w:trPr>
        <w:tc>
          <w:tcPr>
            <w:tcW w:w="2610" w:type="dxa"/>
            <w:vMerge w:val="restart"/>
            <w:tcBorders>
              <w:top w:val="single" w:sz="2" w:space="0" w:color="000000"/>
              <w:left w:val="single" w:sz="18" w:space="0" w:color="008000"/>
              <w:right w:val="single" w:sz="6" w:space="0" w:color="000000"/>
            </w:tcBorders>
            <w:shd w:val="pct20" w:color="auto" w:fill="FFFFFF"/>
            <w:vAlign w:val="center"/>
          </w:tcPr>
          <w:p w:rsidR="00085F9B" w:rsidRPr="001E6EC7" w:rsidRDefault="00085F9B" w:rsidP="00971F91">
            <w:pPr>
              <w:pStyle w:val="table"/>
              <w:spacing w:before="60"/>
              <w:rPr>
                <w:sz w:val="24"/>
                <w:szCs w:val="24"/>
                <w:lang w:val="ro-RO"/>
              </w:rPr>
            </w:pPr>
            <w:r w:rsidRPr="001E6EC7">
              <w:rPr>
                <w:sz w:val="24"/>
                <w:szCs w:val="24"/>
                <w:lang w:val="ro-RO"/>
              </w:rPr>
              <w:t xml:space="preserve">Sursa </w:t>
            </w:r>
            <w:proofErr w:type="spellStart"/>
            <w:r w:rsidRPr="001E6EC7">
              <w:rPr>
                <w:sz w:val="24"/>
                <w:szCs w:val="24"/>
                <w:lang w:val="ro-RO"/>
              </w:rPr>
              <w:t>deseurilor</w:t>
            </w:r>
            <w:proofErr w:type="spellEnd"/>
          </w:p>
        </w:tc>
        <w:tc>
          <w:tcPr>
            <w:tcW w:w="1899" w:type="dxa"/>
            <w:vMerge w:val="restart"/>
            <w:tcBorders>
              <w:top w:val="single" w:sz="2" w:space="0" w:color="000000"/>
              <w:left w:val="single" w:sz="6" w:space="0" w:color="000000"/>
              <w:bottom w:val="single" w:sz="2" w:space="0" w:color="000000"/>
              <w:right w:val="single" w:sz="6" w:space="0" w:color="000000"/>
            </w:tcBorders>
            <w:shd w:val="pct20" w:color="auto" w:fill="FFFFFF"/>
            <w:vAlign w:val="center"/>
          </w:tcPr>
          <w:p w:rsidR="00085F9B" w:rsidRPr="001E6EC7" w:rsidRDefault="00085F9B" w:rsidP="00971F91">
            <w:pPr>
              <w:pStyle w:val="table"/>
              <w:spacing w:before="60"/>
              <w:rPr>
                <w:sz w:val="24"/>
                <w:szCs w:val="24"/>
                <w:lang w:val="ro-RO"/>
              </w:rPr>
            </w:pPr>
            <w:r w:rsidRPr="001E6EC7">
              <w:rPr>
                <w:sz w:val="24"/>
                <w:szCs w:val="24"/>
                <w:lang w:val="ro-RO"/>
              </w:rPr>
              <w:t>Metale asociate/ prezenta PCB sau azbest</w:t>
            </w:r>
          </w:p>
        </w:tc>
        <w:tc>
          <w:tcPr>
            <w:tcW w:w="2061" w:type="dxa"/>
            <w:vMerge w:val="restart"/>
            <w:tcBorders>
              <w:top w:val="single" w:sz="2" w:space="0" w:color="000000"/>
              <w:left w:val="single" w:sz="6" w:space="0" w:color="000000"/>
              <w:bottom w:val="single" w:sz="2" w:space="0" w:color="000000"/>
              <w:right w:val="single" w:sz="6" w:space="0" w:color="000000"/>
            </w:tcBorders>
            <w:shd w:val="pct20" w:color="auto" w:fill="FFFFFF"/>
            <w:vAlign w:val="center"/>
          </w:tcPr>
          <w:p w:rsidR="00085F9B" w:rsidRPr="001E6EC7" w:rsidRDefault="00085F9B" w:rsidP="00971F91">
            <w:pPr>
              <w:pStyle w:val="table"/>
              <w:spacing w:before="60"/>
              <w:rPr>
                <w:sz w:val="24"/>
                <w:szCs w:val="24"/>
                <w:lang w:val="ro-RO"/>
              </w:rPr>
            </w:pPr>
            <w:proofErr w:type="spellStart"/>
            <w:r w:rsidRPr="001E6EC7">
              <w:rPr>
                <w:sz w:val="24"/>
                <w:szCs w:val="24"/>
                <w:lang w:val="ro-RO"/>
              </w:rPr>
              <w:t>Deseu</w:t>
            </w:r>
            <w:proofErr w:type="spellEnd"/>
          </w:p>
        </w:tc>
        <w:tc>
          <w:tcPr>
            <w:tcW w:w="1530" w:type="dxa"/>
            <w:vMerge w:val="restart"/>
            <w:tcBorders>
              <w:top w:val="single" w:sz="2" w:space="0" w:color="000000"/>
              <w:left w:val="single" w:sz="6" w:space="0" w:color="000000"/>
              <w:bottom w:val="single" w:sz="2" w:space="0" w:color="000000"/>
              <w:right w:val="single" w:sz="6" w:space="0" w:color="000000"/>
            </w:tcBorders>
            <w:shd w:val="pct20" w:color="auto" w:fill="FFFFFF"/>
            <w:vAlign w:val="center"/>
          </w:tcPr>
          <w:p w:rsidR="00085F9B" w:rsidRPr="001E6EC7" w:rsidRDefault="00085F9B" w:rsidP="00971F91">
            <w:pPr>
              <w:pStyle w:val="table"/>
              <w:spacing w:before="60"/>
              <w:rPr>
                <w:sz w:val="24"/>
                <w:szCs w:val="24"/>
                <w:lang w:val="ro-RO"/>
              </w:rPr>
            </w:pPr>
            <w:proofErr w:type="spellStart"/>
            <w:r w:rsidRPr="001E6EC7">
              <w:rPr>
                <w:sz w:val="24"/>
                <w:szCs w:val="24"/>
                <w:lang w:val="ro-RO"/>
              </w:rPr>
              <w:t>Optiuni</w:t>
            </w:r>
            <w:proofErr w:type="spellEnd"/>
            <w:r w:rsidRPr="001E6EC7">
              <w:rPr>
                <w:sz w:val="24"/>
                <w:szCs w:val="24"/>
                <w:lang w:val="ro-RO"/>
              </w:rPr>
              <w:t xml:space="preserve"> posibile pentru tratarea lor </w:t>
            </w:r>
          </w:p>
        </w:tc>
        <w:tc>
          <w:tcPr>
            <w:tcW w:w="6474" w:type="dxa"/>
            <w:gridSpan w:val="3"/>
            <w:tcBorders>
              <w:top w:val="single" w:sz="2" w:space="0" w:color="000000"/>
              <w:left w:val="single" w:sz="6" w:space="0" w:color="000000"/>
              <w:bottom w:val="single" w:sz="2" w:space="0" w:color="000000"/>
              <w:right w:val="single" w:sz="18" w:space="0" w:color="008000"/>
            </w:tcBorders>
            <w:shd w:val="pct20" w:color="auto" w:fill="FFFFFF"/>
            <w:vAlign w:val="center"/>
          </w:tcPr>
          <w:p w:rsidR="00085F9B" w:rsidRPr="001E6EC7" w:rsidRDefault="00085F9B" w:rsidP="00971F91">
            <w:pPr>
              <w:pStyle w:val="table"/>
              <w:spacing w:before="60"/>
              <w:rPr>
                <w:sz w:val="24"/>
                <w:szCs w:val="24"/>
                <w:lang w:val="ro-RO"/>
              </w:rPr>
            </w:pPr>
            <w:proofErr w:type="spellStart"/>
            <w:r w:rsidRPr="001E6EC7">
              <w:rPr>
                <w:sz w:val="24"/>
                <w:szCs w:val="24"/>
                <w:lang w:val="ro-RO"/>
              </w:rPr>
              <w:t>Detaliati</w:t>
            </w:r>
            <w:proofErr w:type="spellEnd"/>
            <w:r w:rsidRPr="001E6EC7">
              <w:rPr>
                <w:sz w:val="24"/>
                <w:szCs w:val="24"/>
                <w:lang w:val="ro-RO"/>
              </w:rPr>
              <w:t xml:space="preserve"> (</w:t>
            </w:r>
            <w:r w:rsidRPr="001E6EC7">
              <w:rPr>
                <w:i/>
                <w:iCs/>
                <w:sz w:val="24"/>
                <w:szCs w:val="24"/>
                <w:lang w:val="ro-RO"/>
              </w:rPr>
              <w:t>daca este cazul</w:t>
            </w:r>
            <w:r w:rsidRPr="001E6EC7">
              <w:rPr>
                <w:sz w:val="24"/>
                <w:szCs w:val="24"/>
                <w:lang w:val="ro-RO"/>
              </w:rPr>
              <w:t xml:space="preserve">) </w:t>
            </w:r>
            <w:proofErr w:type="spellStart"/>
            <w:r w:rsidRPr="001E6EC7">
              <w:rPr>
                <w:sz w:val="24"/>
                <w:szCs w:val="24"/>
                <w:lang w:val="ro-RO"/>
              </w:rPr>
              <w:t>optiunile</w:t>
            </w:r>
            <w:proofErr w:type="spellEnd"/>
            <w:r w:rsidRPr="001E6EC7">
              <w:rPr>
                <w:sz w:val="24"/>
                <w:szCs w:val="24"/>
                <w:lang w:val="ro-RO"/>
              </w:rPr>
              <w:t xml:space="preserve"> utilizate sau propuse in </w:t>
            </w:r>
            <w:proofErr w:type="spellStart"/>
            <w:r w:rsidRPr="001E6EC7">
              <w:rPr>
                <w:sz w:val="24"/>
                <w:szCs w:val="24"/>
                <w:lang w:val="ro-RO"/>
              </w:rPr>
              <w:t>instalatie</w:t>
            </w:r>
            <w:proofErr w:type="spellEnd"/>
          </w:p>
        </w:tc>
      </w:tr>
      <w:tr w:rsidR="00085F9B" w:rsidRPr="00824859" w:rsidTr="0085540D">
        <w:trPr>
          <w:cantSplit/>
          <w:trHeight w:val="1134"/>
          <w:tblHeader/>
        </w:trPr>
        <w:tc>
          <w:tcPr>
            <w:tcW w:w="2610" w:type="dxa"/>
            <w:vMerge/>
            <w:tcBorders>
              <w:left w:val="single" w:sz="18" w:space="0" w:color="008000"/>
              <w:right w:val="single" w:sz="6" w:space="0" w:color="000000"/>
            </w:tcBorders>
          </w:tcPr>
          <w:p w:rsidR="00085F9B" w:rsidRPr="001E6EC7" w:rsidRDefault="00085F9B" w:rsidP="00971F91">
            <w:pPr>
              <w:pStyle w:val="table"/>
              <w:spacing w:before="60"/>
              <w:rPr>
                <w:noProof/>
                <w:sz w:val="24"/>
                <w:szCs w:val="24"/>
                <w:lang w:val="ro-RO"/>
              </w:rPr>
            </w:pPr>
          </w:p>
        </w:tc>
        <w:tc>
          <w:tcPr>
            <w:tcW w:w="1899" w:type="dxa"/>
            <w:vMerge/>
            <w:tcBorders>
              <w:top w:val="single" w:sz="2" w:space="0" w:color="000000"/>
              <w:left w:val="single" w:sz="6" w:space="0" w:color="000000"/>
              <w:bottom w:val="nil"/>
              <w:right w:val="single" w:sz="6" w:space="0" w:color="000000"/>
            </w:tcBorders>
          </w:tcPr>
          <w:p w:rsidR="00085F9B" w:rsidRPr="001E6EC7" w:rsidRDefault="00085F9B" w:rsidP="00971F91">
            <w:pPr>
              <w:pStyle w:val="table"/>
              <w:spacing w:before="60"/>
              <w:rPr>
                <w:sz w:val="24"/>
                <w:szCs w:val="24"/>
                <w:lang w:val="ro-RO"/>
              </w:rPr>
            </w:pPr>
          </w:p>
        </w:tc>
        <w:tc>
          <w:tcPr>
            <w:tcW w:w="2061" w:type="dxa"/>
            <w:vMerge/>
            <w:tcBorders>
              <w:top w:val="single" w:sz="2" w:space="0" w:color="000000"/>
              <w:left w:val="single" w:sz="6" w:space="0" w:color="000000"/>
              <w:bottom w:val="nil"/>
              <w:right w:val="single" w:sz="6" w:space="0" w:color="000000"/>
            </w:tcBorders>
            <w:vAlign w:val="center"/>
          </w:tcPr>
          <w:p w:rsidR="00085F9B" w:rsidRPr="001E6EC7" w:rsidRDefault="00085F9B" w:rsidP="00971F91">
            <w:pPr>
              <w:pStyle w:val="table"/>
              <w:spacing w:before="60"/>
              <w:rPr>
                <w:sz w:val="24"/>
                <w:szCs w:val="24"/>
                <w:lang w:val="ro-RO"/>
              </w:rPr>
            </w:pPr>
          </w:p>
        </w:tc>
        <w:tc>
          <w:tcPr>
            <w:tcW w:w="1530" w:type="dxa"/>
            <w:vMerge/>
            <w:tcBorders>
              <w:top w:val="single" w:sz="2" w:space="0" w:color="000000"/>
              <w:left w:val="single" w:sz="6" w:space="0" w:color="000000"/>
              <w:bottom w:val="nil"/>
              <w:right w:val="single" w:sz="6" w:space="0" w:color="000000"/>
            </w:tcBorders>
          </w:tcPr>
          <w:p w:rsidR="00085F9B" w:rsidRPr="001E6EC7" w:rsidRDefault="00085F9B" w:rsidP="00971F91">
            <w:pPr>
              <w:pStyle w:val="table"/>
              <w:spacing w:before="60"/>
              <w:rPr>
                <w:sz w:val="24"/>
                <w:szCs w:val="24"/>
                <w:lang w:val="ro-RO"/>
              </w:rPr>
            </w:pPr>
          </w:p>
        </w:tc>
        <w:tc>
          <w:tcPr>
            <w:tcW w:w="1530" w:type="dxa"/>
            <w:tcBorders>
              <w:top w:val="single" w:sz="2" w:space="0" w:color="000000"/>
              <w:left w:val="single" w:sz="6" w:space="0" w:color="000000"/>
              <w:bottom w:val="nil"/>
              <w:right w:val="single" w:sz="6" w:space="0" w:color="000000"/>
            </w:tcBorders>
            <w:shd w:val="pct20" w:color="auto" w:fill="FFFFFF"/>
            <w:textDirection w:val="btLr"/>
          </w:tcPr>
          <w:p w:rsidR="00085F9B" w:rsidRPr="001E6EC7" w:rsidRDefault="00085F9B" w:rsidP="00971F91">
            <w:pPr>
              <w:pStyle w:val="table"/>
              <w:spacing w:before="60"/>
              <w:ind w:right="113"/>
              <w:jc w:val="center"/>
              <w:rPr>
                <w:sz w:val="24"/>
                <w:szCs w:val="24"/>
                <w:lang w:val="ro-RO"/>
              </w:rPr>
            </w:pPr>
            <w:r w:rsidRPr="001E6EC7">
              <w:rPr>
                <w:sz w:val="24"/>
                <w:szCs w:val="24"/>
                <w:lang w:val="ro-RO"/>
              </w:rPr>
              <w:t>Reciclare</w:t>
            </w:r>
            <w:r w:rsidRPr="001E6EC7">
              <w:rPr>
                <w:sz w:val="24"/>
                <w:szCs w:val="24"/>
                <w:lang w:val="ro-RO"/>
              </w:rPr>
              <w:br/>
              <w:t>Recuperare</w:t>
            </w:r>
            <w:r w:rsidRPr="001E6EC7">
              <w:rPr>
                <w:sz w:val="24"/>
                <w:szCs w:val="24"/>
                <w:lang w:val="ro-RO"/>
              </w:rPr>
              <w:br/>
              <w:t>Eliminare</w:t>
            </w:r>
            <w:r w:rsidRPr="001E6EC7">
              <w:rPr>
                <w:sz w:val="24"/>
                <w:szCs w:val="24"/>
                <w:lang w:val="ro-RO"/>
              </w:rPr>
              <w:br/>
              <w:t>sau  Nu se aplica</w:t>
            </w:r>
          </w:p>
        </w:tc>
        <w:tc>
          <w:tcPr>
            <w:tcW w:w="2430" w:type="dxa"/>
            <w:tcBorders>
              <w:top w:val="single" w:sz="2" w:space="0" w:color="000000"/>
              <w:left w:val="single" w:sz="6" w:space="0" w:color="000000"/>
              <w:bottom w:val="nil"/>
              <w:right w:val="single" w:sz="6" w:space="0" w:color="000000"/>
            </w:tcBorders>
            <w:shd w:val="pct20" w:color="auto" w:fill="FFFFFF"/>
            <w:vAlign w:val="center"/>
          </w:tcPr>
          <w:p w:rsidR="00085F9B" w:rsidRPr="001E6EC7" w:rsidRDefault="00085F9B" w:rsidP="00971F91">
            <w:pPr>
              <w:pStyle w:val="table"/>
              <w:spacing w:before="60"/>
              <w:jc w:val="center"/>
              <w:rPr>
                <w:sz w:val="24"/>
                <w:szCs w:val="24"/>
                <w:lang w:val="ro-RO"/>
              </w:rPr>
            </w:pPr>
            <w:proofErr w:type="spellStart"/>
            <w:r w:rsidRPr="001E6EC7">
              <w:rPr>
                <w:sz w:val="24"/>
                <w:szCs w:val="24"/>
                <w:lang w:val="ro-RO"/>
              </w:rPr>
              <w:t>Specificati</w:t>
            </w:r>
            <w:proofErr w:type="spellEnd"/>
            <w:r w:rsidRPr="001E6EC7">
              <w:rPr>
                <w:sz w:val="24"/>
                <w:szCs w:val="24"/>
                <w:lang w:val="ro-RO"/>
              </w:rPr>
              <w:t xml:space="preserve"> </w:t>
            </w:r>
            <w:proofErr w:type="spellStart"/>
            <w:r w:rsidRPr="001E6EC7">
              <w:rPr>
                <w:sz w:val="24"/>
                <w:szCs w:val="24"/>
                <w:lang w:val="ro-RO"/>
              </w:rPr>
              <w:t>optiunea</w:t>
            </w:r>
            <w:proofErr w:type="spellEnd"/>
          </w:p>
        </w:tc>
        <w:tc>
          <w:tcPr>
            <w:tcW w:w="2514" w:type="dxa"/>
            <w:tcBorders>
              <w:top w:val="single" w:sz="2" w:space="0" w:color="000000"/>
              <w:left w:val="single" w:sz="6" w:space="0" w:color="000000"/>
              <w:bottom w:val="nil"/>
              <w:right w:val="single" w:sz="18" w:space="0" w:color="008000"/>
            </w:tcBorders>
            <w:shd w:val="pct20" w:color="auto" w:fill="FFFFFF"/>
            <w:vAlign w:val="center"/>
          </w:tcPr>
          <w:p w:rsidR="00085F9B" w:rsidRPr="001E6EC7" w:rsidRDefault="00085F9B" w:rsidP="00971F91">
            <w:pPr>
              <w:pStyle w:val="table"/>
              <w:spacing w:before="60"/>
              <w:rPr>
                <w:sz w:val="24"/>
                <w:szCs w:val="24"/>
                <w:lang w:val="ro-RO"/>
              </w:rPr>
            </w:pPr>
            <w:r w:rsidRPr="001E6EC7">
              <w:rPr>
                <w:sz w:val="24"/>
                <w:szCs w:val="24"/>
                <w:lang w:val="ro-RO"/>
              </w:rPr>
              <w:t xml:space="preserve">Daca </w:t>
            </w:r>
            <w:proofErr w:type="spellStart"/>
            <w:r w:rsidRPr="001E6EC7">
              <w:rPr>
                <w:sz w:val="24"/>
                <w:szCs w:val="24"/>
                <w:lang w:val="ro-RO"/>
              </w:rPr>
              <w:t>optiunea</w:t>
            </w:r>
            <w:proofErr w:type="spellEnd"/>
            <w:r w:rsidRPr="001E6EC7">
              <w:rPr>
                <w:sz w:val="24"/>
                <w:szCs w:val="24"/>
                <w:lang w:val="ro-RO"/>
              </w:rPr>
              <w:t xml:space="preserve"> actuala este “Eliminare”, </w:t>
            </w:r>
            <w:proofErr w:type="spellStart"/>
            <w:r w:rsidRPr="001E6EC7">
              <w:rPr>
                <w:sz w:val="24"/>
                <w:szCs w:val="24"/>
                <w:lang w:val="ro-RO"/>
              </w:rPr>
              <w:t>precizati</w:t>
            </w:r>
            <w:proofErr w:type="spellEnd"/>
            <w:r w:rsidRPr="001E6EC7">
              <w:rPr>
                <w:sz w:val="24"/>
                <w:szCs w:val="24"/>
                <w:lang w:val="ro-RO"/>
              </w:rPr>
              <w:t xml:space="preserve"> data pana la care </w:t>
            </w:r>
            <w:proofErr w:type="spellStart"/>
            <w:r w:rsidRPr="001E6EC7">
              <w:rPr>
                <w:sz w:val="24"/>
                <w:szCs w:val="24"/>
                <w:lang w:val="ro-RO"/>
              </w:rPr>
              <w:t>veti</w:t>
            </w:r>
            <w:proofErr w:type="spellEnd"/>
            <w:r w:rsidRPr="001E6EC7">
              <w:rPr>
                <w:sz w:val="24"/>
                <w:szCs w:val="24"/>
                <w:lang w:val="ro-RO"/>
              </w:rPr>
              <w:t xml:space="preserve"> implementa reutilizarea sau recuperarea sau </w:t>
            </w:r>
            <w:proofErr w:type="spellStart"/>
            <w:r w:rsidRPr="001E6EC7">
              <w:rPr>
                <w:sz w:val="24"/>
                <w:szCs w:val="24"/>
                <w:lang w:val="ro-RO"/>
              </w:rPr>
              <w:t>justificati</w:t>
            </w:r>
            <w:proofErr w:type="spellEnd"/>
            <w:r w:rsidRPr="001E6EC7">
              <w:rPr>
                <w:sz w:val="24"/>
                <w:szCs w:val="24"/>
                <w:lang w:val="ro-RO"/>
              </w:rPr>
              <w:t xml:space="preserve"> de ce acestea sunt imposibil de realizat din punct de vedere tehnic si economic.</w:t>
            </w:r>
          </w:p>
        </w:tc>
      </w:tr>
      <w:tr w:rsidR="00085F9B" w:rsidRPr="001E6EC7" w:rsidTr="00085F9B">
        <w:trPr>
          <w:cantSplit/>
        </w:trPr>
        <w:tc>
          <w:tcPr>
            <w:tcW w:w="2610" w:type="dxa"/>
            <w:vMerge w:val="restart"/>
            <w:tcBorders>
              <w:left w:val="single" w:sz="18" w:space="0" w:color="008000"/>
              <w:right w:val="single" w:sz="6" w:space="0" w:color="000000"/>
            </w:tcBorders>
            <w:shd w:val="clear" w:color="auto" w:fill="auto"/>
          </w:tcPr>
          <w:p w:rsidR="00085F9B" w:rsidRPr="0063046D" w:rsidRDefault="00085F9B" w:rsidP="00BB6644">
            <w:pPr>
              <w:ind w:left="0"/>
              <w:rPr>
                <w:i/>
                <w:iCs/>
                <w:sz w:val="24"/>
                <w:szCs w:val="24"/>
                <w:lang w:val="es-ES"/>
              </w:rPr>
            </w:pPr>
            <w:r w:rsidRPr="0063046D">
              <w:rPr>
                <w:i/>
                <w:iCs/>
                <w:sz w:val="24"/>
                <w:szCs w:val="24"/>
                <w:lang w:val="es-ES"/>
              </w:rPr>
              <w:t xml:space="preserve">1.Manipularea </w:t>
            </w:r>
            <w:proofErr w:type="spellStart"/>
            <w:r w:rsidRPr="0063046D">
              <w:rPr>
                <w:i/>
                <w:iCs/>
                <w:sz w:val="24"/>
                <w:szCs w:val="24"/>
                <w:lang w:val="es-ES"/>
              </w:rPr>
              <w:t>materiilor</w:t>
            </w:r>
            <w:proofErr w:type="spellEnd"/>
            <w:r w:rsidRPr="0063046D">
              <w:rPr>
                <w:i/>
                <w:iCs/>
                <w:sz w:val="24"/>
                <w:szCs w:val="24"/>
                <w:lang w:val="es-ES"/>
              </w:rPr>
              <w:t xml:space="preserve"> prime si auxiliare</w:t>
            </w:r>
          </w:p>
          <w:p w:rsidR="00085F9B" w:rsidRPr="00430112" w:rsidRDefault="00085F9B" w:rsidP="00BB6644">
            <w:pPr>
              <w:ind w:left="0"/>
              <w:rPr>
                <w:sz w:val="24"/>
                <w:szCs w:val="24"/>
                <w:lang w:val="es-ES"/>
              </w:rPr>
            </w:pPr>
            <w:r w:rsidRPr="00430112">
              <w:rPr>
                <w:sz w:val="24"/>
                <w:szCs w:val="24"/>
                <w:lang w:val="es-ES"/>
              </w:rPr>
              <w:t xml:space="preserve">2.Activitatea de </w:t>
            </w:r>
            <w:proofErr w:type="spellStart"/>
            <w:r w:rsidRPr="00430112">
              <w:rPr>
                <w:sz w:val="24"/>
                <w:szCs w:val="24"/>
                <w:lang w:val="es-ES"/>
              </w:rPr>
              <w:t>producerea</w:t>
            </w:r>
            <w:proofErr w:type="spellEnd"/>
            <w:r w:rsidRPr="00430112">
              <w:rPr>
                <w:sz w:val="24"/>
                <w:szCs w:val="24"/>
                <w:lang w:val="es-ES"/>
              </w:rPr>
              <w:t xml:space="preserve"> </w:t>
            </w:r>
            <w:proofErr w:type="spellStart"/>
            <w:r w:rsidRPr="00430112">
              <w:rPr>
                <w:sz w:val="24"/>
                <w:szCs w:val="24"/>
                <w:lang w:val="es-ES"/>
              </w:rPr>
              <w:t>pieselor</w:t>
            </w:r>
            <w:proofErr w:type="spellEnd"/>
            <w:r w:rsidRPr="00430112">
              <w:rPr>
                <w:sz w:val="24"/>
                <w:szCs w:val="24"/>
                <w:lang w:val="es-ES"/>
              </w:rPr>
              <w:t xml:space="preserve"> </w:t>
            </w:r>
            <w:proofErr w:type="spellStart"/>
            <w:r w:rsidRPr="00430112">
              <w:rPr>
                <w:sz w:val="24"/>
                <w:szCs w:val="24"/>
                <w:lang w:val="es-ES"/>
              </w:rPr>
              <w:t>prin</w:t>
            </w:r>
            <w:proofErr w:type="spellEnd"/>
            <w:r w:rsidRPr="00430112">
              <w:rPr>
                <w:sz w:val="24"/>
                <w:szCs w:val="24"/>
                <w:lang w:val="es-ES"/>
              </w:rPr>
              <w:t xml:space="preserve"> </w:t>
            </w:r>
            <w:proofErr w:type="spellStart"/>
            <w:r w:rsidRPr="00430112">
              <w:rPr>
                <w:sz w:val="24"/>
                <w:szCs w:val="24"/>
                <w:lang w:val="es-ES"/>
              </w:rPr>
              <w:t>injectie</w:t>
            </w:r>
            <w:proofErr w:type="spellEnd"/>
          </w:p>
          <w:p w:rsidR="00085F9B" w:rsidRPr="001E6EC7" w:rsidRDefault="00085F9B" w:rsidP="00BB6644">
            <w:pPr>
              <w:ind w:left="0" w:hanging="28"/>
              <w:rPr>
                <w:i/>
                <w:sz w:val="24"/>
                <w:szCs w:val="24"/>
                <w:lang w:val="ro-RO"/>
              </w:rPr>
            </w:pPr>
            <w:r>
              <w:rPr>
                <w:sz w:val="24"/>
                <w:szCs w:val="24"/>
                <w:lang w:val="it-IT"/>
              </w:rPr>
              <w:t>3</w:t>
            </w:r>
            <w:r w:rsidRPr="001E6EC7">
              <w:rPr>
                <w:sz w:val="24"/>
                <w:szCs w:val="24"/>
                <w:lang w:val="it-IT"/>
              </w:rPr>
              <w:t xml:space="preserve">.Activitati </w:t>
            </w:r>
            <w:proofErr w:type="spellStart"/>
            <w:r w:rsidRPr="001E6EC7">
              <w:rPr>
                <w:sz w:val="24"/>
                <w:szCs w:val="24"/>
                <w:lang w:val="it-IT"/>
              </w:rPr>
              <w:t>administrative</w:t>
            </w:r>
            <w:proofErr w:type="spellEnd"/>
            <w:r w:rsidRPr="001E6EC7">
              <w:rPr>
                <w:sz w:val="24"/>
                <w:szCs w:val="24"/>
                <w:lang w:val="it-IT"/>
              </w:rPr>
              <w:t xml:space="preserve"> si de </w:t>
            </w:r>
            <w:proofErr w:type="spellStart"/>
            <w:r w:rsidRPr="001E6EC7">
              <w:rPr>
                <w:sz w:val="24"/>
                <w:szCs w:val="24"/>
                <w:lang w:val="it-IT"/>
              </w:rPr>
              <w:t>curatenie</w:t>
            </w:r>
            <w:proofErr w:type="spellEnd"/>
          </w:p>
          <w:p w:rsidR="00085F9B" w:rsidRPr="001E6EC7" w:rsidRDefault="00085F9B" w:rsidP="00BB6644">
            <w:pPr>
              <w:ind w:left="0" w:hanging="28"/>
              <w:rPr>
                <w:i/>
                <w:iCs/>
                <w:sz w:val="24"/>
                <w:szCs w:val="24"/>
                <w:lang w:val="ro-RO"/>
              </w:rPr>
            </w:pPr>
            <w:r>
              <w:rPr>
                <w:sz w:val="24"/>
                <w:szCs w:val="24"/>
                <w:lang w:val="it-IT"/>
              </w:rPr>
              <w:t>4</w:t>
            </w:r>
            <w:r w:rsidRPr="001E6EC7">
              <w:rPr>
                <w:sz w:val="24"/>
                <w:szCs w:val="24"/>
                <w:lang w:val="it-IT"/>
              </w:rPr>
              <w:t xml:space="preserve">. </w:t>
            </w:r>
            <w:proofErr w:type="spellStart"/>
            <w:r w:rsidRPr="001E6EC7">
              <w:rPr>
                <w:sz w:val="24"/>
                <w:szCs w:val="24"/>
                <w:lang w:val="it-IT"/>
              </w:rPr>
              <w:t>Mentenanta</w:t>
            </w:r>
            <w:proofErr w:type="spellEnd"/>
          </w:p>
        </w:tc>
        <w:tc>
          <w:tcPr>
            <w:tcW w:w="1899" w:type="dxa"/>
            <w:tcBorders>
              <w:top w:val="single" w:sz="4" w:space="0" w:color="auto"/>
              <w:left w:val="single" w:sz="6" w:space="0" w:color="000000"/>
              <w:bottom w:val="single" w:sz="2" w:space="0" w:color="000000"/>
              <w:right w:val="single" w:sz="6" w:space="0" w:color="000000"/>
            </w:tcBorders>
            <w:shd w:val="clear" w:color="auto" w:fill="auto"/>
          </w:tcPr>
          <w:p w:rsidR="00085F9B" w:rsidRPr="001E6EC7" w:rsidRDefault="00085F9B" w:rsidP="00971F91">
            <w:pPr>
              <w:ind w:left="0" w:hanging="28"/>
              <w:rPr>
                <w:sz w:val="24"/>
                <w:szCs w:val="24"/>
                <w:lang w:val="fr-FR"/>
              </w:rPr>
            </w:pPr>
            <w:r w:rsidRPr="001E6EC7">
              <w:rPr>
                <w:sz w:val="24"/>
                <w:szCs w:val="24"/>
                <w:lang w:val="ro-RO"/>
              </w:rPr>
              <w:t xml:space="preserve">Nu </w:t>
            </w:r>
            <w:proofErr w:type="spellStart"/>
            <w:r w:rsidRPr="001E6EC7">
              <w:rPr>
                <w:sz w:val="24"/>
                <w:szCs w:val="24"/>
                <w:lang w:val="ro-RO"/>
              </w:rPr>
              <w:t>conţin</w:t>
            </w:r>
            <w:proofErr w:type="spellEnd"/>
            <w:r w:rsidRPr="001E6EC7">
              <w:rPr>
                <w:sz w:val="24"/>
                <w:szCs w:val="24"/>
                <w:lang w:val="ro-RO"/>
              </w:rPr>
              <w:t xml:space="preserve"> </w:t>
            </w:r>
            <w:proofErr w:type="spellStart"/>
            <w:r w:rsidRPr="001E6EC7">
              <w:rPr>
                <w:sz w:val="24"/>
                <w:szCs w:val="24"/>
                <w:lang w:val="ro-RO"/>
              </w:rPr>
              <w:t>substanţe</w:t>
            </w:r>
            <w:proofErr w:type="spellEnd"/>
            <w:r w:rsidRPr="001E6EC7">
              <w:rPr>
                <w:sz w:val="24"/>
                <w:szCs w:val="24"/>
                <w:lang w:val="ro-RO"/>
              </w:rPr>
              <w:t xml:space="preserve"> periculoase</w:t>
            </w:r>
          </w:p>
        </w:tc>
        <w:tc>
          <w:tcPr>
            <w:tcW w:w="2061" w:type="dxa"/>
            <w:tcBorders>
              <w:top w:val="single" w:sz="4" w:space="0" w:color="auto"/>
              <w:left w:val="single" w:sz="6" w:space="0" w:color="000000"/>
              <w:bottom w:val="single" w:sz="2" w:space="0" w:color="000000"/>
              <w:right w:val="single" w:sz="6" w:space="0" w:color="000000"/>
            </w:tcBorders>
            <w:shd w:val="clear" w:color="auto" w:fill="auto"/>
          </w:tcPr>
          <w:p w:rsidR="00085F9B" w:rsidRPr="001E6EC7" w:rsidRDefault="00085F9B" w:rsidP="001C0FD7">
            <w:pPr>
              <w:rPr>
                <w:sz w:val="24"/>
                <w:szCs w:val="24"/>
              </w:rPr>
            </w:pPr>
            <w:r w:rsidRPr="001E6EC7">
              <w:rPr>
                <w:sz w:val="24"/>
                <w:szCs w:val="24"/>
              </w:rPr>
              <w:t>15.01.01</w:t>
            </w:r>
          </w:p>
          <w:p w:rsidR="00085F9B" w:rsidRPr="001E6EC7" w:rsidRDefault="00085F9B" w:rsidP="001C0FD7">
            <w:pPr>
              <w:rPr>
                <w:sz w:val="24"/>
                <w:szCs w:val="24"/>
              </w:rPr>
            </w:pPr>
            <w:r w:rsidRPr="001E6EC7">
              <w:rPr>
                <w:sz w:val="24"/>
                <w:szCs w:val="24"/>
              </w:rPr>
              <w:t xml:space="preserve"> Carton</w:t>
            </w:r>
          </w:p>
        </w:tc>
        <w:tc>
          <w:tcPr>
            <w:tcW w:w="1530" w:type="dxa"/>
            <w:tcBorders>
              <w:top w:val="single" w:sz="4" w:space="0" w:color="auto"/>
              <w:left w:val="single" w:sz="6" w:space="0" w:color="000000"/>
              <w:bottom w:val="single" w:sz="2" w:space="0" w:color="000000"/>
              <w:right w:val="single" w:sz="6" w:space="0" w:color="000000"/>
            </w:tcBorders>
            <w:shd w:val="clear" w:color="auto" w:fill="auto"/>
          </w:tcPr>
          <w:p w:rsidR="00085F9B" w:rsidRPr="001E6EC7" w:rsidRDefault="00085F9B" w:rsidP="00971F91">
            <w:pPr>
              <w:ind w:left="0" w:hanging="42"/>
              <w:rPr>
                <w:sz w:val="24"/>
                <w:szCs w:val="24"/>
                <w:lang w:val="ro-RO"/>
              </w:rPr>
            </w:pPr>
            <w:r w:rsidRPr="001E6EC7">
              <w:rPr>
                <w:sz w:val="24"/>
                <w:szCs w:val="24"/>
                <w:lang w:val="ro-RO"/>
              </w:rPr>
              <w:t>Nu este cazul</w:t>
            </w:r>
          </w:p>
        </w:tc>
        <w:tc>
          <w:tcPr>
            <w:tcW w:w="1530" w:type="dxa"/>
            <w:tcBorders>
              <w:top w:val="single" w:sz="4" w:space="0" w:color="auto"/>
              <w:left w:val="single" w:sz="6" w:space="0" w:color="000000"/>
              <w:bottom w:val="single" w:sz="2" w:space="0" w:color="000000"/>
              <w:right w:val="single" w:sz="6" w:space="0" w:color="000000"/>
            </w:tcBorders>
            <w:shd w:val="clear" w:color="auto" w:fill="auto"/>
          </w:tcPr>
          <w:p w:rsidR="00085F9B" w:rsidRPr="001E6EC7" w:rsidRDefault="00085F9B" w:rsidP="001C0FD7">
            <w:pPr>
              <w:jc w:val="center"/>
              <w:rPr>
                <w:sz w:val="24"/>
                <w:szCs w:val="24"/>
              </w:rPr>
            </w:pPr>
            <w:r w:rsidRPr="001E6EC7">
              <w:rPr>
                <w:sz w:val="24"/>
                <w:szCs w:val="24"/>
              </w:rPr>
              <w:t>R 12</w:t>
            </w:r>
          </w:p>
        </w:tc>
        <w:tc>
          <w:tcPr>
            <w:tcW w:w="2430" w:type="dxa"/>
            <w:tcBorders>
              <w:top w:val="single" w:sz="4" w:space="0" w:color="auto"/>
              <w:left w:val="single" w:sz="6" w:space="0" w:color="000000"/>
              <w:bottom w:val="single" w:sz="2" w:space="0" w:color="000000"/>
              <w:right w:val="single" w:sz="6" w:space="0" w:color="000000"/>
            </w:tcBorders>
            <w:shd w:val="clear" w:color="auto" w:fill="auto"/>
          </w:tcPr>
          <w:p w:rsidR="00085F9B" w:rsidRPr="001E6EC7" w:rsidRDefault="00085F9B" w:rsidP="00971F91">
            <w:pPr>
              <w:pStyle w:val="table"/>
              <w:spacing w:before="60"/>
              <w:ind w:hanging="22"/>
              <w:rPr>
                <w:sz w:val="24"/>
                <w:szCs w:val="24"/>
                <w:lang w:val="ro-RO"/>
              </w:rPr>
            </w:pPr>
            <w:r w:rsidRPr="001E6EC7">
              <w:rPr>
                <w:rFonts w:eastAsia="MS Mincho"/>
                <w:iCs/>
                <w:sz w:val="24"/>
                <w:szCs w:val="24"/>
                <w:lang w:val="ro-RO"/>
              </w:rPr>
              <w:t xml:space="preserve">Se </w:t>
            </w:r>
            <w:proofErr w:type="spellStart"/>
            <w:r w:rsidRPr="001E6EC7">
              <w:rPr>
                <w:rFonts w:eastAsia="MS Mincho"/>
                <w:iCs/>
                <w:sz w:val="24"/>
                <w:szCs w:val="24"/>
                <w:lang w:val="ro-RO"/>
              </w:rPr>
              <w:t>recicleaza</w:t>
            </w:r>
            <w:proofErr w:type="spellEnd"/>
            <w:r w:rsidRPr="001E6EC7">
              <w:rPr>
                <w:rFonts w:eastAsia="MS Mincho"/>
                <w:iCs/>
                <w:sz w:val="24"/>
                <w:szCs w:val="24"/>
                <w:lang w:val="ro-RO"/>
              </w:rPr>
              <w:t xml:space="preserve"> prin  firme specializate</w:t>
            </w:r>
          </w:p>
        </w:tc>
        <w:tc>
          <w:tcPr>
            <w:tcW w:w="2514" w:type="dxa"/>
            <w:tcBorders>
              <w:top w:val="single" w:sz="4" w:space="0" w:color="auto"/>
              <w:left w:val="single" w:sz="6" w:space="0" w:color="000000"/>
              <w:bottom w:val="single" w:sz="2" w:space="0" w:color="000000"/>
              <w:right w:val="single" w:sz="18" w:space="0" w:color="008000"/>
            </w:tcBorders>
            <w:shd w:val="clear" w:color="auto" w:fill="auto"/>
          </w:tcPr>
          <w:p w:rsidR="00085F9B" w:rsidRPr="001E6EC7" w:rsidRDefault="00085F9B" w:rsidP="00971F91">
            <w:pPr>
              <w:pStyle w:val="table"/>
              <w:spacing w:before="60"/>
              <w:rPr>
                <w:sz w:val="24"/>
                <w:szCs w:val="24"/>
                <w:lang w:val="it-IT"/>
              </w:rPr>
            </w:pPr>
            <w:r w:rsidRPr="001E6EC7">
              <w:rPr>
                <w:sz w:val="24"/>
                <w:szCs w:val="24"/>
                <w:lang w:val="it-IT"/>
              </w:rPr>
              <w:t>-</w:t>
            </w:r>
          </w:p>
        </w:tc>
      </w:tr>
      <w:tr w:rsidR="00085F9B" w:rsidRPr="001E6EC7" w:rsidTr="0085540D">
        <w:trPr>
          <w:cantSplit/>
        </w:trPr>
        <w:tc>
          <w:tcPr>
            <w:tcW w:w="2610" w:type="dxa"/>
            <w:vMerge/>
            <w:tcBorders>
              <w:left w:val="single" w:sz="18" w:space="0" w:color="008000"/>
              <w:right w:val="single" w:sz="6" w:space="0" w:color="000000"/>
            </w:tcBorders>
          </w:tcPr>
          <w:p w:rsidR="00085F9B" w:rsidRPr="001E6EC7" w:rsidRDefault="00085F9B" w:rsidP="00BB6644">
            <w:pPr>
              <w:ind w:left="0" w:hanging="28"/>
              <w:rPr>
                <w:sz w:val="24"/>
                <w:szCs w:val="24"/>
              </w:rPr>
            </w:pPr>
          </w:p>
        </w:tc>
        <w:tc>
          <w:tcPr>
            <w:tcW w:w="1899" w:type="dxa"/>
            <w:tcBorders>
              <w:top w:val="single" w:sz="4" w:space="0" w:color="auto"/>
              <w:left w:val="single" w:sz="6" w:space="0" w:color="000000"/>
              <w:bottom w:val="single" w:sz="2" w:space="0" w:color="000000"/>
              <w:right w:val="single" w:sz="6" w:space="0" w:color="000000"/>
            </w:tcBorders>
          </w:tcPr>
          <w:p w:rsidR="00085F9B" w:rsidRPr="001E6EC7" w:rsidRDefault="00085F9B" w:rsidP="00971F91">
            <w:pPr>
              <w:ind w:left="0" w:hanging="28"/>
              <w:rPr>
                <w:sz w:val="24"/>
                <w:szCs w:val="24"/>
              </w:rPr>
            </w:pPr>
            <w:r w:rsidRPr="001E6EC7">
              <w:rPr>
                <w:sz w:val="24"/>
                <w:szCs w:val="24"/>
                <w:lang w:val="ro-RO"/>
              </w:rPr>
              <w:t xml:space="preserve">Nu </w:t>
            </w:r>
            <w:proofErr w:type="spellStart"/>
            <w:r w:rsidRPr="001E6EC7">
              <w:rPr>
                <w:sz w:val="24"/>
                <w:szCs w:val="24"/>
                <w:lang w:val="ro-RO"/>
              </w:rPr>
              <w:t>conţin</w:t>
            </w:r>
            <w:proofErr w:type="spellEnd"/>
            <w:r w:rsidRPr="001E6EC7">
              <w:rPr>
                <w:sz w:val="24"/>
                <w:szCs w:val="24"/>
                <w:lang w:val="ro-RO"/>
              </w:rPr>
              <w:t xml:space="preserve"> </w:t>
            </w:r>
            <w:proofErr w:type="spellStart"/>
            <w:r w:rsidRPr="001E6EC7">
              <w:rPr>
                <w:sz w:val="24"/>
                <w:szCs w:val="24"/>
                <w:lang w:val="ro-RO"/>
              </w:rPr>
              <w:t>substanţe</w:t>
            </w:r>
            <w:proofErr w:type="spellEnd"/>
            <w:r w:rsidRPr="001E6EC7">
              <w:rPr>
                <w:sz w:val="24"/>
                <w:szCs w:val="24"/>
                <w:lang w:val="ro-RO"/>
              </w:rPr>
              <w:t xml:space="preserve"> periculoase</w:t>
            </w:r>
          </w:p>
        </w:tc>
        <w:tc>
          <w:tcPr>
            <w:tcW w:w="2061" w:type="dxa"/>
            <w:tcBorders>
              <w:top w:val="single" w:sz="4" w:space="0" w:color="auto"/>
              <w:left w:val="single" w:sz="6" w:space="0" w:color="000000"/>
              <w:bottom w:val="single" w:sz="2" w:space="0" w:color="000000"/>
              <w:right w:val="single" w:sz="6" w:space="0" w:color="000000"/>
            </w:tcBorders>
          </w:tcPr>
          <w:p w:rsidR="00085F9B" w:rsidRPr="001E6EC7" w:rsidRDefault="00085F9B" w:rsidP="001C0FD7">
            <w:pPr>
              <w:rPr>
                <w:sz w:val="24"/>
                <w:szCs w:val="24"/>
              </w:rPr>
            </w:pPr>
            <w:r w:rsidRPr="001E6EC7">
              <w:rPr>
                <w:sz w:val="24"/>
                <w:szCs w:val="24"/>
              </w:rPr>
              <w:t xml:space="preserve">20.01.01 </w:t>
            </w:r>
          </w:p>
          <w:p w:rsidR="00085F9B" w:rsidRPr="001E6EC7" w:rsidRDefault="00085F9B" w:rsidP="001C0FD7">
            <w:pPr>
              <w:rPr>
                <w:sz w:val="24"/>
                <w:szCs w:val="24"/>
              </w:rPr>
            </w:pPr>
            <w:proofErr w:type="spellStart"/>
            <w:r w:rsidRPr="001E6EC7">
              <w:rPr>
                <w:sz w:val="24"/>
                <w:szCs w:val="24"/>
              </w:rPr>
              <w:t>Hartie</w:t>
            </w:r>
            <w:proofErr w:type="spellEnd"/>
          </w:p>
        </w:tc>
        <w:tc>
          <w:tcPr>
            <w:tcW w:w="1530" w:type="dxa"/>
            <w:tcBorders>
              <w:top w:val="single" w:sz="4" w:space="0" w:color="auto"/>
              <w:left w:val="single" w:sz="6" w:space="0" w:color="000000"/>
              <w:bottom w:val="single" w:sz="2" w:space="0" w:color="000000"/>
              <w:right w:val="single" w:sz="6" w:space="0" w:color="000000"/>
            </w:tcBorders>
          </w:tcPr>
          <w:p w:rsidR="00085F9B" w:rsidRPr="001E6EC7" w:rsidRDefault="00085F9B" w:rsidP="001C0FD7">
            <w:pPr>
              <w:ind w:left="0" w:hanging="42"/>
              <w:rPr>
                <w:sz w:val="24"/>
                <w:szCs w:val="24"/>
                <w:lang w:val="ro-RO"/>
              </w:rPr>
            </w:pPr>
            <w:r w:rsidRPr="001E6EC7">
              <w:rPr>
                <w:sz w:val="24"/>
                <w:szCs w:val="24"/>
                <w:lang w:val="ro-RO"/>
              </w:rPr>
              <w:t>Nu este cazul</w:t>
            </w:r>
          </w:p>
        </w:tc>
        <w:tc>
          <w:tcPr>
            <w:tcW w:w="1530" w:type="dxa"/>
            <w:tcBorders>
              <w:top w:val="single" w:sz="4" w:space="0" w:color="auto"/>
              <w:left w:val="single" w:sz="6" w:space="0" w:color="000000"/>
              <w:bottom w:val="single" w:sz="2" w:space="0" w:color="000000"/>
              <w:right w:val="single" w:sz="6" w:space="0" w:color="000000"/>
            </w:tcBorders>
          </w:tcPr>
          <w:p w:rsidR="00085F9B" w:rsidRPr="001E6EC7" w:rsidRDefault="00085F9B" w:rsidP="001C0FD7">
            <w:pPr>
              <w:jc w:val="center"/>
              <w:rPr>
                <w:sz w:val="24"/>
                <w:szCs w:val="24"/>
              </w:rPr>
            </w:pPr>
            <w:r w:rsidRPr="001E6EC7">
              <w:rPr>
                <w:sz w:val="24"/>
                <w:szCs w:val="24"/>
              </w:rPr>
              <w:t>R 12</w:t>
            </w:r>
          </w:p>
        </w:tc>
        <w:tc>
          <w:tcPr>
            <w:tcW w:w="2430" w:type="dxa"/>
            <w:tcBorders>
              <w:top w:val="single" w:sz="4" w:space="0" w:color="auto"/>
              <w:left w:val="single" w:sz="6" w:space="0" w:color="000000"/>
              <w:bottom w:val="single" w:sz="2" w:space="0" w:color="000000"/>
              <w:right w:val="single" w:sz="6" w:space="0" w:color="000000"/>
            </w:tcBorders>
          </w:tcPr>
          <w:p w:rsidR="00085F9B" w:rsidRPr="001E6EC7" w:rsidRDefault="00085F9B" w:rsidP="00971F91">
            <w:pPr>
              <w:pStyle w:val="table"/>
              <w:spacing w:before="60"/>
              <w:rPr>
                <w:sz w:val="24"/>
                <w:szCs w:val="24"/>
                <w:lang w:val="ro-RO"/>
              </w:rPr>
            </w:pPr>
            <w:r w:rsidRPr="001E6EC7">
              <w:rPr>
                <w:sz w:val="24"/>
                <w:szCs w:val="24"/>
                <w:lang w:val="it-IT"/>
              </w:rPr>
              <w:t xml:space="preserve">Se </w:t>
            </w:r>
            <w:proofErr w:type="spellStart"/>
            <w:r w:rsidRPr="001E6EC7">
              <w:rPr>
                <w:sz w:val="24"/>
                <w:szCs w:val="24"/>
                <w:lang w:val="it-IT"/>
              </w:rPr>
              <w:t>predau</w:t>
            </w:r>
            <w:proofErr w:type="spellEnd"/>
            <w:r w:rsidRPr="001E6EC7">
              <w:rPr>
                <w:sz w:val="24"/>
                <w:szCs w:val="24"/>
                <w:lang w:val="it-IT"/>
              </w:rPr>
              <w:t xml:space="preserve"> la </w:t>
            </w:r>
            <w:r w:rsidRPr="001E6EC7">
              <w:rPr>
                <w:iCs/>
                <w:sz w:val="24"/>
                <w:szCs w:val="24"/>
                <w:lang w:val="ro-RO"/>
              </w:rPr>
              <w:t>firme specializate</w:t>
            </w:r>
          </w:p>
        </w:tc>
        <w:tc>
          <w:tcPr>
            <w:tcW w:w="2514" w:type="dxa"/>
            <w:tcBorders>
              <w:top w:val="single" w:sz="4" w:space="0" w:color="auto"/>
              <w:left w:val="single" w:sz="6" w:space="0" w:color="000000"/>
              <w:bottom w:val="single" w:sz="2" w:space="0" w:color="000000"/>
              <w:right w:val="single" w:sz="18" w:space="0" w:color="008000"/>
            </w:tcBorders>
          </w:tcPr>
          <w:p w:rsidR="00085F9B" w:rsidRPr="001E6EC7" w:rsidRDefault="00085F9B" w:rsidP="00971F91">
            <w:pPr>
              <w:pStyle w:val="table"/>
              <w:spacing w:before="60"/>
              <w:rPr>
                <w:sz w:val="24"/>
                <w:szCs w:val="24"/>
                <w:lang w:val="ro-RO"/>
              </w:rPr>
            </w:pPr>
            <w:proofErr w:type="spellStart"/>
            <w:r w:rsidRPr="001E6EC7">
              <w:rPr>
                <w:sz w:val="24"/>
                <w:szCs w:val="24"/>
                <w:lang w:val="ro-RO"/>
              </w:rPr>
              <w:t>Deşeul</w:t>
            </w:r>
            <w:proofErr w:type="spellEnd"/>
            <w:r w:rsidRPr="001E6EC7">
              <w:rPr>
                <w:sz w:val="24"/>
                <w:szCs w:val="24"/>
                <w:lang w:val="ro-RO"/>
              </w:rPr>
              <w:t xml:space="preserve"> nu are valoare de reutilizare</w:t>
            </w:r>
          </w:p>
        </w:tc>
      </w:tr>
      <w:tr w:rsidR="00085F9B" w:rsidRPr="001E6EC7" w:rsidTr="0085540D">
        <w:trPr>
          <w:cantSplit/>
        </w:trPr>
        <w:tc>
          <w:tcPr>
            <w:tcW w:w="2610" w:type="dxa"/>
            <w:vMerge/>
            <w:tcBorders>
              <w:left w:val="single" w:sz="18" w:space="0" w:color="008000"/>
              <w:right w:val="single" w:sz="6" w:space="0" w:color="000000"/>
            </w:tcBorders>
          </w:tcPr>
          <w:p w:rsidR="00085F9B" w:rsidRPr="001E6EC7" w:rsidRDefault="00085F9B" w:rsidP="00BB6644">
            <w:pPr>
              <w:ind w:left="0" w:hanging="28"/>
              <w:rPr>
                <w:sz w:val="24"/>
                <w:szCs w:val="24"/>
                <w:lang w:val="it-IT"/>
              </w:rPr>
            </w:pPr>
          </w:p>
        </w:tc>
        <w:tc>
          <w:tcPr>
            <w:tcW w:w="1899" w:type="dxa"/>
            <w:tcBorders>
              <w:top w:val="single" w:sz="4" w:space="0" w:color="auto"/>
              <w:left w:val="single" w:sz="6" w:space="0" w:color="000000"/>
              <w:bottom w:val="single" w:sz="2" w:space="0" w:color="000000"/>
              <w:right w:val="single" w:sz="6" w:space="0" w:color="000000"/>
            </w:tcBorders>
          </w:tcPr>
          <w:p w:rsidR="00085F9B" w:rsidRPr="001E6EC7" w:rsidRDefault="00085F9B" w:rsidP="00971F91">
            <w:pPr>
              <w:ind w:left="0" w:hanging="28"/>
              <w:rPr>
                <w:sz w:val="24"/>
                <w:szCs w:val="24"/>
                <w:lang w:val="ro-RO"/>
              </w:rPr>
            </w:pPr>
            <w:r w:rsidRPr="001E6EC7">
              <w:rPr>
                <w:sz w:val="24"/>
                <w:szCs w:val="24"/>
                <w:lang w:val="ro-RO"/>
              </w:rPr>
              <w:t xml:space="preserve">Nu </w:t>
            </w:r>
            <w:proofErr w:type="spellStart"/>
            <w:r w:rsidRPr="001E6EC7">
              <w:rPr>
                <w:sz w:val="24"/>
                <w:szCs w:val="24"/>
                <w:lang w:val="ro-RO"/>
              </w:rPr>
              <w:t>conţin</w:t>
            </w:r>
            <w:proofErr w:type="spellEnd"/>
            <w:r w:rsidRPr="001E6EC7">
              <w:rPr>
                <w:sz w:val="24"/>
                <w:szCs w:val="24"/>
                <w:lang w:val="ro-RO"/>
              </w:rPr>
              <w:t xml:space="preserve"> </w:t>
            </w:r>
            <w:proofErr w:type="spellStart"/>
            <w:r w:rsidRPr="001E6EC7">
              <w:rPr>
                <w:sz w:val="24"/>
                <w:szCs w:val="24"/>
                <w:lang w:val="ro-RO"/>
              </w:rPr>
              <w:t>substanţe</w:t>
            </w:r>
            <w:proofErr w:type="spellEnd"/>
            <w:r w:rsidRPr="001E6EC7">
              <w:rPr>
                <w:sz w:val="24"/>
                <w:szCs w:val="24"/>
                <w:lang w:val="ro-RO"/>
              </w:rPr>
              <w:t xml:space="preserve"> periculoase</w:t>
            </w:r>
          </w:p>
        </w:tc>
        <w:tc>
          <w:tcPr>
            <w:tcW w:w="2061" w:type="dxa"/>
            <w:tcBorders>
              <w:top w:val="single" w:sz="4" w:space="0" w:color="auto"/>
              <w:left w:val="single" w:sz="6" w:space="0" w:color="000000"/>
              <w:bottom w:val="single" w:sz="2" w:space="0" w:color="000000"/>
              <w:right w:val="single" w:sz="6" w:space="0" w:color="000000"/>
            </w:tcBorders>
          </w:tcPr>
          <w:p w:rsidR="00085F9B" w:rsidRPr="001E6EC7" w:rsidRDefault="00085F9B" w:rsidP="001C0FD7">
            <w:pPr>
              <w:rPr>
                <w:sz w:val="24"/>
                <w:szCs w:val="24"/>
              </w:rPr>
            </w:pPr>
            <w:r w:rsidRPr="001E6EC7">
              <w:rPr>
                <w:sz w:val="24"/>
                <w:szCs w:val="24"/>
              </w:rPr>
              <w:t xml:space="preserve">15.01.02 </w:t>
            </w:r>
          </w:p>
          <w:p w:rsidR="00085F9B" w:rsidRPr="001E6EC7" w:rsidRDefault="00085F9B" w:rsidP="001C0FD7">
            <w:pPr>
              <w:rPr>
                <w:sz w:val="24"/>
                <w:szCs w:val="24"/>
              </w:rPr>
            </w:pPr>
            <w:proofErr w:type="spellStart"/>
            <w:r w:rsidRPr="001E6EC7">
              <w:rPr>
                <w:sz w:val="24"/>
                <w:szCs w:val="24"/>
              </w:rPr>
              <w:t>Folie</w:t>
            </w:r>
            <w:proofErr w:type="spellEnd"/>
            <w:r w:rsidRPr="001E6EC7">
              <w:rPr>
                <w:sz w:val="24"/>
                <w:szCs w:val="24"/>
              </w:rPr>
              <w:t xml:space="preserve"> PE</w:t>
            </w:r>
          </w:p>
        </w:tc>
        <w:tc>
          <w:tcPr>
            <w:tcW w:w="1530" w:type="dxa"/>
            <w:tcBorders>
              <w:top w:val="single" w:sz="4" w:space="0" w:color="auto"/>
              <w:left w:val="single" w:sz="6" w:space="0" w:color="000000"/>
              <w:bottom w:val="single" w:sz="2" w:space="0" w:color="000000"/>
              <w:right w:val="single" w:sz="6" w:space="0" w:color="000000"/>
            </w:tcBorders>
          </w:tcPr>
          <w:p w:rsidR="00085F9B" w:rsidRPr="001E6EC7" w:rsidRDefault="00085F9B" w:rsidP="00971F91">
            <w:pPr>
              <w:ind w:left="0" w:hanging="42"/>
              <w:rPr>
                <w:sz w:val="24"/>
                <w:szCs w:val="24"/>
                <w:lang w:val="ro-RO"/>
              </w:rPr>
            </w:pPr>
            <w:r w:rsidRPr="001E6EC7">
              <w:rPr>
                <w:sz w:val="24"/>
                <w:szCs w:val="24"/>
                <w:lang w:val="ro-RO"/>
              </w:rPr>
              <w:t>Incinerare</w:t>
            </w:r>
          </w:p>
        </w:tc>
        <w:tc>
          <w:tcPr>
            <w:tcW w:w="1530" w:type="dxa"/>
            <w:tcBorders>
              <w:top w:val="single" w:sz="4" w:space="0" w:color="auto"/>
              <w:left w:val="single" w:sz="6" w:space="0" w:color="000000"/>
              <w:bottom w:val="single" w:sz="2" w:space="0" w:color="000000"/>
              <w:right w:val="single" w:sz="6" w:space="0" w:color="000000"/>
            </w:tcBorders>
          </w:tcPr>
          <w:p w:rsidR="00085F9B" w:rsidRPr="001E6EC7" w:rsidRDefault="00085F9B" w:rsidP="001C0FD7">
            <w:pPr>
              <w:jc w:val="center"/>
              <w:rPr>
                <w:sz w:val="24"/>
                <w:szCs w:val="24"/>
              </w:rPr>
            </w:pPr>
            <w:r w:rsidRPr="001E6EC7">
              <w:rPr>
                <w:sz w:val="24"/>
                <w:szCs w:val="24"/>
              </w:rPr>
              <w:t>R 12</w:t>
            </w:r>
          </w:p>
        </w:tc>
        <w:tc>
          <w:tcPr>
            <w:tcW w:w="2430" w:type="dxa"/>
            <w:tcBorders>
              <w:top w:val="single" w:sz="4" w:space="0" w:color="auto"/>
              <w:left w:val="single" w:sz="6" w:space="0" w:color="000000"/>
              <w:bottom w:val="single" w:sz="2" w:space="0" w:color="000000"/>
              <w:right w:val="single" w:sz="6" w:space="0" w:color="000000"/>
            </w:tcBorders>
          </w:tcPr>
          <w:p w:rsidR="00085F9B" w:rsidRPr="001E6EC7" w:rsidRDefault="00085F9B" w:rsidP="00971F91">
            <w:pPr>
              <w:pStyle w:val="table"/>
              <w:spacing w:before="60"/>
              <w:ind w:hanging="22"/>
              <w:rPr>
                <w:rFonts w:eastAsia="MS Mincho"/>
                <w:iCs/>
                <w:sz w:val="24"/>
                <w:szCs w:val="24"/>
                <w:lang w:val="ro-RO"/>
              </w:rPr>
            </w:pPr>
            <w:r w:rsidRPr="001E6EC7">
              <w:rPr>
                <w:sz w:val="24"/>
                <w:szCs w:val="24"/>
                <w:lang w:val="it-IT"/>
              </w:rPr>
              <w:t xml:space="preserve">Se </w:t>
            </w:r>
            <w:proofErr w:type="spellStart"/>
            <w:r w:rsidRPr="001E6EC7">
              <w:rPr>
                <w:sz w:val="24"/>
                <w:szCs w:val="24"/>
                <w:lang w:val="it-IT"/>
              </w:rPr>
              <w:t>predau</w:t>
            </w:r>
            <w:proofErr w:type="spellEnd"/>
            <w:r w:rsidRPr="001E6EC7">
              <w:rPr>
                <w:sz w:val="24"/>
                <w:szCs w:val="24"/>
                <w:lang w:val="it-IT"/>
              </w:rPr>
              <w:t xml:space="preserve"> la </w:t>
            </w:r>
            <w:r w:rsidRPr="001E6EC7">
              <w:rPr>
                <w:iCs/>
                <w:sz w:val="24"/>
                <w:szCs w:val="24"/>
                <w:lang w:val="ro-RO"/>
              </w:rPr>
              <w:t>firme specializate</w:t>
            </w:r>
          </w:p>
        </w:tc>
        <w:tc>
          <w:tcPr>
            <w:tcW w:w="2514" w:type="dxa"/>
            <w:tcBorders>
              <w:top w:val="single" w:sz="4" w:space="0" w:color="auto"/>
              <w:left w:val="single" w:sz="6" w:space="0" w:color="000000"/>
              <w:bottom w:val="single" w:sz="2" w:space="0" w:color="000000"/>
              <w:right w:val="single" w:sz="18" w:space="0" w:color="008000"/>
            </w:tcBorders>
          </w:tcPr>
          <w:p w:rsidR="00085F9B" w:rsidRPr="001E6EC7" w:rsidRDefault="00085F9B" w:rsidP="00971F91">
            <w:pPr>
              <w:pStyle w:val="table"/>
              <w:spacing w:before="60"/>
              <w:rPr>
                <w:sz w:val="24"/>
                <w:szCs w:val="24"/>
                <w:lang w:val="it-IT"/>
              </w:rPr>
            </w:pPr>
            <w:r w:rsidRPr="001E6EC7">
              <w:rPr>
                <w:sz w:val="24"/>
                <w:szCs w:val="24"/>
                <w:lang w:val="it-IT"/>
              </w:rPr>
              <w:t>-</w:t>
            </w:r>
          </w:p>
        </w:tc>
      </w:tr>
      <w:tr w:rsidR="00085F9B" w:rsidRPr="001E6EC7" w:rsidTr="0085540D">
        <w:trPr>
          <w:cantSplit/>
        </w:trPr>
        <w:tc>
          <w:tcPr>
            <w:tcW w:w="2610" w:type="dxa"/>
            <w:vMerge/>
            <w:tcBorders>
              <w:left w:val="single" w:sz="18" w:space="0" w:color="008000"/>
              <w:right w:val="single" w:sz="6" w:space="0" w:color="000000"/>
            </w:tcBorders>
          </w:tcPr>
          <w:p w:rsidR="00085F9B" w:rsidRPr="001E6EC7" w:rsidRDefault="00085F9B" w:rsidP="00BB6644">
            <w:pPr>
              <w:ind w:left="0" w:hanging="28"/>
              <w:rPr>
                <w:i/>
                <w:iCs/>
                <w:sz w:val="24"/>
                <w:szCs w:val="24"/>
                <w:lang w:val="ro-RO"/>
              </w:rPr>
            </w:pPr>
          </w:p>
        </w:tc>
        <w:tc>
          <w:tcPr>
            <w:tcW w:w="1899" w:type="dxa"/>
            <w:tcBorders>
              <w:top w:val="single" w:sz="4" w:space="0" w:color="auto"/>
              <w:left w:val="single" w:sz="6" w:space="0" w:color="000000"/>
              <w:bottom w:val="single" w:sz="2" w:space="0" w:color="000000"/>
              <w:right w:val="single" w:sz="6" w:space="0" w:color="000000"/>
            </w:tcBorders>
          </w:tcPr>
          <w:p w:rsidR="00085F9B" w:rsidRPr="001E6EC7" w:rsidRDefault="00085F9B" w:rsidP="003C483B">
            <w:pPr>
              <w:ind w:left="-28"/>
              <w:rPr>
                <w:sz w:val="24"/>
                <w:szCs w:val="24"/>
                <w:lang w:val="fr-FR"/>
              </w:rPr>
            </w:pPr>
            <w:proofErr w:type="spellStart"/>
            <w:r w:rsidRPr="001E6EC7">
              <w:rPr>
                <w:sz w:val="24"/>
                <w:szCs w:val="24"/>
                <w:lang w:val="ro-RO"/>
              </w:rPr>
              <w:t>conţin</w:t>
            </w:r>
            <w:proofErr w:type="spellEnd"/>
            <w:r w:rsidRPr="001E6EC7">
              <w:rPr>
                <w:sz w:val="24"/>
                <w:szCs w:val="24"/>
                <w:lang w:val="ro-RO"/>
              </w:rPr>
              <w:t xml:space="preserve"> </w:t>
            </w:r>
            <w:proofErr w:type="spellStart"/>
            <w:r w:rsidRPr="001E6EC7">
              <w:rPr>
                <w:sz w:val="24"/>
                <w:szCs w:val="24"/>
                <w:lang w:val="ro-RO"/>
              </w:rPr>
              <w:t>substanţe</w:t>
            </w:r>
            <w:proofErr w:type="spellEnd"/>
            <w:r w:rsidRPr="001E6EC7">
              <w:rPr>
                <w:sz w:val="24"/>
                <w:szCs w:val="24"/>
                <w:lang w:val="ro-RO"/>
              </w:rPr>
              <w:t xml:space="preserve"> periculoase</w:t>
            </w:r>
          </w:p>
        </w:tc>
        <w:tc>
          <w:tcPr>
            <w:tcW w:w="2061" w:type="dxa"/>
            <w:tcBorders>
              <w:top w:val="single" w:sz="4" w:space="0" w:color="auto"/>
              <w:left w:val="single" w:sz="6" w:space="0" w:color="000000"/>
              <w:bottom w:val="single" w:sz="2" w:space="0" w:color="000000"/>
              <w:right w:val="single" w:sz="6" w:space="0" w:color="000000"/>
            </w:tcBorders>
          </w:tcPr>
          <w:p w:rsidR="00085F9B" w:rsidRPr="001E6EC7" w:rsidRDefault="00085F9B" w:rsidP="001C0FD7">
            <w:pPr>
              <w:rPr>
                <w:color w:val="000000"/>
                <w:sz w:val="24"/>
                <w:szCs w:val="24"/>
              </w:rPr>
            </w:pPr>
            <w:r w:rsidRPr="001E6EC7">
              <w:rPr>
                <w:color w:val="000000"/>
                <w:sz w:val="24"/>
                <w:szCs w:val="24"/>
              </w:rPr>
              <w:t xml:space="preserve">13.01.10* </w:t>
            </w:r>
          </w:p>
          <w:p w:rsidR="00085F9B" w:rsidRPr="001E6EC7" w:rsidRDefault="00085F9B" w:rsidP="001C0FD7">
            <w:pPr>
              <w:rPr>
                <w:color w:val="000000"/>
                <w:sz w:val="24"/>
                <w:szCs w:val="24"/>
              </w:rPr>
            </w:pPr>
            <w:proofErr w:type="spellStart"/>
            <w:r w:rsidRPr="001E6EC7">
              <w:rPr>
                <w:color w:val="000000"/>
                <w:sz w:val="24"/>
                <w:szCs w:val="24"/>
              </w:rPr>
              <w:t>Ulei</w:t>
            </w:r>
            <w:proofErr w:type="spellEnd"/>
            <w:r w:rsidRPr="001E6EC7">
              <w:rPr>
                <w:color w:val="000000"/>
                <w:sz w:val="24"/>
                <w:szCs w:val="24"/>
              </w:rPr>
              <w:t xml:space="preserve"> mineral hydraulic </w:t>
            </w:r>
            <w:proofErr w:type="spellStart"/>
            <w:r w:rsidRPr="001E6EC7">
              <w:rPr>
                <w:color w:val="000000"/>
                <w:sz w:val="24"/>
                <w:szCs w:val="24"/>
              </w:rPr>
              <w:t>neclorinat</w:t>
            </w:r>
            <w:proofErr w:type="spellEnd"/>
          </w:p>
        </w:tc>
        <w:tc>
          <w:tcPr>
            <w:tcW w:w="1530" w:type="dxa"/>
            <w:tcBorders>
              <w:top w:val="single" w:sz="4" w:space="0" w:color="auto"/>
              <w:left w:val="single" w:sz="6" w:space="0" w:color="000000"/>
              <w:bottom w:val="single" w:sz="2" w:space="0" w:color="000000"/>
              <w:right w:val="single" w:sz="6" w:space="0" w:color="000000"/>
            </w:tcBorders>
          </w:tcPr>
          <w:p w:rsidR="00085F9B" w:rsidRPr="001E6EC7" w:rsidRDefault="00085F9B" w:rsidP="00971F91">
            <w:pPr>
              <w:ind w:left="0" w:hanging="42"/>
              <w:rPr>
                <w:sz w:val="24"/>
                <w:szCs w:val="24"/>
                <w:lang w:val="ro-RO"/>
              </w:rPr>
            </w:pPr>
            <w:r w:rsidRPr="001E6EC7">
              <w:rPr>
                <w:sz w:val="24"/>
                <w:szCs w:val="24"/>
                <w:lang w:val="ro-RO"/>
              </w:rPr>
              <w:t>Nu este cazul</w:t>
            </w:r>
          </w:p>
        </w:tc>
        <w:tc>
          <w:tcPr>
            <w:tcW w:w="1530" w:type="dxa"/>
            <w:tcBorders>
              <w:top w:val="single" w:sz="4" w:space="0" w:color="auto"/>
              <w:left w:val="single" w:sz="6" w:space="0" w:color="000000"/>
              <w:bottom w:val="single" w:sz="2" w:space="0" w:color="000000"/>
              <w:right w:val="single" w:sz="6" w:space="0" w:color="000000"/>
            </w:tcBorders>
          </w:tcPr>
          <w:p w:rsidR="00085F9B" w:rsidRPr="001E6EC7" w:rsidRDefault="00085F9B" w:rsidP="001C0FD7">
            <w:pPr>
              <w:jc w:val="center"/>
              <w:rPr>
                <w:sz w:val="24"/>
                <w:szCs w:val="24"/>
              </w:rPr>
            </w:pPr>
            <w:r w:rsidRPr="001E6EC7">
              <w:rPr>
                <w:sz w:val="24"/>
                <w:szCs w:val="24"/>
              </w:rPr>
              <w:t>R 12</w:t>
            </w:r>
          </w:p>
        </w:tc>
        <w:tc>
          <w:tcPr>
            <w:tcW w:w="2430" w:type="dxa"/>
            <w:tcBorders>
              <w:top w:val="single" w:sz="4" w:space="0" w:color="auto"/>
              <w:left w:val="single" w:sz="6" w:space="0" w:color="000000"/>
              <w:bottom w:val="single" w:sz="2" w:space="0" w:color="000000"/>
              <w:right w:val="single" w:sz="6" w:space="0" w:color="000000"/>
            </w:tcBorders>
          </w:tcPr>
          <w:p w:rsidR="00085F9B" w:rsidRPr="001E6EC7" w:rsidRDefault="00085F9B" w:rsidP="00C004D0">
            <w:pPr>
              <w:ind w:left="0"/>
              <w:rPr>
                <w:sz w:val="24"/>
                <w:szCs w:val="24"/>
              </w:rPr>
            </w:pPr>
            <w:r w:rsidRPr="001E6EC7">
              <w:rPr>
                <w:sz w:val="24"/>
                <w:szCs w:val="24"/>
                <w:lang w:val="it-IT"/>
              </w:rPr>
              <w:t xml:space="preserve">Se </w:t>
            </w:r>
            <w:proofErr w:type="spellStart"/>
            <w:r w:rsidRPr="001E6EC7">
              <w:rPr>
                <w:sz w:val="24"/>
                <w:szCs w:val="24"/>
                <w:lang w:val="it-IT"/>
              </w:rPr>
              <w:t>predau</w:t>
            </w:r>
            <w:proofErr w:type="spellEnd"/>
            <w:r w:rsidRPr="001E6EC7">
              <w:rPr>
                <w:sz w:val="24"/>
                <w:szCs w:val="24"/>
                <w:lang w:val="it-IT"/>
              </w:rPr>
              <w:t xml:space="preserve"> la </w:t>
            </w:r>
            <w:r w:rsidRPr="001E6EC7">
              <w:rPr>
                <w:iCs/>
                <w:sz w:val="24"/>
                <w:szCs w:val="24"/>
                <w:lang w:val="ro-RO"/>
              </w:rPr>
              <w:t>firme specializate</w:t>
            </w:r>
          </w:p>
        </w:tc>
        <w:tc>
          <w:tcPr>
            <w:tcW w:w="2514" w:type="dxa"/>
            <w:tcBorders>
              <w:top w:val="single" w:sz="4" w:space="0" w:color="auto"/>
              <w:left w:val="single" w:sz="6" w:space="0" w:color="000000"/>
              <w:bottom w:val="single" w:sz="2" w:space="0" w:color="000000"/>
              <w:right w:val="single" w:sz="18" w:space="0" w:color="008000"/>
            </w:tcBorders>
          </w:tcPr>
          <w:p w:rsidR="00085F9B" w:rsidRPr="001E6EC7" w:rsidRDefault="00085F9B" w:rsidP="00971F91">
            <w:pPr>
              <w:pStyle w:val="table"/>
              <w:spacing w:before="60"/>
              <w:rPr>
                <w:sz w:val="24"/>
                <w:szCs w:val="24"/>
                <w:lang w:val="it-IT"/>
              </w:rPr>
            </w:pPr>
            <w:r w:rsidRPr="001E6EC7">
              <w:rPr>
                <w:sz w:val="24"/>
                <w:szCs w:val="24"/>
                <w:lang w:val="it-IT"/>
              </w:rPr>
              <w:t>-</w:t>
            </w:r>
          </w:p>
        </w:tc>
      </w:tr>
      <w:tr w:rsidR="00085F9B" w:rsidRPr="001E6EC7" w:rsidTr="00BB6644">
        <w:trPr>
          <w:cantSplit/>
        </w:trPr>
        <w:tc>
          <w:tcPr>
            <w:tcW w:w="2610" w:type="dxa"/>
            <w:vMerge/>
            <w:tcBorders>
              <w:left w:val="single" w:sz="18" w:space="0" w:color="008000"/>
              <w:right w:val="single" w:sz="6" w:space="0" w:color="000000"/>
            </w:tcBorders>
          </w:tcPr>
          <w:p w:rsidR="00085F9B" w:rsidRPr="001E6EC7" w:rsidRDefault="00085F9B" w:rsidP="00971F91">
            <w:pPr>
              <w:ind w:left="0" w:hanging="28"/>
              <w:rPr>
                <w:sz w:val="24"/>
                <w:szCs w:val="24"/>
              </w:rPr>
            </w:pPr>
          </w:p>
        </w:tc>
        <w:tc>
          <w:tcPr>
            <w:tcW w:w="1899" w:type="dxa"/>
            <w:tcBorders>
              <w:top w:val="single" w:sz="4" w:space="0" w:color="auto"/>
              <w:left w:val="single" w:sz="6" w:space="0" w:color="000000"/>
              <w:bottom w:val="single" w:sz="2" w:space="0" w:color="000000"/>
              <w:right w:val="single" w:sz="6" w:space="0" w:color="000000"/>
            </w:tcBorders>
          </w:tcPr>
          <w:p w:rsidR="00085F9B" w:rsidRPr="001E6EC7" w:rsidRDefault="00085F9B" w:rsidP="00971F91">
            <w:pPr>
              <w:ind w:left="0" w:hanging="28"/>
              <w:rPr>
                <w:sz w:val="24"/>
                <w:szCs w:val="24"/>
                <w:lang w:val="ro-RO"/>
              </w:rPr>
            </w:pPr>
            <w:r w:rsidRPr="001E6EC7">
              <w:rPr>
                <w:sz w:val="24"/>
                <w:szCs w:val="24"/>
                <w:lang w:val="ro-RO"/>
              </w:rPr>
              <w:t xml:space="preserve">Nu </w:t>
            </w:r>
            <w:proofErr w:type="spellStart"/>
            <w:r w:rsidRPr="001E6EC7">
              <w:rPr>
                <w:sz w:val="24"/>
                <w:szCs w:val="24"/>
                <w:lang w:val="ro-RO"/>
              </w:rPr>
              <w:t>conţin</w:t>
            </w:r>
            <w:proofErr w:type="spellEnd"/>
            <w:r w:rsidRPr="001E6EC7">
              <w:rPr>
                <w:sz w:val="24"/>
                <w:szCs w:val="24"/>
                <w:lang w:val="ro-RO"/>
              </w:rPr>
              <w:t xml:space="preserve"> </w:t>
            </w:r>
            <w:proofErr w:type="spellStart"/>
            <w:r w:rsidRPr="001E6EC7">
              <w:rPr>
                <w:sz w:val="24"/>
                <w:szCs w:val="24"/>
                <w:lang w:val="ro-RO"/>
              </w:rPr>
              <w:t>substanţe</w:t>
            </w:r>
            <w:proofErr w:type="spellEnd"/>
            <w:r w:rsidRPr="001E6EC7">
              <w:rPr>
                <w:sz w:val="24"/>
                <w:szCs w:val="24"/>
                <w:lang w:val="ro-RO"/>
              </w:rPr>
              <w:t xml:space="preserve"> periculoase</w:t>
            </w:r>
          </w:p>
        </w:tc>
        <w:tc>
          <w:tcPr>
            <w:tcW w:w="2061" w:type="dxa"/>
            <w:tcBorders>
              <w:top w:val="single" w:sz="4" w:space="0" w:color="auto"/>
              <w:left w:val="single" w:sz="6" w:space="0" w:color="000000"/>
              <w:bottom w:val="single" w:sz="2" w:space="0" w:color="000000"/>
              <w:right w:val="single" w:sz="6" w:space="0" w:color="000000"/>
            </w:tcBorders>
          </w:tcPr>
          <w:p w:rsidR="00085F9B" w:rsidRPr="001E6EC7" w:rsidRDefault="00085F9B" w:rsidP="001C0FD7">
            <w:pPr>
              <w:rPr>
                <w:color w:val="000000"/>
                <w:sz w:val="24"/>
                <w:szCs w:val="24"/>
              </w:rPr>
            </w:pPr>
            <w:r w:rsidRPr="001E6EC7">
              <w:rPr>
                <w:color w:val="000000"/>
                <w:sz w:val="24"/>
                <w:szCs w:val="24"/>
              </w:rPr>
              <w:t>20.03.01</w:t>
            </w:r>
          </w:p>
          <w:p w:rsidR="00085F9B" w:rsidRPr="001E6EC7" w:rsidRDefault="00085F9B" w:rsidP="001C0FD7">
            <w:pPr>
              <w:rPr>
                <w:color w:val="000000"/>
                <w:sz w:val="24"/>
                <w:szCs w:val="24"/>
              </w:rPr>
            </w:pPr>
            <w:r w:rsidRPr="001E6EC7">
              <w:rPr>
                <w:color w:val="000000"/>
                <w:sz w:val="24"/>
                <w:szCs w:val="24"/>
                <w:lang w:val="de-DE"/>
              </w:rPr>
              <w:t xml:space="preserve"> </w:t>
            </w:r>
            <w:proofErr w:type="spellStart"/>
            <w:r w:rsidRPr="001E6EC7">
              <w:rPr>
                <w:color w:val="000000"/>
                <w:sz w:val="24"/>
                <w:szCs w:val="24"/>
                <w:lang w:val="de-DE"/>
              </w:rPr>
              <w:t>Gunoi</w:t>
            </w:r>
            <w:proofErr w:type="spellEnd"/>
            <w:r w:rsidRPr="001E6EC7">
              <w:rPr>
                <w:color w:val="000000"/>
                <w:sz w:val="24"/>
                <w:szCs w:val="24"/>
                <w:lang w:val="de-DE"/>
              </w:rPr>
              <w:t xml:space="preserve">  </w:t>
            </w:r>
            <w:proofErr w:type="spellStart"/>
            <w:r w:rsidRPr="001E6EC7">
              <w:rPr>
                <w:color w:val="000000"/>
                <w:sz w:val="24"/>
                <w:szCs w:val="24"/>
                <w:lang w:val="de-DE"/>
              </w:rPr>
              <w:t>menajer</w:t>
            </w:r>
            <w:proofErr w:type="spellEnd"/>
          </w:p>
        </w:tc>
        <w:tc>
          <w:tcPr>
            <w:tcW w:w="1530" w:type="dxa"/>
            <w:tcBorders>
              <w:top w:val="single" w:sz="4" w:space="0" w:color="auto"/>
              <w:left w:val="single" w:sz="6" w:space="0" w:color="000000"/>
              <w:bottom w:val="single" w:sz="2" w:space="0" w:color="000000"/>
              <w:right w:val="single" w:sz="6" w:space="0" w:color="000000"/>
            </w:tcBorders>
          </w:tcPr>
          <w:p w:rsidR="00085F9B" w:rsidRPr="001E6EC7" w:rsidRDefault="00085F9B" w:rsidP="00C004D0">
            <w:pPr>
              <w:ind w:left="0"/>
              <w:rPr>
                <w:sz w:val="24"/>
                <w:szCs w:val="24"/>
              </w:rPr>
            </w:pPr>
            <w:r w:rsidRPr="001E6EC7">
              <w:rPr>
                <w:sz w:val="24"/>
                <w:szCs w:val="24"/>
                <w:lang w:val="ro-RO"/>
              </w:rPr>
              <w:t>Nu este cazul</w:t>
            </w:r>
          </w:p>
        </w:tc>
        <w:tc>
          <w:tcPr>
            <w:tcW w:w="1530" w:type="dxa"/>
            <w:tcBorders>
              <w:top w:val="single" w:sz="4" w:space="0" w:color="auto"/>
              <w:left w:val="single" w:sz="6" w:space="0" w:color="000000"/>
              <w:bottom w:val="single" w:sz="2" w:space="0" w:color="000000"/>
              <w:right w:val="single" w:sz="6" w:space="0" w:color="000000"/>
            </w:tcBorders>
          </w:tcPr>
          <w:p w:rsidR="00085F9B" w:rsidRPr="001E6EC7" w:rsidRDefault="00085F9B" w:rsidP="001C0FD7">
            <w:pPr>
              <w:jc w:val="center"/>
              <w:rPr>
                <w:color w:val="000000"/>
                <w:sz w:val="24"/>
                <w:szCs w:val="24"/>
              </w:rPr>
            </w:pPr>
            <w:r w:rsidRPr="001E6EC7">
              <w:rPr>
                <w:color w:val="000000"/>
                <w:sz w:val="24"/>
                <w:szCs w:val="24"/>
              </w:rPr>
              <w:t>D 15</w:t>
            </w:r>
          </w:p>
        </w:tc>
        <w:tc>
          <w:tcPr>
            <w:tcW w:w="2430" w:type="dxa"/>
            <w:tcBorders>
              <w:top w:val="single" w:sz="4" w:space="0" w:color="auto"/>
              <w:left w:val="single" w:sz="6" w:space="0" w:color="000000"/>
              <w:bottom w:val="single" w:sz="2" w:space="0" w:color="000000"/>
              <w:right w:val="single" w:sz="6" w:space="0" w:color="000000"/>
            </w:tcBorders>
          </w:tcPr>
          <w:p w:rsidR="00085F9B" w:rsidRPr="001E6EC7" w:rsidRDefault="00085F9B" w:rsidP="00C004D0">
            <w:pPr>
              <w:ind w:left="0"/>
              <w:rPr>
                <w:sz w:val="24"/>
                <w:szCs w:val="24"/>
              </w:rPr>
            </w:pPr>
            <w:r w:rsidRPr="001E6EC7">
              <w:rPr>
                <w:sz w:val="24"/>
                <w:szCs w:val="24"/>
                <w:lang w:val="it-IT"/>
              </w:rPr>
              <w:t xml:space="preserve">Se </w:t>
            </w:r>
            <w:proofErr w:type="spellStart"/>
            <w:r w:rsidRPr="001E6EC7">
              <w:rPr>
                <w:sz w:val="24"/>
                <w:szCs w:val="24"/>
                <w:lang w:val="it-IT"/>
              </w:rPr>
              <w:t>predau</w:t>
            </w:r>
            <w:proofErr w:type="spellEnd"/>
            <w:r w:rsidRPr="001E6EC7">
              <w:rPr>
                <w:sz w:val="24"/>
                <w:szCs w:val="24"/>
                <w:lang w:val="it-IT"/>
              </w:rPr>
              <w:t xml:space="preserve"> la </w:t>
            </w:r>
            <w:r w:rsidRPr="001E6EC7">
              <w:rPr>
                <w:iCs/>
                <w:sz w:val="24"/>
                <w:szCs w:val="24"/>
                <w:lang w:val="ro-RO"/>
              </w:rPr>
              <w:t>firme specializate</w:t>
            </w:r>
          </w:p>
        </w:tc>
        <w:tc>
          <w:tcPr>
            <w:tcW w:w="2514" w:type="dxa"/>
            <w:tcBorders>
              <w:top w:val="single" w:sz="4" w:space="0" w:color="auto"/>
              <w:left w:val="single" w:sz="6" w:space="0" w:color="000000"/>
              <w:bottom w:val="single" w:sz="2" w:space="0" w:color="000000"/>
              <w:right w:val="single" w:sz="18" w:space="0" w:color="008000"/>
            </w:tcBorders>
          </w:tcPr>
          <w:p w:rsidR="00085F9B" w:rsidRPr="001E6EC7" w:rsidRDefault="00085F9B" w:rsidP="00971F91">
            <w:pPr>
              <w:pStyle w:val="table"/>
              <w:spacing w:before="60"/>
              <w:rPr>
                <w:sz w:val="24"/>
                <w:szCs w:val="24"/>
                <w:lang w:val="ro-RO"/>
              </w:rPr>
            </w:pPr>
            <w:r w:rsidRPr="001E6EC7">
              <w:rPr>
                <w:sz w:val="24"/>
                <w:szCs w:val="24"/>
                <w:lang w:val="ro-RO"/>
              </w:rPr>
              <w:t>-</w:t>
            </w:r>
          </w:p>
        </w:tc>
      </w:tr>
      <w:tr w:rsidR="00085F9B" w:rsidRPr="001E6EC7" w:rsidTr="00BB6644">
        <w:trPr>
          <w:cantSplit/>
        </w:trPr>
        <w:tc>
          <w:tcPr>
            <w:tcW w:w="2610" w:type="dxa"/>
            <w:vMerge/>
            <w:tcBorders>
              <w:left w:val="single" w:sz="18" w:space="0" w:color="008000"/>
              <w:right w:val="single" w:sz="6" w:space="0" w:color="000000"/>
            </w:tcBorders>
          </w:tcPr>
          <w:p w:rsidR="00085F9B" w:rsidRPr="001E6EC7" w:rsidRDefault="00085F9B" w:rsidP="00971F91">
            <w:pPr>
              <w:ind w:left="0" w:hanging="28"/>
              <w:rPr>
                <w:sz w:val="24"/>
                <w:szCs w:val="24"/>
              </w:rPr>
            </w:pPr>
          </w:p>
        </w:tc>
        <w:tc>
          <w:tcPr>
            <w:tcW w:w="1899" w:type="dxa"/>
            <w:tcBorders>
              <w:top w:val="single" w:sz="4" w:space="0" w:color="auto"/>
              <w:left w:val="single" w:sz="6" w:space="0" w:color="000000"/>
              <w:bottom w:val="single" w:sz="2" w:space="0" w:color="000000"/>
              <w:right w:val="single" w:sz="6" w:space="0" w:color="000000"/>
            </w:tcBorders>
          </w:tcPr>
          <w:p w:rsidR="00085F9B" w:rsidRPr="001E6EC7" w:rsidRDefault="00085F9B" w:rsidP="00971F91">
            <w:pPr>
              <w:ind w:left="0" w:hanging="28"/>
              <w:rPr>
                <w:sz w:val="24"/>
                <w:szCs w:val="24"/>
                <w:lang w:val="ro-RO"/>
              </w:rPr>
            </w:pPr>
            <w:proofErr w:type="spellStart"/>
            <w:r w:rsidRPr="001E6EC7">
              <w:rPr>
                <w:sz w:val="24"/>
                <w:szCs w:val="24"/>
                <w:lang w:val="ro-RO"/>
              </w:rPr>
              <w:t>conţin</w:t>
            </w:r>
            <w:proofErr w:type="spellEnd"/>
            <w:r w:rsidRPr="001E6EC7">
              <w:rPr>
                <w:sz w:val="24"/>
                <w:szCs w:val="24"/>
                <w:lang w:val="ro-RO"/>
              </w:rPr>
              <w:t xml:space="preserve"> </w:t>
            </w:r>
            <w:proofErr w:type="spellStart"/>
            <w:r w:rsidRPr="001E6EC7">
              <w:rPr>
                <w:sz w:val="24"/>
                <w:szCs w:val="24"/>
                <w:lang w:val="ro-RO"/>
              </w:rPr>
              <w:t>substanţe</w:t>
            </w:r>
            <w:proofErr w:type="spellEnd"/>
            <w:r w:rsidRPr="001E6EC7">
              <w:rPr>
                <w:sz w:val="24"/>
                <w:szCs w:val="24"/>
                <w:lang w:val="ro-RO"/>
              </w:rPr>
              <w:t xml:space="preserve"> periculoase</w:t>
            </w:r>
          </w:p>
        </w:tc>
        <w:tc>
          <w:tcPr>
            <w:tcW w:w="2061" w:type="dxa"/>
            <w:tcBorders>
              <w:top w:val="single" w:sz="4" w:space="0" w:color="auto"/>
              <w:left w:val="single" w:sz="6" w:space="0" w:color="000000"/>
              <w:bottom w:val="single" w:sz="2" w:space="0" w:color="000000"/>
              <w:right w:val="single" w:sz="6" w:space="0" w:color="000000"/>
            </w:tcBorders>
          </w:tcPr>
          <w:p w:rsidR="00085F9B" w:rsidRPr="001E6EC7" w:rsidRDefault="00085F9B" w:rsidP="001C0FD7">
            <w:pPr>
              <w:rPr>
                <w:color w:val="000000"/>
                <w:sz w:val="24"/>
                <w:szCs w:val="24"/>
              </w:rPr>
            </w:pPr>
            <w:r w:rsidRPr="001E6EC7">
              <w:rPr>
                <w:color w:val="000000"/>
                <w:sz w:val="24"/>
                <w:szCs w:val="24"/>
                <w:lang w:val="de-DE"/>
              </w:rPr>
              <w:t>18.01.03*</w:t>
            </w:r>
            <w:r w:rsidRPr="001E6EC7">
              <w:rPr>
                <w:color w:val="000000"/>
                <w:sz w:val="24"/>
                <w:szCs w:val="24"/>
              </w:rPr>
              <w:t xml:space="preserve"> </w:t>
            </w:r>
          </w:p>
          <w:p w:rsidR="00085F9B" w:rsidRPr="001E6EC7" w:rsidRDefault="00085F9B" w:rsidP="001C0FD7">
            <w:pPr>
              <w:rPr>
                <w:color w:val="000000"/>
                <w:sz w:val="24"/>
                <w:szCs w:val="24"/>
                <w:lang w:val="de-DE"/>
              </w:rPr>
            </w:pPr>
            <w:proofErr w:type="spellStart"/>
            <w:r w:rsidRPr="001E6EC7">
              <w:rPr>
                <w:color w:val="000000"/>
                <w:sz w:val="24"/>
                <w:szCs w:val="24"/>
              </w:rPr>
              <w:t>Deseu</w:t>
            </w:r>
            <w:proofErr w:type="spellEnd"/>
            <w:r w:rsidRPr="001E6EC7">
              <w:rPr>
                <w:color w:val="000000"/>
                <w:sz w:val="24"/>
                <w:szCs w:val="24"/>
              </w:rPr>
              <w:t xml:space="preserve"> medical</w:t>
            </w:r>
          </w:p>
        </w:tc>
        <w:tc>
          <w:tcPr>
            <w:tcW w:w="1530" w:type="dxa"/>
            <w:tcBorders>
              <w:top w:val="single" w:sz="4" w:space="0" w:color="auto"/>
              <w:left w:val="single" w:sz="6" w:space="0" w:color="000000"/>
              <w:bottom w:val="single" w:sz="2" w:space="0" w:color="000000"/>
              <w:right w:val="single" w:sz="6" w:space="0" w:color="000000"/>
            </w:tcBorders>
          </w:tcPr>
          <w:p w:rsidR="00085F9B" w:rsidRPr="001E6EC7" w:rsidRDefault="00085F9B" w:rsidP="00C004D0">
            <w:pPr>
              <w:ind w:left="0"/>
              <w:rPr>
                <w:sz w:val="24"/>
                <w:szCs w:val="24"/>
              </w:rPr>
            </w:pPr>
            <w:r w:rsidRPr="001E6EC7">
              <w:rPr>
                <w:sz w:val="24"/>
                <w:szCs w:val="24"/>
                <w:lang w:val="ro-RO"/>
              </w:rPr>
              <w:t>Nu este cazul</w:t>
            </w:r>
          </w:p>
        </w:tc>
        <w:tc>
          <w:tcPr>
            <w:tcW w:w="1530" w:type="dxa"/>
            <w:tcBorders>
              <w:top w:val="single" w:sz="4" w:space="0" w:color="auto"/>
              <w:left w:val="single" w:sz="6" w:space="0" w:color="000000"/>
              <w:bottom w:val="single" w:sz="2" w:space="0" w:color="000000"/>
              <w:right w:val="single" w:sz="6" w:space="0" w:color="000000"/>
            </w:tcBorders>
          </w:tcPr>
          <w:p w:rsidR="00085F9B" w:rsidRPr="001E6EC7" w:rsidRDefault="00085F9B" w:rsidP="001C0FD7">
            <w:pPr>
              <w:jc w:val="center"/>
              <w:rPr>
                <w:color w:val="000000"/>
                <w:sz w:val="24"/>
                <w:szCs w:val="24"/>
                <w:lang w:val="de-DE"/>
              </w:rPr>
            </w:pPr>
            <w:r w:rsidRPr="001E6EC7">
              <w:rPr>
                <w:color w:val="000000"/>
                <w:sz w:val="24"/>
                <w:szCs w:val="24"/>
                <w:lang w:val="de-DE"/>
              </w:rPr>
              <w:t>D 15</w:t>
            </w:r>
          </w:p>
        </w:tc>
        <w:tc>
          <w:tcPr>
            <w:tcW w:w="2430" w:type="dxa"/>
            <w:tcBorders>
              <w:top w:val="single" w:sz="4" w:space="0" w:color="auto"/>
              <w:left w:val="single" w:sz="6" w:space="0" w:color="000000"/>
              <w:bottom w:val="single" w:sz="2" w:space="0" w:color="000000"/>
              <w:right w:val="single" w:sz="6" w:space="0" w:color="000000"/>
            </w:tcBorders>
          </w:tcPr>
          <w:p w:rsidR="00085F9B" w:rsidRPr="001E6EC7" w:rsidRDefault="00085F9B" w:rsidP="00C004D0">
            <w:pPr>
              <w:ind w:left="0"/>
              <w:rPr>
                <w:sz w:val="24"/>
                <w:szCs w:val="24"/>
              </w:rPr>
            </w:pPr>
            <w:r w:rsidRPr="001E6EC7">
              <w:rPr>
                <w:sz w:val="24"/>
                <w:szCs w:val="24"/>
                <w:lang w:val="it-IT"/>
              </w:rPr>
              <w:t xml:space="preserve">Se </w:t>
            </w:r>
            <w:proofErr w:type="spellStart"/>
            <w:r w:rsidRPr="001E6EC7">
              <w:rPr>
                <w:sz w:val="24"/>
                <w:szCs w:val="24"/>
                <w:lang w:val="it-IT"/>
              </w:rPr>
              <w:t>predau</w:t>
            </w:r>
            <w:proofErr w:type="spellEnd"/>
            <w:r w:rsidRPr="001E6EC7">
              <w:rPr>
                <w:sz w:val="24"/>
                <w:szCs w:val="24"/>
                <w:lang w:val="it-IT"/>
              </w:rPr>
              <w:t xml:space="preserve"> la </w:t>
            </w:r>
            <w:r w:rsidRPr="001E6EC7">
              <w:rPr>
                <w:iCs/>
                <w:sz w:val="24"/>
                <w:szCs w:val="24"/>
                <w:lang w:val="ro-RO"/>
              </w:rPr>
              <w:t>firme specializate</w:t>
            </w:r>
          </w:p>
        </w:tc>
        <w:tc>
          <w:tcPr>
            <w:tcW w:w="2514" w:type="dxa"/>
            <w:tcBorders>
              <w:top w:val="single" w:sz="4" w:space="0" w:color="auto"/>
              <w:left w:val="single" w:sz="6" w:space="0" w:color="000000"/>
              <w:bottom w:val="single" w:sz="2" w:space="0" w:color="000000"/>
              <w:right w:val="single" w:sz="18" w:space="0" w:color="008000"/>
            </w:tcBorders>
          </w:tcPr>
          <w:p w:rsidR="00085F9B" w:rsidRPr="001E6EC7" w:rsidRDefault="00085F9B" w:rsidP="00971F91">
            <w:pPr>
              <w:pStyle w:val="table"/>
              <w:spacing w:before="60"/>
              <w:rPr>
                <w:sz w:val="24"/>
                <w:szCs w:val="24"/>
                <w:lang w:val="ro-RO"/>
              </w:rPr>
            </w:pPr>
            <w:r w:rsidRPr="001E6EC7">
              <w:rPr>
                <w:sz w:val="24"/>
                <w:szCs w:val="24"/>
                <w:lang w:val="ro-RO"/>
              </w:rPr>
              <w:t>-</w:t>
            </w:r>
          </w:p>
        </w:tc>
      </w:tr>
      <w:tr w:rsidR="00085F9B" w:rsidRPr="001E6EC7" w:rsidTr="00BB6644">
        <w:trPr>
          <w:cantSplit/>
        </w:trPr>
        <w:tc>
          <w:tcPr>
            <w:tcW w:w="2610" w:type="dxa"/>
            <w:vMerge/>
            <w:tcBorders>
              <w:left w:val="single" w:sz="18" w:space="0" w:color="008000"/>
              <w:right w:val="single" w:sz="6" w:space="0" w:color="000000"/>
            </w:tcBorders>
          </w:tcPr>
          <w:p w:rsidR="00085F9B" w:rsidRPr="001E6EC7" w:rsidRDefault="00085F9B" w:rsidP="00971F91">
            <w:pPr>
              <w:ind w:left="0" w:hanging="28"/>
              <w:rPr>
                <w:sz w:val="24"/>
                <w:szCs w:val="24"/>
              </w:rPr>
            </w:pPr>
          </w:p>
        </w:tc>
        <w:tc>
          <w:tcPr>
            <w:tcW w:w="1899" w:type="dxa"/>
            <w:tcBorders>
              <w:top w:val="single" w:sz="4" w:space="0" w:color="auto"/>
              <w:left w:val="single" w:sz="6" w:space="0" w:color="000000"/>
              <w:bottom w:val="single" w:sz="2" w:space="0" w:color="000000"/>
              <w:right w:val="single" w:sz="6" w:space="0" w:color="000000"/>
            </w:tcBorders>
          </w:tcPr>
          <w:p w:rsidR="00085F9B" w:rsidRPr="001E6EC7" w:rsidRDefault="00085F9B" w:rsidP="00971F91">
            <w:pPr>
              <w:ind w:left="0" w:hanging="28"/>
              <w:rPr>
                <w:sz w:val="24"/>
                <w:szCs w:val="24"/>
                <w:lang w:val="ro-RO"/>
              </w:rPr>
            </w:pPr>
            <w:proofErr w:type="spellStart"/>
            <w:r w:rsidRPr="001E6EC7">
              <w:rPr>
                <w:sz w:val="24"/>
                <w:szCs w:val="24"/>
                <w:lang w:val="ro-RO"/>
              </w:rPr>
              <w:t>conţin</w:t>
            </w:r>
            <w:proofErr w:type="spellEnd"/>
            <w:r w:rsidRPr="001E6EC7">
              <w:rPr>
                <w:sz w:val="24"/>
                <w:szCs w:val="24"/>
                <w:lang w:val="ro-RO"/>
              </w:rPr>
              <w:t xml:space="preserve"> </w:t>
            </w:r>
            <w:proofErr w:type="spellStart"/>
            <w:r w:rsidRPr="001E6EC7">
              <w:rPr>
                <w:sz w:val="24"/>
                <w:szCs w:val="24"/>
                <w:lang w:val="ro-RO"/>
              </w:rPr>
              <w:t>substanţe</w:t>
            </w:r>
            <w:proofErr w:type="spellEnd"/>
            <w:r w:rsidRPr="001E6EC7">
              <w:rPr>
                <w:sz w:val="24"/>
                <w:szCs w:val="24"/>
                <w:lang w:val="ro-RO"/>
              </w:rPr>
              <w:t xml:space="preserve"> periculoase</w:t>
            </w:r>
          </w:p>
        </w:tc>
        <w:tc>
          <w:tcPr>
            <w:tcW w:w="2061" w:type="dxa"/>
            <w:tcBorders>
              <w:top w:val="single" w:sz="4" w:space="0" w:color="auto"/>
              <w:left w:val="single" w:sz="6" w:space="0" w:color="000000"/>
              <w:bottom w:val="single" w:sz="2" w:space="0" w:color="000000"/>
              <w:right w:val="single" w:sz="6" w:space="0" w:color="000000"/>
            </w:tcBorders>
          </w:tcPr>
          <w:p w:rsidR="00085F9B" w:rsidRPr="001E6EC7" w:rsidRDefault="00085F9B" w:rsidP="001C0FD7">
            <w:pPr>
              <w:rPr>
                <w:color w:val="000000"/>
                <w:sz w:val="24"/>
                <w:szCs w:val="24"/>
                <w:lang w:val="de-DE"/>
              </w:rPr>
            </w:pPr>
            <w:r w:rsidRPr="001E6EC7">
              <w:rPr>
                <w:color w:val="000000"/>
                <w:sz w:val="24"/>
                <w:szCs w:val="24"/>
                <w:lang w:val="de-DE"/>
              </w:rPr>
              <w:t>15.01.10*</w:t>
            </w:r>
            <w:r w:rsidRPr="001E6EC7">
              <w:rPr>
                <w:bCs/>
                <w:color w:val="000000"/>
                <w:sz w:val="24"/>
                <w:szCs w:val="24"/>
              </w:rPr>
              <w:t xml:space="preserve"> </w:t>
            </w:r>
            <w:proofErr w:type="spellStart"/>
            <w:r w:rsidRPr="001E6EC7">
              <w:rPr>
                <w:bCs/>
                <w:color w:val="000000"/>
                <w:sz w:val="24"/>
                <w:szCs w:val="24"/>
              </w:rPr>
              <w:t>Ambalaj</w:t>
            </w:r>
            <w:proofErr w:type="spellEnd"/>
            <w:r w:rsidRPr="001E6EC7">
              <w:rPr>
                <w:bCs/>
                <w:color w:val="000000"/>
                <w:sz w:val="24"/>
                <w:szCs w:val="24"/>
              </w:rPr>
              <w:t xml:space="preserve"> </w:t>
            </w:r>
            <w:proofErr w:type="spellStart"/>
            <w:r w:rsidRPr="001E6EC7">
              <w:rPr>
                <w:bCs/>
                <w:color w:val="000000"/>
                <w:sz w:val="24"/>
                <w:szCs w:val="24"/>
              </w:rPr>
              <w:t>metalic</w:t>
            </w:r>
            <w:proofErr w:type="spellEnd"/>
            <w:r w:rsidRPr="001E6EC7">
              <w:rPr>
                <w:bCs/>
                <w:color w:val="000000"/>
                <w:sz w:val="24"/>
                <w:szCs w:val="24"/>
              </w:rPr>
              <w:t xml:space="preserve"> </w:t>
            </w:r>
            <w:proofErr w:type="spellStart"/>
            <w:r w:rsidRPr="001E6EC7">
              <w:rPr>
                <w:bCs/>
                <w:color w:val="000000"/>
                <w:sz w:val="24"/>
                <w:szCs w:val="24"/>
              </w:rPr>
              <w:t>contaminat</w:t>
            </w:r>
            <w:proofErr w:type="spellEnd"/>
          </w:p>
        </w:tc>
        <w:tc>
          <w:tcPr>
            <w:tcW w:w="1530" w:type="dxa"/>
            <w:tcBorders>
              <w:top w:val="single" w:sz="4" w:space="0" w:color="auto"/>
              <w:left w:val="single" w:sz="6" w:space="0" w:color="000000"/>
              <w:bottom w:val="single" w:sz="2" w:space="0" w:color="000000"/>
              <w:right w:val="single" w:sz="6" w:space="0" w:color="000000"/>
            </w:tcBorders>
          </w:tcPr>
          <w:p w:rsidR="00085F9B" w:rsidRPr="001E6EC7" w:rsidRDefault="00085F9B" w:rsidP="00C004D0">
            <w:pPr>
              <w:ind w:left="0"/>
              <w:rPr>
                <w:sz w:val="24"/>
                <w:szCs w:val="24"/>
              </w:rPr>
            </w:pPr>
            <w:r w:rsidRPr="001E6EC7">
              <w:rPr>
                <w:sz w:val="24"/>
                <w:szCs w:val="24"/>
                <w:lang w:val="ro-RO"/>
              </w:rPr>
              <w:t>Nu este cazul</w:t>
            </w:r>
          </w:p>
        </w:tc>
        <w:tc>
          <w:tcPr>
            <w:tcW w:w="1530" w:type="dxa"/>
            <w:tcBorders>
              <w:top w:val="single" w:sz="4" w:space="0" w:color="auto"/>
              <w:left w:val="single" w:sz="6" w:space="0" w:color="000000"/>
              <w:bottom w:val="single" w:sz="2" w:space="0" w:color="000000"/>
              <w:right w:val="single" w:sz="6" w:space="0" w:color="000000"/>
            </w:tcBorders>
          </w:tcPr>
          <w:p w:rsidR="00085F9B" w:rsidRPr="001E6EC7" w:rsidRDefault="00085F9B" w:rsidP="001C0FD7">
            <w:pPr>
              <w:jc w:val="center"/>
              <w:rPr>
                <w:sz w:val="24"/>
                <w:szCs w:val="24"/>
              </w:rPr>
            </w:pPr>
            <w:r w:rsidRPr="001E6EC7">
              <w:rPr>
                <w:sz w:val="24"/>
                <w:szCs w:val="24"/>
              </w:rPr>
              <w:t>D 15</w:t>
            </w:r>
          </w:p>
        </w:tc>
        <w:tc>
          <w:tcPr>
            <w:tcW w:w="2430" w:type="dxa"/>
            <w:tcBorders>
              <w:top w:val="single" w:sz="4" w:space="0" w:color="auto"/>
              <w:left w:val="single" w:sz="6" w:space="0" w:color="000000"/>
              <w:bottom w:val="single" w:sz="2" w:space="0" w:color="000000"/>
              <w:right w:val="single" w:sz="6" w:space="0" w:color="000000"/>
            </w:tcBorders>
          </w:tcPr>
          <w:p w:rsidR="00085F9B" w:rsidRPr="001E6EC7" w:rsidRDefault="00085F9B" w:rsidP="00C004D0">
            <w:pPr>
              <w:ind w:left="0"/>
              <w:rPr>
                <w:sz w:val="24"/>
                <w:szCs w:val="24"/>
              </w:rPr>
            </w:pPr>
            <w:r w:rsidRPr="001E6EC7">
              <w:rPr>
                <w:sz w:val="24"/>
                <w:szCs w:val="24"/>
                <w:lang w:val="it-IT"/>
              </w:rPr>
              <w:t xml:space="preserve">Se </w:t>
            </w:r>
            <w:proofErr w:type="spellStart"/>
            <w:r w:rsidRPr="001E6EC7">
              <w:rPr>
                <w:sz w:val="24"/>
                <w:szCs w:val="24"/>
                <w:lang w:val="it-IT"/>
              </w:rPr>
              <w:t>predau</w:t>
            </w:r>
            <w:proofErr w:type="spellEnd"/>
            <w:r w:rsidRPr="001E6EC7">
              <w:rPr>
                <w:sz w:val="24"/>
                <w:szCs w:val="24"/>
                <w:lang w:val="it-IT"/>
              </w:rPr>
              <w:t xml:space="preserve"> la </w:t>
            </w:r>
            <w:r w:rsidRPr="001E6EC7">
              <w:rPr>
                <w:iCs/>
                <w:sz w:val="24"/>
                <w:szCs w:val="24"/>
                <w:lang w:val="ro-RO"/>
              </w:rPr>
              <w:t>firme specializate</w:t>
            </w:r>
          </w:p>
        </w:tc>
        <w:tc>
          <w:tcPr>
            <w:tcW w:w="2514" w:type="dxa"/>
            <w:tcBorders>
              <w:top w:val="single" w:sz="4" w:space="0" w:color="auto"/>
              <w:left w:val="single" w:sz="6" w:space="0" w:color="000000"/>
              <w:bottom w:val="single" w:sz="2" w:space="0" w:color="000000"/>
              <w:right w:val="single" w:sz="18" w:space="0" w:color="008000"/>
            </w:tcBorders>
          </w:tcPr>
          <w:p w:rsidR="00085F9B" w:rsidRPr="001E6EC7" w:rsidRDefault="00085F9B" w:rsidP="00971F91">
            <w:pPr>
              <w:pStyle w:val="table"/>
              <w:spacing w:before="60"/>
              <w:rPr>
                <w:sz w:val="24"/>
                <w:szCs w:val="24"/>
                <w:lang w:val="ro-RO"/>
              </w:rPr>
            </w:pPr>
            <w:r w:rsidRPr="001E6EC7">
              <w:rPr>
                <w:sz w:val="24"/>
                <w:szCs w:val="24"/>
                <w:lang w:val="ro-RO"/>
              </w:rPr>
              <w:t>-</w:t>
            </w:r>
          </w:p>
        </w:tc>
      </w:tr>
      <w:tr w:rsidR="00085F9B" w:rsidRPr="001E6EC7" w:rsidTr="00BB6644">
        <w:trPr>
          <w:cantSplit/>
        </w:trPr>
        <w:tc>
          <w:tcPr>
            <w:tcW w:w="2610" w:type="dxa"/>
            <w:vMerge/>
            <w:tcBorders>
              <w:left w:val="single" w:sz="18" w:space="0" w:color="008000"/>
              <w:right w:val="single" w:sz="6" w:space="0" w:color="000000"/>
            </w:tcBorders>
          </w:tcPr>
          <w:p w:rsidR="00085F9B" w:rsidRPr="001E6EC7" w:rsidRDefault="00085F9B" w:rsidP="00971F91">
            <w:pPr>
              <w:ind w:left="0" w:hanging="28"/>
              <w:rPr>
                <w:sz w:val="24"/>
                <w:szCs w:val="24"/>
              </w:rPr>
            </w:pPr>
          </w:p>
        </w:tc>
        <w:tc>
          <w:tcPr>
            <w:tcW w:w="1899" w:type="dxa"/>
            <w:tcBorders>
              <w:top w:val="single" w:sz="4" w:space="0" w:color="auto"/>
              <w:left w:val="single" w:sz="6" w:space="0" w:color="000000"/>
              <w:bottom w:val="single" w:sz="2" w:space="0" w:color="000000"/>
              <w:right w:val="single" w:sz="6" w:space="0" w:color="000000"/>
            </w:tcBorders>
          </w:tcPr>
          <w:p w:rsidR="00085F9B" w:rsidRPr="001E6EC7" w:rsidRDefault="00085F9B" w:rsidP="00971F91">
            <w:pPr>
              <w:ind w:left="0" w:hanging="28"/>
              <w:rPr>
                <w:sz w:val="24"/>
                <w:szCs w:val="24"/>
                <w:lang w:val="ro-RO"/>
              </w:rPr>
            </w:pPr>
            <w:proofErr w:type="spellStart"/>
            <w:r w:rsidRPr="001E6EC7">
              <w:rPr>
                <w:sz w:val="24"/>
                <w:szCs w:val="24"/>
                <w:lang w:val="ro-RO"/>
              </w:rPr>
              <w:t>conţin</w:t>
            </w:r>
            <w:proofErr w:type="spellEnd"/>
            <w:r w:rsidRPr="001E6EC7">
              <w:rPr>
                <w:sz w:val="24"/>
                <w:szCs w:val="24"/>
                <w:lang w:val="ro-RO"/>
              </w:rPr>
              <w:t xml:space="preserve"> </w:t>
            </w:r>
            <w:proofErr w:type="spellStart"/>
            <w:r w:rsidRPr="001E6EC7">
              <w:rPr>
                <w:sz w:val="24"/>
                <w:szCs w:val="24"/>
                <w:lang w:val="ro-RO"/>
              </w:rPr>
              <w:t>substanţe</w:t>
            </w:r>
            <w:proofErr w:type="spellEnd"/>
            <w:r w:rsidRPr="001E6EC7">
              <w:rPr>
                <w:sz w:val="24"/>
                <w:szCs w:val="24"/>
                <w:lang w:val="ro-RO"/>
              </w:rPr>
              <w:t xml:space="preserve"> periculoase</w:t>
            </w:r>
          </w:p>
        </w:tc>
        <w:tc>
          <w:tcPr>
            <w:tcW w:w="2061" w:type="dxa"/>
            <w:tcBorders>
              <w:top w:val="single" w:sz="4" w:space="0" w:color="auto"/>
              <w:left w:val="single" w:sz="6" w:space="0" w:color="000000"/>
              <w:bottom w:val="single" w:sz="2" w:space="0" w:color="000000"/>
              <w:right w:val="single" w:sz="6" w:space="0" w:color="000000"/>
            </w:tcBorders>
          </w:tcPr>
          <w:p w:rsidR="00085F9B" w:rsidRPr="001E6EC7" w:rsidRDefault="00085F9B" w:rsidP="001C0FD7">
            <w:pPr>
              <w:rPr>
                <w:color w:val="000000"/>
                <w:sz w:val="24"/>
                <w:szCs w:val="24"/>
                <w:lang w:val="de-DE"/>
              </w:rPr>
            </w:pPr>
            <w:r w:rsidRPr="001E6EC7">
              <w:rPr>
                <w:color w:val="000000"/>
                <w:sz w:val="24"/>
                <w:szCs w:val="24"/>
                <w:lang w:val="de-DE"/>
              </w:rPr>
              <w:t>07.02.08*</w:t>
            </w:r>
            <w:r w:rsidRPr="001E6EC7">
              <w:rPr>
                <w:sz w:val="24"/>
                <w:szCs w:val="24"/>
              </w:rPr>
              <w:t xml:space="preserve"> </w:t>
            </w:r>
            <w:proofErr w:type="spellStart"/>
            <w:r w:rsidRPr="001E6EC7">
              <w:rPr>
                <w:sz w:val="24"/>
                <w:szCs w:val="24"/>
              </w:rPr>
              <w:t>Solventi</w:t>
            </w:r>
            <w:proofErr w:type="spellEnd"/>
            <w:r w:rsidRPr="001E6EC7">
              <w:rPr>
                <w:sz w:val="24"/>
                <w:szCs w:val="24"/>
              </w:rPr>
              <w:t xml:space="preserve"> </w:t>
            </w:r>
            <w:proofErr w:type="spellStart"/>
            <w:r w:rsidRPr="001E6EC7">
              <w:rPr>
                <w:sz w:val="24"/>
                <w:szCs w:val="24"/>
              </w:rPr>
              <w:t>organici</w:t>
            </w:r>
            <w:proofErr w:type="spellEnd"/>
            <w:r w:rsidRPr="001E6EC7">
              <w:rPr>
                <w:sz w:val="24"/>
                <w:szCs w:val="24"/>
              </w:rPr>
              <w:t xml:space="preserve"> </w:t>
            </w:r>
            <w:proofErr w:type="spellStart"/>
            <w:r w:rsidRPr="001E6EC7">
              <w:rPr>
                <w:sz w:val="24"/>
                <w:szCs w:val="24"/>
              </w:rPr>
              <w:t>si</w:t>
            </w:r>
            <w:proofErr w:type="spellEnd"/>
            <w:r w:rsidRPr="001E6EC7">
              <w:rPr>
                <w:sz w:val="24"/>
                <w:szCs w:val="24"/>
              </w:rPr>
              <w:t xml:space="preserve"> </w:t>
            </w:r>
            <w:proofErr w:type="spellStart"/>
            <w:r w:rsidRPr="001E6EC7">
              <w:rPr>
                <w:sz w:val="24"/>
                <w:szCs w:val="24"/>
              </w:rPr>
              <w:t>solutii</w:t>
            </w:r>
            <w:proofErr w:type="spellEnd"/>
            <w:r w:rsidRPr="001E6EC7">
              <w:rPr>
                <w:sz w:val="24"/>
                <w:szCs w:val="24"/>
              </w:rPr>
              <w:t xml:space="preserve"> </w:t>
            </w:r>
            <w:proofErr w:type="spellStart"/>
            <w:r w:rsidRPr="001E6EC7">
              <w:rPr>
                <w:sz w:val="24"/>
                <w:szCs w:val="24"/>
              </w:rPr>
              <w:t>muma</w:t>
            </w:r>
            <w:proofErr w:type="spellEnd"/>
          </w:p>
        </w:tc>
        <w:tc>
          <w:tcPr>
            <w:tcW w:w="1530" w:type="dxa"/>
            <w:tcBorders>
              <w:top w:val="single" w:sz="4" w:space="0" w:color="auto"/>
              <w:left w:val="single" w:sz="6" w:space="0" w:color="000000"/>
              <w:bottom w:val="single" w:sz="2" w:space="0" w:color="000000"/>
              <w:right w:val="single" w:sz="6" w:space="0" w:color="000000"/>
            </w:tcBorders>
          </w:tcPr>
          <w:p w:rsidR="00085F9B" w:rsidRPr="001E6EC7" w:rsidRDefault="00085F9B" w:rsidP="00971F91">
            <w:pPr>
              <w:ind w:left="-42" w:firstLine="42"/>
              <w:rPr>
                <w:sz w:val="24"/>
                <w:szCs w:val="24"/>
                <w:lang w:val="ro-RO"/>
              </w:rPr>
            </w:pPr>
            <w:r w:rsidRPr="001E6EC7">
              <w:rPr>
                <w:sz w:val="24"/>
                <w:szCs w:val="24"/>
                <w:lang w:val="ro-RO"/>
              </w:rPr>
              <w:t>Nu este cazul</w:t>
            </w:r>
          </w:p>
        </w:tc>
        <w:tc>
          <w:tcPr>
            <w:tcW w:w="1530" w:type="dxa"/>
            <w:tcBorders>
              <w:top w:val="single" w:sz="4" w:space="0" w:color="auto"/>
              <w:left w:val="single" w:sz="6" w:space="0" w:color="000000"/>
              <w:bottom w:val="single" w:sz="2" w:space="0" w:color="000000"/>
              <w:right w:val="single" w:sz="6" w:space="0" w:color="000000"/>
            </w:tcBorders>
          </w:tcPr>
          <w:p w:rsidR="00085F9B" w:rsidRPr="001E6EC7" w:rsidRDefault="00085F9B" w:rsidP="001C0FD7">
            <w:pPr>
              <w:jc w:val="center"/>
              <w:rPr>
                <w:sz w:val="24"/>
                <w:szCs w:val="24"/>
              </w:rPr>
            </w:pPr>
            <w:r w:rsidRPr="001E6EC7">
              <w:rPr>
                <w:sz w:val="24"/>
                <w:szCs w:val="24"/>
              </w:rPr>
              <w:t>D 15</w:t>
            </w:r>
          </w:p>
        </w:tc>
        <w:tc>
          <w:tcPr>
            <w:tcW w:w="2430" w:type="dxa"/>
            <w:tcBorders>
              <w:top w:val="single" w:sz="4" w:space="0" w:color="auto"/>
              <w:left w:val="single" w:sz="6" w:space="0" w:color="000000"/>
              <w:bottom w:val="single" w:sz="2" w:space="0" w:color="000000"/>
              <w:right w:val="single" w:sz="6" w:space="0" w:color="000000"/>
            </w:tcBorders>
          </w:tcPr>
          <w:p w:rsidR="00085F9B" w:rsidRPr="001E6EC7" w:rsidRDefault="00085F9B">
            <w:pPr>
              <w:rPr>
                <w:sz w:val="24"/>
                <w:szCs w:val="24"/>
              </w:rPr>
            </w:pPr>
            <w:r w:rsidRPr="001E6EC7">
              <w:rPr>
                <w:sz w:val="24"/>
                <w:szCs w:val="24"/>
                <w:lang w:val="it-IT"/>
              </w:rPr>
              <w:t xml:space="preserve">Se </w:t>
            </w:r>
            <w:proofErr w:type="spellStart"/>
            <w:r w:rsidRPr="001E6EC7">
              <w:rPr>
                <w:sz w:val="24"/>
                <w:szCs w:val="24"/>
                <w:lang w:val="it-IT"/>
              </w:rPr>
              <w:t>predau</w:t>
            </w:r>
            <w:proofErr w:type="spellEnd"/>
            <w:r w:rsidRPr="001E6EC7">
              <w:rPr>
                <w:sz w:val="24"/>
                <w:szCs w:val="24"/>
                <w:lang w:val="it-IT"/>
              </w:rPr>
              <w:t xml:space="preserve"> la </w:t>
            </w:r>
            <w:r w:rsidRPr="001E6EC7">
              <w:rPr>
                <w:iCs/>
                <w:sz w:val="24"/>
                <w:szCs w:val="24"/>
                <w:lang w:val="ro-RO"/>
              </w:rPr>
              <w:t>firme specializate</w:t>
            </w:r>
          </w:p>
        </w:tc>
        <w:tc>
          <w:tcPr>
            <w:tcW w:w="2514" w:type="dxa"/>
            <w:tcBorders>
              <w:top w:val="single" w:sz="4" w:space="0" w:color="auto"/>
              <w:left w:val="single" w:sz="6" w:space="0" w:color="000000"/>
              <w:bottom w:val="single" w:sz="2" w:space="0" w:color="000000"/>
              <w:right w:val="single" w:sz="18" w:space="0" w:color="008000"/>
            </w:tcBorders>
          </w:tcPr>
          <w:p w:rsidR="00085F9B" w:rsidRPr="001E6EC7" w:rsidRDefault="00085F9B" w:rsidP="00971F91">
            <w:pPr>
              <w:pStyle w:val="table"/>
              <w:spacing w:before="60"/>
              <w:rPr>
                <w:sz w:val="24"/>
                <w:szCs w:val="24"/>
                <w:lang w:val="ro-RO"/>
              </w:rPr>
            </w:pPr>
            <w:r w:rsidRPr="001E6EC7">
              <w:rPr>
                <w:sz w:val="24"/>
                <w:szCs w:val="24"/>
                <w:lang w:val="ro-RO"/>
              </w:rPr>
              <w:t>-</w:t>
            </w:r>
          </w:p>
        </w:tc>
      </w:tr>
      <w:tr w:rsidR="00085F9B" w:rsidRPr="001E6EC7" w:rsidTr="00BB6644">
        <w:trPr>
          <w:cantSplit/>
        </w:trPr>
        <w:tc>
          <w:tcPr>
            <w:tcW w:w="2610" w:type="dxa"/>
            <w:vMerge/>
            <w:tcBorders>
              <w:left w:val="single" w:sz="18" w:space="0" w:color="008000"/>
              <w:right w:val="single" w:sz="6" w:space="0" w:color="000000"/>
            </w:tcBorders>
          </w:tcPr>
          <w:p w:rsidR="00085F9B" w:rsidRPr="001E6EC7" w:rsidRDefault="00085F9B" w:rsidP="00971F91">
            <w:pPr>
              <w:ind w:left="0" w:hanging="28"/>
              <w:rPr>
                <w:sz w:val="24"/>
                <w:szCs w:val="24"/>
              </w:rPr>
            </w:pPr>
          </w:p>
        </w:tc>
        <w:tc>
          <w:tcPr>
            <w:tcW w:w="1899" w:type="dxa"/>
            <w:tcBorders>
              <w:top w:val="single" w:sz="4" w:space="0" w:color="auto"/>
              <w:left w:val="single" w:sz="6" w:space="0" w:color="000000"/>
              <w:bottom w:val="single" w:sz="2" w:space="0" w:color="000000"/>
              <w:right w:val="single" w:sz="6" w:space="0" w:color="000000"/>
            </w:tcBorders>
          </w:tcPr>
          <w:p w:rsidR="00085F9B" w:rsidRPr="001E6EC7" w:rsidRDefault="00085F9B" w:rsidP="003C483B">
            <w:pPr>
              <w:ind w:left="0" w:hanging="28"/>
              <w:jc w:val="left"/>
              <w:rPr>
                <w:sz w:val="24"/>
                <w:szCs w:val="24"/>
                <w:lang w:val="ro-RO"/>
              </w:rPr>
            </w:pPr>
            <w:r w:rsidRPr="001E6EC7">
              <w:rPr>
                <w:sz w:val="24"/>
                <w:szCs w:val="24"/>
                <w:lang w:val="ro-RO"/>
              </w:rPr>
              <w:t xml:space="preserve">Nu </w:t>
            </w:r>
            <w:proofErr w:type="spellStart"/>
            <w:r w:rsidRPr="001E6EC7">
              <w:rPr>
                <w:sz w:val="24"/>
                <w:szCs w:val="24"/>
                <w:lang w:val="ro-RO"/>
              </w:rPr>
              <w:t>conţin</w:t>
            </w:r>
            <w:proofErr w:type="spellEnd"/>
            <w:r w:rsidRPr="001E6EC7">
              <w:rPr>
                <w:sz w:val="24"/>
                <w:szCs w:val="24"/>
                <w:lang w:val="ro-RO"/>
              </w:rPr>
              <w:t xml:space="preserve"> </w:t>
            </w:r>
            <w:proofErr w:type="spellStart"/>
            <w:r w:rsidRPr="001E6EC7">
              <w:rPr>
                <w:sz w:val="24"/>
                <w:szCs w:val="24"/>
                <w:lang w:val="ro-RO"/>
              </w:rPr>
              <w:t>substanţe</w:t>
            </w:r>
            <w:proofErr w:type="spellEnd"/>
            <w:r w:rsidRPr="001E6EC7">
              <w:rPr>
                <w:sz w:val="24"/>
                <w:szCs w:val="24"/>
                <w:lang w:val="ro-RO"/>
              </w:rPr>
              <w:t xml:space="preserve"> periculoase</w:t>
            </w:r>
          </w:p>
        </w:tc>
        <w:tc>
          <w:tcPr>
            <w:tcW w:w="2061" w:type="dxa"/>
            <w:tcBorders>
              <w:top w:val="single" w:sz="4" w:space="0" w:color="auto"/>
              <w:left w:val="single" w:sz="6" w:space="0" w:color="000000"/>
              <w:bottom w:val="single" w:sz="2" w:space="0" w:color="000000"/>
              <w:right w:val="single" w:sz="6" w:space="0" w:color="000000"/>
            </w:tcBorders>
          </w:tcPr>
          <w:p w:rsidR="00085F9B" w:rsidRPr="001E6EC7" w:rsidRDefault="00085F9B" w:rsidP="001C0FD7">
            <w:pPr>
              <w:rPr>
                <w:bCs/>
                <w:color w:val="000000"/>
                <w:sz w:val="24"/>
                <w:szCs w:val="24"/>
                <w:lang w:val="de-DE"/>
              </w:rPr>
            </w:pPr>
            <w:r w:rsidRPr="001E6EC7">
              <w:rPr>
                <w:color w:val="000000"/>
                <w:sz w:val="24"/>
                <w:szCs w:val="24"/>
                <w:lang w:val="de-DE"/>
              </w:rPr>
              <w:t>17.04.05</w:t>
            </w:r>
            <w:r w:rsidRPr="001E6EC7">
              <w:rPr>
                <w:bCs/>
                <w:color w:val="000000"/>
                <w:sz w:val="24"/>
                <w:szCs w:val="24"/>
                <w:lang w:val="de-DE"/>
              </w:rPr>
              <w:t xml:space="preserve"> </w:t>
            </w:r>
          </w:p>
          <w:p w:rsidR="00085F9B" w:rsidRPr="001E6EC7" w:rsidRDefault="00085F9B" w:rsidP="001C0FD7">
            <w:pPr>
              <w:rPr>
                <w:color w:val="000000"/>
                <w:sz w:val="24"/>
                <w:szCs w:val="24"/>
                <w:lang w:val="de-DE"/>
              </w:rPr>
            </w:pPr>
            <w:proofErr w:type="spellStart"/>
            <w:r w:rsidRPr="001E6EC7">
              <w:rPr>
                <w:bCs/>
                <w:color w:val="000000"/>
                <w:sz w:val="24"/>
                <w:szCs w:val="24"/>
                <w:lang w:val="de-DE"/>
              </w:rPr>
              <w:t>Metal</w:t>
            </w:r>
            <w:proofErr w:type="spellEnd"/>
          </w:p>
        </w:tc>
        <w:tc>
          <w:tcPr>
            <w:tcW w:w="1530" w:type="dxa"/>
            <w:tcBorders>
              <w:top w:val="single" w:sz="4" w:space="0" w:color="auto"/>
              <w:left w:val="single" w:sz="6" w:space="0" w:color="000000"/>
              <w:bottom w:val="single" w:sz="2" w:space="0" w:color="000000"/>
              <w:right w:val="single" w:sz="6" w:space="0" w:color="000000"/>
            </w:tcBorders>
          </w:tcPr>
          <w:p w:rsidR="00085F9B" w:rsidRPr="001E6EC7" w:rsidRDefault="00085F9B" w:rsidP="00971F91">
            <w:pPr>
              <w:ind w:left="-42" w:firstLine="42"/>
              <w:rPr>
                <w:sz w:val="24"/>
                <w:szCs w:val="24"/>
                <w:lang w:val="ro-RO"/>
              </w:rPr>
            </w:pPr>
            <w:r w:rsidRPr="001E6EC7">
              <w:rPr>
                <w:sz w:val="24"/>
                <w:szCs w:val="24"/>
                <w:lang w:val="ro-RO"/>
              </w:rPr>
              <w:t>Nu este cazul</w:t>
            </w:r>
          </w:p>
        </w:tc>
        <w:tc>
          <w:tcPr>
            <w:tcW w:w="1530" w:type="dxa"/>
            <w:tcBorders>
              <w:top w:val="single" w:sz="4" w:space="0" w:color="auto"/>
              <w:left w:val="single" w:sz="6" w:space="0" w:color="000000"/>
              <w:bottom w:val="single" w:sz="2" w:space="0" w:color="000000"/>
              <w:right w:val="single" w:sz="6" w:space="0" w:color="000000"/>
            </w:tcBorders>
          </w:tcPr>
          <w:p w:rsidR="00085F9B" w:rsidRPr="001E6EC7" w:rsidRDefault="00085F9B" w:rsidP="001C0FD7">
            <w:pPr>
              <w:jc w:val="center"/>
              <w:rPr>
                <w:sz w:val="24"/>
                <w:szCs w:val="24"/>
              </w:rPr>
            </w:pPr>
            <w:r w:rsidRPr="001E6EC7">
              <w:rPr>
                <w:sz w:val="24"/>
                <w:szCs w:val="24"/>
              </w:rPr>
              <w:t>R 12</w:t>
            </w:r>
          </w:p>
        </w:tc>
        <w:tc>
          <w:tcPr>
            <w:tcW w:w="2430" w:type="dxa"/>
            <w:tcBorders>
              <w:top w:val="single" w:sz="4" w:space="0" w:color="auto"/>
              <w:left w:val="single" w:sz="6" w:space="0" w:color="000000"/>
              <w:bottom w:val="single" w:sz="2" w:space="0" w:color="000000"/>
              <w:right w:val="single" w:sz="6" w:space="0" w:color="000000"/>
            </w:tcBorders>
          </w:tcPr>
          <w:p w:rsidR="00085F9B" w:rsidRPr="001E6EC7" w:rsidRDefault="00085F9B">
            <w:pPr>
              <w:rPr>
                <w:sz w:val="24"/>
                <w:szCs w:val="24"/>
              </w:rPr>
            </w:pPr>
            <w:r w:rsidRPr="001E6EC7">
              <w:rPr>
                <w:sz w:val="24"/>
                <w:szCs w:val="24"/>
                <w:lang w:val="it-IT"/>
              </w:rPr>
              <w:t xml:space="preserve">Se </w:t>
            </w:r>
            <w:proofErr w:type="spellStart"/>
            <w:r w:rsidRPr="001E6EC7">
              <w:rPr>
                <w:sz w:val="24"/>
                <w:szCs w:val="24"/>
                <w:lang w:val="it-IT"/>
              </w:rPr>
              <w:t>predau</w:t>
            </w:r>
            <w:proofErr w:type="spellEnd"/>
            <w:r w:rsidRPr="001E6EC7">
              <w:rPr>
                <w:sz w:val="24"/>
                <w:szCs w:val="24"/>
                <w:lang w:val="it-IT"/>
              </w:rPr>
              <w:t xml:space="preserve"> la </w:t>
            </w:r>
            <w:r w:rsidRPr="001E6EC7">
              <w:rPr>
                <w:iCs/>
                <w:sz w:val="24"/>
                <w:szCs w:val="24"/>
                <w:lang w:val="ro-RO"/>
              </w:rPr>
              <w:t>firme specializate</w:t>
            </w:r>
          </w:p>
        </w:tc>
        <w:tc>
          <w:tcPr>
            <w:tcW w:w="2514" w:type="dxa"/>
            <w:tcBorders>
              <w:top w:val="single" w:sz="4" w:space="0" w:color="auto"/>
              <w:left w:val="single" w:sz="6" w:space="0" w:color="000000"/>
              <w:bottom w:val="single" w:sz="2" w:space="0" w:color="000000"/>
              <w:right w:val="single" w:sz="18" w:space="0" w:color="008000"/>
            </w:tcBorders>
          </w:tcPr>
          <w:p w:rsidR="00085F9B" w:rsidRPr="001E6EC7" w:rsidRDefault="00085F9B" w:rsidP="00971F91">
            <w:pPr>
              <w:pStyle w:val="table"/>
              <w:spacing w:before="60"/>
              <w:rPr>
                <w:sz w:val="24"/>
                <w:szCs w:val="24"/>
                <w:lang w:val="ro-RO"/>
              </w:rPr>
            </w:pPr>
            <w:r w:rsidRPr="001E6EC7">
              <w:rPr>
                <w:sz w:val="24"/>
                <w:szCs w:val="24"/>
                <w:lang w:val="ro-RO"/>
              </w:rPr>
              <w:t>-</w:t>
            </w:r>
          </w:p>
        </w:tc>
      </w:tr>
      <w:tr w:rsidR="00085F9B" w:rsidRPr="001E6EC7" w:rsidTr="00BB6644">
        <w:trPr>
          <w:cantSplit/>
        </w:trPr>
        <w:tc>
          <w:tcPr>
            <w:tcW w:w="2610" w:type="dxa"/>
            <w:vMerge/>
            <w:tcBorders>
              <w:left w:val="single" w:sz="18" w:space="0" w:color="008000"/>
              <w:right w:val="single" w:sz="6" w:space="0" w:color="000000"/>
            </w:tcBorders>
          </w:tcPr>
          <w:p w:rsidR="00085F9B" w:rsidRPr="001E6EC7" w:rsidRDefault="00085F9B" w:rsidP="00971F91">
            <w:pPr>
              <w:ind w:left="0" w:hanging="28"/>
              <w:rPr>
                <w:sz w:val="24"/>
                <w:szCs w:val="24"/>
                <w:lang w:val="it-IT"/>
              </w:rPr>
            </w:pPr>
          </w:p>
        </w:tc>
        <w:tc>
          <w:tcPr>
            <w:tcW w:w="1899" w:type="dxa"/>
            <w:tcBorders>
              <w:top w:val="single" w:sz="4" w:space="0" w:color="auto"/>
              <w:left w:val="single" w:sz="6" w:space="0" w:color="000000"/>
              <w:bottom w:val="single" w:sz="2" w:space="0" w:color="000000"/>
              <w:right w:val="single" w:sz="6" w:space="0" w:color="000000"/>
            </w:tcBorders>
          </w:tcPr>
          <w:p w:rsidR="00085F9B" w:rsidRPr="001E6EC7" w:rsidRDefault="00085F9B" w:rsidP="003C483B">
            <w:pPr>
              <w:ind w:left="0" w:hanging="28"/>
              <w:jc w:val="left"/>
              <w:rPr>
                <w:sz w:val="24"/>
                <w:szCs w:val="24"/>
              </w:rPr>
            </w:pPr>
            <w:r w:rsidRPr="001E6EC7">
              <w:rPr>
                <w:sz w:val="24"/>
                <w:szCs w:val="24"/>
                <w:lang w:val="ro-RO"/>
              </w:rPr>
              <w:t xml:space="preserve"> Nu </w:t>
            </w:r>
            <w:proofErr w:type="spellStart"/>
            <w:r w:rsidRPr="001E6EC7">
              <w:rPr>
                <w:sz w:val="24"/>
                <w:szCs w:val="24"/>
                <w:lang w:val="ro-RO"/>
              </w:rPr>
              <w:t>conţin</w:t>
            </w:r>
            <w:proofErr w:type="spellEnd"/>
            <w:r w:rsidRPr="001E6EC7">
              <w:rPr>
                <w:sz w:val="24"/>
                <w:szCs w:val="24"/>
                <w:lang w:val="ro-RO"/>
              </w:rPr>
              <w:t xml:space="preserve"> </w:t>
            </w:r>
            <w:proofErr w:type="spellStart"/>
            <w:r w:rsidRPr="001E6EC7">
              <w:rPr>
                <w:sz w:val="24"/>
                <w:szCs w:val="24"/>
                <w:lang w:val="ro-RO"/>
              </w:rPr>
              <w:t>substanţe</w:t>
            </w:r>
            <w:proofErr w:type="spellEnd"/>
            <w:r w:rsidRPr="001E6EC7">
              <w:rPr>
                <w:sz w:val="24"/>
                <w:szCs w:val="24"/>
                <w:lang w:val="ro-RO"/>
              </w:rPr>
              <w:t xml:space="preserve"> periculoase</w:t>
            </w:r>
          </w:p>
        </w:tc>
        <w:tc>
          <w:tcPr>
            <w:tcW w:w="2061" w:type="dxa"/>
            <w:tcBorders>
              <w:top w:val="single" w:sz="4" w:space="0" w:color="auto"/>
              <w:left w:val="single" w:sz="6" w:space="0" w:color="000000"/>
              <w:bottom w:val="single" w:sz="2" w:space="0" w:color="000000"/>
              <w:right w:val="single" w:sz="6" w:space="0" w:color="000000"/>
            </w:tcBorders>
          </w:tcPr>
          <w:p w:rsidR="00085F9B" w:rsidRPr="001E6EC7" w:rsidRDefault="00085F9B" w:rsidP="001C0FD7">
            <w:pPr>
              <w:rPr>
                <w:color w:val="000000"/>
                <w:sz w:val="24"/>
                <w:szCs w:val="24"/>
                <w:lang w:val="de-DE"/>
              </w:rPr>
            </w:pPr>
            <w:r w:rsidRPr="001E6EC7">
              <w:rPr>
                <w:color w:val="000000"/>
                <w:sz w:val="24"/>
                <w:szCs w:val="24"/>
                <w:lang w:val="de-DE"/>
              </w:rPr>
              <w:t>20.01.38</w:t>
            </w:r>
          </w:p>
          <w:p w:rsidR="00085F9B" w:rsidRPr="001E6EC7" w:rsidRDefault="00085F9B" w:rsidP="001C0FD7">
            <w:pPr>
              <w:rPr>
                <w:color w:val="000000"/>
                <w:sz w:val="24"/>
                <w:szCs w:val="24"/>
                <w:lang w:val="de-DE"/>
              </w:rPr>
            </w:pPr>
            <w:r w:rsidRPr="001E6EC7">
              <w:rPr>
                <w:bCs/>
                <w:color w:val="000000"/>
                <w:sz w:val="24"/>
                <w:szCs w:val="24"/>
                <w:lang w:val="de-DE"/>
              </w:rPr>
              <w:t xml:space="preserve"> </w:t>
            </w:r>
            <w:proofErr w:type="spellStart"/>
            <w:r w:rsidRPr="001E6EC7">
              <w:rPr>
                <w:bCs/>
                <w:color w:val="000000"/>
                <w:sz w:val="24"/>
                <w:szCs w:val="24"/>
                <w:lang w:val="de-DE"/>
              </w:rPr>
              <w:t>Lemn</w:t>
            </w:r>
            <w:proofErr w:type="spellEnd"/>
          </w:p>
        </w:tc>
        <w:tc>
          <w:tcPr>
            <w:tcW w:w="1530" w:type="dxa"/>
            <w:tcBorders>
              <w:top w:val="single" w:sz="4" w:space="0" w:color="auto"/>
              <w:left w:val="single" w:sz="6" w:space="0" w:color="000000"/>
              <w:bottom w:val="single" w:sz="2" w:space="0" w:color="000000"/>
              <w:right w:val="single" w:sz="6" w:space="0" w:color="000000"/>
            </w:tcBorders>
          </w:tcPr>
          <w:p w:rsidR="00085F9B" w:rsidRPr="001E6EC7" w:rsidRDefault="00085F9B" w:rsidP="00971F91">
            <w:pPr>
              <w:ind w:left="-42" w:firstLine="42"/>
              <w:rPr>
                <w:sz w:val="24"/>
                <w:szCs w:val="24"/>
                <w:lang w:val="ro-RO"/>
              </w:rPr>
            </w:pPr>
            <w:r w:rsidRPr="001E6EC7">
              <w:rPr>
                <w:sz w:val="24"/>
                <w:szCs w:val="24"/>
                <w:lang w:val="ro-RO"/>
              </w:rPr>
              <w:t>Nu este cazul</w:t>
            </w:r>
          </w:p>
        </w:tc>
        <w:tc>
          <w:tcPr>
            <w:tcW w:w="1530" w:type="dxa"/>
            <w:tcBorders>
              <w:top w:val="single" w:sz="4" w:space="0" w:color="auto"/>
              <w:left w:val="single" w:sz="6" w:space="0" w:color="000000"/>
              <w:bottom w:val="single" w:sz="2" w:space="0" w:color="000000"/>
              <w:right w:val="single" w:sz="6" w:space="0" w:color="000000"/>
            </w:tcBorders>
          </w:tcPr>
          <w:p w:rsidR="00085F9B" w:rsidRPr="001E6EC7" w:rsidRDefault="00085F9B" w:rsidP="001C0FD7">
            <w:pPr>
              <w:jc w:val="center"/>
              <w:rPr>
                <w:sz w:val="24"/>
                <w:szCs w:val="24"/>
              </w:rPr>
            </w:pPr>
            <w:r w:rsidRPr="001E6EC7">
              <w:rPr>
                <w:sz w:val="24"/>
                <w:szCs w:val="24"/>
              </w:rPr>
              <w:t>R 12</w:t>
            </w:r>
          </w:p>
        </w:tc>
        <w:tc>
          <w:tcPr>
            <w:tcW w:w="2430" w:type="dxa"/>
            <w:tcBorders>
              <w:top w:val="single" w:sz="4" w:space="0" w:color="auto"/>
              <w:left w:val="single" w:sz="6" w:space="0" w:color="000000"/>
              <w:bottom w:val="single" w:sz="2" w:space="0" w:color="000000"/>
              <w:right w:val="single" w:sz="6" w:space="0" w:color="000000"/>
            </w:tcBorders>
          </w:tcPr>
          <w:p w:rsidR="00085F9B" w:rsidRPr="001E6EC7" w:rsidRDefault="00085F9B">
            <w:pPr>
              <w:rPr>
                <w:sz w:val="24"/>
                <w:szCs w:val="24"/>
              </w:rPr>
            </w:pPr>
            <w:r w:rsidRPr="001E6EC7">
              <w:rPr>
                <w:sz w:val="24"/>
                <w:szCs w:val="24"/>
                <w:lang w:val="it-IT"/>
              </w:rPr>
              <w:t xml:space="preserve">Se </w:t>
            </w:r>
            <w:proofErr w:type="spellStart"/>
            <w:r w:rsidRPr="001E6EC7">
              <w:rPr>
                <w:sz w:val="24"/>
                <w:szCs w:val="24"/>
                <w:lang w:val="it-IT"/>
              </w:rPr>
              <w:t>predau</w:t>
            </w:r>
            <w:proofErr w:type="spellEnd"/>
            <w:r w:rsidRPr="001E6EC7">
              <w:rPr>
                <w:sz w:val="24"/>
                <w:szCs w:val="24"/>
                <w:lang w:val="it-IT"/>
              </w:rPr>
              <w:t xml:space="preserve"> la </w:t>
            </w:r>
            <w:r w:rsidRPr="001E6EC7">
              <w:rPr>
                <w:iCs/>
                <w:sz w:val="24"/>
                <w:szCs w:val="24"/>
                <w:lang w:val="ro-RO"/>
              </w:rPr>
              <w:t>firme specializate</w:t>
            </w:r>
          </w:p>
        </w:tc>
        <w:tc>
          <w:tcPr>
            <w:tcW w:w="2514" w:type="dxa"/>
            <w:tcBorders>
              <w:top w:val="single" w:sz="4" w:space="0" w:color="auto"/>
              <w:left w:val="single" w:sz="6" w:space="0" w:color="000000"/>
              <w:bottom w:val="single" w:sz="2" w:space="0" w:color="000000"/>
              <w:right w:val="single" w:sz="18" w:space="0" w:color="008000"/>
            </w:tcBorders>
          </w:tcPr>
          <w:p w:rsidR="00085F9B" w:rsidRPr="001E6EC7" w:rsidRDefault="00085F9B" w:rsidP="00971F91">
            <w:pPr>
              <w:pStyle w:val="table"/>
              <w:spacing w:before="60"/>
              <w:rPr>
                <w:sz w:val="24"/>
                <w:szCs w:val="24"/>
                <w:lang w:val="ro-RO"/>
              </w:rPr>
            </w:pPr>
            <w:r w:rsidRPr="001E6EC7">
              <w:rPr>
                <w:sz w:val="24"/>
                <w:szCs w:val="24"/>
                <w:lang w:val="ro-RO"/>
              </w:rPr>
              <w:t>-</w:t>
            </w:r>
          </w:p>
          <w:p w:rsidR="00085F9B" w:rsidRPr="001E6EC7" w:rsidRDefault="00085F9B" w:rsidP="00971F91">
            <w:pPr>
              <w:pStyle w:val="table"/>
              <w:spacing w:before="60"/>
              <w:rPr>
                <w:sz w:val="24"/>
                <w:szCs w:val="24"/>
                <w:lang w:val="ro-RO"/>
              </w:rPr>
            </w:pPr>
          </w:p>
        </w:tc>
      </w:tr>
      <w:tr w:rsidR="00085F9B" w:rsidRPr="001E6EC7" w:rsidTr="00BB6644">
        <w:trPr>
          <w:cantSplit/>
        </w:trPr>
        <w:tc>
          <w:tcPr>
            <w:tcW w:w="2610" w:type="dxa"/>
            <w:vMerge/>
            <w:tcBorders>
              <w:left w:val="single" w:sz="18" w:space="0" w:color="008000"/>
              <w:right w:val="single" w:sz="6" w:space="0" w:color="000000"/>
            </w:tcBorders>
          </w:tcPr>
          <w:p w:rsidR="00085F9B" w:rsidRPr="001E6EC7" w:rsidRDefault="00085F9B" w:rsidP="00971F91">
            <w:pPr>
              <w:ind w:left="0" w:hanging="28"/>
              <w:rPr>
                <w:sz w:val="24"/>
                <w:szCs w:val="24"/>
                <w:lang w:val="it-IT"/>
              </w:rPr>
            </w:pPr>
          </w:p>
        </w:tc>
        <w:tc>
          <w:tcPr>
            <w:tcW w:w="1899" w:type="dxa"/>
            <w:tcBorders>
              <w:top w:val="single" w:sz="4" w:space="0" w:color="auto"/>
              <w:left w:val="single" w:sz="6" w:space="0" w:color="000000"/>
              <w:bottom w:val="single" w:sz="2" w:space="0" w:color="000000"/>
              <w:right w:val="single" w:sz="6" w:space="0" w:color="000000"/>
            </w:tcBorders>
          </w:tcPr>
          <w:p w:rsidR="00085F9B" w:rsidRPr="001E6EC7" w:rsidRDefault="00085F9B" w:rsidP="003C483B">
            <w:pPr>
              <w:ind w:left="0" w:hanging="28"/>
              <w:jc w:val="left"/>
              <w:rPr>
                <w:sz w:val="24"/>
                <w:szCs w:val="24"/>
                <w:lang w:val="ro-RO"/>
              </w:rPr>
            </w:pPr>
            <w:r w:rsidRPr="001E6EC7">
              <w:rPr>
                <w:sz w:val="24"/>
                <w:szCs w:val="24"/>
                <w:lang w:val="ro-RO"/>
              </w:rPr>
              <w:t xml:space="preserve">Nu </w:t>
            </w:r>
            <w:proofErr w:type="spellStart"/>
            <w:r w:rsidRPr="001E6EC7">
              <w:rPr>
                <w:sz w:val="24"/>
                <w:szCs w:val="24"/>
                <w:lang w:val="ro-RO"/>
              </w:rPr>
              <w:t>conţin</w:t>
            </w:r>
            <w:proofErr w:type="spellEnd"/>
            <w:r w:rsidRPr="001E6EC7">
              <w:rPr>
                <w:sz w:val="24"/>
                <w:szCs w:val="24"/>
                <w:lang w:val="ro-RO"/>
              </w:rPr>
              <w:t xml:space="preserve"> </w:t>
            </w:r>
            <w:proofErr w:type="spellStart"/>
            <w:r w:rsidRPr="001E6EC7">
              <w:rPr>
                <w:sz w:val="24"/>
                <w:szCs w:val="24"/>
                <w:lang w:val="ro-RO"/>
              </w:rPr>
              <w:t>substanţe</w:t>
            </w:r>
            <w:proofErr w:type="spellEnd"/>
            <w:r w:rsidRPr="001E6EC7">
              <w:rPr>
                <w:sz w:val="24"/>
                <w:szCs w:val="24"/>
                <w:lang w:val="ro-RO"/>
              </w:rPr>
              <w:t xml:space="preserve"> periculoase</w:t>
            </w:r>
          </w:p>
        </w:tc>
        <w:tc>
          <w:tcPr>
            <w:tcW w:w="2061" w:type="dxa"/>
            <w:tcBorders>
              <w:top w:val="single" w:sz="4" w:space="0" w:color="auto"/>
              <w:left w:val="single" w:sz="6" w:space="0" w:color="000000"/>
              <w:bottom w:val="single" w:sz="2" w:space="0" w:color="000000"/>
              <w:right w:val="single" w:sz="6" w:space="0" w:color="000000"/>
            </w:tcBorders>
          </w:tcPr>
          <w:p w:rsidR="00085F9B" w:rsidRPr="001E6EC7" w:rsidRDefault="00085F9B" w:rsidP="001C0FD7">
            <w:pPr>
              <w:rPr>
                <w:bCs/>
                <w:color w:val="000000"/>
                <w:sz w:val="24"/>
                <w:szCs w:val="24"/>
                <w:lang w:val="de-DE"/>
              </w:rPr>
            </w:pPr>
            <w:r w:rsidRPr="001E6EC7">
              <w:rPr>
                <w:color w:val="000000"/>
                <w:sz w:val="24"/>
                <w:szCs w:val="24"/>
                <w:lang w:val="de-DE"/>
              </w:rPr>
              <w:t>16.01.18</w:t>
            </w:r>
            <w:r w:rsidRPr="001E6EC7">
              <w:rPr>
                <w:bCs/>
                <w:color w:val="000000"/>
                <w:sz w:val="24"/>
                <w:szCs w:val="24"/>
                <w:lang w:val="de-DE"/>
              </w:rPr>
              <w:t xml:space="preserve"> </w:t>
            </w:r>
            <w:proofErr w:type="spellStart"/>
            <w:r w:rsidRPr="001E6EC7">
              <w:rPr>
                <w:bCs/>
                <w:color w:val="000000"/>
                <w:sz w:val="24"/>
                <w:szCs w:val="24"/>
                <w:lang w:val="de-DE"/>
              </w:rPr>
              <w:t>Aluminiu</w:t>
            </w:r>
            <w:proofErr w:type="spellEnd"/>
          </w:p>
          <w:p w:rsidR="00085F9B" w:rsidRPr="001E6EC7" w:rsidRDefault="00085F9B" w:rsidP="001C0FD7">
            <w:pPr>
              <w:rPr>
                <w:color w:val="000000"/>
                <w:sz w:val="24"/>
                <w:szCs w:val="24"/>
                <w:lang w:val="de-DE"/>
              </w:rPr>
            </w:pPr>
          </w:p>
        </w:tc>
        <w:tc>
          <w:tcPr>
            <w:tcW w:w="1530" w:type="dxa"/>
            <w:tcBorders>
              <w:top w:val="single" w:sz="4" w:space="0" w:color="auto"/>
              <w:left w:val="single" w:sz="6" w:space="0" w:color="000000"/>
              <w:bottom w:val="single" w:sz="2" w:space="0" w:color="000000"/>
              <w:right w:val="single" w:sz="6" w:space="0" w:color="000000"/>
            </w:tcBorders>
          </w:tcPr>
          <w:p w:rsidR="00085F9B" w:rsidRPr="001E6EC7" w:rsidRDefault="00085F9B" w:rsidP="00971F91">
            <w:pPr>
              <w:ind w:left="-42" w:firstLine="42"/>
              <w:rPr>
                <w:sz w:val="24"/>
                <w:szCs w:val="24"/>
                <w:lang w:val="ro-RO"/>
              </w:rPr>
            </w:pPr>
            <w:r w:rsidRPr="001E6EC7">
              <w:rPr>
                <w:sz w:val="24"/>
                <w:szCs w:val="24"/>
                <w:lang w:val="ro-RO"/>
              </w:rPr>
              <w:t>Nu este cazul</w:t>
            </w:r>
          </w:p>
        </w:tc>
        <w:tc>
          <w:tcPr>
            <w:tcW w:w="1530" w:type="dxa"/>
            <w:tcBorders>
              <w:top w:val="single" w:sz="4" w:space="0" w:color="auto"/>
              <w:left w:val="single" w:sz="6" w:space="0" w:color="000000"/>
              <w:bottom w:val="single" w:sz="2" w:space="0" w:color="000000"/>
              <w:right w:val="single" w:sz="6" w:space="0" w:color="000000"/>
            </w:tcBorders>
          </w:tcPr>
          <w:p w:rsidR="00085F9B" w:rsidRPr="001E6EC7" w:rsidRDefault="00085F9B" w:rsidP="001C0FD7">
            <w:pPr>
              <w:jc w:val="center"/>
              <w:rPr>
                <w:sz w:val="24"/>
                <w:szCs w:val="24"/>
              </w:rPr>
            </w:pPr>
            <w:r w:rsidRPr="001E6EC7">
              <w:rPr>
                <w:sz w:val="24"/>
                <w:szCs w:val="24"/>
              </w:rPr>
              <w:t>R 12</w:t>
            </w:r>
          </w:p>
        </w:tc>
        <w:tc>
          <w:tcPr>
            <w:tcW w:w="2430" w:type="dxa"/>
            <w:tcBorders>
              <w:top w:val="single" w:sz="4" w:space="0" w:color="auto"/>
              <w:left w:val="single" w:sz="6" w:space="0" w:color="000000"/>
              <w:bottom w:val="single" w:sz="2" w:space="0" w:color="000000"/>
              <w:right w:val="single" w:sz="6" w:space="0" w:color="000000"/>
            </w:tcBorders>
          </w:tcPr>
          <w:p w:rsidR="00085F9B" w:rsidRPr="001E6EC7" w:rsidRDefault="00085F9B">
            <w:pPr>
              <w:rPr>
                <w:sz w:val="24"/>
                <w:szCs w:val="24"/>
              </w:rPr>
            </w:pPr>
            <w:r w:rsidRPr="001E6EC7">
              <w:rPr>
                <w:sz w:val="24"/>
                <w:szCs w:val="24"/>
                <w:lang w:val="it-IT"/>
              </w:rPr>
              <w:t xml:space="preserve">Se </w:t>
            </w:r>
            <w:proofErr w:type="spellStart"/>
            <w:r w:rsidRPr="001E6EC7">
              <w:rPr>
                <w:sz w:val="24"/>
                <w:szCs w:val="24"/>
                <w:lang w:val="it-IT"/>
              </w:rPr>
              <w:t>predau</w:t>
            </w:r>
            <w:proofErr w:type="spellEnd"/>
            <w:r w:rsidRPr="001E6EC7">
              <w:rPr>
                <w:sz w:val="24"/>
                <w:szCs w:val="24"/>
                <w:lang w:val="it-IT"/>
              </w:rPr>
              <w:t xml:space="preserve"> la </w:t>
            </w:r>
            <w:r w:rsidRPr="001E6EC7">
              <w:rPr>
                <w:iCs/>
                <w:sz w:val="24"/>
                <w:szCs w:val="24"/>
                <w:lang w:val="ro-RO"/>
              </w:rPr>
              <w:t>firme specializate</w:t>
            </w:r>
          </w:p>
        </w:tc>
        <w:tc>
          <w:tcPr>
            <w:tcW w:w="2514" w:type="dxa"/>
            <w:tcBorders>
              <w:top w:val="single" w:sz="4" w:space="0" w:color="auto"/>
              <w:left w:val="single" w:sz="6" w:space="0" w:color="000000"/>
              <w:bottom w:val="single" w:sz="2" w:space="0" w:color="000000"/>
              <w:right w:val="single" w:sz="18" w:space="0" w:color="008000"/>
            </w:tcBorders>
          </w:tcPr>
          <w:p w:rsidR="00085F9B" w:rsidRPr="001E6EC7" w:rsidRDefault="00085F9B" w:rsidP="00C004D0">
            <w:pPr>
              <w:pStyle w:val="table"/>
              <w:spacing w:before="60"/>
              <w:rPr>
                <w:sz w:val="24"/>
                <w:szCs w:val="24"/>
                <w:lang w:val="ro-RO"/>
              </w:rPr>
            </w:pPr>
            <w:r w:rsidRPr="001E6EC7">
              <w:rPr>
                <w:sz w:val="24"/>
                <w:szCs w:val="24"/>
                <w:lang w:val="ro-RO"/>
              </w:rPr>
              <w:t>-</w:t>
            </w:r>
          </w:p>
          <w:p w:rsidR="00085F9B" w:rsidRPr="001E6EC7" w:rsidRDefault="00085F9B" w:rsidP="00971F91">
            <w:pPr>
              <w:pStyle w:val="table"/>
              <w:spacing w:before="60"/>
              <w:rPr>
                <w:sz w:val="24"/>
                <w:szCs w:val="24"/>
                <w:lang w:val="ro-RO"/>
              </w:rPr>
            </w:pPr>
          </w:p>
        </w:tc>
      </w:tr>
      <w:tr w:rsidR="00085F9B" w:rsidRPr="001E6EC7" w:rsidTr="00BB6644">
        <w:trPr>
          <w:cantSplit/>
        </w:trPr>
        <w:tc>
          <w:tcPr>
            <w:tcW w:w="2610" w:type="dxa"/>
            <w:vMerge/>
            <w:tcBorders>
              <w:left w:val="single" w:sz="18" w:space="0" w:color="008000"/>
              <w:right w:val="single" w:sz="6" w:space="0" w:color="000000"/>
            </w:tcBorders>
          </w:tcPr>
          <w:p w:rsidR="00085F9B" w:rsidRPr="001E6EC7" w:rsidRDefault="00085F9B" w:rsidP="00971F91">
            <w:pPr>
              <w:ind w:left="0" w:hanging="28"/>
              <w:rPr>
                <w:sz w:val="24"/>
                <w:szCs w:val="24"/>
              </w:rPr>
            </w:pPr>
          </w:p>
        </w:tc>
        <w:tc>
          <w:tcPr>
            <w:tcW w:w="1899" w:type="dxa"/>
            <w:tcBorders>
              <w:top w:val="single" w:sz="4" w:space="0" w:color="auto"/>
              <w:left w:val="single" w:sz="6" w:space="0" w:color="000000"/>
              <w:bottom w:val="single" w:sz="2" w:space="0" w:color="000000"/>
              <w:right w:val="single" w:sz="6" w:space="0" w:color="000000"/>
            </w:tcBorders>
          </w:tcPr>
          <w:p w:rsidR="00085F9B" w:rsidRPr="001E6EC7" w:rsidRDefault="00085F9B" w:rsidP="003C483B">
            <w:pPr>
              <w:ind w:left="0" w:hanging="28"/>
              <w:jc w:val="left"/>
              <w:rPr>
                <w:sz w:val="24"/>
                <w:szCs w:val="24"/>
              </w:rPr>
            </w:pPr>
            <w:r w:rsidRPr="001E6EC7">
              <w:rPr>
                <w:sz w:val="24"/>
                <w:szCs w:val="24"/>
                <w:lang w:val="ro-RO"/>
              </w:rPr>
              <w:t xml:space="preserve">Nu </w:t>
            </w:r>
            <w:proofErr w:type="spellStart"/>
            <w:r w:rsidRPr="001E6EC7">
              <w:rPr>
                <w:sz w:val="24"/>
                <w:szCs w:val="24"/>
                <w:lang w:val="ro-RO"/>
              </w:rPr>
              <w:t>conţin</w:t>
            </w:r>
            <w:proofErr w:type="spellEnd"/>
            <w:r w:rsidRPr="001E6EC7">
              <w:rPr>
                <w:sz w:val="24"/>
                <w:szCs w:val="24"/>
                <w:lang w:val="ro-RO"/>
              </w:rPr>
              <w:t xml:space="preserve"> </w:t>
            </w:r>
            <w:proofErr w:type="spellStart"/>
            <w:r w:rsidRPr="001E6EC7">
              <w:rPr>
                <w:sz w:val="24"/>
                <w:szCs w:val="24"/>
                <w:lang w:val="ro-RO"/>
              </w:rPr>
              <w:t>substanţe</w:t>
            </w:r>
            <w:proofErr w:type="spellEnd"/>
            <w:r w:rsidRPr="001E6EC7">
              <w:rPr>
                <w:sz w:val="24"/>
                <w:szCs w:val="24"/>
                <w:lang w:val="ro-RO"/>
              </w:rPr>
              <w:t xml:space="preserve"> periculoase</w:t>
            </w:r>
          </w:p>
        </w:tc>
        <w:tc>
          <w:tcPr>
            <w:tcW w:w="2061" w:type="dxa"/>
            <w:tcBorders>
              <w:top w:val="single" w:sz="4" w:space="0" w:color="auto"/>
              <w:left w:val="single" w:sz="6" w:space="0" w:color="000000"/>
              <w:bottom w:val="single" w:sz="2" w:space="0" w:color="000000"/>
              <w:right w:val="single" w:sz="6" w:space="0" w:color="000000"/>
            </w:tcBorders>
          </w:tcPr>
          <w:p w:rsidR="00085F9B" w:rsidRPr="001E6EC7" w:rsidRDefault="00085F9B" w:rsidP="001C0FD7">
            <w:pPr>
              <w:rPr>
                <w:bCs/>
                <w:color w:val="000000"/>
                <w:sz w:val="24"/>
                <w:szCs w:val="24"/>
                <w:lang w:val="de-DE"/>
              </w:rPr>
            </w:pPr>
            <w:r w:rsidRPr="001E6EC7">
              <w:rPr>
                <w:color w:val="000000"/>
                <w:sz w:val="24"/>
                <w:szCs w:val="24"/>
                <w:lang w:val="de-DE"/>
              </w:rPr>
              <w:t>07.02.13</w:t>
            </w:r>
            <w:r w:rsidRPr="001E6EC7">
              <w:rPr>
                <w:bCs/>
                <w:color w:val="000000"/>
                <w:sz w:val="24"/>
                <w:szCs w:val="24"/>
                <w:lang w:val="de-DE"/>
              </w:rPr>
              <w:t xml:space="preserve"> </w:t>
            </w:r>
          </w:p>
          <w:p w:rsidR="00085F9B" w:rsidRPr="001E6EC7" w:rsidRDefault="00085F9B" w:rsidP="001C0FD7">
            <w:pPr>
              <w:rPr>
                <w:color w:val="000000"/>
                <w:sz w:val="24"/>
                <w:szCs w:val="24"/>
                <w:lang w:val="de-DE"/>
              </w:rPr>
            </w:pPr>
            <w:proofErr w:type="spellStart"/>
            <w:r w:rsidRPr="001E6EC7">
              <w:rPr>
                <w:bCs/>
                <w:color w:val="000000"/>
                <w:sz w:val="24"/>
                <w:szCs w:val="24"/>
                <w:lang w:val="de-DE"/>
              </w:rPr>
              <w:t>Plastic</w:t>
            </w:r>
            <w:proofErr w:type="spellEnd"/>
          </w:p>
        </w:tc>
        <w:tc>
          <w:tcPr>
            <w:tcW w:w="1530" w:type="dxa"/>
            <w:tcBorders>
              <w:top w:val="single" w:sz="4" w:space="0" w:color="auto"/>
              <w:left w:val="single" w:sz="6" w:space="0" w:color="000000"/>
              <w:bottom w:val="single" w:sz="2" w:space="0" w:color="000000"/>
              <w:right w:val="single" w:sz="6" w:space="0" w:color="000000"/>
            </w:tcBorders>
          </w:tcPr>
          <w:p w:rsidR="00085F9B" w:rsidRPr="001E6EC7" w:rsidRDefault="00085F9B" w:rsidP="00971F91">
            <w:pPr>
              <w:ind w:left="-42" w:firstLine="42"/>
              <w:rPr>
                <w:sz w:val="24"/>
                <w:szCs w:val="24"/>
                <w:lang w:val="ro-RO"/>
              </w:rPr>
            </w:pPr>
            <w:r w:rsidRPr="001E6EC7">
              <w:rPr>
                <w:sz w:val="24"/>
                <w:szCs w:val="24"/>
                <w:lang w:val="ro-RO"/>
              </w:rPr>
              <w:t>Incinerare</w:t>
            </w:r>
          </w:p>
        </w:tc>
        <w:tc>
          <w:tcPr>
            <w:tcW w:w="1530" w:type="dxa"/>
            <w:tcBorders>
              <w:top w:val="single" w:sz="4" w:space="0" w:color="auto"/>
              <w:left w:val="single" w:sz="6" w:space="0" w:color="000000"/>
              <w:bottom w:val="single" w:sz="2" w:space="0" w:color="000000"/>
              <w:right w:val="single" w:sz="6" w:space="0" w:color="000000"/>
            </w:tcBorders>
          </w:tcPr>
          <w:p w:rsidR="00085F9B" w:rsidRPr="001E6EC7" w:rsidRDefault="00085F9B" w:rsidP="001C0FD7">
            <w:pPr>
              <w:jc w:val="center"/>
              <w:rPr>
                <w:sz w:val="24"/>
                <w:szCs w:val="24"/>
              </w:rPr>
            </w:pPr>
            <w:r w:rsidRPr="001E6EC7">
              <w:rPr>
                <w:sz w:val="24"/>
                <w:szCs w:val="24"/>
              </w:rPr>
              <w:t>R 12</w:t>
            </w:r>
          </w:p>
        </w:tc>
        <w:tc>
          <w:tcPr>
            <w:tcW w:w="2430" w:type="dxa"/>
            <w:tcBorders>
              <w:top w:val="single" w:sz="4" w:space="0" w:color="auto"/>
              <w:left w:val="single" w:sz="6" w:space="0" w:color="000000"/>
              <w:bottom w:val="single" w:sz="2" w:space="0" w:color="000000"/>
              <w:right w:val="single" w:sz="6" w:space="0" w:color="000000"/>
            </w:tcBorders>
          </w:tcPr>
          <w:p w:rsidR="00085F9B" w:rsidRPr="001E6EC7" w:rsidRDefault="00085F9B">
            <w:pPr>
              <w:rPr>
                <w:sz w:val="24"/>
                <w:szCs w:val="24"/>
              </w:rPr>
            </w:pPr>
            <w:r w:rsidRPr="001E6EC7">
              <w:rPr>
                <w:sz w:val="24"/>
                <w:szCs w:val="24"/>
                <w:lang w:val="it-IT"/>
              </w:rPr>
              <w:t xml:space="preserve">Se </w:t>
            </w:r>
            <w:proofErr w:type="spellStart"/>
            <w:r w:rsidRPr="001E6EC7">
              <w:rPr>
                <w:sz w:val="24"/>
                <w:szCs w:val="24"/>
                <w:lang w:val="it-IT"/>
              </w:rPr>
              <w:t>predau</w:t>
            </w:r>
            <w:proofErr w:type="spellEnd"/>
            <w:r w:rsidRPr="001E6EC7">
              <w:rPr>
                <w:sz w:val="24"/>
                <w:szCs w:val="24"/>
                <w:lang w:val="it-IT"/>
              </w:rPr>
              <w:t xml:space="preserve"> la </w:t>
            </w:r>
            <w:r w:rsidRPr="001E6EC7">
              <w:rPr>
                <w:iCs/>
                <w:sz w:val="24"/>
                <w:szCs w:val="24"/>
                <w:lang w:val="ro-RO"/>
              </w:rPr>
              <w:t>firme specializate</w:t>
            </w:r>
          </w:p>
        </w:tc>
        <w:tc>
          <w:tcPr>
            <w:tcW w:w="2514" w:type="dxa"/>
            <w:tcBorders>
              <w:top w:val="single" w:sz="4" w:space="0" w:color="auto"/>
              <w:left w:val="single" w:sz="6" w:space="0" w:color="000000"/>
              <w:bottom w:val="single" w:sz="2" w:space="0" w:color="000000"/>
              <w:right w:val="single" w:sz="18" w:space="0" w:color="008000"/>
            </w:tcBorders>
          </w:tcPr>
          <w:p w:rsidR="00085F9B" w:rsidRPr="001E6EC7" w:rsidRDefault="00085F9B" w:rsidP="00971F91">
            <w:pPr>
              <w:pStyle w:val="table"/>
              <w:spacing w:before="60"/>
              <w:rPr>
                <w:sz w:val="24"/>
                <w:szCs w:val="24"/>
                <w:lang w:val="ro-RO"/>
              </w:rPr>
            </w:pPr>
            <w:r w:rsidRPr="001E6EC7">
              <w:rPr>
                <w:sz w:val="24"/>
                <w:szCs w:val="24"/>
                <w:lang w:val="ro-RO"/>
              </w:rPr>
              <w:t>-</w:t>
            </w:r>
          </w:p>
        </w:tc>
      </w:tr>
      <w:tr w:rsidR="00085F9B" w:rsidRPr="001E6EC7" w:rsidTr="00BB6644">
        <w:trPr>
          <w:cantSplit/>
        </w:trPr>
        <w:tc>
          <w:tcPr>
            <w:tcW w:w="2610" w:type="dxa"/>
            <w:vMerge/>
            <w:tcBorders>
              <w:left w:val="single" w:sz="18" w:space="0" w:color="008000"/>
              <w:right w:val="single" w:sz="6" w:space="0" w:color="000000"/>
            </w:tcBorders>
          </w:tcPr>
          <w:p w:rsidR="00085F9B" w:rsidRPr="001E6EC7" w:rsidRDefault="00085F9B" w:rsidP="00971F91">
            <w:pPr>
              <w:ind w:left="0" w:hanging="28"/>
              <w:rPr>
                <w:sz w:val="24"/>
                <w:szCs w:val="24"/>
                <w:lang w:val="it-IT"/>
              </w:rPr>
            </w:pPr>
          </w:p>
        </w:tc>
        <w:tc>
          <w:tcPr>
            <w:tcW w:w="1899" w:type="dxa"/>
            <w:tcBorders>
              <w:top w:val="single" w:sz="4" w:space="0" w:color="auto"/>
              <w:left w:val="single" w:sz="6" w:space="0" w:color="000000"/>
              <w:bottom w:val="single" w:sz="4" w:space="0" w:color="auto"/>
              <w:right w:val="single" w:sz="6" w:space="0" w:color="000000"/>
            </w:tcBorders>
          </w:tcPr>
          <w:p w:rsidR="00085F9B" w:rsidRPr="001E6EC7" w:rsidRDefault="00085F9B" w:rsidP="00C004D0">
            <w:pPr>
              <w:ind w:left="0"/>
              <w:rPr>
                <w:sz w:val="24"/>
                <w:szCs w:val="24"/>
              </w:rPr>
            </w:pPr>
            <w:proofErr w:type="spellStart"/>
            <w:r w:rsidRPr="001E6EC7">
              <w:rPr>
                <w:sz w:val="24"/>
                <w:szCs w:val="24"/>
              </w:rPr>
              <w:t>conţin</w:t>
            </w:r>
            <w:proofErr w:type="spellEnd"/>
            <w:r w:rsidRPr="001E6EC7">
              <w:rPr>
                <w:sz w:val="24"/>
                <w:szCs w:val="24"/>
              </w:rPr>
              <w:t xml:space="preserve"> </w:t>
            </w:r>
            <w:proofErr w:type="spellStart"/>
            <w:r w:rsidRPr="001E6EC7">
              <w:rPr>
                <w:sz w:val="24"/>
                <w:szCs w:val="24"/>
              </w:rPr>
              <w:t>substanţe</w:t>
            </w:r>
            <w:proofErr w:type="spellEnd"/>
            <w:r w:rsidRPr="001E6EC7">
              <w:rPr>
                <w:sz w:val="24"/>
                <w:szCs w:val="24"/>
              </w:rPr>
              <w:t xml:space="preserve"> </w:t>
            </w:r>
            <w:proofErr w:type="spellStart"/>
            <w:r w:rsidRPr="001E6EC7">
              <w:rPr>
                <w:sz w:val="24"/>
                <w:szCs w:val="24"/>
              </w:rPr>
              <w:t>periculoase</w:t>
            </w:r>
            <w:proofErr w:type="spellEnd"/>
          </w:p>
        </w:tc>
        <w:tc>
          <w:tcPr>
            <w:tcW w:w="2061" w:type="dxa"/>
            <w:tcBorders>
              <w:top w:val="single" w:sz="4" w:space="0" w:color="auto"/>
              <w:left w:val="single" w:sz="6" w:space="0" w:color="000000"/>
              <w:bottom w:val="single" w:sz="4" w:space="0" w:color="auto"/>
              <w:right w:val="single" w:sz="6" w:space="0" w:color="000000"/>
            </w:tcBorders>
          </w:tcPr>
          <w:p w:rsidR="00085F9B" w:rsidRPr="001E6EC7" w:rsidRDefault="00085F9B" w:rsidP="001C0FD7">
            <w:pPr>
              <w:rPr>
                <w:bCs/>
                <w:color w:val="000000"/>
                <w:sz w:val="24"/>
                <w:szCs w:val="24"/>
                <w:lang w:val="de-DE"/>
              </w:rPr>
            </w:pPr>
            <w:r w:rsidRPr="001E6EC7">
              <w:rPr>
                <w:color w:val="000000"/>
                <w:sz w:val="24"/>
                <w:szCs w:val="24"/>
                <w:lang w:val="de-DE"/>
              </w:rPr>
              <w:t>16.06.01*</w:t>
            </w:r>
            <w:r w:rsidRPr="001E6EC7">
              <w:rPr>
                <w:bCs/>
                <w:color w:val="000000"/>
                <w:sz w:val="24"/>
                <w:szCs w:val="24"/>
                <w:lang w:val="de-DE"/>
              </w:rPr>
              <w:t xml:space="preserve"> </w:t>
            </w:r>
            <w:proofErr w:type="spellStart"/>
            <w:r w:rsidRPr="001E6EC7">
              <w:rPr>
                <w:bCs/>
                <w:color w:val="000000"/>
                <w:sz w:val="24"/>
                <w:szCs w:val="24"/>
                <w:lang w:val="de-DE"/>
              </w:rPr>
              <w:t>Acumulatori</w:t>
            </w:r>
            <w:proofErr w:type="spellEnd"/>
          </w:p>
          <w:p w:rsidR="00085F9B" w:rsidRPr="001E6EC7" w:rsidRDefault="00085F9B" w:rsidP="001C0FD7">
            <w:pPr>
              <w:rPr>
                <w:color w:val="000000"/>
                <w:sz w:val="24"/>
                <w:szCs w:val="24"/>
                <w:vertAlign w:val="superscript"/>
                <w:lang w:val="de-DE"/>
              </w:rPr>
            </w:pPr>
          </w:p>
        </w:tc>
        <w:tc>
          <w:tcPr>
            <w:tcW w:w="1530" w:type="dxa"/>
            <w:tcBorders>
              <w:top w:val="single" w:sz="4" w:space="0" w:color="auto"/>
              <w:left w:val="single" w:sz="6" w:space="0" w:color="000000"/>
              <w:bottom w:val="single" w:sz="4" w:space="0" w:color="auto"/>
              <w:right w:val="single" w:sz="6" w:space="0" w:color="000000"/>
            </w:tcBorders>
          </w:tcPr>
          <w:p w:rsidR="00085F9B" w:rsidRPr="001E6EC7" w:rsidRDefault="00085F9B" w:rsidP="00C004D0">
            <w:pPr>
              <w:ind w:left="0"/>
              <w:rPr>
                <w:sz w:val="24"/>
                <w:szCs w:val="24"/>
              </w:rPr>
            </w:pPr>
            <w:r w:rsidRPr="001E6EC7">
              <w:rPr>
                <w:sz w:val="24"/>
                <w:szCs w:val="24"/>
                <w:lang w:val="ro-RO"/>
              </w:rPr>
              <w:t>Nu este cazul</w:t>
            </w:r>
          </w:p>
        </w:tc>
        <w:tc>
          <w:tcPr>
            <w:tcW w:w="1530" w:type="dxa"/>
            <w:tcBorders>
              <w:top w:val="single" w:sz="4" w:space="0" w:color="auto"/>
              <w:left w:val="single" w:sz="6" w:space="0" w:color="000000"/>
              <w:bottom w:val="single" w:sz="4" w:space="0" w:color="auto"/>
              <w:right w:val="single" w:sz="6" w:space="0" w:color="000000"/>
            </w:tcBorders>
          </w:tcPr>
          <w:p w:rsidR="00085F9B" w:rsidRPr="001E6EC7" w:rsidRDefault="00085F9B" w:rsidP="001C0FD7">
            <w:pPr>
              <w:jc w:val="center"/>
              <w:rPr>
                <w:sz w:val="24"/>
                <w:szCs w:val="24"/>
              </w:rPr>
            </w:pPr>
            <w:r w:rsidRPr="001E6EC7">
              <w:rPr>
                <w:sz w:val="24"/>
                <w:szCs w:val="24"/>
              </w:rPr>
              <w:t>R 12</w:t>
            </w:r>
          </w:p>
        </w:tc>
        <w:tc>
          <w:tcPr>
            <w:tcW w:w="2430" w:type="dxa"/>
            <w:tcBorders>
              <w:top w:val="single" w:sz="4" w:space="0" w:color="auto"/>
              <w:left w:val="single" w:sz="6" w:space="0" w:color="000000"/>
              <w:bottom w:val="single" w:sz="4" w:space="0" w:color="auto"/>
              <w:right w:val="single" w:sz="6" w:space="0" w:color="000000"/>
            </w:tcBorders>
          </w:tcPr>
          <w:p w:rsidR="00085F9B" w:rsidRPr="001E6EC7" w:rsidRDefault="00085F9B">
            <w:pPr>
              <w:rPr>
                <w:sz w:val="24"/>
                <w:szCs w:val="24"/>
              </w:rPr>
            </w:pPr>
            <w:r w:rsidRPr="001E6EC7">
              <w:rPr>
                <w:sz w:val="24"/>
                <w:szCs w:val="24"/>
                <w:lang w:val="it-IT"/>
              </w:rPr>
              <w:t xml:space="preserve">Se </w:t>
            </w:r>
            <w:proofErr w:type="spellStart"/>
            <w:r w:rsidRPr="001E6EC7">
              <w:rPr>
                <w:sz w:val="24"/>
                <w:szCs w:val="24"/>
                <w:lang w:val="it-IT"/>
              </w:rPr>
              <w:t>predau</w:t>
            </w:r>
            <w:proofErr w:type="spellEnd"/>
            <w:r w:rsidRPr="001E6EC7">
              <w:rPr>
                <w:sz w:val="24"/>
                <w:szCs w:val="24"/>
                <w:lang w:val="it-IT"/>
              </w:rPr>
              <w:t xml:space="preserve"> la </w:t>
            </w:r>
            <w:r w:rsidRPr="001E6EC7">
              <w:rPr>
                <w:iCs/>
                <w:sz w:val="24"/>
                <w:szCs w:val="24"/>
                <w:lang w:val="ro-RO"/>
              </w:rPr>
              <w:t>firme specializate</w:t>
            </w:r>
          </w:p>
        </w:tc>
        <w:tc>
          <w:tcPr>
            <w:tcW w:w="2514" w:type="dxa"/>
            <w:tcBorders>
              <w:top w:val="single" w:sz="4" w:space="0" w:color="auto"/>
              <w:left w:val="single" w:sz="6" w:space="0" w:color="000000"/>
              <w:bottom w:val="single" w:sz="4" w:space="0" w:color="auto"/>
              <w:right w:val="single" w:sz="18" w:space="0" w:color="008000"/>
            </w:tcBorders>
          </w:tcPr>
          <w:p w:rsidR="00085F9B" w:rsidRPr="001E6EC7" w:rsidRDefault="00085F9B" w:rsidP="00971F91">
            <w:pPr>
              <w:pStyle w:val="table"/>
              <w:spacing w:before="60"/>
              <w:rPr>
                <w:sz w:val="24"/>
                <w:szCs w:val="24"/>
                <w:lang w:val="ro-RO"/>
              </w:rPr>
            </w:pPr>
            <w:r w:rsidRPr="001E6EC7">
              <w:rPr>
                <w:sz w:val="24"/>
                <w:szCs w:val="24"/>
                <w:lang w:val="ro-RO"/>
              </w:rPr>
              <w:t>-</w:t>
            </w:r>
          </w:p>
        </w:tc>
      </w:tr>
      <w:tr w:rsidR="00085F9B" w:rsidRPr="001E6EC7" w:rsidTr="00BB6644">
        <w:trPr>
          <w:cantSplit/>
        </w:trPr>
        <w:tc>
          <w:tcPr>
            <w:tcW w:w="2610" w:type="dxa"/>
            <w:vMerge/>
            <w:tcBorders>
              <w:left w:val="single" w:sz="18" w:space="0" w:color="008000"/>
              <w:right w:val="single" w:sz="6" w:space="0" w:color="000000"/>
            </w:tcBorders>
          </w:tcPr>
          <w:p w:rsidR="00085F9B" w:rsidRPr="001E6EC7" w:rsidRDefault="00085F9B" w:rsidP="00971F91">
            <w:pPr>
              <w:ind w:left="0" w:hanging="28"/>
              <w:rPr>
                <w:sz w:val="24"/>
                <w:szCs w:val="24"/>
                <w:lang w:val="it-IT"/>
              </w:rPr>
            </w:pPr>
          </w:p>
        </w:tc>
        <w:tc>
          <w:tcPr>
            <w:tcW w:w="1899" w:type="dxa"/>
            <w:tcBorders>
              <w:top w:val="single" w:sz="4" w:space="0" w:color="auto"/>
              <w:left w:val="single" w:sz="6" w:space="0" w:color="000000"/>
              <w:bottom w:val="single" w:sz="4" w:space="0" w:color="auto"/>
              <w:right w:val="single" w:sz="6" w:space="0" w:color="000000"/>
            </w:tcBorders>
          </w:tcPr>
          <w:p w:rsidR="00085F9B" w:rsidRPr="001E6EC7" w:rsidRDefault="00085F9B" w:rsidP="00C004D0">
            <w:pPr>
              <w:ind w:left="0"/>
              <w:rPr>
                <w:sz w:val="24"/>
                <w:szCs w:val="24"/>
              </w:rPr>
            </w:pPr>
            <w:proofErr w:type="spellStart"/>
            <w:r w:rsidRPr="001E6EC7">
              <w:rPr>
                <w:sz w:val="24"/>
                <w:szCs w:val="24"/>
              </w:rPr>
              <w:t>conţin</w:t>
            </w:r>
            <w:proofErr w:type="spellEnd"/>
            <w:r w:rsidRPr="001E6EC7">
              <w:rPr>
                <w:sz w:val="24"/>
                <w:szCs w:val="24"/>
              </w:rPr>
              <w:t xml:space="preserve"> </w:t>
            </w:r>
            <w:proofErr w:type="spellStart"/>
            <w:r w:rsidRPr="001E6EC7">
              <w:rPr>
                <w:sz w:val="24"/>
                <w:szCs w:val="24"/>
              </w:rPr>
              <w:t>substanţe</w:t>
            </w:r>
            <w:proofErr w:type="spellEnd"/>
            <w:r w:rsidRPr="001E6EC7">
              <w:rPr>
                <w:sz w:val="24"/>
                <w:szCs w:val="24"/>
              </w:rPr>
              <w:t xml:space="preserve"> </w:t>
            </w:r>
            <w:proofErr w:type="spellStart"/>
            <w:r w:rsidRPr="001E6EC7">
              <w:rPr>
                <w:sz w:val="24"/>
                <w:szCs w:val="24"/>
              </w:rPr>
              <w:t>periculoase</w:t>
            </w:r>
            <w:proofErr w:type="spellEnd"/>
          </w:p>
        </w:tc>
        <w:tc>
          <w:tcPr>
            <w:tcW w:w="2061" w:type="dxa"/>
            <w:tcBorders>
              <w:top w:val="single" w:sz="4" w:space="0" w:color="auto"/>
              <w:left w:val="single" w:sz="6" w:space="0" w:color="000000"/>
              <w:bottom w:val="single" w:sz="4" w:space="0" w:color="auto"/>
              <w:right w:val="single" w:sz="6" w:space="0" w:color="000000"/>
            </w:tcBorders>
          </w:tcPr>
          <w:p w:rsidR="00085F9B" w:rsidRPr="001E6EC7" w:rsidRDefault="00085F9B" w:rsidP="001C0FD7">
            <w:pPr>
              <w:rPr>
                <w:bCs/>
                <w:color w:val="000000"/>
                <w:sz w:val="24"/>
                <w:szCs w:val="24"/>
                <w:lang w:val="de-DE"/>
              </w:rPr>
            </w:pPr>
            <w:r w:rsidRPr="001E6EC7">
              <w:rPr>
                <w:color w:val="000000"/>
                <w:sz w:val="24"/>
                <w:szCs w:val="24"/>
                <w:lang w:val="de-DE"/>
              </w:rPr>
              <w:t>20.01.21*</w:t>
            </w:r>
            <w:r w:rsidRPr="001E6EC7">
              <w:rPr>
                <w:bCs/>
                <w:color w:val="000000"/>
                <w:sz w:val="24"/>
                <w:szCs w:val="24"/>
                <w:lang w:val="de-DE"/>
              </w:rPr>
              <w:t xml:space="preserve"> </w:t>
            </w:r>
          </w:p>
          <w:p w:rsidR="00085F9B" w:rsidRPr="001E6EC7" w:rsidRDefault="00085F9B" w:rsidP="001C0FD7">
            <w:pPr>
              <w:rPr>
                <w:color w:val="000000"/>
                <w:sz w:val="24"/>
                <w:szCs w:val="24"/>
                <w:lang w:val="de-DE"/>
              </w:rPr>
            </w:pPr>
            <w:proofErr w:type="spellStart"/>
            <w:r w:rsidRPr="001E6EC7">
              <w:rPr>
                <w:bCs/>
                <w:color w:val="000000"/>
                <w:sz w:val="24"/>
                <w:szCs w:val="24"/>
                <w:lang w:val="de-DE"/>
              </w:rPr>
              <w:t>Tuburi</w:t>
            </w:r>
            <w:proofErr w:type="spellEnd"/>
            <w:r w:rsidRPr="001E6EC7">
              <w:rPr>
                <w:bCs/>
                <w:color w:val="000000"/>
                <w:sz w:val="24"/>
                <w:szCs w:val="24"/>
                <w:lang w:val="de-DE"/>
              </w:rPr>
              <w:t xml:space="preserve"> </w:t>
            </w:r>
            <w:proofErr w:type="spellStart"/>
            <w:r w:rsidRPr="001E6EC7">
              <w:rPr>
                <w:bCs/>
                <w:color w:val="000000"/>
                <w:sz w:val="24"/>
                <w:szCs w:val="24"/>
                <w:lang w:val="de-DE"/>
              </w:rPr>
              <w:t>fluorescente</w:t>
            </w:r>
            <w:proofErr w:type="spellEnd"/>
          </w:p>
        </w:tc>
        <w:tc>
          <w:tcPr>
            <w:tcW w:w="1530" w:type="dxa"/>
            <w:tcBorders>
              <w:top w:val="single" w:sz="4" w:space="0" w:color="auto"/>
              <w:left w:val="single" w:sz="6" w:space="0" w:color="000000"/>
              <w:bottom w:val="single" w:sz="4" w:space="0" w:color="auto"/>
              <w:right w:val="single" w:sz="6" w:space="0" w:color="000000"/>
            </w:tcBorders>
          </w:tcPr>
          <w:p w:rsidR="00085F9B" w:rsidRPr="001E6EC7" w:rsidRDefault="00085F9B" w:rsidP="00C004D0">
            <w:pPr>
              <w:ind w:left="0"/>
              <w:rPr>
                <w:sz w:val="24"/>
                <w:szCs w:val="24"/>
              </w:rPr>
            </w:pPr>
            <w:r w:rsidRPr="001E6EC7">
              <w:rPr>
                <w:sz w:val="24"/>
                <w:szCs w:val="24"/>
                <w:lang w:val="ro-RO"/>
              </w:rPr>
              <w:t>Nu este cazul</w:t>
            </w:r>
          </w:p>
        </w:tc>
        <w:tc>
          <w:tcPr>
            <w:tcW w:w="1530" w:type="dxa"/>
            <w:tcBorders>
              <w:top w:val="single" w:sz="4" w:space="0" w:color="auto"/>
              <w:left w:val="single" w:sz="6" w:space="0" w:color="000000"/>
              <w:bottom w:val="single" w:sz="4" w:space="0" w:color="auto"/>
              <w:right w:val="single" w:sz="6" w:space="0" w:color="000000"/>
            </w:tcBorders>
          </w:tcPr>
          <w:p w:rsidR="00085F9B" w:rsidRPr="001E6EC7" w:rsidRDefault="00085F9B" w:rsidP="001C0FD7">
            <w:pPr>
              <w:jc w:val="center"/>
              <w:rPr>
                <w:sz w:val="24"/>
                <w:szCs w:val="24"/>
              </w:rPr>
            </w:pPr>
            <w:r w:rsidRPr="001E6EC7">
              <w:rPr>
                <w:sz w:val="24"/>
                <w:szCs w:val="24"/>
              </w:rPr>
              <w:t>R 12</w:t>
            </w:r>
          </w:p>
        </w:tc>
        <w:tc>
          <w:tcPr>
            <w:tcW w:w="2430" w:type="dxa"/>
            <w:tcBorders>
              <w:top w:val="single" w:sz="4" w:space="0" w:color="auto"/>
              <w:left w:val="single" w:sz="6" w:space="0" w:color="000000"/>
              <w:bottom w:val="single" w:sz="4" w:space="0" w:color="auto"/>
              <w:right w:val="single" w:sz="6" w:space="0" w:color="000000"/>
            </w:tcBorders>
          </w:tcPr>
          <w:p w:rsidR="00085F9B" w:rsidRPr="001E6EC7" w:rsidRDefault="00085F9B">
            <w:pPr>
              <w:rPr>
                <w:sz w:val="24"/>
                <w:szCs w:val="24"/>
              </w:rPr>
            </w:pPr>
            <w:r w:rsidRPr="001E6EC7">
              <w:rPr>
                <w:sz w:val="24"/>
                <w:szCs w:val="24"/>
                <w:lang w:val="it-IT"/>
              </w:rPr>
              <w:t xml:space="preserve">Se </w:t>
            </w:r>
            <w:proofErr w:type="spellStart"/>
            <w:r w:rsidRPr="001E6EC7">
              <w:rPr>
                <w:sz w:val="24"/>
                <w:szCs w:val="24"/>
                <w:lang w:val="it-IT"/>
              </w:rPr>
              <w:t>predau</w:t>
            </w:r>
            <w:proofErr w:type="spellEnd"/>
            <w:r w:rsidRPr="001E6EC7">
              <w:rPr>
                <w:sz w:val="24"/>
                <w:szCs w:val="24"/>
                <w:lang w:val="it-IT"/>
              </w:rPr>
              <w:t xml:space="preserve"> la </w:t>
            </w:r>
            <w:r w:rsidRPr="001E6EC7">
              <w:rPr>
                <w:iCs/>
                <w:sz w:val="24"/>
                <w:szCs w:val="24"/>
                <w:lang w:val="ro-RO"/>
              </w:rPr>
              <w:t>firme specializate</w:t>
            </w:r>
          </w:p>
        </w:tc>
        <w:tc>
          <w:tcPr>
            <w:tcW w:w="2514" w:type="dxa"/>
            <w:tcBorders>
              <w:top w:val="single" w:sz="4" w:space="0" w:color="auto"/>
              <w:left w:val="single" w:sz="6" w:space="0" w:color="000000"/>
              <w:bottom w:val="single" w:sz="4" w:space="0" w:color="auto"/>
              <w:right w:val="single" w:sz="18" w:space="0" w:color="008000"/>
            </w:tcBorders>
          </w:tcPr>
          <w:p w:rsidR="00085F9B" w:rsidRPr="001E6EC7" w:rsidRDefault="00085F9B" w:rsidP="00971F91">
            <w:pPr>
              <w:pStyle w:val="table"/>
              <w:spacing w:before="60"/>
              <w:rPr>
                <w:sz w:val="24"/>
                <w:szCs w:val="24"/>
                <w:lang w:val="ro-RO"/>
              </w:rPr>
            </w:pPr>
            <w:r w:rsidRPr="001E6EC7">
              <w:rPr>
                <w:sz w:val="24"/>
                <w:szCs w:val="24"/>
                <w:lang w:val="ro-RO"/>
              </w:rPr>
              <w:t>-</w:t>
            </w:r>
          </w:p>
        </w:tc>
      </w:tr>
      <w:tr w:rsidR="00085F9B" w:rsidRPr="001E6EC7" w:rsidTr="00BB6644">
        <w:trPr>
          <w:cantSplit/>
        </w:trPr>
        <w:tc>
          <w:tcPr>
            <w:tcW w:w="2610" w:type="dxa"/>
            <w:vMerge/>
            <w:tcBorders>
              <w:left w:val="single" w:sz="18" w:space="0" w:color="008000"/>
              <w:right w:val="single" w:sz="6" w:space="0" w:color="000000"/>
            </w:tcBorders>
          </w:tcPr>
          <w:p w:rsidR="00085F9B" w:rsidRPr="001E6EC7" w:rsidRDefault="00085F9B" w:rsidP="00971F91">
            <w:pPr>
              <w:ind w:left="0" w:hanging="28"/>
              <w:rPr>
                <w:sz w:val="24"/>
                <w:szCs w:val="24"/>
                <w:lang w:val="it-IT"/>
              </w:rPr>
            </w:pPr>
          </w:p>
        </w:tc>
        <w:tc>
          <w:tcPr>
            <w:tcW w:w="1899" w:type="dxa"/>
            <w:tcBorders>
              <w:top w:val="single" w:sz="4" w:space="0" w:color="auto"/>
              <w:left w:val="single" w:sz="6" w:space="0" w:color="000000"/>
              <w:bottom w:val="single" w:sz="4" w:space="0" w:color="auto"/>
              <w:right w:val="single" w:sz="6" w:space="0" w:color="000000"/>
            </w:tcBorders>
          </w:tcPr>
          <w:p w:rsidR="00085F9B" w:rsidRPr="001E6EC7" w:rsidRDefault="00085F9B" w:rsidP="007144C5">
            <w:pPr>
              <w:ind w:left="0"/>
              <w:rPr>
                <w:sz w:val="24"/>
                <w:szCs w:val="24"/>
              </w:rPr>
            </w:pPr>
            <w:proofErr w:type="spellStart"/>
            <w:r w:rsidRPr="001E6EC7">
              <w:rPr>
                <w:sz w:val="24"/>
                <w:szCs w:val="24"/>
              </w:rPr>
              <w:t>conţin</w:t>
            </w:r>
            <w:proofErr w:type="spellEnd"/>
            <w:r w:rsidRPr="001E6EC7">
              <w:rPr>
                <w:sz w:val="24"/>
                <w:szCs w:val="24"/>
              </w:rPr>
              <w:t xml:space="preserve"> </w:t>
            </w:r>
            <w:proofErr w:type="spellStart"/>
            <w:r w:rsidRPr="001E6EC7">
              <w:rPr>
                <w:sz w:val="24"/>
                <w:szCs w:val="24"/>
              </w:rPr>
              <w:t>substanţe</w:t>
            </w:r>
            <w:proofErr w:type="spellEnd"/>
            <w:r w:rsidRPr="001E6EC7">
              <w:rPr>
                <w:sz w:val="24"/>
                <w:szCs w:val="24"/>
              </w:rPr>
              <w:t xml:space="preserve"> </w:t>
            </w:r>
            <w:proofErr w:type="spellStart"/>
            <w:r w:rsidRPr="001E6EC7">
              <w:rPr>
                <w:sz w:val="24"/>
                <w:szCs w:val="24"/>
              </w:rPr>
              <w:t>periculoase</w:t>
            </w:r>
            <w:proofErr w:type="spellEnd"/>
          </w:p>
        </w:tc>
        <w:tc>
          <w:tcPr>
            <w:tcW w:w="2061" w:type="dxa"/>
            <w:tcBorders>
              <w:top w:val="single" w:sz="4" w:space="0" w:color="auto"/>
              <w:left w:val="single" w:sz="6" w:space="0" w:color="000000"/>
              <w:bottom w:val="single" w:sz="4" w:space="0" w:color="auto"/>
              <w:right w:val="single" w:sz="6" w:space="0" w:color="000000"/>
            </w:tcBorders>
          </w:tcPr>
          <w:p w:rsidR="00085F9B" w:rsidRPr="001E6EC7" w:rsidRDefault="00085F9B" w:rsidP="001C0FD7">
            <w:pPr>
              <w:rPr>
                <w:bCs/>
                <w:color w:val="000000"/>
                <w:sz w:val="24"/>
                <w:szCs w:val="24"/>
                <w:lang w:val="de-DE"/>
              </w:rPr>
            </w:pPr>
            <w:r w:rsidRPr="001E6EC7">
              <w:rPr>
                <w:color w:val="000000"/>
                <w:sz w:val="24"/>
                <w:szCs w:val="24"/>
                <w:lang w:val="de-DE"/>
              </w:rPr>
              <w:t>13.05.07*</w:t>
            </w:r>
            <w:r w:rsidRPr="001E6EC7">
              <w:rPr>
                <w:bCs/>
                <w:color w:val="000000"/>
                <w:sz w:val="24"/>
                <w:szCs w:val="24"/>
                <w:lang w:val="de-DE"/>
              </w:rPr>
              <w:t xml:space="preserve"> </w:t>
            </w:r>
          </w:p>
          <w:p w:rsidR="00085F9B" w:rsidRPr="001E6EC7" w:rsidRDefault="00085F9B" w:rsidP="001C0FD7">
            <w:pPr>
              <w:rPr>
                <w:color w:val="000000"/>
                <w:sz w:val="24"/>
                <w:szCs w:val="24"/>
                <w:lang w:val="de-DE"/>
              </w:rPr>
            </w:pPr>
            <w:proofErr w:type="spellStart"/>
            <w:r w:rsidRPr="001E6EC7">
              <w:rPr>
                <w:bCs/>
                <w:color w:val="000000"/>
                <w:sz w:val="24"/>
                <w:szCs w:val="24"/>
                <w:lang w:val="de-DE"/>
              </w:rPr>
              <w:t>Deseu</w:t>
            </w:r>
            <w:proofErr w:type="spellEnd"/>
            <w:r w:rsidRPr="001E6EC7">
              <w:rPr>
                <w:bCs/>
                <w:color w:val="000000"/>
                <w:sz w:val="24"/>
                <w:szCs w:val="24"/>
                <w:lang w:val="de-DE"/>
              </w:rPr>
              <w:t xml:space="preserve"> </w:t>
            </w:r>
            <w:proofErr w:type="spellStart"/>
            <w:r w:rsidRPr="001E6EC7">
              <w:rPr>
                <w:bCs/>
                <w:color w:val="000000"/>
                <w:sz w:val="24"/>
                <w:szCs w:val="24"/>
                <w:lang w:val="de-DE"/>
              </w:rPr>
              <w:t>ape</w:t>
            </w:r>
            <w:proofErr w:type="spellEnd"/>
            <w:r w:rsidRPr="001E6EC7">
              <w:rPr>
                <w:bCs/>
                <w:color w:val="000000"/>
                <w:sz w:val="24"/>
                <w:szCs w:val="24"/>
                <w:lang w:val="de-DE"/>
              </w:rPr>
              <w:t xml:space="preserve"> </w:t>
            </w:r>
            <w:proofErr w:type="spellStart"/>
            <w:r w:rsidRPr="001E6EC7">
              <w:rPr>
                <w:bCs/>
                <w:color w:val="000000"/>
                <w:sz w:val="24"/>
                <w:szCs w:val="24"/>
                <w:lang w:val="de-DE"/>
              </w:rPr>
              <w:t>uleioase</w:t>
            </w:r>
            <w:proofErr w:type="spellEnd"/>
          </w:p>
        </w:tc>
        <w:tc>
          <w:tcPr>
            <w:tcW w:w="1530" w:type="dxa"/>
            <w:tcBorders>
              <w:top w:val="single" w:sz="4" w:space="0" w:color="auto"/>
              <w:left w:val="single" w:sz="6" w:space="0" w:color="000000"/>
              <w:bottom w:val="single" w:sz="4" w:space="0" w:color="auto"/>
              <w:right w:val="single" w:sz="6" w:space="0" w:color="000000"/>
            </w:tcBorders>
          </w:tcPr>
          <w:p w:rsidR="00085F9B" w:rsidRPr="001E6EC7" w:rsidRDefault="00085F9B" w:rsidP="007144C5">
            <w:pPr>
              <w:ind w:left="0"/>
              <w:rPr>
                <w:sz w:val="24"/>
                <w:szCs w:val="24"/>
              </w:rPr>
            </w:pPr>
            <w:r w:rsidRPr="001E6EC7">
              <w:rPr>
                <w:sz w:val="24"/>
                <w:szCs w:val="24"/>
              </w:rPr>
              <w:t xml:space="preserve">Nu </w:t>
            </w:r>
            <w:proofErr w:type="spellStart"/>
            <w:r w:rsidRPr="001E6EC7">
              <w:rPr>
                <w:sz w:val="24"/>
                <w:szCs w:val="24"/>
              </w:rPr>
              <w:t>este</w:t>
            </w:r>
            <w:proofErr w:type="spellEnd"/>
            <w:r w:rsidRPr="001E6EC7">
              <w:rPr>
                <w:sz w:val="24"/>
                <w:szCs w:val="24"/>
              </w:rPr>
              <w:t xml:space="preserve"> </w:t>
            </w:r>
            <w:proofErr w:type="spellStart"/>
            <w:r w:rsidRPr="001E6EC7">
              <w:rPr>
                <w:sz w:val="24"/>
                <w:szCs w:val="24"/>
              </w:rPr>
              <w:t>cazul</w:t>
            </w:r>
            <w:proofErr w:type="spellEnd"/>
          </w:p>
        </w:tc>
        <w:tc>
          <w:tcPr>
            <w:tcW w:w="1530" w:type="dxa"/>
            <w:tcBorders>
              <w:top w:val="single" w:sz="4" w:space="0" w:color="auto"/>
              <w:left w:val="single" w:sz="6" w:space="0" w:color="000000"/>
              <w:bottom w:val="single" w:sz="4" w:space="0" w:color="auto"/>
              <w:right w:val="single" w:sz="6" w:space="0" w:color="000000"/>
            </w:tcBorders>
          </w:tcPr>
          <w:p w:rsidR="00085F9B" w:rsidRPr="001E6EC7" w:rsidRDefault="00085F9B" w:rsidP="001C0FD7">
            <w:pPr>
              <w:jc w:val="center"/>
              <w:rPr>
                <w:sz w:val="24"/>
                <w:szCs w:val="24"/>
              </w:rPr>
            </w:pPr>
            <w:r w:rsidRPr="001E6EC7">
              <w:rPr>
                <w:sz w:val="24"/>
                <w:szCs w:val="24"/>
              </w:rPr>
              <w:t>D 15</w:t>
            </w:r>
          </w:p>
        </w:tc>
        <w:tc>
          <w:tcPr>
            <w:tcW w:w="2430" w:type="dxa"/>
            <w:tcBorders>
              <w:top w:val="single" w:sz="4" w:space="0" w:color="auto"/>
              <w:left w:val="single" w:sz="6" w:space="0" w:color="000000"/>
              <w:bottom w:val="single" w:sz="4" w:space="0" w:color="auto"/>
              <w:right w:val="single" w:sz="6" w:space="0" w:color="000000"/>
            </w:tcBorders>
          </w:tcPr>
          <w:p w:rsidR="00085F9B" w:rsidRPr="001E6EC7" w:rsidRDefault="00085F9B">
            <w:pPr>
              <w:rPr>
                <w:sz w:val="24"/>
                <w:szCs w:val="24"/>
              </w:rPr>
            </w:pPr>
            <w:r w:rsidRPr="001E6EC7">
              <w:rPr>
                <w:sz w:val="24"/>
                <w:szCs w:val="24"/>
                <w:lang w:val="it-IT"/>
              </w:rPr>
              <w:t xml:space="preserve">Se </w:t>
            </w:r>
            <w:proofErr w:type="spellStart"/>
            <w:r w:rsidRPr="001E6EC7">
              <w:rPr>
                <w:sz w:val="24"/>
                <w:szCs w:val="24"/>
                <w:lang w:val="it-IT"/>
              </w:rPr>
              <w:t>predau</w:t>
            </w:r>
            <w:proofErr w:type="spellEnd"/>
            <w:r w:rsidRPr="001E6EC7">
              <w:rPr>
                <w:sz w:val="24"/>
                <w:szCs w:val="24"/>
                <w:lang w:val="it-IT"/>
              </w:rPr>
              <w:t xml:space="preserve"> la </w:t>
            </w:r>
            <w:r w:rsidRPr="001E6EC7">
              <w:rPr>
                <w:iCs/>
                <w:sz w:val="24"/>
                <w:szCs w:val="24"/>
                <w:lang w:val="ro-RO"/>
              </w:rPr>
              <w:t>firme specializate</w:t>
            </w:r>
          </w:p>
        </w:tc>
        <w:tc>
          <w:tcPr>
            <w:tcW w:w="2514" w:type="dxa"/>
            <w:tcBorders>
              <w:top w:val="single" w:sz="4" w:space="0" w:color="auto"/>
              <w:left w:val="single" w:sz="6" w:space="0" w:color="000000"/>
              <w:bottom w:val="single" w:sz="4" w:space="0" w:color="auto"/>
              <w:right w:val="single" w:sz="18" w:space="0" w:color="008000"/>
            </w:tcBorders>
          </w:tcPr>
          <w:p w:rsidR="00085F9B" w:rsidRPr="001E6EC7" w:rsidRDefault="00085F9B" w:rsidP="00971F91">
            <w:pPr>
              <w:pStyle w:val="table"/>
              <w:spacing w:before="60"/>
              <w:rPr>
                <w:sz w:val="24"/>
                <w:szCs w:val="24"/>
                <w:lang w:val="ro-RO"/>
              </w:rPr>
            </w:pPr>
            <w:r w:rsidRPr="001E6EC7">
              <w:rPr>
                <w:sz w:val="24"/>
                <w:szCs w:val="24"/>
                <w:lang w:val="ro-RO"/>
              </w:rPr>
              <w:t>-</w:t>
            </w:r>
          </w:p>
        </w:tc>
      </w:tr>
      <w:tr w:rsidR="00085F9B" w:rsidRPr="001E6EC7" w:rsidTr="00BB6644">
        <w:trPr>
          <w:cantSplit/>
        </w:trPr>
        <w:tc>
          <w:tcPr>
            <w:tcW w:w="2610" w:type="dxa"/>
            <w:vMerge/>
            <w:tcBorders>
              <w:left w:val="single" w:sz="18" w:space="0" w:color="008000"/>
              <w:right w:val="single" w:sz="6" w:space="0" w:color="000000"/>
            </w:tcBorders>
          </w:tcPr>
          <w:p w:rsidR="00085F9B" w:rsidRPr="001E6EC7" w:rsidRDefault="00085F9B" w:rsidP="00971F91">
            <w:pPr>
              <w:ind w:left="0" w:hanging="28"/>
              <w:rPr>
                <w:sz w:val="24"/>
                <w:szCs w:val="24"/>
                <w:lang w:val="it-IT"/>
              </w:rPr>
            </w:pPr>
          </w:p>
        </w:tc>
        <w:tc>
          <w:tcPr>
            <w:tcW w:w="1899" w:type="dxa"/>
            <w:tcBorders>
              <w:top w:val="single" w:sz="4" w:space="0" w:color="auto"/>
              <w:left w:val="single" w:sz="6" w:space="0" w:color="000000"/>
              <w:bottom w:val="single" w:sz="4" w:space="0" w:color="auto"/>
              <w:right w:val="single" w:sz="6" w:space="0" w:color="000000"/>
            </w:tcBorders>
          </w:tcPr>
          <w:p w:rsidR="00085F9B" w:rsidRPr="001E6EC7" w:rsidRDefault="00085F9B" w:rsidP="003C483B">
            <w:pPr>
              <w:ind w:left="0"/>
              <w:jc w:val="left"/>
              <w:rPr>
                <w:sz w:val="24"/>
                <w:szCs w:val="24"/>
              </w:rPr>
            </w:pPr>
            <w:r w:rsidRPr="001E6EC7">
              <w:rPr>
                <w:sz w:val="24"/>
                <w:szCs w:val="24"/>
              </w:rPr>
              <w:t xml:space="preserve">Nu </w:t>
            </w:r>
            <w:proofErr w:type="spellStart"/>
            <w:r w:rsidRPr="001E6EC7">
              <w:rPr>
                <w:sz w:val="24"/>
                <w:szCs w:val="24"/>
              </w:rPr>
              <w:t>conţin</w:t>
            </w:r>
            <w:proofErr w:type="spellEnd"/>
            <w:r w:rsidRPr="001E6EC7">
              <w:rPr>
                <w:sz w:val="24"/>
                <w:szCs w:val="24"/>
              </w:rPr>
              <w:t xml:space="preserve"> </w:t>
            </w:r>
            <w:proofErr w:type="spellStart"/>
            <w:r w:rsidRPr="001E6EC7">
              <w:rPr>
                <w:sz w:val="24"/>
                <w:szCs w:val="24"/>
              </w:rPr>
              <w:t>substanţe</w:t>
            </w:r>
            <w:proofErr w:type="spellEnd"/>
            <w:r w:rsidRPr="001E6EC7">
              <w:rPr>
                <w:sz w:val="24"/>
                <w:szCs w:val="24"/>
              </w:rPr>
              <w:t xml:space="preserve"> </w:t>
            </w:r>
            <w:proofErr w:type="spellStart"/>
            <w:r w:rsidRPr="001E6EC7">
              <w:rPr>
                <w:sz w:val="24"/>
                <w:szCs w:val="24"/>
              </w:rPr>
              <w:t>periculoase</w:t>
            </w:r>
            <w:proofErr w:type="spellEnd"/>
          </w:p>
        </w:tc>
        <w:tc>
          <w:tcPr>
            <w:tcW w:w="2061" w:type="dxa"/>
            <w:tcBorders>
              <w:top w:val="single" w:sz="4" w:space="0" w:color="auto"/>
              <w:left w:val="single" w:sz="6" w:space="0" w:color="000000"/>
              <w:bottom w:val="single" w:sz="4" w:space="0" w:color="auto"/>
              <w:right w:val="single" w:sz="6" w:space="0" w:color="000000"/>
            </w:tcBorders>
          </w:tcPr>
          <w:p w:rsidR="00085F9B" w:rsidRPr="001E6EC7" w:rsidRDefault="00085F9B" w:rsidP="001C0FD7">
            <w:pPr>
              <w:rPr>
                <w:color w:val="000000"/>
                <w:sz w:val="24"/>
                <w:szCs w:val="24"/>
              </w:rPr>
            </w:pPr>
            <w:r w:rsidRPr="001E6EC7">
              <w:rPr>
                <w:color w:val="000000"/>
                <w:sz w:val="24"/>
                <w:szCs w:val="24"/>
                <w:lang w:val="de-DE"/>
              </w:rPr>
              <w:t>20</w:t>
            </w:r>
            <w:r w:rsidRPr="001E6EC7">
              <w:rPr>
                <w:color w:val="000000"/>
                <w:sz w:val="24"/>
                <w:szCs w:val="24"/>
              </w:rPr>
              <w:t>.01.36</w:t>
            </w:r>
          </w:p>
          <w:p w:rsidR="00085F9B" w:rsidRPr="001E6EC7" w:rsidRDefault="00085F9B" w:rsidP="001C0FD7">
            <w:pPr>
              <w:rPr>
                <w:color w:val="000000"/>
                <w:sz w:val="24"/>
                <w:szCs w:val="24"/>
              </w:rPr>
            </w:pPr>
            <w:r w:rsidRPr="001E6EC7">
              <w:rPr>
                <w:bCs/>
                <w:color w:val="000000"/>
                <w:sz w:val="24"/>
                <w:szCs w:val="24"/>
                <w:lang w:val="de-DE"/>
              </w:rPr>
              <w:t xml:space="preserve"> DEEE</w:t>
            </w:r>
          </w:p>
        </w:tc>
        <w:tc>
          <w:tcPr>
            <w:tcW w:w="1530" w:type="dxa"/>
            <w:tcBorders>
              <w:top w:val="single" w:sz="4" w:space="0" w:color="auto"/>
              <w:left w:val="single" w:sz="6" w:space="0" w:color="000000"/>
              <w:bottom w:val="single" w:sz="4" w:space="0" w:color="auto"/>
              <w:right w:val="single" w:sz="6" w:space="0" w:color="000000"/>
            </w:tcBorders>
          </w:tcPr>
          <w:p w:rsidR="00085F9B" w:rsidRPr="001E6EC7" w:rsidRDefault="00085F9B" w:rsidP="007144C5">
            <w:pPr>
              <w:ind w:left="0"/>
              <w:rPr>
                <w:sz w:val="24"/>
                <w:szCs w:val="24"/>
              </w:rPr>
            </w:pPr>
            <w:r w:rsidRPr="001E6EC7">
              <w:rPr>
                <w:sz w:val="24"/>
                <w:szCs w:val="24"/>
              </w:rPr>
              <w:t xml:space="preserve">Nu </w:t>
            </w:r>
            <w:proofErr w:type="spellStart"/>
            <w:r w:rsidRPr="001E6EC7">
              <w:rPr>
                <w:sz w:val="24"/>
                <w:szCs w:val="24"/>
              </w:rPr>
              <w:t>este</w:t>
            </w:r>
            <w:proofErr w:type="spellEnd"/>
            <w:r w:rsidRPr="001E6EC7">
              <w:rPr>
                <w:sz w:val="24"/>
                <w:szCs w:val="24"/>
              </w:rPr>
              <w:t xml:space="preserve"> </w:t>
            </w:r>
            <w:proofErr w:type="spellStart"/>
            <w:r w:rsidRPr="001E6EC7">
              <w:rPr>
                <w:sz w:val="24"/>
                <w:szCs w:val="24"/>
              </w:rPr>
              <w:t>cazul</w:t>
            </w:r>
            <w:proofErr w:type="spellEnd"/>
          </w:p>
        </w:tc>
        <w:tc>
          <w:tcPr>
            <w:tcW w:w="1530" w:type="dxa"/>
            <w:tcBorders>
              <w:top w:val="single" w:sz="4" w:space="0" w:color="auto"/>
              <w:left w:val="single" w:sz="6" w:space="0" w:color="000000"/>
              <w:bottom w:val="single" w:sz="4" w:space="0" w:color="auto"/>
              <w:right w:val="single" w:sz="6" w:space="0" w:color="000000"/>
            </w:tcBorders>
          </w:tcPr>
          <w:p w:rsidR="00085F9B" w:rsidRPr="001E6EC7" w:rsidRDefault="00085F9B" w:rsidP="001C0FD7">
            <w:pPr>
              <w:jc w:val="center"/>
              <w:rPr>
                <w:sz w:val="24"/>
                <w:szCs w:val="24"/>
              </w:rPr>
            </w:pPr>
            <w:r w:rsidRPr="001E6EC7">
              <w:rPr>
                <w:sz w:val="24"/>
                <w:szCs w:val="24"/>
              </w:rPr>
              <w:t>R 12</w:t>
            </w:r>
          </w:p>
        </w:tc>
        <w:tc>
          <w:tcPr>
            <w:tcW w:w="2430" w:type="dxa"/>
            <w:tcBorders>
              <w:top w:val="single" w:sz="4" w:space="0" w:color="auto"/>
              <w:left w:val="single" w:sz="6" w:space="0" w:color="000000"/>
              <w:bottom w:val="single" w:sz="4" w:space="0" w:color="auto"/>
              <w:right w:val="single" w:sz="6" w:space="0" w:color="000000"/>
            </w:tcBorders>
          </w:tcPr>
          <w:p w:rsidR="00085F9B" w:rsidRPr="001E6EC7" w:rsidRDefault="00085F9B">
            <w:pPr>
              <w:rPr>
                <w:sz w:val="24"/>
                <w:szCs w:val="24"/>
              </w:rPr>
            </w:pPr>
            <w:r w:rsidRPr="001E6EC7">
              <w:rPr>
                <w:sz w:val="24"/>
                <w:szCs w:val="24"/>
                <w:lang w:val="it-IT"/>
              </w:rPr>
              <w:t xml:space="preserve">Se </w:t>
            </w:r>
            <w:proofErr w:type="spellStart"/>
            <w:r w:rsidRPr="001E6EC7">
              <w:rPr>
                <w:sz w:val="24"/>
                <w:szCs w:val="24"/>
                <w:lang w:val="it-IT"/>
              </w:rPr>
              <w:t>predau</w:t>
            </w:r>
            <w:proofErr w:type="spellEnd"/>
            <w:r w:rsidRPr="001E6EC7">
              <w:rPr>
                <w:sz w:val="24"/>
                <w:szCs w:val="24"/>
                <w:lang w:val="it-IT"/>
              </w:rPr>
              <w:t xml:space="preserve"> la </w:t>
            </w:r>
            <w:r w:rsidRPr="001E6EC7">
              <w:rPr>
                <w:iCs/>
                <w:sz w:val="24"/>
                <w:szCs w:val="24"/>
                <w:lang w:val="ro-RO"/>
              </w:rPr>
              <w:t>firme specializate</w:t>
            </w:r>
          </w:p>
        </w:tc>
        <w:tc>
          <w:tcPr>
            <w:tcW w:w="2514" w:type="dxa"/>
            <w:tcBorders>
              <w:top w:val="single" w:sz="4" w:space="0" w:color="auto"/>
              <w:left w:val="single" w:sz="6" w:space="0" w:color="000000"/>
              <w:bottom w:val="single" w:sz="4" w:space="0" w:color="auto"/>
              <w:right w:val="single" w:sz="18" w:space="0" w:color="008000"/>
            </w:tcBorders>
          </w:tcPr>
          <w:p w:rsidR="00085F9B" w:rsidRPr="001E6EC7" w:rsidRDefault="00085F9B" w:rsidP="00971F91">
            <w:pPr>
              <w:pStyle w:val="table"/>
              <w:spacing w:before="60"/>
              <w:rPr>
                <w:sz w:val="24"/>
                <w:szCs w:val="24"/>
                <w:lang w:val="ro-RO"/>
              </w:rPr>
            </w:pPr>
            <w:r w:rsidRPr="001E6EC7">
              <w:rPr>
                <w:sz w:val="24"/>
                <w:szCs w:val="24"/>
                <w:lang w:val="ro-RO"/>
              </w:rPr>
              <w:t>-</w:t>
            </w:r>
          </w:p>
        </w:tc>
      </w:tr>
      <w:tr w:rsidR="00085F9B" w:rsidRPr="001E6EC7" w:rsidTr="00BB6644">
        <w:trPr>
          <w:cantSplit/>
        </w:trPr>
        <w:tc>
          <w:tcPr>
            <w:tcW w:w="2610" w:type="dxa"/>
            <w:vMerge/>
            <w:tcBorders>
              <w:left w:val="single" w:sz="18" w:space="0" w:color="008000"/>
              <w:right w:val="single" w:sz="6" w:space="0" w:color="000000"/>
            </w:tcBorders>
          </w:tcPr>
          <w:p w:rsidR="00085F9B" w:rsidRPr="001E6EC7" w:rsidRDefault="00085F9B" w:rsidP="00971F91">
            <w:pPr>
              <w:ind w:left="0" w:hanging="28"/>
              <w:rPr>
                <w:sz w:val="24"/>
                <w:szCs w:val="24"/>
                <w:lang w:val="it-IT"/>
              </w:rPr>
            </w:pPr>
          </w:p>
        </w:tc>
        <w:tc>
          <w:tcPr>
            <w:tcW w:w="1899" w:type="dxa"/>
            <w:tcBorders>
              <w:top w:val="single" w:sz="4" w:space="0" w:color="auto"/>
              <w:left w:val="single" w:sz="6" w:space="0" w:color="000000"/>
              <w:bottom w:val="single" w:sz="4" w:space="0" w:color="auto"/>
              <w:right w:val="single" w:sz="6" w:space="0" w:color="000000"/>
            </w:tcBorders>
          </w:tcPr>
          <w:p w:rsidR="00085F9B" w:rsidRPr="001E6EC7" w:rsidRDefault="00085F9B" w:rsidP="00971F91">
            <w:pPr>
              <w:ind w:left="0" w:hanging="28"/>
              <w:rPr>
                <w:sz w:val="24"/>
                <w:szCs w:val="24"/>
                <w:lang w:val="ro-RO"/>
              </w:rPr>
            </w:pPr>
            <w:proofErr w:type="spellStart"/>
            <w:r w:rsidRPr="001E6EC7">
              <w:rPr>
                <w:sz w:val="24"/>
                <w:szCs w:val="24"/>
                <w:lang w:val="ro-RO"/>
              </w:rPr>
              <w:t>Conţin</w:t>
            </w:r>
            <w:proofErr w:type="spellEnd"/>
            <w:r w:rsidRPr="001E6EC7">
              <w:rPr>
                <w:sz w:val="24"/>
                <w:szCs w:val="24"/>
                <w:lang w:val="ro-RO"/>
              </w:rPr>
              <w:t xml:space="preserve"> </w:t>
            </w:r>
            <w:proofErr w:type="spellStart"/>
            <w:r w:rsidRPr="001E6EC7">
              <w:rPr>
                <w:sz w:val="24"/>
                <w:szCs w:val="24"/>
                <w:lang w:val="ro-RO"/>
              </w:rPr>
              <w:t>substanţe</w:t>
            </w:r>
            <w:proofErr w:type="spellEnd"/>
            <w:r w:rsidRPr="001E6EC7">
              <w:rPr>
                <w:sz w:val="24"/>
                <w:szCs w:val="24"/>
                <w:lang w:val="ro-RO"/>
              </w:rPr>
              <w:t xml:space="preserve"> periculoase</w:t>
            </w:r>
          </w:p>
        </w:tc>
        <w:tc>
          <w:tcPr>
            <w:tcW w:w="2061" w:type="dxa"/>
            <w:tcBorders>
              <w:top w:val="single" w:sz="4" w:space="0" w:color="auto"/>
              <w:left w:val="single" w:sz="6" w:space="0" w:color="000000"/>
              <w:bottom w:val="single" w:sz="4" w:space="0" w:color="auto"/>
              <w:right w:val="single" w:sz="6" w:space="0" w:color="000000"/>
            </w:tcBorders>
          </w:tcPr>
          <w:p w:rsidR="00085F9B" w:rsidRPr="001E6EC7" w:rsidRDefault="00085F9B" w:rsidP="001C0FD7">
            <w:pPr>
              <w:rPr>
                <w:bCs/>
                <w:color w:val="000000"/>
                <w:sz w:val="24"/>
                <w:szCs w:val="24"/>
                <w:lang w:val="de-DE"/>
              </w:rPr>
            </w:pPr>
            <w:r w:rsidRPr="001E6EC7">
              <w:rPr>
                <w:color w:val="000000"/>
                <w:sz w:val="24"/>
                <w:szCs w:val="24"/>
                <w:lang w:val="de-DE"/>
              </w:rPr>
              <w:t>16.02.13*</w:t>
            </w:r>
            <w:r w:rsidRPr="001E6EC7">
              <w:rPr>
                <w:bCs/>
                <w:color w:val="000000"/>
                <w:sz w:val="24"/>
                <w:szCs w:val="24"/>
                <w:lang w:val="de-DE"/>
              </w:rPr>
              <w:t xml:space="preserve"> </w:t>
            </w:r>
          </w:p>
          <w:p w:rsidR="00085F9B" w:rsidRPr="001E6EC7" w:rsidRDefault="00085F9B" w:rsidP="001C0FD7">
            <w:pPr>
              <w:rPr>
                <w:color w:val="000000"/>
                <w:sz w:val="24"/>
                <w:szCs w:val="24"/>
                <w:lang w:val="de-DE"/>
              </w:rPr>
            </w:pPr>
            <w:r w:rsidRPr="001E6EC7">
              <w:rPr>
                <w:bCs/>
                <w:color w:val="000000"/>
                <w:sz w:val="24"/>
                <w:szCs w:val="24"/>
                <w:lang w:val="de-DE"/>
              </w:rPr>
              <w:t xml:space="preserve">DEEE </w:t>
            </w:r>
            <w:proofErr w:type="spellStart"/>
            <w:r w:rsidRPr="001E6EC7">
              <w:rPr>
                <w:bCs/>
                <w:color w:val="000000"/>
                <w:sz w:val="24"/>
                <w:szCs w:val="24"/>
                <w:lang w:val="de-DE"/>
              </w:rPr>
              <w:t>periculoase</w:t>
            </w:r>
            <w:proofErr w:type="spellEnd"/>
          </w:p>
        </w:tc>
        <w:tc>
          <w:tcPr>
            <w:tcW w:w="1530" w:type="dxa"/>
            <w:tcBorders>
              <w:top w:val="single" w:sz="4" w:space="0" w:color="auto"/>
              <w:left w:val="single" w:sz="6" w:space="0" w:color="000000"/>
              <w:bottom w:val="single" w:sz="4" w:space="0" w:color="auto"/>
              <w:right w:val="single" w:sz="6" w:space="0" w:color="000000"/>
            </w:tcBorders>
          </w:tcPr>
          <w:p w:rsidR="00085F9B" w:rsidRPr="001E6EC7" w:rsidRDefault="00085F9B" w:rsidP="00971F91">
            <w:pPr>
              <w:ind w:left="0" w:hanging="42"/>
              <w:rPr>
                <w:sz w:val="24"/>
                <w:szCs w:val="24"/>
                <w:lang w:val="ro-RO"/>
              </w:rPr>
            </w:pPr>
            <w:r w:rsidRPr="001E6EC7">
              <w:rPr>
                <w:sz w:val="24"/>
                <w:szCs w:val="24"/>
                <w:lang w:val="ro-RO"/>
              </w:rPr>
              <w:t>Nu este cazul</w:t>
            </w:r>
          </w:p>
        </w:tc>
        <w:tc>
          <w:tcPr>
            <w:tcW w:w="1530" w:type="dxa"/>
            <w:tcBorders>
              <w:top w:val="single" w:sz="4" w:space="0" w:color="auto"/>
              <w:left w:val="single" w:sz="6" w:space="0" w:color="000000"/>
              <w:bottom w:val="single" w:sz="4" w:space="0" w:color="auto"/>
              <w:right w:val="single" w:sz="6" w:space="0" w:color="000000"/>
            </w:tcBorders>
          </w:tcPr>
          <w:p w:rsidR="00085F9B" w:rsidRPr="001E6EC7" w:rsidRDefault="00085F9B" w:rsidP="001C0FD7">
            <w:pPr>
              <w:jc w:val="center"/>
              <w:rPr>
                <w:sz w:val="24"/>
                <w:szCs w:val="24"/>
              </w:rPr>
            </w:pPr>
            <w:r w:rsidRPr="001E6EC7">
              <w:rPr>
                <w:sz w:val="24"/>
                <w:szCs w:val="24"/>
              </w:rPr>
              <w:t>R 12</w:t>
            </w:r>
          </w:p>
        </w:tc>
        <w:tc>
          <w:tcPr>
            <w:tcW w:w="2430" w:type="dxa"/>
            <w:tcBorders>
              <w:top w:val="single" w:sz="4" w:space="0" w:color="auto"/>
              <w:left w:val="single" w:sz="6" w:space="0" w:color="000000"/>
              <w:bottom w:val="single" w:sz="4" w:space="0" w:color="auto"/>
              <w:right w:val="single" w:sz="6" w:space="0" w:color="000000"/>
            </w:tcBorders>
          </w:tcPr>
          <w:p w:rsidR="00085F9B" w:rsidRPr="001E6EC7" w:rsidRDefault="00085F9B">
            <w:pPr>
              <w:rPr>
                <w:sz w:val="24"/>
                <w:szCs w:val="24"/>
              </w:rPr>
            </w:pPr>
            <w:r w:rsidRPr="001E6EC7">
              <w:rPr>
                <w:sz w:val="24"/>
                <w:szCs w:val="24"/>
                <w:lang w:val="it-IT"/>
              </w:rPr>
              <w:t xml:space="preserve">Se </w:t>
            </w:r>
            <w:proofErr w:type="spellStart"/>
            <w:r w:rsidRPr="001E6EC7">
              <w:rPr>
                <w:sz w:val="24"/>
                <w:szCs w:val="24"/>
                <w:lang w:val="it-IT"/>
              </w:rPr>
              <w:t>predau</w:t>
            </w:r>
            <w:proofErr w:type="spellEnd"/>
            <w:r w:rsidRPr="001E6EC7">
              <w:rPr>
                <w:sz w:val="24"/>
                <w:szCs w:val="24"/>
                <w:lang w:val="it-IT"/>
              </w:rPr>
              <w:t xml:space="preserve"> la </w:t>
            </w:r>
            <w:r w:rsidRPr="001E6EC7">
              <w:rPr>
                <w:iCs/>
                <w:sz w:val="24"/>
                <w:szCs w:val="24"/>
                <w:lang w:val="ro-RO"/>
              </w:rPr>
              <w:t>firme specializate</w:t>
            </w:r>
          </w:p>
        </w:tc>
        <w:tc>
          <w:tcPr>
            <w:tcW w:w="2514" w:type="dxa"/>
            <w:tcBorders>
              <w:top w:val="single" w:sz="4" w:space="0" w:color="auto"/>
              <w:left w:val="single" w:sz="6" w:space="0" w:color="000000"/>
              <w:bottom w:val="single" w:sz="4" w:space="0" w:color="auto"/>
              <w:right w:val="single" w:sz="18" w:space="0" w:color="008000"/>
            </w:tcBorders>
          </w:tcPr>
          <w:p w:rsidR="00085F9B" w:rsidRPr="001E6EC7" w:rsidRDefault="00085F9B" w:rsidP="00971F91">
            <w:pPr>
              <w:pStyle w:val="table"/>
              <w:spacing w:before="60"/>
              <w:rPr>
                <w:sz w:val="24"/>
                <w:szCs w:val="24"/>
                <w:lang w:val="ro-RO"/>
              </w:rPr>
            </w:pPr>
            <w:r w:rsidRPr="001E6EC7">
              <w:rPr>
                <w:sz w:val="24"/>
                <w:szCs w:val="24"/>
                <w:lang w:val="ro-RO"/>
              </w:rPr>
              <w:t>-</w:t>
            </w:r>
          </w:p>
        </w:tc>
      </w:tr>
      <w:tr w:rsidR="00085F9B" w:rsidRPr="001E6EC7" w:rsidTr="00BB6644">
        <w:trPr>
          <w:cantSplit/>
        </w:trPr>
        <w:tc>
          <w:tcPr>
            <w:tcW w:w="2610" w:type="dxa"/>
            <w:vMerge/>
            <w:tcBorders>
              <w:left w:val="single" w:sz="18" w:space="0" w:color="008000"/>
              <w:right w:val="single" w:sz="6" w:space="0" w:color="000000"/>
            </w:tcBorders>
          </w:tcPr>
          <w:p w:rsidR="00085F9B" w:rsidRPr="001E6EC7" w:rsidRDefault="00085F9B" w:rsidP="00971F91">
            <w:pPr>
              <w:ind w:left="0" w:hanging="28"/>
              <w:rPr>
                <w:i/>
                <w:sz w:val="24"/>
                <w:szCs w:val="24"/>
                <w:lang w:val="ro-RO"/>
              </w:rPr>
            </w:pPr>
          </w:p>
        </w:tc>
        <w:tc>
          <w:tcPr>
            <w:tcW w:w="1899" w:type="dxa"/>
            <w:tcBorders>
              <w:top w:val="single" w:sz="4" w:space="0" w:color="auto"/>
              <w:left w:val="single" w:sz="6" w:space="0" w:color="000000"/>
              <w:bottom w:val="single" w:sz="4" w:space="0" w:color="auto"/>
              <w:right w:val="single" w:sz="6" w:space="0" w:color="000000"/>
            </w:tcBorders>
          </w:tcPr>
          <w:p w:rsidR="00085F9B" w:rsidRPr="001E6EC7" w:rsidRDefault="00085F9B" w:rsidP="003C483B">
            <w:pPr>
              <w:ind w:left="0" w:hanging="28"/>
              <w:jc w:val="left"/>
              <w:rPr>
                <w:sz w:val="24"/>
                <w:szCs w:val="24"/>
                <w:lang w:val="ro-RO"/>
              </w:rPr>
            </w:pPr>
            <w:r w:rsidRPr="001E6EC7">
              <w:rPr>
                <w:sz w:val="24"/>
                <w:szCs w:val="24"/>
                <w:lang w:val="ro-RO"/>
              </w:rPr>
              <w:t xml:space="preserve">Nu </w:t>
            </w:r>
            <w:proofErr w:type="spellStart"/>
            <w:r w:rsidRPr="001E6EC7">
              <w:rPr>
                <w:sz w:val="24"/>
                <w:szCs w:val="24"/>
                <w:lang w:val="ro-RO"/>
              </w:rPr>
              <w:t>Conţin</w:t>
            </w:r>
            <w:proofErr w:type="spellEnd"/>
            <w:r w:rsidRPr="001E6EC7">
              <w:rPr>
                <w:sz w:val="24"/>
                <w:szCs w:val="24"/>
                <w:lang w:val="ro-RO"/>
              </w:rPr>
              <w:t xml:space="preserve"> </w:t>
            </w:r>
            <w:proofErr w:type="spellStart"/>
            <w:r w:rsidRPr="001E6EC7">
              <w:rPr>
                <w:sz w:val="24"/>
                <w:szCs w:val="24"/>
                <w:lang w:val="ro-RO"/>
              </w:rPr>
              <w:t>substanţe</w:t>
            </w:r>
            <w:proofErr w:type="spellEnd"/>
            <w:r w:rsidRPr="001E6EC7">
              <w:rPr>
                <w:sz w:val="24"/>
                <w:szCs w:val="24"/>
                <w:lang w:val="ro-RO"/>
              </w:rPr>
              <w:t xml:space="preserve"> periculoase</w:t>
            </w:r>
          </w:p>
        </w:tc>
        <w:tc>
          <w:tcPr>
            <w:tcW w:w="2061" w:type="dxa"/>
            <w:tcBorders>
              <w:top w:val="single" w:sz="4" w:space="0" w:color="auto"/>
              <w:left w:val="single" w:sz="6" w:space="0" w:color="000000"/>
              <w:bottom w:val="single" w:sz="4" w:space="0" w:color="auto"/>
              <w:right w:val="single" w:sz="6" w:space="0" w:color="000000"/>
            </w:tcBorders>
          </w:tcPr>
          <w:p w:rsidR="00085F9B" w:rsidRPr="001E6EC7" w:rsidRDefault="00085F9B" w:rsidP="001C0FD7">
            <w:pPr>
              <w:rPr>
                <w:color w:val="000000"/>
                <w:sz w:val="24"/>
                <w:szCs w:val="24"/>
                <w:lang w:val="de-DE"/>
              </w:rPr>
            </w:pPr>
            <w:r w:rsidRPr="001E6EC7">
              <w:rPr>
                <w:color w:val="000000"/>
                <w:sz w:val="24"/>
                <w:szCs w:val="24"/>
                <w:lang w:val="de-DE"/>
              </w:rPr>
              <w:t>15.01.03</w:t>
            </w:r>
          </w:p>
          <w:p w:rsidR="00085F9B" w:rsidRPr="001E6EC7" w:rsidRDefault="00085F9B" w:rsidP="001C0FD7">
            <w:pPr>
              <w:rPr>
                <w:color w:val="000000"/>
                <w:sz w:val="24"/>
                <w:szCs w:val="24"/>
                <w:lang w:val="de-DE"/>
              </w:rPr>
            </w:pPr>
            <w:r w:rsidRPr="001E6EC7">
              <w:rPr>
                <w:sz w:val="24"/>
                <w:szCs w:val="24"/>
                <w:lang w:val="ro-RO"/>
              </w:rPr>
              <w:t xml:space="preserve"> lemn</w:t>
            </w:r>
          </w:p>
        </w:tc>
        <w:tc>
          <w:tcPr>
            <w:tcW w:w="1530" w:type="dxa"/>
            <w:tcBorders>
              <w:top w:val="single" w:sz="4" w:space="0" w:color="auto"/>
              <w:left w:val="single" w:sz="6" w:space="0" w:color="000000"/>
              <w:bottom w:val="single" w:sz="4" w:space="0" w:color="auto"/>
              <w:right w:val="single" w:sz="6" w:space="0" w:color="000000"/>
            </w:tcBorders>
          </w:tcPr>
          <w:p w:rsidR="00085F9B" w:rsidRPr="001E6EC7" w:rsidRDefault="00085F9B" w:rsidP="00971F91">
            <w:pPr>
              <w:ind w:left="0" w:hanging="42"/>
              <w:rPr>
                <w:sz w:val="24"/>
                <w:szCs w:val="24"/>
                <w:lang w:val="ro-RO"/>
              </w:rPr>
            </w:pPr>
            <w:r w:rsidRPr="001E6EC7">
              <w:rPr>
                <w:sz w:val="24"/>
                <w:szCs w:val="24"/>
                <w:lang w:val="ro-RO"/>
              </w:rPr>
              <w:t>Nu este cazul</w:t>
            </w:r>
          </w:p>
        </w:tc>
        <w:tc>
          <w:tcPr>
            <w:tcW w:w="1530" w:type="dxa"/>
            <w:tcBorders>
              <w:top w:val="single" w:sz="4" w:space="0" w:color="auto"/>
              <w:left w:val="single" w:sz="6" w:space="0" w:color="000000"/>
              <w:bottom w:val="single" w:sz="4" w:space="0" w:color="auto"/>
              <w:right w:val="single" w:sz="6" w:space="0" w:color="000000"/>
            </w:tcBorders>
          </w:tcPr>
          <w:p w:rsidR="00085F9B" w:rsidRPr="001E6EC7" w:rsidRDefault="00085F9B" w:rsidP="001C0FD7">
            <w:pPr>
              <w:jc w:val="center"/>
              <w:rPr>
                <w:sz w:val="24"/>
                <w:szCs w:val="24"/>
              </w:rPr>
            </w:pPr>
            <w:r w:rsidRPr="001E6EC7">
              <w:rPr>
                <w:sz w:val="24"/>
                <w:szCs w:val="24"/>
              </w:rPr>
              <w:t>R 12</w:t>
            </w:r>
          </w:p>
        </w:tc>
        <w:tc>
          <w:tcPr>
            <w:tcW w:w="2430" w:type="dxa"/>
            <w:tcBorders>
              <w:top w:val="single" w:sz="4" w:space="0" w:color="auto"/>
              <w:left w:val="single" w:sz="6" w:space="0" w:color="000000"/>
              <w:bottom w:val="single" w:sz="4" w:space="0" w:color="auto"/>
              <w:right w:val="single" w:sz="6" w:space="0" w:color="000000"/>
            </w:tcBorders>
          </w:tcPr>
          <w:p w:rsidR="00085F9B" w:rsidRPr="001E6EC7" w:rsidRDefault="00085F9B">
            <w:pPr>
              <w:rPr>
                <w:sz w:val="24"/>
                <w:szCs w:val="24"/>
              </w:rPr>
            </w:pPr>
            <w:r w:rsidRPr="001E6EC7">
              <w:rPr>
                <w:sz w:val="24"/>
                <w:szCs w:val="24"/>
                <w:lang w:val="it-IT"/>
              </w:rPr>
              <w:t xml:space="preserve">Se </w:t>
            </w:r>
            <w:proofErr w:type="spellStart"/>
            <w:r w:rsidRPr="001E6EC7">
              <w:rPr>
                <w:sz w:val="24"/>
                <w:szCs w:val="24"/>
                <w:lang w:val="it-IT"/>
              </w:rPr>
              <w:t>predau</w:t>
            </w:r>
            <w:proofErr w:type="spellEnd"/>
            <w:r w:rsidRPr="001E6EC7">
              <w:rPr>
                <w:sz w:val="24"/>
                <w:szCs w:val="24"/>
                <w:lang w:val="it-IT"/>
              </w:rPr>
              <w:t xml:space="preserve"> la </w:t>
            </w:r>
            <w:r w:rsidRPr="001E6EC7">
              <w:rPr>
                <w:iCs/>
                <w:sz w:val="24"/>
                <w:szCs w:val="24"/>
                <w:lang w:val="ro-RO"/>
              </w:rPr>
              <w:t>firme specializate</w:t>
            </w:r>
          </w:p>
        </w:tc>
        <w:tc>
          <w:tcPr>
            <w:tcW w:w="2514" w:type="dxa"/>
            <w:tcBorders>
              <w:top w:val="single" w:sz="4" w:space="0" w:color="auto"/>
              <w:left w:val="single" w:sz="6" w:space="0" w:color="000000"/>
              <w:bottom w:val="single" w:sz="4" w:space="0" w:color="auto"/>
              <w:right w:val="single" w:sz="18" w:space="0" w:color="008000"/>
            </w:tcBorders>
          </w:tcPr>
          <w:p w:rsidR="00085F9B" w:rsidRPr="001E6EC7" w:rsidRDefault="00085F9B" w:rsidP="00971F91">
            <w:pPr>
              <w:pStyle w:val="table"/>
              <w:spacing w:before="60"/>
              <w:rPr>
                <w:sz w:val="24"/>
                <w:szCs w:val="24"/>
                <w:lang w:val="ro-RO"/>
              </w:rPr>
            </w:pPr>
          </w:p>
        </w:tc>
      </w:tr>
      <w:tr w:rsidR="00085F9B" w:rsidRPr="001E6EC7" w:rsidTr="00BB6644">
        <w:trPr>
          <w:cantSplit/>
        </w:trPr>
        <w:tc>
          <w:tcPr>
            <w:tcW w:w="2610" w:type="dxa"/>
            <w:vMerge/>
            <w:tcBorders>
              <w:left w:val="single" w:sz="18" w:space="0" w:color="008000"/>
              <w:right w:val="single" w:sz="6" w:space="0" w:color="000000"/>
            </w:tcBorders>
          </w:tcPr>
          <w:p w:rsidR="00085F9B" w:rsidRPr="001E6EC7" w:rsidRDefault="00085F9B" w:rsidP="00971F91">
            <w:pPr>
              <w:ind w:left="0" w:hanging="28"/>
              <w:rPr>
                <w:sz w:val="24"/>
                <w:szCs w:val="24"/>
                <w:lang w:val="it-IT"/>
              </w:rPr>
            </w:pPr>
          </w:p>
        </w:tc>
        <w:tc>
          <w:tcPr>
            <w:tcW w:w="1899" w:type="dxa"/>
            <w:tcBorders>
              <w:top w:val="single" w:sz="4" w:space="0" w:color="auto"/>
              <w:left w:val="single" w:sz="6" w:space="0" w:color="000000"/>
              <w:bottom w:val="single" w:sz="4" w:space="0" w:color="auto"/>
              <w:right w:val="single" w:sz="6" w:space="0" w:color="000000"/>
            </w:tcBorders>
          </w:tcPr>
          <w:p w:rsidR="00085F9B" w:rsidRPr="001E6EC7" w:rsidRDefault="00085F9B" w:rsidP="00971F91">
            <w:pPr>
              <w:ind w:left="0" w:hanging="28"/>
              <w:rPr>
                <w:sz w:val="24"/>
                <w:szCs w:val="24"/>
                <w:lang w:val="ro-RO"/>
              </w:rPr>
            </w:pPr>
            <w:proofErr w:type="spellStart"/>
            <w:r w:rsidRPr="001E6EC7">
              <w:rPr>
                <w:sz w:val="24"/>
                <w:szCs w:val="24"/>
                <w:lang w:val="ro-RO"/>
              </w:rPr>
              <w:t>Conţin</w:t>
            </w:r>
            <w:proofErr w:type="spellEnd"/>
            <w:r w:rsidRPr="001E6EC7">
              <w:rPr>
                <w:sz w:val="24"/>
                <w:szCs w:val="24"/>
                <w:lang w:val="ro-RO"/>
              </w:rPr>
              <w:t xml:space="preserve"> </w:t>
            </w:r>
            <w:proofErr w:type="spellStart"/>
            <w:r w:rsidRPr="001E6EC7">
              <w:rPr>
                <w:sz w:val="24"/>
                <w:szCs w:val="24"/>
                <w:lang w:val="ro-RO"/>
              </w:rPr>
              <w:t>substanţe</w:t>
            </w:r>
            <w:proofErr w:type="spellEnd"/>
            <w:r w:rsidRPr="001E6EC7">
              <w:rPr>
                <w:sz w:val="24"/>
                <w:szCs w:val="24"/>
                <w:lang w:val="ro-RO"/>
              </w:rPr>
              <w:t xml:space="preserve"> periculoase</w:t>
            </w:r>
          </w:p>
        </w:tc>
        <w:tc>
          <w:tcPr>
            <w:tcW w:w="2061" w:type="dxa"/>
            <w:tcBorders>
              <w:top w:val="single" w:sz="4" w:space="0" w:color="auto"/>
              <w:left w:val="single" w:sz="6" w:space="0" w:color="000000"/>
              <w:bottom w:val="single" w:sz="4" w:space="0" w:color="auto"/>
              <w:right w:val="single" w:sz="6" w:space="0" w:color="000000"/>
            </w:tcBorders>
          </w:tcPr>
          <w:p w:rsidR="00085F9B" w:rsidRPr="001E6EC7" w:rsidRDefault="00085F9B" w:rsidP="001C0FD7">
            <w:pPr>
              <w:rPr>
                <w:color w:val="000000"/>
                <w:sz w:val="24"/>
                <w:szCs w:val="24"/>
                <w:lang w:val="de-DE"/>
              </w:rPr>
            </w:pPr>
            <w:r w:rsidRPr="001E6EC7">
              <w:rPr>
                <w:color w:val="000000"/>
                <w:sz w:val="24"/>
                <w:szCs w:val="24"/>
                <w:lang w:val="de-DE"/>
              </w:rPr>
              <w:t>12.01.09*</w:t>
            </w:r>
          </w:p>
          <w:p w:rsidR="00085F9B" w:rsidRPr="001E6EC7" w:rsidRDefault="00085F9B" w:rsidP="001C0FD7">
            <w:pPr>
              <w:rPr>
                <w:color w:val="000000"/>
                <w:sz w:val="24"/>
                <w:szCs w:val="24"/>
                <w:lang w:val="de-DE"/>
              </w:rPr>
            </w:pPr>
            <w:proofErr w:type="spellStart"/>
            <w:r w:rsidRPr="001E6EC7">
              <w:rPr>
                <w:color w:val="000000"/>
                <w:sz w:val="24"/>
                <w:szCs w:val="24"/>
                <w:lang w:val="de-DE"/>
              </w:rPr>
              <w:t>emulsie</w:t>
            </w:r>
            <w:proofErr w:type="spellEnd"/>
          </w:p>
        </w:tc>
        <w:tc>
          <w:tcPr>
            <w:tcW w:w="1530" w:type="dxa"/>
            <w:tcBorders>
              <w:top w:val="single" w:sz="4" w:space="0" w:color="auto"/>
              <w:left w:val="single" w:sz="6" w:space="0" w:color="000000"/>
              <w:bottom w:val="single" w:sz="4" w:space="0" w:color="auto"/>
              <w:right w:val="single" w:sz="6" w:space="0" w:color="000000"/>
            </w:tcBorders>
          </w:tcPr>
          <w:p w:rsidR="00085F9B" w:rsidRPr="001E6EC7" w:rsidRDefault="00085F9B" w:rsidP="00971F91">
            <w:pPr>
              <w:ind w:left="0" w:hanging="42"/>
              <w:rPr>
                <w:sz w:val="24"/>
                <w:szCs w:val="24"/>
                <w:lang w:val="ro-RO"/>
              </w:rPr>
            </w:pPr>
            <w:r w:rsidRPr="001E6EC7">
              <w:rPr>
                <w:sz w:val="24"/>
                <w:szCs w:val="24"/>
                <w:lang w:val="ro-RO"/>
              </w:rPr>
              <w:t>Nu este cazul</w:t>
            </w:r>
          </w:p>
        </w:tc>
        <w:tc>
          <w:tcPr>
            <w:tcW w:w="1530" w:type="dxa"/>
            <w:tcBorders>
              <w:top w:val="single" w:sz="4" w:space="0" w:color="auto"/>
              <w:left w:val="single" w:sz="6" w:space="0" w:color="000000"/>
              <w:bottom w:val="single" w:sz="4" w:space="0" w:color="auto"/>
              <w:right w:val="single" w:sz="6" w:space="0" w:color="000000"/>
            </w:tcBorders>
          </w:tcPr>
          <w:p w:rsidR="00085F9B" w:rsidRPr="001E6EC7" w:rsidRDefault="00085F9B" w:rsidP="001C0FD7">
            <w:pPr>
              <w:jc w:val="center"/>
              <w:rPr>
                <w:sz w:val="24"/>
                <w:szCs w:val="24"/>
              </w:rPr>
            </w:pPr>
            <w:r w:rsidRPr="001E6EC7">
              <w:rPr>
                <w:sz w:val="24"/>
                <w:szCs w:val="24"/>
              </w:rPr>
              <w:t>D 15</w:t>
            </w:r>
          </w:p>
        </w:tc>
        <w:tc>
          <w:tcPr>
            <w:tcW w:w="2430" w:type="dxa"/>
            <w:tcBorders>
              <w:top w:val="single" w:sz="4" w:space="0" w:color="auto"/>
              <w:left w:val="single" w:sz="6" w:space="0" w:color="000000"/>
              <w:bottom w:val="single" w:sz="4" w:space="0" w:color="auto"/>
              <w:right w:val="single" w:sz="6" w:space="0" w:color="000000"/>
            </w:tcBorders>
          </w:tcPr>
          <w:p w:rsidR="00085F9B" w:rsidRPr="001E6EC7" w:rsidRDefault="00085F9B">
            <w:pPr>
              <w:rPr>
                <w:sz w:val="24"/>
                <w:szCs w:val="24"/>
              </w:rPr>
            </w:pPr>
            <w:r w:rsidRPr="001E6EC7">
              <w:rPr>
                <w:sz w:val="24"/>
                <w:szCs w:val="24"/>
                <w:lang w:val="it-IT"/>
              </w:rPr>
              <w:t xml:space="preserve">Se </w:t>
            </w:r>
            <w:proofErr w:type="spellStart"/>
            <w:r w:rsidRPr="001E6EC7">
              <w:rPr>
                <w:sz w:val="24"/>
                <w:szCs w:val="24"/>
                <w:lang w:val="it-IT"/>
              </w:rPr>
              <w:t>predau</w:t>
            </w:r>
            <w:proofErr w:type="spellEnd"/>
            <w:r w:rsidRPr="001E6EC7">
              <w:rPr>
                <w:sz w:val="24"/>
                <w:szCs w:val="24"/>
                <w:lang w:val="it-IT"/>
              </w:rPr>
              <w:t xml:space="preserve"> la </w:t>
            </w:r>
            <w:r w:rsidRPr="001E6EC7">
              <w:rPr>
                <w:iCs/>
                <w:sz w:val="24"/>
                <w:szCs w:val="24"/>
                <w:lang w:val="ro-RO"/>
              </w:rPr>
              <w:t>firme specializate</w:t>
            </w:r>
          </w:p>
        </w:tc>
        <w:tc>
          <w:tcPr>
            <w:tcW w:w="2514" w:type="dxa"/>
            <w:tcBorders>
              <w:top w:val="single" w:sz="4" w:space="0" w:color="auto"/>
              <w:left w:val="single" w:sz="6" w:space="0" w:color="000000"/>
              <w:bottom w:val="single" w:sz="4" w:space="0" w:color="auto"/>
              <w:right w:val="single" w:sz="18" w:space="0" w:color="008000"/>
            </w:tcBorders>
          </w:tcPr>
          <w:p w:rsidR="00085F9B" w:rsidRPr="001E6EC7" w:rsidRDefault="00085F9B" w:rsidP="00971F91">
            <w:pPr>
              <w:pStyle w:val="table"/>
              <w:spacing w:before="60"/>
              <w:rPr>
                <w:sz w:val="24"/>
                <w:szCs w:val="24"/>
                <w:lang w:val="ro-RO"/>
              </w:rPr>
            </w:pPr>
            <w:r w:rsidRPr="001E6EC7">
              <w:rPr>
                <w:sz w:val="24"/>
                <w:szCs w:val="24"/>
                <w:lang w:val="it-IT"/>
              </w:rPr>
              <w:t>-</w:t>
            </w:r>
          </w:p>
        </w:tc>
      </w:tr>
      <w:tr w:rsidR="003C483B" w:rsidRPr="001E6EC7" w:rsidTr="00BB6644">
        <w:trPr>
          <w:cantSplit/>
        </w:trPr>
        <w:tc>
          <w:tcPr>
            <w:tcW w:w="2610" w:type="dxa"/>
            <w:tcBorders>
              <w:left w:val="single" w:sz="18" w:space="0" w:color="008000"/>
              <w:right w:val="single" w:sz="6" w:space="0" w:color="000000"/>
            </w:tcBorders>
          </w:tcPr>
          <w:p w:rsidR="003C483B" w:rsidRPr="001E6EC7" w:rsidRDefault="003C483B" w:rsidP="00971F91">
            <w:pPr>
              <w:ind w:left="0" w:hanging="28"/>
              <w:rPr>
                <w:sz w:val="24"/>
                <w:szCs w:val="24"/>
                <w:lang w:val="it-IT"/>
              </w:rPr>
            </w:pPr>
          </w:p>
        </w:tc>
        <w:tc>
          <w:tcPr>
            <w:tcW w:w="1899" w:type="dxa"/>
            <w:tcBorders>
              <w:top w:val="single" w:sz="4" w:space="0" w:color="auto"/>
              <w:left w:val="single" w:sz="6" w:space="0" w:color="000000"/>
              <w:bottom w:val="single" w:sz="4" w:space="0" w:color="auto"/>
              <w:right w:val="single" w:sz="6" w:space="0" w:color="000000"/>
            </w:tcBorders>
          </w:tcPr>
          <w:p w:rsidR="003C483B" w:rsidRPr="001E6EC7" w:rsidRDefault="003C483B" w:rsidP="00971F91">
            <w:pPr>
              <w:ind w:left="0" w:hanging="28"/>
              <w:rPr>
                <w:sz w:val="24"/>
                <w:szCs w:val="24"/>
                <w:lang w:val="ro-RO"/>
              </w:rPr>
            </w:pPr>
            <w:proofErr w:type="spellStart"/>
            <w:r w:rsidRPr="001E6EC7">
              <w:rPr>
                <w:sz w:val="24"/>
                <w:szCs w:val="24"/>
                <w:lang w:val="ro-RO"/>
              </w:rPr>
              <w:t>Conţin</w:t>
            </w:r>
            <w:proofErr w:type="spellEnd"/>
            <w:r w:rsidRPr="001E6EC7">
              <w:rPr>
                <w:sz w:val="24"/>
                <w:szCs w:val="24"/>
                <w:lang w:val="ro-RO"/>
              </w:rPr>
              <w:t xml:space="preserve"> </w:t>
            </w:r>
            <w:proofErr w:type="spellStart"/>
            <w:r w:rsidRPr="001E6EC7">
              <w:rPr>
                <w:sz w:val="24"/>
                <w:szCs w:val="24"/>
                <w:lang w:val="ro-RO"/>
              </w:rPr>
              <w:t>substanţe</w:t>
            </w:r>
            <w:proofErr w:type="spellEnd"/>
            <w:r w:rsidRPr="001E6EC7">
              <w:rPr>
                <w:sz w:val="24"/>
                <w:szCs w:val="24"/>
                <w:lang w:val="ro-RO"/>
              </w:rPr>
              <w:t xml:space="preserve"> periculoase</w:t>
            </w:r>
          </w:p>
        </w:tc>
        <w:tc>
          <w:tcPr>
            <w:tcW w:w="2061" w:type="dxa"/>
            <w:tcBorders>
              <w:top w:val="single" w:sz="4" w:space="0" w:color="auto"/>
              <w:left w:val="single" w:sz="6" w:space="0" w:color="000000"/>
              <w:bottom w:val="single" w:sz="4" w:space="0" w:color="auto"/>
              <w:right w:val="single" w:sz="6" w:space="0" w:color="000000"/>
            </w:tcBorders>
          </w:tcPr>
          <w:p w:rsidR="003C483B" w:rsidRPr="0063046D" w:rsidRDefault="003C483B" w:rsidP="001C0FD7">
            <w:pPr>
              <w:rPr>
                <w:color w:val="000000"/>
                <w:sz w:val="24"/>
                <w:szCs w:val="24"/>
                <w:lang w:val="es-ES"/>
              </w:rPr>
            </w:pPr>
            <w:r w:rsidRPr="0063046D">
              <w:rPr>
                <w:color w:val="000000"/>
                <w:sz w:val="24"/>
                <w:szCs w:val="24"/>
                <w:lang w:val="es-ES"/>
              </w:rPr>
              <w:t>08.04.15*</w:t>
            </w:r>
          </w:p>
          <w:p w:rsidR="003C483B" w:rsidRPr="0063046D" w:rsidRDefault="003C483B" w:rsidP="001C0FD7">
            <w:pPr>
              <w:rPr>
                <w:color w:val="000000"/>
                <w:sz w:val="24"/>
                <w:szCs w:val="24"/>
                <w:lang w:val="es-ES"/>
              </w:rPr>
            </w:pPr>
            <w:proofErr w:type="spellStart"/>
            <w:r w:rsidRPr="0063046D">
              <w:rPr>
                <w:bCs/>
                <w:color w:val="000000"/>
                <w:sz w:val="24"/>
                <w:szCs w:val="24"/>
                <w:lang w:val="es-ES"/>
              </w:rPr>
              <w:t>Deseu</w:t>
            </w:r>
            <w:proofErr w:type="spellEnd"/>
            <w:r w:rsidRPr="0063046D">
              <w:rPr>
                <w:bCs/>
                <w:color w:val="000000"/>
                <w:sz w:val="24"/>
                <w:szCs w:val="24"/>
                <w:lang w:val="es-ES"/>
              </w:rPr>
              <w:t xml:space="preserve"> </w:t>
            </w:r>
            <w:proofErr w:type="spellStart"/>
            <w:r w:rsidRPr="0063046D">
              <w:rPr>
                <w:bCs/>
                <w:color w:val="000000"/>
                <w:sz w:val="24"/>
                <w:szCs w:val="24"/>
                <w:lang w:val="es-ES"/>
              </w:rPr>
              <w:t>lichid</w:t>
            </w:r>
            <w:proofErr w:type="spellEnd"/>
            <w:r w:rsidRPr="0063046D">
              <w:rPr>
                <w:bCs/>
                <w:color w:val="000000"/>
                <w:sz w:val="24"/>
                <w:szCs w:val="24"/>
                <w:lang w:val="es-ES"/>
              </w:rPr>
              <w:t xml:space="preserve"> </w:t>
            </w:r>
            <w:proofErr w:type="spellStart"/>
            <w:r w:rsidRPr="0063046D">
              <w:rPr>
                <w:bCs/>
                <w:color w:val="000000"/>
                <w:sz w:val="24"/>
                <w:szCs w:val="24"/>
                <w:lang w:val="es-ES"/>
              </w:rPr>
              <w:t>apos</w:t>
            </w:r>
            <w:proofErr w:type="spellEnd"/>
            <w:r w:rsidRPr="0063046D">
              <w:rPr>
                <w:bCs/>
                <w:color w:val="000000"/>
                <w:sz w:val="24"/>
                <w:szCs w:val="24"/>
                <w:lang w:val="es-ES"/>
              </w:rPr>
              <w:t xml:space="preserve"> </w:t>
            </w:r>
            <w:proofErr w:type="spellStart"/>
            <w:r w:rsidRPr="0063046D">
              <w:rPr>
                <w:bCs/>
                <w:color w:val="000000"/>
                <w:sz w:val="24"/>
                <w:szCs w:val="24"/>
                <w:lang w:val="es-ES"/>
              </w:rPr>
              <w:t>cu</w:t>
            </w:r>
            <w:proofErr w:type="spellEnd"/>
            <w:r w:rsidRPr="0063046D">
              <w:rPr>
                <w:bCs/>
                <w:color w:val="000000"/>
                <w:sz w:val="24"/>
                <w:szCs w:val="24"/>
                <w:lang w:val="es-ES"/>
              </w:rPr>
              <w:t xml:space="preserve"> </w:t>
            </w:r>
            <w:proofErr w:type="spellStart"/>
            <w:r w:rsidRPr="0063046D">
              <w:rPr>
                <w:bCs/>
                <w:color w:val="000000"/>
                <w:sz w:val="24"/>
                <w:szCs w:val="24"/>
                <w:lang w:val="es-ES"/>
              </w:rPr>
              <w:t>substante</w:t>
            </w:r>
            <w:proofErr w:type="spellEnd"/>
            <w:r w:rsidRPr="0063046D">
              <w:rPr>
                <w:bCs/>
                <w:color w:val="000000"/>
                <w:sz w:val="24"/>
                <w:szCs w:val="24"/>
                <w:lang w:val="es-ES"/>
              </w:rPr>
              <w:t xml:space="preserve"> </w:t>
            </w:r>
            <w:proofErr w:type="spellStart"/>
            <w:r w:rsidRPr="0063046D">
              <w:rPr>
                <w:bCs/>
                <w:color w:val="000000"/>
                <w:sz w:val="24"/>
                <w:szCs w:val="24"/>
                <w:lang w:val="es-ES"/>
              </w:rPr>
              <w:t>periculoase</w:t>
            </w:r>
            <w:proofErr w:type="spellEnd"/>
          </w:p>
        </w:tc>
        <w:tc>
          <w:tcPr>
            <w:tcW w:w="1530" w:type="dxa"/>
            <w:tcBorders>
              <w:top w:val="single" w:sz="4" w:space="0" w:color="auto"/>
              <w:left w:val="single" w:sz="6" w:space="0" w:color="000000"/>
              <w:bottom w:val="single" w:sz="4" w:space="0" w:color="auto"/>
              <w:right w:val="single" w:sz="6" w:space="0" w:color="000000"/>
            </w:tcBorders>
          </w:tcPr>
          <w:p w:rsidR="003C483B" w:rsidRPr="001E6EC7" w:rsidRDefault="003C483B" w:rsidP="001C0FD7">
            <w:pPr>
              <w:ind w:left="0"/>
              <w:rPr>
                <w:sz w:val="24"/>
                <w:szCs w:val="24"/>
              </w:rPr>
            </w:pPr>
            <w:r w:rsidRPr="001E6EC7">
              <w:rPr>
                <w:sz w:val="24"/>
                <w:szCs w:val="24"/>
                <w:lang w:val="ro-RO"/>
              </w:rPr>
              <w:t>Nu este cazul</w:t>
            </w:r>
          </w:p>
        </w:tc>
        <w:tc>
          <w:tcPr>
            <w:tcW w:w="1530" w:type="dxa"/>
            <w:tcBorders>
              <w:top w:val="single" w:sz="4" w:space="0" w:color="auto"/>
              <w:left w:val="single" w:sz="6" w:space="0" w:color="000000"/>
              <w:bottom w:val="single" w:sz="4" w:space="0" w:color="auto"/>
              <w:right w:val="single" w:sz="6" w:space="0" w:color="000000"/>
            </w:tcBorders>
          </w:tcPr>
          <w:p w:rsidR="003C483B" w:rsidRPr="001E6EC7" w:rsidRDefault="003C483B" w:rsidP="001C0FD7">
            <w:pPr>
              <w:jc w:val="center"/>
              <w:rPr>
                <w:sz w:val="24"/>
                <w:szCs w:val="24"/>
              </w:rPr>
            </w:pPr>
            <w:r w:rsidRPr="001E6EC7">
              <w:rPr>
                <w:sz w:val="24"/>
                <w:szCs w:val="24"/>
              </w:rPr>
              <w:t>D 15</w:t>
            </w:r>
          </w:p>
        </w:tc>
        <w:tc>
          <w:tcPr>
            <w:tcW w:w="2430" w:type="dxa"/>
            <w:tcBorders>
              <w:top w:val="single" w:sz="4" w:space="0" w:color="auto"/>
              <w:left w:val="single" w:sz="6" w:space="0" w:color="000000"/>
              <w:bottom w:val="single" w:sz="4" w:space="0" w:color="auto"/>
              <w:right w:val="single" w:sz="6" w:space="0" w:color="000000"/>
            </w:tcBorders>
          </w:tcPr>
          <w:p w:rsidR="003C483B" w:rsidRPr="001E6EC7" w:rsidRDefault="003C483B">
            <w:pPr>
              <w:rPr>
                <w:sz w:val="24"/>
                <w:szCs w:val="24"/>
              </w:rPr>
            </w:pPr>
            <w:r w:rsidRPr="001E6EC7">
              <w:rPr>
                <w:sz w:val="24"/>
                <w:szCs w:val="24"/>
                <w:lang w:val="it-IT"/>
              </w:rPr>
              <w:t xml:space="preserve">Se </w:t>
            </w:r>
            <w:proofErr w:type="spellStart"/>
            <w:r w:rsidRPr="001E6EC7">
              <w:rPr>
                <w:sz w:val="24"/>
                <w:szCs w:val="24"/>
                <w:lang w:val="it-IT"/>
              </w:rPr>
              <w:t>predau</w:t>
            </w:r>
            <w:proofErr w:type="spellEnd"/>
            <w:r w:rsidRPr="001E6EC7">
              <w:rPr>
                <w:sz w:val="24"/>
                <w:szCs w:val="24"/>
                <w:lang w:val="it-IT"/>
              </w:rPr>
              <w:t xml:space="preserve"> la </w:t>
            </w:r>
            <w:r w:rsidRPr="001E6EC7">
              <w:rPr>
                <w:iCs/>
                <w:sz w:val="24"/>
                <w:szCs w:val="24"/>
                <w:lang w:val="ro-RO"/>
              </w:rPr>
              <w:t>firme specializate</w:t>
            </w:r>
          </w:p>
        </w:tc>
        <w:tc>
          <w:tcPr>
            <w:tcW w:w="2514" w:type="dxa"/>
            <w:tcBorders>
              <w:top w:val="single" w:sz="4" w:space="0" w:color="auto"/>
              <w:left w:val="single" w:sz="6" w:space="0" w:color="000000"/>
              <w:bottom w:val="single" w:sz="4" w:space="0" w:color="auto"/>
              <w:right w:val="single" w:sz="18" w:space="0" w:color="008000"/>
            </w:tcBorders>
          </w:tcPr>
          <w:p w:rsidR="003C483B" w:rsidRPr="001E6EC7" w:rsidRDefault="003C483B" w:rsidP="00971F91">
            <w:pPr>
              <w:pStyle w:val="table"/>
              <w:spacing w:before="60"/>
              <w:rPr>
                <w:sz w:val="24"/>
                <w:szCs w:val="24"/>
                <w:lang w:val="it-IT"/>
              </w:rPr>
            </w:pPr>
          </w:p>
        </w:tc>
      </w:tr>
      <w:tr w:rsidR="003C483B" w:rsidRPr="001E6EC7" w:rsidTr="00BB6644">
        <w:trPr>
          <w:cantSplit/>
        </w:trPr>
        <w:tc>
          <w:tcPr>
            <w:tcW w:w="2610" w:type="dxa"/>
            <w:tcBorders>
              <w:left w:val="single" w:sz="18" w:space="0" w:color="008000"/>
              <w:right w:val="single" w:sz="6" w:space="0" w:color="000000"/>
            </w:tcBorders>
          </w:tcPr>
          <w:p w:rsidR="003C483B" w:rsidRPr="001E6EC7" w:rsidRDefault="003C483B" w:rsidP="00971F91">
            <w:pPr>
              <w:ind w:left="0" w:hanging="28"/>
              <w:rPr>
                <w:sz w:val="24"/>
                <w:szCs w:val="24"/>
                <w:lang w:val="it-IT"/>
              </w:rPr>
            </w:pPr>
          </w:p>
        </w:tc>
        <w:tc>
          <w:tcPr>
            <w:tcW w:w="1899" w:type="dxa"/>
            <w:tcBorders>
              <w:top w:val="single" w:sz="4" w:space="0" w:color="auto"/>
              <w:left w:val="single" w:sz="6" w:space="0" w:color="000000"/>
              <w:bottom w:val="single" w:sz="4" w:space="0" w:color="auto"/>
              <w:right w:val="single" w:sz="6" w:space="0" w:color="000000"/>
            </w:tcBorders>
          </w:tcPr>
          <w:p w:rsidR="003C483B" w:rsidRPr="001E6EC7" w:rsidRDefault="003C483B" w:rsidP="001C0FD7">
            <w:pPr>
              <w:ind w:left="0" w:hanging="28"/>
              <w:jc w:val="left"/>
              <w:rPr>
                <w:sz w:val="24"/>
                <w:szCs w:val="24"/>
                <w:lang w:val="ro-RO"/>
              </w:rPr>
            </w:pPr>
            <w:r w:rsidRPr="001E6EC7">
              <w:rPr>
                <w:sz w:val="24"/>
                <w:szCs w:val="24"/>
                <w:lang w:val="ro-RO"/>
              </w:rPr>
              <w:t xml:space="preserve">Nu </w:t>
            </w:r>
            <w:proofErr w:type="spellStart"/>
            <w:r w:rsidRPr="001E6EC7">
              <w:rPr>
                <w:sz w:val="24"/>
                <w:szCs w:val="24"/>
                <w:lang w:val="ro-RO"/>
              </w:rPr>
              <w:t>Conţin</w:t>
            </w:r>
            <w:proofErr w:type="spellEnd"/>
            <w:r w:rsidRPr="001E6EC7">
              <w:rPr>
                <w:sz w:val="24"/>
                <w:szCs w:val="24"/>
                <w:lang w:val="ro-RO"/>
              </w:rPr>
              <w:t xml:space="preserve"> </w:t>
            </w:r>
            <w:proofErr w:type="spellStart"/>
            <w:r w:rsidRPr="001E6EC7">
              <w:rPr>
                <w:sz w:val="24"/>
                <w:szCs w:val="24"/>
                <w:lang w:val="ro-RO"/>
              </w:rPr>
              <w:t>substanţe</w:t>
            </w:r>
            <w:proofErr w:type="spellEnd"/>
            <w:r w:rsidRPr="001E6EC7">
              <w:rPr>
                <w:sz w:val="24"/>
                <w:szCs w:val="24"/>
                <w:lang w:val="ro-RO"/>
              </w:rPr>
              <w:t xml:space="preserve"> periculoase</w:t>
            </w:r>
          </w:p>
        </w:tc>
        <w:tc>
          <w:tcPr>
            <w:tcW w:w="2061" w:type="dxa"/>
            <w:tcBorders>
              <w:top w:val="single" w:sz="4" w:space="0" w:color="auto"/>
              <w:left w:val="single" w:sz="6" w:space="0" w:color="000000"/>
              <w:bottom w:val="single" w:sz="4" w:space="0" w:color="auto"/>
              <w:right w:val="single" w:sz="6" w:space="0" w:color="000000"/>
            </w:tcBorders>
          </w:tcPr>
          <w:p w:rsidR="003C483B" w:rsidRPr="001E6EC7" w:rsidRDefault="003C483B" w:rsidP="001C0FD7">
            <w:pPr>
              <w:rPr>
                <w:color w:val="000000"/>
                <w:sz w:val="24"/>
                <w:szCs w:val="24"/>
              </w:rPr>
            </w:pPr>
            <w:r w:rsidRPr="001E6EC7">
              <w:rPr>
                <w:color w:val="000000"/>
                <w:sz w:val="24"/>
                <w:szCs w:val="24"/>
              </w:rPr>
              <w:t>08.03.18</w:t>
            </w:r>
          </w:p>
          <w:p w:rsidR="003C483B" w:rsidRPr="001E6EC7" w:rsidRDefault="003C483B" w:rsidP="001C0FD7">
            <w:pPr>
              <w:rPr>
                <w:color w:val="000000"/>
                <w:sz w:val="24"/>
                <w:szCs w:val="24"/>
              </w:rPr>
            </w:pPr>
            <w:proofErr w:type="spellStart"/>
            <w:r w:rsidRPr="001E6EC7">
              <w:rPr>
                <w:color w:val="000000"/>
                <w:sz w:val="24"/>
                <w:szCs w:val="24"/>
              </w:rPr>
              <w:t>Tonere</w:t>
            </w:r>
            <w:proofErr w:type="spellEnd"/>
            <w:r w:rsidRPr="001E6EC7">
              <w:rPr>
                <w:color w:val="000000"/>
                <w:sz w:val="24"/>
                <w:szCs w:val="24"/>
              </w:rPr>
              <w:t xml:space="preserve"> </w:t>
            </w:r>
            <w:proofErr w:type="spellStart"/>
            <w:r w:rsidRPr="001E6EC7">
              <w:rPr>
                <w:color w:val="000000"/>
                <w:sz w:val="24"/>
                <w:szCs w:val="24"/>
              </w:rPr>
              <w:t>imprimanta</w:t>
            </w:r>
            <w:proofErr w:type="spellEnd"/>
          </w:p>
          <w:p w:rsidR="003C483B" w:rsidRPr="001E6EC7" w:rsidRDefault="003C483B" w:rsidP="001C0FD7">
            <w:pPr>
              <w:rPr>
                <w:color w:val="000000"/>
                <w:sz w:val="24"/>
                <w:szCs w:val="24"/>
                <w:vertAlign w:val="superscript"/>
              </w:rPr>
            </w:pPr>
          </w:p>
        </w:tc>
        <w:tc>
          <w:tcPr>
            <w:tcW w:w="1530" w:type="dxa"/>
            <w:tcBorders>
              <w:top w:val="single" w:sz="4" w:space="0" w:color="auto"/>
              <w:left w:val="single" w:sz="6" w:space="0" w:color="000000"/>
              <w:bottom w:val="single" w:sz="4" w:space="0" w:color="auto"/>
              <w:right w:val="single" w:sz="6" w:space="0" w:color="000000"/>
            </w:tcBorders>
          </w:tcPr>
          <w:p w:rsidR="003C483B" w:rsidRPr="001E6EC7" w:rsidRDefault="003C483B" w:rsidP="001C0FD7">
            <w:pPr>
              <w:ind w:left="0"/>
              <w:rPr>
                <w:sz w:val="24"/>
                <w:szCs w:val="24"/>
              </w:rPr>
            </w:pPr>
            <w:r w:rsidRPr="001E6EC7">
              <w:rPr>
                <w:sz w:val="24"/>
                <w:szCs w:val="24"/>
                <w:lang w:val="ro-RO"/>
              </w:rPr>
              <w:t>Nu este cazul</w:t>
            </w:r>
          </w:p>
        </w:tc>
        <w:tc>
          <w:tcPr>
            <w:tcW w:w="1530" w:type="dxa"/>
            <w:tcBorders>
              <w:top w:val="single" w:sz="4" w:space="0" w:color="auto"/>
              <w:left w:val="single" w:sz="6" w:space="0" w:color="000000"/>
              <w:bottom w:val="single" w:sz="4" w:space="0" w:color="auto"/>
              <w:right w:val="single" w:sz="6" w:space="0" w:color="000000"/>
            </w:tcBorders>
          </w:tcPr>
          <w:p w:rsidR="003C483B" w:rsidRPr="001E6EC7" w:rsidRDefault="003C483B" w:rsidP="001C0FD7">
            <w:pPr>
              <w:jc w:val="center"/>
              <w:rPr>
                <w:sz w:val="24"/>
                <w:szCs w:val="24"/>
              </w:rPr>
            </w:pPr>
            <w:r w:rsidRPr="001E6EC7">
              <w:rPr>
                <w:sz w:val="24"/>
                <w:szCs w:val="24"/>
              </w:rPr>
              <w:t>R 12</w:t>
            </w:r>
          </w:p>
        </w:tc>
        <w:tc>
          <w:tcPr>
            <w:tcW w:w="2430" w:type="dxa"/>
            <w:tcBorders>
              <w:top w:val="single" w:sz="4" w:space="0" w:color="auto"/>
              <w:left w:val="single" w:sz="6" w:space="0" w:color="000000"/>
              <w:bottom w:val="single" w:sz="4" w:space="0" w:color="auto"/>
              <w:right w:val="single" w:sz="6" w:space="0" w:color="000000"/>
            </w:tcBorders>
          </w:tcPr>
          <w:p w:rsidR="003C483B" w:rsidRPr="001E6EC7" w:rsidRDefault="003C483B">
            <w:pPr>
              <w:rPr>
                <w:sz w:val="24"/>
                <w:szCs w:val="24"/>
              </w:rPr>
            </w:pPr>
            <w:r w:rsidRPr="001E6EC7">
              <w:rPr>
                <w:sz w:val="24"/>
                <w:szCs w:val="24"/>
                <w:lang w:val="it-IT"/>
              </w:rPr>
              <w:t xml:space="preserve">Se </w:t>
            </w:r>
            <w:proofErr w:type="spellStart"/>
            <w:r w:rsidRPr="001E6EC7">
              <w:rPr>
                <w:sz w:val="24"/>
                <w:szCs w:val="24"/>
                <w:lang w:val="it-IT"/>
              </w:rPr>
              <w:t>predau</w:t>
            </w:r>
            <w:proofErr w:type="spellEnd"/>
            <w:r w:rsidRPr="001E6EC7">
              <w:rPr>
                <w:sz w:val="24"/>
                <w:szCs w:val="24"/>
                <w:lang w:val="it-IT"/>
              </w:rPr>
              <w:t xml:space="preserve"> la </w:t>
            </w:r>
            <w:r w:rsidRPr="001E6EC7">
              <w:rPr>
                <w:iCs/>
                <w:sz w:val="24"/>
                <w:szCs w:val="24"/>
                <w:lang w:val="ro-RO"/>
              </w:rPr>
              <w:t>firme specializate</w:t>
            </w:r>
          </w:p>
        </w:tc>
        <w:tc>
          <w:tcPr>
            <w:tcW w:w="2514" w:type="dxa"/>
            <w:tcBorders>
              <w:top w:val="single" w:sz="4" w:space="0" w:color="auto"/>
              <w:left w:val="single" w:sz="6" w:space="0" w:color="000000"/>
              <w:bottom w:val="single" w:sz="4" w:space="0" w:color="auto"/>
              <w:right w:val="single" w:sz="18" w:space="0" w:color="008000"/>
            </w:tcBorders>
          </w:tcPr>
          <w:p w:rsidR="003C483B" w:rsidRPr="001E6EC7" w:rsidRDefault="003C483B" w:rsidP="00971F91">
            <w:pPr>
              <w:pStyle w:val="table"/>
              <w:spacing w:before="60"/>
              <w:rPr>
                <w:sz w:val="24"/>
                <w:szCs w:val="24"/>
                <w:lang w:val="it-IT"/>
              </w:rPr>
            </w:pPr>
          </w:p>
        </w:tc>
      </w:tr>
      <w:tr w:rsidR="003C483B" w:rsidRPr="001E6EC7" w:rsidTr="00BB6644">
        <w:trPr>
          <w:cantSplit/>
        </w:trPr>
        <w:tc>
          <w:tcPr>
            <w:tcW w:w="2610" w:type="dxa"/>
            <w:tcBorders>
              <w:left w:val="single" w:sz="18" w:space="0" w:color="008000"/>
              <w:bottom w:val="single" w:sz="2" w:space="0" w:color="000000"/>
              <w:right w:val="single" w:sz="6" w:space="0" w:color="000000"/>
            </w:tcBorders>
          </w:tcPr>
          <w:p w:rsidR="003C483B" w:rsidRPr="001E6EC7" w:rsidRDefault="003C483B" w:rsidP="00971F91">
            <w:pPr>
              <w:ind w:left="0" w:hanging="28"/>
              <w:rPr>
                <w:sz w:val="24"/>
                <w:szCs w:val="24"/>
                <w:lang w:val="it-IT"/>
              </w:rPr>
            </w:pPr>
          </w:p>
        </w:tc>
        <w:tc>
          <w:tcPr>
            <w:tcW w:w="1899" w:type="dxa"/>
            <w:tcBorders>
              <w:top w:val="single" w:sz="4" w:space="0" w:color="auto"/>
              <w:left w:val="single" w:sz="6" w:space="0" w:color="000000"/>
              <w:bottom w:val="single" w:sz="2" w:space="0" w:color="000000"/>
              <w:right w:val="single" w:sz="6" w:space="0" w:color="000000"/>
            </w:tcBorders>
          </w:tcPr>
          <w:p w:rsidR="003C483B" w:rsidRPr="001E6EC7" w:rsidRDefault="003C483B" w:rsidP="001C0FD7">
            <w:pPr>
              <w:ind w:left="0" w:hanging="28"/>
              <w:jc w:val="left"/>
              <w:rPr>
                <w:sz w:val="24"/>
                <w:szCs w:val="24"/>
                <w:lang w:val="ro-RO"/>
              </w:rPr>
            </w:pPr>
            <w:r w:rsidRPr="001E6EC7">
              <w:rPr>
                <w:sz w:val="24"/>
                <w:szCs w:val="24"/>
                <w:lang w:val="ro-RO"/>
              </w:rPr>
              <w:t xml:space="preserve">Nu </w:t>
            </w:r>
            <w:proofErr w:type="spellStart"/>
            <w:r w:rsidRPr="001E6EC7">
              <w:rPr>
                <w:sz w:val="24"/>
                <w:szCs w:val="24"/>
                <w:lang w:val="ro-RO"/>
              </w:rPr>
              <w:t>Conţin</w:t>
            </w:r>
            <w:proofErr w:type="spellEnd"/>
            <w:r w:rsidRPr="001E6EC7">
              <w:rPr>
                <w:sz w:val="24"/>
                <w:szCs w:val="24"/>
                <w:lang w:val="ro-RO"/>
              </w:rPr>
              <w:t xml:space="preserve"> </w:t>
            </w:r>
            <w:proofErr w:type="spellStart"/>
            <w:r w:rsidRPr="001E6EC7">
              <w:rPr>
                <w:sz w:val="24"/>
                <w:szCs w:val="24"/>
                <w:lang w:val="ro-RO"/>
              </w:rPr>
              <w:t>substanţe</w:t>
            </w:r>
            <w:proofErr w:type="spellEnd"/>
            <w:r w:rsidRPr="001E6EC7">
              <w:rPr>
                <w:sz w:val="24"/>
                <w:szCs w:val="24"/>
                <w:lang w:val="ro-RO"/>
              </w:rPr>
              <w:t xml:space="preserve"> periculoase</w:t>
            </w:r>
          </w:p>
        </w:tc>
        <w:tc>
          <w:tcPr>
            <w:tcW w:w="2061" w:type="dxa"/>
            <w:tcBorders>
              <w:top w:val="single" w:sz="4" w:space="0" w:color="auto"/>
              <w:left w:val="single" w:sz="6" w:space="0" w:color="000000"/>
              <w:bottom w:val="single" w:sz="2" w:space="0" w:color="000000"/>
              <w:right w:val="single" w:sz="6" w:space="0" w:color="000000"/>
            </w:tcBorders>
          </w:tcPr>
          <w:p w:rsidR="003C483B" w:rsidRPr="001E6EC7" w:rsidRDefault="003C483B" w:rsidP="001C0FD7">
            <w:pPr>
              <w:rPr>
                <w:color w:val="000000"/>
                <w:sz w:val="24"/>
                <w:szCs w:val="24"/>
              </w:rPr>
            </w:pPr>
            <w:r w:rsidRPr="001E6EC7">
              <w:rPr>
                <w:color w:val="000000"/>
                <w:sz w:val="24"/>
                <w:szCs w:val="24"/>
              </w:rPr>
              <w:t xml:space="preserve">16.01.18 </w:t>
            </w:r>
          </w:p>
          <w:p w:rsidR="003C483B" w:rsidRPr="001E6EC7" w:rsidRDefault="003C483B" w:rsidP="001C0FD7">
            <w:pPr>
              <w:rPr>
                <w:color w:val="000000"/>
                <w:sz w:val="24"/>
                <w:szCs w:val="24"/>
              </w:rPr>
            </w:pPr>
            <w:proofErr w:type="spellStart"/>
            <w:r w:rsidRPr="001E6EC7">
              <w:rPr>
                <w:color w:val="000000"/>
                <w:sz w:val="24"/>
                <w:szCs w:val="24"/>
              </w:rPr>
              <w:t>cupru</w:t>
            </w:r>
            <w:proofErr w:type="spellEnd"/>
          </w:p>
        </w:tc>
        <w:tc>
          <w:tcPr>
            <w:tcW w:w="1530" w:type="dxa"/>
            <w:tcBorders>
              <w:top w:val="single" w:sz="4" w:space="0" w:color="auto"/>
              <w:left w:val="single" w:sz="6" w:space="0" w:color="000000"/>
              <w:bottom w:val="single" w:sz="2" w:space="0" w:color="000000"/>
              <w:right w:val="single" w:sz="6" w:space="0" w:color="000000"/>
            </w:tcBorders>
          </w:tcPr>
          <w:p w:rsidR="003C483B" w:rsidRPr="001E6EC7" w:rsidRDefault="003C483B" w:rsidP="001C0FD7">
            <w:pPr>
              <w:ind w:left="0"/>
              <w:rPr>
                <w:sz w:val="24"/>
                <w:szCs w:val="24"/>
              </w:rPr>
            </w:pPr>
            <w:r w:rsidRPr="001E6EC7">
              <w:rPr>
                <w:sz w:val="24"/>
                <w:szCs w:val="24"/>
                <w:lang w:val="ro-RO"/>
              </w:rPr>
              <w:t>Nu este cazul</w:t>
            </w:r>
          </w:p>
        </w:tc>
        <w:tc>
          <w:tcPr>
            <w:tcW w:w="1530" w:type="dxa"/>
            <w:tcBorders>
              <w:top w:val="single" w:sz="4" w:space="0" w:color="auto"/>
              <w:left w:val="single" w:sz="6" w:space="0" w:color="000000"/>
              <w:bottom w:val="single" w:sz="2" w:space="0" w:color="000000"/>
              <w:right w:val="single" w:sz="6" w:space="0" w:color="000000"/>
            </w:tcBorders>
          </w:tcPr>
          <w:p w:rsidR="003C483B" w:rsidRPr="001E6EC7" w:rsidRDefault="003C483B" w:rsidP="001C0FD7">
            <w:pPr>
              <w:jc w:val="center"/>
              <w:rPr>
                <w:sz w:val="24"/>
                <w:szCs w:val="24"/>
              </w:rPr>
            </w:pPr>
            <w:r w:rsidRPr="001E6EC7">
              <w:rPr>
                <w:sz w:val="24"/>
                <w:szCs w:val="24"/>
              </w:rPr>
              <w:t>R 12</w:t>
            </w:r>
          </w:p>
        </w:tc>
        <w:tc>
          <w:tcPr>
            <w:tcW w:w="2430" w:type="dxa"/>
            <w:tcBorders>
              <w:top w:val="single" w:sz="4" w:space="0" w:color="auto"/>
              <w:left w:val="single" w:sz="6" w:space="0" w:color="000000"/>
              <w:bottom w:val="single" w:sz="2" w:space="0" w:color="000000"/>
              <w:right w:val="single" w:sz="6" w:space="0" w:color="000000"/>
            </w:tcBorders>
          </w:tcPr>
          <w:p w:rsidR="003C483B" w:rsidRPr="001E6EC7" w:rsidRDefault="003C483B">
            <w:pPr>
              <w:rPr>
                <w:sz w:val="24"/>
                <w:szCs w:val="24"/>
              </w:rPr>
            </w:pPr>
            <w:r w:rsidRPr="001E6EC7">
              <w:rPr>
                <w:sz w:val="24"/>
                <w:szCs w:val="24"/>
                <w:lang w:val="it-IT"/>
              </w:rPr>
              <w:t xml:space="preserve">Se </w:t>
            </w:r>
            <w:proofErr w:type="spellStart"/>
            <w:r w:rsidRPr="001E6EC7">
              <w:rPr>
                <w:sz w:val="24"/>
                <w:szCs w:val="24"/>
                <w:lang w:val="it-IT"/>
              </w:rPr>
              <w:t>predau</w:t>
            </w:r>
            <w:proofErr w:type="spellEnd"/>
            <w:r w:rsidRPr="001E6EC7">
              <w:rPr>
                <w:sz w:val="24"/>
                <w:szCs w:val="24"/>
                <w:lang w:val="it-IT"/>
              </w:rPr>
              <w:t xml:space="preserve"> la </w:t>
            </w:r>
            <w:r w:rsidRPr="001E6EC7">
              <w:rPr>
                <w:iCs/>
                <w:sz w:val="24"/>
                <w:szCs w:val="24"/>
                <w:lang w:val="ro-RO"/>
              </w:rPr>
              <w:t>firme specializate</w:t>
            </w:r>
          </w:p>
        </w:tc>
        <w:tc>
          <w:tcPr>
            <w:tcW w:w="2514" w:type="dxa"/>
            <w:tcBorders>
              <w:top w:val="single" w:sz="4" w:space="0" w:color="auto"/>
              <w:left w:val="single" w:sz="6" w:space="0" w:color="000000"/>
              <w:bottom w:val="single" w:sz="2" w:space="0" w:color="000000"/>
              <w:right w:val="single" w:sz="18" w:space="0" w:color="008000"/>
            </w:tcBorders>
          </w:tcPr>
          <w:p w:rsidR="003C483B" w:rsidRPr="001E6EC7" w:rsidRDefault="003C483B" w:rsidP="00971F91">
            <w:pPr>
              <w:pStyle w:val="table"/>
              <w:spacing w:before="60"/>
              <w:rPr>
                <w:sz w:val="24"/>
                <w:szCs w:val="24"/>
                <w:lang w:val="it-IT"/>
              </w:rPr>
            </w:pPr>
          </w:p>
        </w:tc>
      </w:tr>
    </w:tbl>
    <w:p w:rsidR="001D2912" w:rsidRPr="001E6EC7" w:rsidRDefault="001D2912" w:rsidP="001D2912">
      <w:pPr>
        <w:pStyle w:val="BodyText2"/>
        <w:tabs>
          <w:tab w:val="clear" w:pos="0"/>
        </w:tabs>
        <w:spacing w:before="60" w:after="120" w:line="240" w:lineRule="auto"/>
        <w:rPr>
          <w:rFonts w:ascii="Times New Roman" w:hAnsi="Times New Roman" w:cs="Times New Roman"/>
        </w:rPr>
      </w:pPr>
    </w:p>
    <w:p w:rsidR="001D2912" w:rsidRPr="001E6EC7" w:rsidRDefault="00F072B0" w:rsidP="00F072B0">
      <w:pPr>
        <w:pStyle w:val="BodyText2"/>
        <w:tabs>
          <w:tab w:val="clear" w:pos="0"/>
        </w:tabs>
        <w:spacing w:before="60" w:after="120" w:line="240" w:lineRule="auto"/>
        <w:rPr>
          <w:rFonts w:ascii="Times New Roman" w:hAnsi="Times New Roman" w:cs="Times New Roman"/>
        </w:rPr>
      </w:pPr>
      <w:r w:rsidRPr="001E6EC7">
        <w:rPr>
          <w:rFonts w:ascii="Times New Roman" w:hAnsi="Times New Roman" w:cs="Times New Roman"/>
        </w:rPr>
        <w:t>6.7-</w:t>
      </w:r>
      <w:r w:rsidR="001D2912" w:rsidRPr="001E6EC7">
        <w:rPr>
          <w:rFonts w:ascii="Times New Roman" w:hAnsi="Times New Roman" w:cs="Times New Roman"/>
        </w:rPr>
        <w:t>Deşeuri de ambalaje</w:t>
      </w:r>
    </w:p>
    <w:p w:rsidR="00C87FF2" w:rsidRPr="001E6EC7" w:rsidRDefault="001D2912" w:rsidP="001D2912">
      <w:pPr>
        <w:pStyle w:val="BodyText2"/>
        <w:tabs>
          <w:tab w:val="clear" w:pos="0"/>
        </w:tabs>
        <w:spacing w:before="60" w:after="120" w:line="240" w:lineRule="auto"/>
        <w:rPr>
          <w:rFonts w:ascii="Times New Roman" w:hAnsi="Times New Roman" w:cs="Times New Roman"/>
          <w:b w:val="0"/>
          <w:bCs/>
          <w:i/>
          <w:iCs/>
        </w:rPr>
      </w:pPr>
      <w:proofErr w:type="spellStart"/>
      <w:r w:rsidRPr="001E6EC7">
        <w:rPr>
          <w:rFonts w:ascii="Times New Roman" w:hAnsi="Times New Roman" w:cs="Times New Roman"/>
          <w:b w:val="0"/>
          <w:bCs/>
          <w:i/>
          <w:iCs/>
        </w:rPr>
        <w:lastRenderedPageBreak/>
        <w:t>Deşeurile</w:t>
      </w:r>
      <w:proofErr w:type="spellEnd"/>
      <w:r w:rsidRPr="001E6EC7">
        <w:rPr>
          <w:rFonts w:ascii="Times New Roman" w:hAnsi="Times New Roman" w:cs="Times New Roman"/>
          <w:b w:val="0"/>
          <w:bCs/>
          <w:i/>
          <w:iCs/>
        </w:rPr>
        <w:t xml:space="preserve"> de ambalaje provin de la materiile prime </w:t>
      </w:r>
      <w:proofErr w:type="spellStart"/>
      <w:r w:rsidRPr="001E6EC7">
        <w:rPr>
          <w:rFonts w:ascii="Times New Roman" w:hAnsi="Times New Roman" w:cs="Times New Roman"/>
          <w:b w:val="0"/>
          <w:bCs/>
          <w:i/>
          <w:iCs/>
        </w:rPr>
        <w:t>şi</w:t>
      </w:r>
      <w:proofErr w:type="spellEnd"/>
      <w:r w:rsidRPr="001E6EC7">
        <w:rPr>
          <w:rFonts w:ascii="Times New Roman" w:hAnsi="Times New Roman" w:cs="Times New Roman"/>
          <w:b w:val="0"/>
          <w:bCs/>
          <w:i/>
          <w:iCs/>
        </w:rPr>
        <w:t xml:space="preserve"> materialele auxiliare </w:t>
      </w:r>
      <w:proofErr w:type="spellStart"/>
      <w:r w:rsidRPr="001E6EC7">
        <w:rPr>
          <w:rFonts w:ascii="Times New Roman" w:hAnsi="Times New Roman" w:cs="Times New Roman"/>
          <w:b w:val="0"/>
          <w:bCs/>
          <w:i/>
          <w:iCs/>
        </w:rPr>
        <w:t>şi</w:t>
      </w:r>
      <w:proofErr w:type="spellEnd"/>
      <w:r w:rsidRPr="001E6EC7">
        <w:rPr>
          <w:rFonts w:ascii="Times New Roman" w:hAnsi="Times New Roman" w:cs="Times New Roman"/>
          <w:b w:val="0"/>
          <w:bCs/>
          <w:i/>
          <w:iCs/>
        </w:rPr>
        <w:t xml:space="preserve"> constau din:  saci, bidoane din materiale plastice,  saci </w:t>
      </w:r>
      <w:proofErr w:type="spellStart"/>
      <w:r w:rsidRPr="001E6EC7">
        <w:rPr>
          <w:rFonts w:ascii="Times New Roman" w:hAnsi="Times New Roman" w:cs="Times New Roman"/>
          <w:b w:val="0"/>
          <w:bCs/>
          <w:i/>
          <w:iCs/>
        </w:rPr>
        <w:t>şi</w:t>
      </w:r>
      <w:proofErr w:type="spellEnd"/>
      <w:r w:rsidRPr="001E6EC7">
        <w:rPr>
          <w:rFonts w:ascii="Times New Roman" w:hAnsi="Times New Roman" w:cs="Times New Roman"/>
          <w:b w:val="0"/>
          <w:bCs/>
          <w:i/>
          <w:iCs/>
        </w:rPr>
        <w:t xml:space="preserve"> cutii din </w:t>
      </w:r>
      <w:proofErr w:type="spellStart"/>
      <w:r w:rsidRPr="001E6EC7">
        <w:rPr>
          <w:rFonts w:ascii="Times New Roman" w:hAnsi="Times New Roman" w:cs="Times New Roman"/>
          <w:b w:val="0"/>
          <w:bCs/>
          <w:i/>
          <w:iCs/>
        </w:rPr>
        <w:t>hîrtie</w:t>
      </w:r>
      <w:proofErr w:type="spellEnd"/>
      <w:r w:rsidRPr="001E6EC7">
        <w:rPr>
          <w:rFonts w:ascii="Times New Roman" w:hAnsi="Times New Roman" w:cs="Times New Roman"/>
          <w:b w:val="0"/>
          <w:bCs/>
          <w:i/>
          <w:iCs/>
        </w:rPr>
        <w:t xml:space="preserve"> </w:t>
      </w:r>
      <w:proofErr w:type="spellStart"/>
      <w:r w:rsidRPr="001E6EC7">
        <w:rPr>
          <w:rFonts w:ascii="Times New Roman" w:hAnsi="Times New Roman" w:cs="Times New Roman"/>
          <w:b w:val="0"/>
          <w:bCs/>
          <w:i/>
          <w:iCs/>
        </w:rPr>
        <w:t>şi</w:t>
      </w:r>
      <w:proofErr w:type="spellEnd"/>
      <w:r w:rsidRPr="001E6EC7">
        <w:rPr>
          <w:rFonts w:ascii="Times New Roman" w:hAnsi="Times New Roman" w:cs="Times New Roman"/>
          <w:b w:val="0"/>
          <w:bCs/>
          <w:i/>
          <w:iCs/>
        </w:rPr>
        <w:t xml:space="preserve"> carton, lemn. Aceste </w:t>
      </w:r>
      <w:proofErr w:type="spellStart"/>
      <w:r w:rsidRPr="001E6EC7">
        <w:rPr>
          <w:rFonts w:ascii="Times New Roman" w:hAnsi="Times New Roman" w:cs="Times New Roman"/>
          <w:b w:val="0"/>
          <w:bCs/>
          <w:i/>
          <w:iCs/>
        </w:rPr>
        <w:t>deşeuri</w:t>
      </w:r>
      <w:proofErr w:type="spellEnd"/>
      <w:r w:rsidRPr="001E6EC7">
        <w:rPr>
          <w:rFonts w:ascii="Times New Roman" w:hAnsi="Times New Roman" w:cs="Times New Roman"/>
          <w:b w:val="0"/>
          <w:bCs/>
          <w:i/>
          <w:iCs/>
        </w:rPr>
        <w:t xml:space="preserve"> se valorifică la </w:t>
      </w:r>
      <w:proofErr w:type="spellStart"/>
      <w:r w:rsidRPr="001E6EC7">
        <w:rPr>
          <w:rFonts w:ascii="Times New Roman" w:hAnsi="Times New Roman" w:cs="Times New Roman"/>
          <w:b w:val="0"/>
          <w:bCs/>
          <w:i/>
          <w:iCs/>
        </w:rPr>
        <w:t>terţi</w:t>
      </w:r>
      <w:proofErr w:type="spellEnd"/>
      <w:r w:rsidRPr="001E6EC7">
        <w:rPr>
          <w:rFonts w:ascii="Times New Roman" w:hAnsi="Times New Roman" w:cs="Times New Roman"/>
          <w:b w:val="0"/>
          <w:bCs/>
          <w:i/>
          <w:iCs/>
        </w:rPr>
        <w:t xml:space="preserve">. </w:t>
      </w:r>
    </w:p>
    <w:p w:rsidR="001D2912" w:rsidRPr="001E6EC7" w:rsidRDefault="00C87FF2" w:rsidP="001D2912">
      <w:pPr>
        <w:pStyle w:val="BodyText2"/>
        <w:tabs>
          <w:tab w:val="clear" w:pos="0"/>
        </w:tabs>
        <w:spacing w:before="60" w:after="120" w:line="240" w:lineRule="auto"/>
        <w:rPr>
          <w:rFonts w:ascii="Times New Roman" w:hAnsi="Times New Roman" w:cs="Times New Roman"/>
          <w:b w:val="0"/>
          <w:bCs/>
          <w:i/>
          <w:iCs/>
        </w:rPr>
      </w:pPr>
      <w:r w:rsidRPr="001E6EC7">
        <w:rPr>
          <w:rFonts w:ascii="Times New Roman" w:hAnsi="Times New Roman" w:cs="Times New Roman"/>
          <w:b w:val="0"/>
          <w:bCs/>
          <w:i/>
          <w:iCs/>
        </w:rPr>
        <w:t xml:space="preserve">In tab. De mai jos se vor prezenta toate </w:t>
      </w:r>
      <w:proofErr w:type="spellStart"/>
      <w:r w:rsidRPr="001E6EC7">
        <w:rPr>
          <w:rFonts w:ascii="Times New Roman" w:hAnsi="Times New Roman" w:cs="Times New Roman"/>
          <w:b w:val="0"/>
          <w:bCs/>
          <w:i/>
          <w:iCs/>
        </w:rPr>
        <w:t>deseurile</w:t>
      </w:r>
      <w:proofErr w:type="spellEnd"/>
      <w:r w:rsidRPr="001E6EC7">
        <w:rPr>
          <w:rFonts w:ascii="Times New Roman" w:hAnsi="Times New Roman" w:cs="Times New Roman"/>
          <w:b w:val="0"/>
          <w:bCs/>
          <w:i/>
          <w:iCs/>
        </w:rPr>
        <w:t xml:space="preserve"> de ambalaje generate pe amplasament.</w:t>
      </w:r>
    </w:p>
    <w:tbl>
      <w:tblPr>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1527"/>
        <w:gridCol w:w="1389"/>
        <w:gridCol w:w="1284"/>
        <w:gridCol w:w="1317"/>
        <w:gridCol w:w="1233"/>
        <w:gridCol w:w="1472"/>
        <w:gridCol w:w="1497"/>
        <w:gridCol w:w="1808"/>
        <w:gridCol w:w="1595"/>
      </w:tblGrid>
      <w:tr w:rsidR="003217D9" w:rsidRPr="00F42CE7" w:rsidTr="00F072B0">
        <w:trPr>
          <w:cantSplit/>
        </w:trPr>
        <w:tc>
          <w:tcPr>
            <w:tcW w:w="3006" w:type="dxa"/>
            <w:gridSpan w:val="2"/>
            <w:vMerge w:val="restart"/>
          </w:tcPr>
          <w:p w:rsidR="001D2912" w:rsidRPr="00F42CE7" w:rsidRDefault="001D2912" w:rsidP="00971F91">
            <w:pPr>
              <w:jc w:val="center"/>
              <w:rPr>
                <w:b/>
                <w:bCs/>
                <w:lang w:val="ro-RO"/>
              </w:rPr>
            </w:pPr>
            <w:r w:rsidRPr="00F42CE7">
              <w:rPr>
                <w:b/>
                <w:bCs/>
                <w:lang w:val="ro-RO"/>
              </w:rPr>
              <w:t>Material</w:t>
            </w:r>
          </w:p>
        </w:tc>
        <w:tc>
          <w:tcPr>
            <w:tcW w:w="1389" w:type="dxa"/>
            <w:vMerge w:val="restart"/>
          </w:tcPr>
          <w:p w:rsidR="001D2912" w:rsidRPr="00F42CE7" w:rsidRDefault="001D2912" w:rsidP="00971F91">
            <w:pPr>
              <w:ind w:left="28" w:hanging="90"/>
              <w:jc w:val="center"/>
              <w:rPr>
                <w:b/>
                <w:bCs/>
                <w:lang w:val="ro-RO"/>
              </w:rPr>
            </w:pPr>
            <w:proofErr w:type="spellStart"/>
            <w:r w:rsidRPr="00F42CE7">
              <w:rPr>
                <w:b/>
                <w:bCs/>
                <w:lang w:val="ro-RO"/>
              </w:rPr>
              <w:t>Deşeuri</w:t>
            </w:r>
            <w:proofErr w:type="spellEnd"/>
            <w:r w:rsidRPr="00F42CE7">
              <w:rPr>
                <w:b/>
                <w:bCs/>
                <w:lang w:val="ro-RO"/>
              </w:rPr>
              <w:t xml:space="preserve"> de ambalaje generate</w:t>
            </w:r>
          </w:p>
          <w:p w:rsidR="001D2912" w:rsidRPr="00F42CE7" w:rsidRDefault="001D2912" w:rsidP="00971F91">
            <w:pPr>
              <w:ind w:left="28" w:hanging="90"/>
              <w:jc w:val="center"/>
              <w:rPr>
                <w:b/>
                <w:bCs/>
                <w:lang w:val="ro-RO"/>
              </w:rPr>
            </w:pPr>
            <w:r w:rsidRPr="00F42CE7">
              <w:rPr>
                <w:b/>
                <w:bCs/>
                <w:lang w:val="ro-RO"/>
              </w:rPr>
              <w:t>[t/an]</w:t>
            </w:r>
          </w:p>
        </w:tc>
        <w:tc>
          <w:tcPr>
            <w:tcW w:w="10206" w:type="dxa"/>
            <w:gridSpan w:val="7"/>
          </w:tcPr>
          <w:p w:rsidR="001D2912" w:rsidRPr="00F42CE7" w:rsidRDefault="001D2912" w:rsidP="00971F91">
            <w:pPr>
              <w:jc w:val="center"/>
              <w:rPr>
                <w:b/>
                <w:bCs/>
                <w:lang w:val="ro-RO"/>
              </w:rPr>
            </w:pPr>
            <w:r w:rsidRPr="00F42CE7">
              <w:rPr>
                <w:b/>
                <w:bCs/>
                <w:lang w:val="ro-RO"/>
              </w:rPr>
              <w:t xml:space="preserve">Valorificare sau incinerate în </w:t>
            </w:r>
            <w:proofErr w:type="spellStart"/>
            <w:r w:rsidRPr="00F42CE7">
              <w:rPr>
                <w:b/>
                <w:bCs/>
                <w:lang w:val="ro-RO"/>
              </w:rPr>
              <w:t>instalaţii</w:t>
            </w:r>
            <w:proofErr w:type="spellEnd"/>
            <w:r w:rsidRPr="00F42CE7">
              <w:rPr>
                <w:b/>
                <w:bCs/>
                <w:lang w:val="ro-RO"/>
              </w:rPr>
              <w:t xml:space="preserve"> de incinerare cu recuperare de energie, [t/an]</w:t>
            </w:r>
          </w:p>
        </w:tc>
      </w:tr>
      <w:tr w:rsidR="003217D9" w:rsidRPr="00F42CE7" w:rsidTr="00F072B0">
        <w:trPr>
          <w:cantSplit/>
        </w:trPr>
        <w:tc>
          <w:tcPr>
            <w:tcW w:w="3006" w:type="dxa"/>
            <w:gridSpan w:val="2"/>
            <w:vMerge/>
          </w:tcPr>
          <w:p w:rsidR="001D2912" w:rsidRPr="00F42CE7" w:rsidRDefault="001D2912" w:rsidP="00971F91">
            <w:pPr>
              <w:rPr>
                <w:b/>
                <w:bCs/>
                <w:lang w:val="ro-RO"/>
              </w:rPr>
            </w:pPr>
          </w:p>
        </w:tc>
        <w:tc>
          <w:tcPr>
            <w:tcW w:w="1389" w:type="dxa"/>
            <w:vMerge/>
          </w:tcPr>
          <w:p w:rsidR="001D2912" w:rsidRPr="00F42CE7" w:rsidRDefault="001D2912" w:rsidP="00971F91">
            <w:pPr>
              <w:rPr>
                <w:b/>
                <w:bCs/>
                <w:lang w:val="ro-RO"/>
              </w:rPr>
            </w:pPr>
          </w:p>
        </w:tc>
        <w:tc>
          <w:tcPr>
            <w:tcW w:w="1284" w:type="dxa"/>
          </w:tcPr>
          <w:p w:rsidR="001D2912" w:rsidRPr="00F42CE7" w:rsidRDefault="001D2912" w:rsidP="00971F91">
            <w:pPr>
              <w:ind w:left="0"/>
              <w:jc w:val="center"/>
              <w:rPr>
                <w:b/>
                <w:bCs/>
                <w:lang w:val="ro-RO"/>
              </w:rPr>
            </w:pPr>
            <w:r w:rsidRPr="00F42CE7">
              <w:rPr>
                <w:b/>
                <w:bCs/>
                <w:lang w:val="ro-RO"/>
              </w:rPr>
              <w:t>Reciclare material</w:t>
            </w:r>
          </w:p>
        </w:tc>
        <w:tc>
          <w:tcPr>
            <w:tcW w:w="1317" w:type="dxa"/>
          </w:tcPr>
          <w:p w:rsidR="001D2912" w:rsidRPr="00F42CE7" w:rsidRDefault="001D2912" w:rsidP="00971F91">
            <w:pPr>
              <w:ind w:left="-2"/>
              <w:jc w:val="center"/>
              <w:rPr>
                <w:b/>
                <w:bCs/>
                <w:lang w:val="ro-RO"/>
              </w:rPr>
            </w:pPr>
            <w:r w:rsidRPr="00F42CE7">
              <w:rPr>
                <w:b/>
                <w:bCs/>
                <w:lang w:val="ro-RO"/>
              </w:rPr>
              <w:t>Alte forme de reciclare</w:t>
            </w:r>
          </w:p>
        </w:tc>
        <w:tc>
          <w:tcPr>
            <w:tcW w:w="1233" w:type="dxa"/>
          </w:tcPr>
          <w:p w:rsidR="001D2912" w:rsidRPr="00F42CE7" w:rsidRDefault="001D2912" w:rsidP="00971F91">
            <w:pPr>
              <w:ind w:left="0"/>
              <w:jc w:val="center"/>
              <w:rPr>
                <w:b/>
                <w:bCs/>
                <w:lang w:val="ro-RO"/>
              </w:rPr>
            </w:pPr>
            <w:r w:rsidRPr="00F42CE7">
              <w:rPr>
                <w:b/>
                <w:bCs/>
                <w:lang w:val="ro-RO"/>
              </w:rPr>
              <w:t>Total reciclare</w:t>
            </w:r>
          </w:p>
        </w:tc>
        <w:tc>
          <w:tcPr>
            <w:tcW w:w="1472" w:type="dxa"/>
          </w:tcPr>
          <w:p w:rsidR="001D2912" w:rsidRPr="00F42CE7" w:rsidRDefault="001D2912" w:rsidP="00971F91">
            <w:pPr>
              <w:ind w:left="0" w:hanging="52"/>
              <w:jc w:val="center"/>
              <w:rPr>
                <w:b/>
                <w:bCs/>
                <w:lang w:val="ro-RO"/>
              </w:rPr>
            </w:pPr>
            <w:r w:rsidRPr="00F42CE7">
              <w:rPr>
                <w:b/>
                <w:bCs/>
                <w:lang w:val="ro-RO"/>
              </w:rPr>
              <w:t>Valorificare energetică</w:t>
            </w:r>
          </w:p>
        </w:tc>
        <w:tc>
          <w:tcPr>
            <w:tcW w:w="1497" w:type="dxa"/>
          </w:tcPr>
          <w:p w:rsidR="001D2912" w:rsidRPr="00F42CE7" w:rsidRDefault="001D2912" w:rsidP="00971F91">
            <w:pPr>
              <w:ind w:left="0"/>
              <w:jc w:val="center"/>
              <w:rPr>
                <w:b/>
                <w:bCs/>
                <w:lang w:val="ro-RO"/>
              </w:rPr>
            </w:pPr>
            <w:r w:rsidRPr="00F42CE7">
              <w:rPr>
                <w:b/>
                <w:bCs/>
                <w:lang w:val="ro-RO"/>
              </w:rPr>
              <w:t>Alte forme de valorificare</w:t>
            </w:r>
          </w:p>
        </w:tc>
        <w:tc>
          <w:tcPr>
            <w:tcW w:w="1808" w:type="dxa"/>
          </w:tcPr>
          <w:p w:rsidR="001D2912" w:rsidRPr="00F42CE7" w:rsidRDefault="001D2912" w:rsidP="00971F91">
            <w:pPr>
              <w:ind w:left="-108" w:right="-50"/>
              <w:jc w:val="center"/>
              <w:rPr>
                <w:b/>
                <w:bCs/>
                <w:lang w:val="ro-RO"/>
              </w:rPr>
            </w:pPr>
            <w:r w:rsidRPr="00F42CE7">
              <w:rPr>
                <w:b/>
                <w:bCs/>
                <w:lang w:val="ro-RO"/>
              </w:rPr>
              <w:t xml:space="preserve">Incinerate în </w:t>
            </w:r>
            <w:proofErr w:type="spellStart"/>
            <w:r w:rsidRPr="00F42CE7">
              <w:rPr>
                <w:b/>
                <w:bCs/>
                <w:lang w:val="ro-RO"/>
              </w:rPr>
              <w:t>instalaţii</w:t>
            </w:r>
            <w:proofErr w:type="spellEnd"/>
            <w:r w:rsidRPr="00F42CE7">
              <w:rPr>
                <w:b/>
                <w:bCs/>
                <w:lang w:val="ro-RO"/>
              </w:rPr>
              <w:t xml:space="preserve"> de incinerare cu recuperare de energie</w:t>
            </w:r>
          </w:p>
        </w:tc>
        <w:tc>
          <w:tcPr>
            <w:tcW w:w="1595" w:type="dxa"/>
          </w:tcPr>
          <w:p w:rsidR="001D2912" w:rsidRPr="00F42CE7" w:rsidRDefault="001D2912" w:rsidP="00971F91">
            <w:pPr>
              <w:ind w:left="-52" w:firstLine="52"/>
              <w:jc w:val="center"/>
              <w:rPr>
                <w:b/>
                <w:bCs/>
                <w:lang w:val="ro-RO"/>
              </w:rPr>
            </w:pPr>
            <w:r w:rsidRPr="00F42CE7">
              <w:rPr>
                <w:b/>
                <w:bCs/>
                <w:lang w:val="ro-RO"/>
              </w:rPr>
              <w:t xml:space="preserve">Total valorificate sau incinerate în </w:t>
            </w:r>
            <w:proofErr w:type="spellStart"/>
            <w:r w:rsidRPr="00F42CE7">
              <w:rPr>
                <w:b/>
                <w:bCs/>
                <w:lang w:val="ro-RO"/>
              </w:rPr>
              <w:t>instalaţii</w:t>
            </w:r>
            <w:proofErr w:type="spellEnd"/>
            <w:r w:rsidRPr="00F42CE7">
              <w:rPr>
                <w:b/>
                <w:bCs/>
                <w:lang w:val="ro-RO"/>
              </w:rPr>
              <w:t xml:space="preserve"> de incinerare cu recuperare de energie</w:t>
            </w:r>
          </w:p>
        </w:tc>
      </w:tr>
      <w:tr w:rsidR="003217D9" w:rsidRPr="00F42CE7" w:rsidTr="00F072B0">
        <w:trPr>
          <w:cantSplit/>
        </w:trPr>
        <w:tc>
          <w:tcPr>
            <w:tcW w:w="3006" w:type="dxa"/>
            <w:gridSpan w:val="2"/>
          </w:tcPr>
          <w:p w:rsidR="001D2912" w:rsidRPr="00F42CE7" w:rsidRDefault="001D2912" w:rsidP="00971F91">
            <w:pPr>
              <w:rPr>
                <w:b/>
                <w:bCs/>
                <w:lang w:val="ro-RO"/>
              </w:rPr>
            </w:pPr>
          </w:p>
        </w:tc>
        <w:tc>
          <w:tcPr>
            <w:tcW w:w="1389" w:type="dxa"/>
          </w:tcPr>
          <w:p w:rsidR="001D2912" w:rsidRPr="00F42CE7" w:rsidRDefault="001D2912" w:rsidP="00ED4569">
            <w:pPr>
              <w:ind w:left="0"/>
              <w:jc w:val="center"/>
              <w:rPr>
                <w:b/>
                <w:bCs/>
              </w:rPr>
            </w:pPr>
            <w:r w:rsidRPr="00F42CE7">
              <w:rPr>
                <w:b/>
                <w:bCs/>
              </w:rPr>
              <w:t>(a)</w:t>
            </w:r>
          </w:p>
        </w:tc>
        <w:tc>
          <w:tcPr>
            <w:tcW w:w="1284" w:type="dxa"/>
          </w:tcPr>
          <w:p w:rsidR="001D2912" w:rsidRPr="00F42CE7" w:rsidRDefault="001D2912" w:rsidP="00971F91">
            <w:pPr>
              <w:jc w:val="center"/>
              <w:rPr>
                <w:b/>
                <w:bCs/>
              </w:rPr>
            </w:pPr>
            <w:r w:rsidRPr="00F42CE7">
              <w:rPr>
                <w:b/>
                <w:bCs/>
              </w:rPr>
              <w:t>(b)</w:t>
            </w:r>
          </w:p>
        </w:tc>
        <w:tc>
          <w:tcPr>
            <w:tcW w:w="1317" w:type="dxa"/>
          </w:tcPr>
          <w:p w:rsidR="001D2912" w:rsidRPr="00F42CE7" w:rsidRDefault="001D2912" w:rsidP="00971F91">
            <w:pPr>
              <w:jc w:val="center"/>
              <w:rPr>
                <w:b/>
                <w:bCs/>
              </w:rPr>
            </w:pPr>
            <w:r w:rsidRPr="00F42CE7">
              <w:rPr>
                <w:b/>
                <w:bCs/>
              </w:rPr>
              <w:t>( c )</w:t>
            </w:r>
          </w:p>
        </w:tc>
        <w:tc>
          <w:tcPr>
            <w:tcW w:w="1233" w:type="dxa"/>
          </w:tcPr>
          <w:p w:rsidR="001D2912" w:rsidRPr="00F42CE7" w:rsidRDefault="001D2912" w:rsidP="00971F91">
            <w:pPr>
              <w:jc w:val="center"/>
              <w:rPr>
                <w:b/>
                <w:bCs/>
              </w:rPr>
            </w:pPr>
            <w:r w:rsidRPr="00F42CE7">
              <w:rPr>
                <w:b/>
                <w:bCs/>
              </w:rPr>
              <w:t>(d)</w:t>
            </w:r>
          </w:p>
        </w:tc>
        <w:tc>
          <w:tcPr>
            <w:tcW w:w="1472" w:type="dxa"/>
          </w:tcPr>
          <w:p w:rsidR="001D2912" w:rsidRPr="00F42CE7" w:rsidRDefault="001D2912" w:rsidP="00971F91">
            <w:pPr>
              <w:jc w:val="center"/>
              <w:rPr>
                <w:b/>
                <w:bCs/>
              </w:rPr>
            </w:pPr>
            <w:r w:rsidRPr="00F42CE7">
              <w:rPr>
                <w:b/>
                <w:bCs/>
              </w:rPr>
              <w:t>(e)</w:t>
            </w:r>
          </w:p>
        </w:tc>
        <w:tc>
          <w:tcPr>
            <w:tcW w:w="1497" w:type="dxa"/>
          </w:tcPr>
          <w:p w:rsidR="001D2912" w:rsidRPr="00F42CE7" w:rsidRDefault="001D2912" w:rsidP="00971F91">
            <w:pPr>
              <w:jc w:val="center"/>
              <w:rPr>
                <w:b/>
                <w:bCs/>
              </w:rPr>
            </w:pPr>
            <w:r w:rsidRPr="00F42CE7">
              <w:rPr>
                <w:b/>
                <w:bCs/>
              </w:rPr>
              <w:t>(f)</w:t>
            </w:r>
          </w:p>
        </w:tc>
        <w:tc>
          <w:tcPr>
            <w:tcW w:w="1808" w:type="dxa"/>
          </w:tcPr>
          <w:p w:rsidR="001D2912" w:rsidRPr="00F42CE7" w:rsidRDefault="001D2912" w:rsidP="00971F91">
            <w:pPr>
              <w:jc w:val="center"/>
              <w:rPr>
                <w:b/>
                <w:bCs/>
              </w:rPr>
            </w:pPr>
            <w:r w:rsidRPr="00F42CE7">
              <w:rPr>
                <w:b/>
                <w:bCs/>
              </w:rPr>
              <w:t>(g)</w:t>
            </w:r>
          </w:p>
        </w:tc>
        <w:tc>
          <w:tcPr>
            <w:tcW w:w="1595" w:type="dxa"/>
          </w:tcPr>
          <w:p w:rsidR="001D2912" w:rsidRPr="00F42CE7" w:rsidRDefault="001D2912" w:rsidP="00971F91">
            <w:pPr>
              <w:jc w:val="center"/>
              <w:rPr>
                <w:b/>
                <w:bCs/>
              </w:rPr>
            </w:pPr>
            <w:r w:rsidRPr="00F42CE7">
              <w:rPr>
                <w:b/>
                <w:bCs/>
              </w:rPr>
              <w:t>(h)</w:t>
            </w:r>
          </w:p>
        </w:tc>
      </w:tr>
      <w:tr w:rsidR="003217D9" w:rsidRPr="00F42CE7" w:rsidTr="00F072B0">
        <w:trPr>
          <w:cantSplit/>
        </w:trPr>
        <w:tc>
          <w:tcPr>
            <w:tcW w:w="3006" w:type="dxa"/>
            <w:gridSpan w:val="2"/>
          </w:tcPr>
          <w:p w:rsidR="001D2912" w:rsidRPr="00F42CE7" w:rsidRDefault="001D2912" w:rsidP="00971F91">
            <w:pPr>
              <w:jc w:val="center"/>
              <w:rPr>
                <w:b/>
                <w:bCs/>
                <w:lang w:val="ro-RO"/>
              </w:rPr>
            </w:pPr>
            <w:r w:rsidRPr="00F42CE7">
              <w:rPr>
                <w:b/>
                <w:bCs/>
                <w:lang w:val="ro-RO"/>
              </w:rPr>
              <w:t>Sticlă</w:t>
            </w:r>
          </w:p>
        </w:tc>
        <w:tc>
          <w:tcPr>
            <w:tcW w:w="1389" w:type="dxa"/>
          </w:tcPr>
          <w:p w:rsidR="001D2912" w:rsidRPr="00F42CE7" w:rsidRDefault="0090761B" w:rsidP="00971F91">
            <w:pPr>
              <w:jc w:val="center"/>
              <w:rPr>
                <w:b/>
                <w:bCs/>
                <w:lang w:val="ro-RO"/>
              </w:rPr>
            </w:pPr>
            <w:r w:rsidRPr="00F42CE7">
              <w:rPr>
                <w:b/>
                <w:bCs/>
                <w:lang w:val="ro-RO"/>
              </w:rPr>
              <w:t>-</w:t>
            </w:r>
          </w:p>
        </w:tc>
        <w:tc>
          <w:tcPr>
            <w:tcW w:w="1284" w:type="dxa"/>
          </w:tcPr>
          <w:p w:rsidR="001D2912" w:rsidRPr="00F42CE7" w:rsidRDefault="00C87FF2" w:rsidP="00E55885">
            <w:pPr>
              <w:jc w:val="center"/>
              <w:rPr>
                <w:b/>
                <w:bCs/>
                <w:lang w:val="ro-RO"/>
              </w:rPr>
            </w:pPr>
            <w:r w:rsidRPr="00F42CE7">
              <w:rPr>
                <w:b/>
                <w:bCs/>
                <w:lang w:val="ro-RO"/>
              </w:rPr>
              <w:t>-</w:t>
            </w:r>
          </w:p>
        </w:tc>
        <w:tc>
          <w:tcPr>
            <w:tcW w:w="1317" w:type="dxa"/>
            <w:shd w:val="clear" w:color="auto" w:fill="E0E0E0"/>
          </w:tcPr>
          <w:p w:rsidR="001D2912" w:rsidRPr="00F42CE7" w:rsidRDefault="00C87FF2" w:rsidP="00971F91">
            <w:pPr>
              <w:jc w:val="center"/>
              <w:rPr>
                <w:b/>
                <w:bCs/>
                <w:lang w:val="ro-RO"/>
              </w:rPr>
            </w:pPr>
            <w:r w:rsidRPr="00F42CE7">
              <w:rPr>
                <w:b/>
                <w:bCs/>
                <w:lang w:val="ro-RO"/>
              </w:rPr>
              <w:t>-</w:t>
            </w:r>
          </w:p>
        </w:tc>
        <w:tc>
          <w:tcPr>
            <w:tcW w:w="1233" w:type="dxa"/>
          </w:tcPr>
          <w:p w:rsidR="001D2912" w:rsidRPr="00F42CE7" w:rsidRDefault="00C87FF2" w:rsidP="00E55885">
            <w:pPr>
              <w:jc w:val="center"/>
              <w:rPr>
                <w:b/>
                <w:bCs/>
                <w:lang w:val="ro-RO"/>
              </w:rPr>
            </w:pPr>
            <w:r w:rsidRPr="00F42CE7">
              <w:rPr>
                <w:b/>
                <w:bCs/>
                <w:lang w:val="ro-RO"/>
              </w:rPr>
              <w:t>-</w:t>
            </w:r>
          </w:p>
        </w:tc>
        <w:tc>
          <w:tcPr>
            <w:tcW w:w="1472" w:type="dxa"/>
          </w:tcPr>
          <w:p w:rsidR="001D2912" w:rsidRPr="00F42CE7" w:rsidRDefault="00C87FF2" w:rsidP="00971F91">
            <w:pPr>
              <w:jc w:val="center"/>
              <w:rPr>
                <w:b/>
                <w:bCs/>
                <w:lang w:val="ro-RO"/>
              </w:rPr>
            </w:pPr>
            <w:r w:rsidRPr="00F42CE7">
              <w:rPr>
                <w:b/>
                <w:bCs/>
                <w:lang w:val="ro-RO"/>
              </w:rPr>
              <w:t>-</w:t>
            </w:r>
          </w:p>
        </w:tc>
        <w:tc>
          <w:tcPr>
            <w:tcW w:w="1497" w:type="dxa"/>
            <w:shd w:val="clear" w:color="auto" w:fill="E0E0E0"/>
          </w:tcPr>
          <w:p w:rsidR="001D2912" w:rsidRPr="00F42CE7" w:rsidRDefault="00C87FF2" w:rsidP="00971F91">
            <w:pPr>
              <w:jc w:val="center"/>
              <w:rPr>
                <w:b/>
                <w:bCs/>
                <w:lang w:val="ro-RO"/>
              </w:rPr>
            </w:pPr>
            <w:r w:rsidRPr="00F42CE7">
              <w:rPr>
                <w:b/>
                <w:bCs/>
                <w:lang w:val="ro-RO"/>
              </w:rPr>
              <w:t>-</w:t>
            </w:r>
          </w:p>
        </w:tc>
        <w:tc>
          <w:tcPr>
            <w:tcW w:w="1808" w:type="dxa"/>
          </w:tcPr>
          <w:p w:rsidR="001D2912" w:rsidRPr="00F42CE7" w:rsidRDefault="00C87FF2" w:rsidP="00971F91">
            <w:pPr>
              <w:jc w:val="center"/>
              <w:rPr>
                <w:b/>
                <w:bCs/>
                <w:lang w:val="ro-RO"/>
              </w:rPr>
            </w:pPr>
            <w:r w:rsidRPr="00F42CE7">
              <w:rPr>
                <w:b/>
                <w:bCs/>
                <w:lang w:val="ro-RO"/>
              </w:rPr>
              <w:t>-</w:t>
            </w:r>
          </w:p>
        </w:tc>
        <w:tc>
          <w:tcPr>
            <w:tcW w:w="1595" w:type="dxa"/>
          </w:tcPr>
          <w:p w:rsidR="001D2912" w:rsidRPr="00F42CE7" w:rsidRDefault="00C87FF2" w:rsidP="00971F91">
            <w:pPr>
              <w:jc w:val="center"/>
              <w:rPr>
                <w:b/>
                <w:bCs/>
                <w:lang w:val="ro-RO"/>
              </w:rPr>
            </w:pPr>
            <w:r w:rsidRPr="00F42CE7">
              <w:rPr>
                <w:b/>
                <w:bCs/>
                <w:lang w:val="ro-RO"/>
              </w:rPr>
              <w:t>-</w:t>
            </w:r>
          </w:p>
        </w:tc>
      </w:tr>
      <w:tr w:rsidR="003217D9" w:rsidRPr="00F42CE7" w:rsidTr="00F072B0">
        <w:trPr>
          <w:cantSplit/>
        </w:trPr>
        <w:tc>
          <w:tcPr>
            <w:tcW w:w="3006" w:type="dxa"/>
            <w:gridSpan w:val="2"/>
          </w:tcPr>
          <w:p w:rsidR="00E55885" w:rsidRPr="00F42CE7" w:rsidRDefault="00E55885" w:rsidP="00971F91">
            <w:pPr>
              <w:jc w:val="center"/>
              <w:rPr>
                <w:b/>
                <w:bCs/>
                <w:lang w:val="ro-RO"/>
              </w:rPr>
            </w:pPr>
            <w:r w:rsidRPr="00F42CE7">
              <w:rPr>
                <w:b/>
                <w:bCs/>
                <w:lang w:val="ro-RO"/>
              </w:rPr>
              <w:t>Plastic</w:t>
            </w:r>
          </w:p>
        </w:tc>
        <w:tc>
          <w:tcPr>
            <w:tcW w:w="1389" w:type="dxa"/>
          </w:tcPr>
          <w:p w:rsidR="00E55885" w:rsidRPr="00F42CE7" w:rsidRDefault="003C483B" w:rsidP="00971F91">
            <w:pPr>
              <w:jc w:val="center"/>
              <w:rPr>
                <w:b/>
                <w:bCs/>
                <w:i/>
                <w:lang w:val="ro-RO"/>
              </w:rPr>
            </w:pPr>
            <w:r w:rsidRPr="00F42CE7">
              <w:rPr>
                <w:b/>
                <w:bCs/>
                <w:i/>
                <w:lang w:val="ro-RO"/>
              </w:rPr>
              <w:t>364</w:t>
            </w:r>
          </w:p>
        </w:tc>
        <w:tc>
          <w:tcPr>
            <w:tcW w:w="1284" w:type="dxa"/>
          </w:tcPr>
          <w:p w:rsidR="00E55885" w:rsidRPr="00F42CE7" w:rsidRDefault="00E55885" w:rsidP="00E55885">
            <w:pPr>
              <w:jc w:val="center"/>
            </w:pPr>
            <w:r w:rsidRPr="00F42CE7">
              <w:rPr>
                <w:b/>
                <w:bCs/>
                <w:lang w:val="ro-RO"/>
              </w:rPr>
              <w:t>-</w:t>
            </w:r>
          </w:p>
        </w:tc>
        <w:tc>
          <w:tcPr>
            <w:tcW w:w="1317" w:type="dxa"/>
            <w:shd w:val="clear" w:color="auto" w:fill="E0E0E0"/>
          </w:tcPr>
          <w:p w:rsidR="00E55885" w:rsidRPr="00F42CE7" w:rsidRDefault="00E55885" w:rsidP="00971F91">
            <w:pPr>
              <w:jc w:val="center"/>
              <w:rPr>
                <w:bCs/>
                <w:i/>
                <w:lang w:val="ro-RO"/>
              </w:rPr>
            </w:pPr>
            <w:r w:rsidRPr="00F42CE7">
              <w:rPr>
                <w:bCs/>
                <w:i/>
                <w:lang w:val="ro-RO"/>
              </w:rPr>
              <w:t>-</w:t>
            </w:r>
          </w:p>
        </w:tc>
        <w:tc>
          <w:tcPr>
            <w:tcW w:w="1233" w:type="dxa"/>
          </w:tcPr>
          <w:p w:rsidR="00E55885" w:rsidRPr="00F42CE7" w:rsidRDefault="00E55885" w:rsidP="00E55885">
            <w:pPr>
              <w:jc w:val="center"/>
            </w:pPr>
            <w:r w:rsidRPr="00F42CE7">
              <w:rPr>
                <w:b/>
                <w:bCs/>
                <w:lang w:val="ro-RO"/>
              </w:rPr>
              <w:t>-</w:t>
            </w:r>
          </w:p>
        </w:tc>
        <w:tc>
          <w:tcPr>
            <w:tcW w:w="1472" w:type="dxa"/>
          </w:tcPr>
          <w:p w:rsidR="00E55885" w:rsidRPr="00F42CE7" w:rsidRDefault="00E55885" w:rsidP="00971F91">
            <w:pPr>
              <w:jc w:val="center"/>
              <w:rPr>
                <w:bCs/>
                <w:i/>
                <w:lang w:val="ro-RO"/>
              </w:rPr>
            </w:pPr>
            <w:r w:rsidRPr="00F42CE7">
              <w:rPr>
                <w:bCs/>
                <w:i/>
                <w:lang w:val="ro-RO"/>
              </w:rPr>
              <w:t>-</w:t>
            </w:r>
          </w:p>
        </w:tc>
        <w:tc>
          <w:tcPr>
            <w:tcW w:w="1497" w:type="dxa"/>
            <w:shd w:val="clear" w:color="auto" w:fill="E0E0E0"/>
          </w:tcPr>
          <w:p w:rsidR="00E55885" w:rsidRPr="00F42CE7" w:rsidRDefault="003C483B" w:rsidP="00971F91">
            <w:pPr>
              <w:jc w:val="center"/>
              <w:rPr>
                <w:bCs/>
                <w:i/>
                <w:lang w:val="ro-RO"/>
              </w:rPr>
            </w:pPr>
            <w:r w:rsidRPr="00F42CE7">
              <w:rPr>
                <w:bCs/>
                <w:i/>
                <w:lang w:val="ro-RO"/>
              </w:rPr>
              <w:t>364</w:t>
            </w:r>
          </w:p>
        </w:tc>
        <w:tc>
          <w:tcPr>
            <w:tcW w:w="1808" w:type="dxa"/>
          </w:tcPr>
          <w:p w:rsidR="00E55885" w:rsidRPr="00F42CE7" w:rsidRDefault="00E55885" w:rsidP="00971F91">
            <w:pPr>
              <w:jc w:val="center"/>
              <w:rPr>
                <w:bCs/>
                <w:i/>
                <w:lang w:val="ro-RO"/>
              </w:rPr>
            </w:pPr>
            <w:r w:rsidRPr="00F42CE7">
              <w:rPr>
                <w:bCs/>
                <w:i/>
                <w:lang w:val="ro-RO"/>
              </w:rPr>
              <w:t>-</w:t>
            </w:r>
          </w:p>
        </w:tc>
        <w:tc>
          <w:tcPr>
            <w:tcW w:w="1595" w:type="dxa"/>
          </w:tcPr>
          <w:p w:rsidR="00E55885" w:rsidRPr="00F42CE7" w:rsidRDefault="00E55885" w:rsidP="00971F91">
            <w:pPr>
              <w:jc w:val="center"/>
              <w:rPr>
                <w:bCs/>
                <w:i/>
                <w:lang w:val="ro-RO"/>
              </w:rPr>
            </w:pPr>
            <w:r w:rsidRPr="00F42CE7">
              <w:rPr>
                <w:bCs/>
                <w:i/>
                <w:lang w:val="ro-RO"/>
              </w:rPr>
              <w:t>-</w:t>
            </w:r>
          </w:p>
        </w:tc>
      </w:tr>
      <w:tr w:rsidR="003217D9" w:rsidRPr="00F42CE7" w:rsidTr="00F072B0">
        <w:trPr>
          <w:cantSplit/>
        </w:trPr>
        <w:tc>
          <w:tcPr>
            <w:tcW w:w="3006" w:type="dxa"/>
            <w:gridSpan w:val="2"/>
          </w:tcPr>
          <w:p w:rsidR="00E55885" w:rsidRPr="00F42CE7" w:rsidRDefault="00E55885" w:rsidP="00971F91">
            <w:pPr>
              <w:jc w:val="center"/>
              <w:rPr>
                <w:b/>
                <w:bCs/>
                <w:lang w:val="ro-RO"/>
              </w:rPr>
            </w:pPr>
            <w:r w:rsidRPr="00F42CE7">
              <w:rPr>
                <w:b/>
                <w:bCs/>
                <w:lang w:val="ro-RO"/>
              </w:rPr>
              <w:t>Hârtie – carton</w:t>
            </w:r>
          </w:p>
        </w:tc>
        <w:tc>
          <w:tcPr>
            <w:tcW w:w="1389" w:type="dxa"/>
          </w:tcPr>
          <w:p w:rsidR="00E55885" w:rsidRPr="00F42CE7" w:rsidRDefault="003C483B" w:rsidP="006D3662">
            <w:pPr>
              <w:tabs>
                <w:tab w:val="center" w:pos="676"/>
              </w:tabs>
              <w:rPr>
                <w:b/>
                <w:bCs/>
                <w:i/>
                <w:lang w:val="ro-RO"/>
              </w:rPr>
            </w:pPr>
            <w:r w:rsidRPr="00F42CE7">
              <w:rPr>
                <w:b/>
                <w:bCs/>
                <w:i/>
                <w:lang w:val="ro-RO"/>
              </w:rPr>
              <w:t>250.4</w:t>
            </w:r>
          </w:p>
        </w:tc>
        <w:tc>
          <w:tcPr>
            <w:tcW w:w="1284" w:type="dxa"/>
            <w:tcBorders>
              <w:bottom w:val="single" w:sz="4" w:space="0" w:color="auto"/>
            </w:tcBorders>
          </w:tcPr>
          <w:p w:rsidR="00E55885" w:rsidRPr="00F42CE7" w:rsidRDefault="00E55885" w:rsidP="00E55885">
            <w:pPr>
              <w:jc w:val="center"/>
            </w:pPr>
            <w:r w:rsidRPr="00F42CE7">
              <w:rPr>
                <w:b/>
                <w:bCs/>
                <w:lang w:val="ro-RO"/>
              </w:rPr>
              <w:t>-</w:t>
            </w:r>
          </w:p>
        </w:tc>
        <w:tc>
          <w:tcPr>
            <w:tcW w:w="1317" w:type="dxa"/>
            <w:tcBorders>
              <w:bottom w:val="single" w:sz="4" w:space="0" w:color="auto"/>
            </w:tcBorders>
            <w:shd w:val="clear" w:color="auto" w:fill="E0E0E0"/>
          </w:tcPr>
          <w:p w:rsidR="00E55885" w:rsidRPr="00F42CE7" w:rsidRDefault="00E55885" w:rsidP="00971F91">
            <w:pPr>
              <w:jc w:val="center"/>
              <w:rPr>
                <w:bCs/>
                <w:i/>
                <w:lang w:val="ro-RO"/>
              </w:rPr>
            </w:pPr>
            <w:r w:rsidRPr="00F42CE7">
              <w:rPr>
                <w:bCs/>
                <w:i/>
                <w:lang w:val="ro-RO"/>
              </w:rPr>
              <w:t>-</w:t>
            </w:r>
          </w:p>
        </w:tc>
        <w:tc>
          <w:tcPr>
            <w:tcW w:w="1233" w:type="dxa"/>
            <w:tcBorders>
              <w:bottom w:val="single" w:sz="4" w:space="0" w:color="auto"/>
            </w:tcBorders>
          </w:tcPr>
          <w:p w:rsidR="00E55885" w:rsidRPr="00F42CE7" w:rsidRDefault="00E55885" w:rsidP="00E55885">
            <w:pPr>
              <w:jc w:val="center"/>
            </w:pPr>
            <w:r w:rsidRPr="00F42CE7">
              <w:rPr>
                <w:b/>
                <w:bCs/>
                <w:lang w:val="ro-RO"/>
              </w:rPr>
              <w:t>-</w:t>
            </w:r>
          </w:p>
        </w:tc>
        <w:tc>
          <w:tcPr>
            <w:tcW w:w="1472" w:type="dxa"/>
            <w:tcBorders>
              <w:bottom w:val="single" w:sz="4" w:space="0" w:color="auto"/>
            </w:tcBorders>
          </w:tcPr>
          <w:p w:rsidR="00E55885" w:rsidRPr="00F42CE7" w:rsidRDefault="00E55885" w:rsidP="00971F91">
            <w:pPr>
              <w:jc w:val="center"/>
              <w:rPr>
                <w:bCs/>
                <w:i/>
                <w:lang w:val="ro-RO"/>
              </w:rPr>
            </w:pPr>
            <w:r w:rsidRPr="00F42CE7">
              <w:rPr>
                <w:bCs/>
                <w:i/>
                <w:lang w:val="ro-RO"/>
              </w:rPr>
              <w:t>-</w:t>
            </w:r>
          </w:p>
        </w:tc>
        <w:tc>
          <w:tcPr>
            <w:tcW w:w="1497" w:type="dxa"/>
            <w:tcBorders>
              <w:bottom w:val="single" w:sz="4" w:space="0" w:color="auto"/>
            </w:tcBorders>
            <w:shd w:val="clear" w:color="auto" w:fill="E0E0E0"/>
          </w:tcPr>
          <w:p w:rsidR="00E55885" w:rsidRPr="00F42CE7" w:rsidRDefault="003C483B" w:rsidP="00971F91">
            <w:pPr>
              <w:jc w:val="center"/>
              <w:rPr>
                <w:bCs/>
                <w:i/>
                <w:lang w:val="ro-RO"/>
              </w:rPr>
            </w:pPr>
            <w:r w:rsidRPr="00F42CE7">
              <w:rPr>
                <w:bCs/>
                <w:i/>
                <w:lang w:val="ro-RO"/>
              </w:rPr>
              <w:t>250.4</w:t>
            </w:r>
          </w:p>
        </w:tc>
        <w:tc>
          <w:tcPr>
            <w:tcW w:w="1808" w:type="dxa"/>
            <w:tcBorders>
              <w:bottom w:val="single" w:sz="4" w:space="0" w:color="auto"/>
            </w:tcBorders>
          </w:tcPr>
          <w:p w:rsidR="00E55885" w:rsidRPr="00F42CE7" w:rsidRDefault="00E55885" w:rsidP="00971F91">
            <w:pPr>
              <w:jc w:val="center"/>
              <w:rPr>
                <w:bCs/>
                <w:i/>
                <w:lang w:val="ro-RO"/>
              </w:rPr>
            </w:pPr>
            <w:r w:rsidRPr="00F42CE7">
              <w:rPr>
                <w:bCs/>
                <w:i/>
                <w:lang w:val="ro-RO"/>
              </w:rPr>
              <w:t>-</w:t>
            </w:r>
          </w:p>
        </w:tc>
        <w:tc>
          <w:tcPr>
            <w:tcW w:w="1595" w:type="dxa"/>
          </w:tcPr>
          <w:p w:rsidR="00E55885" w:rsidRPr="00F42CE7" w:rsidRDefault="00E55885" w:rsidP="00971F91">
            <w:pPr>
              <w:jc w:val="center"/>
              <w:rPr>
                <w:bCs/>
                <w:i/>
                <w:lang w:val="ro-RO"/>
              </w:rPr>
            </w:pPr>
            <w:r w:rsidRPr="00F42CE7">
              <w:rPr>
                <w:bCs/>
                <w:i/>
                <w:lang w:val="ro-RO"/>
              </w:rPr>
              <w:t>-</w:t>
            </w:r>
          </w:p>
        </w:tc>
      </w:tr>
      <w:tr w:rsidR="003217D9" w:rsidRPr="00F42CE7" w:rsidTr="00F072B0">
        <w:trPr>
          <w:cantSplit/>
        </w:trPr>
        <w:tc>
          <w:tcPr>
            <w:tcW w:w="1479" w:type="dxa"/>
            <w:vMerge w:val="restart"/>
          </w:tcPr>
          <w:p w:rsidR="001D2912" w:rsidRPr="00F42CE7" w:rsidRDefault="001D2912" w:rsidP="00971F91">
            <w:pPr>
              <w:jc w:val="center"/>
              <w:rPr>
                <w:b/>
                <w:bCs/>
                <w:lang w:val="ro-RO"/>
              </w:rPr>
            </w:pPr>
          </w:p>
          <w:p w:rsidR="001D2912" w:rsidRPr="00F42CE7" w:rsidRDefault="001D2912" w:rsidP="00971F91">
            <w:pPr>
              <w:jc w:val="center"/>
              <w:rPr>
                <w:b/>
                <w:bCs/>
                <w:lang w:val="ro-RO"/>
              </w:rPr>
            </w:pPr>
            <w:r w:rsidRPr="00F42CE7">
              <w:rPr>
                <w:b/>
                <w:bCs/>
                <w:lang w:val="ro-RO"/>
              </w:rPr>
              <w:t>Metal</w:t>
            </w:r>
          </w:p>
        </w:tc>
        <w:tc>
          <w:tcPr>
            <w:tcW w:w="1527" w:type="dxa"/>
            <w:shd w:val="clear" w:color="auto" w:fill="B3B3B3"/>
          </w:tcPr>
          <w:p w:rsidR="001D2912" w:rsidRPr="00F42CE7" w:rsidRDefault="001D2912" w:rsidP="00971F91">
            <w:pPr>
              <w:jc w:val="center"/>
              <w:rPr>
                <w:b/>
                <w:bCs/>
                <w:lang w:val="ro-RO"/>
              </w:rPr>
            </w:pPr>
            <w:r w:rsidRPr="00F42CE7">
              <w:rPr>
                <w:b/>
                <w:bCs/>
                <w:lang w:val="ro-RO"/>
              </w:rPr>
              <w:t>Aluminiu</w:t>
            </w:r>
          </w:p>
        </w:tc>
        <w:tc>
          <w:tcPr>
            <w:tcW w:w="1389" w:type="dxa"/>
            <w:shd w:val="clear" w:color="auto" w:fill="B3B3B3"/>
          </w:tcPr>
          <w:p w:rsidR="001D2912" w:rsidRPr="00F42CE7" w:rsidRDefault="0090761B" w:rsidP="00971F91">
            <w:pPr>
              <w:jc w:val="center"/>
              <w:rPr>
                <w:b/>
                <w:bCs/>
                <w:i/>
                <w:lang w:val="ro-RO"/>
              </w:rPr>
            </w:pPr>
            <w:r w:rsidRPr="00F42CE7">
              <w:rPr>
                <w:b/>
                <w:bCs/>
                <w:i/>
                <w:lang w:val="ro-RO"/>
              </w:rPr>
              <w:t>-</w:t>
            </w:r>
          </w:p>
        </w:tc>
        <w:tc>
          <w:tcPr>
            <w:tcW w:w="1284" w:type="dxa"/>
            <w:shd w:val="clear" w:color="auto" w:fill="B3B3B3"/>
          </w:tcPr>
          <w:p w:rsidR="001D2912" w:rsidRPr="00F42CE7" w:rsidRDefault="00C87FF2" w:rsidP="00E55885">
            <w:pPr>
              <w:jc w:val="center"/>
              <w:rPr>
                <w:bCs/>
                <w:i/>
                <w:lang w:val="ro-RO"/>
              </w:rPr>
            </w:pPr>
            <w:r w:rsidRPr="00F42CE7">
              <w:rPr>
                <w:bCs/>
                <w:i/>
                <w:lang w:val="ro-RO"/>
              </w:rPr>
              <w:t>-</w:t>
            </w:r>
          </w:p>
        </w:tc>
        <w:tc>
          <w:tcPr>
            <w:tcW w:w="1317" w:type="dxa"/>
            <w:shd w:val="clear" w:color="auto" w:fill="B3B3B3"/>
          </w:tcPr>
          <w:p w:rsidR="001D2912" w:rsidRPr="00F42CE7" w:rsidRDefault="00C87FF2" w:rsidP="00971F91">
            <w:pPr>
              <w:jc w:val="center"/>
              <w:rPr>
                <w:bCs/>
                <w:i/>
                <w:lang w:val="ro-RO"/>
              </w:rPr>
            </w:pPr>
            <w:r w:rsidRPr="00F42CE7">
              <w:rPr>
                <w:bCs/>
                <w:i/>
                <w:lang w:val="ro-RO"/>
              </w:rPr>
              <w:t>-</w:t>
            </w:r>
          </w:p>
        </w:tc>
        <w:tc>
          <w:tcPr>
            <w:tcW w:w="1233" w:type="dxa"/>
            <w:shd w:val="clear" w:color="auto" w:fill="B3B3B3"/>
          </w:tcPr>
          <w:p w:rsidR="001D2912" w:rsidRPr="00F42CE7" w:rsidRDefault="00C87FF2" w:rsidP="00E55885">
            <w:pPr>
              <w:jc w:val="center"/>
              <w:rPr>
                <w:bCs/>
                <w:i/>
                <w:lang w:val="ro-RO"/>
              </w:rPr>
            </w:pPr>
            <w:r w:rsidRPr="00F42CE7">
              <w:rPr>
                <w:bCs/>
                <w:i/>
                <w:lang w:val="ro-RO"/>
              </w:rPr>
              <w:t>-</w:t>
            </w:r>
          </w:p>
        </w:tc>
        <w:tc>
          <w:tcPr>
            <w:tcW w:w="1472" w:type="dxa"/>
            <w:shd w:val="clear" w:color="auto" w:fill="B3B3B3"/>
          </w:tcPr>
          <w:p w:rsidR="001D2912" w:rsidRPr="00F42CE7" w:rsidRDefault="00C87FF2" w:rsidP="00971F91">
            <w:pPr>
              <w:jc w:val="center"/>
              <w:rPr>
                <w:bCs/>
                <w:i/>
                <w:lang w:val="ro-RO"/>
              </w:rPr>
            </w:pPr>
            <w:r w:rsidRPr="00F42CE7">
              <w:rPr>
                <w:bCs/>
                <w:i/>
                <w:lang w:val="ro-RO"/>
              </w:rPr>
              <w:t>-</w:t>
            </w:r>
          </w:p>
        </w:tc>
        <w:tc>
          <w:tcPr>
            <w:tcW w:w="1497" w:type="dxa"/>
            <w:shd w:val="clear" w:color="auto" w:fill="B3B3B3"/>
          </w:tcPr>
          <w:p w:rsidR="001D2912" w:rsidRPr="00F42CE7" w:rsidRDefault="00C87FF2" w:rsidP="00971F91">
            <w:pPr>
              <w:jc w:val="center"/>
              <w:rPr>
                <w:bCs/>
                <w:i/>
                <w:lang w:val="ro-RO"/>
              </w:rPr>
            </w:pPr>
            <w:r w:rsidRPr="00F42CE7">
              <w:rPr>
                <w:bCs/>
                <w:i/>
                <w:lang w:val="ro-RO"/>
              </w:rPr>
              <w:t>-</w:t>
            </w:r>
          </w:p>
        </w:tc>
        <w:tc>
          <w:tcPr>
            <w:tcW w:w="1808" w:type="dxa"/>
            <w:shd w:val="clear" w:color="auto" w:fill="B3B3B3"/>
          </w:tcPr>
          <w:p w:rsidR="001D2912" w:rsidRPr="00F42CE7" w:rsidRDefault="00C87FF2" w:rsidP="00971F91">
            <w:pPr>
              <w:jc w:val="center"/>
              <w:rPr>
                <w:bCs/>
                <w:i/>
                <w:lang w:val="ro-RO"/>
              </w:rPr>
            </w:pPr>
            <w:r w:rsidRPr="00F42CE7">
              <w:rPr>
                <w:bCs/>
                <w:i/>
                <w:lang w:val="ro-RO"/>
              </w:rPr>
              <w:t>-</w:t>
            </w:r>
          </w:p>
        </w:tc>
        <w:tc>
          <w:tcPr>
            <w:tcW w:w="1595" w:type="dxa"/>
            <w:shd w:val="clear" w:color="auto" w:fill="B3B3B3"/>
          </w:tcPr>
          <w:p w:rsidR="001D2912" w:rsidRPr="00F42CE7" w:rsidRDefault="00C87FF2" w:rsidP="00971F91">
            <w:pPr>
              <w:jc w:val="center"/>
              <w:rPr>
                <w:bCs/>
                <w:i/>
                <w:lang w:val="ro-RO"/>
              </w:rPr>
            </w:pPr>
            <w:r w:rsidRPr="00F42CE7">
              <w:rPr>
                <w:bCs/>
                <w:i/>
                <w:lang w:val="ro-RO"/>
              </w:rPr>
              <w:t>-</w:t>
            </w:r>
          </w:p>
        </w:tc>
      </w:tr>
      <w:tr w:rsidR="003217D9" w:rsidRPr="00F42CE7" w:rsidTr="00F072B0">
        <w:trPr>
          <w:cantSplit/>
        </w:trPr>
        <w:tc>
          <w:tcPr>
            <w:tcW w:w="1479" w:type="dxa"/>
            <w:vMerge/>
          </w:tcPr>
          <w:p w:rsidR="001D2912" w:rsidRPr="00F42CE7" w:rsidRDefault="001D2912" w:rsidP="00971F91">
            <w:pPr>
              <w:jc w:val="center"/>
              <w:rPr>
                <w:b/>
                <w:bCs/>
                <w:lang w:val="ro-RO"/>
              </w:rPr>
            </w:pPr>
          </w:p>
        </w:tc>
        <w:tc>
          <w:tcPr>
            <w:tcW w:w="1527" w:type="dxa"/>
            <w:shd w:val="clear" w:color="auto" w:fill="B3B3B3"/>
          </w:tcPr>
          <w:p w:rsidR="001D2912" w:rsidRPr="00F42CE7" w:rsidRDefault="001D2912" w:rsidP="00971F91">
            <w:pPr>
              <w:jc w:val="center"/>
              <w:rPr>
                <w:b/>
                <w:bCs/>
                <w:lang w:val="ro-RO"/>
              </w:rPr>
            </w:pPr>
            <w:proofErr w:type="spellStart"/>
            <w:r w:rsidRPr="00F42CE7">
              <w:rPr>
                <w:b/>
                <w:bCs/>
                <w:lang w:val="ro-RO"/>
              </w:rPr>
              <w:t>Oţel</w:t>
            </w:r>
            <w:proofErr w:type="spellEnd"/>
          </w:p>
        </w:tc>
        <w:tc>
          <w:tcPr>
            <w:tcW w:w="1389" w:type="dxa"/>
            <w:shd w:val="clear" w:color="auto" w:fill="B3B3B3"/>
          </w:tcPr>
          <w:p w:rsidR="001D2912" w:rsidRPr="00F42CE7" w:rsidRDefault="0090761B" w:rsidP="00971F91">
            <w:pPr>
              <w:jc w:val="center"/>
              <w:rPr>
                <w:b/>
                <w:bCs/>
                <w:i/>
                <w:lang w:val="ro-RO"/>
              </w:rPr>
            </w:pPr>
            <w:r w:rsidRPr="00F42CE7">
              <w:rPr>
                <w:b/>
                <w:bCs/>
                <w:i/>
                <w:lang w:val="ro-RO"/>
              </w:rPr>
              <w:t>-</w:t>
            </w:r>
          </w:p>
        </w:tc>
        <w:tc>
          <w:tcPr>
            <w:tcW w:w="1284" w:type="dxa"/>
            <w:shd w:val="clear" w:color="auto" w:fill="B3B3B3"/>
          </w:tcPr>
          <w:p w:rsidR="001D2912" w:rsidRPr="00F42CE7" w:rsidRDefault="00C87FF2" w:rsidP="00E55885">
            <w:pPr>
              <w:jc w:val="center"/>
              <w:rPr>
                <w:bCs/>
                <w:i/>
                <w:lang w:val="ro-RO"/>
              </w:rPr>
            </w:pPr>
            <w:r w:rsidRPr="00F42CE7">
              <w:rPr>
                <w:bCs/>
                <w:i/>
                <w:lang w:val="ro-RO"/>
              </w:rPr>
              <w:t>-</w:t>
            </w:r>
          </w:p>
        </w:tc>
        <w:tc>
          <w:tcPr>
            <w:tcW w:w="1317" w:type="dxa"/>
            <w:shd w:val="clear" w:color="auto" w:fill="B3B3B3"/>
          </w:tcPr>
          <w:p w:rsidR="001D2912" w:rsidRPr="00F42CE7" w:rsidRDefault="00C87FF2" w:rsidP="00971F91">
            <w:pPr>
              <w:jc w:val="center"/>
              <w:rPr>
                <w:bCs/>
                <w:i/>
                <w:lang w:val="ro-RO"/>
              </w:rPr>
            </w:pPr>
            <w:r w:rsidRPr="00F42CE7">
              <w:rPr>
                <w:bCs/>
                <w:i/>
                <w:lang w:val="ro-RO"/>
              </w:rPr>
              <w:t>-</w:t>
            </w:r>
          </w:p>
        </w:tc>
        <w:tc>
          <w:tcPr>
            <w:tcW w:w="1233" w:type="dxa"/>
            <w:shd w:val="clear" w:color="auto" w:fill="B3B3B3"/>
          </w:tcPr>
          <w:p w:rsidR="001D2912" w:rsidRPr="00F42CE7" w:rsidRDefault="00C87FF2" w:rsidP="00E55885">
            <w:pPr>
              <w:jc w:val="center"/>
              <w:rPr>
                <w:bCs/>
                <w:i/>
                <w:lang w:val="ro-RO"/>
              </w:rPr>
            </w:pPr>
            <w:r w:rsidRPr="00F42CE7">
              <w:rPr>
                <w:bCs/>
                <w:i/>
                <w:lang w:val="ro-RO"/>
              </w:rPr>
              <w:t>-</w:t>
            </w:r>
          </w:p>
        </w:tc>
        <w:tc>
          <w:tcPr>
            <w:tcW w:w="1472" w:type="dxa"/>
            <w:shd w:val="clear" w:color="auto" w:fill="B3B3B3"/>
          </w:tcPr>
          <w:p w:rsidR="001D2912" w:rsidRPr="00F42CE7" w:rsidRDefault="00C87FF2" w:rsidP="00971F91">
            <w:pPr>
              <w:jc w:val="center"/>
              <w:rPr>
                <w:bCs/>
                <w:i/>
                <w:lang w:val="ro-RO"/>
              </w:rPr>
            </w:pPr>
            <w:r w:rsidRPr="00F42CE7">
              <w:rPr>
                <w:bCs/>
                <w:i/>
                <w:lang w:val="ro-RO"/>
              </w:rPr>
              <w:t>-</w:t>
            </w:r>
          </w:p>
        </w:tc>
        <w:tc>
          <w:tcPr>
            <w:tcW w:w="1497" w:type="dxa"/>
            <w:shd w:val="clear" w:color="auto" w:fill="B3B3B3"/>
          </w:tcPr>
          <w:p w:rsidR="001D2912" w:rsidRPr="00F42CE7" w:rsidRDefault="00C87FF2" w:rsidP="00971F91">
            <w:pPr>
              <w:jc w:val="center"/>
              <w:rPr>
                <w:bCs/>
                <w:i/>
                <w:lang w:val="ro-RO"/>
              </w:rPr>
            </w:pPr>
            <w:r w:rsidRPr="00F42CE7">
              <w:rPr>
                <w:bCs/>
                <w:i/>
                <w:lang w:val="ro-RO"/>
              </w:rPr>
              <w:t>-</w:t>
            </w:r>
          </w:p>
        </w:tc>
        <w:tc>
          <w:tcPr>
            <w:tcW w:w="1808" w:type="dxa"/>
            <w:shd w:val="clear" w:color="auto" w:fill="B3B3B3"/>
          </w:tcPr>
          <w:p w:rsidR="001D2912" w:rsidRPr="00F42CE7" w:rsidRDefault="00C87FF2" w:rsidP="00971F91">
            <w:pPr>
              <w:jc w:val="center"/>
              <w:rPr>
                <w:bCs/>
                <w:i/>
                <w:lang w:val="ro-RO"/>
              </w:rPr>
            </w:pPr>
            <w:r w:rsidRPr="00F42CE7">
              <w:rPr>
                <w:bCs/>
                <w:i/>
                <w:lang w:val="ro-RO"/>
              </w:rPr>
              <w:t>-</w:t>
            </w:r>
          </w:p>
        </w:tc>
        <w:tc>
          <w:tcPr>
            <w:tcW w:w="1595" w:type="dxa"/>
            <w:shd w:val="clear" w:color="auto" w:fill="B3B3B3"/>
          </w:tcPr>
          <w:p w:rsidR="001D2912" w:rsidRPr="00F42CE7" w:rsidRDefault="00C87FF2" w:rsidP="00971F91">
            <w:pPr>
              <w:jc w:val="center"/>
              <w:rPr>
                <w:bCs/>
                <w:i/>
                <w:lang w:val="ro-RO"/>
              </w:rPr>
            </w:pPr>
            <w:r w:rsidRPr="00F42CE7">
              <w:rPr>
                <w:bCs/>
                <w:i/>
                <w:lang w:val="ro-RO"/>
              </w:rPr>
              <w:t>-</w:t>
            </w:r>
          </w:p>
        </w:tc>
      </w:tr>
      <w:tr w:rsidR="003217D9" w:rsidRPr="00F42CE7" w:rsidTr="00F072B0">
        <w:trPr>
          <w:cantSplit/>
        </w:trPr>
        <w:tc>
          <w:tcPr>
            <w:tcW w:w="1479" w:type="dxa"/>
            <w:vMerge/>
          </w:tcPr>
          <w:p w:rsidR="001D2912" w:rsidRPr="00F42CE7" w:rsidRDefault="001D2912" w:rsidP="00971F91">
            <w:pPr>
              <w:jc w:val="center"/>
              <w:rPr>
                <w:b/>
                <w:bCs/>
                <w:lang w:val="ro-RO"/>
              </w:rPr>
            </w:pPr>
          </w:p>
        </w:tc>
        <w:tc>
          <w:tcPr>
            <w:tcW w:w="1527" w:type="dxa"/>
          </w:tcPr>
          <w:p w:rsidR="001D2912" w:rsidRPr="00F42CE7" w:rsidRDefault="001D2912" w:rsidP="00971F91">
            <w:pPr>
              <w:jc w:val="center"/>
              <w:rPr>
                <w:b/>
                <w:bCs/>
                <w:lang w:val="ro-RO"/>
              </w:rPr>
            </w:pPr>
            <w:r w:rsidRPr="00F42CE7">
              <w:rPr>
                <w:b/>
                <w:bCs/>
                <w:lang w:val="ro-RO"/>
              </w:rPr>
              <w:t>Total</w:t>
            </w:r>
          </w:p>
        </w:tc>
        <w:tc>
          <w:tcPr>
            <w:tcW w:w="1389" w:type="dxa"/>
          </w:tcPr>
          <w:p w:rsidR="001D2912" w:rsidRPr="00F42CE7" w:rsidRDefault="0090761B" w:rsidP="00971F91">
            <w:pPr>
              <w:jc w:val="center"/>
              <w:rPr>
                <w:b/>
                <w:bCs/>
                <w:i/>
                <w:lang w:val="ro-RO"/>
              </w:rPr>
            </w:pPr>
            <w:r w:rsidRPr="00F42CE7">
              <w:rPr>
                <w:b/>
                <w:bCs/>
                <w:i/>
                <w:lang w:val="ro-RO"/>
              </w:rPr>
              <w:t>-</w:t>
            </w:r>
          </w:p>
        </w:tc>
        <w:tc>
          <w:tcPr>
            <w:tcW w:w="1284" w:type="dxa"/>
          </w:tcPr>
          <w:p w:rsidR="001D2912" w:rsidRPr="00F42CE7" w:rsidRDefault="00C87FF2" w:rsidP="00E55885">
            <w:pPr>
              <w:jc w:val="center"/>
              <w:rPr>
                <w:bCs/>
                <w:i/>
                <w:lang w:val="ro-RO"/>
              </w:rPr>
            </w:pPr>
            <w:r w:rsidRPr="00F42CE7">
              <w:rPr>
                <w:bCs/>
                <w:i/>
                <w:lang w:val="ro-RO"/>
              </w:rPr>
              <w:t>-</w:t>
            </w:r>
          </w:p>
        </w:tc>
        <w:tc>
          <w:tcPr>
            <w:tcW w:w="1317" w:type="dxa"/>
            <w:shd w:val="clear" w:color="auto" w:fill="E0E0E0"/>
          </w:tcPr>
          <w:p w:rsidR="001D2912" w:rsidRPr="00F42CE7" w:rsidRDefault="00C87FF2" w:rsidP="00971F91">
            <w:pPr>
              <w:jc w:val="center"/>
              <w:rPr>
                <w:bCs/>
                <w:i/>
                <w:lang w:val="ro-RO"/>
              </w:rPr>
            </w:pPr>
            <w:r w:rsidRPr="00F42CE7">
              <w:rPr>
                <w:bCs/>
                <w:i/>
                <w:lang w:val="ro-RO"/>
              </w:rPr>
              <w:t>-</w:t>
            </w:r>
          </w:p>
        </w:tc>
        <w:tc>
          <w:tcPr>
            <w:tcW w:w="1233" w:type="dxa"/>
          </w:tcPr>
          <w:p w:rsidR="001D2912" w:rsidRPr="00F42CE7" w:rsidRDefault="00C87FF2" w:rsidP="00E55885">
            <w:pPr>
              <w:jc w:val="center"/>
              <w:rPr>
                <w:bCs/>
                <w:i/>
                <w:lang w:val="ro-RO"/>
              </w:rPr>
            </w:pPr>
            <w:r w:rsidRPr="00F42CE7">
              <w:rPr>
                <w:bCs/>
                <w:i/>
                <w:lang w:val="ro-RO"/>
              </w:rPr>
              <w:t>-</w:t>
            </w:r>
          </w:p>
        </w:tc>
        <w:tc>
          <w:tcPr>
            <w:tcW w:w="1472" w:type="dxa"/>
          </w:tcPr>
          <w:p w:rsidR="001D2912" w:rsidRPr="00F42CE7" w:rsidRDefault="00C87FF2" w:rsidP="00971F91">
            <w:pPr>
              <w:jc w:val="center"/>
              <w:rPr>
                <w:bCs/>
                <w:i/>
                <w:lang w:val="ro-RO"/>
              </w:rPr>
            </w:pPr>
            <w:r w:rsidRPr="00F42CE7">
              <w:rPr>
                <w:bCs/>
                <w:i/>
                <w:lang w:val="ro-RO"/>
              </w:rPr>
              <w:t>-</w:t>
            </w:r>
          </w:p>
        </w:tc>
        <w:tc>
          <w:tcPr>
            <w:tcW w:w="1497" w:type="dxa"/>
            <w:shd w:val="clear" w:color="auto" w:fill="E0E0E0"/>
          </w:tcPr>
          <w:p w:rsidR="001D2912" w:rsidRPr="00F42CE7" w:rsidRDefault="00C87FF2" w:rsidP="00971F91">
            <w:pPr>
              <w:jc w:val="center"/>
              <w:rPr>
                <w:bCs/>
                <w:i/>
                <w:lang w:val="ro-RO"/>
              </w:rPr>
            </w:pPr>
            <w:r w:rsidRPr="00F42CE7">
              <w:rPr>
                <w:bCs/>
                <w:i/>
                <w:lang w:val="ro-RO"/>
              </w:rPr>
              <w:t>-</w:t>
            </w:r>
          </w:p>
        </w:tc>
        <w:tc>
          <w:tcPr>
            <w:tcW w:w="1808" w:type="dxa"/>
          </w:tcPr>
          <w:p w:rsidR="001D2912" w:rsidRPr="00F42CE7" w:rsidRDefault="00C87FF2" w:rsidP="00971F91">
            <w:pPr>
              <w:jc w:val="center"/>
              <w:rPr>
                <w:bCs/>
                <w:i/>
                <w:lang w:val="ro-RO"/>
              </w:rPr>
            </w:pPr>
            <w:r w:rsidRPr="00F42CE7">
              <w:rPr>
                <w:bCs/>
                <w:i/>
                <w:lang w:val="ro-RO"/>
              </w:rPr>
              <w:t>-</w:t>
            </w:r>
          </w:p>
        </w:tc>
        <w:tc>
          <w:tcPr>
            <w:tcW w:w="1595" w:type="dxa"/>
          </w:tcPr>
          <w:p w:rsidR="001D2912" w:rsidRPr="00F42CE7" w:rsidRDefault="00C87FF2" w:rsidP="00971F91">
            <w:pPr>
              <w:jc w:val="center"/>
              <w:rPr>
                <w:bCs/>
                <w:i/>
                <w:lang w:val="ro-RO"/>
              </w:rPr>
            </w:pPr>
            <w:r w:rsidRPr="00F42CE7">
              <w:rPr>
                <w:bCs/>
                <w:i/>
                <w:lang w:val="ro-RO"/>
              </w:rPr>
              <w:t>-</w:t>
            </w:r>
          </w:p>
        </w:tc>
      </w:tr>
      <w:tr w:rsidR="003217D9" w:rsidRPr="00F42CE7" w:rsidTr="00F072B0">
        <w:trPr>
          <w:cantSplit/>
        </w:trPr>
        <w:tc>
          <w:tcPr>
            <w:tcW w:w="3006" w:type="dxa"/>
            <w:gridSpan w:val="2"/>
            <w:tcBorders>
              <w:bottom w:val="single" w:sz="4" w:space="0" w:color="auto"/>
            </w:tcBorders>
          </w:tcPr>
          <w:p w:rsidR="001D2912" w:rsidRPr="00F42CE7" w:rsidRDefault="001D2912" w:rsidP="00971F91">
            <w:pPr>
              <w:jc w:val="center"/>
              <w:rPr>
                <w:b/>
                <w:bCs/>
                <w:lang w:val="ro-RO"/>
              </w:rPr>
            </w:pPr>
            <w:r w:rsidRPr="00F42CE7">
              <w:rPr>
                <w:b/>
                <w:bCs/>
                <w:lang w:val="ro-RO"/>
              </w:rPr>
              <w:t>Lemn</w:t>
            </w:r>
          </w:p>
        </w:tc>
        <w:tc>
          <w:tcPr>
            <w:tcW w:w="1389" w:type="dxa"/>
            <w:tcBorders>
              <w:bottom w:val="single" w:sz="4" w:space="0" w:color="auto"/>
            </w:tcBorders>
          </w:tcPr>
          <w:p w:rsidR="001D2912" w:rsidRPr="00F42CE7" w:rsidRDefault="003C483B" w:rsidP="00971F91">
            <w:pPr>
              <w:jc w:val="center"/>
              <w:rPr>
                <w:b/>
                <w:bCs/>
                <w:i/>
                <w:lang w:val="ro-RO"/>
              </w:rPr>
            </w:pPr>
            <w:r w:rsidRPr="00F42CE7">
              <w:rPr>
                <w:b/>
                <w:bCs/>
                <w:i/>
                <w:lang w:val="ro-RO"/>
              </w:rPr>
              <w:t>7.88</w:t>
            </w:r>
          </w:p>
        </w:tc>
        <w:tc>
          <w:tcPr>
            <w:tcW w:w="1284" w:type="dxa"/>
            <w:tcBorders>
              <w:bottom w:val="single" w:sz="4" w:space="0" w:color="auto"/>
            </w:tcBorders>
          </w:tcPr>
          <w:p w:rsidR="001D2912" w:rsidRPr="00F42CE7" w:rsidRDefault="00E55885" w:rsidP="00E55885">
            <w:pPr>
              <w:jc w:val="center"/>
              <w:rPr>
                <w:bCs/>
                <w:i/>
                <w:lang w:val="ro-RO"/>
              </w:rPr>
            </w:pPr>
            <w:r w:rsidRPr="00F42CE7">
              <w:rPr>
                <w:b/>
                <w:bCs/>
                <w:lang w:val="ro-RO"/>
              </w:rPr>
              <w:t>-</w:t>
            </w:r>
          </w:p>
        </w:tc>
        <w:tc>
          <w:tcPr>
            <w:tcW w:w="1317" w:type="dxa"/>
            <w:tcBorders>
              <w:bottom w:val="single" w:sz="4" w:space="0" w:color="auto"/>
            </w:tcBorders>
            <w:shd w:val="clear" w:color="auto" w:fill="E0E0E0"/>
          </w:tcPr>
          <w:p w:rsidR="001D2912" w:rsidRPr="00F42CE7" w:rsidRDefault="000A0CEA" w:rsidP="00971F91">
            <w:pPr>
              <w:jc w:val="center"/>
              <w:rPr>
                <w:bCs/>
                <w:i/>
                <w:lang w:val="ro-RO"/>
              </w:rPr>
            </w:pPr>
            <w:r w:rsidRPr="00F42CE7">
              <w:rPr>
                <w:bCs/>
                <w:i/>
                <w:lang w:val="ro-RO"/>
              </w:rPr>
              <w:t>-</w:t>
            </w:r>
          </w:p>
        </w:tc>
        <w:tc>
          <w:tcPr>
            <w:tcW w:w="1233" w:type="dxa"/>
            <w:tcBorders>
              <w:bottom w:val="single" w:sz="4" w:space="0" w:color="auto"/>
            </w:tcBorders>
          </w:tcPr>
          <w:p w:rsidR="001D2912" w:rsidRPr="00F42CE7" w:rsidRDefault="00E55885" w:rsidP="00E55885">
            <w:pPr>
              <w:jc w:val="center"/>
              <w:rPr>
                <w:bCs/>
                <w:i/>
                <w:lang w:val="ro-RO"/>
              </w:rPr>
            </w:pPr>
            <w:r w:rsidRPr="00F42CE7">
              <w:rPr>
                <w:b/>
                <w:bCs/>
                <w:lang w:val="ro-RO"/>
              </w:rPr>
              <w:t>-</w:t>
            </w:r>
          </w:p>
        </w:tc>
        <w:tc>
          <w:tcPr>
            <w:tcW w:w="1472" w:type="dxa"/>
            <w:tcBorders>
              <w:bottom w:val="single" w:sz="4" w:space="0" w:color="auto"/>
            </w:tcBorders>
          </w:tcPr>
          <w:p w:rsidR="001D2912" w:rsidRPr="00F42CE7" w:rsidRDefault="00C87FF2" w:rsidP="00971F91">
            <w:pPr>
              <w:jc w:val="center"/>
              <w:rPr>
                <w:bCs/>
                <w:i/>
                <w:lang w:val="ro-RO"/>
              </w:rPr>
            </w:pPr>
            <w:r w:rsidRPr="00F42CE7">
              <w:rPr>
                <w:bCs/>
                <w:i/>
                <w:lang w:val="ro-RO"/>
              </w:rPr>
              <w:t>-</w:t>
            </w:r>
          </w:p>
        </w:tc>
        <w:tc>
          <w:tcPr>
            <w:tcW w:w="1497" w:type="dxa"/>
            <w:tcBorders>
              <w:bottom w:val="single" w:sz="4" w:space="0" w:color="auto"/>
            </w:tcBorders>
            <w:shd w:val="clear" w:color="auto" w:fill="E0E0E0"/>
          </w:tcPr>
          <w:p w:rsidR="001D2912" w:rsidRPr="00F42CE7" w:rsidRDefault="003C483B" w:rsidP="00971F91">
            <w:pPr>
              <w:jc w:val="center"/>
              <w:rPr>
                <w:bCs/>
                <w:i/>
                <w:lang w:val="ro-RO"/>
              </w:rPr>
            </w:pPr>
            <w:r w:rsidRPr="00F42CE7">
              <w:rPr>
                <w:bCs/>
                <w:i/>
                <w:lang w:val="ro-RO"/>
              </w:rPr>
              <w:t>7.88</w:t>
            </w:r>
          </w:p>
        </w:tc>
        <w:tc>
          <w:tcPr>
            <w:tcW w:w="1808" w:type="dxa"/>
            <w:tcBorders>
              <w:bottom w:val="single" w:sz="4" w:space="0" w:color="auto"/>
            </w:tcBorders>
          </w:tcPr>
          <w:p w:rsidR="001D2912" w:rsidRPr="00F42CE7" w:rsidRDefault="000A0CEA" w:rsidP="00971F91">
            <w:pPr>
              <w:jc w:val="center"/>
              <w:rPr>
                <w:bCs/>
                <w:i/>
                <w:lang w:val="ro-RO"/>
              </w:rPr>
            </w:pPr>
            <w:r w:rsidRPr="00F42CE7">
              <w:rPr>
                <w:bCs/>
                <w:i/>
                <w:lang w:val="ro-RO"/>
              </w:rPr>
              <w:t>-</w:t>
            </w:r>
          </w:p>
        </w:tc>
        <w:tc>
          <w:tcPr>
            <w:tcW w:w="1595" w:type="dxa"/>
            <w:tcBorders>
              <w:bottom w:val="single" w:sz="4" w:space="0" w:color="auto"/>
            </w:tcBorders>
          </w:tcPr>
          <w:p w:rsidR="001D2912" w:rsidRPr="00F42CE7" w:rsidRDefault="00C87FF2" w:rsidP="00971F91">
            <w:pPr>
              <w:jc w:val="center"/>
              <w:rPr>
                <w:bCs/>
                <w:i/>
                <w:lang w:val="ro-RO"/>
              </w:rPr>
            </w:pPr>
            <w:r w:rsidRPr="00F42CE7">
              <w:rPr>
                <w:bCs/>
                <w:i/>
                <w:lang w:val="ro-RO"/>
              </w:rPr>
              <w:t>-</w:t>
            </w:r>
          </w:p>
        </w:tc>
      </w:tr>
      <w:tr w:rsidR="001D2912" w:rsidRPr="00F42CE7" w:rsidTr="00F072B0">
        <w:trPr>
          <w:cantSplit/>
        </w:trPr>
        <w:tc>
          <w:tcPr>
            <w:tcW w:w="3006" w:type="dxa"/>
            <w:gridSpan w:val="2"/>
            <w:shd w:val="clear" w:color="auto" w:fill="E0E0E0"/>
          </w:tcPr>
          <w:p w:rsidR="001D2912" w:rsidRPr="00F42CE7" w:rsidRDefault="001D2912" w:rsidP="00971F91">
            <w:pPr>
              <w:jc w:val="center"/>
              <w:rPr>
                <w:b/>
                <w:bCs/>
                <w:lang w:val="ro-RO"/>
              </w:rPr>
            </w:pPr>
            <w:r w:rsidRPr="00F42CE7">
              <w:rPr>
                <w:b/>
                <w:bCs/>
                <w:lang w:val="ro-RO"/>
              </w:rPr>
              <w:t>Altele</w:t>
            </w:r>
            <w:r w:rsidR="00852A2C" w:rsidRPr="00F42CE7">
              <w:rPr>
                <w:b/>
                <w:bCs/>
                <w:lang w:val="ro-RO"/>
              </w:rPr>
              <w:t xml:space="preserve"> ( ambalaje contaminate)</w:t>
            </w:r>
          </w:p>
        </w:tc>
        <w:tc>
          <w:tcPr>
            <w:tcW w:w="1389" w:type="dxa"/>
            <w:shd w:val="clear" w:color="auto" w:fill="E0E0E0"/>
          </w:tcPr>
          <w:p w:rsidR="001D2912" w:rsidRPr="00F42CE7" w:rsidRDefault="003C483B" w:rsidP="00C87FF2">
            <w:pPr>
              <w:jc w:val="center"/>
              <w:rPr>
                <w:b/>
                <w:bCs/>
                <w:lang w:val="ro-RO"/>
              </w:rPr>
            </w:pPr>
            <w:r w:rsidRPr="00F42CE7">
              <w:rPr>
                <w:b/>
                <w:bCs/>
                <w:lang w:val="ro-RO"/>
              </w:rPr>
              <w:t xml:space="preserve"> </w:t>
            </w:r>
          </w:p>
        </w:tc>
        <w:tc>
          <w:tcPr>
            <w:tcW w:w="1284" w:type="dxa"/>
            <w:shd w:val="clear" w:color="auto" w:fill="E0E0E0"/>
          </w:tcPr>
          <w:p w:rsidR="001D2912" w:rsidRPr="00F42CE7" w:rsidRDefault="001D52EB" w:rsidP="00E55885">
            <w:pPr>
              <w:jc w:val="center"/>
              <w:rPr>
                <w:b/>
                <w:bCs/>
                <w:lang w:val="ro-RO"/>
              </w:rPr>
            </w:pPr>
            <w:r w:rsidRPr="00F42CE7">
              <w:rPr>
                <w:b/>
                <w:bCs/>
                <w:lang w:val="ro-RO"/>
              </w:rPr>
              <w:t>-</w:t>
            </w:r>
          </w:p>
        </w:tc>
        <w:tc>
          <w:tcPr>
            <w:tcW w:w="1317" w:type="dxa"/>
            <w:shd w:val="clear" w:color="auto" w:fill="E0E0E0"/>
          </w:tcPr>
          <w:p w:rsidR="001D2912" w:rsidRPr="00F42CE7" w:rsidRDefault="00852A2C" w:rsidP="00971F91">
            <w:pPr>
              <w:jc w:val="center"/>
              <w:rPr>
                <w:b/>
                <w:bCs/>
                <w:lang w:val="ro-RO"/>
              </w:rPr>
            </w:pPr>
            <w:r w:rsidRPr="00F42CE7">
              <w:rPr>
                <w:b/>
                <w:bCs/>
                <w:lang w:val="ro-RO"/>
              </w:rPr>
              <w:t>-</w:t>
            </w:r>
          </w:p>
        </w:tc>
        <w:tc>
          <w:tcPr>
            <w:tcW w:w="1233" w:type="dxa"/>
            <w:shd w:val="clear" w:color="auto" w:fill="E0E0E0"/>
          </w:tcPr>
          <w:p w:rsidR="001D2912" w:rsidRPr="00F42CE7" w:rsidRDefault="001D52EB" w:rsidP="00E55885">
            <w:pPr>
              <w:jc w:val="center"/>
              <w:rPr>
                <w:b/>
                <w:bCs/>
                <w:lang w:val="ro-RO"/>
              </w:rPr>
            </w:pPr>
            <w:r w:rsidRPr="00F42CE7">
              <w:rPr>
                <w:b/>
                <w:bCs/>
                <w:lang w:val="ro-RO"/>
              </w:rPr>
              <w:t>-</w:t>
            </w:r>
          </w:p>
        </w:tc>
        <w:tc>
          <w:tcPr>
            <w:tcW w:w="1472" w:type="dxa"/>
            <w:shd w:val="clear" w:color="auto" w:fill="E0E0E0"/>
          </w:tcPr>
          <w:p w:rsidR="001D2912" w:rsidRPr="00F42CE7" w:rsidRDefault="001D52EB" w:rsidP="00971F91">
            <w:pPr>
              <w:jc w:val="center"/>
              <w:rPr>
                <w:b/>
                <w:bCs/>
                <w:lang w:val="ro-RO"/>
              </w:rPr>
            </w:pPr>
            <w:r w:rsidRPr="00F42CE7">
              <w:rPr>
                <w:b/>
                <w:bCs/>
                <w:lang w:val="ro-RO"/>
              </w:rPr>
              <w:t>-</w:t>
            </w:r>
          </w:p>
        </w:tc>
        <w:tc>
          <w:tcPr>
            <w:tcW w:w="1497" w:type="dxa"/>
            <w:shd w:val="clear" w:color="auto" w:fill="E0E0E0"/>
          </w:tcPr>
          <w:p w:rsidR="001D2912" w:rsidRPr="00F42CE7" w:rsidRDefault="00E55885" w:rsidP="00971F91">
            <w:pPr>
              <w:jc w:val="center"/>
              <w:rPr>
                <w:b/>
                <w:bCs/>
                <w:lang w:val="ro-RO"/>
              </w:rPr>
            </w:pPr>
            <w:r w:rsidRPr="00F42CE7">
              <w:rPr>
                <w:b/>
                <w:bCs/>
                <w:lang w:val="ro-RO"/>
              </w:rPr>
              <w:t>-</w:t>
            </w:r>
          </w:p>
        </w:tc>
        <w:tc>
          <w:tcPr>
            <w:tcW w:w="1808" w:type="dxa"/>
            <w:shd w:val="clear" w:color="auto" w:fill="E0E0E0"/>
          </w:tcPr>
          <w:p w:rsidR="001D2912" w:rsidRPr="00F42CE7" w:rsidRDefault="001D2912" w:rsidP="00971F91">
            <w:pPr>
              <w:jc w:val="center"/>
              <w:rPr>
                <w:b/>
                <w:bCs/>
                <w:lang w:val="ro-RO"/>
              </w:rPr>
            </w:pPr>
          </w:p>
        </w:tc>
        <w:tc>
          <w:tcPr>
            <w:tcW w:w="1595" w:type="dxa"/>
            <w:shd w:val="clear" w:color="auto" w:fill="E0E0E0"/>
          </w:tcPr>
          <w:p w:rsidR="001D2912" w:rsidRPr="00F42CE7" w:rsidRDefault="00852A2C" w:rsidP="00971F91">
            <w:pPr>
              <w:jc w:val="center"/>
              <w:rPr>
                <w:b/>
                <w:bCs/>
                <w:lang w:val="ro-RO"/>
              </w:rPr>
            </w:pPr>
            <w:r w:rsidRPr="00F42CE7">
              <w:rPr>
                <w:b/>
                <w:bCs/>
                <w:lang w:val="ro-RO"/>
              </w:rPr>
              <w:t>-</w:t>
            </w:r>
          </w:p>
        </w:tc>
      </w:tr>
      <w:tr w:rsidR="001D2912" w:rsidRPr="00F42CE7" w:rsidTr="00F072B0">
        <w:trPr>
          <w:cantSplit/>
        </w:trPr>
        <w:tc>
          <w:tcPr>
            <w:tcW w:w="3006" w:type="dxa"/>
            <w:gridSpan w:val="2"/>
          </w:tcPr>
          <w:p w:rsidR="001D2912" w:rsidRPr="00F42CE7" w:rsidRDefault="001D2912" w:rsidP="00971F91">
            <w:pPr>
              <w:jc w:val="center"/>
              <w:rPr>
                <w:b/>
                <w:bCs/>
                <w:lang w:val="ro-RO"/>
              </w:rPr>
            </w:pPr>
            <w:r w:rsidRPr="00F42CE7">
              <w:rPr>
                <w:b/>
                <w:bCs/>
                <w:lang w:val="ro-RO"/>
              </w:rPr>
              <w:t>Total</w:t>
            </w:r>
          </w:p>
        </w:tc>
        <w:tc>
          <w:tcPr>
            <w:tcW w:w="1389" w:type="dxa"/>
          </w:tcPr>
          <w:p w:rsidR="001D2912" w:rsidRPr="00F42CE7" w:rsidRDefault="002E70CC" w:rsidP="00971F91">
            <w:pPr>
              <w:jc w:val="center"/>
              <w:rPr>
                <w:b/>
                <w:bCs/>
                <w:lang w:val="ro-RO"/>
              </w:rPr>
            </w:pPr>
            <w:r w:rsidRPr="00F42CE7">
              <w:rPr>
                <w:b/>
                <w:bCs/>
                <w:lang w:val="ro-RO"/>
              </w:rPr>
              <w:t>622.28</w:t>
            </w:r>
          </w:p>
        </w:tc>
        <w:tc>
          <w:tcPr>
            <w:tcW w:w="1284" w:type="dxa"/>
          </w:tcPr>
          <w:p w:rsidR="001D2912" w:rsidRPr="00F42CE7" w:rsidRDefault="00E55885" w:rsidP="00971F91">
            <w:pPr>
              <w:jc w:val="center"/>
              <w:rPr>
                <w:b/>
                <w:bCs/>
                <w:i/>
                <w:lang w:val="ro-RO"/>
              </w:rPr>
            </w:pPr>
            <w:r w:rsidRPr="00F42CE7">
              <w:rPr>
                <w:b/>
                <w:bCs/>
                <w:i/>
                <w:lang w:val="ro-RO"/>
              </w:rPr>
              <w:t>-</w:t>
            </w:r>
          </w:p>
        </w:tc>
        <w:tc>
          <w:tcPr>
            <w:tcW w:w="1317" w:type="dxa"/>
            <w:shd w:val="clear" w:color="auto" w:fill="E0E0E0"/>
          </w:tcPr>
          <w:p w:rsidR="001D2912" w:rsidRPr="00F42CE7" w:rsidRDefault="00241AB4" w:rsidP="00971F91">
            <w:pPr>
              <w:jc w:val="center"/>
              <w:rPr>
                <w:b/>
                <w:bCs/>
                <w:i/>
                <w:lang w:val="ro-RO"/>
              </w:rPr>
            </w:pPr>
            <w:r w:rsidRPr="00F42CE7">
              <w:rPr>
                <w:b/>
                <w:bCs/>
                <w:i/>
                <w:lang w:val="ro-RO"/>
              </w:rPr>
              <w:t>-</w:t>
            </w:r>
          </w:p>
        </w:tc>
        <w:tc>
          <w:tcPr>
            <w:tcW w:w="1233" w:type="dxa"/>
          </w:tcPr>
          <w:p w:rsidR="001D2912" w:rsidRPr="00F42CE7" w:rsidRDefault="00E55885" w:rsidP="00971F91">
            <w:pPr>
              <w:jc w:val="center"/>
              <w:rPr>
                <w:b/>
                <w:bCs/>
                <w:i/>
                <w:lang w:val="ro-RO"/>
              </w:rPr>
            </w:pPr>
            <w:r w:rsidRPr="00F42CE7">
              <w:rPr>
                <w:b/>
                <w:bCs/>
                <w:i/>
                <w:lang w:val="ro-RO"/>
              </w:rPr>
              <w:t>-</w:t>
            </w:r>
          </w:p>
        </w:tc>
        <w:tc>
          <w:tcPr>
            <w:tcW w:w="1472" w:type="dxa"/>
          </w:tcPr>
          <w:p w:rsidR="001D2912" w:rsidRPr="00F42CE7" w:rsidRDefault="00C87FF2" w:rsidP="00971F91">
            <w:pPr>
              <w:jc w:val="center"/>
              <w:rPr>
                <w:b/>
                <w:bCs/>
                <w:i/>
                <w:lang w:val="ro-RO"/>
              </w:rPr>
            </w:pPr>
            <w:r w:rsidRPr="00F42CE7">
              <w:rPr>
                <w:b/>
                <w:bCs/>
                <w:i/>
                <w:lang w:val="ro-RO"/>
              </w:rPr>
              <w:t>-</w:t>
            </w:r>
          </w:p>
        </w:tc>
        <w:tc>
          <w:tcPr>
            <w:tcW w:w="1497" w:type="dxa"/>
            <w:shd w:val="clear" w:color="auto" w:fill="E0E0E0"/>
          </w:tcPr>
          <w:p w:rsidR="001D2912" w:rsidRPr="00F42CE7" w:rsidRDefault="00241AB4" w:rsidP="00971F91">
            <w:pPr>
              <w:jc w:val="center"/>
              <w:rPr>
                <w:b/>
                <w:bCs/>
                <w:i/>
                <w:lang w:val="ro-RO"/>
              </w:rPr>
            </w:pPr>
            <w:r w:rsidRPr="00F42CE7">
              <w:rPr>
                <w:b/>
                <w:bCs/>
                <w:i/>
                <w:lang w:val="ro-RO"/>
              </w:rPr>
              <w:t>-</w:t>
            </w:r>
          </w:p>
        </w:tc>
        <w:tc>
          <w:tcPr>
            <w:tcW w:w="1808" w:type="dxa"/>
          </w:tcPr>
          <w:p w:rsidR="001D2912" w:rsidRPr="00F42CE7" w:rsidRDefault="001F64D2" w:rsidP="00971F91">
            <w:pPr>
              <w:jc w:val="center"/>
              <w:rPr>
                <w:b/>
                <w:bCs/>
                <w:i/>
                <w:lang w:val="ro-RO"/>
              </w:rPr>
            </w:pPr>
            <w:r w:rsidRPr="00F42CE7">
              <w:rPr>
                <w:b/>
                <w:bCs/>
                <w:i/>
                <w:lang w:val="ro-RO"/>
              </w:rPr>
              <w:t>-</w:t>
            </w:r>
          </w:p>
        </w:tc>
        <w:tc>
          <w:tcPr>
            <w:tcW w:w="1595" w:type="dxa"/>
          </w:tcPr>
          <w:p w:rsidR="001D2912" w:rsidRPr="00F42CE7" w:rsidRDefault="00C87FF2" w:rsidP="00971F91">
            <w:pPr>
              <w:jc w:val="center"/>
              <w:rPr>
                <w:b/>
                <w:bCs/>
                <w:lang w:val="ro-RO"/>
              </w:rPr>
            </w:pPr>
            <w:r w:rsidRPr="00F42CE7">
              <w:rPr>
                <w:b/>
                <w:bCs/>
                <w:lang w:val="ro-RO"/>
              </w:rPr>
              <w:t>-</w:t>
            </w:r>
          </w:p>
        </w:tc>
      </w:tr>
    </w:tbl>
    <w:p w:rsidR="005D2AAB" w:rsidRPr="001E6EC7" w:rsidRDefault="005D2AAB" w:rsidP="00324126">
      <w:pPr>
        <w:ind w:left="0"/>
        <w:rPr>
          <w:b/>
          <w:bCs/>
          <w:sz w:val="24"/>
          <w:szCs w:val="24"/>
          <w:lang w:val="fr-FR"/>
        </w:rPr>
      </w:pPr>
    </w:p>
    <w:p w:rsidR="001D2912" w:rsidRPr="001E6EC7" w:rsidRDefault="001D2912" w:rsidP="00324126">
      <w:pPr>
        <w:ind w:left="0"/>
        <w:rPr>
          <w:b/>
          <w:bCs/>
          <w:sz w:val="24"/>
          <w:szCs w:val="24"/>
          <w:lang w:val="fr-FR"/>
        </w:rPr>
      </w:pPr>
      <w:proofErr w:type="spellStart"/>
      <w:r w:rsidRPr="001E6EC7">
        <w:rPr>
          <w:b/>
          <w:bCs/>
          <w:sz w:val="24"/>
          <w:szCs w:val="24"/>
          <w:lang w:val="fr-FR"/>
        </w:rPr>
        <w:t>Notă</w:t>
      </w:r>
      <w:proofErr w:type="spellEnd"/>
      <w:r w:rsidRPr="001E6EC7">
        <w:rPr>
          <w:b/>
          <w:bCs/>
          <w:sz w:val="24"/>
          <w:szCs w:val="24"/>
          <w:lang w:val="fr-FR"/>
        </w:rPr>
        <w:t>:</w:t>
      </w:r>
    </w:p>
    <w:p w:rsidR="001D2912" w:rsidRPr="001E6EC7" w:rsidRDefault="001D2912" w:rsidP="001D2912">
      <w:pPr>
        <w:rPr>
          <w:sz w:val="24"/>
          <w:szCs w:val="24"/>
          <w:lang w:val="fr-FR"/>
        </w:rPr>
      </w:pPr>
      <w:proofErr w:type="spellStart"/>
      <w:r w:rsidRPr="001E6EC7">
        <w:rPr>
          <w:sz w:val="24"/>
          <w:szCs w:val="24"/>
          <w:lang w:val="fr-FR"/>
        </w:rPr>
        <w:t>Câmpurile</w:t>
      </w:r>
      <w:proofErr w:type="spellEnd"/>
      <w:r w:rsidRPr="001E6EC7">
        <w:rPr>
          <w:sz w:val="24"/>
          <w:szCs w:val="24"/>
          <w:lang w:val="fr-FR"/>
        </w:rPr>
        <w:t xml:space="preserve"> gri </w:t>
      </w:r>
      <w:proofErr w:type="spellStart"/>
      <w:r w:rsidRPr="001E6EC7">
        <w:rPr>
          <w:sz w:val="24"/>
          <w:szCs w:val="24"/>
          <w:lang w:val="fr-FR"/>
        </w:rPr>
        <w:t>deschis</w:t>
      </w:r>
      <w:proofErr w:type="spellEnd"/>
    </w:p>
    <w:p w:rsidR="001D2912" w:rsidRPr="001E6EC7" w:rsidRDefault="001D2912" w:rsidP="00714A5D">
      <w:pPr>
        <w:numPr>
          <w:ilvl w:val="0"/>
          <w:numId w:val="39"/>
        </w:numPr>
        <w:rPr>
          <w:sz w:val="24"/>
          <w:szCs w:val="24"/>
          <w:lang w:val="it-IT"/>
        </w:rPr>
      </w:pPr>
      <w:proofErr w:type="spellStart"/>
      <w:r w:rsidRPr="001E6EC7">
        <w:rPr>
          <w:sz w:val="24"/>
          <w:szCs w:val="24"/>
          <w:lang w:val="it-IT"/>
        </w:rPr>
        <w:t>Câmpurile</w:t>
      </w:r>
      <w:proofErr w:type="spellEnd"/>
      <w:r w:rsidRPr="001E6EC7">
        <w:rPr>
          <w:sz w:val="24"/>
          <w:szCs w:val="24"/>
          <w:lang w:val="it-IT"/>
        </w:rPr>
        <w:t xml:space="preserve"> albe: </w:t>
      </w:r>
      <w:proofErr w:type="spellStart"/>
      <w:r w:rsidRPr="001E6EC7">
        <w:rPr>
          <w:sz w:val="24"/>
          <w:szCs w:val="24"/>
          <w:lang w:val="it-IT"/>
        </w:rPr>
        <w:t>Furnizarea</w:t>
      </w:r>
      <w:proofErr w:type="spellEnd"/>
      <w:r w:rsidRPr="001E6EC7">
        <w:rPr>
          <w:sz w:val="24"/>
          <w:szCs w:val="24"/>
          <w:lang w:val="it-IT"/>
        </w:rPr>
        <w:t xml:space="preserve"> </w:t>
      </w:r>
      <w:proofErr w:type="spellStart"/>
      <w:r w:rsidRPr="001E6EC7">
        <w:rPr>
          <w:sz w:val="24"/>
          <w:szCs w:val="24"/>
          <w:lang w:val="it-IT"/>
        </w:rPr>
        <w:t>datelor</w:t>
      </w:r>
      <w:proofErr w:type="spellEnd"/>
      <w:r w:rsidRPr="001E6EC7">
        <w:rPr>
          <w:sz w:val="24"/>
          <w:szCs w:val="24"/>
          <w:lang w:val="it-IT"/>
        </w:rPr>
        <w:t xml:space="preserve"> este </w:t>
      </w:r>
      <w:proofErr w:type="spellStart"/>
      <w:r w:rsidRPr="001E6EC7">
        <w:rPr>
          <w:sz w:val="24"/>
          <w:szCs w:val="24"/>
          <w:lang w:val="it-IT"/>
        </w:rPr>
        <w:t>obligatorie</w:t>
      </w:r>
      <w:proofErr w:type="spellEnd"/>
      <w:r w:rsidRPr="001E6EC7">
        <w:rPr>
          <w:sz w:val="24"/>
          <w:szCs w:val="24"/>
          <w:lang w:val="it-IT"/>
        </w:rPr>
        <w:t xml:space="preserve">. </w:t>
      </w:r>
      <w:proofErr w:type="spellStart"/>
      <w:r w:rsidRPr="001E6EC7">
        <w:rPr>
          <w:sz w:val="24"/>
          <w:szCs w:val="24"/>
          <w:lang w:val="it-IT"/>
        </w:rPr>
        <w:t>Pot</w:t>
      </w:r>
      <w:proofErr w:type="spellEnd"/>
      <w:r w:rsidRPr="001E6EC7">
        <w:rPr>
          <w:sz w:val="24"/>
          <w:szCs w:val="24"/>
          <w:lang w:val="it-IT"/>
        </w:rPr>
        <w:t xml:space="preserve"> fi </w:t>
      </w:r>
      <w:proofErr w:type="spellStart"/>
      <w:r w:rsidRPr="001E6EC7">
        <w:rPr>
          <w:sz w:val="24"/>
          <w:szCs w:val="24"/>
          <w:lang w:val="it-IT"/>
        </w:rPr>
        <w:t>folosite</w:t>
      </w:r>
      <w:proofErr w:type="spellEnd"/>
      <w:r w:rsidRPr="001E6EC7">
        <w:rPr>
          <w:sz w:val="24"/>
          <w:szCs w:val="24"/>
          <w:lang w:val="it-IT"/>
        </w:rPr>
        <w:t xml:space="preserve"> </w:t>
      </w:r>
      <w:proofErr w:type="spellStart"/>
      <w:r w:rsidRPr="001E6EC7">
        <w:rPr>
          <w:sz w:val="24"/>
          <w:szCs w:val="24"/>
          <w:lang w:val="it-IT"/>
        </w:rPr>
        <w:t>estimări</w:t>
      </w:r>
      <w:proofErr w:type="spellEnd"/>
      <w:r w:rsidRPr="001E6EC7">
        <w:rPr>
          <w:sz w:val="24"/>
          <w:szCs w:val="24"/>
          <w:lang w:val="it-IT"/>
        </w:rPr>
        <w:t xml:space="preserve">, dar </w:t>
      </w:r>
      <w:proofErr w:type="spellStart"/>
      <w:r w:rsidRPr="001E6EC7">
        <w:rPr>
          <w:sz w:val="24"/>
          <w:szCs w:val="24"/>
          <w:lang w:val="it-IT"/>
        </w:rPr>
        <w:t>acestea</w:t>
      </w:r>
      <w:proofErr w:type="spellEnd"/>
      <w:r w:rsidRPr="001E6EC7">
        <w:rPr>
          <w:sz w:val="24"/>
          <w:szCs w:val="24"/>
          <w:lang w:val="it-IT"/>
        </w:rPr>
        <w:t xml:space="preserve"> </w:t>
      </w:r>
      <w:proofErr w:type="spellStart"/>
      <w:r w:rsidRPr="001E6EC7">
        <w:rPr>
          <w:sz w:val="24"/>
          <w:szCs w:val="24"/>
          <w:lang w:val="it-IT"/>
        </w:rPr>
        <w:t>trebuie</w:t>
      </w:r>
      <w:proofErr w:type="spellEnd"/>
      <w:r w:rsidRPr="001E6EC7">
        <w:rPr>
          <w:sz w:val="24"/>
          <w:szCs w:val="24"/>
          <w:lang w:val="it-IT"/>
        </w:rPr>
        <w:t xml:space="preserve"> </w:t>
      </w:r>
      <w:proofErr w:type="spellStart"/>
      <w:r w:rsidRPr="001E6EC7">
        <w:rPr>
          <w:sz w:val="24"/>
          <w:szCs w:val="24"/>
          <w:lang w:val="it-IT"/>
        </w:rPr>
        <w:t>să</w:t>
      </w:r>
      <w:proofErr w:type="spellEnd"/>
      <w:r w:rsidRPr="001E6EC7">
        <w:rPr>
          <w:sz w:val="24"/>
          <w:szCs w:val="24"/>
          <w:lang w:val="it-IT"/>
        </w:rPr>
        <w:t xml:space="preserve"> se </w:t>
      </w:r>
      <w:proofErr w:type="spellStart"/>
      <w:r w:rsidRPr="001E6EC7">
        <w:rPr>
          <w:sz w:val="24"/>
          <w:szCs w:val="24"/>
          <w:lang w:val="it-IT"/>
        </w:rPr>
        <w:t>bazeze</w:t>
      </w:r>
      <w:proofErr w:type="spellEnd"/>
      <w:r w:rsidRPr="001E6EC7">
        <w:rPr>
          <w:sz w:val="24"/>
          <w:szCs w:val="24"/>
          <w:lang w:val="it-IT"/>
        </w:rPr>
        <w:t xml:space="preserve"> pe date </w:t>
      </w:r>
      <w:proofErr w:type="spellStart"/>
      <w:r w:rsidRPr="001E6EC7">
        <w:rPr>
          <w:sz w:val="24"/>
          <w:szCs w:val="24"/>
          <w:lang w:val="it-IT"/>
        </w:rPr>
        <w:t>empirice</w:t>
      </w:r>
      <w:proofErr w:type="spellEnd"/>
      <w:r w:rsidRPr="001E6EC7">
        <w:rPr>
          <w:sz w:val="24"/>
          <w:szCs w:val="24"/>
          <w:lang w:val="it-IT"/>
        </w:rPr>
        <w:t xml:space="preserve"> </w:t>
      </w:r>
      <w:proofErr w:type="spellStart"/>
      <w:r w:rsidRPr="001E6EC7">
        <w:rPr>
          <w:sz w:val="24"/>
          <w:szCs w:val="24"/>
          <w:lang w:val="it-IT"/>
        </w:rPr>
        <w:t>şi</w:t>
      </w:r>
      <w:proofErr w:type="spellEnd"/>
      <w:r w:rsidRPr="001E6EC7">
        <w:rPr>
          <w:sz w:val="24"/>
          <w:szCs w:val="24"/>
          <w:lang w:val="it-IT"/>
        </w:rPr>
        <w:t xml:space="preserve"> </w:t>
      </w:r>
      <w:proofErr w:type="spellStart"/>
      <w:r w:rsidRPr="001E6EC7">
        <w:rPr>
          <w:sz w:val="24"/>
          <w:szCs w:val="24"/>
          <w:lang w:val="it-IT"/>
        </w:rPr>
        <w:t>trebuie</w:t>
      </w:r>
      <w:proofErr w:type="spellEnd"/>
      <w:r w:rsidRPr="001E6EC7">
        <w:rPr>
          <w:sz w:val="24"/>
          <w:szCs w:val="24"/>
          <w:lang w:val="it-IT"/>
        </w:rPr>
        <w:t xml:space="preserve"> </w:t>
      </w:r>
      <w:proofErr w:type="spellStart"/>
      <w:r w:rsidRPr="001E6EC7">
        <w:rPr>
          <w:sz w:val="24"/>
          <w:szCs w:val="24"/>
          <w:lang w:val="it-IT"/>
        </w:rPr>
        <w:t>explicate</w:t>
      </w:r>
      <w:proofErr w:type="spellEnd"/>
      <w:r w:rsidRPr="001E6EC7">
        <w:rPr>
          <w:sz w:val="24"/>
          <w:szCs w:val="24"/>
          <w:lang w:val="it-IT"/>
        </w:rPr>
        <w:t xml:space="preserve"> </w:t>
      </w:r>
      <w:proofErr w:type="spellStart"/>
      <w:r w:rsidRPr="001E6EC7">
        <w:rPr>
          <w:sz w:val="24"/>
          <w:szCs w:val="24"/>
          <w:lang w:val="it-IT"/>
        </w:rPr>
        <w:t>în</w:t>
      </w:r>
      <w:proofErr w:type="spellEnd"/>
      <w:r w:rsidRPr="001E6EC7">
        <w:rPr>
          <w:sz w:val="24"/>
          <w:szCs w:val="24"/>
          <w:lang w:val="it-IT"/>
        </w:rPr>
        <w:t xml:space="preserve"> </w:t>
      </w:r>
      <w:proofErr w:type="spellStart"/>
      <w:r w:rsidRPr="001E6EC7">
        <w:rPr>
          <w:sz w:val="24"/>
          <w:szCs w:val="24"/>
          <w:lang w:val="it-IT"/>
        </w:rPr>
        <w:t>descrierea</w:t>
      </w:r>
      <w:proofErr w:type="spellEnd"/>
      <w:r w:rsidRPr="001E6EC7">
        <w:rPr>
          <w:sz w:val="24"/>
          <w:szCs w:val="24"/>
          <w:lang w:val="it-IT"/>
        </w:rPr>
        <w:t xml:space="preserve"> </w:t>
      </w:r>
      <w:proofErr w:type="spellStart"/>
      <w:r w:rsidRPr="001E6EC7">
        <w:rPr>
          <w:sz w:val="24"/>
          <w:szCs w:val="24"/>
          <w:lang w:val="it-IT"/>
        </w:rPr>
        <w:t>metodologiei</w:t>
      </w:r>
      <w:proofErr w:type="spellEnd"/>
      <w:r w:rsidRPr="001E6EC7">
        <w:rPr>
          <w:sz w:val="24"/>
          <w:szCs w:val="24"/>
          <w:lang w:val="it-IT"/>
        </w:rPr>
        <w:t>.</w:t>
      </w:r>
    </w:p>
    <w:p w:rsidR="001D2912" w:rsidRPr="001E6EC7" w:rsidRDefault="001D2912" w:rsidP="00714A5D">
      <w:pPr>
        <w:numPr>
          <w:ilvl w:val="0"/>
          <w:numId w:val="39"/>
        </w:numPr>
        <w:rPr>
          <w:sz w:val="24"/>
          <w:szCs w:val="24"/>
          <w:lang w:val="fr-FR"/>
        </w:rPr>
      </w:pPr>
      <w:proofErr w:type="spellStart"/>
      <w:r w:rsidRPr="0063046D">
        <w:rPr>
          <w:sz w:val="24"/>
          <w:szCs w:val="24"/>
          <w:lang w:val="es-ES"/>
        </w:rPr>
        <w:t>Furnizarea</w:t>
      </w:r>
      <w:proofErr w:type="spellEnd"/>
      <w:r w:rsidRPr="0063046D">
        <w:rPr>
          <w:sz w:val="24"/>
          <w:szCs w:val="24"/>
          <w:lang w:val="es-ES"/>
        </w:rPr>
        <w:t xml:space="preserve"> </w:t>
      </w:r>
      <w:proofErr w:type="spellStart"/>
      <w:r w:rsidRPr="0063046D">
        <w:rPr>
          <w:sz w:val="24"/>
          <w:szCs w:val="24"/>
          <w:lang w:val="es-ES"/>
        </w:rPr>
        <w:t>datelor</w:t>
      </w:r>
      <w:proofErr w:type="spellEnd"/>
      <w:r w:rsidRPr="0063046D">
        <w:rPr>
          <w:sz w:val="24"/>
          <w:szCs w:val="24"/>
          <w:lang w:val="es-ES"/>
        </w:rPr>
        <w:t xml:space="preserve"> este </w:t>
      </w:r>
      <w:proofErr w:type="spellStart"/>
      <w:r w:rsidRPr="0063046D">
        <w:rPr>
          <w:sz w:val="24"/>
          <w:szCs w:val="24"/>
          <w:lang w:val="es-ES"/>
        </w:rPr>
        <w:t>obligatorie</w:t>
      </w:r>
      <w:proofErr w:type="spellEnd"/>
      <w:r w:rsidRPr="0063046D">
        <w:rPr>
          <w:sz w:val="24"/>
          <w:szCs w:val="24"/>
          <w:lang w:val="es-ES"/>
        </w:rPr>
        <w:t xml:space="preserve">, dar sunt </w:t>
      </w:r>
      <w:proofErr w:type="spellStart"/>
      <w:r w:rsidRPr="0063046D">
        <w:rPr>
          <w:sz w:val="24"/>
          <w:szCs w:val="24"/>
          <w:lang w:val="es-ES"/>
        </w:rPr>
        <w:t>acceptate</w:t>
      </w:r>
      <w:proofErr w:type="spellEnd"/>
      <w:r w:rsidRPr="0063046D">
        <w:rPr>
          <w:sz w:val="24"/>
          <w:szCs w:val="24"/>
          <w:lang w:val="es-ES"/>
        </w:rPr>
        <w:t xml:space="preserve"> </w:t>
      </w:r>
      <w:proofErr w:type="spellStart"/>
      <w:r w:rsidRPr="0063046D">
        <w:rPr>
          <w:sz w:val="24"/>
          <w:szCs w:val="24"/>
          <w:lang w:val="es-ES"/>
        </w:rPr>
        <w:t>estimări</w:t>
      </w:r>
      <w:proofErr w:type="spellEnd"/>
      <w:r w:rsidRPr="0063046D">
        <w:rPr>
          <w:sz w:val="24"/>
          <w:szCs w:val="24"/>
          <w:lang w:val="es-ES"/>
        </w:rPr>
        <w:t xml:space="preserve"> </w:t>
      </w:r>
      <w:proofErr w:type="spellStart"/>
      <w:r w:rsidRPr="0063046D">
        <w:rPr>
          <w:sz w:val="24"/>
          <w:szCs w:val="24"/>
          <w:lang w:val="es-ES"/>
        </w:rPr>
        <w:t>brute</w:t>
      </w:r>
      <w:proofErr w:type="spellEnd"/>
      <w:r w:rsidRPr="0063046D">
        <w:rPr>
          <w:sz w:val="24"/>
          <w:szCs w:val="24"/>
          <w:lang w:val="es-ES"/>
        </w:rPr>
        <w:t xml:space="preserve">. </w:t>
      </w:r>
      <w:proofErr w:type="spellStart"/>
      <w:r w:rsidRPr="001E6EC7">
        <w:rPr>
          <w:sz w:val="24"/>
          <w:szCs w:val="24"/>
          <w:lang w:val="fr-FR"/>
        </w:rPr>
        <w:t>Aceste</w:t>
      </w:r>
      <w:proofErr w:type="spellEnd"/>
      <w:r w:rsidRPr="001E6EC7">
        <w:rPr>
          <w:sz w:val="24"/>
          <w:szCs w:val="24"/>
          <w:lang w:val="fr-FR"/>
        </w:rPr>
        <w:t xml:space="preserve"> </w:t>
      </w:r>
      <w:proofErr w:type="spellStart"/>
      <w:r w:rsidRPr="001E6EC7">
        <w:rPr>
          <w:sz w:val="24"/>
          <w:szCs w:val="24"/>
          <w:lang w:val="fr-FR"/>
        </w:rPr>
        <w:t>estimări</w:t>
      </w:r>
      <w:proofErr w:type="spellEnd"/>
      <w:r w:rsidRPr="001E6EC7">
        <w:rPr>
          <w:sz w:val="24"/>
          <w:szCs w:val="24"/>
          <w:lang w:val="fr-FR"/>
        </w:rPr>
        <w:t xml:space="preserve"> </w:t>
      </w:r>
      <w:proofErr w:type="spellStart"/>
      <w:r w:rsidRPr="001E6EC7">
        <w:rPr>
          <w:sz w:val="24"/>
          <w:szCs w:val="24"/>
          <w:lang w:val="fr-FR"/>
        </w:rPr>
        <w:t>trebuie</w:t>
      </w:r>
      <w:proofErr w:type="spellEnd"/>
      <w:r w:rsidRPr="001E6EC7">
        <w:rPr>
          <w:sz w:val="24"/>
          <w:szCs w:val="24"/>
          <w:lang w:val="fr-FR"/>
        </w:rPr>
        <w:t xml:space="preserve"> </w:t>
      </w:r>
      <w:proofErr w:type="spellStart"/>
      <w:r w:rsidRPr="001E6EC7">
        <w:rPr>
          <w:sz w:val="24"/>
          <w:szCs w:val="24"/>
          <w:lang w:val="fr-FR"/>
        </w:rPr>
        <w:t>explicate</w:t>
      </w:r>
      <w:proofErr w:type="spellEnd"/>
      <w:r w:rsidRPr="001E6EC7">
        <w:rPr>
          <w:sz w:val="24"/>
          <w:szCs w:val="24"/>
          <w:lang w:val="fr-FR"/>
        </w:rPr>
        <w:t xml:space="preserve"> </w:t>
      </w:r>
      <w:proofErr w:type="spellStart"/>
      <w:r w:rsidRPr="001E6EC7">
        <w:rPr>
          <w:sz w:val="24"/>
          <w:szCs w:val="24"/>
          <w:lang w:val="fr-FR"/>
        </w:rPr>
        <w:t>în</w:t>
      </w:r>
      <w:proofErr w:type="spellEnd"/>
      <w:r w:rsidRPr="001E6EC7">
        <w:rPr>
          <w:sz w:val="24"/>
          <w:szCs w:val="24"/>
          <w:lang w:val="fr-FR"/>
        </w:rPr>
        <w:t xml:space="preserve"> </w:t>
      </w:r>
      <w:proofErr w:type="spellStart"/>
      <w:r w:rsidRPr="001E6EC7">
        <w:rPr>
          <w:sz w:val="24"/>
          <w:szCs w:val="24"/>
          <w:lang w:val="fr-FR"/>
        </w:rPr>
        <w:t>descrierea</w:t>
      </w:r>
      <w:proofErr w:type="spellEnd"/>
      <w:r w:rsidRPr="001E6EC7">
        <w:rPr>
          <w:sz w:val="24"/>
          <w:szCs w:val="24"/>
          <w:lang w:val="fr-FR"/>
        </w:rPr>
        <w:t xml:space="preserve"> </w:t>
      </w:r>
      <w:proofErr w:type="spellStart"/>
      <w:r w:rsidRPr="001E6EC7">
        <w:rPr>
          <w:sz w:val="24"/>
          <w:szCs w:val="24"/>
          <w:lang w:val="fr-FR"/>
        </w:rPr>
        <w:t>metodologiei</w:t>
      </w:r>
      <w:proofErr w:type="spellEnd"/>
      <w:r w:rsidRPr="001E6EC7">
        <w:rPr>
          <w:sz w:val="24"/>
          <w:szCs w:val="24"/>
          <w:lang w:val="fr-FR"/>
        </w:rPr>
        <w:t>.</w:t>
      </w:r>
    </w:p>
    <w:p w:rsidR="001D2912" w:rsidRPr="001E6EC7" w:rsidRDefault="001D2912" w:rsidP="00714A5D">
      <w:pPr>
        <w:numPr>
          <w:ilvl w:val="0"/>
          <w:numId w:val="39"/>
        </w:numPr>
        <w:rPr>
          <w:sz w:val="24"/>
          <w:szCs w:val="24"/>
          <w:lang w:val="it-IT"/>
        </w:rPr>
      </w:pPr>
      <w:proofErr w:type="spellStart"/>
      <w:r w:rsidRPr="001E6EC7">
        <w:rPr>
          <w:sz w:val="24"/>
          <w:szCs w:val="24"/>
          <w:lang w:val="it-IT"/>
        </w:rPr>
        <w:lastRenderedPageBreak/>
        <w:t>Câmpurile</w:t>
      </w:r>
      <w:proofErr w:type="spellEnd"/>
      <w:r w:rsidRPr="001E6EC7">
        <w:rPr>
          <w:sz w:val="24"/>
          <w:szCs w:val="24"/>
          <w:lang w:val="it-IT"/>
        </w:rPr>
        <w:t xml:space="preserve"> </w:t>
      </w:r>
      <w:proofErr w:type="spellStart"/>
      <w:r w:rsidRPr="001E6EC7">
        <w:rPr>
          <w:sz w:val="24"/>
          <w:szCs w:val="24"/>
          <w:lang w:val="it-IT"/>
        </w:rPr>
        <w:t>gri</w:t>
      </w:r>
      <w:proofErr w:type="spellEnd"/>
      <w:r w:rsidRPr="001E6EC7">
        <w:rPr>
          <w:sz w:val="24"/>
          <w:szCs w:val="24"/>
          <w:lang w:val="it-IT"/>
        </w:rPr>
        <w:t xml:space="preserve"> </w:t>
      </w:r>
      <w:proofErr w:type="spellStart"/>
      <w:r w:rsidRPr="001E6EC7">
        <w:rPr>
          <w:sz w:val="24"/>
          <w:szCs w:val="24"/>
          <w:lang w:val="it-IT"/>
        </w:rPr>
        <w:t>închis</w:t>
      </w:r>
      <w:proofErr w:type="spellEnd"/>
      <w:r w:rsidRPr="001E6EC7">
        <w:rPr>
          <w:sz w:val="24"/>
          <w:szCs w:val="24"/>
          <w:lang w:val="it-IT"/>
        </w:rPr>
        <w:t xml:space="preserve">. </w:t>
      </w:r>
      <w:proofErr w:type="spellStart"/>
      <w:r w:rsidRPr="001E6EC7">
        <w:rPr>
          <w:sz w:val="24"/>
          <w:szCs w:val="24"/>
          <w:lang w:val="it-IT"/>
        </w:rPr>
        <w:t>Furnizarea</w:t>
      </w:r>
      <w:proofErr w:type="spellEnd"/>
      <w:r w:rsidRPr="001E6EC7">
        <w:rPr>
          <w:sz w:val="24"/>
          <w:szCs w:val="24"/>
          <w:lang w:val="it-IT"/>
        </w:rPr>
        <w:t xml:space="preserve"> </w:t>
      </w:r>
      <w:proofErr w:type="spellStart"/>
      <w:r w:rsidRPr="001E6EC7">
        <w:rPr>
          <w:sz w:val="24"/>
          <w:szCs w:val="24"/>
          <w:lang w:val="it-IT"/>
        </w:rPr>
        <w:t>datelor</w:t>
      </w:r>
      <w:proofErr w:type="spellEnd"/>
      <w:r w:rsidRPr="001E6EC7">
        <w:rPr>
          <w:sz w:val="24"/>
          <w:szCs w:val="24"/>
          <w:lang w:val="it-IT"/>
        </w:rPr>
        <w:t xml:space="preserve"> este </w:t>
      </w:r>
      <w:proofErr w:type="spellStart"/>
      <w:r w:rsidRPr="001E6EC7">
        <w:rPr>
          <w:sz w:val="24"/>
          <w:szCs w:val="24"/>
          <w:lang w:val="it-IT"/>
        </w:rPr>
        <w:t>voluntară</w:t>
      </w:r>
      <w:proofErr w:type="spellEnd"/>
      <w:r w:rsidRPr="001E6EC7">
        <w:rPr>
          <w:sz w:val="24"/>
          <w:szCs w:val="24"/>
          <w:lang w:val="it-IT"/>
        </w:rPr>
        <w:t>.</w:t>
      </w:r>
    </w:p>
    <w:p w:rsidR="001D2912" w:rsidRPr="001E6EC7" w:rsidRDefault="001D2912" w:rsidP="00714A5D">
      <w:pPr>
        <w:numPr>
          <w:ilvl w:val="0"/>
          <w:numId w:val="39"/>
        </w:numPr>
        <w:rPr>
          <w:sz w:val="24"/>
          <w:szCs w:val="24"/>
          <w:lang w:val="it-IT"/>
        </w:rPr>
      </w:pPr>
      <w:r w:rsidRPr="001E6EC7">
        <w:rPr>
          <w:sz w:val="24"/>
          <w:szCs w:val="24"/>
          <w:lang w:val="it-IT"/>
        </w:rPr>
        <w:t xml:space="preserve">Datele </w:t>
      </w:r>
      <w:proofErr w:type="spellStart"/>
      <w:r w:rsidRPr="001E6EC7">
        <w:rPr>
          <w:sz w:val="24"/>
          <w:szCs w:val="24"/>
          <w:lang w:val="it-IT"/>
        </w:rPr>
        <w:t>referitoare</w:t>
      </w:r>
      <w:proofErr w:type="spellEnd"/>
      <w:r w:rsidRPr="001E6EC7">
        <w:rPr>
          <w:sz w:val="24"/>
          <w:szCs w:val="24"/>
          <w:lang w:val="it-IT"/>
        </w:rPr>
        <w:t xml:space="preserve"> la </w:t>
      </w:r>
      <w:proofErr w:type="spellStart"/>
      <w:r w:rsidRPr="001E6EC7">
        <w:rPr>
          <w:sz w:val="24"/>
          <w:szCs w:val="24"/>
          <w:lang w:val="it-IT"/>
        </w:rPr>
        <w:t>reciclarea</w:t>
      </w:r>
      <w:proofErr w:type="spellEnd"/>
      <w:r w:rsidRPr="001E6EC7">
        <w:rPr>
          <w:sz w:val="24"/>
          <w:szCs w:val="24"/>
          <w:lang w:val="it-IT"/>
        </w:rPr>
        <w:t xml:space="preserve"> </w:t>
      </w:r>
      <w:proofErr w:type="spellStart"/>
      <w:r w:rsidRPr="001E6EC7">
        <w:rPr>
          <w:sz w:val="24"/>
          <w:szCs w:val="24"/>
          <w:lang w:val="it-IT"/>
        </w:rPr>
        <w:t>plasticului</w:t>
      </w:r>
      <w:proofErr w:type="spellEnd"/>
      <w:r w:rsidRPr="001E6EC7">
        <w:rPr>
          <w:sz w:val="24"/>
          <w:szCs w:val="24"/>
          <w:lang w:val="it-IT"/>
        </w:rPr>
        <w:t xml:space="preserve"> </w:t>
      </w:r>
      <w:proofErr w:type="spellStart"/>
      <w:r w:rsidRPr="001E6EC7">
        <w:rPr>
          <w:sz w:val="24"/>
          <w:szCs w:val="24"/>
          <w:lang w:val="it-IT"/>
        </w:rPr>
        <w:t>vor</w:t>
      </w:r>
      <w:proofErr w:type="spellEnd"/>
      <w:r w:rsidRPr="001E6EC7">
        <w:rPr>
          <w:sz w:val="24"/>
          <w:szCs w:val="24"/>
          <w:lang w:val="it-IT"/>
        </w:rPr>
        <w:t xml:space="preserve"> include </w:t>
      </w:r>
      <w:proofErr w:type="spellStart"/>
      <w:r w:rsidRPr="001E6EC7">
        <w:rPr>
          <w:sz w:val="24"/>
          <w:szCs w:val="24"/>
          <w:lang w:val="it-IT"/>
        </w:rPr>
        <w:t>toate</w:t>
      </w:r>
      <w:proofErr w:type="spellEnd"/>
      <w:r w:rsidRPr="001E6EC7">
        <w:rPr>
          <w:sz w:val="24"/>
          <w:szCs w:val="24"/>
          <w:lang w:val="it-IT"/>
        </w:rPr>
        <w:t xml:space="preserve"> </w:t>
      </w:r>
      <w:proofErr w:type="spellStart"/>
      <w:r w:rsidRPr="001E6EC7">
        <w:rPr>
          <w:sz w:val="24"/>
          <w:szCs w:val="24"/>
          <w:lang w:val="it-IT"/>
        </w:rPr>
        <w:t>materialele</w:t>
      </w:r>
      <w:proofErr w:type="spellEnd"/>
      <w:r w:rsidRPr="001E6EC7">
        <w:rPr>
          <w:sz w:val="24"/>
          <w:szCs w:val="24"/>
          <w:lang w:val="it-IT"/>
        </w:rPr>
        <w:t xml:space="preserve"> care </w:t>
      </w:r>
      <w:proofErr w:type="spellStart"/>
      <w:r w:rsidRPr="001E6EC7">
        <w:rPr>
          <w:sz w:val="24"/>
          <w:szCs w:val="24"/>
          <w:lang w:val="it-IT"/>
        </w:rPr>
        <w:t>au</w:t>
      </w:r>
      <w:proofErr w:type="spellEnd"/>
      <w:r w:rsidRPr="001E6EC7">
        <w:rPr>
          <w:sz w:val="24"/>
          <w:szCs w:val="24"/>
          <w:lang w:val="it-IT"/>
        </w:rPr>
        <w:t xml:space="preserve"> </w:t>
      </w:r>
      <w:proofErr w:type="spellStart"/>
      <w:r w:rsidRPr="001E6EC7">
        <w:rPr>
          <w:sz w:val="24"/>
          <w:szCs w:val="24"/>
          <w:lang w:val="it-IT"/>
        </w:rPr>
        <w:t>fost</w:t>
      </w:r>
      <w:proofErr w:type="spellEnd"/>
      <w:r w:rsidRPr="001E6EC7">
        <w:rPr>
          <w:sz w:val="24"/>
          <w:szCs w:val="24"/>
          <w:lang w:val="it-IT"/>
        </w:rPr>
        <w:t xml:space="preserve"> </w:t>
      </w:r>
      <w:proofErr w:type="spellStart"/>
      <w:r w:rsidRPr="001E6EC7">
        <w:rPr>
          <w:sz w:val="24"/>
          <w:szCs w:val="24"/>
          <w:lang w:val="it-IT"/>
        </w:rPr>
        <w:t>reciclate</w:t>
      </w:r>
      <w:proofErr w:type="spellEnd"/>
      <w:r w:rsidRPr="001E6EC7">
        <w:rPr>
          <w:sz w:val="24"/>
          <w:szCs w:val="24"/>
          <w:lang w:val="it-IT"/>
        </w:rPr>
        <w:t xml:space="preserve"> </w:t>
      </w:r>
      <w:proofErr w:type="spellStart"/>
      <w:r w:rsidRPr="001E6EC7">
        <w:rPr>
          <w:sz w:val="24"/>
          <w:szCs w:val="24"/>
          <w:lang w:val="it-IT"/>
        </w:rPr>
        <w:t>ca</w:t>
      </w:r>
      <w:proofErr w:type="spellEnd"/>
      <w:r w:rsidRPr="001E6EC7">
        <w:rPr>
          <w:sz w:val="24"/>
          <w:szCs w:val="24"/>
          <w:lang w:val="it-IT"/>
        </w:rPr>
        <w:t xml:space="preserve"> materiale </w:t>
      </w:r>
      <w:proofErr w:type="spellStart"/>
      <w:r w:rsidRPr="001E6EC7">
        <w:rPr>
          <w:sz w:val="24"/>
          <w:szCs w:val="24"/>
          <w:lang w:val="it-IT"/>
        </w:rPr>
        <w:t>plastice</w:t>
      </w:r>
      <w:proofErr w:type="spellEnd"/>
      <w:r w:rsidRPr="001E6EC7">
        <w:rPr>
          <w:sz w:val="24"/>
          <w:szCs w:val="24"/>
          <w:lang w:val="it-IT"/>
        </w:rPr>
        <w:t>.</w:t>
      </w:r>
    </w:p>
    <w:p w:rsidR="001D2912" w:rsidRPr="0063046D" w:rsidRDefault="001D2912" w:rsidP="00714A5D">
      <w:pPr>
        <w:numPr>
          <w:ilvl w:val="0"/>
          <w:numId w:val="39"/>
        </w:numPr>
        <w:rPr>
          <w:sz w:val="24"/>
          <w:szCs w:val="24"/>
          <w:lang w:val="es-ES"/>
        </w:rPr>
      </w:pPr>
      <w:proofErr w:type="spellStart"/>
      <w:r w:rsidRPr="0063046D">
        <w:rPr>
          <w:sz w:val="24"/>
          <w:szCs w:val="24"/>
          <w:lang w:val="es-ES"/>
        </w:rPr>
        <w:t>Coloana</w:t>
      </w:r>
      <w:proofErr w:type="spellEnd"/>
      <w:r w:rsidRPr="0063046D">
        <w:rPr>
          <w:sz w:val="24"/>
          <w:szCs w:val="24"/>
          <w:lang w:val="es-ES"/>
        </w:rPr>
        <w:t xml:space="preserve"> (c) </w:t>
      </w:r>
      <w:proofErr w:type="spellStart"/>
      <w:r w:rsidRPr="0063046D">
        <w:rPr>
          <w:sz w:val="24"/>
          <w:szCs w:val="24"/>
          <w:lang w:val="es-ES"/>
        </w:rPr>
        <w:t>include</w:t>
      </w:r>
      <w:proofErr w:type="spellEnd"/>
      <w:r w:rsidRPr="0063046D">
        <w:rPr>
          <w:sz w:val="24"/>
          <w:szCs w:val="24"/>
          <w:lang w:val="es-ES"/>
        </w:rPr>
        <w:t xml:space="preserve"> </w:t>
      </w:r>
      <w:proofErr w:type="spellStart"/>
      <w:r w:rsidRPr="0063046D">
        <w:rPr>
          <w:sz w:val="24"/>
          <w:szCs w:val="24"/>
          <w:lang w:val="es-ES"/>
        </w:rPr>
        <w:t>toate</w:t>
      </w:r>
      <w:proofErr w:type="spellEnd"/>
      <w:r w:rsidRPr="0063046D">
        <w:rPr>
          <w:sz w:val="24"/>
          <w:szCs w:val="24"/>
          <w:lang w:val="es-ES"/>
        </w:rPr>
        <w:t xml:space="preserve"> </w:t>
      </w:r>
      <w:proofErr w:type="spellStart"/>
      <w:r w:rsidRPr="0063046D">
        <w:rPr>
          <w:sz w:val="24"/>
          <w:szCs w:val="24"/>
          <w:lang w:val="es-ES"/>
        </w:rPr>
        <w:t>formele</w:t>
      </w:r>
      <w:proofErr w:type="spellEnd"/>
      <w:r w:rsidRPr="0063046D">
        <w:rPr>
          <w:sz w:val="24"/>
          <w:szCs w:val="24"/>
          <w:lang w:val="es-ES"/>
        </w:rPr>
        <w:t xml:space="preserve"> de reciclare </w:t>
      </w:r>
      <w:proofErr w:type="spellStart"/>
      <w:r w:rsidRPr="0063046D">
        <w:rPr>
          <w:sz w:val="24"/>
          <w:szCs w:val="24"/>
          <w:lang w:val="es-ES"/>
        </w:rPr>
        <w:t>inclusiv</w:t>
      </w:r>
      <w:proofErr w:type="spellEnd"/>
      <w:r w:rsidRPr="0063046D">
        <w:rPr>
          <w:sz w:val="24"/>
          <w:szCs w:val="24"/>
          <w:lang w:val="es-ES"/>
        </w:rPr>
        <w:t xml:space="preserve"> </w:t>
      </w:r>
      <w:proofErr w:type="spellStart"/>
      <w:r w:rsidRPr="0063046D">
        <w:rPr>
          <w:sz w:val="24"/>
          <w:szCs w:val="24"/>
          <w:lang w:val="es-ES"/>
        </w:rPr>
        <w:t>reciclarea</w:t>
      </w:r>
      <w:proofErr w:type="spellEnd"/>
      <w:r w:rsidRPr="0063046D">
        <w:rPr>
          <w:sz w:val="24"/>
          <w:szCs w:val="24"/>
          <w:lang w:val="es-ES"/>
        </w:rPr>
        <w:t xml:space="preserve"> </w:t>
      </w:r>
      <w:proofErr w:type="spellStart"/>
      <w:r w:rsidRPr="0063046D">
        <w:rPr>
          <w:sz w:val="24"/>
          <w:szCs w:val="24"/>
          <w:lang w:val="es-ES"/>
        </w:rPr>
        <w:t>organică</w:t>
      </w:r>
      <w:proofErr w:type="spellEnd"/>
      <w:r w:rsidRPr="0063046D">
        <w:rPr>
          <w:sz w:val="24"/>
          <w:szCs w:val="24"/>
          <w:lang w:val="es-ES"/>
        </w:rPr>
        <w:t xml:space="preserve"> dar </w:t>
      </w:r>
      <w:proofErr w:type="spellStart"/>
      <w:r w:rsidRPr="0063046D">
        <w:rPr>
          <w:sz w:val="24"/>
          <w:szCs w:val="24"/>
          <w:lang w:val="es-ES"/>
        </w:rPr>
        <w:t>excluzând</w:t>
      </w:r>
      <w:proofErr w:type="spellEnd"/>
      <w:r w:rsidRPr="0063046D">
        <w:rPr>
          <w:sz w:val="24"/>
          <w:szCs w:val="24"/>
          <w:lang w:val="es-ES"/>
        </w:rPr>
        <w:t xml:space="preserve"> </w:t>
      </w:r>
      <w:proofErr w:type="spellStart"/>
      <w:r w:rsidRPr="0063046D">
        <w:rPr>
          <w:sz w:val="24"/>
          <w:szCs w:val="24"/>
          <w:lang w:val="es-ES"/>
        </w:rPr>
        <w:t>reciclarea</w:t>
      </w:r>
      <w:proofErr w:type="spellEnd"/>
      <w:r w:rsidRPr="0063046D">
        <w:rPr>
          <w:sz w:val="24"/>
          <w:szCs w:val="24"/>
          <w:lang w:val="es-ES"/>
        </w:rPr>
        <w:t xml:space="preserve"> </w:t>
      </w:r>
      <w:proofErr w:type="spellStart"/>
      <w:r w:rsidRPr="0063046D">
        <w:rPr>
          <w:sz w:val="24"/>
          <w:szCs w:val="24"/>
          <w:lang w:val="es-ES"/>
        </w:rPr>
        <w:t>materială</w:t>
      </w:r>
      <w:proofErr w:type="spellEnd"/>
      <w:r w:rsidRPr="0063046D">
        <w:rPr>
          <w:sz w:val="24"/>
          <w:szCs w:val="24"/>
          <w:lang w:val="es-ES"/>
        </w:rPr>
        <w:t xml:space="preserve">. </w:t>
      </w:r>
    </w:p>
    <w:p w:rsidR="001D2912" w:rsidRPr="001E6EC7" w:rsidRDefault="001D2912" w:rsidP="00714A5D">
      <w:pPr>
        <w:numPr>
          <w:ilvl w:val="0"/>
          <w:numId w:val="39"/>
        </w:numPr>
        <w:rPr>
          <w:sz w:val="24"/>
          <w:szCs w:val="24"/>
        </w:rPr>
      </w:pPr>
      <w:proofErr w:type="spellStart"/>
      <w:r w:rsidRPr="001E6EC7">
        <w:rPr>
          <w:sz w:val="24"/>
          <w:szCs w:val="24"/>
        </w:rPr>
        <w:t>Coloana</w:t>
      </w:r>
      <w:proofErr w:type="spellEnd"/>
      <w:r w:rsidRPr="001E6EC7">
        <w:rPr>
          <w:sz w:val="24"/>
          <w:szCs w:val="24"/>
        </w:rPr>
        <w:t xml:space="preserve"> (d) </w:t>
      </w:r>
      <w:proofErr w:type="spellStart"/>
      <w:r w:rsidRPr="001E6EC7">
        <w:rPr>
          <w:sz w:val="24"/>
          <w:szCs w:val="24"/>
        </w:rPr>
        <w:t>reprezintă</w:t>
      </w:r>
      <w:proofErr w:type="spellEnd"/>
      <w:r w:rsidRPr="001E6EC7">
        <w:rPr>
          <w:sz w:val="24"/>
          <w:szCs w:val="24"/>
        </w:rPr>
        <w:t xml:space="preserve"> </w:t>
      </w:r>
      <w:proofErr w:type="spellStart"/>
      <w:r w:rsidRPr="001E6EC7">
        <w:rPr>
          <w:sz w:val="24"/>
          <w:szCs w:val="24"/>
        </w:rPr>
        <w:t>suma</w:t>
      </w:r>
      <w:proofErr w:type="spellEnd"/>
      <w:r w:rsidRPr="001E6EC7">
        <w:rPr>
          <w:sz w:val="24"/>
          <w:szCs w:val="24"/>
        </w:rPr>
        <w:t xml:space="preserve"> </w:t>
      </w:r>
      <w:proofErr w:type="spellStart"/>
      <w:r w:rsidRPr="001E6EC7">
        <w:rPr>
          <w:sz w:val="24"/>
          <w:szCs w:val="24"/>
        </w:rPr>
        <w:t>coloanelor</w:t>
      </w:r>
      <w:proofErr w:type="spellEnd"/>
      <w:r w:rsidRPr="001E6EC7">
        <w:rPr>
          <w:sz w:val="24"/>
          <w:szCs w:val="24"/>
        </w:rPr>
        <w:t xml:space="preserve"> (b) </w:t>
      </w:r>
      <w:proofErr w:type="spellStart"/>
      <w:r w:rsidRPr="001E6EC7">
        <w:rPr>
          <w:sz w:val="24"/>
          <w:szCs w:val="24"/>
        </w:rPr>
        <w:t>şi</w:t>
      </w:r>
      <w:proofErr w:type="spellEnd"/>
      <w:r w:rsidRPr="001E6EC7">
        <w:rPr>
          <w:sz w:val="24"/>
          <w:szCs w:val="24"/>
        </w:rPr>
        <w:t xml:space="preserve"> (c)</w:t>
      </w:r>
    </w:p>
    <w:p w:rsidR="001D2912" w:rsidRPr="001E6EC7" w:rsidRDefault="001D2912" w:rsidP="00714A5D">
      <w:pPr>
        <w:numPr>
          <w:ilvl w:val="0"/>
          <w:numId w:val="39"/>
        </w:numPr>
        <w:rPr>
          <w:sz w:val="24"/>
          <w:szCs w:val="24"/>
          <w:lang w:val="it-IT"/>
        </w:rPr>
      </w:pPr>
      <w:proofErr w:type="spellStart"/>
      <w:r w:rsidRPr="001E6EC7">
        <w:rPr>
          <w:sz w:val="24"/>
          <w:szCs w:val="24"/>
          <w:lang w:val="it-IT"/>
        </w:rPr>
        <w:t>Coloana</w:t>
      </w:r>
      <w:proofErr w:type="spellEnd"/>
      <w:r w:rsidRPr="001E6EC7">
        <w:rPr>
          <w:sz w:val="24"/>
          <w:szCs w:val="24"/>
          <w:lang w:val="it-IT"/>
        </w:rPr>
        <w:t xml:space="preserve"> (f) include </w:t>
      </w:r>
      <w:proofErr w:type="spellStart"/>
      <w:r w:rsidRPr="001E6EC7">
        <w:rPr>
          <w:sz w:val="24"/>
          <w:szCs w:val="24"/>
          <w:lang w:val="it-IT"/>
        </w:rPr>
        <w:t>toate</w:t>
      </w:r>
      <w:proofErr w:type="spellEnd"/>
      <w:r w:rsidRPr="001E6EC7">
        <w:rPr>
          <w:sz w:val="24"/>
          <w:szCs w:val="24"/>
          <w:lang w:val="it-IT"/>
        </w:rPr>
        <w:t xml:space="preserve"> </w:t>
      </w:r>
      <w:proofErr w:type="spellStart"/>
      <w:r w:rsidRPr="001E6EC7">
        <w:rPr>
          <w:sz w:val="24"/>
          <w:szCs w:val="24"/>
          <w:lang w:val="it-IT"/>
        </w:rPr>
        <w:t>formele</w:t>
      </w:r>
      <w:proofErr w:type="spellEnd"/>
      <w:r w:rsidRPr="001E6EC7">
        <w:rPr>
          <w:sz w:val="24"/>
          <w:szCs w:val="24"/>
          <w:lang w:val="it-IT"/>
        </w:rPr>
        <w:t xml:space="preserve"> de </w:t>
      </w:r>
      <w:proofErr w:type="spellStart"/>
      <w:r w:rsidRPr="001E6EC7">
        <w:rPr>
          <w:sz w:val="24"/>
          <w:szCs w:val="24"/>
          <w:lang w:val="it-IT"/>
        </w:rPr>
        <w:t>valorificare</w:t>
      </w:r>
      <w:proofErr w:type="spellEnd"/>
      <w:r w:rsidRPr="001E6EC7">
        <w:rPr>
          <w:sz w:val="24"/>
          <w:szCs w:val="24"/>
          <w:lang w:val="it-IT"/>
        </w:rPr>
        <w:t xml:space="preserve"> </w:t>
      </w:r>
      <w:proofErr w:type="spellStart"/>
      <w:r w:rsidRPr="001E6EC7">
        <w:rPr>
          <w:sz w:val="24"/>
          <w:szCs w:val="24"/>
          <w:lang w:val="it-IT"/>
        </w:rPr>
        <w:t>excluzând</w:t>
      </w:r>
      <w:proofErr w:type="spellEnd"/>
      <w:r w:rsidRPr="001E6EC7">
        <w:rPr>
          <w:sz w:val="24"/>
          <w:szCs w:val="24"/>
          <w:lang w:val="it-IT"/>
        </w:rPr>
        <w:t xml:space="preserve"> </w:t>
      </w:r>
      <w:proofErr w:type="spellStart"/>
      <w:r w:rsidRPr="001E6EC7">
        <w:rPr>
          <w:sz w:val="24"/>
          <w:szCs w:val="24"/>
          <w:lang w:val="it-IT"/>
        </w:rPr>
        <w:t>reciclarea</w:t>
      </w:r>
      <w:proofErr w:type="spellEnd"/>
      <w:r w:rsidRPr="001E6EC7">
        <w:rPr>
          <w:sz w:val="24"/>
          <w:szCs w:val="24"/>
          <w:lang w:val="it-IT"/>
        </w:rPr>
        <w:t xml:space="preserve"> </w:t>
      </w:r>
      <w:proofErr w:type="spellStart"/>
      <w:r w:rsidRPr="001E6EC7">
        <w:rPr>
          <w:sz w:val="24"/>
          <w:szCs w:val="24"/>
          <w:lang w:val="it-IT"/>
        </w:rPr>
        <w:t>şi</w:t>
      </w:r>
      <w:proofErr w:type="spellEnd"/>
      <w:r w:rsidRPr="001E6EC7">
        <w:rPr>
          <w:sz w:val="24"/>
          <w:szCs w:val="24"/>
          <w:lang w:val="it-IT"/>
        </w:rPr>
        <w:t xml:space="preserve"> </w:t>
      </w:r>
      <w:proofErr w:type="spellStart"/>
      <w:r w:rsidRPr="001E6EC7">
        <w:rPr>
          <w:sz w:val="24"/>
          <w:szCs w:val="24"/>
          <w:lang w:val="it-IT"/>
        </w:rPr>
        <w:t>valorificarea</w:t>
      </w:r>
      <w:proofErr w:type="spellEnd"/>
      <w:r w:rsidRPr="001E6EC7">
        <w:rPr>
          <w:sz w:val="24"/>
          <w:szCs w:val="24"/>
          <w:lang w:val="it-IT"/>
        </w:rPr>
        <w:t xml:space="preserve"> </w:t>
      </w:r>
      <w:proofErr w:type="spellStart"/>
      <w:r w:rsidRPr="001E6EC7">
        <w:rPr>
          <w:sz w:val="24"/>
          <w:szCs w:val="24"/>
          <w:lang w:val="it-IT"/>
        </w:rPr>
        <w:t>energetică</w:t>
      </w:r>
      <w:proofErr w:type="spellEnd"/>
    </w:p>
    <w:p w:rsidR="001D2912" w:rsidRPr="001E6EC7" w:rsidRDefault="001D2912" w:rsidP="00714A5D">
      <w:pPr>
        <w:numPr>
          <w:ilvl w:val="0"/>
          <w:numId w:val="39"/>
        </w:numPr>
        <w:rPr>
          <w:sz w:val="24"/>
          <w:szCs w:val="24"/>
          <w:lang w:val="it-IT"/>
        </w:rPr>
      </w:pPr>
      <w:proofErr w:type="spellStart"/>
      <w:r w:rsidRPr="001E6EC7">
        <w:rPr>
          <w:sz w:val="24"/>
          <w:szCs w:val="24"/>
          <w:lang w:val="it-IT"/>
        </w:rPr>
        <w:t>Coloana</w:t>
      </w:r>
      <w:proofErr w:type="spellEnd"/>
      <w:r w:rsidRPr="001E6EC7">
        <w:rPr>
          <w:sz w:val="24"/>
          <w:szCs w:val="24"/>
          <w:lang w:val="it-IT"/>
        </w:rPr>
        <w:t xml:space="preserve"> (h) </w:t>
      </w:r>
      <w:proofErr w:type="spellStart"/>
      <w:r w:rsidRPr="001E6EC7">
        <w:rPr>
          <w:sz w:val="24"/>
          <w:szCs w:val="24"/>
          <w:lang w:val="it-IT"/>
        </w:rPr>
        <w:t>reprezintă</w:t>
      </w:r>
      <w:proofErr w:type="spellEnd"/>
      <w:r w:rsidRPr="001E6EC7">
        <w:rPr>
          <w:sz w:val="24"/>
          <w:szCs w:val="24"/>
          <w:lang w:val="it-IT"/>
        </w:rPr>
        <w:t xml:space="preserve"> </w:t>
      </w:r>
      <w:proofErr w:type="spellStart"/>
      <w:r w:rsidRPr="001E6EC7">
        <w:rPr>
          <w:sz w:val="24"/>
          <w:szCs w:val="24"/>
          <w:lang w:val="it-IT"/>
        </w:rPr>
        <w:t>suma</w:t>
      </w:r>
      <w:proofErr w:type="spellEnd"/>
      <w:r w:rsidRPr="001E6EC7">
        <w:rPr>
          <w:sz w:val="24"/>
          <w:szCs w:val="24"/>
          <w:lang w:val="it-IT"/>
        </w:rPr>
        <w:t xml:space="preserve"> </w:t>
      </w:r>
      <w:proofErr w:type="spellStart"/>
      <w:r w:rsidRPr="001E6EC7">
        <w:rPr>
          <w:sz w:val="24"/>
          <w:szCs w:val="24"/>
          <w:lang w:val="it-IT"/>
        </w:rPr>
        <w:t>coloanelor</w:t>
      </w:r>
      <w:proofErr w:type="spellEnd"/>
      <w:r w:rsidRPr="001E6EC7">
        <w:rPr>
          <w:sz w:val="24"/>
          <w:szCs w:val="24"/>
          <w:lang w:val="it-IT"/>
        </w:rPr>
        <w:t xml:space="preserve"> (d) (e) (f) </w:t>
      </w:r>
      <w:proofErr w:type="spellStart"/>
      <w:r w:rsidRPr="001E6EC7">
        <w:rPr>
          <w:sz w:val="24"/>
          <w:szCs w:val="24"/>
          <w:lang w:val="it-IT"/>
        </w:rPr>
        <w:t>şi</w:t>
      </w:r>
      <w:proofErr w:type="spellEnd"/>
      <w:r w:rsidRPr="001E6EC7">
        <w:rPr>
          <w:sz w:val="24"/>
          <w:szCs w:val="24"/>
          <w:lang w:val="it-IT"/>
        </w:rPr>
        <w:t xml:space="preserve"> (g)</w:t>
      </w:r>
    </w:p>
    <w:p w:rsidR="001D2912" w:rsidRPr="0063046D" w:rsidRDefault="001D2912" w:rsidP="00714A5D">
      <w:pPr>
        <w:numPr>
          <w:ilvl w:val="0"/>
          <w:numId w:val="39"/>
        </w:numPr>
        <w:rPr>
          <w:sz w:val="24"/>
          <w:szCs w:val="24"/>
          <w:lang w:val="es-ES"/>
        </w:rPr>
      </w:pPr>
      <w:proofErr w:type="spellStart"/>
      <w:r w:rsidRPr="0063046D">
        <w:rPr>
          <w:sz w:val="24"/>
          <w:szCs w:val="24"/>
          <w:lang w:val="es-ES"/>
        </w:rPr>
        <w:t>Procentajul</w:t>
      </w:r>
      <w:proofErr w:type="spellEnd"/>
      <w:r w:rsidRPr="0063046D">
        <w:rPr>
          <w:sz w:val="24"/>
          <w:szCs w:val="24"/>
          <w:lang w:val="es-ES"/>
        </w:rPr>
        <w:t xml:space="preserve"> de </w:t>
      </w:r>
      <w:proofErr w:type="spellStart"/>
      <w:r w:rsidRPr="0063046D">
        <w:rPr>
          <w:sz w:val="24"/>
          <w:szCs w:val="24"/>
          <w:lang w:val="es-ES"/>
        </w:rPr>
        <w:t>valorificare</w:t>
      </w:r>
      <w:proofErr w:type="spellEnd"/>
      <w:r w:rsidRPr="0063046D">
        <w:rPr>
          <w:sz w:val="24"/>
          <w:szCs w:val="24"/>
          <w:lang w:val="es-ES"/>
        </w:rPr>
        <w:t xml:space="preserve"> </w:t>
      </w:r>
      <w:proofErr w:type="spellStart"/>
      <w:r w:rsidRPr="0063046D">
        <w:rPr>
          <w:sz w:val="24"/>
          <w:szCs w:val="24"/>
          <w:lang w:val="es-ES"/>
        </w:rPr>
        <w:t>sau</w:t>
      </w:r>
      <w:proofErr w:type="spellEnd"/>
      <w:r w:rsidRPr="0063046D">
        <w:rPr>
          <w:sz w:val="24"/>
          <w:szCs w:val="24"/>
          <w:lang w:val="es-ES"/>
        </w:rPr>
        <w:t xml:space="preserve"> incinerare </w:t>
      </w:r>
      <w:proofErr w:type="spellStart"/>
      <w:r w:rsidRPr="0063046D">
        <w:rPr>
          <w:sz w:val="24"/>
          <w:szCs w:val="24"/>
          <w:lang w:val="es-ES"/>
        </w:rPr>
        <w:t>în</w:t>
      </w:r>
      <w:proofErr w:type="spellEnd"/>
      <w:r w:rsidRPr="0063046D">
        <w:rPr>
          <w:sz w:val="24"/>
          <w:szCs w:val="24"/>
          <w:lang w:val="es-ES"/>
        </w:rPr>
        <w:t xml:space="preserve"> </w:t>
      </w:r>
      <w:proofErr w:type="spellStart"/>
      <w:r w:rsidRPr="0063046D">
        <w:rPr>
          <w:sz w:val="24"/>
          <w:szCs w:val="24"/>
          <w:lang w:val="es-ES"/>
        </w:rPr>
        <w:t>instalaţii</w:t>
      </w:r>
      <w:proofErr w:type="spellEnd"/>
      <w:r w:rsidRPr="0063046D">
        <w:rPr>
          <w:sz w:val="24"/>
          <w:szCs w:val="24"/>
          <w:lang w:val="es-ES"/>
        </w:rPr>
        <w:t xml:space="preserve"> de incinerare </w:t>
      </w:r>
      <w:proofErr w:type="spellStart"/>
      <w:r w:rsidRPr="0063046D">
        <w:rPr>
          <w:sz w:val="24"/>
          <w:szCs w:val="24"/>
          <w:lang w:val="es-ES"/>
        </w:rPr>
        <w:t>cu</w:t>
      </w:r>
      <w:proofErr w:type="spellEnd"/>
      <w:r w:rsidRPr="0063046D">
        <w:rPr>
          <w:sz w:val="24"/>
          <w:szCs w:val="24"/>
          <w:lang w:val="es-ES"/>
        </w:rPr>
        <w:t xml:space="preserve"> recuperare de </w:t>
      </w:r>
      <w:proofErr w:type="spellStart"/>
      <w:r w:rsidRPr="0063046D">
        <w:rPr>
          <w:sz w:val="24"/>
          <w:szCs w:val="24"/>
          <w:lang w:val="es-ES"/>
        </w:rPr>
        <w:t>energie</w:t>
      </w:r>
      <w:proofErr w:type="spellEnd"/>
      <w:r w:rsidRPr="0063046D">
        <w:rPr>
          <w:sz w:val="24"/>
          <w:szCs w:val="24"/>
          <w:lang w:val="es-ES"/>
        </w:rPr>
        <w:t xml:space="preserve">. </w:t>
      </w:r>
      <w:proofErr w:type="spellStart"/>
      <w:r w:rsidRPr="0063046D">
        <w:rPr>
          <w:sz w:val="24"/>
          <w:szCs w:val="24"/>
          <w:lang w:val="es-ES"/>
        </w:rPr>
        <w:t>Coloana</w:t>
      </w:r>
      <w:proofErr w:type="spellEnd"/>
      <w:r w:rsidRPr="0063046D">
        <w:rPr>
          <w:sz w:val="24"/>
          <w:szCs w:val="24"/>
          <w:lang w:val="es-ES"/>
        </w:rPr>
        <w:t xml:space="preserve"> (h)/</w:t>
      </w:r>
      <w:proofErr w:type="spellStart"/>
      <w:r w:rsidRPr="0063046D">
        <w:rPr>
          <w:sz w:val="24"/>
          <w:szCs w:val="24"/>
          <w:lang w:val="es-ES"/>
        </w:rPr>
        <w:t>coloana</w:t>
      </w:r>
      <w:proofErr w:type="spellEnd"/>
      <w:r w:rsidRPr="0063046D">
        <w:rPr>
          <w:sz w:val="24"/>
          <w:szCs w:val="24"/>
          <w:lang w:val="es-ES"/>
        </w:rPr>
        <w:t xml:space="preserve"> (a)</w:t>
      </w:r>
    </w:p>
    <w:p w:rsidR="001D2912" w:rsidRPr="001E6EC7" w:rsidRDefault="001D2912" w:rsidP="00714A5D">
      <w:pPr>
        <w:numPr>
          <w:ilvl w:val="0"/>
          <w:numId w:val="39"/>
        </w:numPr>
        <w:rPr>
          <w:sz w:val="24"/>
          <w:szCs w:val="24"/>
          <w:lang w:val="it-IT"/>
        </w:rPr>
      </w:pPr>
      <w:proofErr w:type="spellStart"/>
      <w:r w:rsidRPr="001E6EC7">
        <w:rPr>
          <w:sz w:val="24"/>
          <w:szCs w:val="24"/>
          <w:lang w:val="it-IT"/>
        </w:rPr>
        <w:t>Procentajul</w:t>
      </w:r>
      <w:proofErr w:type="spellEnd"/>
      <w:r w:rsidRPr="001E6EC7">
        <w:rPr>
          <w:sz w:val="24"/>
          <w:szCs w:val="24"/>
          <w:lang w:val="it-IT"/>
        </w:rPr>
        <w:t xml:space="preserve"> de </w:t>
      </w:r>
      <w:proofErr w:type="spellStart"/>
      <w:r w:rsidRPr="001E6EC7">
        <w:rPr>
          <w:sz w:val="24"/>
          <w:szCs w:val="24"/>
          <w:lang w:val="it-IT"/>
        </w:rPr>
        <w:t>reciclare</w:t>
      </w:r>
      <w:proofErr w:type="spellEnd"/>
      <w:r w:rsidRPr="001E6EC7">
        <w:rPr>
          <w:sz w:val="24"/>
          <w:szCs w:val="24"/>
          <w:lang w:val="it-IT"/>
        </w:rPr>
        <w:t xml:space="preserve">. </w:t>
      </w:r>
      <w:proofErr w:type="spellStart"/>
      <w:r w:rsidRPr="001E6EC7">
        <w:rPr>
          <w:sz w:val="24"/>
          <w:szCs w:val="24"/>
          <w:lang w:val="it-IT"/>
        </w:rPr>
        <w:t>Coloana</w:t>
      </w:r>
      <w:proofErr w:type="spellEnd"/>
      <w:r w:rsidRPr="001E6EC7">
        <w:rPr>
          <w:sz w:val="24"/>
          <w:szCs w:val="24"/>
          <w:lang w:val="it-IT"/>
        </w:rPr>
        <w:t xml:space="preserve"> (d)/ </w:t>
      </w:r>
      <w:proofErr w:type="spellStart"/>
      <w:r w:rsidRPr="001E6EC7">
        <w:rPr>
          <w:sz w:val="24"/>
          <w:szCs w:val="24"/>
          <w:lang w:val="it-IT"/>
        </w:rPr>
        <w:t>coloana</w:t>
      </w:r>
      <w:proofErr w:type="spellEnd"/>
      <w:r w:rsidRPr="001E6EC7">
        <w:rPr>
          <w:sz w:val="24"/>
          <w:szCs w:val="24"/>
          <w:lang w:val="it-IT"/>
        </w:rPr>
        <w:t xml:space="preserve"> (a)</w:t>
      </w:r>
    </w:p>
    <w:p w:rsidR="001D2912" w:rsidRPr="001E6EC7" w:rsidRDefault="001D2912" w:rsidP="00714A5D">
      <w:pPr>
        <w:numPr>
          <w:ilvl w:val="0"/>
          <w:numId w:val="39"/>
        </w:numPr>
        <w:rPr>
          <w:sz w:val="24"/>
          <w:szCs w:val="24"/>
          <w:lang w:val="fr-FR"/>
        </w:rPr>
      </w:pPr>
      <w:proofErr w:type="spellStart"/>
      <w:r w:rsidRPr="001E6EC7">
        <w:rPr>
          <w:sz w:val="24"/>
          <w:szCs w:val="24"/>
          <w:lang w:val="fr-FR"/>
        </w:rPr>
        <w:t>Datele</w:t>
      </w:r>
      <w:proofErr w:type="spellEnd"/>
      <w:r w:rsidRPr="001E6EC7">
        <w:rPr>
          <w:sz w:val="24"/>
          <w:szCs w:val="24"/>
          <w:lang w:val="fr-FR"/>
        </w:rPr>
        <w:t xml:space="preserve"> </w:t>
      </w:r>
      <w:proofErr w:type="spellStart"/>
      <w:r w:rsidRPr="001E6EC7">
        <w:rPr>
          <w:sz w:val="24"/>
          <w:szCs w:val="24"/>
          <w:lang w:val="fr-FR"/>
        </w:rPr>
        <w:t>pentru</w:t>
      </w:r>
      <w:proofErr w:type="spellEnd"/>
      <w:r w:rsidRPr="001E6EC7">
        <w:rPr>
          <w:sz w:val="24"/>
          <w:szCs w:val="24"/>
          <w:lang w:val="fr-FR"/>
        </w:rPr>
        <w:t xml:space="preserve"> </w:t>
      </w:r>
      <w:proofErr w:type="spellStart"/>
      <w:r w:rsidRPr="001E6EC7">
        <w:rPr>
          <w:sz w:val="24"/>
          <w:szCs w:val="24"/>
          <w:lang w:val="fr-FR"/>
        </w:rPr>
        <w:t>lemn</w:t>
      </w:r>
      <w:proofErr w:type="spellEnd"/>
      <w:r w:rsidRPr="001E6EC7">
        <w:rPr>
          <w:sz w:val="24"/>
          <w:szCs w:val="24"/>
          <w:lang w:val="fr-FR"/>
        </w:rPr>
        <w:t xml:space="preserve"> nu se vor </w:t>
      </w:r>
      <w:proofErr w:type="spellStart"/>
      <w:r w:rsidRPr="001E6EC7">
        <w:rPr>
          <w:sz w:val="24"/>
          <w:szCs w:val="24"/>
          <w:lang w:val="fr-FR"/>
        </w:rPr>
        <w:t>folosi</w:t>
      </w:r>
      <w:proofErr w:type="spellEnd"/>
      <w:r w:rsidRPr="001E6EC7">
        <w:rPr>
          <w:sz w:val="24"/>
          <w:szCs w:val="24"/>
          <w:lang w:val="fr-FR"/>
        </w:rPr>
        <w:t xml:space="preserve"> </w:t>
      </w:r>
      <w:proofErr w:type="spellStart"/>
      <w:r w:rsidRPr="001E6EC7">
        <w:rPr>
          <w:sz w:val="24"/>
          <w:szCs w:val="24"/>
          <w:lang w:val="fr-FR"/>
        </w:rPr>
        <w:t>pentru</w:t>
      </w:r>
      <w:proofErr w:type="spellEnd"/>
      <w:r w:rsidRPr="001E6EC7">
        <w:rPr>
          <w:sz w:val="24"/>
          <w:szCs w:val="24"/>
          <w:lang w:val="fr-FR"/>
        </w:rPr>
        <w:t xml:space="preserve"> </w:t>
      </w:r>
      <w:proofErr w:type="spellStart"/>
      <w:r w:rsidRPr="001E6EC7">
        <w:rPr>
          <w:sz w:val="24"/>
          <w:szCs w:val="24"/>
          <w:lang w:val="fr-FR"/>
        </w:rPr>
        <w:t>evaluarea</w:t>
      </w:r>
      <w:proofErr w:type="spellEnd"/>
      <w:r w:rsidRPr="001E6EC7">
        <w:rPr>
          <w:sz w:val="24"/>
          <w:szCs w:val="24"/>
          <w:lang w:val="fr-FR"/>
        </w:rPr>
        <w:t xml:space="preserve"> </w:t>
      </w:r>
      <w:proofErr w:type="spellStart"/>
      <w:r w:rsidRPr="001E6EC7">
        <w:rPr>
          <w:sz w:val="24"/>
          <w:szCs w:val="24"/>
          <w:lang w:val="fr-FR"/>
        </w:rPr>
        <w:t>obiectivului</w:t>
      </w:r>
      <w:proofErr w:type="spellEnd"/>
      <w:r w:rsidRPr="001E6EC7">
        <w:rPr>
          <w:sz w:val="24"/>
          <w:szCs w:val="24"/>
          <w:lang w:val="fr-FR"/>
        </w:rPr>
        <w:t xml:space="preserve"> de </w:t>
      </w:r>
      <w:proofErr w:type="spellStart"/>
      <w:r w:rsidRPr="001E6EC7">
        <w:rPr>
          <w:sz w:val="24"/>
          <w:szCs w:val="24"/>
          <w:lang w:val="fr-FR"/>
        </w:rPr>
        <w:t>reciclare</w:t>
      </w:r>
      <w:proofErr w:type="spellEnd"/>
      <w:r w:rsidRPr="001E6EC7">
        <w:rPr>
          <w:sz w:val="24"/>
          <w:szCs w:val="24"/>
          <w:lang w:val="fr-FR"/>
        </w:rPr>
        <w:t xml:space="preserve"> de minimum 15% </w:t>
      </w:r>
      <w:proofErr w:type="spellStart"/>
      <w:r w:rsidRPr="001E6EC7">
        <w:rPr>
          <w:sz w:val="24"/>
          <w:szCs w:val="24"/>
          <w:lang w:val="fr-FR"/>
        </w:rPr>
        <w:t>anterior</w:t>
      </w:r>
      <w:proofErr w:type="spellEnd"/>
      <w:r w:rsidRPr="001E6EC7">
        <w:rPr>
          <w:sz w:val="24"/>
          <w:szCs w:val="24"/>
          <w:lang w:val="fr-FR"/>
        </w:rPr>
        <w:t xml:space="preserve"> </w:t>
      </w:r>
      <w:proofErr w:type="spellStart"/>
      <w:r w:rsidRPr="001E6EC7">
        <w:rPr>
          <w:sz w:val="24"/>
          <w:szCs w:val="24"/>
          <w:lang w:val="fr-FR"/>
        </w:rPr>
        <w:t>anului</w:t>
      </w:r>
      <w:proofErr w:type="spellEnd"/>
      <w:r w:rsidRPr="001E6EC7">
        <w:rPr>
          <w:sz w:val="24"/>
          <w:szCs w:val="24"/>
          <w:lang w:val="fr-FR"/>
        </w:rPr>
        <w:t xml:space="preserve"> 2011.</w:t>
      </w:r>
    </w:p>
    <w:p w:rsidR="002E70CC" w:rsidRPr="0063046D" w:rsidRDefault="002E70CC" w:rsidP="002E70CC">
      <w:pPr>
        <w:tabs>
          <w:tab w:val="left" w:pos="0"/>
        </w:tabs>
        <w:spacing w:before="120"/>
        <w:rPr>
          <w:b/>
          <w:i/>
          <w:color w:val="002060"/>
          <w:sz w:val="24"/>
          <w:szCs w:val="24"/>
          <w:lang w:val="fr-FR"/>
        </w:rPr>
      </w:pPr>
      <w:proofErr w:type="spellStart"/>
      <w:r w:rsidRPr="0063046D">
        <w:rPr>
          <w:b/>
          <w:color w:val="002060"/>
          <w:sz w:val="24"/>
          <w:szCs w:val="24"/>
          <w:lang w:val="fr-FR"/>
        </w:rPr>
        <w:t>Cele</w:t>
      </w:r>
      <w:proofErr w:type="spellEnd"/>
      <w:r w:rsidRPr="0063046D">
        <w:rPr>
          <w:b/>
          <w:color w:val="002060"/>
          <w:sz w:val="24"/>
          <w:szCs w:val="24"/>
          <w:lang w:val="fr-FR"/>
        </w:rPr>
        <w:t xml:space="preserve"> mai </w:t>
      </w:r>
      <w:proofErr w:type="spellStart"/>
      <w:r w:rsidRPr="0063046D">
        <w:rPr>
          <w:b/>
          <w:color w:val="002060"/>
          <w:sz w:val="24"/>
          <w:szCs w:val="24"/>
          <w:lang w:val="fr-FR"/>
        </w:rPr>
        <w:t>bune</w:t>
      </w:r>
      <w:proofErr w:type="spellEnd"/>
      <w:r w:rsidRPr="0063046D">
        <w:rPr>
          <w:b/>
          <w:color w:val="002060"/>
          <w:sz w:val="24"/>
          <w:szCs w:val="24"/>
          <w:lang w:val="fr-FR"/>
        </w:rPr>
        <w:t xml:space="preserve"> </w:t>
      </w:r>
      <w:proofErr w:type="spellStart"/>
      <w:r w:rsidRPr="0063046D">
        <w:rPr>
          <w:b/>
          <w:color w:val="002060"/>
          <w:sz w:val="24"/>
          <w:szCs w:val="24"/>
          <w:lang w:val="fr-FR"/>
        </w:rPr>
        <w:t>tehnici</w:t>
      </w:r>
      <w:proofErr w:type="spellEnd"/>
      <w:r w:rsidRPr="0063046D">
        <w:rPr>
          <w:b/>
          <w:color w:val="002060"/>
          <w:sz w:val="24"/>
          <w:szCs w:val="24"/>
          <w:lang w:val="fr-FR"/>
        </w:rPr>
        <w:t xml:space="preserve"> </w:t>
      </w:r>
      <w:proofErr w:type="spellStart"/>
      <w:r w:rsidRPr="0063046D">
        <w:rPr>
          <w:b/>
          <w:color w:val="002060"/>
          <w:sz w:val="24"/>
          <w:szCs w:val="24"/>
          <w:lang w:val="fr-FR"/>
        </w:rPr>
        <w:t>disponibile</w:t>
      </w:r>
      <w:proofErr w:type="spellEnd"/>
      <w:r w:rsidRPr="0063046D">
        <w:rPr>
          <w:b/>
          <w:color w:val="002060"/>
          <w:sz w:val="24"/>
          <w:szCs w:val="24"/>
          <w:lang w:val="fr-FR"/>
        </w:rPr>
        <w:t xml:space="preserve"> (BAT) - Document de </w:t>
      </w:r>
      <w:proofErr w:type="spellStart"/>
      <w:r w:rsidRPr="0063046D">
        <w:rPr>
          <w:b/>
          <w:color w:val="002060"/>
          <w:sz w:val="24"/>
          <w:szCs w:val="24"/>
          <w:lang w:val="fr-FR"/>
        </w:rPr>
        <w:t>referință</w:t>
      </w:r>
      <w:proofErr w:type="spellEnd"/>
      <w:r w:rsidRPr="0063046D">
        <w:rPr>
          <w:b/>
          <w:color w:val="002060"/>
          <w:sz w:val="24"/>
          <w:szCs w:val="24"/>
          <w:lang w:val="fr-FR"/>
        </w:rPr>
        <w:t xml:space="preserve"> </w:t>
      </w:r>
      <w:proofErr w:type="spellStart"/>
      <w:r w:rsidRPr="0063046D">
        <w:rPr>
          <w:b/>
          <w:color w:val="002060"/>
          <w:sz w:val="24"/>
          <w:szCs w:val="24"/>
          <w:lang w:val="fr-FR"/>
        </w:rPr>
        <w:t>pentru</w:t>
      </w:r>
      <w:proofErr w:type="spellEnd"/>
      <w:r w:rsidRPr="0063046D">
        <w:rPr>
          <w:b/>
          <w:color w:val="002060"/>
          <w:sz w:val="24"/>
          <w:szCs w:val="24"/>
          <w:lang w:val="fr-FR"/>
        </w:rPr>
        <w:t xml:space="preserve"> </w:t>
      </w:r>
      <w:proofErr w:type="spellStart"/>
      <w:r w:rsidRPr="0063046D">
        <w:rPr>
          <w:rFonts w:eastAsia="Calibri"/>
          <w:b/>
          <w:bCs/>
          <w:color w:val="002060"/>
          <w:sz w:val="24"/>
          <w:szCs w:val="24"/>
          <w:lang w:val="fr-FR"/>
        </w:rPr>
        <w:t>sistemele</w:t>
      </w:r>
      <w:proofErr w:type="spellEnd"/>
      <w:r w:rsidRPr="0063046D">
        <w:rPr>
          <w:rFonts w:eastAsia="Calibri"/>
          <w:b/>
          <w:bCs/>
          <w:color w:val="002060"/>
          <w:sz w:val="24"/>
          <w:szCs w:val="24"/>
          <w:lang w:val="fr-FR"/>
        </w:rPr>
        <w:t xml:space="preserve"> </w:t>
      </w:r>
      <w:proofErr w:type="spellStart"/>
      <w:r w:rsidRPr="0063046D">
        <w:rPr>
          <w:rFonts w:eastAsia="Calibri"/>
          <w:b/>
          <w:bCs/>
          <w:color w:val="002060"/>
          <w:sz w:val="24"/>
          <w:szCs w:val="24"/>
          <w:lang w:val="fr-FR"/>
        </w:rPr>
        <w:t>comune</w:t>
      </w:r>
      <w:proofErr w:type="spellEnd"/>
      <w:r w:rsidRPr="0063046D">
        <w:rPr>
          <w:rFonts w:eastAsia="Calibri"/>
          <w:b/>
          <w:bCs/>
          <w:color w:val="002060"/>
          <w:sz w:val="24"/>
          <w:szCs w:val="24"/>
          <w:lang w:val="fr-FR"/>
        </w:rPr>
        <w:t xml:space="preserve"> de </w:t>
      </w:r>
      <w:proofErr w:type="spellStart"/>
      <w:r w:rsidRPr="0063046D">
        <w:rPr>
          <w:rFonts w:eastAsia="Calibri"/>
          <w:b/>
          <w:bCs/>
          <w:color w:val="002060"/>
          <w:sz w:val="24"/>
          <w:szCs w:val="24"/>
          <w:lang w:val="fr-FR"/>
        </w:rPr>
        <w:t>tratare</w:t>
      </w:r>
      <w:proofErr w:type="spellEnd"/>
      <w:r w:rsidRPr="0063046D">
        <w:rPr>
          <w:rFonts w:eastAsia="Calibri"/>
          <w:b/>
          <w:bCs/>
          <w:color w:val="002060"/>
          <w:sz w:val="24"/>
          <w:szCs w:val="24"/>
          <w:lang w:val="fr-FR"/>
        </w:rPr>
        <w:t xml:space="preserve">/ </w:t>
      </w:r>
      <w:proofErr w:type="spellStart"/>
      <w:r w:rsidRPr="0063046D">
        <w:rPr>
          <w:rFonts w:eastAsia="Calibri"/>
          <w:b/>
          <w:bCs/>
          <w:color w:val="002060"/>
          <w:sz w:val="24"/>
          <w:szCs w:val="24"/>
          <w:lang w:val="fr-FR"/>
        </w:rPr>
        <w:t>gestionare</w:t>
      </w:r>
      <w:proofErr w:type="spellEnd"/>
      <w:r w:rsidRPr="0063046D">
        <w:rPr>
          <w:rFonts w:eastAsia="Calibri"/>
          <w:b/>
          <w:bCs/>
          <w:color w:val="002060"/>
          <w:sz w:val="24"/>
          <w:szCs w:val="24"/>
          <w:lang w:val="fr-FR"/>
        </w:rPr>
        <w:t xml:space="preserve"> a </w:t>
      </w:r>
      <w:proofErr w:type="spellStart"/>
      <w:r w:rsidRPr="0063046D">
        <w:rPr>
          <w:rFonts w:eastAsia="Calibri"/>
          <w:b/>
          <w:bCs/>
          <w:color w:val="002060"/>
          <w:sz w:val="24"/>
          <w:szCs w:val="24"/>
          <w:lang w:val="fr-FR"/>
        </w:rPr>
        <w:t>apelor</w:t>
      </w:r>
      <w:proofErr w:type="spellEnd"/>
      <w:r w:rsidRPr="0063046D">
        <w:rPr>
          <w:rFonts w:eastAsia="Calibri"/>
          <w:b/>
          <w:bCs/>
          <w:color w:val="002060"/>
          <w:sz w:val="24"/>
          <w:szCs w:val="24"/>
          <w:lang w:val="fr-FR"/>
        </w:rPr>
        <w:t xml:space="preserve"> </w:t>
      </w:r>
      <w:proofErr w:type="spellStart"/>
      <w:r w:rsidRPr="0063046D">
        <w:rPr>
          <w:rFonts w:eastAsia="Calibri"/>
          <w:b/>
          <w:bCs/>
          <w:color w:val="002060"/>
          <w:sz w:val="24"/>
          <w:szCs w:val="24"/>
          <w:lang w:val="fr-FR"/>
        </w:rPr>
        <w:t>reziduale</w:t>
      </w:r>
      <w:proofErr w:type="spellEnd"/>
      <w:r w:rsidRPr="0063046D">
        <w:rPr>
          <w:rFonts w:eastAsia="Calibri"/>
          <w:b/>
          <w:bCs/>
          <w:color w:val="002060"/>
          <w:sz w:val="24"/>
          <w:szCs w:val="24"/>
          <w:lang w:val="fr-FR"/>
        </w:rPr>
        <w:t xml:space="preserve"> </w:t>
      </w:r>
      <w:proofErr w:type="spellStart"/>
      <w:r w:rsidRPr="0063046D">
        <w:rPr>
          <w:rFonts w:eastAsia="Calibri"/>
          <w:b/>
          <w:bCs/>
          <w:color w:val="002060"/>
          <w:sz w:val="24"/>
          <w:szCs w:val="24"/>
          <w:lang w:val="fr-FR"/>
        </w:rPr>
        <w:t>și</w:t>
      </w:r>
      <w:proofErr w:type="spellEnd"/>
      <w:r w:rsidRPr="0063046D">
        <w:rPr>
          <w:rFonts w:eastAsia="Calibri"/>
          <w:b/>
          <w:bCs/>
          <w:color w:val="002060"/>
          <w:sz w:val="24"/>
          <w:szCs w:val="24"/>
          <w:lang w:val="fr-FR"/>
        </w:rPr>
        <w:t xml:space="preserve"> a </w:t>
      </w:r>
      <w:proofErr w:type="spellStart"/>
      <w:r w:rsidRPr="0063046D">
        <w:rPr>
          <w:rFonts w:eastAsia="Calibri"/>
          <w:b/>
          <w:bCs/>
          <w:color w:val="002060"/>
          <w:sz w:val="24"/>
          <w:szCs w:val="24"/>
          <w:lang w:val="fr-FR"/>
        </w:rPr>
        <w:t>gazelor</w:t>
      </w:r>
      <w:proofErr w:type="spellEnd"/>
      <w:r w:rsidRPr="0063046D">
        <w:rPr>
          <w:rFonts w:eastAsia="Calibri"/>
          <w:b/>
          <w:bCs/>
          <w:color w:val="002060"/>
          <w:sz w:val="24"/>
          <w:szCs w:val="24"/>
          <w:lang w:val="fr-FR"/>
        </w:rPr>
        <w:t xml:space="preserve"> </w:t>
      </w:r>
      <w:proofErr w:type="spellStart"/>
      <w:r w:rsidRPr="0063046D">
        <w:rPr>
          <w:rFonts w:eastAsia="Calibri"/>
          <w:b/>
          <w:bCs/>
          <w:color w:val="002060"/>
          <w:sz w:val="24"/>
          <w:szCs w:val="24"/>
          <w:lang w:val="fr-FR"/>
        </w:rPr>
        <w:t>reziduale</w:t>
      </w:r>
      <w:proofErr w:type="spellEnd"/>
      <w:r w:rsidRPr="0063046D">
        <w:rPr>
          <w:rFonts w:eastAsia="Calibri"/>
          <w:b/>
          <w:bCs/>
          <w:color w:val="002060"/>
          <w:sz w:val="24"/>
          <w:szCs w:val="24"/>
          <w:lang w:val="fr-FR"/>
        </w:rPr>
        <w:t xml:space="preserve"> </w:t>
      </w:r>
      <w:proofErr w:type="spellStart"/>
      <w:r w:rsidRPr="0063046D">
        <w:rPr>
          <w:rFonts w:eastAsia="Calibri"/>
          <w:b/>
          <w:bCs/>
          <w:color w:val="002060"/>
          <w:sz w:val="24"/>
          <w:szCs w:val="24"/>
          <w:lang w:val="fr-FR"/>
        </w:rPr>
        <w:t>în</w:t>
      </w:r>
      <w:proofErr w:type="spellEnd"/>
      <w:r w:rsidRPr="0063046D">
        <w:rPr>
          <w:rFonts w:eastAsia="Calibri"/>
          <w:b/>
          <w:bCs/>
          <w:color w:val="002060"/>
          <w:sz w:val="24"/>
          <w:szCs w:val="24"/>
          <w:lang w:val="fr-FR"/>
        </w:rPr>
        <w:t xml:space="preserve"> </w:t>
      </w:r>
      <w:proofErr w:type="spellStart"/>
      <w:r w:rsidRPr="0063046D">
        <w:rPr>
          <w:rFonts w:eastAsia="Calibri"/>
          <w:b/>
          <w:bCs/>
          <w:color w:val="002060"/>
          <w:sz w:val="24"/>
          <w:szCs w:val="24"/>
          <w:lang w:val="fr-FR"/>
        </w:rPr>
        <w:t>sectorul</w:t>
      </w:r>
      <w:proofErr w:type="spellEnd"/>
      <w:r w:rsidRPr="0063046D">
        <w:rPr>
          <w:rFonts w:eastAsia="Calibri"/>
          <w:b/>
          <w:bCs/>
          <w:color w:val="002060"/>
          <w:sz w:val="24"/>
          <w:szCs w:val="24"/>
          <w:lang w:val="fr-FR"/>
        </w:rPr>
        <w:t xml:space="preserve"> </w:t>
      </w:r>
      <w:proofErr w:type="spellStart"/>
      <w:r w:rsidRPr="0063046D">
        <w:rPr>
          <w:rFonts w:eastAsia="Calibri"/>
          <w:b/>
          <w:bCs/>
          <w:color w:val="002060"/>
          <w:sz w:val="24"/>
          <w:szCs w:val="24"/>
          <w:lang w:val="fr-FR"/>
        </w:rPr>
        <w:t>chimic</w:t>
      </w:r>
      <w:proofErr w:type="spellEnd"/>
      <w:r w:rsidRPr="0063046D">
        <w:rPr>
          <w:b/>
          <w:color w:val="002060"/>
          <w:sz w:val="24"/>
          <w:szCs w:val="24"/>
          <w:lang w:val="fr-FR"/>
        </w:rPr>
        <w:t xml:space="preserve"> – CWW -(</w:t>
      </w:r>
      <w:proofErr w:type="spellStart"/>
      <w:r w:rsidRPr="0063046D">
        <w:rPr>
          <w:b/>
          <w:i/>
          <w:color w:val="002060"/>
          <w:sz w:val="24"/>
          <w:szCs w:val="24"/>
          <w:lang w:val="fr-FR"/>
        </w:rPr>
        <w:t>iulie</w:t>
      </w:r>
      <w:proofErr w:type="spellEnd"/>
      <w:r w:rsidRPr="0063046D">
        <w:rPr>
          <w:b/>
          <w:i/>
          <w:color w:val="002060"/>
          <w:sz w:val="24"/>
          <w:szCs w:val="24"/>
          <w:lang w:val="fr-FR"/>
        </w:rPr>
        <w:t xml:space="preserve"> 2016)</w:t>
      </w:r>
    </w:p>
    <w:p w:rsidR="001D2912" w:rsidRPr="001E6EC7" w:rsidRDefault="001D2912" w:rsidP="001D2912">
      <w:pPr>
        <w:spacing w:before="60"/>
        <w:ind w:left="0"/>
        <w:rPr>
          <w:sz w:val="24"/>
          <w:szCs w:val="24"/>
          <w:lang w:val="ro-RO"/>
        </w:rPr>
      </w:pPr>
    </w:p>
    <w:tbl>
      <w:tblPr>
        <w:tblpPr w:leftFromText="180" w:rightFromText="180" w:vertAnchor="text" w:tblpX="-176" w:tblpY="1"/>
        <w:tblOverlap w:val="neve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6424"/>
      </w:tblGrid>
      <w:tr w:rsidR="002E70CC" w:rsidRPr="001E6EC7" w:rsidTr="002E70CC">
        <w:tc>
          <w:tcPr>
            <w:tcW w:w="6374" w:type="dxa"/>
            <w:shd w:val="clear" w:color="auto" w:fill="auto"/>
          </w:tcPr>
          <w:p w:rsidR="002E70CC" w:rsidRPr="001E6EC7" w:rsidRDefault="002E70CC" w:rsidP="001C0FD7">
            <w:pPr>
              <w:autoSpaceDE w:val="0"/>
              <w:autoSpaceDN w:val="0"/>
              <w:adjustRightInd w:val="0"/>
              <w:jc w:val="left"/>
              <w:rPr>
                <w:b/>
                <w:bCs/>
                <w:spacing w:val="4"/>
                <w:sz w:val="24"/>
                <w:szCs w:val="24"/>
                <w:lang w:val="ro-RO" w:eastAsia="ro-RO"/>
              </w:rPr>
            </w:pPr>
            <w:r w:rsidRPr="001E6EC7">
              <w:rPr>
                <w:spacing w:val="4"/>
                <w:sz w:val="24"/>
                <w:szCs w:val="24"/>
                <w:lang w:val="ro-RO" w:eastAsia="ro-RO"/>
              </w:rPr>
              <w:t>4.</w:t>
            </w:r>
            <w:r w:rsidRPr="001E6EC7">
              <w:rPr>
                <w:b/>
                <w:bCs/>
                <w:spacing w:val="4"/>
                <w:sz w:val="24"/>
                <w:szCs w:val="24"/>
                <w:lang w:val="ro-RO" w:eastAsia="ro-RO"/>
              </w:rPr>
              <w:t xml:space="preserve">Deșeuri </w:t>
            </w:r>
          </w:p>
          <w:p w:rsidR="002E70CC" w:rsidRPr="001E6EC7" w:rsidRDefault="002E70CC" w:rsidP="001C0FD7">
            <w:pPr>
              <w:autoSpaceDE w:val="0"/>
              <w:autoSpaceDN w:val="0"/>
              <w:adjustRightInd w:val="0"/>
              <w:jc w:val="left"/>
              <w:rPr>
                <w:spacing w:val="4"/>
                <w:sz w:val="24"/>
                <w:szCs w:val="24"/>
                <w:lang w:val="ro-RO" w:eastAsia="ro-RO"/>
              </w:rPr>
            </w:pPr>
            <w:r w:rsidRPr="00B118E9">
              <w:rPr>
                <w:b/>
                <w:spacing w:val="4"/>
                <w:sz w:val="24"/>
                <w:szCs w:val="24"/>
                <w:highlight w:val="lightGray"/>
                <w:lang w:val="ro-RO" w:eastAsia="ro-RO"/>
              </w:rPr>
              <w:t>BAT 13.</w:t>
            </w:r>
            <w:r w:rsidRPr="001E6EC7">
              <w:rPr>
                <w:spacing w:val="4"/>
                <w:sz w:val="24"/>
                <w:szCs w:val="24"/>
                <w:lang w:val="ro-RO" w:eastAsia="ro-RO"/>
              </w:rPr>
              <w:t xml:space="preserve"> În scopul prevenirii sau, atunci când acest lucru nu este posibil, reducerii cantității de deșeuri trimise spre eliminare, BAT constă în elaborarea și aplicarea unui plan de gestionare a deșeurilor în cadrul sistemului de management de mediu (a se vedea BAT 1) care să asigure, în ordinea priorității, prevenirea, pregătirea pentru reutilizare, reciclarea sau recuperarea în alt mod a deșeurilor. </w:t>
            </w:r>
          </w:p>
          <w:p w:rsidR="002E70CC" w:rsidRPr="001E6EC7" w:rsidRDefault="002E70CC" w:rsidP="001C0FD7">
            <w:pPr>
              <w:autoSpaceDE w:val="0"/>
              <w:autoSpaceDN w:val="0"/>
              <w:adjustRightInd w:val="0"/>
              <w:jc w:val="left"/>
              <w:rPr>
                <w:spacing w:val="4"/>
                <w:sz w:val="24"/>
                <w:szCs w:val="24"/>
                <w:lang w:val="ro-RO" w:eastAsia="ro-RO"/>
              </w:rPr>
            </w:pPr>
            <w:r w:rsidRPr="001E6EC7">
              <w:rPr>
                <w:spacing w:val="4"/>
                <w:sz w:val="24"/>
                <w:szCs w:val="24"/>
                <w:lang w:val="ro-RO" w:eastAsia="ro-RO"/>
              </w:rPr>
              <w:t>BAT 14.Pentru a reduce volumul de nămol de epurare care necesită o tratare ulterioară sau care trebuie eliminat și pentru a limita posibilul impact al acestuia asupra mediului, BAT constă în utilizarea uneia dintre tehnicile enumerate sau a unei combinații a acestora.</w:t>
            </w:r>
          </w:p>
        </w:tc>
        <w:tc>
          <w:tcPr>
            <w:tcW w:w="6424" w:type="dxa"/>
            <w:shd w:val="clear" w:color="auto" w:fill="auto"/>
          </w:tcPr>
          <w:p w:rsidR="002E70CC" w:rsidRPr="0063046D" w:rsidRDefault="002E70CC" w:rsidP="001C0FD7">
            <w:pPr>
              <w:rPr>
                <w:spacing w:val="4"/>
                <w:sz w:val="24"/>
                <w:szCs w:val="24"/>
                <w:lang w:val="es-ES" w:eastAsia="ro-RO"/>
              </w:rPr>
            </w:pPr>
            <w:r w:rsidRPr="001E6EC7">
              <w:rPr>
                <w:rFonts w:eastAsia="TimesNewRoman"/>
                <w:spacing w:val="4"/>
                <w:sz w:val="24"/>
                <w:szCs w:val="24"/>
                <w:lang w:val="ro-RO" w:eastAsia="ro-RO"/>
              </w:rPr>
              <w:t xml:space="preserve">Operatorul are un </w:t>
            </w:r>
            <w:r w:rsidRPr="0063046D">
              <w:rPr>
                <w:spacing w:val="4"/>
                <w:sz w:val="24"/>
                <w:szCs w:val="24"/>
                <w:lang w:val="es-ES" w:eastAsia="ro-RO"/>
              </w:rPr>
              <w:t xml:space="preserve">plan de gestionare a </w:t>
            </w:r>
            <w:proofErr w:type="spellStart"/>
            <w:r w:rsidRPr="0063046D">
              <w:rPr>
                <w:spacing w:val="4"/>
                <w:sz w:val="24"/>
                <w:szCs w:val="24"/>
                <w:lang w:val="es-ES" w:eastAsia="ro-RO"/>
              </w:rPr>
              <w:t>deșeurilor</w:t>
            </w:r>
            <w:proofErr w:type="spellEnd"/>
            <w:r w:rsidRPr="0063046D">
              <w:rPr>
                <w:spacing w:val="4"/>
                <w:sz w:val="24"/>
                <w:szCs w:val="24"/>
                <w:lang w:val="es-ES" w:eastAsia="ro-RO"/>
              </w:rPr>
              <w:t xml:space="preserve"> </w:t>
            </w:r>
            <w:proofErr w:type="spellStart"/>
            <w:r w:rsidRPr="0063046D">
              <w:rPr>
                <w:spacing w:val="4"/>
                <w:sz w:val="24"/>
                <w:szCs w:val="24"/>
                <w:lang w:val="es-ES" w:eastAsia="ro-RO"/>
              </w:rPr>
              <w:t>și</w:t>
            </w:r>
            <w:proofErr w:type="spellEnd"/>
            <w:r w:rsidRPr="001E6EC7">
              <w:rPr>
                <w:rFonts w:eastAsia="TimesNewRoman"/>
                <w:spacing w:val="4"/>
                <w:sz w:val="24"/>
                <w:szCs w:val="24"/>
                <w:lang w:val="ro-RO" w:eastAsia="ro-RO"/>
              </w:rPr>
              <w:t xml:space="preserve"> proceduri de lucru, care includ și măsuri de minimizare a generării deșeurilor.</w:t>
            </w:r>
          </w:p>
          <w:p w:rsidR="002E70CC" w:rsidRPr="001E6EC7" w:rsidRDefault="002E70CC" w:rsidP="001C0FD7">
            <w:pPr>
              <w:autoSpaceDE w:val="0"/>
              <w:autoSpaceDN w:val="0"/>
              <w:adjustRightInd w:val="0"/>
              <w:jc w:val="left"/>
              <w:rPr>
                <w:spacing w:val="4"/>
                <w:sz w:val="24"/>
                <w:szCs w:val="24"/>
                <w:lang w:val="ro-RO" w:eastAsia="ro-RO"/>
              </w:rPr>
            </w:pPr>
            <w:r w:rsidRPr="001E6EC7">
              <w:rPr>
                <w:spacing w:val="4"/>
                <w:sz w:val="24"/>
                <w:szCs w:val="24"/>
                <w:lang w:val="ro-RO" w:eastAsia="ro-RO"/>
              </w:rPr>
              <w:t xml:space="preserve">În vederea gospodăririi corespunzătoare a </w:t>
            </w:r>
            <w:proofErr w:type="spellStart"/>
            <w:r w:rsidRPr="001E6EC7">
              <w:rPr>
                <w:spacing w:val="4"/>
                <w:sz w:val="24"/>
                <w:szCs w:val="24"/>
                <w:lang w:val="ro-RO" w:eastAsia="ro-RO"/>
              </w:rPr>
              <w:t>deşeurilor</w:t>
            </w:r>
            <w:proofErr w:type="spellEnd"/>
            <w:r w:rsidRPr="001E6EC7">
              <w:rPr>
                <w:spacing w:val="4"/>
                <w:sz w:val="24"/>
                <w:szCs w:val="24"/>
                <w:lang w:val="ro-RO" w:eastAsia="ro-RO"/>
              </w:rPr>
              <w:t xml:space="preserve"> provenite din </w:t>
            </w:r>
            <w:proofErr w:type="spellStart"/>
            <w:r w:rsidRPr="001E6EC7">
              <w:rPr>
                <w:spacing w:val="4"/>
                <w:sz w:val="24"/>
                <w:szCs w:val="24"/>
                <w:lang w:val="ro-RO" w:eastAsia="ro-RO"/>
              </w:rPr>
              <w:t>activităţile</w:t>
            </w:r>
            <w:proofErr w:type="spellEnd"/>
            <w:r w:rsidRPr="001E6EC7">
              <w:rPr>
                <w:spacing w:val="4"/>
                <w:sz w:val="24"/>
                <w:szCs w:val="24"/>
                <w:lang w:val="ro-RO" w:eastAsia="ro-RO"/>
              </w:rPr>
              <w:t xml:space="preserve"> specifice </w:t>
            </w:r>
            <w:proofErr w:type="spellStart"/>
            <w:r w:rsidRPr="001E6EC7">
              <w:rPr>
                <w:spacing w:val="4"/>
                <w:sz w:val="24"/>
                <w:szCs w:val="24"/>
                <w:lang w:val="ro-RO" w:eastAsia="ro-RO"/>
              </w:rPr>
              <w:t>desfăşurate</w:t>
            </w:r>
            <w:proofErr w:type="spellEnd"/>
            <w:r w:rsidRPr="001E6EC7">
              <w:rPr>
                <w:spacing w:val="4"/>
                <w:sz w:val="24"/>
                <w:szCs w:val="24"/>
                <w:lang w:val="ro-RO" w:eastAsia="ro-RO"/>
              </w:rPr>
              <w:t xml:space="preserve"> pe amplasament sunt prevăzute măsuri de colectare </w:t>
            </w:r>
            <w:proofErr w:type="spellStart"/>
            <w:r w:rsidRPr="001E6EC7">
              <w:rPr>
                <w:spacing w:val="4"/>
                <w:sz w:val="24"/>
                <w:szCs w:val="24"/>
                <w:lang w:val="ro-RO" w:eastAsia="ro-RO"/>
              </w:rPr>
              <w:t>şi</w:t>
            </w:r>
            <w:proofErr w:type="spellEnd"/>
            <w:r w:rsidRPr="001E6EC7">
              <w:rPr>
                <w:spacing w:val="4"/>
                <w:sz w:val="24"/>
                <w:szCs w:val="24"/>
                <w:lang w:val="ro-RO" w:eastAsia="ro-RO"/>
              </w:rPr>
              <w:t xml:space="preserve"> depozitare selectivă a diferitelor tipuri de </w:t>
            </w:r>
            <w:proofErr w:type="spellStart"/>
            <w:r w:rsidRPr="001E6EC7">
              <w:rPr>
                <w:spacing w:val="4"/>
                <w:sz w:val="24"/>
                <w:szCs w:val="24"/>
                <w:lang w:val="ro-RO" w:eastAsia="ro-RO"/>
              </w:rPr>
              <w:t>deşeuri</w:t>
            </w:r>
            <w:proofErr w:type="spellEnd"/>
            <w:r w:rsidRPr="001E6EC7">
              <w:rPr>
                <w:spacing w:val="4"/>
                <w:sz w:val="24"/>
                <w:szCs w:val="24"/>
                <w:lang w:val="ro-RO" w:eastAsia="ro-RO"/>
              </w:rPr>
              <w:t xml:space="preserve">, </w:t>
            </w:r>
            <w:proofErr w:type="spellStart"/>
            <w:r w:rsidRPr="001E6EC7">
              <w:rPr>
                <w:spacing w:val="4"/>
                <w:sz w:val="24"/>
                <w:szCs w:val="24"/>
                <w:lang w:val="ro-RO" w:eastAsia="ro-RO"/>
              </w:rPr>
              <w:t>şi</w:t>
            </w:r>
            <w:proofErr w:type="spellEnd"/>
            <w:r w:rsidRPr="001E6EC7">
              <w:rPr>
                <w:spacing w:val="4"/>
                <w:sz w:val="24"/>
                <w:szCs w:val="24"/>
                <w:lang w:val="ro-RO" w:eastAsia="ro-RO"/>
              </w:rPr>
              <w:t xml:space="preserve"> predarea acestora spre valorificare, eliminare. </w:t>
            </w:r>
          </w:p>
          <w:p w:rsidR="002E70CC" w:rsidRPr="001E6EC7" w:rsidRDefault="002E70CC" w:rsidP="001C0FD7">
            <w:pPr>
              <w:autoSpaceDE w:val="0"/>
              <w:autoSpaceDN w:val="0"/>
              <w:adjustRightInd w:val="0"/>
              <w:jc w:val="left"/>
              <w:rPr>
                <w:rFonts w:eastAsia="TimesNewRoman"/>
                <w:color w:val="FF0000"/>
                <w:spacing w:val="4"/>
                <w:sz w:val="24"/>
                <w:szCs w:val="24"/>
                <w:lang w:val="ro-RO" w:eastAsia="ro-RO"/>
              </w:rPr>
            </w:pPr>
            <w:r w:rsidRPr="001E6EC7">
              <w:rPr>
                <w:rFonts w:eastAsia="TimesNewRoman"/>
                <w:spacing w:val="4"/>
                <w:sz w:val="24"/>
                <w:szCs w:val="24"/>
                <w:lang w:val="ro-RO" w:eastAsia="ro-RO"/>
              </w:rPr>
              <w:t>Nu se tratează ape uzate pe amplasament, nu se generează nămol de epurare.</w:t>
            </w:r>
          </w:p>
        </w:tc>
      </w:tr>
    </w:tbl>
    <w:p w:rsidR="002E70CC" w:rsidRPr="001E6EC7" w:rsidRDefault="002E70CC" w:rsidP="001D2912">
      <w:pPr>
        <w:spacing w:before="60"/>
        <w:ind w:left="0"/>
        <w:rPr>
          <w:sz w:val="24"/>
          <w:szCs w:val="24"/>
          <w:lang w:val="ro-RO"/>
        </w:rPr>
        <w:sectPr w:rsidR="002E70CC" w:rsidRPr="001E6EC7" w:rsidSect="00890EC9">
          <w:headerReference w:type="default" r:id="rId23"/>
          <w:type w:val="nextColumn"/>
          <w:pgSz w:w="16834" w:h="11909" w:orient="landscape" w:code="9"/>
          <w:pgMar w:top="706" w:right="1138" w:bottom="706" w:left="1710" w:header="850" w:footer="720" w:gutter="0"/>
          <w:paperSrc w:first="1" w:other="1"/>
          <w:pgBorders w:offsetFrom="page">
            <w:top w:val="dotted" w:sz="4" w:space="24" w:color="auto"/>
            <w:left w:val="dotted" w:sz="4" w:space="24" w:color="auto"/>
            <w:bottom w:val="dotted" w:sz="4" w:space="24" w:color="auto"/>
            <w:right w:val="dotted" w:sz="4" w:space="24" w:color="auto"/>
          </w:pgBorders>
          <w:cols w:space="720"/>
        </w:sectPr>
      </w:pPr>
    </w:p>
    <w:p w:rsidR="001D2912" w:rsidRPr="001E6EC7" w:rsidRDefault="005D2548" w:rsidP="00714A5D">
      <w:pPr>
        <w:pStyle w:val="Heading1"/>
        <w:numPr>
          <w:ilvl w:val="0"/>
          <w:numId w:val="47"/>
        </w:numPr>
        <w:spacing w:before="60" w:after="120"/>
        <w:ind w:left="0" w:firstLine="0"/>
        <w:rPr>
          <w:sz w:val="24"/>
          <w:szCs w:val="24"/>
          <w:lang w:val="ro-RO"/>
        </w:rPr>
      </w:pPr>
      <w:bookmarkStart w:id="156" w:name="_Toc472260003"/>
      <w:bookmarkStart w:id="157" w:name="_Ref478364195"/>
      <w:bookmarkStart w:id="158" w:name="_Toc527195215"/>
      <w:bookmarkStart w:id="159" w:name="_Toc87858642"/>
      <w:bookmarkStart w:id="160" w:name="_Ref100639340"/>
      <w:bookmarkStart w:id="161" w:name="_Toc101609189"/>
      <w:r w:rsidRPr="001E6EC7">
        <w:rPr>
          <w:sz w:val="24"/>
          <w:szCs w:val="24"/>
          <w:lang w:val="ro-RO"/>
        </w:rPr>
        <w:lastRenderedPageBreak/>
        <w:t>ENERGIE</w:t>
      </w:r>
      <w:bookmarkStart w:id="162" w:name="_Hlt525720271"/>
      <w:bookmarkEnd w:id="156"/>
      <w:bookmarkEnd w:id="157"/>
      <w:bookmarkEnd w:id="158"/>
      <w:bookmarkEnd w:id="159"/>
      <w:bookmarkEnd w:id="160"/>
      <w:bookmarkEnd w:id="161"/>
      <w:bookmarkEnd w:id="162"/>
    </w:p>
    <w:p w:rsidR="001D2912" w:rsidRPr="001E6EC7" w:rsidRDefault="00F072B0" w:rsidP="00F072B0">
      <w:pPr>
        <w:pStyle w:val="Heading2"/>
        <w:numPr>
          <w:ilvl w:val="0"/>
          <w:numId w:val="0"/>
        </w:numPr>
        <w:tabs>
          <w:tab w:val="left" w:pos="0"/>
        </w:tabs>
        <w:spacing w:before="60" w:after="120"/>
        <w:rPr>
          <w:lang w:val="ro-RO"/>
        </w:rPr>
      </w:pPr>
      <w:bookmarkStart w:id="163" w:name="_Toc463084270"/>
      <w:bookmarkStart w:id="164" w:name="_Toc470369377"/>
      <w:bookmarkStart w:id="165" w:name="_Toc472260004"/>
      <w:bookmarkStart w:id="166" w:name="_Toc527195216"/>
      <w:bookmarkStart w:id="167" w:name="_Toc101609190"/>
      <w:r w:rsidRPr="001E6EC7">
        <w:rPr>
          <w:lang w:val="ro-RO"/>
        </w:rPr>
        <w:t xml:space="preserve">7.1 </w:t>
      </w:r>
      <w:proofErr w:type="spellStart"/>
      <w:r w:rsidR="001D2912" w:rsidRPr="001E6EC7">
        <w:rPr>
          <w:lang w:val="ro-RO"/>
        </w:rPr>
        <w:t>Cerinte</w:t>
      </w:r>
      <w:proofErr w:type="spellEnd"/>
      <w:r w:rsidR="001D2912" w:rsidRPr="001E6EC7">
        <w:rPr>
          <w:lang w:val="ro-RO"/>
        </w:rPr>
        <w:t xml:space="preserve"> energetice de baza</w:t>
      </w:r>
      <w:bookmarkStart w:id="168" w:name="_Toc463084271"/>
      <w:bookmarkEnd w:id="163"/>
      <w:bookmarkEnd w:id="164"/>
      <w:bookmarkEnd w:id="165"/>
      <w:bookmarkEnd w:id="166"/>
      <w:bookmarkEnd w:id="167"/>
    </w:p>
    <w:bookmarkEnd w:id="168"/>
    <w:p w:rsidR="001D2912" w:rsidRPr="001E6EC7" w:rsidRDefault="001D2912" w:rsidP="00F072B0">
      <w:pPr>
        <w:pStyle w:val="Heading3"/>
        <w:numPr>
          <w:ilvl w:val="0"/>
          <w:numId w:val="0"/>
        </w:numPr>
        <w:spacing w:before="60" w:after="120"/>
        <w:rPr>
          <w:sz w:val="24"/>
          <w:szCs w:val="24"/>
          <w:lang w:val="ro-RO"/>
        </w:rPr>
      </w:pPr>
      <w:r w:rsidRPr="001E6EC7">
        <w:rPr>
          <w:sz w:val="24"/>
          <w:szCs w:val="24"/>
          <w:lang w:val="ro-RO"/>
        </w:rPr>
        <w:t>Consumul de energie</w:t>
      </w:r>
    </w:p>
    <w:p w:rsidR="001D2912" w:rsidRPr="001E6EC7" w:rsidRDefault="001D2912" w:rsidP="001D2912">
      <w:pPr>
        <w:spacing w:before="60"/>
        <w:ind w:left="0"/>
        <w:rPr>
          <w:sz w:val="24"/>
          <w:szCs w:val="24"/>
          <w:lang w:val="ro-RO"/>
        </w:rPr>
      </w:pPr>
      <w:r w:rsidRPr="001E6EC7">
        <w:rPr>
          <w:sz w:val="24"/>
          <w:szCs w:val="24"/>
          <w:lang w:val="ro-RO"/>
        </w:rPr>
        <w:t xml:space="preserve">Consumul anual de energie al </w:t>
      </w:r>
      <w:proofErr w:type="spellStart"/>
      <w:r w:rsidRPr="001E6EC7">
        <w:rPr>
          <w:sz w:val="24"/>
          <w:szCs w:val="24"/>
          <w:lang w:val="ro-RO"/>
        </w:rPr>
        <w:t>activitatilor</w:t>
      </w:r>
      <w:proofErr w:type="spellEnd"/>
      <w:r w:rsidRPr="001E6EC7">
        <w:rPr>
          <w:sz w:val="24"/>
          <w:szCs w:val="24"/>
          <w:lang w:val="ro-RO"/>
        </w:rPr>
        <w:t xml:space="preserve"> este prezentat in tabelul </w:t>
      </w:r>
      <w:proofErr w:type="spellStart"/>
      <w:r w:rsidRPr="001E6EC7">
        <w:rPr>
          <w:sz w:val="24"/>
          <w:szCs w:val="24"/>
          <w:lang w:val="ro-RO"/>
        </w:rPr>
        <w:t>urmator</w:t>
      </w:r>
      <w:proofErr w:type="spellEnd"/>
      <w:r w:rsidRPr="001E6EC7">
        <w:rPr>
          <w:sz w:val="24"/>
          <w:szCs w:val="24"/>
          <w:lang w:val="ro-RO"/>
        </w:rPr>
        <w:t xml:space="preserve">, in </w:t>
      </w:r>
      <w:proofErr w:type="spellStart"/>
      <w:r w:rsidRPr="001E6EC7">
        <w:rPr>
          <w:sz w:val="24"/>
          <w:szCs w:val="24"/>
          <w:lang w:val="ro-RO"/>
        </w:rPr>
        <w:t>functie</w:t>
      </w:r>
      <w:proofErr w:type="spellEnd"/>
      <w:r w:rsidRPr="001E6EC7">
        <w:rPr>
          <w:sz w:val="24"/>
          <w:szCs w:val="24"/>
          <w:lang w:val="ro-RO"/>
        </w:rPr>
        <w:t xml:space="preserve"> de sursa de energie.</w:t>
      </w:r>
    </w:p>
    <w:p w:rsidR="001D2912" w:rsidRPr="001E6EC7" w:rsidRDefault="001D2912" w:rsidP="001D2912">
      <w:pPr>
        <w:spacing w:before="60"/>
        <w:ind w:left="0"/>
        <w:rPr>
          <w:i/>
          <w:iCs/>
          <w:sz w:val="24"/>
          <w:szCs w:val="24"/>
          <w:lang w:val="ro-RO"/>
        </w:rPr>
      </w:pPr>
      <w:r w:rsidRPr="001E6EC7">
        <w:rPr>
          <w:i/>
          <w:iCs/>
          <w:sz w:val="24"/>
          <w:szCs w:val="24"/>
          <w:lang w:val="ro-RO"/>
        </w:rPr>
        <w:t xml:space="preserve">Consumul de energie din tabelul de mai jos se referă la capacitatea maximă de </w:t>
      </w:r>
      <w:proofErr w:type="spellStart"/>
      <w:r w:rsidRPr="001E6EC7">
        <w:rPr>
          <w:i/>
          <w:iCs/>
          <w:sz w:val="24"/>
          <w:szCs w:val="24"/>
          <w:lang w:val="ro-RO"/>
        </w:rPr>
        <w:t>producţie</w:t>
      </w:r>
      <w:proofErr w:type="spellEnd"/>
      <w:r w:rsidRPr="001E6EC7">
        <w:rPr>
          <w:i/>
          <w:iCs/>
          <w:sz w:val="24"/>
          <w:szCs w:val="24"/>
          <w:lang w:val="ro-RO"/>
        </w:rPr>
        <w:t xml:space="preserve"> </w:t>
      </w:r>
    </w:p>
    <w:tbl>
      <w:tblPr>
        <w:tblW w:w="9374"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403"/>
        <w:gridCol w:w="2641"/>
        <w:gridCol w:w="2083"/>
        <w:gridCol w:w="1247"/>
      </w:tblGrid>
      <w:tr w:rsidR="001D2912" w:rsidRPr="00824859" w:rsidTr="00F072B0">
        <w:trPr>
          <w:cantSplit/>
        </w:trPr>
        <w:tc>
          <w:tcPr>
            <w:tcW w:w="3403" w:type="dxa"/>
            <w:vMerge w:val="restart"/>
            <w:tcBorders>
              <w:top w:val="single" w:sz="18" w:space="0" w:color="008000"/>
              <w:left w:val="single" w:sz="18" w:space="0" w:color="008000"/>
              <w:right w:val="single" w:sz="4" w:space="0" w:color="auto"/>
            </w:tcBorders>
            <w:shd w:val="pct20" w:color="auto" w:fill="FFFFFF"/>
            <w:vAlign w:val="center"/>
          </w:tcPr>
          <w:p w:rsidR="001D2912" w:rsidRPr="001E6EC7" w:rsidRDefault="001D2912" w:rsidP="00971F91">
            <w:pPr>
              <w:pStyle w:val="table"/>
              <w:spacing w:before="60"/>
              <w:rPr>
                <w:sz w:val="24"/>
                <w:szCs w:val="24"/>
                <w:lang w:val="ro-RO"/>
              </w:rPr>
            </w:pPr>
            <w:r w:rsidRPr="001E6EC7">
              <w:rPr>
                <w:sz w:val="24"/>
                <w:szCs w:val="24"/>
                <w:lang w:val="ro-RO"/>
              </w:rPr>
              <w:t>Sursa de energie</w:t>
            </w:r>
          </w:p>
        </w:tc>
        <w:tc>
          <w:tcPr>
            <w:tcW w:w="5971" w:type="dxa"/>
            <w:gridSpan w:val="3"/>
            <w:tcBorders>
              <w:top w:val="single" w:sz="18" w:space="0" w:color="008000"/>
              <w:left w:val="single" w:sz="4" w:space="0" w:color="auto"/>
              <w:bottom w:val="single" w:sz="4" w:space="0" w:color="auto"/>
              <w:right w:val="single" w:sz="18" w:space="0" w:color="008000"/>
            </w:tcBorders>
            <w:shd w:val="pct20" w:color="auto" w:fill="FFFFFF"/>
          </w:tcPr>
          <w:p w:rsidR="001D2912" w:rsidRPr="001E6EC7" w:rsidRDefault="001D2912" w:rsidP="00971F91">
            <w:pPr>
              <w:pStyle w:val="table"/>
              <w:spacing w:before="60"/>
              <w:rPr>
                <w:sz w:val="24"/>
                <w:szCs w:val="24"/>
                <w:lang w:val="ro-RO"/>
              </w:rPr>
            </w:pPr>
            <w:r w:rsidRPr="001E6EC7">
              <w:rPr>
                <w:sz w:val="24"/>
                <w:szCs w:val="24"/>
                <w:lang w:val="ro-RO"/>
              </w:rPr>
              <w:t xml:space="preserve">Consum de </w:t>
            </w:r>
            <w:r w:rsidR="004E770B" w:rsidRPr="001E6EC7">
              <w:rPr>
                <w:sz w:val="24"/>
                <w:szCs w:val="24"/>
                <w:lang w:val="ro-RO"/>
              </w:rPr>
              <w:t xml:space="preserve">energie (pentru </w:t>
            </w:r>
            <w:proofErr w:type="spellStart"/>
            <w:r w:rsidR="004E770B" w:rsidRPr="001E6EC7">
              <w:rPr>
                <w:sz w:val="24"/>
                <w:szCs w:val="24"/>
                <w:lang w:val="ro-RO"/>
              </w:rPr>
              <w:t>intregul</w:t>
            </w:r>
            <w:proofErr w:type="spellEnd"/>
            <w:r w:rsidR="004E770B" w:rsidRPr="001E6EC7">
              <w:rPr>
                <w:sz w:val="24"/>
                <w:szCs w:val="24"/>
                <w:lang w:val="ro-RO"/>
              </w:rPr>
              <w:t xml:space="preserve"> amplasament</w:t>
            </w:r>
            <w:r w:rsidRPr="001E6EC7">
              <w:rPr>
                <w:sz w:val="24"/>
                <w:szCs w:val="24"/>
                <w:lang w:val="ro-RO"/>
              </w:rPr>
              <w:t>)</w:t>
            </w:r>
          </w:p>
        </w:tc>
      </w:tr>
      <w:tr w:rsidR="001D2912" w:rsidRPr="001E6EC7" w:rsidTr="00F072B0">
        <w:trPr>
          <w:cantSplit/>
          <w:trHeight w:val="571"/>
        </w:trPr>
        <w:tc>
          <w:tcPr>
            <w:tcW w:w="3403" w:type="dxa"/>
            <w:vMerge/>
            <w:tcBorders>
              <w:left w:val="single" w:sz="18" w:space="0" w:color="008000"/>
              <w:right w:val="single" w:sz="4" w:space="0" w:color="auto"/>
            </w:tcBorders>
          </w:tcPr>
          <w:p w:rsidR="001D2912" w:rsidRPr="001E6EC7" w:rsidRDefault="001D2912" w:rsidP="00971F91">
            <w:pPr>
              <w:pStyle w:val="table"/>
              <w:spacing w:before="60"/>
              <w:rPr>
                <w:sz w:val="24"/>
                <w:szCs w:val="24"/>
                <w:lang w:val="ro-RO"/>
              </w:rPr>
            </w:pPr>
          </w:p>
        </w:tc>
        <w:tc>
          <w:tcPr>
            <w:tcW w:w="2641" w:type="dxa"/>
            <w:tcBorders>
              <w:top w:val="single" w:sz="4" w:space="0" w:color="auto"/>
              <w:left w:val="single" w:sz="4" w:space="0" w:color="auto"/>
              <w:right w:val="single" w:sz="4" w:space="0" w:color="auto"/>
            </w:tcBorders>
            <w:shd w:val="pct20" w:color="auto" w:fill="FFFFFF"/>
          </w:tcPr>
          <w:p w:rsidR="001D2912" w:rsidRPr="001E6EC7" w:rsidRDefault="001D2912" w:rsidP="004E770B">
            <w:pPr>
              <w:pStyle w:val="table"/>
              <w:spacing w:before="60"/>
              <w:rPr>
                <w:sz w:val="24"/>
                <w:szCs w:val="24"/>
                <w:lang w:val="ro-RO"/>
              </w:rPr>
            </w:pPr>
            <w:r w:rsidRPr="001E6EC7">
              <w:rPr>
                <w:sz w:val="24"/>
                <w:szCs w:val="24"/>
                <w:lang w:val="ro-RO"/>
              </w:rPr>
              <w:t>Furnizata</w:t>
            </w:r>
          </w:p>
        </w:tc>
        <w:tc>
          <w:tcPr>
            <w:tcW w:w="2083" w:type="dxa"/>
            <w:tcBorders>
              <w:top w:val="single" w:sz="4" w:space="0" w:color="auto"/>
              <w:left w:val="single" w:sz="4" w:space="0" w:color="auto"/>
              <w:right w:val="single" w:sz="4" w:space="0" w:color="auto"/>
            </w:tcBorders>
            <w:shd w:val="pct20" w:color="auto" w:fill="FFFFFF"/>
          </w:tcPr>
          <w:p w:rsidR="001D2912" w:rsidRPr="001E6EC7" w:rsidRDefault="001D2912" w:rsidP="004E770B">
            <w:pPr>
              <w:pStyle w:val="table"/>
              <w:spacing w:before="60"/>
              <w:rPr>
                <w:sz w:val="24"/>
                <w:szCs w:val="24"/>
                <w:lang w:val="ro-RO"/>
              </w:rPr>
            </w:pPr>
            <w:r w:rsidRPr="001E6EC7">
              <w:rPr>
                <w:sz w:val="24"/>
                <w:szCs w:val="24"/>
                <w:lang w:val="ro-RO"/>
              </w:rPr>
              <w:t>Primara</w:t>
            </w:r>
          </w:p>
        </w:tc>
        <w:tc>
          <w:tcPr>
            <w:tcW w:w="1247" w:type="dxa"/>
            <w:tcBorders>
              <w:top w:val="single" w:sz="4" w:space="0" w:color="auto"/>
              <w:left w:val="single" w:sz="4" w:space="0" w:color="auto"/>
              <w:right w:val="single" w:sz="18" w:space="0" w:color="008000"/>
            </w:tcBorders>
            <w:shd w:val="pct20" w:color="auto" w:fill="FFFFFF"/>
          </w:tcPr>
          <w:p w:rsidR="001D2912" w:rsidRPr="001E6EC7" w:rsidRDefault="001D2912" w:rsidP="00971F91">
            <w:pPr>
              <w:pStyle w:val="table"/>
              <w:spacing w:before="60"/>
              <w:rPr>
                <w:sz w:val="24"/>
                <w:szCs w:val="24"/>
                <w:lang w:val="ro-RO"/>
              </w:rPr>
            </w:pPr>
            <w:r w:rsidRPr="001E6EC7">
              <w:rPr>
                <w:sz w:val="24"/>
                <w:szCs w:val="24"/>
                <w:lang w:val="ro-RO"/>
              </w:rPr>
              <w:t>% din total</w:t>
            </w:r>
          </w:p>
        </w:tc>
      </w:tr>
      <w:tr w:rsidR="001D2912" w:rsidRPr="001E6EC7" w:rsidTr="00F072B0">
        <w:tc>
          <w:tcPr>
            <w:tcW w:w="3403" w:type="dxa"/>
            <w:tcBorders>
              <w:top w:val="single" w:sz="18" w:space="0" w:color="008000"/>
              <w:left w:val="single" w:sz="18" w:space="0" w:color="008000"/>
              <w:bottom w:val="single" w:sz="4" w:space="0" w:color="auto"/>
              <w:right w:val="single" w:sz="4" w:space="0" w:color="auto"/>
            </w:tcBorders>
            <w:shd w:val="pct20" w:color="000000" w:fill="FFFFFF"/>
          </w:tcPr>
          <w:p w:rsidR="001D2912" w:rsidRPr="001E6EC7" w:rsidRDefault="001D2912" w:rsidP="00971F91">
            <w:pPr>
              <w:pStyle w:val="table"/>
              <w:spacing w:before="60"/>
              <w:rPr>
                <w:sz w:val="24"/>
                <w:szCs w:val="24"/>
                <w:lang w:val="ro-RO"/>
              </w:rPr>
            </w:pPr>
            <w:r w:rsidRPr="001E6EC7">
              <w:rPr>
                <w:sz w:val="24"/>
                <w:szCs w:val="24"/>
                <w:lang w:val="ro-RO"/>
              </w:rPr>
              <w:t xml:space="preserve">Electricitate din </w:t>
            </w:r>
            <w:proofErr w:type="spellStart"/>
            <w:r w:rsidRPr="001E6EC7">
              <w:rPr>
                <w:sz w:val="24"/>
                <w:szCs w:val="24"/>
                <w:lang w:val="ro-RO"/>
              </w:rPr>
              <w:t>reteaua</w:t>
            </w:r>
            <w:proofErr w:type="spellEnd"/>
            <w:r w:rsidRPr="001E6EC7">
              <w:rPr>
                <w:sz w:val="24"/>
                <w:szCs w:val="24"/>
                <w:lang w:val="ro-RO"/>
              </w:rPr>
              <w:t xml:space="preserve"> publica</w:t>
            </w:r>
          </w:p>
        </w:tc>
        <w:tc>
          <w:tcPr>
            <w:tcW w:w="2641" w:type="dxa"/>
            <w:tcBorders>
              <w:top w:val="single" w:sz="18" w:space="0" w:color="008000"/>
              <w:left w:val="single" w:sz="4" w:space="0" w:color="auto"/>
              <w:right w:val="single" w:sz="4" w:space="0" w:color="auto"/>
            </w:tcBorders>
          </w:tcPr>
          <w:p w:rsidR="001D2912" w:rsidRPr="001E6EC7" w:rsidRDefault="002E70CC" w:rsidP="00971F91">
            <w:pPr>
              <w:pStyle w:val="table"/>
              <w:spacing w:before="60"/>
              <w:rPr>
                <w:b/>
                <w:sz w:val="24"/>
                <w:szCs w:val="24"/>
                <w:lang w:val="ro-RO"/>
              </w:rPr>
            </w:pPr>
            <w:r w:rsidRPr="001E6EC7">
              <w:rPr>
                <w:sz w:val="24"/>
                <w:szCs w:val="24"/>
                <w:lang w:val="ro-RO"/>
              </w:rPr>
              <w:t>15.380.879 kwh / an</w:t>
            </w:r>
          </w:p>
        </w:tc>
        <w:tc>
          <w:tcPr>
            <w:tcW w:w="2083" w:type="dxa"/>
            <w:tcBorders>
              <w:top w:val="single" w:sz="18" w:space="0" w:color="008000"/>
              <w:left w:val="single" w:sz="4" w:space="0" w:color="auto"/>
              <w:bottom w:val="single" w:sz="4" w:space="0" w:color="auto"/>
              <w:right w:val="single" w:sz="4" w:space="0" w:color="auto"/>
            </w:tcBorders>
          </w:tcPr>
          <w:p w:rsidR="001D2912" w:rsidRPr="001E6EC7" w:rsidRDefault="001D2912" w:rsidP="00971F91">
            <w:pPr>
              <w:pStyle w:val="table"/>
              <w:spacing w:before="60"/>
              <w:rPr>
                <w:sz w:val="24"/>
                <w:szCs w:val="24"/>
                <w:lang w:val="ro-RO"/>
              </w:rPr>
            </w:pPr>
            <w:r w:rsidRPr="001E6EC7">
              <w:rPr>
                <w:sz w:val="24"/>
                <w:szCs w:val="24"/>
                <w:lang w:val="ro-RO"/>
              </w:rPr>
              <w:t>-</w:t>
            </w:r>
          </w:p>
        </w:tc>
        <w:tc>
          <w:tcPr>
            <w:tcW w:w="1247" w:type="dxa"/>
            <w:tcBorders>
              <w:top w:val="single" w:sz="18" w:space="0" w:color="008000"/>
              <w:left w:val="single" w:sz="4" w:space="0" w:color="auto"/>
              <w:bottom w:val="single" w:sz="4" w:space="0" w:color="auto"/>
              <w:right w:val="single" w:sz="18" w:space="0" w:color="008000"/>
            </w:tcBorders>
          </w:tcPr>
          <w:p w:rsidR="001D2912" w:rsidRPr="001E6EC7" w:rsidRDefault="004E770B" w:rsidP="00971F91">
            <w:pPr>
              <w:pStyle w:val="table"/>
              <w:spacing w:before="60"/>
              <w:rPr>
                <w:sz w:val="24"/>
                <w:szCs w:val="24"/>
                <w:lang w:val="ro-RO"/>
              </w:rPr>
            </w:pPr>
            <w:r w:rsidRPr="001E6EC7">
              <w:rPr>
                <w:sz w:val="24"/>
                <w:szCs w:val="24"/>
                <w:lang w:val="ro-RO"/>
              </w:rPr>
              <w:t>-</w:t>
            </w:r>
          </w:p>
        </w:tc>
      </w:tr>
      <w:tr w:rsidR="001D2912" w:rsidRPr="001E6EC7" w:rsidTr="00F072B0">
        <w:tc>
          <w:tcPr>
            <w:tcW w:w="3403" w:type="dxa"/>
            <w:tcBorders>
              <w:top w:val="single" w:sz="4" w:space="0" w:color="auto"/>
              <w:left w:val="single" w:sz="18" w:space="0" w:color="008000"/>
              <w:bottom w:val="single" w:sz="4" w:space="0" w:color="auto"/>
              <w:right w:val="single" w:sz="4" w:space="0" w:color="auto"/>
            </w:tcBorders>
            <w:shd w:val="pct20" w:color="000000" w:fill="FFFFFF"/>
          </w:tcPr>
          <w:p w:rsidR="001D2912" w:rsidRPr="001E6EC7" w:rsidRDefault="001D2912" w:rsidP="00971F91">
            <w:pPr>
              <w:pStyle w:val="table"/>
              <w:spacing w:before="60"/>
              <w:rPr>
                <w:sz w:val="24"/>
                <w:szCs w:val="24"/>
                <w:lang w:val="ro-RO"/>
              </w:rPr>
            </w:pPr>
            <w:r w:rsidRPr="001E6EC7">
              <w:rPr>
                <w:sz w:val="24"/>
                <w:szCs w:val="24"/>
                <w:lang w:val="ro-RO"/>
              </w:rPr>
              <w:t>Electricitate din alta sursa</w:t>
            </w:r>
          </w:p>
        </w:tc>
        <w:tc>
          <w:tcPr>
            <w:tcW w:w="2641" w:type="dxa"/>
            <w:tcBorders>
              <w:left w:val="single" w:sz="4" w:space="0" w:color="auto"/>
              <w:right w:val="single" w:sz="4" w:space="0" w:color="auto"/>
            </w:tcBorders>
          </w:tcPr>
          <w:p w:rsidR="001D2912" w:rsidRPr="001E6EC7" w:rsidRDefault="001D2912" w:rsidP="00971F91">
            <w:pPr>
              <w:pStyle w:val="table"/>
              <w:spacing w:before="60"/>
              <w:rPr>
                <w:sz w:val="24"/>
                <w:szCs w:val="24"/>
                <w:lang w:val="ro-RO"/>
              </w:rPr>
            </w:pPr>
            <w:r w:rsidRPr="001E6EC7">
              <w:rPr>
                <w:sz w:val="24"/>
                <w:szCs w:val="24"/>
                <w:lang w:val="ro-RO"/>
              </w:rPr>
              <w:t>-</w:t>
            </w:r>
          </w:p>
        </w:tc>
        <w:tc>
          <w:tcPr>
            <w:tcW w:w="2083"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pStyle w:val="table"/>
              <w:spacing w:before="60"/>
              <w:rPr>
                <w:sz w:val="24"/>
                <w:szCs w:val="24"/>
                <w:lang w:val="ro-RO"/>
              </w:rPr>
            </w:pPr>
            <w:r w:rsidRPr="001E6EC7">
              <w:rPr>
                <w:sz w:val="24"/>
                <w:szCs w:val="24"/>
                <w:lang w:val="ro-RO"/>
              </w:rPr>
              <w:t>-</w:t>
            </w:r>
          </w:p>
        </w:tc>
        <w:tc>
          <w:tcPr>
            <w:tcW w:w="1247" w:type="dxa"/>
            <w:tcBorders>
              <w:top w:val="single" w:sz="4" w:space="0" w:color="auto"/>
              <w:left w:val="single" w:sz="4" w:space="0" w:color="auto"/>
              <w:bottom w:val="single" w:sz="4" w:space="0" w:color="auto"/>
              <w:right w:val="single" w:sz="18" w:space="0" w:color="008000"/>
            </w:tcBorders>
          </w:tcPr>
          <w:p w:rsidR="001D2912" w:rsidRPr="001E6EC7" w:rsidRDefault="001D2912" w:rsidP="00971F91">
            <w:pPr>
              <w:pStyle w:val="table"/>
              <w:spacing w:before="60"/>
              <w:rPr>
                <w:sz w:val="24"/>
                <w:szCs w:val="24"/>
                <w:lang w:val="ro-RO"/>
              </w:rPr>
            </w:pPr>
            <w:r w:rsidRPr="001E6EC7">
              <w:rPr>
                <w:sz w:val="24"/>
                <w:szCs w:val="24"/>
                <w:lang w:val="ro-RO"/>
              </w:rPr>
              <w:t>-</w:t>
            </w:r>
          </w:p>
        </w:tc>
      </w:tr>
      <w:tr w:rsidR="001D2912" w:rsidRPr="001E6EC7" w:rsidTr="00F072B0">
        <w:tc>
          <w:tcPr>
            <w:tcW w:w="3403" w:type="dxa"/>
            <w:tcBorders>
              <w:top w:val="single" w:sz="4" w:space="0" w:color="auto"/>
              <w:left w:val="single" w:sz="18" w:space="0" w:color="008000"/>
              <w:bottom w:val="single" w:sz="4" w:space="0" w:color="auto"/>
              <w:right w:val="single" w:sz="4" w:space="0" w:color="auto"/>
            </w:tcBorders>
            <w:shd w:val="pct20" w:color="000000" w:fill="FFFFFF"/>
          </w:tcPr>
          <w:p w:rsidR="001D2912" w:rsidRPr="001E6EC7" w:rsidRDefault="001D2912" w:rsidP="00971F91">
            <w:pPr>
              <w:pStyle w:val="table"/>
              <w:spacing w:before="60"/>
              <w:rPr>
                <w:sz w:val="24"/>
                <w:szCs w:val="24"/>
                <w:lang w:val="ro-RO"/>
              </w:rPr>
            </w:pPr>
            <w:r w:rsidRPr="001E6EC7">
              <w:rPr>
                <w:sz w:val="24"/>
                <w:szCs w:val="24"/>
                <w:lang w:val="ro-RO"/>
              </w:rPr>
              <w:t xml:space="preserve">Abur/apa fierbinte </w:t>
            </w:r>
            <w:proofErr w:type="spellStart"/>
            <w:r w:rsidRPr="001E6EC7">
              <w:rPr>
                <w:sz w:val="24"/>
                <w:szCs w:val="24"/>
                <w:lang w:val="ro-RO"/>
              </w:rPr>
              <w:t>achizitionata</w:t>
            </w:r>
            <w:proofErr w:type="spellEnd"/>
            <w:r w:rsidRPr="001E6EC7">
              <w:rPr>
                <w:sz w:val="24"/>
                <w:szCs w:val="24"/>
                <w:lang w:val="ro-RO"/>
              </w:rPr>
              <w:t xml:space="preserve"> si nu generata pe amplasament (a)*</w:t>
            </w:r>
          </w:p>
        </w:tc>
        <w:tc>
          <w:tcPr>
            <w:tcW w:w="2641" w:type="dxa"/>
            <w:tcBorders>
              <w:left w:val="single" w:sz="4" w:space="0" w:color="auto"/>
              <w:right w:val="single" w:sz="4" w:space="0" w:color="auto"/>
            </w:tcBorders>
          </w:tcPr>
          <w:p w:rsidR="001D2912" w:rsidRPr="001E6EC7" w:rsidRDefault="001D2912" w:rsidP="00971F91">
            <w:pPr>
              <w:pStyle w:val="table"/>
              <w:spacing w:before="60"/>
              <w:rPr>
                <w:sz w:val="24"/>
                <w:szCs w:val="24"/>
                <w:lang w:val="ro-RO"/>
              </w:rPr>
            </w:pPr>
            <w:r w:rsidRPr="001E6EC7">
              <w:rPr>
                <w:sz w:val="24"/>
                <w:szCs w:val="24"/>
                <w:lang w:val="ro-RO"/>
              </w:rPr>
              <w:t>-</w:t>
            </w:r>
          </w:p>
        </w:tc>
        <w:tc>
          <w:tcPr>
            <w:tcW w:w="2083"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pStyle w:val="table"/>
              <w:spacing w:before="60"/>
              <w:rPr>
                <w:sz w:val="24"/>
                <w:szCs w:val="24"/>
                <w:lang w:val="ro-RO"/>
              </w:rPr>
            </w:pPr>
            <w:r w:rsidRPr="001E6EC7">
              <w:rPr>
                <w:sz w:val="24"/>
                <w:szCs w:val="24"/>
                <w:lang w:val="ro-RO"/>
              </w:rPr>
              <w:t>-</w:t>
            </w:r>
          </w:p>
        </w:tc>
        <w:tc>
          <w:tcPr>
            <w:tcW w:w="1247" w:type="dxa"/>
            <w:tcBorders>
              <w:top w:val="single" w:sz="4" w:space="0" w:color="auto"/>
              <w:left w:val="single" w:sz="4" w:space="0" w:color="auto"/>
              <w:bottom w:val="single" w:sz="4" w:space="0" w:color="auto"/>
              <w:right w:val="single" w:sz="18" w:space="0" w:color="008000"/>
            </w:tcBorders>
          </w:tcPr>
          <w:p w:rsidR="001D2912" w:rsidRPr="001E6EC7" w:rsidRDefault="001D2912" w:rsidP="00971F91">
            <w:pPr>
              <w:pStyle w:val="table"/>
              <w:spacing w:before="60"/>
              <w:rPr>
                <w:sz w:val="24"/>
                <w:szCs w:val="24"/>
                <w:lang w:val="ro-RO"/>
              </w:rPr>
            </w:pPr>
            <w:r w:rsidRPr="001E6EC7">
              <w:rPr>
                <w:sz w:val="24"/>
                <w:szCs w:val="24"/>
                <w:lang w:val="ro-RO"/>
              </w:rPr>
              <w:t>-</w:t>
            </w:r>
          </w:p>
        </w:tc>
      </w:tr>
      <w:tr w:rsidR="001D2912" w:rsidRPr="001E6EC7" w:rsidTr="00F072B0">
        <w:tc>
          <w:tcPr>
            <w:tcW w:w="3403" w:type="dxa"/>
            <w:tcBorders>
              <w:top w:val="single" w:sz="4" w:space="0" w:color="auto"/>
              <w:left w:val="single" w:sz="18" w:space="0" w:color="008000"/>
              <w:bottom w:val="single" w:sz="4" w:space="0" w:color="auto"/>
              <w:right w:val="single" w:sz="4" w:space="0" w:color="auto"/>
            </w:tcBorders>
            <w:shd w:val="pct20" w:color="000000" w:fill="FFFFFF"/>
          </w:tcPr>
          <w:p w:rsidR="001D2912" w:rsidRPr="001E6EC7" w:rsidRDefault="001D2912" w:rsidP="00971F91">
            <w:pPr>
              <w:pStyle w:val="table"/>
              <w:spacing w:before="60"/>
              <w:rPr>
                <w:sz w:val="24"/>
                <w:szCs w:val="24"/>
                <w:lang w:val="ro-RO"/>
              </w:rPr>
            </w:pPr>
            <w:r w:rsidRPr="001E6EC7">
              <w:rPr>
                <w:sz w:val="24"/>
                <w:szCs w:val="24"/>
                <w:lang w:val="ro-RO"/>
              </w:rPr>
              <w:t>Gaze</w:t>
            </w:r>
          </w:p>
        </w:tc>
        <w:tc>
          <w:tcPr>
            <w:tcW w:w="2641" w:type="dxa"/>
            <w:tcBorders>
              <w:left w:val="single" w:sz="4" w:space="0" w:color="auto"/>
              <w:right w:val="single" w:sz="4" w:space="0" w:color="auto"/>
            </w:tcBorders>
          </w:tcPr>
          <w:p w:rsidR="001D2912" w:rsidRPr="001E6EC7" w:rsidRDefault="002E70CC" w:rsidP="004E770B">
            <w:pPr>
              <w:pStyle w:val="table"/>
              <w:spacing w:before="60"/>
              <w:rPr>
                <w:sz w:val="24"/>
                <w:szCs w:val="24"/>
                <w:lang w:val="ro-RO"/>
              </w:rPr>
            </w:pPr>
            <w:r w:rsidRPr="001E6EC7">
              <w:rPr>
                <w:sz w:val="24"/>
                <w:szCs w:val="24"/>
                <w:lang w:val="ro-RO"/>
              </w:rPr>
              <w:t>289.413 mc / an</w:t>
            </w:r>
          </w:p>
        </w:tc>
        <w:tc>
          <w:tcPr>
            <w:tcW w:w="2083" w:type="dxa"/>
            <w:tcBorders>
              <w:top w:val="single" w:sz="4" w:space="0" w:color="auto"/>
              <w:left w:val="single" w:sz="4" w:space="0" w:color="auto"/>
              <w:bottom w:val="single" w:sz="4" w:space="0" w:color="auto"/>
              <w:right w:val="single" w:sz="4" w:space="0" w:color="auto"/>
            </w:tcBorders>
            <w:shd w:val="pct45" w:color="000000" w:fill="FFFFFF"/>
          </w:tcPr>
          <w:p w:rsidR="001D2912" w:rsidRPr="001E6EC7" w:rsidRDefault="001D2912" w:rsidP="00971F91">
            <w:pPr>
              <w:pStyle w:val="table"/>
              <w:spacing w:before="60"/>
              <w:rPr>
                <w:sz w:val="24"/>
                <w:szCs w:val="24"/>
                <w:lang w:val="ro-RO"/>
              </w:rPr>
            </w:pPr>
            <w:r w:rsidRPr="001E6EC7">
              <w:rPr>
                <w:sz w:val="24"/>
                <w:szCs w:val="24"/>
                <w:lang w:val="ro-RO"/>
              </w:rPr>
              <w:t>Nu se aplica</w:t>
            </w:r>
          </w:p>
        </w:tc>
        <w:tc>
          <w:tcPr>
            <w:tcW w:w="1247" w:type="dxa"/>
            <w:tcBorders>
              <w:top w:val="single" w:sz="4" w:space="0" w:color="auto"/>
              <w:left w:val="single" w:sz="4" w:space="0" w:color="auto"/>
              <w:bottom w:val="single" w:sz="4" w:space="0" w:color="auto"/>
              <w:right w:val="single" w:sz="18" w:space="0" w:color="008000"/>
            </w:tcBorders>
          </w:tcPr>
          <w:p w:rsidR="001D2912" w:rsidRPr="001E6EC7" w:rsidRDefault="004E770B" w:rsidP="00971F91">
            <w:pPr>
              <w:pStyle w:val="table"/>
              <w:spacing w:before="60"/>
              <w:rPr>
                <w:sz w:val="24"/>
                <w:szCs w:val="24"/>
                <w:lang w:val="ro-RO"/>
              </w:rPr>
            </w:pPr>
            <w:r w:rsidRPr="001E6EC7">
              <w:rPr>
                <w:sz w:val="24"/>
                <w:szCs w:val="24"/>
                <w:lang w:val="ro-RO"/>
              </w:rPr>
              <w:t>-</w:t>
            </w:r>
          </w:p>
        </w:tc>
      </w:tr>
      <w:tr w:rsidR="001D2912" w:rsidRPr="001E6EC7" w:rsidTr="00F072B0">
        <w:tc>
          <w:tcPr>
            <w:tcW w:w="3403" w:type="dxa"/>
            <w:tcBorders>
              <w:top w:val="single" w:sz="4" w:space="0" w:color="auto"/>
              <w:left w:val="single" w:sz="18" w:space="0" w:color="008000"/>
              <w:bottom w:val="single" w:sz="4" w:space="0" w:color="auto"/>
              <w:right w:val="single" w:sz="4" w:space="0" w:color="auto"/>
            </w:tcBorders>
            <w:shd w:val="pct20" w:color="000000" w:fill="FFFFFF"/>
          </w:tcPr>
          <w:p w:rsidR="001D2912" w:rsidRPr="001E6EC7" w:rsidRDefault="001D2912" w:rsidP="00971F91">
            <w:pPr>
              <w:pStyle w:val="table"/>
              <w:spacing w:before="60"/>
              <w:rPr>
                <w:sz w:val="24"/>
                <w:szCs w:val="24"/>
                <w:lang w:val="ro-RO"/>
              </w:rPr>
            </w:pPr>
            <w:r w:rsidRPr="001E6EC7">
              <w:rPr>
                <w:sz w:val="24"/>
                <w:szCs w:val="24"/>
                <w:lang w:val="ro-RO"/>
              </w:rPr>
              <w:t xml:space="preserve">Petrol  </w:t>
            </w:r>
          </w:p>
        </w:tc>
        <w:tc>
          <w:tcPr>
            <w:tcW w:w="2641" w:type="dxa"/>
            <w:tcBorders>
              <w:left w:val="single" w:sz="4" w:space="0" w:color="auto"/>
              <w:right w:val="single" w:sz="4" w:space="0" w:color="auto"/>
            </w:tcBorders>
          </w:tcPr>
          <w:p w:rsidR="001D2912" w:rsidRPr="001E6EC7" w:rsidRDefault="001D2912" w:rsidP="00971F91">
            <w:pPr>
              <w:pStyle w:val="table"/>
              <w:spacing w:before="60"/>
              <w:rPr>
                <w:sz w:val="24"/>
                <w:szCs w:val="24"/>
                <w:lang w:val="ro-RO"/>
              </w:rPr>
            </w:pPr>
            <w:r w:rsidRPr="001E6EC7">
              <w:rPr>
                <w:sz w:val="24"/>
                <w:szCs w:val="24"/>
                <w:lang w:val="ro-RO"/>
              </w:rPr>
              <w:t>-</w:t>
            </w:r>
          </w:p>
        </w:tc>
        <w:tc>
          <w:tcPr>
            <w:tcW w:w="2083" w:type="dxa"/>
            <w:tcBorders>
              <w:top w:val="single" w:sz="4" w:space="0" w:color="auto"/>
              <w:left w:val="single" w:sz="4" w:space="0" w:color="auto"/>
              <w:bottom w:val="single" w:sz="4" w:space="0" w:color="auto"/>
              <w:right w:val="single" w:sz="4" w:space="0" w:color="auto"/>
            </w:tcBorders>
            <w:shd w:val="pct45" w:color="000000" w:fill="FFFFFF"/>
          </w:tcPr>
          <w:p w:rsidR="001D2912" w:rsidRPr="001E6EC7" w:rsidRDefault="001D2912" w:rsidP="00971F91">
            <w:pPr>
              <w:spacing w:before="60"/>
              <w:ind w:left="0"/>
              <w:rPr>
                <w:sz w:val="24"/>
                <w:szCs w:val="24"/>
                <w:lang w:val="ro-RO"/>
              </w:rPr>
            </w:pPr>
            <w:r w:rsidRPr="001E6EC7">
              <w:rPr>
                <w:sz w:val="24"/>
                <w:szCs w:val="24"/>
                <w:lang w:val="ro-RO"/>
              </w:rPr>
              <w:t>Nu se aplica</w:t>
            </w:r>
          </w:p>
        </w:tc>
        <w:tc>
          <w:tcPr>
            <w:tcW w:w="1247" w:type="dxa"/>
            <w:tcBorders>
              <w:top w:val="single" w:sz="4" w:space="0" w:color="auto"/>
              <w:left w:val="single" w:sz="4" w:space="0" w:color="auto"/>
              <w:bottom w:val="single" w:sz="4" w:space="0" w:color="auto"/>
              <w:right w:val="single" w:sz="18" w:space="0" w:color="008000"/>
            </w:tcBorders>
          </w:tcPr>
          <w:p w:rsidR="001D2912" w:rsidRPr="001E6EC7" w:rsidRDefault="001D2912" w:rsidP="00971F91">
            <w:pPr>
              <w:pStyle w:val="table"/>
              <w:spacing w:before="60"/>
              <w:rPr>
                <w:sz w:val="24"/>
                <w:szCs w:val="24"/>
                <w:lang w:val="ro-RO"/>
              </w:rPr>
            </w:pPr>
            <w:r w:rsidRPr="001E6EC7">
              <w:rPr>
                <w:sz w:val="24"/>
                <w:szCs w:val="24"/>
                <w:lang w:val="ro-RO"/>
              </w:rPr>
              <w:t>-</w:t>
            </w:r>
          </w:p>
        </w:tc>
      </w:tr>
      <w:tr w:rsidR="001D2912" w:rsidRPr="001E6EC7" w:rsidTr="00F072B0">
        <w:tc>
          <w:tcPr>
            <w:tcW w:w="3403" w:type="dxa"/>
            <w:tcBorders>
              <w:top w:val="single" w:sz="4" w:space="0" w:color="auto"/>
              <w:left w:val="single" w:sz="18" w:space="0" w:color="008000"/>
              <w:bottom w:val="single" w:sz="18" w:space="0" w:color="008000"/>
              <w:right w:val="single" w:sz="4" w:space="0" w:color="auto"/>
            </w:tcBorders>
            <w:shd w:val="pct20" w:color="000000" w:fill="FFFFFF"/>
          </w:tcPr>
          <w:p w:rsidR="001D2912" w:rsidRPr="001E6EC7" w:rsidRDefault="001D2912" w:rsidP="00971F91">
            <w:pPr>
              <w:pStyle w:val="table"/>
              <w:spacing w:before="60"/>
              <w:rPr>
                <w:sz w:val="24"/>
                <w:szCs w:val="24"/>
                <w:lang w:val="ro-RO"/>
              </w:rPr>
            </w:pPr>
            <w:proofErr w:type="spellStart"/>
            <w:r w:rsidRPr="001E6EC7">
              <w:rPr>
                <w:sz w:val="24"/>
                <w:szCs w:val="24"/>
                <w:lang w:val="ro-RO"/>
              </w:rPr>
              <w:t>Carbune</w:t>
            </w:r>
            <w:proofErr w:type="spellEnd"/>
          </w:p>
        </w:tc>
        <w:tc>
          <w:tcPr>
            <w:tcW w:w="2641" w:type="dxa"/>
            <w:tcBorders>
              <w:left w:val="single" w:sz="4" w:space="0" w:color="auto"/>
              <w:right w:val="single" w:sz="4" w:space="0" w:color="auto"/>
            </w:tcBorders>
          </w:tcPr>
          <w:p w:rsidR="001D2912" w:rsidRPr="001E6EC7" w:rsidRDefault="001D2912" w:rsidP="00971F91">
            <w:pPr>
              <w:pStyle w:val="table"/>
              <w:spacing w:before="60"/>
              <w:rPr>
                <w:sz w:val="24"/>
                <w:szCs w:val="24"/>
                <w:lang w:val="ro-RO"/>
              </w:rPr>
            </w:pPr>
            <w:r w:rsidRPr="001E6EC7">
              <w:rPr>
                <w:sz w:val="24"/>
                <w:szCs w:val="24"/>
                <w:lang w:val="ro-RO"/>
              </w:rPr>
              <w:t>-</w:t>
            </w:r>
          </w:p>
        </w:tc>
        <w:tc>
          <w:tcPr>
            <w:tcW w:w="2083" w:type="dxa"/>
            <w:tcBorders>
              <w:top w:val="single" w:sz="4" w:space="0" w:color="auto"/>
              <w:left w:val="single" w:sz="4" w:space="0" w:color="auto"/>
              <w:bottom w:val="single" w:sz="18" w:space="0" w:color="008000"/>
              <w:right w:val="single" w:sz="4" w:space="0" w:color="auto"/>
            </w:tcBorders>
            <w:shd w:val="pct45" w:color="000000" w:fill="FFFFFF"/>
          </w:tcPr>
          <w:p w:rsidR="001D2912" w:rsidRPr="001E6EC7" w:rsidRDefault="001D2912" w:rsidP="00971F91">
            <w:pPr>
              <w:spacing w:before="60"/>
              <w:ind w:left="0"/>
              <w:rPr>
                <w:sz w:val="24"/>
                <w:szCs w:val="24"/>
                <w:lang w:val="ro-RO"/>
              </w:rPr>
            </w:pPr>
            <w:r w:rsidRPr="001E6EC7">
              <w:rPr>
                <w:sz w:val="24"/>
                <w:szCs w:val="24"/>
                <w:lang w:val="ro-RO"/>
              </w:rPr>
              <w:t>Nu se aplica</w:t>
            </w:r>
          </w:p>
        </w:tc>
        <w:tc>
          <w:tcPr>
            <w:tcW w:w="1247" w:type="dxa"/>
            <w:tcBorders>
              <w:top w:val="single" w:sz="4" w:space="0" w:color="auto"/>
              <w:left w:val="single" w:sz="4" w:space="0" w:color="auto"/>
              <w:bottom w:val="single" w:sz="18" w:space="0" w:color="008000"/>
              <w:right w:val="single" w:sz="18" w:space="0" w:color="008000"/>
            </w:tcBorders>
          </w:tcPr>
          <w:p w:rsidR="001D2912" w:rsidRPr="001E6EC7" w:rsidRDefault="001D2912" w:rsidP="00971F91">
            <w:pPr>
              <w:pStyle w:val="table"/>
              <w:spacing w:before="60"/>
              <w:rPr>
                <w:sz w:val="24"/>
                <w:szCs w:val="24"/>
                <w:lang w:val="ro-RO"/>
              </w:rPr>
            </w:pPr>
            <w:r w:rsidRPr="001E6EC7">
              <w:rPr>
                <w:sz w:val="24"/>
                <w:szCs w:val="24"/>
                <w:lang w:val="ro-RO"/>
              </w:rPr>
              <w:t>-</w:t>
            </w:r>
          </w:p>
        </w:tc>
      </w:tr>
      <w:tr w:rsidR="001D2912" w:rsidRPr="001E6EC7" w:rsidTr="00F072B0">
        <w:tc>
          <w:tcPr>
            <w:tcW w:w="3403" w:type="dxa"/>
            <w:tcBorders>
              <w:top w:val="single" w:sz="4" w:space="0" w:color="auto"/>
              <w:left w:val="single" w:sz="18" w:space="0" w:color="008000"/>
              <w:bottom w:val="single" w:sz="18" w:space="0" w:color="008000"/>
              <w:right w:val="single" w:sz="4" w:space="0" w:color="auto"/>
            </w:tcBorders>
            <w:shd w:val="pct20" w:color="000000" w:fill="FFFFFF"/>
          </w:tcPr>
          <w:p w:rsidR="001D2912" w:rsidRPr="001E6EC7" w:rsidRDefault="001D2912" w:rsidP="00971F91">
            <w:pPr>
              <w:pStyle w:val="table"/>
              <w:spacing w:before="60"/>
              <w:rPr>
                <w:sz w:val="24"/>
                <w:szCs w:val="24"/>
                <w:lang w:val="ro-RO"/>
              </w:rPr>
            </w:pPr>
            <w:r w:rsidRPr="001E6EC7">
              <w:rPr>
                <w:sz w:val="24"/>
                <w:szCs w:val="24"/>
                <w:lang w:val="ro-RO"/>
              </w:rPr>
              <w:t xml:space="preserve">Altele (Operatorul trebuie sa specifice) </w:t>
            </w:r>
          </w:p>
        </w:tc>
        <w:tc>
          <w:tcPr>
            <w:tcW w:w="2641" w:type="dxa"/>
            <w:tcBorders>
              <w:left w:val="single" w:sz="4" w:space="0" w:color="auto"/>
              <w:bottom w:val="single" w:sz="18" w:space="0" w:color="008000"/>
              <w:right w:val="single" w:sz="4" w:space="0" w:color="auto"/>
            </w:tcBorders>
          </w:tcPr>
          <w:p w:rsidR="001D2912" w:rsidRPr="001E6EC7" w:rsidRDefault="001D2912" w:rsidP="00971F91">
            <w:pPr>
              <w:pStyle w:val="table"/>
              <w:spacing w:before="60"/>
              <w:rPr>
                <w:sz w:val="24"/>
                <w:szCs w:val="24"/>
                <w:lang w:val="ro-RO"/>
              </w:rPr>
            </w:pPr>
            <w:r w:rsidRPr="001E6EC7">
              <w:rPr>
                <w:sz w:val="24"/>
                <w:szCs w:val="24"/>
                <w:lang w:val="ro-RO"/>
              </w:rPr>
              <w:t>-</w:t>
            </w:r>
          </w:p>
        </w:tc>
        <w:tc>
          <w:tcPr>
            <w:tcW w:w="2083" w:type="dxa"/>
            <w:tcBorders>
              <w:top w:val="single" w:sz="4" w:space="0" w:color="auto"/>
              <w:left w:val="single" w:sz="4" w:space="0" w:color="auto"/>
              <w:bottom w:val="single" w:sz="18" w:space="0" w:color="008000"/>
              <w:right w:val="single" w:sz="4" w:space="0" w:color="auto"/>
            </w:tcBorders>
          </w:tcPr>
          <w:p w:rsidR="001D2912" w:rsidRPr="001E6EC7" w:rsidRDefault="001D2912" w:rsidP="00971F91">
            <w:pPr>
              <w:pStyle w:val="table"/>
              <w:spacing w:before="60"/>
              <w:rPr>
                <w:sz w:val="24"/>
                <w:szCs w:val="24"/>
                <w:lang w:val="ro-RO"/>
              </w:rPr>
            </w:pPr>
            <w:r w:rsidRPr="001E6EC7">
              <w:rPr>
                <w:sz w:val="24"/>
                <w:szCs w:val="24"/>
                <w:lang w:val="ro-RO"/>
              </w:rPr>
              <w:t>-</w:t>
            </w:r>
          </w:p>
        </w:tc>
        <w:tc>
          <w:tcPr>
            <w:tcW w:w="1247" w:type="dxa"/>
            <w:tcBorders>
              <w:top w:val="single" w:sz="4" w:space="0" w:color="auto"/>
              <w:left w:val="single" w:sz="4" w:space="0" w:color="auto"/>
              <w:bottom w:val="single" w:sz="18" w:space="0" w:color="008000"/>
              <w:right w:val="single" w:sz="18" w:space="0" w:color="008000"/>
            </w:tcBorders>
          </w:tcPr>
          <w:p w:rsidR="001D2912" w:rsidRPr="001E6EC7" w:rsidRDefault="001D2912" w:rsidP="00971F91">
            <w:pPr>
              <w:pStyle w:val="table"/>
              <w:spacing w:before="60"/>
              <w:rPr>
                <w:sz w:val="24"/>
                <w:szCs w:val="24"/>
                <w:lang w:val="ro-RO"/>
              </w:rPr>
            </w:pPr>
            <w:r w:rsidRPr="001E6EC7">
              <w:rPr>
                <w:sz w:val="24"/>
                <w:szCs w:val="24"/>
                <w:lang w:val="ro-RO"/>
              </w:rPr>
              <w:t>-</w:t>
            </w:r>
          </w:p>
        </w:tc>
      </w:tr>
    </w:tbl>
    <w:p w:rsidR="001D2912" w:rsidRPr="001E6EC7" w:rsidRDefault="001D2912" w:rsidP="001D2912">
      <w:pPr>
        <w:spacing w:before="60"/>
        <w:ind w:left="0"/>
        <w:rPr>
          <w:sz w:val="24"/>
          <w:szCs w:val="24"/>
          <w:lang w:val="ro-RO"/>
        </w:rPr>
      </w:pPr>
      <w:r w:rsidRPr="001E6EC7">
        <w:rPr>
          <w:sz w:val="24"/>
          <w:szCs w:val="24"/>
          <w:lang w:val="ro-RO"/>
        </w:rPr>
        <w:t xml:space="preserve"> (</w:t>
      </w:r>
      <w:proofErr w:type="spellStart"/>
      <w:r w:rsidRPr="001E6EC7">
        <w:rPr>
          <w:sz w:val="24"/>
          <w:szCs w:val="24"/>
          <w:lang w:val="ro-RO"/>
        </w:rPr>
        <w:t>Observati</w:t>
      </w:r>
      <w:proofErr w:type="spellEnd"/>
      <w:r w:rsidRPr="001E6EC7">
        <w:rPr>
          <w:sz w:val="24"/>
          <w:szCs w:val="24"/>
          <w:lang w:val="ro-RO"/>
        </w:rPr>
        <w:t xml:space="preserve"> ca </w:t>
      </w:r>
      <w:proofErr w:type="spellStart"/>
      <w:r w:rsidRPr="001E6EC7">
        <w:rPr>
          <w:sz w:val="24"/>
          <w:szCs w:val="24"/>
          <w:lang w:val="ro-RO"/>
        </w:rPr>
        <w:t>autorizatia</w:t>
      </w:r>
      <w:proofErr w:type="spellEnd"/>
      <w:r w:rsidRPr="001E6EC7">
        <w:rPr>
          <w:sz w:val="24"/>
          <w:szCs w:val="24"/>
          <w:lang w:val="ro-RO"/>
        </w:rPr>
        <w:t xml:space="preserve"> va solicita ca </w:t>
      </w:r>
      <w:proofErr w:type="spellStart"/>
      <w:r w:rsidRPr="001E6EC7">
        <w:rPr>
          <w:sz w:val="24"/>
          <w:szCs w:val="24"/>
          <w:lang w:val="ro-RO"/>
        </w:rPr>
        <w:t>informatiile</w:t>
      </w:r>
      <w:proofErr w:type="spellEnd"/>
      <w:r w:rsidRPr="001E6EC7">
        <w:rPr>
          <w:sz w:val="24"/>
          <w:szCs w:val="24"/>
          <w:lang w:val="ro-RO"/>
        </w:rPr>
        <w:t xml:space="preserve"> referitoare la consumul de energie sa fie furnizate anual)</w:t>
      </w:r>
    </w:p>
    <w:p w:rsidR="001D2912" w:rsidRPr="001E6EC7" w:rsidRDefault="001D2912" w:rsidP="001D2912">
      <w:pPr>
        <w:spacing w:before="60"/>
        <w:ind w:left="0"/>
        <w:rPr>
          <w:sz w:val="24"/>
          <w:szCs w:val="24"/>
          <w:lang w:val="ro-RO"/>
        </w:rPr>
      </w:pPr>
      <w:proofErr w:type="spellStart"/>
      <w:r w:rsidRPr="001E6EC7">
        <w:rPr>
          <w:sz w:val="24"/>
          <w:szCs w:val="24"/>
          <w:lang w:val="ro-RO"/>
        </w:rPr>
        <w:t>Informatiile</w:t>
      </w:r>
      <w:proofErr w:type="spellEnd"/>
      <w:r w:rsidRPr="001E6EC7">
        <w:rPr>
          <w:sz w:val="24"/>
          <w:szCs w:val="24"/>
          <w:lang w:val="ro-RO"/>
        </w:rPr>
        <w:t xml:space="preserve"> suplimentare privind consumul de energie (de ex. </w:t>
      </w:r>
      <w:proofErr w:type="spellStart"/>
      <w:r w:rsidRPr="001E6EC7">
        <w:rPr>
          <w:sz w:val="24"/>
          <w:szCs w:val="24"/>
          <w:lang w:val="ro-RO"/>
        </w:rPr>
        <w:t>balante</w:t>
      </w:r>
      <w:proofErr w:type="spellEnd"/>
      <w:r w:rsidRPr="001E6EC7">
        <w:rPr>
          <w:sz w:val="24"/>
          <w:szCs w:val="24"/>
          <w:lang w:val="ro-RO"/>
        </w:rPr>
        <w:t xml:space="preserve"> energetice, diagrame “</w:t>
      </w:r>
      <w:proofErr w:type="spellStart"/>
      <w:r w:rsidRPr="001E6EC7">
        <w:rPr>
          <w:sz w:val="24"/>
          <w:szCs w:val="24"/>
          <w:lang w:val="ro-RO"/>
        </w:rPr>
        <w:t>Sankey</w:t>
      </w:r>
      <w:proofErr w:type="spellEnd"/>
      <w:r w:rsidRPr="001E6EC7">
        <w:rPr>
          <w:sz w:val="24"/>
          <w:szCs w:val="24"/>
          <w:lang w:val="ro-RO"/>
        </w:rPr>
        <w:t xml:space="preserve">”) care arata modul in care este consumata energia in </w:t>
      </w:r>
      <w:proofErr w:type="spellStart"/>
      <w:r w:rsidRPr="001E6EC7">
        <w:rPr>
          <w:sz w:val="24"/>
          <w:szCs w:val="24"/>
          <w:lang w:val="ro-RO"/>
        </w:rPr>
        <w:t>activitatile</w:t>
      </w:r>
      <w:proofErr w:type="spellEnd"/>
      <w:r w:rsidRPr="001E6EC7">
        <w:rPr>
          <w:sz w:val="24"/>
          <w:szCs w:val="24"/>
          <w:lang w:val="ro-RO"/>
        </w:rPr>
        <w:t xml:space="preserve"> din </w:t>
      </w:r>
      <w:proofErr w:type="spellStart"/>
      <w:r w:rsidRPr="001E6EC7">
        <w:rPr>
          <w:sz w:val="24"/>
          <w:szCs w:val="24"/>
          <w:lang w:val="ro-RO"/>
        </w:rPr>
        <w:t>autorizatie</w:t>
      </w:r>
      <w:proofErr w:type="spellEnd"/>
      <w:r w:rsidRPr="001E6EC7">
        <w:rPr>
          <w:sz w:val="24"/>
          <w:szCs w:val="24"/>
          <w:lang w:val="ro-RO"/>
        </w:rPr>
        <w:t xml:space="preserve"> sunt descrise in continuare:</w:t>
      </w:r>
    </w:p>
    <w:tbl>
      <w:tblPr>
        <w:tblW w:w="93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6"/>
        <w:gridCol w:w="3988"/>
      </w:tblGrid>
      <w:tr w:rsidR="001D2912" w:rsidRPr="001E6EC7" w:rsidTr="00F072B0">
        <w:tc>
          <w:tcPr>
            <w:tcW w:w="5386" w:type="dxa"/>
            <w:tcBorders>
              <w:top w:val="single" w:sz="18" w:space="0" w:color="008000"/>
              <w:left w:val="single" w:sz="18" w:space="0" w:color="008000"/>
              <w:bottom w:val="single" w:sz="18" w:space="0" w:color="008000"/>
              <w:right w:val="single" w:sz="6" w:space="0" w:color="auto"/>
            </w:tcBorders>
            <w:shd w:val="pct20" w:color="auto" w:fill="auto"/>
          </w:tcPr>
          <w:p w:rsidR="001D2912" w:rsidRPr="001E6EC7" w:rsidRDefault="001D2912" w:rsidP="00971F91">
            <w:pPr>
              <w:spacing w:before="60"/>
              <w:ind w:left="0"/>
              <w:rPr>
                <w:b/>
                <w:sz w:val="24"/>
                <w:szCs w:val="24"/>
                <w:lang w:val="ro-RO"/>
              </w:rPr>
            </w:pPr>
            <w:r w:rsidRPr="001E6EC7">
              <w:rPr>
                <w:b/>
                <w:sz w:val="24"/>
                <w:szCs w:val="24"/>
                <w:lang w:val="ro-RO"/>
              </w:rPr>
              <w:t xml:space="preserve">Tip de </w:t>
            </w:r>
            <w:proofErr w:type="spellStart"/>
            <w:r w:rsidRPr="001E6EC7">
              <w:rPr>
                <w:b/>
                <w:sz w:val="24"/>
                <w:szCs w:val="24"/>
                <w:lang w:val="ro-RO"/>
              </w:rPr>
              <w:t>informatii</w:t>
            </w:r>
            <w:proofErr w:type="spellEnd"/>
            <w:r w:rsidRPr="001E6EC7">
              <w:rPr>
                <w:b/>
                <w:sz w:val="24"/>
                <w:szCs w:val="24"/>
                <w:lang w:val="ro-RO"/>
              </w:rPr>
              <w:t xml:space="preserve"> (tabel, diagrama, </w:t>
            </w:r>
            <w:proofErr w:type="spellStart"/>
            <w:r w:rsidRPr="001E6EC7">
              <w:rPr>
                <w:b/>
                <w:sz w:val="24"/>
                <w:szCs w:val="24"/>
                <w:lang w:val="ro-RO"/>
              </w:rPr>
              <w:t>bilant</w:t>
            </w:r>
            <w:proofErr w:type="spellEnd"/>
            <w:r w:rsidRPr="001E6EC7">
              <w:rPr>
                <w:b/>
                <w:sz w:val="24"/>
                <w:szCs w:val="24"/>
                <w:lang w:val="ro-RO"/>
              </w:rPr>
              <w:t xml:space="preserve"> energetic etc)</w:t>
            </w:r>
          </w:p>
        </w:tc>
        <w:tc>
          <w:tcPr>
            <w:tcW w:w="3988" w:type="dxa"/>
            <w:tcBorders>
              <w:top w:val="single" w:sz="18" w:space="0" w:color="008000"/>
              <w:left w:val="single" w:sz="6" w:space="0" w:color="auto"/>
              <w:bottom w:val="single" w:sz="18" w:space="0" w:color="008000"/>
              <w:right w:val="single" w:sz="18" w:space="0" w:color="008000"/>
            </w:tcBorders>
            <w:shd w:val="pct20" w:color="auto" w:fill="auto"/>
          </w:tcPr>
          <w:p w:rsidR="001D2912" w:rsidRPr="001E6EC7" w:rsidRDefault="001D2912" w:rsidP="00971F91">
            <w:pPr>
              <w:spacing w:before="60"/>
              <w:ind w:left="0"/>
              <w:rPr>
                <w:b/>
                <w:sz w:val="24"/>
                <w:szCs w:val="24"/>
                <w:lang w:val="ro-RO"/>
              </w:rPr>
            </w:pPr>
            <w:proofErr w:type="spellStart"/>
            <w:r w:rsidRPr="001E6EC7">
              <w:rPr>
                <w:b/>
                <w:sz w:val="24"/>
                <w:szCs w:val="24"/>
                <w:lang w:val="ro-RO"/>
              </w:rPr>
              <w:t>Numarul</w:t>
            </w:r>
            <w:proofErr w:type="spellEnd"/>
            <w:r w:rsidRPr="001E6EC7">
              <w:rPr>
                <w:b/>
                <w:sz w:val="24"/>
                <w:szCs w:val="24"/>
                <w:lang w:val="ro-RO"/>
              </w:rPr>
              <w:t xml:space="preserve"> documentului respectiv</w:t>
            </w:r>
          </w:p>
        </w:tc>
      </w:tr>
      <w:tr w:rsidR="001D2912" w:rsidRPr="001E6EC7" w:rsidTr="00F072B0">
        <w:tc>
          <w:tcPr>
            <w:tcW w:w="5386" w:type="dxa"/>
            <w:tcBorders>
              <w:top w:val="single" w:sz="18" w:space="0" w:color="008000"/>
              <w:left w:val="single" w:sz="18" w:space="0" w:color="008000"/>
              <w:bottom w:val="single" w:sz="4" w:space="0" w:color="auto"/>
              <w:right w:val="single" w:sz="4" w:space="0" w:color="auto"/>
            </w:tcBorders>
          </w:tcPr>
          <w:p w:rsidR="001D2912" w:rsidRPr="001E6EC7" w:rsidRDefault="001D2912" w:rsidP="00971F91">
            <w:pPr>
              <w:spacing w:before="60"/>
              <w:ind w:left="0"/>
              <w:rPr>
                <w:sz w:val="24"/>
                <w:szCs w:val="24"/>
                <w:lang w:val="ro-RO"/>
              </w:rPr>
            </w:pPr>
            <w:r w:rsidRPr="001E6EC7">
              <w:rPr>
                <w:sz w:val="24"/>
                <w:szCs w:val="24"/>
                <w:lang w:val="ro-RO"/>
              </w:rPr>
              <w:t>Nu există</w:t>
            </w:r>
          </w:p>
        </w:tc>
        <w:tc>
          <w:tcPr>
            <w:tcW w:w="3988" w:type="dxa"/>
            <w:tcBorders>
              <w:top w:val="single" w:sz="18" w:space="0" w:color="008000"/>
              <w:left w:val="single" w:sz="4" w:space="0" w:color="auto"/>
              <w:bottom w:val="single" w:sz="4" w:space="0" w:color="auto"/>
              <w:right w:val="single" w:sz="18" w:space="0" w:color="008000"/>
            </w:tcBorders>
          </w:tcPr>
          <w:p w:rsidR="001D2912" w:rsidRPr="001E6EC7" w:rsidRDefault="001D2912" w:rsidP="00971F91">
            <w:pPr>
              <w:spacing w:before="60"/>
              <w:ind w:left="0"/>
              <w:rPr>
                <w:sz w:val="24"/>
                <w:szCs w:val="24"/>
                <w:lang w:val="ro-RO"/>
              </w:rPr>
            </w:pPr>
            <w:r w:rsidRPr="001E6EC7">
              <w:rPr>
                <w:sz w:val="24"/>
                <w:szCs w:val="24"/>
                <w:lang w:val="ro-RO"/>
              </w:rPr>
              <w:t>-</w:t>
            </w:r>
          </w:p>
        </w:tc>
      </w:tr>
    </w:tbl>
    <w:p w:rsidR="0038558F" w:rsidRPr="001E6EC7" w:rsidRDefault="0038558F" w:rsidP="0038558F">
      <w:pPr>
        <w:rPr>
          <w:sz w:val="24"/>
          <w:szCs w:val="24"/>
          <w:lang w:val="es-ES"/>
        </w:rPr>
      </w:pPr>
      <w:r w:rsidRPr="001E6EC7">
        <w:rPr>
          <w:sz w:val="24"/>
          <w:szCs w:val="24"/>
          <w:lang w:val="es-ES"/>
        </w:rPr>
        <w:t xml:space="preserve">La nivel de </w:t>
      </w:r>
      <w:proofErr w:type="spellStart"/>
      <w:r w:rsidRPr="001E6EC7">
        <w:rPr>
          <w:sz w:val="24"/>
          <w:szCs w:val="24"/>
          <w:lang w:val="es-ES"/>
        </w:rPr>
        <w:t>societate</w:t>
      </w:r>
      <w:proofErr w:type="spellEnd"/>
      <w:r w:rsidRPr="001E6EC7">
        <w:rPr>
          <w:sz w:val="24"/>
          <w:szCs w:val="24"/>
          <w:lang w:val="es-ES"/>
        </w:rPr>
        <w:t xml:space="preserve"> exista  :</w:t>
      </w:r>
    </w:p>
    <w:p w:rsidR="0038558F" w:rsidRPr="0063046D" w:rsidRDefault="0038558F" w:rsidP="0038558F">
      <w:pPr>
        <w:spacing w:after="0"/>
        <w:jc w:val="left"/>
        <w:rPr>
          <w:sz w:val="24"/>
          <w:szCs w:val="24"/>
          <w:lang w:val="es-ES"/>
        </w:rPr>
      </w:pPr>
      <w:r w:rsidRPr="001E6EC7">
        <w:rPr>
          <w:sz w:val="24"/>
          <w:szCs w:val="24"/>
          <w:lang w:val="es-ES"/>
        </w:rPr>
        <w:t xml:space="preserve">Post de transformare , </w:t>
      </w:r>
      <w:proofErr w:type="spellStart"/>
      <w:r w:rsidRPr="001E6EC7">
        <w:rPr>
          <w:sz w:val="24"/>
          <w:szCs w:val="24"/>
          <w:lang w:val="es-ES"/>
        </w:rPr>
        <w:t>pentru</w:t>
      </w:r>
      <w:proofErr w:type="spellEnd"/>
      <w:r w:rsidRPr="001E6EC7">
        <w:rPr>
          <w:sz w:val="24"/>
          <w:szCs w:val="24"/>
          <w:lang w:val="es-ES"/>
        </w:rPr>
        <w:t xml:space="preserve"> </w:t>
      </w:r>
      <w:proofErr w:type="spellStart"/>
      <w:r w:rsidRPr="001E6EC7">
        <w:rPr>
          <w:sz w:val="24"/>
          <w:szCs w:val="24"/>
          <w:lang w:val="es-ES"/>
        </w:rPr>
        <w:t>realizarea</w:t>
      </w:r>
      <w:proofErr w:type="spellEnd"/>
      <w:r w:rsidRPr="001E6EC7">
        <w:rPr>
          <w:sz w:val="24"/>
          <w:szCs w:val="24"/>
          <w:lang w:val="es-ES"/>
        </w:rPr>
        <w:t xml:space="preserve"> </w:t>
      </w:r>
      <w:proofErr w:type="spellStart"/>
      <w:r w:rsidRPr="001E6EC7">
        <w:rPr>
          <w:sz w:val="24"/>
          <w:szCs w:val="24"/>
          <w:lang w:val="es-ES"/>
        </w:rPr>
        <w:t>nivelului</w:t>
      </w:r>
      <w:proofErr w:type="spellEnd"/>
      <w:r w:rsidRPr="001E6EC7">
        <w:rPr>
          <w:sz w:val="24"/>
          <w:szCs w:val="24"/>
          <w:lang w:val="es-ES"/>
        </w:rPr>
        <w:t xml:space="preserve"> de </w:t>
      </w:r>
      <w:proofErr w:type="spellStart"/>
      <w:r w:rsidRPr="001E6EC7">
        <w:rPr>
          <w:sz w:val="24"/>
          <w:szCs w:val="24"/>
          <w:lang w:val="es-ES"/>
        </w:rPr>
        <w:t>tensiune</w:t>
      </w:r>
      <w:proofErr w:type="spellEnd"/>
      <w:r w:rsidRPr="001E6EC7">
        <w:rPr>
          <w:sz w:val="24"/>
          <w:szCs w:val="24"/>
          <w:lang w:val="es-ES"/>
        </w:rPr>
        <w:t xml:space="preserve"> 6 kV / 0,4 kV , ce </w:t>
      </w:r>
      <w:proofErr w:type="spellStart"/>
      <w:r w:rsidRPr="001E6EC7">
        <w:rPr>
          <w:sz w:val="24"/>
          <w:szCs w:val="24"/>
          <w:lang w:val="es-ES"/>
        </w:rPr>
        <w:t>contine</w:t>
      </w:r>
      <w:proofErr w:type="spellEnd"/>
      <w:r w:rsidRPr="001E6EC7">
        <w:rPr>
          <w:sz w:val="24"/>
          <w:szCs w:val="24"/>
          <w:lang w:val="es-ES"/>
        </w:rPr>
        <w:t xml:space="preserve"> </w:t>
      </w:r>
      <w:r w:rsidRPr="001E6EC7">
        <w:rPr>
          <w:b/>
          <w:sz w:val="24"/>
          <w:szCs w:val="24"/>
          <w:lang w:val="es-ES"/>
        </w:rPr>
        <w:t>2</w:t>
      </w:r>
      <w:r w:rsidRPr="001E6EC7">
        <w:rPr>
          <w:sz w:val="24"/>
          <w:szCs w:val="24"/>
          <w:lang w:val="es-ES"/>
        </w:rPr>
        <w:t xml:space="preserve"> </w:t>
      </w:r>
      <w:proofErr w:type="spellStart"/>
      <w:r w:rsidRPr="001E6EC7">
        <w:rPr>
          <w:sz w:val="24"/>
          <w:szCs w:val="24"/>
          <w:lang w:val="es-ES"/>
        </w:rPr>
        <w:t>celule</w:t>
      </w:r>
      <w:proofErr w:type="spellEnd"/>
      <w:r w:rsidRPr="001E6EC7">
        <w:rPr>
          <w:sz w:val="24"/>
          <w:szCs w:val="24"/>
          <w:lang w:val="es-ES"/>
        </w:rPr>
        <w:t xml:space="preserve"> </w:t>
      </w:r>
      <w:proofErr w:type="spellStart"/>
      <w:r w:rsidRPr="001E6EC7">
        <w:rPr>
          <w:sz w:val="24"/>
          <w:szCs w:val="24"/>
          <w:lang w:val="es-ES"/>
        </w:rPr>
        <w:t>cu</w:t>
      </w:r>
      <w:proofErr w:type="spellEnd"/>
      <w:r w:rsidRPr="001E6EC7">
        <w:rPr>
          <w:sz w:val="24"/>
          <w:szCs w:val="24"/>
          <w:lang w:val="es-ES"/>
        </w:rPr>
        <w:t xml:space="preserve"> </w:t>
      </w:r>
      <w:proofErr w:type="spellStart"/>
      <w:r w:rsidRPr="001E6EC7">
        <w:rPr>
          <w:sz w:val="24"/>
          <w:szCs w:val="24"/>
          <w:lang w:val="es-ES"/>
        </w:rPr>
        <w:t>transformatoare</w:t>
      </w:r>
      <w:proofErr w:type="spellEnd"/>
      <w:r w:rsidRPr="001E6EC7">
        <w:rPr>
          <w:sz w:val="24"/>
          <w:szCs w:val="24"/>
          <w:lang w:val="es-ES"/>
        </w:rPr>
        <w:t xml:space="preserve"> de </w:t>
      </w:r>
      <w:r w:rsidRPr="001E6EC7">
        <w:rPr>
          <w:b/>
          <w:sz w:val="24"/>
          <w:szCs w:val="24"/>
          <w:lang w:val="es-ES"/>
        </w:rPr>
        <w:t xml:space="preserve">1250 </w:t>
      </w:r>
      <w:proofErr w:type="spellStart"/>
      <w:r w:rsidRPr="001E6EC7">
        <w:rPr>
          <w:b/>
          <w:sz w:val="24"/>
          <w:szCs w:val="24"/>
          <w:lang w:val="es-ES"/>
        </w:rPr>
        <w:t>kVA</w:t>
      </w:r>
      <w:proofErr w:type="spellEnd"/>
      <w:r w:rsidRPr="001E6EC7">
        <w:rPr>
          <w:sz w:val="24"/>
          <w:szCs w:val="24"/>
          <w:lang w:val="es-ES"/>
        </w:rPr>
        <w:t xml:space="preserve"> </w:t>
      </w:r>
      <w:proofErr w:type="spellStart"/>
      <w:r w:rsidRPr="001E6EC7">
        <w:rPr>
          <w:sz w:val="24"/>
          <w:szCs w:val="24"/>
          <w:lang w:val="es-ES"/>
        </w:rPr>
        <w:t>fiecare</w:t>
      </w:r>
      <w:proofErr w:type="spellEnd"/>
      <w:r w:rsidRPr="001E6EC7">
        <w:rPr>
          <w:sz w:val="24"/>
          <w:szCs w:val="24"/>
          <w:lang w:val="es-ES"/>
        </w:rPr>
        <w:t xml:space="preserve">. </w:t>
      </w:r>
      <w:proofErr w:type="spellStart"/>
      <w:r w:rsidRPr="0063046D">
        <w:rPr>
          <w:sz w:val="24"/>
          <w:szCs w:val="24"/>
          <w:lang w:val="es-ES"/>
        </w:rPr>
        <w:t>Transformatoarele</w:t>
      </w:r>
      <w:proofErr w:type="spellEnd"/>
      <w:r w:rsidRPr="0063046D">
        <w:rPr>
          <w:sz w:val="24"/>
          <w:szCs w:val="24"/>
          <w:lang w:val="es-ES"/>
        </w:rPr>
        <w:t xml:space="preserve"> sunt </w:t>
      </w:r>
      <w:proofErr w:type="spellStart"/>
      <w:r w:rsidRPr="0063046D">
        <w:rPr>
          <w:sz w:val="24"/>
          <w:szCs w:val="24"/>
          <w:lang w:val="es-ES"/>
        </w:rPr>
        <w:t>uscate</w:t>
      </w:r>
      <w:proofErr w:type="spellEnd"/>
      <w:r w:rsidRPr="0063046D">
        <w:rPr>
          <w:sz w:val="24"/>
          <w:szCs w:val="24"/>
          <w:lang w:val="es-ES"/>
        </w:rPr>
        <w:t xml:space="preserve"> , </w:t>
      </w:r>
      <w:proofErr w:type="spellStart"/>
      <w:r w:rsidRPr="0063046D">
        <w:rPr>
          <w:sz w:val="24"/>
          <w:szCs w:val="24"/>
          <w:lang w:val="es-ES"/>
        </w:rPr>
        <w:t>cu</w:t>
      </w:r>
      <w:proofErr w:type="spellEnd"/>
      <w:r w:rsidRPr="0063046D">
        <w:rPr>
          <w:sz w:val="24"/>
          <w:szCs w:val="24"/>
          <w:lang w:val="es-ES"/>
        </w:rPr>
        <w:t xml:space="preserve"> </w:t>
      </w:r>
      <w:proofErr w:type="spellStart"/>
      <w:r w:rsidRPr="0063046D">
        <w:rPr>
          <w:sz w:val="24"/>
          <w:szCs w:val="24"/>
          <w:lang w:val="es-ES"/>
        </w:rPr>
        <w:t>ventilatie</w:t>
      </w:r>
      <w:proofErr w:type="spellEnd"/>
      <w:r w:rsidRPr="0063046D">
        <w:rPr>
          <w:sz w:val="24"/>
          <w:szCs w:val="24"/>
          <w:lang w:val="es-ES"/>
        </w:rPr>
        <w:t xml:space="preserve"> </w:t>
      </w:r>
      <w:proofErr w:type="spellStart"/>
      <w:r w:rsidRPr="0063046D">
        <w:rPr>
          <w:sz w:val="24"/>
          <w:szCs w:val="24"/>
          <w:lang w:val="es-ES"/>
        </w:rPr>
        <w:t>cross</w:t>
      </w:r>
      <w:proofErr w:type="spellEnd"/>
      <w:r w:rsidRPr="0063046D">
        <w:rPr>
          <w:sz w:val="24"/>
          <w:szCs w:val="24"/>
          <w:lang w:val="es-ES"/>
        </w:rPr>
        <w:t xml:space="preserve">-flux, </w:t>
      </w:r>
      <w:proofErr w:type="spellStart"/>
      <w:r w:rsidRPr="0063046D">
        <w:rPr>
          <w:sz w:val="24"/>
          <w:szCs w:val="24"/>
          <w:lang w:val="es-ES"/>
        </w:rPr>
        <w:t>cu</w:t>
      </w:r>
      <w:proofErr w:type="spellEnd"/>
      <w:r w:rsidRPr="0063046D">
        <w:rPr>
          <w:sz w:val="24"/>
          <w:szCs w:val="24"/>
          <w:lang w:val="es-ES"/>
        </w:rPr>
        <w:t xml:space="preserve"> </w:t>
      </w:r>
      <w:proofErr w:type="spellStart"/>
      <w:r w:rsidRPr="0063046D">
        <w:rPr>
          <w:sz w:val="24"/>
          <w:szCs w:val="24"/>
          <w:lang w:val="es-ES"/>
        </w:rPr>
        <w:t>pierderi</w:t>
      </w:r>
      <w:proofErr w:type="spellEnd"/>
      <w:r w:rsidRPr="0063046D">
        <w:rPr>
          <w:sz w:val="24"/>
          <w:szCs w:val="24"/>
          <w:lang w:val="es-ES"/>
        </w:rPr>
        <w:t xml:space="preserve"> </w:t>
      </w:r>
      <w:proofErr w:type="spellStart"/>
      <w:r w:rsidRPr="0063046D">
        <w:rPr>
          <w:sz w:val="24"/>
          <w:szCs w:val="24"/>
          <w:lang w:val="es-ES"/>
        </w:rPr>
        <w:t>reduse</w:t>
      </w:r>
      <w:proofErr w:type="spellEnd"/>
      <w:r w:rsidRPr="0063046D">
        <w:rPr>
          <w:sz w:val="24"/>
          <w:szCs w:val="24"/>
          <w:lang w:val="es-ES"/>
        </w:rPr>
        <w:t xml:space="preserve"> , </w:t>
      </w:r>
      <w:proofErr w:type="spellStart"/>
      <w:r w:rsidRPr="0063046D">
        <w:rPr>
          <w:sz w:val="24"/>
          <w:szCs w:val="24"/>
          <w:lang w:val="es-ES"/>
        </w:rPr>
        <w:t>avand</w:t>
      </w:r>
      <w:proofErr w:type="spellEnd"/>
      <w:r w:rsidRPr="0063046D">
        <w:rPr>
          <w:sz w:val="24"/>
          <w:szCs w:val="24"/>
          <w:lang w:val="es-ES"/>
        </w:rPr>
        <w:t xml:space="preserve"> </w:t>
      </w:r>
      <w:proofErr w:type="spellStart"/>
      <w:r w:rsidRPr="0063046D">
        <w:rPr>
          <w:sz w:val="24"/>
          <w:szCs w:val="24"/>
          <w:lang w:val="es-ES"/>
        </w:rPr>
        <w:t>trepte</w:t>
      </w:r>
      <w:proofErr w:type="spellEnd"/>
      <w:r w:rsidRPr="0063046D">
        <w:rPr>
          <w:sz w:val="24"/>
          <w:szCs w:val="24"/>
          <w:lang w:val="es-ES"/>
        </w:rPr>
        <w:t xml:space="preserve"> de transformare de 20 kV / 6 </w:t>
      </w:r>
      <w:proofErr w:type="spellStart"/>
      <w:r w:rsidRPr="0063046D">
        <w:rPr>
          <w:sz w:val="24"/>
          <w:szCs w:val="24"/>
          <w:lang w:val="es-ES"/>
        </w:rPr>
        <w:t>kv</w:t>
      </w:r>
      <w:proofErr w:type="spellEnd"/>
      <w:r w:rsidRPr="0063046D">
        <w:rPr>
          <w:sz w:val="24"/>
          <w:szCs w:val="24"/>
          <w:lang w:val="es-ES"/>
        </w:rPr>
        <w:t xml:space="preserve"> / 0,4 Kv .</w:t>
      </w:r>
    </w:p>
    <w:p w:rsidR="0038558F" w:rsidRPr="0063046D" w:rsidRDefault="0038558F" w:rsidP="0038558F">
      <w:pPr>
        <w:spacing w:after="0"/>
        <w:jc w:val="left"/>
        <w:rPr>
          <w:sz w:val="24"/>
          <w:szCs w:val="24"/>
          <w:lang w:val="es-ES"/>
        </w:rPr>
      </w:pPr>
      <w:r w:rsidRPr="0063046D">
        <w:rPr>
          <w:sz w:val="24"/>
          <w:szCs w:val="24"/>
          <w:lang w:val="es-ES"/>
        </w:rPr>
        <w:t xml:space="preserve">Post de transformare , </w:t>
      </w:r>
      <w:proofErr w:type="spellStart"/>
      <w:r w:rsidRPr="0063046D">
        <w:rPr>
          <w:sz w:val="24"/>
          <w:szCs w:val="24"/>
          <w:lang w:val="es-ES"/>
        </w:rPr>
        <w:t>pentru</w:t>
      </w:r>
      <w:proofErr w:type="spellEnd"/>
      <w:r w:rsidRPr="0063046D">
        <w:rPr>
          <w:sz w:val="24"/>
          <w:szCs w:val="24"/>
          <w:lang w:val="es-ES"/>
        </w:rPr>
        <w:t xml:space="preserve"> </w:t>
      </w:r>
      <w:proofErr w:type="spellStart"/>
      <w:r w:rsidRPr="0063046D">
        <w:rPr>
          <w:sz w:val="24"/>
          <w:szCs w:val="24"/>
          <w:lang w:val="es-ES"/>
        </w:rPr>
        <w:t>realizarea</w:t>
      </w:r>
      <w:proofErr w:type="spellEnd"/>
      <w:r w:rsidRPr="0063046D">
        <w:rPr>
          <w:sz w:val="24"/>
          <w:szCs w:val="24"/>
          <w:lang w:val="es-ES"/>
        </w:rPr>
        <w:t xml:space="preserve"> </w:t>
      </w:r>
      <w:proofErr w:type="spellStart"/>
      <w:r w:rsidRPr="0063046D">
        <w:rPr>
          <w:sz w:val="24"/>
          <w:szCs w:val="24"/>
          <w:lang w:val="es-ES"/>
        </w:rPr>
        <w:t>nivelului</w:t>
      </w:r>
      <w:proofErr w:type="spellEnd"/>
      <w:r w:rsidRPr="0063046D">
        <w:rPr>
          <w:sz w:val="24"/>
          <w:szCs w:val="24"/>
          <w:lang w:val="es-ES"/>
        </w:rPr>
        <w:t xml:space="preserve"> de </w:t>
      </w:r>
      <w:proofErr w:type="spellStart"/>
      <w:r w:rsidRPr="0063046D">
        <w:rPr>
          <w:sz w:val="24"/>
          <w:szCs w:val="24"/>
          <w:lang w:val="es-ES"/>
        </w:rPr>
        <w:t>tensiune</w:t>
      </w:r>
      <w:proofErr w:type="spellEnd"/>
      <w:r w:rsidRPr="0063046D">
        <w:rPr>
          <w:sz w:val="24"/>
          <w:szCs w:val="24"/>
          <w:lang w:val="es-ES"/>
        </w:rPr>
        <w:t xml:space="preserve"> 6 kV / 0,4 kV , ce </w:t>
      </w:r>
      <w:proofErr w:type="spellStart"/>
      <w:r w:rsidRPr="0063046D">
        <w:rPr>
          <w:sz w:val="24"/>
          <w:szCs w:val="24"/>
          <w:lang w:val="es-ES"/>
        </w:rPr>
        <w:t>contine</w:t>
      </w:r>
      <w:proofErr w:type="spellEnd"/>
      <w:r w:rsidRPr="0063046D">
        <w:rPr>
          <w:sz w:val="24"/>
          <w:szCs w:val="24"/>
          <w:lang w:val="es-ES"/>
        </w:rPr>
        <w:t xml:space="preserve"> </w:t>
      </w:r>
      <w:r w:rsidRPr="0063046D">
        <w:rPr>
          <w:b/>
          <w:sz w:val="24"/>
          <w:szCs w:val="24"/>
          <w:lang w:val="es-ES"/>
        </w:rPr>
        <w:t>4</w:t>
      </w:r>
      <w:r w:rsidRPr="0063046D">
        <w:rPr>
          <w:sz w:val="24"/>
          <w:szCs w:val="24"/>
          <w:lang w:val="es-ES"/>
        </w:rPr>
        <w:t xml:space="preserve"> </w:t>
      </w:r>
      <w:proofErr w:type="spellStart"/>
      <w:r w:rsidRPr="0063046D">
        <w:rPr>
          <w:sz w:val="24"/>
          <w:szCs w:val="24"/>
          <w:lang w:val="es-ES"/>
        </w:rPr>
        <w:t>celule</w:t>
      </w:r>
      <w:proofErr w:type="spellEnd"/>
      <w:r w:rsidRPr="0063046D">
        <w:rPr>
          <w:sz w:val="24"/>
          <w:szCs w:val="24"/>
          <w:lang w:val="es-ES"/>
        </w:rPr>
        <w:t xml:space="preserve"> </w:t>
      </w:r>
      <w:proofErr w:type="spellStart"/>
      <w:r w:rsidRPr="0063046D">
        <w:rPr>
          <w:sz w:val="24"/>
          <w:szCs w:val="24"/>
          <w:lang w:val="es-ES"/>
        </w:rPr>
        <w:t>cu</w:t>
      </w:r>
      <w:proofErr w:type="spellEnd"/>
      <w:r w:rsidRPr="0063046D">
        <w:rPr>
          <w:sz w:val="24"/>
          <w:szCs w:val="24"/>
          <w:lang w:val="es-ES"/>
        </w:rPr>
        <w:t xml:space="preserve"> </w:t>
      </w:r>
      <w:proofErr w:type="spellStart"/>
      <w:r w:rsidRPr="0063046D">
        <w:rPr>
          <w:sz w:val="24"/>
          <w:szCs w:val="24"/>
          <w:lang w:val="es-ES"/>
        </w:rPr>
        <w:t>transformatoare</w:t>
      </w:r>
      <w:proofErr w:type="spellEnd"/>
      <w:r w:rsidRPr="0063046D">
        <w:rPr>
          <w:sz w:val="24"/>
          <w:szCs w:val="24"/>
          <w:lang w:val="es-ES"/>
        </w:rPr>
        <w:t xml:space="preserve"> de </w:t>
      </w:r>
      <w:r w:rsidRPr="0063046D">
        <w:rPr>
          <w:b/>
          <w:sz w:val="24"/>
          <w:szCs w:val="24"/>
          <w:lang w:val="es-ES"/>
        </w:rPr>
        <w:t>800</w:t>
      </w:r>
      <w:r w:rsidRPr="0063046D">
        <w:rPr>
          <w:sz w:val="24"/>
          <w:szCs w:val="24"/>
          <w:lang w:val="es-ES"/>
        </w:rPr>
        <w:t xml:space="preserve"> </w:t>
      </w:r>
      <w:proofErr w:type="spellStart"/>
      <w:r w:rsidRPr="0063046D">
        <w:rPr>
          <w:b/>
          <w:sz w:val="24"/>
          <w:szCs w:val="24"/>
          <w:lang w:val="es-ES"/>
        </w:rPr>
        <w:t>kVA</w:t>
      </w:r>
      <w:proofErr w:type="spellEnd"/>
      <w:r w:rsidRPr="0063046D">
        <w:rPr>
          <w:b/>
          <w:sz w:val="24"/>
          <w:szCs w:val="24"/>
          <w:lang w:val="es-ES"/>
        </w:rPr>
        <w:t xml:space="preserve"> </w:t>
      </w:r>
      <w:proofErr w:type="spellStart"/>
      <w:r w:rsidRPr="0063046D">
        <w:rPr>
          <w:sz w:val="24"/>
          <w:szCs w:val="24"/>
          <w:lang w:val="es-ES"/>
        </w:rPr>
        <w:t>fiecare</w:t>
      </w:r>
      <w:proofErr w:type="spellEnd"/>
      <w:r w:rsidRPr="0063046D">
        <w:rPr>
          <w:sz w:val="24"/>
          <w:szCs w:val="24"/>
          <w:lang w:val="es-ES"/>
        </w:rPr>
        <w:t xml:space="preserve">. </w:t>
      </w:r>
      <w:proofErr w:type="spellStart"/>
      <w:r w:rsidRPr="0063046D">
        <w:rPr>
          <w:sz w:val="24"/>
          <w:szCs w:val="24"/>
          <w:lang w:val="es-ES"/>
        </w:rPr>
        <w:t>Transformatoarele</w:t>
      </w:r>
      <w:proofErr w:type="spellEnd"/>
      <w:r w:rsidRPr="0063046D">
        <w:rPr>
          <w:sz w:val="24"/>
          <w:szCs w:val="24"/>
          <w:lang w:val="es-ES"/>
        </w:rPr>
        <w:t xml:space="preserve"> sunt </w:t>
      </w:r>
      <w:proofErr w:type="spellStart"/>
      <w:r w:rsidRPr="0063046D">
        <w:rPr>
          <w:sz w:val="24"/>
          <w:szCs w:val="24"/>
          <w:lang w:val="es-ES"/>
        </w:rPr>
        <w:t>uscate</w:t>
      </w:r>
      <w:proofErr w:type="spellEnd"/>
      <w:r w:rsidRPr="0063046D">
        <w:rPr>
          <w:sz w:val="24"/>
          <w:szCs w:val="24"/>
          <w:lang w:val="es-ES"/>
        </w:rPr>
        <w:t xml:space="preserve"> , </w:t>
      </w:r>
      <w:proofErr w:type="spellStart"/>
      <w:r w:rsidRPr="0063046D">
        <w:rPr>
          <w:sz w:val="24"/>
          <w:szCs w:val="24"/>
          <w:lang w:val="es-ES"/>
        </w:rPr>
        <w:t>cu</w:t>
      </w:r>
      <w:proofErr w:type="spellEnd"/>
      <w:r w:rsidRPr="0063046D">
        <w:rPr>
          <w:sz w:val="24"/>
          <w:szCs w:val="24"/>
          <w:lang w:val="es-ES"/>
        </w:rPr>
        <w:t xml:space="preserve"> </w:t>
      </w:r>
      <w:proofErr w:type="spellStart"/>
      <w:r w:rsidRPr="0063046D">
        <w:rPr>
          <w:sz w:val="24"/>
          <w:szCs w:val="24"/>
          <w:lang w:val="es-ES"/>
        </w:rPr>
        <w:t>ventilatie</w:t>
      </w:r>
      <w:proofErr w:type="spellEnd"/>
      <w:r w:rsidRPr="0063046D">
        <w:rPr>
          <w:sz w:val="24"/>
          <w:szCs w:val="24"/>
          <w:lang w:val="es-ES"/>
        </w:rPr>
        <w:t xml:space="preserve"> </w:t>
      </w:r>
      <w:proofErr w:type="spellStart"/>
      <w:r w:rsidRPr="0063046D">
        <w:rPr>
          <w:sz w:val="24"/>
          <w:szCs w:val="24"/>
          <w:lang w:val="es-ES"/>
        </w:rPr>
        <w:t>cross</w:t>
      </w:r>
      <w:proofErr w:type="spellEnd"/>
      <w:r w:rsidRPr="0063046D">
        <w:rPr>
          <w:sz w:val="24"/>
          <w:szCs w:val="24"/>
          <w:lang w:val="es-ES"/>
        </w:rPr>
        <w:t xml:space="preserve">-flux, </w:t>
      </w:r>
      <w:proofErr w:type="spellStart"/>
      <w:r w:rsidRPr="0063046D">
        <w:rPr>
          <w:sz w:val="24"/>
          <w:szCs w:val="24"/>
          <w:lang w:val="es-ES"/>
        </w:rPr>
        <w:t>cu</w:t>
      </w:r>
      <w:proofErr w:type="spellEnd"/>
      <w:r w:rsidRPr="0063046D">
        <w:rPr>
          <w:sz w:val="24"/>
          <w:szCs w:val="24"/>
          <w:lang w:val="es-ES"/>
        </w:rPr>
        <w:t xml:space="preserve"> </w:t>
      </w:r>
      <w:proofErr w:type="spellStart"/>
      <w:r w:rsidRPr="0063046D">
        <w:rPr>
          <w:sz w:val="24"/>
          <w:szCs w:val="24"/>
          <w:lang w:val="es-ES"/>
        </w:rPr>
        <w:t>pierderi</w:t>
      </w:r>
      <w:proofErr w:type="spellEnd"/>
      <w:r w:rsidRPr="0063046D">
        <w:rPr>
          <w:sz w:val="24"/>
          <w:szCs w:val="24"/>
          <w:lang w:val="es-ES"/>
        </w:rPr>
        <w:t xml:space="preserve"> </w:t>
      </w:r>
      <w:proofErr w:type="spellStart"/>
      <w:r w:rsidRPr="0063046D">
        <w:rPr>
          <w:sz w:val="24"/>
          <w:szCs w:val="24"/>
          <w:lang w:val="es-ES"/>
        </w:rPr>
        <w:t>reduse</w:t>
      </w:r>
      <w:proofErr w:type="spellEnd"/>
      <w:r w:rsidRPr="0063046D">
        <w:rPr>
          <w:sz w:val="24"/>
          <w:szCs w:val="24"/>
          <w:lang w:val="es-ES"/>
        </w:rPr>
        <w:t xml:space="preserve"> , </w:t>
      </w:r>
      <w:proofErr w:type="spellStart"/>
      <w:r w:rsidRPr="0063046D">
        <w:rPr>
          <w:sz w:val="24"/>
          <w:szCs w:val="24"/>
          <w:lang w:val="es-ES"/>
        </w:rPr>
        <w:t>avand</w:t>
      </w:r>
      <w:proofErr w:type="spellEnd"/>
      <w:r w:rsidRPr="0063046D">
        <w:rPr>
          <w:sz w:val="24"/>
          <w:szCs w:val="24"/>
          <w:lang w:val="es-ES"/>
        </w:rPr>
        <w:t xml:space="preserve"> </w:t>
      </w:r>
      <w:proofErr w:type="spellStart"/>
      <w:r w:rsidRPr="0063046D">
        <w:rPr>
          <w:sz w:val="24"/>
          <w:szCs w:val="24"/>
          <w:lang w:val="es-ES"/>
        </w:rPr>
        <w:t>trepte</w:t>
      </w:r>
      <w:proofErr w:type="spellEnd"/>
      <w:r w:rsidRPr="0063046D">
        <w:rPr>
          <w:sz w:val="24"/>
          <w:szCs w:val="24"/>
          <w:lang w:val="es-ES"/>
        </w:rPr>
        <w:t xml:space="preserve"> de transformare de 20 kV / 6 </w:t>
      </w:r>
      <w:proofErr w:type="spellStart"/>
      <w:r w:rsidRPr="0063046D">
        <w:rPr>
          <w:sz w:val="24"/>
          <w:szCs w:val="24"/>
          <w:lang w:val="es-ES"/>
        </w:rPr>
        <w:t>kv</w:t>
      </w:r>
      <w:proofErr w:type="spellEnd"/>
      <w:r w:rsidRPr="0063046D">
        <w:rPr>
          <w:sz w:val="24"/>
          <w:szCs w:val="24"/>
          <w:lang w:val="es-ES"/>
        </w:rPr>
        <w:t xml:space="preserve"> / 0,4 Kv .</w:t>
      </w:r>
    </w:p>
    <w:p w:rsidR="0038558F" w:rsidRPr="0063046D" w:rsidRDefault="0038558F" w:rsidP="0038558F">
      <w:pPr>
        <w:spacing w:after="0"/>
        <w:jc w:val="left"/>
        <w:rPr>
          <w:sz w:val="24"/>
          <w:szCs w:val="24"/>
          <w:lang w:val="es-ES"/>
        </w:rPr>
      </w:pPr>
      <w:r w:rsidRPr="0063046D">
        <w:rPr>
          <w:sz w:val="24"/>
          <w:szCs w:val="24"/>
          <w:lang w:val="es-ES"/>
        </w:rPr>
        <w:t xml:space="preserve">Post de transformare , </w:t>
      </w:r>
      <w:proofErr w:type="spellStart"/>
      <w:r w:rsidRPr="0063046D">
        <w:rPr>
          <w:sz w:val="24"/>
          <w:szCs w:val="24"/>
          <w:lang w:val="es-ES"/>
        </w:rPr>
        <w:t>pentru</w:t>
      </w:r>
      <w:proofErr w:type="spellEnd"/>
      <w:r w:rsidRPr="0063046D">
        <w:rPr>
          <w:sz w:val="24"/>
          <w:szCs w:val="24"/>
          <w:lang w:val="es-ES"/>
        </w:rPr>
        <w:t xml:space="preserve"> </w:t>
      </w:r>
      <w:proofErr w:type="spellStart"/>
      <w:r w:rsidRPr="0063046D">
        <w:rPr>
          <w:sz w:val="24"/>
          <w:szCs w:val="24"/>
          <w:lang w:val="es-ES"/>
        </w:rPr>
        <w:t>realizarea</w:t>
      </w:r>
      <w:proofErr w:type="spellEnd"/>
      <w:r w:rsidRPr="0063046D">
        <w:rPr>
          <w:sz w:val="24"/>
          <w:szCs w:val="24"/>
          <w:lang w:val="es-ES"/>
        </w:rPr>
        <w:t xml:space="preserve"> </w:t>
      </w:r>
      <w:proofErr w:type="spellStart"/>
      <w:r w:rsidRPr="0063046D">
        <w:rPr>
          <w:sz w:val="24"/>
          <w:szCs w:val="24"/>
          <w:lang w:val="es-ES"/>
        </w:rPr>
        <w:t>nivelului</w:t>
      </w:r>
      <w:proofErr w:type="spellEnd"/>
      <w:r w:rsidRPr="0063046D">
        <w:rPr>
          <w:sz w:val="24"/>
          <w:szCs w:val="24"/>
          <w:lang w:val="es-ES"/>
        </w:rPr>
        <w:t xml:space="preserve"> de </w:t>
      </w:r>
      <w:proofErr w:type="spellStart"/>
      <w:r w:rsidRPr="0063046D">
        <w:rPr>
          <w:sz w:val="24"/>
          <w:szCs w:val="24"/>
          <w:lang w:val="es-ES"/>
        </w:rPr>
        <w:t>tensiune</w:t>
      </w:r>
      <w:proofErr w:type="spellEnd"/>
      <w:r w:rsidRPr="0063046D">
        <w:rPr>
          <w:sz w:val="24"/>
          <w:szCs w:val="24"/>
          <w:lang w:val="es-ES"/>
        </w:rPr>
        <w:t xml:space="preserve"> 6 kV / 0,4 kV , ce </w:t>
      </w:r>
      <w:proofErr w:type="spellStart"/>
      <w:r w:rsidRPr="0063046D">
        <w:rPr>
          <w:sz w:val="24"/>
          <w:szCs w:val="24"/>
          <w:lang w:val="es-ES"/>
        </w:rPr>
        <w:t>contine</w:t>
      </w:r>
      <w:proofErr w:type="spellEnd"/>
      <w:r w:rsidRPr="0063046D">
        <w:rPr>
          <w:sz w:val="24"/>
          <w:szCs w:val="24"/>
          <w:lang w:val="es-ES"/>
        </w:rPr>
        <w:t xml:space="preserve"> </w:t>
      </w:r>
      <w:r w:rsidRPr="0063046D">
        <w:rPr>
          <w:b/>
          <w:sz w:val="24"/>
          <w:szCs w:val="24"/>
          <w:lang w:val="es-ES"/>
        </w:rPr>
        <w:t>5</w:t>
      </w:r>
      <w:r w:rsidRPr="0063046D">
        <w:rPr>
          <w:sz w:val="24"/>
          <w:szCs w:val="24"/>
          <w:lang w:val="es-ES"/>
        </w:rPr>
        <w:t xml:space="preserve"> </w:t>
      </w:r>
      <w:proofErr w:type="spellStart"/>
      <w:r w:rsidRPr="0063046D">
        <w:rPr>
          <w:sz w:val="24"/>
          <w:szCs w:val="24"/>
          <w:lang w:val="es-ES"/>
        </w:rPr>
        <w:t>celule</w:t>
      </w:r>
      <w:proofErr w:type="spellEnd"/>
      <w:r w:rsidRPr="0063046D">
        <w:rPr>
          <w:sz w:val="24"/>
          <w:szCs w:val="24"/>
          <w:lang w:val="es-ES"/>
        </w:rPr>
        <w:t xml:space="preserve"> </w:t>
      </w:r>
      <w:proofErr w:type="spellStart"/>
      <w:r w:rsidRPr="0063046D">
        <w:rPr>
          <w:sz w:val="24"/>
          <w:szCs w:val="24"/>
          <w:lang w:val="es-ES"/>
        </w:rPr>
        <w:t>cu</w:t>
      </w:r>
      <w:proofErr w:type="spellEnd"/>
      <w:r w:rsidRPr="0063046D">
        <w:rPr>
          <w:sz w:val="24"/>
          <w:szCs w:val="24"/>
          <w:lang w:val="es-ES"/>
        </w:rPr>
        <w:t xml:space="preserve"> </w:t>
      </w:r>
      <w:proofErr w:type="spellStart"/>
      <w:r w:rsidRPr="0063046D">
        <w:rPr>
          <w:sz w:val="24"/>
          <w:szCs w:val="24"/>
          <w:lang w:val="es-ES"/>
        </w:rPr>
        <w:t>transformatoare</w:t>
      </w:r>
      <w:proofErr w:type="spellEnd"/>
      <w:r w:rsidRPr="0063046D">
        <w:rPr>
          <w:sz w:val="24"/>
          <w:szCs w:val="24"/>
          <w:lang w:val="es-ES"/>
        </w:rPr>
        <w:t xml:space="preserve"> de </w:t>
      </w:r>
      <w:r w:rsidRPr="0063046D">
        <w:rPr>
          <w:b/>
          <w:sz w:val="24"/>
          <w:szCs w:val="24"/>
          <w:lang w:val="es-ES"/>
        </w:rPr>
        <w:t xml:space="preserve">1.000 </w:t>
      </w:r>
      <w:proofErr w:type="spellStart"/>
      <w:r w:rsidRPr="0063046D">
        <w:rPr>
          <w:b/>
          <w:sz w:val="24"/>
          <w:szCs w:val="24"/>
          <w:lang w:val="es-ES"/>
        </w:rPr>
        <w:t>kVA</w:t>
      </w:r>
      <w:proofErr w:type="spellEnd"/>
      <w:r w:rsidRPr="0063046D">
        <w:rPr>
          <w:sz w:val="24"/>
          <w:szCs w:val="24"/>
          <w:lang w:val="es-ES"/>
        </w:rPr>
        <w:t xml:space="preserve"> </w:t>
      </w:r>
      <w:proofErr w:type="spellStart"/>
      <w:r w:rsidRPr="0063046D">
        <w:rPr>
          <w:sz w:val="24"/>
          <w:szCs w:val="24"/>
          <w:lang w:val="es-ES"/>
        </w:rPr>
        <w:t>fiecare</w:t>
      </w:r>
      <w:proofErr w:type="spellEnd"/>
      <w:r w:rsidRPr="0063046D">
        <w:rPr>
          <w:sz w:val="24"/>
          <w:szCs w:val="24"/>
          <w:lang w:val="es-ES"/>
        </w:rPr>
        <w:t xml:space="preserve">. </w:t>
      </w:r>
      <w:proofErr w:type="spellStart"/>
      <w:r w:rsidRPr="0063046D">
        <w:rPr>
          <w:sz w:val="24"/>
          <w:szCs w:val="24"/>
          <w:lang w:val="es-ES"/>
        </w:rPr>
        <w:t>Transformatoarele</w:t>
      </w:r>
      <w:proofErr w:type="spellEnd"/>
      <w:r w:rsidRPr="0063046D">
        <w:rPr>
          <w:sz w:val="24"/>
          <w:szCs w:val="24"/>
          <w:lang w:val="es-ES"/>
        </w:rPr>
        <w:t xml:space="preserve"> sunt </w:t>
      </w:r>
      <w:proofErr w:type="spellStart"/>
      <w:r w:rsidRPr="0063046D">
        <w:rPr>
          <w:sz w:val="24"/>
          <w:szCs w:val="24"/>
          <w:lang w:val="es-ES"/>
        </w:rPr>
        <w:t>uscate</w:t>
      </w:r>
      <w:proofErr w:type="spellEnd"/>
      <w:r w:rsidRPr="0063046D">
        <w:rPr>
          <w:sz w:val="24"/>
          <w:szCs w:val="24"/>
          <w:lang w:val="es-ES"/>
        </w:rPr>
        <w:t xml:space="preserve"> , </w:t>
      </w:r>
      <w:proofErr w:type="spellStart"/>
      <w:r w:rsidRPr="0063046D">
        <w:rPr>
          <w:sz w:val="24"/>
          <w:szCs w:val="24"/>
          <w:lang w:val="es-ES"/>
        </w:rPr>
        <w:t>cu</w:t>
      </w:r>
      <w:proofErr w:type="spellEnd"/>
      <w:r w:rsidRPr="0063046D">
        <w:rPr>
          <w:sz w:val="24"/>
          <w:szCs w:val="24"/>
          <w:lang w:val="es-ES"/>
        </w:rPr>
        <w:t xml:space="preserve"> </w:t>
      </w:r>
      <w:proofErr w:type="spellStart"/>
      <w:r w:rsidRPr="0063046D">
        <w:rPr>
          <w:sz w:val="24"/>
          <w:szCs w:val="24"/>
          <w:lang w:val="es-ES"/>
        </w:rPr>
        <w:t>ventilatie</w:t>
      </w:r>
      <w:proofErr w:type="spellEnd"/>
      <w:r w:rsidRPr="0063046D">
        <w:rPr>
          <w:sz w:val="24"/>
          <w:szCs w:val="24"/>
          <w:lang w:val="es-ES"/>
        </w:rPr>
        <w:t xml:space="preserve"> </w:t>
      </w:r>
      <w:proofErr w:type="spellStart"/>
      <w:r w:rsidRPr="0063046D">
        <w:rPr>
          <w:sz w:val="24"/>
          <w:szCs w:val="24"/>
          <w:lang w:val="es-ES"/>
        </w:rPr>
        <w:t>cross</w:t>
      </w:r>
      <w:proofErr w:type="spellEnd"/>
      <w:r w:rsidRPr="0063046D">
        <w:rPr>
          <w:sz w:val="24"/>
          <w:szCs w:val="24"/>
          <w:lang w:val="es-ES"/>
        </w:rPr>
        <w:t xml:space="preserve">-flux, </w:t>
      </w:r>
      <w:proofErr w:type="spellStart"/>
      <w:r w:rsidRPr="0063046D">
        <w:rPr>
          <w:sz w:val="24"/>
          <w:szCs w:val="24"/>
          <w:lang w:val="es-ES"/>
        </w:rPr>
        <w:t>cu</w:t>
      </w:r>
      <w:proofErr w:type="spellEnd"/>
      <w:r w:rsidRPr="0063046D">
        <w:rPr>
          <w:sz w:val="24"/>
          <w:szCs w:val="24"/>
          <w:lang w:val="es-ES"/>
        </w:rPr>
        <w:t xml:space="preserve"> </w:t>
      </w:r>
      <w:proofErr w:type="spellStart"/>
      <w:r w:rsidRPr="0063046D">
        <w:rPr>
          <w:sz w:val="24"/>
          <w:szCs w:val="24"/>
          <w:lang w:val="es-ES"/>
        </w:rPr>
        <w:t>pierderi</w:t>
      </w:r>
      <w:proofErr w:type="spellEnd"/>
      <w:r w:rsidRPr="0063046D">
        <w:rPr>
          <w:sz w:val="24"/>
          <w:szCs w:val="24"/>
          <w:lang w:val="es-ES"/>
        </w:rPr>
        <w:t xml:space="preserve"> </w:t>
      </w:r>
      <w:proofErr w:type="spellStart"/>
      <w:r w:rsidRPr="0063046D">
        <w:rPr>
          <w:sz w:val="24"/>
          <w:szCs w:val="24"/>
          <w:lang w:val="es-ES"/>
        </w:rPr>
        <w:t>reduse</w:t>
      </w:r>
      <w:proofErr w:type="spellEnd"/>
      <w:r w:rsidRPr="0063046D">
        <w:rPr>
          <w:sz w:val="24"/>
          <w:szCs w:val="24"/>
          <w:lang w:val="es-ES"/>
        </w:rPr>
        <w:t xml:space="preserve"> , </w:t>
      </w:r>
      <w:proofErr w:type="spellStart"/>
      <w:r w:rsidRPr="0063046D">
        <w:rPr>
          <w:sz w:val="24"/>
          <w:szCs w:val="24"/>
          <w:lang w:val="es-ES"/>
        </w:rPr>
        <w:t>avand</w:t>
      </w:r>
      <w:proofErr w:type="spellEnd"/>
      <w:r w:rsidRPr="0063046D">
        <w:rPr>
          <w:sz w:val="24"/>
          <w:szCs w:val="24"/>
          <w:lang w:val="es-ES"/>
        </w:rPr>
        <w:t xml:space="preserve"> </w:t>
      </w:r>
      <w:proofErr w:type="spellStart"/>
      <w:r w:rsidRPr="0063046D">
        <w:rPr>
          <w:sz w:val="24"/>
          <w:szCs w:val="24"/>
          <w:lang w:val="es-ES"/>
        </w:rPr>
        <w:t>trepte</w:t>
      </w:r>
      <w:proofErr w:type="spellEnd"/>
      <w:r w:rsidRPr="0063046D">
        <w:rPr>
          <w:sz w:val="24"/>
          <w:szCs w:val="24"/>
          <w:lang w:val="es-ES"/>
        </w:rPr>
        <w:t xml:space="preserve"> de transformare de 20 kV / 6 </w:t>
      </w:r>
      <w:proofErr w:type="spellStart"/>
      <w:r w:rsidRPr="0063046D">
        <w:rPr>
          <w:sz w:val="24"/>
          <w:szCs w:val="24"/>
          <w:lang w:val="es-ES"/>
        </w:rPr>
        <w:t>kv</w:t>
      </w:r>
      <w:proofErr w:type="spellEnd"/>
      <w:r w:rsidRPr="0063046D">
        <w:rPr>
          <w:sz w:val="24"/>
          <w:szCs w:val="24"/>
          <w:lang w:val="es-ES"/>
        </w:rPr>
        <w:t xml:space="preserve"> / 0,4 Kv .</w:t>
      </w:r>
    </w:p>
    <w:p w:rsidR="0038558F" w:rsidRPr="0063046D" w:rsidRDefault="0038558F" w:rsidP="0038558F">
      <w:pPr>
        <w:ind w:left="720"/>
        <w:rPr>
          <w:sz w:val="24"/>
          <w:szCs w:val="24"/>
          <w:lang w:val="es-ES"/>
        </w:rPr>
      </w:pPr>
    </w:p>
    <w:p w:rsidR="0038558F" w:rsidRPr="0063046D" w:rsidRDefault="0038558F" w:rsidP="0038558F">
      <w:pPr>
        <w:rPr>
          <w:sz w:val="24"/>
          <w:szCs w:val="24"/>
          <w:lang w:val="es-ES"/>
        </w:rPr>
      </w:pPr>
      <w:proofErr w:type="spellStart"/>
      <w:r w:rsidRPr="0063046D">
        <w:rPr>
          <w:sz w:val="24"/>
          <w:szCs w:val="24"/>
          <w:lang w:val="es-ES"/>
        </w:rPr>
        <w:t>Aferent</w:t>
      </w:r>
      <w:proofErr w:type="spellEnd"/>
      <w:r w:rsidRPr="0063046D">
        <w:rPr>
          <w:sz w:val="24"/>
          <w:szCs w:val="24"/>
          <w:lang w:val="es-ES"/>
        </w:rPr>
        <w:t xml:space="preserve"> </w:t>
      </w:r>
      <w:proofErr w:type="spellStart"/>
      <w:r w:rsidRPr="0063046D">
        <w:rPr>
          <w:sz w:val="24"/>
          <w:szCs w:val="24"/>
          <w:lang w:val="es-ES"/>
        </w:rPr>
        <w:t>acestor</w:t>
      </w:r>
      <w:proofErr w:type="spellEnd"/>
      <w:r w:rsidRPr="0063046D">
        <w:rPr>
          <w:sz w:val="24"/>
          <w:szCs w:val="24"/>
          <w:lang w:val="es-ES"/>
        </w:rPr>
        <w:t xml:space="preserve"> </w:t>
      </w:r>
      <w:proofErr w:type="spellStart"/>
      <w:r w:rsidRPr="0063046D">
        <w:rPr>
          <w:sz w:val="24"/>
          <w:szCs w:val="24"/>
          <w:lang w:val="es-ES"/>
        </w:rPr>
        <w:t>sectoare</w:t>
      </w:r>
      <w:proofErr w:type="spellEnd"/>
      <w:r w:rsidRPr="0063046D">
        <w:rPr>
          <w:sz w:val="24"/>
          <w:szCs w:val="24"/>
          <w:lang w:val="es-ES"/>
        </w:rPr>
        <w:t xml:space="preserve"> de </w:t>
      </w:r>
      <w:proofErr w:type="spellStart"/>
      <w:r w:rsidRPr="0063046D">
        <w:rPr>
          <w:sz w:val="24"/>
          <w:szCs w:val="24"/>
          <w:lang w:val="es-ES"/>
        </w:rPr>
        <w:t>activitate</w:t>
      </w:r>
      <w:proofErr w:type="spellEnd"/>
      <w:r w:rsidRPr="0063046D">
        <w:rPr>
          <w:sz w:val="24"/>
          <w:szCs w:val="24"/>
          <w:lang w:val="es-ES"/>
        </w:rPr>
        <w:t xml:space="preserve"> sunt </w:t>
      </w:r>
      <w:proofErr w:type="spellStart"/>
      <w:r w:rsidRPr="0063046D">
        <w:rPr>
          <w:sz w:val="24"/>
          <w:szCs w:val="24"/>
          <w:lang w:val="es-ES"/>
        </w:rPr>
        <w:t>urmatoarele</w:t>
      </w:r>
      <w:proofErr w:type="spellEnd"/>
      <w:r w:rsidRPr="0063046D">
        <w:rPr>
          <w:sz w:val="24"/>
          <w:szCs w:val="24"/>
          <w:lang w:val="es-ES"/>
        </w:rPr>
        <w:t xml:space="preserve">  </w:t>
      </w:r>
      <w:proofErr w:type="spellStart"/>
      <w:r w:rsidRPr="0063046D">
        <w:rPr>
          <w:sz w:val="24"/>
          <w:szCs w:val="24"/>
          <w:lang w:val="es-ES"/>
        </w:rPr>
        <w:t>centrale</w:t>
      </w:r>
      <w:proofErr w:type="spellEnd"/>
      <w:r w:rsidRPr="0063046D">
        <w:rPr>
          <w:sz w:val="24"/>
          <w:szCs w:val="24"/>
          <w:lang w:val="es-ES"/>
        </w:rPr>
        <w:t xml:space="preserve"> </w:t>
      </w:r>
      <w:proofErr w:type="spellStart"/>
      <w:r w:rsidRPr="0063046D">
        <w:rPr>
          <w:sz w:val="24"/>
          <w:szCs w:val="24"/>
          <w:lang w:val="es-ES"/>
        </w:rPr>
        <w:t>termice</w:t>
      </w:r>
      <w:proofErr w:type="spellEnd"/>
      <w:r w:rsidRPr="0063046D">
        <w:rPr>
          <w:sz w:val="24"/>
          <w:szCs w:val="24"/>
          <w:lang w:val="es-ES"/>
        </w:rPr>
        <w:t xml:space="preserve"> </w:t>
      </w:r>
      <w:proofErr w:type="spellStart"/>
      <w:r w:rsidRPr="0063046D">
        <w:rPr>
          <w:sz w:val="24"/>
          <w:szCs w:val="24"/>
          <w:lang w:val="es-ES"/>
        </w:rPr>
        <w:t>propri</w:t>
      </w:r>
      <w:r w:rsidR="007505D8">
        <w:rPr>
          <w:sz w:val="24"/>
          <w:szCs w:val="24"/>
          <w:lang w:val="es-ES"/>
        </w:rPr>
        <w:t>i</w:t>
      </w:r>
      <w:proofErr w:type="spellEnd"/>
      <w:r w:rsidRPr="0063046D">
        <w:rPr>
          <w:sz w:val="24"/>
          <w:szCs w:val="24"/>
          <w:lang w:val="es-ES"/>
        </w:rPr>
        <w:t xml:space="preserve"> pe </w:t>
      </w:r>
      <w:proofErr w:type="spellStart"/>
      <w:r w:rsidRPr="0063046D">
        <w:rPr>
          <w:sz w:val="24"/>
          <w:szCs w:val="24"/>
          <w:lang w:val="es-ES"/>
        </w:rPr>
        <w:t>gaz</w:t>
      </w:r>
      <w:proofErr w:type="spellEnd"/>
      <w:r w:rsidRPr="0063046D">
        <w:rPr>
          <w:sz w:val="24"/>
          <w:szCs w:val="24"/>
          <w:lang w:val="es-ES"/>
        </w:rPr>
        <w:t> :</w:t>
      </w:r>
    </w:p>
    <w:p w:rsidR="0038558F" w:rsidRPr="001E6EC7" w:rsidRDefault="0038558F" w:rsidP="0038558F">
      <w:pPr>
        <w:spacing w:after="0"/>
        <w:ind w:left="420"/>
        <w:jc w:val="left"/>
        <w:rPr>
          <w:b/>
          <w:sz w:val="24"/>
          <w:szCs w:val="24"/>
          <w:lang w:val="ro-RO"/>
        </w:rPr>
      </w:pPr>
      <w:proofErr w:type="spellStart"/>
      <w:r w:rsidRPr="001E6EC7">
        <w:rPr>
          <w:sz w:val="24"/>
          <w:szCs w:val="24"/>
          <w:lang w:val="es-ES"/>
        </w:rPr>
        <w:t>tip</w:t>
      </w:r>
      <w:proofErr w:type="spellEnd"/>
      <w:r w:rsidRPr="001E6EC7">
        <w:rPr>
          <w:sz w:val="24"/>
          <w:szCs w:val="24"/>
          <w:lang w:val="es-ES"/>
        </w:rPr>
        <w:t xml:space="preserve"> VIESSMAN – VITOPLEX , </w:t>
      </w:r>
      <w:proofErr w:type="spellStart"/>
      <w:r w:rsidRPr="001E6EC7">
        <w:rPr>
          <w:sz w:val="24"/>
          <w:szCs w:val="24"/>
          <w:lang w:val="es-ES"/>
        </w:rPr>
        <w:t>cu</w:t>
      </w:r>
      <w:proofErr w:type="spellEnd"/>
      <w:r w:rsidRPr="001E6EC7">
        <w:rPr>
          <w:sz w:val="24"/>
          <w:szCs w:val="24"/>
          <w:lang w:val="es-ES"/>
        </w:rPr>
        <w:t xml:space="preserve"> o </w:t>
      </w:r>
      <w:proofErr w:type="spellStart"/>
      <w:r w:rsidRPr="001E6EC7">
        <w:rPr>
          <w:sz w:val="24"/>
          <w:szCs w:val="24"/>
          <w:lang w:val="es-ES"/>
        </w:rPr>
        <w:t>putere</w:t>
      </w:r>
      <w:proofErr w:type="spellEnd"/>
      <w:r w:rsidRPr="001E6EC7">
        <w:rPr>
          <w:sz w:val="24"/>
          <w:szCs w:val="24"/>
          <w:lang w:val="es-ES"/>
        </w:rPr>
        <w:t xml:space="preserve"> </w:t>
      </w:r>
      <w:proofErr w:type="spellStart"/>
      <w:r w:rsidRPr="001E6EC7">
        <w:rPr>
          <w:sz w:val="24"/>
          <w:szCs w:val="24"/>
          <w:lang w:val="es-ES"/>
        </w:rPr>
        <w:t>instalata</w:t>
      </w:r>
      <w:proofErr w:type="spellEnd"/>
      <w:r w:rsidRPr="001E6EC7">
        <w:rPr>
          <w:sz w:val="24"/>
          <w:szCs w:val="24"/>
          <w:lang w:val="es-ES"/>
        </w:rPr>
        <w:t xml:space="preserve"> de 405 </w:t>
      </w:r>
      <w:proofErr w:type="spellStart"/>
      <w:r w:rsidRPr="001E6EC7">
        <w:rPr>
          <w:sz w:val="24"/>
          <w:szCs w:val="24"/>
          <w:lang w:val="es-ES"/>
        </w:rPr>
        <w:t>Kw</w:t>
      </w:r>
      <w:proofErr w:type="spellEnd"/>
      <w:r w:rsidRPr="001E6EC7">
        <w:rPr>
          <w:sz w:val="24"/>
          <w:szCs w:val="24"/>
          <w:lang w:val="es-ES"/>
        </w:rPr>
        <w:t xml:space="preserve"> </w:t>
      </w:r>
    </w:p>
    <w:p w:rsidR="0038558F" w:rsidRPr="001E6EC7" w:rsidRDefault="0038558F" w:rsidP="0038558F">
      <w:pPr>
        <w:spacing w:after="0"/>
        <w:ind w:left="420"/>
        <w:jc w:val="left"/>
        <w:rPr>
          <w:b/>
          <w:sz w:val="24"/>
          <w:szCs w:val="24"/>
          <w:lang w:val="ro-RO"/>
        </w:rPr>
      </w:pPr>
      <w:proofErr w:type="spellStart"/>
      <w:r w:rsidRPr="001E6EC7">
        <w:rPr>
          <w:sz w:val="24"/>
          <w:szCs w:val="24"/>
          <w:lang w:val="es-ES"/>
        </w:rPr>
        <w:t>tip</w:t>
      </w:r>
      <w:proofErr w:type="spellEnd"/>
      <w:r w:rsidRPr="001E6EC7">
        <w:rPr>
          <w:sz w:val="24"/>
          <w:szCs w:val="24"/>
          <w:lang w:val="es-ES"/>
        </w:rPr>
        <w:t xml:space="preserve"> VIESSMAN – VITOPLEX , </w:t>
      </w:r>
      <w:proofErr w:type="spellStart"/>
      <w:r w:rsidRPr="001E6EC7">
        <w:rPr>
          <w:sz w:val="24"/>
          <w:szCs w:val="24"/>
          <w:lang w:val="es-ES"/>
        </w:rPr>
        <w:t>cu</w:t>
      </w:r>
      <w:proofErr w:type="spellEnd"/>
      <w:r w:rsidRPr="001E6EC7">
        <w:rPr>
          <w:sz w:val="24"/>
          <w:szCs w:val="24"/>
          <w:lang w:val="es-ES"/>
        </w:rPr>
        <w:t xml:space="preserve"> o </w:t>
      </w:r>
      <w:proofErr w:type="spellStart"/>
      <w:r w:rsidRPr="001E6EC7">
        <w:rPr>
          <w:sz w:val="24"/>
          <w:szCs w:val="24"/>
          <w:lang w:val="es-ES"/>
        </w:rPr>
        <w:t>putere</w:t>
      </w:r>
      <w:proofErr w:type="spellEnd"/>
      <w:r w:rsidRPr="001E6EC7">
        <w:rPr>
          <w:sz w:val="24"/>
          <w:szCs w:val="24"/>
          <w:lang w:val="es-ES"/>
        </w:rPr>
        <w:t xml:space="preserve"> </w:t>
      </w:r>
      <w:proofErr w:type="spellStart"/>
      <w:r w:rsidRPr="001E6EC7">
        <w:rPr>
          <w:sz w:val="24"/>
          <w:szCs w:val="24"/>
          <w:lang w:val="es-ES"/>
        </w:rPr>
        <w:t>instalata</w:t>
      </w:r>
      <w:proofErr w:type="spellEnd"/>
      <w:r w:rsidRPr="001E6EC7">
        <w:rPr>
          <w:sz w:val="24"/>
          <w:szCs w:val="24"/>
          <w:lang w:val="es-ES"/>
        </w:rPr>
        <w:t xml:space="preserve"> de 720 </w:t>
      </w:r>
      <w:proofErr w:type="spellStart"/>
      <w:r w:rsidRPr="001E6EC7">
        <w:rPr>
          <w:sz w:val="24"/>
          <w:szCs w:val="24"/>
          <w:lang w:val="es-ES"/>
        </w:rPr>
        <w:t>Kw</w:t>
      </w:r>
      <w:proofErr w:type="spellEnd"/>
      <w:r w:rsidRPr="001E6EC7">
        <w:rPr>
          <w:sz w:val="24"/>
          <w:szCs w:val="24"/>
          <w:lang w:val="es-ES"/>
        </w:rPr>
        <w:t xml:space="preserve"> </w:t>
      </w:r>
    </w:p>
    <w:p w:rsidR="0038558F" w:rsidRPr="001E6EC7" w:rsidRDefault="0038558F" w:rsidP="0038558F">
      <w:pPr>
        <w:spacing w:after="0"/>
        <w:ind w:left="420"/>
        <w:jc w:val="left"/>
        <w:rPr>
          <w:b/>
          <w:sz w:val="24"/>
          <w:szCs w:val="24"/>
          <w:lang w:val="ro-RO"/>
        </w:rPr>
      </w:pPr>
      <w:proofErr w:type="spellStart"/>
      <w:r w:rsidRPr="001E6EC7">
        <w:rPr>
          <w:sz w:val="24"/>
          <w:szCs w:val="24"/>
          <w:lang w:val="es-ES"/>
        </w:rPr>
        <w:t>tip</w:t>
      </w:r>
      <w:proofErr w:type="spellEnd"/>
      <w:r w:rsidRPr="001E6EC7">
        <w:rPr>
          <w:sz w:val="24"/>
          <w:szCs w:val="24"/>
          <w:lang w:val="es-ES"/>
        </w:rPr>
        <w:t xml:space="preserve"> VIESSMAN – VITOPLEX , </w:t>
      </w:r>
      <w:proofErr w:type="spellStart"/>
      <w:r w:rsidRPr="001E6EC7">
        <w:rPr>
          <w:sz w:val="24"/>
          <w:szCs w:val="24"/>
          <w:lang w:val="es-ES"/>
        </w:rPr>
        <w:t>cu</w:t>
      </w:r>
      <w:proofErr w:type="spellEnd"/>
      <w:r w:rsidRPr="001E6EC7">
        <w:rPr>
          <w:sz w:val="24"/>
          <w:szCs w:val="24"/>
          <w:lang w:val="es-ES"/>
        </w:rPr>
        <w:t xml:space="preserve"> o </w:t>
      </w:r>
      <w:proofErr w:type="spellStart"/>
      <w:r w:rsidRPr="001E6EC7">
        <w:rPr>
          <w:sz w:val="24"/>
          <w:szCs w:val="24"/>
          <w:lang w:val="es-ES"/>
        </w:rPr>
        <w:t>putere</w:t>
      </w:r>
      <w:proofErr w:type="spellEnd"/>
      <w:r w:rsidRPr="001E6EC7">
        <w:rPr>
          <w:sz w:val="24"/>
          <w:szCs w:val="24"/>
          <w:lang w:val="es-ES"/>
        </w:rPr>
        <w:t xml:space="preserve"> </w:t>
      </w:r>
      <w:proofErr w:type="spellStart"/>
      <w:r w:rsidRPr="001E6EC7">
        <w:rPr>
          <w:sz w:val="24"/>
          <w:szCs w:val="24"/>
          <w:lang w:val="es-ES"/>
        </w:rPr>
        <w:t>instalata</w:t>
      </w:r>
      <w:proofErr w:type="spellEnd"/>
      <w:r w:rsidRPr="001E6EC7">
        <w:rPr>
          <w:sz w:val="24"/>
          <w:szCs w:val="24"/>
          <w:lang w:val="es-ES"/>
        </w:rPr>
        <w:t xml:space="preserve"> de 405 </w:t>
      </w:r>
      <w:proofErr w:type="spellStart"/>
      <w:r w:rsidRPr="001E6EC7">
        <w:rPr>
          <w:sz w:val="24"/>
          <w:szCs w:val="24"/>
          <w:lang w:val="es-ES"/>
        </w:rPr>
        <w:t>Kw</w:t>
      </w:r>
      <w:proofErr w:type="spellEnd"/>
      <w:r w:rsidRPr="001E6EC7">
        <w:rPr>
          <w:sz w:val="24"/>
          <w:szCs w:val="24"/>
          <w:lang w:val="es-ES"/>
        </w:rPr>
        <w:t xml:space="preserve"> ( in conservare )</w:t>
      </w:r>
    </w:p>
    <w:p w:rsidR="0038558F" w:rsidRPr="001E6EC7" w:rsidRDefault="0038558F" w:rsidP="0038558F">
      <w:pPr>
        <w:spacing w:after="0"/>
        <w:ind w:left="420"/>
        <w:jc w:val="left"/>
        <w:rPr>
          <w:sz w:val="24"/>
          <w:szCs w:val="24"/>
          <w:lang w:val="ro-RO"/>
        </w:rPr>
      </w:pPr>
      <w:r w:rsidRPr="001E6EC7">
        <w:rPr>
          <w:sz w:val="24"/>
          <w:szCs w:val="24"/>
          <w:lang w:val="ro-RO"/>
        </w:rPr>
        <w:t xml:space="preserve">tip HOVAL , cu o putere instalata de 300 </w:t>
      </w:r>
      <w:proofErr w:type="spellStart"/>
      <w:r w:rsidRPr="001E6EC7">
        <w:rPr>
          <w:sz w:val="24"/>
          <w:szCs w:val="24"/>
          <w:lang w:val="ro-RO"/>
        </w:rPr>
        <w:t>Kw</w:t>
      </w:r>
      <w:proofErr w:type="spellEnd"/>
    </w:p>
    <w:p w:rsidR="0038558F" w:rsidRPr="001E6EC7" w:rsidRDefault="0038558F" w:rsidP="0038558F">
      <w:pPr>
        <w:spacing w:after="0"/>
        <w:ind w:left="420"/>
        <w:jc w:val="left"/>
        <w:rPr>
          <w:sz w:val="24"/>
          <w:szCs w:val="24"/>
          <w:lang w:val="ro-RO"/>
        </w:rPr>
      </w:pPr>
      <w:r w:rsidRPr="001E6EC7">
        <w:rPr>
          <w:sz w:val="24"/>
          <w:szCs w:val="24"/>
          <w:lang w:val="ro-RO"/>
        </w:rPr>
        <w:t xml:space="preserve">tip HOVAL , cu o putere instalata de 250 </w:t>
      </w:r>
      <w:proofErr w:type="spellStart"/>
      <w:r w:rsidRPr="001E6EC7">
        <w:rPr>
          <w:sz w:val="24"/>
          <w:szCs w:val="24"/>
          <w:lang w:val="ro-RO"/>
        </w:rPr>
        <w:t>Kw</w:t>
      </w:r>
      <w:proofErr w:type="spellEnd"/>
    </w:p>
    <w:p w:rsidR="0038558F" w:rsidRPr="001E6EC7" w:rsidRDefault="0038558F" w:rsidP="0038558F">
      <w:pPr>
        <w:spacing w:after="0"/>
        <w:ind w:left="420"/>
        <w:jc w:val="left"/>
        <w:rPr>
          <w:sz w:val="24"/>
          <w:szCs w:val="24"/>
          <w:lang w:val="ro-RO"/>
        </w:rPr>
      </w:pPr>
      <w:r w:rsidRPr="001E6EC7">
        <w:rPr>
          <w:sz w:val="24"/>
          <w:szCs w:val="24"/>
          <w:lang w:val="ro-RO"/>
        </w:rPr>
        <w:t xml:space="preserve">tip HOVAL , cu o putere instalata de 250 </w:t>
      </w:r>
      <w:proofErr w:type="spellStart"/>
      <w:r w:rsidRPr="001E6EC7">
        <w:rPr>
          <w:sz w:val="24"/>
          <w:szCs w:val="24"/>
          <w:lang w:val="ro-RO"/>
        </w:rPr>
        <w:t>Kw</w:t>
      </w:r>
      <w:proofErr w:type="spellEnd"/>
    </w:p>
    <w:p w:rsidR="0038558F" w:rsidRPr="001E6EC7" w:rsidRDefault="0038558F" w:rsidP="00F072B0">
      <w:pPr>
        <w:pStyle w:val="Heading3"/>
        <w:numPr>
          <w:ilvl w:val="0"/>
          <w:numId w:val="0"/>
        </w:numPr>
        <w:spacing w:before="60" w:after="120"/>
        <w:rPr>
          <w:sz w:val="24"/>
          <w:szCs w:val="24"/>
          <w:lang w:val="ro-RO"/>
        </w:rPr>
      </w:pPr>
    </w:p>
    <w:p w:rsidR="001D2912" w:rsidRPr="001E6EC7" w:rsidRDefault="001D2912" w:rsidP="00F072B0">
      <w:pPr>
        <w:pStyle w:val="Heading3"/>
        <w:numPr>
          <w:ilvl w:val="0"/>
          <w:numId w:val="0"/>
        </w:numPr>
        <w:spacing w:before="60" w:after="120"/>
        <w:rPr>
          <w:sz w:val="24"/>
          <w:szCs w:val="24"/>
          <w:lang w:val="ro-RO"/>
        </w:rPr>
      </w:pPr>
      <w:r w:rsidRPr="001E6EC7">
        <w:rPr>
          <w:sz w:val="24"/>
          <w:szCs w:val="24"/>
          <w:lang w:val="ro-RO"/>
        </w:rPr>
        <w:t>Energie specifica</w:t>
      </w:r>
    </w:p>
    <w:p w:rsidR="001D2912" w:rsidRPr="001E6EC7" w:rsidRDefault="001D2912" w:rsidP="001D2912">
      <w:pPr>
        <w:pStyle w:val="Heading5"/>
        <w:spacing w:before="60" w:after="120"/>
        <w:ind w:left="0" w:firstLine="0"/>
        <w:rPr>
          <w:b w:val="0"/>
          <w:i w:val="0"/>
          <w:sz w:val="24"/>
          <w:szCs w:val="24"/>
          <w:lang w:val="ro-RO"/>
        </w:rPr>
      </w:pPr>
      <w:proofErr w:type="spellStart"/>
      <w:r w:rsidRPr="001E6EC7">
        <w:rPr>
          <w:b w:val="0"/>
          <w:i w:val="0"/>
          <w:sz w:val="24"/>
          <w:szCs w:val="24"/>
          <w:lang w:val="ro-RO"/>
        </w:rPr>
        <w:t>Informatii</w:t>
      </w:r>
      <w:proofErr w:type="spellEnd"/>
      <w:r w:rsidRPr="001E6EC7">
        <w:rPr>
          <w:b w:val="0"/>
          <w:i w:val="0"/>
          <w:sz w:val="24"/>
          <w:szCs w:val="24"/>
          <w:lang w:val="ro-RO"/>
        </w:rPr>
        <w:t xml:space="preserve"> despre consumul specific de energie pentru </w:t>
      </w:r>
      <w:proofErr w:type="spellStart"/>
      <w:r w:rsidRPr="001E6EC7">
        <w:rPr>
          <w:b w:val="0"/>
          <w:i w:val="0"/>
          <w:sz w:val="24"/>
          <w:szCs w:val="24"/>
          <w:lang w:val="ro-RO"/>
        </w:rPr>
        <w:t>activitatile</w:t>
      </w:r>
      <w:proofErr w:type="spellEnd"/>
      <w:r w:rsidRPr="001E6EC7">
        <w:rPr>
          <w:b w:val="0"/>
          <w:i w:val="0"/>
          <w:sz w:val="24"/>
          <w:szCs w:val="24"/>
          <w:lang w:val="ro-RO"/>
        </w:rPr>
        <w:t xml:space="preserve"> din </w:t>
      </w:r>
      <w:proofErr w:type="spellStart"/>
      <w:r w:rsidRPr="001E6EC7">
        <w:rPr>
          <w:b w:val="0"/>
          <w:i w:val="0"/>
          <w:sz w:val="24"/>
          <w:szCs w:val="24"/>
          <w:lang w:val="ro-RO"/>
        </w:rPr>
        <w:t>autorizatie</w:t>
      </w:r>
      <w:proofErr w:type="spellEnd"/>
      <w:r w:rsidRPr="001E6EC7">
        <w:rPr>
          <w:b w:val="0"/>
          <w:i w:val="0"/>
          <w:sz w:val="24"/>
          <w:szCs w:val="24"/>
          <w:lang w:val="ro-RO"/>
        </w:rPr>
        <w:t xml:space="preserve"> sunt descrise in tabelul </w:t>
      </w:r>
      <w:proofErr w:type="spellStart"/>
      <w:r w:rsidRPr="001E6EC7">
        <w:rPr>
          <w:b w:val="0"/>
          <w:i w:val="0"/>
          <w:sz w:val="24"/>
          <w:szCs w:val="24"/>
          <w:lang w:val="ro-RO"/>
        </w:rPr>
        <w:t>urmator</w:t>
      </w:r>
      <w:proofErr w:type="spellEnd"/>
      <w:r w:rsidRPr="001E6EC7">
        <w:rPr>
          <w:b w:val="0"/>
          <w:i w:val="0"/>
          <w:sz w:val="24"/>
          <w:szCs w:val="24"/>
          <w:lang w:val="ro-RO"/>
        </w:rPr>
        <w:t>:</w:t>
      </w:r>
    </w:p>
    <w:tbl>
      <w:tblPr>
        <w:tblW w:w="9342" w:type="dxa"/>
        <w:tblInd w:w="-162" w:type="dxa"/>
        <w:tblBorders>
          <w:top w:val="single" w:sz="18" w:space="0" w:color="008000"/>
          <w:left w:val="single" w:sz="18" w:space="0" w:color="008000"/>
          <w:bottom w:val="single" w:sz="18" w:space="0" w:color="008000"/>
          <w:right w:val="single" w:sz="18" w:space="0" w:color="008000"/>
          <w:insideH w:val="single" w:sz="2" w:space="0" w:color="auto"/>
          <w:insideV w:val="single" w:sz="2" w:space="0" w:color="auto"/>
        </w:tblBorders>
        <w:tblLayout w:type="fixed"/>
        <w:tblLook w:val="0000" w:firstRow="0" w:lastRow="0" w:firstColumn="0" w:lastColumn="0" w:noHBand="0" w:noVBand="0"/>
      </w:tblPr>
      <w:tblGrid>
        <w:gridCol w:w="2250"/>
        <w:gridCol w:w="2160"/>
        <w:gridCol w:w="2340"/>
        <w:gridCol w:w="2592"/>
      </w:tblGrid>
      <w:tr w:rsidR="001D2912" w:rsidRPr="001E6EC7" w:rsidTr="00971F91">
        <w:tc>
          <w:tcPr>
            <w:tcW w:w="2250" w:type="dxa"/>
            <w:tcBorders>
              <w:top w:val="single" w:sz="18" w:space="0" w:color="008000"/>
              <w:bottom w:val="single" w:sz="18" w:space="0" w:color="008000"/>
            </w:tcBorders>
            <w:shd w:val="pct20" w:color="auto" w:fill="FFFFFF"/>
          </w:tcPr>
          <w:p w:rsidR="001D2912" w:rsidRPr="001E6EC7" w:rsidRDefault="001D2912" w:rsidP="00971F91">
            <w:pPr>
              <w:pStyle w:val="BodyTextIndent"/>
              <w:jc w:val="both"/>
              <w:rPr>
                <w:b w:val="0"/>
                <w:sz w:val="24"/>
                <w:szCs w:val="24"/>
                <w:lang w:val="ro-RO"/>
              </w:rPr>
            </w:pPr>
            <w:proofErr w:type="spellStart"/>
            <w:r w:rsidRPr="001E6EC7">
              <w:rPr>
                <w:b w:val="0"/>
                <w:sz w:val="24"/>
                <w:szCs w:val="24"/>
                <w:lang w:val="ro-RO"/>
              </w:rPr>
              <w:t>Listati</w:t>
            </w:r>
            <w:proofErr w:type="spellEnd"/>
            <w:r w:rsidRPr="001E6EC7">
              <w:rPr>
                <w:b w:val="0"/>
                <w:sz w:val="24"/>
                <w:szCs w:val="24"/>
                <w:lang w:val="ro-RO"/>
              </w:rPr>
              <w:t xml:space="preserve"> mai jos </w:t>
            </w:r>
            <w:proofErr w:type="spellStart"/>
            <w:r w:rsidRPr="001E6EC7">
              <w:rPr>
                <w:b w:val="0"/>
                <w:sz w:val="24"/>
                <w:szCs w:val="24"/>
                <w:lang w:val="ro-RO"/>
              </w:rPr>
              <w:t>activitatile</w:t>
            </w:r>
            <w:proofErr w:type="spellEnd"/>
          </w:p>
        </w:tc>
        <w:tc>
          <w:tcPr>
            <w:tcW w:w="2160" w:type="dxa"/>
            <w:tcBorders>
              <w:top w:val="single" w:sz="18" w:space="0" w:color="008000"/>
              <w:bottom w:val="single" w:sz="18" w:space="0" w:color="008000"/>
            </w:tcBorders>
            <w:shd w:val="pct20" w:color="auto" w:fill="FFFFFF"/>
          </w:tcPr>
          <w:p w:rsidR="001D2912" w:rsidRPr="001E6EC7" w:rsidRDefault="001D2912" w:rsidP="00971F91">
            <w:pPr>
              <w:pStyle w:val="BodyTextIndent"/>
              <w:jc w:val="both"/>
              <w:rPr>
                <w:b w:val="0"/>
                <w:sz w:val="24"/>
                <w:szCs w:val="24"/>
                <w:lang w:val="ro-RO"/>
              </w:rPr>
            </w:pPr>
            <w:r w:rsidRPr="001E6EC7">
              <w:rPr>
                <w:b w:val="0"/>
                <w:sz w:val="24"/>
                <w:szCs w:val="24"/>
                <w:lang w:val="ro-RO"/>
              </w:rPr>
              <w:t>Consum specific de energie (CSE)</w:t>
            </w:r>
          </w:p>
          <w:p w:rsidR="001D2912" w:rsidRPr="001E6EC7" w:rsidRDefault="001D2912" w:rsidP="00971F91">
            <w:pPr>
              <w:pStyle w:val="BodyTextIndent"/>
              <w:jc w:val="both"/>
              <w:rPr>
                <w:b w:val="0"/>
                <w:sz w:val="24"/>
                <w:szCs w:val="24"/>
                <w:lang w:val="ro-RO"/>
              </w:rPr>
            </w:pPr>
            <w:r w:rsidRPr="001E6EC7">
              <w:rPr>
                <w:b w:val="0"/>
                <w:sz w:val="24"/>
                <w:szCs w:val="24"/>
                <w:lang w:val="ro-RO"/>
              </w:rPr>
              <w:t>(</w:t>
            </w:r>
            <w:proofErr w:type="spellStart"/>
            <w:r w:rsidRPr="001E6EC7">
              <w:rPr>
                <w:b w:val="0"/>
                <w:sz w:val="24"/>
                <w:szCs w:val="24"/>
                <w:lang w:val="ro-RO"/>
              </w:rPr>
              <w:t>specificati</w:t>
            </w:r>
            <w:proofErr w:type="spellEnd"/>
            <w:r w:rsidRPr="001E6EC7">
              <w:rPr>
                <w:b w:val="0"/>
                <w:sz w:val="24"/>
                <w:szCs w:val="24"/>
                <w:lang w:val="ro-RO"/>
              </w:rPr>
              <w:t xml:space="preserve"> </w:t>
            </w:r>
            <w:proofErr w:type="spellStart"/>
            <w:r w:rsidRPr="001E6EC7">
              <w:rPr>
                <w:b w:val="0"/>
                <w:sz w:val="24"/>
                <w:szCs w:val="24"/>
                <w:lang w:val="ro-RO"/>
              </w:rPr>
              <w:t>unitatile</w:t>
            </w:r>
            <w:proofErr w:type="spellEnd"/>
            <w:r w:rsidRPr="001E6EC7">
              <w:rPr>
                <w:b w:val="0"/>
                <w:sz w:val="24"/>
                <w:szCs w:val="24"/>
                <w:lang w:val="ro-RO"/>
              </w:rPr>
              <w:t xml:space="preserve"> adecvate)</w:t>
            </w:r>
          </w:p>
        </w:tc>
        <w:tc>
          <w:tcPr>
            <w:tcW w:w="2340" w:type="dxa"/>
            <w:tcBorders>
              <w:top w:val="single" w:sz="18" w:space="0" w:color="008000"/>
              <w:bottom w:val="single" w:sz="18" w:space="0" w:color="008000"/>
            </w:tcBorders>
            <w:shd w:val="pct20" w:color="000000" w:fill="FFFFFF"/>
          </w:tcPr>
          <w:p w:rsidR="001D2912" w:rsidRPr="001E6EC7" w:rsidRDefault="001D2912" w:rsidP="00971F91">
            <w:pPr>
              <w:pStyle w:val="BodyTextIndent"/>
              <w:jc w:val="both"/>
              <w:rPr>
                <w:b w:val="0"/>
                <w:sz w:val="24"/>
                <w:szCs w:val="24"/>
                <w:lang w:val="ro-RO"/>
              </w:rPr>
            </w:pPr>
            <w:r w:rsidRPr="001E6EC7">
              <w:rPr>
                <w:b w:val="0"/>
                <w:sz w:val="24"/>
                <w:szCs w:val="24"/>
                <w:lang w:val="ro-RO"/>
              </w:rPr>
              <w:t xml:space="preserve">Descrierea fundamentelor CSE </w:t>
            </w:r>
          </w:p>
          <w:p w:rsidR="001D2912" w:rsidRPr="001E6EC7" w:rsidRDefault="001D2912" w:rsidP="00971F91">
            <w:pPr>
              <w:pStyle w:val="BodyTextIndent"/>
              <w:jc w:val="both"/>
              <w:rPr>
                <w:b w:val="0"/>
                <w:sz w:val="24"/>
                <w:szCs w:val="24"/>
                <w:lang w:val="ro-RO"/>
              </w:rPr>
            </w:pPr>
            <w:r w:rsidRPr="001E6EC7">
              <w:rPr>
                <w:b w:val="0"/>
                <w:sz w:val="24"/>
                <w:szCs w:val="24"/>
                <w:lang w:val="ro-RO"/>
              </w:rPr>
              <w:t xml:space="preserve">Acestea trebuie sa se bazeze pe consumul de energie primara pentru produse sau pe </w:t>
            </w:r>
            <w:proofErr w:type="spellStart"/>
            <w:r w:rsidRPr="001E6EC7">
              <w:rPr>
                <w:b w:val="0"/>
                <w:sz w:val="24"/>
                <w:szCs w:val="24"/>
                <w:lang w:val="ro-RO"/>
              </w:rPr>
              <w:t>intrarile</w:t>
            </w:r>
            <w:proofErr w:type="spellEnd"/>
            <w:r w:rsidRPr="001E6EC7">
              <w:rPr>
                <w:b w:val="0"/>
                <w:sz w:val="24"/>
                <w:szCs w:val="24"/>
                <w:lang w:val="ro-RO"/>
              </w:rPr>
              <w:t xml:space="preserve"> de materii prime care corespund cel mai mult scopului principal sau </w:t>
            </w:r>
            <w:proofErr w:type="spellStart"/>
            <w:r w:rsidRPr="001E6EC7">
              <w:rPr>
                <w:b w:val="0"/>
                <w:sz w:val="24"/>
                <w:szCs w:val="24"/>
                <w:lang w:val="ro-RO"/>
              </w:rPr>
              <w:t>capacitatii</w:t>
            </w:r>
            <w:proofErr w:type="spellEnd"/>
            <w:r w:rsidRPr="001E6EC7">
              <w:rPr>
                <w:b w:val="0"/>
                <w:sz w:val="24"/>
                <w:szCs w:val="24"/>
                <w:lang w:val="ro-RO"/>
              </w:rPr>
              <w:t xml:space="preserve"> de </w:t>
            </w:r>
            <w:proofErr w:type="spellStart"/>
            <w:r w:rsidRPr="001E6EC7">
              <w:rPr>
                <w:b w:val="0"/>
                <w:sz w:val="24"/>
                <w:szCs w:val="24"/>
                <w:lang w:val="ro-RO"/>
              </w:rPr>
              <w:t>productie</w:t>
            </w:r>
            <w:proofErr w:type="spellEnd"/>
            <w:r w:rsidRPr="001E6EC7">
              <w:rPr>
                <w:b w:val="0"/>
                <w:sz w:val="24"/>
                <w:szCs w:val="24"/>
                <w:lang w:val="ro-RO"/>
              </w:rPr>
              <w:t xml:space="preserve"> a </w:t>
            </w:r>
            <w:proofErr w:type="spellStart"/>
            <w:r w:rsidRPr="001E6EC7">
              <w:rPr>
                <w:b w:val="0"/>
                <w:sz w:val="24"/>
                <w:szCs w:val="24"/>
                <w:lang w:val="ro-RO"/>
              </w:rPr>
              <w:t>instalatiei</w:t>
            </w:r>
            <w:proofErr w:type="spellEnd"/>
            <w:r w:rsidRPr="001E6EC7">
              <w:rPr>
                <w:b w:val="0"/>
                <w:sz w:val="24"/>
                <w:szCs w:val="24"/>
                <w:lang w:val="ro-RO"/>
              </w:rPr>
              <w:t>.</w:t>
            </w:r>
          </w:p>
        </w:tc>
        <w:tc>
          <w:tcPr>
            <w:tcW w:w="2592" w:type="dxa"/>
            <w:tcBorders>
              <w:top w:val="single" w:sz="18" w:space="0" w:color="008000"/>
              <w:bottom w:val="single" w:sz="18" w:space="0" w:color="008000"/>
            </w:tcBorders>
            <w:shd w:val="pct20" w:color="000000" w:fill="FFFFFF"/>
          </w:tcPr>
          <w:p w:rsidR="001D2912" w:rsidRPr="001E6EC7" w:rsidRDefault="001D2912" w:rsidP="00971F91">
            <w:pPr>
              <w:pStyle w:val="BodyTextIndent"/>
              <w:jc w:val="both"/>
              <w:rPr>
                <w:b w:val="0"/>
                <w:sz w:val="24"/>
                <w:szCs w:val="24"/>
                <w:lang w:val="ro-RO"/>
              </w:rPr>
            </w:pPr>
            <w:r w:rsidRPr="001E6EC7">
              <w:rPr>
                <w:b w:val="0"/>
                <w:sz w:val="24"/>
                <w:szCs w:val="24"/>
                <w:lang w:val="ro-RO"/>
              </w:rPr>
              <w:t xml:space="preserve">Compararea cu limitele </w:t>
            </w:r>
          </w:p>
          <w:p w:rsidR="001D2912" w:rsidRPr="001E6EC7" w:rsidRDefault="001D2912" w:rsidP="00971F91">
            <w:pPr>
              <w:pStyle w:val="BodyTextIndent"/>
              <w:jc w:val="both"/>
              <w:rPr>
                <w:b w:val="0"/>
                <w:sz w:val="24"/>
                <w:szCs w:val="24"/>
                <w:lang w:val="ro-RO"/>
              </w:rPr>
            </w:pPr>
            <w:r w:rsidRPr="001E6EC7">
              <w:rPr>
                <w:b w:val="0"/>
                <w:sz w:val="24"/>
                <w:szCs w:val="24"/>
                <w:lang w:val="ro-RO"/>
              </w:rPr>
              <w:t>(</w:t>
            </w:r>
            <w:proofErr w:type="spellStart"/>
            <w:r w:rsidRPr="001E6EC7">
              <w:rPr>
                <w:b w:val="0"/>
                <w:sz w:val="24"/>
                <w:szCs w:val="24"/>
                <w:lang w:val="ro-RO"/>
              </w:rPr>
              <w:t>comparati</w:t>
            </w:r>
            <w:proofErr w:type="spellEnd"/>
            <w:r w:rsidRPr="001E6EC7">
              <w:rPr>
                <w:b w:val="0"/>
                <w:sz w:val="24"/>
                <w:szCs w:val="24"/>
                <w:lang w:val="ro-RO"/>
              </w:rPr>
              <w:t xml:space="preserve"> consumul specific de energie cu orice limite furnizate in </w:t>
            </w:r>
            <w:proofErr w:type="spellStart"/>
            <w:r w:rsidRPr="001E6EC7">
              <w:rPr>
                <w:b w:val="0"/>
                <w:sz w:val="24"/>
                <w:szCs w:val="24"/>
                <w:lang w:val="ro-RO"/>
              </w:rPr>
              <w:t>Indrumarul</w:t>
            </w:r>
            <w:proofErr w:type="spellEnd"/>
            <w:r w:rsidRPr="001E6EC7">
              <w:rPr>
                <w:b w:val="0"/>
                <w:sz w:val="24"/>
                <w:szCs w:val="24"/>
                <w:lang w:val="ro-RO"/>
              </w:rPr>
              <w:t xml:space="preserve"> specific sectorului sau alte standarde industriale) </w:t>
            </w:r>
          </w:p>
          <w:p w:rsidR="001D2912" w:rsidRPr="001E6EC7" w:rsidRDefault="001D2912" w:rsidP="00971F91">
            <w:pPr>
              <w:pStyle w:val="BodyTextIndent"/>
              <w:jc w:val="both"/>
              <w:rPr>
                <w:b w:val="0"/>
                <w:sz w:val="24"/>
                <w:szCs w:val="24"/>
                <w:lang w:val="ro-RO"/>
              </w:rPr>
            </w:pPr>
          </w:p>
          <w:p w:rsidR="001D2912" w:rsidRPr="001E6EC7" w:rsidRDefault="001D2912" w:rsidP="00971F91">
            <w:pPr>
              <w:pStyle w:val="BodyTextIndent"/>
              <w:jc w:val="both"/>
              <w:rPr>
                <w:b w:val="0"/>
                <w:sz w:val="24"/>
                <w:szCs w:val="24"/>
                <w:lang w:val="ro-RO"/>
              </w:rPr>
            </w:pPr>
            <w:r w:rsidRPr="001E6EC7">
              <w:rPr>
                <w:b w:val="0"/>
                <w:sz w:val="24"/>
                <w:szCs w:val="24"/>
                <w:lang w:val="ro-RO"/>
              </w:rPr>
              <w:t>Recomandare BAT</w:t>
            </w:r>
          </w:p>
          <w:p w:rsidR="001D2912" w:rsidRPr="001E6EC7" w:rsidRDefault="001D2912" w:rsidP="00971F91">
            <w:pPr>
              <w:pStyle w:val="BodyTextIndent"/>
              <w:jc w:val="both"/>
              <w:rPr>
                <w:b w:val="0"/>
                <w:sz w:val="24"/>
                <w:szCs w:val="24"/>
                <w:lang w:val="ro-RO"/>
              </w:rPr>
            </w:pPr>
          </w:p>
        </w:tc>
      </w:tr>
      <w:tr w:rsidR="001D2912" w:rsidRPr="001E6EC7" w:rsidTr="00971F91">
        <w:tc>
          <w:tcPr>
            <w:tcW w:w="2250" w:type="dxa"/>
            <w:tcBorders>
              <w:top w:val="single" w:sz="18" w:space="0" w:color="008000"/>
              <w:bottom w:val="single" w:sz="4" w:space="0" w:color="auto"/>
            </w:tcBorders>
          </w:tcPr>
          <w:p w:rsidR="001D2912" w:rsidRPr="001E6EC7" w:rsidRDefault="004E770B" w:rsidP="00971F91">
            <w:pPr>
              <w:pStyle w:val="table"/>
              <w:spacing w:after="0"/>
              <w:rPr>
                <w:sz w:val="24"/>
                <w:szCs w:val="24"/>
                <w:lang w:val="ro-RO"/>
              </w:rPr>
            </w:pPr>
            <w:r w:rsidRPr="001E6EC7">
              <w:rPr>
                <w:sz w:val="24"/>
                <w:szCs w:val="24"/>
                <w:lang w:val="ro-RO"/>
              </w:rPr>
              <w:t>Nu se aplica</w:t>
            </w:r>
          </w:p>
        </w:tc>
        <w:tc>
          <w:tcPr>
            <w:tcW w:w="2160" w:type="dxa"/>
            <w:tcBorders>
              <w:top w:val="single" w:sz="18" w:space="0" w:color="008000"/>
              <w:bottom w:val="single" w:sz="4" w:space="0" w:color="auto"/>
            </w:tcBorders>
          </w:tcPr>
          <w:p w:rsidR="001D2912" w:rsidRPr="001E6EC7" w:rsidRDefault="001D2912" w:rsidP="00971F91">
            <w:pPr>
              <w:pStyle w:val="table"/>
              <w:spacing w:after="0"/>
              <w:ind w:right="-108"/>
              <w:rPr>
                <w:i/>
                <w:iCs/>
                <w:sz w:val="24"/>
                <w:szCs w:val="24"/>
                <w:lang w:val="ro-RO"/>
              </w:rPr>
            </w:pPr>
          </w:p>
        </w:tc>
        <w:tc>
          <w:tcPr>
            <w:tcW w:w="2340" w:type="dxa"/>
            <w:tcBorders>
              <w:top w:val="single" w:sz="18" w:space="0" w:color="008000"/>
              <w:bottom w:val="single" w:sz="4" w:space="0" w:color="auto"/>
            </w:tcBorders>
          </w:tcPr>
          <w:p w:rsidR="001D2912" w:rsidRPr="001E6EC7" w:rsidRDefault="001D2912" w:rsidP="00971F91">
            <w:pPr>
              <w:pStyle w:val="table"/>
              <w:spacing w:after="0"/>
              <w:rPr>
                <w:sz w:val="24"/>
                <w:szCs w:val="24"/>
                <w:lang w:val="ro-RO"/>
              </w:rPr>
            </w:pPr>
          </w:p>
        </w:tc>
        <w:tc>
          <w:tcPr>
            <w:tcW w:w="2592" w:type="dxa"/>
            <w:tcBorders>
              <w:top w:val="single" w:sz="18" w:space="0" w:color="008000"/>
              <w:bottom w:val="single" w:sz="4" w:space="0" w:color="auto"/>
            </w:tcBorders>
          </w:tcPr>
          <w:p w:rsidR="001D2912" w:rsidRPr="001E6EC7" w:rsidRDefault="001D2912" w:rsidP="00971F91">
            <w:pPr>
              <w:pStyle w:val="table"/>
              <w:spacing w:after="0"/>
              <w:rPr>
                <w:sz w:val="24"/>
                <w:szCs w:val="24"/>
                <w:lang w:val="ro-RO"/>
              </w:rPr>
            </w:pPr>
          </w:p>
        </w:tc>
      </w:tr>
      <w:tr w:rsidR="001D2912" w:rsidRPr="001E6EC7" w:rsidTr="00971F91">
        <w:trPr>
          <w:cantSplit/>
        </w:trPr>
        <w:tc>
          <w:tcPr>
            <w:tcW w:w="2250" w:type="dxa"/>
          </w:tcPr>
          <w:p w:rsidR="001D2912" w:rsidRPr="001E6EC7" w:rsidRDefault="001D2912" w:rsidP="00971F91">
            <w:pPr>
              <w:pStyle w:val="table"/>
              <w:spacing w:after="0"/>
              <w:rPr>
                <w:sz w:val="24"/>
                <w:szCs w:val="24"/>
                <w:lang w:val="ro-RO"/>
              </w:rPr>
            </w:pPr>
          </w:p>
        </w:tc>
        <w:tc>
          <w:tcPr>
            <w:tcW w:w="4500" w:type="dxa"/>
            <w:gridSpan w:val="2"/>
          </w:tcPr>
          <w:p w:rsidR="001D2912" w:rsidRPr="001E6EC7" w:rsidRDefault="001D2912" w:rsidP="00971F91">
            <w:pPr>
              <w:pStyle w:val="table"/>
              <w:spacing w:after="0"/>
              <w:jc w:val="both"/>
              <w:rPr>
                <w:i/>
                <w:sz w:val="24"/>
                <w:szCs w:val="24"/>
                <w:lang w:val="ro-RO"/>
              </w:rPr>
            </w:pPr>
          </w:p>
        </w:tc>
        <w:tc>
          <w:tcPr>
            <w:tcW w:w="2592" w:type="dxa"/>
          </w:tcPr>
          <w:p w:rsidR="001D2912" w:rsidRPr="001E6EC7" w:rsidRDefault="001D2912" w:rsidP="00971F91">
            <w:pPr>
              <w:pStyle w:val="table"/>
              <w:spacing w:after="0"/>
              <w:rPr>
                <w:sz w:val="24"/>
                <w:szCs w:val="24"/>
                <w:lang w:val="ro-RO"/>
              </w:rPr>
            </w:pPr>
          </w:p>
        </w:tc>
      </w:tr>
    </w:tbl>
    <w:p w:rsidR="001D2912" w:rsidRPr="001E6EC7" w:rsidRDefault="001D2912" w:rsidP="001D2912">
      <w:pPr>
        <w:ind w:left="0"/>
        <w:rPr>
          <w:sz w:val="24"/>
          <w:szCs w:val="24"/>
          <w:lang w:val="ro-RO"/>
        </w:rPr>
      </w:pPr>
    </w:p>
    <w:p w:rsidR="001D2912" w:rsidRPr="001E6EC7" w:rsidRDefault="001D2912" w:rsidP="00F072B0">
      <w:pPr>
        <w:pStyle w:val="Heading3"/>
        <w:numPr>
          <w:ilvl w:val="0"/>
          <w:numId w:val="0"/>
        </w:numPr>
        <w:spacing w:before="60" w:after="120"/>
        <w:rPr>
          <w:sz w:val="24"/>
          <w:szCs w:val="24"/>
          <w:lang w:val="ro-RO"/>
        </w:rPr>
      </w:pPr>
      <w:r w:rsidRPr="001E6EC7">
        <w:rPr>
          <w:sz w:val="24"/>
          <w:szCs w:val="24"/>
          <w:lang w:val="ro-RO"/>
        </w:rPr>
        <w:t>Intretinere</w:t>
      </w:r>
    </w:p>
    <w:p w:rsidR="001D2912" w:rsidRPr="001E6EC7" w:rsidRDefault="001D2912" w:rsidP="001D2912">
      <w:pPr>
        <w:spacing w:before="60"/>
        <w:ind w:left="0"/>
        <w:rPr>
          <w:sz w:val="24"/>
          <w:szCs w:val="24"/>
          <w:lang w:val="ro-RO"/>
        </w:rPr>
      </w:pPr>
      <w:r w:rsidRPr="001E6EC7">
        <w:rPr>
          <w:sz w:val="24"/>
          <w:szCs w:val="24"/>
          <w:lang w:val="ro-RO"/>
        </w:rPr>
        <w:t xml:space="preserve">Masurile fundamentale pentru </w:t>
      </w:r>
      <w:proofErr w:type="spellStart"/>
      <w:r w:rsidRPr="001E6EC7">
        <w:rPr>
          <w:sz w:val="24"/>
          <w:szCs w:val="24"/>
          <w:lang w:val="ro-RO"/>
        </w:rPr>
        <w:t>functionarea</w:t>
      </w:r>
      <w:proofErr w:type="spellEnd"/>
      <w:r w:rsidRPr="001E6EC7">
        <w:rPr>
          <w:sz w:val="24"/>
          <w:szCs w:val="24"/>
          <w:lang w:val="ro-RO"/>
        </w:rPr>
        <w:t xml:space="preserve"> si </w:t>
      </w:r>
      <w:proofErr w:type="spellStart"/>
      <w:r w:rsidRPr="001E6EC7">
        <w:rPr>
          <w:sz w:val="24"/>
          <w:szCs w:val="24"/>
          <w:lang w:val="ro-RO"/>
        </w:rPr>
        <w:t>intretinerea</w:t>
      </w:r>
      <w:proofErr w:type="spellEnd"/>
      <w:r w:rsidRPr="001E6EC7">
        <w:rPr>
          <w:sz w:val="24"/>
          <w:szCs w:val="24"/>
          <w:lang w:val="ro-RO"/>
        </w:rPr>
        <w:t xml:space="preserve"> eficienta din punct de vedere energetic sunt descrise in tabelul de mai jos.</w:t>
      </w:r>
    </w:p>
    <w:p w:rsidR="001D2912" w:rsidRPr="001E6EC7" w:rsidRDefault="001D2912" w:rsidP="001D2912">
      <w:pPr>
        <w:spacing w:before="60"/>
        <w:ind w:left="0"/>
        <w:rPr>
          <w:sz w:val="24"/>
          <w:szCs w:val="24"/>
          <w:lang w:val="ro-RO"/>
        </w:rPr>
      </w:pPr>
      <w:proofErr w:type="spellStart"/>
      <w:r w:rsidRPr="001E6EC7">
        <w:rPr>
          <w:sz w:val="24"/>
          <w:szCs w:val="24"/>
          <w:lang w:val="ro-RO"/>
        </w:rPr>
        <w:t>Completati</w:t>
      </w:r>
      <w:proofErr w:type="spellEnd"/>
      <w:r w:rsidRPr="001E6EC7">
        <w:rPr>
          <w:sz w:val="24"/>
          <w:szCs w:val="24"/>
          <w:lang w:val="ro-RO"/>
        </w:rPr>
        <w:t xml:space="preserve"> tabelul prin:</w:t>
      </w:r>
    </w:p>
    <w:p w:rsidR="001D2912" w:rsidRPr="001E6EC7" w:rsidRDefault="001D2912" w:rsidP="001D2912">
      <w:pPr>
        <w:numPr>
          <w:ilvl w:val="0"/>
          <w:numId w:val="15"/>
        </w:numPr>
        <w:tabs>
          <w:tab w:val="clear" w:pos="1004"/>
          <w:tab w:val="left" w:pos="720"/>
        </w:tabs>
        <w:spacing w:after="0"/>
        <w:ind w:left="734" w:hanging="547"/>
        <w:rPr>
          <w:sz w:val="24"/>
          <w:szCs w:val="24"/>
          <w:lang w:val="ro-RO"/>
        </w:rPr>
      </w:pPr>
      <w:r w:rsidRPr="001E6EC7">
        <w:rPr>
          <w:sz w:val="24"/>
          <w:szCs w:val="24"/>
          <w:lang w:val="ro-RO"/>
        </w:rPr>
        <w:t xml:space="preserve">Confirmarea faptului ca </w:t>
      </w:r>
      <w:proofErr w:type="spellStart"/>
      <w:r w:rsidRPr="001E6EC7">
        <w:rPr>
          <w:sz w:val="24"/>
          <w:szCs w:val="24"/>
          <w:lang w:val="ro-RO"/>
        </w:rPr>
        <w:t>aveti</w:t>
      </w:r>
      <w:proofErr w:type="spellEnd"/>
      <w:r w:rsidRPr="001E6EC7">
        <w:rPr>
          <w:sz w:val="24"/>
          <w:szCs w:val="24"/>
          <w:lang w:val="ro-RO"/>
        </w:rPr>
        <w:t xml:space="preserve"> implementat un sistem documentat si </w:t>
      </w:r>
      <w:proofErr w:type="spellStart"/>
      <w:r w:rsidRPr="001E6EC7">
        <w:rPr>
          <w:sz w:val="24"/>
          <w:szCs w:val="24"/>
          <w:lang w:val="ro-RO"/>
        </w:rPr>
        <w:t>faceti</w:t>
      </w:r>
      <w:proofErr w:type="spellEnd"/>
      <w:r w:rsidRPr="001E6EC7">
        <w:rPr>
          <w:sz w:val="24"/>
          <w:szCs w:val="24"/>
          <w:lang w:val="ro-RO"/>
        </w:rPr>
        <w:t xml:space="preserve"> referire la acea </w:t>
      </w:r>
      <w:proofErr w:type="spellStart"/>
      <w:r w:rsidRPr="001E6EC7">
        <w:rPr>
          <w:sz w:val="24"/>
          <w:szCs w:val="24"/>
          <w:lang w:val="ro-RO"/>
        </w:rPr>
        <w:t>documentatie</w:t>
      </w:r>
      <w:proofErr w:type="spellEnd"/>
      <w:r w:rsidRPr="001E6EC7">
        <w:rPr>
          <w:sz w:val="24"/>
          <w:szCs w:val="24"/>
          <w:lang w:val="ro-RO"/>
        </w:rPr>
        <w:t xml:space="preserve">, astfel </w:t>
      </w:r>
      <w:proofErr w:type="spellStart"/>
      <w:r w:rsidRPr="001E6EC7">
        <w:rPr>
          <w:sz w:val="24"/>
          <w:szCs w:val="24"/>
          <w:lang w:val="ro-RO"/>
        </w:rPr>
        <w:t>incat</w:t>
      </w:r>
      <w:proofErr w:type="spellEnd"/>
      <w:r w:rsidRPr="001E6EC7">
        <w:rPr>
          <w:sz w:val="24"/>
          <w:szCs w:val="24"/>
          <w:lang w:val="ro-RO"/>
        </w:rPr>
        <w:t xml:space="preserve"> el sa </w:t>
      </w:r>
      <w:proofErr w:type="spellStart"/>
      <w:r w:rsidRPr="001E6EC7">
        <w:rPr>
          <w:sz w:val="24"/>
          <w:szCs w:val="24"/>
          <w:lang w:val="ro-RO"/>
        </w:rPr>
        <w:t>poata</w:t>
      </w:r>
      <w:proofErr w:type="spellEnd"/>
      <w:r w:rsidRPr="001E6EC7">
        <w:rPr>
          <w:sz w:val="24"/>
          <w:szCs w:val="24"/>
          <w:lang w:val="ro-RO"/>
        </w:rPr>
        <w:t xml:space="preserve"> fi inspectat pe amplasament de </w:t>
      </w:r>
      <w:proofErr w:type="spellStart"/>
      <w:r w:rsidRPr="001E6EC7">
        <w:rPr>
          <w:sz w:val="24"/>
          <w:szCs w:val="24"/>
          <w:lang w:val="ro-RO"/>
        </w:rPr>
        <w:t>catre</w:t>
      </w:r>
      <w:proofErr w:type="spellEnd"/>
      <w:r w:rsidRPr="001E6EC7">
        <w:rPr>
          <w:sz w:val="24"/>
          <w:szCs w:val="24"/>
          <w:lang w:val="ro-RO"/>
        </w:rPr>
        <w:t xml:space="preserve"> GNM/APM; sau</w:t>
      </w:r>
    </w:p>
    <w:p w:rsidR="001D2912" w:rsidRPr="001E6EC7" w:rsidRDefault="001D2912" w:rsidP="001D2912">
      <w:pPr>
        <w:numPr>
          <w:ilvl w:val="0"/>
          <w:numId w:val="15"/>
        </w:numPr>
        <w:tabs>
          <w:tab w:val="clear" w:pos="1004"/>
          <w:tab w:val="left" w:pos="720"/>
        </w:tabs>
        <w:spacing w:after="0"/>
        <w:ind w:left="734" w:hanging="547"/>
        <w:rPr>
          <w:sz w:val="24"/>
          <w:szCs w:val="24"/>
          <w:lang w:val="ro-RO"/>
        </w:rPr>
      </w:pPr>
      <w:r w:rsidRPr="001E6EC7">
        <w:rPr>
          <w:sz w:val="24"/>
          <w:szCs w:val="24"/>
          <w:lang w:val="ro-RO"/>
        </w:rPr>
        <w:t xml:space="preserve">Declararea </w:t>
      </w:r>
      <w:proofErr w:type="spellStart"/>
      <w:r w:rsidRPr="001E6EC7">
        <w:rPr>
          <w:sz w:val="24"/>
          <w:szCs w:val="24"/>
          <w:lang w:val="ro-RO"/>
        </w:rPr>
        <w:t>intentiei</w:t>
      </w:r>
      <w:proofErr w:type="spellEnd"/>
      <w:r w:rsidRPr="001E6EC7">
        <w:rPr>
          <w:sz w:val="24"/>
          <w:szCs w:val="24"/>
          <w:lang w:val="ro-RO"/>
        </w:rPr>
        <w:t xml:space="preserve"> de a implementa un astfel de sistem documentat si indicarea termenului  pana la care </w:t>
      </w:r>
      <w:proofErr w:type="spellStart"/>
      <w:r w:rsidRPr="001E6EC7">
        <w:rPr>
          <w:sz w:val="24"/>
          <w:szCs w:val="24"/>
          <w:lang w:val="ro-RO"/>
        </w:rPr>
        <w:t>veti</w:t>
      </w:r>
      <w:proofErr w:type="spellEnd"/>
      <w:r w:rsidRPr="001E6EC7">
        <w:rPr>
          <w:sz w:val="24"/>
          <w:szCs w:val="24"/>
          <w:lang w:val="ro-RO"/>
        </w:rPr>
        <w:t xml:space="preserve"> aplica un asemenea program, termen care trebuie sa fie acoperit de perioada </w:t>
      </w:r>
      <w:proofErr w:type="spellStart"/>
      <w:r w:rsidRPr="001E6EC7">
        <w:rPr>
          <w:sz w:val="24"/>
          <w:szCs w:val="24"/>
          <w:lang w:val="ro-RO"/>
        </w:rPr>
        <w:t>prevazuta</w:t>
      </w:r>
      <w:proofErr w:type="spellEnd"/>
      <w:r w:rsidRPr="001E6EC7">
        <w:rPr>
          <w:sz w:val="24"/>
          <w:szCs w:val="24"/>
          <w:lang w:val="ro-RO"/>
        </w:rPr>
        <w:t xml:space="preserve"> in programul pentru conformare; sau</w:t>
      </w:r>
    </w:p>
    <w:p w:rsidR="001D2912" w:rsidRPr="001E6EC7" w:rsidRDefault="001D2912" w:rsidP="001D2912">
      <w:pPr>
        <w:numPr>
          <w:ilvl w:val="0"/>
          <w:numId w:val="15"/>
        </w:numPr>
        <w:tabs>
          <w:tab w:val="clear" w:pos="1004"/>
          <w:tab w:val="left" w:pos="720"/>
        </w:tabs>
        <w:spacing w:after="0"/>
        <w:ind w:left="734" w:hanging="547"/>
        <w:rPr>
          <w:sz w:val="24"/>
          <w:szCs w:val="24"/>
          <w:lang w:val="ro-RO"/>
        </w:rPr>
      </w:pPr>
      <w:r w:rsidRPr="001E6EC7">
        <w:rPr>
          <w:sz w:val="24"/>
          <w:szCs w:val="24"/>
          <w:lang w:val="ro-RO"/>
        </w:rPr>
        <w:t xml:space="preserve">Expunerea motivului pentru care </w:t>
      </w:r>
      <w:proofErr w:type="spellStart"/>
      <w:r w:rsidRPr="001E6EC7">
        <w:rPr>
          <w:sz w:val="24"/>
          <w:szCs w:val="24"/>
          <w:lang w:val="ro-RO"/>
        </w:rPr>
        <w:t>masura</w:t>
      </w:r>
      <w:proofErr w:type="spellEnd"/>
      <w:r w:rsidRPr="001E6EC7">
        <w:rPr>
          <w:sz w:val="24"/>
          <w:szCs w:val="24"/>
          <w:lang w:val="ro-RO"/>
        </w:rPr>
        <w:t xml:space="preserve"> nu este relevanta/aplicabila pentru </w:t>
      </w:r>
      <w:proofErr w:type="spellStart"/>
      <w:r w:rsidRPr="001E6EC7">
        <w:rPr>
          <w:sz w:val="24"/>
          <w:szCs w:val="24"/>
          <w:lang w:val="ro-RO"/>
        </w:rPr>
        <w:t>activitatile</w:t>
      </w:r>
      <w:proofErr w:type="spellEnd"/>
      <w:r w:rsidRPr="001E6EC7">
        <w:rPr>
          <w:sz w:val="24"/>
          <w:szCs w:val="24"/>
          <w:lang w:val="ro-RO"/>
        </w:rPr>
        <w:t xml:space="preserve"> </w:t>
      </w:r>
      <w:proofErr w:type="spellStart"/>
      <w:r w:rsidRPr="001E6EC7">
        <w:rPr>
          <w:sz w:val="24"/>
          <w:szCs w:val="24"/>
          <w:lang w:val="ro-RO"/>
        </w:rPr>
        <w:t>desfasurate</w:t>
      </w:r>
      <w:proofErr w:type="spellEnd"/>
      <w:r w:rsidRPr="001E6EC7">
        <w:rPr>
          <w:sz w:val="24"/>
          <w:szCs w:val="24"/>
          <w:lang w:val="ro-RO"/>
        </w:rPr>
        <w:t>.</w:t>
      </w:r>
    </w:p>
    <w:p w:rsidR="001D2912" w:rsidRPr="001E6EC7" w:rsidRDefault="001D2912" w:rsidP="001D2912">
      <w:pPr>
        <w:tabs>
          <w:tab w:val="left" w:pos="720"/>
        </w:tabs>
        <w:spacing w:after="0"/>
        <w:ind w:left="187"/>
        <w:rPr>
          <w:sz w:val="24"/>
          <w:szCs w:val="24"/>
          <w:lang w:val="ro-RO"/>
        </w:rPr>
      </w:pPr>
    </w:p>
    <w:tbl>
      <w:tblPr>
        <w:tblW w:w="9356" w:type="dxa"/>
        <w:tblInd w:w="-176" w:type="dxa"/>
        <w:tblBorders>
          <w:top w:val="single" w:sz="24" w:space="0" w:color="008000"/>
          <w:left w:val="single" w:sz="24" w:space="0" w:color="008000"/>
          <w:bottom w:val="single" w:sz="24" w:space="0" w:color="008000"/>
          <w:right w:val="single" w:sz="24" w:space="0" w:color="008000"/>
          <w:insideH w:val="single" w:sz="4" w:space="0" w:color="auto"/>
          <w:insideV w:val="single" w:sz="4" w:space="0" w:color="auto"/>
        </w:tblBorders>
        <w:tblLayout w:type="fixed"/>
        <w:tblLook w:val="0000" w:firstRow="0" w:lastRow="0" w:firstColumn="0" w:lastColumn="0" w:noHBand="0" w:noVBand="0"/>
      </w:tblPr>
      <w:tblGrid>
        <w:gridCol w:w="3344"/>
        <w:gridCol w:w="1193"/>
        <w:gridCol w:w="877"/>
        <w:gridCol w:w="3942"/>
      </w:tblGrid>
      <w:tr w:rsidR="001D2912" w:rsidRPr="001E6EC7" w:rsidTr="00F072B0">
        <w:trPr>
          <w:cantSplit/>
        </w:trPr>
        <w:tc>
          <w:tcPr>
            <w:tcW w:w="3344" w:type="dxa"/>
            <w:tcBorders>
              <w:top w:val="single" w:sz="18" w:space="0" w:color="008000"/>
              <w:left w:val="single" w:sz="18" w:space="0" w:color="008000"/>
              <w:bottom w:val="nil"/>
              <w:right w:val="single" w:sz="4" w:space="0" w:color="auto"/>
            </w:tcBorders>
            <w:shd w:val="pct20" w:color="auto" w:fill="FFFFFF"/>
          </w:tcPr>
          <w:p w:rsidR="001D2912" w:rsidRPr="001E6EC7" w:rsidRDefault="001D2912" w:rsidP="00971F91">
            <w:pPr>
              <w:spacing w:after="0"/>
              <w:ind w:left="0"/>
              <w:rPr>
                <w:sz w:val="24"/>
                <w:szCs w:val="24"/>
                <w:lang w:val="ro-RO"/>
              </w:rPr>
            </w:pPr>
            <w:r w:rsidRPr="001E6EC7">
              <w:rPr>
                <w:sz w:val="24"/>
                <w:szCs w:val="24"/>
                <w:lang w:val="ro-RO"/>
              </w:rPr>
              <w:t xml:space="preserve">Exista </w:t>
            </w:r>
            <w:r w:rsidRPr="001E6EC7">
              <w:rPr>
                <w:sz w:val="24"/>
                <w:szCs w:val="24"/>
                <w:u w:val="single"/>
                <w:lang w:val="ro-RO"/>
              </w:rPr>
              <w:t>masuri documentate de</w:t>
            </w:r>
            <w:r w:rsidRPr="001E6EC7">
              <w:rPr>
                <w:sz w:val="24"/>
                <w:szCs w:val="24"/>
                <w:lang w:val="ro-RO"/>
              </w:rPr>
              <w:t xml:space="preserve"> </w:t>
            </w:r>
            <w:proofErr w:type="spellStart"/>
            <w:r w:rsidRPr="001E6EC7">
              <w:rPr>
                <w:sz w:val="24"/>
                <w:szCs w:val="24"/>
                <w:u w:val="single"/>
                <w:lang w:val="ro-RO"/>
              </w:rPr>
              <w:t>functionare</w:t>
            </w:r>
            <w:proofErr w:type="spellEnd"/>
            <w:r w:rsidRPr="001E6EC7">
              <w:rPr>
                <w:sz w:val="24"/>
                <w:szCs w:val="24"/>
                <w:u w:val="single"/>
                <w:lang w:val="ro-RO"/>
              </w:rPr>
              <w:t xml:space="preserve">, </w:t>
            </w:r>
            <w:proofErr w:type="spellStart"/>
            <w:r w:rsidRPr="001E6EC7">
              <w:rPr>
                <w:sz w:val="24"/>
                <w:szCs w:val="24"/>
                <w:u w:val="single"/>
                <w:lang w:val="ro-RO"/>
              </w:rPr>
              <w:t>intretinere</w:t>
            </w:r>
            <w:proofErr w:type="spellEnd"/>
            <w:r w:rsidRPr="001E6EC7">
              <w:rPr>
                <w:sz w:val="24"/>
                <w:szCs w:val="24"/>
                <w:u w:val="single"/>
                <w:lang w:val="ro-RO"/>
              </w:rPr>
              <w:t xml:space="preserve"> si </w:t>
            </w:r>
            <w:proofErr w:type="spellStart"/>
            <w:r w:rsidRPr="001E6EC7">
              <w:rPr>
                <w:sz w:val="24"/>
                <w:szCs w:val="24"/>
                <w:u w:val="single"/>
                <w:lang w:val="ro-RO"/>
              </w:rPr>
              <w:t>gospodarire</w:t>
            </w:r>
            <w:proofErr w:type="spellEnd"/>
            <w:r w:rsidRPr="001E6EC7">
              <w:rPr>
                <w:sz w:val="24"/>
                <w:szCs w:val="24"/>
                <w:lang w:val="ro-RO"/>
              </w:rPr>
              <w:t xml:space="preserve"> a energiei pentru </w:t>
            </w:r>
            <w:proofErr w:type="spellStart"/>
            <w:r w:rsidRPr="001E6EC7">
              <w:rPr>
                <w:sz w:val="24"/>
                <w:szCs w:val="24"/>
                <w:lang w:val="ro-RO"/>
              </w:rPr>
              <w:t>urmatoarele</w:t>
            </w:r>
            <w:proofErr w:type="spellEnd"/>
            <w:r w:rsidRPr="001E6EC7">
              <w:rPr>
                <w:sz w:val="24"/>
                <w:szCs w:val="24"/>
                <w:lang w:val="ro-RO"/>
              </w:rPr>
              <w:t xml:space="preserve"> </w:t>
            </w:r>
            <w:proofErr w:type="spellStart"/>
            <w:r w:rsidRPr="001E6EC7">
              <w:rPr>
                <w:sz w:val="24"/>
                <w:szCs w:val="24"/>
                <w:lang w:val="ro-RO"/>
              </w:rPr>
              <w:t>componemte</w:t>
            </w:r>
            <w:proofErr w:type="spellEnd"/>
            <w:r w:rsidRPr="001E6EC7">
              <w:rPr>
                <w:sz w:val="24"/>
                <w:szCs w:val="24"/>
                <w:lang w:val="ro-RO"/>
              </w:rPr>
              <w:t xml:space="preserve"> ?  (acolo unde este relevant):</w:t>
            </w:r>
          </w:p>
        </w:tc>
        <w:tc>
          <w:tcPr>
            <w:tcW w:w="1193" w:type="dxa"/>
            <w:tcBorders>
              <w:top w:val="single" w:sz="18" w:space="0" w:color="008000"/>
              <w:left w:val="single" w:sz="4" w:space="0" w:color="auto"/>
              <w:bottom w:val="single" w:sz="18" w:space="0" w:color="008000"/>
              <w:right w:val="single" w:sz="4" w:space="0" w:color="auto"/>
            </w:tcBorders>
            <w:shd w:val="pct20" w:color="auto" w:fill="FFFFFF"/>
            <w:vAlign w:val="center"/>
          </w:tcPr>
          <w:p w:rsidR="001D2912" w:rsidRPr="001E6EC7" w:rsidRDefault="001D2912" w:rsidP="00971F91">
            <w:pPr>
              <w:spacing w:after="0"/>
              <w:ind w:left="0"/>
              <w:rPr>
                <w:sz w:val="24"/>
                <w:szCs w:val="24"/>
                <w:lang w:val="ro-RO"/>
              </w:rPr>
            </w:pPr>
            <w:r w:rsidRPr="001E6EC7">
              <w:rPr>
                <w:sz w:val="24"/>
                <w:szCs w:val="24"/>
                <w:lang w:val="ro-RO"/>
              </w:rPr>
              <w:t>Da/Nu</w:t>
            </w:r>
          </w:p>
          <w:p w:rsidR="001D2912" w:rsidRPr="001E6EC7" w:rsidRDefault="001D2912" w:rsidP="00971F91">
            <w:pPr>
              <w:spacing w:after="0"/>
              <w:ind w:left="0"/>
              <w:rPr>
                <w:sz w:val="24"/>
                <w:szCs w:val="24"/>
                <w:lang w:val="ro-RO"/>
              </w:rPr>
            </w:pPr>
          </w:p>
        </w:tc>
        <w:tc>
          <w:tcPr>
            <w:tcW w:w="877" w:type="dxa"/>
            <w:tcBorders>
              <w:top w:val="single" w:sz="18" w:space="0" w:color="008000"/>
              <w:left w:val="single" w:sz="4" w:space="0" w:color="auto"/>
              <w:bottom w:val="single" w:sz="18" w:space="0" w:color="008000"/>
              <w:right w:val="single" w:sz="4" w:space="0" w:color="auto"/>
            </w:tcBorders>
            <w:shd w:val="pct20" w:color="auto" w:fill="FFFFFF"/>
            <w:vAlign w:val="center"/>
          </w:tcPr>
          <w:p w:rsidR="001D2912" w:rsidRPr="001E6EC7" w:rsidRDefault="001D2912" w:rsidP="00971F91">
            <w:pPr>
              <w:spacing w:after="0"/>
              <w:ind w:left="0"/>
              <w:rPr>
                <w:sz w:val="24"/>
                <w:szCs w:val="24"/>
                <w:lang w:val="ro-RO"/>
              </w:rPr>
            </w:pPr>
            <w:r w:rsidRPr="001E6EC7">
              <w:rPr>
                <w:sz w:val="24"/>
                <w:szCs w:val="24"/>
                <w:lang w:val="ro-RO"/>
              </w:rPr>
              <w:t>Nu este relevant</w:t>
            </w:r>
          </w:p>
        </w:tc>
        <w:tc>
          <w:tcPr>
            <w:tcW w:w="3942" w:type="dxa"/>
            <w:tcBorders>
              <w:top w:val="single" w:sz="18" w:space="0" w:color="008000"/>
              <w:left w:val="single" w:sz="4" w:space="0" w:color="auto"/>
              <w:bottom w:val="single" w:sz="18" w:space="0" w:color="008000"/>
              <w:right w:val="single" w:sz="18" w:space="0" w:color="008000"/>
            </w:tcBorders>
            <w:shd w:val="pct20" w:color="auto" w:fill="FFFFFF"/>
            <w:vAlign w:val="center"/>
          </w:tcPr>
          <w:p w:rsidR="001D2912" w:rsidRPr="001E6EC7" w:rsidRDefault="001D2912" w:rsidP="00971F91">
            <w:pPr>
              <w:spacing w:after="0"/>
              <w:ind w:left="0"/>
              <w:rPr>
                <w:sz w:val="24"/>
                <w:szCs w:val="24"/>
                <w:lang w:val="ro-RO"/>
              </w:rPr>
            </w:pPr>
            <w:proofErr w:type="spellStart"/>
            <w:r w:rsidRPr="001E6EC7">
              <w:rPr>
                <w:sz w:val="24"/>
                <w:szCs w:val="24"/>
                <w:lang w:val="ro-RO"/>
              </w:rPr>
              <w:t>Informatii</w:t>
            </w:r>
            <w:proofErr w:type="spellEnd"/>
            <w:r w:rsidRPr="001E6EC7">
              <w:rPr>
                <w:sz w:val="24"/>
                <w:szCs w:val="24"/>
                <w:lang w:val="ro-RO"/>
              </w:rPr>
              <w:t xml:space="preserve"> suplimentare</w:t>
            </w:r>
          </w:p>
          <w:p w:rsidR="001D2912" w:rsidRPr="001E6EC7" w:rsidRDefault="001D2912" w:rsidP="00971F91">
            <w:pPr>
              <w:spacing w:after="0"/>
              <w:ind w:left="0"/>
              <w:rPr>
                <w:sz w:val="24"/>
                <w:szCs w:val="24"/>
                <w:lang w:val="ro-RO"/>
              </w:rPr>
            </w:pPr>
            <w:r w:rsidRPr="001E6EC7">
              <w:rPr>
                <w:sz w:val="24"/>
                <w:szCs w:val="24"/>
                <w:lang w:val="ro-RO"/>
              </w:rPr>
              <w:t xml:space="preserve">(documentele de </w:t>
            </w:r>
            <w:proofErr w:type="spellStart"/>
            <w:r w:rsidRPr="001E6EC7">
              <w:rPr>
                <w:sz w:val="24"/>
                <w:szCs w:val="24"/>
                <w:lang w:val="ro-RO"/>
              </w:rPr>
              <w:t>referinta</w:t>
            </w:r>
            <w:proofErr w:type="spellEnd"/>
            <w:r w:rsidRPr="001E6EC7">
              <w:rPr>
                <w:sz w:val="24"/>
                <w:szCs w:val="24"/>
                <w:lang w:val="ro-RO"/>
              </w:rPr>
              <w:t>, termenele la care masurile vor fi implementate sau motivul pentru care nu sunt relevante/aplicabile)</w:t>
            </w:r>
          </w:p>
        </w:tc>
      </w:tr>
      <w:tr w:rsidR="001D2912" w:rsidRPr="00824859" w:rsidTr="00F072B0">
        <w:trPr>
          <w:cantSplit/>
        </w:trPr>
        <w:tc>
          <w:tcPr>
            <w:tcW w:w="3344" w:type="dxa"/>
            <w:tcBorders>
              <w:top w:val="single" w:sz="18" w:space="0" w:color="008000"/>
              <w:left w:val="single" w:sz="18" w:space="0" w:color="008000"/>
              <w:bottom w:val="single" w:sz="4" w:space="0" w:color="auto"/>
              <w:right w:val="single" w:sz="4" w:space="0" w:color="auto"/>
            </w:tcBorders>
            <w:shd w:val="pct20" w:color="auto" w:fill="FFFFFF"/>
          </w:tcPr>
          <w:p w:rsidR="001D2912" w:rsidRPr="001E6EC7" w:rsidRDefault="001D2912" w:rsidP="00971F91">
            <w:pPr>
              <w:spacing w:after="0"/>
              <w:ind w:left="0"/>
              <w:jc w:val="left"/>
              <w:rPr>
                <w:sz w:val="24"/>
                <w:szCs w:val="24"/>
                <w:lang w:val="ro-RO"/>
              </w:rPr>
            </w:pPr>
            <w:r w:rsidRPr="001E6EC7">
              <w:rPr>
                <w:sz w:val="24"/>
                <w:szCs w:val="24"/>
                <w:lang w:val="ro-RO"/>
              </w:rPr>
              <w:lastRenderedPageBreak/>
              <w:t xml:space="preserve">Aer </w:t>
            </w:r>
            <w:proofErr w:type="spellStart"/>
            <w:r w:rsidRPr="001E6EC7">
              <w:rPr>
                <w:sz w:val="24"/>
                <w:szCs w:val="24"/>
                <w:lang w:val="ro-RO"/>
              </w:rPr>
              <w:t>conditionat</w:t>
            </w:r>
            <w:proofErr w:type="spellEnd"/>
            <w:r w:rsidRPr="001E6EC7">
              <w:rPr>
                <w:sz w:val="24"/>
                <w:szCs w:val="24"/>
                <w:lang w:val="ro-RO"/>
              </w:rPr>
              <w:t xml:space="preserve">, proces de refrigerare si sisteme de </w:t>
            </w:r>
            <w:proofErr w:type="spellStart"/>
            <w:r w:rsidRPr="001E6EC7">
              <w:rPr>
                <w:sz w:val="24"/>
                <w:szCs w:val="24"/>
                <w:lang w:val="ro-RO"/>
              </w:rPr>
              <w:t>racire</w:t>
            </w:r>
            <w:proofErr w:type="spellEnd"/>
            <w:r w:rsidRPr="001E6EC7">
              <w:rPr>
                <w:sz w:val="24"/>
                <w:szCs w:val="24"/>
                <w:lang w:val="ro-RO"/>
              </w:rPr>
              <w:t xml:space="preserve"> (scurgeri, </w:t>
            </w:r>
            <w:proofErr w:type="spellStart"/>
            <w:r w:rsidRPr="001E6EC7">
              <w:rPr>
                <w:sz w:val="24"/>
                <w:szCs w:val="24"/>
                <w:lang w:val="ro-RO"/>
              </w:rPr>
              <w:t>etansari</w:t>
            </w:r>
            <w:proofErr w:type="spellEnd"/>
            <w:r w:rsidRPr="001E6EC7">
              <w:rPr>
                <w:sz w:val="24"/>
                <w:szCs w:val="24"/>
                <w:lang w:val="ro-RO"/>
              </w:rPr>
              <w:t xml:space="preserve">, controlul temperaturii,  </w:t>
            </w:r>
            <w:proofErr w:type="spellStart"/>
            <w:r w:rsidRPr="001E6EC7">
              <w:rPr>
                <w:sz w:val="24"/>
                <w:szCs w:val="24"/>
                <w:lang w:val="ro-RO"/>
              </w:rPr>
              <w:t>intretinerea</w:t>
            </w:r>
            <w:proofErr w:type="spellEnd"/>
            <w:r w:rsidRPr="001E6EC7">
              <w:rPr>
                <w:sz w:val="24"/>
                <w:szCs w:val="24"/>
                <w:lang w:val="ro-RO"/>
              </w:rPr>
              <w:t xml:space="preserve"> evaporatorului/condensatorului);</w:t>
            </w:r>
          </w:p>
        </w:tc>
        <w:tc>
          <w:tcPr>
            <w:tcW w:w="1193" w:type="dxa"/>
            <w:tcBorders>
              <w:top w:val="single" w:sz="18" w:space="0" w:color="008000"/>
              <w:left w:val="single" w:sz="4" w:space="0" w:color="auto"/>
              <w:bottom w:val="single" w:sz="4" w:space="0" w:color="auto"/>
              <w:right w:val="single" w:sz="4" w:space="0" w:color="auto"/>
            </w:tcBorders>
          </w:tcPr>
          <w:p w:rsidR="001D2912" w:rsidRPr="001E6EC7" w:rsidRDefault="001D2912" w:rsidP="00971F91">
            <w:pPr>
              <w:pStyle w:val="table"/>
              <w:spacing w:after="0"/>
              <w:rPr>
                <w:sz w:val="24"/>
                <w:szCs w:val="24"/>
                <w:lang w:val="ro-RO"/>
              </w:rPr>
            </w:pPr>
            <w:r w:rsidRPr="001E6EC7">
              <w:rPr>
                <w:sz w:val="24"/>
                <w:szCs w:val="24"/>
                <w:lang w:val="ro-RO"/>
              </w:rPr>
              <w:t>Nu e cazul</w:t>
            </w:r>
          </w:p>
        </w:tc>
        <w:tc>
          <w:tcPr>
            <w:tcW w:w="877" w:type="dxa"/>
            <w:tcBorders>
              <w:top w:val="single" w:sz="18" w:space="0" w:color="008000"/>
              <w:left w:val="single" w:sz="4" w:space="0" w:color="auto"/>
              <w:bottom w:val="single" w:sz="4" w:space="0" w:color="auto"/>
              <w:right w:val="single" w:sz="4" w:space="0" w:color="auto"/>
            </w:tcBorders>
          </w:tcPr>
          <w:p w:rsidR="001D2912" w:rsidRPr="001E6EC7" w:rsidRDefault="001D2912" w:rsidP="00971F91">
            <w:pPr>
              <w:pStyle w:val="table"/>
              <w:spacing w:after="0"/>
              <w:rPr>
                <w:sz w:val="24"/>
                <w:szCs w:val="24"/>
                <w:lang w:val="ro-RO"/>
              </w:rPr>
            </w:pPr>
          </w:p>
        </w:tc>
        <w:tc>
          <w:tcPr>
            <w:tcW w:w="3942" w:type="dxa"/>
            <w:tcBorders>
              <w:top w:val="single" w:sz="18" w:space="0" w:color="008000"/>
              <w:left w:val="single" w:sz="4" w:space="0" w:color="auto"/>
              <w:bottom w:val="single" w:sz="4" w:space="0" w:color="auto"/>
              <w:right w:val="single" w:sz="18" w:space="0" w:color="008000"/>
            </w:tcBorders>
          </w:tcPr>
          <w:p w:rsidR="001D2912" w:rsidRPr="001E6EC7" w:rsidRDefault="001D2912" w:rsidP="00971F91">
            <w:pPr>
              <w:pStyle w:val="table"/>
              <w:spacing w:after="0"/>
              <w:rPr>
                <w:sz w:val="24"/>
                <w:szCs w:val="24"/>
                <w:lang w:val="ro-RO"/>
              </w:rPr>
            </w:pPr>
            <w:r w:rsidRPr="001E6EC7">
              <w:rPr>
                <w:sz w:val="24"/>
                <w:szCs w:val="24"/>
                <w:lang w:val="pt-BR"/>
              </w:rPr>
              <w:t xml:space="preserve">Nu exista  </w:t>
            </w:r>
            <w:proofErr w:type="spellStart"/>
            <w:r w:rsidRPr="001E6EC7">
              <w:rPr>
                <w:sz w:val="24"/>
                <w:szCs w:val="24"/>
                <w:lang w:val="pt-BR"/>
              </w:rPr>
              <w:t>pe</w:t>
            </w:r>
            <w:proofErr w:type="spellEnd"/>
            <w:r w:rsidRPr="001E6EC7">
              <w:rPr>
                <w:sz w:val="24"/>
                <w:szCs w:val="24"/>
                <w:lang w:val="pt-BR"/>
              </w:rPr>
              <w:t xml:space="preserve"> </w:t>
            </w:r>
            <w:proofErr w:type="spellStart"/>
            <w:r w:rsidRPr="001E6EC7">
              <w:rPr>
                <w:sz w:val="24"/>
                <w:szCs w:val="24"/>
                <w:lang w:val="pt-BR"/>
              </w:rPr>
              <w:t>amplasament</w:t>
            </w:r>
            <w:proofErr w:type="spellEnd"/>
            <w:r w:rsidRPr="001E6EC7">
              <w:rPr>
                <w:sz w:val="24"/>
                <w:szCs w:val="24"/>
                <w:lang w:val="pt-BR"/>
              </w:rPr>
              <w:t xml:space="preserve">  </w:t>
            </w:r>
            <w:proofErr w:type="spellStart"/>
            <w:r w:rsidRPr="001E6EC7">
              <w:rPr>
                <w:sz w:val="24"/>
                <w:szCs w:val="24"/>
                <w:lang w:val="pt-BR"/>
              </w:rPr>
              <w:t>asemenea</w:t>
            </w:r>
            <w:proofErr w:type="spellEnd"/>
            <w:r w:rsidRPr="001E6EC7">
              <w:rPr>
                <w:sz w:val="24"/>
                <w:szCs w:val="24"/>
                <w:lang w:val="pt-BR"/>
              </w:rPr>
              <w:t xml:space="preserve"> </w:t>
            </w:r>
            <w:proofErr w:type="spellStart"/>
            <w:r w:rsidRPr="001E6EC7">
              <w:rPr>
                <w:sz w:val="24"/>
                <w:szCs w:val="24"/>
                <w:lang w:val="pt-BR"/>
              </w:rPr>
              <w:t>instalaţii</w:t>
            </w:r>
            <w:proofErr w:type="spellEnd"/>
          </w:p>
        </w:tc>
      </w:tr>
      <w:tr w:rsidR="001D2912" w:rsidRPr="00824859" w:rsidTr="00F072B0">
        <w:trPr>
          <w:cantSplit/>
        </w:trPr>
        <w:tc>
          <w:tcPr>
            <w:tcW w:w="3344" w:type="dxa"/>
            <w:tcBorders>
              <w:top w:val="single" w:sz="4" w:space="0" w:color="auto"/>
              <w:left w:val="single" w:sz="18" w:space="0" w:color="008000"/>
              <w:bottom w:val="single" w:sz="4" w:space="0" w:color="auto"/>
              <w:right w:val="single" w:sz="4" w:space="0" w:color="auto"/>
            </w:tcBorders>
            <w:shd w:val="pct20" w:color="auto" w:fill="FFFFFF"/>
          </w:tcPr>
          <w:p w:rsidR="001D2912" w:rsidRPr="001E6EC7" w:rsidRDefault="001D2912" w:rsidP="00971F91">
            <w:pPr>
              <w:spacing w:after="0"/>
              <w:ind w:left="0"/>
              <w:rPr>
                <w:sz w:val="24"/>
                <w:szCs w:val="24"/>
                <w:lang w:val="ro-RO"/>
              </w:rPr>
            </w:pPr>
            <w:proofErr w:type="spellStart"/>
            <w:r w:rsidRPr="001E6EC7">
              <w:rPr>
                <w:sz w:val="24"/>
                <w:szCs w:val="24"/>
                <w:lang w:val="ro-RO"/>
              </w:rPr>
              <w:t>Functionarea</w:t>
            </w:r>
            <w:proofErr w:type="spellEnd"/>
            <w:r w:rsidRPr="001E6EC7">
              <w:rPr>
                <w:sz w:val="24"/>
                <w:szCs w:val="24"/>
                <w:lang w:val="ro-RO"/>
              </w:rPr>
              <w:t xml:space="preserve"> motoarelor si mecanismelor de antrenare</w:t>
            </w:r>
          </w:p>
        </w:tc>
        <w:tc>
          <w:tcPr>
            <w:tcW w:w="1193"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pStyle w:val="table"/>
              <w:spacing w:after="0"/>
              <w:rPr>
                <w:sz w:val="24"/>
                <w:szCs w:val="24"/>
                <w:lang w:val="ro-RO"/>
              </w:rPr>
            </w:pPr>
            <w:r w:rsidRPr="001E6EC7">
              <w:rPr>
                <w:sz w:val="24"/>
                <w:szCs w:val="24"/>
                <w:lang w:val="ro-RO"/>
              </w:rPr>
              <w:t>DA</w:t>
            </w:r>
          </w:p>
        </w:tc>
        <w:tc>
          <w:tcPr>
            <w:tcW w:w="877"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pStyle w:val="table"/>
              <w:spacing w:after="0"/>
              <w:rPr>
                <w:sz w:val="24"/>
                <w:szCs w:val="24"/>
                <w:lang w:val="ro-RO"/>
              </w:rPr>
            </w:pPr>
          </w:p>
        </w:tc>
        <w:tc>
          <w:tcPr>
            <w:tcW w:w="3942" w:type="dxa"/>
            <w:tcBorders>
              <w:top w:val="single" w:sz="4" w:space="0" w:color="auto"/>
              <w:left w:val="single" w:sz="4" w:space="0" w:color="auto"/>
              <w:bottom w:val="single" w:sz="4" w:space="0" w:color="auto"/>
              <w:right w:val="single" w:sz="18" w:space="0" w:color="008000"/>
            </w:tcBorders>
          </w:tcPr>
          <w:p w:rsidR="001D2912" w:rsidRPr="001E6EC7" w:rsidRDefault="001D2912" w:rsidP="00971F91">
            <w:pPr>
              <w:pStyle w:val="table"/>
              <w:spacing w:after="0"/>
              <w:rPr>
                <w:sz w:val="24"/>
                <w:szCs w:val="24"/>
                <w:lang w:val="ro-RO"/>
              </w:rPr>
            </w:pPr>
            <w:r w:rsidRPr="001E6EC7">
              <w:rPr>
                <w:sz w:val="24"/>
                <w:szCs w:val="24"/>
                <w:lang w:val="ro-RO"/>
              </w:rPr>
              <w:t xml:space="preserve">Regulamente de </w:t>
            </w:r>
            <w:proofErr w:type="spellStart"/>
            <w:r w:rsidRPr="001E6EC7">
              <w:rPr>
                <w:sz w:val="24"/>
                <w:szCs w:val="24"/>
                <w:lang w:val="ro-RO"/>
              </w:rPr>
              <w:t>functionare</w:t>
            </w:r>
            <w:proofErr w:type="spellEnd"/>
            <w:r w:rsidRPr="001E6EC7">
              <w:rPr>
                <w:sz w:val="24"/>
                <w:szCs w:val="24"/>
                <w:lang w:val="ro-RO"/>
              </w:rPr>
              <w:t xml:space="preserve"> a </w:t>
            </w:r>
            <w:proofErr w:type="spellStart"/>
            <w:r w:rsidRPr="001E6EC7">
              <w:rPr>
                <w:sz w:val="24"/>
                <w:szCs w:val="24"/>
                <w:lang w:val="ro-RO"/>
              </w:rPr>
              <w:t>instalatiilor</w:t>
            </w:r>
            <w:proofErr w:type="spellEnd"/>
          </w:p>
        </w:tc>
      </w:tr>
      <w:tr w:rsidR="001D2912" w:rsidRPr="001E6EC7" w:rsidTr="00F072B0">
        <w:trPr>
          <w:cantSplit/>
        </w:trPr>
        <w:tc>
          <w:tcPr>
            <w:tcW w:w="3344" w:type="dxa"/>
            <w:tcBorders>
              <w:top w:val="single" w:sz="4" w:space="0" w:color="auto"/>
              <w:left w:val="single" w:sz="18" w:space="0" w:color="008000"/>
              <w:bottom w:val="single" w:sz="4" w:space="0" w:color="auto"/>
              <w:right w:val="single" w:sz="4" w:space="0" w:color="auto"/>
            </w:tcBorders>
            <w:shd w:val="pct20" w:color="auto" w:fill="FFFFFF"/>
          </w:tcPr>
          <w:p w:rsidR="001D2912" w:rsidRPr="001E6EC7" w:rsidRDefault="001D2912" w:rsidP="00971F91">
            <w:pPr>
              <w:spacing w:after="0"/>
              <w:ind w:left="0"/>
              <w:rPr>
                <w:sz w:val="24"/>
                <w:szCs w:val="24"/>
                <w:lang w:val="ro-RO"/>
              </w:rPr>
            </w:pPr>
            <w:r w:rsidRPr="001E6EC7">
              <w:rPr>
                <w:sz w:val="24"/>
                <w:szCs w:val="24"/>
                <w:lang w:val="ro-RO"/>
              </w:rPr>
              <w:t>Sisteme de gaze comprimate (scurgeri, proceduri de utilizare);</w:t>
            </w:r>
          </w:p>
        </w:tc>
        <w:tc>
          <w:tcPr>
            <w:tcW w:w="1193"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pStyle w:val="table"/>
              <w:spacing w:after="0"/>
              <w:rPr>
                <w:sz w:val="24"/>
                <w:szCs w:val="24"/>
                <w:lang w:val="ro-RO"/>
              </w:rPr>
            </w:pPr>
            <w:r w:rsidRPr="001E6EC7">
              <w:rPr>
                <w:sz w:val="24"/>
                <w:szCs w:val="24"/>
                <w:lang w:val="ro-RO"/>
              </w:rPr>
              <w:t xml:space="preserve">NU </w:t>
            </w:r>
          </w:p>
        </w:tc>
        <w:tc>
          <w:tcPr>
            <w:tcW w:w="877"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pStyle w:val="table"/>
              <w:spacing w:after="0"/>
              <w:rPr>
                <w:sz w:val="24"/>
                <w:szCs w:val="24"/>
                <w:lang w:val="ro-RO"/>
              </w:rPr>
            </w:pPr>
          </w:p>
        </w:tc>
        <w:tc>
          <w:tcPr>
            <w:tcW w:w="3942" w:type="dxa"/>
            <w:tcBorders>
              <w:top w:val="single" w:sz="4" w:space="0" w:color="auto"/>
              <w:left w:val="single" w:sz="4" w:space="0" w:color="auto"/>
              <w:bottom w:val="single" w:sz="4" w:space="0" w:color="auto"/>
              <w:right w:val="single" w:sz="18" w:space="0" w:color="008000"/>
            </w:tcBorders>
          </w:tcPr>
          <w:p w:rsidR="001D2912" w:rsidRPr="001E6EC7" w:rsidRDefault="001D2912" w:rsidP="00971F91">
            <w:pPr>
              <w:pStyle w:val="table"/>
              <w:spacing w:after="0"/>
              <w:rPr>
                <w:sz w:val="24"/>
                <w:szCs w:val="24"/>
                <w:lang w:val="ro-RO"/>
              </w:rPr>
            </w:pPr>
            <w:r w:rsidRPr="001E6EC7">
              <w:rPr>
                <w:sz w:val="24"/>
                <w:szCs w:val="24"/>
                <w:lang w:val="ro-RO"/>
              </w:rPr>
              <w:t>Nu este cazul întrucât nu se utilizează gaze comprimate</w:t>
            </w:r>
          </w:p>
        </w:tc>
      </w:tr>
      <w:tr w:rsidR="001D2912" w:rsidRPr="001E6EC7" w:rsidTr="00F072B0">
        <w:trPr>
          <w:cantSplit/>
        </w:trPr>
        <w:tc>
          <w:tcPr>
            <w:tcW w:w="3344" w:type="dxa"/>
            <w:tcBorders>
              <w:top w:val="single" w:sz="4" w:space="0" w:color="auto"/>
              <w:left w:val="single" w:sz="18" w:space="0" w:color="008000"/>
              <w:bottom w:val="single" w:sz="4" w:space="0" w:color="auto"/>
              <w:right w:val="single" w:sz="4" w:space="0" w:color="auto"/>
            </w:tcBorders>
            <w:shd w:val="pct20" w:color="auto" w:fill="FFFFFF"/>
          </w:tcPr>
          <w:p w:rsidR="001D2912" w:rsidRPr="001E6EC7" w:rsidRDefault="001D2912" w:rsidP="00971F91">
            <w:pPr>
              <w:spacing w:after="0"/>
              <w:ind w:left="0"/>
              <w:rPr>
                <w:sz w:val="24"/>
                <w:szCs w:val="24"/>
                <w:lang w:val="ro-RO"/>
              </w:rPr>
            </w:pPr>
            <w:r w:rsidRPr="001E6EC7">
              <w:rPr>
                <w:sz w:val="24"/>
                <w:szCs w:val="24"/>
                <w:lang w:val="ro-RO"/>
              </w:rPr>
              <w:t xml:space="preserve">Sisteme de </w:t>
            </w:r>
            <w:proofErr w:type="spellStart"/>
            <w:r w:rsidRPr="001E6EC7">
              <w:rPr>
                <w:sz w:val="24"/>
                <w:szCs w:val="24"/>
                <w:lang w:val="ro-RO"/>
              </w:rPr>
              <w:t>distributie</w:t>
            </w:r>
            <w:proofErr w:type="spellEnd"/>
            <w:r w:rsidRPr="001E6EC7">
              <w:rPr>
                <w:sz w:val="24"/>
                <w:szCs w:val="24"/>
                <w:lang w:val="ro-RO"/>
              </w:rPr>
              <w:t xml:space="preserve"> a aburului (scurgeri, </w:t>
            </w:r>
            <w:proofErr w:type="spellStart"/>
            <w:r w:rsidRPr="001E6EC7">
              <w:rPr>
                <w:sz w:val="24"/>
                <w:szCs w:val="24"/>
                <w:lang w:val="ro-RO"/>
              </w:rPr>
              <w:t>izolatii</w:t>
            </w:r>
            <w:proofErr w:type="spellEnd"/>
            <w:r w:rsidRPr="001E6EC7">
              <w:rPr>
                <w:sz w:val="24"/>
                <w:szCs w:val="24"/>
                <w:lang w:val="ro-RO"/>
              </w:rPr>
              <w:t>);</w:t>
            </w:r>
          </w:p>
        </w:tc>
        <w:tc>
          <w:tcPr>
            <w:tcW w:w="1193"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pStyle w:val="table"/>
              <w:spacing w:after="0"/>
              <w:rPr>
                <w:sz w:val="24"/>
                <w:szCs w:val="24"/>
                <w:lang w:val="ro-RO"/>
              </w:rPr>
            </w:pPr>
            <w:r w:rsidRPr="001E6EC7">
              <w:rPr>
                <w:sz w:val="24"/>
                <w:szCs w:val="24"/>
                <w:lang w:val="ro-RO"/>
              </w:rPr>
              <w:t>NU</w:t>
            </w:r>
          </w:p>
        </w:tc>
        <w:tc>
          <w:tcPr>
            <w:tcW w:w="877"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pStyle w:val="table"/>
              <w:spacing w:after="0"/>
              <w:rPr>
                <w:sz w:val="24"/>
                <w:szCs w:val="24"/>
                <w:lang w:val="ro-RO"/>
              </w:rPr>
            </w:pPr>
          </w:p>
        </w:tc>
        <w:tc>
          <w:tcPr>
            <w:tcW w:w="3942" w:type="dxa"/>
            <w:tcBorders>
              <w:top w:val="single" w:sz="4" w:space="0" w:color="auto"/>
              <w:left w:val="single" w:sz="4" w:space="0" w:color="auto"/>
              <w:bottom w:val="single" w:sz="4" w:space="0" w:color="auto"/>
              <w:right w:val="single" w:sz="18" w:space="0" w:color="008000"/>
            </w:tcBorders>
          </w:tcPr>
          <w:p w:rsidR="001D2912" w:rsidRPr="001E6EC7" w:rsidRDefault="001D2912" w:rsidP="00971F91">
            <w:pPr>
              <w:pStyle w:val="table"/>
              <w:spacing w:after="0"/>
              <w:rPr>
                <w:sz w:val="24"/>
                <w:szCs w:val="24"/>
                <w:lang w:val="ro-RO"/>
              </w:rPr>
            </w:pPr>
            <w:r w:rsidRPr="001E6EC7">
              <w:rPr>
                <w:sz w:val="24"/>
                <w:szCs w:val="24"/>
                <w:lang w:val="ro-RO"/>
              </w:rPr>
              <w:t xml:space="preserve">Nu se produce abur în </w:t>
            </w:r>
            <w:proofErr w:type="spellStart"/>
            <w:r w:rsidRPr="001E6EC7">
              <w:rPr>
                <w:sz w:val="24"/>
                <w:szCs w:val="24"/>
                <w:lang w:val="ro-RO"/>
              </w:rPr>
              <w:t>instalaţie</w:t>
            </w:r>
            <w:proofErr w:type="spellEnd"/>
          </w:p>
        </w:tc>
      </w:tr>
      <w:tr w:rsidR="001D2912" w:rsidRPr="00824859" w:rsidTr="00F072B0">
        <w:trPr>
          <w:cantSplit/>
        </w:trPr>
        <w:tc>
          <w:tcPr>
            <w:tcW w:w="3344" w:type="dxa"/>
            <w:tcBorders>
              <w:top w:val="single" w:sz="4" w:space="0" w:color="auto"/>
              <w:left w:val="single" w:sz="18" w:space="0" w:color="008000"/>
              <w:bottom w:val="single" w:sz="4" w:space="0" w:color="auto"/>
              <w:right w:val="single" w:sz="4" w:space="0" w:color="auto"/>
            </w:tcBorders>
            <w:shd w:val="pct20" w:color="auto" w:fill="FFFFFF"/>
          </w:tcPr>
          <w:p w:rsidR="001D2912" w:rsidRPr="001E6EC7" w:rsidRDefault="001D2912" w:rsidP="00971F91">
            <w:pPr>
              <w:spacing w:after="0"/>
              <w:ind w:left="0"/>
              <w:rPr>
                <w:sz w:val="24"/>
                <w:szCs w:val="24"/>
                <w:lang w:val="ro-RO"/>
              </w:rPr>
            </w:pPr>
            <w:r w:rsidRPr="001E6EC7">
              <w:rPr>
                <w:sz w:val="24"/>
                <w:szCs w:val="24"/>
                <w:lang w:val="ro-RO"/>
              </w:rPr>
              <w:t xml:space="preserve">Sisteme de </w:t>
            </w:r>
            <w:proofErr w:type="spellStart"/>
            <w:r w:rsidRPr="001E6EC7">
              <w:rPr>
                <w:sz w:val="24"/>
                <w:szCs w:val="24"/>
                <w:lang w:val="ro-RO"/>
              </w:rPr>
              <w:t>incalzire</w:t>
            </w:r>
            <w:proofErr w:type="spellEnd"/>
            <w:r w:rsidRPr="001E6EC7">
              <w:rPr>
                <w:sz w:val="24"/>
                <w:szCs w:val="24"/>
                <w:lang w:val="ro-RO"/>
              </w:rPr>
              <w:t xml:space="preserve"> a spatiilor si de furnizare a apei calde;</w:t>
            </w:r>
          </w:p>
        </w:tc>
        <w:tc>
          <w:tcPr>
            <w:tcW w:w="1193" w:type="dxa"/>
            <w:tcBorders>
              <w:top w:val="single" w:sz="4" w:space="0" w:color="auto"/>
              <w:left w:val="single" w:sz="4" w:space="0" w:color="auto"/>
              <w:bottom w:val="single" w:sz="4" w:space="0" w:color="auto"/>
              <w:right w:val="single" w:sz="4" w:space="0" w:color="auto"/>
            </w:tcBorders>
          </w:tcPr>
          <w:p w:rsidR="001D2912" w:rsidRPr="001E6EC7" w:rsidRDefault="004E770B" w:rsidP="00971F91">
            <w:pPr>
              <w:pStyle w:val="table"/>
              <w:spacing w:after="0"/>
              <w:rPr>
                <w:sz w:val="24"/>
                <w:szCs w:val="24"/>
                <w:lang w:val="ro-RO"/>
              </w:rPr>
            </w:pPr>
            <w:r w:rsidRPr="001E6EC7">
              <w:rPr>
                <w:sz w:val="24"/>
                <w:szCs w:val="24"/>
                <w:lang w:val="ro-RO"/>
              </w:rPr>
              <w:t>DA</w:t>
            </w:r>
          </w:p>
        </w:tc>
        <w:tc>
          <w:tcPr>
            <w:tcW w:w="877"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pStyle w:val="table"/>
              <w:spacing w:after="0"/>
              <w:rPr>
                <w:sz w:val="24"/>
                <w:szCs w:val="24"/>
                <w:lang w:val="ro-RO"/>
              </w:rPr>
            </w:pPr>
          </w:p>
        </w:tc>
        <w:tc>
          <w:tcPr>
            <w:tcW w:w="3942" w:type="dxa"/>
            <w:tcBorders>
              <w:top w:val="single" w:sz="4" w:space="0" w:color="auto"/>
              <w:left w:val="single" w:sz="4" w:space="0" w:color="auto"/>
              <w:bottom w:val="single" w:sz="4" w:space="0" w:color="auto"/>
              <w:right w:val="single" w:sz="18" w:space="0" w:color="008000"/>
            </w:tcBorders>
          </w:tcPr>
          <w:p w:rsidR="001D2912" w:rsidRPr="001E6EC7" w:rsidRDefault="001D2912" w:rsidP="0093282F">
            <w:pPr>
              <w:pStyle w:val="table"/>
              <w:spacing w:after="0"/>
              <w:rPr>
                <w:sz w:val="24"/>
                <w:szCs w:val="24"/>
                <w:lang w:val="ro-RO"/>
              </w:rPr>
            </w:pPr>
            <w:r w:rsidRPr="001E6EC7">
              <w:rPr>
                <w:sz w:val="24"/>
                <w:szCs w:val="24"/>
                <w:lang w:val="ro-RO"/>
              </w:rPr>
              <w:t>H</w:t>
            </w:r>
            <w:r w:rsidR="002E70CC" w:rsidRPr="001E6EC7">
              <w:rPr>
                <w:sz w:val="24"/>
                <w:szCs w:val="24"/>
                <w:lang w:val="ro-RO"/>
              </w:rPr>
              <w:t>alele</w:t>
            </w:r>
            <w:r w:rsidR="004E770B" w:rsidRPr="001E6EC7">
              <w:rPr>
                <w:sz w:val="24"/>
                <w:szCs w:val="24"/>
                <w:lang w:val="ro-RO"/>
              </w:rPr>
              <w:t xml:space="preserve"> de </w:t>
            </w:r>
            <w:proofErr w:type="spellStart"/>
            <w:r w:rsidR="004E770B" w:rsidRPr="001E6EC7">
              <w:rPr>
                <w:sz w:val="24"/>
                <w:szCs w:val="24"/>
                <w:lang w:val="ro-RO"/>
              </w:rPr>
              <w:t>productie</w:t>
            </w:r>
            <w:proofErr w:type="spellEnd"/>
            <w:r w:rsidRPr="001E6EC7">
              <w:rPr>
                <w:sz w:val="24"/>
                <w:szCs w:val="24"/>
                <w:lang w:val="ro-RO"/>
              </w:rPr>
              <w:t xml:space="preserve"> </w:t>
            </w:r>
            <w:r w:rsidR="0093282F" w:rsidRPr="001E6EC7">
              <w:rPr>
                <w:sz w:val="24"/>
                <w:szCs w:val="24"/>
                <w:lang w:val="ro-RO"/>
              </w:rPr>
              <w:t xml:space="preserve">se </w:t>
            </w:r>
            <w:proofErr w:type="spellStart"/>
            <w:r w:rsidR="0093282F" w:rsidRPr="001E6EC7">
              <w:rPr>
                <w:sz w:val="24"/>
                <w:szCs w:val="24"/>
                <w:lang w:val="ro-RO"/>
              </w:rPr>
              <w:t>incalzes</w:t>
            </w:r>
            <w:r w:rsidR="008743BE">
              <w:rPr>
                <w:sz w:val="24"/>
                <w:szCs w:val="24"/>
                <w:lang w:val="ro-RO"/>
              </w:rPr>
              <w:t>c</w:t>
            </w:r>
            <w:proofErr w:type="spellEnd"/>
            <w:r w:rsidR="0093282F" w:rsidRPr="001E6EC7">
              <w:rPr>
                <w:sz w:val="24"/>
                <w:szCs w:val="24"/>
                <w:lang w:val="ro-RO"/>
              </w:rPr>
              <w:t xml:space="preserve"> prin</w:t>
            </w:r>
            <w:r w:rsidR="002E70CC" w:rsidRPr="001E6EC7">
              <w:rPr>
                <w:sz w:val="24"/>
                <w:szCs w:val="24"/>
                <w:lang w:val="ro-RO"/>
              </w:rPr>
              <w:t xml:space="preserve"> </w:t>
            </w:r>
            <w:r w:rsidR="0093282F" w:rsidRPr="001E6EC7">
              <w:rPr>
                <w:sz w:val="24"/>
                <w:szCs w:val="24"/>
                <w:lang w:val="ro-RO"/>
              </w:rPr>
              <w:t xml:space="preserve">intermediul sistemului de </w:t>
            </w:r>
            <w:proofErr w:type="spellStart"/>
            <w:r w:rsidR="0093282F" w:rsidRPr="001E6EC7">
              <w:rPr>
                <w:sz w:val="24"/>
                <w:szCs w:val="24"/>
                <w:lang w:val="ro-RO"/>
              </w:rPr>
              <w:t>ventilatie</w:t>
            </w:r>
            <w:proofErr w:type="spellEnd"/>
            <w:r w:rsidR="0093282F" w:rsidRPr="001E6EC7">
              <w:rPr>
                <w:sz w:val="24"/>
                <w:szCs w:val="24"/>
                <w:lang w:val="ro-RO"/>
              </w:rPr>
              <w:t xml:space="preserve"> iar</w:t>
            </w:r>
            <w:r w:rsidRPr="001E6EC7">
              <w:rPr>
                <w:sz w:val="24"/>
                <w:szCs w:val="24"/>
                <w:lang w:val="ro-RO"/>
              </w:rPr>
              <w:t xml:space="preserve"> spatiile administrative se </w:t>
            </w:r>
            <w:proofErr w:type="spellStart"/>
            <w:r w:rsidRPr="001E6EC7">
              <w:rPr>
                <w:sz w:val="24"/>
                <w:szCs w:val="24"/>
                <w:lang w:val="ro-RO"/>
              </w:rPr>
              <w:t>incalzesc</w:t>
            </w:r>
            <w:proofErr w:type="spellEnd"/>
            <w:r w:rsidRPr="001E6EC7">
              <w:rPr>
                <w:sz w:val="24"/>
                <w:szCs w:val="24"/>
                <w:lang w:val="ro-RO"/>
              </w:rPr>
              <w:t xml:space="preserve"> cu </w:t>
            </w:r>
            <w:r w:rsidR="009401C7" w:rsidRPr="001E6EC7">
              <w:rPr>
                <w:sz w:val="24"/>
                <w:szCs w:val="24"/>
                <w:lang w:val="ro-RO"/>
              </w:rPr>
              <w:t>ajutorul centralei termice pe gaz</w:t>
            </w:r>
            <w:r w:rsidRPr="001E6EC7">
              <w:rPr>
                <w:sz w:val="24"/>
                <w:szCs w:val="24"/>
                <w:lang w:val="ro-RO"/>
              </w:rPr>
              <w:t xml:space="preserve">. </w:t>
            </w:r>
          </w:p>
        </w:tc>
      </w:tr>
      <w:tr w:rsidR="001D2912" w:rsidRPr="00824859" w:rsidTr="00F072B0">
        <w:trPr>
          <w:cantSplit/>
        </w:trPr>
        <w:tc>
          <w:tcPr>
            <w:tcW w:w="3344" w:type="dxa"/>
            <w:tcBorders>
              <w:top w:val="single" w:sz="4" w:space="0" w:color="auto"/>
              <w:left w:val="single" w:sz="18" w:space="0" w:color="008000"/>
              <w:bottom w:val="single" w:sz="4" w:space="0" w:color="auto"/>
              <w:right w:val="single" w:sz="4" w:space="0" w:color="auto"/>
            </w:tcBorders>
            <w:shd w:val="pct20" w:color="auto" w:fill="FFFFFF"/>
          </w:tcPr>
          <w:p w:rsidR="001D2912" w:rsidRPr="001E6EC7" w:rsidRDefault="001D2912" w:rsidP="00971F91">
            <w:pPr>
              <w:spacing w:after="0"/>
              <w:ind w:left="0"/>
              <w:rPr>
                <w:sz w:val="24"/>
                <w:szCs w:val="24"/>
                <w:lang w:val="ro-RO"/>
              </w:rPr>
            </w:pPr>
            <w:r w:rsidRPr="001E6EC7">
              <w:rPr>
                <w:sz w:val="24"/>
                <w:szCs w:val="24"/>
                <w:lang w:val="ro-RO"/>
              </w:rPr>
              <w:t>Lubrifiere pentru evitarea pierderilor prin frecare;</w:t>
            </w:r>
          </w:p>
        </w:tc>
        <w:tc>
          <w:tcPr>
            <w:tcW w:w="1193"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pStyle w:val="table"/>
              <w:spacing w:after="0"/>
              <w:rPr>
                <w:sz w:val="24"/>
                <w:szCs w:val="24"/>
                <w:lang w:val="ro-RO"/>
              </w:rPr>
            </w:pPr>
            <w:r w:rsidRPr="001E6EC7">
              <w:rPr>
                <w:sz w:val="24"/>
                <w:szCs w:val="24"/>
                <w:lang w:val="ro-RO"/>
              </w:rPr>
              <w:t>DA</w:t>
            </w:r>
          </w:p>
        </w:tc>
        <w:tc>
          <w:tcPr>
            <w:tcW w:w="877"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pStyle w:val="table"/>
              <w:spacing w:after="0"/>
              <w:rPr>
                <w:sz w:val="24"/>
                <w:szCs w:val="24"/>
                <w:lang w:val="ro-RO"/>
              </w:rPr>
            </w:pPr>
          </w:p>
        </w:tc>
        <w:tc>
          <w:tcPr>
            <w:tcW w:w="3942" w:type="dxa"/>
            <w:tcBorders>
              <w:top w:val="single" w:sz="4" w:space="0" w:color="auto"/>
              <w:left w:val="single" w:sz="4" w:space="0" w:color="auto"/>
              <w:bottom w:val="single" w:sz="4" w:space="0" w:color="auto"/>
              <w:right w:val="single" w:sz="18" w:space="0" w:color="008000"/>
            </w:tcBorders>
          </w:tcPr>
          <w:p w:rsidR="001D2912" w:rsidRPr="001E6EC7" w:rsidRDefault="001D2912" w:rsidP="00971F91">
            <w:pPr>
              <w:pStyle w:val="table"/>
              <w:spacing w:after="0"/>
              <w:rPr>
                <w:sz w:val="24"/>
                <w:szCs w:val="24"/>
                <w:lang w:val="ro-RO"/>
              </w:rPr>
            </w:pPr>
            <w:proofErr w:type="spellStart"/>
            <w:r w:rsidRPr="0063046D">
              <w:rPr>
                <w:sz w:val="24"/>
                <w:szCs w:val="24"/>
                <w:lang w:val="es-ES"/>
              </w:rPr>
              <w:t>Regulamente</w:t>
            </w:r>
            <w:proofErr w:type="spellEnd"/>
            <w:r w:rsidRPr="0063046D">
              <w:rPr>
                <w:sz w:val="24"/>
                <w:szCs w:val="24"/>
                <w:lang w:val="es-ES"/>
              </w:rPr>
              <w:t xml:space="preserve"> de </w:t>
            </w:r>
            <w:proofErr w:type="spellStart"/>
            <w:r w:rsidRPr="0063046D">
              <w:rPr>
                <w:sz w:val="24"/>
                <w:szCs w:val="24"/>
                <w:lang w:val="es-ES"/>
              </w:rPr>
              <w:t>functionare</w:t>
            </w:r>
            <w:proofErr w:type="spellEnd"/>
            <w:r w:rsidRPr="0063046D">
              <w:rPr>
                <w:sz w:val="24"/>
                <w:szCs w:val="24"/>
                <w:lang w:val="es-ES"/>
              </w:rPr>
              <w:t xml:space="preserve"> a </w:t>
            </w:r>
            <w:proofErr w:type="spellStart"/>
            <w:r w:rsidRPr="0063046D">
              <w:rPr>
                <w:sz w:val="24"/>
                <w:szCs w:val="24"/>
                <w:lang w:val="es-ES"/>
              </w:rPr>
              <w:t>instalatiilor</w:t>
            </w:r>
            <w:proofErr w:type="spellEnd"/>
          </w:p>
        </w:tc>
      </w:tr>
      <w:tr w:rsidR="001D2912" w:rsidRPr="001E6EC7" w:rsidTr="00F072B0">
        <w:trPr>
          <w:cantSplit/>
        </w:trPr>
        <w:tc>
          <w:tcPr>
            <w:tcW w:w="3344" w:type="dxa"/>
            <w:tcBorders>
              <w:top w:val="single" w:sz="4" w:space="0" w:color="auto"/>
              <w:left w:val="single" w:sz="18" w:space="0" w:color="008000"/>
              <w:bottom w:val="nil"/>
              <w:right w:val="single" w:sz="4" w:space="0" w:color="auto"/>
            </w:tcBorders>
            <w:shd w:val="pct20" w:color="auto" w:fill="FFFFFF"/>
          </w:tcPr>
          <w:p w:rsidR="001D2912" w:rsidRPr="001E6EC7" w:rsidRDefault="001D2912" w:rsidP="00971F91">
            <w:pPr>
              <w:spacing w:after="0"/>
              <w:ind w:left="0"/>
              <w:rPr>
                <w:sz w:val="24"/>
                <w:szCs w:val="24"/>
                <w:lang w:val="ro-RO"/>
              </w:rPr>
            </w:pPr>
            <w:proofErr w:type="spellStart"/>
            <w:r w:rsidRPr="001E6EC7">
              <w:rPr>
                <w:sz w:val="24"/>
                <w:szCs w:val="24"/>
                <w:lang w:val="ro-RO"/>
              </w:rPr>
              <w:t>Intretinerea</w:t>
            </w:r>
            <w:proofErr w:type="spellEnd"/>
            <w:r w:rsidRPr="001E6EC7">
              <w:rPr>
                <w:sz w:val="24"/>
                <w:szCs w:val="24"/>
                <w:lang w:val="ro-RO"/>
              </w:rPr>
              <w:t xml:space="preserve"> boilerelor de ex. optimizare excesului de aer;</w:t>
            </w:r>
          </w:p>
        </w:tc>
        <w:tc>
          <w:tcPr>
            <w:tcW w:w="1193" w:type="dxa"/>
            <w:tcBorders>
              <w:top w:val="single" w:sz="4" w:space="0" w:color="auto"/>
              <w:left w:val="single" w:sz="4" w:space="0" w:color="auto"/>
              <w:bottom w:val="nil"/>
              <w:right w:val="single" w:sz="4" w:space="0" w:color="auto"/>
            </w:tcBorders>
          </w:tcPr>
          <w:p w:rsidR="001D2912" w:rsidRPr="001E6EC7" w:rsidRDefault="001D2912" w:rsidP="00971F91">
            <w:pPr>
              <w:pStyle w:val="table"/>
              <w:spacing w:after="0"/>
              <w:rPr>
                <w:sz w:val="24"/>
                <w:szCs w:val="24"/>
                <w:lang w:val="ro-RO"/>
              </w:rPr>
            </w:pPr>
            <w:r w:rsidRPr="001E6EC7">
              <w:rPr>
                <w:sz w:val="24"/>
                <w:szCs w:val="24"/>
                <w:lang w:val="ro-RO"/>
              </w:rPr>
              <w:t>-</w:t>
            </w:r>
          </w:p>
        </w:tc>
        <w:tc>
          <w:tcPr>
            <w:tcW w:w="877" w:type="dxa"/>
            <w:tcBorders>
              <w:top w:val="single" w:sz="4" w:space="0" w:color="auto"/>
              <w:left w:val="single" w:sz="4" w:space="0" w:color="auto"/>
              <w:bottom w:val="nil"/>
              <w:right w:val="single" w:sz="4" w:space="0" w:color="auto"/>
            </w:tcBorders>
          </w:tcPr>
          <w:p w:rsidR="001D2912" w:rsidRPr="001E6EC7" w:rsidRDefault="001D2912" w:rsidP="00971F91">
            <w:pPr>
              <w:pStyle w:val="table"/>
              <w:spacing w:after="0"/>
              <w:rPr>
                <w:sz w:val="24"/>
                <w:szCs w:val="24"/>
                <w:lang w:val="ro-RO"/>
              </w:rPr>
            </w:pPr>
          </w:p>
        </w:tc>
        <w:tc>
          <w:tcPr>
            <w:tcW w:w="3942" w:type="dxa"/>
            <w:tcBorders>
              <w:top w:val="single" w:sz="4" w:space="0" w:color="auto"/>
              <w:left w:val="single" w:sz="4" w:space="0" w:color="auto"/>
              <w:bottom w:val="nil"/>
              <w:right w:val="single" w:sz="18" w:space="0" w:color="008000"/>
            </w:tcBorders>
          </w:tcPr>
          <w:p w:rsidR="001D2912" w:rsidRPr="001E6EC7" w:rsidRDefault="001D2912" w:rsidP="00971F91">
            <w:pPr>
              <w:pStyle w:val="table"/>
              <w:spacing w:after="0"/>
              <w:rPr>
                <w:sz w:val="24"/>
                <w:szCs w:val="24"/>
                <w:lang w:val="ro-RO"/>
              </w:rPr>
            </w:pPr>
            <w:r w:rsidRPr="001E6EC7">
              <w:rPr>
                <w:sz w:val="24"/>
                <w:szCs w:val="24"/>
                <w:lang w:val="ro-RO"/>
              </w:rPr>
              <w:t>-</w:t>
            </w:r>
          </w:p>
        </w:tc>
      </w:tr>
      <w:tr w:rsidR="001D2912" w:rsidRPr="001E6EC7" w:rsidTr="00F072B0">
        <w:trPr>
          <w:cantSplit/>
        </w:trPr>
        <w:tc>
          <w:tcPr>
            <w:tcW w:w="3344" w:type="dxa"/>
            <w:tcBorders>
              <w:top w:val="single" w:sz="4" w:space="0" w:color="auto"/>
              <w:left w:val="single" w:sz="18" w:space="0" w:color="008000"/>
              <w:bottom w:val="single" w:sz="18" w:space="0" w:color="008000"/>
              <w:right w:val="single" w:sz="4" w:space="0" w:color="auto"/>
            </w:tcBorders>
            <w:shd w:val="pct20" w:color="auto" w:fill="FFFFFF"/>
          </w:tcPr>
          <w:p w:rsidR="001D2912" w:rsidRPr="001E6EC7" w:rsidRDefault="001D2912" w:rsidP="00971F91">
            <w:pPr>
              <w:spacing w:after="0"/>
              <w:ind w:left="0"/>
              <w:rPr>
                <w:sz w:val="24"/>
                <w:szCs w:val="24"/>
                <w:lang w:val="ro-RO"/>
              </w:rPr>
            </w:pPr>
            <w:r w:rsidRPr="001E6EC7">
              <w:rPr>
                <w:sz w:val="24"/>
                <w:szCs w:val="24"/>
                <w:lang w:val="ro-RO"/>
              </w:rPr>
              <w:t xml:space="preserve">Alte forme de </w:t>
            </w:r>
            <w:proofErr w:type="spellStart"/>
            <w:r w:rsidRPr="001E6EC7">
              <w:rPr>
                <w:sz w:val="24"/>
                <w:szCs w:val="24"/>
                <w:lang w:val="ro-RO"/>
              </w:rPr>
              <w:t>intretinere</w:t>
            </w:r>
            <w:proofErr w:type="spellEnd"/>
            <w:r w:rsidRPr="001E6EC7">
              <w:rPr>
                <w:sz w:val="24"/>
                <w:szCs w:val="24"/>
                <w:lang w:val="ro-RO"/>
              </w:rPr>
              <w:t xml:space="preserve"> relevante pentru </w:t>
            </w:r>
            <w:proofErr w:type="spellStart"/>
            <w:r w:rsidRPr="001E6EC7">
              <w:rPr>
                <w:sz w:val="24"/>
                <w:szCs w:val="24"/>
                <w:lang w:val="ro-RO"/>
              </w:rPr>
              <w:t>activitatile</w:t>
            </w:r>
            <w:proofErr w:type="spellEnd"/>
            <w:r w:rsidRPr="001E6EC7">
              <w:rPr>
                <w:sz w:val="24"/>
                <w:szCs w:val="24"/>
                <w:lang w:val="ro-RO"/>
              </w:rPr>
              <w:t xml:space="preserve"> din </w:t>
            </w:r>
            <w:proofErr w:type="spellStart"/>
            <w:r w:rsidRPr="001E6EC7">
              <w:rPr>
                <w:sz w:val="24"/>
                <w:szCs w:val="24"/>
                <w:lang w:val="ro-RO"/>
              </w:rPr>
              <w:t>instalatie</w:t>
            </w:r>
            <w:proofErr w:type="spellEnd"/>
            <w:r w:rsidRPr="001E6EC7">
              <w:rPr>
                <w:sz w:val="24"/>
                <w:szCs w:val="24"/>
                <w:lang w:val="ro-RO"/>
              </w:rPr>
              <w:t>.</w:t>
            </w:r>
          </w:p>
        </w:tc>
        <w:tc>
          <w:tcPr>
            <w:tcW w:w="1193" w:type="dxa"/>
            <w:tcBorders>
              <w:top w:val="single" w:sz="4" w:space="0" w:color="auto"/>
              <w:left w:val="single" w:sz="4" w:space="0" w:color="auto"/>
              <w:bottom w:val="single" w:sz="18" w:space="0" w:color="008000"/>
              <w:right w:val="single" w:sz="4" w:space="0" w:color="auto"/>
            </w:tcBorders>
          </w:tcPr>
          <w:p w:rsidR="001D2912" w:rsidRPr="001E6EC7" w:rsidRDefault="001D2912" w:rsidP="00971F91">
            <w:pPr>
              <w:pStyle w:val="table"/>
              <w:spacing w:after="0"/>
              <w:rPr>
                <w:sz w:val="24"/>
                <w:szCs w:val="24"/>
                <w:lang w:val="ro-RO"/>
              </w:rPr>
            </w:pPr>
            <w:r w:rsidRPr="001E6EC7">
              <w:rPr>
                <w:sz w:val="24"/>
                <w:szCs w:val="24"/>
                <w:lang w:val="ro-RO"/>
              </w:rPr>
              <w:t>-</w:t>
            </w:r>
          </w:p>
        </w:tc>
        <w:tc>
          <w:tcPr>
            <w:tcW w:w="877" w:type="dxa"/>
            <w:tcBorders>
              <w:top w:val="single" w:sz="4" w:space="0" w:color="auto"/>
              <w:left w:val="single" w:sz="4" w:space="0" w:color="auto"/>
              <w:bottom w:val="single" w:sz="18" w:space="0" w:color="008000"/>
              <w:right w:val="single" w:sz="4" w:space="0" w:color="auto"/>
            </w:tcBorders>
          </w:tcPr>
          <w:p w:rsidR="001D2912" w:rsidRPr="001E6EC7" w:rsidRDefault="001D2912" w:rsidP="00971F91">
            <w:pPr>
              <w:pStyle w:val="table"/>
              <w:spacing w:after="0"/>
              <w:rPr>
                <w:sz w:val="24"/>
                <w:szCs w:val="24"/>
                <w:lang w:val="ro-RO"/>
              </w:rPr>
            </w:pPr>
          </w:p>
        </w:tc>
        <w:tc>
          <w:tcPr>
            <w:tcW w:w="3942" w:type="dxa"/>
            <w:tcBorders>
              <w:top w:val="single" w:sz="4" w:space="0" w:color="auto"/>
              <w:left w:val="single" w:sz="4" w:space="0" w:color="auto"/>
              <w:bottom w:val="single" w:sz="18" w:space="0" w:color="008000"/>
              <w:right w:val="single" w:sz="18" w:space="0" w:color="008000"/>
            </w:tcBorders>
          </w:tcPr>
          <w:p w:rsidR="001D2912" w:rsidRPr="001E6EC7" w:rsidRDefault="001D2912" w:rsidP="00971F91">
            <w:pPr>
              <w:pStyle w:val="table"/>
              <w:spacing w:after="0"/>
              <w:rPr>
                <w:sz w:val="24"/>
                <w:szCs w:val="24"/>
                <w:lang w:val="ro-RO"/>
              </w:rPr>
            </w:pPr>
            <w:r w:rsidRPr="001E6EC7">
              <w:rPr>
                <w:sz w:val="24"/>
                <w:szCs w:val="24"/>
                <w:lang w:val="ro-RO"/>
              </w:rPr>
              <w:t>-</w:t>
            </w:r>
          </w:p>
        </w:tc>
      </w:tr>
    </w:tbl>
    <w:p w:rsidR="001D2912" w:rsidRPr="001E6EC7" w:rsidRDefault="001D2912" w:rsidP="001D2912">
      <w:pPr>
        <w:pStyle w:val="Heading5"/>
        <w:spacing w:before="60" w:after="120"/>
        <w:ind w:left="0" w:firstLine="0"/>
        <w:rPr>
          <w:sz w:val="24"/>
          <w:szCs w:val="24"/>
          <w:lang w:val="ro-RO"/>
        </w:rPr>
      </w:pPr>
    </w:p>
    <w:p w:rsidR="001D2912" w:rsidRPr="001E6EC7" w:rsidRDefault="00F072B0" w:rsidP="00F072B0">
      <w:pPr>
        <w:pStyle w:val="Heading2"/>
        <w:numPr>
          <w:ilvl w:val="0"/>
          <w:numId w:val="0"/>
        </w:numPr>
        <w:spacing w:before="60" w:after="120"/>
        <w:rPr>
          <w:lang w:val="ro-RO"/>
        </w:rPr>
      </w:pPr>
      <w:bookmarkStart w:id="169" w:name="_Toc101609191"/>
      <w:r w:rsidRPr="001E6EC7">
        <w:rPr>
          <w:lang w:val="ro-RO"/>
        </w:rPr>
        <w:t>7.2-</w:t>
      </w:r>
      <w:r w:rsidR="001D2912" w:rsidRPr="001E6EC7">
        <w:rPr>
          <w:lang w:val="ro-RO"/>
        </w:rPr>
        <w:t>Masuri tehnice</w:t>
      </w:r>
      <w:bookmarkEnd w:id="169"/>
    </w:p>
    <w:p w:rsidR="001D2912" w:rsidRPr="001E6EC7" w:rsidRDefault="001D2912" w:rsidP="001D2912">
      <w:pPr>
        <w:spacing w:before="60"/>
        <w:ind w:left="0"/>
        <w:rPr>
          <w:sz w:val="24"/>
          <w:szCs w:val="24"/>
          <w:lang w:val="ro-RO"/>
        </w:rPr>
      </w:pPr>
      <w:r w:rsidRPr="001E6EC7">
        <w:rPr>
          <w:sz w:val="24"/>
          <w:szCs w:val="24"/>
          <w:lang w:val="ro-RO"/>
        </w:rPr>
        <w:t>Masurile tehnice fundamentale pentru eficienta energetica sunt descrise in tabelul de mai jos</w:t>
      </w:r>
    </w:p>
    <w:p w:rsidR="001D2912" w:rsidRPr="001E6EC7" w:rsidRDefault="001D2912" w:rsidP="001D2912">
      <w:pPr>
        <w:spacing w:before="60"/>
        <w:ind w:left="0"/>
        <w:rPr>
          <w:sz w:val="24"/>
          <w:szCs w:val="24"/>
          <w:lang w:val="ro-RO"/>
        </w:rPr>
      </w:pPr>
      <w:proofErr w:type="spellStart"/>
      <w:r w:rsidRPr="001E6EC7">
        <w:rPr>
          <w:sz w:val="24"/>
          <w:szCs w:val="24"/>
          <w:lang w:val="ro-RO"/>
        </w:rPr>
        <w:t>Completati</w:t>
      </w:r>
      <w:proofErr w:type="spellEnd"/>
      <w:r w:rsidRPr="001E6EC7">
        <w:rPr>
          <w:sz w:val="24"/>
          <w:szCs w:val="24"/>
          <w:lang w:val="ro-RO"/>
        </w:rPr>
        <w:t xml:space="preserve"> tabelul prin:</w:t>
      </w:r>
    </w:p>
    <w:p w:rsidR="001D2912" w:rsidRPr="001E6EC7" w:rsidRDefault="001D2912" w:rsidP="001D2912">
      <w:pPr>
        <w:numPr>
          <w:ilvl w:val="0"/>
          <w:numId w:val="16"/>
        </w:numPr>
        <w:tabs>
          <w:tab w:val="clear" w:pos="1004"/>
          <w:tab w:val="num" w:pos="720"/>
        </w:tabs>
        <w:spacing w:after="0"/>
        <w:ind w:left="720" w:hanging="720"/>
        <w:rPr>
          <w:sz w:val="24"/>
          <w:szCs w:val="24"/>
          <w:lang w:val="ro-RO"/>
        </w:rPr>
      </w:pPr>
      <w:r w:rsidRPr="001E6EC7">
        <w:rPr>
          <w:sz w:val="24"/>
          <w:szCs w:val="24"/>
          <w:lang w:val="ro-RO"/>
        </w:rPr>
        <w:t xml:space="preserve">Confirmarea faptului ca va </w:t>
      </w:r>
      <w:proofErr w:type="spellStart"/>
      <w:r w:rsidRPr="001E6EC7">
        <w:rPr>
          <w:sz w:val="24"/>
          <w:szCs w:val="24"/>
          <w:lang w:val="ro-RO"/>
        </w:rPr>
        <w:t>conformati</w:t>
      </w:r>
      <w:proofErr w:type="spellEnd"/>
      <w:r w:rsidRPr="001E6EC7">
        <w:rPr>
          <w:sz w:val="24"/>
          <w:szCs w:val="24"/>
          <w:lang w:val="ro-RO"/>
        </w:rPr>
        <w:t xml:space="preserve"> cu fiecare </w:t>
      </w:r>
      <w:proofErr w:type="spellStart"/>
      <w:r w:rsidRPr="001E6EC7">
        <w:rPr>
          <w:sz w:val="24"/>
          <w:szCs w:val="24"/>
          <w:lang w:val="ro-RO"/>
        </w:rPr>
        <w:t>cerinta</w:t>
      </w:r>
      <w:proofErr w:type="spellEnd"/>
      <w:r w:rsidRPr="001E6EC7">
        <w:rPr>
          <w:sz w:val="24"/>
          <w:szCs w:val="24"/>
          <w:lang w:val="ro-RO"/>
        </w:rPr>
        <w:t>, sau</w:t>
      </w:r>
    </w:p>
    <w:p w:rsidR="001D2912" w:rsidRPr="001E6EC7" w:rsidRDefault="001D2912" w:rsidP="001D2912">
      <w:pPr>
        <w:numPr>
          <w:ilvl w:val="0"/>
          <w:numId w:val="16"/>
        </w:numPr>
        <w:tabs>
          <w:tab w:val="clear" w:pos="1004"/>
          <w:tab w:val="num" w:pos="720"/>
        </w:tabs>
        <w:spacing w:after="0"/>
        <w:ind w:left="720" w:hanging="720"/>
        <w:rPr>
          <w:sz w:val="24"/>
          <w:szCs w:val="24"/>
          <w:lang w:val="ro-RO"/>
        </w:rPr>
      </w:pPr>
      <w:r w:rsidRPr="001E6EC7">
        <w:rPr>
          <w:sz w:val="24"/>
          <w:szCs w:val="24"/>
          <w:lang w:val="ro-RO"/>
        </w:rPr>
        <w:t xml:space="preserve">Declararea </w:t>
      </w:r>
      <w:proofErr w:type="spellStart"/>
      <w:r w:rsidRPr="001E6EC7">
        <w:rPr>
          <w:sz w:val="24"/>
          <w:szCs w:val="24"/>
          <w:lang w:val="ro-RO"/>
        </w:rPr>
        <w:t>intentiei</w:t>
      </w:r>
      <w:proofErr w:type="spellEnd"/>
      <w:r w:rsidRPr="001E6EC7">
        <w:rPr>
          <w:sz w:val="24"/>
          <w:szCs w:val="24"/>
          <w:lang w:val="ro-RO"/>
        </w:rPr>
        <w:t xml:space="preserve"> de conformare si indicarea termenului pana la care o </w:t>
      </w:r>
      <w:proofErr w:type="spellStart"/>
      <w:r w:rsidRPr="001E6EC7">
        <w:rPr>
          <w:sz w:val="24"/>
          <w:szCs w:val="24"/>
          <w:lang w:val="ro-RO"/>
        </w:rPr>
        <w:t>veti</w:t>
      </w:r>
      <w:proofErr w:type="spellEnd"/>
      <w:r w:rsidRPr="001E6EC7">
        <w:rPr>
          <w:sz w:val="24"/>
          <w:szCs w:val="24"/>
          <w:lang w:val="ro-RO"/>
        </w:rPr>
        <w:t xml:space="preserve"> face in cadrul programului de conformare a </w:t>
      </w:r>
      <w:proofErr w:type="spellStart"/>
      <w:r w:rsidRPr="001E6EC7">
        <w:rPr>
          <w:sz w:val="24"/>
          <w:szCs w:val="24"/>
          <w:lang w:val="ro-RO"/>
        </w:rPr>
        <w:t>activitatii</w:t>
      </w:r>
      <w:proofErr w:type="spellEnd"/>
      <w:r w:rsidRPr="001E6EC7">
        <w:rPr>
          <w:sz w:val="24"/>
          <w:szCs w:val="24"/>
          <w:lang w:val="ro-RO"/>
        </w:rPr>
        <w:t xml:space="preserve"> analizate; sau</w:t>
      </w:r>
    </w:p>
    <w:p w:rsidR="001D2912" w:rsidRPr="001E6EC7" w:rsidRDefault="001D2912" w:rsidP="001D2912">
      <w:pPr>
        <w:numPr>
          <w:ilvl w:val="0"/>
          <w:numId w:val="16"/>
        </w:numPr>
        <w:tabs>
          <w:tab w:val="clear" w:pos="1004"/>
          <w:tab w:val="num" w:pos="720"/>
        </w:tabs>
        <w:spacing w:after="0"/>
        <w:ind w:left="720" w:hanging="720"/>
        <w:rPr>
          <w:sz w:val="24"/>
          <w:szCs w:val="24"/>
          <w:lang w:val="ro-RO"/>
        </w:rPr>
      </w:pPr>
      <w:r w:rsidRPr="001E6EC7">
        <w:rPr>
          <w:sz w:val="24"/>
          <w:szCs w:val="24"/>
          <w:lang w:val="ro-RO"/>
        </w:rPr>
        <w:t xml:space="preserve">Expunerea motivului pentru care </w:t>
      </w:r>
      <w:proofErr w:type="spellStart"/>
      <w:r w:rsidRPr="001E6EC7">
        <w:rPr>
          <w:sz w:val="24"/>
          <w:szCs w:val="24"/>
          <w:lang w:val="ro-RO"/>
        </w:rPr>
        <w:t>masura</w:t>
      </w:r>
      <w:proofErr w:type="spellEnd"/>
      <w:r w:rsidRPr="001E6EC7">
        <w:rPr>
          <w:sz w:val="24"/>
          <w:szCs w:val="24"/>
          <w:lang w:val="ro-RO"/>
        </w:rPr>
        <w:t xml:space="preserve"> nu este relevanta/aplicabila pentru </w:t>
      </w:r>
      <w:proofErr w:type="spellStart"/>
      <w:r w:rsidRPr="001E6EC7">
        <w:rPr>
          <w:sz w:val="24"/>
          <w:szCs w:val="24"/>
          <w:lang w:val="ro-RO"/>
        </w:rPr>
        <w:t>activitatile</w:t>
      </w:r>
      <w:proofErr w:type="spellEnd"/>
      <w:r w:rsidRPr="001E6EC7">
        <w:rPr>
          <w:sz w:val="24"/>
          <w:szCs w:val="24"/>
          <w:lang w:val="ro-RO"/>
        </w:rPr>
        <w:t xml:space="preserve"> </w:t>
      </w:r>
      <w:proofErr w:type="spellStart"/>
      <w:r w:rsidRPr="001E6EC7">
        <w:rPr>
          <w:sz w:val="24"/>
          <w:szCs w:val="24"/>
          <w:lang w:val="ro-RO"/>
        </w:rPr>
        <w:t>desfasurate</w:t>
      </w:r>
      <w:proofErr w:type="spellEnd"/>
      <w:r w:rsidRPr="001E6EC7">
        <w:rPr>
          <w:sz w:val="24"/>
          <w:szCs w:val="24"/>
          <w:lang w:val="ro-RO"/>
        </w:rPr>
        <w:t>.</w:t>
      </w:r>
    </w:p>
    <w:p w:rsidR="001D2912" w:rsidRPr="001E6EC7" w:rsidRDefault="001D2912" w:rsidP="001D2912">
      <w:pPr>
        <w:spacing w:after="0"/>
        <w:ind w:left="0"/>
        <w:rPr>
          <w:sz w:val="24"/>
          <w:szCs w:val="24"/>
          <w:lang w:val="ro-RO"/>
        </w:rPr>
      </w:pPr>
    </w:p>
    <w:tbl>
      <w:tblPr>
        <w:tblW w:w="9374" w:type="dxa"/>
        <w:tblInd w:w="-176" w:type="dxa"/>
        <w:tblBorders>
          <w:top w:val="single" w:sz="24" w:space="0" w:color="008000"/>
          <w:left w:val="single" w:sz="24" w:space="0" w:color="008000"/>
          <w:bottom w:val="single" w:sz="24" w:space="0" w:color="008000"/>
          <w:right w:val="single" w:sz="24" w:space="0" w:color="008000"/>
          <w:insideH w:val="single" w:sz="4" w:space="0" w:color="auto"/>
          <w:insideV w:val="single" w:sz="4" w:space="0" w:color="auto"/>
        </w:tblBorders>
        <w:tblLayout w:type="fixed"/>
        <w:tblLook w:val="0000" w:firstRow="0" w:lastRow="0" w:firstColumn="0" w:lastColumn="0" w:noHBand="0" w:noVBand="0"/>
      </w:tblPr>
      <w:tblGrid>
        <w:gridCol w:w="3686"/>
        <w:gridCol w:w="851"/>
        <w:gridCol w:w="992"/>
        <w:gridCol w:w="3845"/>
      </w:tblGrid>
      <w:tr w:rsidR="001D2912" w:rsidRPr="001E6EC7" w:rsidTr="00F072B0">
        <w:trPr>
          <w:cantSplit/>
        </w:trPr>
        <w:tc>
          <w:tcPr>
            <w:tcW w:w="3686" w:type="dxa"/>
            <w:tcBorders>
              <w:top w:val="single" w:sz="18" w:space="0" w:color="008000"/>
              <w:left w:val="single" w:sz="18" w:space="0" w:color="008000"/>
              <w:bottom w:val="nil"/>
              <w:right w:val="single" w:sz="4" w:space="0" w:color="auto"/>
            </w:tcBorders>
            <w:shd w:val="pct20" w:color="auto" w:fill="FFFFFF"/>
          </w:tcPr>
          <w:p w:rsidR="001D2912" w:rsidRPr="001E6EC7" w:rsidRDefault="001D2912" w:rsidP="00CA1931">
            <w:pPr>
              <w:spacing w:after="0"/>
              <w:ind w:left="0"/>
              <w:jc w:val="left"/>
              <w:rPr>
                <w:sz w:val="24"/>
                <w:szCs w:val="24"/>
                <w:lang w:val="ro-RO"/>
              </w:rPr>
            </w:pPr>
            <w:proofErr w:type="spellStart"/>
            <w:r w:rsidRPr="001E6EC7">
              <w:rPr>
                <w:sz w:val="24"/>
                <w:szCs w:val="24"/>
                <w:lang w:val="ro-RO"/>
              </w:rPr>
              <w:t>Confirmati</w:t>
            </w:r>
            <w:proofErr w:type="spellEnd"/>
            <w:r w:rsidRPr="001E6EC7">
              <w:rPr>
                <w:sz w:val="24"/>
                <w:szCs w:val="24"/>
                <w:lang w:val="ro-RO"/>
              </w:rPr>
              <w:t xml:space="preserve"> ca </w:t>
            </w:r>
            <w:proofErr w:type="spellStart"/>
            <w:r w:rsidRPr="001E6EC7">
              <w:rPr>
                <w:sz w:val="24"/>
                <w:szCs w:val="24"/>
                <w:lang w:val="ro-RO"/>
              </w:rPr>
              <w:t>urmatoarele</w:t>
            </w:r>
            <w:proofErr w:type="spellEnd"/>
            <w:r w:rsidRPr="001E6EC7">
              <w:rPr>
                <w:sz w:val="24"/>
                <w:szCs w:val="24"/>
                <w:lang w:val="ro-RO"/>
              </w:rPr>
              <w:t xml:space="preserve"> </w:t>
            </w:r>
            <w:r w:rsidRPr="001E6EC7">
              <w:rPr>
                <w:sz w:val="24"/>
                <w:szCs w:val="24"/>
                <w:u w:val="single"/>
                <w:lang w:val="ro-RO"/>
              </w:rPr>
              <w:t>masuri</w:t>
            </w:r>
            <w:r w:rsidR="00CA1931" w:rsidRPr="001E6EC7">
              <w:rPr>
                <w:sz w:val="24"/>
                <w:szCs w:val="24"/>
                <w:lang w:val="ro-RO"/>
              </w:rPr>
              <w:t xml:space="preserve"> </w:t>
            </w:r>
            <w:r w:rsidRPr="001E6EC7">
              <w:rPr>
                <w:sz w:val="24"/>
                <w:szCs w:val="24"/>
                <w:u w:val="single"/>
                <w:lang w:val="ro-RO"/>
              </w:rPr>
              <w:t>tehnice</w:t>
            </w:r>
            <w:r w:rsidRPr="001E6EC7">
              <w:rPr>
                <w:sz w:val="24"/>
                <w:szCs w:val="24"/>
                <w:lang w:val="ro-RO"/>
              </w:rPr>
              <w:t xml:space="preserve"> sunt implementate pentru evitarea </w:t>
            </w:r>
            <w:proofErr w:type="spellStart"/>
            <w:r w:rsidRPr="001E6EC7">
              <w:rPr>
                <w:sz w:val="24"/>
                <w:szCs w:val="24"/>
                <w:lang w:val="ro-RO"/>
              </w:rPr>
              <w:t>incalzirii</w:t>
            </w:r>
            <w:proofErr w:type="spellEnd"/>
            <w:r w:rsidRPr="001E6EC7">
              <w:rPr>
                <w:sz w:val="24"/>
                <w:szCs w:val="24"/>
                <w:lang w:val="ro-RO"/>
              </w:rPr>
              <w:t xml:space="preserve"> excesive sau pierderilor din procesul de </w:t>
            </w:r>
            <w:proofErr w:type="spellStart"/>
            <w:r w:rsidRPr="001E6EC7">
              <w:rPr>
                <w:sz w:val="24"/>
                <w:szCs w:val="24"/>
                <w:lang w:val="ro-RO"/>
              </w:rPr>
              <w:t>racire</w:t>
            </w:r>
            <w:proofErr w:type="spellEnd"/>
            <w:r w:rsidRPr="001E6EC7">
              <w:rPr>
                <w:sz w:val="24"/>
                <w:szCs w:val="24"/>
                <w:lang w:val="ro-RO"/>
              </w:rPr>
              <w:t xml:space="preserve"> pentru  </w:t>
            </w:r>
            <w:proofErr w:type="spellStart"/>
            <w:r w:rsidRPr="001E6EC7">
              <w:rPr>
                <w:sz w:val="24"/>
                <w:szCs w:val="24"/>
                <w:lang w:val="ro-RO"/>
              </w:rPr>
              <w:t>urmatoarele</w:t>
            </w:r>
            <w:proofErr w:type="spellEnd"/>
            <w:r w:rsidRPr="001E6EC7">
              <w:rPr>
                <w:sz w:val="24"/>
                <w:szCs w:val="24"/>
                <w:lang w:val="ro-RO"/>
              </w:rPr>
              <w:t xml:space="preserve"> aspecte: (acolo unde este relevant):</w:t>
            </w:r>
          </w:p>
        </w:tc>
        <w:tc>
          <w:tcPr>
            <w:tcW w:w="851" w:type="dxa"/>
            <w:tcBorders>
              <w:top w:val="single" w:sz="18" w:space="0" w:color="008000"/>
              <w:left w:val="single" w:sz="4" w:space="0" w:color="auto"/>
              <w:bottom w:val="single" w:sz="18" w:space="0" w:color="008000"/>
              <w:right w:val="single" w:sz="4" w:space="0" w:color="auto"/>
            </w:tcBorders>
            <w:shd w:val="pct20" w:color="auto" w:fill="FFFFFF"/>
            <w:vAlign w:val="center"/>
          </w:tcPr>
          <w:p w:rsidR="001D2912" w:rsidRPr="001E6EC7" w:rsidRDefault="001D2912" w:rsidP="00971F91">
            <w:pPr>
              <w:spacing w:after="0"/>
              <w:ind w:left="0"/>
              <w:rPr>
                <w:sz w:val="24"/>
                <w:szCs w:val="24"/>
                <w:lang w:val="ro-RO"/>
              </w:rPr>
            </w:pPr>
            <w:r w:rsidRPr="001E6EC7">
              <w:rPr>
                <w:sz w:val="24"/>
                <w:szCs w:val="24"/>
                <w:lang w:val="ro-RO"/>
              </w:rPr>
              <w:t>Da</w:t>
            </w:r>
          </w:p>
          <w:p w:rsidR="001D2912" w:rsidRPr="001E6EC7" w:rsidRDefault="001D2912" w:rsidP="00971F91">
            <w:pPr>
              <w:spacing w:after="0"/>
              <w:ind w:left="0"/>
              <w:rPr>
                <w:sz w:val="24"/>
                <w:szCs w:val="24"/>
                <w:lang w:val="ro-RO"/>
              </w:rPr>
            </w:pPr>
            <w:r w:rsidRPr="001E6EC7">
              <w:rPr>
                <w:sz w:val="24"/>
                <w:szCs w:val="24"/>
                <w:lang w:val="ro-RO"/>
              </w:rPr>
              <w:t>(</w:t>
            </w:r>
            <w:r w:rsidRPr="001E6EC7">
              <w:rPr>
                <w:sz w:val="24"/>
                <w:szCs w:val="24"/>
                <w:lang w:val="ro-RO"/>
              </w:rPr>
              <w:sym w:font="Monotype Sorts" w:char="F034"/>
            </w:r>
            <w:r w:rsidRPr="001E6EC7">
              <w:rPr>
                <w:sz w:val="24"/>
                <w:szCs w:val="24"/>
                <w:lang w:val="ro-RO"/>
              </w:rPr>
              <w:t>)</w:t>
            </w:r>
          </w:p>
        </w:tc>
        <w:tc>
          <w:tcPr>
            <w:tcW w:w="992" w:type="dxa"/>
            <w:tcBorders>
              <w:top w:val="single" w:sz="18" w:space="0" w:color="008000"/>
              <w:left w:val="single" w:sz="4" w:space="0" w:color="auto"/>
              <w:bottom w:val="single" w:sz="18" w:space="0" w:color="008000"/>
              <w:right w:val="single" w:sz="4" w:space="0" w:color="auto"/>
            </w:tcBorders>
            <w:shd w:val="pct20" w:color="auto" w:fill="FFFFFF"/>
            <w:vAlign w:val="center"/>
          </w:tcPr>
          <w:p w:rsidR="001D2912" w:rsidRPr="001E6EC7" w:rsidRDefault="001D2912" w:rsidP="00971F91">
            <w:pPr>
              <w:spacing w:after="0"/>
              <w:ind w:left="0"/>
              <w:rPr>
                <w:sz w:val="24"/>
                <w:szCs w:val="24"/>
                <w:lang w:val="ro-RO"/>
              </w:rPr>
            </w:pPr>
            <w:r w:rsidRPr="001E6EC7">
              <w:rPr>
                <w:sz w:val="24"/>
                <w:szCs w:val="24"/>
                <w:lang w:val="ro-RO"/>
              </w:rPr>
              <w:t>Nu este relevant</w:t>
            </w:r>
          </w:p>
        </w:tc>
        <w:tc>
          <w:tcPr>
            <w:tcW w:w="3845" w:type="dxa"/>
            <w:tcBorders>
              <w:top w:val="single" w:sz="18" w:space="0" w:color="008000"/>
              <w:left w:val="single" w:sz="4" w:space="0" w:color="auto"/>
              <w:bottom w:val="single" w:sz="18" w:space="0" w:color="008000"/>
              <w:right w:val="single" w:sz="18" w:space="0" w:color="008000"/>
            </w:tcBorders>
            <w:shd w:val="pct20" w:color="auto" w:fill="FFFFFF"/>
            <w:vAlign w:val="center"/>
          </w:tcPr>
          <w:p w:rsidR="001D2912" w:rsidRPr="001E6EC7" w:rsidRDefault="001D2912" w:rsidP="00971F91">
            <w:pPr>
              <w:spacing w:after="0"/>
              <w:ind w:left="0"/>
              <w:rPr>
                <w:sz w:val="24"/>
                <w:szCs w:val="24"/>
                <w:lang w:val="ro-RO"/>
              </w:rPr>
            </w:pPr>
            <w:proofErr w:type="spellStart"/>
            <w:r w:rsidRPr="001E6EC7">
              <w:rPr>
                <w:sz w:val="24"/>
                <w:szCs w:val="24"/>
                <w:lang w:val="ro-RO"/>
              </w:rPr>
              <w:t>Informatii</w:t>
            </w:r>
            <w:proofErr w:type="spellEnd"/>
            <w:r w:rsidRPr="001E6EC7">
              <w:rPr>
                <w:sz w:val="24"/>
                <w:szCs w:val="24"/>
                <w:lang w:val="ro-RO"/>
              </w:rPr>
              <w:t xml:space="preserve"> suplimentare</w:t>
            </w:r>
          </w:p>
          <w:p w:rsidR="001D2912" w:rsidRPr="001E6EC7" w:rsidRDefault="001D2912" w:rsidP="00971F91">
            <w:pPr>
              <w:spacing w:after="0"/>
              <w:ind w:left="0"/>
              <w:rPr>
                <w:sz w:val="24"/>
                <w:szCs w:val="24"/>
                <w:lang w:val="ro-RO"/>
              </w:rPr>
            </w:pPr>
            <w:r w:rsidRPr="001E6EC7">
              <w:rPr>
                <w:sz w:val="24"/>
                <w:szCs w:val="24"/>
                <w:lang w:val="ro-RO"/>
              </w:rPr>
              <w:t xml:space="preserve">(termenele </w:t>
            </w:r>
            <w:proofErr w:type="spellStart"/>
            <w:r w:rsidRPr="001E6EC7">
              <w:rPr>
                <w:sz w:val="24"/>
                <w:szCs w:val="24"/>
                <w:lang w:val="ro-RO"/>
              </w:rPr>
              <w:t>prevazute</w:t>
            </w:r>
            <w:proofErr w:type="spellEnd"/>
            <w:r w:rsidRPr="001E6EC7">
              <w:rPr>
                <w:sz w:val="24"/>
                <w:szCs w:val="24"/>
                <w:lang w:val="ro-RO"/>
              </w:rPr>
              <w:t xml:space="preserve"> pentru aplicarea masurilor sau motivul pentru care nu sunt relevante/aplicabile)</w:t>
            </w:r>
          </w:p>
        </w:tc>
      </w:tr>
      <w:tr w:rsidR="001D2912" w:rsidRPr="001E6EC7" w:rsidTr="00F072B0">
        <w:trPr>
          <w:cantSplit/>
        </w:trPr>
        <w:tc>
          <w:tcPr>
            <w:tcW w:w="3686" w:type="dxa"/>
            <w:tcBorders>
              <w:top w:val="single" w:sz="18" w:space="0" w:color="008000"/>
              <w:left w:val="single" w:sz="18" w:space="0" w:color="008000"/>
              <w:bottom w:val="single" w:sz="4" w:space="0" w:color="auto"/>
              <w:right w:val="single" w:sz="4" w:space="0" w:color="auto"/>
            </w:tcBorders>
            <w:shd w:val="pct20" w:color="auto" w:fill="FFFFFF"/>
          </w:tcPr>
          <w:p w:rsidR="001D2912" w:rsidRPr="001E6EC7" w:rsidRDefault="001D2912" w:rsidP="00971F91">
            <w:pPr>
              <w:spacing w:after="0"/>
              <w:ind w:left="0"/>
              <w:rPr>
                <w:sz w:val="24"/>
                <w:szCs w:val="24"/>
                <w:lang w:val="ro-RO"/>
              </w:rPr>
            </w:pPr>
            <w:r w:rsidRPr="001E6EC7">
              <w:rPr>
                <w:sz w:val="24"/>
                <w:szCs w:val="24"/>
                <w:lang w:val="ro-RO"/>
              </w:rPr>
              <w:t xml:space="preserve">Izolarea suficienta a sistemelor de abur, a </w:t>
            </w:r>
            <w:proofErr w:type="spellStart"/>
            <w:r w:rsidRPr="001E6EC7">
              <w:rPr>
                <w:sz w:val="24"/>
                <w:szCs w:val="24"/>
                <w:lang w:val="ro-RO"/>
              </w:rPr>
              <w:t>recipientilor</w:t>
            </w:r>
            <w:proofErr w:type="spellEnd"/>
            <w:r w:rsidRPr="001E6EC7">
              <w:rPr>
                <w:sz w:val="24"/>
                <w:szCs w:val="24"/>
                <w:lang w:val="ro-RO"/>
              </w:rPr>
              <w:t xml:space="preserve"> si conductelor </w:t>
            </w:r>
            <w:proofErr w:type="spellStart"/>
            <w:r w:rsidRPr="001E6EC7">
              <w:rPr>
                <w:sz w:val="24"/>
                <w:szCs w:val="24"/>
                <w:lang w:val="ro-RO"/>
              </w:rPr>
              <w:t>incalzite</w:t>
            </w:r>
            <w:proofErr w:type="spellEnd"/>
            <w:r w:rsidRPr="001E6EC7">
              <w:rPr>
                <w:sz w:val="24"/>
                <w:szCs w:val="24"/>
                <w:lang w:val="ro-RO"/>
              </w:rPr>
              <w:t xml:space="preserve"> </w:t>
            </w:r>
          </w:p>
        </w:tc>
        <w:tc>
          <w:tcPr>
            <w:tcW w:w="851" w:type="dxa"/>
            <w:tcBorders>
              <w:top w:val="single" w:sz="18" w:space="0" w:color="008000"/>
              <w:left w:val="single" w:sz="4" w:space="0" w:color="auto"/>
              <w:bottom w:val="single" w:sz="4" w:space="0" w:color="auto"/>
              <w:right w:val="single" w:sz="4" w:space="0" w:color="auto"/>
            </w:tcBorders>
          </w:tcPr>
          <w:p w:rsidR="001D2912" w:rsidRPr="001E6EC7" w:rsidRDefault="00C948AA" w:rsidP="00971F91">
            <w:pPr>
              <w:pStyle w:val="table"/>
              <w:spacing w:after="0"/>
              <w:rPr>
                <w:sz w:val="24"/>
                <w:szCs w:val="24"/>
                <w:lang w:val="ro-RO"/>
              </w:rPr>
            </w:pPr>
            <w:r w:rsidRPr="001E6EC7">
              <w:rPr>
                <w:sz w:val="24"/>
                <w:szCs w:val="24"/>
                <w:lang w:val="ro-RO"/>
              </w:rPr>
              <w:t>-</w:t>
            </w:r>
          </w:p>
        </w:tc>
        <w:tc>
          <w:tcPr>
            <w:tcW w:w="992" w:type="dxa"/>
            <w:tcBorders>
              <w:top w:val="single" w:sz="18" w:space="0" w:color="008000"/>
              <w:left w:val="single" w:sz="4" w:space="0" w:color="auto"/>
              <w:bottom w:val="single" w:sz="4" w:space="0" w:color="auto"/>
              <w:right w:val="single" w:sz="4" w:space="0" w:color="auto"/>
            </w:tcBorders>
          </w:tcPr>
          <w:p w:rsidR="001D2912" w:rsidRPr="001E6EC7" w:rsidRDefault="001D2912" w:rsidP="00971F91">
            <w:pPr>
              <w:pStyle w:val="table"/>
              <w:spacing w:after="0"/>
              <w:rPr>
                <w:sz w:val="24"/>
                <w:szCs w:val="24"/>
                <w:lang w:val="ro-RO"/>
              </w:rPr>
            </w:pPr>
          </w:p>
        </w:tc>
        <w:tc>
          <w:tcPr>
            <w:tcW w:w="3845" w:type="dxa"/>
            <w:tcBorders>
              <w:top w:val="single" w:sz="18" w:space="0" w:color="008000"/>
              <w:left w:val="single" w:sz="4" w:space="0" w:color="auto"/>
              <w:bottom w:val="single" w:sz="4" w:space="0" w:color="auto"/>
              <w:right w:val="single" w:sz="18" w:space="0" w:color="008000"/>
            </w:tcBorders>
          </w:tcPr>
          <w:p w:rsidR="001D2912" w:rsidRPr="001E6EC7" w:rsidRDefault="001D2912" w:rsidP="00971F91">
            <w:pPr>
              <w:pStyle w:val="table"/>
              <w:spacing w:after="0"/>
              <w:rPr>
                <w:sz w:val="24"/>
                <w:szCs w:val="24"/>
                <w:lang w:val="ro-RO"/>
              </w:rPr>
            </w:pPr>
            <w:r w:rsidRPr="001E6EC7">
              <w:rPr>
                <w:sz w:val="24"/>
                <w:szCs w:val="24"/>
                <w:lang w:val="ro-RO"/>
              </w:rPr>
              <w:t>-</w:t>
            </w:r>
          </w:p>
        </w:tc>
      </w:tr>
      <w:tr w:rsidR="001D2912" w:rsidRPr="001E6EC7" w:rsidTr="00F072B0">
        <w:trPr>
          <w:cantSplit/>
        </w:trPr>
        <w:tc>
          <w:tcPr>
            <w:tcW w:w="3686" w:type="dxa"/>
            <w:tcBorders>
              <w:top w:val="single" w:sz="4" w:space="0" w:color="auto"/>
              <w:left w:val="single" w:sz="18" w:space="0" w:color="008000"/>
              <w:bottom w:val="single" w:sz="4" w:space="0" w:color="auto"/>
              <w:right w:val="single" w:sz="4" w:space="0" w:color="auto"/>
            </w:tcBorders>
            <w:shd w:val="pct20" w:color="auto" w:fill="FFFFFF"/>
          </w:tcPr>
          <w:p w:rsidR="001D2912" w:rsidRPr="001E6EC7" w:rsidRDefault="001D2912" w:rsidP="00971F91">
            <w:pPr>
              <w:spacing w:after="0"/>
              <w:ind w:left="0"/>
              <w:rPr>
                <w:sz w:val="24"/>
                <w:szCs w:val="24"/>
                <w:lang w:val="ro-RO"/>
              </w:rPr>
            </w:pPr>
            <w:r w:rsidRPr="001E6EC7">
              <w:rPr>
                <w:sz w:val="24"/>
                <w:szCs w:val="24"/>
                <w:lang w:val="ro-RO"/>
              </w:rPr>
              <w:t xml:space="preserve">Prevederea de metode de </w:t>
            </w:r>
            <w:proofErr w:type="spellStart"/>
            <w:r w:rsidRPr="001E6EC7">
              <w:rPr>
                <w:sz w:val="24"/>
                <w:szCs w:val="24"/>
                <w:lang w:val="ro-RO"/>
              </w:rPr>
              <w:t>etansare</w:t>
            </w:r>
            <w:proofErr w:type="spellEnd"/>
            <w:r w:rsidRPr="001E6EC7">
              <w:rPr>
                <w:sz w:val="24"/>
                <w:szCs w:val="24"/>
                <w:lang w:val="ro-RO"/>
              </w:rPr>
              <w:t xml:space="preserve"> si izolare pentru </w:t>
            </w:r>
            <w:proofErr w:type="spellStart"/>
            <w:r w:rsidRPr="001E6EC7">
              <w:rPr>
                <w:sz w:val="24"/>
                <w:szCs w:val="24"/>
                <w:lang w:val="ro-RO"/>
              </w:rPr>
              <w:t>mentinerea</w:t>
            </w:r>
            <w:proofErr w:type="spellEnd"/>
            <w:r w:rsidRPr="001E6EC7">
              <w:rPr>
                <w:sz w:val="24"/>
                <w:szCs w:val="24"/>
                <w:lang w:val="ro-RO"/>
              </w:rPr>
              <w:t xml:space="preserve"> temperaturii</w:t>
            </w:r>
          </w:p>
        </w:tc>
        <w:tc>
          <w:tcPr>
            <w:tcW w:w="851" w:type="dxa"/>
            <w:tcBorders>
              <w:top w:val="single" w:sz="4" w:space="0" w:color="auto"/>
              <w:left w:val="single" w:sz="4" w:space="0" w:color="auto"/>
              <w:bottom w:val="single" w:sz="4" w:space="0" w:color="auto"/>
              <w:right w:val="single" w:sz="4" w:space="0" w:color="auto"/>
            </w:tcBorders>
          </w:tcPr>
          <w:p w:rsidR="001D2912" w:rsidRPr="001E6EC7" w:rsidRDefault="00C948AA" w:rsidP="00971F91">
            <w:pPr>
              <w:pStyle w:val="table"/>
              <w:spacing w:after="0"/>
              <w:rPr>
                <w:sz w:val="24"/>
                <w:szCs w:val="24"/>
                <w:lang w:val="ro-RO"/>
              </w:rPr>
            </w:pPr>
            <w:r w:rsidRPr="001E6EC7">
              <w:rPr>
                <w:sz w:val="24"/>
                <w:szCs w:val="24"/>
                <w:lang w:val="ro-RO"/>
              </w:rPr>
              <w:t>-</w:t>
            </w:r>
          </w:p>
        </w:tc>
        <w:tc>
          <w:tcPr>
            <w:tcW w:w="992"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pStyle w:val="table"/>
              <w:spacing w:after="0"/>
              <w:rPr>
                <w:sz w:val="24"/>
                <w:szCs w:val="24"/>
                <w:lang w:val="ro-RO"/>
              </w:rPr>
            </w:pPr>
          </w:p>
        </w:tc>
        <w:tc>
          <w:tcPr>
            <w:tcW w:w="3845" w:type="dxa"/>
            <w:tcBorders>
              <w:top w:val="single" w:sz="4" w:space="0" w:color="auto"/>
              <w:left w:val="single" w:sz="4" w:space="0" w:color="auto"/>
              <w:bottom w:val="single" w:sz="4" w:space="0" w:color="auto"/>
              <w:right w:val="single" w:sz="18" w:space="0" w:color="008000"/>
            </w:tcBorders>
          </w:tcPr>
          <w:p w:rsidR="001D2912" w:rsidRPr="001E6EC7" w:rsidRDefault="001D2912" w:rsidP="00971F91">
            <w:pPr>
              <w:pStyle w:val="table"/>
              <w:spacing w:after="0"/>
              <w:rPr>
                <w:sz w:val="24"/>
                <w:szCs w:val="24"/>
                <w:lang w:val="ro-RO"/>
              </w:rPr>
            </w:pPr>
            <w:r w:rsidRPr="001E6EC7">
              <w:rPr>
                <w:sz w:val="24"/>
                <w:szCs w:val="24"/>
                <w:lang w:val="ro-RO"/>
              </w:rPr>
              <w:t>-</w:t>
            </w:r>
          </w:p>
        </w:tc>
      </w:tr>
      <w:tr w:rsidR="001D2912" w:rsidRPr="001E6EC7" w:rsidTr="00F072B0">
        <w:trPr>
          <w:cantSplit/>
        </w:trPr>
        <w:tc>
          <w:tcPr>
            <w:tcW w:w="3686" w:type="dxa"/>
            <w:tcBorders>
              <w:top w:val="single" w:sz="4" w:space="0" w:color="auto"/>
              <w:left w:val="single" w:sz="18" w:space="0" w:color="008000"/>
              <w:bottom w:val="nil"/>
              <w:right w:val="single" w:sz="4" w:space="0" w:color="auto"/>
            </w:tcBorders>
            <w:shd w:val="pct20" w:color="auto" w:fill="FFFFFF"/>
          </w:tcPr>
          <w:p w:rsidR="001D2912" w:rsidRPr="001E6EC7" w:rsidRDefault="001D2912" w:rsidP="00971F91">
            <w:pPr>
              <w:spacing w:after="0"/>
              <w:ind w:left="0"/>
              <w:rPr>
                <w:sz w:val="24"/>
                <w:szCs w:val="24"/>
                <w:lang w:val="ro-RO"/>
              </w:rPr>
            </w:pPr>
            <w:r w:rsidRPr="001E6EC7">
              <w:rPr>
                <w:sz w:val="24"/>
                <w:szCs w:val="24"/>
                <w:lang w:val="ro-RO"/>
              </w:rPr>
              <w:lastRenderedPageBreak/>
              <w:t xml:space="preserve">Senzori si </w:t>
            </w:r>
            <w:proofErr w:type="spellStart"/>
            <w:r w:rsidRPr="001E6EC7">
              <w:rPr>
                <w:sz w:val="24"/>
                <w:szCs w:val="24"/>
                <w:lang w:val="ro-RO"/>
              </w:rPr>
              <w:t>intrerupatoare</w:t>
            </w:r>
            <w:proofErr w:type="spellEnd"/>
            <w:r w:rsidRPr="001E6EC7">
              <w:rPr>
                <w:sz w:val="24"/>
                <w:szCs w:val="24"/>
                <w:lang w:val="ro-RO"/>
              </w:rPr>
              <w:t xml:space="preserve"> temporizate simple sunt </w:t>
            </w:r>
            <w:proofErr w:type="spellStart"/>
            <w:r w:rsidRPr="001E6EC7">
              <w:rPr>
                <w:sz w:val="24"/>
                <w:szCs w:val="24"/>
                <w:lang w:val="ro-RO"/>
              </w:rPr>
              <w:t>prevazute</w:t>
            </w:r>
            <w:proofErr w:type="spellEnd"/>
            <w:r w:rsidRPr="001E6EC7">
              <w:rPr>
                <w:sz w:val="24"/>
                <w:szCs w:val="24"/>
                <w:lang w:val="ro-RO"/>
              </w:rPr>
              <w:t xml:space="preserve"> pentru a preveni </w:t>
            </w:r>
            <w:proofErr w:type="spellStart"/>
            <w:r w:rsidRPr="001E6EC7">
              <w:rPr>
                <w:sz w:val="24"/>
                <w:szCs w:val="24"/>
                <w:lang w:val="ro-RO"/>
              </w:rPr>
              <w:t>evacuarile</w:t>
            </w:r>
            <w:proofErr w:type="spellEnd"/>
            <w:r w:rsidRPr="001E6EC7">
              <w:rPr>
                <w:sz w:val="24"/>
                <w:szCs w:val="24"/>
                <w:lang w:val="ro-RO"/>
              </w:rPr>
              <w:t xml:space="preserve"> inutile de lichide si gaze </w:t>
            </w:r>
            <w:proofErr w:type="spellStart"/>
            <w:r w:rsidRPr="001E6EC7">
              <w:rPr>
                <w:sz w:val="24"/>
                <w:szCs w:val="24"/>
                <w:lang w:val="ro-RO"/>
              </w:rPr>
              <w:t>incalzite</w:t>
            </w:r>
            <w:proofErr w:type="spellEnd"/>
            <w:r w:rsidRPr="001E6EC7">
              <w:rPr>
                <w:sz w:val="24"/>
                <w:szCs w:val="24"/>
                <w:lang w:val="ro-RO"/>
              </w:rPr>
              <w:t>.</w:t>
            </w:r>
          </w:p>
        </w:tc>
        <w:tc>
          <w:tcPr>
            <w:tcW w:w="851" w:type="dxa"/>
            <w:tcBorders>
              <w:top w:val="single" w:sz="4" w:space="0" w:color="auto"/>
              <w:left w:val="single" w:sz="4" w:space="0" w:color="auto"/>
              <w:bottom w:val="nil"/>
              <w:right w:val="single" w:sz="4" w:space="0" w:color="auto"/>
            </w:tcBorders>
          </w:tcPr>
          <w:p w:rsidR="001D2912" w:rsidRPr="001E6EC7" w:rsidRDefault="00C948AA" w:rsidP="00971F91">
            <w:pPr>
              <w:pStyle w:val="table"/>
              <w:spacing w:after="0"/>
              <w:rPr>
                <w:sz w:val="24"/>
                <w:szCs w:val="24"/>
                <w:lang w:val="ro-RO"/>
              </w:rPr>
            </w:pPr>
            <w:r w:rsidRPr="001E6EC7">
              <w:rPr>
                <w:sz w:val="24"/>
                <w:szCs w:val="24"/>
                <w:lang w:val="ro-RO"/>
              </w:rPr>
              <w:t>-</w:t>
            </w:r>
          </w:p>
        </w:tc>
        <w:tc>
          <w:tcPr>
            <w:tcW w:w="992" w:type="dxa"/>
            <w:tcBorders>
              <w:top w:val="single" w:sz="4" w:space="0" w:color="auto"/>
              <w:left w:val="single" w:sz="4" w:space="0" w:color="auto"/>
              <w:bottom w:val="nil"/>
              <w:right w:val="single" w:sz="4" w:space="0" w:color="auto"/>
            </w:tcBorders>
          </w:tcPr>
          <w:p w:rsidR="001D2912" w:rsidRPr="001E6EC7" w:rsidRDefault="001D2912" w:rsidP="00971F91">
            <w:pPr>
              <w:pStyle w:val="table"/>
              <w:spacing w:after="0"/>
              <w:rPr>
                <w:sz w:val="24"/>
                <w:szCs w:val="24"/>
                <w:lang w:val="ro-RO"/>
              </w:rPr>
            </w:pPr>
          </w:p>
        </w:tc>
        <w:tc>
          <w:tcPr>
            <w:tcW w:w="3845" w:type="dxa"/>
            <w:tcBorders>
              <w:top w:val="single" w:sz="4" w:space="0" w:color="auto"/>
              <w:left w:val="single" w:sz="4" w:space="0" w:color="auto"/>
              <w:bottom w:val="nil"/>
              <w:right w:val="single" w:sz="18" w:space="0" w:color="008000"/>
            </w:tcBorders>
          </w:tcPr>
          <w:p w:rsidR="001D2912" w:rsidRPr="001E6EC7" w:rsidRDefault="00C948AA" w:rsidP="00971F91">
            <w:pPr>
              <w:pStyle w:val="table"/>
              <w:spacing w:after="0"/>
              <w:rPr>
                <w:sz w:val="24"/>
                <w:szCs w:val="24"/>
                <w:lang w:val="ro-RO"/>
              </w:rPr>
            </w:pPr>
            <w:r w:rsidRPr="001E6EC7">
              <w:rPr>
                <w:sz w:val="24"/>
                <w:szCs w:val="24"/>
                <w:lang w:val="ro-RO"/>
              </w:rPr>
              <w:t>-</w:t>
            </w:r>
          </w:p>
        </w:tc>
      </w:tr>
      <w:tr w:rsidR="001D2912" w:rsidRPr="001E6EC7" w:rsidTr="00F072B0">
        <w:trPr>
          <w:cantSplit/>
        </w:trPr>
        <w:tc>
          <w:tcPr>
            <w:tcW w:w="3686" w:type="dxa"/>
            <w:tcBorders>
              <w:top w:val="single" w:sz="4" w:space="0" w:color="auto"/>
              <w:left w:val="single" w:sz="18" w:space="0" w:color="008000"/>
              <w:bottom w:val="single" w:sz="18" w:space="0" w:color="008000"/>
              <w:right w:val="single" w:sz="4" w:space="0" w:color="auto"/>
            </w:tcBorders>
            <w:shd w:val="pct20" w:color="auto" w:fill="FFFFFF"/>
          </w:tcPr>
          <w:p w:rsidR="001D2912" w:rsidRPr="001E6EC7" w:rsidRDefault="001D2912" w:rsidP="00971F91">
            <w:pPr>
              <w:spacing w:after="0"/>
              <w:ind w:left="0"/>
              <w:rPr>
                <w:sz w:val="24"/>
                <w:szCs w:val="24"/>
                <w:lang w:val="ro-RO"/>
              </w:rPr>
            </w:pPr>
            <w:r w:rsidRPr="001E6EC7">
              <w:rPr>
                <w:sz w:val="24"/>
                <w:szCs w:val="24"/>
                <w:lang w:val="ro-RO"/>
              </w:rPr>
              <w:t>Alte masuri adecvate</w:t>
            </w:r>
          </w:p>
        </w:tc>
        <w:tc>
          <w:tcPr>
            <w:tcW w:w="851" w:type="dxa"/>
            <w:tcBorders>
              <w:top w:val="single" w:sz="4" w:space="0" w:color="auto"/>
              <w:left w:val="single" w:sz="4" w:space="0" w:color="auto"/>
              <w:bottom w:val="single" w:sz="18" w:space="0" w:color="008000"/>
              <w:right w:val="single" w:sz="4" w:space="0" w:color="auto"/>
            </w:tcBorders>
          </w:tcPr>
          <w:p w:rsidR="001D2912" w:rsidRPr="001E6EC7" w:rsidRDefault="001D2912" w:rsidP="00971F91">
            <w:pPr>
              <w:pStyle w:val="table"/>
              <w:spacing w:after="0"/>
              <w:rPr>
                <w:sz w:val="24"/>
                <w:szCs w:val="24"/>
                <w:lang w:val="ro-RO"/>
              </w:rPr>
            </w:pPr>
            <w:r w:rsidRPr="001E6EC7">
              <w:rPr>
                <w:sz w:val="24"/>
                <w:szCs w:val="24"/>
                <w:lang w:val="ro-RO"/>
              </w:rPr>
              <w:t>-</w:t>
            </w:r>
          </w:p>
        </w:tc>
        <w:tc>
          <w:tcPr>
            <w:tcW w:w="992" w:type="dxa"/>
            <w:tcBorders>
              <w:top w:val="single" w:sz="4" w:space="0" w:color="auto"/>
              <w:left w:val="single" w:sz="4" w:space="0" w:color="auto"/>
              <w:bottom w:val="single" w:sz="18" w:space="0" w:color="008000"/>
              <w:right w:val="single" w:sz="4" w:space="0" w:color="auto"/>
            </w:tcBorders>
          </w:tcPr>
          <w:p w:rsidR="001D2912" w:rsidRPr="001E6EC7" w:rsidRDefault="001D2912" w:rsidP="00971F91">
            <w:pPr>
              <w:pStyle w:val="table"/>
              <w:spacing w:after="0"/>
              <w:rPr>
                <w:sz w:val="24"/>
                <w:szCs w:val="24"/>
                <w:lang w:val="ro-RO"/>
              </w:rPr>
            </w:pPr>
          </w:p>
        </w:tc>
        <w:tc>
          <w:tcPr>
            <w:tcW w:w="3845" w:type="dxa"/>
            <w:tcBorders>
              <w:top w:val="single" w:sz="4" w:space="0" w:color="auto"/>
              <w:left w:val="single" w:sz="4" w:space="0" w:color="auto"/>
              <w:bottom w:val="single" w:sz="18" w:space="0" w:color="008000"/>
              <w:right w:val="single" w:sz="18" w:space="0" w:color="008000"/>
            </w:tcBorders>
          </w:tcPr>
          <w:p w:rsidR="001D2912" w:rsidRPr="001E6EC7" w:rsidRDefault="001D2912" w:rsidP="00971F91">
            <w:pPr>
              <w:pStyle w:val="table"/>
              <w:spacing w:after="0"/>
              <w:rPr>
                <w:sz w:val="24"/>
                <w:szCs w:val="24"/>
                <w:lang w:val="ro-RO"/>
              </w:rPr>
            </w:pPr>
            <w:r w:rsidRPr="001E6EC7">
              <w:rPr>
                <w:sz w:val="24"/>
                <w:szCs w:val="24"/>
                <w:lang w:val="ro-RO"/>
              </w:rPr>
              <w:t>-</w:t>
            </w:r>
          </w:p>
        </w:tc>
      </w:tr>
    </w:tbl>
    <w:p w:rsidR="001D2912" w:rsidRPr="001E6EC7" w:rsidRDefault="001D2912" w:rsidP="00F072B0">
      <w:pPr>
        <w:ind w:left="0"/>
        <w:rPr>
          <w:sz w:val="24"/>
          <w:szCs w:val="24"/>
          <w:lang w:val="ro-RO"/>
        </w:rPr>
      </w:pPr>
    </w:p>
    <w:p w:rsidR="001D2912" w:rsidRPr="001E6EC7" w:rsidRDefault="001D2912" w:rsidP="00F072B0">
      <w:pPr>
        <w:pStyle w:val="Heading3"/>
        <w:numPr>
          <w:ilvl w:val="0"/>
          <w:numId w:val="0"/>
        </w:numPr>
        <w:spacing w:before="60" w:after="120"/>
        <w:rPr>
          <w:sz w:val="24"/>
          <w:szCs w:val="24"/>
          <w:lang w:val="ro-RO"/>
        </w:rPr>
      </w:pPr>
      <w:r w:rsidRPr="001E6EC7">
        <w:rPr>
          <w:sz w:val="24"/>
          <w:szCs w:val="24"/>
          <w:lang w:val="ro-RO"/>
        </w:rPr>
        <w:t>Masuri de service al cladirilor</w:t>
      </w:r>
    </w:p>
    <w:p w:rsidR="001D2912" w:rsidRPr="001E6EC7" w:rsidRDefault="001D2912" w:rsidP="001D2912">
      <w:pPr>
        <w:spacing w:before="60"/>
        <w:ind w:left="0"/>
        <w:rPr>
          <w:sz w:val="24"/>
          <w:szCs w:val="24"/>
          <w:lang w:val="ro-RO"/>
        </w:rPr>
      </w:pPr>
      <w:r w:rsidRPr="001E6EC7">
        <w:rPr>
          <w:sz w:val="24"/>
          <w:szCs w:val="24"/>
          <w:lang w:val="ro-RO"/>
        </w:rPr>
        <w:t xml:space="preserve">Masuri fundamentale pentru eficienta energetica a service-ului </w:t>
      </w:r>
      <w:proofErr w:type="spellStart"/>
      <w:r w:rsidRPr="001E6EC7">
        <w:rPr>
          <w:sz w:val="24"/>
          <w:szCs w:val="24"/>
          <w:lang w:val="ro-RO"/>
        </w:rPr>
        <w:t>cladirilor</w:t>
      </w:r>
      <w:proofErr w:type="spellEnd"/>
      <w:r w:rsidRPr="001E6EC7">
        <w:rPr>
          <w:sz w:val="24"/>
          <w:szCs w:val="24"/>
          <w:lang w:val="ro-RO"/>
        </w:rPr>
        <w:t xml:space="preserve"> sunt descrise in tabelul de mai jos:</w:t>
      </w:r>
    </w:p>
    <w:p w:rsidR="001D2912" w:rsidRPr="001E6EC7" w:rsidRDefault="001D2912" w:rsidP="001D2912">
      <w:pPr>
        <w:spacing w:before="60"/>
        <w:ind w:left="0"/>
        <w:rPr>
          <w:sz w:val="24"/>
          <w:szCs w:val="24"/>
          <w:lang w:val="ro-RO"/>
        </w:rPr>
      </w:pPr>
      <w:proofErr w:type="spellStart"/>
      <w:r w:rsidRPr="001E6EC7">
        <w:rPr>
          <w:sz w:val="24"/>
          <w:szCs w:val="24"/>
          <w:lang w:val="ro-RO"/>
        </w:rPr>
        <w:t>Completati</w:t>
      </w:r>
      <w:proofErr w:type="spellEnd"/>
      <w:r w:rsidRPr="001E6EC7">
        <w:rPr>
          <w:sz w:val="24"/>
          <w:szCs w:val="24"/>
          <w:lang w:val="ro-RO"/>
        </w:rPr>
        <w:t xml:space="preserve"> tabelul prin:</w:t>
      </w:r>
    </w:p>
    <w:p w:rsidR="001D2912" w:rsidRPr="001E6EC7" w:rsidRDefault="001D2912" w:rsidP="001D2912">
      <w:pPr>
        <w:numPr>
          <w:ilvl w:val="0"/>
          <w:numId w:val="17"/>
        </w:numPr>
        <w:tabs>
          <w:tab w:val="clear" w:pos="1004"/>
          <w:tab w:val="num" w:pos="720"/>
        </w:tabs>
        <w:spacing w:after="0"/>
        <w:ind w:left="720" w:hanging="720"/>
        <w:rPr>
          <w:sz w:val="24"/>
          <w:szCs w:val="24"/>
          <w:lang w:val="ro-RO"/>
        </w:rPr>
      </w:pPr>
      <w:r w:rsidRPr="001E6EC7">
        <w:rPr>
          <w:sz w:val="24"/>
          <w:szCs w:val="24"/>
          <w:lang w:val="ro-RO"/>
        </w:rPr>
        <w:t xml:space="preserve">Confirmarea faptului ca va </w:t>
      </w:r>
      <w:proofErr w:type="spellStart"/>
      <w:r w:rsidRPr="001E6EC7">
        <w:rPr>
          <w:sz w:val="24"/>
          <w:szCs w:val="24"/>
          <w:lang w:val="ro-RO"/>
        </w:rPr>
        <w:t>conformati</w:t>
      </w:r>
      <w:proofErr w:type="spellEnd"/>
      <w:r w:rsidRPr="001E6EC7">
        <w:rPr>
          <w:sz w:val="24"/>
          <w:szCs w:val="24"/>
          <w:lang w:val="ro-RO"/>
        </w:rPr>
        <w:t xml:space="preserve"> cu fiecare </w:t>
      </w:r>
      <w:proofErr w:type="spellStart"/>
      <w:r w:rsidRPr="001E6EC7">
        <w:rPr>
          <w:sz w:val="24"/>
          <w:szCs w:val="24"/>
          <w:lang w:val="ro-RO"/>
        </w:rPr>
        <w:t>cerinta</w:t>
      </w:r>
      <w:proofErr w:type="spellEnd"/>
      <w:r w:rsidRPr="001E6EC7">
        <w:rPr>
          <w:sz w:val="24"/>
          <w:szCs w:val="24"/>
          <w:lang w:val="ro-RO"/>
        </w:rPr>
        <w:t>, sau</w:t>
      </w:r>
    </w:p>
    <w:p w:rsidR="001D2912" w:rsidRPr="001E6EC7" w:rsidRDefault="001D2912" w:rsidP="001D2912">
      <w:pPr>
        <w:numPr>
          <w:ilvl w:val="0"/>
          <w:numId w:val="17"/>
        </w:numPr>
        <w:tabs>
          <w:tab w:val="clear" w:pos="1004"/>
          <w:tab w:val="num" w:pos="720"/>
        </w:tabs>
        <w:spacing w:after="0"/>
        <w:ind w:left="720" w:hanging="720"/>
        <w:rPr>
          <w:sz w:val="24"/>
          <w:szCs w:val="24"/>
          <w:lang w:val="ro-RO"/>
        </w:rPr>
      </w:pPr>
      <w:r w:rsidRPr="001E6EC7">
        <w:rPr>
          <w:sz w:val="24"/>
          <w:szCs w:val="24"/>
          <w:lang w:val="ro-RO"/>
        </w:rPr>
        <w:t xml:space="preserve">Declararea </w:t>
      </w:r>
      <w:proofErr w:type="spellStart"/>
      <w:r w:rsidRPr="001E6EC7">
        <w:rPr>
          <w:sz w:val="24"/>
          <w:szCs w:val="24"/>
          <w:lang w:val="ro-RO"/>
        </w:rPr>
        <w:t>intentiei</w:t>
      </w:r>
      <w:proofErr w:type="spellEnd"/>
      <w:r w:rsidRPr="001E6EC7">
        <w:rPr>
          <w:sz w:val="24"/>
          <w:szCs w:val="24"/>
          <w:lang w:val="ro-RO"/>
        </w:rPr>
        <w:t xml:space="preserve"> de conformare si indicarea datei pana la care o </w:t>
      </w:r>
      <w:proofErr w:type="spellStart"/>
      <w:r w:rsidRPr="001E6EC7">
        <w:rPr>
          <w:sz w:val="24"/>
          <w:szCs w:val="24"/>
          <w:lang w:val="ro-RO"/>
        </w:rPr>
        <w:t>veti</w:t>
      </w:r>
      <w:proofErr w:type="spellEnd"/>
      <w:r w:rsidRPr="001E6EC7">
        <w:rPr>
          <w:sz w:val="24"/>
          <w:szCs w:val="24"/>
          <w:lang w:val="ro-RO"/>
        </w:rPr>
        <w:t xml:space="preserve"> face in cadrul programului </w:t>
      </w:r>
      <w:proofErr w:type="spellStart"/>
      <w:r w:rsidRPr="001E6EC7">
        <w:rPr>
          <w:sz w:val="24"/>
          <w:szCs w:val="24"/>
          <w:lang w:val="ro-RO"/>
        </w:rPr>
        <w:t>dumneavoastra</w:t>
      </w:r>
      <w:proofErr w:type="spellEnd"/>
      <w:r w:rsidRPr="001E6EC7">
        <w:rPr>
          <w:sz w:val="24"/>
          <w:szCs w:val="24"/>
          <w:lang w:val="ro-RO"/>
        </w:rPr>
        <w:t xml:space="preserve"> de modernizare; sau</w:t>
      </w:r>
    </w:p>
    <w:p w:rsidR="001D2912" w:rsidRPr="001E6EC7" w:rsidRDefault="001D2912" w:rsidP="001D2912">
      <w:pPr>
        <w:numPr>
          <w:ilvl w:val="0"/>
          <w:numId w:val="17"/>
        </w:numPr>
        <w:tabs>
          <w:tab w:val="clear" w:pos="1004"/>
          <w:tab w:val="num" w:pos="720"/>
        </w:tabs>
        <w:spacing w:after="0"/>
        <w:ind w:left="720" w:hanging="720"/>
        <w:rPr>
          <w:sz w:val="24"/>
          <w:szCs w:val="24"/>
          <w:lang w:val="ro-RO"/>
        </w:rPr>
      </w:pPr>
      <w:r w:rsidRPr="001E6EC7">
        <w:rPr>
          <w:sz w:val="24"/>
          <w:szCs w:val="24"/>
          <w:lang w:val="ro-RO"/>
        </w:rPr>
        <w:t xml:space="preserve">Expunerea motivului pentru care </w:t>
      </w:r>
      <w:proofErr w:type="spellStart"/>
      <w:r w:rsidRPr="001E6EC7">
        <w:rPr>
          <w:sz w:val="24"/>
          <w:szCs w:val="24"/>
          <w:lang w:val="ro-RO"/>
        </w:rPr>
        <w:t>masura</w:t>
      </w:r>
      <w:proofErr w:type="spellEnd"/>
      <w:r w:rsidRPr="001E6EC7">
        <w:rPr>
          <w:sz w:val="24"/>
          <w:szCs w:val="24"/>
          <w:lang w:val="ro-RO"/>
        </w:rPr>
        <w:t xml:space="preserve"> nu este relevanta pentru </w:t>
      </w:r>
      <w:proofErr w:type="spellStart"/>
      <w:r w:rsidRPr="001E6EC7">
        <w:rPr>
          <w:sz w:val="24"/>
          <w:szCs w:val="24"/>
          <w:lang w:val="ro-RO"/>
        </w:rPr>
        <w:t>activitatile</w:t>
      </w:r>
      <w:proofErr w:type="spellEnd"/>
      <w:r w:rsidRPr="001E6EC7">
        <w:rPr>
          <w:sz w:val="24"/>
          <w:szCs w:val="24"/>
          <w:lang w:val="ro-RO"/>
        </w:rPr>
        <w:t xml:space="preserve"> </w:t>
      </w:r>
      <w:proofErr w:type="spellStart"/>
      <w:r w:rsidRPr="001E6EC7">
        <w:rPr>
          <w:sz w:val="24"/>
          <w:szCs w:val="24"/>
          <w:lang w:val="ro-RO"/>
        </w:rPr>
        <w:t>desfasurate</w:t>
      </w:r>
      <w:proofErr w:type="spellEnd"/>
      <w:r w:rsidRPr="001E6EC7">
        <w:rPr>
          <w:sz w:val="24"/>
          <w:szCs w:val="24"/>
          <w:lang w:val="ro-RO"/>
        </w:rPr>
        <w:t>.</w:t>
      </w:r>
    </w:p>
    <w:tbl>
      <w:tblPr>
        <w:tblW w:w="9374" w:type="dxa"/>
        <w:tblInd w:w="-176" w:type="dxa"/>
        <w:tblBorders>
          <w:top w:val="single" w:sz="24" w:space="0" w:color="008000"/>
          <w:left w:val="single" w:sz="24" w:space="0" w:color="008000"/>
          <w:bottom w:val="single" w:sz="24" w:space="0" w:color="008000"/>
          <w:right w:val="single" w:sz="24" w:space="0" w:color="008000"/>
          <w:insideH w:val="single" w:sz="4" w:space="0" w:color="auto"/>
          <w:insideV w:val="single" w:sz="4" w:space="0" w:color="auto"/>
        </w:tblBorders>
        <w:tblLayout w:type="fixed"/>
        <w:tblLook w:val="0000" w:firstRow="0" w:lastRow="0" w:firstColumn="0" w:lastColumn="0" w:noHBand="0" w:noVBand="0"/>
      </w:tblPr>
      <w:tblGrid>
        <w:gridCol w:w="3686"/>
        <w:gridCol w:w="993"/>
        <w:gridCol w:w="1134"/>
        <w:gridCol w:w="3561"/>
      </w:tblGrid>
      <w:tr w:rsidR="00C948AA" w:rsidRPr="00824859" w:rsidTr="00F072B0">
        <w:trPr>
          <w:cantSplit/>
        </w:trPr>
        <w:tc>
          <w:tcPr>
            <w:tcW w:w="3686" w:type="dxa"/>
            <w:tcBorders>
              <w:top w:val="single" w:sz="18" w:space="0" w:color="008000"/>
              <w:left w:val="single" w:sz="18" w:space="0" w:color="008000"/>
              <w:bottom w:val="nil"/>
              <w:right w:val="single" w:sz="4" w:space="0" w:color="auto"/>
            </w:tcBorders>
            <w:shd w:val="pct20" w:color="auto" w:fill="FFFFFF"/>
          </w:tcPr>
          <w:p w:rsidR="001D2912" w:rsidRPr="001E6EC7" w:rsidRDefault="001D2912" w:rsidP="00971F91">
            <w:pPr>
              <w:spacing w:after="0"/>
              <w:ind w:left="0"/>
              <w:rPr>
                <w:sz w:val="24"/>
                <w:szCs w:val="24"/>
                <w:lang w:val="ro-RO"/>
              </w:rPr>
            </w:pPr>
            <w:proofErr w:type="spellStart"/>
            <w:r w:rsidRPr="001E6EC7">
              <w:rPr>
                <w:sz w:val="24"/>
                <w:szCs w:val="24"/>
                <w:lang w:val="ro-RO"/>
              </w:rPr>
              <w:t>Confirmati</w:t>
            </w:r>
            <w:proofErr w:type="spellEnd"/>
            <w:r w:rsidRPr="001E6EC7">
              <w:rPr>
                <w:sz w:val="24"/>
                <w:szCs w:val="24"/>
                <w:lang w:val="ro-RO"/>
              </w:rPr>
              <w:t xml:space="preserve"> ca </w:t>
            </w:r>
            <w:proofErr w:type="spellStart"/>
            <w:r w:rsidRPr="001E6EC7">
              <w:rPr>
                <w:sz w:val="24"/>
                <w:szCs w:val="24"/>
                <w:lang w:val="ro-RO"/>
              </w:rPr>
              <w:t>urmatoarele</w:t>
            </w:r>
            <w:proofErr w:type="spellEnd"/>
            <w:r w:rsidRPr="001E6EC7">
              <w:rPr>
                <w:sz w:val="24"/>
                <w:szCs w:val="24"/>
                <w:lang w:val="ro-RO"/>
              </w:rPr>
              <w:t xml:space="preserve"> </w:t>
            </w:r>
            <w:r w:rsidRPr="001E6EC7">
              <w:rPr>
                <w:sz w:val="24"/>
                <w:szCs w:val="24"/>
                <w:u w:val="single"/>
                <w:lang w:val="ro-RO"/>
              </w:rPr>
              <w:t xml:space="preserve">masuri de service al </w:t>
            </w:r>
            <w:proofErr w:type="spellStart"/>
            <w:r w:rsidRPr="001E6EC7">
              <w:rPr>
                <w:sz w:val="24"/>
                <w:szCs w:val="24"/>
                <w:u w:val="single"/>
                <w:lang w:val="ro-RO"/>
              </w:rPr>
              <w:t>cladirilor</w:t>
            </w:r>
            <w:proofErr w:type="spellEnd"/>
            <w:r w:rsidRPr="001E6EC7">
              <w:rPr>
                <w:sz w:val="24"/>
                <w:szCs w:val="24"/>
                <w:lang w:val="ro-RO"/>
              </w:rPr>
              <w:t xml:space="preserve"> sunt implementate pentru </w:t>
            </w:r>
            <w:proofErr w:type="spellStart"/>
            <w:r w:rsidRPr="001E6EC7">
              <w:rPr>
                <w:sz w:val="24"/>
                <w:szCs w:val="24"/>
                <w:lang w:val="ro-RO"/>
              </w:rPr>
              <w:t>urmatoarele</w:t>
            </w:r>
            <w:proofErr w:type="spellEnd"/>
            <w:r w:rsidRPr="001E6EC7">
              <w:rPr>
                <w:sz w:val="24"/>
                <w:szCs w:val="24"/>
                <w:lang w:val="ro-RO"/>
              </w:rPr>
              <w:t xml:space="preserve"> aspecte (unde este relevant):</w:t>
            </w:r>
          </w:p>
        </w:tc>
        <w:tc>
          <w:tcPr>
            <w:tcW w:w="993" w:type="dxa"/>
            <w:tcBorders>
              <w:top w:val="single" w:sz="18" w:space="0" w:color="008000"/>
              <w:left w:val="single" w:sz="4" w:space="0" w:color="auto"/>
              <w:bottom w:val="single" w:sz="18" w:space="0" w:color="008000"/>
              <w:right w:val="single" w:sz="4" w:space="0" w:color="auto"/>
            </w:tcBorders>
            <w:shd w:val="pct20" w:color="auto" w:fill="FFFFFF"/>
            <w:vAlign w:val="center"/>
          </w:tcPr>
          <w:p w:rsidR="001D2912" w:rsidRPr="001E6EC7" w:rsidRDefault="001D2912" w:rsidP="00971F91">
            <w:pPr>
              <w:spacing w:after="0"/>
              <w:ind w:left="0"/>
              <w:rPr>
                <w:sz w:val="24"/>
                <w:szCs w:val="24"/>
                <w:lang w:val="ro-RO"/>
              </w:rPr>
            </w:pPr>
            <w:r w:rsidRPr="001E6EC7">
              <w:rPr>
                <w:sz w:val="24"/>
                <w:szCs w:val="24"/>
                <w:lang w:val="ro-RO"/>
              </w:rPr>
              <w:t xml:space="preserve">Da/Nu </w:t>
            </w:r>
          </w:p>
          <w:p w:rsidR="001D2912" w:rsidRPr="001E6EC7" w:rsidRDefault="001D2912" w:rsidP="00971F91">
            <w:pPr>
              <w:spacing w:after="0"/>
              <w:ind w:left="0"/>
              <w:rPr>
                <w:sz w:val="24"/>
                <w:szCs w:val="24"/>
                <w:lang w:val="ro-RO"/>
              </w:rPr>
            </w:pPr>
          </w:p>
        </w:tc>
        <w:tc>
          <w:tcPr>
            <w:tcW w:w="1134" w:type="dxa"/>
            <w:tcBorders>
              <w:top w:val="single" w:sz="18" w:space="0" w:color="008000"/>
              <w:left w:val="single" w:sz="4" w:space="0" w:color="auto"/>
              <w:bottom w:val="single" w:sz="18" w:space="0" w:color="008000"/>
              <w:right w:val="single" w:sz="4" w:space="0" w:color="auto"/>
            </w:tcBorders>
            <w:shd w:val="pct20" w:color="auto" w:fill="FFFFFF"/>
            <w:vAlign w:val="center"/>
          </w:tcPr>
          <w:p w:rsidR="001D2912" w:rsidRPr="001E6EC7" w:rsidRDefault="001D2912" w:rsidP="00971F91">
            <w:pPr>
              <w:spacing w:after="0"/>
              <w:ind w:left="0"/>
              <w:rPr>
                <w:sz w:val="24"/>
                <w:szCs w:val="24"/>
                <w:lang w:val="ro-RO"/>
              </w:rPr>
            </w:pPr>
            <w:r w:rsidRPr="001E6EC7">
              <w:rPr>
                <w:sz w:val="24"/>
                <w:szCs w:val="24"/>
                <w:lang w:val="ro-RO"/>
              </w:rPr>
              <w:t>Nu este relevant</w:t>
            </w:r>
          </w:p>
        </w:tc>
        <w:tc>
          <w:tcPr>
            <w:tcW w:w="3561" w:type="dxa"/>
            <w:tcBorders>
              <w:top w:val="single" w:sz="18" w:space="0" w:color="008000"/>
              <w:left w:val="single" w:sz="4" w:space="0" w:color="auto"/>
              <w:bottom w:val="single" w:sz="18" w:space="0" w:color="008000"/>
              <w:right w:val="single" w:sz="18" w:space="0" w:color="008000"/>
            </w:tcBorders>
            <w:shd w:val="pct20" w:color="auto" w:fill="FFFFFF"/>
            <w:vAlign w:val="center"/>
          </w:tcPr>
          <w:p w:rsidR="001D2912" w:rsidRPr="001E6EC7" w:rsidRDefault="001D2912" w:rsidP="00971F91">
            <w:pPr>
              <w:spacing w:after="0"/>
              <w:ind w:left="0"/>
              <w:rPr>
                <w:sz w:val="24"/>
                <w:szCs w:val="24"/>
                <w:lang w:val="ro-RO"/>
              </w:rPr>
            </w:pPr>
            <w:proofErr w:type="spellStart"/>
            <w:r w:rsidRPr="001E6EC7">
              <w:rPr>
                <w:sz w:val="24"/>
                <w:szCs w:val="24"/>
                <w:lang w:val="ro-RO"/>
              </w:rPr>
              <w:t>Informatii</w:t>
            </w:r>
            <w:proofErr w:type="spellEnd"/>
            <w:r w:rsidRPr="001E6EC7">
              <w:rPr>
                <w:sz w:val="24"/>
                <w:szCs w:val="24"/>
                <w:lang w:val="ro-RO"/>
              </w:rPr>
              <w:t xml:space="preserve"> suplimentare</w:t>
            </w:r>
          </w:p>
          <w:p w:rsidR="001D2912" w:rsidRPr="001E6EC7" w:rsidRDefault="001D2912" w:rsidP="00971F91">
            <w:pPr>
              <w:spacing w:after="0"/>
              <w:ind w:left="0"/>
              <w:rPr>
                <w:sz w:val="24"/>
                <w:szCs w:val="24"/>
                <w:lang w:val="ro-RO"/>
              </w:rPr>
            </w:pPr>
            <w:r w:rsidRPr="001E6EC7">
              <w:rPr>
                <w:sz w:val="24"/>
                <w:szCs w:val="24"/>
                <w:lang w:val="ro-RO"/>
              </w:rPr>
              <w:t xml:space="preserve">(documentele de </w:t>
            </w:r>
            <w:proofErr w:type="spellStart"/>
            <w:r w:rsidRPr="001E6EC7">
              <w:rPr>
                <w:sz w:val="24"/>
                <w:szCs w:val="24"/>
                <w:lang w:val="ro-RO"/>
              </w:rPr>
              <w:t>referinta</w:t>
            </w:r>
            <w:proofErr w:type="spellEnd"/>
            <w:r w:rsidRPr="001E6EC7">
              <w:rPr>
                <w:sz w:val="24"/>
                <w:szCs w:val="24"/>
                <w:lang w:val="ro-RO"/>
              </w:rPr>
              <w:t>, termenul de punere in practica/aplicare a masurilor sau motivul pentru care nu sunt relevante)</w:t>
            </w:r>
          </w:p>
        </w:tc>
      </w:tr>
      <w:tr w:rsidR="00C948AA" w:rsidRPr="001E6EC7" w:rsidTr="00F072B0">
        <w:trPr>
          <w:cantSplit/>
        </w:trPr>
        <w:tc>
          <w:tcPr>
            <w:tcW w:w="3686" w:type="dxa"/>
            <w:tcBorders>
              <w:top w:val="single" w:sz="18" w:space="0" w:color="008000"/>
              <w:left w:val="single" w:sz="18" w:space="0" w:color="008000"/>
              <w:bottom w:val="nil"/>
              <w:right w:val="single" w:sz="4" w:space="0" w:color="auto"/>
            </w:tcBorders>
            <w:shd w:val="pct20" w:color="auto" w:fill="FFFFFF"/>
          </w:tcPr>
          <w:p w:rsidR="001D2912" w:rsidRPr="001E6EC7" w:rsidRDefault="001D2912" w:rsidP="00971F91">
            <w:pPr>
              <w:pStyle w:val="table"/>
              <w:spacing w:after="0"/>
              <w:rPr>
                <w:sz w:val="24"/>
                <w:szCs w:val="24"/>
                <w:lang w:val="ro-RO"/>
              </w:rPr>
            </w:pPr>
            <w:r w:rsidRPr="001E6EC7">
              <w:rPr>
                <w:sz w:val="24"/>
                <w:szCs w:val="24"/>
                <w:lang w:val="ro-RO"/>
              </w:rPr>
              <w:t xml:space="preserve">Exista o iluminare artificiala adecvata si eficienta din punct de vedere energetic </w:t>
            </w:r>
          </w:p>
        </w:tc>
        <w:tc>
          <w:tcPr>
            <w:tcW w:w="993" w:type="dxa"/>
            <w:tcBorders>
              <w:top w:val="single" w:sz="18" w:space="0" w:color="008000"/>
              <w:left w:val="single" w:sz="4" w:space="0" w:color="auto"/>
              <w:bottom w:val="nil"/>
              <w:right w:val="single" w:sz="4" w:space="0" w:color="auto"/>
            </w:tcBorders>
          </w:tcPr>
          <w:p w:rsidR="001D2912" w:rsidRPr="001E6EC7" w:rsidRDefault="001D2912" w:rsidP="00971F91">
            <w:pPr>
              <w:pStyle w:val="table"/>
              <w:spacing w:after="0"/>
              <w:rPr>
                <w:sz w:val="24"/>
                <w:szCs w:val="24"/>
                <w:lang w:val="ro-RO"/>
              </w:rPr>
            </w:pPr>
            <w:r w:rsidRPr="001E6EC7">
              <w:rPr>
                <w:sz w:val="24"/>
                <w:szCs w:val="24"/>
                <w:lang w:val="ro-RO"/>
              </w:rPr>
              <w:t>Da</w:t>
            </w:r>
          </w:p>
        </w:tc>
        <w:tc>
          <w:tcPr>
            <w:tcW w:w="1134" w:type="dxa"/>
            <w:tcBorders>
              <w:top w:val="single" w:sz="18" w:space="0" w:color="008000"/>
              <w:left w:val="single" w:sz="4" w:space="0" w:color="auto"/>
              <w:bottom w:val="nil"/>
              <w:right w:val="single" w:sz="4" w:space="0" w:color="auto"/>
            </w:tcBorders>
          </w:tcPr>
          <w:p w:rsidR="001D2912" w:rsidRPr="001E6EC7" w:rsidRDefault="001D2912" w:rsidP="00971F91">
            <w:pPr>
              <w:pStyle w:val="table"/>
              <w:spacing w:after="0"/>
              <w:rPr>
                <w:sz w:val="24"/>
                <w:szCs w:val="24"/>
                <w:lang w:val="ro-RO"/>
              </w:rPr>
            </w:pPr>
          </w:p>
        </w:tc>
        <w:tc>
          <w:tcPr>
            <w:tcW w:w="3561" w:type="dxa"/>
            <w:tcBorders>
              <w:top w:val="single" w:sz="18" w:space="0" w:color="008000"/>
              <w:left w:val="single" w:sz="4" w:space="0" w:color="auto"/>
              <w:bottom w:val="nil"/>
              <w:right w:val="single" w:sz="18" w:space="0" w:color="008000"/>
            </w:tcBorders>
          </w:tcPr>
          <w:p w:rsidR="001D2912" w:rsidRPr="001E6EC7" w:rsidRDefault="001D2912" w:rsidP="00971F91">
            <w:pPr>
              <w:pStyle w:val="table"/>
              <w:spacing w:after="0"/>
              <w:rPr>
                <w:sz w:val="24"/>
                <w:szCs w:val="24"/>
                <w:lang w:val="ro-RO"/>
              </w:rPr>
            </w:pPr>
            <w:r w:rsidRPr="001E6EC7">
              <w:rPr>
                <w:sz w:val="24"/>
                <w:szCs w:val="24"/>
                <w:lang w:val="ro-RO"/>
              </w:rPr>
              <w:t>-</w:t>
            </w:r>
          </w:p>
        </w:tc>
      </w:tr>
      <w:tr w:rsidR="00C948AA" w:rsidRPr="001E6EC7" w:rsidTr="00F072B0">
        <w:trPr>
          <w:cantSplit/>
        </w:trPr>
        <w:tc>
          <w:tcPr>
            <w:tcW w:w="3686" w:type="dxa"/>
            <w:tcBorders>
              <w:top w:val="single" w:sz="4" w:space="0" w:color="auto"/>
              <w:left w:val="single" w:sz="18" w:space="0" w:color="008000"/>
              <w:bottom w:val="single" w:sz="18" w:space="0" w:color="008000"/>
              <w:right w:val="single" w:sz="4" w:space="0" w:color="auto"/>
            </w:tcBorders>
            <w:shd w:val="pct20" w:color="auto" w:fill="FFFFFF"/>
          </w:tcPr>
          <w:p w:rsidR="001D2912" w:rsidRPr="001E6EC7" w:rsidRDefault="001D2912" w:rsidP="00971F91">
            <w:pPr>
              <w:spacing w:after="0"/>
              <w:ind w:left="0"/>
              <w:rPr>
                <w:sz w:val="24"/>
                <w:szCs w:val="24"/>
                <w:lang w:val="ro-RO"/>
              </w:rPr>
            </w:pPr>
            <w:r w:rsidRPr="001E6EC7">
              <w:rPr>
                <w:sz w:val="24"/>
                <w:szCs w:val="24"/>
                <w:lang w:val="ro-RO"/>
              </w:rPr>
              <w:t xml:space="preserve">Exista sisteme de control al climatului eficiente din punct de vedere energetic pentru: </w:t>
            </w:r>
          </w:p>
          <w:p w:rsidR="001D2912" w:rsidRPr="001E6EC7" w:rsidRDefault="001D2912" w:rsidP="00714A5D">
            <w:pPr>
              <w:numPr>
                <w:ilvl w:val="0"/>
                <w:numId w:val="27"/>
              </w:numPr>
              <w:tabs>
                <w:tab w:val="clear" w:pos="1004"/>
                <w:tab w:val="num" w:pos="342"/>
              </w:tabs>
              <w:spacing w:after="0"/>
              <w:ind w:left="0" w:firstLine="0"/>
              <w:rPr>
                <w:sz w:val="24"/>
                <w:szCs w:val="24"/>
                <w:lang w:val="ro-RO"/>
              </w:rPr>
            </w:pPr>
            <w:proofErr w:type="spellStart"/>
            <w:r w:rsidRPr="001E6EC7">
              <w:rPr>
                <w:sz w:val="24"/>
                <w:szCs w:val="24"/>
                <w:lang w:val="ro-RO"/>
              </w:rPr>
              <w:t>Incalzirea</w:t>
            </w:r>
            <w:proofErr w:type="spellEnd"/>
            <w:r w:rsidRPr="001E6EC7">
              <w:rPr>
                <w:sz w:val="24"/>
                <w:szCs w:val="24"/>
                <w:lang w:val="ro-RO"/>
              </w:rPr>
              <w:t xml:space="preserve"> spatiilor</w:t>
            </w:r>
          </w:p>
          <w:p w:rsidR="001D2912" w:rsidRPr="001E6EC7" w:rsidRDefault="001D2912" w:rsidP="00714A5D">
            <w:pPr>
              <w:numPr>
                <w:ilvl w:val="0"/>
                <w:numId w:val="27"/>
              </w:numPr>
              <w:tabs>
                <w:tab w:val="clear" w:pos="1004"/>
                <w:tab w:val="num" w:pos="342"/>
              </w:tabs>
              <w:spacing w:after="0"/>
              <w:ind w:left="0" w:firstLine="0"/>
              <w:rPr>
                <w:sz w:val="24"/>
                <w:szCs w:val="24"/>
                <w:lang w:val="ro-RO"/>
              </w:rPr>
            </w:pPr>
            <w:r w:rsidRPr="001E6EC7">
              <w:rPr>
                <w:sz w:val="24"/>
                <w:szCs w:val="24"/>
                <w:lang w:val="ro-RO"/>
              </w:rPr>
              <w:t>Apa calda</w:t>
            </w:r>
          </w:p>
          <w:p w:rsidR="001D2912" w:rsidRPr="001E6EC7" w:rsidRDefault="001D2912" w:rsidP="00714A5D">
            <w:pPr>
              <w:numPr>
                <w:ilvl w:val="0"/>
                <w:numId w:val="27"/>
              </w:numPr>
              <w:tabs>
                <w:tab w:val="clear" w:pos="1004"/>
                <w:tab w:val="num" w:pos="342"/>
              </w:tabs>
              <w:spacing w:after="0"/>
              <w:ind w:left="0" w:firstLine="0"/>
              <w:rPr>
                <w:sz w:val="24"/>
                <w:szCs w:val="24"/>
                <w:lang w:val="ro-RO"/>
              </w:rPr>
            </w:pPr>
            <w:r w:rsidRPr="001E6EC7">
              <w:rPr>
                <w:sz w:val="24"/>
                <w:szCs w:val="24"/>
                <w:lang w:val="ro-RO"/>
              </w:rPr>
              <w:t>Controlul temperaturii</w:t>
            </w:r>
          </w:p>
          <w:p w:rsidR="001D2912" w:rsidRPr="001E6EC7" w:rsidRDefault="001D2912" w:rsidP="00714A5D">
            <w:pPr>
              <w:numPr>
                <w:ilvl w:val="0"/>
                <w:numId w:val="27"/>
              </w:numPr>
              <w:tabs>
                <w:tab w:val="clear" w:pos="1004"/>
                <w:tab w:val="num" w:pos="342"/>
              </w:tabs>
              <w:spacing w:after="0"/>
              <w:ind w:left="0" w:firstLine="0"/>
              <w:rPr>
                <w:sz w:val="24"/>
                <w:szCs w:val="24"/>
                <w:lang w:val="ro-RO"/>
              </w:rPr>
            </w:pPr>
            <w:proofErr w:type="spellStart"/>
            <w:r w:rsidRPr="001E6EC7">
              <w:rPr>
                <w:sz w:val="24"/>
                <w:szCs w:val="24"/>
                <w:lang w:val="ro-RO"/>
              </w:rPr>
              <w:t>Ventilatie</w:t>
            </w:r>
            <w:proofErr w:type="spellEnd"/>
          </w:p>
          <w:p w:rsidR="001D2912" w:rsidRPr="001E6EC7" w:rsidRDefault="001D2912" w:rsidP="00714A5D">
            <w:pPr>
              <w:numPr>
                <w:ilvl w:val="0"/>
                <w:numId w:val="27"/>
              </w:numPr>
              <w:tabs>
                <w:tab w:val="clear" w:pos="1004"/>
                <w:tab w:val="num" w:pos="342"/>
              </w:tabs>
              <w:spacing w:after="0"/>
              <w:ind w:left="0" w:firstLine="0"/>
              <w:rPr>
                <w:sz w:val="24"/>
                <w:szCs w:val="24"/>
                <w:lang w:val="ro-RO"/>
              </w:rPr>
            </w:pPr>
            <w:r w:rsidRPr="001E6EC7">
              <w:rPr>
                <w:sz w:val="24"/>
                <w:szCs w:val="24"/>
                <w:lang w:val="ro-RO"/>
              </w:rPr>
              <w:t xml:space="preserve">Controlul </w:t>
            </w:r>
            <w:proofErr w:type="spellStart"/>
            <w:r w:rsidRPr="001E6EC7">
              <w:rPr>
                <w:sz w:val="24"/>
                <w:szCs w:val="24"/>
                <w:lang w:val="ro-RO"/>
              </w:rPr>
              <w:t>umiditatii</w:t>
            </w:r>
            <w:proofErr w:type="spellEnd"/>
          </w:p>
        </w:tc>
        <w:tc>
          <w:tcPr>
            <w:tcW w:w="993" w:type="dxa"/>
            <w:tcBorders>
              <w:top w:val="single" w:sz="4" w:space="0" w:color="auto"/>
              <w:left w:val="single" w:sz="4" w:space="0" w:color="auto"/>
              <w:bottom w:val="single" w:sz="18" w:space="0" w:color="008000"/>
              <w:right w:val="single" w:sz="4" w:space="0" w:color="auto"/>
            </w:tcBorders>
          </w:tcPr>
          <w:p w:rsidR="001D2912" w:rsidRPr="001E6EC7" w:rsidRDefault="009401C7" w:rsidP="00971F91">
            <w:pPr>
              <w:pStyle w:val="table"/>
              <w:spacing w:after="0"/>
              <w:rPr>
                <w:sz w:val="24"/>
                <w:szCs w:val="24"/>
                <w:lang w:val="ro-RO"/>
              </w:rPr>
            </w:pPr>
            <w:r w:rsidRPr="001E6EC7">
              <w:rPr>
                <w:sz w:val="24"/>
                <w:szCs w:val="24"/>
                <w:lang w:val="ro-RO"/>
              </w:rPr>
              <w:t>Da</w:t>
            </w:r>
          </w:p>
        </w:tc>
        <w:tc>
          <w:tcPr>
            <w:tcW w:w="1134" w:type="dxa"/>
            <w:tcBorders>
              <w:top w:val="single" w:sz="4" w:space="0" w:color="auto"/>
              <w:left w:val="single" w:sz="4" w:space="0" w:color="auto"/>
              <w:bottom w:val="single" w:sz="18" w:space="0" w:color="008000"/>
              <w:right w:val="single" w:sz="4" w:space="0" w:color="auto"/>
            </w:tcBorders>
          </w:tcPr>
          <w:p w:rsidR="001D2912" w:rsidRPr="001E6EC7" w:rsidRDefault="001D2912" w:rsidP="00971F91">
            <w:pPr>
              <w:pStyle w:val="table"/>
              <w:spacing w:after="0"/>
              <w:rPr>
                <w:sz w:val="24"/>
                <w:szCs w:val="24"/>
                <w:lang w:val="ro-RO"/>
              </w:rPr>
            </w:pPr>
          </w:p>
        </w:tc>
        <w:tc>
          <w:tcPr>
            <w:tcW w:w="3561" w:type="dxa"/>
            <w:tcBorders>
              <w:top w:val="single" w:sz="4" w:space="0" w:color="auto"/>
              <w:left w:val="single" w:sz="4" w:space="0" w:color="auto"/>
              <w:bottom w:val="single" w:sz="18" w:space="0" w:color="008000"/>
              <w:right w:val="single" w:sz="18" w:space="0" w:color="008000"/>
            </w:tcBorders>
          </w:tcPr>
          <w:p w:rsidR="001D2912" w:rsidRPr="001E6EC7" w:rsidRDefault="001D2912" w:rsidP="00971F91">
            <w:pPr>
              <w:pStyle w:val="table"/>
              <w:spacing w:after="0"/>
              <w:rPr>
                <w:sz w:val="24"/>
                <w:szCs w:val="24"/>
                <w:lang w:val="ro-RO"/>
              </w:rPr>
            </w:pPr>
          </w:p>
        </w:tc>
      </w:tr>
    </w:tbl>
    <w:p w:rsidR="001D2912" w:rsidRPr="001E6EC7" w:rsidRDefault="001D2912" w:rsidP="001D2912">
      <w:pPr>
        <w:spacing w:before="60"/>
        <w:ind w:left="0"/>
        <w:rPr>
          <w:sz w:val="24"/>
          <w:szCs w:val="24"/>
          <w:lang w:val="ro-RO"/>
        </w:rPr>
      </w:pPr>
    </w:p>
    <w:p w:rsidR="00C948AA" w:rsidRPr="001E6EC7" w:rsidRDefault="00C948AA" w:rsidP="00C948AA">
      <w:pPr>
        <w:pStyle w:val="BodyText"/>
        <w:rPr>
          <w:iCs/>
          <w:sz w:val="24"/>
          <w:szCs w:val="24"/>
          <w:lang w:val="ro-RO"/>
        </w:rPr>
      </w:pPr>
      <w:r w:rsidRPr="001E6EC7">
        <w:rPr>
          <w:sz w:val="24"/>
          <w:szCs w:val="24"/>
          <w:lang w:val="ro-RO"/>
        </w:rPr>
        <w:t xml:space="preserve">In hala de </w:t>
      </w:r>
      <w:proofErr w:type="spellStart"/>
      <w:r w:rsidRPr="001E6EC7">
        <w:rPr>
          <w:sz w:val="24"/>
          <w:szCs w:val="24"/>
          <w:lang w:val="ro-RO"/>
        </w:rPr>
        <w:t>productie</w:t>
      </w:r>
      <w:proofErr w:type="spellEnd"/>
      <w:r w:rsidRPr="001E6EC7">
        <w:rPr>
          <w:sz w:val="24"/>
          <w:szCs w:val="24"/>
          <w:lang w:val="ro-RO"/>
        </w:rPr>
        <w:t xml:space="preserve"> exista sisteme de control al microclimatului</w:t>
      </w:r>
      <w:bookmarkStart w:id="170" w:name="_Toc101609192"/>
      <w:r w:rsidRPr="001E6EC7">
        <w:rPr>
          <w:sz w:val="24"/>
          <w:szCs w:val="24"/>
          <w:lang w:val="ro-RO"/>
        </w:rPr>
        <w:t xml:space="preserve"> si anume sistem de </w:t>
      </w:r>
      <w:proofErr w:type="spellStart"/>
      <w:r w:rsidRPr="001E6EC7">
        <w:rPr>
          <w:sz w:val="24"/>
          <w:szCs w:val="24"/>
          <w:lang w:val="ro-RO"/>
        </w:rPr>
        <w:t>incalzire</w:t>
      </w:r>
      <w:proofErr w:type="spellEnd"/>
      <w:r w:rsidRPr="001E6EC7">
        <w:rPr>
          <w:sz w:val="24"/>
          <w:szCs w:val="24"/>
          <w:lang w:val="ro-RO"/>
        </w:rPr>
        <w:t xml:space="preserve"> prin intermediul sistemului de </w:t>
      </w:r>
      <w:proofErr w:type="spellStart"/>
      <w:r w:rsidRPr="001E6EC7">
        <w:rPr>
          <w:sz w:val="24"/>
          <w:szCs w:val="24"/>
          <w:lang w:val="ro-RO"/>
        </w:rPr>
        <w:t>ventilatie</w:t>
      </w:r>
      <w:proofErr w:type="spellEnd"/>
      <w:r w:rsidRPr="001E6EC7">
        <w:rPr>
          <w:sz w:val="24"/>
          <w:szCs w:val="24"/>
          <w:lang w:val="ro-RO"/>
        </w:rPr>
        <w:t xml:space="preserve">. </w:t>
      </w:r>
    </w:p>
    <w:p w:rsidR="00C948AA" w:rsidRPr="001E6EC7" w:rsidRDefault="00C948AA" w:rsidP="00C948AA">
      <w:pPr>
        <w:pStyle w:val="BodyText"/>
        <w:rPr>
          <w:iCs/>
          <w:sz w:val="24"/>
          <w:szCs w:val="24"/>
          <w:lang w:val="ro-RO"/>
        </w:rPr>
      </w:pPr>
    </w:p>
    <w:p w:rsidR="001D2912" w:rsidRPr="001E6EC7" w:rsidRDefault="00D25CC1" w:rsidP="00C948AA">
      <w:pPr>
        <w:pStyle w:val="BodyText"/>
        <w:rPr>
          <w:sz w:val="24"/>
          <w:szCs w:val="24"/>
          <w:lang w:val="ro-RO"/>
        </w:rPr>
      </w:pPr>
      <w:r w:rsidRPr="001E6EC7">
        <w:rPr>
          <w:sz w:val="24"/>
          <w:szCs w:val="24"/>
          <w:lang w:val="ro-RO"/>
        </w:rPr>
        <w:t xml:space="preserve">7.3 </w:t>
      </w:r>
      <w:r w:rsidR="001D2912" w:rsidRPr="001E6EC7">
        <w:rPr>
          <w:sz w:val="24"/>
          <w:szCs w:val="24"/>
          <w:lang w:val="ro-RO"/>
        </w:rPr>
        <w:t>Eficienta Energetica</w:t>
      </w:r>
      <w:bookmarkEnd w:id="170"/>
    </w:p>
    <w:p w:rsidR="001D2912" w:rsidRPr="001E6EC7" w:rsidRDefault="001D2912" w:rsidP="001D2912">
      <w:pPr>
        <w:spacing w:before="60"/>
        <w:ind w:left="0"/>
        <w:rPr>
          <w:sz w:val="24"/>
          <w:szCs w:val="24"/>
          <w:lang w:val="ro-RO"/>
        </w:rPr>
      </w:pPr>
      <w:r w:rsidRPr="001E6EC7">
        <w:rPr>
          <w:sz w:val="24"/>
          <w:szCs w:val="24"/>
          <w:lang w:val="ro-RO"/>
        </w:rPr>
        <w:t xml:space="preserve">Un plan de eficienta energetica este furnizat mai jos, care identifica si </w:t>
      </w:r>
      <w:proofErr w:type="spellStart"/>
      <w:r w:rsidRPr="001E6EC7">
        <w:rPr>
          <w:sz w:val="24"/>
          <w:szCs w:val="24"/>
          <w:lang w:val="ro-RO"/>
        </w:rPr>
        <w:t>evalueaza</w:t>
      </w:r>
      <w:proofErr w:type="spellEnd"/>
      <w:r w:rsidRPr="001E6EC7">
        <w:rPr>
          <w:sz w:val="24"/>
          <w:szCs w:val="24"/>
          <w:lang w:val="ro-RO"/>
        </w:rPr>
        <w:t xml:space="preserve"> toate tehnicile de eficienta energetica aplicabile </w:t>
      </w:r>
      <w:proofErr w:type="spellStart"/>
      <w:r w:rsidRPr="001E6EC7">
        <w:rPr>
          <w:sz w:val="24"/>
          <w:szCs w:val="24"/>
          <w:lang w:val="ro-RO"/>
        </w:rPr>
        <w:t>activitatilor</w:t>
      </w:r>
      <w:proofErr w:type="spellEnd"/>
      <w:r w:rsidRPr="001E6EC7">
        <w:rPr>
          <w:sz w:val="24"/>
          <w:szCs w:val="24"/>
          <w:lang w:val="ro-RO"/>
        </w:rPr>
        <w:t xml:space="preserve"> din </w:t>
      </w:r>
      <w:proofErr w:type="spellStart"/>
      <w:r w:rsidRPr="001E6EC7">
        <w:rPr>
          <w:sz w:val="24"/>
          <w:szCs w:val="24"/>
          <w:lang w:val="ro-RO"/>
        </w:rPr>
        <w:t>autorizatie</w:t>
      </w:r>
      <w:proofErr w:type="spellEnd"/>
    </w:p>
    <w:p w:rsidR="001D2912" w:rsidRPr="001E6EC7" w:rsidRDefault="001D2912" w:rsidP="001D2912">
      <w:pPr>
        <w:spacing w:before="60"/>
        <w:ind w:left="0"/>
        <w:rPr>
          <w:sz w:val="24"/>
          <w:szCs w:val="24"/>
          <w:lang w:val="ro-RO"/>
        </w:rPr>
      </w:pPr>
      <w:proofErr w:type="spellStart"/>
      <w:r w:rsidRPr="001E6EC7">
        <w:rPr>
          <w:sz w:val="24"/>
          <w:szCs w:val="24"/>
          <w:lang w:val="ro-RO"/>
        </w:rPr>
        <w:t>Completati</w:t>
      </w:r>
      <w:proofErr w:type="spellEnd"/>
      <w:r w:rsidRPr="001E6EC7">
        <w:rPr>
          <w:sz w:val="24"/>
          <w:szCs w:val="24"/>
          <w:lang w:val="ro-RO"/>
        </w:rPr>
        <w:t xml:space="preserve"> tabelul astfel:</w:t>
      </w:r>
    </w:p>
    <w:p w:rsidR="001D2912" w:rsidRPr="001E6EC7" w:rsidRDefault="001D2912" w:rsidP="001D2912">
      <w:pPr>
        <w:numPr>
          <w:ilvl w:val="0"/>
          <w:numId w:val="18"/>
        </w:numPr>
        <w:tabs>
          <w:tab w:val="clear" w:pos="1004"/>
          <w:tab w:val="left" w:pos="720"/>
        </w:tabs>
        <w:spacing w:before="60"/>
        <w:ind w:left="720" w:hanging="720"/>
        <w:rPr>
          <w:sz w:val="24"/>
          <w:szCs w:val="24"/>
          <w:lang w:val="ro-RO"/>
        </w:rPr>
      </w:pPr>
      <w:proofErr w:type="spellStart"/>
      <w:r w:rsidRPr="001E6EC7">
        <w:rPr>
          <w:sz w:val="24"/>
          <w:szCs w:val="24"/>
          <w:lang w:val="ro-RO"/>
        </w:rPr>
        <w:t>Indicati</w:t>
      </w:r>
      <w:proofErr w:type="spellEnd"/>
      <w:r w:rsidRPr="001E6EC7">
        <w:rPr>
          <w:sz w:val="24"/>
          <w:szCs w:val="24"/>
          <w:lang w:val="ro-RO"/>
        </w:rPr>
        <w:t xml:space="preserve"> ce tehnici de eficienta energetica, inclusiv cele omise la </w:t>
      </w:r>
      <w:proofErr w:type="spellStart"/>
      <w:r w:rsidRPr="001E6EC7">
        <w:rPr>
          <w:sz w:val="24"/>
          <w:szCs w:val="24"/>
          <w:lang w:val="ro-RO"/>
        </w:rPr>
        <w:t>cerintele</w:t>
      </w:r>
      <w:proofErr w:type="spellEnd"/>
      <w:r w:rsidRPr="001E6EC7">
        <w:rPr>
          <w:sz w:val="24"/>
          <w:szCs w:val="24"/>
          <w:lang w:val="ro-RO"/>
        </w:rPr>
        <w:t xml:space="preserve"> energetice fundamentale si </w:t>
      </w:r>
      <w:proofErr w:type="spellStart"/>
      <w:r w:rsidRPr="001E6EC7">
        <w:rPr>
          <w:sz w:val="24"/>
          <w:szCs w:val="24"/>
          <w:lang w:val="ro-RO"/>
        </w:rPr>
        <w:t>cerintele</w:t>
      </w:r>
      <w:proofErr w:type="spellEnd"/>
      <w:r w:rsidRPr="001E6EC7">
        <w:rPr>
          <w:sz w:val="24"/>
          <w:szCs w:val="24"/>
          <w:lang w:val="ro-RO"/>
        </w:rPr>
        <w:t xml:space="preserve"> suplimentare privind eficienta energetica, sunt aplicabile </w:t>
      </w:r>
      <w:proofErr w:type="spellStart"/>
      <w:r w:rsidRPr="001E6EC7">
        <w:rPr>
          <w:sz w:val="24"/>
          <w:szCs w:val="24"/>
          <w:lang w:val="ro-RO"/>
        </w:rPr>
        <w:t>activitatilor</w:t>
      </w:r>
      <w:proofErr w:type="spellEnd"/>
      <w:r w:rsidRPr="001E6EC7">
        <w:rPr>
          <w:sz w:val="24"/>
          <w:szCs w:val="24"/>
          <w:lang w:val="ro-RO"/>
        </w:rPr>
        <w:t xml:space="preserve">, dar nu au fost </w:t>
      </w:r>
      <w:proofErr w:type="spellStart"/>
      <w:r w:rsidRPr="001E6EC7">
        <w:rPr>
          <w:sz w:val="24"/>
          <w:szCs w:val="24"/>
          <w:lang w:val="ro-RO"/>
        </w:rPr>
        <w:t>inca</w:t>
      </w:r>
      <w:proofErr w:type="spellEnd"/>
      <w:r w:rsidRPr="001E6EC7">
        <w:rPr>
          <w:sz w:val="24"/>
          <w:szCs w:val="24"/>
          <w:lang w:val="ro-RO"/>
        </w:rPr>
        <w:t xml:space="preserve"> implementate.</w:t>
      </w:r>
    </w:p>
    <w:p w:rsidR="001D2912" w:rsidRPr="001E6EC7" w:rsidRDefault="001D2912" w:rsidP="001D2912">
      <w:pPr>
        <w:numPr>
          <w:ilvl w:val="0"/>
          <w:numId w:val="18"/>
        </w:numPr>
        <w:tabs>
          <w:tab w:val="clear" w:pos="1004"/>
          <w:tab w:val="left" w:pos="720"/>
        </w:tabs>
        <w:spacing w:before="60"/>
        <w:ind w:left="720" w:hanging="720"/>
        <w:rPr>
          <w:sz w:val="24"/>
          <w:szCs w:val="24"/>
          <w:lang w:val="ro-RO"/>
        </w:rPr>
      </w:pPr>
      <w:proofErr w:type="spellStart"/>
      <w:r w:rsidRPr="001E6EC7">
        <w:rPr>
          <w:sz w:val="24"/>
          <w:szCs w:val="24"/>
          <w:lang w:val="ro-RO"/>
        </w:rPr>
        <w:t>Precizati</w:t>
      </w:r>
      <w:proofErr w:type="spellEnd"/>
      <w:r w:rsidRPr="001E6EC7">
        <w:rPr>
          <w:sz w:val="24"/>
          <w:szCs w:val="24"/>
          <w:lang w:val="ro-RO"/>
        </w:rPr>
        <w:t xml:space="preserve"> reducerile de CO</w:t>
      </w:r>
      <w:r w:rsidRPr="001E6EC7">
        <w:rPr>
          <w:sz w:val="24"/>
          <w:szCs w:val="24"/>
          <w:vertAlign w:val="subscript"/>
          <w:lang w:val="ro-RO"/>
        </w:rPr>
        <w:t xml:space="preserve">2 </w:t>
      </w:r>
      <w:r w:rsidRPr="001E6EC7">
        <w:rPr>
          <w:sz w:val="24"/>
          <w:szCs w:val="24"/>
          <w:lang w:val="ro-RO"/>
        </w:rPr>
        <w:t xml:space="preserve">realizabile de </w:t>
      </w:r>
      <w:proofErr w:type="spellStart"/>
      <w:r w:rsidRPr="001E6EC7">
        <w:rPr>
          <w:sz w:val="24"/>
          <w:szCs w:val="24"/>
          <w:lang w:val="ro-RO"/>
        </w:rPr>
        <w:t>catre</w:t>
      </w:r>
      <w:proofErr w:type="spellEnd"/>
      <w:r w:rsidRPr="001E6EC7">
        <w:rPr>
          <w:sz w:val="24"/>
          <w:szCs w:val="24"/>
          <w:lang w:val="ro-RO"/>
        </w:rPr>
        <w:t xml:space="preserve"> acea tehnica pana la </w:t>
      </w:r>
      <w:proofErr w:type="spellStart"/>
      <w:r w:rsidRPr="001E6EC7">
        <w:rPr>
          <w:sz w:val="24"/>
          <w:szCs w:val="24"/>
          <w:lang w:val="ro-RO"/>
        </w:rPr>
        <w:t>sfarsitul</w:t>
      </w:r>
      <w:proofErr w:type="spellEnd"/>
      <w:r w:rsidRPr="001E6EC7">
        <w:rPr>
          <w:sz w:val="24"/>
          <w:szCs w:val="24"/>
          <w:lang w:val="ro-RO"/>
        </w:rPr>
        <w:t xml:space="preserve"> ciclului de </w:t>
      </w:r>
      <w:proofErr w:type="spellStart"/>
      <w:r w:rsidRPr="001E6EC7">
        <w:rPr>
          <w:sz w:val="24"/>
          <w:szCs w:val="24"/>
          <w:lang w:val="ro-RO"/>
        </w:rPr>
        <w:t>functionare</w:t>
      </w:r>
      <w:proofErr w:type="spellEnd"/>
      <w:r w:rsidRPr="001E6EC7">
        <w:rPr>
          <w:sz w:val="24"/>
          <w:szCs w:val="24"/>
          <w:lang w:val="ro-RO"/>
        </w:rPr>
        <w:t xml:space="preserve"> (al </w:t>
      </w:r>
      <w:proofErr w:type="spellStart"/>
      <w:r w:rsidRPr="001E6EC7">
        <w:rPr>
          <w:sz w:val="24"/>
          <w:szCs w:val="24"/>
          <w:lang w:val="ro-RO"/>
        </w:rPr>
        <w:t>instalatiei</w:t>
      </w:r>
      <w:proofErr w:type="spellEnd"/>
      <w:r w:rsidRPr="001E6EC7">
        <w:rPr>
          <w:sz w:val="24"/>
          <w:szCs w:val="24"/>
          <w:lang w:val="ro-RO"/>
        </w:rPr>
        <w:t xml:space="preserve"> pentru care se solicita </w:t>
      </w:r>
      <w:proofErr w:type="spellStart"/>
      <w:r w:rsidRPr="001E6EC7">
        <w:rPr>
          <w:sz w:val="24"/>
          <w:szCs w:val="24"/>
          <w:lang w:val="ro-RO"/>
        </w:rPr>
        <w:t>autorizatia</w:t>
      </w:r>
      <w:proofErr w:type="spellEnd"/>
      <w:r w:rsidRPr="001E6EC7">
        <w:rPr>
          <w:sz w:val="24"/>
          <w:szCs w:val="24"/>
          <w:lang w:val="ro-RO"/>
        </w:rPr>
        <w:t xml:space="preserve"> integrata de mediu)</w:t>
      </w:r>
    </w:p>
    <w:p w:rsidR="001D2912" w:rsidRPr="001E6EC7" w:rsidRDefault="001D2912" w:rsidP="001D2912">
      <w:pPr>
        <w:numPr>
          <w:ilvl w:val="0"/>
          <w:numId w:val="18"/>
        </w:numPr>
        <w:tabs>
          <w:tab w:val="left" w:pos="720"/>
        </w:tabs>
        <w:spacing w:before="60"/>
        <w:ind w:left="720" w:hanging="720"/>
        <w:rPr>
          <w:sz w:val="24"/>
          <w:szCs w:val="24"/>
          <w:lang w:val="ro-RO"/>
        </w:rPr>
      </w:pPr>
      <w:r w:rsidRPr="001E6EC7">
        <w:rPr>
          <w:sz w:val="24"/>
          <w:szCs w:val="24"/>
          <w:lang w:val="ro-RO"/>
        </w:rPr>
        <w:lastRenderedPageBreak/>
        <w:t xml:space="preserve">In plus fata de cele de mai sus, </w:t>
      </w:r>
      <w:proofErr w:type="spellStart"/>
      <w:r w:rsidRPr="001E6EC7">
        <w:rPr>
          <w:sz w:val="24"/>
          <w:szCs w:val="24"/>
          <w:lang w:val="ro-RO"/>
        </w:rPr>
        <w:t>estimati</w:t>
      </w:r>
      <w:proofErr w:type="spellEnd"/>
      <w:r w:rsidRPr="001E6EC7">
        <w:rPr>
          <w:sz w:val="24"/>
          <w:szCs w:val="24"/>
          <w:lang w:val="ro-RO"/>
        </w:rPr>
        <w:t xml:space="preserve"> costurile anuale echivalente </w:t>
      </w:r>
      <w:proofErr w:type="spellStart"/>
      <w:r w:rsidRPr="001E6EC7">
        <w:rPr>
          <w:sz w:val="24"/>
          <w:szCs w:val="24"/>
          <w:lang w:val="ro-RO"/>
        </w:rPr>
        <w:t>implementarii</w:t>
      </w:r>
      <w:proofErr w:type="spellEnd"/>
      <w:r w:rsidRPr="001E6EC7">
        <w:rPr>
          <w:sz w:val="24"/>
          <w:szCs w:val="24"/>
          <w:lang w:val="ro-RO"/>
        </w:rPr>
        <w:t xml:space="preserve"> tehnicii, costurile pe tona de CO</w:t>
      </w:r>
      <w:r w:rsidRPr="001E6EC7">
        <w:rPr>
          <w:sz w:val="24"/>
          <w:szCs w:val="24"/>
          <w:vertAlign w:val="subscript"/>
          <w:lang w:val="ro-RO"/>
        </w:rPr>
        <w:t>2</w:t>
      </w:r>
      <w:r w:rsidRPr="001E6EC7">
        <w:rPr>
          <w:sz w:val="24"/>
          <w:szCs w:val="24"/>
          <w:lang w:val="ro-RO"/>
        </w:rPr>
        <w:t xml:space="preserve"> recuperata si prioritatea de implementare.</w:t>
      </w:r>
    </w:p>
    <w:p w:rsidR="001D2912" w:rsidRPr="001E6EC7" w:rsidRDefault="001D2912" w:rsidP="001D2912">
      <w:pPr>
        <w:tabs>
          <w:tab w:val="left" w:pos="720"/>
        </w:tabs>
        <w:spacing w:before="60"/>
        <w:rPr>
          <w:sz w:val="24"/>
          <w:szCs w:val="24"/>
          <w:lang w:val="ro-RO"/>
        </w:rPr>
      </w:pPr>
    </w:p>
    <w:tbl>
      <w:tblPr>
        <w:tblW w:w="9356"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8"/>
        <w:gridCol w:w="786"/>
        <w:gridCol w:w="1521"/>
        <w:gridCol w:w="1563"/>
        <w:gridCol w:w="1800"/>
        <w:gridCol w:w="1398"/>
      </w:tblGrid>
      <w:tr w:rsidR="001D2912" w:rsidRPr="001E6EC7" w:rsidTr="004E2921">
        <w:trPr>
          <w:cantSplit/>
        </w:trPr>
        <w:tc>
          <w:tcPr>
            <w:tcW w:w="9356" w:type="dxa"/>
            <w:gridSpan w:val="6"/>
            <w:tcBorders>
              <w:top w:val="single" w:sz="18" w:space="0" w:color="008000"/>
              <w:left w:val="single" w:sz="18" w:space="0" w:color="008000"/>
              <w:bottom w:val="single" w:sz="4" w:space="0" w:color="auto"/>
              <w:right w:val="single" w:sz="18" w:space="0" w:color="008000"/>
            </w:tcBorders>
            <w:shd w:val="pct20" w:color="auto" w:fill="FFFFFF"/>
          </w:tcPr>
          <w:p w:rsidR="001D2912" w:rsidRPr="001E6EC7" w:rsidRDefault="001D2912" w:rsidP="00971F91">
            <w:pPr>
              <w:pStyle w:val="table"/>
              <w:spacing w:before="60"/>
              <w:jc w:val="center"/>
              <w:rPr>
                <w:sz w:val="24"/>
                <w:szCs w:val="24"/>
                <w:lang w:val="ro-RO"/>
              </w:rPr>
            </w:pPr>
            <w:r w:rsidRPr="001E6EC7">
              <w:rPr>
                <w:sz w:val="24"/>
                <w:szCs w:val="24"/>
                <w:lang w:val="ro-RO"/>
              </w:rPr>
              <w:t>TOTI SOLICITANTII</w:t>
            </w:r>
          </w:p>
        </w:tc>
      </w:tr>
      <w:tr w:rsidR="001D2912" w:rsidRPr="001E6EC7" w:rsidTr="004E2921">
        <w:trPr>
          <w:cantSplit/>
        </w:trPr>
        <w:tc>
          <w:tcPr>
            <w:tcW w:w="2288" w:type="dxa"/>
            <w:vMerge w:val="restart"/>
            <w:tcBorders>
              <w:top w:val="single" w:sz="18" w:space="0" w:color="008000"/>
              <w:left w:val="single" w:sz="18" w:space="0" w:color="008000"/>
              <w:bottom w:val="single" w:sz="4" w:space="0" w:color="auto"/>
              <w:right w:val="single" w:sz="4" w:space="0" w:color="auto"/>
            </w:tcBorders>
            <w:shd w:val="pct20" w:color="auto" w:fill="FFFFFF"/>
          </w:tcPr>
          <w:p w:rsidR="001D2912" w:rsidRPr="001E6EC7" w:rsidRDefault="001D2912" w:rsidP="00971F91">
            <w:pPr>
              <w:spacing w:before="60"/>
              <w:ind w:left="0"/>
              <w:outlineLvl w:val="0"/>
              <w:rPr>
                <w:sz w:val="24"/>
                <w:szCs w:val="24"/>
                <w:lang w:val="ro-RO"/>
              </w:rPr>
            </w:pPr>
            <w:r w:rsidRPr="001E6EC7">
              <w:rPr>
                <w:sz w:val="24"/>
                <w:szCs w:val="24"/>
                <w:lang w:val="ro-RO"/>
              </w:rPr>
              <w:br w:type="page"/>
            </w:r>
            <w:r w:rsidRPr="001E6EC7">
              <w:rPr>
                <w:sz w:val="24"/>
                <w:szCs w:val="24"/>
                <w:lang w:val="ro-RO"/>
              </w:rPr>
              <w:br w:type="page"/>
            </w:r>
            <w:bookmarkStart w:id="171" w:name="_Toc87858643"/>
            <w:proofErr w:type="spellStart"/>
            <w:r w:rsidRPr="001E6EC7">
              <w:rPr>
                <w:sz w:val="24"/>
                <w:szCs w:val="24"/>
                <w:lang w:val="ro-RO"/>
              </w:rPr>
              <w:t>Masura</w:t>
            </w:r>
            <w:proofErr w:type="spellEnd"/>
            <w:r w:rsidRPr="001E6EC7">
              <w:rPr>
                <w:sz w:val="24"/>
                <w:szCs w:val="24"/>
                <w:lang w:val="ro-RO"/>
              </w:rPr>
              <w:t xml:space="preserve"> de eficienta energetica</w:t>
            </w:r>
            <w:bookmarkEnd w:id="171"/>
          </w:p>
        </w:tc>
        <w:tc>
          <w:tcPr>
            <w:tcW w:w="2307" w:type="dxa"/>
            <w:gridSpan w:val="2"/>
            <w:tcBorders>
              <w:top w:val="single" w:sz="18" w:space="0" w:color="008000"/>
              <w:left w:val="single" w:sz="4" w:space="0" w:color="auto"/>
              <w:bottom w:val="single" w:sz="4" w:space="0" w:color="auto"/>
              <w:right w:val="single" w:sz="4" w:space="0" w:color="auto"/>
            </w:tcBorders>
            <w:shd w:val="pct20" w:color="auto" w:fill="FFFFFF"/>
          </w:tcPr>
          <w:p w:rsidR="001D2912" w:rsidRPr="001E6EC7" w:rsidRDefault="001D2912" w:rsidP="00971F91">
            <w:pPr>
              <w:spacing w:before="60"/>
              <w:ind w:left="0"/>
              <w:outlineLvl w:val="0"/>
              <w:rPr>
                <w:sz w:val="24"/>
                <w:szCs w:val="24"/>
                <w:lang w:val="ro-RO"/>
              </w:rPr>
            </w:pPr>
            <w:bookmarkStart w:id="172" w:name="_Toc87858644"/>
            <w:proofErr w:type="spellStart"/>
            <w:r w:rsidRPr="001E6EC7">
              <w:rPr>
                <w:sz w:val="24"/>
                <w:szCs w:val="24"/>
                <w:lang w:val="ro-RO"/>
              </w:rPr>
              <w:t>Recuperari</w:t>
            </w:r>
            <w:proofErr w:type="spellEnd"/>
            <w:r w:rsidRPr="001E6EC7">
              <w:rPr>
                <w:sz w:val="24"/>
                <w:szCs w:val="24"/>
                <w:lang w:val="ro-RO"/>
              </w:rPr>
              <w:t xml:space="preserve"> de CO</w:t>
            </w:r>
            <w:r w:rsidRPr="001E6EC7">
              <w:rPr>
                <w:sz w:val="24"/>
                <w:szCs w:val="24"/>
                <w:vertAlign w:val="subscript"/>
                <w:lang w:val="ro-RO"/>
              </w:rPr>
              <w:t>2</w:t>
            </w:r>
            <w:r w:rsidRPr="001E6EC7">
              <w:rPr>
                <w:sz w:val="24"/>
                <w:szCs w:val="24"/>
                <w:lang w:val="ro-RO"/>
              </w:rPr>
              <w:t xml:space="preserve"> (tone)</w:t>
            </w:r>
            <w:bookmarkEnd w:id="172"/>
          </w:p>
        </w:tc>
        <w:tc>
          <w:tcPr>
            <w:tcW w:w="1563" w:type="dxa"/>
            <w:vMerge w:val="restart"/>
            <w:tcBorders>
              <w:top w:val="single" w:sz="18" w:space="0" w:color="008000"/>
              <w:left w:val="single" w:sz="4" w:space="0" w:color="auto"/>
              <w:bottom w:val="single" w:sz="18" w:space="0" w:color="008000"/>
              <w:right w:val="single" w:sz="4" w:space="0" w:color="auto"/>
            </w:tcBorders>
            <w:shd w:val="pct20" w:color="auto" w:fill="FFFFFF"/>
          </w:tcPr>
          <w:p w:rsidR="001D2912" w:rsidRPr="001E6EC7" w:rsidRDefault="001D2912" w:rsidP="00971F91">
            <w:pPr>
              <w:spacing w:before="60"/>
              <w:ind w:left="0"/>
              <w:outlineLvl w:val="0"/>
              <w:rPr>
                <w:sz w:val="24"/>
                <w:szCs w:val="24"/>
                <w:lang w:val="ro-RO"/>
              </w:rPr>
            </w:pPr>
            <w:bookmarkStart w:id="173" w:name="_Toc87858645"/>
            <w:r w:rsidRPr="001E6EC7">
              <w:rPr>
                <w:sz w:val="24"/>
                <w:szCs w:val="24"/>
                <w:lang w:val="ro-RO"/>
              </w:rPr>
              <w:t>Cost Anual Echivalent</w:t>
            </w:r>
            <w:bookmarkEnd w:id="173"/>
          </w:p>
          <w:p w:rsidR="001D2912" w:rsidRPr="001E6EC7" w:rsidRDefault="001D2912" w:rsidP="00971F91">
            <w:pPr>
              <w:spacing w:before="60"/>
              <w:ind w:left="0"/>
              <w:outlineLvl w:val="0"/>
              <w:rPr>
                <w:sz w:val="24"/>
                <w:szCs w:val="24"/>
                <w:lang w:val="ro-RO"/>
              </w:rPr>
            </w:pPr>
            <w:bookmarkStart w:id="174" w:name="_Toc87858646"/>
            <w:r w:rsidRPr="001E6EC7">
              <w:rPr>
                <w:sz w:val="24"/>
                <w:szCs w:val="24"/>
                <w:lang w:val="ro-RO"/>
              </w:rPr>
              <w:t>(CAE)</w:t>
            </w:r>
            <w:bookmarkEnd w:id="174"/>
          </w:p>
          <w:p w:rsidR="001D2912" w:rsidRPr="001E6EC7" w:rsidRDefault="001D2912" w:rsidP="00971F91">
            <w:pPr>
              <w:spacing w:before="60"/>
              <w:ind w:left="0"/>
              <w:outlineLvl w:val="0"/>
              <w:rPr>
                <w:sz w:val="24"/>
                <w:szCs w:val="24"/>
                <w:lang w:val="ro-RO"/>
              </w:rPr>
            </w:pPr>
            <w:bookmarkStart w:id="175" w:name="_Toc87858647"/>
            <w:r w:rsidRPr="001E6EC7">
              <w:rPr>
                <w:sz w:val="24"/>
                <w:szCs w:val="24"/>
                <w:lang w:val="ro-RO"/>
              </w:rPr>
              <w:t>EUR</w:t>
            </w:r>
            <w:bookmarkEnd w:id="175"/>
          </w:p>
        </w:tc>
        <w:tc>
          <w:tcPr>
            <w:tcW w:w="1800" w:type="dxa"/>
            <w:vMerge w:val="restart"/>
            <w:tcBorders>
              <w:top w:val="single" w:sz="18" w:space="0" w:color="008000"/>
              <w:left w:val="single" w:sz="4" w:space="0" w:color="auto"/>
              <w:bottom w:val="single" w:sz="4" w:space="0" w:color="auto"/>
              <w:right w:val="single" w:sz="4" w:space="0" w:color="auto"/>
            </w:tcBorders>
            <w:shd w:val="pct20" w:color="auto" w:fill="FFFFFF"/>
          </w:tcPr>
          <w:p w:rsidR="001D2912" w:rsidRPr="001E6EC7" w:rsidRDefault="001D2912" w:rsidP="00971F91">
            <w:pPr>
              <w:spacing w:before="60"/>
              <w:ind w:left="0"/>
              <w:outlineLvl w:val="0"/>
              <w:rPr>
                <w:sz w:val="24"/>
                <w:szCs w:val="24"/>
                <w:lang w:val="ro-RO"/>
              </w:rPr>
            </w:pPr>
            <w:bookmarkStart w:id="176" w:name="_Toc87858648"/>
            <w:r w:rsidRPr="001E6EC7">
              <w:rPr>
                <w:sz w:val="24"/>
                <w:szCs w:val="24"/>
                <w:lang w:val="ro-RO"/>
              </w:rPr>
              <w:t>CAE/CO</w:t>
            </w:r>
            <w:r w:rsidRPr="001E6EC7">
              <w:rPr>
                <w:sz w:val="24"/>
                <w:szCs w:val="24"/>
                <w:vertAlign w:val="subscript"/>
                <w:lang w:val="ro-RO"/>
              </w:rPr>
              <w:t>2</w:t>
            </w:r>
            <w:r w:rsidRPr="001E6EC7">
              <w:rPr>
                <w:sz w:val="24"/>
                <w:szCs w:val="24"/>
                <w:lang w:val="ro-RO"/>
              </w:rPr>
              <w:t xml:space="preserve"> recuperat</w:t>
            </w:r>
            <w:bookmarkEnd w:id="176"/>
          </w:p>
          <w:p w:rsidR="001D2912" w:rsidRPr="001E6EC7" w:rsidRDefault="001D2912" w:rsidP="00971F91">
            <w:pPr>
              <w:spacing w:before="60"/>
              <w:ind w:left="0"/>
              <w:outlineLvl w:val="0"/>
              <w:rPr>
                <w:sz w:val="24"/>
                <w:szCs w:val="24"/>
                <w:lang w:val="ro-RO"/>
              </w:rPr>
            </w:pPr>
            <w:bookmarkStart w:id="177" w:name="_Toc87858649"/>
            <w:r w:rsidRPr="001E6EC7">
              <w:rPr>
                <w:sz w:val="24"/>
                <w:szCs w:val="24"/>
                <w:lang w:val="ro-RO"/>
              </w:rPr>
              <w:t>EUR/tona</w:t>
            </w:r>
            <w:bookmarkEnd w:id="177"/>
            <w:r w:rsidRPr="001E6EC7">
              <w:rPr>
                <w:sz w:val="24"/>
                <w:szCs w:val="24"/>
                <w:lang w:val="ro-RO"/>
              </w:rPr>
              <w:t xml:space="preserve"> </w:t>
            </w:r>
          </w:p>
        </w:tc>
        <w:tc>
          <w:tcPr>
            <w:tcW w:w="1398" w:type="dxa"/>
            <w:vMerge w:val="restart"/>
            <w:tcBorders>
              <w:top w:val="single" w:sz="18" w:space="0" w:color="008000"/>
              <w:left w:val="single" w:sz="4" w:space="0" w:color="auto"/>
              <w:bottom w:val="single" w:sz="4" w:space="0" w:color="auto"/>
              <w:right w:val="single" w:sz="18" w:space="0" w:color="008000"/>
            </w:tcBorders>
            <w:shd w:val="pct20" w:color="auto" w:fill="FFFFFF"/>
          </w:tcPr>
          <w:p w:rsidR="001D2912" w:rsidRPr="001E6EC7" w:rsidRDefault="001D2912" w:rsidP="00971F91">
            <w:pPr>
              <w:spacing w:before="60"/>
              <w:ind w:left="0" w:right="39"/>
              <w:outlineLvl w:val="0"/>
              <w:rPr>
                <w:sz w:val="24"/>
                <w:szCs w:val="24"/>
                <w:lang w:val="ro-RO"/>
              </w:rPr>
            </w:pPr>
            <w:bookmarkStart w:id="178" w:name="_Toc87858650"/>
            <w:r w:rsidRPr="001E6EC7">
              <w:rPr>
                <w:sz w:val="24"/>
                <w:szCs w:val="24"/>
                <w:lang w:val="ro-RO"/>
              </w:rPr>
              <w:t>Data de  implementare</w:t>
            </w:r>
            <w:bookmarkEnd w:id="178"/>
          </w:p>
        </w:tc>
      </w:tr>
      <w:tr w:rsidR="001D2912" w:rsidRPr="001E6EC7" w:rsidTr="004E2921">
        <w:trPr>
          <w:cantSplit/>
        </w:trPr>
        <w:tc>
          <w:tcPr>
            <w:tcW w:w="2288" w:type="dxa"/>
            <w:vMerge/>
            <w:tcBorders>
              <w:top w:val="single" w:sz="4" w:space="0" w:color="auto"/>
              <w:left w:val="single" w:sz="18" w:space="0" w:color="008000"/>
              <w:bottom w:val="single" w:sz="18" w:space="0" w:color="008000"/>
              <w:right w:val="single" w:sz="4" w:space="0" w:color="auto"/>
            </w:tcBorders>
          </w:tcPr>
          <w:p w:rsidR="001D2912" w:rsidRPr="001E6EC7" w:rsidRDefault="001D2912" w:rsidP="00971F91">
            <w:pPr>
              <w:pStyle w:val="table"/>
              <w:spacing w:before="60"/>
              <w:rPr>
                <w:sz w:val="24"/>
                <w:szCs w:val="24"/>
                <w:lang w:val="ro-RO"/>
              </w:rPr>
            </w:pPr>
          </w:p>
        </w:tc>
        <w:tc>
          <w:tcPr>
            <w:tcW w:w="786" w:type="dxa"/>
            <w:tcBorders>
              <w:top w:val="single" w:sz="4" w:space="0" w:color="auto"/>
              <w:left w:val="single" w:sz="4" w:space="0" w:color="auto"/>
              <w:bottom w:val="single" w:sz="18" w:space="0" w:color="008000"/>
              <w:right w:val="single" w:sz="4" w:space="0" w:color="auto"/>
            </w:tcBorders>
            <w:shd w:val="pct20" w:color="auto" w:fill="FFFFFF"/>
          </w:tcPr>
          <w:p w:rsidR="001D2912" w:rsidRPr="001E6EC7" w:rsidRDefault="001D2912" w:rsidP="00971F91">
            <w:pPr>
              <w:pStyle w:val="table"/>
              <w:spacing w:before="60"/>
              <w:rPr>
                <w:sz w:val="24"/>
                <w:szCs w:val="24"/>
                <w:lang w:val="ro-RO"/>
              </w:rPr>
            </w:pPr>
            <w:r w:rsidRPr="001E6EC7">
              <w:rPr>
                <w:sz w:val="24"/>
                <w:szCs w:val="24"/>
                <w:lang w:val="ro-RO"/>
              </w:rPr>
              <w:t>Anual</w:t>
            </w:r>
          </w:p>
        </w:tc>
        <w:tc>
          <w:tcPr>
            <w:tcW w:w="1521" w:type="dxa"/>
            <w:tcBorders>
              <w:top w:val="single" w:sz="4" w:space="0" w:color="auto"/>
              <w:left w:val="single" w:sz="4" w:space="0" w:color="auto"/>
              <w:bottom w:val="single" w:sz="18" w:space="0" w:color="008000"/>
              <w:right w:val="single" w:sz="4" w:space="0" w:color="auto"/>
            </w:tcBorders>
            <w:shd w:val="pct20" w:color="auto" w:fill="FFFFFF"/>
          </w:tcPr>
          <w:p w:rsidR="001D2912" w:rsidRPr="001E6EC7" w:rsidRDefault="001D2912" w:rsidP="00971F91">
            <w:pPr>
              <w:pStyle w:val="table"/>
              <w:spacing w:before="60"/>
              <w:rPr>
                <w:sz w:val="24"/>
                <w:szCs w:val="24"/>
                <w:lang w:val="ro-RO"/>
              </w:rPr>
            </w:pPr>
            <w:r w:rsidRPr="001E6EC7">
              <w:rPr>
                <w:sz w:val="24"/>
                <w:szCs w:val="24"/>
                <w:lang w:val="ro-RO"/>
              </w:rPr>
              <w:t xml:space="preserve">Pe durata de </w:t>
            </w:r>
            <w:proofErr w:type="spellStart"/>
            <w:r w:rsidRPr="001E6EC7">
              <w:rPr>
                <w:sz w:val="24"/>
                <w:szCs w:val="24"/>
                <w:lang w:val="ro-RO"/>
              </w:rPr>
              <w:t>functionare</w:t>
            </w:r>
            <w:proofErr w:type="spellEnd"/>
          </w:p>
        </w:tc>
        <w:tc>
          <w:tcPr>
            <w:tcW w:w="1563" w:type="dxa"/>
            <w:vMerge/>
            <w:tcBorders>
              <w:top w:val="single" w:sz="4" w:space="0" w:color="auto"/>
              <w:left w:val="single" w:sz="4" w:space="0" w:color="auto"/>
              <w:bottom w:val="single" w:sz="18" w:space="0" w:color="008000"/>
              <w:right w:val="single" w:sz="4" w:space="0" w:color="auto"/>
            </w:tcBorders>
          </w:tcPr>
          <w:p w:rsidR="001D2912" w:rsidRPr="001E6EC7" w:rsidRDefault="001D2912" w:rsidP="00971F91">
            <w:pPr>
              <w:pStyle w:val="table"/>
              <w:spacing w:before="60"/>
              <w:rPr>
                <w:sz w:val="24"/>
                <w:szCs w:val="24"/>
                <w:lang w:val="ro-RO"/>
              </w:rPr>
            </w:pPr>
          </w:p>
        </w:tc>
        <w:tc>
          <w:tcPr>
            <w:tcW w:w="1800" w:type="dxa"/>
            <w:vMerge/>
            <w:tcBorders>
              <w:top w:val="single" w:sz="4" w:space="0" w:color="auto"/>
              <w:left w:val="single" w:sz="4" w:space="0" w:color="auto"/>
              <w:bottom w:val="single" w:sz="18" w:space="0" w:color="008000"/>
              <w:right w:val="single" w:sz="4" w:space="0" w:color="auto"/>
            </w:tcBorders>
          </w:tcPr>
          <w:p w:rsidR="001D2912" w:rsidRPr="001E6EC7" w:rsidRDefault="001D2912" w:rsidP="00971F91">
            <w:pPr>
              <w:pStyle w:val="table"/>
              <w:spacing w:before="60"/>
              <w:rPr>
                <w:sz w:val="24"/>
                <w:szCs w:val="24"/>
                <w:lang w:val="ro-RO"/>
              </w:rPr>
            </w:pPr>
          </w:p>
        </w:tc>
        <w:tc>
          <w:tcPr>
            <w:tcW w:w="1398" w:type="dxa"/>
            <w:vMerge/>
            <w:tcBorders>
              <w:top w:val="single" w:sz="4" w:space="0" w:color="auto"/>
              <w:left w:val="single" w:sz="4" w:space="0" w:color="auto"/>
              <w:bottom w:val="single" w:sz="18" w:space="0" w:color="008000"/>
              <w:right w:val="single" w:sz="18" w:space="0" w:color="008000"/>
            </w:tcBorders>
          </w:tcPr>
          <w:p w:rsidR="001D2912" w:rsidRPr="001E6EC7" w:rsidRDefault="001D2912" w:rsidP="00971F91">
            <w:pPr>
              <w:pStyle w:val="table"/>
              <w:spacing w:before="60"/>
              <w:rPr>
                <w:sz w:val="24"/>
                <w:szCs w:val="24"/>
                <w:lang w:val="ro-RO"/>
              </w:rPr>
            </w:pPr>
          </w:p>
        </w:tc>
      </w:tr>
      <w:tr w:rsidR="001D2912" w:rsidRPr="001E6EC7" w:rsidTr="004E2921">
        <w:trPr>
          <w:cantSplit/>
        </w:trPr>
        <w:tc>
          <w:tcPr>
            <w:tcW w:w="2288" w:type="dxa"/>
            <w:tcBorders>
              <w:top w:val="single" w:sz="4" w:space="0" w:color="auto"/>
              <w:left w:val="single" w:sz="18" w:space="0" w:color="008000"/>
              <w:bottom w:val="single" w:sz="4" w:space="0" w:color="auto"/>
              <w:right w:val="single" w:sz="4" w:space="0" w:color="auto"/>
            </w:tcBorders>
          </w:tcPr>
          <w:p w:rsidR="001D2912" w:rsidRPr="001E6EC7" w:rsidRDefault="002544AB" w:rsidP="00971F91">
            <w:pPr>
              <w:pStyle w:val="table"/>
              <w:spacing w:before="60"/>
              <w:rPr>
                <w:sz w:val="24"/>
                <w:szCs w:val="24"/>
                <w:lang w:val="ro-RO"/>
              </w:rPr>
            </w:pPr>
            <w:r w:rsidRPr="001E6EC7">
              <w:rPr>
                <w:sz w:val="24"/>
                <w:szCs w:val="24"/>
                <w:lang w:val="ro-RO"/>
              </w:rPr>
              <w:t>-</w:t>
            </w:r>
          </w:p>
        </w:tc>
        <w:tc>
          <w:tcPr>
            <w:tcW w:w="786" w:type="dxa"/>
            <w:tcBorders>
              <w:top w:val="single" w:sz="18" w:space="0" w:color="008000"/>
              <w:left w:val="single" w:sz="4" w:space="0" w:color="auto"/>
              <w:bottom w:val="single" w:sz="4" w:space="0" w:color="auto"/>
              <w:right w:val="single" w:sz="4" w:space="0" w:color="auto"/>
            </w:tcBorders>
          </w:tcPr>
          <w:p w:rsidR="001D2912" w:rsidRPr="001E6EC7" w:rsidRDefault="002544AB" w:rsidP="00971F91">
            <w:pPr>
              <w:pStyle w:val="table"/>
              <w:spacing w:before="60"/>
              <w:rPr>
                <w:sz w:val="24"/>
                <w:szCs w:val="24"/>
                <w:lang w:val="ro-RO"/>
              </w:rPr>
            </w:pPr>
            <w:r w:rsidRPr="001E6EC7">
              <w:rPr>
                <w:sz w:val="24"/>
                <w:szCs w:val="24"/>
                <w:lang w:val="ro-RO"/>
              </w:rPr>
              <w:t>-</w:t>
            </w:r>
          </w:p>
        </w:tc>
        <w:tc>
          <w:tcPr>
            <w:tcW w:w="1521" w:type="dxa"/>
            <w:tcBorders>
              <w:top w:val="single" w:sz="18" w:space="0" w:color="008000"/>
              <w:left w:val="single" w:sz="4" w:space="0" w:color="auto"/>
              <w:bottom w:val="single" w:sz="4" w:space="0" w:color="auto"/>
              <w:right w:val="single" w:sz="4" w:space="0" w:color="auto"/>
            </w:tcBorders>
          </w:tcPr>
          <w:p w:rsidR="001D2912" w:rsidRPr="001E6EC7" w:rsidRDefault="002544AB" w:rsidP="00971F91">
            <w:pPr>
              <w:pStyle w:val="table"/>
              <w:spacing w:before="60"/>
              <w:rPr>
                <w:sz w:val="24"/>
                <w:szCs w:val="24"/>
                <w:lang w:val="ro-RO"/>
              </w:rPr>
            </w:pPr>
            <w:r w:rsidRPr="001E6EC7">
              <w:rPr>
                <w:sz w:val="24"/>
                <w:szCs w:val="24"/>
                <w:lang w:val="ro-RO"/>
              </w:rPr>
              <w:t>-</w:t>
            </w:r>
          </w:p>
        </w:tc>
        <w:tc>
          <w:tcPr>
            <w:tcW w:w="1563" w:type="dxa"/>
            <w:tcBorders>
              <w:top w:val="single" w:sz="4" w:space="0" w:color="auto"/>
              <w:left w:val="single" w:sz="4" w:space="0" w:color="auto"/>
              <w:bottom w:val="single" w:sz="4" w:space="0" w:color="auto"/>
              <w:right w:val="single" w:sz="4" w:space="0" w:color="auto"/>
            </w:tcBorders>
          </w:tcPr>
          <w:p w:rsidR="001D2912" w:rsidRPr="001E6EC7" w:rsidRDefault="002544AB" w:rsidP="00971F91">
            <w:pPr>
              <w:pStyle w:val="table"/>
              <w:spacing w:before="60"/>
              <w:rPr>
                <w:sz w:val="24"/>
                <w:szCs w:val="24"/>
                <w:lang w:val="ro-RO"/>
              </w:rPr>
            </w:pPr>
            <w:r w:rsidRPr="001E6EC7">
              <w:rPr>
                <w:sz w:val="24"/>
                <w:szCs w:val="24"/>
                <w:lang w:val="ro-RO"/>
              </w:rPr>
              <w:t>-</w:t>
            </w:r>
          </w:p>
        </w:tc>
        <w:tc>
          <w:tcPr>
            <w:tcW w:w="1800" w:type="dxa"/>
            <w:tcBorders>
              <w:top w:val="single" w:sz="4" w:space="0" w:color="auto"/>
              <w:left w:val="single" w:sz="4" w:space="0" w:color="auto"/>
              <w:bottom w:val="single" w:sz="4" w:space="0" w:color="auto"/>
              <w:right w:val="single" w:sz="4" w:space="0" w:color="auto"/>
            </w:tcBorders>
          </w:tcPr>
          <w:p w:rsidR="001D2912" w:rsidRPr="001E6EC7" w:rsidRDefault="002544AB" w:rsidP="00971F91">
            <w:pPr>
              <w:pStyle w:val="table"/>
              <w:spacing w:before="60"/>
              <w:rPr>
                <w:sz w:val="24"/>
                <w:szCs w:val="24"/>
                <w:lang w:val="ro-RO"/>
              </w:rPr>
            </w:pPr>
            <w:r w:rsidRPr="001E6EC7">
              <w:rPr>
                <w:sz w:val="24"/>
                <w:szCs w:val="24"/>
                <w:lang w:val="ro-RO"/>
              </w:rPr>
              <w:t>-</w:t>
            </w:r>
          </w:p>
        </w:tc>
        <w:tc>
          <w:tcPr>
            <w:tcW w:w="1398" w:type="dxa"/>
            <w:tcBorders>
              <w:top w:val="single" w:sz="4" w:space="0" w:color="auto"/>
              <w:left w:val="single" w:sz="4" w:space="0" w:color="auto"/>
              <w:bottom w:val="single" w:sz="4" w:space="0" w:color="auto"/>
              <w:right w:val="single" w:sz="18" w:space="0" w:color="008000"/>
            </w:tcBorders>
          </w:tcPr>
          <w:p w:rsidR="001D2912" w:rsidRPr="001E6EC7" w:rsidRDefault="002544AB" w:rsidP="00971F91">
            <w:pPr>
              <w:pStyle w:val="table"/>
              <w:spacing w:before="60"/>
              <w:rPr>
                <w:sz w:val="24"/>
                <w:szCs w:val="24"/>
                <w:lang w:val="ro-RO"/>
              </w:rPr>
            </w:pPr>
            <w:r w:rsidRPr="001E6EC7">
              <w:rPr>
                <w:sz w:val="24"/>
                <w:szCs w:val="24"/>
                <w:lang w:val="ro-RO"/>
              </w:rPr>
              <w:t>-</w:t>
            </w:r>
          </w:p>
        </w:tc>
      </w:tr>
      <w:tr w:rsidR="001D2912" w:rsidRPr="001E6EC7" w:rsidTr="004E2921">
        <w:trPr>
          <w:cantSplit/>
          <w:trHeight w:val="437"/>
        </w:trPr>
        <w:tc>
          <w:tcPr>
            <w:tcW w:w="9356" w:type="dxa"/>
            <w:gridSpan w:val="6"/>
            <w:tcBorders>
              <w:top w:val="single" w:sz="4" w:space="0" w:color="auto"/>
              <w:left w:val="single" w:sz="18" w:space="0" w:color="008000"/>
              <w:bottom w:val="single" w:sz="18" w:space="0" w:color="008000"/>
              <w:right w:val="single" w:sz="18" w:space="0" w:color="008000"/>
            </w:tcBorders>
          </w:tcPr>
          <w:p w:rsidR="001D2912" w:rsidRPr="001E6EC7" w:rsidRDefault="001D2912" w:rsidP="00971F91">
            <w:pPr>
              <w:pStyle w:val="table"/>
              <w:spacing w:before="60"/>
              <w:ind w:right="63"/>
              <w:jc w:val="both"/>
              <w:rPr>
                <w:i/>
                <w:iCs/>
                <w:sz w:val="24"/>
                <w:szCs w:val="24"/>
                <w:lang w:val="ro-RO"/>
              </w:rPr>
            </w:pPr>
          </w:p>
        </w:tc>
      </w:tr>
    </w:tbl>
    <w:p w:rsidR="001D2912" w:rsidRPr="001E6EC7" w:rsidRDefault="001D2912" w:rsidP="001D2912">
      <w:pPr>
        <w:spacing w:before="60"/>
        <w:ind w:left="0"/>
        <w:rPr>
          <w:sz w:val="24"/>
          <w:szCs w:val="24"/>
          <w:lang w:val="ro-RO"/>
        </w:rPr>
      </w:pPr>
      <w:proofErr w:type="spellStart"/>
      <w:r w:rsidRPr="001E6EC7">
        <w:rPr>
          <w:sz w:val="24"/>
          <w:szCs w:val="24"/>
          <w:lang w:val="ro-RO"/>
        </w:rPr>
        <w:t>Observatii</w:t>
      </w:r>
      <w:proofErr w:type="spellEnd"/>
    </w:p>
    <w:p w:rsidR="001D2912" w:rsidRPr="001E6EC7" w:rsidRDefault="00824859" w:rsidP="001D2912">
      <w:pPr>
        <w:spacing w:before="60"/>
        <w:ind w:left="0"/>
        <w:rPr>
          <w:b/>
          <w:bCs/>
          <w:sz w:val="24"/>
          <w:szCs w:val="24"/>
          <w:lang w:val="ro-RO"/>
        </w:rPr>
      </w:pPr>
      <w:r>
        <w:rPr>
          <w:b/>
          <w:bCs/>
          <w:sz w:val="24"/>
          <w:szCs w:val="24"/>
          <w:lang w:val="ro-RO"/>
        </w:rPr>
        <w:pict>
          <v:rect id="_x0000_i1025" style="width:434.95pt;height:.2pt" o:hrpct="960" o:hralign="center" o:hrstd="t" o:hr="t" fillcolor="#aca899" stroked="f"/>
        </w:pict>
      </w:r>
    </w:p>
    <w:p w:rsidR="001D2912" w:rsidRPr="001E6EC7" w:rsidRDefault="001D2912" w:rsidP="001D2912">
      <w:pPr>
        <w:spacing w:before="60"/>
        <w:ind w:left="0"/>
        <w:rPr>
          <w:sz w:val="24"/>
          <w:szCs w:val="24"/>
          <w:lang w:val="ro-RO"/>
        </w:rPr>
      </w:pPr>
      <w:proofErr w:type="spellStart"/>
      <w:r w:rsidRPr="001E6EC7">
        <w:rPr>
          <w:sz w:val="24"/>
          <w:szCs w:val="24"/>
          <w:lang w:val="ro-RO"/>
        </w:rPr>
        <w:t>Prezentati</w:t>
      </w:r>
      <w:proofErr w:type="spellEnd"/>
      <w:r w:rsidRPr="001E6EC7">
        <w:rPr>
          <w:sz w:val="24"/>
          <w:szCs w:val="24"/>
          <w:lang w:val="ro-RO"/>
        </w:rPr>
        <w:t xml:space="preserve"> metoda de evaluare si </w:t>
      </w:r>
      <w:proofErr w:type="spellStart"/>
      <w:r w:rsidRPr="001E6EC7">
        <w:rPr>
          <w:sz w:val="24"/>
          <w:szCs w:val="24"/>
          <w:lang w:val="ro-RO"/>
        </w:rPr>
        <w:t>faceti</w:t>
      </w:r>
      <w:proofErr w:type="spellEnd"/>
      <w:r w:rsidRPr="001E6EC7">
        <w:rPr>
          <w:sz w:val="24"/>
          <w:szCs w:val="24"/>
          <w:lang w:val="ro-RO"/>
        </w:rPr>
        <w:t xml:space="preserve"> dovada ca au fost utilizate cele mai bune criterii pentru rata de actualizare, durata de </w:t>
      </w:r>
      <w:proofErr w:type="spellStart"/>
      <w:r w:rsidRPr="001E6EC7">
        <w:rPr>
          <w:sz w:val="24"/>
          <w:szCs w:val="24"/>
          <w:lang w:val="ro-RO"/>
        </w:rPr>
        <w:t>viata</w:t>
      </w:r>
      <w:proofErr w:type="spellEnd"/>
      <w:r w:rsidRPr="001E6EC7">
        <w:rPr>
          <w:sz w:val="24"/>
          <w:szCs w:val="24"/>
          <w:lang w:val="ro-RO"/>
        </w:rPr>
        <w:t xml:space="preserve"> si cheltuieli (EUR/ tona).</w:t>
      </w:r>
    </w:p>
    <w:p w:rsidR="001D2912" w:rsidRPr="001E6EC7" w:rsidRDefault="002544AB" w:rsidP="001D2912">
      <w:pPr>
        <w:pStyle w:val="Heading3"/>
        <w:numPr>
          <w:ilvl w:val="0"/>
          <w:numId w:val="0"/>
        </w:numPr>
        <w:spacing w:before="60" w:after="120"/>
        <w:rPr>
          <w:sz w:val="24"/>
          <w:szCs w:val="24"/>
          <w:lang w:val="ro-RO"/>
        </w:rPr>
      </w:pPr>
      <w:bookmarkStart w:id="179" w:name="_Hlt498318087"/>
      <w:bookmarkStart w:id="180" w:name="_Ref505932911"/>
      <w:bookmarkStart w:id="181" w:name="_Ref505933355"/>
      <w:bookmarkStart w:id="182" w:name="_Toc512569631"/>
      <w:bookmarkStart w:id="183" w:name="_Toc527195218"/>
      <w:bookmarkEnd w:id="179"/>
      <w:r w:rsidRPr="001E6EC7">
        <w:rPr>
          <w:sz w:val="24"/>
          <w:szCs w:val="24"/>
          <w:lang w:val="ro-RO"/>
        </w:rPr>
        <w:t>Nu este aplicabil</w:t>
      </w:r>
    </w:p>
    <w:p w:rsidR="002544AB" w:rsidRPr="001E6EC7" w:rsidRDefault="002544AB" w:rsidP="0038558F">
      <w:pPr>
        <w:ind w:left="0"/>
        <w:rPr>
          <w:b/>
          <w:i/>
          <w:iCs/>
          <w:sz w:val="24"/>
          <w:szCs w:val="24"/>
          <w:lang w:val="ro-RO"/>
        </w:rPr>
      </w:pPr>
      <w:proofErr w:type="spellStart"/>
      <w:r w:rsidRPr="001E6EC7">
        <w:rPr>
          <w:b/>
          <w:i/>
          <w:iCs/>
          <w:sz w:val="24"/>
          <w:szCs w:val="24"/>
          <w:lang w:val="ro-RO"/>
        </w:rPr>
        <w:t>Masinile</w:t>
      </w:r>
      <w:proofErr w:type="spellEnd"/>
      <w:r w:rsidRPr="001E6EC7">
        <w:rPr>
          <w:b/>
          <w:i/>
          <w:iCs/>
          <w:sz w:val="24"/>
          <w:szCs w:val="24"/>
          <w:lang w:val="ro-RO"/>
        </w:rPr>
        <w:t xml:space="preserve"> de spumare sunt complet aut</w:t>
      </w:r>
      <w:r w:rsidR="0038558F" w:rsidRPr="001E6EC7">
        <w:rPr>
          <w:b/>
          <w:i/>
          <w:iCs/>
          <w:sz w:val="24"/>
          <w:szCs w:val="24"/>
          <w:lang w:val="ro-RO"/>
        </w:rPr>
        <w:t xml:space="preserve">omatizate, de ultima </w:t>
      </w:r>
      <w:proofErr w:type="spellStart"/>
      <w:r w:rsidR="0038558F" w:rsidRPr="001E6EC7">
        <w:rPr>
          <w:b/>
          <w:i/>
          <w:iCs/>
          <w:sz w:val="24"/>
          <w:szCs w:val="24"/>
          <w:lang w:val="ro-RO"/>
        </w:rPr>
        <w:t>generatie</w:t>
      </w:r>
      <w:proofErr w:type="spellEnd"/>
      <w:r w:rsidR="0038558F" w:rsidRPr="001E6EC7">
        <w:rPr>
          <w:b/>
          <w:i/>
          <w:iCs/>
          <w:sz w:val="24"/>
          <w:szCs w:val="24"/>
          <w:lang w:val="ro-RO"/>
        </w:rPr>
        <w:t xml:space="preserve"> </w:t>
      </w:r>
      <w:r w:rsidRPr="001E6EC7">
        <w:rPr>
          <w:b/>
          <w:i/>
          <w:iCs/>
          <w:sz w:val="24"/>
          <w:szCs w:val="24"/>
          <w:lang w:val="ro-RO"/>
        </w:rPr>
        <w:t xml:space="preserve">si sunt </w:t>
      </w:r>
      <w:r w:rsidR="009D074E" w:rsidRPr="001E6EC7">
        <w:rPr>
          <w:b/>
          <w:i/>
          <w:iCs/>
          <w:sz w:val="24"/>
          <w:szCs w:val="24"/>
          <w:lang w:val="ro-RO"/>
        </w:rPr>
        <w:t>p</w:t>
      </w:r>
      <w:r w:rsidRPr="001E6EC7">
        <w:rPr>
          <w:b/>
          <w:i/>
          <w:iCs/>
          <w:sz w:val="24"/>
          <w:szCs w:val="24"/>
          <w:lang w:val="ro-RO"/>
        </w:rPr>
        <w:t>r</w:t>
      </w:r>
      <w:r w:rsidR="009D074E" w:rsidRPr="001E6EC7">
        <w:rPr>
          <w:b/>
          <w:i/>
          <w:iCs/>
          <w:sz w:val="24"/>
          <w:szCs w:val="24"/>
          <w:lang w:val="ro-RO"/>
        </w:rPr>
        <w:t>o</w:t>
      </w:r>
      <w:r w:rsidRPr="001E6EC7">
        <w:rPr>
          <w:b/>
          <w:i/>
          <w:iCs/>
          <w:sz w:val="24"/>
          <w:szCs w:val="24"/>
          <w:lang w:val="ro-RO"/>
        </w:rPr>
        <w:t xml:space="preserve">iectate in </w:t>
      </w:r>
      <w:proofErr w:type="spellStart"/>
      <w:r w:rsidRPr="001E6EC7">
        <w:rPr>
          <w:b/>
          <w:i/>
          <w:iCs/>
          <w:sz w:val="24"/>
          <w:szCs w:val="24"/>
          <w:lang w:val="ro-RO"/>
        </w:rPr>
        <w:t>asa</w:t>
      </w:r>
      <w:proofErr w:type="spellEnd"/>
      <w:r w:rsidRPr="001E6EC7">
        <w:rPr>
          <w:b/>
          <w:i/>
          <w:iCs/>
          <w:sz w:val="24"/>
          <w:szCs w:val="24"/>
          <w:lang w:val="ro-RO"/>
        </w:rPr>
        <w:t xml:space="preserve"> fel </w:t>
      </w:r>
      <w:proofErr w:type="spellStart"/>
      <w:r w:rsidRPr="001E6EC7">
        <w:rPr>
          <w:b/>
          <w:i/>
          <w:iCs/>
          <w:sz w:val="24"/>
          <w:szCs w:val="24"/>
          <w:lang w:val="ro-RO"/>
        </w:rPr>
        <w:t>incat</w:t>
      </w:r>
      <w:proofErr w:type="spellEnd"/>
      <w:r w:rsidRPr="001E6EC7">
        <w:rPr>
          <w:b/>
          <w:i/>
          <w:iCs/>
          <w:sz w:val="24"/>
          <w:szCs w:val="24"/>
          <w:lang w:val="ro-RO"/>
        </w:rPr>
        <w:t xml:space="preserve"> sa </w:t>
      </w:r>
      <w:proofErr w:type="spellStart"/>
      <w:r w:rsidRPr="001E6EC7">
        <w:rPr>
          <w:b/>
          <w:i/>
          <w:iCs/>
          <w:sz w:val="24"/>
          <w:szCs w:val="24"/>
          <w:lang w:val="ro-RO"/>
        </w:rPr>
        <w:t>aiba</w:t>
      </w:r>
      <w:proofErr w:type="spellEnd"/>
      <w:r w:rsidRPr="001E6EC7">
        <w:rPr>
          <w:b/>
          <w:i/>
          <w:iCs/>
          <w:sz w:val="24"/>
          <w:szCs w:val="24"/>
          <w:lang w:val="ro-RO"/>
        </w:rPr>
        <w:t xml:space="preserve"> eficienta energetica maxima.</w:t>
      </w:r>
    </w:p>
    <w:p w:rsidR="001D2912" w:rsidRPr="001E6EC7" w:rsidRDefault="005D2548" w:rsidP="005D2548">
      <w:pPr>
        <w:pStyle w:val="Heading2"/>
        <w:numPr>
          <w:ilvl w:val="0"/>
          <w:numId w:val="0"/>
        </w:numPr>
        <w:spacing w:before="60" w:after="120"/>
        <w:ind w:left="709" w:hanging="425"/>
        <w:rPr>
          <w:lang w:val="ro-RO"/>
        </w:rPr>
      </w:pPr>
      <w:bookmarkStart w:id="184" w:name="_Toc101609193"/>
      <w:bookmarkEnd w:id="180"/>
      <w:bookmarkEnd w:id="181"/>
      <w:bookmarkEnd w:id="182"/>
      <w:bookmarkEnd w:id="183"/>
      <w:r w:rsidRPr="001E6EC7">
        <w:rPr>
          <w:lang w:val="ro-RO"/>
        </w:rPr>
        <w:t>7.4-</w:t>
      </w:r>
      <w:r w:rsidR="001D2912" w:rsidRPr="001E6EC7">
        <w:rPr>
          <w:lang w:val="ro-RO"/>
        </w:rPr>
        <w:t>Alternative de furnizare a energiei</w:t>
      </w:r>
      <w:bookmarkEnd w:id="184"/>
    </w:p>
    <w:p w:rsidR="001D2912" w:rsidRPr="001E6EC7" w:rsidRDefault="001D2912" w:rsidP="001D2912">
      <w:pPr>
        <w:spacing w:before="60"/>
        <w:ind w:left="0"/>
        <w:rPr>
          <w:sz w:val="24"/>
          <w:szCs w:val="24"/>
          <w:lang w:val="ro-RO"/>
        </w:rPr>
      </w:pPr>
      <w:proofErr w:type="spellStart"/>
      <w:r w:rsidRPr="001E6EC7">
        <w:rPr>
          <w:sz w:val="24"/>
          <w:szCs w:val="24"/>
          <w:lang w:val="ro-RO"/>
        </w:rPr>
        <w:t>Informatii</w:t>
      </w:r>
      <w:proofErr w:type="spellEnd"/>
      <w:r w:rsidRPr="001E6EC7">
        <w:rPr>
          <w:sz w:val="24"/>
          <w:szCs w:val="24"/>
          <w:lang w:val="ro-RO"/>
        </w:rPr>
        <w:t xml:space="preserve"> despre tehnicile de furnizare eficienta a energiei sunt date in tabelul de mai jos</w:t>
      </w:r>
    </w:p>
    <w:p w:rsidR="001D2912" w:rsidRPr="001E6EC7" w:rsidRDefault="001D2912" w:rsidP="001D2912">
      <w:pPr>
        <w:spacing w:before="60"/>
        <w:ind w:left="0"/>
        <w:rPr>
          <w:sz w:val="24"/>
          <w:szCs w:val="24"/>
          <w:lang w:val="ro-RO"/>
        </w:rPr>
      </w:pPr>
      <w:proofErr w:type="spellStart"/>
      <w:r w:rsidRPr="001E6EC7">
        <w:rPr>
          <w:sz w:val="24"/>
          <w:szCs w:val="24"/>
          <w:lang w:val="ro-RO"/>
        </w:rPr>
        <w:t>Completati</w:t>
      </w:r>
      <w:proofErr w:type="spellEnd"/>
      <w:r w:rsidRPr="001E6EC7">
        <w:rPr>
          <w:sz w:val="24"/>
          <w:szCs w:val="24"/>
          <w:lang w:val="ro-RO"/>
        </w:rPr>
        <w:t xml:space="preserve"> tabelul astfel:</w:t>
      </w:r>
    </w:p>
    <w:p w:rsidR="001D2912" w:rsidRPr="001E6EC7" w:rsidRDefault="001D2912" w:rsidP="00714A5D">
      <w:pPr>
        <w:numPr>
          <w:ilvl w:val="0"/>
          <w:numId w:val="19"/>
        </w:numPr>
        <w:tabs>
          <w:tab w:val="clear" w:pos="1004"/>
          <w:tab w:val="num" w:pos="720"/>
        </w:tabs>
        <w:spacing w:before="60"/>
        <w:ind w:left="720" w:hanging="720"/>
        <w:rPr>
          <w:sz w:val="24"/>
          <w:szCs w:val="24"/>
          <w:lang w:val="ro-RO"/>
        </w:rPr>
      </w:pPr>
      <w:proofErr w:type="spellStart"/>
      <w:r w:rsidRPr="001E6EC7">
        <w:rPr>
          <w:sz w:val="24"/>
          <w:szCs w:val="24"/>
          <w:lang w:val="ro-RO"/>
        </w:rPr>
        <w:t>Confirmati</w:t>
      </w:r>
      <w:proofErr w:type="spellEnd"/>
      <w:r w:rsidRPr="001E6EC7">
        <w:rPr>
          <w:sz w:val="24"/>
          <w:szCs w:val="24"/>
          <w:lang w:val="ro-RO"/>
        </w:rPr>
        <w:t xml:space="preserve"> faptul ca </w:t>
      </w:r>
      <w:proofErr w:type="spellStart"/>
      <w:r w:rsidRPr="001E6EC7">
        <w:rPr>
          <w:sz w:val="24"/>
          <w:szCs w:val="24"/>
          <w:lang w:val="ro-RO"/>
        </w:rPr>
        <w:t>masura</w:t>
      </w:r>
      <w:proofErr w:type="spellEnd"/>
      <w:r w:rsidRPr="001E6EC7">
        <w:rPr>
          <w:sz w:val="24"/>
          <w:szCs w:val="24"/>
          <w:lang w:val="ro-RO"/>
        </w:rPr>
        <w:t xml:space="preserve"> este implementata, sau</w:t>
      </w:r>
    </w:p>
    <w:p w:rsidR="001D2912" w:rsidRPr="001E6EC7" w:rsidRDefault="001D2912" w:rsidP="00714A5D">
      <w:pPr>
        <w:numPr>
          <w:ilvl w:val="0"/>
          <w:numId w:val="19"/>
        </w:numPr>
        <w:tabs>
          <w:tab w:val="clear" w:pos="1004"/>
          <w:tab w:val="num" w:pos="720"/>
        </w:tabs>
        <w:spacing w:before="60"/>
        <w:ind w:left="720" w:hanging="720"/>
        <w:rPr>
          <w:sz w:val="24"/>
          <w:szCs w:val="24"/>
          <w:lang w:val="ro-RO"/>
        </w:rPr>
      </w:pPr>
      <w:proofErr w:type="spellStart"/>
      <w:r w:rsidRPr="001E6EC7">
        <w:rPr>
          <w:sz w:val="24"/>
          <w:szCs w:val="24"/>
          <w:lang w:val="ro-RO"/>
        </w:rPr>
        <w:t>Declarati</w:t>
      </w:r>
      <w:proofErr w:type="spellEnd"/>
      <w:r w:rsidRPr="001E6EC7">
        <w:rPr>
          <w:sz w:val="24"/>
          <w:szCs w:val="24"/>
          <w:lang w:val="ro-RO"/>
        </w:rPr>
        <w:t xml:space="preserve"> </w:t>
      </w:r>
      <w:proofErr w:type="spellStart"/>
      <w:r w:rsidRPr="001E6EC7">
        <w:rPr>
          <w:sz w:val="24"/>
          <w:szCs w:val="24"/>
          <w:lang w:val="ro-RO"/>
        </w:rPr>
        <w:t>intentia</w:t>
      </w:r>
      <w:proofErr w:type="spellEnd"/>
      <w:r w:rsidRPr="001E6EC7">
        <w:rPr>
          <w:sz w:val="24"/>
          <w:szCs w:val="24"/>
          <w:lang w:val="ro-RO"/>
        </w:rPr>
        <w:t xml:space="preserve"> de a implementa </w:t>
      </w:r>
      <w:proofErr w:type="spellStart"/>
      <w:r w:rsidRPr="001E6EC7">
        <w:rPr>
          <w:sz w:val="24"/>
          <w:szCs w:val="24"/>
          <w:lang w:val="ro-RO"/>
        </w:rPr>
        <w:t>masura</w:t>
      </w:r>
      <w:proofErr w:type="spellEnd"/>
      <w:r w:rsidRPr="001E6EC7">
        <w:rPr>
          <w:sz w:val="24"/>
          <w:szCs w:val="24"/>
          <w:lang w:val="ro-RO"/>
        </w:rPr>
        <w:t xml:space="preserve"> si </w:t>
      </w:r>
      <w:proofErr w:type="spellStart"/>
      <w:r w:rsidRPr="001E6EC7">
        <w:rPr>
          <w:sz w:val="24"/>
          <w:szCs w:val="24"/>
          <w:lang w:val="ro-RO"/>
        </w:rPr>
        <w:t>indicati</w:t>
      </w:r>
      <w:proofErr w:type="spellEnd"/>
      <w:r w:rsidRPr="001E6EC7">
        <w:rPr>
          <w:sz w:val="24"/>
          <w:szCs w:val="24"/>
          <w:lang w:val="ro-RO"/>
        </w:rPr>
        <w:t xml:space="preserve"> termenul de punere in practica ; sau</w:t>
      </w:r>
    </w:p>
    <w:p w:rsidR="001D2912" w:rsidRPr="001E6EC7" w:rsidRDefault="001D2912" w:rsidP="00714A5D">
      <w:pPr>
        <w:numPr>
          <w:ilvl w:val="0"/>
          <w:numId w:val="19"/>
        </w:numPr>
        <w:tabs>
          <w:tab w:val="clear" w:pos="1004"/>
          <w:tab w:val="num" w:pos="720"/>
        </w:tabs>
        <w:spacing w:before="60"/>
        <w:ind w:left="720" w:hanging="720"/>
        <w:rPr>
          <w:sz w:val="24"/>
          <w:szCs w:val="24"/>
          <w:lang w:val="ro-RO"/>
        </w:rPr>
      </w:pPr>
      <w:proofErr w:type="spellStart"/>
      <w:r w:rsidRPr="001E6EC7">
        <w:rPr>
          <w:sz w:val="24"/>
          <w:szCs w:val="24"/>
          <w:lang w:val="ro-RO"/>
        </w:rPr>
        <w:t>Expuneti</w:t>
      </w:r>
      <w:proofErr w:type="spellEnd"/>
      <w:r w:rsidRPr="001E6EC7">
        <w:rPr>
          <w:sz w:val="24"/>
          <w:szCs w:val="24"/>
          <w:lang w:val="ro-RO"/>
        </w:rPr>
        <w:t xml:space="preserve"> motivul pentru care </w:t>
      </w:r>
      <w:proofErr w:type="spellStart"/>
      <w:r w:rsidRPr="001E6EC7">
        <w:rPr>
          <w:sz w:val="24"/>
          <w:szCs w:val="24"/>
          <w:lang w:val="ro-RO"/>
        </w:rPr>
        <w:t>masura</w:t>
      </w:r>
      <w:proofErr w:type="spellEnd"/>
      <w:r w:rsidRPr="001E6EC7">
        <w:rPr>
          <w:sz w:val="24"/>
          <w:szCs w:val="24"/>
          <w:lang w:val="ro-RO"/>
        </w:rPr>
        <w:t xml:space="preserve"> nu este relevanta/aplicabila pentru </w:t>
      </w:r>
      <w:proofErr w:type="spellStart"/>
      <w:r w:rsidRPr="001E6EC7">
        <w:rPr>
          <w:sz w:val="24"/>
          <w:szCs w:val="24"/>
          <w:lang w:val="ro-RO"/>
        </w:rPr>
        <w:t>activitatile</w:t>
      </w:r>
      <w:proofErr w:type="spellEnd"/>
      <w:r w:rsidRPr="001E6EC7">
        <w:rPr>
          <w:sz w:val="24"/>
          <w:szCs w:val="24"/>
          <w:lang w:val="ro-RO"/>
        </w:rPr>
        <w:t xml:space="preserve"> </w:t>
      </w:r>
      <w:proofErr w:type="spellStart"/>
      <w:r w:rsidRPr="001E6EC7">
        <w:rPr>
          <w:sz w:val="24"/>
          <w:szCs w:val="24"/>
          <w:lang w:val="ro-RO"/>
        </w:rPr>
        <w:t>desfasurate</w:t>
      </w:r>
      <w:proofErr w:type="spellEnd"/>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4"/>
        <w:gridCol w:w="2970"/>
        <w:gridCol w:w="3852"/>
      </w:tblGrid>
      <w:tr w:rsidR="001D2912" w:rsidRPr="001E6EC7" w:rsidTr="004E2921">
        <w:trPr>
          <w:cantSplit/>
        </w:trPr>
        <w:tc>
          <w:tcPr>
            <w:tcW w:w="2534" w:type="dxa"/>
            <w:tcBorders>
              <w:top w:val="single" w:sz="18" w:space="0" w:color="008000"/>
              <w:left w:val="single" w:sz="18" w:space="0" w:color="008000"/>
              <w:bottom w:val="single" w:sz="18" w:space="0" w:color="008000"/>
              <w:right w:val="single" w:sz="4" w:space="0" w:color="auto"/>
            </w:tcBorders>
            <w:shd w:val="pct20" w:color="auto" w:fill="FFFFFF"/>
            <w:vAlign w:val="center"/>
          </w:tcPr>
          <w:p w:rsidR="001D2912" w:rsidRPr="001E6EC7" w:rsidRDefault="001D2912" w:rsidP="00971F91">
            <w:pPr>
              <w:spacing w:before="60"/>
              <w:ind w:left="0"/>
              <w:rPr>
                <w:sz w:val="24"/>
                <w:szCs w:val="24"/>
                <w:lang w:val="ro-RO"/>
              </w:rPr>
            </w:pPr>
            <w:r w:rsidRPr="001E6EC7">
              <w:rPr>
                <w:sz w:val="24"/>
                <w:szCs w:val="24"/>
                <w:lang w:val="ro-RO"/>
              </w:rPr>
              <w:t>Tehnici de furnizare a energiei</w:t>
            </w:r>
          </w:p>
        </w:tc>
        <w:tc>
          <w:tcPr>
            <w:tcW w:w="2970" w:type="dxa"/>
            <w:tcBorders>
              <w:top w:val="single" w:sz="18" w:space="0" w:color="008000"/>
              <w:left w:val="single" w:sz="4" w:space="0" w:color="auto"/>
              <w:bottom w:val="single" w:sz="18" w:space="0" w:color="008000"/>
              <w:right w:val="single" w:sz="4" w:space="0" w:color="auto"/>
            </w:tcBorders>
            <w:shd w:val="pct20" w:color="auto" w:fill="FFFFFF"/>
          </w:tcPr>
          <w:p w:rsidR="001D2912" w:rsidRPr="001E6EC7" w:rsidRDefault="001D2912" w:rsidP="00971F91">
            <w:pPr>
              <w:spacing w:before="60"/>
              <w:ind w:left="0"/>
              <w:rPr>
                <w:sz w:val="24"/>
                <w:szCs w:val="24"/>
                <w:lang w:val="ro-RO"/>
              </w:rPr>
            </w:pPr>
            <w:r w:rsidRPr="001E6EC7">
              <w:rPr>
                <w:sz w:val="24"/>
                <w:szCs w:val="24"/>
                <w:lang w:val="ro-RO"/>
              </w:rPr>
              <w:t xml:space="preserve">Este aceasta tehnica utilizata in mod curent in </w:t>
            </w:r>
            <w:proofErr w:type="spellStart"/>
            <w:r w:rsidRPr="001E6EC7">
              <w:rPr>
                <w:sz w:val="24"/>
                <w:szCs w:val="24"/>
                <w:lang w:val="ro-RO"/>
              </w:rPr>
              <w:t>instalatie</w:t>
            </w:r>
            <w:proofErr w:type="spellEnd"/>
            <w:r w:rsidRPr="001E6EC7">
              <w:rPr>
                <w:sz w:val="24"/>
                <w:szCs w:val="24"/>
                <w:lang w:val="ro-RO"/>
              </w:rPr>
              <w:t>?</w:t>
            </w:r>
          </w:p>
          <w:p w:rsidR="001D2912" w:rsidRPr="001E6EC7" w:rsidRDefault="001D2912" w:rsidP="00971F91">
            <w:pPr>
              <w:spacing w:before="60"/>
              <w:ind w:left="0"/>
              <w:rPr>
                <w:sz w:val="24"/>
                <w:szCs w:val="24"/>
                <w:lang w:val="ro-RO"/>
              </w:rPr>
            </w:pPr>
            <w:r w:rsidRPr="001E6EC7">
              <w:rPr>
                <w:sz w:val="24"/>
                <w:szCs w:val="24"/>
                <w:lang w:val="ro-RO"/>
              </w:rPr>
              <w:t>(D / N)</w:t>
            </w:r>
          </w:p>
        </w:tc>
        <w:tc>
          <w:tcPr>
            <w:tcW w:w="3852" w:type="dxa"/>
            <w:tcBorders>
              <w:top w:val="single" w:sz="18" w:space="0" w:color="008000"/>
              <w:left w:val="single" w:sz="4" w:space="0" w:color="auto"/>
              <w:bottom w:val="single" w:sz="18" w:space="0" w:color="008000"/>
              <w:right w:val="single" w:sz="18" w:space="0" w:color="008000"/>
            </w:tcBorders>
            <w:shd w:val="pct20" w:color="auto" w:fill="FFFFFF"/>
            <w:vAlign w:val="center"/>
          </w:tcPr>
          <w:p w:rsidR="001D2912" w:rsidRPr="001E6EC7" w:rsidRDefault="001D2912" w:rsidP="00971F91">
            <w:pPr>
              <w:spacing w:before="60"/>
              <w:ind w:left="0"/>
              <w:rPr>
                <w:sz w:val="24"/>
                <w:szCs w:val="24"/>
                <w:lang w:val="ro-RO"/>
              </w:rPr>
            </w:pPr>
            <w:r w:rsidRPr="001E6EC7">
              <w:rPr>
                <w:sz w:val="24"/>
                <w:szCs w:val="24"/>
                <w:lang w:val="ro-RO"/>
              </w:rPr>
              <w:t xml:space="preserve">Daca NU </w:t>
            </w:r>
            <w:proofErr w:type="spellStart"/>
            <w:r w:rsidRPr="001E6EC7">
              <w:rPr>
                <w:sz w:val="24"/>
                <w:szCs w:val="24"/>
                <w:lang w:val="ro-RO"/>
              </w:rPr>
              <w:t>explicati</w:t>
            </w:r>
            <w:proofErr w:type="spellEnd"/>
            <w:r w:rsidRPr="001E6EC7">
              <w:rPr>
                <w:sz w:val="24"/>
                <w:szCs w:val="24"/>
                <w:lang w:val="ro-RO"/>
              </w:rPr>
              <w:t xml:space="preserve"> de ce tehnica nu este adecvata sau </w:t>
            </w:r>
            <w:proofErr w:type="spellStart"/>
            <w:r w:rsidRPr="001E6EC7">
              <w:rPr>
                <w:sz w:val="24"/>
                <w:szCs w:val="24"/>
                <w:lang w:val="ro-RO"/>
              </w:rPr>
              <w:t>indicati</w:t>
            </w:r>
            <w:proofErr w:type="spellEnd"/>
            <w:r w:rsidRPr="001E6EC7">
              <w:rPr>
                <w:sz w:val="24"/>
                <w:szCs w:val="24"/>
                <w:lang w:val="ro-RO"/>
              </w:rPr>
              <w:t xml:space="preserve"> termenul de aplicare</w:t>
            </w:r>
          </w:p>
        </w:tc>
      </w:tr>
      <w:tr w:rsidR="001D2912" w:rsidRPr="001E6EC7" w:rsidTr="004E2921">
        <w:trPr>
          <w:cantSplit/>
        </w:trPr>
        <w:tc>
          <w:tcPr>
            <w:tcW w:w="2534" w:type="dxa"/>
            <w:tcBorders>
              <w:top w:val="single" w:sz="18" w:space="0" w:color="008000"/>
              <w:left w:val="single" w:sz="18" w:space="0" w:color="008000"/>
              <w:bottom w:val="single" w:sz="4" w:space="0" w:color="auto"/>
              <w:right w:val="single" w:sz="4" w:space="0" w:color="auto"/>
            </w:tcBorders>
            <w:shd w:val="pct20" w:color="auto" w:fill="FFFFFF"/>
          </w:tcPr>
          <w:p w:rsidR="001D2912" w:rsidRPr="001E6EC7" w:rsidRDefault="001D2912" w:rsidP="00971F91">
            <w:pPr>
              <w:spacing w:before="60"/>
              <w:ind w:left="0"/>
              <w:rPr>
                <w:sz w:val="24"/>
                <w:szCs w:val="24"/>
                <w:lang w:val="ro-RO"/>
              </w:rPr>
            </w:pPr>
            <w:r w:rsidRPr="001E6EC7">
              <w:rPr>
                <w:sz w:val="24"/>
                <w:szCs w:val="24"/>
                <w:lang w:val="ro-RO"/>
              </w:rPr>
              <w:t xml:space="preserve">Utilizarea </w:t>
            </w:r>
            <w:proofErr w:type="spellStart"/>
            <w:r w:rsidRPr="001E6EC7">
              <w:rPr>
                <w:sz w:val="24"/>
                <w:szCs w:val="24"/>
                <w:lang w:val="ro-RO"/>
              </w:rPr>
              <w:t>unitatilor</w:t>
            </w:r>
            <w:proofErr w:type="spellEnd"/>
            <w:r w:rsidRPr="001E6EC7">
              <w:rPr>
                <w:sz w:val="24"/>
                <w:szCs w:val="24"/>
                <w:lang w:val="ro-RO"/>
              </w:rPr>
              <w:t xml:space="preserve"> de </w:t>
            </w:r>
            <w:proofErr w:type="spellStart"/>
            <w:r w:rsidRPr="001E6EC7">
              <w:rPr>
                <w:sz w:val="24"/>
                <w:szCs w:val="24"/>
                <w:lang w:val="ro-RO"/>
              </w:rPr>
              <w:t>co</w:t>
            </w:r>
            <w:proofErr w:type="spellEnd"/>
            <w:r w:rsidRPr="001E6EC7">
              <w:rPr>
                <w:sz w:val="24"/>
                <w:szCs w:val="24"/>
                <w:lang w:val="ro-RO"/>
              </w:rPr>
              <w:t>-generare;</w:t>
            </w:r>
          </w:p>
        </w:tc>
        <w:tc>
          <w:tcPr>
            <w:tcW w:w="2970" w:type="dxa"/>
            <w:tcBorders>
              <w:top w:val="single" w:sz="18" w:space="0" w:color="008000"/>
              <w:left w:val="single" w:sz="4" w:space="0" w:color="auto"/>
              <w:bottom w:val="single" w:sz="4" w:space="0" w:color="auto"/>
              <w:right w:val="single" w:sz="4" w:space="0" w:color="auto"/>
            </w:tcBorders>
          </w:tcPr>
          <w:p w:rsidR="001D2912" w:rsidRPr="001E6EC7" w:rsidRDefault="001D2912" w:rsidP="00971F91">
            <w:pPr>
              <w:pStyle w:val="table"/>
              <w:spacing w:before="60"/>
              <w:rPr>
                <w:sz w:val="24"/>
                <w:szCs w:val="24"/>
                <w:lang w:val="ro-RO"/>
              </w:rPr>
            </w:pPr>
            <w:r w:rsidRPr="001E6EC7">
              <w:rPr>
                <w:sz w:val="24"/>
                <w:szCs w:val="24"/>
                <w:lang w:val="ro-RO"/>
              </w:rPr>
              <w:t>N</w:t>
            </w:r>
          </w:p>
          <w:p w:rsidR="001D2912" w:rsidRPr="001E6EC7" w:rsidRDefault="001D2912" w:rsidP="00971F91">
            <w:pPr>
              <w:pStyle w:val="table"/>
              <w:spacing w:before="60"/>
              <w:rPr>
                <w:sz w:val="24"/>
                <w:szCs w:val="24"/>
                <w:lang w:val="ro-RO"/>
              </w:rPr>
            </w:pPr>
          </w:p>
        </w:tc>
        <w:tc>
          <w:tcPr>
            <w:tcW w:w="3852" w:type="dxa"/>
            <w:tcBorders>
              <w:top w:val="single" w:sz="18" w:space="0" w:color="008000"/>
              <w:left w:val="single" w:sz="4" w:space="0" w:color="auto"/>
              <w:bottom w:val="single" w:sz="4" w:space="0" w:color="auto"/>
              <w:right w:val="single" w:sz="18" w:space="0" w:color="008000"/>
            </w:tcBorders>
          </w:tcPr>
          <w:p w:rsidR="001D2912" w:rsidRPr="001E6EC7" w:rsidRDefault="001D2912" w:rsidP="00971F91">
            <w:pPr>
              <w:pStyle w:val="table"/>
              <w:spacing w:before="60"/>
              <w:rPr>
                <w:sz w:val="24"/>
                <w:szCs w:val="24"/>
                <w:lang w:val="ro-RO"/>
              </w:rPr>
            </w:pPr>
            <w:r w:rsidRPr="001E6EC7">
              <w:rPr>
                <w:sz w:val="24"/>
                <w:szCs w:val="24"/>
                <w:lang w:val="ro-RO"/>
              </w:rPr>
              <w:t>-</w:t>
            </w:r>
          </w:p>
        </w:tc>
      </w:tr>
      <w:tr w:rsidR="001D2912" w:rsidRPr="00824859" w:rsidTr="004E2921">
        <w:trPr>
          <w:cantSplit/>
        </w:trPr>
        <w:tc>
          <w:tcPr>
            <w:tcW w:w="2534" w:type="dxa"/>
            <w:tcBorders>
              <w:top w:val="single" w:sz="4" w:space="0" w:color="auto"/>
              <w:left w:val="single" w:sz="18" w:space="0" w:color="008000"/>
              <w:bottom w:val="single" w:sz="4" w:space="0" w:color="auto"/>
              <w:right w:val="single" w:sz="4" w:space="0" w:color="auto"/>
            </w:tcBorders>
            <w:shd w:val="pct20" w:color="auto" w:fill="FFFFFF"/>
          </w:tcPr>
          <w:p w:rsidR="001D2912" w:rsidRPr="001E6EC7" w:rsidRDefault="001D2912" w:rsidP="00971F91">
            <w:pPr>
              <w:spacing w:before="60"/>
              <w:ind w:left="0"/>
              <w:rPr>
                <w:sz w:val="24"/>
                <w:szCs w:val="24"/>
                <w:lang w:val="ro-RO"/>
              </w:rPr>
            </w:pPr>
            <w:r w:rsidRPr="001E6EC7">
              <w:rPr>
                <w:sz w:val="24"/>
                <w:szCs w:val="24"/>
                <w:lang w:val="ro-RO"/>
              </w:rPr>
              <w:t xml:space="preserve">Recuperarea energiei din </w:t>
            </w:r>
            <w:proofErr w:type="spellStart"/>
            <w:r w:rsidRPr="001E6EC7">
              <w:rPr>
                <w:sz w:val="24"/>
                <w:szCs w:val="24"/>
                <w:lang w:val="ro-RO"/>
              </w:rPr>
              <w:t>deseuri</w:t>
            </w:r>
            <w:proofErr w:type="spellEnd"/>
            <w:r w:rsidRPr="001E6EC7">
              <w:rPr>
                <w:sz w:val="24"/>
                <w:szCs w:val="24"/>
                <w:lang w:val="ro-RO"/>
              </w:rPr>
              <w:t>;</w:t>
            </w:r>
          </w:p>
        </w:tc>
        <w:tc>
          <w:tcPr>
            <w:tcW w:w="2970"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pStyle w:val="table"/>
              <w:spacing w:before="60"/>
              <w:rPr>
                <w:sz w:val="24"/>
                <w:szCs w:val="24"/>
                <w:lang w:val="ro-RO"/>
              </w:rPr>
            </w:pPr>
            <w:r w:rsidRPr="001E6EC7">
              <w:rPr>
                <w:sz w:val="24"/>
                <w:szCs w:val="24"/>
                <w:lang w:val="ro-RO"/>
              </w:rPr>
              <w:t>N</w:t>
            </w:r>
          </w:p>
        </w:tc>
        <w:tc>
          <w:tcPr>
            <w:tcW w:w="3852" w:type="dxa"/>
            <w:tcBorders>
              <w:top w:val="single" w:sz="4" w:space="0" w:color="auto"/>
              <w:left w:val="single" w:sz="4" w:space="0" w:color="auto"/>
              <w:bottom w:val="single" w:sz="4" w:space="0" w:color="auto"/>
              <w:right w:val="single" w:sz="18" w:space="0" w:color="008000"/>
            </w:tcBorders>
          </w:tcPr>
          <w:p w:rsidR="001D2912" w:rsidRPr="001E6EC7" w:rsidRDefault="001D2912" w:rsidP="00971F91">
            <w:pPr>
              <w:pStyle w:val="table"/>
              <w:spacing w:before="60"/>
              <w:ind w:right="-108"/>
              <w:rPr>
                <w:sz w:val="24"/>
                <w:szCs w:val="24"/>
                <w:lang w:val="ro-RO"/>
              </w:rPr>
            </w:pPr>
            <w:proofErr w:type="spellStart"/>
            <w:r w:rsidRPr="001E6EC7">
              <w:rPr>
                <w:sz w:val="24"/>
                <w:szCs w:val="24"/>
                <w:lang w:val="ro-RO"/>
              </w:rPr>
              <w:t>Deşeurile</w:t>
            </w:r>
            <w:proofErr w:type="spellEnd"/>
            <w:r w:rsidRPr="001E6EC7">
              <w:rPr>
                <w:sz w:val="24"/>
                <w:szCs w:val="24"/>
                <w:lang w:val="ro-RO"/>
              </w:rPr>
              <w:t xml:space="preserve"> tehnologice rezultate nu au valoare energetică</w:t>
            </w:r>
          </w:p>
          <w:p w:rsidR="001D2912" w:rsidRPr="001E6EC7" w:rsidRDefault="001D2912" w:rsidP="00971F91">
            <w:pPr>
              <w:pStyle w:val="table"/>
              <w:spacing w:before="60"/>
              <w:ind w:right="-108"/>
              <w:rPr>
                <w:sz w:val="24"/>
                <w:szCs w:val="24"/>
                <w:lang w:val="ro-RO"/>
              </w:rPr>
            </w:pPr>
            <w:proofErr w:type="spellStart"/>
            <w:r w:rsidRPr="001E6EC7">
              <w:rPr>
                <w:sz w:val="24"/>
                <w:szCs w:val="24"/>
                <w:lang w:val="ro-RO"/>
              </w:rPr>
              <w:t>Deşeurile</w:t>
            </w:r>
            <w:proofErr w:type="spellEnd"/>
            <w:r w:rsidRPr="001E6EC7">
              <w:rPr>
                <w:sz w:val="24"/>
                <w:szCs w:val="24"/>
                <w:lang w:val="ro-RO"/>
              </w:rPr>
              <w:t xml:space="preserve"> de la ambalaje nu se valorifică energetic. Sunt preluate de </w:t>
            </w:r>
            <w:proofErr w:type="spellStart"/>
            <w:r w:rsidRPr="001E6EC7">
              <w:rPr>
                <w:sz w:val="24"/>
                <w:szCs w:val="24"/>
                <w:lang w:val="ro-RO"/>
              </w:rPr>
              <w:t>unităţi</w:t>
            </w:r>
            <w:proofErr w:type="spellEnd"/>
            <w:r w:rsidRPr="001E6EC7">
              <w:rPr>
                <w:sz w:val="24"/>
                <w:szCs w:val="24"/>
                <w:lang w:val="ro-RO"/>
              </w:rPr>
              <w:t xml:space="preserve"> specializate de reciclare/recuperare.</w:t>
            </w:r>
          </w:p>
        </w:tc>
      </w:tr>
      <w:tr w:rsidR="001D2912" w:rsidRPr="001E6EC7" w:rsidTr="004E2921">
        <w:trPr>
          <w:cantSplit/>
          <w:trHeight w:val="1120"/>
        </w:trPr>
        <w:tc>
          <w:tcPr>
            <w:tcW w:w="2534" w:type="dxa"/>
            <w:tcBorders>
              <w:top w:val="single" w:sz="4" w:space="0" w:color="auto"/>
              <w:left w:val="single" w:sz="18" w:space="0" w:color="008000"/>
              <w:bottom w:val="single" w:sz="4" w:space="0" w:color="auto"/>
              <w:right w:val="single" w:sz="4" w:space="0" w:color="auto"/>
            </w:tcBorders>
            <w:shd w:val="pct20" w:color="auto" w:fill="FFFFFF"/>
          </w:tcPr>
          <w:p w:rsidR="001D2912" w:rsidRPr="001E6EC7" w:rsidRDefault="001D2912" w:rsidP="00971F91">
            <w:pPr>
              <w:spacing w:before="60"/>
              <w:ind w:left="0"/>
              <w:rPr>
                <w:sz w:val="24"/>
                <w:szCs w:val="24"/>
                <w:lang w:val="ro-RO"/>
              </w:rPr>
            </w:pPr>
            <w:r w:rsidRPr="001E6EC7">
              <w:rPr>
                <w:sz w:val="24"/>
                <w:szCs w:val="24"/>
                <w:lang w:val="ro-RO"/>
              </w:rPr>
              <w:lastRenderedPageBreak/>
              <w:t xml:space="preserve">Utilizarea de combustibili mai </w:t>
            </w:r>
            <w:proofErr w:type="spellStart"/>
            <w:r w:rsidRPr="001E6EC7">
              <w:rPr>
                <w:sz w:val="24"/>
                <w:szCs w:val="24"/>
                <w:lang w:val="ro-RO"/>
              </w:rPr>
              <w:t>putin</w:t>
            </w:r>
            <w:proofErr w:type="spellEnd"/>
            <w:r w:rsidRPr="001E6EC7">
              <w:rPr>
                <w:sz w:val="24"/>
                <w:szCs w:val="24"/>
                <w:lang w:val="ro-RO"/>
              </w:rPr>
              <w:t xml:space="preserve"> </w:t>
            </w:r>
            <w:proofErr w:type="spellStart"/>
            <w:r w:rsidRPr="001E6EC7">
              <w:rPr>
                <w:sz w:val="24"/>
                <w:szCs w:val="24"/>
                <w:lang w:val="ro-RO"/>
              </w:rPr>
              <w:t>poluanti</w:t>
            </w:r>
            <w:proofErr w:type="spellEnd"/>
            <w:r w:rsidRPr="001E6EC7">
              <w:rPr>
                <w:sz w:val="24"/>
                <w:szCs w:val="24"/>
                <w:lang w:val="ro-RO"/>
              </w:rPr>
              <w:t>.</w:t>
            </w:r>
          </w:p>
        </w:tc>
        <w:tc>
          <w:tcPr>
            <w:tcW w:w="2970"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pStyle w:val="table"/>
              <w:spacing w:before="60"/>
              <w:ind w:right="-108"/>
              <w:rPr>
                <w:sz w:val="24"/>
                <w:szCs w:val="24"/>
                <w:lang w:val="ro-RO"/>
              </w:rPr>
            </w:pPr>
            <w:r w:rsidRPr="001E6EC7">
              <w:rPr>
                <w:sz w:val="24"/>
                <w:szCs w:val="24"/>
                <w:lang w:val="ro-RO"/>
              </w:rPr>
              <w:t xml:space="preserve">D </w:t>
            </w:r>
          </w:p>
        </w:tc>
        <w:tc>
          <w:tcPr>
            <w:tcW w:w="3852" w:type="dxa"/>
            <w:tcBorders>
              <w:top w:val="single" w:sz="4" w:space="0" w:color="auto"/>
              <w:left w:val="single" w:sz="4" w:space="0" w:color="auto"/>
              <w:bottom w:val="single" w:sz="4" w:space="0" w:color="auto"/>
              <w:right w:val="single" w:sz="18" w:space="0" w:color="008000"/>
            </w:tcBorders>
          </w:tcPr>
          <w:p w:rsidR="001D2912" w:rsidRPr="001E6EC7" w:rsidRDefault="001D2912" w:rsidP="00971F91">
            <w:pPr>
              <w:pStyle w:val="table"/>
              <w:spacing w:before="60"/>
              <w:rPr>
                <w:sz w:val="24"/>
                <w:szCs w:val="24"/>
                <w:lang w:val="ro-RO"/>
              </w:rPr>
            </w:pPr>
            <w:r w:rsidRPr="001E6EC7">
              <w:rPr>
                <w:sz w:val="24"/>
                <w:szCs w:val="24"/>
                <w:lang w:val="ro-RO"/>
              </w:rPr>
              <w:t xml:space="preserve">Centrala termică </w:t>
            </w:r>
            <w:proofErr w:type="spellStart"/>
            <w:r w:rsidRPr="001E6EC7">
              <w:rPr>
                <w:sz w:val="24"/>
                <w:szCs w:val="24"/>
                <w:lang w:val="ro-RO"/>
              </w:rPr>
              <w:t>funcţionează</w:t>
            </w:r>
            <w:proofErr w:type="spellEnd"/>
            <w:r w:rsidRPr="001E6EC7">
              <w:rPr>
                <w:sz w:val="24"/>
                <w:szCs w:val="24"/>
                <w:lang w:val="ro-RO"/>
              </w:rPr>
              <w:t xml:space="preserve"> cu gaz metan</w:t>
            </w:r>
          </w:p>
        </w:tc>
      </w:tr>
    </w:tbl>
    <w:p w:rsidR="0038558F" w:rsidRPr="001E6EC7" w:rsidRDefault="0038558F" w:rsidP="0038558F">
      <w:pPr>
        <w:autoSpaceDE w:val="0"/>
        <w:autoSpaceDN w:val="0"/>
        <w:adjustRightInd w:val="0"/>
        <w:spacing w:after="0"/>
        <w:ind w:left="0"/>
        <w:jc w:val="left"/>
        <w:rPr>
          <w:b/>
          <w:bCs/>
          <w:color w:val="000000"/>
          <w:sz w:val="24"/>
          <w:szCs w:val="24"/>
          <w:lang w:val="en-US"/>
        </w:rPr>
      </w:pPr>
    </w:p>
    <w:p w:rsidR="0038558F" w:rsidRPr="001E6EC7" w:rsidRDefault="0038558F" w:rsidP="0038558F">
      <w:pPr>
        <w:autoSpaceDE w:val="0"/>
        <w:autoSpaceDN w:val="0"/>
        <w:adjustRightInd w:val="0"/>
        <w:spacing w:after="0"/>
        <w:ind w:left="0"/>
        <w:jc w:val="left"/>
        <w:rPr>
          <w:color w:val="000000"/>
          <w:sz w:val="24"/>
          <w:szCs w:val="24"/>
          <w:lang w:val="en-US"/>
        </w:rPr>
      </w:pPr>
      <w:proofErr w:type="spellStart"/>
      <w:r w:rsidRPr="001E6EC7">
        <w:rPr>
          <w:b/>
          <w:bCs/>
          <w:color w:val="000000"/>
          <w:sz w:val="24"/>
          <w:szCs w:val="24"/>
          <w:lang w:val="en-US"/>
        </w:rPr>
        <w:t>Cerințe</w:t>
      </w:r>
      <w:proofErr w:type="spellEnd"/>
      <w:r w:rsidRPr="001E6EC7">
        <w:rPr>
          <w:b/>
          <w:bCs/>
          <w:color w:val="000000"/>
          <w:sz w:val="24"/>
          <w:szCs w:val="24"/>
          <w:lang w:val="en-US"/>
        </w:rPr>
        <w:t xml:space="preserve"> </w:t>
      </w:r>
      <w:proofErr w:type="spellStart"/>
      <w:r w:rsidRPr="001E6EC7">
        <w:rPr>
          <w:b/>
          <w:bCs/>
          <w:color w:val="000000"/>
          <w:sz w:val="24"/>
          <w:szCs w:val="24"/>
          <w:lang w:val="en-US"/>
        </w:rPr>
        <w:t>suplimentare</w:t>
      </w:r>
      <w:proofErr w:type="spellEnd"/>
      <w:r w:rsidRPr="001E6EC7">
        <w:rPr>
          <w:b/>
          <w:bCs/>
          <w:color w:val="000000"/>
          <w:sz w:val="24"/>
          <w:szCs w:val="24"/>
          <w:lang w:val="en-US"/>
        </w:rPr>
        <w:t xml:space="preserve"> </w:t>
      </w:r>
      <w:proofErr w:type="spellStart"/>
      <w:r w:rsidRPr="001E6EC7">
        <w:rPr>
          <w:b/>
          <w:bCs/>
          <w:color w:val="000000"/>
          <w:sz w:val="24"/>
          <w:szCs w:val="24"/>
          <w:lang w:val="en-US"/>
        </w:rPr>
        <w:t>pentru</w:t>
      </w:r>
      <w:proofErr w:type="spellEnd"/>
      <w:r w:rsidRPr="001E6EC7">
        <w:rPr>
          <w:b/>
          <w:bCs/>
          <w:color w:val="000000"/>
          <w:sz w:val="24"/>
          <w:szCs w:val="24"/>
          <w:lang w:val="en-US"/>
        </w:rPr>
        <w:t xml:space="preserve"> </w:t>
      </w:r>
      <w:proofErr w:type="spellStart"/>
      <w:r w:rsidRPr="001E6EC7">
        <w:rPr>
          <w:b/>
          <w:bCs/>
          <w:color w:val="000000"/>
          <w:sz w:val="24"/>
          <w:szCs w:val="24"/>
          <w:lang w:val="en-US"/>
        </w:rPr>
        <w:t>eficiența</w:t>
      </w:r>
      <w:proofErr w:type="spellEnd"/>
      <w:r w:rsidRPr="001E6EC7">
        <w:rPr>
          <w:b/>
          <w:bCs/>
          <w:color w:val="000000"/>
          <w:sz w:val="24"/>
          <w:szCs w:val="24"/>
          <w:lang w:val="en-US"/>
        </w:rPr>
        <w:t xml:space="preserve"> </w:t>
      </w:r>
      <w:proofErr w:type="spellStart"/>
      <w:r w:rsidRPr="001E6EC7">
        <w:rPr>
          <w:b/>
          <w:bCs/>
          <w:color w:val="000000"/>
          <w:sz w:val="24"/>
          <w:szCs w:val="24"/>
          <w:lang w:val="en-US"/>
        </w:rPr>
        <w:t>energetică</w:t>
      </w:r>
      <w:proofErr w:type="spellEnd"/>
      <w:r w:rsidRPr="001E6EC7">
        <w:rPr>
          <w:b/>
          <w:bCs/>
          <w:color w:val="000000"/>
          <w:sz w:val="24"/>
          <w:szCs w:val="24"/>
          <w:lang w:val="en-US"/>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23"/>
      </w:tblGrid>
      <w:tr w:rsidR="0038558F" w:rsidRPr="00824859" w:rsidTr="0038558F">
        <w:trPr>
          <w:trHeight w:val="2085"/>
        </w:trPr>
        <w:tc>
          <w:tcPr>
            <w:tcW w:w="8923" w:type="dxa"/>
            <w:tcBorders>
              <w:bottom w:val="single" w:sz="4" w:space="0" w:color="auto"/>
            </w:tcBorders>
          </w:tcPr>
          <w:p w:rsidR="0038558F" w:rsidRPr="0063046D" w:rsidRDefault="0038558F" w:rsidP="0038558F">
            <w:pPr>
              <w:autoSpaceDE w:val="0"/>
              <w:autoSpaceDN w:val="0"/>
              <w:adjustRightInd w:val="0"/>
              <w:spacing w:after="0"/>
              <w:ind w:left="0"/>
              <w:jc w:val="left"/>
              <w:rPr>
                <w:color w:val="000000"/>
                <w:sz w:val="24"/>
                <w:szCs w:val="24"/>
                <w:lang w:val="fr-FR"/>
              </w:rPr>
            </w:pPr>
            <w:proofErr w:type="spellStart"/>
            <w:r w:rsidRPr="0063046D">
              <w:rPr>
                <w:b/>
                <w:bCs/>
                <w:color w:val="000000"/>
                <w:sz w:val="24"/>
                <w:szCs w:val="24"/>
                <w:lang w:val="fr-FR"/>
              </w:rPr>
              <w:t>Cele</w:t>
            </w:r>
            <w:proofErr w:type="spellEnd"/>
            <w:r w:rsidRPr="0063046D">
              <w:rPr>
                <w:b/>
                <w:bCs/>
                <w:color w:val="000000"/>
                <w:sz w:val="24"/>
                <w:szCs w:val="24"/>
                <w:lang w:val="fr-FR"/>
              </w:rPr>
              <w:t xml:space="preserve"> mai </w:t>
            </w:r>
            <w:proofErr w:type="spellStart"/>
            <w:r w:rsidRPr="0063046D">
              <w:rPr>
                <w:b/>
                <w:bCs/>
                <w:color w:val="000000"/>
                <w:sz w:val="24"/>
                <w:szCs w:val="24"/>
                <w:lang w:val="fr-FR"/>
              </w:rPr>
              <w:t>Bune</w:t>
            </w:r>
            <w:proofErr w:type="spellEnd"/>
            <w:r w:rsidRPr="0063046D">
              <w:rPr>
                <w:b/>
                <w:bCs/>
                <w:color w:val="000000"/>
                <w:sz w:val="24"/>
                <w:szCs w:val="24"/>
                <w:lang w:val="fr-FR"/>
              </w:rPr>
              <w:t xml:space="preserve"> </w:t>
            </w:r>
            <w:proofErr w:type="spellStart"/>
            <w:r w:rsidRPr="0063046D">
              <w:rPr>
                <w:b/>
                <w:bCs/>
                <w:color w:val="000000"/>
                <w:sz w:val="24"/>
                <w:szCs w:val="24"/>
                <w:lang w:val="fr-FR"/>
              </w:rPr>
              <w:t>Tehnici</w:t>
            </w:r>
            <w:proofErr w:type="spellEnd"/>
            <w:r w:rsidRPr="0063046D">
              <w:rPr>
                <w:b/>
                <w:bCs/>
                <w:color w:val="000000"/>
                <w:sz w:val="24"/>
                <w:szCs w:val="24"/>
                <w:lang w:val="fr-FR"/>
              </w:rPr>
              <w:t xml:space="preserve"> </w:t>
            </w:r>
            <w:proofErr w:type="spellStart"/>
            <w:r w:rsidRPr="0063046D">
              <w:rPr>
                <w:b/>
                <w:bCs/>
                <w:color w:val="000000"/>
                <w:sz w:val="24"/>
                <w:szCs w:val="24"/>
                <w:lang w:val="fr-FR"/>
              </w:rPr>
              <w:t>Disponibile</w:t>
            </w:r>
            <w:proofErr w:type="spellEnd"/>
            <w:r w:rsidRPr="0063046D">
              <w:rPr>
                <w:b/>
                <w:bCs/>
                <w:color w:val="000000"/>
                <w:sz w:val="24"/>
                <w:szCs w:val="24"/>
                <w:lang w:val="fr-FR"/>
              </w:rPr>
              <w:t xml:space="preserve"> (BAT) </w:t>
            </w:r>
            <w:proofErr w:type="spellStart"/>
            <w:r w:rsidRPr="0063046D">
              <w:rPr>
                <w:b/>
                <w:bCs/>
                <w:color w:val="000000"/>
                <w:sz w:val="24"/>
                <w:szCs w:val="24"/>
                <w:lang w:val="fr-FR"/>
              </w:rPr>
              <w:t>conform</w:t>
            </w:r>
            <w:proofErr w:type="spellEnd"/>
            <w:r w:rsidRPr="0063046D">
              <w:rPr>
                <w:b/>
                <w:bCs/>
                <w:color w:val="000000"/>
                <w:sz w:val="24"/>
                <w:szCs w:val="24"/>
                <w:lang w:val="fr-FR"/>
              </w:rPr>
              <w:t xml:space="preserve"> </w:t>
            </w:r>
            <w:proofErr w:type="spellStart"/>
            <w:r w:rsidRPr="0063046D">
              <w:rPr>
                <w:b/>
                <w:bCs/>
                <w:color w:val="000000"/>
                <w:sz w:val="24"/>
                <w:szCs w:val="24"/>
                <w:lang w:val="fr-FR"/>
              </w:rPr>
              <w:t>documentelor</w:t>
            </w:r>
            <w:proofErr w:type="spellEnd"/>
            <w:r w:rsidRPr="0063046D">
              <w:rPr>
                <w:b/>
                <w:bCs/>
                <w:color w:val="000000"/>
                <w:sz w:val="24"/>
                <w:szCs w:val="24"/>
                <w:lang w:val="fr-FR"/>
              </w:rPr>
              <w:t xml:space="preserve"> de </w:t>
            </w:r>
            <w:proofErr w:type="spellStart"/>
            <w:r w:rsidRPr="0063046D">
              <w:rPr>
                <w:b/>
                <w:bCs/>
                <w:color w:val="000000"/>
                <w:sz w:val="24"/>
                <w:szCs w:val="24"/>
                <w:lang w:val="fr-FR"/>
              </w:rPr>
              <w:t>referinţă</w:t>
            </w:r>
            <w:proofErr w:type="spellEnd"/>
            <w:r w:rsidRPr="0063046D">
              <w:rPr>
                <w:b/>
                <w:bCs/>
                <w:color w:val="000000"/>
                <w:sz w:val="24"/>
                <w:szCs w:val="24"/>
                <w:lang w:val="fr-FR"/>
              </w:rPr>
              <w:t xml:space="preserve"> BREF: </w:t>
            </w:r>
            <w:proofErr w:type="spellStart"/>
            <w:r w:rsidRPr="0063046D">
              <w:rPr>
                <w:b/>
                <w:bCs/>
                <w:i/>
                <w:iCs/>
                <w:color w:val="000000"/>
                <w:sz w:val="24"/>
                <w:szCs w:val="24"/>
                <w:lang w:val="fr-FR"/>
              </w:rPr>
              <w:t>În</w:t>
            </w:r>
            <w:proofErr w:type="spellEnd"/>
            <w:r w:rsidRPr="0063046D">
              <w:rPr>
                <w:b/>
                <w:bCs/>
                <w:i/>
                <w:iCs/>
                <w:color w:val="000000"/>
                <w:sz w:val="24"/>
                <w:szCs w:val="24"/>
                <w:lang w:val="fr-FR"/>
              </w:rPr>
              <w:t xml:space="preserve"> </w:t>
            </w:r>
            <w:proofErr w:type="spellStart"/>
            <w:r w:rsidRPr="0063046D">
              <w:rPr>
                <w:b/>
                <w:bCs/>
                <w:i/>
                <w:iCs/>
                <w:color w:val="000000"/>
                <w:sz w:val="24"/>
                <w:szCs w:val="24"/>
                <w:lang w:val="fr-FR"/>
              </w:rPr>
              <w:t>completare</w:t>
            </w:r>
            <w:proofErr w:type="spellEnd"/>
            <w:r w:rsidRPr="0063046D">
              <w:rPr>
                <w:b/>
                <w:bCs/>
                <w:i/>
                <w:iCs/>
                <w:color w:val="000000"/>
                <w:sz w:val="24"/>
                <w:szCs w:val="24"/>
                <w:lang w:val="fr-FR"/>
              </w:rPr>
              <w:t xml:space="preserve"> LVOC Bref, </w:t>
            </w:r>
            <w:proofErr w:type="spellStart"/>
            <w:r w:rsidRPr="0063046D">
              <w:rPr>
                <w:b/>
                <w:bCs/>
                <w:i/>
                <w:iCs/>
                <w:color w:val="000000"/>
                <w:sz w:val="24"/>
                <w:szCs w:val="24"/>
                <w:lang w:val="fr-FR"/>
              </w:rPr>
              <w:t>secțiunea</w:t>
            </w:r>
            <w:proofErr w:type="spellEnd"/>
            <w:r w:rsidRPr="0063046D">
              <w:rPr>
                <w:b/>
                <w:bCs/>
                <w:i/>
                <w:iCs/>
                <w:color w:val="000000"/>
                <w:sz w:val="24"/>
                <w:szCs w:val="24"/>
                <w:lang w:val="fr-FR"/>
              </w:rPr>
              <w:t xml:space="preserve"> 6.3. </w:t>
            </w:r>
            <w:proofErr w:type="spellStart"/>
            <w:r w:rsidRPr="0063046D">
              <w:rPr>
                <w:b/>
                <w:bCs/>
                <w:i/>
                <w:iCs/>
                <w:color w:val="000000"/>
                <w:sz w:val="24"/>
                <w:szCs w:val="24"/>
                <w:lang w:val="fr-FR"/>
              </w:rPr>
              <w:t>Poluarea</w:t>
            </w:r>
            <w:proofErr w:type="spellEnd"/>
            <w:r w:rsidRPr="0063046D">
              <w:rPr>
                <w:b/>
                <w:bCs/>
                <w:i/>
                <w:iCs/>
                <w:color w:val="000000"/>
                <w:sz w:val="24"/>
                <w:szCs w:val="24"/>
                <w:lang w:val="fr-FR"/>
              </w:rPr>
              <w:t xml:space="preserve"> </w:t>
            </w:r>
            <w:proofErr w:type="spellStart"/>
            <w:r w:rsidRPr="0063046D">
              <w:rPr>
                <w:b/>
                <w:bCs/>
                <w:i/>
                <w:iCs/>
                <w:color w:val="000000"/>
                <w:sz w:val="24"/>
                <w:szCs w:val="24"/>
                <w:lang w:val="fr-FR"/>
              </w:rPr>
              <w:t>prevenire</w:t>
            </w:r>
            <w:proofErr w:type="spellEnd"/>
            <w:r w:rsidRPr="0063046D">
              <w:rPr>
                <w:b/>
                <w:bCs/>
                <w:i/>
                <w:iCs/>
                <w:color w:val="000000"/>
                <w:sz w:val="24"/>
                <w:szCs w:val="24"/>
                <w:lang w:val="fr-FR"/>
              </w:rPr>
              <w:t xml:space="preserve"> </w:t>
            </w:r>
            <w:proofErr w:type="spellStart"/>
            <w:r w:rsidRPr="0063046D">
              <w:rPr>
                <w:b/>
                <w:bCs/>
                <w:i/>
                <w:iCs/>
                <w:color w:val="000000"/>
                <w:sz w:val="24"/>
                <w:szCs w:val="24"/>
                <w:lang w:val="fr-FR"/>
              </w:rPr>
              <w:t>și</w:t>
            </w:r>
            <w:proofErr w:type="spellEnd"/>
            <w:r w:rsidRPr="0063046D">
              <w:rPr>
                <w:b/>
                <w:bCs/>
                <w:i/>
                <w:iCs/>
                <w:color w:val="000000"/>
                <w:sz w:val="24"/>
                <w:szCs w:val="24"/>
                <w:lang w:val="fr-FR"/>
              </w:rPr>
              <w:t xml:space="preserve"> </w:t>
            </w:r>
            <w:proofErr w:type="spellStart"/>
            <w:r w:rsidRPr="0063046D">
              <w:rPr>
                <w:b/>
                <w:bCs/>
                <w:i/>
                <w:iCs/>
                <w:color w:val="000000"/>
                <w:sz w:val="24"/>
                <w:szCs w:val="24"/>
                <w:lang w:val="fr-FR"/>
              </w:rPr>
              <w:t>minimizare</w:t>
            </w:r>
            <w:proofErr w:type="spellEnd"/>
            <w:r w:rsidRPr="0063046D">
              <w:rPr>
                <w:b/>
                <w:bCs/>
                <w:i/>
                <w:iCs/>
                <w:color w:val="000000"/>
                <w:sz w:val="24"/>
                <w:szCs w:val="24"/>
                <w:lang w:val="fr-FR"/>
              </w:rPr>
              <w:t xml:space="preserve">. </w:t>
            </w:r>
          </w:p>
          <w:p w:rsidR="0038558F" w:rsidRPr="0063046D" w:rsidRDefault="0038558F" w:rsidP="0038558F">
            <w:pPr>
              <w:autoSpaceDE w:val="0"/>
              <w:autoSpaceDN w:val="0"/>
              <w:adjustRightInd w:val="0"/>
              <w:spacing w:after="0"/>
              <w:ind w:left="0"/>
              <w:jc w:val="left"/>
              <w:rPr>
                <w:color w:val="000000"/>
                <w:sz w:val="24"/>
                <w:szCs w:val="24"/>
                <w:lang w:val="fr-FR"/>
              </w:rPr>
            </w:pPr>
            <w:r w:rsidRPr="0063046D">
              <w:rPr>
                <w:b/>
                <w:bCs/>
                <w:i/>
                <w:iCs/>
                <w:color w:val="000000"/>
                <w:sz w:val="24"/>
                <w:szCs w:val="24"/>
                <w:lang w:val="fr-FR"/>
              </w:rPr>
              <w:t xml:space="preserve">BAT </w:t>
            </w:r>
            <w:proofErr w:type="spellStart"/>
            <w:r w:rsidRPr="0063046D">
              <w:rPr>
                <w:b/>
                <w:bCs/>
                <w:i/>
                <w:iCs/>
                <w:color w:val="000000"/>
                <w:sz w:val="24"/>
                <w:szCs w:val="24"/>
                <w:lang w:val="fr-FR"/>
              </w:rPr>
              <w:t>pentru</w:t>
            </w:r>
            <w:proofErr w:type="spellEnd"/>
            <w:r w:rsidRPr="0063046D">
              <w:rPr>
                <w:b/>
                <w:bCs/>
                <w:i/>
                <w:iCs/>
                <w:color w:val="000000"/>
                <w:sz w:val="24"/>
                <w:szCs w:val="24"/>
                <w:lang w:val="fr-FR"/>
              </w:rPr>
              <w:t xml:space="preserve"> </w:t>
            </w:r>
            <w:proofErr w:type="spellStart"/>
            <w:r w:rsidRPr="0063046D">
              <w:rPr>
                <w:b/>
                <w:bCs/>
                <w:i/>
                <w:iCs/>
                <w:color w:val="000000"/>
                <w:sz w:val="24"/>
                <w:szCs w:val="24"/>
                <w:lang w:val="fr-FR"/>
              </w:rPr>
              <w:t>eficiența</w:t>
            </w:r>
            <w:proofErr w:type="spellEnd"/>
            <w:r w:rsidRPr="0063046D">
              <w:rPr>
                <w:b/>
                <w:bCs/>
                <w:i/>
                <w:iCs/>
                <w:color w:val="000000"/>
                <w:sz w:val="24"/>
                <w:szCs w:val="24"/>
                <w:lang w:val="fr-FR"/>
              </w:rPr>
              <w:t xml:space="preserve"> </w:t>
            </w:r>
            <w:proofErr w:type="spellStart"/>
            <w:r w:rsidRPr="0063046D">
              <w:rPr>
                <w:b/>
                <w:bCs/>
                <w:i/>
                <w:iCs/>
                <w:color w:val="000000"/>
                <w:sz w:val="24"/>
                <w:szCs w:val="24"/>
                <w:lang w:val="fr-FR"/>
              </w:rPr>
              <w:t>energetic</w:t>
            </w:r>
            <w:proofErr w:type="spellEnd"/>
            <w:r w:rsidRPr="0063046D">
              <w:rPr>
                <w:b/>
                <w:bCs/>
                <w:i/>
                <w:iCs/>
                <w:color w:val="000000"/>
                <w:sz w:val="24"/>
                <w:szCs w:val="24"/>
                <w:lang w:val="fr-FR"/>
              </w:rPr>
              <w:t xml:space="preserve"> este o </w:t>
            </w:r>
            <w:proofErr w:type="spellStart"/>
            <w:r w:rsidRPr="0063046D">
              <w:rPr>
                <w:b/>
                <w:bCs/>
                <w:i/>
                <w:iCs/>
                <w:color w:val="000000"/>
                <w:sz w:val="24"/>
                <w:szCs w:val="24"/>
                <w:lang w:val="fr-FR"/>
              </w:rPr>
              <w:t>combinație</w:t>
            </w:r>
            <w:proofErr w:type="spellEnd"/>
            <w:r w:rsidRPr="0063046D">
              <w:rPr>
                <w:b/>
                <w:bCs/>
                <w:i/>
                <w:iCs/>
                <w:color w:val="000000"/>
                <w:sz w:val="24"/>
                <w:szCs w:val="24"/>
                <w:lang w:val="fr-FR"/>
              </w:rPr>
              <w:t xml:space="preserve"> </w:t>
            </w:r>
            <w:proofErr w:type="spellStart"/>
            <w:r w:rsidRPr="0063046D">
              <w:rPr>
                <w:b/>
                <w:bCs/>
                <w:i/>
                <w:iCs/>
                <w:color w:val="000000"/>
                <w:sz w:val="24"/>
                <w:szCs w:val="24"/>
                <w:lang w:val="fr-FR"/>
              </w:rPr>
              <w:t>sau</w:t>
            </w:r>
            <w:proofErr w:type="spellEnd"/>
            <w:r w:rsidRPr="0063046D">
              <w:rPr>
                <w:b/>
                <w:bCs/>
                <w:i/>
                <w:iCs/>
                <w:color w:val="000000"/>
                <w:sz w:val="24"/>
                <w:szCs w:val="24"/>
                <w:lang w:val="fr-FR"/>
              </w:rPr>
              <w:t xml:space="preserve"> o </w:t>
            </w:r>
            <w:proofErr w:type="spellStart"/>
            <w:r w:rsidRPr="0063046D">
              <w:rPr>
                <w:b/>
                <w:bCs/>
                <w:i/>
                <w:iCs/>
                <w:color w:val="000000"/>
                <w:sz w:val="24"/>
                <w:szCs w:val="24"/>
                <w:lang w:val="fr-FR"/>
              </w:rPr>
              <w:t>selecție</w:t>
            </w:r>
            <w:proofErr w:type="spellEnd"/>
            <w:r w:rsidRPr="0063046D">
              <w:rPr>
                <w:b/>
                <w:bCs/>
                <w:i/>
                <w:iCs/>
                <w:color w:val="000000"/>
                <w:sz w:val="24"/>
                <w:szCs w:val="24"/>
                <w:lang w:val="fr-FR"/>
              </w:rPr>
              <w:t xml:space="preserve"> a </w:t>
            </w:r>
            <w:proofErr w:type="spellStart"/>
            <w:r w:rsidRPr="0063046D">
              <w:rPr>
                <w:b/>
                <w:bCs/>
                <w:i/>
                <w:iCs/>
                <w:color w:val="000000"/>
                <w:sz w:val="24"/>
                <w:szCs w:val="24"/>
                <w:lang w:val="fr-FR"/>
              </w:rPr>
              <w:t>următoarelor</w:t>
            </w:r>
            <w:proofErr w:type="spellEnd"/>
            <w:r w:rsidRPr="0063046D">
              <w:rPr>
                <w:b/>
                <w:bCs/>
                <w:i/>
                <w:iCs/>
                <w:color w:val="000000"/>
                <w:sz w:val="24"/>
                <w:szCs w:val="24"/>
                <w:lang w:val="fr-FR"/>
              </w:rPr>
              <w:t xml:space="preserve"> </w:t>
            </w:r>
            <w:proofErr w:type="spellStart"/>
            <w:r w:rsidRPr="0063046D">
              <w:rPr>
                <w:b/>
                <w:bCs/>
                <w:i/>
                <w:iCs/>
                <w:color w:val="000000"/>
                <w:sz w:val="24"/>
                <w:szCs w:val="24"/>
                <w:lang w:val="fr-FR"/>
              </w:rPr>
              <w:t>tehnici</w:t>
            </w:r>
            <w:proofErr w:type="spellEnd"/>
            <w:r w:rsidRPr="0063046D">
              <w:rPr>
                <w:b/>
                <w:bCs/>
                <w:i/>
                <w:iCs/>
                <w:color w:val="000000"/>
                <w:sz w:val="24"/>
                <w:szCs w:val="24"/>
                <w:lang w:val="fr-FR"/>
              </w:rPr>
              <w:t xml:space="preserve">: </w:t>
            </w:r>
          </w:p>
          <w:p w:rsidR="0038558F" w:rsidRPr="0063046D" w:rsidRDefault="0038558F" w:rsidP="0038558F">
            <w:pPr>
              <w:autoSpaceDE w:val="0"/>
              <w:autoSpaceDN w:val="0"/>
              <w:adjustRightInd w:val="0"/>
              <w:spacing w:after="0"/>
              <w:ind w:left="0"/>
              <w:jc w:val="left"/>
              <w:rPr>
                <w:color w:val="000000"/>
                <w:sz w:val="24"/>
                <w:szCs w:val="24"/>
                <w:lang w:val="es-ES"/>
              </w:rPr>
            </w:pPr>
            <w:r w:rsidRPr="0063046D">
              <w:rPr>
                <w:i/>
                <w:iCs/>
                <w:color w:val="000000"/>
                <w:sz w:val="24"/>
                <w:szCs w:val="24"/>
                <w:lang w:val="es-ES"/>
              </w:rPr>
              <w:t xml:space="preserve">1. </w:t>
            </w:r>
            <w:proofErr w:type="spellStart"/>
            <w:r w:rsidRPr="0063046D">
              <w:rPr>
                <w:i/>
                <w:iCs/>
                <w:color w:val="000000"/>
                <w:sz w:val="24"/>
                <w:szCs w:val="24"/>
                <w:lang w:val="es-ES"/>
              </w:rPr>
              <w:t>optimizarea</w:t>
            </w:r>
            <w:proofErr w:type="spellEnd"/>
            <w:r w:rsidRPr="0063046D">
              <w:rPr>
                <w:i/>
                <w:iCs/>
                <w:color w:val="000000"/>
                <w:sz w:val="24"/>
                <w:szCs w:val="24"/>
                <w:lang w:val="es-ES"/>
              </w:rPr>
              <w:t xml:space="preserve"> </w:t>
            </w:r>
            <w:proofErr w:type="spellStart"/>
            <w:r w:rsidRPr="0063046D">
              <w:rPr>
                <w:i/>
                <w:iCs/>
                <w:color w:val="000000"/>
                <w:sz w:val="24"/>
                <w:szCs w:val="24"/>
                <w:lang w:val="es-ES"/>
              </w:rPr>
              <w:t>consumului</w:t>
            </w:r>
            <w:proofErr w:type="spellEnd"/>
            <w:r w:rsidRPr="0063046D">
              <w:rPr>
                <w:i/>
                <w:iCs/>
                <w:color w:val="000000"/>
                <w:sz w:val="24"/>
                <w:szCs w:val="24"/>
                <w:lang w:val="es-ES"/>
              </w:rPr>
              <w:t xml:space="preserve"> </w:t>
            </w:r>
            <w:proofErr w:type="spellStart"/>
            <w:r w:rsidRPr="0063046D">
              <w:rPr>
                <w:i/>
                <w:iCs/>
                <w:color w:val="000000"/>
                <w:sz w:val="24"/>
                <w:szCs w:val="24"/>
                <w:lang w:val="es-ES"/>
              </w:rPr>
              <w:t>energetic</w:t>
            </w:r>
            <w:proofErr w:type="spellEnd"/>
            <w:r w:rsidRPr="0063046D">
              <w:rPr>
                <w:i/>
                <w:iCs/>
                <w:color w:val="000000"/>
                <w:sz w:val="24"/>
                <w:szCs w:val="24"/>
                <w:lang w:val="es-ES"/>
              </w:rPr>
              <w:t xml:space="preserve"> (ex. </w:t>
            </w:r>
            <w:proofErr w:type="spellStart"/>
            <w:r w:rsidRPr="0063046D">
              <w:rPr>
                <w:i/>
                <w:iCs/>
                <w:color w:val="000000"/>
                <w:sz w:val="24"/>
                <w:szCs w:val="24"/>
                <w:lang w:val="es-ES"/>
              </w:rPr>
              <w:t>prin</w:t>
            </w:r>
            <w:proofErr w:type="spellEnd"/>
            <w:r w:rsidRPr="0063046D">
              <w:rPr>
                <w:i/>
                <w:iCs/>
                <w:color w:val="000000"/>
                <w:sz w:val="24"/>
                <w:szCs w:val="24"/>
                <w:lang w:val="es-ES"/>
              </w:rPr>
              <w:t xml:space="preserve"> </w:t>
            </w:r>
            <w:proofErr w:type="spellStart"/>
            <w:r w:rsidRPr="0063046D">
              <w:rPr>
                <w:i/>
                <w:iCs/>
                <w:color w:val="000000"/>
                <w:sz w:val="24"/>
                <w:szCs w:val="24"/>
                <w:lang w:val="es-ES"/>
              </w:rPr>
              <w:t>izolarea</w:t>
            </w:r>
            <w:proofErr w:type="spellEnd"/>
            <w:r w:rsidRPr="0063046D">
              <w:rPr>
                <w:i/>
                <w:iCs/>
                <w:color w:val="000000"/>
                <w:sz w:val="24"/>
                <w:szCs w:val="24"/>
                <w:lang w:val="es-ES"/>
              </w:rPr>
              <w:t xml:space="preserve"> </w:t>
            </w:r>
            <w:proofErr w:type="spellStart"/>
            <w:r w:rsidRPr="0063046D">
              <w:rPr>
                <w:i/>
                <w:iCs/>
                <w:color w:val="000000"/>
                <w:sz w:val="24"/>
                <w:szCs w:val="24"/>
                <w:lang w:val="es-ES"/>
              </w:rPr>
              <w:t>echipamentelor</w:t>
            </w:r>
            <w:proofErr w:type="spellEnd"/>
            <w:r w:rsidRPr="0063046D">
              <w:rPr>
                <w:i/>
                <w:iCs/>
                <w:color w:val="000000"/>
                <w:sz w:val="24"/>
                <w:szCs w:val="24"/>
                <w:lang w:val="es-ES"/>
              </w:rPr>
              <w:t xml:space="preserve"> de </w:t>
            </w:r>
            <w:proofErr w:type="spellStart"/>
            <w:r w:rsidRPr="0063046D">
              <w:rPr>
                <w:i/>
                <w:iCs/>
                <w:color w:val="000000"/>
                <w:sz w:val="24"/>
                <w:szCs w:val="24"/>
                <w:lang w:val="es-ES"/>
              </w:rPr>
              <w:t>process</w:t>
            </w:r>
            <w:proofErr w:type="spellEnd"/>
            <w:r w:rsidRPr="0063046D">
              <w:rPr>
                <w:i/>
                <w:iCs/>
                <w:color w:val="000000"/>
                <w:sz w:val="24"/>
                <w:szCs w:val="24"/>
                <w:lang w:val="es-ES"/>
              </w:rPr>
              <w:t xml:space="preserve">); </w:t>
            </w:r>
          </w:p>
          <w:p w:rsidR="0038558F" w:rsidRPr="0063046D" w:rsidRDefault="0038558F" w:rsidP="0038558F">
            <w:pPr>
              <w:autoSpaceDE w:val="0"/>
              <w:autoSpaceDN w:val="0"/>
              <w:adjustRightInd w:val="0"/>
              <w:spacing w:after="0"/>
              <w:ind w:left="0"/>
              <w:jc w:val="left"/>
              <w:rPr>
                <w:color w:val="000000"/>
                <w:sz w:val="24"/>
                <w:szCs w:val="24"/>
                <w:lang w:val="es-ES"/>
              </w:rPr>
            </w:pPr>
            <w:r w:rsidRPr="0063046D">
              <w:rPr>
                <w:i/>
                <w:iCs/>
                <w:color w:val="000000"/>
                <w:sz w:val="24"/>
                <w:szCs w:val="24"/>
                <w:lang w:val="es-ES"/>
              </w:rPr>
              <w:t xml:space="preserve">2. </w:t>
            </w:r>
            <w:proofErr w:type="spellStart"/>
            <w:r w:rsidRPr="0063046D">
              <w:rPr>
                <w:i/>
                <w:iCs/>
                <w:color w:val="000000"/>
                <w:sz w:val="24"/>
                <w:szCs w:val="24"/>
                <w:lang w:val="es-ES"/>
              </w:rPr>
              <w:t>punerea</w:t>
            </w:r>
            <w:proofErr w:type="spellEnd"/>
            <w:r w:rsidRPr="0063046D">
              <w:rPr>
                <w:i/>
                <w:iCs/>
                <w:color w:val="000000"/>
                <w:sz w:val="24"/>
                <w:szCs w:val="24"/>
                <w:lang w:val="es-ES"/>
              </w:rPr>
              <w:t xml:space="preserve"> </w:t>
            </w:r>
            <w:proofErr w:type="spellStart"/>
            <w:r w:rsidRPr="0063046D">
              <w:rPr>
                <w:i/>
                <w:iCs/>
                <w:color w:val="000000"/>
                <w:sz w:val="24"/>
                <w:szCs w:val="24"/>
                <w:lang w:val="es-ES"/>
              </w:rPr>
              <w:t>în</w:t>
            </w:r>
            <w:proofErr w:type="spellEnd"/>
            <w:r w:rsidRPr="0063046D">
              <w:rPr>
                <w:i/>
                <w:iCs/>
                <w:color w:val="000000"/>
                <w:sz w:val="24"/>
                <w:szCs w:val="24"/>
                <w:lang w:val="es-ES"/>
              </w:rPr>
              <w:t xml:space="preserve"> aplicare a </w:t>
            </w:r>
            <w:proofErr w:type="spellStart"/>
            <w:r w:rsidRPr="0063046D">
              <w:rPr>
                <w:i/>
                <w:iCs/>
                <w:color w:val="000000"/>
                <w:sz w:val="24"/>
                <w:szCs w:val="24"/>
                <w:lang w:val="es-ES"/>
              </w:rPr>
              <w:t>sistemelor</w:t>
            </w:r>
            <w:proofErr w:type="spellEnd"/>
            <w:r w:rsidRPr="0063046D">
              <w:rPr>
                <w:i/>
                <w:iCs/>
                <w:color w:val="000000"/>
                <w:sz w:val="24"/>
                <w:szCs w:val="24"/>
                <w:lang w:val="es-ES"/>
              </w:rPr>
              <w:t xml:space="preserve"> </w:t>
            </w:r>
            <w:proofErr w:type="spellStart"/>
            <w:r w:rsidRPr="0063046D">
              <w:rPr>
                <w:i/>
                <w:iCs/>
                <w:color w:val="000000"/>
                <w:sz w:val="24"/>
                <w:szCs w:val="24"/>
                <w:lang w:val="es-ES"/>
              </w:rPr>
              <w:t>contabile</w:t>
            </w:r>
            <w:proofErr w:type="spellEnd"/>
            <w:r w:rsidRPr="0063046D">
              <w:rPr>
                <w:i/>
                <w:iCs/>
                <w:color w:val="000000"/>
                <w:sz w:val="24"/>
                <w:szCs w:val="24"/>
                <w:lang w:val="es-ES"/>
              </w:rPr>
              <w:t xml:space="preserve"> </w:t>
            </w:r>
            <w:proofErr w:type="spellStart"/>
            <w:r w:rsidRPr="0063046D">
              <w:rPr>
                <w:i/>
                <w:iCs/>
                <w:color w:val="000000"/>
                <w:sz w:val="24"/>
                <w:szCs w:val="24"/>
                <w:lang w:val="es-ES"/>
              </w:rPr>
              <w:t>prin</w:t>
            </w:r>
            <w:proofErr w:type="spellEnd"/>
            <w:r w:rsidRPr="0063046D">
              <w:rPr>
                <w:i/>
                <w:iCs/>
                <w:color w:val="000000"/>
                <w:sz w:val="24"/>
                <w:szCs w:val="24"/>
                <w:lang w:val="es-ES"/>
              </w:rPr>
              <w:t xml:space="preserve"> </w:t>
            </w:r>
            <w:proofErr w:type="spellStart"/>
            <w:r w:rsidRPr="0063046D">
              <w:rPr>
                <w:i/>
                <w:iCs/>
                <w:color w:val="000000"/>
                <w:sz w:val="24"/>
                <w:szCs w:val="24"/>
                <w:lang w:val="es-ES"/>
              </w:rPr>
              <w:t>care</w:t>
            </w:r>
            <w:proofErr w:type="spellEnd"/>
            <w:r w:rsidRPr="0063046D">
              <w:rPr>
                <w:i/>
                <w:iCs/>
                <w:color w:val="000000"/>
                <w:sz w:val="24"/>
                <w:szCs w:val="24"/>
                <w:lang w:val="es-ES"/>
              </w:rPr>
              <w:t xml:space="preserve"> </w:t>
            </w:r>
            <w:proofErr w:type="spellStart"/>
            <w:r w:rsidRPr="0063046D">
              <w:rPr>
                <w:i/>
                <w:iCs/>
                <w:color w:val="000000"/>
                <w:sz w:val="24"/>
                <w:szCs w:val="24"/>
                <w:lang w:val="es-ES"/>
              </w:rPr>
              <w:t>atribuim</w:t>
            </w:r>
            <w:proofErr w:type="spellEnd"/>
            <w:r w:rsidRPr="0063046D">
              <w:rPr>
                <w:i/>
                <w:iCs/>
                <w:color w:val="000000"/>
                <w:sz w:val="24"/>
                <w:szCs w:val="24"/>
                <w:lang w:val="es-ES"/>
              </w:rPr>
              <w:t xml:space="preserve"> </w:t>
            </w:r>
            <w:proofErr w:type="spellStart"/>
            <w:r w:rsidRPr="0063046D">
              <w:rPr>
                <w:i/>
                <w:iCs/>
                <w:color w:val="000000"/>
                <w:sz w:val="24"/>
                <w:szCs w:val="24"/>
                <w:lang w:val="es-ES"/>
              </w:rPr>
              <w:t>complet</w:t>
            </w:r>
            <w:proofErr w:type="spellEnd"/>
            <w:r w:rsidRPr="0063046D">
              <w:rPr>
                <w:i/>
                <w:iCs/>
                <w:color w:val="000000"/>
                <w:sz w:val="24"/>
                <w:szCs w:val="24"/>
                <w:lang w:val="es-ES"/>
              </w:rPr>
              <w:t xml:space="preserve"> </w:t>
            </w:r>
            <w:proofErr w:type="spellStart"/>
            <w:r w:rsidRPr="0063046D">
              <w:rPr>
                <w:i/>
                <w:iCs/>
                <w:color w:val="000000"/>
                <w:sz w:val="24"/>
                <w:szCs w:val="24"/>
                <w:lang w:val="es-ES"/>
              </w:rPr>
              <w:t>costurile</w:t>
            </w:r>
            <w:proofErr w:type="spellEnd"/>
            <w:r w:rsidRPr="0063046D">
              <w:rPr>
                <w:i/>
                <w:iCs/>
                <w:color w:val="000000"/>
                <w:sz w:val="24"/>
                <w:szCs w:val="24"/>
                <w:lang w:val="es-ES"/>
              </w:rPr>
              <w:t xml:space="preserve"> de </w:t>
            </w:r>
            <w:proofErr w:type="spellStart"/>
            <w:r w:rsidRPr="0063046D">
              <w:rPr>
                <w:i/>
                <w:iCs/>
                <w:color w:val="000000"/>
                <w:sz w:val="24"/>
                <w:szCs w:val="24"/>
                <w:lang w:val="es-ES"/>
              </w:rPr>
              <w:t>energie</w:t>
            </w:r>
            <w:proofErr w:type="spellEnd"/>
            <w:r w:rsidRPr="0063046D">
              <w:rPr>
                <w:i/>
                <w:iCs/>
                <w:color w:val="000000"/>
                <w:sz w:val="24"/>
                <w:szCs w:val="24"/>
                <w:lang w:val="es-ES"/>
              </w:rPr>
              <w:t xml:space="preserve"> </w:t>
            </w:r>
            <w:proofErr w:type="spellStart"/>
            <w:r w:rsidRPr="0063046D">
              <w:rPr>
                <w:i/>
                <w:iCs/>
                <w:color w:val="000000"/>
                <w:sz w:val="24"/>
                <w:szCs w:val="24"/>
                <w:lang w:val="es-ES"/>
              </w:rPr>
              <w:t>pentru</w:t>
            </w:r>
            <w:proofErr w:type="spellEnd"/>
            <w:r w:rsidRPr="0063046D">
              <w:rPr>
                <w:i/>
                <w:iCs/>
                <w:color w:val="000000"/>
                <w:sz w:val="24"/>
                <w:szCs w:val="24"/>
                <w:lang w:val="es-ES"/>
              </w:rPr>
              <w:t xml:space="preserve"> </w:t>
            </w:r>
            <w:proofErr w:type="spellStart"/>
            <w:r w:rsidRPr="0063046D">
              <w:rPr>
                <w:i/>
                <w:iCs/>
                <w:color w:val="000000"/>
                <w:sz w:val="24"/>
                <w:szCs w:val="24"/>
                <w:lang w:val="es-ES"/>
              </w:rPr>
              <w:t>fiecare</w:t>
            </w:r>
            <w:proofErr w:type="spellEnd"/>
            <w:r w:rsidRPr="0063046D">
              <w:rPr>
                <w:i/>
                <w:iCs/>
                <w:color w:val="000000"/>
                <w:sz w:val="24"/>
                <w:szCs w:val="24"/>
                <w:lang w:val="es-ES"/>
              </w:rPr>
              <w:t xml:space="preserve"> </w:t>
            </w:r>
            <w:proofErr w:type="spellStart"/>
            <w:r w:rsidRPr="0063046D">
              <w:rPr>
                <w:i/>
                <w:iCs/>
                <w:color w:val="000000"/>
                <w:sz w:val="24"/>
                <w:szCs w:val="24"/>
                <w:lang w:val="es-ES"/>
              </w:rPr>
              <w:t>unitate</w:t>
            </w:r>
            <w:proofErr w:type="spellEnd"/>
            <w:r w:rsidRPr="0063046D">
              <w:rPr>
                <w:i/>
                <w:iCs/>
                <w:color w:val="000000"/>
                <w:sz w:val="24"/>
                <w:szCs w:val="24"/>
                <w:lang w:val="es-ES"/>
              </w:rPr>
              <w:t xml:space="preserve"> de </w:t>
            </w:r>
            <w:proofErr w:type="spellStart"/>
            <w:r w:rsidRPr="0063046D">
              <w:rPr>
                <w:i/>
                <w:iCs/>
                <w:color w:val="000000"/>
                <w:sz w:val="24"/>
                <w:szCs w:val="24"/>
                <w:lang w:val="es-ES"/>
              </w:rPr>
              <w:t>process</w:t>
            </w:r>
            <w:proofErr w:type="spellEnd"/>
            <w:r w:rsidRPr="0063046D">
              <w:rPr>
                <w:i/>
                <w:iCs/>
                <w:color w:val="000000"/>
                <w:sz w:val="24"/>
                <w:szCs w:val="24"/>
                <w:lang w:val="es-ES"/>
              </w:rPr>
              <w:t xml:space="preserve">; </w:t>
            </w:r>
          </w:p>
          <w:p w:rsidR="0038558F" w:rsidRPr="0063046D" w:rsidRDefault="0038558F" w:rsidP="0038558F">
            <w:pPr>
              <w:autoSpaceDE w:val="0"/>
              <w:autoSpaceDN w:val="0"/>
              <w:adjustRightInd w:val="0"/>
              <w:spacing w:after="0"/>
              <w:ind w:left="0"/>
              <w:jc w:val="left"/>
              <w:rPr>
                <w:color w:val="000000"/>
                <w:sz w:val="24"/>
                <w:szCs w:val="24"/>
                <w:lang w:val="es-ES"/>
              </w:rPr>
            </w:pPr>
            <w:r w:rsidRPr="0063046D">
              <w:rPr>
                <w:i/>
                <w:iCs/>
                <w:color w:val="000000"/>
                <w:sz w:val="24"/>
                <w:szCs w:val="24"/>
                <w:lang w:val="es-ES"/>
              </w:rPr>
              <w:t xml:space="preserve">3. </w:t>
            </w:r>
            <w:proofErr w:type="spellStart"/>
            <w:r w:rsidRPr="0063046D">
              <w:rPr>
                <w:i/>
                <w:iCs/>
                <w:color w:val="000000"/>
                <w:sz w:val="24"/>
                <w:szCs w:val="24"/>
                <w:lang w:val="es-ES"/>
              </w:rPr>
              <w:t>angajarea</w:t>
            </w:r>
            <w:proofErr w:type="spellEnd"/>
            <w:r w:rsidRPr="0063046D">
              <w:rPr>
                <w:i/>
                <w:iCs/>
                <w:color w:val="000000"/>
                <w:sz w:val="24"/>
                <w:szCs w:val="24"/>
                <w:lang w:val="es-ES"/>
              </w:rPr>
              <w:t xml:space="preserve"> </w:t>
            </w:r>
            <w:proofErr w:type="spellStart"/>
            <w:r w:rsidRPr="0063046D">
              <w:rPr>
                <w:i/>
                <w:iCs/>
                <w:color w:val="000000"/>
                <w:sz w:val="24"/>
                <w:szCs w:val="24"/>
                <w:lang w:val="es-ES"/>
              </w:rPr>
              <w:t>frecventă</w:t>
            </w:r>
            <w:proofErr w:type="spellEnd"/>
            <w:r w:rsidRPr="0063046D">
              <w:rPr>
                <w:i/>
                <w:iCs/>
                <w:color w:val="000000"/>
                <w:sz w:val="24"/>
                <w:szCs w:val="24"/>
                <w:lang w:val="es-ES"/>
              </w:rPr>
              <w:t xml:space="preserve"> a </w:t>
            </w:r>
            <w:proofErr w:type="spellStart"/>
            <w:r w:rsidRPr="0063046D">
              <w:rPr>
                <w:i/>
                <w:iCs/>
                <w:color w:val="000000"/>
                <w:sz w:val="24"/>
                <w:szCs w:val="24"/>
                <w:lang w:val="es-ES"/>
              </w:rPr>
              <w:t>verificării</w:t>
            </w:r>
            <w:proofErr w:type="spellEnd"/>
            <w:r w:rsidRPr="0063046D">
              <w:rPr>
                <w:i/>
                <w:iCs/>
                <w:color w:val="000000"/>
                <w:sz w:val="24"/>
                <w:szCs w:val="24"/>
                <w:lang w:val="es-ES"/>
              </w:rPr>
              <w:t xml:space="preserve"> </w:t>
            </w:r>
            <w:proofErr w:type="spellStart"/>
            <w:r w:rsidRPr="0063046D">
              <w:rPr>
                <w:i/>
                <w:iCs/>
                <w:color w:val="000000"/>
                <w:sz w:val="24"/>
                <w:szCs w:val="24"/>
                <w:lang w:val="es-ES"/>
              </w:rPr>
              <w:t>energetice</w:t>
            </w:r>
            <w:proofErr w:type="spellEnd"/>
            <w:r w:rsidRPr="0063046D">
              <w:rPr>
                <w:i/>
                <w:iCs/>
                <w:color w:val="000000"/>
                <w:sz w:val="24"/>
                <w:szCs w:val="24"/>
                <w:lang w:val="es-ES"/>
              </w:rPr>
              <w:t xml:space="preserve">; </w:t>
            </w:r>
          </w:p>
          <w:p w:rsidR="0038558F" w:rsidRPr="0063046D" w:rsidRDefault="0038558F" w:rsidP="0038558F">
            <w:pPr>
              <w:autoSpaceDE w:val="0"/>
              <w:autoSpaceDN w:val="0"/>
              <w:adjustRightInd w:val="0"/>
              <w:spacing w:after="0"/>
              <w:ind w:left="0"/>
              <w:jc w:val="left"/>
              <w:rPr>
                <w:color w:val="000000"/>
                <w:sz w:val="24"/>
                <w:szCs w:val="24"/>
                <w:lang w:val="es-ES"/>
              </w:rPr>
            </w:pPr>
            <w:r w:rsidRPr="0063046D">
              <w:rPr>
                <w:i/>
                <w:iCs/>
                <w:color w:val="000000"/>
                <w:sz w:val="24"/>
                <w:szCs w:val="24"/>
                <w:lang w:val="es-ES"/>
              </w:rPr>
              <w:t xml:space="preserve">4. </w:t>
            </w:r>
            <w:proofErr w:type="spellStart"/>
            <w:r w:rsidRPr="0063046D">
              <w:rPr>
                <w:i/>
                <w:iCs/>
                <w:color w:val="000000"/>
                <w:sz w:val="24"/>
                <w:szCs w:val="24"/>
                <w:lang w:val="es-ES"/>
              </w:rPr>
              <w:t>optimizarea</w:t>
            </w:r>
            <w:proofErr w:type="spellEnd"/>
            <w:r w:rsidRPr="0063046D">
              <w:rPr>
                <w:i/>
                <w:iCs/>
                <w:color w:val="000000"/>
                <w:sz w:val="24"/>
                <w:szCs w:val="24"/>
                <w:lang w:val="es-ES"/>
              </w:rPr>
              <w:t xml:space="preserve"> </w:t>
            </w:r>
            <w:proofErr w:type="spellStart"/>
            <w:r w:rsidRPr="0063046D">
              <w:rPr>
                <w:i/>
                <w:iCs/>
                <w:color w:val="000000"/>
                <w:sz w:val="24"/>
                <w:szCs w:val="24"/>
                <w:lang w:val="es-ES"/>
              </w:rPr>
              <w:t>integrării</w:t>
            </w:r>
            <w:proofErr w:type="spellEnd"/>
            <w:r w:rsidRPr="0063046D">
              <w:rPr>
                <w:i/>
                <w:iCs/>
                <w:color w:val="000000"/>
                <w:sz w:val="24"/>
                <w:szCs w:val="24"/>
                <w:lang w:val="es-ES"/>
              </w:rPr>
              <w:t xml:space="preserve"> </w:t>
            </w:r>
            <w:proofErr w:type="spellStart"/>
            <w:r w:rsidRPr="0063046D">
              <w:rPr>
                <w:i/>
                <w:iCs/>
                <w:color w:val="000000"/>
                <w:sz w:val="24"/>
                <w:szCs w:val="24"/>
                <w:lang w:val="es-ES"/>
              </w:rPr>
              <w:t>căldurii</w:t>
            </w:r>
            <w:proofErr w:type="spellEnd"/>
            <w:r w:rsidRPr="0063046D">
              <w:rPr>
                <w:i/>
                <w:iCs/>
                <w:color w:val="000000"/>
                <w:sz w:val="24"/>
                <w:szCs w:val="24"/>
                <w:lang w:val="es-ES"/>
              </w:rPr>
              <w:t xml:space="preserve"> </w:t>
            </w:r>
            <w:proofErr w:type="spellStart"/>
            <w:r w:rsidRPr="0063046D">
              <w:rPr>
                <w:i/>
                <w:iCs/>
                <w:color w:val="000000"/>
                <w:sz w:val="24"/>
                <w:szCs w:val="24"/>
                <w:lang w:val="es-ES"/>
              </w:rPr>
              <w:t>la</w:t>
            </w:r>
            <w:proofErr w:type="spellEnd"/>
            <w:r w:rsidRPr="0063046D">
              <w:rPr>
                <w:i/>
                <w:iCs/>
                <w:color w:val="000000"/>
                <w:sz w:val="24"/>
                <w:szCs w:val="24"/>
                <w:lang w:val="es-ES"/>
              </w:rPr>
              <w:t xml:space="preserve"> nivel </w:t>
            </w:r>
            <w:proofErr w:type="spellStart"/>
            <w:r w:rsidRPr="0063046D">
              <w:rPr>
                <w:i/>
                <w:iCs/>
                <w:color w:val="000000"/>
                <w:sz w:val="24"/>
                <w:szCs w:val="24"/>
                <w:lang w:val="es-ES"/>
              </w:rPr>
              <w:t>inter-proces</w:t>
            </w:r>
            <w:proofErr w:type="spellEnd"/>
            <w:r w:rsidRPr="0063046D">
              <w:rPr>
                <w:i/>
                <w:iCs/>
                <w:color w:val="000000"/>
                <w:sz w:val="24"/>
                <w:szCs w:val="24"/>
                <w:lang w:val="es-ES"/>
              </w:rPr>
              <w:t xml:space="preserve"> </w:t>
            </w:r>
            <w:proofErr w:type="spellStart"/>
            <w:r w:rsidRPr="0063046D">
              <w:rPr>
                <w:i/>
                <w:iCs/>
                <w:color w:val="000000"/>
                <w:sz w:val="24"/>
                <w:szCs w:val="24"/>
                <w:lang w:val="es-ES"/>
              </w:rPr>
              <w:t>şi</w:t>
            </w:r>
            <w:proofErr w:type="spellEnd"/>
            <w:r w:rsidRPr="0063046D">
              <w:rPr>
                <w:i/>
                <w:iCs/>
                <w:color w:val="000000"/>
                <w:sz w:val="24"/>
                <w:szCs w:val="24"/>
                <w:lang w:val="es-ES"/>
              </w:rPr>
              <w:t xml:space="preserve"> </w:t>
            </w:r>
            <w:proofErr w:type="spellStart"/>
            <w:r w:rsidRPr="0063046D">
              <w:rPr>
                <w:i/>
                <w:iCs/>
                <w:color w:val="000000"/>
                <w:sz w:val="24"/>
                <w:szCs w:val="24"/>
                <w:lang w:val="es-ES"/>
              </w:rPr>
              <w:t>intra-proces</w:t>
            </w:r>
            <w:proofErr w:type="spellEnd"/>
            <w:r w:rsidRPr="0063046D">
              <w:rPr>
                <w:i/>
                <w:iCs/>
                <w:color w:val="000000"/>
                <w:sz w:val="24"/>
                <w:szCs w:val="24"/>
                <w:lang w:val="es-ES"/>
              </w:rPr>
              <w:t xml:space="preserve"> (</w:t>
            </w:r>
            <w:proofErr w:type="spellStart"/>
            <w:r w:rsidRPr="0063046D">
              <w:rPr>
                <w:i/>
                <w:iCs/>
                <w:color w:val="000000"/>
                <w:sz w:val="24"/>
                <w:szCs w:val="24"/>
                <w:lang w:val="es-ES"/>
              </w:rPr>
              <w:t>și</w:t>
            </w:r>
            <w:proofErr w:type="spellEnd"/>
            <w:r w:rsidRPr="0063046D">
              <w:rPr>
                <w:i/>
                <w:iCs/>
                <w:color w:val="000000"/>
                <w:sz w:val="24"/>
                <w:szCs w:val="24"/>
                <w:lang w:val="es-ES"/>
              </w:rPr>
              <w:t xml:space="preserve"> </w:t>
            </w:r>
            <w:proofErr w:type="spellStart"/>
            <w:r w:rsidRPr="0063046D">
              <w:rPr>
                <w:i/>
                <w:iCs/>
                <w:color w:val="000000"/>
                <w:sz w:val="24"/>
                <w:szCs w:val="24"/>
                <w:lang w:val="es-ES"/>
              </w:rPr>
              <w:t>dacă</w:t>
            </w:r>
            <w:proofErr w:type="spellEnd"/>
            <w:r w:rsidRPr="0063046D">
              <w:rPr>
                <w:i/>
                <w:iCs/>
                <w:color w:val="000000"/>
                <w:sz w:val="24"/>
                <w:szCs w:val="24"/>
                <w:lang w:val="es-ES"/>
              </w:rPr>
              <w:t xml:space="preserve"> este </w:t>
            </w:r>
            <w:proofErr w:type="spellStart"/>
            <w:r w:rsidRPr="0063046D">
              <w:rPr>
                <w:i/>
                <w:iCs/>
                <w:color w:val="000000"/>
                <w:sz w:val="24"/>
                <w:szCs w:val="24"/>
                <w:lang w:val="es-ES"/>
              </w:rPr>
              <w:t>posibil</w:t>
            </w:r>
            <w:proofErr w:type="spellEnd"/>
            <w:r w:rsidRPr="0063046D">
              <w:rPr>
                <w:i/>
                <w:iCs/>
                <w:color w:val="000000"/>
                <w:sz w:val="24"/>
                <w:szCs w:val="24"/>
                <w:lang w:val="es-ES"/>
              </w:rPr>
              <w:t xml:space="preserve">; </w:t>
            </w:r>
          </w:p>
          <w:p w:rsidR="0038558F" w:rsidRPr="0063046D" w:rsidRDefault="0038558F" w:rsidP="0038558F">
            <w:pPr>
              <w:autoSpaceDE w:val="0"/>
              <w:autoSpaceDN w:val="0"/>
              <w:adjustRightInd w:val="0"/>
              <w:spacing w:after="0"/>
              <w:ind w:left="0"/>
              <w:jc w:val="left"/>
              <w:rPr>
                <w:color w:val="000000"/>
                <w:sz w:val="24"/>
                <w:szCs w:val="24"/>
                <w:lang w:val="es-ES"/>
              </w:rPr>
            </w:pPr>
            <w:proofErr w:type="spellStart"/>
            <w:r w:rsidRPr="0063046D">
              <w:rPr>
                <w:i/>
                <w:iCs/>
                <w:color w:val="000000"/>
                <w:sz w:val="24"/>
                <w:szCs w:val="24"/>
                <w:lang w:val="es-ES"/>
              </w:rPr>
              <w:t>dincolo</w:t>
            </w:r>
            <w:proofErr w:type="spellEnd"/>
            <w:r w:rsidRPr="0063046D">
              <w:rPr>
                <w:i/>
                <w:iCs/>
                <w:color w:val="000000"/>
                <w:sz w:val="24"/>
                <w:szCs w:val="24"/>
                <w:lang w:val="es-ES"/>
              </w:rPr>
              <w:t xml:space="preserve"> de limita de </w:t>
            </w:r>
            <w:proofErr w:type="spellStart"/>
            <w:r w:rsidRPr="0063046D">
              <w:rPr>
                <w:i/>
                <w:iCs/>
                <w:color w:val="000000"/>
                <w:sz w:val="24"/>
                <w:szCs w:val="24"/>
                <w:lang w:val="es-ES"/>
              </w:rPr>
              <w:t>site-ul</w:t>
            </w:r>
            <w:proofErr w:type="spellEnd"/>
            <w:r w:rsidRPr="0063046D">
              <w:rPr>
                <w:i/>
                <w:iCs/>
                <w:color w:val="000000"/>
                <w:sz w:val="24"/>
                <w:szCs w:val="24"/>
                <w:lang w:val="es-ES"/>
              </w:rPr>
              <w:t xml:space="preserve">) </w:t>
            </w:r>
            <w:proofErr w:type="spellStart"/>
            <w:r w:rsidRPr="0063046D">
              <w:rPr>
                <w:i/>
                <w:iCs/>
                <w:color w:val="000000"/>
                <w:sz w:val="24"/>
                <w:szCs w:val="24"/>
                <w:lang w:val="es-ES"/>
              </w:rPr>
              <w:t>utilizarea</w:t>
            </w:r>
            <w:proofErr w:type="spellEnd"/>
            <w:r w:rsidRPr="0063046D">
              <w:rPr>
                <w:i/>
                <w:iCs/>
                <w:color w:val="000000"/>
                <w:sz w:val="24"/>
                <w:szCs w:val="24"/>
                <w:lang w:val="es-ES"/>
              </w:rPr>
              <w:t xml:space="preserve"> de </w:t>
            </w:r>
            <w:proofErr w:type="spellStart"/>
            <w:r w:rsidRPr="0063046D">
              <w:rPr>
                <w:i/>
                <w:iCs/>
                <w:color w:val="000000"/>
                <w:sz w:val="24"/>
                <w:szCs w:val="24"/>
                <w:lang w:val="es-ES"/>
              </w:rPr>
              <w:t>surse</w:t>
            </w:r>
            <w:proofErr w:type="spellEnd"/>
            <w:r w:rsidRPr="0063046D">
              <w:rPr>
                <w:i/>
                <w:iCs/>
                <w:color w:val="000000"/>
                <w:sz w:val="24"/>
                <w:szCs w:val="24"/>
                <w:lang w:val="es-ES"/>
              </w:rPr>
              <w:t xml:space="preserve"> de </w:t>
            </w:r>
            <w:proofErr w:type="spellStart"/>
            <w:r w:rsidRPr="0063046D">
              <w:rPr>
                <w:i/>
                <w:iCs/>
                <w:color w:val="000000"/>
                <w:sz w:val="24"/>
                <w:szCs w:val="24"/>
                <w:lang w:val="es-ES"/>
              </w:rPr>
              <w:t>căldură</w:t>
            </w:r>
            <w:proofErr w:type="spellEnd"/>
            <w:r w:rsidRPr="0063046D">
              <w:rPr>
                <w:i/>
                <w:iCs/>
                <w:color w:val="000000"/>
                <w:sz w:val="24"/>
                <w:szCs w:val="24"/>
                <w:lang w:val="es-ES"/>
              </w:rPr>
              <w:t xml:space="preserve"> </w:t>
            </w:r>
            <w:proofErr w:type="spellStart"/>
            <w:r w:rsidRPr="0063046D">
              <w:rPr>
                <w:i/>
                <w:iCs/>
                <w:color w:val="000000"/>
                <w:sz w:val="24"/>
                <w:szCs w:val="24"/>
                <w:lang w:val="es-ES"/>
              </w:rPr>
              <w:t>ieftine</w:t>
            </w:r>
            <w:proofErr w:type="spellEnd"/>
            <w:r w:rsidRPr="0063046D">
              <w:rPr>
                <w:i/>
                <w:iCs/>
                <w:color w:val="000000"/>
                <w:sz w:val="24"/>
                <w:szCs w:val="24"/>
                <w:lang w:val="es-ES"/>
              </w:rPr>
              <w:t xml:space="preserve">; </w:t>
            </w:r>
          </w:p>
          <w:p w:rsidR="0038558F" w:rsidRPr="0063046D" w:rsidRDefault="0038558F" w:rsidP="0038558F">
            <w:pPr>
              <w:autoSpaceDE w:val="0"/>
              <w:autoSpaceDN w:val="0"/>
              <w:adjustRightInd w:val="0"/>
              <w:spacing w:after="0"/>
              <w:ind w:left="0"/>
              <w:jc w:val="left"/>
              <w:rPr>
                <w:color w:val="000000"/>
                <w:sz w:val="24"/>
                <w:szCs w:val="24"/>
                <w:lang w:val="es-ES"/>
              </w:rPr>
            </w:pPr>
            <w:r w:rsidRPr="0063046D">
              <w:rPr>
                <w:i/>
                <w:iCs/>
                <w:color w:val="000000"/>
                <w:sz w:val="24"/>
                <w:szCs w:val="24"/>
                <w:lang w:val="es-ES"/>
              </w:rPr>
              <w:t xml:space="preserve">5. </w:t>
            </w:r>
            <w:proofErr w:type="spellStart"/>
            <w:r w:rsidRPr="0063046D">
              <w:rPr>
                <w:i/>
                <w:iCs/>
                <w:color w:val="000000"/>
                <w:sz w:val="24"/>
                <w:szCs w:val="24"/>
                <w:lang w:val="es-ES"/>
              </w:rPr>
              <w:t>utilizarea</w:t>
            </w:r>
            <w:proofErr w:type="spellEnd"/>
            <w:r w:rsidRPr="0063046D">
              <w:rPr>
                <w:i/>
                <w:iCs/>
                <w:color w:val="000000"/>
                <w:sz w:val="24"/>
                <w:szCs w:val="24"/>
                <w:lang w:val="es-ES"/>
              </w:rPr>
              <w:t xml:space="preserve"> </w:t>
            </w:r>
            <w:proofErr w:type="spellStart"/>
            <w:r w:rsidRPr="0063046D">
              <w:rPr>
                <w:i/>
                <w:iCs/>
                <w:color w:val="000000"/>
                <w:sz w:val="24"/>
                <w:szCs w:val="24"/>
                <w:lang w:val="es-ES"/>
              </w:rPr>
              <w:t>sistemelor</w:t>
            </w:r>
            <w:proofErr w:type="spellEnd"/>
            <w:r w:rsidRPr="0063046D">
              <w:rPr>
                <w:i/>
                <w:iCs/>
                <w:color w:val="000000"/>
                <w:sz w:val="24"/>
                <w:szCs w:val="24"/>
                <w:lang w:val="es-ES"/>
              </w:rPr>
              <w:t xml:space="preserve"> de </w:t>
            </w:r>
            <w:proofErr w:type="spellStart"/>
            <w:r w:rsidRPr="0063046D">
              <w:rPr>
                <w:i/>
                <w:iCs/>
                <w:color w:val="000000"/>
                <w:sz w:val="24"/>
                <w:szCs w:val="24"/>
                <w:lang w:val="es-ES"/>
              </w:rPr>
              <w:t>răcire</w:t>
            </w:r>
            <w:proofErr w:type="spellEnd"/>
            <w:r w:rsidRPr="0063046D">
              <w:rPr>
                <w:i/>
                <w:iCs/>
                <w:color w:val="000000"/>
                <w:sz w:val="24"/>
                <w:szCs w:val="24"/>
                <w:lang w:val="es-ES"/>
              </w:rPr>
              <w:t xml:space="preserve"> </w:t>
            </w:r>
            <w:proofErr w:type="spellStart"/>
            <w:r w:rsidRPr="0063046D">
              <w:rPr>
                <w:i/>
                <w:iCs/>
                <w:color w:val="000000"/>
                <w:sz w:val="24"/>
                <w:szCs w:val="24"/>
                <w:lang w:val="es-ES"/>
              </w:rPr>
              <w:t>numai</w:t>
            </w:r>
            <w:proofErr w:type="spellEnd"/>
            <w:r w:rsidRPr="0063046D">
              <w:rPr>
                <w:i/>
                <w:iCs/>
                <w:color w:val="000000"/>
                <w:sz w:val="24"/>
                <w:szCs w:val="24"/>
                <w:lang w:val="es-ES"/>
              </w:rPr>
              <w:t xml:space="preserve"> </w:t>
            </w:r>
            <w:proofErr w:type="spellStart"/>
            <w:r w:rsidRPr="0063046D">
              <w:rPr>
                <w:i/>
                <w:iCs/>
                <w:color w:val="000000"/>
                <w:sz w:val="24"/>
                <w:szCs w:val="24"/>
                <w:lang w:val="es-ES"/>
              </w:rPr>
              <w:t>când</w:t>
            </w:r>
            <w:proofErr w:type="spellEnd"/>
            <w:r w:rsidRPr="0063046D">
              <w:rPr>
                <w:i/>
                <w:iCs/>
                <w:color w:val="000000"/>
                <w:sz w:val="24"/>
                <w:szCs w:val="24"/>
                <w:lang w:val="es-ES"/>
              </w:rPr>
              <w:t xml:space="preserve"> </w:t>
            </w:r>
            <w:proofErr w:type="spellStart"/>
            <w:r w:rsidRPr="0063046D">
              <w:rPr>
                <w:i/>
                <w:iCs/>
                <w:color w:val="000000"/>
                <w:sz w:val="24"/>
                <w:szCs w:val="24"/>
                <w:lang w:val="es-ES"/>
              </w:rPr>
              <w:t>reutilizarea</w:t>
            </w:r>
            <w:proofErr w:type="spellEnd"/>
            <w:r w:rsidRPr="0063046D">
              <w:rPr>
                <w:i/>
                <w:iCs/>
                <w:color w:val="000000"/>
                <w:sz w:val="24"/>
                <w:szCs w:val="24"/>
                <w:lang w:val="es-ES"/>
              </w:rPr>
              <w:t xml:space="preserve"> </w:t>
            </w:r>
            <w:proofErr w:type="spellStart"/>
            <w:r w:rsidRPr="0063046D">
              <w:rPr>
                <w:i/>
                <w:iCs/>
                <w:color w:val="000000"/>
                <w:sz w:val="24"/>
                <w:szCs w:val="24"/>
                <w:lang w:val="es-ES"/>
              </w:rPr>
              <w:t>surselor</w:t>
            </w:r>
            <w:proofErr w:type="spellEnd"/>
            <w:r w:rsidRPr="0063046D">
              <w:rPr>
                <w:i/>
                <w:iCs/>
                <w:color w:val="000000"/>
                <w:sz w:val="24"/>
                <w:szCs w:val="24"/>
                <w:lang w:val="es-ES"/>
              </w:rPr>
              <w:t xml:space="preserve"> de </w:t>
            </w:r>
            <w:proofErr w:type="spellStart"/>
            <w:r w:rsidRPr="0063046D">
              <w:rPr>
                <w:i/>
                <w:iCs/>
                <w:color w:val="000000"/>
                <w:sz w:val="24"/>
                <w:szCs w:val="24"/>
                <w:lang w:val="es-ES"/>
              </w:rPr>
              <w:t>energie</w:t>
            </w:r>
            <w:proofErr w:type="spellEnd"/>
            <w:r w:rsidRPr="0063046D">
              <w:rPr>
                <w:i/>
                <w:iCs/>
                <w:color w:val="000000"/>
                <w:sz w:val="24"/>
                <w:szCs w:val="24"/>
                <w:lang w:val="es-ES"/>
              </w:rPr>
              <w:t xml:space="preserve"> din </w:t>
            </w:r>
            <w:proofErr w:type="spellStart"/>
            <w:r w:rsidRPr="0063046D">
              <w:rPr>
                <w:i/>
                <w:iCs/>
                <w:color w:val="000000"/>
                <w:sz w:val="24"/>
                <w:szCs w:val="24"/>
                <w:lang w:val="es-ES"/>
              </w:rPr>
              <w:t>process</w:t>
            </w:r>
            <w:proofErr w:type="spellEnd"/>
            <w:r w:rsidRPr="0063046D">
              <w:rPr>
                <w:i/>
                <w:iCs/>
                <w:color w:val="000000"/>
                <w:sz w:val="24"/>
                <w:szCs w:val="24"/>
                <w:lang w:val="es-ES"/>
              </w:rPr>
              <w:t xml:space="preserve"> </w:t>
            </w:r>
            <w:proofErr w:type="spellStart"/>
            <w:r w:rsidRPr="0063046D">
              <w:rPr>
                <w:i/>
                <w:iCs/>
                <w:color w:val="000000"/>
                <w:sz w:val="24"/>
                <w:szCs w:val="24"/>
                <w:lang w:val="es-ES"/>
              </w:rPr>
              <w:t>au</w:t>
            </w:r>
            <w:proofErr w:type="spellEnd"/>
            <w:r w:rsidRPr="0063046D">
              <w:rPr>
                <w:i/>
                <w:iCs/>
                <w:color w:val="000000"/>
                <w:sz w:val="24"/>
                <w:szCs w:val="24"/>
                <w:lang w:val="es-ES"/>
              </w:rPr>
              <w:t xml:space="preserve"> </w:t>
            </w:r>
            <w:proofErr w:type="spellStart"/>
            <w:r w:rsidRPr="0063046D">
              <w:rPr>
                <w:i/>
                <w:iCs/>
                <w:color w:val="000000"/>
                <w:sz w:val="24"/>
                <w:szCs w:val="24"/>
                <w:lang w:val="es-ES"/>
              </w:rPr>
              <w:t>fost</w:t>
            </w:r>
            <w:proofErr w:type="spellEnd"/>
            <w:r w:rsidRPr="0063046D">
              <w:rPr>
                <w:i/>
                <w:iCs/>
                <w:color w:val="000000"/>
                <w:sz w:val="24"/>
                <w:szCs w:val="24"/>
                <w:lang w:val="es-ES"/>
              </w:rPr>
              <w:t xml:space="preserve"> </w:t>
            </w:r>
            <w:proofErr w:type="spellStart"/>
            <w:r w:rsidRPr="0063046D">
              <w:rPr>
                <w:i/>
                <w:iCs/>
                <w:color w:val="000000"/>
                <w:sz w:val="24"/>
                <w:szCs w:val="24"/>
                <w:lang w:val="es-ES"/>
              </w:rPr>
              <w:t>în</w:t>
            </w:r>
            <w:proofErr w:type="spellEnd"/>
            <w:r w:rsidRPr="0063046D">
              <w:rPr>
                <w:i/>
                <w:iCs/>
                <w:color w:val="000000"/>
                <w:sz w:val="24"/>
                <w:szCs w:val="24"/>
                <w:lang w:val="es-ES"/>
              </w:rPr>
              <w:t xml:space="preserve"> </w:t>
            </w:r>
            <w:proofErr w:type="spellStart"/>
            <w:r w:rsidRPr="0063046D">
              <w:rPr>
                <w:i/>
                <w:iCs/>
                <w:color w:val="000000"/>
                <w:sz w:val="24"/>
                <w:szCs w:val="24"/>
                <w:lang w:val="es-ES"/>
              </w:rPr>
              <w:t>întregime</w:t>
            </w:r>
            <w:proofErr w:type="spellEnd"/>
            <w:r w:rsidRPr="0063046D">
              <w:rPr>
                <w:i/>
                <w:iCs/>
                <w:color w:val="000000"/>
                <w:sz w:val="24"/>
                <w:szCs w:val="24"/>
                <w:lang w:val="es-ES"/>
              </w:rPr>
              <w:t xml:space="preserve"> </w:t>
            </w:r>
            <w:proofErr w:type="spellStart"/>
            <w:r w:rsidRPr="0063046D">
              <w:rPr>
                <w:i/>
                <w:iCs/>
                <w:color w:val="000000"/>
                <w:sz w:val="24"/>
                <w:szCs w:val="24"/>
                <w:lang w:val="es-ES"/>
              </w:rPr>
              <w:t>exploatate</w:t>
            </w:r>
            <w:proofErr w:type="spellEnd"/>
            <w:r w:rsidRPr="0063046D">
              <w:rPr>
                <w:i/>
                <w:iCs/>
                <w:color w:val="000000"/>
                <w:sz w:val="24"/>
                <w:szCs w:val="24"/>
                <w:lang w:val="es-ES"/>
              </w:rPr>
              <w:t xml:space="preserve">; </w:t>
            </w:r>
          </w:p>
          <w:p w:rsidR="0038558F" w:rsidRPr="0063046D" w:rsidRDefault="0038558F" w:rsidP="0038558F">
            <w:pPr>
              <w:autoSpaceDE w:val="0"/>
              <w:autoSpaceDN w:val="0"/>
              <w:adjustRightInd w:val="0"/>
              <w:spacing w:after="0"/>
              <w:ind w:left="0"/>
              <w:jc w:val="left"/>
              <w:rPr>
                <w:color w:val="000000"/>
                <w:sz w:val="24"/>
                <w:szCs w:val="24"/>
                <w:lang w:val="es-ES"/>
              </w:rPr>
            </w:pPr>
            <w:r w:rsidRPr="0063046D">
              <w:rPr>
                <w:i/>
                <w:iCs/>
                <w:color w:val="000000"/>
                <w:sz w:val="24"/>
                <w:szCs w:val="24"/>
                <w:lang w:val="es-ES"/>
              </w:rPr>
              <w:t xml:space="preserve">6. </w:t>
            </w:r>
            <w:proofErr w:type="spellStart"/>
            <w:r w:rsidRPr="0063046D">
              <w:rPr>
                <w:i/>
                <w:iCs/>
                <w:color w:val="000000"/>
                <w:sz w:val="24"/>
                <w:szCs w:val="24"/>
                <w:lang w:val="es-ES"/>
              </w:rPr>
              <w:t>adoptarea</w:t>
            </w:r>
            <w:proofErr w:type="spellEnd"/>
            <w:r w:rsidRPr="0063046D">
              <w:rPr>
                <w:i/>
                <w:iCs/>
                <w:color w:val="000000"/>
                <w:sz w:val="24"/>
                <w:szCs w:val="24"/>
                <w:lang w:val="es-ES"/>
              </w:rPr>
              <w:t xml:space="preserve"> </w:t>
            </w:r>
            <w:proofErr w:type="spellStart"/>
            <w:r w:rsidRPr="0063046D">
              <w:rPr>
                <w:i/>
                <w:iCs/>
                <w:color w:val="000000"/>
                <w:sz w:val="24"/>
                <w:szCs w:val="24"/>
                <w:lang w:val="es-ES"/>
              </w:rPr>
              <w:t>unui</w:t>
            </w:r>
            <w:proofErr w:type="spellEnd"/>
            <w:r w:rsidRPr="0063046D">
              <w:rPr>
                <w:i/>
                <w:iCs/>
                <w:color w:val="000000"/>
                <w:sz w:val="24"/>
                <w:szCs w:val="24"/>
                <w:lang w:val="es-ES"/>
              </w:rPr>
              <w:t xml:space="preserve"> </w:t>
            </w:r>
            <w:proofErr w:type="spellStart"/>
            <w:r w:rsidRPr="0063046D">
              <w:rPr>
                <w:i/>
                <w:iCs/>
                <w:color w:val="000000"/>
                <w:sz w:val="24"/>
                <w:szCs w:val="24"/>
                <w:lang w:val="es-ES"/>
              </w:rPr>
              <w:t>sistem</w:t>
            </w:r>
            <w:proofErr w:type="spellEnd"/>
            <w:r w:rsidRPr="0063046D">
              <w:rPr>
                <w:i/>
                <w:iCs/>
                <w:color w:val="000000"/>
                <w:sz w:val="24"/>
                <w:szCs w:val="24"/>
                <w:lang w:val="es-ES"/>
              </w:rPr>
              <w:t xml:space="preserve"> </w:t>
            </w:r>
            <w:proofErr w:type="spellStart"/>
            <w:r w:rsidRPr="0063046D">
              <w:rPr>
                <w:i/>
                <w:iCs/>
                <w:color w:val="000000"/>
                <w:sz w:val="24"/>
                <w:szCs w:val="24"/>
                <w:lang w:val="es-ES"/>
              </w:rPr>
              <w:t>combinat</w:t>
            </w:r>
            <w:proofErr w:type="spellEnd"/>
            <w:r w:rsidRPr="0063046D">
              <w:rPr>
                <w:i/>
                <w:iCs/>
                <w:color w:val="000000"/>
                <w:sz w:val="24"/>
                <w:szCs w:val="24"/>
                <w:lang w:val="es-ES"/>
              </w:rPr>
              <w:t xml:space="preserve"> (</w:t>
            </w:r>
            <w:proofErr w:type="spellStart"/>
            <w:r w:rsidRPr="0063046D">
              <w:rPr>
                <w:i/>
                <w:iCs/>
                <w:color w:val="000000"/>
                <w:sz w:val="24"/>
                <w:szCs w:val="24"/>
                <w:lang w:val="es-ES"/>
              </w:rPr>
              <w:t>Incălzire</w:t>
            </w:r>
            <w:proofErr w:type="spellEnd"/>
            <w:r w:rsidRPr="0063046D">
              <w:rPr>
                <w:i/>
                <w:iCs/>
                <w:color w:val="000000"/>
                <w:sz w:val="24"/>
                <w:szCs w:val="24"/>
                <w:lang w:val="es-ES"/>
              </w:rPr>
              <w:t xml:space="preserve"> </w:t>
            </w:r>
            <w:proofErr w:type="spellStart"/>
            <w:r w:rsidRPr="0063046D">
              <w:rPr>
                <w:i/>
                <w:iCs/>
                <w:color w:val="000000"/>
                <w:sz w:val="24"/>
                <w:szCs w:val="24"/>
                <w:lang w:val="es-ES"/>
              </w:rPr>
              <w:t>și</w:t>
            </w:r>
            <w:proofErr w:type="spellEnd"/>
            <w:r w:rsidRPr="0063046D">
              <w:rPr>
                <w:i/>
                <w:iCs/>
                <w:color w:val="000000"/>
                <w:sz w:val="24"/>
                <w:szCs w:val="24"/>
                <w:lang w:val="es-ES"/>
              </w:rPr>
              <w:t xml:space="preserve"> </w:t>
            </w:r>
            <w:proofErr w:type="spellStart"/>
            <w:r w:rsidRPr="0063046D">
              <w:rPr>
                <w:i/>
                <w:iCs/>
                <w:color w:val="000000"/>
                <w:sz w:val="24"/>
                <w:szCs w:val="24"/>
                <w:lang w:val="es-ES"/>
              </w:rPr>
              <w:t>Putere</w:t>
            </w:r>
            <w:proofErr w:type="spellEnd"/>
            <w:r w:rsidRPr="0063046D">
              <w:rPr>
                <w:i/>
                <w:iCs/>
                <w:color w:val="000000"/>
                <w:sz w:val="24"/>
                <w:szCs w:val="24"/>
                <w:lang w:val="es-ES"/>
              </w:rPr>
              <w:t xml:space="preserve"> CHP), </w:t>
            </w:r>
            <w:proofErr w:type="spellStart"/>
            <w:r w:rsidRPr="0063046D">
              <w:rPr>
                <w:i/>
                <w:iCs/>
                <w:color w:val="000000"/>
                <w:sz w:val="24"/>
                <w:szCs w:val="24"/>
                <w:lang w:val="es-ES"/>
              </w:rPr>
              <w:t>sisteme</w:t>
            </w:r>
            <w:proofErr w:type="spellEnd"/>
            <w:r w:rsidRPr="0063046D">
              <w:rPr>
                <w:i/>
                <w:iCs/>
                <w:color w:val="000000"/>
                <w:sz w:val="24"/>
                <w:szCs w:val="24"/>
                <w:lang w:val="es-ES"/>
              </w:rPr>
              <w:t xml:space="preserve"> </w:t>
            </w:r>
            <w:proofErr w:type="spellStart"/>
            <w:r w:rsidRPr="0063046D">
              <w:rPr>
                <w:i/>
                <w:iCs/>
                <w:color w:val="000000"/>
                <w:sz w:val="24"/>
                <w:szCs w:val="24"/>
                <w:lang w:val="es-ES"/>
              </w:rPr>
              <w:t>viabile</w:t>
            </w:r>
            <w:proofErr w:type="spellEnd"/>
            <w:r w:rsidRPr="0063046D">
              <w:rPr>
                <w:i/>
                <w:iCs/>
                <w:color w:val="000000"/>
                <w:sz w:val="24"/>
                <w:szCs w:val="24"/>
                <w:lang w:val="es-ES"/>
              </w:rPr>
              <w:t xml:space="preserve"> </w:t>
            </w:r>
            <w:proofErr w:type="spellStart"/>
            <w:r w:rsidRPr="0063046D">
              <w:rPr>
                <w:i/>
                <w:iCs/>
                <w:color w:val="000000"/>
                <w:sz w:val="24"/>
                <w:szCs w:val="24"/>
                <w:lang w:val="es-ES"/>
              </w:rPr>
              <w:t>economic</w:t>
            </w:r>
            <w:proofErr w:type="spellEnd"/>
            <w:r w:rsidRPr="0063046D">
              <w:rPr>
                <w:i/>
                <w:iCs/>
                <w:color w:val="000000"/>
                <w:sz w:val="24"/>
                <w:szCs w:val="24"/>
                <w:lang w:val="es-ES"/>
              </w:rPr>
              <w:t xml:space="preserve"> </w:t>
            </w:r>
            <w:proofErr w:type="spellStart"/>
            <w:r w:rsidRPr="0063046D">
              <w:rPr>
                <w:i/>
                <w:iCs/>
                <w:color w:val="000000"/>
                <w:sz w:val="24"/>
                <w:szCs w:val="24"/>
                <w:lang w:val="es-ES"/>
              </w:rPr>
              <w:t>și</w:t>
            </w:r>
            <w:proofErr w:type="spellEnd"/>
            <w:r w:rsidRPr="0063046D">
              <w:rPr>
                <w:i/>
                <w:iCs/>
                <w:color w:val="000000"/>
                <w:sz w:val="24"/>
                <w:szCs w:val="24"/>
                <w:lang w:val="es-ES"/>
              </w:rPr>
              <w:t xml:space="preserve"> </w:t>
            </w:r>
            <w:proofErr w:type="spellStart"/>
            <w:r w:rsidRPr="0063046D">
              <w:rPr>
                <w:i/>
                <w:iCs/>
                <w:color w:val="000000"/>
                <w:sz w:val="24"/>
                <w:szCs w:val="24"/>
                <w:lang w:val="es-ES"/>
              </w:rPr>
              <w:t>tehnic</w:t>
            </w:r>
            <w:proofErr w:type="spellEnd"/>
            <w:r w:rsidRPr="0063046D">
              <w:rPr>
                <w:i/>
                <w:iCs/>
                <w:color w:val="000000"/>
                <w:sz w:val="24"/>
                <w:szCs w:val="24"/>
                <w:lang w:val="es-ES"/>
              </w:rPr>
              <w:t xml:space="preserve">. </w:t>
            </w:r>
          </w:p>
        </w:tc>
      </w:tr>
      <w:tr w:rsidR="0038558F" w:rsidRPr="00824859" w:rsidTr="0038558F">
        <w:trPr>
          <w:trHeight w:val="425"/>
        </w:trPr>
        <w:tc>
          <w:tcPr>
            <w:tcW w:w="8923" w:type="dxa"/>
            <w:tcBorders>
              <w:top w:val="single" w:sz="4" w:space="0" w:color="auto"/>
              <w:bottom w:val="single" w:sz="4" w:space="0" w:color="auto"/>
            </w:tcBorders>
          </w:tcPr>
          <w:p w:rsidR="0038558F" w:rsidRPr="0063046D" w:rsidRDefault="0038558F" w:rsidP="0038558F">
            <w:pPr>
              <w:autoSpaceDE w:val="0"/>
              <w:autoSpaceDN w:val="0"/>
              <w:adjustRightInd w:val="0"/>
              <w:spacing w:after="0"/>
              <w:ind w:left="0"/>
              <w:jc w:val="left"/>
              <w:rPr>
                <w:color w:val="000000"/>
                <w:sz w:val="24"/>
                <w:szCs w:val="24"/>
                <w:lang w:val="es-ES"/>
              </w:rPr>
            </w:pPr>
            <w:proofErr w:type="spellStart"/>
            <w:r w:rsidRPr="0063046D">
              <w:rPr>
                <w:b/>
                <w:bCs/>
                <w:i/>
                <w:iCs/>
                <w:color w:val="000000"/>
                <w:sz w:val="24"/>
                <w:szCs w:val="24"/>
                <w:lang w:val="es-ES"/>
              </w:rPr>
              <w:t>Situația</w:t>
            </w:r>
            <w:proofErr w:type="spellEnd"/>
            <w:r w:rsidRPr="0063046D">
              <w:rPr>
                <w:b/>
                <w:bCs/>
                <w:i/>
                <w:iCs/>
                <w:color w:val="000000"/>
                <w:sz w:val="24"/>
                <w:szCs w:val="24"/>
                <w:lang w:val="es-ES"/>
              </w:rPr>
              <w:t xml:space="preserve"> </w:t>
            </w:r>
            <w:proofErr w:type="spellStart"/>
            <w:r w:rsidRPr="0063046D">
              <w:rPr>
                <w:b/>
                <w:bCs/>
                <w:i/>
                <w:iCs/>
                <w:color w:val="000000"/>
                <w:sz w:val="24"/>
                <w:szCs w:val="24"/>
                <w:lang w:val="es-ES"/>
              </w:rPr>
              <w:t>în</w:t>
            </w:r>
            <w:proofErr w:type="spellEnd"/>
            <w:r w:rsidRPr="0063046D">
              <w:rPr>
                <w:b/>
                <w:bCs/>
                <w:i/>
                <w:iCs/>
                <w:color w:val="000000"/>
                <w:sz w:val="24"/>
                <w:szCs w:val="24"/>
                <w:lang w:val="es-ES"/>
              </w:rPr>
              <w:t xml:space="preserve"> </w:t>
            </w:r>
            <w:proofErr w:type="spellStart"/>
            <w:r w:rsidRPr="0063046D">
              <w:rPr>
                <w:b/>
                <w:bCs/>
                <w:i/>
                <w:iCs/>
                <w:color w:val="000000"/>
                <w:sz w:val="24"/>
                <w:szCs w:val="24"/>
                <w:lang w:val="es-ES"/>
              </w:rPr>
              <w:t>instalație</w:t>
            </w:r>
            <w:proofErr w:type="spellEnd"/>
            <w:r w:rsidRPr="0063046D">
              <w:rPr>
                <w:b/>
                <w:bCs/>
                <w:i/>
                <w:iCs/>
                <w:color w:val="000000"/>
                <w:sz w:val="24"/>
                <w:szCs w:val="24"/>
                <w:lang w:val="es-ES"/>
              </w:rPr>
              <w:t xml:space="preserve">: </w:t>
            </w:r>
          </w:p>
          <w:p w:rsidR="0038558F" w:rsidRPr="0063046D" w:rsidRDefault="0038558F" w:rsidP="0038558F">
            <w:pPr>
              <w:autoSpaceDE w:val="0"/>
              <w:autoSpaceDN w:val="0"/>
              <w:adjustRightInd w:val="0"/>
              <w:spacing w:after="0"/>
              <w:ind w:left="0"/>
              <w:jc w:val="left"/>
              <w:rPr>
                <w:color w:val="000000"/>
                <w:sz w:val="24"/>
                <w:szCs w:val="24"/>
                <w:lang w:val="es-ES"/>
              </w:rPr>
            </w:pPr>
            <w:proofErr w:type="spellStart"/>
            <w:r w:rsidRPr="0063046D">
              <w:rPr>
                <w:b/>
                <w:bCs/>
                <w:color w:val="000000"/>
                <w:sz w:val="24"/>
                <w:szCs w:val="24"/>
                <w:lang w:val="es-ES"/>
              </w:rPr>
              <w:t>Pentru</w:t>
            </w:r>
            <w:proofErr w:type="spellEnd"/>
            <w:r w:rsidRPr="0063046D">
              <w:rPr>
                <w:b/>
                <w:bCs/>
                <w:color w:val="000000"/>
                <w:sz w:val="24"/>
                <w:szCs w:val="24"/>
                <w:lang w:val="es-ES"/>
              </w:rPr>
              <w:t xml:space="preserve"> zona </w:t>
            </w:r>
            <w:proofErr w:type="spellStart"/>
            <w:r w:rsidRPr="0063046D">
              <w:rPr>
                <w:b/>
                <w:bCs/>
                <w:color w:val="000000"/>
                <w:sz w:val="24"/>
                <w:szCs w:val="24"/>
                <w:lang w:val="es-ES"/>
              </w:rPr>
              <w:t>în</w:t>
            </w:r>
            <w:proofErr w:type="spellEnd"/>
            <w:r w:rsidRPr="0063046D">
              <w:rPr>
                <w:b/>
                <w:bCs/>
                <w:color w:val="000000"/>
                <w:sz w:val="24"/>
                <w:szCs w:val="24"/>
                <w:lang w:val="es-ES"/>
              </w:rPr>
              <w:t xml:space="preserve"> </w:t>
            </w:r>
            <w:proofErr w:type="spellStart"/>
            <w:r w:rsidRPr="0063046D">
              <w:rPr>
                <w:b/>
                <w:bCs/>
                <w:color w:val="000000"/>
                <w:sz w:val="24"/>
                <w:szCs w:val="24"/>
                <w:lang w:val="es-ES"/>
              </w:rPr>
              <w:t>care</w:t>
            </w:r>
            <w:proofErr w:type="spellEnd"/>
            <w:r w:rsidRPr="0063046D">
              <w:rPr>
                <w:b/>
                <w:bCs/>
                <w:color w:val="000000"/>
                <w:sz w:val="24"/>
                <w:szCs w:val="24"/>
                <w:lang w:val="es-ES"/>
              </w:rPr>
              <w:t xml:space="preserve"> se </w:t>
            </w:r>
            <w:proofErr w:type="spellStart"/>
            <w:r w:rsidRPr="0063046D">
              <w:rPr>
                <w:b/>
                <w:bCs/>
                <w:color w:val="000000"/>
                <w:sz w:val="24"/>
                <w:szCs w:val="24"/>
                <w:lang w:val="es-ES"/>
              </w:rPr>
              <w:t>aplică</w:t>
            </w:r>
            <w:proofErr w:type="spellEnd"/>
            <w:r w:rsidRPr="0063046D">
              <w:rPr>
                <w:b/>
                <w:bCs/>
                <w:color w:val="000000"/>
                <w:sz w:val="24"/>
                <w:szCs w:val="24"/>
                <w:lang w:val="es-ES"/>
              </w:rPr>
              <w:t xml:space="preserve">, </w:t>
            </w:r>
            <w:proofErr w:type="spellStart"/>
            <w:r w:rsidRPr="0063046D">
              <w:rPr>
                <w:b/>
                <w:bCs/>
                <w:color w:val="000000"/>
                <w:sz w:val="24"/>
                <w:szCs w:val="24"/>
                <w:lang w:val="es-ES"/>
              </w:rPr>
              <w:t>eficienta</w:t>
            </w:r>
            <w:proofErr w:type="spellEnd"/>
            <w:r w:rsidRPr="0063046D">
              <w:rPr>
                <w:b/>
                <w:bCs/>
                <w:color w:val="000000"/>
                <w:sz w:val="24"/>
                <w:szCs w:val="24"/>
                <w:lang w:val="es-ES"/>
              </w:rPr>
              <w:t xml:space="preserve"> </w:t>
            </w:r>
            <w:proofErr w:type="spellStart"/>
            <w:r w:rsidRPr="0063046D">
              <w:rPr>
                <w:b/>
                <w:bCs/>
                <w:color w:val="000000"/>
                <w:sz w:val="24"/>
                <w:szCs w:val="24"/>
                <w:lang w:val="es-ES"/>
              </w:rPr>
              <w:t>energetică</w:t>
            </w:r>
            <w:proofErr w:type="spellEnd"/>
            <w:r w:rsidRPr="0063046D">
              <w:rPr>
                <w:b/>
                <w:bCs/>
                <w:color w:val="000000"/>
                <w:sz w:val="24"/>
                <w:szCs w:val="24"/>
                <w:lang w:val="es-ES"/>
              </w:rPr>
              <w:t xml:space="preserve"> este BAT. </w:t>
            </w:r>
          </w:p>
        </w:tc>
      </w:tr>
    </w:tbl>
    <w:p w:rsidR="001D2912" w:rsidRPr="001E6EC7" w:rsidRDefault="001D2912" w:rsidP="001D2912">
      <w:pPr>
        <w:pStyle w:val="BodyTextIndent"/>
        <w:spacing w:before="60" w:after="120"/>
        <w:jc w:val="both"/>
        <w:rPr>
          <w:sz w:val="24"/>
          <w:szCs w:val="24"/>
          <w:lang w:val="ro-RO"/>
        </w:rPr>
        <w:sectPr w:rsidR="001D2912" w:rsidRPr="001E6EC7" w:rsidSect="00890EC9">
          <w:headerReference w:type="default" r:id="rId24"/>
          <w:type w:val="nextColumn"/>
          <w:pgSz w:w="11909" w:h="16834" w:code="9"/>
          <w:pgMar w:top="706" w:right="1138" w:bottom="706" w:left="1710" w:header="850" w:footer="720" w:gutter="0"/>
          <w:paperSrc w:first="1" w:other="1"/>
          <w:pgBorders w:offsetFrom="page">
            <w:top w:val="dotted" w:sz="4" w:space="24" w:color="auto"/>
            <w:left w:val="dotted" w:sz="4" w:space="24" w:color="auto"/>
            <w:bottom w:val="dotted" w:sz="4" w:space="24" w:color="auto"/>
            <w:right w:val="dotted" w:sz="4" w:space="24" w:color="auto"/>
          </w:pgBorders>
          <w:cols w:space="720"/>
        </w:sectPr>
      </w:pPr>
    </w:p>
    <w:p w:rsidR="001D2912" w:rsidRPr="001E6EC7" w:rsidRDefault="00D25CC1" w:rsidP="00714A5D">
      <w:pPr>
        <w:pStyle w:val="Heading1"/>
        <w:numPr>
          <w:ilvl w:val="0"/>
          <w:numId w:val="47"/>
        </w:numPr>
        <w:spacing w:before="60" w:after="120"/>
        <w:ind w:left="0" w:firstLine="0"/>
        <w:rPr>
          <w:sz w:val="24"/>
          <w:szCs w:val="24"/>
          <w:lang w:val="ro-RO"/>
        </w:rPr>
      </w:pPr>
      <w:bookmarkStart w:id="185" w:name="_Hlt498317604"/>
      <w:bookmarkStart w:id="186" w:name="_Toc472260007"/>
      <w:bookmarkStart w:id="187" w:name="_Ref478364221"/>
      <w:bookmarkStart w:id="188" w:name="_Toc527195219"/>
      <w:bookmarkStart w:id="189" w:name="_Toc87858651"/>
      <w:bookmarkStart w:id="190" w:name="_Ref87955821"/>
      <w:bookmarkStart w:id="191" w:name="_Ref100634045"/>
      <w:bookmarkStart w:id="192" w:name="_Toc101609194"/>
      <w:bookmarkEnd w:id="185"/>
      <w:r w:rsidRPr="001E6EC7">
        <w:rPr>
          <w:sz w:val="24"/>
          <w:szCs w:val="24"/>
          <w:lang w:val="ro-RO"/>
        </w:rPr>
        <w:lastRenderedPageBreak/>
        <w:t>ACCIDENTELE SI CONSECINTELE LOR</w:t>
      </w:r>
      <w:bookmarkEnd w:id="186"/>
      <w:bookmarkEnd w:id="187"/>
      <w:bookmarkEnd w:id="188"/>
      <w:bookmarkEnd w:id="189"/>
      <w:bookmarkEnd w:id="190"/>
      <w:bookmarkEnd w:id="191"/>
      <w:bookmarkEnd w:id="192"/>
    </w:p>
    <w:p w:rsidR="001D2912" w:rsidRPr="001E6EC7" w:rsidRDefault="004E2921" w:rsidP="004E2921">
      <w:pPr>
        <w:pStyle w:val="Heading2"/>
        <w:numPr>
          <w:ilvl w:val="0"/>
          <w:numId w:val="0"/>
        </w:numPr>
        <w:tabs>
          <w:tab w:val="clear" w:pos="709"/>
        </w:tabs>
        <w:spacing w:before="60" w:after="120"/>
        <w:ind w:left="709" w:hanging="425"/>
        <w:rPr>
          <w:lang w:val="ro-RO"/>
        </w:rPr>
      </w:pPr>
      <w:bookmarkStart w:id="193" w:name="_Toc101609195"/>
      <w:r w:rsidRPr="001E6EC7">
        <w:rPr>
          <w:bCs w:val="0"/>
          <w:lang w:val="ro-RO"/>
        </w:rPr>
        <w:t>8.1-</w:t>
      </w:r>
      <w:r w:rsidR="001D2912" w:rsidRPr="001E6EC7">
        <w:rPr>
          <w:bCs w:val="0"/>
          <w:lang w:val="ro-RO"/>
        </w:rPr>
        <w:t xml:space="preserve">Controlul </w:t>
      </w:r>
      <w:proofErr w:type="spellStart"/>
      <w:r w:rsidR="001D2912" w:rsidRPr="001E6EC7">
        <w:rPr>
          <w:bCs w:val="0"/>
          <w:lang w:val="ro-RO"/>
        </w:rPr>
        <w:t>activităţilor</w:t>
      </w:r>
      <w:proofErr w:type="spellEnd"/>
      <w:r w:rsidR="001D2912" w:rsidRPr="001E6EC7">
        <w:rPr>
          <w:bCs w:val="0"/>
          <w:lang w:val="ro-RO"/>
        </w:rPr>
        <w:t xml:space="preserve"> care prezintă pericole de accidente majore în care sunt implicate </w:t>
      </w:r>
      <w:proofErr w:type="spellStart"/>
      <w:r w:rsidR="001D2912" w:rsidRPr="001E6EC7">
        <w:rPr>
          <w:bCs w:val="0"/>
          <w:lang w:val="ro-RO"/>
        </w:rPr>
        <w:t>substanţe</w:t>
      </w:r>
      <w:proofErr w:type="spellEnd"/>
      <w:r w:rsidR="001D2912" w:rsidRPr="001E6EC7">
        <w:rPr>
          <w:bCs w:val="0"/>
          <w:lang w:val="ro-RO"/>
        </w:rPr>
        <w:t xml:space="preserve"> periculoase</w:t>
      </w:r>
      <w:r w:rsidR="001D2912" w:rsidRPr="001E6EC7">
        <w:rPr>
          <w:lang w:val="ro-RO"/>
        </w:rPr>
        <w:t xml:space="preserve"> - SEVESO</w:t>
      </w:r>
      <w:bookmarkEnd w:id="19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954"/>
        <w:gridCol w:w="1276"/>
        <w:gridCol w:w="3543"/>
        <w:gridCol w:w="3119"/>
      </w:tblGrid>
      <w:tr w:rsidR="001D2912" w:rsidRPr="001E6EC7" w:rsidTr="004E2921">
        <w:trPr>
          <w:trHeight w:val="309"/>
        </w:trPr>
        <w:tc>
          <w:tcPr>
            <w:tcW w:w="5954" w:type="dxa"/>
            <w:tcBorders>
              <w:top w:val="single" w:sz="18" w:space="0" w:color="008000"/>
              <w:left w:val="single" w:sz="18" w:space="0" w:color="008000"/>
              <w:bottom w:val="nil"/>
              <w:right w:val="single" w:sz="6" w:space="0" w:color="000000"/>
            </w:tcBorders>
          </w:tcPr>
          <w:p w:rsidR="001D2912" w:rsidRPr="001E6EC7" w:rsidRDefault="001D2912" w:rsidP="00971F91">
            <w:pPr>
              <w:pStyle w:val="table"/>
              <w:rPr>
                <w:sz w:val="24"/>
                <w:szCs w:val="24"/>
                <w:lang w:val="ro-RO"/>
              </w:rPr>
            </w:pPr>
          </w:p>
        </w:tc>
        <w:tc>
          <w:tcPr>
            <w:tcW w:w="1276" w:type="dxa"/>
            <w:tcBorders>
              <w:top w:val="single" w:sz="18" w:space="0" w:color="008000"/>
              <w:left w:val="single" w:sz="6" w:space="0" w:color="000000"/>
              <w:bottom w:val="nil"/>
              <w:right w:val="single" w:sz="6" w:space="0" w:color="000000"/>
            </w:tcBorders>
            <w:shd w:val="pct20" w:color="000000" w:fill="FFFFFF"/>
          </w:tcPr>
          <w:p w:rsidR="001D2912" w:rsidRPr="001E6EC7" w:rsidRDefault="001D2912" w:rsidP="00971F91">
            <w:pPr>
              <w:pStyle w:val="table"/>
              <w:rPr>
                <w:sz w:val="24"/>
                <w:szCs w:val="24"/>
                <w:lang w:val="ro-RO"/>
              </w:rPr>
            </w:pPr>
            <w:r w:rsidRPr="001E6EC7">
              <w:rPr>
                <w:sz w:val="24"/>
                <w:szCs w:val="24"/>
                <w:lang w:val="ro-RO"/>
              </w:rPr>
              <w:t>Da/Nu</w:t>
            </w:r>
          </w:p>
        </w:tc>
        <w:tc>
          <w:tcPr>
            <w:tcW w:w="3543" w:type="dxa"/>
            <w:tcBorders>
              <w:top w:val="single" w:sz="18" w:space="0" w:color="008000"/>
              <w:left w:val="single" w:sz="6" w:space="0" w:color="000000"/>
              <w:bottom w:val="nil"/>
              <w:right w:val="single" w:sz="6" w:space="0" w:color="000000"/>
            </w:tcBorders>
          </w:tcPr>
          <w:p w:rsidR="001D2912" w:rsidRPr="001E6EC7" w:rsidRDefault="001D2912" w:rsidP="00971F91">
            <w:pPr>
              <w:pStyle w:val="table"/>
              <w:rPr>
                <w:sz w:val="24"/>
                <w:szCs w:val="24"/>
                <w:lang w:val="ro-RO"/>
              </w:rPr>
            </w:pPr>
          </w:p>
        </w:tc>
        <w:tc>
          <w:tcPr>
            <w:tcW w:w="3119" w:type="dxa"/>
            <w:tcBorders>
              <w:top w:val="single" w:sz="18" w:space="0" w:color="008000"/>
              <w:left w:val="single" w:sz="6" w:space="0" w:color="000000"/>
              <w:bottom w:val="single" w:sz="18" w:space="0" w:color="008000"/>
              <w:right w:val="single" w:sz="18" w:space="0" w:color="008000"/>
            </w:tcBorders>
            <w:shd w:val="pct20" w:color="000000" w:fill="FFFFFF"/>
          </w:tcPr>
          <w:p w:rsidR="001D2912" w:rsidRPr="001E6EC7" w:rsidRDefault="001D2912" w:rsidP="00971F91">
            <w:pPr>
              <w:pStyle w:val="table"/>
              <w:rPr>
                <w:sz w:val="24"/>
                <w:szCs w:val="24"/>
                <w:lang w:val="ro-RO"/>
              </w:rPr>
            </w:pPr>
            <w:r w:rsidRPr="001E6EC7">
              <w:rPr>
                <w:sz w:val="24"/>
                <w:szCs w:val="24"/>
                <w:lang w:val="ro-RO"/>
              </w:rPr>
              <w:t>Da/Nu</w:t>
            </w:r>
          </w:p>
        </w:tc>
      </w:tr>
      <w:tr w:rsidR="001D2912" w:rsidRPr="001E6EC7" w:rsidTr="004E2921">
        <w:tc>
          <w:tcPr>
            <w:tcW w:w="5954" w:type="dxa"/>
            <w:tcBorders>
              <w:top w:val="single" w:sz="18" w:space="0" w:color="008000"/>
              <w:left w:val="single" w:sz="18" w:space="0" w:color="008000"/>
              <w:bottom w:val="single" w:sz="6" w:space="0" w:color="000000"/>
              <w:right w:val="single" w:sz="6" w:space="0" w:color="000000"/>
            </w:tcBorders>
            <w:shd w:val="pct20" w:color="auto" w:fill="FFFFFF"/>
          </w:tcPr>
          <w:p w:rsidR="001D2912" w:rsidRPr="001E6EC7" w:rsidRDefault="001D2912" w:rsidP="00971F91">
            <w:pPr>
              <w:ind w:left="0"/>
              <w:rPr>
                <w:sz w:val="24"/>
                <w:szCs w:val="24"/>
                <w:lang w:val="ro-RO"/>
              </w:rPr>
            </w:pPr>
            <w:proofErr w:type="spellStart"/>
            <w:r w:rsidRPr="001E6EC7">
              <w:rPr>
                <w:sz w:val="24"/>
                <w:szCs w:val="24"/>
                <w:lang w:val="ro-RO"/>
              </w:rPr>
              <w:t>Instalatia</w:t>
            </w:r>
            <w:proofErr w:type="spellEnd"/>
            <w:r w:rsidRPr="001E6EC7">
              <w:rPr>
                <w:sz w:val="24"/>
                <w:szCs w:val="24"/>
                <w:lang w:val="ro-RO"/>
              </w:rPr>
              <w:t xml:space="preserve"> se </w:t>
            </w:r>
            <w:proofErr w:type="spellStart"/>
            <w:r w:rsidRPr="001E6EC7">
              <w:rPr>
                <w:sz w:val="24"/>
                <w:szCs w:val="24"/>
                <w:lang w:val="ro-RO"/>
              </w:rPr>
              <w:t>incadreaza</w:t>
            </w:r>
            <w:proofErr w:type="spellEnd"/>
            <w:r w:rsidRPr="001E6EC7">
              <w:rPr>
                <w:sz w:val="24"/>
                <w:szCs w:val="24"/>
                <w:lang w:val="ro-RO"/>
              </w:rPr>
              <w:t xml:space="preserve"> in categoria de risc major conform prevederilor </w:t>
            </w:r>
            <w:r w:rsidR="00CA1931" w:rsidRPr="001E6EC7">
              <w:rPr>
                <w:bCs/>
                <w:i/>
                <w:sz w:val="24"/>
                <w:szCs w:val="24"/>
                <w:lang w:val="ro-RO"/>
              </w:rPr>
              <w:t>Legii 59/2016</w:t>
            </w:r>
            <w:r w:rsidR="00CA1931" w:rsidRPr="001E6EC7">
              <w:rPr>
                <w:bCs/>
                <w:i/>
                <w:sz w:val="24"/>
                <w:szCs w:val="24"/>
                <w:lang w:val="it-IT"/>
              </w:rPr>
              <w:t xml:space="preserve"> </w:t>
            </w:r>
            <w:r w:rsidRPr="001E6EC7">
              <w:rPr>
                <w:sz w:val="24"/>
                <w:szCs w:val="24"/>
                <w:lang w:val="ro-RO"/>
              </w:rPr>
              <w:t>ce transpune Directiva SEVESO?</w:t>
            </w:r>
          </w:p>
        </w:tc>
        <w:tc>
          <w:tcPr>
            <w:tcW w:w="1276" w:type="dxa"/>
            <w:tcBorders>
              <w:top w:val="single" w:sz="18" w:space="0" w:color="008000"/>
              <w:left w:val="single" w:sz="6" w:space="0" w:color="000000"/>
              <w:bottom w:val="single" w:sz="6" w:space="0" w:color="000000"/>
              <w:right w:val="single" w:sz="6" w:space="0" w:color="000000"/>
            </w:tcBorders>
          </w:tcPr>
          <w:p w:rsidR="001D2912" w:rsidRPr="001E6EC7" w:rsidRDefault="001D2912" w:rsidP="00971F91">
            <w:pPr>
              <w:ind w:left="0"/>
              <w:rPr>
                <w:sz w:val="24"/>
                <w:szCs w:val="24"/>
                <w:lang w:val="ro-RO"/>
              </w:rPr>
            </w:pPr>
            <w:r w:rsidRPr="001E6EC7">
              <w:rPr>
                <w:sz w:val="24"/>
                <w:szCs w:val="24"/>
                <w:lang w:val="ro-RO"/>
              </w:rPr>
              <w:t>NU</w:t>
            </w:r>
          </w:p>
        </w:tc>
        <w:tc>
          <w:tcPr>
            <w:tcW w:w="3543" w:type="dxa"/>
            <w:tcBorders>
              <w:top w:val="single" w:sz="18" w:space="0" w:color="008000"/>
              <w:left w:val="single" w:sz="6" w:space="0" w:color="000000"/>
              <w:bottom w:val="single" w:sz="6" w:space="0" w:color="000000"/>
              <w:right w:val="single" w:sz="6" w:space="0" w:color="000000"/>
            </w:tcBorders>
            <w:shd w:val="pct20" w:color="auto" w:fill="FFFFFF"/>
          </w:tcPr>
          <w:p w:rsidR="001D2912" w:rsidRPr="001E6EC7" w:rsidRDefault="001D2912" w:rsidP="00971F91">
            <w:pPr>
              <w:ind w:left="0"/>
              <w:rPr>
                <w:sz w:val="24"/>
                <w:szCs w:val="24"/>
                <w:lang w:val="ro-RO"/>
              </w:rPr>
            </w:pPr>
            <w:r w:rsidRPr="001E6EC7">
              <w:rPr>
                <w:sz w:val="24"/>
                <w:szCs w:val="24"/>
                <w:lang w:val="ro-RO"/>
              </w:rPr>
              <w:t xml:space="preserve">Daca da, </w:t>
            </w:r>
            <w:proofErr w:type="spellStart"/>
            <w:r w:rsidRPr="001E6EC7">
              <w:rPr>
                <w:sz w:val="24"/>
                <w:szCs w:val="24"/>
                <w:lang w:val="ro-RO"/>
              </w:rPr>
              <w:t>ati</w:t>
            </w:r>
            <w:proofErr w:type="spellEnd"/>
            <w:r w:rsidRPr="001E6EC7">
              <w:rPr>
                <w:sz w:val="24"/>
                <w:szCs w:val="24"/>
                <w:lang w:val="ro-RO"/>
              </w:rPr>
              <w:t xml:space="preserve"> depus raportul de securitate?</w:t>
            </w:r>
          </w:p>
        </w:tc>
        <w:tc>
          <w:tcPr>
            <w:tcW w:w="3119" w:type="dxa"/>
            <w:tcBorders>
              <w:top w:val="single" w:sz="18" w:space="0" w:color="008000"/>
              <w:left w:val="single" w:sz="6" w:space="0" w:color="000000"/>
              <w:bottom w:val="single" w:sz="6" w:space="0" w:color="000000"/>
              <w:right w:val="single" w:sz="18" w:space="0" w:color="008000"/>
            </w:tcBorders>
          </w:tcPr>
          <w:p w:rsidR="001D2912" w:rsidRPr="001E6EC7" w:rsidRDefault="001D2912" w:rsidP="00971F91">
            <w:pPr>
              <w:pStyle w:val="table"/>
              <w:rPr>
                <w:sz w:val="24"/>
                <w:szCs w:val="24"/>
                <w:lang w:val="ro-RO"/>
              </w:rPr>
            </w:pPr>
            <w:r w:rsidRPr="001E6EC7">
              <w:rPr>
                <w:caps/>
                <w:sz w:val="24"/>
                <w:szCs w:val="24"/>
                <w:lang w:val="ro-RO"/>
              </w:rPr>
              <w:t>-</w:t>
            </w:r>
          </w:p>
        </w:tc>
      </w:tr>
      <w:tr w:rsidR="001D2912" w:rsidRPr="001E6EC7" w:rsidTr="004E2921">
        <w:tc>
          <w:tcPr>
            <w:tcW w:w="5954" w:type="dxa"/>
            <w:tcBorders>
              <w:top w:val="single" w:sz="6" w:space="0" w:color="000000"/>
              <w:left w:val="single" w:sz="18" w:space="0" w:color="008000"/>
              <w:bottom w:val="single" w:sz="18" w:space="0" w:color="008000"/>
              <w:right w:val="single" w:sz="6" w:space="0" w:color="000000"/>
            </w:tcBorders>
            <w:shd w:val="pct20" w:color="auto" w:fill="FFFFFF"/>
          </w:tcPr>
          <w:p w:rsidR="001D2912" w:rsidRPr="001E6EC7" w:rsidRDefault="001D2912" w:rsidP="00971F91">
            <w:pPr>
              <w:ind w:left="0"/>
              <w:rPr>
                <w:sz w:val="24"/>
                <w:szCs w:val="24"/>
                <w:lang w:val="ro-RO"/>
              </w:rPr>
            </w:pPr>
            <w:proofErr w:type="spellStart"/>
            <w:r w:rsidRPr="001E6EC7">
              <w:rPr>
                <w:sz w:val="24"/>
                <w:szCs w:val="24"/>
                <w:lang w:val="ro-RO"/>
              </w:rPr>
              <w:t>Instalatia</w:t>
            </w:r>
            <w:proofErr w:type="spellEnd"/>
            <w:r w:rsidRPr="001E6EC7">
              <w:rPr>
                <w:sz w:val="24"/>
                <w:szCs w:val="24"/>
                <w:lang w:val="ro-RO"/>
              </w:rPr>
              <w:t xml:space="preserve"> se </w:t>
            </w:r>
            <w:proofErr w:type="spellStart"/>
            <w:r w:rsidRPr="001E6EC7">
              <w:rPr>
                <w:sz w:val="24"/>
                <w:szCs w:val="24"/>
                <w:lang w:val="ro-RO"/>
              </w:rPr>
              <w:t>incadreaza</w:t>
            </w:r>
            <w:proofErr w:type="spellEnd"/>
            <w:r w:rsidRPr="001E6EC7">
              <w:rPr>
                <w:sz w:val="24"/>
                <w:szCs w:val="24"/>
                <w:lang w:val="ro-RO"/>
              </w:rPr>
              <w:t xml:space="preserve"> in categoria de risc minor conform prevederilor </w:t>
            </w:r>
            <w:r w:rsidR="00CA1931" w:rsidRPr="001E6EC7">
              <w:rPr>
                <w:bCs/>
                <w:i/>
                <w:sz w:val="24"/>
                <w:szCs w:val="24"/>
                <w:lang w:val="ro-RO"/>
              </w:rPr>
              <w:t>Legii 59/2016</w:t>
            </w:r>
            <w:r w:rsidR="00CA1931" w:rsidRPr="001E6EC7">
              <w:rPr>
                <w:bCs/>
                <w:i/>
                <w:sz w:val="24"/>
                <w:szCs w:val="24"/>
                <w:lang w:val="it-IT"/>
              </w:rPr>
              <w:t xml:space="preserve"> </w:t>
            </w:r>
            <w:r w:rsidRPr="001E6EC7">
              <w:rPr>
                <w:sz w:val="24"/>
                <w:szCs w:val="24"/>
                <w:lang w:val="ro-RO"/>
              </w:rPr>
              <w:t>ce transpune Directiva SEVESO?</w:t>
            </w:r>
          </w:p>
        </w:tc>
        <w:tc>
          <w:tcPr>
            <w:tcW w:w="1276" w:type="dxa"/>
            <w:tcBorders>
              <w:top w:val="single" w:sz="6" w:space="0" w:color="000000"/>
              <w:left w:val="single" w:sz="6" w:space="0" w:color="000000"/>
              <w:bottom w:val="single" w:sz="18" w:space="0" w:color="008000"/>
              <w:right w:val="single" w:sz="6" w:space="0" w:color="000000"/>
            </w:tcBorders>
          </w:tcPr>
          <w:p w:rsidR="001D2912" w:rsidRPr="001E6EC7" w:rsidRDefault="001D2912" w:rsidP="00971F91">
            <w:pPr>
              <w:ind w:left="0"/>
              <w:rPr>
                <w:b/>
                <w:bCs/>
                <w:caps/>
                <w:sz w:val="24"/>
                <w:szCs w:val="24"/>
                <w:lang w:val="ro-RO"/>
              </w:rPr>
            </w:pPr>
            <w:r w:rsidRPr="001E6EC7">
              <w:rPr>
                <w:caps/>
                <w:sz w:val="24"/>
                <w:szCs w:val="24"/>
                <w:lang w:val="ro-RO"/>
              </w:rPr>
              <w:t>NU</w:t>
            </w:r>
          </w:p>
        </w:tc>
        <w:tc>
          <w:tcPr>
            <w:tcW w:w="3543" w:type="dxa"/>
            <w:tcBorders>
              <w:top w:val="single" w:sz="6" w:space="0" w:color="000000"/>
              <w:left w:val="single" w:sz="6" w:space="0" w:color="000000"/>
              <w:bottom w:val="single" w:sz="18" w:space="0" w:color="008000"/>
              <w:right w:val="single" w:sz="6" w:space="0" w:color="000000"/>
            </w:tcBorders>
            <w:shd w:val="pct20" w:color="auto" w:fill="FFFFFF"/>
          </w:tcPr>
          <w:p w:rsidR="001D2912" w:rsidRPr="001E6EC7" w:rsidRDefault="001D2912" w:rsidP="00971F91">
            <w:pPr>
              <w:ind w:left="0"/>
              <w:rPr>
                <w:sz w:val="24"/>
                <w:szCs w:val="24"/>
                <w:lang w:val="ro-RO"/>
              </w:rPr>
            </w:pPr>
            <w:r w:rsidRPr="001E6EC7">
              <w:rPr>
                <w:sz w:val="24"/>
                <w:szCs w:val="24"/>
                <w:lang w:val="ro-RO"/>
              </w:rPr>
              <w:t xml:space="preserve">Daca da, </w:t>
            </w:r>
            <w:proofErr w:type="spellStart"/>
            <w:r w:rsidRPr="001E6EC7">
              <w:rPr>
                <w:sz w:val="24"/>
                <w:szCs w:val="24"/>
                <w:lang w:val="ro-RO"/>
              </w:rPr>
              <w:t>ati</w:t>
            </w:r>
            <w:proofErr w:type="spellEnd"/>
            <w:r w:rsidRPr="001E6EC7">
              <w:rPr>
                <w:sz w:val="24"/>
                <w:szCs w:val="24"/>
                <w:lang w:val="ro-RO"/>
              </w:rPr>
              <w:t xml:space="preserve"> realizat Politica de Prevenire a Accidentelor Majore?</w:t>
            </w:r>
          </w:p>
        </w:tc>
        <w:tc>
          <w:tcPr>
            <w:tcW w:w="3119" w:type="dxa"/>
            <w:tcBorders>
              <w:top w:val="single" w:sz="6" w:space="0" w:color="000000"/>
              <w:left w:val="single" w:sz="6" w:space="0" w:color="000000"/>
              <w:bottom w:val="single" w:sz="18" w:space="0" w:color="008000"/>
              <w:right w:val="single" w:sz="18" w:space="0" w:color="008000"/>
            </w:tcBorders>
          </w:tcPr>
          <w:p w:rsidR="001D2912" w:rsidRPr="001E6EC7" w:rsidRDefault="001D2912" w:rsidP="00971F91">
            <w:pPr>
              <w:pStyle w:val="table"/>
              <w:rPr>
                <w:sz w:val="24"/>
                <w:szCs w:val="24"/>
                <w:lang w:val="ro-RO"/>
              </w:rPr>
            </w:pPr>
            <w:r w:rsidRPr="001E6EC7">
              <w:rPr>
                <w:caps/>
                <w:sz w:val="24"/>
                <w:szCs w:val="24"/>
                <w:lang w:val="ro-RO"/>
              </w:rPr>
              <w:t>-</w:t>
            </w:r>
          </w:p>
        </w:tc>
      </w:tr>
    </w:tbl>
    <w:p w:rsidR="001D2912" w:rsidRPr="001E6EC7" w:rsidRDefault="001D2912" w:rsidP="00CA1931">
      <w:pPr>
        <w:pStyle w:val="Heading2"/>
        <w:numPr>
          <w:ilvl w:val="0"/>
          <w:numId w:val="0"/>
        </w:numPr>
        <w:tabs>
          <w:tab w:val="clear" w:pos="709"/>
        </w:tabs>
        <w:spacing w:before="60" w:after="120"/>
        <w:rPr>
          <w:b w:val="0"/>
          <w:bCs w:val="0"/>
          <w:lang w:val="ro-RO"/>
        </w:rPr>
      </w:pPr>
      <w:bookmarkStart w:id="194" w:name="_Ref88023046"/>
      <w:bookmarkStart w:id="195" w:name="_Toc101609196"/>
      <w:r w:rsidRPr="001E6EC7">
        <w:rPr>
          <w:b w:val="0"/>
          <w:lang w:val="ro-RO"/>
        </w:rPr>
        <w:t>Pentru materiile prime utilizate, s-a e</w:t>
      </w:r>
      <w:r w:rsidR="00CA1931" w:rsidRPr="001E6EC7">
        <w:rPr>
          <w:b w:val="0"/>
          <w:lang w:val="ro-RO"/>
        </w:rPr>
        <w:t xml:space="preserve">fectuat calculul </w:t>
      </w:r>
      <w:r w:rsidRPr="001E6EC7">
        <w:rPr>
          <w:b w:val="0"/>
          <w:lang w:val="ro-RO"/>
        </w:rPr>
        <w:t xml:space="preserve">pentru a stabili dacă intră sub </w:t>
      </w:r>
      <w:proofErr w:type="spellStart"/>
      <w:r w:rsidRPr="001E6EC7">
        <w:rPr>
          <w:b w:val="0"/>
          <w:lang w:val="ro-RO"/>
        </w:rPr>
        <w:t>incidenţa</w:t>
      </w:r>
      <w:proofErr w:type="spellEnd"/>
      <w:r w:rsidRPr="001E6EC7">
        <w:rPr>
          <w:lang w:val="ro-RO"/>
        </w:rPr>
        <w:t xml:space="preserve"> </w:t>
      </w:r>
      <w:r w:rsidR="00CA1931" w:rsidRPr="001E6EC7">
        <w:rPr>
          <w:bCs w:val="0"/>
          <w:i/>
          <w:lang w:val="ro-RO"/>
        </w:rPr>
        <w:t xml:space="preserve">Legea 59/2016 privind controlul asupra pericolelor de accident major in care sunt implicate </w:t>
      </w:r>
      <w:proofErr w:type="spellStart"/>
      <w:r w:rsidR="00CA1931" w:rsidRPr="001E6EC7">
        <w:rPr>
          <w:bCs w:val="0"/>
          <w:i/>
          <w:lang w:val="ro-RO"/>
        </w:rPr>
        <w:t>substante</w:t>
      </w:r>
      <w:proofErr w:type="spellEnd"/>
      <w:r w:rsidR="00CA1931" w:rsidRPr="001E6EC7">
        <w:rPr>
          <w:bCs w:val="0"/>
          <w:i/>
          <w:lang w:val="ro-RO"/>
        </w:rPr>
        <w:t xml:space="preserve"> periculoase</w:t>
      </w:r>
      <w:r w:rsidR="00CA1931" w:rsidRPr="001E6EC7">
        <w:rPr>
          <w:b w:val="0"/>
          <w:bCs w:val="0"/>
          <w:lang w:val="ro-RO"/>
        </w:rPr>
        <w:t xml:space="preserve">. </w:t>
      </w:r>
      <w:r w:rsidRPr="001E6EC7">
        <w:rPr>
          <w:lang w:val="ro-RO"/>
        </w:rPr>
        <w:t xml:space="preserve">Rezultatele </w:t>
      </w:r>
      <w:proofErr w:type="spellStart"/>
      <w:r w:rsidRPr="001E6EC7">
        <w:rPr>
          <w:lang w:val="ro-RO"/>
        </w:rPr>
        <w:t>obţinute</w:t>
      </w:r>
      <w:proofErr w:type="spellEnd"/>
      <w:r w:rsidRPr="001E6EC7">
        <w:rPr>
          <w:lang w:val="ro-RO"/>
        </w:rPr>
        <w:t xml:space="preserve"> indică faptul că </w:t>
      </w:r>
      <w:r w:rsidR="001C0FD7" w:rsidRPr="0063046D">
        <w:rPr>
          <w:b w:val="0"/>
          <w:lang w:val="ro-RO"/>
        </w:rPr>
        <w:t xml:space="preserve"> SC DAR DRÄXLMAIER AUTOMOTIVE SRL</w:t>
      </w:r>
      <w:r w:rsidRPr="001E6EC7">
        <w:rPr>
          <w:lang w:val="ro-RO"/>
        </w:rPr>
        <w:t xml:space="preserve"> nu intră sub </w:t>
      </w:r>
      <w:proofErr w:type="spellStart"/>
      <w:r w:rsidRPr="001E6EC7">
        <w:rPr>
          <w:lang w:val="ro-RO"/>
        </w:rPr>
        <w:t>incidenţa</w:t>
      </w:r>
      <w:proofErr w:type="spellEnd"/>
      <w:r w:rsidRPr="001E6EC7">
        <w:rPr>
          <w:lang w:val="ro-RO"/>
        </w:rPr>
        <w:t xml:space="preserve"> </w:t>
      </w:r>
      <w:r w:rsidR="00CA1931" w:rsidRPr="001E6EC7">
        <w:rPr>
          <w:lang w:val="ro-RO"/>
        </w:rPr>
        <w:t>SEVESO</w:t>
      </w:r>
      <w:r w:rsidRPr="001E6EC7">
        <w:rPr>
          <w:lang w:val="ro-RO"/>
        </w:rPr>
        <w:t>.</w:t>
      </w:r>
    </w:p>
    <w:p w:rsidR="001D2912" w:rsidRPr="001E6EC7" w:rsidRDefault="001D2912" w:rsidP="001D2912">
      <w:pPr>
        <w:rPr>
          <w:sz w:val="24"/>
          <w:szCs w:val="24"/>
          <w:lang w:val="ro-RO"/>
        </w:rPr>
      </w:pPr>
    </w:p>
    <w:p w:rsidR="001D2912" w:rsidRPr="001E6EC7" w:rsidRDefault="004E2921" w:rsidP="004E2921">
      <w:pPr>
        <w:pStyle w:val="Heading2"/>
        <w:numPr>
          <w:ilvl w:val="0"/>
          <w:numId w:val="0"/>
        </w:numPr>
        <w:tabs>
          <w:tab w:val="clear" w:pos="709"/>
        </w:tabs>
        <w:spacing w:before="60" w:after="120"/>
        <w:rPr>
          <w:lang w:val="ro-RO"/>
        </w:rPr>
      </w:pPr>
      <w:r w:rsidRPr="001E6EC7">
        <w:rPr>
          <w:lang w:val="ro-RO"/>
        </w:rPr>
        <w:t>8.2-</w:t>
      </w:r>
      <w:r w:rsidR="001D2912" w:rsidRPr="001E6EC7">
        <w:rPr>
          <w:lang w:val="ro-RO"/>
        </w:rPr>
        <w:t>Plan de management al accidentelor</w:t>
      </w:r>
      <w:bookmarkEnd w:id="194"/>
      <w:bookmarkEnd w:id="195"/>
    </w:p>
    <w:p w:rsidR="001D2912" w:rsidRPr="001E6EC7" w:rsidRDefault="001D2912" w:rsidP="001D2912">
      <w:pPr>
        <w:spacing w:before="60"/>
        <w:ind w:left="0"/>
        <w:rPr>
          <w:sz w:val="24"/>
          <w:szCs w:val="24"/>
          <w:lang w:val="ro-RO"/>
        </w:rPr>
      </w:pPr>
      <w:proofErr w:type="spellStart"/>
      <w:r w:rsidRPr="001E6EC7">
        <w:rPr>
          <w:sz w:val="24"/>
          <w:szCs w:val="24"/>
          <w:lang w:val="ro-RO"/>
        </w:rPr>
        <w:t>Utilizand</w:t>
      </w:r>
      <w:proofErr w:type="spellEnd"/>
      <w:r w:rsidRPr="001E6EC7">
        <w:rPr>
          <w:sz w:val="24"/>
          <w:szCs w:val="24"/>
          <w:lang w:val="ro-RO"/>
        </w:rPr>
        <w:t xml:space="preserve"> </w:t>
      </w:r>
      <w:proofErr w:type="spellStart"/>
      <w:r w:rsidRPr="001E6EC7">
        <w:rPr>
          <w:sz w:val="24"/>
          <w:szCs w:val="24"/>
          <w:lang w:val="ro-RO"/>
        </w:rPr>
        <w:t>recomandarile</w:t>
      </w:r>
      <w:proofErr w:type="spellEnd"/>
      <w:r w:rsidRPr="001E6EC7">
        <w:rPr>
          <w:sz w:val="24"/>
          <w:szCs w:val="24"/>
          <w:lang w:val="ro-RO"/>
        </w:rPr>
        <w:t xml:space="preserve"> </w:t>
      </w:r>
      <w:proofErr w:type="spellStart"/>
      <w:r w:rsidRPr="001E6EC7">
        <w:rPr>
          <w:sz w:val="24"/>
          <w:szCs w:val="24"/>
          <w:lang w:val="ro-RO"/>
        </w:rPr>
        <w:t>prevazute</w:t>
      </w:r>
      <w:proofErr w:type="spellEnd"/>
      <w:r w:rsidRPr="001E6EC7">
        <w:rPr>
          <w:sz w:val="24"/>
          <w:szCs w:val="24"/>
          <w:lang w:val="ro-RO"/>
        </w:rPr>
        <w:t xml:space="preserve"> de BAT ca lista de verificare, </w:t>
      </w:r>
      <w:proofErr w:type="spellStart"/>
      <w:r w:rsidRPr="001E6EC7">
        <w:rPr>
          <w:sz w:val="24"/>
          <w:szCs w:val="24"/>
          <w:lang w:val="ro-RO"/>
        </w:rPr>
        <w:t>completati</w:t>
      </w:r>
      <w:proofErr w:type="spellEnd"/>
      <w:r w:rsidRPr="001E6EC7">
        <w:rPr>
          <w:sz w:val="24"/>
          <w:szCs w:val="24"/>
          <w:lang w:val="ro-RO"/>
        </w:rPr>
        <w:t xml:space="preserve"> acest tabel pentru orice eveniment care poate avea </w:t>
      </w:r>
      <w:proofErr w:type="spellStart"/>
      <w:r w:rsidRPr="001E6EC7">
        <w:rPr>
          <w:sz w:val="24"/>
          <w:szCs w:val="24"/>
          <w:lang w:val="ro-RO"/>
        </w:rPr>
        <w:t>consecinte</w:t>
      </w:r>
      <w:proofErr w:type="spellEnd"/>
      <w:r w:rsidRPr="001E6EC7">
        <w:rPr>
          <w:sz w:val="24"/>
          <w:szCs w:val="24"/>
          <w:lang w:val="ro-RO"/>
        </w:rPr>
        <w:t xml:space="preserve"> semnificative asupra mediului sau </w:t>
      </w:r>
      <w:proofErr w:type="spellStart"/>
      <w:r w:rsidRPr="001E6EC7">
        <w:rPr>
          <w:sz w:val="24"/>
          <w:szCs w:val="24"/>
          <w:lang w:val="ro-RO"/>
        </w:rPr>
        <w:t>atasati</w:t>
      </w:r>
      <w:proofErr w:type="spellEnd"/>
      <w:r w:rsidRPr="001E6EC7">
        <w:rPr>
          <w:sz w:val="24"/>
          <w:szCs w:val="24"/>
          <w:lang w:val="ro-RO"/>
        </w:rPr>
        <w:t xml:space="preserve"> planurile de urgenta (interna si externa) existente care sa prezinte metodele prin care impactul accidentelor si avariilor sa fie minimizat. In plus, </w:t>
      </w:r>
      <w:proofErr w:type="spellStart"/>
      <w:r w:rsidRPr="001E6EC7">
        <w:rPr>
          <w:sz w:val="24"/>
          <w:szCs w:val="24"/>
          <w:lang w:val="ro-RO"/>
        </w:rPr>
        <w:t>demonstrati</w:t>
      </w:r>
      <w:proofErr w:type="spellEnd"/>
      <w:r w:rsidRPr="001E6EC7">
        <w:rPr>
          <w:sz w:val="24"/>
          <w:szCs w:val="24"/>
          <w:lang w:val="ro-RO"/>
        </w:rPr>
        <w:t xml:space="preserve"> implementarea unui sistem eficient de management de mediu.</w:t>
      </w:r>
    </w:p>
    <w:p w:rsidR="001C0FD7" w:rsidRPr="001E6EC7" w:rsidRDefault="001C0FD7" w:rsidP="001D2912">
      <w:pPr>
        <w:spacing w:before="60"/>
        <w:ind w:left="0"/>
        <w:rPr>
          <w:sz w:val="24"/>
          <w:szCs w:val="24"/>
          <w:lang w:val="ro-RO"/>
        </w:rPr>
      </w:pPr>
      <w:r w:rsidRPr="0063046D">
        <w:rPr>
          <w:b/>
          <w:sz w:val="24"/>
          <w:szCs w:val="24"/>
          <w:lang w:val="ro-RO"/>
        </w:rPr>
        <w:t>SC DAR DRÄXLMAIER AUTOMOTIVE SRL</w:t>
      </w:r>
      <w:r w:rsidRPr="0063046D">
        <w:rPr>
          <w:sz w:val="24"/>
          <w:szCs w:val="24"/>
          <w:lang w:val="ro-RO"/>
        </w:rPr>
        <w:t xml:space="preserve"> dispune de un PLAN DE MASURI PENTRU SITUATII DE URGENTA (plan de prevenire </w:t>
      </w:r>
      <w:proofErr w:type="spellStart"/>
      <w:r w:rsidRPr="0063046D">
        <w:rPr>
          <w:sz w:val="24"/>
          <w:szCs w:val="24"/>
          <w:lang w:val="ro-RO"/>
        </w:rPr>
        <w:t>şi</w:t>
      </w:r>
      <w:proofErr w:type="spellEnd"/>
      <w:r w:rsidRPr="0063046D">
        <w:rPr>
          <w:sz w:val="24"/>
          <w:szCs w:val="24"/>
          <w:lang w:val="ro-RO"/>
        </w:rPr>
        <w:t xml:space="preserve"> combatere a poluării accidentale, de intervenție în caz de situații de urgenta </w:t>
      </w:r>
      <w:proofErr w:type="spellStart"/>
      <w:r w:rsidRPr="0063046D">
        <w:rPr>
          <w:sz w:val="24"/>
          <w:szCs w:val="24"/>
          <w:lang w:val="ro-RO"/>
        </w:rPr>
        <w:t>şi</w:t>
      </w:r>
      <w:proofErr w:type="spellEnd"/>
      <w:r w:rsidRPr="0063046D">
        <w:rPr>
          <w:sz w:val="24"/>
          <w:szCs w:val="24"/>
          <w:lang w:val="ro-RO"/>
        </w:rPr>
        <w:t xml:space="preserve"> de înlăturare a efectelor acestora), care este elaborat in conformitate cu cerințele prevederilor legislative in vigoare.</w:t>
      </w:r>
    </w:p>
    <w:tbl>
      <w:tblPr>
        <w:tblW w:w="1389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0"/>
        <w:gridCol w:w="1350"/>
        <w:gridCol w:w="3150"/>
        <w:gridCol w:w="3150"/>
        <w:gridCol w:w="4262"/>
      </w:tblGrid>
      <w:tr w:rsidR="001D2912" w:rsidRPr="001E6EC7" w:rsidTr="004E2921">
        <w:tc>
          <w:tcPr>
            <w:tcW w:w="1980" w:type="dxa"/>
            <w:tcBorders>
              <w:top w:val="single" w:sz="18" w:space="0" w:color="008000"/>
              <w:left w:val="single" w:sz="18" w:space="0" w:color="008000"/>
              <w:bottom w:val="single" w:sz="18" w:space="0" w:color="008000"/>
              <w:right w:val="single" w:sz="6" w:space="0" w:color="000000"/>
            </w:tcBorders>
            <w:shd w:val="pct20" w:color="000000" w:fill="FFFFFF"/>
            <w:vAlign w:val="center"/>
          </w:tcPr>
          <w:p w:rsidR="001D2912" w:rsidRPr="001E6EC7" w:rsidRDefault="001D2912" w:rsidP="00971F91">
            <w:pPr>
              <w:pStyle w:val="BodyText"/>
              <w:spacing w:before="60" w:after="120"/>
              <w:ind w:left="0"/>
              <w:rPr>
                <w:b w:val="0"/>
                <w:sz w:val="24"/>
                <w:szCs w:val="24"/>
                <w:lang w:val="ro-RO"/>
              </w:rPr>
            </w:pPr>
            <w:r w:rsidRPr="001E6EC7">
              <w:rPr>
                <w:b w:val="0"/>
                <w:sz w:val="24"/>
                <w:szCs w:val="24"/>
                <w:lang w:val="ro-RO"/>
              </w:rPr>
              <w:t xml:space="preserve">Scenariu de </w:t>
            </w:r>
            <w:proofErr w:type="spellStart"/>
            <w:r w:rsidRPr="001E6EC7">
              <w:rPr>
                <w:b w:val="0"/>
                <w:sz w:val="24"/>
                <w:szCs w:val="24"/>
                <w:lang w:val="ro-RO"/>
              </w:rPr>
              <w:t>acccident</w:t>
            </w:r>
            <w:proofErr w:type="spellEnd"/>
            <w:r w:rsidRPr="001E6EC7">
              <w:rPr>
                <w:b w:val="0"/>
                <w:sz w:val="24"/>
                <w:szCs w:val="24"/>
                <w:lang w:val="ro-RO"/>
              </w:rPr>
              <w:t xml:space="preserve"> sau de evacuare anormala</w:t>
            </w:r>
          </w:p>
        </w:tc>
        <w:tc>
          <w:tcPr>
            <w:tcW w:w="1350" w:type="dxa"/>
            <w:tcBorders>
              <w:top w:val="single" w:sz="18" w:space="0" w:color="008000"/>
              <w:left w:val="single" w:sz="6" w:space="0" w:color="000000"/>
              <w:bottom w:val="single" w:sz="18" w:space="0" w:color="008000"/>
              <w:right w:val="single" w:sz="6" w:space="0" w:color="000000"/>
            </w:tcBorders>
            <w:shd w:val="pct20" w:color="000000" w:fill="FFFFFF"/>
            <w:vAlign w:val="center"/>
          </w:tcPr>
          <w:p w:rsidR="001D2912" w:rsidRPr="001E6EC7" w:rsidRDefault="001D2912" w:rsidP="00971F91">
            <w:pPr>
              <w:pStyle w:val="BodyText"/>
              <w:spacing w:before="60" w:after="120"/>
              <w:ind w:left="0"/>
              <w:rPr>
                <w:b w:val="0"/>
                <w:sz w:val="24"/>
                <w:szCs w:val="24"/>
                <w:lang w:val="ro-RO"/>
              </w:rPr>
            </w:pPr>
            <w:proofErr w:type="spellStart"/>
            <w:r w:rsidRPr="001E6EC7">
              <w:rPr>
                <w:b w:val="0"/>
                <w:sz w:val="24"/>
                <w:szCs w:val="24"/>
                <w:lang w:val="ro-RO"/>
              </w:rPr>
              <w:t>Probabiltatea</w:t>
            </w:r>
            <w:proofErr w:type="spellEnd"/>
            <w:r w:rsidRPr="001E6EC7">
              <w:rPr>
                <w:b w:val="0"/>
                <w:sz w:val="24"/>
                <w:szCs w:val="24"/>
                <w:lang w:val="ro-RO"/>
              </w:rPr>
              <w:t xml:space="preserve"> de producere</w:t>
            </w:r>
          </w:p>
        </w:tc>
        <w:tc>
          <w:tcPr>
            <w:tcW w:w="3150" w:type="dxa"/>
            <w:tcBorders>
              <w:top w:val="single" w:sz="18" w:space="0" w:color="008000"/>
              <w:left w:val="single" w:sz="6" w:space="0" w:color="000000"/>
              <w:bottom w:val="single" w:sz="18" w:space="0" w:color="008000"/>
              <w:right w:val="single" w:sz="6" w:space="0" w:color="000000"/>
            </w:tcBorders>
            <w:shd w:val="pct20" w:color="000000" w:fill="FFFFFF"/>
            <w:vAlign w:val="center"/>
          </w:tcPr>
          <w:p w:rsidR="001D2912" w:rsidRPr="001E6EC7" w:rsidRDefault="001D2912" w:rsidP="00971F91">
            <w:pPr>
              <w:pStyle w:val="BodyText"/>
              <w:spacing w:before="60" w:after="120"/>
              <w:ind w:left="0"/>
              <w:rPr>
                <w:b w:val="0"/>
                <w:sz w:val="24"/>
                <w:szCs w:val="24"/>
                <w:lang w:val="ro-RO"/>
              </w:rPr>
            </w:pPr>
            <w:proofErr w:type="spellStart"/>
            <w:r w:rsidRPr="001E6EC7">
              <w:rPr>
                <w:b w:val="0"/>
                <w:sz w:val="24"/>
                <w:szCs w:val="24"/>
                <w:lang w:val="ro-RO"/>
              </w:rPr>
              <w:t>Consecintele</w:t>
            </w:r>
            <w:proofErr w:type="spellEnd"/>
            <w:r w:rsidRPr="001E6EC7">
              <w:rPr>
                <w:b w:val="0"/>
                <w:sz w:val="24"/>
                <w:szCs w:val="24"/>
                <w:lang w:val="ro-RO"/>
              </w:rPr>
              <w:t xml:space="preserve"> producerii</w:t>
            </w:r>
          </w:p>
        </w:tc>
        <w:tc>
          <w:tcPr>
            <w:tcW w:w="3150" w:type="dxa"/>
            <w:tcBorders>
              <w:top w:val="single" w:sz="18" w:space="0" w:color="008000"/>
              <w:left w:val="single" w:sz="6" w:space="0" w:color="000000"/>
              <w:bottom w:val="single" w:sz="18" w:space="0" w:color="008000"/>
              <w:right w:val="single" w:sz="6" w:space="0" w:color="000000"/>
            </w:tcBorders>
            <w:shd w:val="pct20" w:color="000000" w:fill="FFFFFF"/>
            <w:vAlign w:val="center"/>
          </w:tcPr>
          <w:p w:rsidR="001D2912" w:rsidRPr="001E6EC7" w:rsidRDefault="001D2912" w:rsidP="00971F91">
            <w:pPr>
              <w:pStyle w:val="BodyText"/>
              <w:spacing w:before="60" w:after="120"/>
              <w:ind w:left="0"/>
              <w:rPr>
                <w:b w:val="0"/>
                <w:sz w:val="24"/>
                <w:szCs w:val="24"/>
                <w:lang w:val="ro-RO"/>
              </w:rPr>
            </w:pPr>
            <w:r w:rsidRPr="001E6EC7">
              <w:rPr>
                <w:b w:val="0"/>
                <w:sz w:val="24"/>
                <w:szCs w:val="24"/>
                <w:lang w:val="ro-RO"/>
              </w:rPr>
              <w:t xml:space="preserve">Masuri luate sau propuse pentru minimizarea </w:t>
            </w:r>
            <w:proofErr w:type="spellStart"/>
            <w:r w:rsidRPr="001E6EC7">
              <w:rPr>
                <w:b w:val="0"/>
                <w:sz w:val="24"/>
                <w:szCs w:val="24"/>
                <w:lang w:val="ro-RO"/>
              </w:rPr>
              <w:t>probabilitatii</w:t>
            </w:r>
            <w:proofErr w:type="spellEnd"/>
            <w:r w:rsidRPr="001E6EC7">
              <w:rPr>
                <w:b w:val="0"/>
                <w:sz w:val="24"/>
                <w:szCs w:val="24"/>
                <w:lang w:val="ro-RO"/>
              </w:rPr>
              <w:t xml:space="preserve"> de producere</w:t>
            </w:r>
          </w:p>
        </w:tc>
        <w:tc>
          <w:tcPr>
            <w:tcW w:w="4262" w:type="dxa"/>
            <w:tcBorders>
              <w:top w:val="single" w:sz="18" w:space="0" w:color="008000"/>
              <w:left w:val="single" w:sz="6" w:space="0" w:color="000000"/>
              <w:bottom w:val="single" w:sz="18" w:space="0" w:color="008000"/>
              <w:right w:val="single" w:sz="18" w:space="0" w:color="008000"/>
            </w:tcBorders>
            <w:shd w:val="pct20" w:color="000000" w:fill="FFFFFF"/>
            <w:vAlign w:val="center"/>
          </w:tcPr>
          <w:p w:rsidR="001D2912" w:rsidRPr="001E6EC7" w:rsidRDefault="001D2912" w:rsidP="00971F91">
            <w:pPr>
              <w:pStyle w:val="BodyText"/>
              <w:spacing w:before="60" w:after="120"/>
              <w:ind w:left="0"/>
              <w:rPr>
                <w:b w:val="0"/>
                <w:sz w:val="24"/>
                <w:szCs w:val="24"/>
                <w:lang w:val="ro-RO"/>
              </w:rPr>
            </w:pPr>
            <w:proofErr w:type="spellStart"/>
            <w:r w:rsidRPr="001E6EC7">
              <w:rPr>
                <w:b w:val="0"/>
                <w:sz w:val="24"/>
                <w:szCs w:val="24"/>
                <w:lang w:val="ro-RO"/>
              </w:rPr>
              <w:t>Actiuni</w:t>
            </w:r>
            <w:proofErr w:type="spellEnd"/>
            <w:r w:rsidRPr="001E6EC7">
              <w:rPr>
                <w:b w:val="0"/>
                <w:sz w:val="24"/>
                <w:szCs w:val="24"/>
                <w:lang w:val="ro-RO"/>
              </w:rPr>
              <w:t xml:space="preserve"> planificate in eventualitatea ca un astfel se eveniment se produce</w:t>
            </w:r>
          </w:p>
        </w:tc>
      </w:tr>
      <w:tr w:rsidR="001D2912" w:rsidRPr="001E6EC7" w:rsidTr="004E2921">
        <w:tc>
          <w:tcPr>
            <w:tcW w:w="13892" w:type="dxa"/>
            <w:gridSpan w:val="5"/>
            <w:tcBorders>
              <w:top w:val="single" w:sz="6" w:space="0" w:color="000000"/>
              <w:left w:val="single" w:sz="18" w:space="0" w:color="008000"/>
              <w:bottom w:val="single" w:sz="6" w:space="0" w:color="000000"/>
              <w:right w:val="single" w:sz="18" w:space="0" w:color="008000"/>
            </w:tcBorders>
          </w:tcPr>
          <w:p w:rsidR="001D2912" w:rsidRPr="001E6EC7" w:rsidRDefault="001D2912" w:rsidP="00971F91">
            <w:pPr>
              <w:pStyle w:val="table"/>
              <w:spacing w:before="60"/>
              <w:rPr>
                <w:b/>
                <w:bCs/>
                <w:sz w:val="24"/>
                <w:szCs w:val="24"/>
                <w:lang w:val="ro-RO"/>
              </w:rPr>
            </w:pPr>
            <w:r w:rsidRPr="001E6EC7">
              <w:rPr>
                <w:b/>
                <w:bCs/>
                <w:i/>
                <w:iCs/>
                <w:sz w:val="24"/>
                <w:szCs w:val="24"/>
                <w:lang w:val="ro-RO"/>
              </w:rPr>
              <w:t>Evacuare anormală</w:t>
            </w:r>
          </w:p>
        </w:tc>
      </w:tr>
      <w:tr w:rsidR="00223202" w:rsidRPr="001E6EC7" w:rsidTr="004E2921">
        <w:tc>
          <w:tcPr>
            <w:tcW w:w="1980" w:type="dxa"/>
            <w:tcBorders>
              <w:top w:val="single" w:sz="6" w:space="0" w:color="000000"/>
              <w:left w:val="single" w:sz="18" w:space="0" w:color="008000"/>
              <w:bottom w:val="single" w:sz="6" w:space="0" w:color="000000"/>
              <w:right w:val="single" w:sz="6" w:space="0" w:color="000000"/>
            </w:tcBorders>
          </w:tcPr>
          <w:p w:rsidR="001D2912" w:rsidRPr="001E6EC7" w:rsidRDefault="001D2912" w:rsidP="00223202">
            <w:pPr>
              <w:ind w:left="0"/>
              <w:rPr>
                <w:sz w:val="24"/>
                <w:szCs w:val="24"/>
                <w:lang w:val="fr-FR"/>
              </w:rPr>
            </w:pPr>
            <w:r w:rsidRPr="001E6EC7">
              <w:rPr>
                <w:sz w:val="24"/>
                <w:szCs w:val="24"/>
                <w:lang w:val="ro-RO"/>
              </w:rPr>
              <w:t xml:space="preserve"> </w:t>
            </w:r>
            <w:r w:rsidR="00223202" w:rsidRPr="001E6EC7">
              <w:rPr>
                <w:i/>
                <w:iCs/>
                <w:sz w:val="24"/>
                <w:szCs w:val="24"/>
                <w:lang w:val="fr-FR"/>
              </w:rPr>
              <w:t xml:space="preserve">Nu e </w:t>
            </w:r>
            <w:proofErr w:type="spellStart"/>
            <w:r w:rsidR="00223202" w:rsidRPr="001E6EC7">
              <w:rPr>
                <w:i/>
                <w:iCs/>
                <w:sz w:val="24"/>
                <w:szCs w:val="24"/>
                <w:lang w:val="fr-FR"/>
              </w:rPr>
              <w:t>cazul</w:t>
            </w:r>
            <w:proofErr w:type="spellEnd"/>
          </w:p>
        </w:tc>
        <w:tc>
          <w:tcPr>
            <w:tcW w:w="1350" w:type="dxa"/>
            <w:tcBorders>
              <w:top w:val="single" w:sz="6" w:space="0" w:color="000000"/>
              <w:left w:val="single" w:sz="6" w:space="0" w:color="000000"/>
              <w:bottom w:val="single" w:sz="6" w:space="0" w:color="000000"/>
              <w:right w:val="single" w:sz="6" w:space="0" w:color="000000"/>
            </w:tcBorders>
          </w:tcPr>
          <w:p w:rsidR="001D2912" w:rsidRPr="001E6EC7" w:rsidRDefault="00223202" w:rsidP="00971F91">
            <w:pPr>
              <w:pStyle w:val="table"/>
              <w:spacing w:before="60"/>
              <w:rPr>
                <w:sz w:val="24"/>
                <w:szCs w:val="24"/>
                <w:lang w:val="ro-RO"/>
              </w:rPr>
            </w:pPr>
            <w:r w:rsidRPr="001E6EC7">
              <w:rPr>
                <w:sz w:val="24"/>
                <w:szCs w:val="24"/>
                <w:lang w:val="ro-RO"/>
              </w:rPr>
              <w:t>Nu exista</w:t>
            </w:r>
          </w:p>
        </w:tc>
        <w:tc>
          <w:tcPr>
            <w:tcW w:w="3150" w:type="dxa"/>
            <w:tcBorders>
              <w:top w:val="single" w:sz="6" w:space="0" w:color="000000"/>
              <w:left w:val="single" w:sz="6" w:space="0" w:color="000000"/>
              <w:bottom w:val="single" w:sz="6" w:space="0" w:color="000000"/>
              <w:right w:val="single" w:sz="6" w:space="0" w:color="000000"/>
            </w:tcBorders>
          </w:tcPr>
          <w:p w:rsidR="001D2912" w:rsidRPr="001E6EC7" w:rsidRDefault="00223202" w:rsidP="00223202">
            <w:pPr>
              <w:ind w:left="0"/>
              <w:rPr>
                <w:sz w:val="24"/>
                <w:szCs w:val="24"/>
                <w:lang w:val="it-IT"/>
              </w:rPr>
            </w:pPr>
            <w:r w:rsidRPr="001E6EC7">
              <w:rPr>
                <w:sz w:val="24"/>
                <w:szCs w:val="24"/>
                <w:lang w:val="ro-RO"/>
              </w:rPr>
              <w:t>-</w:t>
            </w:r>
          </w:p>
        </w:tc>
        <w:tc>
          <w:tcPr>
            <w:tcW w:w="3150" w:type="dxa"/>
            <w:tcBorders>
              <w:top w:val="single" w:sz="6" w:space="0" w:color="000000"/>
              <w:left w:val="single" w:sz="6" w:space="0" w:color="000000"/>
              <w:bottom w:val="single" w:sz="6" w:space="0" w:color="000000"/>
              <w:right w:val="single" w:sz="6" w:space="0" w:color="000000"/>
            </w:tcBorders>
          </w:tcPr>
          <w:p w:rsidR="00223202" w:rsidRPr="001E6EC7" w:rsidRDefault="001D2912" w:rsidP="00223202">
            <w:pPr>
              <w:ind w:left="0"/>
              <w:rPr>
                <w:sz w:val="24"/>
                <w:szCs w:val="24"/>
                <w:lang w:val="ro-RO"/>
              </w:rPr>
            </w:pPr>
            <w:r w:rsidRPr="001E6EC7">
              <w:rPr>
                <w:sz w:val="24"/>
                <w:szCs w:val="24"/>
                <w:lang w:val="it-IT"/>
              </w:rPr>
              <w:t xml:space="preserve">- </w:t>
            </w:r>
          </w:p>
          <w:p w:rsidR="001D2912" w:rsidRPr="001E6EC7" w:rsidRDefault="001D2912" w:rsidP="00971F91">
            <w:pPr>
              <w:ind w:left="0"/>
              <w:rPr>
                <w:sz w:val="24"/>
                <w:szCs w:val="24"/>
                <w:lang w:val="ro-RO"/>
              </w:rPr>
            </w:pPr>
          </w:p>
        </w:tc>
        <w:tc>
          <w:tcPr>
            <w:tcW w:w="4262" w:type="dxa"/>
            <w:tcBorders>
              <w:top w:val="single" w:sz="6" w:space="0" w:color="000000"/>
              <w:left w:val="single" w:sz="6" w:space="0" w:color="000000"/>
              <w:bottom w:val="single" w:sz="6" w:space="0" w:color="000000"/>
              <w:right w:val="single" w:sz="18" w:space="0" w:color="008000"/>
            </w:tcBorders>
          </w:tcPr>
          <w:p w:rsidR="001D2912" w:rsidRPr="001E6EC7" w:rsidRDefault="001D2912" w:rsidP="00223202">
            <w:pPr>
              <w:pStyle w:val="table"/>
              <w:spacing w:before="60"/>
              <w:rPr>
                <w:sz w:val="24"/>
                <w:szCs w:val="24"/>
                <w:lang w:val="ro-RO"/>
              </w:rPr>
            </w:pPr>
            <w:r w:rsidRPr="001E6EC7">
              <w:rPr>
                <w:sz w:val="24"/>
                <w:szCs w:val="24"/>
                <w:lang w:val="ro-RO"/>
              </w:rPr>
              <w:lastRenderedPageBreak/>
              <w:t>-</w:t>
            </w:r>
          </w:p>
        </w:tc>
      </w:tr>
      <w:tr w:rsidR="001D2912" w:rsidRPr="001E6EC7" w:rsidTr="004E2921">
        <w:tc>
          <w:tcPr>
            <w:tcW w:w="13892" w:type="dxa"/>
            <w:gridSpan w:val="5"/>
            <w:tcBorders>
              <w:top w:val="single" w:sz="6" w:space="0" w:color="000000"/>
              <w:left w:val="single" w:sz="18" w:space="0" w:color="008000"/>
              <w:bottom w:val="single" w:sz="6" w:space="0" w:color="000000"/>
              <w:right w:val="single" w:sz="18" w:space="0" w:color="008000"/>
            </w:tcBorders>
          </w:tcPr>
          <w:p w:rsidR="001D2912" w:rsidRPr="001E6EC7" w:rsidRDefault="001D2912" w:rsidP="00971F91">
            <w:pPr>
              <w:pStyle w:val="table"/>
              <w:spacing w:before="60"/>
              <w:rPr>
                <w:b/>
                <w:bCs/>
                <w:sz w:val="24"/>
                <w:szCs w:val="24"/>
                <w:lang w:val="fr-FR"/>
              </w:rPr>
            </w:pPr>
            <w:proofErr w:type="spellStart"/>
            <w:r w:rsidRPr="001E6EC7">
              <w:rPr>
                <w:b/>
                <w:bCs/>
                <w:i/>
                <w:iCs/>
                <w:sz w:val="24"/>
                <w:szCs w:val="24"/>
                <w:lang w:val="fr-FR"/>
              </w:rPr>
              <w:t>Scenariu</w:t>
            </w:r>
            <w:proofErr w:type="spellEnd"/>
            <w:r w:rsidRPr="001E6EC7">
              <w:rPr>
                <w:b/>
                <w:bCs/>
                <w:i/>
                <w:iCs/>
                <w:sz w:val="24"/>
                <w:szCs w:val="24"/>
                <w:lang w:val="fr-FR"/>
              </w:rPr>
              <w:t xml:space="preserve"> de accident</w:t>
            </w:r>
          </w:p>
        </w:tc>
      </w:tr>
      <w:tr w:rsidR="001D2912" w:rsidRPr="00824859" w:rsidTr="004E2921">
        <w:tc>
          <w:tcPr>
            <w:tcW w:w="1980" w:type="dxa"/>
            <w:tcBorders>
              <w:top w:val="single" w:sz="6" w:space="0" w:color="000000"/>
              <w:left w:val="single" w:sz="18" w:space="0" w:color="008000"/>
              <w:bottom w:val="single" w:sz="6" w:space="0" w:color="000000"/>
              <w:right w:val="single" w:sz="6" w:space="0" w:color="000000"/>
            </w:tcBorders>
          </w:tcPr>
          <w:p w:rsidR="001D2912" w:rsidRPr="0063046D" w:rsidRDefault="001D2912" w:rsidP="00971F91">
            <w:pPr>
              <w:ind w:left="0"/>
              <w:rPr>
                <w:i/>
                <w:iCs/>
                <w:sz w:val="24"/>
                <w:szCs w:val="24"/>
                <w:lang w:val="es-ES"/>
              </w:rPr>
            </w:pPr>
            <w:proofErr w:type="spellStart"/>
            <w:r w:rsidRPr="0063046D">
              <w:rPr>
                <w:i/>
                <w:iCs/>
                <w:sz w:val="24"/>
                <w:szCs w:val="24"/>
                <w:lang w:val="es-ES"/>
              </w:rPr>
              <w:t>Apariţia</w:t>
            </w:r>
            <w:proofErr w:type="spellEnd"/>
            <w:r w:rsidRPr="0063046D">
              <w:rPr>
                <w:i/>
                <w:iCs/>
                <w:sz w:val="24"/>
                <w:szCs w:val="24"/>
                <w:lang w:val="es-ES"/>
              </w:rPr>
              <w:t xml:space="preserve"> </w:t>
            </w:r>
            <w:proofErr w:type="spellStart"/>
            <w:r w:rsidRPr="0063046D">
              <w:rPr>
                <w:i/>
                <w:iCs/>
                <w:sz w:val="24"/>
                <w:szCs w:val="24"/>
                <w:lang w:val="es-ES"/>
              </w:rPr>
              <w:t>unor</w:t>
            </w:r>
            <w:proofErr w:type="spellEnd"/>
            <w:r w:rsidRPr="0063046D">
              <w:rPr>
                <w:i/>
                <w:iCs/>
                <w:sz w:val="24"/>
                <w:szCs w:val="24"/>
                <w:lang w:val="es-ES"/>
              </w:rPr>
              <w:t xml:space="preserve"> </w:t>
            </w:r>
            <w:proofErr w:type="spellStart"/>
            <w:r w:rsidRPr="0063046D">
              <w:rPr>
                <w:i/>
                <w:iCs/>
                <w:sz w:val="24"/>
                <w:szCs w:val="24"/>
                <w:lang w:val="es-ES"/>
              </w:rPr>
              <w:t>fisuri</w:t>
            </w:r>
            <w:proofErr w:type="spellEnd"/>
            <w:r w:rsidRPr="0063046D">
              <w:rPr>
                <w:i/>
                <w:iCs/>
                <w:sz w:val="24"/>
                <w:szCs w:val="24"/>
                <w:lang w:val="es-ES"/>
              </w:rPr>
              <w:t xml:space="preserve"> </w:t>
            </w:r>
            <w:proofErr w:type="spellStart"/>
            <w:r w:rsidRPr="0063046D">
              <w:rPr>
                <w:i/>
                <w:iCs/>
                <w:sz w:val="24"/>
                <w:szCs w:val="24"/>
                <w:lang w:val="es-ES"/>
              </w:rPr>
              <w:t>în</w:t>
            </w:r>
            <w:proofErr w:type="spellEnd"/>
            <w:r w:rsidRPr="0063046D">
              <w:rPr>
                <w:i/>
                <w:iCs/>
                <w:sz w:val="24"/>
                <w:szCs w:val="24"/>
                <w:lang w:val="es-ES"/>
              </w:rPr>
              <w:t xml:space="preserve"> </w:t>
            </w:r>
            <w:proofErr w:type="spellStart"/>
            <w:r w:rsidRPr="0063046D">
              <w:rPr>
                <w:i/>
                <w:iCs/>
                <w:sz w:val="24"/>
                <w:szCs w:val="24"/>
                <w:lang w:val="es-ES"/>
              </w:rPr>
              <w:t>reţeaua</w:t>
            </w:r>
            <w:proofErr w:type="spellEnd"/>
            <w:r w:rsidRPr="0063046D">
              <w:rPr>
                <w:i/>
                <w:iCs/>
                <w:sz w:val="24"/>
                <w:szCs w:val="24"/>
                <w:lang w:val="es-ES"/>
              </w:rPr>
              <w:t xml:space="preserve"> de canalizare</w:t>
            </w:r>
          </w:p>
          <w:p w:rsidR="001D2912" w:rsidRPr="0063046D" w:rsidRDefault="001D2912" w:rsidP="00971F91">
            <w:pPr>
              <w:rPr>
                <w:i/>
                <w:iCs/>
                <w:sz w:val="24"/>
                <w:szCs w:val="24"/>
                <w:lang w:val="es-ES"/>
              </w:rPr>
            </w:pPr>
          </w:p>
        </w:tc>
        <w:tc>
          <w:tcPr>
            <w:tcW w:w="1350" w:type="dxa"/>
            <w:tcBorders>
              <w:top w:val="single" w:sz="6" w:space="0" w:color="000000"/>
              <w:left w:val="single" w:sz="6" w:space="0" w:color="000000"/>
              <w:bottom w:val="single" w:sz="6" w:space="0" w:color="000000"/>
              <w:right w:val="single" w:sz="6" w:space="0" w:color="000000"/>
            </w:tcBorders>
          </w:tcPr>
          <w:p w:rsidR="001D2912" w:rsidRPr="001E6EC7" w:rsidRDefault="001D2912" w:rsidP="00971F91">
            <w:pPr>
              <w:rPr>
                <w:sz w:val="24"/>
                <w:szCs w:val="24"/>
                <w:lang w:val="en-US"/>
              </w:rPr>
            </w:pPr>
            <w:proofErr w:type="spellStart"/>
            <w:r w:rsidRPr="001E6EC7">
              <w:rPr>
                <w:sz w:val="24"/>
                <w:szCs w:val="24"/>
                <w:lang w:val="en-US"/>
              </w:rPr>
              <w:t>Mică</w:t>
            </w:r>
            <w:proofErr w:type="spellEnd"/>
            <w:r w:rsidRPr="001E6EC7">
              <w:rPr>
                <w:sz w:val="24"/>
                <w:szCs w:val="24"/>
                <w:lang w:val="en-US"/>
              </w:rPr>
              <w:t xml:space="preserve"> </w:t>
            </w:r>
          </w:p>
        </w:tc>
        <w:tc>
          <w:tcPr>
            <w:tcW w:w="3150" w:type="dxa"/>
            <w:tcBorders>
              <w:top w:val="single" w:sz="6" w:space="0" w:color="000000"/>
              <w:left w:val="single" w:sz="6" w:space="0" w:color="000000"/>
              <w:bottom w:val="single" w:sz="6" w:space="0" w:color="000000"/>
              <w:right w:val="single" w:sz="6" w:space="0" w:color="000000"/>
            </w:tcBorders>
          </w:tcPr>
          <w:p w:rsidR="001D2912" w:rsidRPr="001E6EC7" w:rsidRDefault="001D2912" w:rsidP="00971F91">
            <w:pPr>
              <w:rPr>
                <w:sz w:val="24"/>
                <w:szCs w:val="24"/>
              </w:rPr>
            </w:pPr>
            <w:r w:rsidRPr="001E6EC7">
              <w:rPr>
                <w:sz w:val="24"/>
                <w:szCs w:val="24"/>
              </w:rPr>
              <w:t xml:space="preserve">♦ </w:t>
            </w:r>
            <w:proofErr w:type="spellStart"/>
            <w:r w:rsidRPr="001E6EC7">
              <w:rPr>
                <w:sz w:val="24"/>
                <w:szCs w:val="24"/>
              </w:rPr>
              <w:t>Poluarea</w:t>
            </w:r>
            <w:proofErr w:type="spellEnd"/>
            <w:r w:rsidRPr="001E6EC7">
              <w:rPr>
                <w:sz w:val="24"/>
                <w:szCs w:val="24"/>
              </w:rPr>
              <w:t xml:space="preserve"> </w:t>
            </w:r>
            <w:proofErr w:type="spellStart"/>
            <w:r w:rsidRPr="001E6EC7">
              <w:rPr>
                <w:sz w:val="24"/>
                <w:szCs w:val="24"/>
              </w:rPr>
              <w:t>stratului</w:t>
            </w:r>
            <w:proofErr w:type="spellEnd"/>
            <w:r w:rsidRPr="001E6EC7">
              <w:rPr>
                <w:sz w:val="24"/>
                <w:szCs w:val="24"/>
              </w:rPr>
              <w:t xml:space="preserve"> </w:t>
            </w:r>
            <w:proofErr w:type="spellStart"/>
            <w:r w:rsidRPr="001E6EC7">
              <w:rPr>
                <w:sz w:val="24"/>
                <w:szCs w:val="24"/>
              </w:rPr>
              <w:t>freatic</w:t>
            </w:r>
            <w:proofErr w:type="spellEnd"/>
          </w:p>
        </w:tc>
        <w:tc>
          <w:tcPr>
            <w:tcW w:w="3150" w:type="dxa"/>
            <w:tcBorders>
              <w:top w:val="single" w:sz="6" w:space="0" w:color="000000"/>
              <w:left w:val="single" w:sz="6" w:space="0" w:color="000000"/>
              <w:bottom w:val="single" w:sz="6" w:space="0" w:color="000000"/>
              <w:right w:val="single" w:sz="6" w:space="0" w:color="000000"/>
            </w:tcBorders>
          </w:tcPr>
          <w:p w:rsidR="001D2912" w:rsidRPr="001E6EC7" w:rsidRDefault="001D2912" w:rsidP="00971F91">
            <w:pPr>
              <w:ind w:left="0"/>
              <w:rPr>
                <w:sz w:val="24"/>
                <w:szCs w:val="24"/>
                <w:lang w:val="it-IT"/>
              </w:rPr>
            </w:pPr>
            <w:r w:rsidRPr="001E6EC7">
              <w:rPr>
                <w:sz w:val="24"/>
                <w:szCs w:val="24"/>
                <w:lang w:val="it-IT"/>
              </w:rPr>
              <w:t xml:space="preserve">- </w:t>
            </w:r>
            <w:proofErr w:type="spellStart"/>
            <w:r w:rsidRPr="001E6EC7">
              <w:rPr>
                <w:sz w:val="24"/>
                <w:szCs w:val="24"/>
                <w:lang w:val="it-IT"/>
              </w:rPr>
              <w:t>Urmărirea</w:t>
            </w:r>
            <w:proofErr w:type="spellEnd"/>
            <w:r w:rsidRPr="001E6EC7">
              <w:rPr>
                <w:sz w:val="24"/>
                <w:szCs w:val="24"/>
                <w:lang w:val="it-IT"/>
              </w:rPr>
              <w:t xml:space="preserve"> </w:t>
            </w:r>
            <w:proofErr w:type="spellStart"/>
            <w:r w:rsidRPr="001E6EC7">
              <w:rPr>
                <w:sz w:val="24"/>
                <w:szCs w:val="24"/>
                <w:lang w:val="it-IT"/>
              </w:rPr>
              <w:t>periodică</w:t>
            </w:r>
            <w:proofErr w:type="spellEnd"/>
            <w:r w:rsidRPr="001E6EC7">
              <w:rPr>
                <w:sz w:val="24"/>
                <w:szCs w:val="24"/>
                <w:lang w:val="it-IT"/>
              </w:rPr>
              <w:t xml:space="preserve"> a </w:t>
            </w:r>
            <w:proofErr w:type="spellStart"/>
            <w:r w:rsidRPr="001E6EC7">
              <w:rPr>
                <w:sz w:val="24"/>
                <w:szCs w:val="24"/>
                <w:lang w:val="it-IT"/>
              </w:rPr>
              <w:t>stării</w:t>
            </w:r>
            <w:proofErr w:type="spellEnd"/>
            <w:r w:rsidRPr="001E6EC7">
              <w:rPr>
                <w:sz w:val="24"/>
                <w:szCs w:val="24"/>
                <w:lang w:val="it-IT"/>
              </w:rPr>
              <w:t xml:space="preserve"> </w:t>
            </w:r>
            <w:proofErr w:type="spellStart"/>
            <w:r w:rsidRPr="001E6EC7">
              <w:rPr>
                <w:sz w:val="24"/>
                <w:szCs w:val="24"/>
                <w:lang w:val="it-IT"/>
              </w:rPr>
              <w:t>conductelor</w:t>
            </w:r>
            <w:proofErr w:type="spellEnd"/>
            <w:r w:rsidRPr="001E6EC7">
              <w:rPr>
                <w:sz w:val="24"/>
                <w:szCs w:val="24"/>
                <w:lang w:val="it-IT"/>
              </w:rPr>
              <w:t xml:space="preserve"> </w:t>
            </w:r>
            <w:proofErr w:type="spellStart"/>
            <w:r w:rsidRPr="001E6EC7">
              <w:rPr>
                <w:sz w:val="24"/>
                <w:szCs w:val="24"/>
                <w:lang w:val="it-IT"/>
              </w:rPr>
              <w:t>din</w:t>
            </w:r>
            <w:proofErr w:type="spellEnd"/>
            <w:r w:rsidRPr="001E6EC7">
              <w:rPr>
                <w:sz w:val="24"/>
                <w:szCs w:val="24"/>
                <w:lang w:val="it-IT"/>
              </w:rPr>
              <w:t xml:space="preserve"> </w:t>
            </w:r>
            <w:proofErr w:type="spellStart"/>
            <w:r w:rsidRPr="001E6EC7">
              <w:rPr>
                <w:sz w:val="24"/>
                <w:szCs w:val="24"/>
                <w:lang w:val="it-IT"/>
              </w:rPr>
              <w:t>reteaua</w:t>
            </w:r>
            <w:proofErr w:type="spellEnd"/>
            <w:r w:rsidRPr="001E6EC7">
              <w:rPr>
                <w:sz w:val="24"/>
                <w:szCs w:val="24"/>
                <w:lang w:val="it-IT"/>
              </w:rPr>
              <w:t xml:space="preserve"> de </w:t>
            </w:r>
            <w:proofErr w:type="spellStart"/>
            <w:r w:rsidRPr="001E6EC7">
              <w:rPr>
                <w:sz w:val="24"/>
                <w:szCs w:val="24"/>
                <w:lang w:val="it-IT"/>
              </w:rPr>
              <w:t>canalizare</w:t>
            </w:r>
            <w:proofErr w:type="spellEnd"/>
          </w:p>
        </w:tc>
        <w:tc>
          <w:tcPr>
            <w:tcW w:w="4262" w:type="dxa"/>
            <w:tcBorders>
              <w:top w:val="single" w:sz="6" w:space="0" w:color="000000"/>
              <w:left w:val="single" w:sz="6" w:space="0" w:color="000000"/>
              <w:bottom w:val="single" w:sz="6" w:space="0" w:color="000000"/>
              <w:right w:val="single" w:sz="18" w:space="0" w:color="008000"/>
            </w:tcBorders>
          </w:tcPr>
          <w:p w:rsidR="001D2912" w:rsidRPr="001E6EC7" w:rsidRDefault="001D2912" w:rsidP="00971F91">
            <w:pPr>
              <w:ind w:left="0"/>
              <w:rPr>
                <w:sz w:val="24"/>
                <w:szCs w:val="24"/>
                <w:lang w:val="it-IT"/>
              </w:rPr>
            </w:pPr>
            <w:r w:rsidRPr="001E6EC7">
              <w:rPr>
                <w:sz w:val="24"/>
                <w:szCs w:val="24"/>
                <w:lang w:val="it-IT"/>
              </w:rPr>
              <w:t xml:space="preserve">- </w:t>
            </w:r>
            <w:proofErr w:type="spellStart"/>
            <w:r w:rsidRPr="001E6EC7">
              <w:rPr>
                <w:sz w:val="24"/>
                <w:szCs w:val="24"/>
                <w:lang w:val="it-IT"/>
              </w:rPr>
              <w:t>Verificarea</w:t>
            </w:r>
            <w:proofErr w:type="spellEnd"/>
            <w:r w:rsidRPr="001E6EC7">
              <w:rPr>
                <w:sz w:val="24"/>
                <w:szCs w:val="24"/>
                <w:lang w:val="it-IT"/>
              </w:rPr>
              <w:t xml:space="preserve"> </w:t>
            </w:r>
            <w:proofErr w:type="spellStart"/>
            <w:r w:rsidRPr="001E6EC7">
              <w:rPr>
                <w:sz w:val="24"/>
                <w:szCs w:val="24"/>
                <w:lang w:val="it-IT"/>
              </w:rPr>
              <w:t>periodică</w:t>
            </w:r>
            <w:proofErr w:type="spellEnd"/>
            <w:r w:rsidRPr="001E6EC7">
              <w:rPr>
                <w:sz w:val="24"/>
                <w:szCs w:val="24"/>
                <w:lang w:val="it-IT"/>
              </w:rPr>
              <w:t xml:space="preserve"> a </w:t>
            </w:r>
            <w:proofErr w:type="spellStart"/>
            <w:r w:rsidRPr="001E6EC7">
              <w:rPr>
                <w:sz w:val="24"/>
                <w:szCs w:val="24"/>
                <w:lang w:val="it-IT"/>
              </w:rPr>
              <w:t>stării</w:t>
            </w:r>
            <w:proofErr w:type="spellEnd"/>
            <w:r w:rsidRPr="001E6EC7">
              <w:rPr>
                <w:sz w:val="24"/>
                <w:szCs w:val="24"/>
                <w:lang w:val="it-IT"/>
              </w:rPr>
              <w:t xml:space="preserve"> </w:t>
            </w:r>
            <w:proofErr w:type="spellStart"/>
            <w:r w:rsidRPr="001E6EC7">
              <w:rPr>
                <w:sz w:val="24"/>
                <w:szCs w:val="24"/>
                <w:lang w:val="it-IT"/>
              </w:rPr>
              <w:t>tehnice</w:t>
            </w:r>
            <w:proofErr w:type="spellEnd"/>
            <w:r w:rsidRPr="001E6EC7">
              <w:rPr>
                <w:sz w:val="24"/>
                <w:szCs w:val="24"/>
                <w:lang w:val="it-IT"/>
              </w:rPr>
              <w:t xml:space="preserve"> a </w:t>
            </w:r>
            <w:proofErr w:type="spellStart"/>
            <w:r w:rsidRPr="001E6EC7">
              <w:rPr>
                <w:sz w:val="24"/>
                <w:szCs w:val="24"/>
                <w:lang w:val="it-IT"/>
              </w:rPr>
              <w:t>sistemului</w:t>
            </w:r>
            <w:proofErr w:type="spellEnd"/>
            <w:r w:rsidRPr="001E6EC7">
              <w:rPr>
                <w:sz w:val="24"/>
                <w:szCs w:val="24"/>
                <w:lang w:val="it-IT"/>
              </w:rPr>
              <w:t xml:space="preserve"> de </w:t>
            </w:r>
            <w:proofErr w:type="spellStart"/>
            <w:r w:rsidRPr="001E6EC7">
              <w:rPr>
                <w:sz w:val="24"/>
                <w:szCs w:val="24"/>
                <w:lang w:val="it-IT"/>
              </w:rPr>
              <w:t>canalizare</w:t>
            </w:r>
            <w:proofErr w:type="spellEnd"/>
            <w:r w:rsidRPr="001E6EC7">
              <w:rPr>
                <w:sz w:val="24"/>
                <w:szCs w:val="24"/>
                <w:lang w:val="it-IT"/>
              </w:rPr>
              <w:t xml:space="preserve"> </w:t>
            </w:r>
          </w:p>
          <w:p w:rsidR="001D2912" w:rsidRPr="001E6EC7" w:rsidRDefault="001D2912" w:rsidP="00971F91">
            <w:pPr>
              <w:ind w:left="0"/>
              <w:rPr>
                <w:sz w:val="24"/>
                <w:szCs w:val="24"/>
                <w:lang w:val="it-IT"/>
              </w:rPr>
            </w:pPr>
            <w:r w:rsidRPr="001E6EC7">
              <w:rPr>
                <w:sz w:val="24"/>
                <w:szCs w:val="24"/>
                <w:lang w:val="it-IT"/>
              </w:rPr>
              <w:t xml:space="preserve">- </w:t>
            </w:r>
            <w:proofErr w:type="spellStart"/>
            <w:r w:rsidRPr="001E6EC7">
              <w:rPr>
                <w:sz w:val="24"/>
                <w:szCs w:val="24"/>
                <w:lang w:val="it-IT"/>
              </w:rPr>
              <w:t>Intervenţii</w:t>
            </w:r>
            <w:proofErr w:type="spellEnd"/>
            <w:r w:rsidRPr="001E6EC7">
              <w:rPr>
                <w:sz w:val="24"/>
                <w:szCs w:val="24"/>
                <w:lang w:val="it-IT"/>
              </w:rPr>
              <w:t xml:space="preserve"> operative </w:t>
            </w:r>
            <w:proofErr w:type="spellStart"/>
            <w:r w:rsidRPr="001E6EC7">
              <w:rPr>
                <w:sz w:val="24"/>
                <w:szCs w:val="24"/>
                <w:lang w:val="it-IT"/>
              </w:rPr>
              <w:t>în</w:t>
            </w:r>
            <w:proofErr w:type="spellEnd"/>
            <w:r w:rsidRPr="001E6EC7">
              <w:rPr>
                <w:sz w:val="24"/>
                <w:szCs w:val="24"/>
                <w:lang w:val="it-IT"/>
              </w:rPr>
              <w:t xml:space="preserve"> </w:t>
            </w:r>
            <w:proofErr w:type="spellStart"/>
            <w:r w:rsidRPr="001E6EC7">
              <w:rPr>
                <w:sz w:val="24"/>
                <w:szCs w:val="24"/>
                <w:lang w:val="it-IT"/>
              </w:rPr>
              <w:t>cazul</w:t>
            </w:r>
            <w:proofErr w:type="spellEnd"/>
            <w:r w:rsidRPr="001E6EC7">
              <w:rPr>
                <w:sz w:val="24"/>
                <w:szCs w:val="24"/>
                <w:lang w:val="it-IT"/>
              </w:rPr>
              <w:t xml:space="preserve"> </w:t>
            </w:r>
            <w:proofErr w:type="spellStart"/>
            <w:r w:rsidRPr="001E6EC7">
              <w:rPr>
                <w:sz w:val="24"/>
                <w:szCs w:val="24"/>
                <w:lang w:val="it-IT"/>
              </w:rPr>
              <w:t>depistării</w:t>
            </w:r>
            <w:proofErr w:type="spellEnd"/>
            <w:r w:rsidRPr="001E6EC7">
              <w:rPr>
                <w:sz w:val="24"/>
                <w:szCs w:val="24"/>
                <w:lang w:val="it-IT"/>
              </w:rPr>
              <w:t xml:space="preserve"> </w:t>
            </w:r>
            <w:proofErr w:type="spellStart"/>
            <w:r w:rsidRPr="001E6EC7">
              <w:rPr>
                <w:sz w:val="24"/>
                <w:szCs w:val="24"/>
                <w:lang w:val="it-IT"/>
              </w:rPr>
              <w:t>unor</w:t>
            </w:r>
            <w:proofErr w:type="spellEnd"/>
            <w:r w:rsidRPr="001E6EC7">
              <w:rPr>
                <w:sz w:val="24"/>
                <w:szCs w:val="24"/>
                <w:lang w:val="it-IT"/>
              </w:rPr>
              <w:t xml:space="preserve"> </w:t>
            </w:r>
            <w:proofErr w:type="spellStart"/>
            <w:r w:rsidRPr="001E6EC7">
              <w:rPr>
                <w:sz w:val="24"/>
                <w:szCs w:val="24"/>
                <w:lang w:val="it-IT"/>
              </w:rPr>
              <w:t>avarii</w:t>
            </w:r>
            <w:proofErr w:type="spellEnd"/>
            <w:r w:rsidRPr="001E6EC7">
              <w:rPr>
                <w:sz w:val="24"/>
                <w:szCs w:val="24"/>
                <w:lang w:val="it-IT"/>
              </w:rPr>
              <w:t xml:space="preserve"> </w:t>
            </w:r>
            <w:proofErr w:type="spellStart"/>
            <w:r w:rsidRPr="001E6EC7">
              <w:rPr>
                <w:sz w:val="24"/>
                <w:szCs w:val="24"/>
                <w:lang w:val="it-IT"/>
              </w:rPr>
              <w:t>pentru</w:t>
            </w:r>
            <w:proofErr w:type="spellEnd"/>
            <w:r w:rsidRPr="001E6EC7">
              <w:rPr>
                <w:sz w:val="24"/>
                <w:szCs w:val="24"/>
                <w:lang w:val="it-IT"/>
              </w:rPr>
              <w:t xml:space="preserve"> </w:t>
            </w:r>
            <w:proofErr w:type="spellStart"/>
            <w:r w:rsidRPr="001E6EC7">
              <w:rPr>
                <w:sz w:val="24"/>
                <w:szCs w:val="24"/>
                <w:lang w:val="it-IT"/>
              </w:rPr>
              <w:t>limitarea</w:t>
            </w:r>
            <w:proofErr w:type="spellEnd"/>
            <w:r w:rsidRPr="001E6EC7">
              <w:rPr>
                <w:sz w:val="24"/>
                <w:szCs w:val="24"/>
                <w:lang w:val="it-IT"/>
              </w:rPr>
              <w:t xml:space="preserve"> </w:t>
            </w:r>
            <w:proofErr w:type="spellStart"/>
            <w:r w:rsidRPr="001E6EC7">
              <w:rPr>
                <w:sz w:val="24"/>
                <w:szCs w:val="24"/>
                <w:lang w:val="it-IT"/>
              </w:rPr>
              <w:t>efectelor</w:t>
            </w:r>
            <w:proofErr w:type="spellEnd"/>
            <w:r w:rsidRPr="001E6EC7">
              <w:rPr>
                <w:sz w:val="24"/>
                <w:szCs w:val="24"/>
                <w:lang w:val="it-IT"/>
              </w:rPr>
              <w:t xml:space="preserve"> </w:t>
            </w:r>
          </w:p>
          <w:p w:rsidR="001D2912" w:rsidRPr="001E6EC7" w:rsidRDefault="001D2912" w:rsidP="00971F91">
            <w:pPr>
              <w:ind w:left="0"/>
              <w:rPr>
                <w:sz w:val="24"/>
                <w:szCs w:val="24"/>
                <w:lang w:val="it-IT"/>
              </w:rPr>
            </w:pPr>
            <w:r w:rsidRPr="001E6EC7">
              <w:rPr>
                <w:sz w:val="24"/>
                <w:szCs w:val="24"/>
                <w:lang w:val="it-IT"/>
              </w:rPr>
              <w:t xml:space="preserve">- </w:t>
            </w:r>
            <w:proofErr w:type="spellStart"/>
            <w:r w:rsidRPr="001E6EC7">
              <w:rPr>
                <w:sz w:val="24"/>
                <w:szCs w:val="24"/>
                <w:lang w:val="it-IT"/>
              </w:rPr>
              <w:t>Aplicarea</w:t>
            </w:r>
            <w:proofErr w:type="spellEnd"/>
            <w:r w:rsidRPr="001E6EC7">
              <w:rPr>
                <w:sz w:val="24"/>
                <w:szCs w:val="24"/>
                <w:lang w:val="it-IT"/>
              </w:rPr>
              <w:t xml:space="preserve"> </w:t>
            </w:r>
            <w:proofErr w:type="spellStart"/>
            <w:r w:rsidRPr="001E6EC7">
              <w:rPr>
                <w:sz w:val="24"/>
                <w:szCs w:val="24"/>
                <w:lang w:val="it-IT"/>
              </w:rPr>
              <w:t>Planului</w:t>
            </w:r>
            <w:proofErr w:type="spellEnd"/>
            <w:r w:rsidRPr="001E6EC7">
              <w:rPr>
                <w:sz w:val="24"/>
                <w:szCs w:val="24"/>
                <w:lang w:val="it-IT"/>
              </w:rPr>
              <w:t xml:space="preserve"> de prevenire </w:t>
            </w:r>
            <w:proofErr w:type="spellStart"/>
            <w:r w:rsidRPr="001E6EC7">
              <w:rPr>
                <w:sz w:val="24"/>
                <w:szCs w:val="24"/>
                <w:lang w:val="it-IT"/>
              </w:rPr>
              <w:t>şi</w:t>
            </w:r>
            <w:proofErr w:type="spellEnd"/>
            <w:r w:rsidRPr="001E6EC7">
              <w:rPr>
                <w:sz w:val="24"/>
                <w:szCs w:val="24"/>
                <w:lang w:val="it-IT"/>
              </w:rPr>
              <w:t xml:space="preserve"> </w:t>
            </w:r>
            <w:proofErr w:type="spellStart"/>
            <w:r w:rsidRPr="001E6EC7">
              <w:rPr>
                <w:sz w:val="24"/>
                <w:szCs w:val="24"/>
                <w:lang w:val="it-IT"/>
              </w:rPr>
              <w:t>combatere</w:t>
            </w:r>
            <w:proofErr w:type="spellEnd"/>
            <w:r w:rsidRPr="001E6EC7">
              <w:rPr>
                <w:sz w:val="24"/>
                <w:szCs w:val="24"/>
                <w:lang w:val="it-IT"/>
              </w:rPr>
              <w:t xml:space="preserve"> a </w:t>
            </w:r>
            <w:proofErr w:type="spellStart"/>
            <w:r w:rsidRPr="001E6EC7">
              <w:rPr>
                <w:sz w:val="24"/>
                <w:szCs w:val="24"/>
                <w:lang w:val="it-IT"/>
              </w:rPr>
              <w:t>poluărilor</w:t>
            </w:r>
            <w:proofErr w:type="spellEnd"/>
            <w:r w:rsidRPr="001E6EC7">
              <w:rPr>
                <w:sz w:val="24"/>
                <w:szCs w:val="24"/>
                <w:lang w:val="it-IT"/>
              </w:rPr>
              <w:t xml:space="preserve"> accidentale</w:t>
            </w:r>
          </w:p>
        </w:tc>
      </w:tr>
      <w:tr w:rsidR="001D2912" w:rsidRPr="00824859" w:rsidTr="004E2921">
        <w:trPr>
          <w:cantSplit/>
          <w:trHeight w:val="343"/>
        </w:trPr>
        <w:tc>
          <w:tcPr>
            <w:tcW w:w="1980" w:type="dxa"/>
            <w:tcBorders>
              <w:top w:val="single" w:sz="6" w:space="0" w:color="000000"/>
              <w:left w:val="single" w:sz="18" w:space="0" w:color="008000"/>
              <w:bottom w:val="single" w:sz="18" w:space="0" w:color="008000"/>
              <w:right w:val="single" w:sz="6" w:space="0" w:color="000000"/>
            </w:tcBorders>
          </w:tcPr>
          <w:p w:rsidR="001D2912" w:rsidRPr="0063046D" w:rsidRDefault="001D2912" w:rsidP="00971F91">
            <w:pPr>
              <w:ind w:left="0" w:right="-73" w:hanging="18"/>
              <w:rPr>
                <w:sz w:val="24"/>
                <w:szCs w:val="24"/>
                <w:lang w:val="es-ES"/>
              </w:rPr>
            </w:pPr>
          </w:p>
        </w:tc>
        <w:tc>
          <w:tcPr>
            <w:tcW w:w="1350" w:type="dxa"/>
            <w:tcBorders>
              <w:top w:val="single" w:sz="6" w:space="0" w:color="000000"/>
              <w:left w:val="single" w:sz="6" w:space="0" w:color="000000"/>
              <w:bottom w:val="single" w:sz="18" w:space="0" w:color="008000"/>
              <w:right w:val="single" w:sz="6" w:space="0" w:color="000000"/>
            </w:tcBorders>
          </w:tcPr>
          <w:p w:rsidR="001D2912" w:rsidRPr="001E6EC7" w:rsidRDefault="001D2912" w:rsidP="00971F91">
            <w:pPr>
              <w:pStyle w:val="table"/>
              <w:spacing w:before="60"/>
              <w:rPr>
                <w:sz w:val="24"/>
                <w:szCs w:val="24"/>
                <w:lang w:val="ro-RO"/>
              </w:rPr>
            </w:pPr>
          </w:p>
        </w:tc>
        <w:tc>
          <w:tcPr>
            <w:tcW w:w="3150" w:type="dxa"/>
            <w:tcBorders>
              <w:top w:val="single" w:sz="6" w:space="0" w:color="000000"/>
              <w:left w:val="single" w:sz="6" w:space="0" w:color="000000"/>
              <w:bottom w:val="single" w:sz="18" w:space="0" w:color="008000"/>
              <w:right w:val="single" w:sz="6" w:space="0" w:color="000000"/>
            </w:tcBorders>
          </w:tcPr>
          <w:p w:rsidR="001D2912" w:rsidRPr="0063046D" w:rsidRDefault="001D2912" w:rsidP="00971F91">
            <w:pPr>
              <w:ind w:left="-18" w:right="-54"/>
              <w:rPr>
                <w:sz w:val="24"/>
                <w:szCs w:val="24"/>
                <w:lang w:val="es-ES"/>
              </w:rPr>
            </w:pPr>
          </w:p>
        </w:tc>
        <w:tc>
          <w:tcPr>
            <w:tcW w:w="3150" w:type="dxa"/>
            <w:tcBorders>
              <w:top w:val="single" w:sz="6" w:space="0" w:color="000000"/>
              <w:left w:val="single" w:sz="6" w:space="0" w:color="000000"/>
              <w:bottom w:val="single" w:sz="18" w:space="0" w:color="008000"/>
              <w:right w:val="single" w:sz="6" w:space="0" w:color="000000"/>
            </w:tcBorders>
          </w:tcPr>
          <w:p w:rsidR="001D2912" w:rsidRPr="0063046D" w:rsidRDefault="001D2912" w:rsidP="00971F91">
            <w:pPr>
              <w:ind w:left="0" w:right="-96"/>
              <w:rPr>
                <w:sz w:val="24"/>
                <w:szCs w:val="24"/>
                <w:lang w:val="es-ES"/>
              </w:rPr>
            </w:pPr>
          </w:p>
        </w:tc>
        <w:tc>
          <w:tcPr>
            <w:tcW w:w="4262" w:type="dxa"/>
            <w:tcBorders>
              <w:top w:val="single" w:sz="6" w:space="0" w:color="000000"/>
              <w:left w:val="single" w:sz="6" w:space="0" w:color="000000"/>
              <w:bottom w:val="single" w:sz="18" w:space="0" w:color="008000"/>
              <w:right w:val="single" w:sz="18" w:space="0" w:color="008000"/>
            </w:tcBorders>
          </w:tcPr>
          <w:p w:rsidR="001D2912" w:rsidRPr="001E6EC7" w:rsidRDefault="001D2912" w:rsidP="00971F91">
            <w:pPr>
              <w:pStyle w:val="table"/>
              <w:spacing w:before="60"/>
              <w:rPr>
                <w:sz w:val="24"/>
                <w:szCs w:val="24"/>
                <w:lang w:val="ro-RO"/>
              </w:rPr>
            </w:pPr>
          </w:p>
        </w:tc>
      </w:tr>
    </w:tbl>
    <w:p w:rsidR="001D2912" w:rsidRPr="001E6EC7" w:rsidRDefault="001D2912" w:rsidP="001D2912">
      <w:pPr>
        <w:pStyle w:val="BodyText"/>
        <w:spacing w:before="60" w:after="120"/>
        <w:ind w:left="0"/>
        <w:rPr>
          <w:b w:val="0"/>
          <w:sz w:val="24"/>
          <w:szCs w:val="24"/>
          <w:lang w:val="ro-RO"/>
        </w:rPr>
      </w:pPr>
    </w:p>
    <w:p w:rsidR="001D2912" w:rsidRPr="001E6EC7" w:rsidRDefault="001D2912" w:rsidP="001D2912">
      <w:pPr>
        <w:pStyle w:val="BodyText"/>
        <w:spacing w:before="60" w:after="120"/>
        <w:ind w:left="0"/>
        <w:rPr>
          <w:b w:val="0"/>
          <w:sz w:val="24"/>
          <w:szCs w:val="24"/>
          <w:lang w:val="ro-RO"/>
        </w:rPr>
      </w:pPr>
      <w:r w:rsidRPr="001E6EC7">
        <w:rPr>
          <w:b w:val="0"/>
          <w:sz w:val="24"/>
          <w:szCs w:val="24"/>
          <w:lang w:val="ro-RO"/>
        </w:rPr>
        <w:t xml:space="preserve">Care dintre cele de mai sus </w:t>
      </w:r>
      <w:proofErr w:type="spellStart"/>
      <w:r w:rsidRPr="001E6EC7">
        <w:rPr>
          <w:b w:val="0"/>
          <w:sz w:val="24"/>
          <w:szCs w:val="24"/>
          <w:lang w:val="ro-RO"/>
        </w:rPr>
        <w:t>considerati</w:t>
      </w:r>
      <w:proofErr w:type="spellEnd"/>
      <w:r w:rsidRPr="001E6EC7">
        <w:rPr>
          <w:b w:val="0"/>
          <w:sz w:val="24"/>
          <w:szCs w:val="24"/>
          <w:lang w:val="ro-RO"/>
        </w:rPr>
        <w:t xml:space="preserve"> ca </w:t>
      </w:r>
      <w:proofErr w:type="spellStart"/>
      <w:r w:rsidRPr="001E6EC7">
        <w:rPr>
          <w:b w:val="0"/>
          <w:sz w:val="24"/>
          <w:szCs w:val="24"/>
          <w:lang w:val="ro-RO"/>
        </w:rPr>
        <w:t>provoaca</w:t>
      </w:r>
      <w:proofErr w:type="spellEnd"/>
      <w:r w:rsidRPr="001E6EC7">
        <w:rPr>
          <w:b w:val="0"/>
          <w:sz w:val="24"/>
          <w:szCs w:val="24"/>
          <w:lang w:val="ro-RO"/>
        </w:rPr>
        <w:t xml:space="preserve"> cele mai critice riscuri pentru mediu?</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2"/>
      </w:tblGrid>
      <w:tr w:rsidR="001D2912" w:rsidRPr="00824859" w:rsidTr="004E2921">
        <w:trPr>
          <w:trHeight w:val="382"/>
        </w:trPr>
        <w:tc>
          <w:tcPr>
            <w:tcW w:w="5000" w:type="pct"/>
          </w:tcPr>
          <w:p w:rsidR="001D2912" w:rsidRPr="001E6EC7" w:rsidRDefault="001D2912" w:rsidP="00971F91">
            <w:pPr>
              <w:pStyle w:val="BodyText"/>
              <w:spacing w:before="60" w:after="120"/>
              <w:ind w:left="0"/>
              <w:rPr>
                <w:b w:val="0"/>
                <w:bCs w:val="0"/>
                <w:i/>
                <w:iCs/>
                <w:sz w:val="24"/>
                <w:szCs w:val="24"/>
                <w:lang w:val="ro-RO"/>
              </w:rPr>
            </w:pPr>
            <w:r w:rsidRPr="001E6EC7">
              <w:rPr>
                <w:b w:val="0"/>
                <w:bCs w:val="0"/>
                <w:i/>
                <w:iCs/>
                <w:sz w:val="24"/>
                <w:szCs w:val="24"/>
                <w:lang w:val="ro-RO"/>
              </w:rPr>
              <w:t xml:space="preserve"> Incidentele </w:t>
            </w:r>
            <w:proofErr w:type="spellStart"/>
            <w:r w:rsidRPr="001E6EC7">
              <w:rPr>
                <w:b w:val="0"/>
                <w:bCs w:val="0"/>
                <w:i/>
                <w:iCs/>
                <w:sz w:val="24"/>
                <w:szCs w:val="24"/>
                <w:lang w:val="ro-RO"/>
              </w:rPr>
              <w:t>menţionate</w:t>
            </w:r>
            <w:proofErr w:type="spellEnd"/>
            <w:r w:rsidRPr="001E6EC7">
              <w:rPr>
                <w:b w:val="0"/>
                <w:bCs w:val="0"/>
                <w:i/>
                <w:iCs/>
                <w:sz w:val="24"/>
                <w:szCs w:val="24"/>
                <w:lang w:val="ro-RO"/>
              </w:rPr>
              <w:t xml:space="preserve"> mai sus se pot petrece cu o </w:t>
            </w:r>
            <w:proofErr w:type="spellStart"/>
            <w:r w:rsidRPr="001E6EC7">
              <w:rPr>
                <w:b w:val="0"/>
                <w:bCs w:val="0"/>
                <w:i/>
                <w:iCs/>
                <w:sz w:val="24"/>
                <w:szCs w:val="24"/>
                <w:lang w:val="ro-RO"/>
              </w:rPr>
              <w:t>frecvenţă</w:t>
            </w:r>
            <w:proofErr w:type="spellEnd"/>
            <w:r w:rsidRPr="001E6EC7">
              <w:rPr>
                <w:b w:val="0"/>
                <w:bCs w:val="0"/>
                <w:i/>
                <w:iCs/>
                <w:sz w:val="24"/>
                <w:szCs w:val="24"/>
                <w:lang w:val="ro-RO"/>
              </w:rPr>
              <w:t xml:space="preserve"> redusă </w:t>
            </w:r>
            <w:proofErr w:type="spellStart"/>
            <w:r w:rsidRPr="001E6EC7">
              <w:rPr>
                <w:b w:val="0"/>
                <w:bCs w:val="0"/>
                <w:i/>
                <w:iCs/>
                <w:sz w:val="24"/>
                <w:szCs w:val="24"/>
                <w:lang w:val="ro-RO"/>
              </w:rPr>
              <w:t>şi</w:t>
            </w:r>
            <w:proofErr w:type="spellEnd"/>
            <w:r w:rsidRPr="001E6EC7">
              <w:rPr>
                <w:b w:val="0"/>
                <w:bCs w:val="0"/>
                <w:i/>
                <w:iCs/>
                <w:sz w:val="24"/>
                <w:szCs w:val="24"/>
                <w:lang w:val="ro-RO"/>
              </w:rPr>
              <w:t xml:space="preserve"> se datorează uzurii sau lipsei de fiabilitate ale unor componente ale </w:t>
            </w:r>
            <w:r w:rsidR="00223202" w:rsidRPr="001E6EC7">
              <w:rPr>
                <w:b w:val="0"/>
                <w:bCs w:val="0"/>
                <w:i/>
                <w:iCs/>
                <w:sz w:val="24"/>
                <w:szCs w:val="24"/>
                <w:lang w:val="ro-RO"/>
              </w:rPr>
              <w:t>sistemului de canalizare</w:t>
            </w:r>
            <w:r w:rsidRPr="001E6EC7">
              <w:rPr>
                <w:b w:val="0"/>
                <w:bCs w:val="0"/>
                <w:i/>
                <w:iCs/>
                <w:sz w:val="24"/>
                <w:szCs w:val="24"/>
                <w:lang w:val="ro-RO"/>
              </w:rPr>
              <w:t>.</w:t>
            </w:r>
          </w:p>
        </w:tc>
      </w:tr>
    </w:tbl>
    <w:p w:rsidR="002F73E9" w:rsidRPr="001E6EC7" w:rsidRDefault="002F73E9" w:rsidP="002F73E9">
      <w:pPr>
        <w:tabs>
          <w:tab w:val="left" w:pos="3010"/>
        </w:tabs>
        <w:rPr>
          <w:b/>
          <w:sz w:val="24"/>
          <w:szCs w:val="24"/>
          <w:lang w:val="es-ES"/>
        </w:rPr>
      </w:pPr>
      <w:r w:rsidRPr="001E6EC7">
        <w:rPr>
          <w:b/>
          <w:sz w:val="24"/>
          <w:szCs w:val="24"/>
          <w:lang w:val="es-ES"/>
        </w:rPr>
        <w:t xml:space="preserve">                                                                                                              </w:t>
      </w:r>
    </w:p>
    <w:p w:rsidR="002F73E9" w:rsidRDefault="002F73E9" w:rsidP="002F73E9">
      <w:pPr>
        <w:tabs>
          <w:tab w:val="left" w:pos="3010"/>
        </w:tabs>
        <w:rPr>
          <w:b/>
          <w:sz w:val="24"/>
          <w:szCs w:val="24"/>
          <w:lang w:val="es-ES"/>
        </w:rPr>
      </w:pPr>
      <w:r w:rsidRPr="001E6EC7">
        <w:rPr>
          <w:b/>
          <w:sz w:val="24"/>
          <w:szCs w:val="24"/>
          <w:lang w:val="es-ES"/>
        </w:rPr>
        <w:t xml:space="preserve">   LISTA SUBSTANTE PERICULOASE</w:t>
      </w:r>
      <w:r w:rsidR="001C796F">
        <w:rPr>
          <w:b/>
          <w:sz w:val="24"/>
          <w:szCs w:val="24"/>
          <w:lang w:val="es-ES"/>
        </w:rPr>
        <w:t xml:space="preserve"> UTILIZATE</w:t>
      </w:r>
    </w:p>
    <w:tbl>
      <w:tblPr>
        <w:tblW w:w="12799" w:type="dxa"/>
        <w:tblInd w:w="103" w:type="dxa"/>
        <w:tblLook w:val="04A0" w:firstRow="1" w:lastRow="0" w:firstColumn="1" w:lastColumn="0" w:noHBand="0" w:noVBand="1"/>
      </w:tblPr>
      <w:tblGrid>
        <w:gridCol w:w="3424"/>
        <w:gridCol w:w="1574"/>
        <w:gridCol w:w="3353"/>
        <w:gridCol w:w="1491"/>
        <w:gridCol w:w="1411"/>
        <w:gridCol w:w="1546"/>
      </w:tblGrid>
      <w:tr w:rsidR="001C796F" w:rsidRPr="007505D8" w:rsidTr="001C796F">
        <w:trPr>
          <w:trHeight w:val="2865"/>
        </w:trPr>
        <w:tc>
          <w:tcPr>
            <w:tcW w:w="3424" w:type="dxa"/>
            <w:tcBorders>
              <w:top w:val="single" w:sz="4" w:space="0" w:color="auto"/>
              <w:left w:val="single" w:sz="4" w:space="0" w:color="auto"/>
              <w:bottom w:val="nil"/>
              <w:right w:val="single" w:sz="4" w:space="0" w:color="auto"/>
            </w:tcBorders>
            <w:shd w:val="pct12" w:color="FFFFFF" w:fill="D8D8D8"/>
            <w:vAlign w:val="center"/>
            <w:hideMark/>
          </w:tcPr>
          <w:p w:rsidR="001C796F" w:rsidRPr="007505D8" w:rsidRDefault="001C796F" w:rsidP="001C796F">
            <w:pPr>
              <w:spacing w:after="0"/>
              <w:jc w:val="center"/>
              <w:rPr>
                <w:rFonts w:ascii="Arial" w:hAnsi="Arial" w:cs="Arial"/>
                <w:b/>
                <w:bCs/>
                <w:color w:val="000000"/>
                <w:sz w:val="18"/>
                <w:szCs w:val="18"/>
              </w:rPr>
            </w:pPr>
            <w:r w:rsidRPr="007505D8">
              <w:rPr>
                <w:rFonts w:ascii="Arial" w:hAnsi="Arial" w:cs="Arial"/>
                <w:b/>
                <w:bCs/>
                <w:color w:val="000000"/>
                <w:sz w:val="18"/>
                <w:szCs w:val="18"/>
              </w:rPr>
              <w:t>Name of product</w:t>
            </w:r>
          </w:p>
        </w:tc>
        <w:tc>
          <w:tcPr>
            <w:tcW w:w="1574" w:type="dxa"/>
            <w:tcBorders>
              <w:top w:val="single" w:sz="4" w:space="0" w:color="auto"/>
              <w:left w:val="single" w:sz="4" w:space="0" w:color="auto"/>
              <w:bottom w:val="nil"/>
              <w:right w:val="nil"/>
            </w:tcBorders>
            <w:shd w:val="pct12" w:color="FFFFFF" w:fill="D8D8D8"/>
            <w:vAlign w:val="center"/>
            <w:hideMark/>
          </w:tcPr>
          <w:p w:rsidR="001C796F" w:rsidRPr="007505D8" w:rsidRDefault="001C796F" w:rsidP="001C796F">
            <w:pPr>
              <w:spacing w:after="0"/>
              <w:jc w:val="center"/>
              <w:rPr>
                <w:rFonts w:ascii="Arial" w:hAnsi="Arial" w:cs="Arial"/>
                <w:b/>
                <w:bCs/>
                <w:color w:val="000000"/>
                <w:sz w:val="18"/>
                <w:szCs w:val="18"/>
              </w:rPr>
            </w:pPr>
            <w:proofErr w:type="spellStart"/>
            <w:r w:rsidRPr="007505D8">
              <w:rPr>
                <w:rFonts w:ascii="Arial" w:hAnsi="Arial" w:cs="Arial"/>
                <w:b/>
                <w:bCs/>
                <w:color w:val="000000"/>
                <w:sz w:val="18"/>
                <w:szCs w:val="18"/>
              </w:rPr>
              <w:t>Simbol</w:t>
            </w:r>
            <w:proofErr w:type="spellEnd"/>
            <w:r w:rsidRPr="007505D8">
              <w:rPr>
                <w:rFonts w:ascii="Arial" w:hAnsi="Arial" w:cs="Arial"/>
                <w:b/>
                <w:bCs/>
                <w:color w:val="000000"/>
                <w:sz w:val="18"/>
                <w:szCs w:val="18"/>
              </w:rPr>
              <w:t xml:space="preserve"> </w:t>
            </w:r>
            <w:proofErr w:type="spellStart"/>
            <w:r w:rsidRPr="007505D8">
              <w:rPr>
                <w:rFonts w:ascii="Arial" w:hAnsi="Arial" w:cs="Arial"/>
                <w:b/>
                <w:bCs/>
                <w:color w:val="000000"/>
                <w:sz w:val="18"/>
                <w:szCs w:val="18"/>
              </w:rPr>
              <w:t>pericol</w:t>
            </w:r>
            <w:proofErr w:type="spellEnd"/>
            <w:r w:rsidRPr="007505D8">
              <w:rPr>
                <w:rFonts w:ascii="Arial" w:hAnsi="Arial" w:cs="Arial"/>
                <w:b/>
                <w:bCs/>
                <w:color w:val="000000"/>
                <w:sz w:val="18"/>
                <w:szCs w:val="18"/>
              </w:rPr>
              <w:t xml:space="preserve"> conform </w:t>
            </w:r>
            <w:r w:rsidRPr="007505D8">
              <w:rPr>
                <w:rFonts w:ascii="Arial" w:hAnsi="Arial" w:cs="Arial"/>
                <w:b/>
                <w:bCs/>
                <w:sz w:val="16"/>
                <w:szCs w:val="16"/>
              </w:rPr>
              <w:t xml:space="preserve"> Directive, 67/548/EEC)</w:t>
            </w:r>
            <w:r w:rsidRPr="007505D8">
              <w:rPr>
                <w:rFonts w:ascii="Arial" w:hAnsi="Arial" w:cs="Arial"/>
                <w:b/>
                <w:bCs/>
                <w:sz w:val="18"/>
                <w:szCs w:val="18"/>
              </w:rPr>
              <w:br/>
              <w:t xml:space="preserve">E, T+, T, O, Xi, </w:t>
            </w:r>
            <w:proofErr w:type="spellStart"/>
            <w:r w:rsidRPr="007505D8">
              <w:rPr>
                <w:rFonts w:ascii="Arial" w:hAnsi="Arial" w:cs="Arial"/>
                <w:b/>
                <w:bCs/>
                <w:sz w:val="18"/>
                <w:szCs w:val="18"/>
              </w:rPr>
              <w:t>Xn</w:t>
            </w:r>
            <w:proofErr w:type="spellEnd"/>
            <w:r w:rsidRPr="007505D8">
              <w:rPr>
                <w:rFonts w:ascii="Arial" w:hAnsi="Arial" w:cs="Arial"/>
                <w:b/>
                <w:bCs/>
                <w:sz w:val="18"/>
                <w:szCs w:val="18"/>
              </w:rPr>
              <w:t>, C, N, F, F+</w:t>
            </w:r>
          </w:p>
        </w:tc>
        <w:tc>
          <w:tcPr>
            <w:tcW w:w="3353" w:type="dxa"/>
            <w:tcBorders>
              <w:top w:val="single" w:sz="4" w:space="0" w:color="auto"/>
              <w:left w:val="single" w:sz="4" w:space="0" w:color="auto"/>
              <w:bottom w:val="nil"/>
              <w:right w:val="single" w:sz="4" w:space="0" w:color="auto"/>
            </w:tcBorders>
            <w:shd w:val="pct12" w:color="FFFFFF" w:fill="D8D8D8"/>
            <w:vAlign w:val="center"/>
            <w:hideMark/>
          </w:tcPr>
          <w:p w:rsidR="001C796F" w:rsidRPr="007505D8" w:rsidRDefault="001C796F" w:rsidP="001C796F">
            <w:pPr>
              <w:spacing w:after="0"/>
              <w:jc w:val="center"/>
              <w:rPr>
                <w:rFonts w:ascii="Arial" w:hAnsi="Arial" w:cs="Arial"/>
                <w:b/>
                <w:bCs/>
                <w:color w:val="000000"/>
                <w:sz w:val="18"/>
                <w:szCs w:val="18"/>
              </w:rPr>
            </w:pPr>
            <w:r w:rsidRPr="007505D8">
              <w:rPr>
                <w:rFonts w:ascii="Arial" w:hAnsi="Arial" w:cs="Arial"/>
                <w:b/>
                <w:bCs/>
                <w:color w:val="000000"/>
                <w:sz w:val="18"/>
                <w:szCs w:val="18"/>
              </w:rPr>
              <w:t>H-</w:t>
            </w:r>
            <w:proofErr w:type="spellStart"/>
            <w:r w:rsidRPr="007505D8">
              <w:rPr>
                <w:rFonts w:ascii="Arial" w:hAnsi="Arial" w:cs="Arial"/>
                <w:b/>
                <w:bCs/>
                <w:color w:val="000000"/>
                <w:sz w:val="18"/>
                <w:szCs w:val="18"/>
              </w:rPr>
              <w:t>fraze</w:t>
            </w:r>
            <w:proofErr w:type="spellEnd"/>
            <w:r w:rsidRPr="007505D8">
              <w:rPr>
                <w:rFonts w:ascii="Arial" w:hAnsi="Arial" w:cs="Arial"/>
                <w:b/>
                <w:bCs/>
                <w:color w:val="000000"/>
                <w:sz w:val="18"/>
                <w:szCs w:val="18"/>
              </w:rPr>
              <w:t xml:space="preserve"> de </w:t>
            </w:r>
            <w:proofErr w:type="spellStart"/>
            <w:r w:rsidRPr="007505D8">
              <w:rPr>
                <w:rFonts w:ascii="Arial" w:hAnsi="Arial" w:cs="Arial"/>
                <w:b/>
                <w:bCs/>
                <w:color w:val="000000"/>
                <w:sz w:val="18"/>
                <w:szCs w:val="18"/>
              </w:rPr>
              <w:t>pericol</w:t>
            </w:r>
            <w:proofErr w:type="spellEnd"/>
            <w:r w:rsidRPr="007505D8">
              <w:rPr>
                <w:rFonts w:ascii="Arial" w:hAnsi="Arial" w:cs="Arial"/>
                <w:b/>
                <w:bCs/>
                <w:color w:val="000000"/>
                <w:sz w:val="18"/>
                <w:szCs w:val="18"/>
              </w:rPr>
              <w:t xml:space="preserve"> </w:t>
            </w:r>
            <w:proofErr w:type="spellStart"/>
            <w:r w:rsidRPr="007505D8">
              <w:rPr>
                <w:rFonts w:ascii="Arial" w:hAnsi="Arial" w:cs="Arial"/>
                <w:b/>
                <w:bCs/>
                <w:color w:val="000000"/>
                <w:sz w:val="18"/>
                <w:szCs w:val="18"/>
              </w:rPr>
              <w:t>sau</w:t>
            </w:r>
            <w:proofErr w:type="spellEnd"/>
            <w:r w:rsidRPr="007505D8">
              <w:rPr>
                <w:rFonts w:ascii="Arial" w:hAnsi="Arial" w:cs="Arial"/>
                <w:b/>
                <w:bCs/>
                <w:color w:val="000000"/>
                <w:sz w:val="18"/>
                <w:szCs w:val="18"/>
              </w:rPr>
              <w:t xml:space="preserve"> </w:t>
            </w:r>
            <w:r w:rsidRPr="007505D8">
              <w:rPr>
                <w:rFonts w:ascii="Arial" w:hAnsi="Arial" w:cs="Arial"/>
                <w:b/>
                <w:bCs/>
                <w:color w:val="000000"/>
                <w:sz w:val="18"/>
                <w:szCs w:val="18"/>
              </w:rPr>
              <w:br/>
              <w:t>R-</w:t>
            </w:r>
            <w:proofErr w:type="spellStart"/>
            <w:r w:rsidRPr="007505D8">
              <w:rPr>
                <w:rFonts w:ascii="Arial" w:hAnsi="Arial" w:cs="Arial"/>
                <w:b/>
                <w:bCs/>
                <w:color w:val="000000"/>
                <w:sz w:val="18"/>
                <w:szCs w:val="18"/>
              </w:rPr>
              <w:t>fraze</w:t>
            </w:r>
            <w:proofErr w:type="spellEnd"/>
            <w:r w:rsidRPr="007505D8">
              <w:rPr>
                <w:rFonts w:ascii="Arial" w:hAnsi="Arial" w:cs="Arial"/>
                <w:b/>
                <w:bCs/>
                <w:color w:val="000000"/>
                <w:sz w:val="18"/>
                <w:szCs w:val="18"/>
              </w:rPr>
              <w:t xml:space="preserve"> de </w:t>
            </w:r>
            <w:proofErr w:type="spellStart"/>
            <w:r w:rsidRPr="007505D8">
              <w:rPr>
                <w:rFonts w:ascii="Arial" w:hAnsi="Arial" w:cs="Arial"/>
                <w:b/>
                <w:bCs/>
                <w:color w:val="000000"/>
                <w:sz w:val="18"/>
                <w:szCs w:val="18"/>
              </w:rPr>
              <w:t>risc</w:t>
            </w:r>
            <w:proofErr w:type="spellEnd"/>
          </w:p>
        </w:tc>
        <w:tc>
          <w:tcPr>
            <w:tcW w:w="1491" w:type="dxa"/>
            <w:tcBorders>
              <w:top w:val="single" w:sz="4" w:space="0" w:color="auto"/>
              <w:left w:val="single" w:sz="4" w:space="0" w:color="auto"/>
              <w:bottom w:val="nil"/>
              <w:right w:val="single" w:sz="4" w:space="0" w:color="auto"/>
            </w:tcBorders>
            <w:shd w:val="pct12" w:color="FFFFFF" w:fill="FFBA5D"/>
            <w:vAlign w:val="center"/>
            <w:hideMark/>
          </w:tcPr>
          <w:p w:rsidR="001C796F" w:rsidRPr="007505D8" w:rsidRDefault="001C796F" w:rsidP="001C796F">
            <w:pPr>
              <w:spacing w:after="0"/>
              <w:jc w:val="center"/>
              <w:rPr>
                <w:rFonts w:ascii="Arial" w:hAnsi="Arial" w:cs="Arial"/>
                <w:b/>
                <w:bCs/>
                <w:color w:val="000000"/>
                <w:sz w:val="18"/>
                <w:szCs w:val="18"/>
              </w:rPr>
            </w:pPr>
            <w:proofErr w:type="spellStart"/>
            <w:r w:rsidRPr="007505D8">
              <w:rPr>
                <w:rFonts w:ascii="Arial" w:hAnsi="Arial" w:cs="Arial"/>
                <w:b/>
                <w:bCs/>
                <w:color w:val="000000"/>
                <w:sz w:val="18"/>
                <w:szCs w:val="18"/>
              </w:rPr>
              <w:t>Locatia</w:t>
            </w:r>
            <w:proofErr w:type="spellEnd"/>
            <w:r w:rsidRPr="007505D8">
              <w:rPr>
                <w:rFonts w:ascii="Arial" w:hAnsi="Arial" w:cs="Arial"/>
                <w:b/>
                <w:bCs/>
                <w:color w:val="000000"/>
                <w:sz w:val="18"/>
                <w:szCs w:val="18"/>
              </w:rPr>
              <w:t xml:space="preserve"> </w:t>
            </w:r>
            <w:proofErr w:type="spellStart"/>
            <w:r w:rsidRPr="007505D8">
              <w:rPr>
                <w:rFonts w:ascii="Arial" w:hAnsi="Arial" w:cs="Arial"/>
                <w:b/>
                <w:bCs/>
                <w:color w:val="000000"/>
                <w:sz w:val="18"/>
                <w:szCs w:val="18"/>
              </w:rPr>
              <w:t>unde</w:t>
            </w:r>
            <w:proofErr w:type="spellEnd"/>
            <w:r w:rsidRPr="007505D8">
              <w:rPr>
                <w:rFonts w:ascii="Arial" w:hAnsi="Arial" w:cs="Arial"/>
                <w:b/>
                <w:bCs/>
                <w:color w:val="000000"/>
                <w:sz w:val="18"/>
                <w:szCs w:val="18"/>
              </w:rPr>
              <w:t xml:space="preserve"> se </w:t>
            </w:r>
            <w:proofErr w:type="spellStart"/>
            <w:r w:rsidRPr="007505D8">
              <w:rPr>
                <w:rFonts w:ascii="Arial" w:hAnsi="Arial" w:cs="Arial"/>
                <w:b/>
                <w:bCs/>
                <w:color w:val="000000"/>
                <w:sz w:val="18"/>
                <w:szCs w:val="18"/>
              </w:rPr>
              <w:t>utilizeaza</w:t>
            </w:r>
            <w:proofErr w:type="spellEnd"/>
          </w:p>
        </w:tc>
        <w:tc>
          <w:tcPr>
            <w:tcW w:w="1411" w:type="dxa"/>
            <w:tcBorders>
              <w:top w:val="single" w:sz="4" w:space="0" w:color="auto"/>
              <w:left w:val="single" w:sz="4" w:space="0" w:color="auto"/>
              <w:bottom w:val="nil"/>
              <w:right w:val="single" w:sz="4" w:space="0" w:color="auto"/>
            </w:tcBorders>
            <w:shd w:val="pct12" w:color="FFFFFF" w:fill="FFBA5D"/>
            <w:vAlign w:val="center"/>
            <w:hideMark/>
          </w:tcPr>
          <w:p w:rsidR="001C796F" w:rsidRPr="007505D8" w:rsidRDefault="001C796F" w:rsidP="001C796F">
            <w:pPr>
              <w:spacing w:after="0"/>
              <w:jc w:val="center"/>
              <w:rPr>
                <w:rFonts w:ascii="Arial" w:hAnsi="Arial" w:cs="Arial"/>
                <w:b/>
                <w:bCs/>
                <w:color w:val="000000"/>
                <w:sz w:val="18"/>
                <w:szCs w:val="18"/>
              </w:rPr>
            </w:pPr>
            <w:r w:rsidRPr="007505D8">
              <w:rPr>
                <w:rFonts w:ascii="Arial" w:hAnsi="Arial" w:cs="Arial"/>
                <w:b/>
                <w:bCs/>
                <w:color w:val="000000"/>
                <w:sz w:val="18"/>
                <w:szCs w:val="18"/>
              </w:rPr>
              <w:t xml:space="preserve">Capacitate de </w:t>
            </w:r>
            <w:proofErr w:type="spellStart"/>
            <w:r w:rsidRPr="007505D8">
              <w:rPr>
                <w:rFonts w:ascii="Arial" w:hAnsi="Arial" w:cs="Arial"/>
                <w:b/>
                <w:bCs/>
                <w:color w:val="000000"/>
                <w:sz w:val="18"/>
                <w:szCs w:val="18"/>
              </w:rPr>
              <w:t>stocare</w:t>
            </w:r>
            <w:proofErr w:type="spellEnd"/>
            <w:r w:rsidRPr="007505D8">
              <w:rPr>
                <w:rFonts w:ascii="Arial" w:hAnsi="Arial" w:cs="Arial"/>
                <w:b/>
                <w:bCs/>
                <w:color w:val="000000"/>
                <w:sz w:val="18"/>
                <w:szCs w:val="18"/>
              </w:rPr>
              <w:t xml:space="preserve"> </w:t>
            </w:r>
            <w:r w:rsidRPr="007505D8">
              <w:rPr>
                <w:rFonts w:ascii="Arial" w:hAnsi="Arial" w:cs="Arial"/>
                <w:b/>
                <w:bCs/>
                <w:color w:val="000000"/>
                <w:sz w:val="18"/>
                <w:szCs w:val="18"/>
              </w:rPr>
              <w:br/>
              <w:t>[kg]</w:t>
            </w:r>
          </w:p>
        </w:tc>
        <w:tc>
          <w:tcPr>
            <w:tcW w:w="1546" w:type="dxa"/>
            <w:tcBorders>
              <w:top w:val="single" w:sz="4" w:space="0" w:color="auto"/>
              <w:left w:val="single" w:sz="4" w:space="0" w:color="auto"/>
              <w:bottom w:val="nil"/>
              <w:right w:val="single" w:sz="4" w:space="0" w:color="auto"/>
            </w:tcBorders>
            <w:shd w:val="pct12" w:color="FFFFFF" w:fill="D8D8D8"/>
            <w:vAlign w:val="center"/>
            <w:hideMark/>
          </w:tcPr>
          <w:p w:rsidR="001C796F" w:rsidRPr="007505D8" w:rsidRDefault="001C796F" w:rsidP="001C796F">
            <w:pPr>
              <w:spacing w:after="0"/>
              <w:jc w:val="center"/>
              <w:rPr>
                <w:rFonts w:ascii="Arial" w:hAnsi="Arial" w:cs="Arial"/>
                <w:b/>
                <w:bCs/>
                <w:color w:val="000000"/>
                <w:sz w:val="18"/>
                <w:szCs w:val="18"/>
              </w:rPr>
            </w:pPr>
            <w:proofErr w:type="spellStart"/>
            <w:r w:rsidRPr="007505D8">
              <w:rPr>
                <w:rFonts w:ascii="Arial" w:hAnsi="Arial" w:cs="Arial"/>
                <w:b/>
                <w:bCs/>
                <w:color w:val="000000"/>
                <w:sz w:val="18"/>
                <w:szCs w:val="18"/>
              </w:rPr>
              <w:t>Locul</w:t>
            </w:r>
            <w:proofErr w:type="spellEnd"/>
            <w:r w:rsidRPr="007505D8">
              <w:rPr>
                <w:rFonts w:ascii="Arial" w:hAnsi="Arial" w:cs="Arial"/>
                <w:b/>
                <w:bCs/>
                <w:color w:val="000000"/>
                <w:sz w:val="18"/>
                <w:szCs w:val="18"/>
              </w:rPr>
              <w:t xml:space="preserve"> de </w:t>
            </w:r>
            <w:proofErr w:type="spellStart"/>
            <w:r w:rsidRPr="007505D8">
              <w:rPr>
                <w:rFonts w:ascii="Arial" w:hAnsi="Arial" w:cs="Arial"/>
                <w:b/>
                <w:bCs/>
                <w:color w:val="000000"/>
                <w:sz w:val="18"/>
                <w:szCs w:val="18"/>
              </w:rPr>
              <w:t>depozitare</w:t>
            </w:r>
            <w:proofErr w:type="spellEnd"/>
          </w:p>
        </w:tc>
      </w:tr>
      <w:tr w:rsidR="001C796F" w:rsidRPr="007505D8" w:rsidTr="001C796F">
        <w:trPr>
          <w:trHeight w:val="600"/>
        </w:trPr>
        <w:tc>
          <w:tcPr>
            <w:tcW w:w="3424"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276BE7"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Solutie</w:t>
            </w:r>
            <w:proofErr w:type="spellEnd"/>
            <w:r w:rsidRPr="007505D8">
              <w:rPr>
                <w:rFonts w:ascii="Arial" w:hAnsi="Arial" w:cs="Arial"/>
                <w:color w:val="000000"/>
                <w:sz w:val="18"/>
                <w:szCs w:val="18"/>
              </w:rPr>
              <w:t xml:space="preserve"> </w:t>
            </w:r>
            <w:r w:rsidR="001C796F" w:rsidRPr="007505D8">
              <w:rPr>
                <w:rFonts w:ascii="Arial" w:hAnsi="Arial" w:cs="Arial"/>
                <w:color w:val="000000"/>
                <w:sz w:val="18"/>
                <w:szCs w:val="18"/>
              </w:rPr>
              <w:t xml:space="preserve"> de </w:t>
            </w:r>
            <w:proofErr w:type="spellStart"/>
            <w:r w:rsidR="001C796F" w:rsidRPr="007505D8">
              <w:rPr>
                <w:rFonts w:ascii="Arial" w:hAnsi="Arial" w:cs="Arial"/>
                <w:color w:val="000000"/>
                <w:sz w:val="18"/>
                <w:szCs w:val="18"/>
              </w:rPr>
              <w:t>curatat</w:t>
            </w:r>
            <w:proofErr w:type="spellEnd"/>
            <w:r w:rsidR="001C796F" w:rsidRPr="007505D8">
              <w:rPr>
                <w:rFonts w:ascii="Arial" w:hAnsi="Arial" w:cs="Arial"/>
                <w:color w:val="000000"/>
                <w:sz w:val="18"/>
                <w:szCs w:val="18"/>
              </w:rPr>
              <w:t xml:space="preserve"> </w:t>
            </w:r>
            <w:proofErr w:type="spellStart"/>
            <w:r w:rsidR="001C796F" w:rsidRPr="007505D8">
              <w:rPr>
                <w:rFonts w:ascii="Arial" w:hAnsi="Arial" w:cs="Arial"/>
                <w:color w:val="000000"/>
                <w:sz w:val="18"/>
                <w:szCs w:val="18"/>
              </w:rPr>
              <w:t>frane</w:t>
            </w:r>
            <w:proofErr w:type="spellEnd"/>
            <w:r w:rsidR="001C796F" w:rsidRPr="007505D8">
              <w:rPr>
                <w:rFonts w:ascii="Arial" w:hAnsi="Arial" w:cs="Arial"/>
                <w:color w:val="000000"/>
                <w:sz w:val="18"/>
                <w:szCs w:val="18"/>
              </w:rPr>
              <w:t xml:space="preserve"> Eco R511</w:t>
            </w:r>
          </w:p>
        </w:tc>
        <w:tc>
          <w:tcPr>
            <w:tcW w:w="1574"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Xi;Xn;F</w:t>
            </w:r>
            <w:proofErr w:type="spellEnd"/>
            <w:r w:rsidRPr="007505D8">
              <w:rPr>
                <w:rFonts w:ascii="Arial" w:hAnsi="Arial" w:cs="Arial"/>
                <w:color w:val="000000"/>
                <w:sz w:val="18"/>
                <w:szCs w:val="18"/>
              </w:rPr>
              <w:t>+;N</w:t>
            </w:r>
          </w:p>
        </w:tc>
        <w:tc>
          <w:tcPr>
            <w:tcW w:w="3353"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E37A4E" w:rsidP="001C796F">
            <w:pPr>
              <w:spacing w:after="0"/>
              <w:jc w:val="center"/>
              <w:rPr>
                <w:rFonts w:ascii="Arial" w:hAnsi="Arial" w:cs="Arial"/>
                <w:color w:val="000000"/>
                <w:sz w:val="18"/>
                <w:szCs w:val="18"/>
              </w:rPr>
            </w:pPr>
            <w:r w:rsidRPr="007505D8">
              <w:rPr>
                <w:rFonts w:ascii="Arial" w:hAnsi="Arial" w:cs="Arial"/>
                <w:color w:val="000000"/>
                <w:sz w:val="18"/>
                <w:szCs w:val="18"/>
              </w:rPr>
              <w:t xml:space="preserve">H </w:t>
            </w:r>
            <w:r w:rsidR="001C796F" w:rsidRPr="007505D8">
              <w:rPr>
                <w:rFonts w:ascii="Arial" w:hAnsi="Arial" w:cs="Arial"/>
                <w:color w:val="000000"/>
                <w:sz w:val="18"/>
                <w:szCs w:val="18"/>
              </w:rPr>
              <w:t>315,336,411,222,   304,229</w:t>
            </w:r>
          </w:p>
        </w:tc>
        <w:tc>
          <w:tcPr>
            <w:tcW w:w="149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Productie</w:t>
            </w:r>
            <w:proofErr w:type="spellEnd"/>
            <w:r w:rsidRPr="007505D8">
              <w:rPr>
                <w:rFonts w:ascii="Arial" w:hAnsi="Arial" w:cs="Arial"/>
                <w:color w:val="000000"/>
                <w:sz w:val="18"/>
                <w:szCs w:val="18"/>
              </w:rPr>
              <w:t xml:space="preserve"> EC</w:t>
            </w:r>
          </w:p>
        </w:tc>
        <w:tc>
          <w:tcPr>
            <w:tcW w:w="141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300</w:t>
            </w:r>
          </w:p>
        </w:tc>
        <w:tc>
          <w:tcPr>
            <w:tcW w:w="1546"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Magazie</w:t>
            </w:r>
            <w:proofErr w:type="spellEnd"/>
            <w:r w:rsidRPr="007505D8">
              <w:rPr>
                <w:rFonts w:ascii="Arial" w:hAnsi="Arial" w:cs="Arial"/>
                <w:color w:val="000000"/>
                <w:sz w:val="18"/>
                <w:szCs w:val="18"/>
              </w:rPr>
              <w:t xml:space="preserve"> EC</w:t>
            </w:r>
          </w:p>
        </w:tc>
      </w:tr>
      <w:tr w:rsidR="001C796F" w:rsidRPr="007505D8" w:rsidTr="001C796F">
        <w:trPr>
          <w:trHeight w:val="600"/>
        </w:trPr>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lang w:val="fr-FR"/>
              </w:rPr>
            </w:pPr>
            <w:proofErr w:type="spellStart"/>
            <w:r w:rsidRPr="007505D8">
              <w:rPr>
                <w:rFonts w:ascii="Arial" w:hAnsi="Arial" w:cs="Arial"/>
                <w:color w:val="000000"/>
                <w:sz w:val="18"/>
                <w:szCs w:val="18"/>
                <w:lang w:val="fr-FR"/>
              </w:rPr>
              <w:lastRenderedPageBreak/>
              <w:t>Solutie</w:t>
            </w:r>
            <w:proofErr w:type="spellEnd"/>
            <w:r w:rsidRPr="007505D8">
              <w:rPr>
                <w:rFonts w:ascii="Arial" w:hAnsi="Arial" w:cs="Arial"/>
                <w:color w:val="000000"/>
                <w:sz w:val="18"/>
                <w:szCs w:val="18"/>
                <w:lang w:val="fr-FR"/>
              </w:rPr>
              <w:t xml:space="preserve"> de </w:t>
            </w:r>
            <w:proofErr w:type="spellStart"/>
            <w:r w:rsidRPr="007505D8">
              <w:rPr>
                <w:rFonts w:ascii="Arial" w:hAnsi="Arial" w:cs="Arial"/>
                <w:color w:val="000000"/>
                <w:sz w:val="18"/>
                <w:szCs w:val="18"/>
                <w:lang w:val="fr-FR"/>
              </w:rPr>
              <w:t>curatat</w:t>
            </w:r>
            <w:proofErr w:type="spellEnd"/>
            <w:r w:rsidRPr="007505D8">
              <w:rPr>
                <w:rFonts w:ascii="Arial" w:hAnsi="Arial" w:cs="Arial"/>
                <w:color w:val="000000"/>
                <w:sz w:val="18"/>
                <w:szCs w:val="18"/>
                <w:lang w:val="fr-FR"/>
              </w:rPr>
              <w:t xml:space="preserve"> </w:t>
            </w:r>
            <w:proofErr w:type="spellStart"/>
            <w:r w:rsidRPr="007505D8">
              <w:rPr>
                <w:rFonts w:ascii="Arial" w:hAnsi="Arial" w:cs="Arial"/>
                <w:color w:val="000000"/>
                <w:sz w:val="18"/>
                <w:szCs w:val="18"/>
                <w:lang w:val="fr-FR"/>
              </w:rPr>
              <w:t>atelierul</w:t>
            </w:r>
            <w:proofErr w:type="spellEnd"/>
            <w:r w:rsidRPr="007505D8">
              <w:rPr>
                <w:rFonts w:ascii="Arial" w:hAnsi="Arial" w:cs="Arial"/>
                <w:color w:val="000000"/>
                <w:sz w:val="18"/>
                <w:szCs w:val="18"/>
                <w:lang w:val="fr-FR"/>
              </w:rPr>
              <w:t xml:space="preserve"> R599</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C</w:t>
            </w:r>
          </w:p>
        </w:tc>
        <w:tc>
          <w:tcPr>
            <w:tcW w:w="3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302,318,319,351</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Productie</w:t>
            </w:r>
            <w:proofErr w:type="spellEnd"/>
            <w:r w:rsidRPr="007505D8">
              <w:rPr>
                <w:rFonts w:ascii="Arial" w:hAnsi="Arial" w:cs="Arial"/>
                <w:color w:val="000000"/>
                <w:sz w:val="18"/>
                <w:szCs w:val="18"/>
              </w:rPr>
              <w:t xml:space="preserve"> EC</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40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Magazie</w:t>
            </w:r>
            <w:proofErr w:type="spellEnd"/>
            <w:r w:rsidRPr="007505D8">
              <w:rPr>
                <w:rFonts w:ascii="Arial" w:hAnsi="Arial" w:cs="Arial"/>
                <w:color w:val="000000"/>
                <w:sz w:val="18"/>
                <w:szCs w:val="18"/>
              </w:rPr>
              <w:t xml:space="preserve"> EC</w:t>
            </w:r>
          </w:p>
        </w:tc>
      </w:tr>
      <w:tr w:rsidR="001C796F" w:rsidRPr="007505D8" w:rsidTr="001C796F">
        <w:trPr>
          <w:trHeight w:val="600"/>
        </w:trPr>
        <w:tc>
          <w:tcPr>
            <w:tcW w:w="3424"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Adeziv</w:t>
            </w:r>
            <w:proofErr w:type="spellEnd"/>
            <w:r w:rsidRPr="007505D8">
              <w:rPr>
                <w:rFonts w:ascii="Arial" w:hAnsi="Arial" w:cs="Arial"/>
                <w:color w:val="000000"/>
                <w:sz w:val="18"/>
                <w:szCs w:val="18"/>
              </w:rPr>
              <w:t xml:space="preserve"> </w:t>
            </w:r>
            <w:proofErr w:type="spellStart"/>
            <w:r w:rsidRPr="007505D8">
              <w:rPr>
                <w:rFonts w:ascii="Arial" w:hAnsi="Arial" w:cs="Arial"/>
                <w:color w:val="000000"/>
                <w:sz w:val="18"/>
                <w:szCs w:val="18"/>
              </w:rPr>
              <w:t>ultrarapid</w:t>
            </w:r>
            <w:proofErr w:type="spellEnd"/>
            <w:r w:rsidRPr="007505D8">
              <w:rPr>
                <w:rFonts w:ascii="Arial" w:hAnsi="Arial" w:cs="Arial"/>
                <w:color w:val="000000"/>
                <w:sz w:val="18"/>
                <w:szCs w:val="18"/>
              </w:rPr>
              <w:t xml:space="preserve"> </w:t>
            </w:r>
            <w:proofErr w:type="spellStart"/>
            <w:r w:rsidRPr="007505D8">
              <w:rPr>
                <w:rFonts w:ascii="Arial" w:hAnsi="Arial" w:cs="Arial"/>
                <w:color w:val="000000"/>
                <w:sz w:val="18"/>
                <w:szCs w:val="18"/>
              </w:rPr>
              <w:t>cianacrilat</w:t>
            </w:r>
            <w:proofErr w:type="spellEnd"/>
            <w:r w:rsidRPr="007505D8">
              <w:rPr>
                <w:rFonts w:ascii="Arial" w:hAnsi="Arial" w:cs="Arial"/>
                <w:color w:val="000000"/>
                <w:sz w:val="18"/>
                <w:szCs w:val="18"/>
              </w:rPr>
              <w:t xml:space="preserve"> K130</w:t>
            </w:r>
          </w:p>
        </w:tc>
        <w:tc>
          <w:tcPr>
            <w:tcW w:w="1574"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Xn</w:t>
            </w:r>
            <w:proofErr w:type="spellEnd"/>
          </w:p>
        </w:tc>
        <w:tc>
          <w:tcPr>
            <w:tcW w:w="3353"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319,335,315,</w:t>
            </w:r>
          </w:p>
        </w:tc>
        <w:tc>
          <w:tcPr>
            <w:tcW w:w="149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Productie</w:t>
            </w:r>
            <w:proofErr w:type="spellEnd"/>
            <w:r w:rsidRPr="007505D8">
              <w:rPr>
                <w:rFonts w:ascii="Arial" w:hAnsi="Arial" w:cs="Arial"/>
                <w:color w:val="000000"/>
                <w:sz w:val="18"/>
                <w:szCs w:val="18"/>
              </w:rPr>
              <w:t xml:space="preserve"> EC</w:t>
            </w:r>
          </w:p>
        </w:tc>
        <w:tc>
          <w:tcPr>
            <w:tcW w:w="141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5</w:t>
            </w:r>
          </w:p>
        </w:tc>
        <w:tc>
          <w:tcPr>
            <w:tcW w:w="1546"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Magazie</w:t>
            </w:r>
            <w:proofErr w:type="spellEnd"/>
            <w:r w:rsidRPr="007505D8">
              <w:rPr>
                <w:rFonts w:ascii="Arial" w:hAnsi="Arial" w:cs="Arial"/>
                <w:color w:val="000000"/>
                <w:sz w:val="18"/>
                <w:szCs w:val="18"/>
              </w:rPr>
              <w:t xml:space="preserve"> EC</w:t>
            </w:r>
          </w:p>
        </w:tc>
      </w:tr>
      <w:tr w:rsidR="001C796F" w:rsidRPr="007505D8" w:rsidTr="001C796F">
        <w:trPr>
          <w:trHeight w:val="600"/>
        </w:trPr>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Vaselina</w:t>
            </w:r>
            <w:proofErr w:type="spellEnd"/>
            <w:r w:rsidRPr="007505D8">
              <w:rPr>
                <w:rFonts w:ascii="Arial" w:hAnsi="Arial" w:cs="Arial"/>
                <w:color w:val="000000"/>
                <w:sz w:val="18"/>
                <w:szCs w:val="18"/>
              </w:rPr>
              <w:t xml:space="preserve"> </w:t>
            </w:r>
            <w:proofErr w:type="spellStart"/>
            <w:r w:rsidRPr="007505D8">
              <w:rPr>
                <w:rFonts w:ascii="Arial" w:hAnsi="Arial" w:cs="Arial"/>
                <w:color w:val="000000"/>
                <w:sz w:val="18"/>
                <w:szCs w:val="18"/>
              </w:rPr>
              <w:t>aderenta</w:t>
            </w:r>
            <w:proofErr w:type="spellEnd"/>
            <w:r w:rsidRPr="007505D8">
              <w:rPr>
                <w:rFonts w:ascii="Arial" w:hAnsi="Arial" w:cs="Arial"/>
                <w:color w:val="000000"/>
                <w:sz w:val="18"/>
                <w:szCs w:val="18"/>
              </w:rPr>
              <w:t xml:space="preserve"> PTFE S404</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Xi;Xn;F</w:t>
            </w:r>
            <w:proofErr w:type="spellEnd"/>
            <w:r w:rsidRPr="007505D8">
              <w:rPr>
                <w:rFonts w:ascii="Arial" w:hAnsi="Arial" w:cs="Arial"/>
                <w:color w:val="000000"/>
                <w:sz w:val="18"/>
                <w:szCs w:val="18"/>
              </w:rPr>
              <w:t>+;N</w:t>
            </w:r>
          </w:p>
        </w:tc>
        <w:tc>
          <w:tcPr>
            <w:tcW w:w="3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336,411,222,304,    229</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Productie</w:t>
            </w:r>
            <w:proofErr w:type="spellEnd"/>
            <w:r w:rsidRPr="007505D8">
              <w:rPr>
                <w:rFonts w:ascii="Arial" w:hAnsi="Arial" w:cs="Arial"/>
                <w:color w:val="000000"/>
                <w:sz w:val="18"/>
                <w:szCs w:val="18"/>
              </w:rPr>
              <w:t xml:space="preserve"> EC</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10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Magazie</w:t>
            </w:r>
            <w:proofErr w:type="spellEnd"/>
            <w:r w:rsidRPr="007505D8">
              <w:rPr>
                <w:rFonts w:ascii="Arial" w:hAnsi="Arial" w:cs="Arial"/>
                <w:color w:val="000000"/>
                <w:sz w:val="18"/>
                <w:szCs w:val="18"/>
              </w:rPr>
              <w:t xml:space="preserve"> EC</w:t>
            </w:r>
          </w:p>
        </w:tc>
      </w:tr>
      <w:tr w:rsidR="001C796F" w:rsidRPr="007505D8" w:rsidTr="001C796F">
        <w:trPr>
          <w:trHeight w:val="600"/>
        </w:trPr>
        <w:tc>
          <w:tcPr>
            <w:tcW w:w="3424"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Vaselina</w:t>
            </w:r>
            <w:proofErr w:type="spellEnd"/>
            <w:r w:rsidRPr="007505D8">
              <w:rPr>
                <w:rFonts w:ascii="Arial" w:hAnsi="Arial" w:cs="Arial"/>
                <w:color w:val="000000"/>
                <w:sz w:val="18"/>
                <w:szCs w:val="18"/>
              </w:rPr>
              <w:t xml:space="preserve"> spray OMC2 S477</w:t>
            </w:r>
          </w:p>
        </w:tc>
        <w:tc>
          <w:tcPr>
            <w:tcW w:w="1574"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Xi;Xn;F</w:t>
            </w:r>
            <w:proofErr w:type="spellEnd"/>
            <w:r w:rsidRPr="007505D8">
              <w:rPr>
                <w:rFonts w:ascii="Arial" w:hAnsi="Arial" w:cs="Arial"/>
                <w:color w:val="000000"/>
                <w:sz w:val="18"/>
                <w:szCs w:val="18"/>
              </w:rPr>
              <w:t>+;N</w:t>
            </w:r>
          </w:p>
        </w:tc>
        <w:tc>
          <w:tcPr>
            <w:tcW w:w="3353"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315,336,411,222,   304</w:t>
            </w:r>
          </w:p>
        </w:tc>
        <w:tc>
          <w:tcPr>
            <w:tcW w:w="149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Productie</w:t>
            </w:r>
            <w:proofErr w:type="spellEnd"/>
            <w:r w:rsidRPr="007505D8">
              <w:rPr>
                <w:rFonts w:ascii="Arial" w:hAnsi="Arial" w:cs="Arial"/>
                <w:color w:val="000000"/>
                <w:sz w:val="18"/>
                <w:szCs w:val="18"/>
              </w:rPr>
              <w:t xml:space="preserve"> EC</w:t>
            </w:r>
          </w:p>
        </w:tc>
        <w:tc>
          <w:tcPr>
            <w:tcW w:w="141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18</w:t>
            </w:r>
          </w:p>
        </w:tc>
        <w:tc>
          <w:tcPr>
            <w:tcW w:w="1546"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Magazie</w:t>
            </w:r>
            <w:proofErr w:type="spellEnd"/>
            <w:r w:rsidRPr="007505D8">
              <w:rPr>
                <w:rFonts w:ascii="Arial" w:hAnsi="Arial" w:cs="Arial"/>
                <w:color w:val="000000"/>
                <w:sz w:val="18"/>
                <w:szCs w:val="18"/>
              </w:rPr>
              <w:t xml:space="preserve"> EC</w:t>
            </w:r>
          </w:p>
        </w:tc>
      </w:tr>
      <w:tr w:rsidR="001C796F" w:rsidRPr="007505D8" w:rsidTr="001C796F">
        <w:trPr>
          <w:trHeight w:val="600"/>
        </w:trPr>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 xml:space="preserve">Spray </w:t>
            </w:r>
            <w:proofErr w:type="spellStart"/>
            <w:r w:rsidRPr="007505D8">
              <w:rPr>
                <w:rFonts w:ascii="Arial" w:hAnsi="Arial" w:cs="Arial"/>
                <w:color w:val="000000"/>
                <w:sz w:val="18"/>
                <w:szCs w:val="18"/>
              </w:rPr>
              <w:t>ungere</w:t>
            </w:r>
            <w:proofErr w:type="spellEnd"/>
            <w:r w:rsidRPr="007505D8">
              <w:rPr>
                <w:rFonts w:ascii="Arial" w:hAnsi="Arial" w:cs="Arial"/>
                <w:color w:val="000000"/>
                <w:sz w:val="18"/>
                <w:szCs w:val="18"/>
              </w:rPr>
              <w:t xml:space="preserve"> pe </w:t>
            </w:r>
            <w:proofErr w:type="spellStart"/>
            <w:r w:rsidRPr="007505D8">
              <w:rPr>
                <w:rFonts w:ascii="Arial" w:hAnsi="Arial" w:cs="Arial"/>
                <w:color w:val="000000"/>
                <w:sz w:val="18"/>
                <w:szCs w:val="18"/>
              </w:rPr>
              <w:t>baza</w:t>
            </w:r>
            <w:proofErr w:type="spellEnd"/>
            <w:r w:rsidRPr="007505D8">
              <w:rPr>
                <w:rFonts w:ascii="Arial" w:hAnsi="Arial" w:cs="Arial"/>
                <w:color w:val="000000"/>
                <w:sz w:val="18"/>
                <w:szCs w:val="18"/>
              </w:rPr>
              <w:t xml:space="preserve"> de Cu S425</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Xi;Xn;F</w:t>
            </w:r>
            <w:proofErr w:type="spellEnd"/>
            <w:r w:rsidRPr="007505D8">
              <w:rPr>
                <w:rFonts w:ascii="Arial" w:hAnsi="Arial" w:cs="Arial"/>
                <w:color w:val="000000"/>
                <w:sz w:val="18"/>
                <w:szCs w:val="18"/>
              </w:rPr>
              <w:t>+;N</w:t>
            </w:r>
          </w:p>
        </w:tc>
        <w:tc>
          <w:tcPr>
            <w:tcW w:w="3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315,336,400,411,  222,304</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Productie</w:t>
            </w:r>
            <w:proofErr w:type="spellEnd"/>
            <w:r w:rsidRPr="007505D8">
              <w:rPr>
                <w:rFonts w:ascii="Arial" w:hAnsi="Arial" w:cs="Arial"/>
                <w:color w:val="000000"/>
                <w:sz w:val="18"/>
                <w:szCs w:val="18"/>
              </w:rPr>
              <w:t xml:space="preserve"> EC</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10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Magazie</w:t>
            </w:r>
            <w:proofErr w:type="spellEnd"/>
            <w:r w:rsidRPr="007505D8">
              <w:rPr>
                <w:rFonts w:ascii="Arial" w:hAnsi="Arial" w:cs="Arial"/>
                <w:color w:val="000000"/>
                <w:sz w:val="18"/>
                <w:szCs w:val="18"/>
              </w:rPr>
              <w:t xml:space="preserve"> EC</w:t>
            </w:r>
          </w:p>
        </w:tc>
      </w:tr>
      <w:tr w:rsidR="001C796F" w:rsidRPr="007505D8" w:rsidTr="001C796F">
        <w:trPr>
          <w:trHeight w:val="600"/>
        </w:trPr>
        <w:tc>
          <w:tcPr>
            <w:tcW w:w="3424"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Ulei</w:t>
            </w:r>
            <w:proofErr w:type="spellEnd"/>
            <w:r w:rsidRPr="007505D8">
              <w:rPr>
                <w:rFonts w:ascii="Arial" w:hAnsi="Arial" w:cs="Arial"/>
                <w:color w:val="000000"/>
                <w:sz w:val="18"/>
                <w:szCs w:val="18"/>
              </w:rPr>
              <w:t xml:space="preserve"> </w:t>
            </w:r>
            <w:proofErr w:type="spellStart"/>
            <w:r w:rsidRPr="007505D8">
              <w:rPr>
                <w:rFonts w:ascii="Arial" w:hAnsi="Arial" w:cs="Arial"/>
                <w:color w:val="000000"/>
                <w:sz w:val="18"/>
                <w:szCs w:val="18"/>
              </w:rPr>
              <w:t>intretinere</w:t>
            </w:r>
            <w:proofErr w:type="spellEnd"/>
            <w:r w:rsidRPr="007505D8">
              <w:rPr>
                <w:rFonts w:ascii="Arial" w:hAnsi="Arial" w:cs="Arial"/>
                <w:color w:val="000000"/>
                <w:sz w:val="18"/>
                <w:szCs w:val="18"/>
              </w:rPr>
              <w:t xml:space="preserve"> S407</w:t>
            </w:r>
          </w:p>
        </w:tc>
        <w:tc>
          <w:tcPr>
            <w:tcW w:w="1574"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Xi;Xn;F</w:t>
            </w:r>
            <w:proofErr w:type="spellEnd"/>
            <w:r w:rsidRPr="007505D8">
              <w:rPr>
                <w:rFonts w:ascii="Arial" w:hAnsi="Arial" w:cs="Arial"/>
                <w:color w:val="000000"/>
                <w:sz w:val="18"/>
                <w:szCs w:val="18"/>
              </w:rPr>
              <w:t>+;N</w:t>
            </w:r>
          </w:p>
        </w:tc>
        <w:tc>
          <w:tcPr>
            <w:tcW w:w="3353"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315,336,411,  222,304,229</w:t>
            </w:r>
          </w:p>
        </w:tc>
        <w:tc>
          <w:tcPr>
            <w:tcW w:w="149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Productie</w:t>
            </w:r>
            <w:proofErr w:type="spellEnd"/>
            <w:r w:rsidRPr="007505D8">
              <w:rPr>
                <w:rFonts w:ascii="Arial" w:hAnsi="Arial" w:cs="Arial"/>
                <w:color w:val="000000"/>
                <w:sz w:val="18"/>
                <w:szCs w:val="18"/>
              </w:rPr>
              <w:t xml:space="preserve"> EC</w:t>
            </w:r>
          </w:p>
        </w:tc>
        <w:tc>
          <w:tcPr>
            <w:tcW w:w="141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35</w:t>
            </w:r>
          </w:p>
        </w:tc>
        <w:tc>
          <w:tcPr>
            <w:tcW w:w="1546"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Magazie</w:t>
            </w:r>
            <w:proofErr w:type="spellEnd"/>
            <w:r w:rsidRPr="007505D8">
              <w:rPr>
                <w:rFonts w:ascii="Arial" w:hAnsi="Arial" w:cs="Arial"/>
                <w:color w:val="000000"/>
                <w:sz w:val="18"/>
                <w:szCs w:val="18"/>
              </w:rPr>
              <w:t xml:space="preserve"> EC</w:t>
            </w:r>
          </w:p>
        </w:tc>
      </w:tr>
      <w:tr w:rsidR="001C796F" w:rsidRPr="007505D8" w:rsidTr="001C796F">
        <w:trPr>
          <w:trHeight w:val="600"/>
        </w:trPr>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 xml:space="preserve">Spray </w:t>
            </w:r>
            <w:proofErr w:type="spellStart"/>
            <w:r w:rsidRPr="007505D8">
              <w:rPr>
                <w:rFonts w:ascii="Arial" w:hAnsi="Arial" w:cs="Arial"/>
                <w:color w:val="000000"/>
                <w:sz w:val="18"/>
                <w:szCs w:val="18"/>
              </w:rPr>
              <w:t>siliconic</w:t>
            </w:r>
            <w:proofErr w:type="spellEnd"/>
            <w:r w:rsidRPr="007505D8">
              <w:rPr>
                <w:rFonts w:ascii="Arial" w:hAnsi="Arial" w:cs="Arial"/>
                <w:color w:val="000000"/>
                <w:sz w:val="18"/>
                <w:szCs w:val="18"/>
              </w:rPr>
              <w:t xml:space="preserve"> S420</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Xi;Xn;F</w:t>
            </w:r>
            <w:proofErr w:type="spellEnd"/>
            <w:r w:rsidRPr="007505D8">
              <w:rPr>
                <w:rFonts w:ascii="Arial" w:hAnsi="Arial" w:cs="Arial"/>
                <w:color w:val="000000"/>
                <w:sz w:val="18"/>
                <w:szCs w:val="18"/>
              </w:rPr>
              <w:t>+;N</w:t>
            </w:r>
          </w:p>
        </w:tc>
        <w:tc>
          <w:tcPr>
            <w:tcW w:w="3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315,336,411,222,  304,229</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Productie</w:t>
            </w:r>
            <w:proofErr w:type="spellEnd"/>
            <w:r w:rsidRPr="007505D8">
              <w:rPr>
                <w:rFonts w:ascii="Arial" w:hAnsi="Arial" w:cs="Arial"/>
                <w:color w:val="000000"/>
                <w:sz w:val="18"/>
                <w:szCs w:val="18"/>
              </w:rPr>
              <w:t xml:space="preserve"> EC</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108</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Magazie</w:t>
            </w:r>
            <w:proofErr w:type="spellEnd"/>
            <w:r w:rsidRPr="007505D8">
              <w:rPr>
                <w:rFonts w:ascii="Arial" w:hAnsi="Arial" w:cs="Arial"/>
                <w:color w:val="000000"/>
                <w:sz w:val="18"/>
                <w:szCs w:val="18"/>
              </w:rPr>
              <w:t xml:space="preserve"> EC</w:t>
            </w:r>
          </w:p>
        </w:tc>
      </w:tr>
      <w:tr w:rsidR="001C796F" w:rsidRPr="007505D8" w:rsidTr="001C796F">
        <w:trPr>
          <w:trHeight w:val="600"/>
        </w:trPr>
        <w:tc>
          <w:tcPr>
            <w:tcW w:w="3424"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Degripant</w:t>
            </w:r>
            <w:proofErr w:type="spellEnd"/>
            <w:r w:rsidRPr="007505D8">
              <w:rPr>
                <w:rFonts w:ascii="Arial" w:hAnsi="Arial" w:cs="Arial"/>
                <w:color w:val="000000"/>
                <w:sz w:val="18"/>
                <w:szCs w:val="18"/>
              </w:rPr>
              <w:t xml:space="preserve"> super rapid S410</w:t>
            </w:r>
          </w:p>
        </w:tc>
        <w:tc>
          <w:tcPr>
            <w:tcW w:w="1574"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Xn;F</w:t>
            </w:r>
            <w:proofErr w:type="spellEnd"/>
            <w:r w:rsidRPr="007505D8">
              <w:rPr>
                <w:rFonts w:ascii="Arial" w:hAnsi="Arial" w:cs="Arial"/>
                <w:color w:val="000000"/>
                <w:sz w:val="18"/>
                <w:szCs w:val="18"/>
              </w:rPr>
              <w:t>+</w:t>
            </w:r>
          </w:p>
        </w:tc>
        <w:tc>
          <w:tcPr>
            <w:tcW w:w="3353"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304,222,229</w:t>
            </w:r>
          </w:p>
        </w:tc>
        <w:tc>
          <w:tcPr>
            <w:tcW w:w="149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Productie</w:t>
            </w:r>
            <w:proofErr w:type="spellEnd"/>
            <w:r w:rsidRPr="007505D8">
              <w:rPr>
                <w:rFonts w:ascii="Arial" w:hAnsi="Arial" w:cs="Arial"/>
                <w:color w:val="000000"/>
                <w:sz w:val="18"/>
                <w:szCs w:val="18"/>
              </w:rPr>
              <w:t xml:space="preserve"> EC</w:t>
            </w:r>
          </w:p>
        </w:tc>
        <w:tc>
          <w:tcPr>
            <w:tcW w:w="141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144</w:t>
            </w:r>
          </w:p>
        </w:tc>
        <w:tc>
          <w:tcPr>
            <w:tcW w:w="1546"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Magazie</w:t>
            </w:r>
            <w:proofErr w:type="spellEnd"/>
            <w:r w:rsidRPr="007505D8">
              <w:rPr>
                <w:rFonts w:ascii="Arial" w:hAnsi="Arial" w:cs="Arial"/>
                <w:color w:val="000000"/>
                <w:sz w:val="18"/>
                <w:szCs w:val="18"/>
              </w:rPr>
              <w:t xml:space="preserve"> EC</w:t>
            </w:r>
          </w:p>
        </w:tc>
      </w:tr>
      <w:tr w:rsidR="001C796F" w:rsidRPr="007505D8" w:rsidTr="001C796F">
        <w:trPr>
          <w:trHeight w:val="600"/>
        </w:trPr>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IBS-</w:t>
            </w:r>
            <w:proofErr w:type="spellStart"/>
            <w:r w:rsidRPr="007505D8">
              <w:rPr>
                <w:rFonts w:ascii="Arial" w:hAnsi="Arial" w:cs="Arial"/>
                <w:color w:val="000000"/>
                <w:sz w:val="18"/>
                <w:szCs w:val="18"/>
              </w:rPr>
              <w:t>Degresant</w:t>
            </w:r>
            <w:proofErr w:type="spellEnd"/>
            <w:r w:rsidRPr="007505D8">
              <w:rPr>
                <w:rFonts w:ascii="Arial" w:hAnsi="Arial" w:cs="Arial"/>
                <w:color w:val="000000"/>
                <w:sz w:val="18"/>
                <w:szCs w:val="18"/>
              </w:rPr>
              <w:t xml:space="preserve"> rapid Tornado</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Xn</w:t>
            </w:r>
            <w:proofErr w:type="spellEnd"/>
            <w:r w:rsidRPr="007505D8">
              <w:rPr>
                <w:rFonts w:ascii="Arial" w:hAnsi="Arial" w:cs="Arial"/>
                <w:color w:val="000000"/>
                <w:sz w:val="18"/>
                <w:szCs w:val="18"/>
              </w:rPr>
              <w:t xml:space="preserve"> ; N</w:t>
            </w:r>
          </w:p>
        </w:tc>
        <w:tc>
          <w:tcPr>
            <w:tcW w:w="3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10,51/53,65,66,67</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ARM</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20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Magazie</w:t>
            </w:r>
            <w:proofErr w:type="spellEnd"/>
            <w:r w:rsidRPr="007505D8">
              <w:rPr>
                <w:rFonts w:ascii="Arial" w:hAnsi="Arial" w:cs="Arial"/>
                <w:color w:val="000000"/>
                <w:sz w:val="18"/>
                <w:szCs w:val="18"/>
              </w:rPr>
              <w:t xml:space="preserve"> EC</w:t>
            </w:r>
          </w:p>
        </w:tc>
      </w:tr>
      <w:tr w:rsidR="001C796F" w:rsidRPr="007505D8" w:rsidTr="001C796F">
        <w:trPr>
          <w:trHeight w:val="600"/>
        </w:trPr>
        <w:tc>
          <w:tcPr>
            <w:tcW w:w="3424"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RAKU-PUR 32-3224-2A</w:t>
            </w:r>
          </w:p>
        </w:tc>
        <w:tc>
          <w:tcPr>
            <w:tcW w:w="1574"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Xn</w:t>
            </w:r>
            <w:proofErr w:type="spellEnd"/>
          </w:p>
        </w:tc>
        <w:tc>
          <w:tcPr>
            <w:tcW w:w="3353"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n.a.</w:t>
            </w:r>
            <w:proofErr w:type="spellEnd"/>
          </w:p>
        </w:tc>
        <w:tc>
          <w:tcPr>
            <w:tcW w:w="149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Productie</w:t>
            </w:r>
            <w:proofErr w:type="spellEnd"/>
            <w:r w:rsidRPr="007505D8">
              <w:rPr>
                <w:rFonts w:ascii="Arial" w:hAnsi="Arial" w:cs="Arial"/>
                <w:color w:val="000000"/>
                <w:sz w:val="18"/>
                <w:szCs w:val="18"/>
              </w:rPr>
              <w:t xml:space="preserve"> EC</w:t>
            </w:r>
          </w:p>
        </w:tc>
        <w:tc>
          <w:tcPr>
            <w:tcW w:w="141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400</w:t>
            </w:r>
          </w:p>
        </w:tc>
        <w:tc>
          <w:tcPr>
            <w:tcW w:w="1546" w:type="dxa"/>
            <w:vMerge w:val="restart"/>
            <w:tcBorders>
              <w:left w:val="single" w:sz="4" w:space="0" w:color="auto"/>
              <w:right w:val="single" w:sz="4" w:space="0" w:color="auto"/>
            </w:tcBorders>
            <w:shd w:val="clear" w:color="D8D8D8" w:fill="D8D8D8"/>
            <w:noWrap/>
            <w:vAlign w:val="center"/>
            <w:hideMark/>
          </w:tcPr>
          <w:p w:rsidR="001C796F" w:rsidRPr="007505D8" w:rsidRDefault="00085F9B" w:rsidP="001C796F">
            <w:pPr>
              <w:spacing w:after="0"/>
              <w:jc w:val="center"/>
              <w:rPr>
                <w:rFonts w:ascii="Arial" w:hAnsi="Arial" w:cs="Arial"/>
                <w:color w:val="000000"/>
                <w:sz w:val="18"/>
                <w:szCs w:val="18"/>
              </w:rPr>
            </w:pPr>
            <w:r w:rsidRPr="007505D8">
              <w:rPr>
                <w:rFonts w:ascii="Arial" w:hAnsi="Arial" w:cs="Arial"/>
                <w:color w:val="000000"/>
                <w:sz w:val="18"/>
                <w:szCs w:val="18"/>
              </w:rPr>
              <w:t xml:space="preserve">Magazine </w:t>
            </w:r>
            <w:proofErr w:type="spellStart"/>
            <w:r w:rsidRPr="007505D8">
              <w:rPr>
                <w:rFonts w:ascii="Arial" w:hAnsi="Arial" w:cs="Arial"/>
                <w:color w:val="000000"/>
                <w:sz w:val="18"/>
                <w:szCs w:val="18"/>
              </w:rPr>
              <w:t>prevazuta</w:t>
            </w:r>
            <w:proofErr w:type="spellEnd"/>
            <w:r w:rsidRPr="007505D8">
              <w:rPr>
                <w:rFonts w:ascii="Arial" w:hAnsi="Arial" w:cs="Arial"/>
                <w:color w:val="000000"/>
                <w:sz w:val="18"/>
                <w:szCs w:val="18"/>
              </w:rPr>
              <w:t xml:space="preserve"> cu </w:t>
            </w:r>
            <w:proofErr w:type="spellStart"/>
            <w:r w:rsidRPr="007505D8">
              <w:rPr>
                <w:rFonts w:ascii="Arial" w:hAnsi="Arial" w:cs="Arial"/>
                <w:color w:val="000000"/>
                <w:sz w:val="18"/>
                <w:szCs w:val="18"/>
              </w:rPr>
              <w:t>sistem</w:t>
            </w:r>
            <w:proofErr w:type="spellEnd"/>
            <w:r w:rsidRPr="007505D8">
              <w:rPr>
                <w:rFonts w:ascii="Arial" w:hAnsi="Arial" w:cs="Arial"/>
                <w:color w:val="000000"/>
                <w:sz w:val="18"/>
                <w:szCs w:val="18"/>
              </w:rPr>
              <w:t xml:space="preserve"> de </w:t>
            </w:r>
            <w:proofErr w:type="spellStart"/>
            <w:r w:rsidRPr="007505D8">
              <w:rPr>
                <w:rFonts w:ascii="Arial" w:hAnsi="Arial" w:cs="Arial"/>
                <w:color w:val="000000"/>
                <w:sz w:val="18"/>
                <w:szCs w:val="18"/>
              </w:rPr>
              <w:t>mentinere</w:t>
            </w:r>
            <w:proofErr w:type="spellEnd"/>
            <w:r w:rsidRPr="007505D8">
              <w:rPr>
                <w:rFonts w:ascii="Arial" w:hAnsi="Arial" w:cs="Arial"/>
                <w:color w:val="000000"/>
                <w:sz w:val="18"/>
                <w:szCs w:val="18"/>
              </w:rPr>
              <w:t xml:space="preserve"> a </w:t>
            </w:r>
            <w:proofErr w:type="spellStart"/>
            <w:r w:rsidRPr="007505D8">
              <w:rPr>
                <w:rFonts w:ascii="Arial" w:hAnsi="Arial" w:cs="Arial"/>
                <w:color w:val="000000"/>
                <w:sz w:val="18"/>
                <w:szCs w:val="18"/>
              </w:rPr>
              <w:t>temperaturii</w:t>
            </w:r>
            <w:proofErr w:type="spellEnd"/>
            <w:r w:rsidRPr="007505D8">
              <w:rPr>
                <w:rFonts w:ascii="Arial" w:hAnsi="Arial" w:cs="Arial"/>
                <w:color w:val="000000"/>
                <w:sz w:val="18"/>
                <w:szCs w:val="18"/>
              </w:rPr>
              <w:t xml:space="preserve"> </w:t>
            </w:r>
            <w:proofErr w:type="spellStart"/>
            <w:r w:rsidRPr="007505D8">
              <w:rPr>
                <w:rFonts w:ascii="Arial" w:hAnsi="Arial" w:cs="Arial"/>
                <w:color w:val="000000"/>
                <w:sz w:val="18"/>
                <w:szCs w:val="18"/>
              </w:rPr>
              <w:t>constante</w:t>
            </w:r>
            <w:proofErr w:type="spellEnd"/>
          </w:p>
        </w:tc>
      </w:tr>
      <w:tr w:rsidR="001C796F" w:rsidRPr="007505D8" w:rsidTr="001C796F">
        <w:trPr>
          <w:trHeight w:val="600"/>
        </w:trPr>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RAKU-PUR 32-3224-2B</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 xml:space="preserve">Xi; </w:t>
            </w:r>
            <w:proofErr w:type="spellStart"/>
            <w:r w:rsidRPr="007505D8">
              <w:rPr>
                <w:rFonts w:ascii="Arial" w:hAnsi="Arial" w:cs="Arial"/>
                <w:color w:val="000000"/>
                <w:sz w:val="18"/>
                <w:szCs w:val="18"/>
              </w:rPr>
              <w:t>Xn</w:t>
            </w:r>
            <w:proofErr w:type="spellEnd"/>
          </w:p>
        </w:tc>
        <w:tc>
          <w:tcPr>
            <w:tcW w:w="3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332,334,335,319, 315,317,351</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Productie</w:t>
            </w:r>
            <w:proofErr w:type="spellEnd"/>
            <w:r w:rsidRPr="007505D8">
              <w:rPr>
                <w:rFonts w:ascii="Arial" w:hAnsi="Arial" w:cs="Arial"/>
                <w:color w:val="000000"/>
                <w:sz w:val="18"/>
                <w:szCs w:val="18"/>
              </w:rPr>
              <w:t xml:space="preserve"> EC</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60</w:t>
            </w:r>
          </w:p>
        </w:tc>
        <w:tc>
          <w:tcPr>
            <w:tcW w:w="1546" w:type="dxa"/>
            <w:vMerge/>
            <w:tcBorders>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p>
        </w:tc>
      </w:tr>
      <w:tr w:rsidR="001C796F" w:rsidRPr="007505D8" w:rsidTr="001C796F">
        <w:trPr>
          <w:trHeight w:val="600"/>
        </w:trPr>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EWOmold</w:t>
            </w:r>
            <w:proofErr w:type="spellEnd"/>
            <w:r w:rsidRPr="007505D8">
              <w:rPr>
                <w:rFonts w:ascii="Arial" w:hAnsi="Arial" w:cs="Arial"/>
                <w:color w:val="000000"/>
                <w:sz w:val="18"/>
                <w:szCs w:val="18"/>
              </w:rPr>
              <w:t xml:space="preserve"> 7304 A / 79903</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Xn</w:t>
            </w:r>
            <w:proofErr w:type="spellEnd"/>
          </w:p>
        </w:tc>
        <w:tc>
          <w:tcPr>
            <w:tcW w:w="3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FD2697" w:rsidP="001C796F">
            <w:pPr>
              <w:spacing w:after="0"/>
              <w:jc w:val="center"/>
              <w:rPr>
                <w:rFonts w:ascii="Arial" w:hAnsi="Arial" w:cs="Arial"/>
                <w:color w:val="000000"/>
                <w:sz w:val="18"/>
                <w:szCs w:val="18"/>
              </w:rPr>
            </w:pPr>
            <w:r w:rsidRPr="007505D8">
              <w:rPr>
                <w:rFonts w:ascii="Arial" w:hAnsi="Arial" w:cs="Arial"/>
                <w:color w:val="000000"/>
                <w:sz w:val="18"/>
                <w:szCs w:val="18"/>
              </w:rPr>
              <w:t>12,</w:t>
            </w:r>
            <w:r w:rsidR="001C796F" w:rsidRPr="007505D8">
              <w:rPr>
                <w:rFonts w:ascii="Arial" w:hAnsi="Arial" w:cs="Arial"/>
                <w:color w:val="000000"/>
                <w:sz w:val="18"/>
                <w:szCs w:val="18"/>
              </w:rPr>
              <w:t>65</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Productie</w:t>
            </w:r>
            <w:proofErr w:type="spellEnd"/>
            <w:r w:rsidRPr="007505D8">
              <w:rPr>
                <w:rFonts w:ascii="Arial" w:hAnsi="Arial" w:cs="Arial"/>
                <w:color w:val="000000"/>
                <w:sz w:val="18"/>
                <w:szCs w:val="18"/>
              </w:rPr>
              <w:t xml:space="preserve"> EC</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40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Magazie</w:t>
            </w:r>
            <w:proofErr w:type="spellEnd"/>
            <w:r w:rsidRPr="007505D8">
              <w:rPr>
                <w:rFonts w:ascii="Arial" w:hAnsi="Arial" w:cs="Arial"/>
                <w:color w:val="000000"/>
                <w:sz w:val="18"/>
                <w:szCs w:val="18"/>
              </w:rPr>
              <w:t xml:space="preserve"> EC</w:t>
            </w:r>
          </w:p>
        </w:tc>
      </w:tr>
      <w:tr w:rsidR="001C796F" w:rsidRPr="007505D8" w:rsidTr="001C796F">
        <w:trPr>
          <w:trHeight w:val="499"/>
        </w:trPr>
        <w:tc>
          <w:tcPr>
            <w:tcW w:w="3424"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OKS 701</w:t>
            </w:r>
          </w:p>
        </w:tc>
        <w:tc>
          <w:tcPr>
            <w:tcW w:w="1574"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Xn;F</w:t>
            </w:r>
            <w:proofErr w:type="spellEnd"/>
            <w:r w:rsidRPr="007505D8">
              <w:rPr>
                <w:rFonts w:ascii="Arial" w:hAnsi="Arial" w:cs="Arial"/>
                <w:color w:val="000000"/>
                <w:sz w:val="18"/>
                <w:szCs w:val="18"/>
              </w:rPr>
              <w:t>+;N</w:t>
            </w:r>
          </w:p>
        </w:tc>
        <w:tc>
          <w:tcPr>
            <w:tcW w:w="3353"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220,280,302,315, 318,411</w:t>
            </w:r>
          </w:p>
        </w:tc>
        <w:tc>
          <w:tcPr>
            <w:tcW w:w="149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Productie</w:t>
            </w:r>
            <w:proofErr w:type="spellEnd"/>
            <w:r w:rsidRPr="007505D8">
              <w:rPr>
                <w:rFonts w:ascii="Arial" w:hAnsi="Arial" w:cs="Arial"/>
                <w:color w:val="000000"/>
                <w:sz w:val="18"/>
                <w:szCs w:val="18"/>
              </w:rPr>
              <w:t xml:space="preserve"> EC</w:t>
            </w:r>
          </w:p>
        </w:tc>
        <w:tc>
          <w:tcPr>
            <w:tcW w:w="141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12</w:t>
            </w:r>
          </w:p>
        </w:tc>
        <w:tc>
          <w:tcPr>
            <w:tcW w:w="1546"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Magazie</w:t>
            </w:r>
            <w:proofErr w:type="spellEnd"/>
            <w:r w:rsidRPr="007505D8">
              <w:rPr>
                <w:rFonts w:ascii="Arial" w:hAnsi="Arial" w:cs="Arial"/>
                <w:color w:val="000000"/>
                <w:sz w:val="18"/>
                <w:szCs w:val="18"/>
              </w:rPr>
              <w:t xml:space="preserve"> EC</w:t>
            </w:r>
          </w:p>
        </w:tc>
      </w:tr>
      <w:tr w:rsidR="001C796F" w:rsidRPr="007505D8" w:rsidTr="001C796F">
        <w:trPr>
          <w:trHeight w:val="499"/>
        </w:trPr>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OKS 241</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Xn;F</w:t>
            </w:r>
            <w:proofErr w:type="spellEnd"/>
            <w:r w:rsidRPr="007505D8">
              <w:rPr>
                <w:rFonts w:ascii="Arial" w:hAnsi="Arial" w:cs="Arial"/>
                <w:color w:val="000000"/>
                <w:sz w:val="18"/>
                <w:szCs w:val="18"/>
              </w:rPr>
              <w:t>+;N</w:t>
            </w:r>
          </w:p>
        </w:tc>
        <w:tc>
          <w:tcPr>
            <w:tcW w:w="3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222,229,336,400, 411</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Productie</w:t>
            </w:r>
            <w:proofErr w:type="spellEnd"/>
            <w:r w:rsidRPr="007505D8">
              <w:rPr>
                <w:rFonts w:ascii="Arial" w:hAnsi="Arial" w:cs="Arial"/>
                <w:color w:val="000000"/>
                <w:sz w:val="18"/>
                <w:szCs w:val="18"/>
              </w:rPr>
              <w:t xml:space="preserve"> EC</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12</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Magazie</w:t>
            </w:r>
            <w:proofErr w:type="spellEnd"/>
            <w:r w:rsidRPr="007505D8">
              <w:rPr>
                <w:rFonts w:ascii="Arial" w:hAnsi="Arial" w:cs="Arial"/>
                <w:color w:val="000000"/>
                <w:sz w:val="18"/>
                <w:szCs w:val="18"/>
              </w:rPr>
              <w:t xml:space="preserve"> EC</w:t>
            </w:r>
          </w:p>
        </w:tc>
      </w:tr>
      <w:tr w:rsidR="001C796F" w:rsidRPr="007505D8" w:rsidTr="001C796F">
        <w:trPr>
          <w:trHeight w:val="499"/>
        </w:trPr>
        <w:tc>
          <w:tcPr>
            <w:tcW w:w="3424"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 xml:space="preserve">Spray </w:t>
            </w:r>
            <w:proofErr w:type="spellStart"/>
            <w:r w:rsidRPr="007505D8">
              <w:rPr>
                <w:rFonts w:ascii="Arial" w:hAnsi="Arial" w:cs="Arial"/>
                <w:color w:val="000000"/>
                <w:sz w:val="18"/>
                <w:szCs w:val="18"/>
              </w:rPr>
              <w:t>vaselina</w:t>
            </w:r>
            <w:proofErr w:type="spellEnd"/>
            <w:r w:rsidRPr="007505D8">
              <w:rPr>
                <w:rFonts w:ascii="Arial" w:hAnsi="Arial" w:cs="Arial"/>
                <w:color w:val="000000"/>
                <w:sz w:val="18"/>
                <w:szCs w:val="18"/>
              </w:rPr>
              <w:t xml:space="preserve"> </w:t>
            </w:r>
            <w:proofErr w:type="spellStart"/>
            <w:r w:rsidRPr="007505D8">
              <w:rPr>
                <w:rFonts w:ascii="Arial" w:hAnsi="Arial" w:cs="Arial"/>
                <w:color w:val="000000"/>
                <w:sz w:val="18"/>
                <w:szCs w:val="18"/>
              </w:rPr>
              <w:t>perfinalt</w:t>
            </w:r>
            <w:proofErr w:type="spellEnd"/>
          </w:p>
        </w:tc>
        <w:tc>
          <w:tcPr>
            <w:tcW w:w="1574"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Xi;Xn;F</w:t>
            </w:r>
            <w:proofErr w:type="spellEnd"/>
            <w:r w:rsidRPr="007505D8">
              <w:rPr>
                <w:rFonts w:ascii="Arial" w:hAnsi="Arial" w:cs="Arial"/>
                <w:color w:val="000000"/>
                <w:sz w:val="18"/>
                <w:szCs w:val="18"/>
              </w:rPr>
              <w:t>+;N</w:t>
            </w:r>
          </w:p>
        </w:tc>
        <w:tc>
          <w:tcPr>
            <w:tcW w:w="3353"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224,225,304,315, 336,411</w:t>
            </w:r>
          </w:p>
        </w:tc>
        <w:tc>
          <w:tcPr>
            <w:tcW w:w="149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563A1E">
            <w:pPr>
              <w:spacing w:after="0"/>
              <w:jc w:val="center"/>
              <w:rPr>
                <w:rFonts w:ascii="Arial" w:hAnsi="Arial" w:cs="Arial"/>
                <w:color w:val="000000"/>
                <w:sz w:val="18"/>
                <w:szCs w:val="18"/>
              </w:rPr>
            </w:pPr>
            <w:r w:rsidRPr="007505D8">
              <w:rPr>
                <w:rFonts w:ascii="Arial" w:hAnsi="Arial" w:cs="Arial"/>
                <w:color w:val="000000"/>
                <w:sz w:val="18"/>
                <w:szCs w:val="18"/>
              </w:rPr>
              <w:t>EC</w:t>
            </w:r>
          </w:p>
        </w:tc>
        <w:tc>
          <w:tcPr>
            <w:tcW w:w="141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0.4</w:t>
            </w:r>
          </w:p>
        </w:tc>
        <w:tc>
          <w:tcPr>
            <w:tcW w:w="1546"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563A1E">
            <w:pPr>
              <w:spacing w:after="0"/>
              <w:jc w:val="center"/>
              <w:rPr>
                <w:rFonts w:ascii="Arial" w:hAnsi="Arial" w:cs="Arial"/>
                <w:color w:val="000000"/>
                <w:sz w:val="18"/>
                <w:szCs w:val="18"/>
              </w:rPr>
            </w:pPr>
            <w:proofErr w:type="spellStart"/>
            <w:r w:rsidRPr="007505D8">
              <w:rPr>
                <w:rFonts w:ascii="Arial" w:hAnsi="Arial" w:cs="Arial"/>
                <w:color w:val="000000"/>
                <w:sz w:val="18"/>
                <w:szCs w:val="18"/>
              </w:rPr>
              <w:t>Magazie</w:t>
            </w:r>
            <w:proofErr w:type="spellEnd"/>
            <w:r w:rsidRPr="007505D8">
              <w:rPr>
                <w:rFonts w:ascii="Arial" w:hAnsi="Arial" w:cs="Arial"/>
                <w:color w:val="000000"/>
                <w:sz w:val="18"/>
                <w:szCs w:val="18"/>
              </w:rPr>
              <w:t xml:space="preserve"> EC</w:t>
            </w:r>
          </w:p>
        </w:tc>
      </w:tr>
      <w:tr w:rsidR="001C796F" w:rsidRPr="007505D8" w:rsidTr="001C796F">
        <w:trPr>
          <w:trHeight w:val="499"/>
        </w:trPr>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lastRenderedPageBreak/>
              <w:t xml:space="preserve">Spray de </w:t>
            </w:r>
            <w:proofErr w:type="spellStart"/>
            <w:r w:rsidRPr="007505D8">
              <w:rPr>
                <w:rFonts w:ascii="Arial" w:hAnsi="Arial" w:cs="Arial"/>
                <w:color w:val="000000"/>
                <w:sz w:val="18"/>
                <w:szCs w:val="18"/>
              </w:rPr>
              <w:t>curatat</w:t>
            </w:r>
            <w:proofErr w:type="spellEnd"/>
            <w:r w:rsidRPr="007505D8">
              <w:rPr>
                <w:rFonts w:ascii="Arial" w:hAnsi="Arial" w:cs="Arial"/>
                <w:color w:val="000000"/>
                <w:sz w:val="18"/>
                <w:szCs w:val="18"/>
              </w:rPr>
              <w:t xml:space="preserve"> </w:t>
            </w:r>
            <w:proofErr w:type="spellStart"/>
            <w:r w:rsidRPr="007505D8">
              <w:rPr>
                <w:rFonts w:ascii="Arial" w:hAnsi="Arial" w:cs="Arial"/>
                <w:color w:val="000000"/>
                <w:sz w:val="18"/>
                <w:szCs w:val="18"/>
              </w:rPr>
              <w:t>frane</w:t>
            </w:r>
            <w:proofErr w:type="spellEnd"/>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Xi;Xn;F</w:t>
            </w:r>
            <w:proofErr w:type="spellEnd"/>
            <w:r w:rsidRPr="007505D8">
              <w:rPr>
                <w:rFonts w:ascii="Arial" w:hAnsi="Arial" w:cs="Arial"/>
                <w:color w:val="000000"/>
                <w:sz w:val="18"/>
                <w:szCs w:val="18"/>
              </w:rPr>
              <w:t>+;N</w:t>
            </w:r>
          </w:p>
        </w:tc>
        <w:tc>
          <w:tcPr>
            <w:tcW w:w="3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225,304,315,336, 411</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563A1E">
            <w:pPr>
              <w:spacing w:after="0"/>
              <w:jc w:val="center"/>
              <w:rPr>
                <w:rFonts w:ascii="Arial" w:hAnsi="Arial" w:cs="Arial"/>
                <w:color w:val="000000"/>
                <w:sz w:val="18"/>
                <w:szCs w:val="18"/>
              </w:rPr>
            </w:pPr>
            <w:r w:rsidRPr="007505D8">
              <w:rPr>
                <w:rFonts w:ascii="Arial" w:hAnsi="Arial" w:cs="Arial"/>
                <w:color w:val="000000"/>
                <w:sz w:val="18"/>
                <w:szCs w:val="18"/>
              </w:rPr>
              <w:t>EC</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12</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563A1E">
            <w:pPr>
              <w:spacing w:after="0"/>
              <w:jc w:val="center"/>
              <w:rPr>
                <w:rFonts w:ascii="Arial" w:hAnsi="Arial" w:cs="Arial"/>
                <w:color w:val="000000"/>
                <w:sz w:val="18"/>
                <w:szCs w:val="18"/>
              </w:rPr>
            </w:pPr>
            <w:proofErr w:type="spellStart"/>
            <w:r w:rsidRPr="007505D8">
              <w:rPr>
                <w:rFonts w:ascii="Arial" w:hAnsi="Arial" w:cs="Arial"/>
                <w:color w:val="000000"/>
                <w:sz w:val="18"/>
                <w:szCs w:val="18"/>
              </w:rPr>
              <w:t>Magazie</w:t>
            </w:r>
            <w:proofErr w:type="spellEnd"/>
            <w:r w:rsidRPr="007505D8">
              <w:rPr>
                <w:rFonts w:ascii="Arial" w:hAnsi="Arial" w:cs="Arial"/>
                <w:color w:val="000000"/>
                <w:sz w:val="18"/>
                <w:szCs w:val="18"/>
              </w:rPr>
              <w:t xml:space="preserve"> EC</w:t>
            </w:r>
          </w:p>
        </w:tc>
      </w:tr>
      <w:tr w:rsidR="001C796F" w:rsidRPr="007505D8" w:rsidTr="001C796F">
        <w:trPr>
          <w:trHeight w:val="690"/>
        </w:trPr>
        <w:tc>
          <w:tcPr>
            <w:tcW w:w="3424"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Deruginol</w:t>
            </w:r>
            <w:proofErr w:type="spellEnd"/>
            <w:r w:rsidRPr="007505D8">
              <w:rPr>
                <w:rFonts w:ascii="Arial" w:hAnsi="Arial" w:cs="Arial"/>
                <w:color w:val="000000"/>
                <w:sz w:val="18"/>
                <w:szCs w:val="18"/>
              </w:rPr>
              <w:t xml:space="preserve"> MoS2</w:t>
            </w:r>
          </w:p>
        </w:tc>
        <w:tc>
          <w:tcPr>
            <w:tcW w:w="1574"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Xi;Hn;F</w:t>
            </w:r>
            <w:proofErr w:type="spellEnd"/>
            <w:r w:rsidRPr="007505D8">
              <w:rPr>
                <w:rFonts w:ascii="Arial" w:hAnsi="Arial" w:cs="Arial"/>
                <w:color w:val="000000"/>
                <w:sz w:val="18"/>
                <w:szCs w:val="18"/>
              </w:rPr>
              <w:t>+;N</w:t>
            </w:r>
          </w:p>
        </w:tc>
        <w:tc>
          <w:tcPr>
            <w:tcW w:w="3353"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226,304,315,318, 332,335,336,400, 411,412</w:t>
            </w:r>
          </w:p>
        </w:tc>
        <w:tc>
          <w:tcPr>
            <w:tcW w:w="149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563A1E">
            <w:pPr>
              <w:spacing w:after="0"/>
              <w:jc w:val="center"/>
              <w:rPr>
                <w:rFonts w:ascii="Arial" w:hAnsi="Arial" w:cs="Arial"/>
                <w:color w:val="000000"/>
                <w:sz w:val="18"/>
                <w:szCs w:val="18"/>
              </w:rPr>
            </w:pPr>
            <w:r w:rsidRPr="007505D8">
              <w:rPr>
                <w:rFonts w:ascii="Arial" w:hAnsi="Arial" w:cs="Arial"/>
                <w:color w:val="000000"/>
                <w:sz w:val="18"/>
                <w:szCs w:val="18"/>
              </w:rPr>
              <w:t>EC</w:t>
            </w:r>
          </w:p>
        </w:tc>
        <w:tc>
          <w:tcPr>
            <w:tcW w:w="141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12</w:t>
            </w:r>
          </w:p>
        </w:tc>
        <w:tc>
          <w:tcPr>
            <w:tcW w:w="1546"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563A1E">
            <w:pPr>
              <w:spacing w:after="0"/>
              <w:jc w:val="center"/>
              <w:rPr>
                <w:rFonts w:ascii="Arial" w:hAnsi="Arial" w:cs="Arial"/>
                <w:color w:val="000000"/>
                <w:sz w:val="18"/>
                <w:szCs w:val="18"/>
              </w:rPr>
            </w:pPr>
            <w:proofErr w:type="spellStart"/>
            <w:r w:rsidRPr="007505D8">
              <w:rPr>
                <w:rFonts w:ascii="Arial" w:hAnsi="Arial" w:cs="Arial"/>
                <w:color w:val="000000"/>
                <w:sz w:val="18"/>
                <w:szCs w:val="18"/>
              </w:rPr>
              <w:t>Magazie</w:t>
            </w:r>
            <w:proofErr w:type="spellEnd"/>
            <w:r w:rsidRPr="007505D8">
              <w:rPr>
                <w:rFonts w:ascii="Arial" w:hAnsi="Arial" w:cs="Arial"/>
                <w:color w:val="000000"/>
                <w:sz w:val="18"/>
                <w:szCs w:val="18"/>
              </w:rPr>
              <w:t xml:space="preserve"> EC</w:t>
            </w:r>
          </w:p>
        </w:tc>
      </w:tr>
      <w:tr w:rsidR="001C796F" w:rsidRPr="007505D8" w:rsidTr="001C796F">
        <w:trPr>
          <w:trHeight w:val="499"/>
        </w:trPr>
        <w:tc>
          <w:tcPr>
            <w:tcW w:w="3424"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INDUOIL HL 4</w:t>
            </w:r>
          </w:p>
        </w:tc>
        <w:tc>
          <w:tcPr>
            <w:tcW w:w="1574"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Xn</w:t>
            </w:r>
            <w:proofErr w:type="spellEnd"/>
          </w:p>
        </w:tc>
        <w:tc>
          <w:tcPr>
            <w:tcW w:w="3353"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304.412</w:t>
            </w:r>
          </w:p>
        </w:tc>
        <w:tc>
          <w:tcPr>
            <w:tcW w:w="149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Toxare</w:t>
            </w:r>
            <w:proofErr w:type="spellEnd"/>
            <w:r w:rsidRPr="007505D8">
              <w:rPr>
                <w:rFonts w:ascii="Arial" w:hAnsi="Arial" w:cs="Arial"/>
                <w:color w:val="000000"/>
                <w:sz w:val="18"/>
                <w:szCs w:val="18"/>
              </w:rPr>
              <w:t xml:space="preserve"> EC</w:t>
            </w:r>
          </w:p>
        </w:tc>
        <w:tc>
          <w:tcPr>
            <w:tcW w:w="141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20</w:t>
            </w:r>
          </w:p>
        </w:tc>
        <w:tc>
          <w:tcPr>
            <w:tcW w:w="1546"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Magazie</w:t>
            </w:r>
            <w:proofErr w:type="spellEnd"/>
            <w:r w:rsidRPr="007505D8">
              <w:rPr>
                <w:rFonts w:ascii="Arial" w:hAnsi="Arial" w:cs="Arial"/>
                <w:color w:val="000000"/>
                <w:sz w:val="18"/>
                <w:szCs w:val="18"/>
              </w:rPr>
              <w:t xml:space="preserve"> EC</w:t>
            </w:r>
          </w:p>
        </w:tc>
      </w:tr>
      <w:tr w:rsidR="001C796F" w:rsidRPr="007505D8" w:rsidTr="001C796F">
        <w:trPr>
          <w:trHeight w:val="499"/>
        </w:trPr>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Mould Release Spray</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F+; Xi</w:t>
            </w:r>
          </w:p>
        </w:tc>
        <w:tc>
          <w:tcPr>
            <w:tcW w:w="3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12,11,36,66,67</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Werkstatt</w:t>
            </w:r>
            <w:proofErr w:type="spellEnd"/>
            <w:r w:rsidRPr="007505D8">
              <w:rPr>
                <w:rFonts w:ascii="Arial" w:hAnsi="Arial" w:cs="Arial"/>
                <w:color w:val="000000"/>
                <w:sz w:val="18"/>
                <w:szCs w:val="18"/>
              </w:rPr>
              <w:t xml:space="preserve"> EC</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100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Magazie</w:t>
            </w:r>
            <w:proofErr w:type="spellEnd"/>
            <w:r w:rsidRPr="007505D8">
              <w:rPr>
                <w:rFonts w:ascii="Arial" w:hAnsi="Arial" w:cs="Arial"/>
                <w:color w:val="000000"/>
                <w:sz w:val="18"/>
                <w:szCs w:val="18"/>
              </w:rPr>
              <w:t xml:space="preserve"> EC</w:t>
            </w:r>
          </w:p>
        </w:tc>
      </w:tr>
      <w:tr w:rsidR="001C796F" w:rsidRPr="007505D8" w:rsidTr="001C796F">
        <w:trPr>
          <w:trHeight w:val="499"/>
        </w:trPr>
        <w:tc>
          <w:tcPr>
            <w:tcW w:w="3424"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Strip OFF Aerosol</w:t>
            </w:r>
          </w:p>
        </w:tc>
        <w:tc>
          <w:tcPr>
            <w:tcW w:w="1574"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 xml:space="preserve">F+; Xi ; </w:t>
            </w:r>
            <w:proofErr w:type="spellStart"/>
            <w:r w:rsidRPr="007505D8">
              <w:rPr>
                <w:rFonts w:ascii="Arial" w:hAnsi="Arial" w:cs="Arial"/>
                <w:color w:val="000000"/>
                <w:sz w:val="18"/>
                <w:szCs w:val="18"/>
              </w:rPr>
              <w:t>Xn</w:t>
            </w:r>
            <w:proofErr w:type="spellEnd"/>
          </w:p>
        </w:tc>
        <w:tc>
          <w:tcPr>
            <w:tcW w:w="3353"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222,229,319,336</w:t>
            </w:r>
          </w:p>
        </w:tc>
        <w:tc>
          <w:tcPr>
            <w:tcW w:w="149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Werkstatt</w:t>
            </w:r>
            <w:proofErr w:type="spellEnd"/>
            <w:r w:rsidRPr="007505D8">
              <w:rPr>
                <w:rFonts w:ascii="Arial" w:hAnsi="Arial" w:cs="Arial"/>
                <w:color w:val="000000"/>
                <w:sz w:val="18"/>
                <w:szCs w:val="18"/>
              </w:rPr>
              <w:t xml:space="preserve"> EC</w:t>
            </w:r>
          </w:p>
        </w:tc>
        <w:tc>
          <w:tcPr>
            <w:tcW w:w="141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12</w:t>
            </w:r>
          </w:p>
        </w:tc>
        <w:tc>
          <w:tcPr>
            <w:tcW w:w="1546"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Magazie</w:t>
            </w:r>
            <w:proofErr w:type="spellEnd"/>
            <w:r w:rsidRPr="007505D8">
              <w:rPr>
                <w:rFonts w:ascii="Arial" w:hAnsi="Arial" w:cs="Arial"/>
                <w:color w:val="000000"/>
                <w:sz w:val="18"/>
                <w:szCs w:val="18"/>
              </w:rPr>
              <w:t xml:space="preserve"> EC</w:t>
            </w:r>
          </w:p>
        </w:tc>
      </w:tr>
      <w:tr w:rsidR="001C796F" w:rsidRPr="007505D8" w:rsidTr="001C796F">
        <w:trPr>
          <w:trHeight w:val="499"/>
        </w:trPr>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MONO -COAT 837 A</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 xml:space="preserve">F+; Xi ; </w:t>
            </w:r>
            <w:proofErr w:type="spellStart"/>
            <w:r w:rsidRPr="007505D8">
              <w:rPr>
                <w:rFonts w:ascii="Arial" w:hAnsi="Arial" w:cs="Arial"/>
                <w:color w:val="000000"/>
                <w:sz w:val="18"/>
                <w:szCs w:val="18"/>
              </w:rPr>
              <w:t>Xn</w:t>
            </w:r>
            <w:proofErr w:type="spellEnd"/>
          </w:p>
        </w:tc>
        <w:tc>
          <w:tcPr>
            <w:tcW w:w="3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222,229,318,336, 412</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Werkstatt</w:t>
            </w:r>
            <w:proofErr w:type="spellEnd"/>
            <w:r w:rsidRPr="007505D8">
              <w:rPr>
                <w:rFonts w:ascii="Arial" w:hAnsi="Arial" w:cs="Arial"/>
                <w:color w:val="000000"/>
                <w:sz w:val="18"/>
                <w:szCs w:val="18"/>
              </w:rPr>
              <w:t xml:space="preserve"> EC</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60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Magazie</w:t>
            </w:r>
            <w:proofErr w:type="spellEnd"/>
            <w:r w:rsidRPr="007505D8">
              <w:rPr>
                <w:rFonts w:ascii="Arial" w:hAnsi="Arial" w:cs="Arial"/>
                <w:color w:val="000000"/>
                <w:sz w:val="18"/>
                <w:szCs w:val="18"/>
              </w:rPr>
              <w:t xml:space="preserve"> EC</w:t>
            </w:r>
          </w:p>
        </w:tc>
      </w:tr>
      <w:tr w:rsidR="001C796F" w:rsidRPr="007505D8" w:rsidTr="001C796F">
        <w:trPr>
          <w:trHeight w:val="499"/>
        </w:trPr>
        <w:tc>
          <w:tcPr>
            <w:tcW w:w="3424"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Power Cleaner DB</w:t>
            </w:r>
          </w:p>
        </w:tc>
        <w:tc>
          <w:tcPr>
            <w:tcW w:w="1574"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C</w:t>
            </w:r>
          </w:p>
        </w:tc>
        <w:tc>
          <w:tcPr>
            <w:tcW w:w="3353"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318,315,290</w:t>
            </w:r>
          </w:p>
        </w:tc>
        <w:tc>
          <w:tcPr>
            <w:tcW w:w="149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ARM</w:t>
            </w:r>
          </w:p>
        </w:tc>
        <w:tc>
          <w:tcPr>
            <w:tcW w:w="141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 xml:space="preserve">la </w:t>
            </w:r>
            <w:proofErr w:type="spellStart"/>
            <w:r w:rsidRPr="007505D8">
              <w:rPr>
                <w:rFonts w:ascii="Arial" w:hAnsi="Arial" w:cs="Arial"/>
                <w:color w:val="000000"/>
                <w:sz w:val="18"/>
                <w:szCs w:val="18"/>
              </w:rPr>
              <w:t>nevoie</w:t>
            </w:r>
            <w:proofErr w:type="spellEnd"/>
          </w:p>
        </w:tc>
        <w:tc>
          <w:tcPr>
            <w:tcW w:w="1546"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Magazie</w:t>
            </w:r>
            <w:proofErr w:type="spellEnd"/>
            <w:r w:rsidRPr="007505D8">
              <w:rPr>
                <w:rFonts w:ascii="Arial" w:hAnsi="Arial" w:cs="Arial"/>
                <w:color w:val="000000"/>
                <w:sz w:val="18"/>
                <w:szCs w:val="18"/>
              </w:rPr>
              <w:t xml:space="preserve"> EC</w:t>
            </w:r>
          </w:p>
        </w:tc>
      </w:tr>
      <w:tr w:rsidR="001C796F" w:rsidRPr="007505D8" w:rsidTr="001C796F">
        <w:trPr>
          <w:trHeight w:val="499"/>
        </w:trPr>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ILOCUT EDM 180</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Xn</w:t>
            </w:r>
            <w:proofErr w:type="spellEnd"/>
            <w:r w:rsidRPr="007505D8">
              <w:rPr>
                <w:rFonts w:ascii="Arial" w:hAnsi="Arial" w:cs="Arial"/>
                <w:color w:val="000000"/>
                <w:sz w:val="18"/>
                <w:szCs w:val="18"/>
              </w:rPr>
              <w:t xml:space="preserve"> ; N</w:t>
            </w:r>
          </w:p>
        </w:tc>
        <w:tc>
          <w:tcPr>
            <w:tcW w:w="3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304</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ARM</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100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Magazie</w:t>
            </w:r>
            <w:proofErr w:type="spellEnd"/>
            <w:r w:rsidRPr="007505D8">
              <w:rPr>
                <w:rFonts w:ascii="Arial" w:hAnsi="Arial" w:cs="Arial"/>
                <w:color w:val="000000"/>
                <w:sz w:val="18"/>
                <w:szCs w:val="18"/>
              </w:rPr>
              <w:t xml:space="preserve"> EC</w:t>
            </w:r>
          </w:p>
        </w:tc>
      </w:tr>
      <w:tr w:rsidR="001C796F" w:rsidRPr="007505D8" w:rsidTr="001C796F">
        <w:trPr>
          <w:trHeight w:val="499"/>
        </w:trPr>
        <w:tc>
          <w:tcPr>
            <w:tcW w:w="3424"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Cimperial</w:t>
            </w:r>
            <w:proofErr w:type="spellEnd"/>
            <w:r w:rsidRPr="007505D8">
              <w:rPr>
                <w:rFonts w:ascii="Arial" w:hAnsi="Arial" w:cs="Arial"/>
                <w:color w:val="000000"/>
                <w:sz w:val="18"/>
                <w:szCs w:val="18"/>
              </w:rPr>
              <w:t xml:space="preserve"> 60C</w:t>
            </w:r>
          </w:p>
        </w:tc>
        <w:tc>
          <w:tcPr>
            <w:tcW w:w="1574"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Xi ;N</w:t>
            </w:r>
          </w:p>
        </w:tc>
        <w:tc>
          <w:tcPr>
            <w:tcW w:w="3353"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315,319,362,411</w:t>
            </w:r>
          </w:p>
        </w:tc>
        <w:tc>
          <w:tcPr>
            <w:tcW w:w="149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ARM</w:t>
            </w:r>
          </w:p>
        </w:tc>
        <w:tc>
          <w:tcPr>
            <w:tcW w:w="141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 xml:space="preserve">la </w:t>
            </w:r>
            <w:proofErr w:type="spellStart"/>
            <w:r w:rsidRPr="007505D8">
              <w:rPr>
                <w:rFonts w:ascii="Arial" w:hAnsi="Arial" w:cs="Arial"/>
                <w:color w:val="000000"/>
                <w:sz w:val="18"/>
                <w:szCs w:val="18"/>
              </w:rPr>
              <w:t>nevoie</w:t>
            </w:r>
            <w:proofErr w:type="spellEnd"/>
          </w:p>
        </w:tc>
        <w:tc>
          <w:tcPr>
            <w:tcW w:w="1546"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Magazie</w:t>
            </w:r>
            <w:proofErr w:type="spellEnd"/>
            <w:r w:rsidRPr="007505D8">
              <w:rPr>
                <w:rFonts w:ascii="Arial" w:hAnsi="Arial" w:cs="Arial"/>
                <w:color w:val="000000"/>
                <w:sz w:val="18"/>
                <w:szCs w:val="18"/>
              </w:rPr>
              <w:t xml:space="preserve"> EC</w:t>
            </w:r>
          </w:p>
        </w:tc>
      </w:tr>
      <w:tr w:rsidR="001C796F" w:rsidRPr="007505D8" w:rsidTr="001C796F">
        <w:trPr>
          <w:trHeight w:val="499"/>
        </w:trPr>
        <w:tc>
          <w:tcPr>
            <w:tcW w:w="3424"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 xml:space="preserve">Cartus </w:t>
            </w:r>
            <w:proofErr w:type="spellStart"/>
            <w:r w:rsidRPr="007505D8">
              <w:rPr>
                <w:rFonts w:ascii="Arial" w:hAnsi="Arial" w:cs="Arial"/>
                <w:color w:val="000000"/>
                <w:sz w:val="18"/>
                <w:szCs w:val="18"/>
              </w:rPr>
              <w:t>Ultragaz</w:t>
            </w:r>
            <w:proofErr w:type="spellEnd"/>
            <w:r w:rsidRPr="007505D8">
              <w:rPr>
                <w:rFonts w:ascii="Arial" w:hAnsi="Arial" w:cs="Arial"/>
                <w:color w:val="000000"/>
                <w:sz w:val="18"/>
                <w:szCs w:val="18"/>
              </w:rPr>
              <w:t xml:space="preserve"> 2205</w:t>
            </w:r>
          </w:p>
        </w:tc>
        <w:tc>
          <w:tcPr>
            <w:tcW w:w="1574"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F+</w:t>
            </w:r>
          </w:p>
        </w:tc>
        <w:tc>
          <w:tcPr>
            <w:tcW w:w="3353"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220,221,319,336</w:t>
            </w:r>
          </w:p>
        </w:tc>
        <w:tc>
          <w:tcPr>
            <w:tcW w:w="149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EC+ES</w:t>
            </w:r>
          </w:p>
        </w:tc>
        <w:tc>
          <w:tcPr>
            <w:tcW w:w="141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1</w:t>
            </w:r>
          </w:p>
        </w:tc>
        <w:tc>
          <w:tcPr>
            <w:tcW w:w="1546"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Magazie</w:t>
            </w:r>
            <w:proofErr w:type="spellEnd"/>
            <w:r w:rsidRPr="007505D8">
              <w:rPr>
                <w:rFonts w:ascii="Arial" w:hAnsi="Arial" w:cs="Arial"/>
                <w:color w:val="000000"/>
                <w:sz w:val="18"/>
                <w:szCs w:val="18"/>
              </w:rPr>
              <w:t xml:space="preserve"> EC</w:t>
            </w:r>
          </w:p>
        </w:tc>
      </w:tr>
      <w:tr w:rsidR="001C796F" w:rsidRPr="007505D8" w:rsidTr="001C796F">
        <w:trPr>
          <w:trHeight w:val="499"/>
        </w:trPr>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OXI REMOVER Aerosol</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Xi</w:t>
            </w:r>
          </w:p>
        </w:tc>
        <w:tc>
          <w:tcPr>
            <w:tcW w:w="3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229,302,317</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ARM</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12</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Magazie</w:t>
            </w:r>
            <w:proofErr w:type="spellEnd"/>
            <w:r w:rsidRPr="007505D8">
              <w:rPr>
                <w:rFonts w:ascii="Arial" w:hAnsi="Arial" w:cs="Arial"/>
                <w:color w:val="000000"/>
                <w:sz w:val="18"/>
                <w:szCs w:val="18"/>
              </w:rPr>
              <w:t xml:space="preserve"> EC</w:t>
            </w:r>
          </w:p>
        </w:tc>
      </w:tr>
      <w:tr w:rsidR="001C796F" w:rsidRPr="007505D8" w:rsidTr="001C796F">
        <w:trPr>
          <w:trHeight w:val="499"/>
        </w:trPr>
        <w:tc>
          <w:tcPr>
            <w:tcW w:w="3424"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Pro-Long Universal</w:t>
            </w:r>
          </w:p>
        </w:tc>
        <w:tc>
          <w:tcPr>
            <w:tcW w:w="1574"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Xi;F;T</w:t>
            </w:r>
            <w:proofErr w:type="spellEnd"/>
          </w:p>
        </w:tc>
        <w:tc>
          <w:tcPr>
            <w:tcW w:w="3353"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12</w:t>
            </w:r>
          </w:p>
        </w:tc>
        <w:tc>
          <w:tcPr>
            <w:tcW w:w="149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ARM</w:t>
            </w:r>
          </w:p>
        </w:tc>
        <w:tc>
          <w:tcPr>
            <w:tcW w:w="141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90</w:t>
            </w:r>
          </w:p>
        </w:tc>
        <w:tc>
          <w:tcPr>
            <w:tcW w:w="1546"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Magazie</w:t>
            </w:r>
            <w:proofErr w:type="spellEnd"/>
            <w:r w:rsidRPr="007505D8">
              <w:rPr>
                <w:rFonts w:ascii="Arial" w:hAnsi="Arial" w:cs="Arial"/>
                <w:color w:val="000000"/>
                <w:sz w:val="18"/>
                <w:szCs w:val="18"/>
              </w:rPr>
              <w:t xml:space="preserve"> EC</w:t>
            </w:r>
          </w:p>
        </w:tc>
      </w:tr>
      <w:tr w:rsidR="001C796F" w:rsidRPr="007505D8" w:rsidTr="001C796F">
        <w:trPr>
          <w:trHeight w:val="499"/>
        </w:trPr>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Lusin</w:t>
            </w:r>
            <w:proofErr w:type="spellEnd"/>
            <w:r w:rsidRPr="007505D8">
              <w:rPr>
                <w:rFonts w:ascii="Arial" w:hAnsi="Arial" w:cs="Arial"/>
                <w:color w:val="000000"/>
                <w:sz w:val="18"/>
                <w:szCs w:val="18"/>
              </w:rPr>
              <w:t xml:space="preserve"> -Protect G11</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Xn;F;N</w:t>
            </w:r>
            <w:proofErr w:type="spellEnd"/>
            <w:r w:rsidRPr="007505D8">
              <w:rPr>
                <w:rFonts w:ascii="Arial" w:hAnsi="Arial" w:cs="Arial"/>
                <w:color w:val="000000"/>
                <w:sz w:val="18"/>
                <w:szCs w:val="18"/>
              </w:rPr>
              <w:t>;</w:t>
            </w:r>
          </w:p>
        </w:tc>
        <w:tc>
          <w:tcPr>
            <w:tcW w:w="3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11;12;38;51/53;65;67</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ARM</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30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Magazie</w:t>
            </w:r>
            <w:proofErr w:type="spellEnd"/>
            <w:r w:rsidRPr="007505D8">
              <w:rPr>
                <w:rFonts w:ascii="Arial" w:hAnsi="Arial" w:cs="Arial"/>
                <w:color w:val="000000"/>
                <w:sz w:val="18"/>
                <w:szCs w:val="18"/>
              </w:rPr>
              <w:t xml:space="preserve"> EC</w:t>
            </w:r>
          </w:p>
        </w:tc>
      </w:tr>
      <w:tr w:rsidR="001C796F" w:rsidRPr="007505D8" w:rsidTr="001C796F">
        <w:trPr>
          <w:trHeight w:val="499"/>
        </w:trPr>
        <w:tc>
          <w:tcPr>
            <w:tcW w:w="3424"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Avilub</w:t>
            </w:r>
            <w:proofErr w:type="spellEnd"/>
            <w:r w:rsidRPr="007505D8">
              <w:rPr>
                <w:rFonts w:ascii="Arial" w:hAnsi="Arial" w:cs="Arial"/>
                <w:color w:val="000000"/>
                <w:sz w:val="18"/>
                <w:szCs w:val="18"/>
              </w:rPr>
              <w:t xml:space="preserve"> </w:t>
            </w:r>
            <w:proofErr w:type="spellStart"/>
            <w:r w:rsidRPr="007505D8">
              <w:rPr>
                <w:rFonts w:ascii="Arial" w:hAnsi="Arial" w:cs="Arial"/>
                <w:color w:val="000000"/>
                <w:sz w:val="18"/>
                <w:szCs w:val="18"/>
              </w:rPr>
              <w:t>Metapress</w:t>
            </w:r>
            <w:proofErr w:type="spellEnd"/>
            <w:r w:rsidRPr="007505D8">
              <w:rPr>
                <w:rFonts w:ascii="Arial" w:hAnsi="Arial" w:cs="Arial"/>
                <w:color w:val="000000"/>
                <w:sz w:val="18"/>
                <w:szCs w:val="18"/>
              </w:rPr>
              <w:t xml:space="preserve"> 990</w:t>
            </w:r>
          </w:p>
        </w:tc>
        <w:tc>
          <w:tcPr>
            <w:tcW w:w="1574"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Xn</w:t>
            </w:r>
            <w:proofErr w:type="spellEnd"/>
            <w:r w:rsidRPr="007505D8">
              <w:rPr>
                <w:rFonts w:ascii="Arial" w:hAnsi="Arial" w:cs="Arial"/>
                <w:color w:val="000000"/>
                <w:sz w:val="18"/>
                <w:szCs w:val="18"/>
              </w:rPr>
              <w:t xml:space="preserve"> ; C; N</w:t>
            </w:r>
          </w:p>
        </w:tc>
        <w:tc>
          <w:tcPr>
            <w:tcW w:w="3353"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22,34,51/53,53,65,66</w:t>
            </w:r>
          </w:p>
        </w:tc>
        <w:tc>
          <w:tcPr>
            <w:tcW w:w="149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Stante</w:t>
            </w:r>
            <w:proofErr w:type="spellEnd"/>
          </w:p>
        </w:tc>
        <w:tc>
          <w:tcPr>
            <w:tcW w:w="141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200</w:t>
            </w:r>
          </w:p>
        </w:tc>
        <w:tc>
          <w:tcPr>
            <w:tcW w:w="1546"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Magazie</w:t>
            </w:r>
            <w:proofErr w:type="spellEnd"/>
            <w:r w:rsidRPr="007505D8">
              <w:rPr>
                <w:rFonts w:ascii="Arial" w:hAnsi="Arial" w:cs="Arial"/>
                <w:color w:val="000000"/>
                <w:sz w:val="18"/>
                <w:szCs w:val="18"/>
              </w:rPr>
              <w:t xml:space="preserve"> EC</w:t>
            </w:r>
          </w:p>
        </w:tc>
      </w:tr>
      <w:tr w:rsidR="001C796F" w:rsidRPr="007505D8" w:rsidTr="001C796F">
        <w:trPr>
          <w:trHeight w:val="499"/>
        </w:trPr>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ONIdos</w:t>
            </w:r>
            <w:proofErr w:type="spellEnd"/>
            <w:r w:rsidRPr="007505D8">
              <w:rPr>
                <w:rFonts w:ascii="Arial" w:hAnsi="Arial" w:cs="Arial"/>
                <w:color w:val="000000"/>
                <w:sz w:val="18"/>
                <w:szCs w:val="18"/>
              </w:rPr>
              <w:t xml:space="preserve"> KOH 12</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Xi; C</w:t>
            </w:r>
          </w:p>
        </w:tc>
        <w:tc>
          <w:tcPr>
            <w:tcW w:w="3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36/38</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Instalatia</w:t>
            </w:r>
            <w:proofErr w:type="spellEnd"/>
            <w:r w:rsidRPr="007505D8">
              <w:rPr>
                <w:rFonts w:ascii="Arial" w:hAnsi="Arial" w:cs="Arial"/>
                <w:color w:val="000000"/>
                <w:sz w:val="18"/>
                <w:szCs w:val="18"/>
              </w:rPr>
              <w:t xml:space="preserve"> ONI</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100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ONI</w:t>
            </w:r>
          </w:p>
        </w:tc>
      </w:tr>
      <w:tr w:rsidR="001C796F" w:rsidRPr="007505D8" w:rsidTr="001C796F">
        <w:trPr>
          <w:trHeight w:val="499"/>
        </w:trPr>
        <w:tc>
          <w:tcPr>
            <w:tcW w:w="3424"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ONIdos</w:t>
            </w:r>
            <w:proofErr w:type="spellEnd"/>
            <w:r w:rsidRPr="007505D8">
              <w:rPr>
                <w:rFonts w:ascii="Arial" w:hAnsi="Arial" w:cs="Arial"/>
                <w:color w:val="000000"/>
                <w:sz w:val="18"/>
                <w:szCs w:val="18"/>
              </w:rPr>
              <w:t xml:space="preserve"> CIT 24</w:t>
            </w:r>
          </w:p>
        </w:tc>
        <w:tc>
          <w:tcPr>
            <w:tcW w:w="1574"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Xn;T;N</w:t>
            </w:r>
            <w:proofErr w:type="spellEnd"/>
          </w:p>
        </w:tc>
        <w:tc>
          <w:tcPr>
            <w:tcW w:w="3353"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34,43,52/53</w:t>
            </w:r>
          </w:p>
        </w:tc>
        <w:tc>
          <w:tcPr>
            <w:tcW w:w="149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Instalatia</w:t>
            </w:r>
            <w:proofErr w:type="spellEnd"/>
            <w:r w:rsidRPr="007505D8">
              <w:rPr>
                <w:rFonts w:ascii="Arial" w:hAnsi="Arial" w:cs="Arial"/>
                <w:color w:val="000000"/>
                <w:sz w:val="18"/>
                <w:szCs w:val="18"/>
              </w:rPr>
              <w:t xml:space="preserve"> ONI</w:t>
            </w:r>
          </w:p>
        </w:tc>
        <w:tc>
          <w:tcPr>
            <w:tcW w:w="141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100</w:t>
            </w:r>
          </w:p>
        </w:tc>
        <w:tc>
          <w:tcPr>
            <w:tcW w:w="1546"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ONI</w:t>
            </w:r>
          </w:p>
        </w:tc>
      </w:tr>
      <w:tr w:rsidR="001C796F" w:rsidRPr="007505D8" w:rsidTr="001C796F">
        <w:trPr>
          <w:trHeight w:val="499"/>
        </w:trPr>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TRASAR_TRAC 100</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C</w:t>
            </w:r>
          </w:p>
        </w:tc>
        <w:tc>
          <w:tcPr>
            <w:tcW w:w="3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314</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Instalatia</w:t>
            </w:r>
            <w:proofErr w:type="spellEnd"/>
            <w:r w:rsidRPr="007505D8">
              <w:rPr>
                <w:rFonts w:ascii="Arial" w:hAnsi="Arial" w:cs="Arial"/>
                <w:color w:val="000000"/>
                <w:sz w:val="18"/>
                <w:szCs w:val="18"/>
              </w:rPr>
              <w:t xml:space="preserve"> ONI</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100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ONI</w:t>
            </w:r>
          </w:p>
        </w:tc>
      </w:tr>
      <w:tr w:rsidR="001C796F" w:rsidRPr="007505D8" w:rsidTr="001C796F">
        <w:trPr>
          <w:trHeight w:val="499"/>
        </w:trPr>
        <w:tc>
          <w:tcPr>
            <w:tcW w:w="3424"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lastRenderedPageBreak/>
              <w:t>NALCO 77352</w:t>
            </w:r>
          </w:p>
        </w:tc>
        <w:tc>
          <w:tcPr>
            <w:tcW w:w="1574"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Xi,T,N,C</w:t>
            </w:r>
            <w:proofErr w:type="spellEnd"/>
          </w:p>
        </w:tc>
        <w:tc>
          <w:tcPr>
            <w:tcW w:w="3353"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314,317,400,410</w:t>
            </w:r>
          </w:p>
        </w:tc>
        <w:tc>
          <w:tcPr>
            <w:tcW w:w="149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Instalatia</w:t>
            </w:r>
            <w:proofErr w:type="spellEnd"/>
            <w:r w:rsidRPr="007505D8">
              <w:rPr>
                <w:rFonts w:ascii="Arial" w:hAnsi="Arial" w:cs="Arial"/>
                <w:color w:val="000000"/>
                <w:sz w:val="18"/>
                <w:szCs w:val="18"/>
              </w:rPr>
              <w:t xml:space="preserve"> ONI</w:t>
            </w:r>
          </w:p>
        </w:tc>
        <w:tc>
          <w:tcPr>
            <w:tcW w:w="141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100</w:t>
            </w:r>
          </w:p>
        </w:tc>
        <w:tc>
          <w:tcPr>
            <w:tcW w:w="1546"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ONI</w:t>
            </w:r>
          </w:p>
        </w:tc>
      </w:tr>
      <w:tr w:rsidR="001C796F" w:rsidRPr="007505D8" w:rsidTr="001C796F">
        <w:trPr>
          <w:trHeight w:val="499"/>
        </w:trPr>
        <w:tc>
          <w:tcPr>
            <w:tcW w:w="3424"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Lusin</w:t>
            </w:r>
            <w:proofErr w:type="spellEnd"/>
            <w:r w:rsidRPr="007505D8">
              <w:rPr>
                <w:rFonts w:ascii="Arial" w:hAnsi="Arial" w:cs="Arial"/>
                <w:color w:val="000000"/>
                <w:sz w:val="18"/>
                <w:szCs w:val="18"/>
              </w:rPr>
              <w:t xml:space="preserve"> -Protect G12</w:t>
            </w:r>
          </w:p>
        </w:tc>
        <w:tc>
          <w:tcPr>
            <w:tcW w:w="1574"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Xi;F</w:t>
            </w:r>
            <w:proofErr w:type="spellEnd"/>
            <w:r w:rsidRPr="007505D8">
              <w:rPr>
                <w:rFonts w:ascii="Arial" w:hAnsi="Arial" w:cs="Arial"/>
                <w:color w:val="000000"/>
                <w:sz w:val="18"/>
                <w:szCs w:val="18"/>
              </w:rPr>
              <w:t>+;N</w:t>
            </w:r>
          </w:p>
        </w:tc>
        <w:tc>
          <w:tcPr>
            <w:tcW w:w="3353"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222;229;412</w:t>
            </w:r>
          </w:p>
        </w:tc>
        <w:tc>
          <w:tcPr>
            <w:tcW w:w="149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ARM</w:t>
            </w:r>
          </w:p>
        </w:tc>
        <w:tc>
          <w:tcPr>
            <w:tcW w:w="141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30</w:t>
            </w:r>
          </w:p>
        </w:tc>
        <w:tc>
          <w:tcPr>
            <w:tcW w:w="1546"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Magazie</w:t>
            </w:r>
            <w:proofErr w:type="spellEnd"/>
            <w:r w:rsidRPr="007505D8">
              <w:rPr>
                <w:rFonts w:ascii="Arial" w:hAnsi="Arial" w:cs="Arial"/>
                <w:color w:val="000000"/>
                <w:sz w:val="18"/>
                <w:szCs w:val="18"/>
              </w:rPr>
              <w:t xml:space="preserve"> EC</w:t>
            </w:r>
          </w:p>
        </w:tc>
      </w:tr>
      <w:tr w:rsidR="001C796F" w:rsidRPr="007505D8" w:rsidTr="001C796F">
        <w:trPr>
          <w:trHeight w:val="499"/>
        </w:trPr>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2- propanol ( isopropanol )</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Xi; F+</w:t>
            </w:r>
          </w:p>
        </w:tc>
        <w:tc>
          <w:tcPr>
            <w:tcW w:w="3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225,319,336</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Sauberraum</w:t>
            </w:r>
            <w:proofErr w:type="spellEnd"/>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15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color w:val="000000"/>
                <w:sz w:val="18"/>
                <w:szCs w:val="18"/>
              </w:rPr>
            </w:pPr>
            <w:proofErr w:type="spellStart"/>
            <w:r w:rsidRPr="007505D8">
              <w:rPr>
                <w:rFonts w:ascii="Arial" w:hAnsi="Arial" w:cs="Arial"/>
                <w:color w:val="000000"/>
                <w:sz w:val="18"/>
                <w:szCs w:val="18"/>
              </w:rPr>
              <w:t>Magazie</w:t>
            </w:r>
            <w:proofErr w:type="spellEnd"/>
            <w:r w:rsidRPr="007505D8">
              <w:rPr>
                <w:rFonts w:ascii="Arial" w:hAnsi="Arial" w:cs="Arial"/>
                <w:color w:val="000000"/>
                <w:sz w:val="18"/>
                <w:szCs w:val="18"/>
              </w:rPr>
              <w:t xml:space="preserve"> EC</w:t>
            </w:r>
          </w:p>
        </w:tc>
      </w:tr>
      <w:tr w:rsidR="001C796F" w:rsidRPr="007505D8" w:rsidTr="001C796F">
        <w:trPr>
          <w:trHeight w:val="499"/>
        </w:trPr>
        <w:tc>
          <w:tcPr>
            <w:tcW w:w="3424"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sz w:val="18"/>
                <w:szCs w:val="18"/>
              </w:rPr>
            </w:pPr>
            <w:proofErr w:type="spellStart"/>
            <w:r w:rsidRPr="007505D8">
              <w:rPr>
                <w:rFonts w:ascii="Arial" w:hAnsi="Arial" w:cs="Arial"/>
                <w:sz w:val="18"/>
                <w:szCs w:val="18"/>
              </w:rPr>
              <w:t>Diluant</w:t>
            </w:r>
            <w:proofErr w:type="spellEnd"/>
            <w:r w:rsidRPr="007505D8">
              <w:rPr>
                <w:rFonts w:ascii="Arial" w:hAnsi="Arial" w:cs="Arial"/>
                <w:sz w:val="18"/>
                <w:szCs w:val="18"/>
              </w:rPr>
              <w:t xml:space="preserve"> 509</w:t>
            </w:r>
          </w:p>
        </w:tc>
        <w:tc>
          <w:tcPr>
            <w:tcW w:w="1574"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color w:val="000000"/>
                <w:sz w:val="16"/>
                <w:szCs w:val="16"/>
              </w:rPr>
            </w:pPr>
            <w:r w:rsidRPr="007505D8">
              <w:rPr>
                <w:rFonts w:ascii="Arial" w:hAnsi="Arial" w:cs="Arial"/>
                <w:color w:val="000000"/>
                <w:sz w:val="16"/>
                <w:szCs w:val="16"/>
              </w:rPr>
              <w:t>F+</w:t>
            </w:r>
          </w:p>
        </w:tc>
        <w:tc>
          <w:tcPr>
            <w:tcW w:w="3353"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rPr>
                <w:rFonts w:ascii="Arial" w:hAnsi="Arial" w:cs="Arial"/>
                <w:color w:val="000000"/>
                <w:sz w:val="16"/>
                <w:szCs w:val="16"/>
              </w:rPr>
            </w:pPr>
            <w:r w:rsidRPr="007505D8">
              <w:rPr>
                <w:rFonts w:ascii="Arial" w:hAnsi="Arial" w:cs="Arial"/>
                <w:color w:val="000000"/>
                <w:sz w:val="16"/>
                <w:szCs w:val="16"/>
              </w:rPr>
              <w:t>11/ 20/21/22/65</w:t>
            </w:r>
          </w:p>
        </w:tc>
        <w:tc>
          <w:tcPr>
            <w:tcW w:w="149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563A1E">
            <w:pPr>
              <w:spacing w:after="0"/>
              <w:jc w:val="center"/>
              <w:rPr>
                <w:rFonts w:ascii="Arial" w:hAnsi="Arial" w:cs="Arial"/>
                <w:color w:val="000000"/>
                <w:sz w:val="18"/>
                <w:szCs w:val="18"/>
              </w:rPr>
            </w:pPr>
            <w:proofErr w:type="spellStart"/>
            <w:r w:rsidRPr="007505D8">
              <w:rPr>
                <w:rFonts w:ascii="Arial" w:hAnsi="Arial" w:cs="Arial"/>
                <w:color w:val="000000"/>
                <w:sz w:val="18"/>
                <w:szCs w:val="18"/>
              </w:rPr>
              <w:t>Werkstatt</w:t>
            </w:r>
            <w:proofErr w:type="spellEnd"/>
            <w:r w:rsidRPr="007505D8">
              <w:rPr>
                <w:rFonts w:ascii="Arial" w:hAnsi="Arial" w:cs="Arial"/>
                <w:color w:val="000000"/>
                <w:sz w:val="18"/>
                <w:szCs w:val="18"/>
              </w:rPr>
              <w:t xml:space="preserve"> EC</w:t>
            </w:r>
          </w:p>
        </w:tc>
        <w:tc>
          <w:tcPr>
            <w:tcW w:w="141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color w:val="000000"/>
                <w:sz w:val="18"/>
                <w:szCs w:val="18"/>
              </w:rPr>
            </w:pPr>
            <w:r w:rsidRPr="007505D8">
              <w:rPr>
                <w:rFonts w:ascii="Arial" w:hAnsi="Arial" w:cs="Arial"/>
                <w:color w:val="000000"/>
                <w:sz w:val="18"/>
                <w:szCs w:val="18"/>
              </w:rPr>
              <w:t>3</w:t>
            </w:r>
          </w:p>
        </w:tc>
        <w:tc>
          <w:tcPr>
            <w:tcW w:w="1546"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563A1E">
            <w:pPr>
              <w:spacing w:after="0"/>
              <w:jc w:val="center"/>
              <w:rPr>
                <w:rFonts w:ascii="Arial" w:hAnsi="Arial" w:cs="Arial"/>
                <w:color w:val="000000"/>
                <w:sz w:val="18"/>
                <w:szCs w:val="18"/>
              </w:rPr>
            </w:pPr>
            <w:proofErr w:type="spellStart"/>
            <w:r w:rsidRPr="007505D8">
              <w:rPr>
                <w:rFonts w:ascii="Arial" w:hAnsi="Arial" w:cs="Arial"/>
                <w:color w:val="000000"/>
                <w:sz w:val="18"/>
                <w:szCs w:val="18"/>
              </w:rPr>
              <w:t>Magazie</w:t>
            </w:r>
            <w:proofErr w:type="spellEnd"/>
            <w:r w:rsidRPr="007505D8">
              <w:rPr>
                <w:rFonts w:ascii="Arial" w:hAnsi="Arial" w:cs="Arial"/>
                <w:color w:val="000000"/>
                <w:sz w:val="18"/>
                <w:szCs w:val="18"/>
              </w:rPr>
              <w:t xml:space="preserve"> EC</w:t>
            </w:r>
          </w:p>
        </w:tc>
      </w:tr>
      <w:tr w:rsidR="001C796F" w:rsidRPr="007505D8" w:rsidTr="001C796F">
        <w:trPr>
          <w:trHeight w:val="499"/>
        </w:trPr>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sz w:val="18"/>
                <w:szCs w:val="18"/>
              </w:rPr>
            </w:pPr>
            <w:proofErr w:type="spellStart"/>
            <w:r w:rsidRPr="007505D8">
              <w:rPr>
                <w:rFonts w:ascii="Arial" w:hAnsi="Arial" w:cs="Arial"/>
                <w:sz w:val="18"/>
                <w:szCs w:val="18"/>
              </w:rPr>
              <w:t>Lusin</w:t>
            </w:r>
            <w:proofErr w:type="spellEnd"/>
            <w:r w:rsidRPr="007505D8">
              <w:rPr>
                <w:rFonts w:ascii="Arial" w:hAnsi="Arial" w:cs="Arial"/>
                <w:sz w:val="18"/>
                <w:szCs w:val="18"/>
              </w:rPr>
              <w:t xml:space="preserve"> Clean L 23 F</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sz w:val="18"/>
                <w:szCs w:val="18"/>
              </w:rPr>
            </w:pPr>
            <w:r w:rsidRPr="007505D8">
              <w:rPr>
                <w:rFonts w:ascii="Arial" w:hAnsi="Arial" w:cs="Arial"/>
                <w:sz w:val="18"/>
                <w:szCs w:val="18"/>
              </w:rPr>
              <w:t>F+</w:t>
            </w:r>
          </w:p>
        </w:tc>
        <w:tc>
          <w:tcPr>
            <w:tcW w:w="3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sz w:val="18"/>
                <w:szCs w:val="18"/>
              </w:rPr>
            </w:pPr>
            <w:r w:rsidRPr="007505D8">
              <w:rPr>
                <w:rFonts w:ascii="Arial" w:hAnsi="Arial" w:cs="Arial"/>
                <w:sz w:val="18"/>
                <w:szCs w:val="18"/>
              </w:rPr>
              <w:t>222,229,220,280</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sz w:val="18"/>
                <w:szCs w:val="18"/>
              </w:rPr>
            </w:pPr>
            <w:proofErr w:type="spellStart"/>
            <w:r w:rsidRPr="007505D8">
              <w:rPr>
                <w:rFonts w:ascii="Arial" w:hAnsi="Arial" w:cs="Arial"/>
                <w:sz w:val="18"/>
                <w:szCs w:val="18"/>
              </w:rPr>
              <w:t>Productie</w:t>
            </w:r>
            <w:proofErr w:type="spellEnd"/>
            <w:r w:rsidRPr="007505D8">
              <w:rPr>
                <w:rFonts w:ascii="Arial" w:hAnsi="Arial" w:cs="Arial"/>
                <w:sz w:val="18"/>
                <w:szCs w:val="18"/>
              </w:rPr>
              <w:t xml:space="preserve"> EC</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sz w:val="18"/>
                <w:szCs w:val="18"/>
              </w:rPr>
            </w:pPr>
            <w:r w:rsidRPr="007505D8">
              <w:rPr>
                <w:rFonts w:ascii="Arial" w:hAnsi="Arial" w:cs="Arial"/>
                <w:sz w:val="18"/>
                <w:szCs w:val="18"/>
              </w:rPr>
              <w:t>10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sz w:val="18"/>
                <w:szCs w:val="18"/>
              </w:rPr>
            </w:pPr>
            <w:proofErr w:type="spellStart"/>
            <w:r w:rsidRPr="007505D8">
              <w:rPr>
                <w:rFonts w:ascii="Arial" w:hAnsi="Arial" w:cs="Arial"/>
                <w:sz w:val="18"/>
                <w:szCs w:val="18"/>
              </w:rPr>
              <w:t>Magazie</w:t>
            </w:r>
            <w:proofErr w:type="spellEnd"/>
            <w:r w:rsidRPr="007505D8">
              <w:rPr>
                <w:rFonts w:ascii="Arial" w:hAnsi="Arial" w:cs="Arial"/>
                <w:sz w:val="18"/>
                <w:szCs w:val="18"/>
              </w:rPr>
              <w:t xml:space="preserve"> EC</w:t>
            </w:r>
          </w:p>
        </w:tc>
      </w:tr>
      <w:tr w:rsidR="001C796F" w:rsidRPr="007505D8" w:rsidTr="001C796F">
        <w:trPr>
          <w:trHeight w:val="945"/>
        </w:trPr>
        <w:tc>
          <w:tcPr>
            <w:tcW w:w="3424"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sz w:val="18"/>
                <w:szCs w:val="18"/>
              </w:rPr>
            </w:pPr>
            <w:proofErr w:type="spellStart"/>
            <w:r w:rsidRPr="007505D8">
              <w:rPr>
                <w:rFonts w:ascii="Arial" w:hAnsi="Arial" w:cs="Arial"/>
                <w:sz w:val="18"/>
                <w:szCs w:val="18"/>
              </w:rPr>
              <w:t>Lusin</w:t>
            </w:r>
            <w:proofErr w:type="spellEnd"/>
            <w:r w:rsidRPr="007505D8">
              <w:rPr>
                <w:rFonts w:ascii="Arial" w:hAnsi="Arial" w:cs="Arial"/>
                <w:sz w:val="18"/>
                <w:szCs w:val="18"/>
              </w:rPr>
              <w:t xml:space="preserve"> </w:t>
            </w:r>
            <w:proofErr w:type="spellStart"/>
            <w:r w:rsidRPr="007505D8">
              <w:rPr>
                <w:rFonts w:ascii="Arial" w:hAnsi="Arial" w:cs="Arial"/>
                <w:sz w:val="18"/>
                <w:szCs w:val="18"/>
              </w:rPr>
              <w:t>Alro</w:t>
            </w:r>
            <w:proofErr w:type="spellEnd"/>
            <w:r w:rsidRPr="007505D8">
              <w:rPr>
                <w:rFonts w:ascii="Arial" w:hAnsi="Arial" w:cs="Arial"/>
                <w:sz w:val="18"/>
                <w:szCs w:val="18"/>
              </w:rPr>
              <w:t xml:space="preserve"> LL 261</w:t>
            </w:r>
          </w:p>
        </w:tc>
        <w:tc>
          <w:tcPr>
            <w:tcW w:w="1574"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sz w:val="18"/>
                <w:szCs w:val="18"/>
              </w:rPr>
            </w:pPr>
            <w:r w:rsidRPr="007505D8">
              <w:rPr>
                <w:rFonts w:ascii="Arial" w:hAnsi="Arial" w:cs="Arial"/>
                <w:sz w:val="18"/>
                <w:szCs w:val="18"/>
              </w:rPr>
              <w:t>F+</w:t>
            </w:r>
          </w:p>
        </w:tc>
        <w:tc>
          <w:tcPr>
            <w:tcW w:w="3353"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sz w:val="18"/>
                <w:szCs w:val="18"/>
              </w:rPr>
            </w:pPr>
            <w:r w:rsidRPr="007505D8">
              <w:rPr>
                <w:rFonts w:ascii="Arial" w:hAnsi="Arial" w:cs="Arial"/>
                <w:sz w:val="18"/>
                <w:szCs w:val="18"/>
              </w:rPr>
              <w:t>220,222,225,229, 280,304,315,319, 335,336,411,412</w:t>
            </w:r>
          </w:p>
        </w:tc>
        <w:tc>
          <w:tcPr>
            <w:tcW w:w="149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sz w:val="18"/>
                <w:szCs w:val="18"/>
              </w:rPr>
            </w:pPr>
            <w:proofErr w:type="spellStart"/>
            <w:r w:rsidRPr="007505D8">
              <w:rPr>
                <w:rFonts w:ascii="Arial" w:hAnsi="Arial" w:cs="Arial"/>
                <w:sz w:val="18"/>
                <w:szCs w:val="18"/>
              </w:rPr>
              <w:t>Productie</w:t>
            </w:r>
            <w:proofErr w:type="spellEnd"/>
            <w:r w:rsidRPr="007505D8">
              <w:rPr>
                <w:rFonts w:ascii="Arial" w:hAnsi="Arial" w:cs="Arial"/>
                <w:sz w:val="18"/>
                <w:szCs w:val="18"/>
              </w:rPr>
              <w:t xml:space="preserve"> EC</w:t>
            </w:r>
          </w:p>
        </w:tc>
        <w:tc>
          <w:tcPr>
            <w:tcW w:w="141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sz w:val="18"/>
                <w:szCs w:val="18"/>
              </w:rPr>
            </w:pPr>
            <w:r w:rsidRPr="007505D8">
              <w:rPr>
                <w:rFonts w:ascii="Arial" w:hAnsi="Arial" w:cs="Arial"/>
                <w:sz w:val="18"/>
                <w:szCs w:val="18"/>
              </w:rPr>
              <w:t>4</w:t>
            </w:r>
          </w:p>
        </w:tc>
        <w:tc>
          <w:tcPr>
            <w:tcW w:w="1546"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sz w:val="18"/>
                <w:szCs w:val="18"/>
              </w:rPr>
            </w:pPr>
            <w:proofErr w:type="spellStart"/>
            <w:r w:rsidRPr="007505D8">
              <w:rPr>
                <w:rFonts w:ascii="Arial" w:hAnsi="Arial" w:cs="Arial"/>
                <w:sz w:val="18"/>
                <w:szCs w:val="18"/>
              </w:rPr>
              <w:t>Magazie</w:t>
            </w:r>
            <w:proofErr w:type="spellEnd"/>
            <w:r w:rsidRPr="007505D8">
              <w:rPr>
                <w:rFonts w:ascii="Arial" w:hAnsi="Arial" w:cs="Arial"/>
                <w:sz w:val="18"/>
                <w:szCs w:val="18"/>
              </w:rPr>
              <w:t xml:space="preserve"> EC</w:t>
            </w:r>
          </w:p>
        </w:tc>
      </w:tr>
      <w:tr w:rsidR="001C796F" w:rsidRPr="007505D8" w:rsidTr="001C796F">
        <w:trPr>
          <w:trHeight w:val="499"/>
        </w:trPr>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sz w:val="18"/>
                <w:szCs w:val="18"/>
              </w:rPr>
            </w:pPr>
            <w:r w:rsidRPr="007505D8">
              <w:rPr>
                <w:rFonts w:ascii="Arial" w:hAnsi="Arial" w:cs="Arial"/>
                <w:sz w:val="18"/>
                <w:szCs w:val="18"/>
              </w:rPr>
              <w:t xml:space="preserve">ARDINA Rapid </w:t>
            </w:r>
            <w:proofErr w:type="spellStart"/>
            <w:r w:rsidRPr="007505D8">
              <w:rPr>
                <w:rFonts w:ascii="Arial" w:hAnsi="Arial" w:cs="Arial"/>
                <w:sz w:val="18"/>
                <w:szCs w:val="18"/>
              </w:rPr>
              <w:t>Brake&amp;Parts</w:t>
            </w:r>
            <w:proofErr w:type="spellEnd"/>
            <w:r w:rsidRPr="007505D8">
              <w:rPr>
                <w:rFonts w:ascii="Arial" w:hAnsi="Arial" w:cs="Arial"/>
                <w:sz w:val="18"/>
                <w:szCs w:val="18"/>
              </w:rPr>
              <w:t xml:space="preserve"> Cleaner</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sz w:val="18"/>
                <w:szCs w:val="18"/>
              </w:rPr>
            </w:pPr>
            <w:r w:rsidRPr="007505D8">
              <w:rPr>
                <w:rFonts w:ascii="Arial" w:hAnsi="Arial" w:cs="Arial"/>
                <w:sz w:val="18"/>
                <w:szCs w:val="18"/>
              </w:rPr>
              <w:t>F+;</w:t>
            </w:r>
            <w:proofErr w:type="spellStart"/>
            <w:r w:rsidRPr="007505D8">
              <w:rPr>
                <w:rFonts w:ascii="Arial" w:hAnsi="Arial" w:cs="Arial"/>
                <w:sz w:val="18"/>
                <w:szCs w:val="18"/>
              </w:rPr>
              <w:t>Xi;N</w:t>
            </w:r>
            <w:proofErr w:type="spellEnd"/>
          </w:p>
        </w:tc>
        <w:tc>
          <w:tcPr>
            <w:tcW w:w="3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sz w:val="18"/>
                <w:szCs w:val="18"/>
              </w:rPr>
            </w:pPr>
            <w:r w:rsidRPr="007505D8">
              <w:rPr>
                <w:rFonts w:ascii="Arial" w:hAnsi="Arial" w:cs="Arial"/>
                <w:sz w:val="18"/>
                <w:szCs w:val="18"/>
              </w:rPr>
              <w:t>220,225,280,304,315,336,411</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sz w:val="18"/>
                <w:szCs w:val="18"/>
              </w:rPr>
            </w:pPr>
            <w:proofErr w:type="spellStart"/>
            <w:r w:rsidRPr="007505D8">
              <w:rPr>
                <w:rFonts w:ascii="Arial" w:hAnsi="Arial" w:cs="Arial"/>
                <w:sz w:val="18"/>
                <w:szCs w:val="18"/>
              </w:rPr>
              <w:t>Productie</w:t>
            </w:r>
            <w:proofErr w:type="spellEnd"/>
            <w:r w:rsidRPr="007505D8">
              <w:rPr>
                <w:rFonts w:ascii="Arial" w:hAnsi="Arial" w:cs="Arial"/>
                <w:sz w:val="18"/>
                <w:szCs w:val="18"/>
              </w:rPr>
              <w:t xml:space="preserve"> EC</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sz w:val="18"/>
                <w:szCs w:val="18"/>
              </w:rPr>
            </w:pPr>
            <w:r w:rsidRPr="007505D8">
              <w:rPr>
                <w:rFonts w:ascii="Arial" w:hAnsi="Arial" w:cs="Arial"/>
                <w:sz w:val="18"/>
                <w:szCs w:val="18"/>
              </w:rPr>
              <w:t>12</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sz w:val="18"/>
                <w:szCs w:val="18"/>
              </w:rPr>
            </w:pPr>
            <w:proofErr w:type="spellStart"/>
            <w:r w:rsidRPr="007505D8">
              <w:rPr>
                <w:rFonts w:ascii="Arial" w:hAnsi="Arial" w:cs="Arial"/>
                <w:sz w:val="18"/>
                <w:szCs w:val="18"/>
              </w:rPr>
              <w:t>Magazie</w:t>
            </w:r>
            <w:proofErr w:type="spellEnd"/>
            <w:r w:rsidRPr="007505D8">
              <w:rPr>
                <w:rFonts w:ascii="Arial" w:hAnsi="Arial" w:cs="Arial"/>
                <w:sz w:val="18"/>
                <w:szCs w:val="18"/>
              </w:rPr>
              <w:t xml:space="preserve"> EC</w:t>
            </w:r>
          </w:p>
        </w:tc>
      </w:tr>
      <w:tr w:rsidR="001C796F" w:rsidRPr="007505D8" w:rsidTr="001C796F">
        <w:trPr>
          <w:trHeight w:val="499"/>
        </w:trPr>
        <w:tc>
          <w:tcPr>
            <w:tcW w:w="3424"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sz w:val="18"/>
                <w:szCs w:val="18"/>
              </w:rPr>
            </w:pPr>
            <w:proofErr w:type="spellStart"/>
            <w:r w:rsidRPr="007505D8">
              <w:rPr>
                <w:rFonts w:ascii="Arial" w:hAnsi="Arial" w:cs="Arial"/>
                <w:sz w:val="18"/>
                <w:szCs w:val="18"/>
              </w:rPr>
              <w:t>Teslanol</w:t>
            </w:r>
            <w:proofErr w:type="spellEnd"/>
            <w:r w:rsidRPr="007505D8">
              <w:rPr>
                <w:rFonts w:ascii="Arial" w:hAnsi="Arial" w:cs="Arial"/>
                <w:sz w:val="18"/>
                <w:szCs w:val="18"/>
              </w:rPr>
              <w:t xml:space="preserve"> T 71</w:t>
            </w:r>
          </w:p>
        </w:tc>
        <w:tc>
          <w:tcPr>
            <w:tcW w:w="1574"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sz w:val="18"/>
                <w:szCs w:val="18"/>
              </w:rPr>
            </w:pPr>
            <w:r w:rsidRPr="007505D8">
              <w:rPr>
                <w:rFonts w:ascii="Arial" w:hAnsi="Arial" w:cs="Arial"/>
                <w:sz w:val="18"/>
                <w:szCs w:val="18"/>
              </w:rPr>
              <w:t>F+</w:t>
            </w:r>
          </w:p>
        </w:tc>
        <w:tc>
          <w:tcPr>
            <w:tcW w:w="3353"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sz w:val="18"/>
                <w:szCs w:val="18"/>
              </w:rPr>
            </w:pPr>
            <w:r w:rsidRPr="007505D8">
              <w:rPr>
                <w:rFonts w:ascii="Arial" w:hAnsi="Arial" w:cs="Arial"/>
                <w:sz w:val="18"/>
                <w:szCs w:val="18"/>
              </w:rPr>
              <w:t>11,12,38</w:t>
            </w:r>
          </w:p>
        </w:tc>
        <w:tc>
          <w:tcPr>
            <w:tcW w:w="149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1C796F" w:rsidRPr="007505D8" w:rsidRDefault="001C796F" w:rsidP="001C796F">
            <w:pPr>
              <w:spacing w:after="0"/>
              <w:jc w:val="center"/>
              <w:rPr>
                <w:rFonts w:ascii="Arial" w:hAnsi="Arial" w:cs="Arial"/>
                <w:sz w:val="18"/>
                <w:szCs w:val="18"/>
              </w:rPr>
            </w:pPr>
            <w:proofErr w:type="spellStart"/>
            <w:r w:rsidRPr="007505D8">
              <w:rPr>
                <w:rFonts w:ascii="Arial" w:hAnsi="Arial" w:cs="Arial"/>
                <w:sz w:val="18"/>
                <w:szCs w:val="18"/>
              </w:rPr>
              <w:t>Productie</w:t>
            </w:r>
            <w:proofErr w:type="spellEnd"/>
            <w:r w:rsidRPr="007505D8">
              <w:rPr>
                <w:rFonts w:ascii="Arial" w:hAnsi="Arial" w:cs="Arial"/>
                <w:sz w:val="18"/>
                <w:szCs w:val="18"/>
              </w:rPr>
              <w:t xml:space="preserve"> EC</w:t>
            </w:r>
          </w:p>
        </w:tc>
        <w:tc>
          <w:tcPr>
            <w:tcW w:w="141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sz w:val="18"/>
                <w:szCs w:val="18"/>
              </w:rPr>
            </w:pPr>
            <w:r w:rsidRPr="007505D8">
              <w:rPr>
                <w:rFonts w:ascii="Arial" w:hAnsi="Arial" w:cs="Arial"/>
                <w:sz w:val="18"/>
                <w:szCs w:val="18"/>
              </w:rPr>
              <w:t> </w:t>
            </w:r>
          </w:p>
        </w:tc>
        <w:tc>
          <w:tcPr>
            <w:tcW w:w="1546"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1C796F" w:rsidRPr="007505D8" w:rsidRDefault="001C796F" w:rsidP="001C796F">
            <w:pPr>
              <w:spacing w:after="0"/>
              <w:jc w:val="center"/>
              <w:rPr>
                <w:rFonts w:ascii="Arial" w:hAnsi="Arial" w:cs="Arial"/>
                <w:sz w:val="18"/>
                <w:szCs w:val="18"/>
              </w:rPr>
            </w:pPr>
            <w:proofErr w:type="spellStart"/>
            <w:r w:rsidRPr="007505D8">
              <w:rPr>
                <w:rFonts w:ascii="Arial" w:hAnsi="Arial" w:cs="Arial"/>
                <w:sz w:val="18"/>
                <w:szCs w:val="18"/>
              </w:rPr>
              <w:t>Magazie</w:t>
            </w:r>
            <w:proofErr w:type="spellEnd"/>
            <w:r w:rsidRPr="007505D8">
              <w:rPr>
                <w:rFonts w:ascii="Arial" w:hAnsi="Arial" w:cs="Arial"/>
                <w:sz w:val="18"/>
                <w:szCs w:val="18"/>
              </w:rPr>
              <w:t xml:space="preserve"> EC</w:t>
            </w:r>
          </w:p>
        </w:tc>
      </w:tr>
      <w:tr w:rsidR="001C796F" w:rsidRPr="00C60B1F" w:rsidTr="001C796F">
        <w:trPr>
          <w:trHeight w:val="499"/>
        </w:trPr>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sz w:val="18"/>
                <w:szCs w:val="18"/>
              </w:rPr>
            </w:pPr>
            <w:r w:rsidRPr="007505D8">
              <w:rPr>
                <w:rFonts w:ascii="Arial" w:hAnsi="Arial" w:cs="Arial"/>
                <w:sz w:val="18"/>
                <w:szCs w:val="18"/>
              </w:rPr>
              <w:t>TCE - Fluid 020</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sz w:val="18"/>
                <w:szCs w:val="18"/>
              </w:rPr>
            </w:pPr>
            <w:r w:rsidRPr="007505D8">
              <w:rPr>
                <w:rFonts w:ascii="Arial" w:hAnsi="Arial" w:cs="Arial"/>
                <w:sz w:val="18"/>
                <w:szCs w:val="18"/>
              </w:rPr>
              <w:t>F</w:t>
            </w:r>
          </w:p>
        </w:tc>
        <w:tc>
          <w:tcPr>
            <w:tcW w:w="3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sz w:val="18"/>
                <w:szCs w:val="18"/>
              </w:rPr>
            </w:pPr>
            <w:r w:rsidRPr="007505D8">
              <w:rPr>
                <w:rFonts w:ascii="Arial" w:hAnsi="Arial" w:cs="Arial"/>
                <w:sz w:val="18"/>
                <w:szCs w:val="18"/>
              </w:rPr>
              <w:t>222.229</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6F" w:rsidRPr="007505D8" w:rsidRDefault="001C796F" w:rsidP="001C796F">
            <w:pPr>
              <w:spacing w:after="0"/>
              <w:jc w:val="center"/>
              <w:rPr>
                <w:rFonts w:ascii="Arial" w:hAnsi="Arial" w:cs="Arial"/>
                <w:sz w:val="18"/>
                <w:szCs w:val="18"/>
              </w:rPr>
            </w:pPr>
            <w:proofErr w:type="spellStart"/>
            <w:r w:rsidRPr="007505D8">
              <w:rPr>
                <w:rFonts w:ascii="Arial" w:hAnsi="Arial" w:cs="Arial"/>
                <w:sz w:val="18"/>
                <w:szCs w:val="18"/>
              </w:rPr>
              <w:t>Productie</w:t>
            </w:r>
            <w:proofErr w:type="spellEnd"/>
            <w:r w:rsidRPr="007505D8">
              <w:rPr>
                <w:rFonts w:ascii="Arial" w:hAnsi="Arial" w:cs="Arial"/>
                <w:sz w:val="18"/>
                <w:szCs w:val="18"/>
              </w:rPr>
              <w:t xml:space="preserve"> EC</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7505D8" w:rsidRDefault="001C796F" w:rsidP="001C796F">
            <w:pPr>
              <w:spacing w:after="0"/>
              <w:jc w:val="center"/>
              <w:rPr>
                <w:rFonts w:ascii="Arial" w:hAnsi="Arial" w:cs="Arial"/>
                <w:sz w:val="18"/>
                <w:szCs w:val="18"/>
              </w:rPr>
            </w:pPr>
            <w:r w:rsidRPr="007505D8">
              <w:rPr>
                <w:rFonts w:ascii="Arial" w:hAnsi="Arial" w:cs="Arial"/>
                <w:sz w:val="18"/>
                <w:szCs w:val="18"/>
              </w:rPr>
              <w:t>12</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96F" w:rsidRPr="00416142" w:rsidRDefault="001C796F" w:rsidP="001C796F">
            <w:pPr>
              <w:spacing w:after="0"/>
              <w:jc w:val="center"/>
              <w:rPr>
                <w:rFonts w:ascii="Arial" w:hAnsi="Arial" w:cs="Arial"/>
                <w:sz w:val="18"/>
                <w:szCs w:val="18"/>
              </w:rPr>
            </w:pPr>
            <w:proofErr w:type="spellStart"/>
            <w:r w:rsidRPr="007505D8">
              <w:rPr>
                <w:rFonts w:ascii="Arial" w:hAnsi="Arial" w:cs="Arial"/>
                <w:sz w:val="18"/>
                <w:szCs w:val="18"/>
              </w:rPr>
              <w:t>Magazie</w:t>
            </w:r>
            <w:proofErr w:type="spellEnd"/>
            <w:r w:rsidRPr="007505D8">
              <w:rPr>
                <w:rFonts w:ascii="Arial" w:hAnsi="Arial" w:cs="Arial"/>
                <w:sz w:val="18"/>
                <w:szCs w:val="18"/>
              </w:rPr>
              <w:t xml:space="preserve"> EC</w:t>
            </w:r>
          </w:p>
        </w:tc>
      </w:tr>
    </w:tbl>
    <w:p w:rsidR="001C796F" w:rsidRDefault="001E6C17" w:rsidP="002F73E9">
      <w:pPr>
        <w:tabs>
          <w:tab w:val="left" w:pos="3010"/>
        </w:tabs>
        <w:rPr>
          <w:b/>
          <w:sz w:val="24"/>
          <w:szCs w:val="24"/>
          <w:lang w:val="es-ES"/>
        </w:rPr>
      </w:pPr>
      <w:r>
        <w:rPr>
          <w:b/>
          <w:sz w:val="24"/>
          <w:szCs w:val="24"/>
          <w:lang w:val="es-ES"/>
        </w:rPr>
        <w:t>EC= EKB</w:t>
      </w:r>
    </w:p>
    <w:p w:rsidR="00563A1E" w:rsidRDefault="001E6C17" w:rsidP="002F73E9">
      <w:pPr>
        <w:tabs>
          <w:tab w:val="left" w:pos="3010"/>
        </w:tabs>
        <w:rPr>
          <w:rFonts w:ascii="Arial" w:hAnsi="Arial" w:cs="Arial"/>
          <w:color w:val="000000"/>
          <w:sz w:val="18"/>
          <w:szCs w:val="18"/>
          <w:lang w:val="de-DE"/>
        </w:rPr>
      </w:pPr>
      <w:r w:rsidRPr="009A22E8">
        <w:rPr>
          <w:rFonts w:ascii="Arial" w:hAnsi="Arial" w:cs="Arial"/>
          <w:color w:val="000000"/>
          <w:sz w:val="18"/>
          <w:szCs w:val="18"/>
          <w:lang w:val="de-DE"/>
        </w:rPr>
        <w:t xml:space="preserve">Werkstatt EC = </w:t>
      </w:r>
      <w:proofErr w:type="spellStart"/>
      <w:r w:rsidRPr="009A22E8">
        <w:rPr>
          <w:rFonts w:ascii="Arial" w:hAnsi="Arial" w:cs="Arial"/>
          <w:color w:val="000000"/>
          <w:sz w:val="18"/>
          <w:szCs w:val="18"/>
          <w:lang w:val="de-DE"/>
        </w:rPr>
        <w:t>intretinere</w:t>
      </w:r>
      <w:proofErr w:type="spellEnd"/>
      <w:r w:rsidRPr="009A22E8">
        <w:rPr>
          <w:rFonts w:ascii="Arial" w:hAnsi="Arial" w:cs="Arial"/>
          <w:color w:val="000000"/>
          <w:sz w:val="18"/>
          <w:szCs w:val="18"/>
          <w:lang w:val="de-DE"/>
        </w:rPr>
        <w:t xml:space="preserve"> EKB </w:t>
      </w:r>
    </w:p>
    <w:p w:rsidR="001E6C17" w:rsidRPr="009A22E8" w:rsidRDefault="001E6C17" w:rsidP="002F73E9">
      <w:pPr>
        <w:tabs>
          <w:tab w:val="left" w:pos="3010"/>
        </w:tabs>
        <w:rPr>
          <w:rFonts w:ascii="Arial" w:hAnsi="Arial" w:cs="Arial"/>
          <w:color w:val="000000"/>
          <w:sz w:val="18"/>
          <w:szCs w:val="18"/>
          <w:lang w:val="de-DE"/>
        </w:rPr>
      </w:pPr>
      <w:r w:rsidRPr="009A22E8">
        <w:rPr>
          <w:rFonts w:ascii="Arial" w:hAnsi="Arial" w:cs="Arial"/>
          <w:color w:val="000000"/>
          <w:sz w:val="18"/>
          <w:szCs w:val="18"/>
          <w:lang w:val="de-DE"/>
        </w:rPr>
        <w:t xml:space="preserve">ARM= </w:t>
      </w:r>
      <w:proofErr w:type="spellStart"/>
      <w:r w:rsidRPr="009A22E8">
        <w:rPr>
          <w:rFonts w:ascii="Arial" w:hAnsi="Arial" w:cs="Arial"/>
          <w:color w:val="000000"/>
          <w:sz w:val="18"/>
          <w:szCs w:val="18"/>
          <w:lang w:val="de-DE"/>
        </w:rPr>
        <w:t>atelier</w:t>
      </w:r>
      <w:proofErr w:type="spellEnd"/>
      <w:r w:rsidRPr="009A22E8">
        <w:rPr>
          <w:rFonts w:ascii="Arial" w:hAnsi="Arial" w:cs="Arial"/>
          <w:color w:val="000000"/>
          <w:sz w:val="18"/>
          <w:szCs w:val="18"/>
          <w:lang w:val="de-DE"/>
        </w:rPr>
        <w:t xml:space="preserve"> </w:t>
      </w:r>
      <w:proofErr w:type="spellStart"/>
      <w:r w:rsidRPr="009A22E8">
        <w:rPr>
          <w:rFonts w:ascii="Arial" w:hAnsi="Arial" w:cs="Arial"/>
          <w:color w:val="000000"/>
          <w:sz w:val="18"/>
          <w:szCs w:val="18"/>
          <w:lang w:val="de-DE"/>
        </w:rPr>
        <w:t>reparat</w:t>
      </w:r>
      <w:proofErr w:type="spellEnd"/>
      <w:r w:rsidRPr="009A22E8">
        <w:rPr>
          <w:rFonts w:ascii="Arial" w:hAnsi="Arial" w:cs="Arial"/>
          <w:color w:val="000000"/>
          <w:sz w:val="18"/>
          <w:szCs w:val="18"/>
          <w:lang w:val="de-DE"/>
        </w:rPr>
        <w:t xml:space="preserve"> </w:t>
      </w:r>
      <w:proofErr w:type="spellStart"/>
      <w:r w:rsidRPr="009A22E8">
        <w:rPr>
          <w:rFonts w:ascii="Arial" w:hAnsi="Arial" w:cs="Arial"/>
          <w:color w:val="000000"/>
          <w:sz w:val="18"/>
          <w:szCs w:val="18"/>
          <w:lang w:val="de-DE"/>
        </w:rPr>
        <w:t>matrite</w:t>
      </w:r>
      <w:proofErr w:type="spellEnd"/>
    </w:p>
    <w:p w:rsidR="001E6C17" w:rsidRPr="009A22E8" w:rsidRDefault="001E6C17" w:rsidP="002F73E9">
      <w:pPr>
        <w:tabs>
          <w:tab w:val="left" w:pos="3010"/>
        </w:tabs>
        <w:rPr>
          <w:b/>
          <w:sz w:val="24"/>
          <w:szCs w:val="24"/>
          <w:lang w:val="de-DE"/>
        </w:rPr>
      </w:pPr>
      <w:r w:rsidRPr="009A22E8">
        <w:rPr>
          <w:rFonts w:ascii="Arial" w:hAnsi="Arial" w:cs="Arial"/>
          <w:color w:val="000000"/>
          <w:sz w:val="18"/>
          <w:szCs w:val="18"/>
          <w:lang w:val="de-DE"/>
        </w:rPr>
        <w:t xml:space="preserve">ONI – </w:t>
      </w:r>
      <w:proofErr w:type="spellStart"/>
      <w:r w:rsidRPr="009A22E8">
        <w:rPr>
          <w:rFonts w:ascii="Arial" w:hAnsi="Arial" w:cs="Arial"/>
          <w:color w:val="000000"/>
          <w:sz w:val="18"/>
          <w:szCs w:val="18"/>
          <w:lang w:val="de-DE"/>
        </w:rPr>
        <w:t>instalatia</w:t>
      </w:r>
      <w:proofErr w:type="spellEnd"/>
      <w:r w:rsidRPr="009A22E8">
        <w:rPr>
          <w:rFonts w:ascii="Arial" w:hAnsi="Arial" w:cs="Arial"/>
          <w:color w:val="000000"/>
          <w:sz w:val="18"/>
          <w:szCs w:val="18"/>
          <w:lang w:val="de-DE"/>
        </w:rPr>
        <w:t xml:space="preserve"> de </w:t>
      </w:r>
      <w:proofErr w:type="spellStart"/>
      <w:r w:rsidRPr="009A22E8">
        <w:rPr>
          <w:rFonts w:ascii="Arial" w:hAnsi="Arial" w:cs="Arial"/>
          <w:color w:val="000000"/>
          <w:sz w:val="18"/>
          <w:szCs w:val="18"/>
          <w:lang w:val="de-DE"/>
        </w:rPr>
        <w:t>tratare</w:t>
      </w:r>
      <w:proofErr w:type="spellEnd"/>
      <w:r w:rsidRPr="009A22E8">
        <w:rPr>
          <w:rFonts w:ascii="Arial" w:hAnsi="Arial" w:cs="Arial"/>
          <w:color w:val="000000"/>
          <w:sz w:val="18"/>
          <w:szCs w:val="18"/>
          <w:lang w:val="de-DE"/>
        </w:rPr>
        <w:t xml:space="preserve"> </w:t>
      </w:r>
      <w:proofErr w:type="spellStart"/>
      <w:r w:rsidRPr="009A22E8">
        <w:rPr>
          <w:rFonts w:ascii="Arial" w:hAnsi="Arial" w:cs="Arial"/>
          <w:color w:val="000000"/>
          <w:sz w:val="18"/>
          <w:szCs w:val="18"/>
          <w:lang w:val="de-DE"/>
        </w:rPr>
        <w:t>apa</w:t>
      </w:r>
      <w:proofErr w:type="spellEnd"/>
    </w:p>
    <w:p w:rsidR="00280221" w:rsidRPr="009A22E8" w:rsidRDefault="00280221" w:rsidP="002F73E9">
      <w:pPr>
        <w:tabs>
          <w:tab w:val="left" w:pos="3010"/>
        </w:tabs>
        <w:rPr>
          <w:b/>
          <w:sz w:val="24"/>
          <w:szCs w:val="24"/>
          <w:lang w:val="de-DE"/>
        </w:rPr>
      </w:pPr>
      <w:r w:rsidRPr="009A22E8">
        <w:rPr>
          <w:b/>
          <w:sz w:val="24"/>
          <w:szCs w:val="24"/>
          <w:lang w:val="de-DE"/>
        </w:rPr>
        <w:t>T= 9890 kg</w:t>
      </w:r>
    </w:p>
    <w:p w:rsidR="00280221" w:rsidRPr="009A22E8" w:rsidRDefault="00280221" w:rsidP="002F73E9">
      <w:pPr>
        <w:tabs>
          <w:tab w:val="left" w:pos="3010"/>
        </w:tabs>
        <w:rPr>
          <w:b/>
          <w:sz w:val="24"/>
          <w:szCs w:val="24"/>
          <w:lang w:val="de-DE"/>
        </w:rPr>
      </w:pPr>
      <w:proofErr w:type="spellStart"/>
      <w:r w:rsidRPr="009A22E8">
        <w:rPr>
          <w:b/>
          <w:sz w:val="24"/>
          <w:szCs w:val="24"/>
          <w:lang w:val="de-DE"/>
        </w:rPr>
        <w:t>Inflamabile</w:t>
      </w:r>
      <w:proofErr w:type="spellEnd"/>
      <w:r w:rsidRPr="009A22E8">
        <w:rPr>
          <w:b/>
          <w:sz w:val="24"/>
          <w:szCs w:val="24"/>
          <w:lang w:val="de-DE"/>
        </w:rPr>
        <w:t>(F, F+)= 1088 kg</w:t>
      </w:r>
    </w:p>
    <w:p w:rsidR="00FD2697" w:rsidRPr="009A22E8" w:rsidRDefault="00FD2697" w:rsidP="002F73E9">
      <w:pPr>
        <w:tabs>
          <w:tab w:val="left" w:pos="3010"/>
        </w:tabs>
        <w:rPr>
          <w:b/>
          <w:sz w:val="24"/>
          <w:szCs w:val="24"/>
          <w:lang w:val="de-DE"/>
        </w:rPr>
      </w:pPr>
      <w:proofErr w:type="spellStart"/>
      <w:r w:rsidRPr="009A22E8">
        <w:rPr>
          <w:b/>
          <w:sz w:val="24"/>
          <w:szCs w:val="24"/>
          <w:lang w:val="de-DE"/>
        </w:rPr>
        <w:t>Toxice</w:t>
      </w:r>
      <w:proofErr w:type="spellEnd"/>
      <w:r w:rsidRPr="009A22E8">
        <w:rPr>
          <w:b/>
          <w:sz w:val="24"/>
          <w:szCs w:val="24"/>
          <w:lang w:val="de-DE"/>
        </w:rPr>
        <w:t xml:space="preserve"> </w:t>
      </w:r>
      <w:proofErr w:type="spellStart"/>
      <w:r w:rsidRPr="009A22E8">
        <w:rPr>
          <w:b/>
          <w:sz w:val="24"/>
          <w:szCs w:val="24"/>
          <w:lang w:val="de-DE"/>
        </w:rPr>
        <w:t>mediu</w:t>
      </w:r>
      <w:proofErr w:type="spellEnd"/>
      <w:r w:rsidRPr="009A22E8">
        <w:rPr>
          <w:b/>
          <w:sz w:val="24"/>
          <w:szCs w:val="24"/>
          <w:lang w:val="de-DE"/>
        </w:rPr>
        <w:t xml:space="preserve"> </w:t>
      </w:r>
      <w:proofErr w:type="spellStart"/>
      <w:r w:rsidRPr="009A22E8">
        <w:rPr>
          <w:b/>
          <w:sz w:val="24"/>
          <w:szCs w:val="24"/>
          <w:lang w:val="de-DE"/>
        </w:rPr>
        <w:t>acvatic</w:t>
      </w:r>
      <w:proofErr w:type="spellEnd"/>
      <w:r w:rsidRPr="009A22E8">
        <w:rPr>
          <w:b/>
          <w:sz w:val="24"/>
          <w:szCs w:val="24"/>
          <w:lang w:val="de-DE"/>
        </w:rPr>
        <w:t xml:space="preserve"> = 1242.4 kg</w:t>
      </w:r>
    </w:p>
    <w:p w:rsidR="00C4097D" w:rsidRPr="009A22E8" w:rsidRDefault="00C4097D" w:rsidP="002F73E9">
      <w:pPr>
        <w:tabs>
          <w:tab w:val="left" w:pos="3010"/>
        </w:tabs>
        <w:rPr>
          <w:b/>
          <w:sz w:val="24"/>
          <w:szCs w:val="24"/>
          <w:lang w:val="de-DE"/>
        </w:rPr>
      </w:pPr>
      <w:proofErr w:type="spellStart"/>
      <w:r w:rsidRPr="009A22E8">
        <w:rPr>
          <w:b/>
          <w:sz w:val="24"/>
          <w:szCs w:val="24"/>
          <w:lang w:val="de-DE"/>
        </w:rPr>
        <w:t>Cantitatile</w:t>
      </w:r>
      <w:proofErr w:type="spellEnd"/>
      <w:r w:rsidRPr="009A22E8">
        <w:rPr>
          <w:b/>
          <w:sz w:val="24"/>
          <w:szCs w:val="24"/>
          <w:lang w:val="de-DE"/>
        </w:rPr>
        <w:t xml:space="preserve"> </w:t>
      </w:r>
      <w:proofErr w:type="spellStart"/>
      <w:r w:rsidRPr="009A22E8">
        <w:rPr>
          <w:b/>
          <w:sz w:val="24"/>
          <w:szCs w:val="24"/>
          <w:lang w:val="de-DE"/>
        </w:rPr>
        <w:t>depozitate</w:t>
      </w:r>
      <w:proofErr w:type="spellEnd"/>
      <w:r w:rsidRPr="009A22E8">
        <w:rPr>
          <w:b/>
          <w:sz w:val="24"/>
          <w:szCs w:val="24"/>
          <w:lang w:val="de-DE"/>
        </w:rPr>
        <w:t xml:space="preserve"> </w:t>
      </w:r>
      <w:proofErr w:type="spellStart"/>
      <w:r w:rsidRPr="009A22E8">
        <w:rPr>
          <w:b/>
          <w:sz w:val="24"/>
          <w:szCs w:val="24"/>
          <w:lang w:val="de-DE"/>
        </w:rPr>
        <w:t>sunt</w:t>
      </w:r>
      <w:proofErr w:type="spellEnd"/>
      <w:r w:rsidRPr="009A22E8">
        <w:rPr>
          <w:b/>
          <w:sz w:val="24"/>
          <w:szCs w:val="24"/>
          <w:lang w:val="de-DE"/>
        </w:rPr>
        <w:t xml:space="preserve"> </w:t>
      </w:r>
      <w:proofErr w:type="spellStart"/>
      <w:r w:rsidRPr="009A22E8">
        <w:rPr>
          <w:b/>
          <w:sz w:val="24"/>
          <w:szCs w:val="24"/>
          <w:lang w:val="de-DE"/>
        </w:rPr>
        <w:t>mult</w:t>
      </w:r>
      <w:proofErr w:type="spellEnd"/>
      <w:r w:rsidRPr="009A22E8">
        <w:rPr>
          <w:b/>
          <w:sz w:val="24"/>
          <w:szCs w:val="24"/>
          <w:lang w:val="de-DE"/>
        </w:rPr>
        <w:t xml:space="preserve"> </w:t>
      </w:r>
      <w:proofErr w:type="spellStart"/>
      <w:r w:rsidRPr="009A22E8">
        <w:rPr>
          <w:b/>
          <w:sz w:val="24"/>
          <w:szCs w:val="24"/>
          <w:lang w:val="de-DE"/>
        </w:rPr>
        <w:t>mai</w:t>
      </w:r>
      <w:proofErr w:type="spellEnd"/>
      <w:r w:rsidRPr="009A22E8">
        <w:rPr>
          <w:b/>
          <w:sz w:val="24"/>
          <w:szCs w:val="24"/>
          <w:lang w:val="de-DE"/>
        </w:rPr>
        <w:t xml:space="preserve"> </w:t>
      </w:r>
      <w:proofErr w:type="spellStart"/>
      <w:r w:rsidRPr="009A22E8">
        <w:rPr>
          <w:b/>
          <w:sz w:val="24"/>
          <w:szCs w:val="24"/>
          <w:lang w:val="de-DE"/>
        </w:rPr>
        <w:t>mici</w:t>
      </w:r>
      <w:proofErr w:type="spellEnd"/>
      <w:r w:rsidRPr="009A22E8">
        <w:rPr>
          <w:b/>
          <w:sz w:val="24"/>
          <w:szCs w:val="24"/>
          <w:lang w:val="de-DE"/>
        </w:rPr>
        <w:t xml:space="preserve"> </w:t>
      </w:r>
      <w:proofErr w:type="spellStart"/>
      <w:r w:rsidRPr="009A22E8">
        <w:rPr>
          <w:b/>
          <w:sz w:val="24"/>
          <w:szCs w:val="24"/>
          <w:lang w:val="de-DE"/>
        </w:rPr>
        <w:t>decat</w:t>
      </w:r>
      <w:proofErr w:type="spellEnd"/>
      <w:r w:rsidRPr="009A22E8">
        <w:rPr>
          <w:b/>
          <w:sz w:val="24"/>
          <w:szCs w:val="24"/>
          <w:lang w:val="de-DE"/>
        </w:rPr>
        <w:t xml:space="preserve"> </w:t>
      </w:r>
      <w:proofErr w:type="spellStart"/>
      <w:r w:rsidRPr="009A22E8">
        <w:rPr>
          <w:b/>
          <w:sz w:val="24"/>
          <w:szCs w:val="24"/>
          <w:lang w:val="de-DE"/>
        </w:rPr>
        <w:t>cele</w:t>
      </w:r>
      <w:proofErr w:type="spellEnd"/>
      <w:r w:rsidRPr="009A22E8">
        <w:rPr>
          <w:b/>
          <w:sz w:val="24"/>
          <w:szCs w:val="24"/>
          <w:lang w:val="de-DE"/>
        </w:rPr>
        <w:t xml:space="preserve"> </w:t>
      </w:r>
      <w:proofErr w:type="spellStart"/>
      <w:r w:rsidRPr="009A22E8">
        <w:rPr>
          <w:b/>
          <w:sz w:val="24"/>
          <w:szCs w:val="24"/>
          <w:lang w:val="de-DE"/>
        </w:rPr>
        <w:t>indicate</w:t>
      </w:r>
      <w:proofErr w:type="spellEnd"/>
      <w:r w:rsidRPr="009A22E8">
        <w:rPr>
          <w:b/>
          <w:sz w:val="24"/>
          <w:szCs w:val="24"/>
          <w:lang w:val="de-DE"/>
        </w:rPr>
        <w:t xml:space="preserve"> in </w:t>
      </w:r>
      <w:proofErr w:type="spellStart"/>
      <w:r w:rsidRPr="009A22E8">
        <w:rPr>
          <w:b/>
          <w:sz w:val="24"/>
          <w:szCs w:val="24"/>
          <w:lang w:val="de-DE"/>
        </w:rPr>
        <w:t>Legea</w:t>
      </w:r>
      <w:proofErr w:type="spellEnd"/>
      <w:r w:rsidRPr="009A22E8">
        <w:rPr>
          <w:b/>
          <w:sz w:val="24"/>
          <w:szCs w:val="24"/>
          <w:lang w:val="de-DE"/>
        </w:rPr>
        <w:t xml:space="preserve"> 59/2016.</w:t>
      </w:r>
    </w:p>
    <w:p w:rsidR="00280221" w:rsidRPr="007B6AAC" w:rsidRDefault="00280221" w:rsidP="00280221">
      <w:pPr>
        <w:spacing w:line="360" w:lineRule="auto"/>
        <w:rPr>
          <w:rFonts w:ascii="Arial" w:hAnsi="Arial" w:cs="Arial"/>
        </w:rPr>
      </w:pPr>
      <w:proofErr w:type="spellStart"/>
      <w:r w:rsidRPr="007B6AAC">
        <w:rPr>
          <w:rFonts w:ascii="Arial" w:hAnsi="Arial" w:cs="Arial"/>
        </w:rPr>
        <w:t>Cantitatile</w:t>
      </w:r>
      <w:proofErr w:type="spellEnd"/>
      <w:r w:rsidRPr="007B6AAC">
        <w:rPr>
          <w:rFonts w:ascii="Arial" w:hAnsi="Arial" w:cs="Arial"/>
        </w:rPr>
        <w:t xml:space="preserve"> </w:t>
      </w:r>
      <w:proofErr w:type="spellStart"/>
      <w:r w:rsidRPr="007B6AAC">
        <w:rPr>
          <w:rFonts w:ascii="Arial" w:hAnsi="Arial" w:cs="Arial"/>
        </w:rPr>
        <w:t>relevante</w:t>
      </w:r>
      <w:proofErr w:type="spellEnd"/>
      <w:r w:rsidRPr="007B6AAC">
        <w:rPr>
          <w:rFonts w:ascii="Arial" w:hAnsi="Arial" w:cs="Arial"/>
        </w:rPr>
        <w:t xml:space="preserve"> </w:t>
      </w:r>
      <w:proofErr w:type="spellStart"/>
      <w:r w:rsidRPr="007B6AAC">
        <w:rPr>
          <w:rFonts w:ascii="Arial" w:hAnsi="Arial" w:cs="Arial"/>
        </w:rPr>
        <w:t>pentru</w:t>
      </w:r>
      <w:proofErr w:type="spellEnd"/>
      <w:r w:rsidRPr="007B6AAC">
        <w:rPr>
          <w:rFonts w:ascii="Arial" w:hAnsi="Arial" w:cs="Arial"/>
        </w:rPr>
        <w:t xml:space="preserve"> </w:t>
      </w:r>
      <w:proofErr w:type="spellStart"/>
      <w:r w:rsidRPr="007B6AAC">
        <w:rPr>
          <w:rFonts w:ascii="Arial" w:hAnsi="Arial" w:cs="Arial"/>
        </w:rPr>
        <w:t>limitele</w:t>
      </w:r>
      <w:proofErr w:type="spellEnd"/>
      <w:r w:rsidRPr="007B6AAC">
        <w:rPr>
          <w:rFonts w:ascii="Arial" w:hAnsi="Arial" w:cs="Arial"/>
        </w:rPr>
        <w:t xml:space="preserve"> </w:t>
      </w:r>
      <w:proofErr w:type="spellStart"/>
      <w:r w:rsidRPr="007B6AAC">
        <w:rPr>
          <w:rFonts w:ascii="Arial" w:hAnsi="Arial" w:cs="Arial"/>
        </w:rPr>
        <w:t>inferioara</w:t>
      </w:r>
      <w:proofErr w:type="spellEnd"/>
      <w:r w:rsidRPr="007B6AAC">
        <w:rPr>
          <w:rFonts w:ascii="Arial" w:hAnsi="Arial" w:cs="Arial"/>
        </w:rPr>
        <w:t xml:space="preserve"> </w:t>
      </w:r>
      <w:proofErr w:type="spellStart"/>
      <w:r w:rsidRPr="007B6AAC">
        <w:rPr>
          <w:rFonts w:ascii="Arial" w:hAnsi="Arial" w:cs="Arial"/>
        </w:rPr>
        <w:t>si</w:t>
      </w:r>
      <w:proofErr w:type="spellEnd"/>
      <w:r w:rsidRPr="007B6AAC">
        <w:rPr>
          <w:rFonts w:ascii="Arial" w:hAnsi="Arial" w:cs="Arial"/>
        </w:rPr>
        <w:t xml:space="preserve"> </w:t>
      </w:r>
      <w:proofErr w:type="spellStart"/>
      <w:r w:rsidRPr="007B6AAC">
        <w:rPr>
          <w:rFonts w:ascii="Arial" w:hAnsi="Arial" w:cs="Arial"/>
        </w:rPr>
        <w:t>superioara</w:t>
      </w:r>
      <w:proofErr w:type="spellEnd"/>
      <w:r w:rsidRPr="007B6AAC">
        <w:rPr>
          <w:rFonts w:ascii="Arial" w:hAnsi="Arial" w:cs="Arial"/>
        </w:rPr>
        <w:t xml:space="preserve"> conform </w:t>
      </w:r>
      <w:proofErr w:type="spellStart"/>
      <w:r w:rsidRPr="007B6AAC">
        <w:rPr>
          <w:rFonts w:ascii="Arial" w:hAnsi="Arial" w:cs="Arial"/>
        </w:rPr>
        <w:t>legii</w:t>
      </w:r>
      <w:proofErr w:type="spellEnd"/>
      <w:r w:rsidRPr="007B6AAC">
        <w:rPr>
          <w:rFonts w:ascii="Arial" w:hAnsi="Arial" w:cs="Arial"/>
        </w:rPr>
        <w:t xml:space="preserve"> 59/2016, </w:t>
      </w:r>
      <w:proofErr w:type="spellStart"/>
      <w:r w:rsidRPr="007B6AAC">
        <w:rPr>
          <w:rFonts w:ascii="Arial" w:hAnsi="Arial" w:cs="Arial"/>
        </w:rPr>
        <w:t>pentru</w:t>
      </w:r>
      <w:proofErr w:type="spellEnd"/>
      <w:r w:rsidRPr="007B6AAC">
        <w:rPr>
          <w:rFonts w:ascii="Arial" w:hAnsi="Arial" w:cs="Arial"/>
        </w:rPr>
        <w:t xml:space="preserve"> </w:t>
      </w:r>
      <w:proofErr w:type="spellStart"/>
      <w:r w:rsidRPr="007B6AAC">
        <w:rPr>
          <w:rFonts w:ascii="Arial" w:hAnsi="Arial" w:cs="Arial"/>
        </w:rPr>
        <w:t>substante</w:t>
      </w:r>
      <w:proofErr w:type="spellEnd"/>
      <w:r w:rsidRPr="007B6AAC">
        <w:rPr>
          <w:rFonts w:ascii="Arial" w:hAnsi="Arial" w:cs="Arial"/>
        </w:rPr>
        <w:t xml:space="preserve"> </w:t>
      </w:r>
      <w:proofErr w:type="spellStart"/>
      <w:r w:rsidRPr="007B6AAC">
        <w:rPr>
          <w:rFonts w:ascii="Arial" w:hAnsi="Arial" w:cs="Arial"/>
        </w:rPr>
        <w:t>t</w:t>
      </w:r>
      <w:r>
        <w:rPr>
          <w:rFonts w:ascii="Arial" w:hAnsi="Arial" w:cs="Arial"/>
        </w:rPr>
        <w:t>oxice</w:t>
      </w:r>
      <w:proofErr w:type="spellEnd"/>
      <w:r>
        <w:rPr>
          <w:rFonts w:ascii="Arial" w:hAnsi="Arial" w:cs="Arial"/>
        </w:rPr>
        <w:t xml:space="preserve"> </w:t>
      </w:r>
      <w:proofErr w:type="spellStart"/>
      <w:r w:rsidRPr="007B6AAC">
        <w:rPr>
          <w:rFonts w:ascii="Arial" w:hAnsi="Arial" w:cs="Arial"/>
        </w:rPr>
        <w:t>si</w:t>
      </w:r>
      <w:proofErr w:type="spellEnd"/>
      <w:r w:rsidRPr="007B6AAC">
        <w:rPr>
          <w:rFonts w:ascii="Arial" w:hAnsi="Arial" w:cs="Arial"/>
        </w:rPr>
        <w:t xml:space="preserve">  </w:t>
      </w:r>
      <w:proofErr w:type="spellStart"/>
      <w:r w:rsidRPr="007B6AAC">
        <w:rPr>
          <w:rFonts w:ascii="Arial" w:hAnsi="Arial" w:cs="Arial"/>
        </w:rPr>
        <w:t>inflamabile</w:t>
      </w:r>
      <w:proofErr w:type="spellEnd"/>
      <w:r w:rsidRPr="007B6AAC">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8"/>
        <w:gridCol w:w="2962"/>
        <w:gridCol w:w="3533"/>
      </w:tblGrid>
      <w:tr w:rsidR="00280221" w:rsidRPr="007B6AAC" w:rsidTr="00F26B7B">
        <w:trPr>
          <w:cantSplit/>
          <w:trHeight w:val="414"/>
        </w:trPr>
        <w:tc>
          <w:tcPr>
            <w:tcW w:w="3428" w:type="dxa"/>
            <w:vMerge w:val="restart"/>
            <w:shd w:val="clear" w:color="auto" w:fill="F2F2F2"/>
            <w:vAlign w:val="center"/>
          </w:tcPr>
          <w:p w:rsidR="00280221" w:rsidRPr="007B6AAC" w:rsidRDefault="00280221" w:rsidP="00F26B7B">
            <w:pPr>
              <w:spacing w:line="360" w:lineRule="auto"/>
              <w:jc w:val="center"/>
              <w:rPr>
                <w:rFonts w:ascii="Arial" w:hAnsi="Arial" w:cs="Arial"/>
                <w:b/>
                <w:bCs/>
                <w:sz w:val="22"/>
                <w:szCs w:val="22"/>
              </w:rPr>
            </w:pPr>
            <w:proofErr w:type="spellStart"/>
            <w:r w:rsidRPr="007B6AAC">
              <w:rPr>
                <w:rFonts w:ascii="Arial" w:hAnsi="Arial" w:cs="Arial"/>
                <w:b/>
                <w:bCs/>
                <w:sz w:val="22"/>
                <w:szCs w:val="22"/>
              </w:rPr>
              <w:t>Categoria</w:t>
            </w:r>
            <w:proofErr w:type="spellEnd"/>
            <w:r w:rsidRPr="007B6AAC">
              <w:rPr>
                <w:rFonts w:ascii="Arial" w:hAnsi="Arial" w:cs="Arial"/>
                <w:b/>
                <w:bCs/>
                <w:sz w:val="22"/>
                <w:szCs w:val="22"/>
              </w:rPr>
              <w:t xml:space="preserve"> </w:t>
            </w:r>
            <w:proofErr w:type="spellStart"/>
            <w:r w:rsidRPr="007B6AAC">
              <w:rPr>
                <w:rFonts w:ascii="Arial" w:hAnsi="Arial" w:cs="Arial"/>
                <w:b/>
                <w:bCs/>
                <w:sz w:val="22"/>
                <w:szCs w:val="22"/>
              </w:rPr>
              <w:t>substantelor</w:t>
            </w:r>
            <w:proofErr w:type="spellEnd"/>
            <w:r w:rsidRPr="007B6AAC">
              <w:rPr>
                <w:rFonts w:ascii="Arial" w:hAnsi="Arial" w:cs="Arial"/>
                <w:b/>
                <w:bCs/>
                <w:sz w:val="22"/>
                <w:szCs w:val="22"/>
              </w:rPr>
              <w:t xml:space="preserve"> </w:t>
            </w:r>
            <w:proofErr w:type="spellStart"/>
            <w:r w:rsidRPr="007B6AAC">
              <w:rPr>
                <w:rFonts w:ascii="Arial" w:hAnsi="Arial" w:cs="Arial"/>
                <w:b/>
                <w:bCs/>
                <w:sz w:val="22"/>
                <w:szCs w:val="22"/>
              </w:rPr>
              <w:lastRenderedPageBreak/>
              <w:t>periculoase</w:t>
            </w:r>
            <w:proofErr w:type="spellEnd"/>
          </w:p>
          <w:p w:rsidR="00280221" w:rsidRPr="007B6AAC" w:rsidRDefault="00280221" w:rsidP="00F26B7B">
            <w:pPr>
              <w:spacing w:line="360" w:lineRule="auto"/>
              <w:jc w:val="center"/>
              <w:rPr>
                <w:rFonts w:ascii="Arial" w:hAnsi="Arial" w:cs="Arial"/>
                <w:b/>
                <w:bCs/>
                <w:sz w:val="22"/>
                <w:szCs w:val="22"/>
              </w:rPr>
            </w:pPr>
            <w:proofErr w:type="spellStart"/>
            <w:r w:rsidRPr="007B6AAC">
              <w:rPr>
                <w:rFonts w:ascii="Arial" w:hAnsi="Arial" w:cs="Arial"/>
                <w:b/>
                <w:bCs/>
                <w:sz w:val="22"/>
                <w:szCs w:val="22"/>
              </w:rPr>
              <w:t>Coloana</w:t>
            </w:r>
            <w:proofErr w:type="spellEnd"/>
            <w:r w:rsidRPr="007B6AAC">
              <w:rPr>
                <w:rFonts w:ascii="Arial" w:hAnsi="Arial" w:cs="Arial"/>
                <w:b/>
                <w:bCs/>
                <w:sz w:val="22"/>
                <w:szCs w:val="22"/>
              </w:rPr>
              <w:t xml:space="preserve"> 1</w:t>
            </w:r>
          </w:p>
        </w:tc>
        <w:tc>
          <w:tcPr>
            <w:tcW w:w="6495" w:type="dxa"/>
            <w:gridSpan w:val="2"/>
            <w:shd w:val="clear" w:color="auto" w:fill="F2F2F2"/>
            <w:vAlign w:val="center"/>
          </w:tcPr>
          <w:p w:rsidR="00280221" w:rsidRPr="007B6AAC" w:rsidRDefault="00280221" w:rsidP="00F26B7B">
            <w:pPr>
              <w:spacing w:line="360" w:lineRule="auto"/>
              <w:jc w:val="center"/>
              <w:rPr>
                <w:rFonts w:ascii="Arial" w:hAnsi="Arial" w:cs="Arial"/>
                <w:b/>
                <w:bCs/>
                <w:sz w:val="22"/>
                <w:szCs w:val="22"/>
              </w:rPr>
            </w:pPr>
            <w:proofErr w:type="spellStart"/>
            <w:r w:rsidRPr="007B6AAC">
              <w:rPr>
                <w:rFonts w:ascii="Arial" w:hAnsi="Arial" w:cs="Arial"/>
                <w:b/>
                <w:bCs/>
                <w:sz w:val="22"/>
                <w:szCs w:val="22"/>
              </w:rPr>
              <w:lastRenderedPageBreak/>
              <w:t>Cantitate</w:t>
            </w:r>
            <w:proofErr w:type="spellEnd"/>
            <w:r w:rsidRPr="007B6AAC">
              <w:rPr>
                <w:rFonts w:ascii="Arial" w:hAnsi="Arial" w:cs="Arial"/>
                <w:b/>
                <w:bCs/>
                <w:sz w:val="22"/>
                <w:szCs w:val="22"/>
              </w:rPr>
              <w:t xml:space="preserve"> </w:t>
            </w:r>
            <w:proofErr w:type="spellStart"/>
            <w:r w:rsidRPr="007B6AAC">
              <w:rPr>
                <w:rFonts w:ascii="Arial" w:hAnsi="Arial" w:cs="Arial"/>
                <w:b/>
                <w:bCs/>
                <w:sz w:val="22"/>
                <w:szCs w:val="22"/>
              </w:rPr>
              <w:t>relevanta</w:t>
            </w:r>
            <w:proofErr w:type="spellEnd"/>
            <w:r w:rsidRPr="007B6AAC">
              <w:rPr>
                <w:rFonts w:ascii="Arial" w:hAnsi="Arial" w:cs="Arial"/>
                <w:b/>
                <w:bCs/>
                <w:sz w:val="22"/>
                <w:szCs w:val="22"/>
              </w:rPr>
              <w:t xml:space="preserve"> in tone </w:t>
            </w:r>
            <w:proofErr w:type="spellStart"/>
            <w:r w:rsidRPr="007B6AAC">
              <w:rPr>
                <w:rFonts w:ascii="Arial" w:hAnsi="Arial" w:cs="Arial"/>
                <w:b/>
                <w:bCs/>
                <w:sz w:val="22"/>
                <w:szCs w:val="22"/>
              </w:rPr>
              <w:t>pentru</w:t>
            </w:r>
            <w:proofErr w:type="spellEnd"/>
            <w:r w:rsidRPr="007B6AAC">
              <w:rPr>
                <w:rFonts w:ascii="Arial" w:hAnsi="Arial" w:cs="Arial"/>
                <w:b/>
                <w:bCs/>
                <w:sz w:val="22"/>
                <w:szCs w:val="22"/>
              </w:rPr>
              <w:t xml:space="preserve"> </w:t>
            </w:r>
            <w:proofErr w:type="spellStart"/>
            <w:r w:rsidRPr="007B6AAC">
              <w:rPr>
                <w:rFonts w:ascii="Arial" w:hAnsi="Arial" w:cs="Arial"/>
                <w:b/>
                <w:bCs/>
                <w:sz w:val="22"/>
                <w:szCs w:val="22"/>
              </w:rPr>
              <w:t>aplicarea</w:t>
            </w:r>
            <w:proofErr w:type="spellEnd"/>
            <w:r w:rsidRPr="007B6AAC">
              <w:rPr>
                <w:rFonts w:ascii="Arial" w:hAnsi="Arial" w:cs="Arial"/>
                <w:b/>
                <w:bCs/>
                <w:sz w:val="22"/>
                <w:szCs w:val="22"/>
              </w:rPr>
              <w:t>:</w:t>
            </w:r>
          </w:p>
        </w:tc>
      </w:tr>
      <w:tr w:rsidR="00280221" w:rsidRPr="007B6AAC" w:rsidTr="00F26B7B">
        <w:trPr>
          <w:cantSplit/>
          <w:trHeight w:val="612"/>
        </w:trPr>
        <w:tc>
          <w:tcPr>
            <w:tcW w:w="3428" w:type="dxa"/>
            <w:vMerge/>
            <w:shd w:val="clear" w:color="auto" w:fill="F2F2F2"/>
          </w:tcPr>
          <w:p w:rsidR="00280221" w:rsidRPr="007B6AAC" w:rsidRDefault="00280221" w:rsidP="00F26B7B">
            <w:pPr>
              <w:spacing w:line="360" w:lineRule="auto"/>
              <w:rPr>
                <w:rFonts w:ascii="Arial" w:hAnsi="Arial" w:cs="Arial"/>
                <w:sz w:val="22"/>
                <w:szCs w:val="22"/>
              </w:rPr>
            </w:pPr>
          </w:p>
        </w:tc>
        <w:tc>
          <w:tcPr>
            <w:tcW w:w="2962" w:type="dxa"/>
            <w:shd w:val="clear" w:color="auto" w:fill="F2F2F2"/>
            <w:vAlign w:val="center"/>
          </w:tcPr>
          <w:p w:rsidR="00280221" w:rsidRPr="007B6AAC" w:rsidRDefault="00280221" w:rsidP="00F26B7B">
            <w:pPr>
              <w:spacing w:line="360" w:lineRule="auto"/>
              <w:jc w:val="center"/>
              <w:rPr>
                <w:rFonts w:ascii="Arial" w:hAnsi="Arial" w:cs="Arial"/>
                <w:b/>
                <w:bCs/>
                <w:sz w:val="22"/>
                <w:szCs w:val="22"/>
              </w:rPr>
            </w:pPr>
            <w:proofErr w:type="spellStart"/>
            <w:r w:rsidRPr="007B6AAC">
              <w:rPr>
                <w:rFonts w:ascii="Arial" w:hAnsi="Arial" w:cs="Arial"/>
                <w:b/>
                <w:bCs/>
                <w:sz w:val="22"/>
                <w:szCs w:val="22"/>
              </w:rPr>
              <w:t>Coloana</w:t>
            </w:r>
            <w:proofErr w:type="spellEnd"/>
            <w:r w:rsidRPr="007B6AAC">
              <w:rPr>
                <w:rFonts w:ascii="Arial" w:hAnsi="Arial" w:cs="Arial"/>
                <w:b/>
                <w:bCs/>
                <w:sz w:val="22"/>
                <w:szCs w:val="22"/>
              </w:rPr>
              <w:t xml:space="preserve"> 2</w:t>
            </w:r>
          </w:p>
        </w:tc>
        <w:tc>
          <w:tcPr>
            <w:tcW w:w="3533" w:type="dxa"/>
            <w:shd w:val="clear" w:color="auto" w:fill="F2F2F2"/>
            <w:vAlign w:val="center"/>
          </w:tcPr>
          <w:p w:rsidR="00280221" w:rsidRPr="007B6AAC" w:rsidRDefault="00280221" w:rsidP="00F26B7B">
            <w:pPr>
              <w:spacing w:line="360" w:lineRule="auto"/>
              <w:jc w:val="center"/>
              <w:rPr>
                <w:rFonts w:ascii="Arial" w:hAnsi="Arial" w:cs="Arial"/>
                <w:b/>
                <w:bCs/>
                <w:sz w:val="22"/>
                <w:szCs w:val="22"/>
              </w:rPr>
            </w:pPr>
            <w:proofErr w:type="spellStart"/>
            <w:r w:rsidRPr="007B6AAC">
              <w:rPr>
                <w:rFonts w:ascii="Arial" w:hAnsi="Arial" w:cs="Arial"/>
                <w:b/>
                <w:bCs/>
                <w:sz w:val="22"/>
                <w:szCs w:val="22"/>
              </w:rPr>
              <w:t>Coloana</w:t>
            </w:r>
            <w:proofErr w:type="spellEnd"/>
            <w:r w:rsidRPr="007B6AAC">
              <w:rPr>
                <w:rFonts w:ascii="Arial" w:hAnsi="Arial" w:cs="Arial"/>
                <w:b/>
                <w:bCs/>
                <w:sz w:val="22"/>
                <w:szCs w:val="22"/>
              </w:rPr>
              <w:t xml:space="preserve"> 3</w:t>
            </w:r>
          </w:p>
        </w:tc>
      </w:tr>
      <w:tr w:rsidR="00280221" w:rsidRPr="007B6AAC" w:rsidTr="00F26B7B">
        <w:trPr>
          <w:cantSplit/>
        </w:trPr>
        <w:tc>
          <w:tcPr>
            <w:tcW w:w="3428" w:type="dxa"/>
          </w:tcPr>
          <w:p w:rsidR="00280221" w:rsidRPr="007B6AAC" w:rsidRDefault="00280221" w:rsidP="00C4097D">
            <w:pPr>
              <w:spacing w:before="60" w:after="60" w:line="360" w:lineRule="auto"/>
              <w:rPr>
                <w:rFonts w:ascii="Arial" w:hAnsi="Arial" w:cs="Arial"/>
                <w:sz w:val="22"/>
                <w:szCs w:val="22"/>
              </w:rPr>
            </w:pPr>
            <w:proofErr w:type="spellStart"/>
            <w:r w:rsidRPr="007B6AAC">
              <w:rPr>
                <w:rFonts w:ascii="Arial" w:hAnsi="Arial" w:cs="Arial"/>
                <w:sz w:val="22"/>
                <w:szCs w:val="22"/>
              </w:rPr>
              <w:t>Toxice</w:t>
            </w:r>
            <w:proofErr w:type="spellEnd"/>
            <w:r w:rsidR="00C4097D">
              <w:rPr>
                <w:rFonts w:ascii="Arial" w:hAnsi="Arial" w:cs="Arial"/>
                <w:sz w:val="22"/>
                <w:szCs w:val="22"/>
              </w:rPr>
              <w:t xml:space="preserve"> </w:t>
            </w:r>
          </w:p>
        </w:tc>
        <w:tc>
          <w:tcPr>
            <w:tcW w:w="2962" w:type="dxa"/>
          </w:tcPr>
          <w:p w:rsidR="00280221" w:rsidRPr="007B6AAC" w:rsidRDefault="00280221" w:rsidP="00F26B7B">
            <w:pPr>
              <w:spacing w:before="60" w:after="60" w:line="360" w:lineRule="auto"/>
              <w:jc w:val="center"/>
              <w:rPr>
                <w:rFonts w:ascii="Arial" w:hAnsi="Arial" w:cs="Arial"/>
                <w:sz w:val="22"/>
                <w:szCs w:val="22"/>
              </w:rPr>
            </w:pPr>
            <w:r w:rsidRPr="007B6AAC">
              <w:rPr>
                <w:rFonts w:ascii="Arial" w:hAnsi="Arial" w:cs="Arial"/>
                <w:sz w:val="22"/>
                <w:szCs w:val="22"/>
              </w:rPr>
              <w:t>50</w:t>
            </w:r>
          </w:p>
        </w:tc>
        <w:tc>
          <w:tcPr>
            <w:tcW w:w="3533" w:type="dxa"/>
          </w:tcPr>
          <w:p w:rsidR="00280221" w:rsidRPr="007B6AAC" w:rsidRDefault="00280221" w:rsidP="00F26B7B">
            <w:pPr>
              <w:spacing w:before="60" w:after="60" w:line="360" w:lineRule="auto"/>
              <w:jc w:val="center"/>
              <w:rPr>
                <w:rFonts w:ascii="Arial" w:hAnsi="Arial" w:cs="Arial"/>
                <w:sz w:val="22"/>
                <w:szCs w:val="22"/>
              </w:rPr>
            </w:pPr>
            <w:r w:rsidRPr="007B6AAC">
              <w:rPr>
                <w:rFonts w:ascii="Arial" w:hAnsi="Arial" w:cs="Arial"/>
                <w:sz w:val="22"/>
                <w:szCs w:val="22"/>
              </w:rPr>
              <w:t>200</w:t>
            </w:r>
          </w:p>
        </w:tc>
      </w:tr>
      <w:tr w:rsidR="00280221" w:rsidRPr="007B6AAC" w:rsidTr="00F26B7B">
        <w:trPr>
          <w:cantSplit/>
        </w:trPr>
        <w:tc>
          <w:tcPr>
            <w:tcW w:w="3428" w:type="dxa"/>
          </w:tcPr>
          <w:p w:rsidR="00280221" w:rsidRPr="007B6AAC" w:rsidRDefault="00280221" w:rsidP="00F26B7B">
            <w:pPr>
              <w:spacing w:before="60" w:after="60" w:line="360" w:lineRule="auto"/>
              <w:rPr>
                <w:rFonts w:ascii="Arial" w:hAnsi="Arial" w:cs="Arial"/>
                <w:sz w:val="22"/>
                <w:szCs w:val="22"/>
              </w:rPr>
            </w:pPr>
            <w:proofErr w:type="spellStart"/>
            <w:r w:rsidRPr="007B6AAC">
              <w:rPr>
                <w:rFonts w:ascii="Arial" w:hAnsi="Arial" w:cs="Arial"/>
                <w:sz w:val="22"/>
                <w:szCs w:val="22"/>
              </w:rPr>
              <w:t>Inflamabile</w:t>
            </w:r>
            <w:proofErr w:type="spellEnd"/>
          </w:p>
        </w:tc>
        <w:tc>
          <w:tcPr>
            <w:tcW w:w="2962" w:type="dxa"/>
          </w:tcPr>
          <w:p w:rsidR="00280221" w:rsidRPr="007B6AAC" w:rsidRDefault="00280221" w:rsidP="00F26B7B">
            <w:pPr>
              <w:spacing w:before="60" w:after="60" w:line="360" w:lineRule="auto"/>
              <w:jc w:val="center"/>
              <w:rPr>
                <w:rFonts w:ascii="Arial" w:hAnsi="Arial" w:cs="Arial"/>
                <w:sz w:val="22"/>
                <w:szCs w:val="22"/>
              </w:rPr>
            </w:pPr>
            <w:r w:rsidRPr="007B6AAC">
              <w:rPr>
                <w:rFonts w:ascii="Arial" w:hAnsi="Arial" w:cs="Arial"/>
                <w:sz w:val="22"/>
                <w:szCs w:val="22"/>
              </w:rPr>
              <w:t>5000</w:t>
            </w:r>
          </w:p>
        </w:tc>
        <w:tc>
          <w:tcPr>
            <w:tcW w:w="3533" w:type="dxa"/>
          </w:tcPr>
          <w:p w:rsidR="00280221" w:rsidRPr="007B6AAC" w:rsidRDefault="00280221" w:rsidP="00F26B7B">
            <w:pPr>
              <w:spacing w:before="60" w:after="60" w:line="360" w:lineRule="auto"/>
              <w:jc w:val="center"/>
              <w:rPr>
                <w:rFonts w:ascii="Arial" w:hAnsi="Arial" w:cs="Arial"/>
                <w:sz w:val="22"/>
                <w:szCs w:val="22"/>
              </w:rPr>
            </w:pPr>
            <w:r w:rsidRPr="007B6AAC">
              <w:rPr>
                <w:rFonts w:ascii="Arial" w:hAnsi="Arial" w:cs="Arial"/>
                <w:sz w:val="22"/>
                <w:szCs w:val="22"/>
              </w:rPr>
              <w:t>50000</w:t>
            </w:r>
          </w:p>
        </w:tc>
      </w:tr>
      <w:tr w:rsidR="00280221" w:rsidRPr="007B6AAC" w:rsidTr="00F26B7B">
        <w:trPr>
          <w:cantSplit/>
        </w:trPr>
        <w:tc>
          <w:tcPr>
            <w:tcW w:w="3428" w:type="dxa"/>
          </w:tcPr>
          <w:p w:rsidR="00280221" w:rsidRPr="009A22E8" w:rsidRDefault="00280221" w:rsidP="00F26B7B">
            <w:pPr>
              <w:spacing w:before="60" w:after="60" w:line="360" w:lineRule="auto"/>
              <w:rPr>
                <w:rFonts w:ascii="Arial" w:hAnsi="Arial" w:cs="Arial"/>
                <w:sz w:val="22"/>
                <w:szCs w:val="22"/>
                <w:lang w:val="es-ES"/>
              </w:rPr>
            </w:pPr>
            <w:proofErr w:type="spellStart"/>
            <w:r w:rsidRPr="009A22E8">
              <w:rPr>
                <w:rFonts w:ascii="Arial" w:hAnsi="Arial" w:cs="Arial"/>
                <w:sz w:val="22"/>
                <w:szCs w:val="22"/>
                <w:lang w:val="es-ES"/>
              </w:rPr>
              <w:t>Periculoase</w:t>
            </w:r>
            <w:proofErr w:type="spellEnd"/>
            <w:r w:rsidRPr="009A22E8">
              <w:rPr>
                <w:rFonts w:ascii="Arial" w:hAnsi="Arial" w:cs="Arial"/>
                <w:sz w:val="22"/>
                <w:szCs w:val="22"/>
                <w:lang w:val="es-ES"/>
              </w:rPr>
              <w:t xml:space="preserve"> </w:t>
            </w:r>
            <w:proofErr w:type="spellStart"/>
            <w:r w:rsidRPr="009A22E8">
              <w:rPr>
                <w:rFonts w:ascii="Arial" w:hAnsi="Arial" w:cs="Arial"/>
                <w:sz w:val="22"/>
                <w:szCs w:val="22"/>
                <w:lang w:val="es-ES"/>
              </w:rPr>
              <w:t>pentru</w:t>
            </w:r>
            <w:proofErr w:type="spellEnd"/>
            <w:r w:rsidRPr="009A22E8">
              <w:rPr>
                <w:rFonts w:ascii="Arial" w:hAnsi="Arial" w:cs="Arial"/>
                <w:sz w:val="22"/>
                <w:szCs w:val="22"/>
                <w:lang w:val="es-ES"/>
              </w:rPr>
              <w:t xml:space="preserve"> </w:t>
            </w:r>
            <w:proofErr w:type="spellStart"/>
            <w:r w:rsidRPr="009A22E8">
              <w:rPr>
                <w:rFonts w:ascii="Arial" w:hAnsi="Arial" w:cs="Arial"/>
                <w:sz w:val="22"/>
                <w:szCs w:val="22"/>
                <w:lang w:val="es-ES"/>
              </w:rPr>
              <w:t>mediu</w:t>
            </w:r>
            <w:proofErr w:type="spellEnd"/>
          </w:p>
          <w:p w:rsidR="00280221" w:rsidRPr="009A22E8" w:rsidRDefault="00280221" w:rsidP="00F26B7B">
            <w:pPr>
              <w:spacing w:before="60" w:after="60" w:line="360" w:lineRule="auto"/>
              <w:rPr>
                <w:rFonts w:ascii="Arial" w:hAnsi="Arial" w:cs="Arial"/>
                <w:sz w:val="22"/>
                <w:szCs w:val="22"/>
                <w:lang w:val="es-ES"/>
              </w:rPr>
            </w:pPr>
            <w:proofErr w:type="spellStart"/>
            <w:r w:rsidRPr="009A22E8">
              <w:rPr>
                <w:rFonts w:ascii="Arial" w:hAnsi="Arial" w:cs="Arial"/>
                <w:sz w:val="22"/>
                <w:szCs w:val="22"/>
                <w:lang w:val="es-ES"/>
              </w:rPr>
              <w:t>Foarte</w:t>
            </w:r>
            <w:proofErr w:type="spellEnd"/>
            <w:r w:rsidRPr="009A22E8">
              <w:rPr>
                <w:rFonts w:ascii="Arial" w:hAnsi="Arial" w:cs="Arial"/>
                <w:sz w:val="22"/>
                <w:szCs w:val="22"/>
                <w:lang w:val="es-ES"/>
              </w:rPr>
              <w:t xml:space="preserve"> </w:t>
            </w:r>
            <w:proofErr w:type="spellStart"/>
            <w:r w:rsidRPr="009A22E8">
              <w:rPr>
                <w:rFonts w:ascii="Arial" w:hAnsi="Arial" w:cs="Arial"/>
                <w:sz w:val="22"/>
                <w:szCs w:val="22"/>
                <w:lang w:val="es-ES"/>
              </w:rPr>
              <w:t>toxice</w:t>
            </w:r>
            <w:proofErr w:type="spellEnd"/>
          </w:p>
          <w:p w:rsidR="00280221" w:rsidRPr="009A22E8" w:rsidRDefault="00280221" w:rsidP="00F26B7B">
            <w:pPr>
              <w:spacing w:before="60" w:after="60" w:line="360" w:lineRule="auto"/>
              <w:rPr>
                <w:rFonts w:ascii="Arial" w:hAnsi="Arial" w:cs="Arial"/>
                <w:sz w:val="22"/>
                <w:szCs w:val="22"/>
                <w:lang w:val="es-ES"/>
              </w:rPr>
            </w:pPr>
            <w:proofErr w:type="spellStart"/>
            <w:r w:rsidRPr="009A22E8">
              <w:rPr>
                <w:rFonts w:ascii="Arial" w:hAnsi="Arial" w:cs="Arial"/>
                <w:sz w:val="22"/>
                <w:szCs w:val="22"/>
                <w:lang w:val="es-ES"/>
              </w:rPr>
              <w:t>Toxice</w:t>
            </w:r>
            <w:proofErr w:type="spellEnd"/>
          </w:p>
        </w:tc>
        <w:tc>
          <w:tcPr>
            <w:tcW w:w="2962" w:type="dxa"/>
          </w:tcPr>
          <w:p w:rsidR="00280221" w:rsidRPr="009A22E8" w:rsidRDefault="00280221" w:rsidP="00F26B7B">
            <w:pPr>
              <w:spacing w:before="60" w:after="60" w:line="360" w:lineRule="auto"/>
              <w:jc w:val="center"/>
              <w:rPr>
                <w:rFonts w:ascii="Arial" w:hAnsi="Arial" w:cs="Arial"/>
                <w:sz w:val="22"/>
                <w:szCs w:val="22"/>
                <w:lang w:val="es-ES"/>
              </w:rPr>
            </w:pPr>
          </w:p>
          <w:p w:rsidR="00280221" w:rsidRPr="007B6AAC" w:rsidRDefault="00280221" w:rsidP="00F26B7B">
            <w:pPr>
              <w:spacing w:before="60" w:after="60" w:line="360" w:lineRule="auto"/>
              <w:jc w:val="center"/>
              <w:rPr>
                <w:rFonts w:ascii="Arial" w:hAnsi="Arial" w:cs="Arial"/>
                <w:sz w:val="22"/>
                <w:szCs w:val="22"/>
              </w:rPr>
            </w:pPr>
            <w:r w:rsidRPr="007B6AAC">
              <w:rPr>
                <w:rFonts w:ascii="Arial" w:hAnsi="Arial" w:cs="Arial"/>
                <w:sz w:val="22"/>
                <w:szCs w:val="22"/>
              </w:rPr>
              <w:t>100</w:t>
            </w:r>
          </w:p>
          <w:p w:rsidR="00280221" w:rsidRPr="007B6AAC" w:rsidRDefault="00280221" w:rsidP="00F26B7B">
            <w:pPr>
              <w:spacing w:before="60" w:after="60" w:line="360" w:lineRule="auto"/>
              <w:jc w:val="center"/>
              <w:rPr>
                <w:rFonts w:ascii="Arial" w:hAnsi="Arial" w:cs="Arial"/>
                <w:sz w:val="22"/>
                <w:szCs w:val="22"/>
              </w:rPr>
            </w:pPr>
            <w:r w:rsidRPr="007B6AAC">
              <w:rPr>
                <w:rFonts w:ascii="Arial" w:hAnsi="Arial" w:cs="Arial"/>
                <w:sz w:val="22"/>
                <w:szCs w:val="22"/>
              </w:rPr>
              <w:t>200</w:t>
            </w:r>
          </w:p>
        </w:tc>
        <w:tc>
          <w:tcPr>
            <w:tcW w:w="3533" w:type="dxa"/>
          </w:tcPr>
          <w:p w:rsidR="00280221" w:rsidRPr="007B6AAC" w:rsidRDefault="00280221" w:rsidP="00F26B7B">
            <w:pPr>
              <w:spacing w:before="60" w:after="60" w:line="360" w:lineRule="auto"/>
              <w:jc w:val="center"/>
              <w:rPr>
                <w:rFonts w:ascii="Arial" w:hAnsi="Arial" w:cs="Arial"/>
                <w:sz w:val="22"/>
                <w:szCs w:val="22"/>
              </w:rPr>
            </w:pPr>
          </w:p>
          <w:p w:rsidR="00280221" w:rsidRPr="007B6AAC" w:rsidRDefault="00280221" w:rsidP="00F26B7B">
            <w:pPr>
              <w:spacing w:before="60" w:after="60" w:line="360" w:lineRule="auto"/>
              <w:jc w:val="center"/>
              <w:rPr>
                <w:rFonts w:ascii="Arial" w:hAnsi="Arial" w:cs="Arial"/>
                <w:sz w:val="22"/>
                <w:szCs w:val="22"/>
              </w:rPr>
            </w:pPr>
            <w:r w:rsidRPr="007B6AAC">
              <w:rPr>
                <w:rFonts w:ascii="Arial" w:hAnsi="Arial" w:cs="Arial"/>
                <w:sz w:val="22"/>
                <w:szCs w:val="22"/>
              </w:rPr>
              <w:t>200</w:t>
            </w:r>
          </w:p>
          <w:p w:rsidR="00280221" w:rsidRPr="007B6AAC" w:rsidRDefault="00280221" w:rsidP="00F26B7B">
            <w:pPr>
              <w:spacing w:before="60" w:after="60" w:line="360" w:lineRule="auto"/>
              <w:jc w:val="center"/>
              <w:rPr>
                <w:rFonts w:ascii="Arial" w:hAnsi="Arial" w:cs="Arial"/>
                <w:sz w:val="22"/>
                <w:szCs w:val="22"/>
              </w:rPr>
            </w:pPr>
            <w:r w:rsidRPr="007B6AAC">
              <w:rPr>
                <w:rFonts w:ascii="Arial" w:hAnsi="Arial" w:cs="Arial"/>
                <w:sz w:val="22"/>
                <w:szCs w:val="22"/>
              </w:rPr>
              <w:t>500</w:t>
            </w:r>
          </w:p>
        </w:tc>
      </w:tr>
    </w:tbl>
    <w:p w:rsidR="002F73E9" w:rsidRPr="009A22E8" w:rsidRDefault="00546AD3" w:rsidP="002F73E9">
      <w:pPr>
        <w:tabs>
          <w:tab w:val="left" w:pos="3010"/>
        </w:tabs>
        <w:rPr>
          <w:b/>
          <w:sz w:val="24"/>
          <w:szCs w:val="24"/>
        </w:rPr>
      </w:pPr>
      <w:proofErr w:type="spellStart"/>
      <w:r w:rsidRPr="009A22E8">
        <w:rPr>
          <w:b/>
          <w:sz w:val="24"/>
          <w:szCs w:val="24"/>
        </w:rPr>
        <w:t>Cele</w:t>
      </w:r>
      <w:proofErr w:type="spellEnd"/>
      <w:r w:rsidRPr="009A22E8">
        <w:rPr>
          <w:b/>
          <w:sz w:val="24"/>
          <w:szCs w:val="24"/>
        </w:rPr>
        <w:t xml:space="preserve"> </w:t>
      </w:r>
      <w:proofErr w:type="spellStart"/>
      <w:r w:rsidRPr="009A22E8">
        <w:rPr>
          <w:b/>
          <w:sz w:val="24"/>
          <w:szCs w:val="24"/>
        </w:rPr>
        <w:t>mai</w:t>
      </w:r>
      <w:proofErr w:type="spellEnd"/>
      <w:r w:rsidRPr="009A22E8">
        <w:rPr>
          <w:b/>
          <w:sz w:val="24"/>
          <w:szCs w:val="24"/>
        </w:rPr>
        <w:t xml:space="preserve"> </w:t>
      </w:r>
      <w:proofErr w:type="spellStart"/>
      <w:r w:rsidRPr="009A22E8">
        <w:rPr>
          <w:b/>
          <w:sz w:val="24"/>
          <w:szCs w:val="24"/>
        </w:rPr>
        <w:t>multe</w:t>
      </w:r>
      <w:proofErr w:type="spellEnd"/>
      <w:r w:rsidRPr="009A22E8">
        <w:rPr>
          <w:b/>
          <w:sz w:val="24"/>
          <w:szCs w:val="24"/>
        </w:rPr>
        <w:t xml:space="preserve"> </w:t>
      </w:r>
      <w:proofErr w:type="spellStart"/>
      <w:r w:rsidRPr="009A22E8">
        <w:rPr>
          <w:b/>
          <w:sz w:val="24"/>
          <w:szCs w:val="24"/>
        </w:rPr>
        <w:t>substante</w:t>
      </w:r>
      <w:proofErr w:type="spellEnd"/>
      <w:r w:rsidRPr="009A22E8">
        <w:rPr>
          <w:b/>
          <w:sz w:val="24"/>
          <w:szCs w:val="24"/>
        </w:rPr>
        <w:t xml:space="preserve"> se </w:t>
      </w:r>
      <w:proofErr w:type="spellStart"/>
      <w:r w:rsidRPr="009A22E8">
        <w:rPr>
          <w:b/>
          <w:sz w:val="24"/>
          <w:szCs w:val="24"/>
        </w:rPr>
        <w:t>utilizeaza</w:t>
      </w:r>
      <w:proofErr w:type="spellEnd"/>
      <w:r w:rsidRPr="009A22E8">
        <w:rPr>
          <w:b/>
          <w:sz w:val="24"/>
          <w:szCs w:val="24"/>
        </w:rPr>
        <w:t xml:space="preserve"> in </w:t>
      </w:r>
      <w:proofErr w:type="spellStart"/>
      <w:r w:rsidRPr="009A22E8">
        <w:rPr>
          <w:b/>
          <w:sz w:val="24"/>
          <w:szCs w:val="24"/>
        </w:rPr>
        <w:t>sectoarele</w:t>
      </w:r>
      <w:proofErr w:type="spellEnd"/>
      <w:r w:rsidRPr="009A22E8">
        <w:rPr>
          <w:b/>
          <w:sz w:val="24"/>
          <w:szCs w:val="24"/>
        </w:rPr>
        <w:t xml:space="preserve"> de </w:t>
      </w:r>
      <w:proofErr w:type="spellStart"/>
      <w:r w:rsidRPr="009A22E8">
        <w:rPr>
          <w:b/>
          <w:sz w:val="24"/>
          <w:szCs w:val="24"/>
        </w:rPr>
        <w:t>in</w:t>
      </w:r>
      <w:r w:rsidR="00563A1E">
        <w:rPr>
          <w:b/>
          <w:sz w:val="24"/>
          <w:szCs w:val="24"/>
        </w:rPr>
        <w:t>tretinere</w:t>
      </w:r>
      <w:proofErr w:type="spellEnd"/>
      <w:r w:rsidR="00563A1E">
        <w:rPr>
          <w:b/>
          <w:sz w:val="24"/>
          <w:szCs w:val="24"/>
        </w:rPr>
        <w:t xml:space="preserve"> </w:t>
      </w:r>
      <w:proofErr w:type="spellStart"/>
      <w:r w:rsidR="00563A1E">
        <w:rPr>
          <w:b/>
          <w:sz w:val="24"/>
          <w:szCs w:val="24"/>
        </w:rPr>
        <w:t>sau</w:t>
      </w:r>
      <w:proofErr w:type="spellEnd"/>
      <w:r w:rsidR="00563A1E">
        <w:rPr>
          <w:b/>
          <w:sz w:val="24"/>
          <w:szCs w:val="24"/>
        </w:rPr>
        <w:t xml:space="preserve"> ca </w:t>
      </w:r>
      <w:proofErr w:type="spellStart"/>
      <w:r w:rsidR="00563A1E">
        <w:rPr>
          <w:b/>
          <w:sz w:val="24"/>
          <w:szCs w:val="24"/>
        </w:rPr>
        <w:t>materia</w:t>
      </w:r>
      <w:proofErr w:type="spellEnd"/>
      <w:r w:rsidR="00563A1E">
        <w:rPr>
          <w:b/>
          <w:sz w:val="24"/>
          <w:szCs w:val="24"/>
        </w:rPr>
        <w:t xml:space="preserve"> </w:t>
      </w:r>
      <w:proofErr w:type="spellStart"/>
      <w:r w:rsidR="00563A1E">
        <w:rPr>
          <w:b/>
          <w:sz w:val="24"/>
          <w:szCs w:val="24"/>
        </w:rPr>
        <w:t>auxili</w:t>
      </w:r>
      <w:r w:rsidRPr="009A22E8">
        <w:rPr>
          <w:b/>
          <w:sz w:val="24"/>
          <w:szCs w:val="24"/>
        </w:rPr>
        <w:t>are</w:t>
      </w:r>
      <w:proofErr w:type="spellEnd"/>
      <w:r w:rsidRPr="009A22E8">
        <w:rPr>
          <w:b/>
          <w:sz w:val="24"/>
          <w:szCs w:val="24"/>
        </w:rPr>
        <w:t xml:space="preserve">. </w:t>
      </w:r>
      <w:proofErr w:type="spellStart"/>
      <w:r w:rsidRPr="009A22E8">
        <w:rPr>
          <w:b/>
          <w:sz w:val="24"/>
          <w:szCs w:val="24"/>
        </w:rPr>
        <w:t>Cantitatile</w:t>
      </w:r>
      <w:proofErr w:type="spellEnd"/>
      <w:r w:rsidRPr="009A22E8">
        <w:rPr>
          <w:b/>
          <w:sz w:val="24"/>
          <w:szCs w:val="24"/>
        </w:rPr>
        <w:t xml:space="preserve"> sunt </w:t>
      </w:r>
      <w:proofErr w:type="spellStart"/>
      <w:r w:rsidRPr="009A22E8">
        <w:rPr>
          <w:b/>
          <w:sz w:val="24"/>
          <w:szCs w:val="24"/>
        </w:rPr>
        <w:t>mici</w:t>
      </w:r>
      <w:proofErr w:type="spellEnd"/>
      <w:r w:rsidRPr="009A22E8">
        <w:rPr>
          <w:b/>
          <w:sz w:val="24"/>
          <w:szCs w:val="24"/>
        </w:rPr>
        <w:t xml:space="preserve"> </w:t>
      </w:r>
      <w:proofErr w:type="spellStart"/>
      <w:r w:rsidRPr="009A22E8">
        <w:rPr>
          <w:b/>
          <w:sz w:val="24"/>
          <w:szCs w:val="24"/>
        </w:rPr>
        <w:t>comparativ</w:t>
      </w:r>
      <w:proofErr w:type="spellEnd"/>
      <w:r w:rsidRPr="009A22E8">
        <w:rPr>
          <w:b/>
          <w:sz w:val="24"/>
          <w:szCs w:val="24"/>
        </w:rPr>
        <w:t xml:space="preserve"> cu </w:t>
      </w:r>
      <w:proofErr w:type="spellStart"/>
      <w:r w:rsidRPr="009A22E8">
        <w:rPr>
          <w:b/>
          <w:sz w:val="24"/>
          <w:szCs w:val="24"/>
        </w:rPr>
        <w:t>limítele</w:t>
      </w:r>
      <w:proofErr w:type="spellEnd"/>
      <w:r w:rsidRPr="009A22E8">
        <w:rPr>
          <w:b/>
          <w:sz w:val="24"/>
          <w:szCs w:val="24"/>
        </w:rPr>
        <w:t xml:space="preserve"> din </w:t>
      </w:r>
      <w:proofErr w:type="spellStart"/>
      <w:r w:rsidRPr="009A22E8">
        <w:rPr>
          <w:b/>
          <w:sz w:val="24"/>
          <w:szCs w:val="24"/>
        </w:rPr>
        <w:t>Legea</w:t>
      </w:r>
      <w:proofErr w:type="spellEnd"/>
      <w:r w:rsidRPr="009A22E8">
        <w:rPr>
          <w:b/>
          <w:sz w:val="24"/>
          <w:szCs w:val="24"/>
        </w:rPr>
        <w:t xml:space="preserve"> 59/2016.</w:t>
      </w:r>
    </w:p>
    <w:p w:rsidR="002F73E9" w:rsidRPr="001E6EC7" w:rsidRDefault="002F73E9" w:rsidP="002F73E9">
      <w:pPr>
        <w:tabs>
          <w:tab w:val="left" w:pos="3010"/>
        </w:tabs>
        <w:rPr>
          <w:sz w:val="24"/>
          <w:szCs w:val="24"/>
        </w:rPr>
      </w:pPr>
    </w:p>
    <w:p w:rsidR="002F73E9" w:rsidRPr="001E6EC7" w:rsidRDefault="002F73E9" w:rsidP="002F73E9">
      <w:pPr>
        <w:tabs>
          <w:tab w:val="left" w:pos="3010"/>
        </w:tabs>
        <w:rPr>
          <w:sz w:val="24"/>
          <w:szCs w:val="24"/>
        </w:rPr>
      </w:pPr>
    </w:p>
    <w:p w:rsidR="001D2912" w:rsidRPr="001E6EC7" w:rsidRDefault="001D2912" w:rsidP="001D2912">
      <w:pPr>
        <w:pStyle w:val="BodyText"/>
        <w:spacing w:before="60" w:after="120"/>
        <w:ind w:left="0"/>
        <w:rPr>
          <w:sz w:val="24"/>
          <w:szCs w:val="24"/>
          <w:lang w:val="ro-RO"/>
        </w:rPr>
        <w:sectPr w:rsidR="001D2912" w:rsidRPr="001E6EC7" w:rsidSect="00890EC9">
          <w:headerReference w:type="default" r:id="rId25"/>
          <w:type w:val="nextColumn"/>
          <w:pgSz w:w="16834" w:h="11909" w:orient="landscape" w:code="9"/>
          <w:pgMar w:top="706" w:right="1138" w:bottom="706" w:left="1710" w:header="850" w:footer="720" w:gutter="0"/>
          <w:paperSrc w:first="1" w:other="1"/>
          <w:pgBorders w:offsetFrom="page">
            <w:top w:val="dotted" w:sz="4" w:space="24" w:color="auto"/>
            <w:left w:val="dotted" w:sz="4" w:space="24" w:color="auto"/>
            <w:bottom w:val="dotted" w:sz="4" w:space="24" w:color="auto"/>
            <w:right w:val="dotted" w:sz="4" w:space="24" w:color="auto"/>
          </w:pgBorders>
          <w:cols w:space="720"/>
        </w:sectPr>
      </w:pPr>
    </w:p>
    <w:p w:rsidR="001D2912" w:rsidRPr="001E6EC7" w:rsidRDefault="004E2921" w:rsidP="004E2921">
      <w:pPr>
        <w:pStyle w:val="Heading2"/>
        <w:numPr>
          <w:ilvl w:val="0"/>
          <w:numId w:val="0"/>
        </w:numPr>
        <w:tabs>
          <w:tab w:val="clear" w:pos="709"/>
        </w:tabs>
        <w:spacing w:before="60" w:after="120"/>
        <w:rPr>
          <w:lang w:val="ro-RO"/>
        </w:rPr>
      </w:pPr>
      <w:bookmarkStart w:id="196" w:name="_Toc101609197"/>
      <w:r w:rsidRPr="001E6EC7">
        <w:rPr>
          <w:lang w:val="ro-RO"/>
        </w:rPr>
        <w:lastRenderedPageBreak/>
        <w:t>8.3-</w:t>
      </w:r>
      <w:r w:rsidR="001D2912" w:rsidRPr="001E6EC7">
        <w:rPr>
          <w:lang w:val="ro-RO"/>
        </w:rPr>
        <w:t>Tehnici</w:t>
      </w:r>
      <w:bookmarkEnd w:id="196"/>
    </w:p>
    <w:p w:rsidR="001D2912" w:rsidRPr="001E6EC7" w:rsidRDefault="001D2912" w:rsidP="001D2912">
      <w:pPr>
        <w:pStyle w:val="BodyText"/>
        <w:spacing w:before="60" w:after="120"/>
        <w:ind w:left="0"/>
        <w:rPr>
          <w:sz w:val="24"/>
          <w:szCs w:val="24"/>
          <w:lang w:val="ro-RO"/>
        </w:rPr>
      </w:pPr>
      <w:proofErr w:type="spellStart"/>
      <w:r w:rsidRPr="001E6EC7">
        <w:rPr>
          <w:sz w:val="24"/>
          <w:szCs w:val="24"/>
          <w:lang w:val="ro-RO"/>
        </w:rPr>
        <w:t>Explicati</w:t>
      </w:r>
      <w:proofErr w:type="spellEnd"/>
      <w:r w:rsidRPr="001E6EC7">
        <w:rPr>
          <w:sz w:val="24"/>
          <w:szCs w:val="24"/>
          <w:lang w:val="ro-RO"/>
        </w:rPr>
        <w:t xml:space="preserve"> pe scurt modul in care sunt folosite </w:t>
      </w:r>
      <w:proofErr w:type="spellStart"/>
      <w:r w:rsidRPr="001E6EC7">
        <w:rPr>
          <w:sz w:val="24"/>
          <w:szCs w:val="24"/>
          <w:lang w:val="ro-RO"/>
        </w:rPr>
        <w:t>urmatoarele</w:t>
      </w:r>
      <w:proofErr w:type="spellEnd"/>
      <w:r w:rsidRPr="001E6EC7">
        <w:rPr>
          <w:sz w:val="24"/>
          <w:szCs w:val="24"/>
          <w:lang w:val="ro-RO"/>
        </w:rPr>
        <w:t xml:space="preserve"> tehnici, acolo unde este relevant.</w:t>
      </w:r>
    </w:p>
    <w:tbl>
      <w:tblPr>
        <w:tblW w:w="99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3960"/>
      </w:tblGrid>
      <w:tr w:rsidR="001D2912" w:rsidRPr="001E6EC7" w:rsidTr="00971F91">
        <w:tc>
          <w:tcPr>
            <w:tcW w:w="5940" w:type="dxa"/>
            <w:tcBorders>
              <w:top w:val="single" w:sz="18" w:space="0" w:color="008000"/>
              <w:left w:val="single" w:sz="18" w:space="0" w:color="008000"/>
              <w:bottom w:val="single" w:sz="18" w:space="0" w:color="008000"/>
              <w:right w:val="single" w:sz="6" w:space="0" w:color="000000"/>
            </w:tcBorders>
            <w:shd w:val="pct20" w:color="auto" w:fill="auto"/>
          </w:tcPr>
          <w:p w:rsidR="001D2912" w:rsidRPr="001E6EC7" w:rsidRDefault="001D2912" w:rsidP="00971F91">
            <w:pPr>
              <w:pStyle w:val="table"/>
              <w:spacing w:after="0"/>
              <w:rPr>
                <w:b/>
                <w:sz w:val="24"/>
                <w:szCs w:val="24"/>
                <w:lang w:val="ro-RO"/>
              </w:rPr>
            </w:pPr>
          </w:p>
        </w:tc>
        <w:tc>
          <w:tcPr>
            <w:tcW w:w="3960" w:type="dxa"/>
            <w:tcBorders>
              <w:top w:val="single" w:sz="18" w:space="0" w:color="008000"/>
              <w:left w:val="single" w:sz="6" w:space="0" w:color="000000"/>
              <w:bottom w:val="single" w:sz="18" w:space="0" w:color="008000"/>
              <w:right w:val="single" w:sz="18" w:space="0" w:color="008000"/>
            </w:tcBorders>
            <w:shd w:val="pct20" w:color="auto" w:fill="auto"/>
          </w:tcPr>
          <w:p w:rsidR="001D2912" w:rsidRPr="001E6EC7" w:rsidRDefault="001D2912" w:rsidP="00971F91">
            <w:pPr>
              <w:pStyle w:val="table"/>
              <w:spacing w:after="0"/>
              <w:rPr>
                <w:b/>
                <w:sz w:val="24"/>
                <w:szCs w:val="24"/>
                <w:lang w:val="ro-RO"/>
              </w:rPr>
            </w:pPr>
            <w:proofErr w:type="spellStart"/>
            <w:r w:rsidRPr="001E6EC7">
              <w:rPr>
                <w:b/>
                <w:sz w:val="24"/>
                <w:szCs w:val="24"/>
                <w:lang w:val="ro-RO"/>
              </w:rPr>
              <w:t>Raspuns</w:t>
            </w:r>
            <w:proofErr w:type="spellEnd"/>
          </w:p>
        </w:tc>
      </w:tr>
      <w:tr w:rsidR="001D2912" w:rsidRPr="001E6EC7" w:rsidTr="00971F91">
        <w:tc>
          <w:tcPr>
            <w:tcW w:w="5940" w:type="dxa"/>
            <w:tcBorders>
              <w:top w:val="nil"/>
              <w:left w:val="single" w:sz="18" w:space="0" w:color="008000"/>
              <w:bottom w:val="single" w:sz="4" w:space="0" w:color="auto"/>
              <w:right w:val="single" w:sz="4" w:space="0" w:color="auto"/>
            </w:tcBorders>
            <w:shd w:val="pct20" w:color="auto" w:fill="auto"/>
          </w:tcPr>
          <w:p w:rsidR="001D2912" w:rsidRPr="001E6EC7" w:rsidRDefault="001D2912" w:rsidP="00971F91">
            <w:pPr>
              <w:pStyle w:val="BodyText"/>
              <w:ind w:left="0"/>
              <w:rPr>
                <w:b w:val="0"/>
                <w:sz w:val="24"/>
                <w:szCs w:val="24"/>
                <w:lang w:val="ro-RO"/>
              </w:rPr>
            </w:pPr>
            <w:r w:rsidRPr="001E6EC7">
              <w:rPr>
                <w:b w:val="0"/>
                <w:sz w:val="24"/>
                <w:szCs w:val="24"/>
                <w:lang w:val="ro-RO"/>
              </w:rPr>
              <w:t xml:space="preserve">TEHNICI PREVENTIVE </w:t>
            </w:r>
          </w:p>
        </w:tc>
        <w:tc>
          <w:tcPr>
            <w:tcW w:w="3960" w:type="dxa"/>
            <w:tcBorders>
              <w:top w:val="nil"/>
              <w:left w:val="single" w:sz="4" w:space="0" w:color="auto"/>
              <w:bottom w:val="nil"/>
              <w:right w:val="single" w:sz="18" w:space="0" w:color="008000"/>
            </w:tcBorders>
          </w:tcPr>
          <w:p w:rsidR="001D2912" w:rsidRPr="001E6EC7" w:rsidRDefault="001D2912" w:rsidP="00971F91">
            <w:pPr>
              <w:pStyle w:val="table"/>
              <w:spacing w:after="0"/>
              <w:rPr>
                <w:sz w:val="24"/>
                <w:szCs w:val="24"/>
                <w:lang w:val="ro-RO"/>
              </w:rPr>
            </w:pPr>
          </w:p>
        </w:tc>
      </w:tr>
      <w:tr w:rsidR="001C0FD7" w:rsidRPr="001E6EC7" w:rsidTr="001C0FD7">
        <w:tc>
          <w:tcPr>
            <w:tcW w:w="5940" w:type="dxa"/>
            <w:tcBorders>
              <w:top w:val="single" w:sz="4" w:space="0" w:color="auto"/>
              <w:left w:val="single" w:sz="18" w:space="0" w:color="008000"/>
              <w:bottom w:val="single" w:sz="4" w:space="0" w:color="auto"/>
              <w:right w:val="single" w:sz="4" w:space="0" w:color="auto"/>
            </w:tcBorders>
            <w:shd w:val="pct20" w:color="auto" w:fill="auto"/>
          </w:tcPr>
          <w:p w:rsidR="001C0FD7" w:rsidRPr="001E6EC7" w:rsidRDefault="001C0FD7" w:rsidP="00971F91">
            <w:pPr>
              <w:pStyle w:val="BodyText"/>
              <w:ind w:left="0"/>
              <w:rPr>
                <w:b w:val="0"/>
                <w:sz w:val="24"/>
                <w:szCs w:val="24"/>
                <w:lang w:val="ro-RO"/>
              </w:rPr>
            </w:pPr>
            <w:r w:rsidRPr="001E6EC7">
              <w:rPr>
                <w:b w:val="0"/>
                <w:sz w:val="24"/>
                <w:szCs w:val="24"/>
                <w:lang w:val="ro-RO"/>
              </w:rPr>
              <w:t xml:space="preserve">inventarul </w:t>
            </w:r>
            <w:proofErr w:type="spellStart"/>
            <w:r w:rsidRPr="001E6EC7">
              <w:rPr>
                <w:b w:val="0"/>
                <w:sz w:val="24"/>
                <w:szCs w:val="24"/>
                <w:lang w:val="ro-RO"/>
              </w:rPr>
              <w:t>substantelor</w:t>
            </w:r>
            <w:proofErr w:type="spellEnd"/>
          </w:p>
        </w:tc>
        <w:tc>
          <w:tcPr>
            <w:tcW w:w="3960" w:type="dxa"/>
            <w:tcBorders>
              <w:top w:val="single" w:sz="4" w:space="0" w:color="auto"/>
              <w:left w:val="single" w:sz="4" w:space="0" w:color="auto"/>
              <w:bottom w:val="single" w:sz="4" w:space="0" w:color="auto"/>
              <w:right w:val="single" w:sz="18" w:space="0" w:color="008000"/>
            </w:tcBorders>
            <w:shd w:val="clear" w:color="auto" w:fill="FFFFFF" w:themeFill="background1"/>
          </w:tcPr>
          <w:p w:rsidR="001C0FD7" w:rsidRPr="001E6EC7" w:rsidRDefault="001C0FD7" w:rsidP="001C0FD7">
            <w:pPr>
              <w:pStyle w:val="Style32"/>
              <w:widowControl/>
              <w:spacing w:line="240" w:lineRule="auto"/>
              <w:jc w:val="left"/>
              <w:rPr>
                <w:rStyle w:val="FontStyle164"/>
                <w:sz w:val="24"/>
                <w:szCs w:val="24"/>
              </w:rPr>
            </w:pPr>
            <w:r w:rsidRPr="001E6EC7">
              <w:rPr>
                <w:rStyle w:val="FontStyle164"/>
                <w:sz w:val="24"/>
                <w:szCs w:val="24"/>
              </w:rPr>
              <w:t>Da</w:t>
            </w:r>
          </w:p>
        </w:tc>
      </w:tr>
      <w:tr w:rsidR="001C0FD7" w:rsidRPr="001E6EC7" w:rsidTr="001C0FD7">
        <w:tc>
          <w:tcPr>
            <w:tcW w:w="5940" w:type="dxa"/>
            <w:tcBorders>
              <w:top w:val="single" w:sz="4" w:space="0" w:color="auto"/>
              <w:left w:val="single" w:sz="18" w:space="0" w:color="008000"/>
              <w:bottom w:val="single" w:sz="4" w:space="0" w:color="auto"/>
              <w:right w:val="single" w:sz="4" w:space="0" w:color="auto"/>
            </w:tcBorders>
            <w:shd w:val="pct20" w:color="auto" w:fill="auto"/>
          </w:tcPr>
          <w:p w:rsidR="001C0FD7" w:rsidRPr="001E6EC7" w:rsidRDefault="001C0FD7" w:rsidP="00971F91">
            <w:pPr>
              <w:pStyle w:val="BodyText"/>
              <w:ind w:left="0" w:right="-108"/>
              <w:rPr>
                <w:b w:val="0"/>
                <w:sz w:val="24"/>
                <w:szCs w:val="24"/>
                <w:lang w:val="ro-RO"/>
              </w:rPr>
            </w:pPr>
            <w:r w:rsidRPr="001E6EC7">
              <w:rPr>
                <w:b w:val="0"/>
                <w:sz w:val="24"/>
                <w:szCs w:val="24"/>
                <w:lang w:val="ro-RO"/>
              </w:rPr>
              <w:t xml:space="preserve">trebuie sa existe proceduri pentru verificarea materiilor prime si </w:t>
            </w:r>
            <w:proofErr w:type="spellStart"/>
            <w:r w:rsidRPr="001E6EC7">
              <w:rPr>
                <w:b w:val="0"/>
                <w:sz w:val="24"/>
                <w:szCs w:val="24"/>
                <w:lang w:val="ro-RO"/>
              </w:rPr>
              <w:t>deseurilor</w:t>
            </w:r>
            <w:proofErr w:type="spellEnd"/>
            <w:r w:rsidRPr="001E6EC7">
              <w:rPr>
                <w:b w:val="0"/>
                <w:sz w:val="24"/>
                <w:szCs w:val="24"/>
                <w:lang w:val="ro-RO"/>
              </w:rPr>
              <w:t xml:space="preserve"> pentru a ne asigura ca ele nu vor </w:t>
            </w:r>
            <w:proofErr w:type="spellStart"/>
            <w:r w:rsidRPr="001E6EC7">
              <w:rPr>
                <w:b w:val="0"/>
                <w:sz w:val="24"/>
                <w:szCs w:val="24"/>
                <w:lang w:val="ro-RO"/>
              </w:rPr>
              <w:t>interactiona</w:t>
            </w:r>
            <w:proofErr w:type="spellEnd"/>
            <w:r w:rsidRPr="001E6EC7">
              <w:rPr>
                <w:b w:val="0"/>
                <w:sz w:val="24"/>
                <w:szCs w:val="24"/>
                <w:lang w:val="ro-RO"/>
              </w:rPr>
              <w:t xml:space="preserve"> contribuind la </w:t>
            </w:r>
            <w:proofErr w:type="spellStart"/>
            <w:r w:rsidRPr="001E6EC7">
              <w:rPr>
                <w:b w:val="0"/>
                <w:sz w:val="24"/>
                <w:szCs w:val="24"/>
                <w:lang w:val="ro-RO"/>
              </w:rPr>
              <w:t>aparitia</w:t>
            </w:r>
            <w:proofErr w:type="spellEnd"/>
            <w:r w:rsidRPr="001E6EC7">
              <w:rPr>
                <w:b w:val="0"/>
                <w:sz w:val="24"/>
                <w:szCs w:val="24"/>
                <w:lang w:val="ro-RO"/>
              </w:rPr>
              <w:t xml:space="preserve"> unui incident</w:t>
            </w:r>
          </w:p>
        </w:tc>
        <w:tc>
          <w:tcPr>
            <w:tcW w:w="3960" w:type="dxa"/>
            <w:tcBorders>
              <w:top w:val="single" w:sz="4" w:space="0" w:color="auto"/>
              <w:left w:val="single" w:sz="4" w:space="0" w:color="auto"/>
              <w:bottom w:val="nil"/>
              <w:right w:val="single" w:sz="18" w:space="0" w:color="008000"/>
            </w:tcBorders>
            <w:shd w:val="clear" w:color="auto" w:fill="FFFFFF" w:themeFill="background1"/>
          </w:tcPr>
          <w:p w:rsidR="001C0FD7" w:rsidRPr="001E6EC7" w:rsidRDefault="001C0FD7" w:rsidP="001C0FD7">
            <w:pPr>
              <w:pStyle w:val="Style50"/>
              <w:widowControl/>
              <w:ind w:right="634" w:firstLine="5"/>
              <w:rPr>
                <w:rStyle w:val="FontStyle164"/>
                <w:sz w:val="24"/>
                <w:szCs w:val="24"/>
              </w:rPr>
            </w:pPr>
            <w:proofErr w:type="spellStart"/>
            <w:r w:rsidRPr="001E6EC7">
              <w:rPr>
                <w:rStyle w:val="FontStyle164"/>
                <w:sz w:val="24"/>
                <w:szCs w:val="24"/>
              </w:rPr>
              <w:t>Gestionarea</w:t>
            </w:r>
            <w:proofErr w:type="spellEnd"/>
            <w:r w:rsidRPr="001E6EC7">
              <w:rPr>
                <w:rStyle w:val="FontStyle164"/>
                <w:sz w:val="24"/>
                <w:szCs w:val="24"/>
              </w:rPr>
              <w:t xml:space="preserve"> </w:t>
            </w:r>
            <w:proofErr w:type="spellStart"/>
            <w:r w:rsidRPr="001E6EC7">
              <w:rPr>
                <w:rStyle w:val="FontStyle164"/>
                <w:sz w:val="24"/>
                <w:szCs w:val="24"/>
              </w:rPr>
              <w:t>substantelor</w:t>
            </w:r>
            <w:proofErr w:type="spellEnd"/>
            <w:r w:rsidRPr="001E6EC7">
              <w:rPr>
                <w:rStyle w:val="FontStyle164"/>
                <w:sz w:val="24"/>
                <w:szCs w:val="24"/>
              </w:rPr>
              <w:t xml:space="preserve"> </w:t>
            </w:r>
            <w:proofErr w:type="spellStart"/>
            <w:r w:rsidRPr="001E6EC7">
              <w:rPr>
                <w:rStyle w:val="FontStyle164"/>
                <w:sz w:val="24"/>
                <w:szCs w:val="24"/>
              </w:rPr>
              <w:t>periculoase</w:t>
            </w:r>
            <w:proofErr w:type="spellEnd"/>
            <w:r w:rsidRPr="001E6EC7">
              <w:rPr>
                <w:rStyle w:val="FontStyle164"/>
                <w:sz w:val="24"/>
                <w:szCs w:val="24"/>
              </w:rPr>
              <w:t xml:space="preserve"> de </w:t>
            </w:r>
            <w:proofErr w:type="spellStart"/>
            <w:r w:rsidRPr="001E6EC7">
              <w:rPr>
                <w:rStyle w:val="FontStyle164"/>
                <w:sz w:val="24"/>
                <w:szCs w:val="24"/>
              </w:rPr>
              <w:t>catre</w:t>
            </w:r>
            <w:proofErr w:type="spellEnd"/>
            <w:r w:rsidRPr="001E6EC7">
              <w:rPr>
                <w:rStyle w:val="FontStyle164"/>
                <w:sz w:val="24"/>
                <w:szCs w:val="24"/>
              </w:rPr>
              <w:t xml:space="preserve"> personal </w:t>
            </w:r>
            <w:proofErr w:type="spellStart"/>
            <w:r w:rsidRPr="001E6EC7">
              <w:rPr>
                <w:rStyle w:val="FontStyle164"/>
                <w:sz w:val="24"/>
                <w:szCs w:val="24"/>
              </w:rPr>
              <w:t>calificat</w:t>
            </w:r>
            <w:proofErr w:type="spellEnd"/>
            <w:r w:rsidRPr="001E6EC7">
              <w:rPr>
                <w:rStyle w:val="FontStyle164"/>
                <w:sz w:val="24"/>
                <w:szCs w:val="24"/>
              </w:rPr>
              <w:t xml:space="preserve">, sunt </w:t>
            </w:r>
            <w:proofErr w:type="spellStart"/>
            <w:r w:rsidRPr="001E6EC7">
              <w:rPr>
                <w:rStyle w:val="FontStyle164"/>
                <w:sz w:val="24"/>
                <w:szCs w:val="24"/>
              </w:rPr>
              <w:t>implementate</w:t>
            </w:r>
            <w:proofErr w:type="spellEnd"/>
            <w:r w:rsidRPr="001E6EC7">
              <w:rPr>
                <w:rStyle w:val="FontStyle164"/>
                <w:sz w:val="24"/>
                <w:szCs w:val="24"/>
              </w:rPr>
              <w:t xml:space="preserve"> </w:t>
            </w:r>
            <w:proofErr w:type="spellStart"/>
            <w:r w:rsidRPr="001E6EC7">
              <w:rPr>
                <w:rStyle w:val="FontStyle164"/>
                <w:sz w:val="24"/>
                <w:szCs w:val="24"/>
              </w:rPr>
              <w:t>proceduri</w:t>
            </w:r>
            <w:proofErr w:type="spellEnd"/>
            <w:r w:rsidRPr="001E6EC7">
              <w:rPr>
                <w:rStyle w:val="FontStyle164"/>
                <w:sz w:val="24"/>
                <w:szCs w:val="24"/>
              </w:rPr>
              <w:t xml:space="preserve"> </w:t>
            </w:r>
            <w:proofErr w:type="spellStart"/>
            <w:r w:rsidRPr="001E6EC7">
              <w:rPr>
                <w:rStyle w:val="FontStyle164"/>
                <w:sz w:val="24"/>
                <w:szCs w:val="24"/>
              </w:rPr>
              <w:t>operationale</w:t>
            </w:r>
            <w:proofErr w:type="spellEnd"/>
          </w:p>
        </w:tc>
      </w:tr>
      <w:tr w:rsidR="001C0FD7" w:rsidRPr="001E6EC7" w:rsidTr="001C0FD7">
        <w:tc>
          <w:tcPr>
            <w:tcW w:w="5940" w:type="dxa"/>
            <w:tcBorders>
              <w:top w:val="single" w:sz="4" w:space="0" w:color="auto"/>
              <w:left w:val="single" w:sz="18" w:space="0" w:color="008000"/>
              <w:bottom w:val="single" w:sz="4" w:space="0" w:color="auto"/>
              <w:right w:val="single" w:sz="4" w:space="0" w:color="auto"/>
            </w:tcBorders>
            <w:shd w:val="pct20" w:color="auto" w:fill="auto"/>
          </w:tcPr>
          <w:p w:rsidR="001C0FD7" w:rsidRPr="001E6EC7" w:rsidRDefault="001C0FD7" w:rsidP="00971F91">
            <w:pPr>
              <w:pStyle w:val="BodyText"/>
              <w:ind w:left="0"/>
              <w:rPr>
                <w:b w:val="0"/>
                <w:sz w:val="24"/>
                <w:szCs w:val="24"/>
                <w:lang w:val="ro-RO"/>
              </w:rPr>
            </w:pPr>
            <w:r w:rsidRPr="001E6EC7">
              <w:rPr>
                <w:b w:val="0"/>
                <w:sz w:val="24"/>
                <w:szCs w:val="24"/>
                <w:lang w:val="ro-RO"/>
              </w:rPr>
              <w:t>depozitare adecvata</w:t>
            </w:r>
          </w:p>
        </w:tc>
        <w:tc>
          <w:tcPr>
            <w:tcW w:w="3960" w:type="dxa"/>
            <w:tcBorders>
              <w:top w:val="single" w:sz="4" w:space="0" w:color="auto"/>
              <w:left w:val="single" w:sz="4" w:space="0" w:color="auto"/>
              <w:bottom w:val="single" w:sz="4" w:space="0" w:color="auto"/>
              <w:right w:val="single" w:sz="18" w:space="0" w:color="008000"/>
            </w:tcBorders>
            <w:shd w:val="clear" w:color="auto" w:fill="FFFFFF" w:themeFill="background1"/>
          </w:tcPr>
          <w:p w:rsidR="001C0FD7" w:rsidRPr="001E6EC7" w:rsidRDefault="001C0FD7" w:rsidP="001C0FD7">
            <w:pPr>
              <w:pStyle w:val="Style32"/>
              <w:widowControl/>
              <w:spacing w:line="240" w:lineRule="auto"/>
              <w:jc w:val="left"/>
              <w:rPr>
                <w:rStyle w:val="FontStyle164"/>
                <w:sz w:val="24"/>
                <w:szCs w:val="24"/>
              </w:rPr>
            </w:pPr>
            <w:r w:rsidRPr="001E6EC7">
              <w:rPr>
                <w:rStyle w:val="FontStyle164"/>
                <w:sz w:val="24"/>
                <w:szCs w:val="24"/>
              </w:rPr>
              <w:t>Da</w:t>
            </w:r>
          </w:p>
        </w:tc>
      </w:tr>
      <w:tr w:rsidR="001C0FD7" w:rsidRPr="001E6EC7" w:rsidTr="001C0FD7">
        <w:tc>
          <w:tcPr>
            <w:tcW w:w="5940" w:type="dxa"/>
            <w:tcBorders>
              <w:top w:val="single" w:sz="4" w:space="0" w:color="auto"/>
              <w:left w:val="single" w:sz="18" w:space="0" w:color="008000"/>
              <w:bottom w:val="single" w:sz="4" w:space="0" w:color="auto"/>
              <w:right w:val="single" w:sz="4" w:space="0" w:color="auto"/>
            </w:tcBorders>
            <w:shd w:val="pct20" w:color="auto" w:fill="auto"/>
          </w:tcPr>
          <w:p w:rsidR="001C0FD7" w:rsidRPr="001E6EC7" w:rsidRDefault="001C0FD7" w:rsidP="00971F91">
            <w:pPr>
              <w:pStyle w:val="BodyText"/>
              <w:ind w:left="0"/>
              <w:rPr>
                <w:b w:val="0"/>
                <w:sz w:val="24"/>
                <w:szCs w:val="24"/>
                <w:lang w:val="ro-RO"/>
              </w:rPr>
            </w:pPr>
            <w:r w:rsidRPr="001E6EC7">
              <w:rPr>
                <w:b w:val="0"/>
                <w:sz w:val="24"/>
                <w:szCs w:val="24"/>
                <w:lang w:val="ro-RO"/>
              </w:rPr>
              <w:t xml:space="preserve">alarme proiectate in proces, mecanisme de decuplare si alte </w:t>
            </w:r>
            <w:proofErr w:type="spellStart"/>
            <w:r w:rsidRPr="001E6EC7">
              <w:rPr>
                <w:b w:val="0"/>
                <w:sz w:val="24"/>
                <w:szCs w:val="24"/>
                <w:lang w:val="ro-RO"/>
              </w:rPr>
              <w:t>modalitati</w:t>
            </w:r>
            <w:proofErr w:type="spellEnd"/>
            <w:r w:rsidRPr="001E6EC7">
              <w:rPr>
                <w:b w:val="0"/>
                <w:sz w:val="24"/>
                <w:szCs w:val="24"/>
                <w:lang w:val="ro-RO"/>
              </w:rPr>
              <w:t xml:space="preserve"> de control</w:t>
            </w:r>
          </w:p>
        </w:tc>
        <w:tc>
          <w:tcPr>
            <w:tcW w:w="3960" w:type="dxa"/>
            <w:tcBorders>
              <w:top w:val="single" w:sz="4" w:space="0" w:color="auto"/>
              <w:left w:val="single" w:sz="4" w:space="0" w:color="auto"/>
              <w:bottom w:val="single" w:sz="4" w:space="0" w:color="auto"/>
              <w:right w:val="single" w:sz="18" w:space="0" w:color="008000"/>
            </w:tcBorders>
            <w:shd w:val="clear" w:color="auto" w:fill="FFFFFF" w:themeFill="background1"/>
          </w:tcPr>
          <w:p w:rsidR="001C0FD7" w:rsidRPr="001E6EC7" w:rsidRDefault="001C0FD7" w:rsidP="001C0FD7">
            <w:pPr>
              <w:pStyle w:val="Style50"/>
              <w:widowControl/>
              <w:spacing w:line="283" w:lineRule="exact"/>
              <w:ind w:left="5" w:hanging="5"/>
              <w:rPr>
                <w:rStyle w:val="FontStyle164"/>
                <w:sz w:val="24"/>
                <w:szCs w:val="24"/>
              </w:rPr>
            </w:pPr>
            <w:r w:rsidRPr="001E6EC7">
              <w:rPr>
                <w:rStyle w:val="FontStyle164"/>
                <w:sz w:val="24"/>
                <w:szCs w:val="24"/>
              </w:rPr>
              <w:t xml:space="preserve">Da, </w:t>
            </w:r>
            <w:proofErr w:type="spellStart"/>
            <w:r w:rsidRPr="001E6EC7">
              <w:rPr>
                <w:rStyle w:val="FontStyle164"/>
                <w:sz w:val="24"/>
                <w:szCs w:val="24"/>
              </w:rPr>
              <w:t>pentru</w:t>
            </w:r>
            <w:proofErr w:type="spellEnd"/>
            <w:r w:rsidRPr="001E6EC7">
              <w:rPr>
                <w:rStyle w:val="FontStyle164"/>
                <w:sz w:val="24"/>
                <w:szCs w:val="24"/>
              </w:rPr>
              <w:t xml:space="preserve"> </w:t>
            </w:r>
            <w:proofErr w:type="spellStart"/>
            <w:r w:rsidRPr="001E6EC7">
              <w:rPr>
                <w:rStyle w:val="FontStyle164"/>
                <w:sz w:val="24"/>
                <w:szCs w:val="24"/>
              </w:rPr>
              <w:t>risc</w:t>
            </w:r>
            <w:proofErr w:type="spellEnd"/>
            <w:r w:rsidRPr="001E6EC7">
              <w:rPr>
                <w:rStyle w:val="FontStyle164"/>
                <w:sz w:val="24"/>
                <w:szCs w:val="24"/>
              </w:rPr>
              <w:t xml:space="preserve"> de </w:t>
            </w:r>
            <w:proofErr w:type="spellStart"/>
            <w:r w:rsidRPr="001E6EC7">
              <w:rPr>
                <w:rStyle w:val="FontStyle164"/>
                <w:sz w:val="24"/>
                <w:szCs w:val="24"/>
              </w:rPr>
              <w:t>explozie</w:t>
            </w:r>
            <w:proofErr w:type="spellEnd"/>
            <w:r w:rsidRPr="001E6EC7">
              <w:rPr>
                <w:rStyle w:val="FontStyle164"/>
                <w:sz w:val="24"/>
                <w:szCs w:val="24"/>
              </w:rPr>
              <w:t xml:space="preserve"> </w:t>
            </w:r>
            <w:proofErr w:type="spellStart"/>
            <w:r w:rsidRPr="001E6EC7">
              <w:rPr>
                <w:rStyle w:val="FontStyle164"/>
                <w:sz w:val="24"/>
                <w:szCs w:val="24"/>
              </w:rPr>
              <w:t>si</w:t>
            </w:r>
            <w:proofErr w:type="spellEnd"/>
            <w:r w:rsidRPr="001E6EC7">
              <w:rPr>
                <w:rStyle w:val="FontStyle164"/>
                <w:sz w:val="24"/>
                <w:szCs w:val="24"/>
              </w:rPr>
              <w:t xml:space="preserve"> </w:t>
            </w:r>
            <w:proofErr w:type="spellStart"/>
            <w:r w:rsidRPr="001E6EC7">
              <w:rPr>
                <w:rStyle w:val="FontStyle164"/>
                <w:sz w:val="24"/>
                <w:szCs w:val="24"/>
              </w:rPr>
              <w:t>incendiu</w:t>
            </w:r>
            <w:proofErr w:type="spellEnd"/>
          </w:p>
        </w:tc>
      </w:tr>
      <w:tr w:rsidR="001C0FD7" w:rsidRPr="001E6EC7" w:rsidTr="001C0FD7">
        <w:tc>
          <w:tcPr>
            <w:tcW w:w="5940" w:type="dxa"/>
            <w:tcBorders>
              <w:top w:val="single" w:sz="4" w:space="0" w:color="auto"/>
              <w:left w:val="single" w:sz="18" w:space="0" w:color="008000"/>
              <w:bottom w:val="single" w:sz="4" w:space="0" w:color="auto"/>
              <w:right w:val="single" w:sz="4" w:space="0" w:color="auto"/>
            </w:tcBorders>
            <w:shd w:val="pct20" w:color="auto" w:fill="auto"/>
          </w:tcPr>
          <w:p w:rsidR="001C0FD7" w:rsidRPr="001E6EC7" w:rsidRDefault="001C0FD7" w:rsidP="00971F91">
            <w:pPr>
              <w:pStyle w:val="BodyText"/>
              <w:ind w:left="0"/>
              <w:rPr>
                <w:b w:val="0"/>
                <w:sz w:val="24"/>
                <w:szCs w:val="24"/>
                <w:lang w:val="ro-RO"/>
              </w:rPr>
            </w:pPr>
            <w:r w:rsidRPr="001E6EC7">
              <w:rPr>
                <w:b w:val="0"/>
                <w:sz w:val="24"/>
                <w:szCs w:val="24"/>
                <w:lang w:val="ro-RO"/>
              </w:rPr>
              <w:t xml:space="preserve">bariere si </w:t>
            </w:r>
            <w:proofErr w:type="spellStart"/>
            <w:r w:rsidRPr="001E6EC7">
              <w:rPr>
                <w:b w:val="0"/>
                <w:sz w:val="24"/>
                <w:szCs w:val="24"/>
                <w:lang w:val="ro-RO"/>
              </w:rPr>
              <w:t>retinerea</w:t>
            </w:r>
            <w:proofErr w:type="spellEnd"/>
            <w:r w:rsidRPr="001E6EC7">
              <w:rPr>
                <w:b w:val="0"/>
                <w:sz w:val="24"/>
                <w:szCs w:val="24"/>
                <w:lang w:val="ro-RO"/>
              </w:rPr>
              <w:t xml:space="preserve"> </w:t>
            </w:r>
            <w:proofErr w:type="spellStart"/>
            <w:r w:rsidRPr="001E6EC7">
              <w:rPr>
                <w:b w:val="0"/>
                <w:sz w:val="24"/>
                <w:szCs w:val="24"/>
                <w:lang w:val="ro-RO"/>
              </w:rPr>
              <w:t>continutului</w:t>
            </w:r>
            <w:proofErr w:type="spellEnd"/>
          </w:p>
        </w:tc>
        <w:tc>
          <w:tcPr>
            <w:tcW w:w="3960" w:type="dxa"/>
            <w:tcBorders>
              <w:top w:val="single" w:sz="4" w:space="0" w:color="auto"/>
              <w:left w:val="single" w:sz="4" w:space="0" w:color="auto"/>
              <w:bottom w:val="nil"/>
              <w:right w:val="single" w:sz="18" w:space="0" w:color="008000"/>
            </w:tcBorders>
            <w:shd w:val="clear" w:color="auto" w:fill="FFFFFF" w:themeFill="background1"/>
          </w:tcPr>
          <w:p w:rsidR="001C0FD7" w:rsidRPr="001E6EC7" w:rsidRDefault="001C0FD7" w:rsidP="001C0FD7">
            <w:pPr>
              <w:pStyle w:val="Style32"/>
              <w:widowControl/>
              <w:spacing w:line="240" w:lineRule="auto"/>
              <w:jc w:val="left"/>
              <w:rPr>
                <w:rStyle w:val="FontStyle164"/>
                <w:sz w:val="24"/>
                <w:szCs w:val="24"/>
              </w:rPr>
            </w:pPr>
            <w:r w:rsidRPr="001E6EC7">
              <w:rPr>
                <w:rStyle w:val="FontStyle164"/>
                <w:sz w:val="24"/>
                <w:szCs w:val="24"/>
              </w:rPr>
              <w:t>Da.</w:t>
            </w:r>
          </w:p>
        </w:tc>
      </w:tr>
      <w:tr w:rsidR="001C0FD7" w:rsidRPr="001E6EC7" w:rsidTr="001C0FD7">
        <w:tc>
          <w:tcPr>
            <w:tcW w:w="5940" w:type="dxa"/>
            <w:tcBorders>
              <w:top w:val="single" w:sz="4" w:space="0" w:color="auto"/>
              <w:left w:val="single" w:sz="18" w:space="0" w:color="008000"/>
              <w:bottom w:val="single" w:sz="4" w:space="0" w:color="auto"/>
              <w:right w:val="single" w:sz="4" w:space="0" w:color="auto"/>
            </w:tcBorders>
            <w:shd w:val="pct20" w:color="auto" w:fill="auto"/>
          </w:tcPr>
          <w:p w:rsidR="001C0FD7" w:rsidRPr="001E6EC7" w:rsidRDefault="001C0FD7" w:rsidP="00971F91">
            <w:pPr>
              <w:pStyle w:val="BodyText"/>
              <w:ind w:left="0"/>
              <w:rPr>
                <w:b w:val="0"/>
                <w:sz w:val="24"/>
                <w:szCs w:val="24"/>
                <w:lang w:val="ro-RO"/>
              </w:rPr>
            </w:pPr>
            <w:r w:rsidRPr="001E6EC7">
              <w:rPr>
                <w:b w:val="0"/>
                <w:sz w:val="24"/>
                <w:szCs w:val="24"/>
                <w:lang w:val="ro-RO"/>
              </w:rPr>
              <w:t xml:space="preserve">cuve de </w:t>
            </w:r>
            <w:proofErr w:type="spellStart"/>
            <w:r w:rsidRPr="001E6EC7">
              <w:rPr>
                <w:b w:val="0"/>
                <w:sz w:val="24"/>
                <w:szCs w:val="24"/>
                <w:lang w:val="ro-RO"/>
              </w:rPr>
              <w:t>retentie</w:t>
            </w:r>
            <w:proofErr w:type="spellEnd"/>
            <w:r w:rsidRPr="001E6EC7">
              <w:rPr>
                <w:b w:val="0"/>
                <w:sz w:val="24"/>
                <w:szCs w:val="24"/>
                <w:lang w:val="ro-RO"/>
              </w:rPr>
              <w:t xml:space="preserve"> si bazine de decantare</w:t>
            </w:r>
          </w:p>
        </w:tc>
        <w:tc>
          <w:tcPr>
            <w:tcW w:w="3960" w:type="dxa"/>
            <w:tcBorders>
              <w:top w:val="single" w:sz="4" w:space="0" w:color="auto"/>
              <w:left w:val="single" w:sz="4" w:space="0" w:color="auto"/>
              <w:bottom w:val="single" w:sz="4" w:space="0" w:color="auto"/>
              <w:right w:val="single" w:sz="18" w:space="0" w:color="008000"/>
            </w:tcBorders>
            <w:shd w:val="clear" w:color="auto" w:fill="FFFFFF" w:themeFill="background1"/>
          </w:tcPr>
          <w:p w:rsidR="001C0FD7" w:rsidRPr="001E6EC7" w:rsidRDefault="001C0FD7" w:rsidP="001C0FD7">
            <w:pPr>
              <w:pStyle w:val="Style32"/>
              <w:widowControl/>
              <w:spacing w:line="240" w:lineRule="auto"/>
              <w:jc w:val="left"/>
              <w:rPr>
                <w:rStyle w:val="FontStyle164"/>
                <w:sz w:val="24"/>
                <w:szCs w:val="24"/>
              </w:rPr>
            </w:pPr>
            <w:r w:rsidRPr="001E6EC7">
              <w:rPr>
                <w:rStyle w:val="FontStyle164"/>
                <w:sz w:val="24"/>
                <w:szCs w:val="24"/>
              </w:rPr>
              <w:t>Da.</w:t>
            </w:r>
          </w:p>
        </w:tc>
      </w:tr>
      <w:tr w:rsidR="001C0FD7" w:rsidRPr="001E6EC7" w:rsidTr="00971F91">
        <w:tc>
          <w:tcPr>
            <w:tcW w:w="5940" w:type="dxa"/>
            <w:tcBorders>
              <w:top w:val="single" w:sz="4" w:space="0" w:color="auto"/>
              <w:left w:val="single" w:sz="18" w:space="0" w:color="008000"/>
              <w:bottom w:val="single" w:sz="4" w:space="0" w:color="auto"/>
              <w:right w:val="single" w:sz="4" w:space="0" w:color="auto"/>
            </w:tcBorders>
            <w:shd w:val="pct20" w:color="auto" w:fill="auto"/>
          </w:tcPr>
          <w:p w:rsidR="001C0FD7" w:rsidRPr="001E6EC7" w:rsidRDefault="001C0FD7" w:rsidP="00971F91">
            <w:pPr>
              <w:pStyle w:val="BodyText"/>
              <w:ind w:left="0"/>
              <w:rPr>
                <w:b w:val="0"/>
                <w:sz w:val="24"/>
                <w:szCs w:val="24"/>
                <w:lang w:val="ro-RO"/>
              </w:rPr>
            </w:pPr>
            <w:r w:rsidRPr="001E6EC7">
              <w:rPr>
                <w:b w:val="0"/>
                <w:sz w:val="24"/>
                <w:szCs w:val="24"/>
                <w:lang w:val="ro-RO"/>
              </w:rPr>
              <w:t xml:space="preserve">izolarea </w:t>
            </w:r>
            <w:proofErr w:type="spellStart"/>
            <w:r w:rsidRPr="001E6EC7">
              <w:rPr>
                <w:b w:val="0"/>
                <w:sz w:val="24"/>
                <w:szCs w:val="24"/>
                <w:lang w:val="ro-RO"/>
              </w:rPr>
              <w:t>cladirilor</w:t>
            </w:r>
            <w:proofErr w:type="spellEnd"/>
            <w:r w:rsidRPr="001E6EC7">
              <w:rPr>
                <w:b w:val="0"/>
                <w:sz w:val="24"/>
                <w:szCs w:val="24"/>
                <w:lang w:val="ro-RO"/>
              </w:rPr>
              <w:t>;</w:t>
            </w:r>
          </w:p>
        </w:tc>
        <w:tc>
          <w:tcPr>
            <w:tcW w:w="3960" w:type="dxa"/>
            <w:tcBorders>
              <w:top w:val="single" w:sz="4" w:space="0" w:color="auto"/>
              <w:left w:val="single" w:sz="4" w:space="0" w:color="auto"/>
              <w:bottom w:val="single" w:sz="4" w:space="0" w:color="auto"/>
              <w:right w:val="single" w:sz="18" w:space="0" w:color="008000"/>
            </w:tcBorders>
          </w:tcPr>
          <w:p w:rsidR="001C0FD7" w:rsidRPr="001E6EC7" w:rsidRDefault="001C0FD7" w:rsidP="001C0FD7">
            <w:pPr>
              <w:pStyle w:val="Style32"/>
              <w:widowControl/>
              <w:spacing w:line="240" w:lineRule="auto"/>
              <w:jc w:val="left"/>
              <w:rPr>
                <w:rStyle w:val="FontStyle164"/>
                <w:sz w:val="24"/>
                <w:szCs w:val="24"/>
              </w:rPr>
            </w:pPr>
            <w:r w:rsidRPr="001E6EC7">
              <w:rPr>
                <w:rStyle w:val="FontStyle164"/>
                <w:sz w:val="24"/>
                <w:szCs w:val="24"/>
              </w:rPr>
              <w:t>Da.</w:t>
            </w:r>
          </w:p>
        </w:tc>
      </w:tr>
      <w:tr w:rsidR="001C0FD7" w:rsidRPr="001E6EC7" w:rsidTr="00971F91">
        <w:tc>
          <w:tcPr>
            <w:tcW w:w="5940" w:type="dxa"/>
            <w:tcBorders>
              <w:top w:val="single" w:sz="4" w:space="0" w:color="auto"/>
              <w:left w:val="single" w:sz="18" w:space="0" w:color="008000"/>
              <w:bottom w:val="single" w:sz="4" w:space="0" w:color="auto"/>
              <w:right w:val="single" w:sz="4" w:space="0" w:color="auto"/>
            </w:tcBorders>
            <w:shd w:val="pct20" w:color="auto" w:fill="auto"/>
          </w:tcPr>
          <w:p w:rsidR="001C0FD7" w:rsidRPr="001E6EC7" w:rsidRDefault="001C0FD7" w:rsidP="00971F91">
            <w:pPr>
              <w:pStyle w:val="BodyText"/>
              <w:ind w:left="0"/>
              <w:rPr>
                <w:b w:val="0"/>
                <w:sz w:val="24"/>
                <w:szCs w:val="24"/>
                <w:lang w:val="ro-RO"/>
              </w:rPr>
            </w:pPr>
            <w:r w:rsidRPr="001E6EC7">
              <w:rPr>
                <w:b w:val="0"/>
                <w:sz w:val="24"/>
                <w:szCs w:val="24"/>
                <w:lang w:val="ro-RO"/>
              </w:rPr>
              <w:t xml:space="preserve">asigurarea prea plinului rezervoarelor de depozitare (cu lichide sau pulberi), de ex. </w:t>
            </w:r>
            <w:proofErr w:type="spellStart"/>
            <w:r w:rsidRPr="001E6EC7">
              <w:rPr>
                <w:b w:val="0"/>
                <w:sz w:val="24"/>
                <w:szCs w:val="24"/>
                <w:lang w:val="ro-RO"/>
              </w:rPr>
              <w:t>masurarea</w:t>
            </w:r>
            <w:proofErr w:type="spellEnd"/>
            <w:r w:rsidRPr="001E6EC7">
              <w:rPr>
                <w:b w:val="0"/>
                <w:sz w:val="24"/>
                <w:szCs w:val="24"/>
                <w:lang w:val="ro-RO"/>
              </w:rPr>
              <w:t xml:space="preserve"> nivelului, alarme independente de nivel </w:t>
            </w:r>
            <w:proofErr w:type="spellStart"/>
            <w:r w:rsidRPr="001E6EC7">
              <w:rPr>
                <w:b w:val="0"/>
                <w:sz w:val="24"/>
                <w:szCs w:val="24"/>
                <w:lang w:val="ro-RO"/>
              </w:rPr>
              <w:t>inalt</w:t>
            </w:r>
            <w:proofErr w:type="spellEnd"/>
            <w:r w:rsidRPr="001E6EC7">
              <w:rPr>
                <w:b w:val="0"/>
                <w:sz w:val="24"/>
                <w:szCs w:val="24"/>
                <w:lang w:val="ro-RO"/>
              </w:rPr>
              <w:t xml:space="preserve">, </w:t>
            </w:r>
            <w:proofErr w:type="spellStart"/>
            <w:r w:rsidRPr="001E6EC7">
              <w:rPr>
                <w:b w:val="0"/>
                <w:sz w:val="24"/>
                <w:szCs w:val="24"/>
                <w:lang w:val="ro-RO"/>
              </w:rPr>
              <w:t>intrerupatoare</w:t>
            </w:r>
            <w:proofErr w:type="spellEnd"/>
            <w:r w:rsidRPr="001E6EC7">
              <w:rPr>
                <w:b w:val="0"/>
                <w:sz w:val="24"/>
                <w:szCs w:val="24"/>
                <w:lang w:val="ro-RO"/>
              </w:rPr>
              <w:t xml:space="preserve"> de nivel </w:t>
            </w:r>
            <w:proofErr w:type="spellStart"/>
            <w:r w:rsidRPr="001E6EC7">
              <w:rPr>
                <w:b w:val="0"/>
                <w:sz w:val="24"/>
                <w:szCs w:val="24"/>
                <w:lang w:val="ro-RO"/>
              </w:rPr>
              <w:t>inalt</w:t>
            </w:r>
            <w:proofErr w:type="spellEnd"/>
            <w:r w:rsidRPr="001E6EC7">
              <w:rPr>
                <w:b w:val="0"/>
                <w:sz w:val="24"/>
                <w:szCs w:val="24"/>
                <w:lang w:val="ro-RO"/>
              </w:rPr>
              <w:t xml:space="preserve"> si contorizarea </w:t>
            </w:r>
            <w:proofErr w:type="spellStart"/>
            <w:r w:rsidRPr="001E6EC7">
              <w:rPr>
                <w:b w:val="0"/>
                <w:sz w:val="24"/>
                <w:szCs w:val="24"/>
                <w:lang w:val="ro-RO"/>
              </w:rPr>
              <w:t>incarcaturilor</w:t>
            </w:r>
            <w:proofErr w:type="spellEnd"/>
            <w:r w:rsidRPr="001E6EC7">
              <w:rPr>
                <w:b w:val="0"/>
                <w:sz w:val="24"/>
                <w:szCs w:val="24"/>
                <w:lang w:val="ro-RO"/>
              </w:rPr>
              <w:t>;</w:t>
            </w:r>
          </w:p>
        </w:tc>
        <w:tc>
          <w:tcPr>
            <w:tcW w:w="3960" w:type="dxa"/>
            <w:tcBorders>
              <w:top w:val="single" w:sz="4" w:space="0" w:color="auto"/>
              <w:left w:val="single" w:sz="4" w:space="0" w:color="auto"/>
              <w:bottom w:val="single" w:sz="4" w:space="0" w:color="auto"/>
              <w:right w:val="single" w:sz="18" w:space="0" w:color="008000"/>
            </w:tcBorders>
          </w:tcPr>
          <w:p w:rsidR="001C0FD7" w:rsidRPr="001E6EC7" w:rsidRDefault="001C0FD7" w:rsidP="001C0FD7">
            <w:pPr>
              <w:pStyle w:val="Style32"/>
              <w:widowControl/>
              <w:spacing w:line="240" w:lineRule="auto"/>
              <w:jc w:val="left"/>
              <w:rPr>
                <w:rStyle w:val="FontStyle164"/>
                <w:sz w:val="24"/>
                <w:szCs w:val="24"/>
              </w:rPr>
            </w:pPr>
            <w:r w:rsidRPr="001E6EC7">
              <w:rPr>
                <w:rStyle w:val="FontStyle164"/>
                <w:sz w:val="24"/>
                <w:szCs w:val="24"/>
              </w:rPr>
              <w:t xml:space="preserve">NU e </w:t>
            </w:r>
            <w:proofErr w:type="spellStart"/>
            <w:r w:rsidRPr="001E6EC7">
              <w:rPr>
                <w:rStyle w:val="FontStyle164"/>
                <w:sz w:val="24"/>
                <w:szCs w:val="24"/>
              </w:rPr>
              <w:t>cazul</w:t>
            </w:r>
            <w:proofErr w:type="spellEnd"/>
          </w:p>
        </w:tc>
      </w:tr>
      <w:tr w:rsidR="001D2912" w:rsidRPr="001E6EC7" w:rsidTr="00971F91">
        <w:tc>
          <w:tcPr>
            <w:tcW w:w="5940" w:type="dxa"/>
            <w:tcBorders>
              <w:top w:val="single" w:sz="4" w:space="0" w:color="auto"/>
              <w:left w:val="single" w:sz="18" w:space="0" w:color="008000"/>
              <w:bottom w:val="single" w:sz="4" w:space="0" w:color="auto"/>
              <w:right w:val="single" w:sz="4" w:space="0" w:color="auto"/>
            </w:tcBorders>
            <w:shd w:val="pct20" w:color="auto" w:fill="auto"/>
          </w:tcPr>
          <w:p w:rsidR="001D2912" w:rsidRPr="001E6EC7" w:rsidRDefault="001D2912" w:rsidP="00971F91">
            <w:pPr>
              <w:pStyle w:val="BodyText"/>
              <w:ind w:left="0"/>
              <w:rPr>
                <w:b w:val="0"/>
                <w:sz w:val="24"/>
                <w:szCs w:val="24"/>
                <w:lang w:val="ro-RO"/>
              </w:rPr>
            </w:pPr>
            <w:r w:rsidRPr="001E6EC7">
              <w:rPr>
                <w:b w:val="0"/>
                <w:sz w:val="24"/>
                <w:szCs w:val="24"/>
                <w:lang w:val="ro-RO"/>
              </w:rPr>
              <w:t>sisteme de securitate pentru prevenirea accesului neautorizat</w:t>
            </w:r>
          </w:p>
        </w:tc>
        <w:tc>
          <w:tcPr>
            <w:tcW w:w="3960" w:type="dxa"/>
            <w:tcBorders>
              <w:top w:val="single" w:sz="4" w:space="0" w:color="auto"/>
              <w:left w:val="single" w:sz="4" w:space="0" w:color="auto"/>
              <w:bottom w:val="nil"/>
              <w:right w:val="single" w:sz="18" w:space="0" w:color="008000"/>
            </w:tcBorders>
          </w:tcPr>
          <w:p w:rsidR="001D2912" w:rsidRPr="001E6EC7" w:rsidRDefault="00223202" w:rsidP="00223202">
            <w:pPr>
              <w:pStyle w:val="table"/>
              <w:spacing w:after="0"/>
              <w:rPr>
                <w:sz w:val="24"/>
                <w:szCs w:val="24"/>
                <w:lang w:val="ro-RO"/>
              </w:rPr>
            </w:pPr>
            <w:r w:rsidRPr="001E6EC7">
              <w:rPr>
                <w:sz w:val="24"/>
                <w:szCs w:val="24"/>
                <w:lang w:val="ro-RO"/>
              </w:rPr>
              <w:t xml:space="preserve">Depozitele de </w:t>
            </w:r>
            <w:proofErr w:type="spellStart"/>
            <w:r w:rsidRPr="001E6EC7">
              <w:rPr>
                <w:sz w:val="24"/>
                <w:szCs w:val="24"/>
                <w:lang w:val="ro-RO"/>
              </w:rPr>
              <w:t>substante</w:t>
            </w:r>
            <w:proofErr w:type="spellEnd"/>
            <w:r w:rsidRPr="001E6EC7">
              <w:rPr>
                <w:sz w:val="24"/>
                <w:szCs w:val="24"/>
                <w:lang w:val="ro-RO"/>
              </w:rPr>
              <w:t xml:space="preserve"> chimice sunt in hala de </w:t>
            </w:r>
            <w:proofErr w:type="spellStart"/>
            <w:r w:rsidR="001C0FD7" w:rsidRPr="001E6EC7">
              <w:rPr>
                <w:sz w:val="24"/>
                <w:szCs w:val="24"/>
                <w:lang w:val="ro-RO"/>
              </w:rPr>
              <w:t>p</w:t>
            </w:r>
            <w:r w:rsidRPr="001E6EC7">
              <w:rPr>
                <w:sz w:val="24"/>
                <w:szCs w:val="24"/>
                <w:lang w:val="ro-RO"/>
              </w:rPr>
              <w:t>roductie</w:t>
            </w:r>
            <w:proofErr w:type="spellEnd"/>
            <w:r w:rsidRPr="001E6EC7">
              <w:rPr>
                <w:sz w:val="24"/>
                <w:szCs w:val="24"/>
                <w:lang w:val="ro-RO"/>
              </w:rPr>
              <w:t xml:space="preserve"> si sunt </w:t>
            </w:r>
            <w:proofErr w:type="spellStart"/>
            <w:r w:rsidRPr="001E6EC7">
              <w:rPr>
                <w:sz w:val="24"/>
                <w:szCs w:val="24"/>
                <w:lang w:val="ro-RO"/>
              </w:rPr>
              <w:t>incuiate</w:t>
            </w:r>
            <w:proofErr w:type="spellEnd"/>
            <w:r w:rsidRPr="001E6EC7">
              <w:rPr>
                <w:sz w:val="24"/>
                <w:szCs w:val="24"/>
                <w:lang w:val="ro-RO"/>
              </w:rPr>
              <w:t xml:space="preserve">, </w:t>
            </w:r>
            <w:proofErr w:type="spellStart"/>
            <w:r w:rsidRPr="001E6EC7">
              <w:rPr>
                <w:sz w:val="24"/>
                <w:szCs w:val="24"/>
                <w:lang w:val="ro-RO"/>
              </w:rPr>
              <w:t>avand</w:t>
            </w:r>
            <w:proofErr w:type="spellEnd"/>
            <w:r w:rsidRPr="001E6EC7">
              <w:rPr>
                <w:sz w:val="24"/>
                <w:szCs w:val="24"/>
                <w:lang w:val="ro-RO"/>
              </w:rPr>
              <w:t xml:space="preserve"> acces doar personalul </w:t>
            </w:r>
            <w:proofErr w:type="spellStart"/>
            <w:r w:rsidRPr="001E6EC7">
              <w:rPr>
                <w:sz w:val="24"/>
                <w:szCs w:val="24"/>
                <w:lang w:val="ro-RO"/>
              </w:rPr>
              <w:t>autorizat.</w:t>
            </w:r>
            <w:r w:rsidR="001D2912" w:rsidRPr="001E6EC7">
              <w:rPr>
                <w:sz w:val="24"/>
                <w:szCs w:val="24"/>
                <w:lang w:val="ro-RO"/>
              </w:rPr>
              <w:t>La</w:t>
            </w:r>
            <w:proofErr w:type="spellEnd"/>
            <w:r w:rsidR="001D2912" w:rsidRPr="001E6EC7">
              <w:rPr>
                <w:sz w:val="24"/>
                <w:szCs w:val="24"/>
                <w:lang w:val="ro-RO"/>
              </w:rPr>
              <w:t xml:space="preserve"> intrarea în </w:t>
            </w:r>
            <w:r w:rsidRPr="001E6EC7">
              <w:rPr>
                <w:sz w:val="24"/>
                <w:szCs w:val="24"/>
                <w:lang w:val="ro-RO"/>
              </w:rPr>
              <w:t xml:space="preserve">incinta fabricii exista sistem de supraveghere video circuit </w:t>
            </w:r>
            <w:proofErr w:type="spellStart"/>
            <w:r w:rsidRPr="001E6EC7">
              <w:rPr>
                <w:sz w:val="24"/>
                <w:szCs w:val="24"/>
                <w:lang w:val="ro-RO"/>
              </w:rPr>
              <w:t>inchis</w:t>
            </w:r>
            <w:proofErr w:type="spellEnd"/>
            <w:r w:rsidRPr="001E6EC7">
              <w:rPr>
                <w:sz w:val="24"/>
                <w:szCs w:val="24"/>
                <w:lang w:val="ro-RO"/>
              </w:rPr>
              <w:t xml:space="preserve"> si control acces. Se </w:t>
            </w:r>
            <w:r w:rsidR="001D2912" w:rsidRPr="001E6EC7">
              <w:rPr>
                <w:sz w:val="24"/>
                <w:szCs w:val="24"/>
                <w:lang w:val="ro-RO"/>
              </w:rPr>
              <w:t xml:space="preserve">monitorizează accesul în perimetrul </w:t>
            </w:r>
            <w:proofErr w:type="spellStart"/>
            <w:r w:rsidR="001D2912" w:rsidRPr="001E6EC7">
              <w:rPr>
                <w:sz w:val="24"/>
                <w:szCs w:val="24"/>
                <w:lang w:val="ro-RO"/>
              </w:rPr>
              <w:t>societăţii</w:t>
            </w:r>
            <w:proofErr w:type="spellEnd"/>
            <w:r w:rsidR="001D2912" w:rsidRPr="001E6EC7">
              <w:rPr>
                <w:sz w:val="24"/>
                <w:szCs w:val="24"/>
                <w:lang w:val="ro-RO"/>
              </w:rPr>
              <w:t>.  Paza este asigurată permanent.</w:t>
            </w:r>
            <w:r w:rsidR="001C0FD7" w:rsidRPr="0063046D">
              <w:rPr>
                <w:rStyle w:val="FontStyle164"/>
                <w:sz w:val="24"/>
                <w:szCs w:val="24"/>
                <w:lang w:val="es-ES"/>
              </w:rPr>
              <w:t xml:space="preserve"> </w:t>
            </w:r>
            <w:r w:rsidR="001C0FD7" w:rsidRPr="001E6EC7">
              <w:rPr>
                <w:rStyle w:val="FontStyle164"/>
                <w:sz w:val="24"/>
                <w:szCs w:val="24"/>
              </w:rPr>
              <w:t xml:space="preserve">Da, </w:t>
            </w:r>
            <w:proofErr w:type="spellStart"/>
            <w:r w:rsidR="001C0FD7" w:rsidRPr="001E6EC7">
              <w:rPr>
                <w:rStyle w:val="FontStyle164"/>
                <w:sz w:val="24"/>
                <w:szCs w:val="24"/>
              </w:rPr>
              <w:t>este</w:t>
            </w:r>
            <w:proofErr w:type="spellEnd"/>
            <w:r w:rsidR="001C0FD7" w:rsidRPr="001E6EC7">
              <w:rPr>
                <w:rStyle w:val="FontStyle164"/>
                <w:sz w:val="24"/>
                <w:szCs w:val="24"/>
              </w:rPr>
              <w:t xml:space="preserve"> </w:t>
            </w:r>
            <w:proofErr w:type="spellStart"/>
            <w:r w:rsidR="001C0FD7" w:rsidRPr="001E6EC7">
              <w:rPr>
                <w:rStyle w:val="FontStyle164"/>
                <w:sz w:val="24"/>
                <w:szCs w:val="24"/>
              </w:rPr>
              <w:t>asigurata</w:t>
            </w:r>
            <w:proofErr w:type="spellEnd"/>
            <w:r w:rsidR="001C0FD7" w:rsidRPr="001E6EC7">
              <w:rPr>
                <w:rStyle w:val="FontStyle164"/>
                <w:sz w:val="24"/>
                <w:szCs w:val="24"/>
              </w:rPr>
              <w:t xml:space="preserve"> permanent in </w:t>
            </w:r>
            <w:proofErr w:type="spellStart"/>
            <w:r w:rsidR="001C0FD7" w:rsidRPr="001E6EC7">
              <w:rPr>
                <w:rStyle w:val="FontStyle164"/>
                <w:sz w:val="24"/>
                <w:szCs w:val="24"/>
              </w:rPr>
              <w:t>puncte</w:t>
            </w:r>
            <w:proofErr w:type="spellEnd"/>
            <w:r w:rsidR="001C0FD7" w:rsidRPr="001E6EC7">
              <w:rPr>
                <w:rStyle w:val="FontStyle164"/>
                <w:sz w:val="24"/>
                <w:szCs w:val="24"/>
              </w:rPr>
              <w:t xml:space="preserve"> fixe de </w:t>
            </w:r>
            <w:proofErr w:type="spellStart"/>
            <w:r w:rsidR="001C0FD7" w:rsidRPr="001E6EC7">
              <w:rPr>
                <w:rStyle w:val="FontStyle164"/>
                <w:sz w:val="24"/>
                <w:szCs w:val="24"/>
              </w:rPr>
              <w:t>paza</w:t>
            </w:r>
            <w:proofErr w:type="spellEnd"/>
            <w:r w:rsidR="001C0FD7" w:rsidRPr="001E6EC7">
              <w:rPr>
                <w:rStyle w:val="FontStyle164"/>
                <w:sz w:val="24"/>
                <w:szCs w:val="24"/>
              </w:rPr>
              <w:t>.</w:t>
            </w:r>
          </w:p>
        </w:tc>
      </w:tr>
      <w:tr w:rsidR="001C0FD7" w:rsidRPr="001E6EC7" w:rsidTr="00971F91">
        <w:tc>
          <w:tcPr>
            <w:tcW w:w="5940" w:type="dxa"/>
            <w:tcBorders>
              <w:top w:val="single" w:sz="4" w:space="0" w:color="auto"/>
              <w:left w:val="single" w:sz="18" w:space="0" w:color="008000"/>
              <w:bottom w:val="single" w:sz="4" w:space="0" w:color="auto"/>
              <w:right w:val="single" w:sz="4" w:space="0" w:color="auto"/>
            </w:tcBorders>
            <w:shd w:val="pct20" w:color="auto" w:fill="auto"/>
          </w:tcPr>
          <w:p w:rsidR="001C0FD7" w:rsidRPr="001E6EC7" w:rsidRDefault="001C0FD7" w:rsidP="00971F91">
            <w:pPr>
              <w:pStyle w:val="BodyText"/>
              <w:ind w:left="0"/>
              <w:rPr>
                <w:b w:val="0"/>
                <w:sz w:val="24"/>
                <w:szCs w:val="24"/>
                <w:lang w:val="ro-RO"/>
              </w:rPr>
            </w:pPr>
            <w:r w:rsidRPr="001E6EC7">
              <w:rPr>
                <w:b w:val="0"/>
                <w:sz w:val="24"/>
                <w:szCs w:val="24"/>
                <w:lang w:val="ro-RO"/>
              </w:rPr>
              <w:t xml:space="preserve">registre pentru evidenta tuturor incidentelor, rateurilor, </w:t>
            </w:r>
            <w:proofErr w:type="spellStart"/>
            <w:r w:rsidRPr="001E6EC7">
              <w:rPr>
                <w:b w:val="0"/>
                <w:sz w:val="24"/>
                <w:szCs w:val="24"/>
                <w:lang w:val="ro-RO"/>
              </w:rPr>
              <w:t>schimbarilor</w:t>
            </w:r>
            <w:proofErr w:type="spellEnd"/>
            <w:r w:rsidRPr="001E6EC7">
              <w:rPr>
                <w:b w:val="0"/>
                <w:sz w:val="24"/>
                <w:szCs w:val="24"/>
                <w:lang w:val="ro-RO"/>
              </w:rPr>
              <w:t xml:space="preserve"> de procedura, evenimentelor anormale si </w:t>
            </w:r>
            <w:proofErr w:type="spellStart"/>
            <w:r w:rsidRPr="001E6EC7">
              <w:rPr>
                <w:b w:val="0"/>
                <w:sz w:val="24"/>
                <w:szCs w:val="24"/>
                <w:lang w:val="ro-RO"/>
              </w:rPr>
              <w:t>constatarilor</w:t>
            </w:r>
            <w:proofErr w:type="spellEnd"/>
            <w:r w:rsidRPr="001E6EC7">
              <w:rPr>
                <w:b w:val="0"/>
                <w:sz w:val="24"/>
                <w:szCs w:val="24"/>
                <w:lang w:val="ro-RO"/>
              </w:rPr>
              <w:t xml:space="preserve"> </w:t>
            </w:r>
            <w:proofErr w:type="spellStart"/>
            <w:r w:rsidRPr="001E6EC7">
              <w:rPr>
                <w:b w:val="0"/>
                <w:sz w:val="24"/>
                <w:szCs w:val="24"/>
                <w:lang w:val="ro-RO"/>
              </w:rPr>
              <w:t>inspectiilor</w:t>
            </w:r>
            <w:proofErr w:type="spellEnd"/>
            <w:r w:rsidRPr="001E6EC7">
              <w:rPr>
                <w:b w:val="0"/>
                <w:sz w:val="24"/>
                <w:szCs w:val="24"/>
                <w:lang w:val="ro-RO"/>
              </w:rPr>
              <w:t xml:space="preserve"> de </w:t>
            </w:r>
            <w:proofErr w:type="spellStart"/>
            <w:r w:rsidRPr="001E6EC7">
              <w:rPr>
                <w:b w:val="0"/>
                <w:sz w:val="24"/>
                <w:szCs w:val="24"/>
                <w:lang w:val="ro-RO"/>
              </w:rPr>
              <w:t>intretinere</w:t>
            </w:r>
            <w:proofErr w:type="spellEnd"/>
          </w:p>
        </w:tc>
        <w:tc>
          <w:tcPr>
            <w:tcW w:w="3960" w:type="dxa"/>
            <w:tcBorders>
              <w:top w:val="single" w:sz="4" w:space="0" w:color="auto"/>
              <w:left w:val="single" w:sz="4" w:space="0" w:color="auto"/>
              <w:bottom w:val="nil"/>
              <w:right w:val="single" w:sz="18" w:space="0" w:color="008000"/>
            </w:tcBorders>
            <w:shd w:val="pct20" w:color="auto" w:fill="auto"/>
          </w:tcPr>
          <w:p w:rsidR="001C0FD7" w:rsidRPr="001E6EC7" w:rsidRDefault="001C0FD7" w:rsidP="001C0FD7">
            <w:pPr>
              <w:pStyle w:val="Style50"/>
              <w:widowControl/>
              <w:spacing w:line="278" w:lineRule="exact"/>
              <w:ind w:left="5" w:hanging="5"/>
              <w:rPr>
                <w:rStyle w:val="FontStyle164"/>
                <w:sz w:val="24"/>
                <w:szCs w:val="24"/>
              </w:rPr>
            </w:pPr>
            <w:r w:rsidRPr="001E6EC7">
              <w:rPr>
                <w:rStyle w:val="FontStyle164"/>
                <w:sz w:val="24"/>
                <w:szCs w:val="24"/>
              </w:rPr>
              <w:t>DA</w:t>
            </w:r>
          </w:p>
        </w:tc>
      </w:tr>
      <w:tr w:rsidR="001C0FD7" w:rsidRPr="00824859" w:rsidTr="00971F91">
        <w:tc>
          <w:tcPr>
            <w:tcW w:w="5940" w:type="dxa"/>
            <w:tcBorders>
              <w:top w:val="single" w:sz="4" w:space="0" w:color="auto"/>
              <w:left w:val="single" w:sz="18" w:space="0" w:color="008000"/>
              <w:bottom w:val="single" w:sz="4" w:space="0" w:color="auto"/>
              <w:right w:val="single" w:sz="4" w:space="0" w:color="auto"/>
            </w:tcBorders>
            <w:shd w:val="pct20" w:color="auto" w:fill="auto"/>
          </w:tcPr>
          <w:p w:rsidR="001C0FD7" w:rsidRPr="001E6EC7" w:rsidRDefault="001C0FD7" w:rsidP="00971F91">
            <w:pPr>
              <w:pStyle w:val="BodyText"/>
              <w:ind w:left="0"/>
              <w:rPr>
                <w:b w:val="0"/>
                <w:sz w:val="24"/>
                <w:szCs w:val="24"/>
                <w:lang w:val="ro-RO"/>
              </w:rPr>
            </w:pPr>
            <w:r w:rsidRPr="001E6EC7">
              <w:rPr>
                <w:b w:val="0"/>
                <w:sz w:val="24"/>
                <w:szCs w:val="24"/>
                <w:lang w:val="ro-RO"/>
              </w:rPr>
              <w:t xml:space="preserve">trebuie stabilite proceduri pentru a identifica, a </w:t>
            </w:r>
            <w:proofErr w:type="spellStart"/>
            <w:r w:rsidRPr="001E6EC7">
              <w:rPr>
                <w:b w:val="0"/>
                <w:sz w:val="24"/>
                <w:szCs w:val="24"/>
                <w:lang w:val="ro-RO"/>
              </w:rPr>
              <w:t>raspunde</w:t>
            </w:r>
            <w:proofErr w:type="spellEnd"/>
            <w:r w:rsidRPr="001E6EC7">
              <w:rPr>
                <w:b w:val="0"/>
                <w:sz w:val="24"/>
                <w:szCs w:val="24"/>
                <w:lang w:val="ro-RO"/>
              </w:rPr>
              <w:t xml:space="preserve"> si a trage </w:t>
            </w:r>
            <w:proofErr w:type="spellStart"/>
            <w:r w:rsidRPr="001E6EC7">
              <w:rPr>
                <w:b w:val="0"/>
                <w:sz w:val="24"/>
                <w:szCs w:val="24"/>
                <w:lang w:val="ro-RO"/>
              </w:rPr>
              <w:t>invataminte</w:t>
            </w:r>
            <w:proofErr w:type="spellEnd"/>
            <w:r w:rsidRPr="001E6EC7">
              <w:rPr>
                <w:b w:val="0"/>
                <w:sz w:val="24"/>
                <w:szCs w:val="24"/>
                <w:lang w:val="ro-RO"/>
              </w:rPr>
              <w:t xml:space="preserve"> din aceste incidente;</w:t>
            </w:r>
          </w:p>
        </w:tc>
        <w:tc>
          <w:tcPr>
            <w:tcW w:w="3960" w:type="dxa"/>
            <w:tcBorders>
              <w:top w:val="single" w:sz="4" w:space="0" w:color="auto"/>
              <w:left w:val="single" w:sz="4" w:space="0" w:color="auto"/>
              <w:bottom w:val="single" w:sz="4" w:space="0" w:color="auto"/>
              <w:right w:val="single" w:sz="18" w:space="0" w:color="008000"/>
            </w:tcBorders>
            <w:shd w:val="pct20" w:color="auto" w:fill="auto"/>
          </w:tcPr>
          <w:p w:rsidR="001C0FD7" w:rsidRPr="0063046D" w:rsidRDefault="001C0FD7" w:rsidP="001C0FD7">
            <w:pPr>
              <w:pStyle w:val="Style50"/>
              <w:widowControl/>
              <w:spacing w:line="240" w:lineRule="auto"/>
              <w:rPr>
                <w:rStyle w:val="FontStyle164"/>
                <w:sz w:val="24"/>
                <w:szCs w:val="24"/>
                <w:lang w:val="fr-FR"/>
              </w:rPr>
            </w:pPr>
            <w:proofErr w:type="spellStart"/>
            <w:r w:rsidRPr="0063046D">
              <w:rPr>
                <w:rStyle w:val="FontStyle164"/>
                <w:sz w:val="24"/>
                <w:szCs w:val="24"/>
                <w:lang w:val="fr-FR"/>
              </w:rPr>
              <w:t>Stabilite</w:t>
            </w:r>
            <w:proofErr w:type="spellEnd"/>
            <w:r w:rsidRPr="0063046D">
              <w:rPr>
                <w:rStyle w:val="FontStyle164"/>
                <w:sz w:val="24"/>
                <w:szCs w:val="24"/>
                <w:lang w:val="fr-FR"/>
              </w:rPr>
              <w:t xml:space="preserve"> </w:t>
            </w:r>
            <w:proofErr w:type="spellStart"/>
            <w:r w:rsidRPr="0063046D">
              <w:rPr>
                <w:rStyle w:val="FontStyle164"/>
                <w:sz w:val="24"/>
                <w:szCs w:val="24"/>
                <w:lang w:val="fr-FR"/>
              </w:rPr>
              <w:t>prin</w:t>
            </w:r>
            <w:proofErr w:type="spellEnd"/>
            <w:r w:rsidRPr="0063046D">
              <w:rPr>
                <w:rStyle w:val="FontStyle164"/>
                <w:sz w:val="24"/>
                <w:szCs w:val="24"/>
                <w:lang w:val="fr-FR"/>
              </w:rPr>
              <w:t xml:space="preserve"> PLAN DE MASURI PENTRU SITUATII DE URGENTA</w:t>
            </w:r>
          </w:p>
        </w:tc>
      </w:tr>
      <w:tr w:rsidR="001C0FD7" w:rsidRPr="00824859" w:rsidTr="00971F91">
        <w:tc>
          <w:tcPr>
            <w:tcW w:w="5940" w:type="dxa"/>
            <w:tcBorders>
              <w:top w:val="single" w:sz="4" w:space="0" w:color="auto"/>
              <w:left w:val="single" w:sz="18" w:space="0" w:color="008000"/>
              <w:bottom w:val="single" w:sz="4" w:space="0" w:color="auto"/>
              <w:right w:val="single" w:sz="4" w:space="0" w:color="auto"/>
            </w:tcBorders>
            <w:shd w:val="pct20" w:color="auto" w:fill="auto"/>
          </w:tcPr>
          <w:p w:rsidR="001C0FD7" w:rsidRPr="001E6EC7" w:rsidRDefault="001C0FD7" w:rsidP="00971F91">
            <w:pPr>
              <w:pStyle w:val="BodyText"/>
              <w:ind w:left="0"/>
              <w:rPr>
                <w:b w:val="0"/>
                <w:sz w:val="24"/>
                <w:szCs w:val="24"/>
                <w:lang w:val="ro-RO"/>
              </w:rPr>
            </w:pPr>
            <w:r w:rsidRPr="001E6EC7">
              <w:rPr>
                <w:b w:val="0"/>
                <w:sz w:val="24"/>
                <w:szCs w:val="24"/>
                <w:lang w:val="ro-RO"/>
              </w:rPr>
              <w:t xml:space="preserve">rolurile si </w:t>
            </w:r>
            <w:proofErr w:type="spellStart"/>
            <w:r w:rsidRPr="001E6EC7">
              <w:rPr>
                <w:b w:val="0"/>
                <w:sz w:val="24"/>
                <w:szCs w:val="24"/>
                <w:lang w:val="ro-RO"/>
              </w:rPr>
              <w:t>responsibilitatile</w:t>
            </w:r>
            <w:proofErr w:type="spellEnd"/>
            <w:r w:rsidRPr="001E6EC7">
              <w:rPr>
                <w:b w:val="0"/>
                <w:sz w:val="24"/>
                <w:szCs w:val="24"/>
                <w:lang w:val="ro-RO"/>
              </w:rPr>
              <w:t xml:space="preserve"> personalului implicat in managementul accidentelor</w:t>
            </w:r>
          </w:p>
        </w:tc>
        <w:tc>
          <w:tcPr>
            <w:tcW w:w="3960" w:type="dxa"/>
            <w:tcBorders>
              <w:top w:val="single" w:sz="4" w:space="0" w:color="auto"/>
              <w:left w:val="single" w:sz="4" w:space="0" w:color="auto"/>
              <w:bottom w:val="single" w:sz="4" w:space="0" w:color="auto"/>
              <w:right w:val="single" w:sz="18" w:space="0" w:color="008000"/>
            </w:tcBorders>
          </w:tcPr>
          <w:p w:rsidR="001C0FD7" w:rsidRPr="0063046D" w:rsidRDefault="001C0FD7" w:rsidP="001C0FD7">
            <w:pPr>
              <w:pStyle w:val="Style50"/>
              <w:widowControl/>
              <w:ind w:right="82" w:firstLine="14"/>
              <w:rPr>
                <w:rStyle w:val="FontStyle164"/>
                <w:sz w:val="24"/>
                <w:szCs w:val="24"/>
                <w:lang w:val="fr-FR"/>
              </w:rPr>
            </w:pPr>
            <w:proofErr w:type="spellStart"/>
            <w:r w:rsidRPr="0063046D">
              <w:rPr>
                <w:rStyle w:val="FontStyle164"/>
                <w:sz w:val="24"/>
                <w:szCs w:val="24"/>
                <w:lang w:val="fr-FR"/>
              </w:rPr>
              <w:t>Conform</w:t>
            </w:r>
            <w:proofErr w:type="spellEnd"/>
            <w:r w:rsidRPr="0063046D">
              <w:rPr>
                <w:rStyle w:val="FontStyle164"/>
                <w:sz w:val="24"/>
                <w:szCs w:val="24"/>
                <w:lang w:val="fr-FR"/>
              </w:rPr>
              <w:t xml:space="preserve"> </w:t>
            </w:r>
            <w:proofErr w:type="spellStart"/>
            <w:r w:rsidRPr="0063046D">
              <w:rPr>
                <w:rStyle w:val="FontStyle164"/>
                <w:sz w:val="24"/>
                <w:szCs w:val="24"/>
                <w:lang w:val="fr-FR"/>
              </w:rPr>
              <w:t>fiselor</w:t>
            </w:r>
            <w:proofErr w:type="spellEnd"/>
            <w:r w:rsidRPr="0063046D">
              <w:rPr>
                <w:rStyle w:val="FontStyle164"/>
                <w:sz w:val="24"/>
                <w:szCs w:val="24"/>
                <w:lang w:val="fr-FR"/>
              </w:rPr>
              <w:t xml:space="preserve"> de post, </w:t>
            </w:r>
            <w:proofErr w:type="spellStart"/>
            <w:r w:rsidRPr="0063046D">
              <w:rPr>
                <w:rStyle w:val="FontStyle164"/>
                <w:sz w:val="24"/>
                <w:szCs w:val="24"/>
                <w:lang w:val="fr-FR"/>
              </w:rPr>
              <w:t>atributiile</w:t>
            </w:r>
            <w:proofErr w:type="spellEnd"/>
            <w:r w:rsidRPr="0063046D">
              <w:rPr>
                <w:rStyle w:val="FontStyle164"/>
                <w:sz w:val="24"/>
                <w:szCs w:val="24"/>
                <w:lang w:val="fr-FR"/>
              </w:rPr>
              <w:t xml:space="preserve"> si </w:t>
            </w:r>
            <w:proofErr w:type="spellStart"/>
            <w:r w:rsidRPr="0063046D">
              <w:rPr>
                <w:rStyle w:val="FontStyle164"/>
                <w:sz w:val="24"/>
                <w:szCs w:val="24"/>
                <w:lang w:val="fr-FR"/>
              </w:rPr>
              <w:t>responsabilitatile</w:t>
            </w:r>
            <w:proofErr w:type="spellEnd"/>
            <w:r w:rsidRPr="0063046D">
              <w:rPr>
                <w:rStyle w:val="FontStyle164"/>
                <w:sz w:val="24"/>
                <w:szCs w:val="24"/>
                <w:lang w:val="fr-FR"/>
              </w:rPr>
              <w:t xml:space="preserve"> </w:t>
            </w:r>
            <w:proofErr w:type="spellStart"/>
            <w:r w:rsidRPr="0063046D">
              <w:rPr>
                <w:rStyle w:val="FontStyle164"/>
                <w:sz w:val="24"/>
                <w:szCs w:val="24"/>
                <w:lang w:val="fr-FR"/>
              </w:rPr>
              <w:t>sunt</w:t>
            </w:r>
            <w:proofErr w:type="spellEnd"/>
            <w:r w:rsidRPr="0063046D">
              <w:rPr>
                <w:rStyle w:val="FontStyle164"/>
                <w:sz w:val="24"/>
                <w:szCs w:val="24"/>
                <w:lang w:val="fr-FR"/>
              </w:rPr>
              <w:t xml:space="preserve"> </w:t>
            </w:r>
            <w:proofErr w:type="spellStart"/>
            <w:r w:rsidRPr="0063046D">
              <w:rPr>
                <w:rStyle w:val="FontStyle164"/>
                <w:sz w:val="24"/>
                <w:szCs w:val="24"/>
                <w:lang w:val="fr-FR"/>
              </w:rPr>
              <w:t>clar</w:t>
            </w:r>
            <w:proofErr w:type="spellEnd"/>
            <w:r w:rsidRPr="0063046D">
              <w:rPr>
                <w:rStyle w:val="FontStyle164"/>
                <w:sz w:val="24"/>
                <w:szCs w:val="24"/>
                <w:lang w:val="fr-FR"/>
              </w:rPr>
              <w:t xml:space="preserve"> </w:t>
            </w:r>
            <w:proofErr w:type="spellStart"/>
            <w:r w:rsidRPr="0063046D">
              <w:rPr>
                <w:rStyle w:val="FontStyle164"/>
                <w:sz w:val="24"/>
                <w:szCs w:val="24"/>
                <w:lang w:val="fr-FR"/>
              </w:rPr>
              <w:t>stabilite</w:t>
            </w:r>
            <w:proofErr w:type="spellEnd"/>
          </w:p>
        </w:tc>
      </w:tr>
      <w:tr w:rsidR="001C0FD7" w:rsidRPr="001E6EC7" w:rsidTr="00971F91">
        <w:tc>
          <w:tcPr>
            <w:tcW w:w="5940" w:type="dxa"/>
            <w:tcBorders>
              <w:top w:val="single" w:sz="4" w:space="0" w:color="auto"/>
              <w:left w:val="single" w:sz="18" w:space="0" w:color="008000"/>
              <w:bottom w:val="single" w:sz="4" w:space="0" w:color="auto"/>
              <w:right w:val="single" w:sz="4" w:space="0" w:color="auto"/>
            </w:tcBorders>
            <w:shd w:val="pct20" w:color="auto" w:fill="auto"/>
          </w:tcPr>
          <w:p w:rsidR="001C0FD7" w:rsidRPr="001E6EC7" w:rsidRDefault="001C0FD7" w:rsidP="00971F91">
            <w:pPr>
              <w:pStyle w:val="bullett1indent"/>
              <w:numPr>
                <w:ilvl w:val="0"/>
                <w:numId w:val="0"/>
              </w:numPr>
              <w:spacing w:before="0"/>
              <w:jc w:val="both"/>
              <w:rPr>
                <w:sz w:val="24"/>
                <w:szCs w:val="24"/>
                <w:lang w:val="ro-RO"/>
              </w:rPr>
            </w:pPr>
            <w:r w:rsidRPr="001E6EC7">
              <w:rPr>
                <w:sz w:val="24"/>
                <w:szCs w:val="24"/>
                <w:lang w:val="ro-RO"/>
              </w:rPr>
              <w:t xml:space="preserve">proceduri pentru evitarea incidentelor ce apar ca rezultat al </w:t>
            </w:r>
            <w:proofErr w:type="spellStart"/>
            <w:r w:rsidRPr="001E6EC7">
              <w:rPr>
                <w:sz w:val="24"/>
                <w:szCs w:val="24"/>
                <w:lang w:val="ro-RO"/>
              </w:rPr>
              <w:t>comunicarii</w:t>
            </w:r>
            <w:proofErr w:type="spellEnd"/>
            <w:r w:rsidRPr="001E6EC7">
              <w:rPr>
                <w:sz w:val="24"/>
                <w:szCs w:val="24"/>
                <w:lang w:val="ro-RO"/>
              </w:rPr>
              <w:t xml:space="preserve"> insuficiente intre </w:t>
            </w:r>
            <w:proofErr w:type="spellStart"/>
            <w:r w:rsidRPr="001E6EC7">
              <w:rPr>
                <w:sz w:val="24"/>
                <w:szCs w:val="24"/>
                <w:lang w:val="ro-RO"/>
              </w:rPr>
              <w:t>angajati</w:t>
            </w:r>
            <w:proofErr w:type="spellEnd"/>
            <w:r w:rsidRPr="001E6EC7">
              <w:rPr>
                <w:sz w:val="24"/>
                <w:szCs w:val="24"/>
                <w:lang w:val="ro-RO"/>
              </w:rPr>
              <w:t xml:space="preserve"> in cadrul </w:t>
            </w:r>
            <w:proofErr w:type="spellStart"/>
            <w:r w:rsidRPr="001E6EC7">
              <w:rPr>
                <w:sz w:val="24"/>
                <w:szCs w:val="24"/>
                <w:lang w:val="ro-RO"/>
              </w:rPr>
              <w:t>operatiunilor</w:t>
            </w:r>
            <w:proofErr w:type="spellEnd"/>
            <w:r w:rsidRPr="001E6EC7">
              <w:rPr>
                <w:sz w:val="24"/>
                <w:szCs w:val="24"/>
                <w:lang w:val="ro-RO"/>
              </w:rPr>
              <w:t xml:space="preserve"> de schimbare de tura, de </w:t>
            </w:r>
            <w:proofErr w:type="spellStart"/>
            <w:r w:rsidRPr="001E6EC7">
              <w:rPr>
                <w:sz w:val="24"/>
                <w:szCs w:val="24"/>
                <w:lang w:val="ro-RO"/>
              </w:rPr>
              <w:t>intretinere</w:t>
            </w:r>
            <w:proofErr w:type="spellEnd"/>
            <w:r w:rsidRPr="001E6EC7">
              <w:rPr>
                <w:sz w:val="24"/>
                <w:szCs w:val="24"/>
                <w:lang w:val="ro-RO"/>
              </w:rPr>
              <w:t xml:space="preserve"> sau in cadrul altor </w:t>
            </w:r>
            <w:proofErr w:type="spellStart"/>
            <w:r w:rsidRPr="001E6EC7">
              <w:rPr>
                <w:sz w:val="24"/>
                <w:szCs w:val="24"/>
                <w:lang w:val="ro-RO"/>
              </w:rPr>
              <w:t>operatiuni</w:t>
            </w:r>
            <w:proofErr w:type="spellEnd"/>
            <w:r w:rsidRPr="001E6EC7">
              <w:rPr>
                <w:sz w:val="24"/>
                <w:szCs w:val="24"/>
                <w:lang w:val="ro-RO"/>
              </w:rPr>
              <w:t xml:space="preserve"> tehnice.</w:t>
            </w:r>
          </w:p>
        </w:tc>
        <w:tc>
          <w:tcPr>
            <w:tcW w:w="3960" w:type="dxa"/>
            <w:tcBorders>
              <w:top w:val="single" w:sz="4" w:space="0" w:color="auto"/>
              <w:left w:val="single" w:sz="4" w:space="0" w:color="auto"/>
              <w:bottom w:val="single" w:sz="4" w:space="0" w:color="auto"/>
              <w:right w:val="single" w:sz="18" w:space="0" w:color="008000"/>
            </w:tcBorders>
          </w:tcPr>
          <w:p w:rsidR="001C0FD7" w:rsidRPr="001E6EC7" w:rsidRDefault="001C0FD7" w:rsidP="001C0FD7">
            <w:pPr>
              <w:pStyle w:val="Style50"/>
              <w:widowControl/>
              <w:ind w:firstLine="5"/>
              <w:rPr>
                <w:rStyle w:val="FontStyle164"/>
                <w:sz w:val="24"/>
                <w:szCs w:val="24"/>
              </w:rPr>
            </w:pPr>
            <w:proofErr w:type="spellStart"/>
            <w:r w:rsidRPr="001E6EC7">
              <w:rPr>
                <w:rStyle w:val="FontStyle164"/>
                <w:sz w:val="24"/>
                <w:szCs w:val="24"/>
              </w:rPr>
              <w:t>Regulamente</w:t>
            </w:r>
            <w:proofErr w:type="spellEnd"/>
            <w:r w:rsidRPr="001E6EC7">
              <w:rPr>
                <w:rStyle w:val="FontStyle164"/>
                <w:sz w:val="24"/>
                <w:szCs w:val="24"/>
              </w:rPr>
              <w:t xml:space="preserve"> interne</w:t>
            </w:r>
          </w:p>
        </w:tc>
      </w:tr>
      <w:tr w:rsidR="001C0FD7" w:rsidRPr="001E6EC7" w:rsidTr="00971F91">
        <w:tc>
          <w:tcPr>
            <w:tcW w:w="5940" w:type="dxa"/>
            <w:tcBorders>
              <w:top w:val="single" w:sz="4" w:space="0" w:color="auto"/>
              <w:left w:val="single" w:sz="18" w:space="0" w:color="008000"/>
              <w:bottom w:val="single" w:sz="4" w:space="0" w:color="auto"/>
              <w:right w:val="single" w:sz="4" w:space="0" w:color="auto"/>
            </w:tcBorders>
            <w:shd w:val="pct20" w:color="auto" w:fill="auto"/>
          </w:tcPr>
          <w:p w:rsidR="001C0FD7" w:rsidRPr="001E6EC7" w:rsidRDefault="001C0FD7" w:rsidP="00971F91">
            <w:pPr>
              <w:pStyle w:val="BodyText"/>
              <w:ind w:left="0"/>
              <w:rPr>
                <w:b w:val="0"/>
                <w:sz w:val="24"/>
                <w:szCs w:val="24"/>
                <w:lang w:val="ro-RO"/>
              </w:rPr>
            </w:pPr>
            <w:proofErr w:type="spellStart"/>
            <w:r w:rsidRPr="001E6EC7">
              <w:rPr>
                <w:b w:val="0"/>
                <w:sz w:val="24"/>
                <w:szCs w:val="24"/>
                <w:lang w:val="ro-RO"/>
              </w:rPr>
              <w:t>compozitia</w:t>
            </w:r>
            <w:proofErr w:type="spellEnd"/>
            <w:r w:rsidRPr="001E6EC7">
              <w:rPr>
                <w:b w:val="0"/>
                <w:sz w:val="24"/>
                <w:szCs w:val="24"/>
                <w:lang w:val="ro-RO"/>
              </w:rPr>
              <w:t xml:space="preserve"> </w:t>
            </w:r>
            <w:proofErr w:type="spellStart"/>
            <w:r w:rsidRPr="001E6EC7">
              <w:rPr>
                <w:b w:val="0"/>
                <w:sz w:val="24"/>
                <w:szCs w:val="24"/>
                <w:lang w:val="ro-RO"/>
              </w:rPr>
              <w:t>continutului</w:t>
            </w:r>
            <w:proofErr w:type="spellEnd"/>
            <w:r w:rsidRPr="001E6EC7">
              <w:rPr>
                <w:b w:val="0"/>
                <w:sz w:val="24"/>
                <w:szCs w:val="24"/>
                <w:lang w:val="ro-RO"/>
              </w:rPr>
              <w:t xml:space="preserve"> din colectoarele de </w:t>
            </w:r>
            <w:proofErr w:type="spellStart"/>
            <w:r w:rsidRPr="001E6EC7">
              <w:rPr>
                <w:b w:val="0"/>
                <w:sz w:val="24"/>
                <w:szCs w:val="24"/>
                <w:lang w:val="ro-RO"/>
              </w:rPr>
              <w:t>retentie</w:t>
            </w:r>
            <w:proofErr w:type="spellEnd"/>
            <w:r w:rsidRPr="001E6EC7">
              <w:rPr>
                <w:b w:val="0"/>
                <w:sz w:val="24"/>
                <w:szCs w:val="24"/>
                <w:lang w:val="ro-RO"/>
              </w:rPr>
              <w:t xml:space="preserve"> sau din colectoarele conectate la un sistem de drenare este verificata </w:t>
            </w:r>
            <w:proofErr w:type="spellStart"/>
            <w:r w:rsidRPr="001E6EC7">
              <w:rPr>
                <w:b w:val="0"/>
                <w:sz w:val="24"/>
                <w:szCs w:val="24"/>
                <w:lang w:val="ro-RO"/>
              </w:rPr>
              <w:t>inainte</w:t>
            </w:r>
            <w:proofErr w:type="spellEnd"/>
            <w:r w:rsidRPr="001E6EC7">
              <w:rPr>
                <w:b w:val="0"/>
                <w:sz w:val="24"/>
                <w:szCs w:val="24"/>
                <w:lang w:val="ro-RO"/>
              </w:rPr>
              <w:t xml:space="preserve"> de epurare sau eliminare</w:t>
            </w:r>
          </w:p>
        </w:tc>
        <w:tc>
          <w:tcPr>
            <w:tcW w:w="3960" w:type="dxa"/>
            <w:tcBorders>
              <w:top w:val="single" w:sz="4" w:space="0" w:color="auto"/>
              <w:left w:val="single" w:sz="4" w:space="0" w:color="auto"/>
              <w:bottom w:val="single" w:sz="4" w:space="0" w:color="auto"/>
              <w:right w:val="single" w:sz="18" w:space="0" w:color="008000"/>
            </w:tcBorders>
          </w:tcPr>
          <w:p w:rsidR="001C0FD7" w:rsidRPr="001E6EC7" w:rsidRDefault="001C0FD7" w:rsidP="001C0FD7">
            <w:pPr>
              <w:pStyle w:val="Style50"/>
              <w:widowControl/>
              <w:spacing w:line="240" w:lineRule="auto"/>
              <w:rPr>
                <w:rStyle w:val="FontStyle164"/>
                <w:sz w:val="24"/>
                <w:szCs w:val="24"/>
              </w:rPr>
            </w:pPr>
            <w:r w:rsidRPr="001E6EC7">
              <w:rPr>
                <w:rStyle w:val="FontStyle164"/>
                <w:sz w:val="24"/>
                <w:szCs w:val="24"/>
              </w:rPr>
              <w:t xml:space="preserve">Nu sunt legate la un </w:t>
            </w:r>
            <w:proofErr w:type="spellStart"/>
            <w:r w:rsidRPr="001E6EC7">
              <w:rPr>
                <w:rStyle w:val="FontStyle164"/>
                <w:sz w:val="24"/>
                <w:szCs w:val="24"/>
              </w:rPr>
              <w:t>sistem</w:t>
            </w:r>
            <w:proofErr w:type="spellEnd"/>
            <w:r w:rsidRPr="001E6EC7">
              <w:rPr>
                <w:rStyle w:val="FontStyle164"/>
                <w:sz w:val="24"/>
                <w:szCs w:val="24"/>
              </w:rPr>
              <w:t xml:space="preserve"> de </w:t>
            </w:r>
            <w:proofErr w:type="spellStart"/>
            <w:r w:rsidRPr="001E6EC7">
              <w:rPr>
                <w:rStyle w:val="FontStyle164"/>
                <w:sz w:val="24"/>
                <w:szCs w:val="24"/>
              </w:rPr>
              <w:t>drenare</w:t>
            </w:r>
            <w:proofErr w:type="spellEnd"/>
          </w:p>
        </w:tc>
      </w:tr>
      <w:tr w:rsidR="001C0FD7" w:rsidRPr="001E6EC7" w:rsidTr="00971F91">
        <w:tc>
          <w:tcPr>
            <w:tcW w:w="5940" w:type="dxa"/>
            <w:tcBorders>
              <w:top w:val="single" w:sz="4" w:space="0" w:color="auto"/>
              <w:left w:val="single" w:sz="18" w:space="0" w:color="008000"/>
              <w:bottom w:val="single" w:sz="4" w:space="0" w:color="auto"/>
              <w:right w:val="single" w:sz="4" w:space="0" w:color="auto"/>
            </w:tcBorders>
            <w:shd w:val="pct20" w:color="auto" w:fill="auto"/>
          </w:tcPr>
          <w:p w:rsidR="001C0FD7" w:rsidRPr="001E6EC7" w:rsidRDefault="001C0FD7" w:rsidP="00971F91">
            <w:pPr>
              <w:pStyle w:val="BodyText"/>
              <w:ind w:left="0"/>
              <w:rPr>
                <w:b w:val="0"/>
                <w:sz w:val="24"/>
                <w:szCs w:val="24"/>
                <w:lang w:val="ro-RO"/>
              </w:rPr>
            </w:pPr>
            <w:r w:rsidRPr="001E6EC7">
              <w:rPr>
                <w:b w:val="0"/>
                <w:sz w:val="24"/>
                <w:szCs w:val="24"/>
                <w:lang w:val="ro-RO"/>
              </w:rPr>
              <w:t xml:space="preserve">Canalele de drenaj trebuie echipate cu o alarma de nivel </w:t>
            </w:r>
            <w:proofErr w:type="spellStart"/>
            <w:r w:rsidRPr="001E6EC7">
              <w:rPr>
                <w:b w:val="0"/>
                <w:sz w:val="24"/>
                <w:szCs w:val="24"/>
                <w:lang w:val="ro-RO"/>
              </w:rPr>
              <w:t>inalt</w:t>
            </w:r>
            <w:proofErr w:type="spellEnd"/>
            <w:r w:rsidRPr="001E6EC7">
              <w:rPr>
                <w:b w:val="0"/>
                <w:sz w:val="24"/>
                <w:szCs w:val="24"/>
                <w:lang w:val="ro-RO"/>
              </w:rPr>
              <w:t xml:space="preserve"> sau cu senzor conectat la o pompa automata pentru depozitare (nu pentru evacuare); trebuie sa fie implementat un sistem pentru a asigura ca nivelurile colectoarelor sunt mereu </w:t>
            </w:r>
            <w:proofErr w:type="spellStart"/>
            <w:r w:rsidRPr="001E6EC7">
              <w:rPr>
                <w:b w:val="0"/>
                <w:sz w:val="24"/>
                <w:szCs w:val="24"/>
                <w:lang w:val="ro-RO"/>
              </w:rPr>
              <w:t>mentinute</w:t>
            </w:r>
            <w:proofErr w:type="spellEnd"/>
            <w:r w:rsidRPr="001E6EC7">
              <w:rPr>
                <w:b w:val="0"/>
                <w:sz w:val="24"/>
                <w:szCs w:val="24"/>
                <w:lang w:val="ro-RO"/>
              </w:rPr>
              <w:t xml:space="preserve"> la o valoare minima </w:t>
            </w:r>
          </w:p>
        </w:tc>
        <w:tc>
          <w:tcPr>
            <w:tcW w:w="3960" w:type="dxa"/>
            <w:tcBorders>
              <w:top w:val="single" w:sz="4" w:space="0" w:color="auto"/>
              <w:left w:val="single" w:sz="4" w:space="0" w:color="auto"/>
              <w:bottom w:val="single" w:sz="4" w:space="0" w:color="auto"/>
              <w:right w:val="single" w:sz="18" w:space="0" w:color="008000"/>
            </w:tcBorders>
          </w:tcPr>
          <w:p w:rsidR="001C0FD7" w:rsidRPr="001E6EC7" w:rsidRDefault="001C0FD7" w:rsidP="001C0FD7">
            <w:pPr>
              <w:pStyle w:val="Style35"/>
              <w:widowControl/>
            </w:pPr>
            <w:proofErr w:type="spellStart"/>
            <w:r w:rsidRPr="001E6EC7">
              <w:t>Nue</w:t>
            </w:r>
            <w:proofErr w:type="spellEnd"/>
            <w:r w:rsidRPr="001E6EC7">
              <w:t xml:space="preserve"> </w:t>
            </w:r>
            <w:proofErr w:type="spellStart"/>
            <w:r w:rsidRPr="001E6EC7">
              <w:t>cazul</w:t>
            </w:r>
            <w:proofErr w:type="spellEnd"/>
          </w:p>
        </w:tc>
      </w:tr>
      <w:tr w:rsidR="001D2912" w:rsidRPr="001E6EC7" w:rsidTr="00971F91">
        <w:tc>
          <w:tcPr>
            <w:tcW w:w="5940" w:type="dxa"/>
            <w:tcBorders>
              <w:top w:val="single" w:sz="4" w:space="0" w:color="auto"/>
              <w:left w:val="single" w:sz="18" w:space="0" w:color="008000"/>
              <w:bottom w:val="single" w:sz="4" w:space="0" w:color="auto"/>
              <w:right w:val="single" w:sz="4" w:space="0" w:color="auto"/>
            </w:tcBorders>
            <w:shd w:val="pct20" w:color="auto" w:fill="auto"/>
          </w:tcPr>
          <w:p w:rsidR="001D2912" w:rsidRPr="001E6EC7" w:rsidRDefault="001D2912" w:rsidP="00971F91">
            <w:pPr>
              <w:pStyle w:val="BodyText"/>
              <w:ind w:left="0"/>
              <w:rPr>
                <w:b w:val="0"/>
                <w:sz w:val="24"/>
                <w:szCs w:val="24"/>
                <w:lang w:val="ro-RO"/>
              </w:rPr>
            </w:pPr>
            <w:r w:rsidRPr="001E6EC7">
              <w:rPr>
                <w:b w:val="0"/>
                <w:sz w:val="24"/>
                <w:szCs w:val="24"/>
                <w:lang w:val="ro-RO"/>
              </w:rPr>
              <w:lastRenderedPageBreak/>
              <w:t xml:space="preserve">Alarmele de nivel </w:t>
            </w:r>
            <w:proofErr w:type="spellStart"/>
            <w:r w:rsidRPr="001E6EC7">
              <w:rPr>
                <w:b w:val="0"/>
                <w:sz w:val="24"/>
                <w:szCs w:val="24"/>
                <w:lang w:val="ro-RO"/>
              </w:rPr>
              <w:t>inalt</w:t>
            </w:r>
            <w:proofErr w:type="spellEnd"/>
            <w:r w:rsidRPr="001E6EC7">
              <w:rPr>
                <w:b w:val="0"/>
                <w:sz w:val="24"/>
                <w:szCs w:val="24"/>
                <w:lang w:val="ro-RO"/>
              </w:rPr>
              <w:t xml:space="preserve"> nu trebuie folosite in mod </w:t>
            </w:r>
            <w:proofErr w:type="spellStart"/>
            <w:r w:rsidRPr="001E6EC7">
              <w:rPr>
                <w:b w:val="0"/>
                <w:sz w:val="24"/>
                <w:szCs w:val="24"/>
                <w:lang w:val="ro-RO"/>
              </w:rPr>
              <w:t>obisnuit</w:t>
            </w:r>
            <w:proofErr w:type="spellEnd"/>
            <w:r w:rsidRPr="001E6EC7">
              <w:rPr>
                <w:b w:val="0"/>
                <w:sz w:val="24"/>
                <w:szCs w:val="24"/>
                <w:lang w:val="ro-RO"/>
              </w:rPr>
              <w:t xml:space="preserve"> ca metoda primara de control al nivelului</w:t>
            </w:r>
          </w:p>
        </w:tc>
        <w:tc>
          <w:tcPr>
            <w:tcW w:w="3960" w:type="dxa"/>
            <w:tcBorders>
              <w:top w:val="single" w:sz="4" w:space="0" w:color="auto"/>
              <w:left w:val="single" w:sz="4" w:space="0" w:color="auto"/>
              <w:bottom w:val="single" w:sz="4" w:space="0" w:color="auto"/>
              <w:right w:val="single" w:sz="18" w:space="0" w:color="008000"/>
            </w:tcBorders>
          </w:tcPr>
          <w:p w:rsidR="001D2912" w:rsidRPr="001E6EC7" w:rsidRDefault="001D2912" w:rsidP="00971F91">
            <w:pPr>
              <w:pStyle w:val="table"/>
              <w:spacing w:after="0"/>
              <w:rPr>
                <w:sz w:val="24"/>
                <w:szCs w:val="24"/>
                <w:lang w:val="ro-RO"/>
              </w:rPr>
            </w:pPr>
            <w:r w:rsidRPr="001E6EC7">
              <w:rPr>
                <w:sz w:val="24"/>
                <w:szCs w:val="24"/>
                <w:lang w:val="ro-RO"/>
              </w:rPr>
              <w:t>Nu e cazul</w:t>
            </w:r>
          </w:p>
        </w:tc>
      </w:tr>
      <w:tr w:rsidR="001D2912" w:rsidRPr="00824859" w:rsidTr="00971F91">
        <w:tc>
          <w:tcPr>
            <w:tcW w:w="5940" w:type="dxa"/>
            <w:tcBorders>
              <w:top w:val="single" w:sz="4" w:space="0" w:color="auto"/>
              <w:left w:val="single" w:sz="18" w:space="0" w:color="008000"/>
              <w:bottom w:val="single" w:sz="4" w:space="0" w:color="auto"/>
              <w:right w:val="single" w:sz="4" w:space="0" w:color="auto"/>
            </w:tcBorders>
            <w:shd w:val="pct20" w:color="auto" w:fill="auto"/>
          </w:tcPr>
          <w:p w:rsidR="001D2912" w:rsidRPr="001E6EC7" w:rsidRDefault="001D2912" w:rsidP="00971F91">
            <w:pPr>
              <w:pStyle w:val="BodyText"/>
              <w:ind w:left="0"/>
              <w:rPr>
                <w:b w:val="0"/>
                <w:sz w:val="24"/>
                <w:szCs w:val="24"/>
                <w:lang w:val="ro-RO"/>
              </w:rPr>
            </w:pPr>
            <w:r w:rsidRPr="001E6EC7">
              <w:rPr>
                <w:b w:val="0"/>
                <w:sz w:val="24"/>
                <w:szCs w:val="24"/>
                <w:lang w:val="ro-RO"/>
              </w:rPr>
              <w:t>ACTIUNI DE MINIMIZARE A EFECTELOR</w:t>
            </w:r>
          </w:p>
        </w:tc>
        <w:tc>
          <w:tcPr>
            <w:tcW w:w="3960" w:type="dxa"/>
            <w:tcBorders>
              <w:top w:val="single" w:sz="4" w:space="0" w:color="auto"/>
              <w:left w:val="single" w:sz="4" w:space="0" w:color="auto"/>
              <w:bottom w:val="single" w:sz="4" w:space="0" w:color="auto"/>
              <w:right w:val="single" w:sz="18" w:space="0" w:color="008000"/>
            </w:tcBorders>
          </w:tcPr>
          <w:p w:rsidR="001D2912" w:rsidRPr="001E6EC7" w:rsidRDefault="001D2912" w:rsidP="00971F91">
            <w:pPr>
              <w:pStyle w:val="table"/>
              <w:spacing w:after="0"/>
              <w:rPr>
                <w:sz w:val="24"/>
                <w:szCs w:val="24"/>
                <w:lang w:val="ro-RO"/>
              </w:rPr>
            </w:pPr>
          </w:p>
        </w:tc>
      </w:tr>
      <w:tr w:rsidR="001D2912" w:rsidRPr="001E6EC7" w:rsidTr="00971F91">
        <w:tc>
          <w:tcPr>
            <w:tcW w:w="5940" w:type="dxa"/>
            <w:tcBorders>
              <w:top w:val="single" w:sz="4" w:space="0" w:color="auto"/>
              <w:left w:val="single" w:sz="18" w:space="0" w:color="008000"/>
              <w:bottom w:val="single" w:sz="4" w:space="0" w:color="auto"/>
              <w:right w:val="single" w:sz="4" w:space="0" w:color="auto"/>
            </w:tcBorders>
            <w:shd w:val="pct20" w:color="auto" w:fill="auto"/>
          </w:tcPr>
          <w:p w:rsidR="001D2912" w:rsidRPr="001E6EC7" w:rsidRDefault="001D2912" w:rsidP="00971F91">
            <w:pPr>
              <w:pStyle w:val="BodyText"/>
              <w:ind w:left="0"/>
              <w:rPr>
                <w:b w:val="0"/>
                <w:sz w:val="24"/>
                <w:szCs w:val="24"/>
                <w:lang w:val="ro-RO"/>
              </w:rPr>
            </w:pPr>
            <w:proofErr w:type="spellStart"/>
            <w:r w:rsidRPr="001E6EC7">
              <w:rPr>
                <w:b w:val="0"/>
                <w:sz w:val="24"/>
                <w:szCs w:val="24"/>
                <w:lang w:val="ro-RO"/>
              </w:rPr>
              <w:t>indrumare</w:t>
            </w:r>
            <w:proofErr w:type="spellEnd"/>
            <w:r w:rsidRPr="001E6EC7">
              <w:rPr>
                <w:b w:val="0"/>
                <w:sz w:val="24"/>
                <w:szCs w:val="24"/>
                <w:lang w:val="ro-RO"/>
              </w:rPr>
              <w:t xml:space="preserve"> privind modul in care poate fi gestionat fiecare scenariu de accident</w:t>
            </w:r>
          </w:p>
        </w:tc>
        <w:tc>
          <w:tcPr>
            <w:tcW w:w="3960" w:type="dxa"/>
            <w:tcBorders>
              <w:top w:val="single" w:sz="4" w:space="0" w:color="auto"/>
              <w:left w:val="single" w:sz="4" w:space="0" w:color="auto"/>
              <w:bottom w:val="single" w:sz="4" w:space="0" w:color="auto"/>
              <w:right w:val="single" w:sz="18" w:space="0" w:color="008000"/>
            </w:tcBorders>
          </w:tcPr>
          <w:p w:rsidR="001D2912" w:rsidRPr="001E6EC7" w:rsidRDefault="001D2912" w:rsidP="00971F91">
            <w:pPr>
              <w:pStyle w:val="table"/>
              <w:spacing w:after="0"/>
              <w:rPr>
                <w:sz w:val="24"/>
                <w:szCs w:val="24"/>
                <w:lang w:val="fr-FR"/>
              </w:rPr>
            </w:pPr>
            <w:r w:rsidRPr="001E6EC7">
              <w:rPr>
                <w:sz w:val="24"/>
                <w:szCs w:val="24"/>
                <w:lang w:val="fr-FR"/>
              </w:rPr>
              <w:t xml:space="preserve">Plan de </w:t>
            </w:r>
            <w:proofErr w:type="spellStart"/>
            <w:r w:rsidRPr="001E6EC7">
              <w:rPr>
                <w:sz w:val="24"/>
                <w:szCs w:val="24"/>
                <w:lang w:val="fr-FR"/>
              </w:rPr>
              <w:t>prevenire</w:t>
            </w:r>
            <w:proofErr w:type="spellEnd"/>
            <w:r w:rsidRPr="001E6EC7">
              <w:rPr>
                <w:sz w:val="24"/>
                <w:szCs w:val="24"/>
                <w:lang w:val="fr-FR"/>
              </w:rPr>
              <w:t xml:space="preserve"> </w:t>
            </w:r>
            <w:proofErr w:type="spellStart"/>
            <w:r w:rsidRPr="001E6EC7">
              <w:rPr>
                <w:sz w:val="24"/>
                <w:szCs w:val="24"/>
                <w:lang w:val="fr-FR"/>
              </w:rPr>
              <w:t>şi</w:t>
            </w:r>
            <w:proofErr w:type="spellEnd"/>
            <w:r w:rsidRPr="001E6EC7">
              <w:rPr>
                <w:sz w:val="24"/>
                <w:szCs w:val="24"/>
                <w:lang w:val="fr-FR"/>
              </w:rPr>
              <w:t xml:space="preserve"> </w:t>
            </w:r>
            <w:proofErr w:type="spellStart"/>
            <w:r w:rsidRPr="001E6EC7">
              <w:rPr>
                <w:sz w:val="24"/>
                <w:szCs w:val="24"/>
                <w:lang w:val="fr-FR"/>
              </w:rPr>
              <w:t>combatere</w:t>
            </w:r>
            <w:proofErr w:type="spellEnd"/>
            <w:r w:rsidRPr="001E6EC7">
              <w:rPr>
                <w:sz w:val="24"/>
                <w:szCs w:val="24"/>
                <w:lang w:val="fr-FR"/>
              </w:rPr>
              <w:t xml:space="preserve"> a </w:t>
            </w:r>
            <w:proofErr w:type="spellStart"/>
            <w:r w:rsidRPr="001E6EC7">
              <w:rPr>
                <w:sz w:val="24"/>
                <w:szCs w:val="24"/>
                <w:lang w:val="fr-FR"/>
              </w:rPr>
              <w:t>poluărilor</w:t>
            </w:r>
            <w:proofErr w:type="spellEnd"/>
            <w:r w:rsidRPr="001E6EC7">
              <w:rPr>
                <w:sz w:val="24"/>
                <w:szCs w:val="24"/>
                <w:lang w:val="fr-FR"/>
              </w:rPr>
              <w:t xml:space="preserve"> </w:t>
            </w:r>
            <w:proofErr w:type="spellStart"/>
            <w:r w:rsidRPr="001E6EC7">
              <w:rPr>
                <w:sz w:val="24"/>
                <w:szCs w:val="24"/>
                <w:lang w:val="fr-FR"/>
              </w:rPr>
              <w:t>accidentale</w:t>
            </w:r>
            <w:proofErr w:type="spellEnd"/>
          </w:p>
        </w:tc>
      </w:tr>
      <w:tr w:rsidR="001D2912" w:rsidRPr="001E6EC7" w:rsidTr="00971F91">
        <w:tc>
          <w:tcPr>
            <w:tcW w:w="5940" w:type="dxa"/>
            <w:tcBorders>
              <w:top w:val="single" w:sz="4" w:space="0" w:color="auto"/>
              <w:left w:val="single" w:sz="18" w:space="0" w:color="008000"/>
              <w:bottom w:val="single" w:sz="4" w:space="0" w:color="auto"/>
              <w:right w:val="single" w:sz="4" w:space="0" w:color="auto"/>
            </w:tcBorders>
            <w:shd w:val="pct20" w:color="auto" w:fill="auto"/>
          </w:tcPr>
          <w:p w:rsidR="001D2912" w:rsidRPr="001E6EC7" w:rsidRDefault="001D2912" w:rsidP="00971F91">
            <w:pPr>
              <w:pStyle w:val="BodyText"/>
              <w:ind w:left="0"/>
              <w:rPr>
                <w:b w:val="0"/>
                <w:sz w:val="24"/>
                <w:szCs w:val="24"/>
                <w:lang w:val="ro-RO"/>
              </w:rPr>
            </w:pPr>
            <w:proofErr w:type="spellStart"/>
            <w:r w:rsidRPr="001E6EC7">
              <w:rPr>
                <w:b w:val="0"/>
                <w:sz w:val="24"/>
                <w:szCs w:val="24"/>
                <w:lang w:val="ro-RO"/>
              </w:rPr>
              <w:t>Caile</w:t>
            </w:r>
            <w:proofErr w:type="spellEnd"/>
            <w:r w:rsidRPr="001E6EC7">
              <w:rPr>
                <w:b w:val="0"/>
                <w:sz w:val="24"/>
                <w:szCs w:val="24"/>
                <w:lang w:val="ro-RO"/>
              </w:rPr>
              <w:t xml:space="preserve"> de comunicare trebuie stabilite cu </w:t>
            </w:r>
            <w:proofErr w:type="spellStart"/>
            <w:r w:rsidRPr="001E6EC7">
              <w:rPr>
                <w:b w:val="0"/>
                <w:sz w:val="24"/>
                <w:szCs w:val="24"/>
                <w:lang w:val="ro-RO"/>
              </w:rPr>
              <w:t>autoritatile</w:t>
            </w:r>
            <w:proofErr w:type="spellEnd"/>
            <w:r w:rsidRPr="001E6EC7">
              <w:rPr>
                <w:b w:val="0"/>
                <w:sz w:val="24"/>
                <w:szCs w:val="24"/>
                <w:lang w:val="ro-RO"/>
              </w:rPr>
              <w:t xml:space="preserve"> de resort si cu serviciile de urgenta</w:t>
            </w:r>
          </w:p>
        </w:tc>
        <w:tc>
          <w:tcPr>
            <w:tcW w:w="3960" w:type="dxa"/>
            <w:tcBorders>
              <w:top w:val="single" w:sz="4" w:space="0" w:color="auto"/>
              <w:left w:val="single" w:sz="4" w:space="0" w:color="auto"/>
              <w:bottom w:val="single" w:sz="4" w:space="0" w:color="auto"/>
              <w:right w:val="single" w:sz="18" w:space="0" w:color="008000"/>
            </w:tcBorders>
          </w:tcPr>
          <w:p w:rsidR="001D2912" w:rsidRPr="001E6EC7" w:rsidRDefault="001D2912" w:rsidP="00971F91">
            <w:pPr>
              <w:pStyle w:val="table"/>
              <w:spacing w:after="0"/>
              <w:rPr>
                <w:sz w:val="24"/>
                <w:szCs w:val="24"/>
                <w:lang w:val="ro-RO"/>
              </w:rPr>
            </w:pPr>
            <w:r w:rsidRPr="001E6EC7">
              <w:rPr>
                <w:sz w:val="24"/>
                <w:szCs w:val="24"/>
                <w:lang w:val="ro-RO"/>
              </w:rPr>
              <w:t xml:space="preserve">Plan de </w:t>
            </w:r>
            <w:proofErr w:type="spellStart"/>
            <w:r w:rsidRPr="001E6EC7">
              <w:rPr>
                <w:sz w:val="24"/>
                <w:szCs w:val="24"/>
                <w:lang w:val="ro-RO"/>
              </w:rPr>
              <w:t>înştiinţare</w:t>
            </w:r>
            <w:proofErr w:type="spellEnd"/>
            <w:r w:rsidRPr="001E6EC7">
              <w:rPr>
                <w:sz w:val="24"/>
                <w:szCs w:val="24"/>
                <w:lang w:val="ro-RO"/>
              </w:rPr>
              <w:t xml:space="preserve"> </w:t>
            </w:r>
            <w:proofErr w:type="spellStart"/>
            <w:r w:rsidRPr="001E6EC7">
              <w:rPr>
                <w:sz w:val="24"/>
                <w:szCs w:val="24"/>
                <w:lang w:val="ro-RO"/>
              </w:rPr>
              <w:t>şi</w:t>
            </w:r>
            <w:proofErr w:type="spellEnd"/>
            <w:r w:rsidRPr="001E6EC7">
              <w:rPr>
                <w:sz w:val="24"/>
                <w:szCs w:val="24"/>
                <w:lang w:val="ro-RO"/>
              </w:rPr>
              <w:t xml:space="preserve"> alarmare</w:t>
            </w:r>
          </w:p>
        </w:tc>
      </w:tr>
      <w:tr w:rsidR="001D2912" w:rsidRPr="001E6EC7" w:rsidTr="00971F91">
        <w:tc>
          <w:tcPr>
            <w:tcW w:w="5940" w:type="dxa"/>
            <w:tcBorders>
              <w:top w:val="single" w:sz="4" w:space="0" w:color="auto"/>
              <w:left w:val="single" w:sz="18" w:space="0" w:color="008000"/>
              <w:bottom w:val="single" w:sz="4" w:space="0" w:color="auto"/>
              <w:right w:val="single" w:sz="4" w:space="0" w:color="auto"/>
            </w:tcBorders>
            <w:shd w:val="pct20" w:color="auto" w:fill="auto"/>
          </w:tcPr>
          <w:p w:rsidR="001D2912" w:rsidRPr="001E6EC7" w:rsidRDefault="001D2912" w:rsidP="00971F91">
            <w:pPr>
              <w:pStyle w:val="BodyText"/>
              <w:ind w:left="0"/>
              <w:rPr>
                <w:b w:val="0"/>
                <w:sz w:val="24"/>
                <w:szCs w:val="24"/>
                <w:lang w:val="ro-RO"/>
              </w:rPr>
            </w:pPr>
            <w:r w:rsidRPr="001E6EC7">
              <w:rPr>
                <w:b w:val="0"/>
                <w:sz w:val="24"/>
                <w:szCs w:val="24"/>
                <w:lang w:val="ro-RO"/>
              </w:rPr>
              <w:t xml:space="preserve">Echipament de </w:t>
            </w:r>
            <w:proofErr w:type="spellStart"/>
            <w:r w:rsidRPr="001E6EC7">
              <w:rPr>
                <w:b w:val="0"/>
                <w:sz w:val="24"/>
                <w:szCs w:val="24"/>
                <w:lang w:val="ro-RO"/>
              </w:rPr>
              <w:t>retinere</w:t>
            </w:r>
            <w:proofErr w:type="spellEnd"/>
            <w:r w:rsidRPr="001E6EC7">
              <w:rPr>
                <w:b w:val="0"/>
                <w:sz w:val="24"/>
                <w:szCs w:val="24"/>
                <w:lang w:val="ro-RO"/>
              </w:rPr>
              <w:t xml:space="preserve"> a scurgerilor de petrol, izolarea drenurilor, </w:t>
            </w:r>
            <w:proofErr w:type="spellStart"/>
            <w:r w:rsidRPr="001E6EC7">
              <w:rPr>
                <w:b w:val="0"/>
                <w:sz w:val="24"/>
                <w:szCs w:val="24"/>
                <w:lang w:val="ro-RO"/>
              </w:rPr>
              <w:t>anuntarea</w:t>
            </w:r>
            <w:proofErr w:type="spellEnd"/>
            <w:r w:rsidRPr="001E6EC7">
              <w:rPr>
                <w:b w:val="0"/>
                <w:sz w:val="24"/>
                <w:szCs w:val="24"/>
                <w:lang w:val="ro-RO"/>
              </w:rPr>
              <w:t xml:space="preserve"> </w:t>
            </w:r>
            <w:proofErr w:type="spellStart"/>
            <w:r w:rsidRPr="001E6EC7">
              <w:rPr>
                <w:b w:val="0"/>
                <w:sz w:val="24"/>
                <w:szCs w:val="24"/>
                <w:lang w:val="ro-RO"/>
              </w:rPr>
              <w:t>autoritatilor</w:t>
            </w:r>
            <w:proofErr w:type="spellEnd"/>
            <w:r w:rsidRPr="001E6EC7">
              <w:rPr>
                <w:b w:val="0"/>
                <w:sz w:val="24"/>
                <w:szCs w:val="24"/>
                <w:lang w:val="ro-RO"/>
              </w:rPr>
              <w:t xml:space="preserve"> de resort si proceduri de evacuare;</w:t>
            </w:r>
          </w:p>
        </w:tc>
        <w:tc>
          <w:tcPr>
            <w:tcW w:w="3960" w:type="dxa"/>
            <w:tcBorders>
              <w:top w:val="single" w:sz="4" w:space="0" w:color="auto"/>
              <w:left w:val="single" w:sz="4" w:space="0" w:color="auto"/>
              <w:bottom w:val="single" w:sz="4" w:space="0" w:color="auto"/>
              <w:right w:val="single" w:sz="18" w:space="0" w:color="008000"/>
            </w:tcBorders>
          </w:tcPr>
          <w:p w:rsidR="001D2912" w:rsidRPr="001E6EC7" w:rsidRDefault="001D2912" w:rsidP="00971F91">
            <w:pPr>
              <w:pStyle w:val="table"/>
              <w:spacing w:after="0"/>
              <w:rPr>
                <w:sz w:val="24"/>
                <w:szCs w:val="24"/>
                <w:lang w:val="ro-RO"/>
              </w:rPr>
            </w:pPr>
            <w:r w:rsidRPr="001E6EC7">
              <w:rPr>
                <w:sz w:val="24"/>
                <w:szCs w:val="24"/>
                <w:lang w:val="ro-RO"/>
              </w:rPr>
              <w:t xml:space="preserve">Nu este cazul </w:t>
            </w:r>
          </w:p>
        </w:tc>
      </w:tr>
      <w:tr w:rsidR="001D2912" w:rsidRPr="00824859" w:rsidTr="00971F91">
        <w:tc>
          <w:tcPr>
            <w:tcW w:w="5940" w:type="dxa"/>
            <w:tcBorders>
              <w:top w:val="single" w:sz="4" w:space="0" w:color="auto"/>
              <w:left w:val="single" w:sz="18" w:space="0" w:color="008000"/>
              <w:bottom w:val="single" w:sz="4" w:space="0" w:color="auto"/>
              <w:right w:val="single" w:sz="4" w:space="0" w:color="auto"/>
            </w:tcBorders>
            <w:shd w:val="pct20" w:color="auto" w:fill="auto"/>
          </w:tcPr>
          <w:p w:rsidR="001D2912" w:rsidRPr="001E6EC7" w:rsidRDefault="001D2912" w:rsidP="00971F91">
            <w:pPr>
              <w:pStyle w:val="BodyText"/>
              <w:ind w:left="0"/>
              <w:rPr>
                <w:b w:val="0"/>
                <w:sz w:val="24"/>
                <w:szCs w:val="24"/>
                <w:lang w:val="ro-RO"/>
              </w:rPr>
            </w:pPr>
            <w:r w:rsidRPr="001E6EC7">
              <w:rPr>
                <w:b w:val="0"/>
                <w:sz w:val="24"/>
                <w:szCs w:val="24"/>
                <w:lang w:val="ro-RO"/>
              </w:rPr>
              <w:t xml:space="preserve">izolarea scurgerilor posibile in caz de accident de la anumite componente ale </w:t>
            </w:r>
            <w:proofErr w:type="spellStart"/>
            <w:r w:rsidRPr="001E6EC7">
              <w:rPr>
                <w:b w:val="0"/>
                <w:sz w:val="24"/>
                <w:szCs w:val="24"/>
                <w:lang w:val="ro-RO"/>
              </w:rPr>
              <w:t>instalatiei</w:t>
            </w:r>
            <w:proofErr w:type="spellEnd"/>
            <w:r w:rsidRPr="001E6EC7">
              <w:rPr>
                <w:b w:val="0"/>
                <w:sz w:val="24"/>
                <w:szCs w:val="24"/>
                <w:lang w:val="ro-RO"/>
              </w:rPr>
              <w:t xml:space="preserve"> si a apei folosite pentru stingerea incendiilor de apa pluviala, prin </w:t>
            </w:r>
            <w:proofErr w:type="spellStart"/>
            <w:r w:rsidRPr="001E6EC7">
              <w:rPr>
                <w:b w:val="0"/>
                <w:sz w:val="24"/>
                <w:szCs w:val="24"/>
                <w:lang w:val="ro-RO"/>
              </w:rPr>
              <w:t>retele</w:t>
            </w:r>
            <w:proofErr w:type="spellEnd"/>
            <w:r w:rsidRPr="001E6EC7">
              <w:rPr>
                <w:b w:val="0"/>
                <w:sz w:val="24"/>
                <w:szCs w:val="24"/>
                <w:lang w:val="ro-RO"/>
              </w:rPr>
              <w:t xml:space="preserve"> separate de canalizare</w:t>
            </w:r>
          </w:p>
        </w:tc>
        <w:tc>
          <w:tcPr>
            <w:tcW w:w="3960" w:type="dxa"/>
            <w:tcBorders>
              <w:top w:val="single" w:sz="4" w:space="0" w:color="auto"/>
              <w:left w:val="single" w:sz="4" w:space="0" w:color="auto"/>
              <w:bottom w:val="single" w:sz="4" w:space="0" w:color="auto"/>
              <w:right w:val="single" w:sz="18" w:space="0" w:color="008000"/>
            </w:tcBorders>
          </w:tcPr>
          <w:p w:rsidR="001D2912" w:rsidRPr="001E6EC7" w:rsidRDefault="001C0FD7" w:rsidP="00223202">
            <w:pPr>
              <w:pStyle w:val="table"/>
              <w:spacing w:after="0"/>
              <w:rPr>
                <w:sz w:val="24"/>
                <w:szCs w:val="24"/>
                <w:lang w:val="ro-RO"/>
              </w:rPr>
            </w:pPr>
            <w:r w:rsidRPr="0063046D">
              <w:rPr>
                <w:rStyle w:val="FontStyle164"/>
                <w:sz w:val="24"/>
                <w:szCs w:val="24"/>
                <w:lang w:val="es-ES"/>
              </w:rPr>
              <w:t xml:space="preserve">Se va </w:t>
            </w:r>
            <w:proofErr w:type="spellStart"/>
            <w:r w:rsidRPr="0063046D">
              <w:rPr>
                <w:rStyle w:val="FontStyle164"/>
                <w:sz w:val="24"/>
                <w:szCs w:val="24"/>
                <w:lang w:val="es-ES"/>
              </w:rPr>
              <w:t>studia</w:t>
            </w:r>
            <w:proofErr w:type="spellEnd"/>
            <w:r w:rsidRPr="0063046D">
              <w:rPr>
                <w:rStyle w:val="FontStyle164"/>
                <w:sz w:val="24"/>
                <w:szCs w:val="24"/>
                <w:lang w:val="es-ES"/>
              </w:rPr>
              <w:t xml:space="preserve"> </w:t>
            </w:r>
            <w:proofErr w:type="spellStart"/>
            <w:r w:rsidRPr="0063046D">
              <w:rPr>
                <w:rStyle w:val="FontStyle164"/>
                <w:sz w:val="24"/>
                <w:szCs w:val="24"/>
                <w:lang w:val="es-ES"/>
              </w:rPr>
              <w:t>posibilitatea</w:t>
            </w:r>
            <w:proofErr w:type="spellEnd"/>
            <w:r w:rsidRPr="0063046D">
              <w:rPr>
                <w:rStyle w:val="FontStyle164"/>
                <w:sz w:val="24"/>
                <w:szCs w:val="24"/>
                <w:lang w:val="es-ES"/>
              </w:rPr>
              <w:t xml:space="preserve"> </w:t>
            </w:r>
            <w:proofErr w:type="spellStart"/>
            <w:r w:rsidRPr="0063046D">
              <w:rPr>
                <w:rStyle w:val="FontStyle164"/>
                <w:sz w:val="24"/>
                <w:szCs w:val="24"/>
                <w:lang w:val="es-ES"/>
              </w:rPr>
              <w:t>colectarii</w:t>
            </w:r>
            <w:proofErr w:type="spellEnd"/>
            <w:r w:rsidRPr="0063046D">
              <w:rPr>
                <w:rStyle w:val="FontStyle164"/>
                <w:sz w:val="24"/>
                <w:szCs w:val="24"/>
                <w:lang w:val="es-ES"/>
              </w:rPr>
              <w:t xml:space="preserve"> </w:t>
            </w:r>
            <w:proofErr w:type="spellStart"/>
            <w:r w:rsidRPr="0063046D">
              <w:rPr>
                <w:rStyle w:val="FontStyle164"/>
                <w:sz w:val="24"/>
                <w:szCs w:val="24"/>
                <w:lang w:val="es-ES"/>
              </w:rPr>
              <w:t>apelor</w:t>
            </w:r>
            <w:proofErr w:type="spellEnd"/>
            <w:r w:rsidRPr="0063046D">
              <w:rPr>
                <w:rStyle w:val="FontStyle164"/>
                <w:sz w:val="24"/>
                <w:szCs w:val="24"/>
                <w:lang w:val="es-ES"/>
              </w:rPr>
              <w:t xml:space="preserve"> de </w:t>
            </w:r>
            <w:proofErr w:type="spellStart"/>
            <w:r w:rsidRPr="0063046D">
              <w:rPr>
                <w:rStyle w:val="FontStyle164"/>
                <w:sz w:val="24"/>
                <w:szCs w:val="24"/>
                <w:lang w:val="es-ES"/>
              </w:rPr>
              <w:t>stingere</w:t>
            </w:r>
            <w:proofErr w:type="spellEnd"/>
            <w:r w:rsidRPr="0063046D">
              <w:rPr>
                <w:rStyle w:val="FontStyle164"/>
                <w:sz w:val="24"/>
                <w:szCs w:val="24"/>
                <w:lang w:val="es-ES"/>
              </w:rPr>
              <w:t xml:space="preserve"> a </w:t>
            </w:r>
            <w:proofErr w:type="spellStart"/>
            <w:r w:rsidRPr="0063046D">
              <w:rPr>
                <w:rStyle w:val="FontStyle164"/>
                <w:sz w:val="24"/>
                <w:szCs w:val="24"/>
                <w:lang w:val="es-ES"/>
              </w:rPr>
              <w:t>incendiilor</w:t>
            </w:r>
            <w:proofErr w:type="spellEnd"/>
            <w:r w:rsidRPr="0063046D">
              <w:rPr>
                <w:rStyle w:val="FontStyle164"/>
                <w:sz w:val="24"/>
                <w:szCs w:val="24"/>
                <w:lang w:val="es-ES"/>
              </w:rPr>
              <w:t xml:space="preserve"> </w:t>
            </w:r>
            <w:proofErr w:type="spellStart"/>
            <w:r w:rsidRPr="0063046D">
              <w:rPr>
                <w:rStyle w:val="FontStyle164"/>
                <w:sz w:val="24"/>
                <w:szCs w:val="24"/>
                <w:lang w:val="es-ES"/>
              </w:rPr>
              <w:t>intr</w:t>
            </w:r>
            <w:proofErr w:type="spellEnd"/>
            <w:r w:rsidRPr="0063046D">
              <w:rPr>
                <w:rStyle w:val="FontStyle164"/>
                <w:sz w:val="24"/>
                <w:szCs w:val="24"/>
                <w:lang w:val="es-ES"/>
              </w:rPr>
              <w:t xml:space="preserve">-un </w:t>
            </w:r>
            <w:proofErr w:type="spellStart"/>
            <w:r w:rsidRPr="0063046D">
              <w:rPr>
                <w:rStyle w:val="FontStyle164"/>
                <w:sz w:val="24"/>
                <w:szCs w:val="24"/>
                <w:lang w:val="es-ES"/>
              </w:rPr>
              <w:t>bazin</w:t>
            </w:r>
            <w:proofErr w:type="spellEnd"/>
            <w:r w:rsidRPr="0063046D">
              <w:rPr>
                <w:rStyle w:val="FontStyle164"/>
                <w:sz w:val="24"/>
                <w:szCs w:val="24"/>
                <w:lang w:val="es-ES"/>
              </w:rPr>
              <w:t xml:space="preserve"> de colectare</w:t>
            </w:r>
          </w:p>
        </w:tc>
      </w:tr>
      <w:tr w:rsidR="001D2912" w:rsidRPr="001E6EC7" w:rsidTr="001C0FD7">
        <w:tc>
          <w:tcPr>
            <w:tcW w:w="5940" w:type="dxa"/>
            <w:tcBorders>
              <w:top w:val="single" w:sz="4" w:space="0" w:color="auto"/>
              <w:left w:val="single" w:sz="18" w:space="0" w:color="008000"/>
              <w:bottom w:val="single" w:sz="18" w:space="0" w:color="008000"/>
              <w:right w:val="single" w:sz="4" w:space="0" w:color="auto"/>
            </w:tcBorders>
            <w:shd w:val="clear" w:color="auto" w:fill="BFBFBF" w:themeFill="background1" w:themeFillShade="BF"/>
          </w:tcPr>
          <w:p w:rsidR="001D2912" w:rsidRPr="001E6EC7" w:rsidRDefault="001D2912" w:rsidP="00971F91">
            <w:pPr>
              <w:pStyle w:val="table"/>
              <w:spacing w:after="0"/>
              <w:rPr>
                <w:sz w:val="24"/>
                <w:szCs w:val="24"/>
                <w:lang w:val="ro-RO"/>
              </w:rPr>
            </w:pPr>
            <w:r w:rsidRPr="001E6EC7">
              <w:rPr>
                <w:sz w:val="24"/>
                <w:szCs w:val="24"/>
                <w:lang w:val="ro-RO"/>
              </w:rPr>
              <w:t>Alte tehnici specifice pentru sector</w:t>
            </w:r>
          </w:p>
        </w:tc>
        <w:tc>
          <w:tcPr>
            <w:tcW w:w="3960" w:type="dxa"/>
            <w:tcBorders>
              <w:top w:val="single" w:sz="4" w:space="0" w:color="auto"/>
              <w:left w:val="single" w:sz="4" w:space="0" w:color="auto"/>
              <w:bottom w:val="single" w:sz="18" w:space="0" w:color="008000"/>
              <w:right w:val="single" w:sz="18" w:space="0" w:color="008000"/>
            </w:tcBorders>
            <w:shd w:val="clear" w:color="auto" w:fill="FFFFFF" w:themeFill="background1"/>
          </w:tcPr>
          <w:p w:rsidR="001D2912" w:rsidRPr="001E6EC7" w:rsidRDefault="001C0FD7" w:rsidP="00971F91">
            <w:pPr>
              <w:pStyle w:val="table"/>
              <w:spacing w:after="0"/>
              <w:rPr>
                <w:sz w:val="24"/>
                <w:szCs w:val="24"/>
                <w:lang w:val="ro-RO"/>
              </w:rPr>
            </w:pPr>
            <w:r w:rsidRPr="001E6EC7">
              <w:rPr>
                <w:sz w:val="24"/>
                <w:szCs w:val="24"/>
                <w:lang w:val="ro-RO"/>
              </w:rPr>
              <w:t>Nu e cazul</w:t>
            </w:r>
          </w:p>
        </w:tc>
      </w:tr>
    </w:tbl>
    <w:p w:rsidR="001D2912" w:rsidRPr="001E6EC7" w:rsidRDefault="00F42CE7" w:rsidP="00F42CE7">
      <w:pPr>
        <w:pStyle w:val="Heading1"/>
        <w:numPr>
          <w:ilvl w:val="0"/>
          <w:numId w:val="0"/>
        </w:numPr>
        <w:spacing w:before="60" w:after="120"/>
        <w:rPr>
          <w:sz w:val="24"/>
          <w:szCs w:val="24"/>
          <w:lang w:val="ro-RO"/>
        </w:rPr>
      </w:pPr>
      <w:bookmarkStart w:id="197" w:name="_Hlt465138943"/>
      <w:bookmarkStart w:id="198" w:name="_Ref465138916"/>
      <w:bookmarkStart w:id="199" w:name="_Toc472260008"/>
      <w:bookmarkStart w:id="200" w:name="_Toc527195220"/>
      <w:bookmarkStart w:id="201" w:name="_Toc87858652"/>
      <w:bookmarkStart w:id="202" w:name="_Toc101609198"/>
      <w:bookmarkEnd w:id="197"/>
      <w:r>
        <w:rPr>
          <w:sz w:val="24"/>
          <w:szCs w:val="24"/>
          <w:lang w:val="ro-RO"/>
        </w:rPr>
        <w:t>9.</w:t>
      </w:r>
      <w:r w:rsidR="001D2912" w:rsidRPr="001E6EC7">
        <w:rPr>
          <w:sz w:val="24"/>
          <w:szCs w:val="24"/>
          <w:lang w:val="ro-RO"/>
        </w:rPr>
        <w:t xml:space="preserve">Zgomot si </w:t>
      </w:r>
      <w:proofErr w:type="spellStart"/>
      <w:r w:rsidR="001D2912" w:rsidRPr="001E6EC7">
        <w:rPr>
          <w:sz w:val="24"/>
          <w:szCs w:val="24"/>
          <w:lang w:val="ro-RO"/>
        </w:rPr>
        <w:t>Vibratii</w:t>
      </w:r>
      <w:bookmarkEnd w:id="198"/>
      <w:bookmarkEnd w:id="199"/>
      <w:bookmarkEnd w:id="200"/>
      <w:bookmarkEnd w:id="201"/>
      <w:bookmarkEnd w:id="202"/>
      <w:proofErr w:type="spellEnd"/>
    </w:p>
    <w:p w:rsidR="001D2912" w:rsidRPr="001E6EC7" w:rsidRDefault="001D2912" w:rsidP="001D2912">
      <w:pPr>
        <w:pStyle w:val="BodyText"/>
        <w:spacing w:before="60" w:after="120"/>
        <w:ind w:left="0"/>
        <w:rPr>
          <w:b w:val="0"/>
          <w:bCs w:val="0"/>
          <w:sz w:val="24"/>
          <w:szCs w:val="24"/>
          <w:lang w:val="ro-RO"/>
        </w:rPr>
      </w:pPr>
    </w:p>
    <w:p w:rsidR="001D2912" w:rsidRPr="001E6EC7" w:rsidRDefault="001D2912" w:rsidP="001D2912">
      <w:pPr>
        <w:pStyle w:val="BodyText"/>
        <w:spacing w:before="60" w:after="120"/>
        <w:ind w:left="0"/>
        <w:rPr>
          <w:b w:val="0"/>
          <w:sz w:val="24"/>
          <w:szCs w:val="24"/>
          <w:lang w:val="ro-RO"/>
        </w:rPr>
      </w:pPr>
      <w:r w:rsidRPr="001E6EC7">
        <w:rPr>
          <w:b w:val="0"/>
          <w:sz w:val="24"/>
          <w:szCs w:val="24"/>
          <w:lang w:val="ro-RO"/>
        </w:rPr>
        <w:t xml:space="preserve">Ca recomandare, nivelul de detaliere al </w:t>
      </w:r>
      <w:proofErr w:type="spellStart"/>
      <w:r w:rsidRPr="001E6EC7">
        <w:rPr>
          <w:b w:val="0"/>
          <w:sz w:val="24"/>
          <w:szCs w:val="24"/>
          <w:lang w:val="ro-RO"/>
        </w:rPr>
        <w:t>informatiilor</w:t>
      </w:r>
      <w:proofErr w:type="spellEnd"/>
      <w:r w:rsidRPr="001E6EC7">
        <w:rPr>
          <w:b w:val="0"/>
          <w:sz w:val="24"/>
          <w:szCs w:val="24"/>
          <w:lang w:val="ro-RO"/>
        </w:rPr>
        <w:t xml:space="preserve"> oferite trebuie sa corespunda riscului de producere a disconfortului la receptorii sensibili. In cazul in care receptorii se afla la mare distanta si riscul este prin urmare </w:t>
      </w:r>
      <w:proofErr w:type="spellStart"/>
      <w:r w:rsidRPr="001E6EC7">
        <w:rPr>
          <w:b w:val="0"/>
          <w:sz w:val="24"/>
          <w:szCs w:val="24"/>
          <w:lang w:val="ro-RO"/>
        </w:rPr>
        <w:t>scazut</w:t>
      </w:r>
      <w:proofErr w:type="spellEnd"/>
      <w:r w:rsidRPr="001E6EC7">
        <w:rPr>
          <w:b w:val="0"/>
          <w:sz w:val="24"/>
          <w:szCs w:val="24"/>
          <w:lang w:val="ro-RO"/>
        </w:rPr>
        <w:t xml:space="preserve">, </w:t>
      </w:r>
      <w:proofErr w:type="spellStart"/>
      <w:r w:rsidRPr="001E6EC7">
        <w:rPr>
          <w:b w:val="0"/>
          <w:sz w:val="24"/>
          <w:szCs w:val="24"/>
          <w:lang w:val="ro-RO"/>
        </w:rPr>
        <w:t>informatiiile</w:t>
      </w:r>
      <w:proofErr w:type="spellEnd"/>
      <w:r w:rsidRPr="001E6EC7">
        <w:rPr>
          <w:b w:val="0"/>
          <w:sz w:val="24"/>
          <w:szCs w:val="24"/>
          <w:lang w:val="ro-RO"/>
        </w:rPr>
        <w:t xml:space="preserve"> solicitate in Tabelul 9.1 vor fi minime, dar </w:t>
      </w:r>
      <w:proofErr w:type="spellStart"/>
      <w:r w:rsidRPr="001E6EC7">
        <w:rPr>
          <w:b w:val="0"/>
          <w:sz w:val="24"/>
          <w:szCs w:val="24"/>
          <w:lang w:val="ro-RO"/>
        </w:rPr>
        <w:t>informatiile</w:t>
      </w:r>
      <w:proofErr w:type="spellEnd"/>
      <w:r w:rsidRPr="001E6EC7">
        <w:rPr>
          <w:b w:val="0"/>
          <w:sz w:val="24"/>
          <w:szCs w:val="24"/>
          <w:lang w:val="ro-RO"/>
        </w:rPr>
        <w:t xml:space="preserve"> referitoare la sursele de zgomot din Tabelul 9.2 sunt necesare, iar BAT-urile trebuie folosite pentru reducerea zgomotului </w:t>
      </w:r>
      <w:proofErr w:type="spellStart"/>
      <w:r w:rsidRPr="001E6EC7">
        <w:rPr>
          <w:b w:val="0"/>
          <w:sz w:val="24"/>
          <w:szCs w:val="24"/>
          <w:lang w:val="ro-RO"/>
        </w:rPr>
        <w:t>atat</w:t>
      </w:r>
      <w:proofErr w:type="spellEnd"/>
      <w:r w:rsidRPr="001E6EC7">
        <w:rPr>
          <w:b w:val="0"/>
          <w:sz w:val="24"/>
          <w:szCs w:val="24"/>
          <w:lang w:val="ro-RO"/>
        </w:rPr>
        <w:t xml:space="preserve"> cat permite </w:t>
      </w:r>
      <w:proofErr w:type="spellStart"/>
      <w:r w:rsidRPr="001E6EC7">
        <w:rPr>
          <w:b w:val="0"/>
          <w:sz w:val="24"/>
          <w:szCs w:val="24"/>
          <w:lang w:val="ro-RO"/>
        </w:rPr>
        <w:t>balanta</w:t>
      </w:r>
      <w:proofErr w:type="spellEnd"/>
      <w:r w:rsidRPr="001E6EC7">
        <w:rPr>
          <w:b w:val="0"/>
          <w:sz w:val="24"/>
          <w:szCs w:val="24"/>
          <w:lang w:val="ro-RO"/>
        </w:rPr>
        <w:t xml:space="preserve"> costurilor si beneficiilor. Sursele nesemnificative trebuie “separate” calitativ (oferind </w:t>
      </w:r>
      <w:proofErr w:type="spellStart"/>
      <w:r w:rsidRPr="001E6EC7">
        <w:rPr>
          <w:b w:val="0"/>
          <w:sz w:val="24"/>
          <w:szCs w:val="24"/>
          <w:lang w:val="ro-RO"/>
        </w:rPr>
        <w:t>explicatii</w:t>
      </w:r>
      <w:proofErr w:type="spellEnd"/>
      <w:r w:rsidRPr="001E6EC7">
        <w:rPr>
          <w:b w:val="0"/>
          <w:sz w:val="24"/>
          <w:szCs w:val="24"/>
          <w:lang w:val="ro-RO"/>
        </w:rPr>
        <w:t xml:space="preserve">) si nu trebuie furnizate </w:t>
      </w:r>
      <w:proofErr w:type="spellStart"/>
      <w:r w:rsidRPr="001E6EC7">
        <w:rPr>
          <w:b w:val="0"/>
          <w:sz w:val="24"/>
          <w:szCs w:val="24"/>
          <w:lang w:val="ro-RO"/>
        </w:rPr>
        <w:t>informatii</w:t>
      </w:r>
      <w:proofErr w:type="spellEnd"/>
      <w:r w:rsidRPr="001E6EC7">
        <w:rPr>
          <w:b w:val="0"/>
          <w:sz w:val="24"/>
          <w:szCs w:val="24"/>
          <w:lang w:val="ro-RO"/>
        </w:rPr>
        <w:t xml:space="preserve"> detaliate.</w:t>
      </w:r>
    </w:p>
    <w:p w:rsidR="001D2912" w:rsidRPr="001E6EC7" w:rsidRDefault="001D2912" w:rsidP="001D2912">
      <w:pPr>
        <w:spacing w:before="60"/>
        <w:ind w:left="0"/>
        <w:rPr>
          <w:sz w:val="24"/>
          <w:szCs w:val="24"/>
          <w:lang w:val="ro-RO"/>
        </w:rPr>
      </w:pPr>
      <w:r w:rsidRPr="001E6EC7">
        <w:rPr>
          <w:sz w:val="24"/>
          <w:szCs w:val="24"/>
          <w:lang w:val="ro-RO"/>
        </w:rPr>
        <w:t xml:space="preserve">Trebuie oferite </w:t>
      </w:r>
      <w:proofErr w:type="spellStart"/>
      <w:r w:rsidRPr="001E6EC7">
        <w:rPr>
          <w:sz w:val="24"/>
          <w:szCs w:val="24"/>
          <w:lang w:val="ro-RO"/>
        </w:rPr>
        <w:t>harti</w:t>
      </w:r>
      <w:proofErr w:type="spellEnd"/>
      <w:r w:rsidRPr="001E6EC7">
        <w:rPr>
          <w:sz w:val="24"/>
          <w:szCs w:val="24"/>
          <w:lang w:val="ro-RO"/>
        </w:rPr>
        <w:t xml:space="preserve"> si planuri de amplasament daca este cazul pentru a indica localizarea receptorilor, surselor si punctelor de monitorizare. Va fi utila identificarea surselor aflate pe amplasament, in afara </w:t>
      </w:r>
      <w:proofErr w:type="spellStart"/>
      <w:r w:rsidRPr="001E6EC7">
        <w:rPr>
          <w:sz w:val="24"/>
          <w:szCs w:val="24"/>
          <w:lang w:val="ro-RO"/>
        </w:rPr>
        <w:t>instalatiei</w:t>
      </w:r>
      <w:proofErr w:type="spellEnd"/>
      <w:r w:rsidRPr="001E6EC7">
        <w:rPr>
          <w:sz w:val="24"/>
          <w:szCs w:val="24"/>
          <w:lang w:val="ro-RO"/>
        </w:rPr>
        <w:t>, in cazul in care acestea sunt semnificative.</w:t>
      </w:r>
    </w:p>
    <w:p w:rsidR="001D2912" w:rsidRPr="001E6EC7" w:rsidRDefault="001D2912" w:rsidP="001D2912">
      <w:pPr>
        <w:pStyle w:val="BodyText"/>
        <w:spacing w:before="60" w:after="120"/>
        <w:ind w:left="0"/>
        <w:rPr>
          <w:sz w:val="24"/>
          <w:szCs w:val="24"/>
          <w:lang w:val="ro-RO"/>
        </w:rPr>
      </w:pPr>
    </w:p>
    <w:p w:rsidR="001D2912" w:rsidRPr="001E6EC7" w:rsidRDefault="001D2912" w:rsidP="001D2912">
      <w:pPr>
        <w:pStyle w:val="BodyText"/>
        <w:spacing w:before="60" w:after="120"/>
        <w:ind w:left="0"/>
        <w:rPr>
          <w:sz w:val="24"/>
          <w:szCs w:val="24"/>
          <w:lang w:val="ro-RO"/>
        </w:rPr>
        <w:sectPr w:rsidR="001D2912" w:rsidRPr="001E6EC7" w:rsidSect="00890EC9">
          <w:headerReference w:type="default" r:id="rId26"/>
          <w:type w:val="nextColumn"/>
          <w:pgSz w:w="11909" w:h="16834" w:code="9"/>
          <w:pgMar w:top="706" w:right="1138" w:bottom="706" w:left="1710" w:header="850" w:footer="720" w:gutter="0"/>
          <w:paperSrc w:first="1" w:other="1"/>
          <w:pgBorders w:offsetFrom="page">
            <w:top w:val="dotted" w:sz="4" w:space="24" w:color="auto"/>
            <w:left w:val="dotted" w:sz="4" w:space="24" w:color="auto"/>
            <w:bottom w:val="dotted" w:sz="4" w:space="24" w:color="auto"/>
            <w:right w:val="dotted" w:sz="4" w:space="24" w:color="auto"/>
          </w:pgBorders>
          <w:cols w:space="720"/>
        </w:sectPr>
      </w:pPr>
    </w:p>
    <w:p w:rsidR="001D2912" w:rsidRPr="001E6EC7" w:rsidRDefault="004E2921" w:rsidP="004E2921">
      <w:pPr>
        <w:pStyle w:val="Heading2"/>
        <w:numPr>
          <w:ilvl w:val="0"/>
          <w:numId w:val="0"/>
        </w:numPr>
        <w:tabs>
          <w:tab w:val="clear" w:pos="709"/>
        </w:tabs>
        <w:spacing w:before="60" w:after="120"/>
        <w:rPr>
          <w:lang w:val="ro-RO"/>
        </w:rPr>
      </w:pPr>
      <w:bookmarkStart w:id="203" w:name="Tab2_9_1"/>
      <w:bookmarkStart w:id="204" w:name="_Ref87949424"/>
      <w:bookmarkStart w:id="205" w:name="_Toc101609199"/>
      <w:bookmarkEnd w:id="203"/>
      <w:r w:rsidRPr="001E6EC7">
        <w:rPr>
          <w:lang w:val="ro-RO"/>
        </w:rPr>
        <w:lastRenderedPageBreak/>
        <w:t>9.1-</w:t>
      </w:r>
      <w:r w:rsidR="001D2912" w:rsidRPr="001E6EC7">
        <w:rPr>
          <w:lang w:val="ro-RO"/>
        </w:rPr>
        <w:t>Receptori</w:t>
      </w:r>
      <w:bookmarkEnd w:id="204"/>
      <w:bookmarkEnd w:id="205"/>
    </w:p>
    <w:p w:rsidR="001D2912" w:rsidRPr="001E6EC7" w:rsidRDefault="001D2912" w:rsidP="001D2912">
      <w:pPr>
        <w:rPr>
          <w:i/>
          <w:iCs/>
          <w:sz w:val="24"/>
          <w:szCs w:val="24"/>
          <w:lang w:val="ro-RO"/>
        </w:rPr>
      </w:pPr>
      <w:r w:rsidRPr="001E6EC7">
        <w:rPr>
          <w:i/>
          <w:iCs/>
          <w:sz w:val="24"/>
          <w:szCs w:val="24"/>
          <w:lang w:val="ro-RO"/>
        </w:rPr>
        <w:t xml:space="preserve">Receptorul </w:t>
      </w:r>
      <w:proofErr w:type="spellStart"/>
      <w:r w:rsidRPr="001E6EC7">
        <w:rPr>
          <w:i/>
          <w:iCs/>
          <w:sz w:val="24"/>
          <w:szCs w:val="24"/>
          <w:lang w:val="ro-RO"/>
        </w:rPr>
        <w:t>potenţial</w:t>
      </w:r>
      <w:proofErr w:type="spellEnd"/>
      <w:r w:rsidRPr="001E6EC7">
        <w:rPr>
          <w:i/>
          <w:iCs/>
          <w:sz w:val="24"/>
          <w:szCs w:val="24"/>
          <w:lang w:val="ro-RO"/>
        </w:rPr>
        <w:t xml:space="preserve"> afectat de nivelul de zgomot este zona </w:t>
      </w:r>
      <w:proofErr w:type="spellStart"/>
      <w:r w:rsidRPr="001E6EC7">
        <w:rPr>
          <w:i/>
          <w:iCs/>
          <w:sz w:val="24"/>
          <w:szCs w:val="24"/>
          <w:lang w:val="ro-RO"/>
        </w:rPr>
        <w:t>rezidenţială</w:t>
      </w:r>
      <w:proofErr w:type="spellEnd"/>
      <w:r w:rsidRPr="001E6EC7">
        <w:rPr>
          <w:i/>
          <w:iCs/>
          <w:sz w:val="24"/>
          <w:szCs w:val="24"/>
          <w:lang w:val="ro-RO"/>
        </w:rPr>
        <w:t xml:space="preserve"> </w:t>
      </w:r>
      <w:proofErr w:type="spellStart"/>
      <w:r w:rsidR="00C64002" w:rsidRPr="001E6EC7">
        <w:rPr>
          <w:i/>
          <w:iCs/>
          <w:sz w:val="24"/>
          <w:szCs w:val="24"/>
          <w:lang w:val="ro-RO"/>
        </w:rPr>
        <w:t>Timisoara</w:t>
      </w:r>
      <w:proofErr w:type="spellEnd"/>
      <w:r w:rsidRPr="001E6EC7">
        <w:rPr>
          <w:i/>
          <w:iCs/>
          <w:sz w:val="24"/>
          <w:szCs w:val="24"/>
          <w:lang w:val="ro-RO"/>
        </w:rPr>
        <w:t xml:space="preserve">. Fiind situat la peste </w:t>
      </w:r>
      <w:r w:rsidR="00C64002" w:rsidRPr="001E6EC7">
        <w:rPr>
          <w:i/>
          <w:iCs/>
          <w:sz w:val="24"/>
          <w:szCs w:val="24"/>
          <w:lang w:val="ro-RO"/>
        </w:rPr>
        <w:t>700</w:t>
      </w:r>
      <w:r w:rsidRPr="001E6EC7">
        <w:rPr>
          <w:i/>
          <w:iCs/>
          <w:sz w:val="24"/>
          <w:szCs w:val="24"/>
          <w:lang w:val="ro-RO"/>
        </w:rPr>
        <w:t xml:space="preserve"> m </w:t>
      </w:r>
      <w:proofErr w:type="spellStart"/>
      <w:r w:rsidRPr="001E6EC7">
        <w:rPr>
          <w:i/>
          <w:iCs/>
          <w:sz w:val="24"/>
          <w:szCs w:val="24"/>
          <w:lang w:val="ro-RO"/>
        </w:rPr>
        <w:t>distanţă</w:t>
      </w:r>
      <w:proofErr w:type="spellEnd"/>
      <w:r w:rsidRPr="001E6EC7">
        <w:rPr>
          <w:i/>
          <w:iCs/>
          <w:sz w:val="24"/>
          <w:szCs w:val="24"/>
          <w:lang w:val="ro-RO"/>
        </w:rPr>
        <w:t xml:space="preserve"> poate fi considerat în afara zonei de impact a obiectivului din punctul de vedere al poluării fonice.</w:t>
      </w:r>
    </w:p>
    <w:p w:rsidR="001D2912" w:rsidRPr="001E6EC7" w:rsidRDefault="001D2912" w:rsidP="001D2912">
      <w:pPr>
        <w:spacing w:before="60"/>
        <w:ind w:left="0"/>
        <w:rPr>
          <w:sz w:val="24"/>
          <w:szCs w:val="24"/>
          <w:lang w:val="ro-RO"/>
        </w:rPr>
      </w:pPr>
      <w:r w:rsidRPr="001E6EC7">
        <w:rPr>
          <w:sz w:val="24"/>
          <w:szCs w:val="24"/>
          <w:lang w:val="ro-RO"/>
        </w:rPr>
        <w:t xml:space="preserve">(Inclusiv </w:t>
      </w:r>
      <w:proofErr w:type="spellStart"/>
      <w:r w:rsidRPr="001E6EC7">
        <w:rPr>
          <w:sz w:val="24"/>
          <w:szCs w:val="24"/>
          <w:lang w:val="ro-RO"/>
        </w:rPr>
        <w:t>informatii</w:t>
      </w:r>
      <w:proofErr w:type="spellEnd"/>
      <w:r w:rsidRPr="001E6EC7">
        <w:rPr>
          <w:sz w:val="24"/>
          <w:szCs w:val="24"/>
          <w:lang w:val="ro-RO"/>
        </w:rPr>
        <w:t xml:space="preserve"> referitoare la impactul asupra mediului si masurile existente pentru monitorizarea impactului)</w:t>
      </w:r>
    </w:p>
    <w:tbl>
      <w:tblPr>
        <w:tblW w:w="147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7"/>
        <w:gridCol w:w="1890"/>
        <w:gridCol w:w="2520"/>
        <w:gridCol w:w="1260"/>
        <w:gridCol w:w="2160"/>
        <w:gridCol w:w="2430"/>
      </w:tblGrid>
      <w:tr w:rsidR="001D2912" w:rsidRPr="00824859" w:rsidTr="004E2921">
        <w:tc>
          <w:tcPr>
            <w:tcW w:w="4527" w:type="dxa"/>
            <w:tcBorders>
              <w:top w:val="single" w:sz="18" w:space="0" w:color="008000"/>
              <w:left w:val="single" w:sz="18" w:space="0" w:color="008000"/>
              <w:bottom w:val="single" w:sz="4" w:space="0" w:color="auto"/>
              <w:right w:val="single" w:sz="4" w:space="0" w:color="auto"/>
            </w:tcBorders>
            <w:shd w:val="pct20" w:color="000000" w:fill="FFFFFF"/>
            <w:vAlign w:val="center"/>
          </w:tcPr>
          <w:p w:rsidR="001D2912" w:rsidRPr="001E6EC7" w:rsidRDefault="001D2912" w:rsidP="00971F91">
            <w:pPr>
              <w:spacing w:before="60"/>
              <w:ind w:left="0"/>
              <w:rPr>
                <w:sz w:val="24"/>
                <w:szCs w:val="24"/>
                <w:lang w:val="ro-RO"/>
              </w:rPr>
            </w:pPr>
            <w:proofErr w:type="spellStart"/>
            <w:r w:rsidRPr="001E6EC7">
              <w:rPr>
                <w:snapToGrid w:val="0"/>
                <w:sz w:val="24"/>
                <w:szCs w:val="24"/>
                <w:lang w:val="ro-RO"/>
              </w:rPr>
              <w:t>Identificati</w:t>
            </w:r>
            <w:proofErr w:type="spellEnd"/>
            <w:r w:rsidRPr="001E6EC7">
              <w:rPr>
                <w:snapToGrid w:val="0"/>
                <w:sz w:val="24"/>
                <w:szCs w:val="24"/>
                <w:lang w:val="ro-RO"/>
              </w:rPr>
              <w:t xml:space="preserve"> si </w:t>
            </w:r>
            <w:proofErr w:type="spellStart"/>
            <w:r w:rsidRPr="001E6EC7">
              <w:rPr>
                <w:snapToGrid w:val="0"/>
                <w:sz w:val="24"/>
                <w:szCs w:val="24"/>
                <w:lang w:val="ro-RO"/>
              </w:rPr>
              <w:t>descrieti</w:t>
            </w:r>
            <w:proofErr w:type="spellEnd"/>
            <w:r w:rsidRPr="001E6EC7">
              <w:rPr>
                <w:snapToGrid w:val="0"/>
                <w:sz w:val="24"/>
                <w:szCs w:val="24"/>
                <w:lang w:val="ro-RO"/>
              </w:rPr>
              <w:t xml:space="preserve"> fiecare </w:t>
            </w:r>
            <w:proofErr w:type="spellStart"/>
            <w:r w:rsidRPr="001E6EC7">
              <w:rPr>
                <w:snapToGrid w:val="0"/>
                <w:sz w:val="24"/>
                <w:szCs w:val="24"/>
                <w:lang w:val="ro-RO"/>
              </w:rPr>
              <w:t>locatie</w:t>
            </w:r>
            <w:proofErr w:type="spellEnd"/>
            <w:r w:rsidRPr="001E6EC7">
              <w:rPr>
                <w:snapToGrid w:val="0"/>
                <w:sz w:val="24"/>
                <w:szCs w:val="24"/>
                <w:lang w:val="ro-RO"/>
              </w:rPr>
              <w:t xml:space="preserve"> sensibila la zgomot, care este afectata</w:t>
            </w:r>
          </w:p>
        </w:tc>
        <w:tc>
          <w:tcPr>
            <w:tcW w:w="1890" w:type="dxa"/>
            <w:tcBorders>
              <w:top w:val="single" w:sz="18" w:space="0" w:color="008000"/>
              <w:left w:val="single" w:sz="4" w:space="0" w:color="auto"/>
              <w:bottom w:val="single" w:sz="4" w:space="0" w:color="auto"/>
              <w:right w:val="single" w:sz="4" w:space="0" w:color="auto"/>
            </w:tcBorders>
            <w:shd w:val="pct20" w:color="000000" w:fill="FFFFFF"/>
            <w:vAlign w:val="center"/>
          </w:tcPr>
          <w:p w:rsidR="001D2912" w:rsidRPr="001E6EC7" w:rsidRDefault="001D2912" w:rsidP="00971F91">
            <w:pPr>
              <w:spacing w:before="60"/>
              <w:ind w:left="0"/>
              <w:rPr>
                <w:sz w:val="24"/>
                <w:szCs w:val="24"/>
                <w:lang w:val="ro-RO"/>
              </w:rPr>
            </w:pPr>
            <w:r w:rsidRPr="001E6EC7">
              <w:rPr>
                <w:sz w:val="24"/>
                <w:szCs w:val="24"/>
                <w:lang w:val="ro-RO"/>
              </w:rPr>
              <w:t>Care este nivelul de zgomot de fond (sau ambiental) la fiecare receptor identificat?</w:t>
            </w:r>
          </w:p>
        </w:tc>
        <w:tc>
          <w:tcPr>
            <w:tcW w:w="2520" w:type="dxa"/>
            <w:tcBorders>
              <w:top w:val="single" w:sz="18" w:space="0" w:color="008000"/>
              <w:left w:val="single" w:sz="4" w:space="0" w:color="auto"/>
              <w:bottom w:val="single" w:sz="4" w:space="0" w:color="auto"/>
              <w:right w:val="single" w:sz="4" w:space="0" w:color="auto"/>
            </w:tcBorders>
            <w:shd w:val="pct20" w:color="000000" w:fill="FFFFFF"/>
            <w:vAlign w:val="center"/>
          </w:tcPr>
          <w:p w:rsidR="001D2912" w:rsidRPr="001E6EC7" w:rsidRDefault="001D2912" w:rsidP="00971F91">
            <w:pPr>
              <w:spacing w:before="60"/>
              <w:ind w:left="0"/>
              <w:rPr>
                <w:snapToGrid w:val="0"/>
                <w:sz w:val="24"/>
                <w:szCs w:val="24"/>
                <w:lang w:val="ro-RO"/>
              </w:rPr>
            </w:pPr>
            <w:r w:rsidRPr="001E6EC7">
              <w:rPr>
                <w:snapToGrid w:val="0"/>
                <w:sz w:val="24"/>
                <w:szCs w:val="24"/>
                <w:lang w:val="ro-RO"/>
              </w:rPr>
              <w:t xml:space="preserve">Exista un punct de monitorizare specificat care are </w:t>
            </w:r>
            <w:proofErr w:type="spellStart"/>
            <w:r w:rsidRPr="001E6EC7">
              <w:rPr>
                <w:snapToGrid w:val="0"/>
                <w:sz w:val="24"/>
                <w:szCs w:val="24"/>
                <w:lang w:val="ro-RO"/>
              </w:rPr>
              <w:t>legatura</w:t>
            </w:r>
            <w:proofErr w:type="spellEnd"/>
            <w:r w:rsidRPr="001E6EC7">
              <w:rPr>
                <w:snapToGrid w:val="0"/>
                <w:sz w:val="24"/>
                <w:szCs w:val="24"/>
                <w:lang w:val="ro-RO"/>
              </w:rPr>
              <w:t xml:space="preserve"> cu receptorul?</w:t>
            </w:r>
          </w:p>
        </w:tc>
        <w:tc>
          <w:tcPr>
            <w:tcW w:w="1260" w:type="dxa"/>
            <w:tcBorders>
              <w:top w:val="single" w:sz="18" w:space="0" w:color="008000"/>
              <w:left w:val="single" w:sz="4" w:space="0" w:color="auto"/>
              <w:bottom w:val="single" w:sz="4" w:space="0" w:color="auto"/>
              <w:right w:val="single" w:sz="4" w:space="0" w:color="auto"/>
            </w:tcBorders>
            <w:shd w:val="pct20" w:color="000000" w:fill="FFFFFF"/>
            <w:vAlign w:val="center"/>
          </w:tcPr>
          <w:p w:rsidR="001D2912" w:rsidRPr="001E6EC7" w:rsidRDefault="001D2912" w:rsidP="00971F91">
            <w:pPr>
              <w:spacing w:before="60"/>
              <w:ind w:left="0" w:right="-112"/>
              <w:rPr>
                <w:sz w:val="24"/>
                <w:szCs w:val="24"/>
                <w:lang w:val="ro-RO"/>
              </w:rPr>
            </w:pPr>
            <w:r w:rsidRPr="001E6EC7">
              <w:rPr>
                <w:snapToGrid w:val="0"/>
                <w:sz w:val="24"/>
                <w:szCs w:val="24"/>
                <w:lang w:val="ro-RO"/>
              </w:rPr>
              <w:t xml:space="preserve">Frecventa </w:t>
            </w:r>
            <w:proofErr w:type="spellStart"/>
            <w:r w:rsidRPr="001E6EC7">
              <w:rPr>
                <w:snapToGrid w:val="0"/>
                <w:sz w:val="24"/>
                <w:szCs w:val="24"/>
                <w:lang w:val="ro-RO"/>
              </w:rPr>
              <w:t>monitorizarii</w:t>
            </w:r>
            <w:proofErr w:type="spellEnd"/>
            <w:r w:rsidRPr="001E6EC7">
              <w:rPr>
                <w:snapToGrid w:val="0"/>
                <w:sz w:val="24"/>
                <w:szCs w:val="24"/>
                <w:lang w:val="ro-RO"/>
              </w:rPr>
              <w:t>?</w:t>
            </w:r>
          </w:p>
        </w:tc>
        <w:tc>
          <w:tcPr>
            <w:tcW w:w="2160" w:type="dxa"/>
            <w:tcBorders>
              <w:top w:val="single" w:sz="18" w:space="0" w:color="008000"/>
              <w:left w:val="single" w:sz="4" w:space="0" w:color="auto"/>
              <w:bottom w:val="single" w:sz="4" w:space="0" w:color="auto"/>
              <w:right w:val="single" w:sz="4" w:space="0" w:color="auto"/>
            </w:tcBorders>
            <w:shd w:val="pct20" w:color="000000" w:fill="FFFFFF"/>
            <w:vAlign w:val="center"/>
          </w:tcPr>
          <w:p w:rsidR="001D2912" w:rsidRPr="001E6EC7" w:rsidRDefault="001D2912" w:rsidP="00971F91">
            <w:pPr>
              <w:spacing w:before="60"/>
              <w:ind w:left="0"/>
              <w:rPr>
                <w:sz w:val="24"/>
                <w:szCs w:val="24"/>
                <w:lang w:val="ro-RO"/>
              </w:rPr>
            </w:pPr>
            <w:r w:rsidRPr="001E6EC7">
              <w:rPr>
                <w:sz w:val="24"/>
                <w:szCs w:val="24"/>
                <w:lang w:val="ro-RO"/>
              </w:rPr>
              <w:t xml:space="preserve">Care este nivelul zgomotului </w:t>
            </w:r>
            <w:proofErr w:type="spellStart"/>
            <w:r w:rsidRPr="001E6EC7">
              <w:rPr>
                <w:sz w:val="24"/>
                <w:szCs w:val="24"/>
                <w:lang w:val="ro-RO"/>
              </w:rPr>
              <w:t>cand</w:t>
            </w:r>
            <w:proofErr w:type="spellEnd"/>
            <w:r w:rsidRPr="001E6EC7">
              <w:rPr>
                <w:sz w:val="24"/>
                <w:szCs w:val="24"/>
                <w:lang w:val="ro-RO"/>
              </w:rPr>
              <w:t xml:space="preserve"> </w:t>
            </w:r>
            <w:proofErr w:type="spellStart"/>
            <w:r w:rsidRPr="001E6EC7">
              <w:rPr>
                <w:sz w:val="24"/>
                <w:szCs w:val="24"/>
                <w:lang w:val="ro-RO"/>
              </w:rPr>
              <w:t>instalatia</w:t>
            </w:r>
            <w:proofErr w:type="spellEnd"/>
            <w:r w:rsidRPr="001E6EC7">
              <w:rPr>
                <w:sz w:val="24"/>
                <w:szCs w:val="24"/>
                <w:lang w:val="ro-RO"/>
              </w:rPr>
              <w:t xml:space="preserve"> /sursa (sursele) </w:t>
            </w:r>
            <w:proofErr w:type="spellStart"/>
            <w:r w:rsidRPr="001E6EC7">
              <w:rPr>
                <w:sz w:val="24"/>
                <w:szCs w:val="24"/>
                <w:lang w:val="ro-RO"/>
              </w:rPr>
              <w:t>functioneaza</w:t>
            </w:r>
            <w:proofErr w:type="spellEnd"/>
            <w:r w:rsidRPr="001E6EC7">
              <w:rPr>
                <w:sz w:val="24"/>
                <w:szCs w:val="24"/>
                <w:lang w:val="ro-RO"/>
              </w:rPr>
              <w:t>?</w:t>
            </w:r>
          </w:p>
        </w:tc>
        <w:tc>
          <w:tcPr>
            <w:tcW w:w="2430" w:type="dxa"/>
            <w:tcBorders>
              <w:top w:val="single" w:sz="18" w:space="0" w:color="008000"/>
              <w:left w:val="single" w:sz="4" w:space="0" w:color="auto"/>
              <w:bottom w:val="single" w:sz="4" w:space="0" w:color="auto"/>
              <w:right w:val="single" w:sz="18" w:space="0" w:color="008000"/>
            </w:tcBorders>
            <w:shd w:val="pct20" w:color="000000" w:fill="FFFFFF"/>
            <w:vAlign w:val="center"/>
          </w:tcPr>
          <w:p w:rsidR="001D2912" w:rsidRPr="001E6EC7" w:rsidRDefault="001D2912" w:rsidP="00971F91">
            <w:pPr>
              <w:spacing w:before="60"/>
              <w:ind w:left="0"/>
              <w:rPr>
                <w:sz w:val="24"/>
                <w:szCs w:val="24"/>
                <w:lang w:val="ro-RO"/>
              </w:rPr>
            </w:pPr>
            <w:r w:rsidRPr="001E6EC7">
              <w:rPr>
                <w:snapToGrid w:val="0"/>
                <w:sz w:val="24"/>
                <w:szCs w:val="24"/>
                <w:lang w:val="ro-RO"/>
              </w:rPr>
              <w:t xml:space="preserve">Au fost aplicate limite pentru zgomot sau alte </w:t>
            </w:r>
            <w:proofErr w:type="spellStart"/>
            <w:r w:rsidRPr="001E6EC7">
              <w:rPr>
                <w:snapToGrid w:val="0"/>
                <w:sz w:val="24"/>
                <w:szCs w:val="24"/>
                <w:lang w:val="ro-RO"/>
              </w:rPr>
              <w:t>conditii</w:t>
            </w:r>
            <w:proofErr w:type="spellEnd"/>
            <w:r w:rsidRPr="001E6EC7">
              <w:rPr>
                <w:snapToGrid w:val="0"/>
                <w:sz w:val="24"/>
                <w:szCs w:val="24"/>
                <w:lang w:val="ro-RO"/>
              </w:rPr>
              <w:t>?</w:t>
            </w:r>
          </w:p>
        </w:tc>
      </w:tr>
      <w:tr w:rsidR="001D2912" w:rsidRPr="001E6EC7" w:rsidTr="004E2921">
        <w:trPr>
          <w:cantSplit/>
          <w:trHeight w:val="1984"/>
        </w:trPr>
        <w:tc>
          <w:tcPr>
            <w:tcW w:w="4527" w:type="dxa"/>
            <w:tcBorders>
              <w:top w:val="single" w:sz="4" w:space="0" w:color="auto"/>
              <w:left w:val="single" w:sz="18" w:space="0" w:color="008000"/>
              <w:bottom w:val="single" w:sz="18" w:space="0" w:color="008000"/>
              <w:right w:val="single" w:sz="4" w:space="0" w:color="auto"/>
            </w:tcBorders>
          </w:tcPr>
          <w:p w:rsidR="001D2912" w:rsidRPr="001E6EC7" w:rsidRDefault="001D2912" w:rsidP="002F73E9">
            <w:pPr>
              <w:pStyle w:val="table"/>
              <w:spacing w:before="60"/>
              <w:rPr>
                <w:sz w:val="24"/>
                <w:szCs w:val="24"/>
                <w:lang w:val="ro-RO"/>
              </w:rPr>
            </w:pPr>
            <w:r w:rsidRPr="001E6EC7">
              <w:rPr>
                <w:i/>
                <w:sz w:val="24"/>
                <w:szCs w:val="24"/>
                <w:lang w:val="ro-RO"/>
              </w:rPr>
              <w:t>-</w:t>
            </w:r>
            <w:r w:rsidR="002F73E9" w:rsidRPr="001E6EC7">
              <w:rPr>
                <w:i/>
                <w:sz w:val="24"/>
                <w:szCs w:val="24"/>
                <w:lang w:val="ro-RO"/>
              </w:rPr>
              <w:t>locuitorii municipiului Hunedoara</w:t>
            </w:r>
            <w:r w:rsidR="00C64002" w:rsidRPr="001E6EC7">
              <w:rPr>
                <w:sz w:val="24"/>
                <w:szCs w:val="24"/>
                <w:lang w:val="ro-RO"/>
              </w:rPr>
              <w:t xml:space="preserve"> </w:t>
            </w:r>
          </w:p>
        </w:tc>
        <w:tc>
          <w:tcPr>
            <w:tcW w:w="1890" w:type="dxa"/>
            <w:tcBorders>
              <w:top w:val="single" w:sz="4" w:space="0" w:color="auto"/>
              <w:left w:val="single" w:sz="4" w:space="0" w:color="auto"/>
              <w:bottom w:val="single" w:sz="18" w:space="0" w:color="008000"/>
              <w:right w:val="single" w:sz="4" w:space="0" w:color="auto"/>
            </w:tcBorders>
          </w:tcPr>
          <w:p w:rsidR="001D2912" w:rsidRPr="001E6EC7" w:rsidRDefault="002F73E9" w:rsidP="00971F91">
            <w:pPr>
              <w:pStyle w:val="table"/>
              <w:spacing w:before="60"/>
              <w:rPr>
                <w:sz w:val="24"/>
                <w:szCs w:val="24"/>
                <w:lang w:val="ro-RO"/>
              </w:rPr>
            </w:pPr>
            <w:r w:rsidRPr="001E6EC7">
              <w:rPr>
                <w:sz w:val="24"/>
                <w:szCs w:val="24"/>
                <w:lang w:val="ro-RO"/>
              </w:rPr>
              <w:t xml:space="preserve">Nu se </w:t>
            </w:r>
            <w:proofErr w:type="spellStart"/>
            <w:r w:rsidRPr="001E6EC7">
              <w:rPr>
                <w:sz w:val="24"/>
                <w:szCs w:val="24"/>
                <w:lang w:val="ro-RO"/>
              </w:rPr>
              <w:t>cunoaste</w:t>
            </w:r>
            <w:proofErr w:type="spellEnd"/>
          </w:p>
        </w:tc>
        <w:tc>
          <w:tcPr>
            <w:tcW w:w="2520" w:type="dxa"/>
            <w:tcBorders>
              <w:top w:val="single" w:sz="4" w:space="0" w:color="auto"/>
              <w:left w:val="single" w:sz="4" w:space="0" w:color="auto"/>
              <w:bottom w:val="single" w:sz="18" w:space="0" w:color="008000"/>
              <w:right w:val="single" w:sz="4" w:space="0" w:color="auto"/>
            </w:tcBorders>
          </w:tcPr>
          <w:p w:rsidR="001D2912" w:rsidRPr="001E6EC7" w:rsidRDefault="001D2912" w:rsidP="00971F91">
            <w:pPr>
              <w:pStyle w:val="table"/>
              <w:spacing w:before="60"/>
              <w:ind w:right="-108"/>
              <w:rPr>
                <w:sz w:val="24"/>
                <w:szCs w:val="24"/>
                <w:lang w:val="ro-RO"/>
              </w:rPr>
            </w:pPr>
            <w:r w:rsidRPr="001E6EC7">
              <w:rPr>
                <w:sz w:val="24"/>
                <w:szCs w:val="24"/>
                <w:lang w:val="ro-RO"/>
              </w:rPr>
              <w:t>Nu este necesar</w:t>
            </w:r>
          </w:p>
        </w:tc>
        <w:tc>
          <w:tcPr>
            <w:tcW w:w="1260" w:type="dxa"/>
            <w:tcBorders>
              <w:top w:val="single" w:sz="4" w:space="0" w:color="auto"/>
              <w:left w:val="single" w:sz="4" w:space="0" w:color="auto"/>
              <w:bottom w:val="single" w:sz="18" w:space="0" w:color="008000"/>
              <w:right w:val="single" w:sz="4" w:space="0" w:color="auto"/>
            </w:tcBorders>
          </w:tcPr>
          <w:p w:rsidR="001D2912" w:rsidRPr="001E6EC7" w:rsidRDefault="001D2912" w:rsidP="00971F91">
            <w:pPr>
              <w:pStyle w:val="table"/>
              <w:spacing w:before="60"/>
              <w:ind w:right="-108"/>
              <w:rPr>
                <w:snapToGrid w:val="0"/>
                <w:sz w:val="24"/>
                <w:szCs w:val="24"/>
                <w:lang w:val="ro-RO"/>
              </w:rPr>
            </w:pPr>
            <w:r w:rsidRPr="001E6EC7">
              <w:rPr>
                <w:snapToGrid w:val="0"/>
                <w:sz w:val="24"/>
                <w:szCs w:val="24"/>
                <w:lang w:val="ro-RO"/>
              </w:rPr>
              <w:t>-</w:t>
            </w:r>
          </w:p>
        </w:tc>
        <w:tc>
          <w:tcPr>
            <w:tcW w:w="2160" w:type="dxa"/>
            <w:tcBorders>
              <w:top w:val="single" w:sz="4" w:space="0" w:color="auto"/>
              <w:left w:val="single" w:sz="4" w:space="0" w:color="auto"/>
              <w:bottom w:val="single" w:sz="18" w:space="0" w:color="008000"/>
              <w:right w:val="single" w:sz="4" w:space="0" w:color="auto"/>
            </w:tcBorders>
          </w:tcPr>
          <w:p w:rsidR="001D2912" w:rsidRPr="001E6EC7" w:rsidRDefault="001D2912" w:rsidP="00971F91">
            <w:pPr>
              <w:pStyle w:val="table"/>
              <w:spacing w:before="60"/>
              <w:rPr>
                <w:sz w:val="24"/>
                <w:szCs w:val="24"/>
                <w:lang w:val="ro-RO"/>
              </w:rPr>
            </w:pPr>
            <w:r w:rsidRPr="001E6EC7">
              <w:rPr>
                <w:sz w:val="24"/>
                <w:szCs w:val="24"/>
                <w:lang w:val="ro-RO"/>
              </w:rPr>
              <w:t xml:space="preserve">In cadrul </w:t>
            </w:r>
            <w:proofErr w:type="spellStart"/>
            <w:r w:rsidRPr="001E6EC7">
              <w:rPr>
                <w:sz w:val="24"/>
                <w:szCs w:val="24"/>
                <w:lang w:val="ro-RO"/>
              </w:rPr>
              <w:t>unitatii</w:t>
            </w:r>
            <w:proofErr w:type="spellEnd"/>
            <w:r w:rsidRPr="001E6EC7">
              <w:rPr>
                <w:sz w:val="24"/>
                <w:szCs w:val="24"/>
                <w:lang w:val="ro-RO"/>
              </w:rPr>
              <w:t xml:space="preserve"> nu exista surse de poluare fonica</w:t>
            </w:r>
          </w:p>
        </w:tc>
        <w:tc>
          <w:tcPr>
            <w:tcW w:w="2430" w:type="dxa"/>
            <w:tcBorders>
              <w:top w:val="single" w:sz="4" w:space="0" w:color="auto"/>
              <w:left w:val="single" w:sz="4" w:space="0" w:color="auto"/>
              <w:bottom w:val="single" w:sz="18" w:space="0" w:color="008000"/>
              <w:right w:val="single" w:sz="18" w:space="0" w:color="008000"/>
            </w:tcBorders>
          </w:tcPr>
          <w:p w:rsidR="001D2912" w:rsidRPr="001E6EC7" w:rsidRDefault="001D2912" w:rsidP="00971F91">
            <w:pPr>
              <w:pStyle w:val="table"/>
              <w:spacing w:before="60"/>
              <w:rPr>
                <w:sz w:val="24"/>
                <w:szCs w:val="24"/>
                <w:lang w:val="ro-RO"/>
              </w:rPr>
            </w:pPr>
            <w:r w:rsidRPr="001E6EC7">
              <w:rPr>
                <w:sz w:val="24"/>
                <w:szCs w:val="24"/>
                <w:lang w:val="ro-RO"/>
              </w:rPr>
              <w:t xml:space="preserve">Limită </w:t>
            </w:r>
            <w:r w:rsidR="00563A1E">
              <w:rPr>
                <w:sz w:val="24"/>
                <w:szCs w:val="24"/>
                <w:lang w:val="ro-RO"/>
              </w:rPr>
              <w:t>S</w:t>
            </w:r>
            <w:r w:rsidR="002F73E9" w:rsidRPr="001E6EC7">
              <w:rPr>
                <w:sz w:val="24"/>
                <w:szCs w:val="24"/>
                <w:lang w:val="ro-RO"/>
              </w:rPr>
              <w:t>R10009/2017</w:t>
            </w:r>
            <w:r w:rsidRPr="001E6EC7">
              <w:rPr>
                <w:sz w:val="24"/>
                <w:szCs w:val="24"/>
                <w:lang w:val="ro-RO"/>
              </w:rPr>
              <w:t xml:space="preserve"> – 50 dB(A) la nivelul receptorilor sensibili</w:t>
            </w:r>
          </w:p>
          <w:p w:rsidR="001D2912" w:rsidRPr="001E6EC7" w:rsidRDefault="001D2912" w:rsidP="00971F91">
            <w:pPr>
              <w:pStyle w:val="table"/>
              <w:spacing w:before="60"/>
              <w:rPr>
                <w:sz w:val="24"/>
                <w:szCs w:val="24"/>
                <w:lang w:val="ro-RO"/>
              </w:rPr>
            </w:pPr>
            <w:r w:rsidRPr="001E6EC7">
              <w:rPr>
                <w:sz w:val="24"/>
                <w:szCs w:val="24"/>
                <w:lang w:val="ro-RO"/>
              </w:rPr>
              <w:t>- 65 dB(A) la nivelul incintei industriale</w:t>
            </w:r>
          </w:p>
        </w:tc>
      </w:tr>
      <w:tr w:rsidR="001D2912" w:rsidRPr="001E6EC7" w:rsidTr="004E2921">
        <w:trPr>
          <w:cantSplit/>
          <w:trHeight w:val="297"/>
        </w:trPr>
        <w:tc>
          <w:tcPr>
            <w:tcW w:w="4527" w:type="dxa"/>
            <w:tcBorders>
              <w:top w:val="single" w:sz="4" w:space="0" w:color="auto"/>
              <w:left w:val="single" w:sz="18" w:space="0" w:color="008000"/>
              <w:bottom w:val="single" w:sz="18" w:space="0" w:color="008000"/>
              <w:right w:val="single" w:sz="4" w:space="0" w:color="auto"/>
            </w:tcBorders>
          </w:tcPr>
          <w:p w:rsidR="001D2912" w:rsidRPr="001E6EC7" w:rsidRDefault="001D2912" w:rsidP="00971F91">
            <w:pPr>
              <w:pStyle w:val="table"/>
              <w:spacing w:before="60"/>
              <w:ind w:right="-108"/>
              <w:rPr>
                <w:sz w:val="24"/>
                <w:szCs w:val="24"/>
                <w:lang w:val="ro-RO"/>
              </w:rPr>
            </w:pPr>
          </w:p>
        </w:tc>
        <w:tc>
          <w:tcPr>
            <w:tcW w:w="1890" w:type="dxa"/>
            <w:tcBorders>
              <w:top w:val="single" w:sz="4" w:space="0" w:color="auto"/>
              <w:left w:val="single" w:sz="4" w:space="0" w:color="auto"/>
              <w:bottom w:val="single" w:sz="18" w:space="0" w:color="008000"/>
              <w:right w:val="single" w:sz="4" w:space="0" w:color="auto"/>
            </w:tcBorders>
          </w:tcPr>
          <w:p w:rsidR="001D2912" w:rsidRPr="001E6EC7" w:rsidRDefault="001D2912" w:rsidP="00971F91">
            <w:pPr>
              <w:pStyle w:val="table"/>
              <w:spacing w:before="60"/>
              <w:rPr>
                <w:sz w:val="24"/>
                <w:szCs w:val="24"/>
                <w:lang w:val="ro-RO"/>
              </w:rPr>
            </w:pPr>
          </w:p>
        </w:tc>
        <w:tc>
          <w:tcPr>
            <w:tcW w:w="2520" w:type="dxa"/>
            <w:tcBorders>
              <w:top w:val="single" w:sz="4" w:space="0" w:color="auto"/>
              <w:left w:val="single" w:sz="4" w:space="0" w:color="auto"/>
              <w:bottom w:val="single" w:sz="18" w:space="0" w:color="008000"/>
              <w:right w:val="single" w:sz="4" w:space="0" w:color="auto"/>
            </w:tcBorders>
          </w:tcPr>
          <w:p w:rsidR="001D2912" w:rsidRPr="001E6EC7" w:rsidRDefault="001D2912" w:rsidP="00971F91">
            <w:pPr>
              <w:pStyle w:val="table"/>
              <w:spacing w:before="60"/>
              <w:ind w:right="-108"/>
              <w:rPr>
                <w:sz w:val="24"/>
                <w:szCs w:val="24"/>
                <w:lang w:val="it-IT"/>
              </w:rPr>
            </w:pPr>
          </w:p>
        </w:tc>
        <w:tc>
          <w:tcPr>
            <w:tcW w:w="1260" w:type="dxa"/>
            <w:tcBorders>
              <w:top w:val="single" w:sz="4" w:space="0" w:color="auto"/>
              <w:left w:val="single" w:sz="4" w:space="0" w:color="auto"/>
              <w:bottom w:val="single" w:sz="18" w:space="0" w:color="008000"/>
              <w:right w:val="single" w:sz="4" w:space="0" w:color="auto"/>
            </w:tcBorders>
          </w:tcPr>
          <w:p w:rsidR="001D2912" w:rsidRPr="001E6EC7" w:rsidRDefault="001D2912" w:rsidP="00971F91">
            <w:pPr>
              <w:pStyle w:val="table"/>
              <w:spacing w:before="60"/>
              <w:rPr>
                <w:snapToGrid w:val="0"/>
                <w:sz w:val="24"/>
                <w:szCs w:val="24"/>
                <w:lang w:val="ro-RO"/>
              </w:rPr>
            </w:pPr>
          </w:p>
        </w:tc>
        <w:tc>
          <w:tcPr>
            <w:tcW w:w="2160" w:type="dxa"/>
            <w:tcBorders>
              <w:top w:val="single" w:sz="4" w:space="0" w:color="auto"/>
              <w:left w:val="single" w:sz="4" w:space="0" w:color="auto"/>
              <w:bottom w:val="single" w:sz="18" w:space="0" w:color="008000"/>
              <w:right w:val="single" w:sz="4" w:space="0" w:color="auto"/>
            </w:tcBorders>
          </w:tcPr>
          <w:p w:rsidR="001D2912" w:rsidRPr="001E6EC7" w:rsidRDefault="001D2912" w:rsidP="00971F91">
            <w:pPr>
              <w:pStyle w:val="table"/>
              <w:spacing w:before="60"/>
              <w:rPr>
                <w:sz w:val="24"/>
                <w:szCs w:val="24"/>
                <w:lang w:val="ro-RO"/>
              </w:rPr>
            </w:pPr>
          </w:p>
        </w:tc>
        <w:tc>
          <w:tcPr>
            <w:tcW w:w="2430" w:type="dxa"/>
            <w:tcBorders>
              <w:top w:val="single" w:sz="4" w:space="0" w:color="auto"/>
              <w:left w:val="single" w:sz="4" w:space="0" w:color="auto"/>
              <w:bottom w:val="single" w:sz="18" w:space="0" w:color="008000"/>
              <w:right w:val="single" w:sz="18" w:space="0" w:color="008000"/>
            </w:tcBorders>
          </w:tcPr>
          <w:p w:rsidR="001D2912" w:rsidRPr="001E6EC7" w:rsidRDefault="001D2912" w:rsidP="00971F91">
            <w:pPr>
              <w:pStyle w:val="table"/>
              <w:spacing w:before="60"/>
              <w:rPr>
                <w:sz w:val="24"/>
                <w:szCs w:val="24"/>
                <w:lang w:val="ro-RO"/>
              </w:rPr>
            </w:pPr>
          </w:p>
        </w:tc>
      </w:tr>
    </w:tbl>
    <w:p w:rsidR="004E2921" w:rsidRPr="001E6EC7" w:rsidRDefault="004E2921" w:rsidP="004E2921">
      <w:pPr>
        <w:pStyle w:val="Heading2"/>
        <w:numPr>
          <w:ilvl w:val="0"/>
          <w:numId w:val="0"/>
        </w:numPr>
        <w:tabs>
          <w:tab w:val="clear" w:pos="709"/>
        </w:tabs>
        <w:spacing w:before="60" w:after="120"/>
        <w:rPr>
          <w:lang w:val="ro-RO"/>
        </w:rPr>
      </w:pPr>
      <w:bookmarkStart w:id="206" w:name="Tab2_9_2"/>
      <w:bookmarkStart w:id="207" w:name="_Hlt525720362"/>
      <w:bookmarkStart w:id="208" w:name="_Hlt526382552"/>
      <w:bookmarkStart w:id="209" w:name="_Hlt490802158"/>
      <w:bookmarkStart w:id="210" w:name="_Hlt498317895"/>
      <w:bookmarkStart w:id="211" w:name="Tab4_1_2"/>
      <w:bookmarkStart w:id="212" w:name="_Hlt525720282"/>
      <w:bookmarkStart w:id="213" w:name="_Hlt525613797"/>
      <w:bookmarkStart w:id="214" w:name="App1"/>
      <w:bookmarkStart w:id="215" w:name="TabA1_5"/>
      <w:bookmarkStart w:id="216" w:name="TabA1_6"/>
      <w:bookmarkStart w:id="217" w:name="TabA1_1"/>
      <w:bookmarkStart w:id="218" w:name="TabA1_2"/>
      <w:bookmarkStart w:id="219" w:name="TabA1_4"/>
      <w:bookmarkStart w:id="220" w:name="_Ref87950345"/>
      <w:bookmarkStart w:id="221" w:name="_Toc101609200"/>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1D2912" w:rsidRPr="001E6EC7" w:rsidRDefault="004E2921" w:rsidP="004E2921">
      <w:pPr>
        <w:pStyle w:val="Heading2"/>
        <w:numPr>
          <w:ilvl w:val="0"/>
          <w:numId w:val="0"/>
        </w:numPr>
        <w:tabs>
          <w:tab w:val="clear" w:pos="709"/>
        </w:tabs>
        <w:spacing w:before="60" w:after="120"/>
        <w:rPr>
          <w:lang w:val="ro-RO"/>
        </w:rPr>
      </w:pPr>
      <w:r w:rsidRPr="001E6EC7">
        <w:rPr>
          <w:lang w:val="ro-RO"/>
        </w:rPr>
        <w:t>9.2-</w:t>
      </w:r>
      <w:r w:rsidR="001D2912" w:rsidRPr="001E6EC7">
        <w:rPr>
          <w:lang w:val="ro-RO"/>
        </w:rPr>
        <w:t>Surse de zgomot</w:t>
      </w:r>
      <w:bookmarkEnd w:id="220"/>
      <w:bookmarkEnd w:id="221"/>
    </w:p>
    <w:p w:rsidR="00C64002" w:rsidRPr="001E6EC7" w:rsidRDefault="001D2912" w:rsidP="001D2912">
      <w:pPr>
        <w:spacing w:before="60"/>
        <w:ind w:left="0"/>
        <w:rPr>
          <w:sz w:val="24"/>
          <w:szCs w:val="24"/>
          <w:lang w:val="ro-RO"/>
        </w:rPr>
      </w:pPr>
      <w:r w:rsidRPr="001E6EC7">
        <w:rPr>
          <w:sz w:val="24"/>
          <w:szCs w:val="24"/>
          <w:lang w:val="ro-RO"/>
        </w:rPr>
        <w:t>(</w:t>
      </w:r>
      <w:proofErr w:type="spellStart"/>
      <w:r w:rsidRPr="001E6EC7">
        <w:rPr>
          <w:sz w:val="24"/>
          <w:szCs w:val="24"/>
          <w:lang w:val="ro-RO"/>
        </w:rPr>
        <w:t>Informatii</w:t>
      </w:r>
      <w:proofErr w:type="spellEnd"/>
      <w:r w:rsidRPr="001E6EC7">
        <w:rPr>
          <w:sz w:val="24"/>
          <w:szCs w:val="24"/>
          <w:lang w:val="ro-RO"/>
        </w:rPr>
        <w:t xml:space="preserve"> referitoare la sursele si emisiile individuale)</w:t>
      </w:r>
    </w:p>
    <w:tbl>
      <w:tblPr>
        <w:tblW w:w="148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170"/>
        <w:gridCol w:w="1800"/>
        <w:gridCol w:w="1530"/>
        <w:gridCol w:w="1350"/>
        <w:gridCol w:w="3420"/>
        <w:gridCol w:w="2970"/>
      </w:tblGrid>
      <w:tr w:rsidR="001D2912" w:rsidRPr="00824859" w:rsidTr="00971F91">
        <w:tc>
          <w:tcPr>
            <w:tcW w:w="14850" w:type="dxa"/>
            <w:gridSpan w:val="7"/>
            <w:tcBorders>
              <w:top w:val="single" w:sz="18" w:space="0" w:color="008000"/>
              <w:left w:val="single" w:sz="18" w:space="0" w:color="008000"/>
              <w:bottom w:val="single" w:sz="18" w:space="0" w:color="008000"/>
              <w:right w:val="single" w:sz="18" w:space="0" w:color="008000"/>
            </w:tcBorders>
            <w:shd w:val="pct20" w:color="auto" w:fill="FFFFFF"/>
          </w:tcPr>
          <w:p w:rsidR="001D2912" w:rsidRPr="001E6EC7" w:rsidRDefault="001D2912" w:rsidP="00971F91">
            <w:pPr>
              <w:ind w:left="0"/>
              <w:rPr>
                <w:sz w:val="24"/>
                <w:szCs w:val="24"/>
                <w:lang w:val="ro-RO"/>
              </w:rPr>
            </w:pPr>
            <w:r w:rsidRPr="001E6EC7">
              <w:rPr>
                <w:sz w:val="24"/>
                <w:szCs w:val="24"/>
                <w:lang w:val="ro-RO"/>
              </w:rPr>
              <w:t xml:space="preserve">Faceri o prezentare generala, succinta, a surselor al </w:t>
            </w:r>
            <w:proofErr w:type="spellStart"/>
            <w:r w:rsidRPr="001E6EC7">
              <w:rPr>
                <w:sz w:val="24"/>
                <w:szCs w:val="24"/>
                <w:lang w:val="ro-RO"/>
              </w:rPr>
              <w:t>caror</w:t>
            </w:r>
            <w:proofErr w:type="spellEnd"/>
            <w:r w:rsidRPr="001E6EC7">
              <w:rPr>
                <w:sz w:val="24"/>
                <w:szCs w:val="24"/>
                <w:lang w:val="ro-RO"/>
              </w:rPr>
              <w:t xml:space="preserve"> impact este nesemnificativ </w:t>
            </w:r>
          </w:p>
          <w:p w:rsidR="001D2912" w:rsidRPr="001E6EC7" w:rsidRDefault="001D2912" w:rsidP="00971F91">
            <w:pPr>
              <w:ind w:left="0"/>
              <w:rPr>
                <w:sz w:val="24"/>
                <w:szCs w:val="24"/>
                <w:lang w:val="ro-RO"/>
              </w:rPr>
            </w:pPr>
            <w:r w:rsidRPr="001E6EC7">
              <w:rPr>
                <w:sz w:val="24"/>
                <w:szCs w:val="24"/>
                <w:lang w:val="ro-RO"/>
              </w:rPr>
              <w:t xml:space="preserve">Aceasta poate fi realizata prin utilizarea </w:t>
            </w:r>
            <w:proofErr w:type="spellStart"/>
            <w:r w:rsidRPr="001E6EC7">
              <w:rPr>
                <w:sz w:val="24"/>
                <w:szCs w:val="24"/>
                <w:lang w:val="ro-RO"/>
              </w:rPr>
              <w:t>informatiilor</w:t>
            </w:r>
            <w:proofErr w:type="spellEnd"/>
            <w:r w:rsidRPr="001E6EC7">
              <w:rPr>
                <w:sz w:val="24"/>
                <w:szCs w:val="24"/>
                <w:lang w:val="ro-RO"/>
              </w:rPr>
              <w:t xml:space="preserve"> din </w:t>
            </w:r>
            <w:proofErr w:type="spellStart"/>
            <w:r w:rsidRPr="001E6EC7">
              <w:rPr>
                <w:sz w:val="24"/>
                <w:szCs w:val="24"/>
                <w:lang w:val="ro-RO"/>
              </w:rPr>
              <w:t>sectiunea</w:t>
            </w:r>
            <w:proofErr w:type="spellEnd"/>
            <w:r w:rsidRPr="001E6EC7">
              <w:rPr>
                <w:sz w:val="24"/>
                <w:szCs w:val="24"/>
                <w:lang w:val="ro-RO"/>
              </w:rPr>
              <w:t xml:space="preserve"> referitoare la </w:t>
            </w:r>
            <w:proofErr w:type="spellStart"/>
            <w:r w:rsidRPr="001E6EC7">
              <w:rPr>
                <w:sz w:val="24"/>
                <w:szCs w:val="24"/>
                <w:lang w:val="ro-RO"/>
              </w:rPr>
              <w:t>evaluarile</w:t>
            </w:r>
            <w:proofErr w:type="spellEnd"/>
            <w:r w:rsidRPr="001E6EC7">
              <w:rPr>
                <w:sz w:val="24"/>
                <w:szCs w:val="24"/>
                <w:lang w:val="ro-RO"/>
              </w:rPr>
              <w:t xml:space="preserve"> de mediu (impact sau/si </w:t>
            </w:r>
            <w:proofErr w:type="spellStart"/>
            <w:r w:rsidRPr="001E6EC7">
              <w:rPr>
                <w:sz w:val="24"/>
                <w:szCs w:val="24"/>
                <w:lang w:val="ro-RO"/>
              </w:rPr>
              <w:t>bilant</w:t>
            </w:r>
            <w:proofErr w:type="spellEnd"/>
            <w:r w:rsidRPr="001E6EC7">
              <w:rPr>
                <w:sz w:val="24"/>
                <w:szCs w:val="24"/>
                <w:lang w:val="ro-RO"/>
              </w:rPr>
              <w:t xml:space="preserve"> de mediu) privind zgomotul si </w:t>
            </w:r>
            <w:proofErr w:type="spellStart"/>
            <w:r w:rsidRPr="001E6EC7">
              <w:rPr>
                <w:sz w:val="24"/>
                <w:szCs w:val="24"/>
                <w:lang w:val="ro-RO"/>
              </w:rPr>
              <w:t>vibratiile</w:t>
            </w:r>
            <w:proofErr w:type="spellEnd"/>
            <w:r w:rsidRPr="001E6EC7">
              <w:rPr>
                <w:sz w:val="24"/>
                <w:szCs w:val="24"/>
                <w:lang w:val="ro-RO"/>
              </w:rPr>
              <w:t xml:space="preserve"> sau prin folosirea unei </w:t>
            </w:r>
            <w:proofErr w:type="spellStart"/>
            <w:r w:rsidRPr="001E6EC7">
              <w:rPr>
                <w:sz w:val="24"/>
                <w:szCs w:val="24"/>
                <w:lang w:val="ro-RO"/>
              </w:rPr>
              <w:t>abordari</w:t>
            </w:r>
            <w:proofErr w:type="spellEnd"/>
            <w:r w:rsidRPr="001E6EC7">
              <w:rPr>
                <w:sz w:val="24"/>
                <w:szCs w:val="24"/>
                <w:lang w:val="ro-RO"/>
              </w:rPr>
              <w:t xml:space="preserve"> calitative </w:t>
            </w:r>
            <w:proofErr w:type="spellStart"/>
            <w:r w:rsidRPr="001E6EC7">
              <w:rPr>
                <w:sz w:val="24"/>
                <w:szCs w:val="24"/>
                <w:lang w:val="ro-RO"/>
              </w:rPr>
              <w:t>obisnuite</w:t>
            </w:r>
            <w:proofErr w:type="spellEnd"/>
            <w:r w:rsidRPr="001E6EC7">
              <w:rPr>
                <w:sz w:val="24"/>
                <w:szCs w:val="24"/>
                <w:lang w:val="ro-RO"/>
              </w:rPr>
              <w:t xml:space="preserve">, atunci </w:t>
            </w:r>
            <w:proofErr w:type="spellStart"/>
            <w:r w:rsidRPr="001E6EC7">
              <w:rPr>
                <w:sz w:val="24"/>
                <w:szCs w:val="24"/>
                <w:lang w:val="ro-RO"/>
              </w:rPr>
              <w:t>cand</w:t>
            </w:r>
            <w:proofErr w:type="spellEnd"/>
            <w:r w:rsidRPr="001E6EC7">
              <w:rPr>
                <w:sz w:val="24"/>
                <w:szCs w:val="24"/>
                <w:lang w:val="ro-RO"/>
              </w:rPr>
              <w:t xml:space="preserve"> nivelul </w:t>
            </w:r>
            <w:proofErr w:type="spellStart"/>
            <w:r w:rsidRPr="001E6EC7">
              <w:rPr>
                <w:sz w:val="24"/>
                <w:szCs w:val="24"/>
                <w:lang w:val="ro-RO"/>
              </w:rPr>
              <w:t>scazut</w:t>
            </w:r>
            <w:proofErr w:type="spellEnd"/>
            <w:r w:rsidRPr="001E6EC7">
              <w:rPr>
                <w:sz w:val="24"/>
                <w:szCs w:val="24"/>
                <w:lang w:val="ro-RO"/>
              </w:rPr>
              <w:t xml:space="preserve"> de risc este evident.</w:t>
            </w:r>
          </w:p>
          <w:p w:rsidR="001D2912" w:rsidRPr="001E6EC7" w:rsidRDefault="001D2912" w:rsidP="00971F91">
            <w:pPr>
              <w:pStyle w:val="table"/>
              <w:rPr>
                <w:sz w:val="24"/>
                <w:szCs w:val="24"/>
                <w:lang w:val="ro-RO"/>
              </w:rPr>
            </w:pPr>
            <w:r w:rsidRPr="001E6EC7">
              <w:rPr>
                <w:sz w:val="24"/>
                <w:szCs w:val="24"/>
                <w:lang w:val="ro-RO"/>
              </w:rPr>
              <w:t xml:space="preserve">NU este necesara furnizarea de </w:t>
            </w:r>
            <w:proofErr w:type="spellStart"/>
            <w:r w:rsidRPr="001E6EC7">
              <w:rPr>
                <w:sz w:val="24"/>
                <w:szCs w:val="24"/>
                <w:lang w:val="ro-RO"/>
              </w:rPr>
              <w:t>informatii</w:t>
            </w:r>
            <w:proofErr w:type="spellEnd"/>
            <w:r w:rsidRPr="001E6EC7">
              <w:rPr>
                <w:sz w:val="24"/>
                <w:szCs w:val="24"/>
                <w:lang w:val="ro-RO"/>
              </w:rPr>
              <w:t xml:space="preserve"> suplimentare pentru sursele descrise aici.</w:t>
            </w:r>
          </w:p>
        </w:tc>
      </w:tr>
      <w:tr w:rsidR="001D2912" w:rsidRPr="001E6EC7" w:rsidTr="00971F91">
        <w:tc>
          <w:tcPr>
            <w:tcW w:w="2610" w:type="dxa"/>
            <w:tcBorders>
              <w:top w:val="single" w:sz="18" w:space="0" w:color="008000"/>
              <w:left w:val="single" w:sz="18" w:space="0" w:color="008000"/>
              <w:bottom w:val="nil"/>
              <w:right w:val="single" w:sz="4" w:space="0" w:color="auto"/>
            </w:tcBorders>
            <w:shd w:val="pct20" w:color="auto" w:fill="FFFFFF"/>
            <w:vAlign w:val="center"/>
          </w:tcPr>
          <w:p w:rsidR="001D2912" w:rsidRPr="001E6EC7" w:rsidRDefault="001D2912" w:rsidP="00971F91">
            <w:pPr>
              <w:ind w:left="0"/>
              <w:rPr>
                <w:sz w:val="24"/>
                <w:szCs w:val="24"/>
                <w:lang w:val="ro-RO"/>
              </w:rPr>
            </w:pPr>
            <w:proofErr w:type="spellStart"/>
            <w:r w:rsidRPr="001E6EC7">
              <w:rPr>
                <w:sz w:val="24"/>
                <w:szCs w:val="24"/>
                <w:lang w:val="ro-RO"/>
              </w:rPr>
              <w:t>Identificati</w:t>
            </w:r>
            <w:proofErr w:type="spellEnd"/>
            <w:r w:rsidRPr="001E6EC7">
              <w:rPr>
                <w:sz w:val="24"/>
                <w:szCs w:val="24"/>
                <w:lang w:val="ro-RO"/>
              </w:rPr>
              <w:t xml:space="preserve"> fiecare sursa semnificativa de zgomot </w:t>
            </w:r>
            <w:r w:rsidRPr="001E6EC7">
              <w:rPr>
                <w:sz w:val="24"/>
                <w:szCs w:val="24"/>
                <w:lang w:val="ro-RO"/>
              </w:rPr>
              <w:lastRenderedPageBreak/>
              <w:t xml:space="preserve">si/sau </w:t>
            </w:r>
            <w:proofErr w:type="spellStart"/>
            <w:r w:rsidRPr="001E6EC7">
              <w:rPr>
                <w:sz w:val="24"/>
                <w:szCs w:val="24"/>
                <w:lang w:val="ro-RO"/>
              </w:rPr>
              <w:t>vibratii</w:t>
            </w:r>
            <w:proofErr w:type="spellEnd"/>
          </w:p>
        </w:tc>
        <w:tc>
          <w:tcPr>
            <w:tcW w:w="1170" w:type="dxa"/>
            <w:tcBorders>
              <w:top w:val="single" w:sz="18" w:space="0" w:color="008000"/>
              <w:left w:val="single" w:sz="4" w:space="0" w:color="auto"/>
              <w:bottom w:val="nil"/>
              <w:right w:val="single" w:sz="4" w:space="0" w:color="auto"/>
            </w:tcBorders>
            <w:shd w:val="pct20" w:color="auto" w:fill="FFFFFF"/>
            <w:vAlign w:val="center"/>
          </w:tcPr>
          <w:p w:rsidR="001D2912" w:rsidRPr="001E6EC7" w:rsidRDefault="001D2912" w:rsidP="00971F91">
            <w:pPr>
              <w:ind w:left="0"/>
              <w:rPr>
                <w:snapToGrid w:val="0"/>
                <w:sz w:val="24"/>
                <w:szCs w:val="24"/>
                <w:lang w:val="ro-RO"/>
              </w:rPr>
            </w:pPr>
            <w:proofErr w:type="spellStart"/>
            <w:r w:rsidRPr="001E6EC7">
              <w:rPr>
                <w:snapToGrid w:val="0"/>
                <w:sz w:val="24"/>
                <w:szCs w:val="24"/>
                <w:lang w:val="ro-RO"/>
              </w:rPr>
              <w:lastRenderedPageBreak/>
              <w:t>Numarul</w:t>
            </w:r>
            <w:proofErr w:type="spellEnd"/>
            <w:r w:rsidRPr="001E6EC7">
              <w:rPr>
                <w:snapToGrid w:val="0"/>
                <w:sz w:val="24"/>
                <w:szCs w:val="24"/>
                <w:lang w:val="ro-RO"/>
              </w:rPr>
              <w:t xml:space="preserve"> de </w:t>
            </w:r>
            <w:proofErr w:type="spellStart"/>
            <w:r w:rsidRPr="001E6EC7">
              <w:rPr>
                <w:snapToGrid w:val="0"/>
                <w:sz w:val="24"/>
                <w:szCs w:val="24"/>
                <w:lang w:val="ro-RO"/>
              </w:rPr>
              <w:lastRenderedPageBreak/>
              <w:t>referinta</w:t>
            </w:r>
            <w:proofErr w:type="spellEnd"/>
            <w:r w:rsidRPr="001E6EC7">
              <w:rPr>
                <w:snapToGrid w:val="0"/>
                <w:sz w:val="24"/>
                <w:szCs w:val="24"/>
                <w:lang w:val="ro-RO"/>
              </w:rPr>
              <w:t xml:space="preserve"> al sursei </w:t>
            </w:r>
          </w:p>
        </w:tc>
        <w:tc>
          <w:tcPr>
            <w:tcW w:w="1800" w:type="dxa"/>
            <w:tcBorders>
              <w:top w:val="single" w:sz="18" w:space="0" w:color="008000"/>
              <w:left w:val="single" w:sz="4" w:space="0" w:color="auto"/>
              <w:bottom w:val="nil"/>
              <w:right w:val="single" w:sz="4" w:space="0" w:color="auto"/>
            </w:tcBorders>
            <w:shd w:val="pct20" w:color="auto" w:fill="FFFFFF"/>
            <w:vAlign w:val="center"/>
          </w:tcPr>
          <w:p w:rsidR="001D2912" w:rsidRPr="001E6EC7" w:rsidRDefault="001D2912" w:rsidP="00971F91">
            <w:pPr>
              <w:ind w:left="0"/>
              <w:rPr>
                <w:sz w:val="24"/>
                <w:szCs w:val="24"/>
                <w:lang w:val="ro-RO"/>
              </w:rPr>
            </w:pPr>
            <w:proofErr w:type="spellStart"/>
            <w:r w:rsidRPr="001E6EC7">
              <w:rPr>
                <w:snapToGrid w:val="0"/>
                <w:sz w:val="24"/>
                <w:szCs w:val="24"/>
                <w:lang w:val="ro-RO"/>
              </w:rPr>
              <w:lastRenderedPageBreak/>
              <w:t>Descrieti</w:t>
            </w:r>
            <w:proofErr w:type="spellEnd"/>
            <w:r w:rsidRPr="001E6EC7">
              <w:rPr>
                <w:snapToGrid w:val="0"/>
                <w:sz w:val="24"/>
                <w:szCs w:val="24"/>
                <w:lang w:val="ro-RO"/>
              </w:rPr>
              <w:t xml:space="preserve"> natura zgomotului sau </w:t>
            </w:r>
            <w:proofErr w:type="spellStart"/>
            <w:r w:rsidRPr="001E6EC7">
              <w:rPr>
                <w:snapToGrid w:val="0"/>
                <w:sz w:val="24"/>
                <w:szCs w:val="24"/>
                <w:lang w:val="ro-RO"/>
              </w:rPr>
              <w:lastRenderedPageBreak/>
              <w:t>vibratiei</w:t>
            </w:r>
            <w:proofErr w:type="spellEnd"/>
          </w:p>
        </w:tc>
        <w:tc>
          <w:tcPr>
            <w:tcW w:w="1530" w:type="dxa"/>
            <w:tcBorders>
              <w:top w:val="single" w:sz="18" w:space="0" w:color="008000"/>
              <w:left w:val="single" w:sz="4" w:space="0" w:color="auto"/>
              <w:bottom w:val="nil"/>
              <w:right w:val="single" w:sz="4" w:space="0" w:color="auto"/>
            </w:tcBorders>
            <w:shd w:val="pct20" w:color="auto" w:fill="FFFFFF"/>
            <w:vAlign w:val="center"/>
          </w:tcPr>
          <w:p w:rsidR="001D2912" w:rsidRPr="001E6EC7" w:rsidRDefault="001D2912" w:rsidP="00971F91">
            <w:pPr>
              <w:ind w:left="0"/>
              <w:rPr>
                <w:snapToGrid w:val="0"/>
                <w:sz w:val="24"/>
                <w:szCs w:val="24"/>
                <w:lang w:val="ro-RO"/>
              </w:rPr>
            </w:pPr>
            <w:r w:rsidRPr="001E6EC7">
              <w:rPr>
                <w:snapToGrid w:val="0"/>
                <w:sz w:val="24"/>
                <w:szCs w:val="24"/>
                <w:lang w:val="ro-RO"/>
              </w:rPr>
              <w:lastRenderedPageBreak/>
              <w:t xml:space="preserve">Exista un punct de </w:t>
            </w:r>
            <w:r w:rsidRPr="001E6EC7">
              <w:rPr>
                <w:snapToGrid w:val="0"/>
                <w:sz w:val="24"/>
                <w:szCs w:val="24"/>
                <w:lang w:val="ro-RO"/>
              </w:rPr>
              <w:lastRenderedPageBreak/>
              <w:t>monitorizare specificat?</w:t>
            </w:r>
          </w:p>
        </w:tc>
        <w:tc>
          <w:tcPr>
            <w:tcW w:w="1350" w:type="dxa"/>
            <w:tcBorders>
              <w:top w:val="single" w:sz="18" w:space="0" w:color="008000"/>
              <w:left w:val="single" w:sz="4" w:space="0" w:color="auto"/>
              <w:bottom w:val="nil"/>
              <w:right w:val="single" w:sz="4" w:space="0" w:color="auto"/>
            </w:tcBorders>
            <w:shd w:val="pct20" w:color="auto" w:fill="FFFFFF"/>
            <w:vAlign w:val="center"/>
          </w:tcPr>
          <w:p w:rsidR="001D2912" w:rsidRPr="001E6EC7" w:rsidRDefault="001D2912" w:rsidP="00971F91">
            <w:pPr>
              <w:ind w:left="0"/>
              <w:rPr>
                <w:sz w:val="24"/>
                <w:szCs w:val="24"/>
                <w:lang w:val="ro-RO"/>
              </w:rPr>
            </w:pPr>
            <w:r w:rsidRPr="001E6EC7">
              <w:rPr>
                <w:snapToGrid w:val="0"/>
                <w:sz w:val="24"/>
                <w:szCs w:val="24"/>
                <w:lang w:val="ro-RO"/>
              </w:rPr>
              <w:lastRenderedPageBreak/>
              <w:t xml:space="preserve">Care este </w:t>
            </w:r>
            <w:proofErr w:type="spellStart"/>
            <w:r w:rsidRPr="001E6EC7">
              <w:rPr>
                <w:snapToGrid w:val="0"/>
                <w:sz w:val="24"/>
                <w:szCs w:val="24"/>
                <w:lang w:val="ro-RO"/>
              </w:rPr>
              <w:t>contributia</w:t>
            </w:r>
            <w:proofErr w:type="spellEnd"/>
            <w:r w:rsidRPr="001E6EC7">
              <w:rPr>
                <w:snapToGrid w:val="0"/>
                <w:sz w:val="24"/>
                <w:szCs w:val="24"/>
                <w:lang w:val="ro-RO"/>
              </w:rPr>
              <w:t xml:space="preserve"> </w:t>
            </w:r>
            <w:r w:rsidRPr="001E6EC7">
              <w:rPr>
                <w:snapToGrid w:val="0"/>
                <w:sz w:val="24"/>
                <w:szCs w:val="24"/>
                <w:lang w:val="ro-RO"/>
              </w:rPr>
              <w:lastRenderedPageBreak/>
              <w:t>la emisia totala de zgomot?</w:t>
            </w:r>
          </w:p>
        </w:tc>
        <w:tc>
          <w:tcPr>
            <w:tcW w:w="3420" w:type="dxa"/>
            <w:tcBorders>
              <w:top w:val="single" w:sz="18" w:space="0" w:color="008000"/>
              <w:left w:val="single" w:sz="4" w:space="0" w:color="auto"/>
              <w:bottom w:val="nil"/>
              <w:right w:val="single" w:sz="4" w:space="0" w:color="auto"/>
            </w:tcBorders>
            <w:shd w:val="pct20" w:color="auto" w:fill="FFFFFF"/>
          </w:tcPr>
          <w:p w:rsidR="001D2912" w:rsidRPr="001E6EC7" w:rsidRDefault="001D2912" w:rsidP="00971F91">
            <w:pPr>
              <w:ind w:left="0"/>
              <w:rPr>
                <w:sz w:val="24"/>
                <w:szCs w:val="24"/>
                <w:lang w:val="ro-RO"/>
              </w:rPr>
            </w:pPr>
            <w:proofErr w:type="spellStart"/>
            <w:r w:rsidRPr="001E6EC7">
              <w:rPr>
                <w:sz w:val="24"/>
                <w:szCs w:val="24"/>
                <w:lang w:val="ro-RO"/>
              </w:rPr>
              <w:lastRenderedPageBreak/>
              <w:t>Descrieti</w:t>
            </w:r>
            <w:proofErr w:type="spellEnd"/>
            <w:r w:rsidRPr="001E6EC7">
              <w:rPr>
                <w:sz w:val="24"/>
                <w:szCs w:val="24"/>
                <w:lang w:val="ro-RO"/>
              </w:rPr>
              <w:t xml:space="preserve"> </w:t>
            </w:r>
            <w:proofErr w:type="spellStart"/>
            <w:r w:rsidRPr="001E6EC7">
              <w:rPr>
                <w:sz w:val="24"/>
                <w:szCs w:val="24"/>
                <w:lang w:val="ro-RO"/>
              </w:rPr>
              <w:t>actiunile</w:t>
            </w:r>
            <w:proofErr w:type="spellEnd"/>
            <w:r w:rsidRPr="001E6EC7">
              <w:rPr>
                <w:sz w:val="24"/>
                <w:szCs w:val="24"/>
                <w:lang w:val="ro-RO"/>
              </w:rPr>
              <w:t xml:space="preserve"> </w:t>
            </w:r>
            <w:proofErr w:type="spellStart"/>
            <w:r w:rsidRPr="001E6EC7">
              <w:rPr>
                <w:sz w:val="24"/>
                <w:szCs w:val="24"/>
                <w:lang w:val="ro-RO"/>
              </w:rPr>
              <w:t>intreprinse</w:t>
            </w:r>
            <w:proofErr w:type="spellEnd"/>
            <w:r w:rsidRPr="001E6EC7">
              <w:rPr>
                <w:sz w:val="24"/>
                <w:szCs w:val="24"/>
                <w:lang w:val="ro-RO"/>
              </w:rPr>
              <w:t xml:space="preserve"> pentru prevenirea sau </w:t>
            </w:r>
            <w:r w:rsidRPr="001E6EC7">
              <w:rPr>
                <w:sz w:val="24"/>
                <w:szCs w:val="24"/>
                <w:lang w:val="ro-RO"/>
              </w:rPr>
              <w:lastRenderedPageBreak/>
              <w:t>minimizarea emisiilor de zgomot</w:t>
            </w:r>
          </w:p>
        </w:tc>
        <w:tc>
          <w:tcPr>
            <w:tcW w:w="2970" w:type="dxa"/>
            <w:tcBorders>
              <w:top w:val="single" w:sz="4" w:space="0" w:color="auto"/>
              <w:left w:val="single" w:sz="4" w:space="0" w:color="auto"/>
              <w:bottom w:val="nil"/>
              <w:right w:val="single" w:sz="18" w:space="0" w:color="008000"/>
            </w:tcBorders>
            <w:shd w:val="pct20" w:color="auto" w:fill="FFFFFF"/>
            <w:vAlign w:val="center"/>
          </w:tcPr>
          <w:p w:rsidR="001D2912" w:rsidRPr="001E6EC7" w:rsidRDefault="001D2912" w:rsidP="00971F91">
            <w:pPr>
              <w:ind w:left="0"/>
              <w:rPr>
                <w:sz w:val="24"/>
                <w:szCs w:val="24"/>
                <w:lang w:val="ro-RO"/>
              </w:rPr>
            </w:pPr>
            <w:r w:rsidRPr="001E6EC7">
              <w:rPr>
                <w:sz w:val="24"/>
                <w:szCs w:val="24"/>
                <w:lang w:val="ro-RO"/>
              </w:rPr>
              <w:lastRenderedPageBreak/>
              <w:t>Masuri care trebuie luate pentru respectarea BAT-</w:t>
            </w:r>
            <w:r w:rsidRPr="001E6EC7">
              <w:rPr>
                <w:sz w:val="24"/>
                <w:szCs w:val="24"/>
                <w:lang w:val="ro-RO"/>
              </w:rPr>
              <w:lastRenderedPageBreak/>
              <w:t>urilor si a termenelor stabilite in programele pentru conformare</w:t>
            </w:r>
          </w:p>
        </w:tc>
      </w:tr>
      <w:tr w:rsidR="001D2912" w:rsidRPr="001E6EC7" w:rsidTr="00971F91">
        <w:tc>
          <w:tcPr>
            <w:tcW w:w="2610" w:type="dxa"/>
            <w:tcBorders>
              <w:top w:val="single" w:sz="18" w:space="0" w:color="008000"/>
              <w:left w:val="single" w:sz="18" w:space="0" w:color="008000"/>
              <w:bottom w:val="single" w:sz="18" w:space="0" w:color="008000"/>
              <w:right w:val="single" w:sz="4" w:space="0" w:color="auto"/>
            </w:tcBorders>
            <w:shd w:val="pct20" w:color="auto" w:fill="FFFFFF"/>
          </w:tcPr>
          <w:p w:rsidR="001D2912" w:rsidRPr="001E6EC7" w:rsidRDefault="001D2912" w:rsidP="00971F91">
            <w:pPr>
              <w:pStyle w:val="table"/>
              <w:rPr>
                <w:sz w:val="24"/>
                <w:szCs w:val="24"/>
                <w:lang w:val="ro-RO"/>
              </w:rPr>
            </w:pPr>
            <w:r w:rsidRPr="001E6EC7">
              <w:rPr>
                <w:sz w:val="24"/>
                <w:szCs w:val="24"/>
                <w:lang w:val="ro-RO"/>
              </w:rPr>
              <w:lastRenderedPageBreak/>
              <w:t>0</w:t>
            </w:r>
          </w:p>
        </w:tc>
        <w:tc>
          <w:tcPr>
            <w:tcW w:w="1170" w:type="dxa"/>
            <w:tcBorders>
              <w:top w:val="single" w:sz="18" w:space="0" w:color="008000"/>
              <w:left w:val="single" w:sz="4" w:space="0" w:color="auto"/>
              <w:bottom w:val="single" w:sz="18" w:space="0" w:color="008000"/>
              <w:right w:val="single" w:sz="4" w:space="0" w:color="auto"/>
            </w:tcBorders>
            <w:shd w:val="pct20" w:color="auto" w:fill="FFFFFF"/>
          </w:tcPr>
          <w:p w:rsidR="001D2912" w:rsidRPr="001E6EC7" w:rsidRDefault="001D2912" w:rsidP="00971F91">
            <w:pPr>
              <w:pStyle w:val="table"/>
              <w:rPr>
                <w:snapToGrid w:val="0"/>
                <w:sz w:val="24"/>
                <w:szCs w:val="24"/>
                <w:lang w:val="ro-RO"/>
              </w:rPr>
            </w:pPr>
            <w:r w:rsidRPr="001E6EC7">
              <w:rPr>
                <w:snapToGrid w:val="0"/>
                <w:sz w:val="24"/>
                <w:szCs w:val="24"/>
                <w:lang w:val="ro-RO"/>
              </w:rPr>
              <w:t>1</w:t>
            </w:r>
          </w:p>
        </w:tc>
        <w:tc>
          <w:tcPr>
            <w:tcW w:w="1800" w:type="dxa"/>
            <w:tcBorders>
              <w:top w:val="single" w:sz="18" w:space="0" w:color="008000"/>
              <w:left w:val="single" w:sz="4" w:space="0" w:color="auto"/>
              <w:bottom w:val="single" w:sz="18" w:space="0" w:color="008000"/>
              <w:right w:val="single" w:sz="4" w:space="0" w:color="auto"/>
            </w:tcBorders>
            <w:shd w:val="pct20" w:color="auto" w:fill="FFFFFF"/>
          </w:tcPr>
          <w:p w:rsidR="001D2912" w:rsidRPr="001E6EC7" w:rsidRDefault="001D2912" w:rsidP="00971F91">
            <w:pPr>
              <w:pStyle w:val="table"/>
              <w:rPr>
                <w:sz w:val="24"/>
                <w:szCs w:val="24"/>
                <w:lang w:val="ro-RO"/>
              </w:rPr>
            </w:pPr>
            <w:r w:rsidRPr="001E6EC7">
              <w:rPr>
                <w:sz w:val="24"/>
                <w:szCs w:val="24"/>
                <w:lang w:val="ro-RO"/>
              </w:rPr>
              <w:t>2</w:t>
            </w:r>
          </w:p>
        </w:tc>
        <w:tc>
          <w:tcPr>
            <w:tcW w:w="1530" w:type="dxa"/>
            <w:tcBorders>
              <w:top w:val="single" w:sz="18" w:space="0" w:color="008000"/>
              <w:left w:val="single" w:sz="4" w:space="0" w:color="auto"/>
              <w:bottom w:val="single" w:sz="18" w:space="0" w:color="008000"/>
              <w:right w:val="single" w:sz="4" w:space="0" w:color="auto"/>
            </w:tcBorders>
            <w:shd w:val="pct20" w:color="auto" w:fill="FFFFFF"/>
          </w:tcPr>
          <w:p w:rsidR="001D2912" w:rsidRPr="001E6EC7" w:rsidRDefault="001D2912" w:rsidP="00971F91">
            <w:pPr>
              <w:pStyle w:val="table"/>
              <w:rPr>
                <w:sz w:val="24"/>
                <w:szCs w:val="24"/>
                <w:lang w:val="ro-RO"/>
              </w:rPr>
            </w:pPr>
            <w:r w:rsidRPr="001E6EC7">
              <w:rPr>
                <w:sz w:val="24"/>
                <w:szCs w:val="24"/>
                <w:lang w:val="ro-RO"/>
              </w:rPr>
              <w:t>3</w:t>
            </w:r>
          </w:p>
        </w:tc>
        <w:tc>
          <w:tcPr>
            <w:tcW w:w="1350" w:type="dxa"/>
            <w:tcBorders>
              <w:top w:val="single" w:sz="18" w:space="0" w:color="008000"/>
              <w:left w:val="single" w:sz="4" w:space="0" w:color="auto"/>
              <w:bottom w:val="single" w:sz="18" w:space="0" w:color="008000"/>
              <w:right w:val="single" w:sz="4" w:space="0" w:color="auto"/>
            </w:tcBorders>
            <w:shd w:val="pct20" w:color="auto" w:fill="FFFFFF"/>
          </w:tcPr>
          <w:p w:rsidR="001D2912" w:rsidRPr="001E6EC7" w:rsidRDefault="001D2912" w:rsidP="00971F91">
            <w:pPr>
              <w:pStyle w:val="table"/>
              <w:rPr>
                <w:sz w:val="24"/>
                <w:szCs w:val="24"/>
                <w:lang w:val="ro-RO"/>
              </w:rPr>
            </w:pPr>
            <w:r w:rsidRPr="001E6EC7">
              <w:rPr>
                <w:sz w:val="24"/>
                <w:szCs w:val="24"/>
                <w:lang w:val="ro-RO"/>
              </w:rPr>
              <w:t>4</w:t>
            </w:r>
          </w:p>
        </w:tc>
        <w:tc>
          <w:tcPr>
            <w:tcW w:w="3420" w:type="dxa"/>
            <w:tcBorders>
              <w:top w:val="single" w:sz="18" w:space="0" w:color="008000"/>
              <w:left w:val="single" w:sz="4" w:space="0" w:color="auto"/>
              <w:bottom w:val="single" w:sz="18" w:space="0" w:color="008000"/>
              <w:right w:val="single" w:sz="4" w:space="0" w:color="auto"/>
            </w:tcBorders>
            <w:shd w:val="pct20" w:color="auto" w:fill="FFFFFF"/>
          </w:tcPr>
          <w:p w:rsidR="001D2912" w:rsidRPr="001E6EC7" w:rsidRDefault="001D2912" w:rsidP="00971F91">
            <w:pPr>
              <w:pStyle w:val="table"/>
              <w:rPr>
                <w:sz w:val="24"/>
                <w:szCs w:val="24"/>
                <w:lang w:val="ro-RO"/>
              </w:rPr>
            </w:pPr>
            <w:r w:rsidRPr="001E6EC7">
              <w:rPr>
                <w:sz w:val="24"/>
                <w:szCs w:val="24"/>
                <w:lang w:val="ro-RO"/>
              </w:rPr>
              <w:t>5</w:t>
            </w:r>
          </w:p>
        </w:tc>
        <w:tc>
          <w:tcPr>
            <w:tcW w:w="2970" w:type="dxa"/>
            <w:tcBorders>
              <w:top w:val="single" w:sz="18" w:space="0" w:color="008000"/>
              <w:left w:val="single" w:sz="4" w:space="0" w:color="auto"/>
              <w:bottom w:val="single" w:sz="18" w:space="0" w:color="008000"/>
              <w:right w:val="single" w:sz="18" w:space="0" w:color="008000"/>
            </w:tcBorders>
            <w:shd w:val="pct20" w:color="auto" w:fill="FFFFFF"/>
          </w:tcPr>
          <w:p w:rsidR="001D2912" w:rsidRPr="001E6EC7" w:rsidRDefault="001D2912" w:rsidP="00971F91">
            <w:pPr>
              <w:pStyle w:val="table"/>
              <w:rPr>
                <w:sz w:val="24"/>
                <w:szCs w:val="24"/>
                <w:lang w:val="ro-RO"/>
              </w:rPr>
            </w:pPr>
            <w:r w:rsidRPr="001E6EC7">
              <w:rPr>
                <w:sz w:val="24"/>
                <w:szCs w:val="24"/>
                <w:lang w:val="ro-RO"/>
              </w:rPr>
              <w:t>6</w:t>
            </w:r>
          </w:p>
        </w:tc>
      </w:tr>
      <w:tr w:rsidR="001D2912" w:rsidRPr="001E6EC7" w:rsidTr="00971F91">
        <w:trPr>
          <w:cantSplit/>
        </w:trPr>
        <w:tc>
          <w:tcPr>
            <w:tcW w:w="2610" w:type="dxa"/>
            <w:tcBorders>
              <w:top w:val="single" w:sz="4" w:space="0" w:color="auto"/>
              <w:left w:val="single" w:sz="18" w:space="0" w:color="008000"/>
              <w:bottom w:val="single" w:sz="4" w:space="0" w:color="auto"/>
              <w:right w:val="single" w:sz="4" w:space="0" w:color="auto"/>
            </w:tcBorders>
          </w:tcPr>
          <w:p w:rsidR="001D2912" w:rsidRPr="001E6EC7" w:rsidRDefault="001D2912" w:rsidP="00971F91">
            <w:pPr>
              <w:pStyle w:val="table"/>
              <w:ind w:right="-108"/>
              <w:rPr>
                <w:i/>
                <w:iCs/>
                <w:sz w:val="24"/>
                <w:szCs w:val="24"/>
                <w:lang w:val="ro-RO"/>
              </w:rPr>
            </w:pPr>
            <w:r w:rsidRPr="001E6EC7">
              <w:rPr>
                <w:i/>
                <w:iCs/>
                <w:sz w:val="24"/>
                <w:szCs w:val="24"/>
                <w:lang w:val="ro-RO"/>
              </w:rPr>
              <w:t xml:space="preserve">- motoarele de </w:t>
            </w:r>
            <w:proofErr w:type="spellStart"/>
            <w:r w:rsidRPr="001E6EC7">
              <w:rPr>
                <w:i/>
                <w:iCs/>
                <w:sz w:val="24"/>
                <w:szCs w:val="24"/>
                <w:lang w:val="ro-RO"/>
              </w:rPr>
              <w:t>acţionare</w:t>
            </w:r>
            <w:proofErr w:type="spellEnd"/>
            <w:r w:rsidRPr="001E6EC7">
              <w:rPr>
                <w:i/>
                <w:iCs/>
                <w:sz w:val="24"/>
                <w:szCs w:val="24"/>
                <w:lang w:val="ro-RO"/>
              </w:rPr>
              <w:t xml:space="preserve"> a pompelor din cadrul </w:t>
            </w:r>
            <w:proofErr w:type="spellStart"/>
            <w:r w:rsidRPr="001E6EC7">
              <w:rPr>
                <w:i/>
                <w:iCs/>
                <w:sz w:val="24"/>
                <w:szCs w:val="24"/>
                <w:lang w:val="ro-RO"/>
              </w:rPr>
              <w:t>instalaţiei</w:t>
            </w:r>
            <w:proofErr w:type="spellEnd"/>
          </w:p>
          <w:p w:rsidR="001D2912" w:rsidRPr="001E6EC7" w:rsidRDefault="001D2912" w:rsidP="002F73E9">
            <w:pPr>
              <w:pStyle w:val="table"/>
              <w:jc w:val="both"/>
              <w:rPr>
                <w:i/>
                <w:iCs/>
                <w:sz w:val="24"/>
                <w:szCs w:val="24"/>
                <w:lang w:val="ro-RO"/>
              </w:rPr>
            </w:pPr>
            <w:r w:rsidRPr="001E6EC7">
              <w:rPr>
                <w:i/>
                <w:iCs/>
                <w:sz w:val="24"/>
                <w:szCs w:val="24"/>
                <w:lang w:val="ro-RO"/>
              </w:rPr>
              <w:t xml:space="preserve">-  ventilatoarele </w:t>
            </w:r>
            <w:proofErr w:type="spellStart"/>
            <w:r w:rsidRPr="001E6EC7">
              <w:rPr>
                <w:i/>
                <w:iCs/>
                <w:sz w:val="24"/>
                <w:szCs w:val="24"/>
                <w:lang w:val="ro-RO"/>
              </w:rPr>
              <w:t>sferente</w:t>
            </w:r>
            <w:proofErr w:type="spellEnd"/>
            <w:r w:rsidRPr="001E6EC7">
              <w:rPr>
                <w:i/>
                <w:iCs/>
                <w:sz w:val="24"/>
                <w:szCs w:val="24"/>
                <w:lang w:val="ro-RO"/>
              </w:rPr>
              <w:t xml:space="preserve"> </w:t>
            </w:r>
            <w:proofErr w:type="spellStart"/>
            <w:r w:rsidRPr="001E6EC7">
              <w:rPr>
                <w:i/>
                <w:iCs/>
                <w:sz w:val="24"/>
                <w:szCs w:val="24"/>
                <w:lang w:val="ro-RO"/>
              </w:rPr>
              <w:t>instalatiilor</w:t>
            </w:r>
            <w:proofErr w:type="spellEnd"/>
            <w:r w:rsidRPr="001E6EC7">
              <w:rPr>
                <w:i/>
                <w:iCs/>
                <w:sz w:val="24"/>
                <w:szCs w:val="24"/>
                <w:lang w:val="ro-RO"/>
              </w:rPr>
              <w:t xml:space="preserve"> de </w:t>
            </w:r>
            <w:proofErr w:type="spellStart"/>
            <w:r w:rsidRPr="001E6EC7">
              <w:rPr>
                <w:i/>
                <w:iCs/>
                <w:sz w:val="24"/>
                <w:szCs w:val="24"/>
                <w:lang w:val="ro-RO"/>
              </w:rPr>
              <w:t>exhaustare</w:t>
            </w:r>
            <w:proofErr w:type="spellEnd"/>
            <w:r w:rsidRPr="001E6EC7">
              <w:rPr>
                <w:i/>
                <w:iCs/>
                <w:sz w:val="24"/>
                <w:szCs w:val="24"/>
                <w:lang w:val="ro-RO"/>
              </w:rPr>
              <w:t xml:space="preserve"> </w:t>
            </w:r>
          </w:p>
        </w:tc>
        <w:tc>
          <w:tcPr>
            <w:tcW w:w="1170"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pStyle w:val="table"/>
              <w:rPr>
                <w:snapToGrid w:val="0"/>
                <w:sz w:val="24"/>
                <w:szCs w:val="24"/>
                <w:lang w:val="ro-RO"/>
              </w:rPr>
            </w:pPr>
          </w:p>
          <w:p w:rsidR="001D2912" w:rsidRPr="001E6EC7" w:rsidRDefault="001D2912" w:rsidP="00971F91">
            <w:pPr>
              <w:pStyle w:val="table"/>
              <w:rPr>
                <w:snapToGrid w:val="0"/>
                <w:sz w:val="24"/>
                <w:szCs w:val="24"/>
                <w:lang w:val="ro-RO"/>
              </w:rPr>
            </w:pPr>
          </w:p>
          <w:p w:rsidR="001D2912" w:rsidRPr="001E6EC7" w:rsidRDefault="001D2912" w:rsidP="00971F91">
            <w:pPr>
              <w:pStyle w:val="table"/>
              <w:rPr>
                <w:snapToGrid w:val="0"/>
                <w:sz w:val="24"/>
                <w:szCs w:val="24"/>
                <w:lang w:val="ro-RO"/>
              </w:rPr>
            </w:pPr>
          </w:p>
          <w:p w:rsidR="001D2912" w:rsidRPr="001E6EC7" w:rsidRDefault="001D2912" w:rsidP="00971F91">
            <w:pPr>
              <w:pStyle w:val="table"/>
              <w:rPr>
                <w:snapToGrid w:val="0"/>
                <w:sz w:val="24"/>
                <w:szCs w:val="24"/>
                <w:lang w:val="ro-RO"/>
              </w:rPr>
            </w:pPr>
          </w:p>
          <w:p w:rsidR="001D2912" w:rsidRPr="001E6EC7" w:rsidRDefault="001D2912" w:rsidP="00971F91">
            <w:pPr>
              <w:pStyle w:val="table"/>
              <w:rPr>
                <w:snapToGrid w:val="0"/>
                <w:sz w:val="24"/>
                <w:szCs w:val="24"/>
                <w:lang w:val="ro-RO"/>
              </w:rPr>
            </w:pPr>
          </w:p>
        </w:tc>
        <w:tc>
          <w:tcPr>
            <w:tcW w:w="1800"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pStyle w:val="table"/>
              <w:rPr>
                <w:sz w:val="24"/>
                <w:szCs w:val="24"/>
                <w:lang w:val="ro-RO"/>
              </w:rPr>
            </w:pPr>
          </w:p>
          <w:p w:rsidR="001D2912" w:rsidRPr="001E6EC7" w:rsidRDefault="001D2912" w:rsidP="00971F91">
            <w:pPr>
              <w:pStyle w:val="table"/>
              <w:rPr>
                <w:sz w:val="24"/>
                <w:szCs w:val="24"/>
                <w:lang w:val="ro-RO"/>
              </w:rPr>
            </w:pPr>
          </w:p>
          <w:p w:rsidR="001D2912" w:rsidRPr="001E6EC7" w:rsidRDefault="001D2912" w:rsidP="00971F91">
            <w:pPr>
              <w:pStyle w:val="table"/>
              <w:rPr>
                <w:sz w:val="24"/>
                <w:szCs w:val="24"/>
                <w:lang w:val="ro-RO"/>
              </w:rPr>
            </w:pPr>
          </w:p>
          <w:p w:rsidR="001D2912" w:rsidRPr="001E6EC7" w:rsidRDefault="001D2912" w:rsidP="00971F91">
            <w:pPr>
              <w:pStyle w:val="table"/>
              <w:rPr>
                <w:sz w:val="24"/>
                <w:szCs w:val="24"/>
                <w:lang w:val="ro-RO"/>
              </w:rPr>
            </w:pPr>
            <w:r w:rsidRPr="001E6EC7">
              <w:rPr>
                <w:sz w:val="24"/>
                <w:szCs w:val="24"/>
                <w:lang w:val="ro-RO"/>
              </w:rPr>
              <w:t>Zgomot continuu de intensitate medie</w:t>
            </w:r>
          </w:p>
        </w:tc>
        <w:tc>
          <w:tcPr>
            <w:tcW w:w="1530" w:type="dxa"/>
            <w:tcBorders>
              <w:top w:val="single" w:sz="4" w:space="0" w:color="auto"/>
              <w:left w:val="single" w:sz="4" w:space="0" w:color="auto"/>
              <w:right w:val="single" w:sz="4" w:space="0" w:color="auto"/>
            </w:tcBorders>
          </w:tcPr>
          <w:p w:rsidR="001D2912" w:rsidRPr="001E6EC7" w:rsidRDefault="001D2912" w:rsidP="00971F91">
            <w:pPr>
              <w:rPr>
                <w:sz w:val="24"/>
                <w:szCs w:val="24"/>
                <w:lang w:val="ro-RO"/>
              </w:rPr>
            </w:pPr>
          </w:p>
          <w:p w:rsidR="001D2912" w:rsidRPr="001E6EC7" w:rsidRDefault="001D2912" w:rsidP="00971F91">
            <w:pPr>
              <w:rPr>
                <w:sz w:val="24"/>
                <w:szCs w:val="24"/>
                <w:lang w:val="ro-RO"/>
              </w:rPr>
            </w:pPr>
          </w:p>
          <w:p w:rsidR="001D2912" w:rsidRPr="001E6EC7" w:rsidRDefault="001D2912" w:rsidP="00971F91">
            <w:pPr>
              <w:rPr>
                <w:sz w:val="24"/>
                <w:szCs w:val="24"/>
                <w:lang w:val="ro-RO"/>
              </w:rPr>
            </w:pPr>
          </w:p>
          <w:p w:rsidR="001D2912" w:rsidRPr="001E6EC7" w:rsidRDefault="001D2912" w:rsidP="00971F91">
            <w:pPr>
              <w:rPr>
                <w:sz w:val="24"/>
                <w:szCs w:val="24"/>
                <w:lang w:val="ro-RO"/>
              </w:rPr>
            </w:pPr>
            <w:r w:rsidRPr="001E6EC7">
              <w:rPr>
                <w:sz w:val="24"/>
                <w:szCs w:val="24"/>
                <w:lang w:val="ro-RO"/>
              </w:rPr>
              <w:t>NU</w:t>
            </w:r>
          </w:p>
          <w:p w:rsidR="001D2912" w:rsidRPr="001E6EC7" w:rsidRDefault="001D2912" w:rsidP="00971F91">
            <w:pPr>
              <w:ind w:left="0" w:right="-18"/>
              <w:rPr>
                <w:sz w:val="24"/>
                <w:szCs w:val="24"/>
                <w:lang w:val="ro-RO"/>
              </w:rPr>
            </w:pPr>
          </w:p>
        </w:tc>
        <w:tc>
          <w:tcPr>
            <w:tcW w:w="1350"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pStyle w:val="table"/>
              <w:rPr>
                <w:sz w:val="24"/>
                <w:szCs w:val="24"/>
                <w:lang w:val="ro-RO"/>
              </w:rPr>
            </w:pPr>
          </w:p>
          <w:p w:rsidR="001D2912" w:rsidRPr="001E6EC7" w:rsidRDefault="001D2912" w:rsidP="00971F91">
            <w:pPr>
              <w:pStyle w:val="table"/>
              <w:rPr>
                <w:sz w:val="24"/>
                <w:szCs w:val="24"/>
                <w:lang w:val="ro-RO"/>
              </w:rPr>
            </w:pPr>
          </w:p>
          <w:p w:rsidR="001D2912" w:rsidRPr="001E6EC7" w:rsidRDefault="001D2912" w:rsidP="00971F91">
            <w:pPr>
              <w:pStyle w:val="table"/>
              <w:rPr>
                <w:sz w:val="24"/>
                <w:szCs w:val="24"/>
                <w:lang w:val="ro-RO"/>
              </w:rPr>
            </w:pPr>
          </w:p>
          <w:p w:rsidR="001D2912" w:rsidRPr="001E6EC7" w:rsidRDefault="001D2912" w:rsidP="00971F91">
            <w:pPr>
              <w:pStyle w:val="table"/>
              <w:rPr>
                <w:sz w:val="24"/>
                <w:szCs w:val="24"/>
                <w:lang w:val="ro-RO"/>
              </w:rPr>
            </w:pPr>
            <w:r w:rsidRPr="001E6EC7">
              <w:rPr>
                <w:sz w:val="24"/>
                <w:szCs w:val="24"/>
                <w:lang w:val="ro-RO"/>
              </w:rPr>
              <w:t>Mica</w:t>
            </w:r>
          </w:p>
        </w:tc>
        <w:tc>
          <w:tcPr>
            <w:tcW w:w="3420"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pStyle w:val="BodyTextIndent2"/>
              <w:spacing w:line="240" w:lineRule="auto"/>
              <w:ind w:left="0" w:hanging="11"/>
              <w:jc w:val="both"/>
              <w:rPr>
                <w:rFonts w:eastAsia="MS Mincho"/>
                <w:iCs/>
                <w:sz w:val="24"/>
                <w:szCs w:val="24"/>
                <w:lang w:val="ro-RO"/>
              </w:rPr>
            </w:pPr>
            <w:r w:rsidRPr="001E6EC7">
              <w:rPr>
                <w:rFonts w:eastAsia="MS Mincho"/>
                <w:iCs/>
                <w:sz w:val="24"/>
                <w:szCs w:val="24"/>
                <w:lang w:val="ro-RO"/>
              </w:rPr>
              <w:t xml:space="preserve">- utilajele sunt amplasate în </w:t>
            </w:r>
            <w:proofErr w:type="spellStart"/>
            <w:r w:rsidRPr="001E6EC7">
              <w:rPr>
                <w:rFonts w:eastAsia="MS Mincho"/>
                <w:iCs/>
                <w:sz w:val="24"/>
                <w:szCs w:val="24"/>
                <w:lang w:val="ro-RO"/>
              </w:rPr>
              <w:t>spaţii</w:t>
            </w:r>
            <w:proofErr w:type="spellEnd"/>
            <w:r w:rsidRPr="001E6EC7">
              <w:rPr>
                <w:rFonts w:eastAsia="MS Mincho"/>
                <w:iCs/>
                <w:sz w:val="24"/>
                <w:szCs w:val="24"/>
                <w:lang w:val="ro-RO"/>
              </w:rPr>
              <w:t xml:space="preserve"> închise (în cadrul halei de </w:t>
            </w:r>
            <w:proofErr w:type="spellStart"/>
            <w:r w:rsidRPr="001E6EC7">
              <w:rPr>
                <w:rFonts w:eastAsia="MS Mincho"/>
                <w:iCs/>
                <w:sz w:val="24"/>
                <w:szCs w:val="24"/>
                <w:lang w:val="ro-RO"/>
              </w:rPr>
              <w:t>producţie</w:t>
            </w:r>
            <w:proofErr w:type="spellEnd"/>
            <w:r w:rsidRPr="001E6EC7">
              <w:rPr>
                <w:rFonts w:eastAsia="MS Mincho"/>
                <w:iCs/>
                <w:sz w:val="24"/>
                <w:szCs w:val="24"/>
                <w:lang w:val="ro-RO"/>
              </w:rPr>
              <w:t>)</w:t>
            </w:r>
          </w:p>
          <w:p w:rsidR="001D2912" w:rsidRPr="001E6EC7" w:rsidRDefault="001D2912" w:rsidP="00971F91">
            <w:pPr>
              <w:pStyle w:val="BodyTextIndent2"/>
              <w:spacing w:line="240" w:lineRule="auto"/>
              <w:ind w:left="0" w:hanging="11"/>
              <w:jc w:val="both"/>
              <w:rPr>
                <w:rFonts w:eastAsia="MS Mincho"/>
                <w:iCs/>
                <w:sz w:val="24"/>
                <w:szCs w:val="24"/>
                <w:lang w:val="ro-RO"/>
              </w:rPr>
            </w:pPr>
            <w:r w:rsidRPr="001E6EC7">
              <w:rPr>
                <w:rFonts w:eastAsia="MS Mincho"/>
                <w:iCs/>
                <w:sz w:val="24"/>
                <w:szCs w:val="24"/>
                <w:lang w:val="ro-RO"/>
              </w:rPr>
              <w:t xml:space="preserve">- utilajele sunt din categoria celor cu nivel de zgomot redus (din </w:t>
            </w:r>
            <w:proofErr w:type="spellStart"/>
            <w:r w:rsidRPr="001E6EC7">
              <w:rPr>
                <w:rFonts w:eastAsia="MS Mincho"/>
                <w:iCs/>
                <w:sz w:val="24"/>
                <w:szCs w:val="24"/>
                <w:lang w:val="ro-RO"/>
              </w:rPr>
              <w:t>fabricaţie</w:t>
            </w:r>
            <w:proofErr w:type="spellEnd"/>
            <w:r w:rsidRPr="001E6EC7">
              <w:rPr>
                <w:rFonts w:eastAsia="MS Mincho"/>
                <w:iCs/>
                <w:sz w:val="24"/>
                <w:szCs w:val="24"/>
                <w:lang w:val="ro-RO"/>
              </w:rPr>
              <w:t>)</w:t>
            </w:r>
          </w:p>
          <w:p w:rsidR="001D2912" w:rsidRPr="001E6EC7" w:rsidRDefault="001D2912" w:rsidP="00971F91">
            <w:pPr>
              <w:pStyle w:val="BodyTextIndent2"/>
              <w:spacing w:line="240" w:lineRule="auto"/>
              <w:ind w:left="0" w:hanging="11"/>
              <w:jc w:val="both"/>
              <w:rPr>
                <w:sz w:val="24"/>
                <w:szCs w:val="24"/>
                <w:lang w:val="ro-RO"/>
              </w:rPr>
            </w:pPr>
            <w:r w:rsidRPr="001E6EC7">
              <w:rPr>
                <w:rFonts w:eastAsia="MS Mincho"/>
                <w:iCs/>
                <w:sz w:val="24"/>
                <w:szCs w:val="24"/>
                <w:lang w:val="ro-RO"/>
              </w:rPr>
              <w:t xml:space="preserve"> - se </w:t>
            </w:r>
            <w:proofErr w:type="spellStart"/>
            <w:r w:rsidRPr="001E6EC7">
              <w:rPr>
                <w:rFonts w:eastAsia="MS Mincho"/>
                <w:iCs/>
                <w:sz w:val="24"/>
                <w:szCs w:val="24"/>
                <w:lang w:val="ro-RO"/>
              </w:rPr>
              <w:t>urmăreşte</w:t>
            </w:r>
            <w:proofErr w:type="spellEnd"/>
            <w:r w:rsidRPr="001E6EC7">
              <w:rPr>
                <w:rFonts w:eastAsia="MS Mincho"/>
                <w:iCs/>
                <w:sz w:val="24"/>
                <w:szCs w:val="24"/>
                <w:lang w:val="ro-RO"/>
              </w:rPr>
              <w:t xml:space="preserve"> permanent  starea lor tehnică </w:t>
            </w:r>
            <w:proofErr w:type="spellStart"/>
            <w:r w:rsidRPr="001E6EC7">
              <w:rPr>
                <w:rFonts w:eastAsia="MS Mincho"/>
                <w:iCs/>
                <w:sz w:val="24"/>
                <w:szCs w:val="24"/>
                <w:lang w:val="ro-RO"/>
              </w:rPr>
              <w:t>şi</w:t>
            </w:r>
            <w:proofErr w:type="spellEnd"/>
            <w:r w:rsidRPr="001E6EC7">
              <w:rPr>
                <w:rFonts w:eastAsia="MS Mincho"/>
                <w:iCs/>
                <w:sz w:val="24"/>
                <w:szCs w:val="24"/>
                <w:lang w:val="ro-RO"/>
              </w:rPr>
              <w:t xml:space="preserve"> se intervine operativ atunci când se impun </w:t>
            </w:r>
            <w:proofErr w:type="spellStart"/>
            <w:r w:rsidRPr="001E6EC7">
              <w:rPr>
                <w:rFonts w:eastAsia="MS Mincho"/>
                <w:iCs/>
                <w:sz w:val="24"/>
                <w:szCs w:val="24"/>
                <w:lang w:val="ro-RO"/>
              </w:rPr>
              <w:t>reparaţii</w:t>
            </w:r>
            <w:proofErr w:type="spellEnd"/>
            <w:r w:rsidRPr="001E6EC7">
              <w:rPr>
                <w:rFonts w:eastAsia="MS Mincho"/>
                <w:iCs/>
                <w:sz w:val="24"/>
                <w:szCs w:val="24"/>
                <w:lang w:val="ro-RO"/>
              </w:rPr>
              <w:t>.</w:t>
            </w:r>
          </w:p>
          <w:p w:rsidR="001D2912" w:rsidRPr="001E6EC7" w:rsidRDefault="001D2912" w:rsidP="00971F91">
            <w:pPr>
              <w:pStyle w:val="table"/>
              <w:rPr>
                <w:sz w:val="24"/>
                <w:szCs w:val="24"/>
                <w:lang w:val="ro-RO"/>
              </w:rPr>
            </w:pPr>
          </w:p>
        </w:tc>
        <w:tc>
          <w:tcPr>
            <w:tcW w:w="2970" w:type="dxa"/>
            <w:tcBorders>
              <w:top w:val="single" w:sz="4" w:space="0" w:color="auto"/>
              <w:left w:val="single" w:sz="4" w:space="0" w:color="auto"/>
              <w:bottom w:val="single" w:sz="4" w:space="0" w:color="auto"/>
              <w:right w:val="single" w:sz="18" w:space="0" w:color="008000"/>
            </w:tcBorders>
          </w:tcPr>
          <w:p w:rsidR="001D2912" w:rsidRPr="001E6EC7" w:rsidRDefault="001D2912" w:rsidP="00971F91">
            <w:pPr>
              <w:ind w:left="0" w:right="-18"/>
              <w:rPr>
                <w:sz w:val="24"/>
                <w:szCs w:val="24"/>
                <w:lang w:val="ro-RO"/>
              </w:rPr>
            </w:pPr>
            <w:r w:rsidRPr="001E6EC7">
              <w:rPr>
                <w:i/>
                <w:iCs/>
                <w:sz w:val="24"/>
                <w:szCs w:val="24"/>
                <w:lang w:val="ro-RO"/>
              </w:rPr>
              <w:t>Nu se impun măsuri suplimentare pentru respectarea recomandărilor BREF privind nivelul de zgomot</w:t>
            </w:r>
          </w:p>
        </w:tc>
      </w:tr>
      <w:tr w:rsidR="001D2912" w:rsidRPr="001E6EC7" w:rsidTr="00971F91">
        <w:tc>
          <w:tcPr>
            <w:tcW w:w="2610" w:type="dxa"/>
            <w:tcBorders>
              <w:top w:val="single" w:sz="4" w:space="0" w:color="auto"/>
              <w:left w:val="single" w:sz="18" w:space="0" w:color="008000"/>
              <w:bottom w:val="single" w:sz="18" w:space="0" w:color="008000"/>
              <w:right w:val="single" w:sz="4" w:space="0" w:color="auto"/>
            </w:tcBorders>
          </w:tcPr>
          <w:p w:rsidR="001D2912" w:rsidRPr="001E6EC7" w:rsidRDefault="001D2912" w:rsidP="00971F91">
            <w:pPr>
              <w:pStyle w:val="table"/>
              <w:ind w:right="-108"/>
              <w:rPr>
                <w:i/>
                <w:iCs/>
                <w:sz w:val="24"/>
                <w:szCs w:val="24"/>
                <w:lang w:val="ro-RO"/>
              </w:rPr>
            </w:pPr>
          </w:p>
        </w:tc>
        <w:tc>
          <w:tcPr>
            <w:tcW w:w="1170" w:type="dxa"/>
            <w:tcBorders>
              <w:top w:val="single" w:sz="4" w:space="0" w:color="auto"/>
              <w:left w:val="single" w:sz="4" w:space="0" w:color="auto"/>
              <w:bottom w:val="single" w:sz="18" w:space="0" w:color="008000"/>
              <w:right w:val="single" w:sz="4" w:space="0" w:color="auto"/>
            </w:tcBorders>
          </w:tcPr>
          <w:p w:rsidR="001D2912" w:rsidRPr="001E6EC7" w:rsidRDefault="001D2912" w:rsidP="00971F91">
            <w:pPr>
              <w:pStyle w:val="table"/>
              <w:rPr>
                <w:snapToGrid w:val="0"/>
                <w:sz w:val="24"/>
                <w:szCs w:val="24"/>
                <w:lang w:val="ro-RO"/>
              </w:rPr>
            </w:pPr>
          </w:p>
        </w:tc>
        <w:tc>
          <w:tcPr>
            <w:tcW w:w="1800" w:type="dxa"/>
            <w:tcBorders>
              <w:top w:val="single" w:sz="4" w:space="0" w:color="auto"/>
              <w:left w:val="single" w:sz="4" w:space="0" w:color="auto"/>
              <w:bottom w:val="single" w:sz="18" w:space="0" w:color="008000"/>
              <w:right w:val="single" w:sz="4" w:space="0" w:color="auto"/>
            </w:tcBorders>
          </w:tcPr>
          <w:p w:rsidR="001D2912" w:rsidRPr="001E6EC7" w:rsidRDefault="001D2912" w:rsidP="00971F91">
            <w:pPr>
              <w:pStyle w:val="table"/>
              <w:rPr>
                <w:sz w:val="24"/>
                <w:szCs w:val="24"/>
                <w:lang w:val="ro-RO"/>
              </w:rPr>
            </w:pPr>
          </w:p>
        </w:tc>
        <w:tc>
          <w:tcPr>
            <w:tcW w:w="1530" w:type="dxa"/>
            <w:tcBorders>
              <w:top w:val="single" w:sz="4" w:space="0" w:color="auto"/>
              <w:left w:val="single" w:sz="4" w:space="0" w:color="auto"/>
              <w:bottom w:val="single" w:sz="18" w:space="0" w:color="008000"/>
              <w:right w:val="single" w:sz="4" w:space="0" w:color="auto"/>
            </w:tcBorders>
          </w:tcPr>
          <w:p w:rsidR="001D2912" w:rsidRPr="001E6EC7" w:rsidRDefault="001D2912" w:rsidP="00971F91">
            <w:pPr>
              <w:pStyle w:val="table"/>
              <w:ind w:firstLine="286"/>
              <w:rPr>
                <w:sz w:val="24"/>
                <w:szCs w:val="24"/>
                <w:lang w:val="ro-RO"/>
              </w:rPr>
            </w:pPr>
          </w:p>
        </w:tc>
        <w:tc>
          <w:tcPr>
            <w:tcW w:w="1350" w:type="dxa"/>
            <w:tcBorders>
              <w:top w:val="single" w:sz="4" w:space="0" w:color="auto"/>
              <w:left w:val="single" w:sz="4" w:space="0" w:color="auto"/>
              <w:bottom w:val="single" w:sz="18" w:space="0" w:color="008000"/>
              <w:right w:val="single" w:sz="4" w:space="0" w:color="auto"/>
            </w:tcBorders>
          </w:tcPr>
          <w:p w:rsidR="001D2912" w:rsidRPr="001E6EC7" w:rsidRDefault="001D2912" w:rsidP="00971F91">
            <w:pPr>
              <w:pStyle w:val="table"/>
              <w:rPr>
                <w:sz w:val="24"/>
                <w:szCs w:val="24"/>
                <w:lang w:val="ro-RO"/>
              </w:rPr>
            </w:pPr>
          </w:p>
        </w:tc>
        <w:tc>
          <w:tcPr>
            <w:tcW w:w="3420" w:type="dxa"/>
            <w:tcBorders>
              <w:top w:val="single" w:sz="4" w:space="0" w:color="auto"/>
              <w:left w:val="single" w:sz="4" w:space="0" w:color="auto"/>
              <w:bottom w:val="single" w:sz="18" w:space="0" w:color="008000"/>
              <w:right w:val="single" w:sz="4" w:space="0" w:color="auto"/>
            </w:tcBorders>
          </w:tcPr>
          <w:p w:rsidR="001D2912" w:rsidRPr="001E6EC7" w:rsidRDefault="001D2912" w:rsidP="00971F91">
            <w:pPr>
              <w:pStyle w:val="table"/>
              <w:rPr>
                <w:sz w:val="24"/>
                <w:szCs w:val="24"/>
                <w:lang w:val="ro-RO"/>
              </w:rPr>
            </w:pPr>
          </w:p>
        </w:tc>
        <w:tc>
          <w:tcPr>
            <w:tcW w:w="2970" w:type="dxa"/>
            <w:tcBorders>
              <w:top w:val="single" w:sz="4" w:space="0" w:color="auto"/>
              <w:left w:val="single" w:sz="4" w:space="0" w:color="auto"/>
              <w:bottom w:val="single" w:sz="18" w:space="0" w:color="008000"/>
              <w:right w:val="single" w:sz="18" w:space="0" w:color="008000"/>
            </w:tcBorders>
          </w:tcPr>
          <w:p w:rsidR="001D2912" w:rsidRPr="001E6EC7" w:rsidRDefault="001D2912" w:rsidP="00971F91">
            <w:pPr>
              <w:rPr>
                <w:sz w:val="24"/>
                <w:szCs w:val="24"/>
                <w:lang w:val="fr-FR"/>
              </w:rPr>
            </w:pPr>
          </w:p>
        </w:tc>
      </w:tr>
    </w:tbl>
    <w:p w:rsidR="001D2912" w:rsidRPr="001E6EC7" w:rsidRDefault="001D2912" w:rsidP="001D2912">
      <w:pPr>
        <w:spacing w:before="60"/>
        <w:ind w:left="0"/>
        <w:rPr>
          <w:sz w:val="24"/>
          <w:szCs w:val="24"/>
          <w:lang w:val="ro-RO"/>
        </w:rPr>
      </w:pPr>
    </w:p>
    <w:tbl>
      <w:tblPr>
        <w:tblW w:w="14742"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42"/>
      </w:tblGrid>
      <w:tr w:rsidR="001D2912" w:rsidRPr="00824859" w:rsidTr="004E2921">
        <w:tc>
          <w:tcPr>
            <w:tcW w:w="14742" w:type="dxa"/>
            <w:tcBorders>
              <w:top w:val="single" w:sz="12" w:space="0" w:color="000000"/>
              <w:left w:val="single" w:sz="12" w:space="0" w:color="000000"/>
              <w:bottom w:val="single" w:sz="12" w:space="0" w:color="000000"/>
              <w:right w:val="single" w:sz="12" w:space="0" w:color="000000"/>
            </w:tcBorders>
          </w:tcPr>
          <w:p w:rsidR="001D2912" w:rsidRPr="001E6EC7" w:rsidRDefault="001D2912" w:rsidP="00971F91">
            <w:pPr>
              <w:spacing w:before="60"/>
              <w:ind w:left="0"/>
              <w:rPr>
                <w:sz w:val="24"/>
                <w:szCs w:val="24"/>
                <w:lang w:val="ro-RO"/>
              </w:rPr>
            </w:pPr>
            <w:r w:rsidRPr="001E6EC7">
              <w:rPr>
                <w:sz w:val="24"/>
                <w:szCs w:val="24"/>
                <w:lang w:val="ro-RO"/>
              </w:rPr>
              <w:t xml:space="preserve">Orice alte </w:t>
            </w:r>
            <w:proofErr w:type="spellStart"/>
            <w:r w:rsidRPr="001E6EC7">
              <w:rPr>
                <w:sz w:val="24"/>
                <w:szCs w:val="24"/>
                <w:lang w:val="ro-RO"/>
              </w:rPr>
              <w:t>informatii</w:t>
            </w:r>
            <w:proofErr w:type="spellEnd"/>
            <w:r w:rsidRPr="001E6EC7">
              <w:rPr>
                <w:sz w:val="24"/>
                <w:szCs w:val="24"/>
                <w:lang w:val="ro-RO"/>
              </w:rPr>
              <w:t xml:space="preserve"> relevante trebuie precizate aici sau trebuie </w:t>
            </w:r>
            <w:proofErr w:type="spellStart"/>
            <w:r w:rsidRPr="001E6EC7">
              <w:rPr>
                <w:sz w:val="24"/>
                <w:szCs w:val="24"/>
                <w:lang w:val="ro-RO"/>
              </w:rPr>
              <w:t>facuta</w:t>
            </w:r>
            <w:proofErr w:type="spellEnd"/>
            <w:r w:rsidRPr="001E6EC7">
              <w:rPr>
                <w:sz w:val="24"/>
                <w:szCs w:val="24"/>
                <w:lang w:val="ro-RO"/>
              </w:rPr>
              <w:t xml:space="preserve"> referire la ele. De ex.  Surse non-</w:t>
            </w:r>
            <w:proofErr w:type="spellStart"/>
            <w:r w:rsidRPr="001E6EC7">
              <w:rPr>
                <w:sz w:val="24"/>
                <w:szCs w:val="24"/>
                <w:lang w:val="ro-RO"/>
              </w:rPr>
              <w:t>instalatie</w:t>
            </w:r>
            <w:proofErr w:type="spellEnd"/>
          </w:p>
          <w:p w:rsidR="001D2912" w:rsidRPr="001E6EC7" w:rsidRDefault="001D2912" w:rsidP="00EA4D5F">
            <w:pPr>
              <w:pStyle w:val="table"/>
              <w:spacing w:before="60"/>
              <w:rPr>
                <w:i/>
                <w:iCs/>
                <w:sz w:val="24"/>
                <w:szCs w:val="24"/>
                <w:lang w:val="ro-RO"/>
              </w:rPr>
            </w:pPr>
            <w:r w:rsidRPr="001E6EC7">
              <w:rPr>
                <w:i/>
                <w:iCs/>
                <w:sz w:val="24"/>
                <w:szCs w:val="24"/>
                <w:lang w:val="ro-RO"/>
              </w:rPr>
              <w:t xml:space="preserve"> Sursele non-</w:t>
            </w:r>
            <w:proofErr w:type="spellStart"/>
            <w:r w:rsidRPr="001E6EC7">
              <w:rPr>
                <w:i/>
                <w:iCs/>
                <w:sz w:val="24"/>
                <w:szCs w:val="24"/>
                <w:lang w:val="ro-RO"/>
              </w:rPr>
              <w:t>instalaţie</w:t>
            </w:r>
            <w:proofErr w:type="spellEnd"/>
            <w:r w:rsidRPr="001E6EC7">
              <w:rPr>
                <w:i/>
                <w:iCs/>
                <w:sz w:val="24"/>
                <w:szCs w:val="24"/>
                <w:lang w:val="ro-RO"/>
              </w:rPr>
              <w:t xml:space="preserve"> de poluare fonică de pe amplasament au </w:t>
            </w:r>
            <w:proofErr w:type="spellStart"/>
            <w:r w:rsidRPr="001E6EC7">
              <w:rPr>
                <w:i/>
                <w:iCs/>
                <w:sz w:val="24"/>
                <w:szCs w:val="24"/>
                <w:lang w:val="ro-RO"/>
              </w:rPr>
              <w:t>contribuţie</w:t>
            </w:r>
            <w:proofErr w:type="spellEnd"/>
            <w:r w:rsidRPr="001E6EC7">
              <w:rPr>
                <w:i/>
                <w:iCs/>
                <w:sz w:val="24"/>
                <w:szCs w:val="24"/>
                <w:lang w:val="ro-RO"/>
              </w:rPr>
              <w:t xml:space="preserve"> nesemnifica</w:t>
            </w:r>
            <w:r w:rsidR="00EA4D5F" w:rsidRPr="001E6EC7">
              <w:rPr>
                <w:i/>
                <w:iCs/>
                <w:sz w:val="24"/>
                <w:szCs w:val="24"/>
                <w:lang w:val="ro-RO"/>
              </w:rPr>
              <w:t xml:space="preserve">tivă la emisia totală de zgomot - </w:t>
            </w:r>
            <w:r w:rsidRPr="001E6EC7">
              <w:rPr>
                <w:i/>
                <w:iCs/>
                <w:sz w:val="24"/>
                <w:szCs w:val="24"/>
                <w:lang w:val="ro-RO"/>
              </w:rPr>
              <w:t>traficul auto este redus</w:t>
            </w:r>
          </w:p>
        </w:tc>
      </w:tr>
    </w:tbl>
    <w:p w:rsidR="001D2912" w:rsidRPr="001E6EC7" w:rsidRDefault="001D2912" w:rsidP="001D2912">
      <w:pPr>
        <w:spacing w:before="60"/>
        <w:ind w:left="0"/>
        <w:rPr>
          <w:sz w:val="24"/>
          <w:szCs w:val="24"/>
          <w:lang w:val="ro-RO"/>
        </w:rPr>
      </w:pPr>
    </w:p>
    <w:p w:rsidR="004E2921" w:rsidRPr="001E6EC7" w:rsidRDefault="004E2921" w:rsidP="001D2912">
      <w:pPr>
        <w:spacing w:before="60"/>
        <w:ind w:left="0"/>
        <w:rPr>
          <w:sz w:val="24"/>
          <w:szCs w:val="24"/>
          <w:lang w:val="ro-RO"/>
        </w:rPr>
      </w:pPr>
    </w:p>
    <w:p w:rsidR="001D2912" w:rsidRPr="001E6EC7" w:rsidRDefault="004E2921" w:rsidP="004E2921">
      <w:pPr>
        <w:pStyle w:val="Heading2"/>
        <w:numPr>
          <w:ilvl w:val="0"/>
          <w:numId w:val="0"/>
        </w:numPr>
        <w:tabs>
          <w:tab w:val="clear" w:pos="709"/>
        </w:tabs>
        <w:spacing w:before="60" w:after="120"/>
        <w:rPr>
          <w:lang w:val="ro-RO"/>
        </w:rPr>
      </w:pPr>
      <w:bookmarkStart w:id="222" w:name="_Toc101609201"/>
      <w:r w:rsidRPr="001E6EC7">
        <w:rPr>
          <w:lang w:val="ro-RO"/>
        </w:rPr>
        <w:t>9.3-</w:t>
      </w:r>
      <w:r w:rsidR="001D2912" w:rsidRPr="001E6EC7">
        <w:rPr>
          <w:lang w:val="ro-RO"/>
        </w:rPr>
        <w:t xml:space="preserve">Studii privind </w:t>
      </w:r>
      <w:proofErr w:type="spellStart"/>
      <w:r w:rsidR="001D2912" w:rsidRPr="001E6EC7">
        <w:rPr>
          <w:lang w:val="ro-RO"/>
        </w:rPr>
        <w:t>masurarea</w:t>
      </w:r>
      <w:proofErr w:type="spellEnd"/>
      <w:r w:rsidR="001D2912" w:rsidRPr="001E6EC7">
        <w:rPr>
          <w:lang w:val="ro-RO"/>
        </w:rPr>
        <w:t xml:space="preserve"> zgomotului in mediu</w:t>
      </w:r>
      <w:bookmarkEnd w:id="222"/>
    </w:p>
    <w:p w:rsidR="001D2912" w:rsidRPr="001E6EC7" w:rsidRDefault="001D2912" w:rsidP="001D2912">
      <w:pPr>
        <w:spacing w:before="60"/>
        <w:ind w:left="0"/>
        <w:rPr>
          <w:sz w:val="24"/>
          <w:szCs w:val="24"/>
          <w:lang w:val="ro-RO"/>
        </w:rPr>
      </w:pPr>
      <w:proofErr w:type="spellStart"/>
      <w:r w:rsidRPr="001E6EC7">
        <w:rPr>
          <w:sz w:val="24"/>
          <w:szCs w:val="24"/>
          <w:lang w:val="ro-RO"/>
        </w:rPr>
        <w:t>Dati</w:t>
      </w:r>
      <w:proofErr w:type="spellEnd"/>
      <w:r w:rsidRPr="001E6EC7">
        <w:rPr>
          <w:sz w:val="24"/>
          <w:szCs w:val="24"/>
          <w:lang w:val="ro-RO"/>
        </w:rPr>
        <w:t xml:space="preserve"> detalii despre orice studii care au fost </w:t>
      </w:r>
      <w:proofErr w:type="spellStart"/>
      <w:r w:rsidRPr="001E6EC7">
        <w:rPr>
          <w:sz w:val="24"/>
          <w:szCs w:val="24"/>
          <w:lang w:val="ro-RO"/>
        </w:rPr>
        <w:t>facute</w:t>
      </w:r>
      <w:proofErr w:type="spellEnd"/>
      <w:r w:rsidRPr="001E6EC7">
        <w:rPr>
          <w:sz w:val="24"/>
          <w:szCs w:val="24"/>
          <w:lang w:val="ro-RO"/>
        </w:rPr>
        <w:t>.</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2"/>
      </w:tblGrid>
      <w:tr w:rsidR="001D2912" w:rsidRPr="00824859" w:rsidTr="004E2921">
        <w:trPr>
          <w:trHeight w:val="456"/>
        </w:trPr>
        <w:tc>
          <w:tcPr>
            <w:tcW w:w="14742" w:type="dxa"/>
          </w:tcPr>
          <w:p w:rsidR="001D2912" w:rsidRPr="001E6EC7" w:rsidRDefault="001D2912" w:rsidP="00C64002">
            <w:pPr>
              <w:spacing w:before="60"/>
              <w:ind w:left="0"/>
              <w:rPr>
                <w:i/>
                <w:iCs/>
                <w:sz w:val="24"/>
                <w:szCs w:val="24"/>
                <w:lang w:val="ro-RO"/>
              </w:rPr>
            </w:pPr>
            <w:r w:rsidRPr="001E6EC7">
              <w:rPr>
                <w:i/>
                <w:iCs/>
                <w:sz w:val="24"/>
                <w:szCs w:val="24"/>
                <w:lang w:val="ro-RO"/>
              </w:rPr>
              <w:t xml:space="preserve">Nu există </w:t>
            </w:r>
            <w:proofErr w:type="spellStart"/>
            <w:r w:rsidRPr="001E6EC7">
              <w:rPr>
                <w:i/>
                <w:iCs/>
                <w:sz w:val="24"/>
                <w:szCs w:val="24"/>
                <w:lang w:val="ro-RO"/>
              </w:rPr>
              <w:t>şi</w:t>
            </w:r>
            <w:proofErr w:type="spellEnd"/>
            <w:r w:rsidRPr="001E6EC7">
              <w:rPr>
                <w:i/>
                <w:iCs/>
                <w:sz w:val="24"/>
                <w:szCs w:val="24"/>
                <w:lang w:val="ro-RO"/>
              </w:rPr>
              <w:t xml:space="preserve"> nu este necesar un studiu de specialitate privind analiza zgomotului pe amplasamentul </w:t>
            </w:r>
            <w:r w:rsidR="002F73E9" w:rsidRPr="0063046D">
              <w:rPr>
                <w:b/>
                <w:sz w:val="24"/>
                <w:szCs w:val="24"/>
                <w:lang w:val="es-ES"/>
              </w:rPr>
              <w:t>SC DAR DRÄXLMAIER AUTOMOTIVE SRL.</w:t>
            </w:r>
          </w:p>
        </w:tc>
      </w:tr>
    </w:tbl>
    <w:p w:rsidR="001D2912" w:rsidRPr="001E6EC7" w:rsidRDefault="001D2912" w:rsidP="001D2912">
      <w:pPr>
        <w:spacing w:before="60"/>
        <w:ind w:left="0"/>
        <w:rPr>
          <w:sz w:val="24"/>
          <w:szCs w:val="24"/>
          <w:lang w:val="ro-RO"/>
        </w:rPr>
      </w:pP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7"/>
        <w:gridCol w:w="1350"/>
        <w:gridCol w:w="4230"/>
        <w:gridCol w:w="3600"/>
        <w:gridCol w:w="1935"/>
      </w:tblGrid>
      <w:tr w:rsidR="001D2912" w:rsidRPr="001E6EC7" w:rsidTr="004E2921">
        <w:tc>
          <w:tcPr>
            <w:tcW w:w="3627" w:type="dxa"/>
            <w:tcBorders>
              <w:top w:val="single" w:sz="18" w:space="0" w:color="008000"/>
              <w:left w:val="single" w:sz="18" w:space="0" w:color="008000"/>
              <w:bottom w:val="single" w:sz="18" w:space="0" w:color="008000"/>
              <w:right w:val="single" w:sz="4" w:space="0" w:color="auto"/>
            </w:tcBorders>
            <w:shd w:val="pct20" w:color="000000" w:fill="FFFFFF"/>
            <w:vAlign w:val="center"/>
          </w:tcPr>
          <w:p w:rsidR="001D2912" w:rsidRPr="001E6EC7" w:rsidRDefault="001D2912" w:rsidP="00971F91">
            <w:pPr>
              <w:spacing w:before="60"/>
              <w:ind w:left="0"/>
              <w:rPr>
                <w:b/>
                <w:sz w:val="24"/>
                <w:szCs w:val="24"/>
                <w:lang w:val="ro-RO"/>
              </w:rPr>
            </w:pPr>
            <w:proofErr w:type="spellStart"/>
            <w:r w:rsidRPr="001E6EC7">
              <w:rPr>
                <w:b/>
                <w:sz w:val="24"/>
                <w:szCs w:val="24"/>
                <w:lang w:val="ro-RO"/>
              </w:rPr>
              <w:t>Referinta</w:t>
            </w:r>
            <w:proofErr w:type="spellEnd"/>
            <w:r w:rsidRPr="001E6EC7">
              <w:rPr>
                <w:b/>
                <w:sz w:val="24"/>
                <w:szCs w:val="24"/>
                <w:lang w:val="ro-RO"/>
              </w:rPr>
              <w:t xml:space="preserve"> (Denumirea, anul etc) studiului respectiv</w:t>
            </w:r>
          </w:p>
        </w:tc>
        <w:tc>
          <w:tcPr>
            <w:tcW w:w="1350"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1D2912" w:rsidRPr="001E6EC7" w:rsidRDefault="001D2912" w:rsidP="00971F91">
            <w:pPr>
              <w:spacing w:before="60"/>
              <w:ind w:left="0"/>
              <w:rPr>
                <w:b/>
                <w:sz w:val="24"/>
                <w:szCs w:val="24"/>
                <w:lang w:val="ro-RO"/>
              </w:rPr>
            </w:pPr>
            <w:r w:rsidRPr="001E6EC7">
              <w:rPr>
                <w:b/>
                <w:sz w:val="24"/>
                <w:szCs w:val="24"/>
                <w:lang w:val="ro-RO"/>
              </w:rPr>
              <w:t>Scop</w:t>
            </w:r>
          </w:p>
        </w:tc>
        <w:tc>
          <w:tcPr>
            <w:tcW w:w="4230"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1D2912" w:rsidRPr="001E6EC7" w:rsidRDefault="001D2912" w:rsidP="00971F91">
            <w:pPr>
              <w:spacing w:before="60"/>
              <w:ind w:left="0"/>
              <w:rPr>
                <w:b/>
                <w:sz w:val="24"/>
                <w:szCs w:val="24"/>
                <w:lang w:val="ro-RO"/>
              </w:rPr>
            </w:pPr>
            <w:proofErr w:type="spellStart"/>
            <w:r w:rsidRPr="001E6EC7">
              <w:rPr>
                <w:b/>
                <w:sz w:val="24"/>
                <w:szCs w:val="24"/>
                <w:lang w:val="ro-RO"/>
              </w:rPr>
              <w:t>Locatii</w:t>
            </w:r>
            <w:proofErr w:type="spellEnd"/>
            <w:r w:rsidRPr="001E6EC7">
              <w:rPr>
                <w:b/>
                <w:sz w:val="24"/>
                <w:szCs w:val="24"/>
                <w:lang w:val="ro-RO"/>
              </w:rPr>
              <w:t xml:space="preserve"> luate in considerare</w:t>
            </w:r>
          </w:p>
        </w:tc>
        <w:tc>
          <w:tcPr>
            <w:tcW w:w="3600"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1D2912" w:rsidRPr="001E6EC7" w:rsidRDefault="001D2912" w:rsidP="00971F91">
            <w:pPr>
              <w:spacing w:before="60"/>
              <w:ind w:left="0"/>
              <w:rPr>
                <w:b/>
                <w:sz w:val="24"/>
                <w:szCs w:val="24"/>
                <w:lang w:val="ro-RO"/>
              </w:rPr>
            </w:pPr>
            <w:r w:rsidRPr="001E6EC7">
              <w:rPr>
                <w:b/>
                <w:sz w:val="24"/>
                <w:szCs w:val="24"/>
                <w:lang w:val="ro-RO"/>
              </w:rPr>
              <w:t>Surse identificate sau investigate</w:t>
            </w:r>
          </w:p>
        </w:tc>
        <w:tc>
          <w:tcPr>
            <w:tcW w:w="1935"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1D2912" w:rsidRPr="001E6EC7" w:rsidRDefault="001D2912" w:rsidP="00971F91">
            <w:pPr>
              <w:spacing w:before="60"/>
              <w:ind w:left="0"/>
              <w:jc w:val="center"/>
              <w:rPr>
                <w:b/>
                <w:i/>
                <w:iCs/>
                <w:sz w:val="24"/>
                <w:szCs w:val="24"/>
                <w:lang w:val="ro-RO"/>
              </w:rPr>
            </w:pPr>
            <w:r w:rsidRPr="001E6EC7">
              <w:rPr>
                <w:b/>
                <w:i/>
                <w:iCs/>
                <w:sz w:val="24"/>
                <w:szCs w:val="24"/>
                <w:lang w:val="ro-RO"/>
              </w:rPr>
              <w:t xml:space="preserve">Rezultate - </w:t>
            </w:r>
          </w:p>
          <w:p w:rsidR="001D2912" w:rsidRPr="001E6EC7" w:rsidRDefault="001D2912" w:rsidP="00971F91">
            <w:pPr>
              <w:pStyle w:val="BodyText"/>
              <w:ind w:left="-108" w:right="-108"/>
              <w:jc w:val="center"/>
              <w:rPr>
                <w:bCs w:val="0"/>
                <w:i/>
                <w:iCs/>
                <w:sz w:val="24"/>
                <w:szCs w:val="24"/>
                <w:lang w:val="ro-RO"/>
              </w:rPr>
            </w:pPr>
            <w:r w:rsidRPr="001E6EC7">
              <w:rPr>
                <w:bCs w:val="0"/>
                <w:i/>
                <w:iCs/>
                <w:sz w:val="24"/>
                <w:szCs w:val="24"/>
                <w:lang w:val="ro-RO"/>
              </w:rPr>
              <w:t>Nivel zgomot</w:t>
            </w:r>
          </w:p>
          <w:p w:rsidR="001D2912" w:rsidRPr="001E6EC7" w:rsidRDefault="001D2912" w:rsidP="00971F91">
            <w:pPr>
              <w:spacing w:before="60"/>
              <w:ind w:left="0"/>
              <w:jc w:val="center"/>
              <w:rPr>
                <w:b/>
                <w:sz w:val="24"/>
                <w:szCs w:val="24"/>
                <w:lang w:val="ro-RO"/>
              </w:rPr>
            </w:pPr>
            <w:r w:rsidRPr="001E6EC7">
              <w:rPr>
                <w:b/>
                <w:i/>
                <w:iCs/>
                <w:sz w:val="24"/>
                <w:szCs w:val="24"/>
                <w:lang w:val="ro-RO"/>
              </w:rPr>
              <w:t>DB(A)</w:t>
            </w:r>
          </w:p>
        </w:tc>
      </w:tr>
      <w:tr w:rsidR="001D2912" w:rsidRPr="001E6EC7" w:rsidTr="004E2921">
        <w:trPr>
          <w:cantSplit/>
          <w:trHeight w:val="299"/>
        </w:trPr>
        <w:tc>
          <w:tcPr>
            <w:tcW w:w="3627" w:type="dxa"/>
            <w:tcBorders>
              <w:top w:val="nil"/>
              <w:left w:val="single" w:sz="18" w:space="0" w:color="008000"/>
              <w:bottom w:val="single" w:sz="18" w:space="0" w:color="008000"/>
              <w:right w:val="single" w:sz="4" w:space="0" w:color="auto"/>
            </w:tcBorders>
          </w:tcPr>
          <w:p w:rsidR="001D2912" w:rsidRPr="001E6EC7" w:rsidRDefault="001D2912" w:rsidP="00971F91">
            <w:pPr>
              <w:pStyle w:val="table"/>
              <w:spacing w:before="60"/>
              <w:rPr>
                <w:sz w:val="24"/>
                <w:szCs w:val="24"/>
                <w:lang w:val="ro-RO"/>
              </w:rPr>
            </w:pPr>
            <w:r w:rsidRPr="001E6EC7">
              <w:rPr>
                <w:sz w:val="24"/>
                <w:szCs w:val="24"/>
                <w:lang w:val="ro-RO"/>
              </w:rPr>
              <w:t>Nu există studii</w:t>
            </w:r>
          </w:p>
        </w:tc>
        <w:tc>
          <w:tcPr>
            <w:tcW w:w="1350" w:type="dxa"/>
            <w:tcBorders>
              <w:top w:val="nil"/>
              <w:left w:val="single" w:sz="4" w:space="0" w:color="auto"/>
              <w:bottom w:val="single" w:sz="18" w:space="0" w:color="008000"/>
              <w:right w:val="single" w:sz="4" w:space="0" w:color="auto"/>
            </w:tcBorders>
          </w:tcPr>
          <w:p w:rsidR="001D2912" w:rsidRPr="001E6EC7" w:rsidRDefault="001D2912" w:rsidP="00971F91">
            <w:pPr>
              <w:pStyle w:val="table"/>
              <w:spacing w:before="60"/>
              <w:rPr>
                <w:sz w:val="24"/>
                <w:szCs w:val="24"/>
                <w:lang w:val="ro-RO"/>
              </w:rPr>
            </w:pPr>
          </w:p>
        </w:tc>
        <w:tc>
          <w:tcPr>
            <w:tcW w:w="4230" w:type="dxa"/>
            <w:tcBorders>
              <w:top w:val="nil"/>
              <w:left w:val="single" w:sz="4" w:space="0" w:color="auto"/>
              <w:bottom w:val="single" w:sz="18" w:space="0" w:color="008000"/>
              <w:right w:val="single" w:sz="4" w:space="0" w:color="auto"/>
            </w:tcBorders>
          </w:tcPr>
          <w:p w:rsidR="001D2912" w:rsidRPr="001E6EC7" w:rsidRDefault="001D2912" w:rsidP="00971F91">
            <w:pPr>
              <w:ind w:left="0"/>
              <w:jc w:val="center"/>
              <w:rPr>
                <w:i/>
                <w:iCs/>
                <w:sz w:val="24"/>
                <w:szCs w:val="24"/>
                <w:lang w:val="ro-RO"/>
              </w:rPr>
            </w:pPr>
          </w:p>
        </w:tc>
        <w:tc>
          <w:tcPr>
            <w:tcW w:w="3600" w:type="dxa"/>
            <w:tcBorders>
              <w:top w:val="nil"/>
              <w:left w:val="single" w:sz="4" w:space="0" w:color="auto"/>
              <w:bottom w:val="single" w:sz="18" w:space="0" w:color="008000"/>
              <w:right w:val="single" w:sz="4" w:space="0" w:color="auto"/>
            </w:tcBorders>
          </w:tcPr>
          <w:p w:rsidR="001D2912" w:rsidRPr="001E6EC7" w:rsidRDefault="001D2912" w:rsidP="00971F91">
            <w:pPr>
              <w:pStyle w:val="table"/>
              <w:spacing w:before="60"/>
              <w:jc w:val="center"/>
              <w:rPr>
                <w:sz w:val="24"/>
                <w:szCs w:val="24"/>
                <w:lang w:val="ro-RO"/>
              </w:rPr>
            </w:pPr>
          </w:p>
        </w:tc>
        <w:tc>
          <w:tcPr>
            <w:tcW w:w="1935" w:type="dxa"/>
            <w:tcBorders>
              <w:top w:val="nil"/>
              <w:left w:val="single" w:sz="4" w:space="0" w:color="auto"/>
              <w:bottom w:val="single" w:sz="18" w:space="0" w:color="008000"/>
              <w:right w:val="single" w:sz="18" w:space="0" w:color="008000"/>
            </w:tcBorders>
          </w:tcPr>
          <w:p w:rsidR="001D2912" w:rsidRPr="001E6EC7" w:rsidRDefault="001D2912" w:rsidP="00971F91">
            <w:pPr>
              <w:jc w:val="center"/>
              <w:rPr>
                <w:sz w:val="24"/>
                <w:szCs w:val="24"/>
                <w:lang w:val="ro-RO"/>
              </w:rPr>
            </w:pPr>
          </w:p>
        </w:tc>
      </w:tr>
    </w:tbl>
    <w:p w:rsidR="001D2912" w:rsidRPr="001E6EC7" w:rsidRDefault="001D2912" w:rsidP="001D2912">
      <w:pPr>
        <w:spacing w:before="60"/>
        <w:ind w:left="0"/>
        <w:rPr>
          <w:sz w:val="24"/>
          <w:szCs w:val="24"/>
          <w:lang w:val="ro-RO"/>
        </w:rPr>
      </w:pPr>
    </w:p>
    <w:p w:rsidR="001D2912" w:rsidRPr="001E6EC7" w:rsidRDefault="004E2921" w:rsidP="004E2921">
      <w:pPr>
        <w:pStyle w:val="Heading2"/>
        <w:numPr>
          <w:ilvl w:val="0"/>
          <w:numId w:val="0"/>
        </w:numPr>
        <w:tabs>
          <w:tab w:val="clear" w:pos="709"/>
        </w:tabs>
        <w:spacing w:before="60" w:after="120"/>
        <w:rPr>
          <w:lang w:val="ro-RO"/>
        </w:rPr>
      </w:pPr>
      <w:bookmarkStart w:id="223" w:name="_Toc101609202"/>
      <w:r w:rsidRPr="001E6EC7">
        <w:rPr>
          <w:b w:val="0"/>
          <w:bCs w:val="0"/>
          <w:lang w:val="ro-RO"/>
        </w:rPr>
        <w:t>9.4-</w:t>
      </w:r>
      <w:r w:rsidR="001D2912" w:rsidRPr="001E6EC7">
        <w:rPr>
          <w:lang w:val="ro-RO"/>
        </w:rPr>
        <w:t>Intretinere</w:t>
      </w:r>
      <w:bookmarkEnd w:id="223"/>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2495"/>
        <w:gridCol w:w="1080"/>
        <w:gridCol w:w="5355"/>
      </w:tblGrid>
      <w:tr w:rsidR="001D2912" w:rsidRPr="00824859" w:rsidTr="004E2921">
        <w:tc>
          <w:tcPr>
            <w:tcW w:w="5812" w:type="dxa"/>
            <w:tcBorders>
              <w:top w:val="single" w:sz="18" w:space="0" w:color="008000"/>
              <w:left w:val="single" w:sz="18" w:space="0" w:color="008000"/>
              <w:bottom w:val="single" w:sz="18" w:space="0" w:color="008000"/>
              <w:right w:val="single" w:sz="4" w:space="0" w:color="auto"/>
            </w:tcBorders>
            <w:shd w:val="pct20" w:color="000000" w:fill="FFFFFF"/>
          </w:tcPr>
          <w:p w:rsidR="001D2912" w:rsidRPr="001E6EC7" w:rsidRDefault="001D2912" w:rsidP="00971F91">
            <w:pPr>
              <w:pStyle w:val="table"/>
              <w:spacing w:before="60"/>
              <w:rPr>
                <w:sz w:val="24"/>
                <w:szCs w:val="24"/>
                <w:lang w:val="ro-RO"/>
              </w:rPr>
            </w:pPr>
          </w:p>
        </w:tc>
        <w:tc>
          <w:tcPr>
            <w:tcW w:w="2495" w:type="dxa"/>
            <w:tcBorders>
              <w:top w:val="single" w:sz="18" w:space="0" w:color="008000"/>
              <w:left w:val="single" w:sz="4" w:space="0" w:color="auto"/>
              <w:bottom w:val="single" w:sz="18" w:space="0" w:color="008000"/>
              <w:right w:val="single" w:sz="4" w:space="0" w:color="auto"/>
            </w:tcBorders>
            <w:shd w:val="pct20" w:color="000000" w:fill="FFFFFF"/>
          </w:tcPr>
          <w:p w:rsidR="001D2912" w:rsidRPr="001E6EC7" w:rsidRDefault="001D2912" w:rsidP="00971F91">
            <w:pPr>
              <w:pStyle w:val="table"/>
              <w:spacing w:before="60"/>
              <w:rPr>
                <w:bCs/>
                <w:sz w:val="24"/>
                <w:szCs w:val="24"/>
                <w:lang w:val="ro-RO"/>
              </w:rPr>
            </w:pPr>
            <w:r w:rsidRPr="001E6EC7">
              <w:rPr>
                <w:bCs/>
                <w:sz w:val="24"/>
                <w:szCs w:val="24"/>
                <w:lang w:val="ro-RO"/>
              </w:rPr>
              <w:t>Da</w:t>
            </w:r>
          </w:p>
        </w:tc>
        <w:tc>
          <w:tcPr>
            <w:tcW w:w="1080" w:type="dxa"/>
            <w:tcBorders>
              <w:top w:val="single" w:sz="18" w:space="0" w:color="008000"/>
              <w:left w:val="single" w:sz="4" w:space="0" w:color="auto"/>
              <w:bottom w:val="single" w:sz="18" w:space="0" w:color="008000"/>
              <w:right w:val="single" w:sz="4" w:space="0" w:color="auto"/>
            </w:tcBorders>
            <w:shd w:val="pct20" w:color="000000" w:fill="FFFFFF"/>
          </w:tcPr>
          <w:p w:rsidR="001D2912" w:rsidRPr="001E6EC7" w:rsidRDefault="001D2912" w:rsidP="00971F91">
            <w:pPr>
              <w:pStyle w:val="table"/>
              <w:spacing w:before="60"/>
              <w:rPr>
                <w:bCs/>
                <w:sz w:val="24"/>
                <w:szCs w:val="24"/>
                <w:lang w:val="ro-RO"/>
              </w:rPr>
            </w:pPr>
            <w:r w:rsidRPr="001E6EC7">
              <w:rPr>
                <w:bCs/>
                <w:sz w:val="24"/>
                <w:szCs w:val="24"/>
                <w:lang w:val="ro-RO"/>
              </w:rPr>
              <w:t>Nu</w:t>
            </w:r>
          </w:p>
        </w:tc>
        <w:tc>
          <w:tcPr>
            <w:tcW w:w="5355" w:type="dxa"/>
            <w:tcBorders>
              <w:top w:val="single" w:sz="18" w:space="0" w:color="008000"/>
              <w:left w:val="single" w:sz="4" w:space="0" w:color="auto"/>
              <w:bottom w:val="single" w:sz="18" w:space="0" w:color="008000"/>
              <w:right w:val="single" w:sz="18" w:space="0" w:color="008000"/>
            </w:tcBorders>
            <w:shd w:val="pct20" w:color="000000" w:fill="FFFFFF"/>
          </w:tcPr>
          <w:p w:rsidR="001D2912" w:rsidRPr="001E6EC7" w:rsidRDefault="001D2912" w:rsidP="00971F91">
            <w:pPr>
              <w:pStyle w:val="table"/>
              <w:spacing w:before="60"/>
              <w:rPr>
                <w:bCs/>
                <w:sz w:val="24"/>
                <w:szCs w:val="24"/>
                <w:lang w:val="ro-RO"/>
              </w:rPr>
            </w:pPr>
            <w:r w:rsidRPr="001E6EC7">
              <w:rPr>
                <w:sz w:val="24"/>
                <w:szCs w:val="24"/>
                <w:lang w:val="ro-RO"/>
              </w:rPr>
              <w:t xml:space="preserve">Daca nu, </w:t>
            </w:r>
            <w:proofErr w:type="spellStart"/>
            <w:r w:rsidRPr="001E6EC7">
              <w:rPr>
                <w:sz w:val="24"/>
                <w:szCs w:val="24"/>
                <w:lang w:val="ro-RO"/>
              </w:rPr>
              <w:t>indicati</w:t>
            </w:r>
            <w:proofErr w:type="spellEnd"/>
            <w:r w:rsidRPr="001E6EC7">
              <w:rPr>
                <w:sz w:val="24"/>
                <w:szCs w:val="24"/>
                <w:lang w:val="ro-RO"/>
              </w:rPr>
              <w:t xml:space="preserve"> termenul de aplicare a procedurilor/masurilor</w:t>
            </w:r>
          </w:p>
        </w:tc>
      </w:tr>
      <w:tr w:rsidR="001D2912" w:rsidRPr="001E6EC7" w:rsidTr="004E2921">
        <w:trPr>
          <w:cantSplit/>
        </w:trPr>
        <w:tc>
          <w:tcPr>
            <w:tcW w:w="5812" w:type="dxa"/>
            <w:tcBorders>
              <w:top w:val="nil"/>
              <w:left w:val="single" w:sz="18" w:space="0" w:color="008000"/>
              <w:bottom w:val="single" w:sz="4" w:space="0" w:color="auto"/>
              <w:right w:val="single" w:sz="4" w:space="0" w:color="auto"/>
            </w:tcBorders>
            <w:shd w:val="pct20" w:color="auto" w:fill="FFFFFF"/>
          </w:tcPr>
          <w:p w:rsidR="001D2912" w:rsidRPr="001E6EC7" w:rsidRDefault="001D2912" w:rsidP="00971F91">
            <w:pPr>
              <w:pStyle w:val="table"/>
              <w:spacing w:before="60"/>
              <w:rPr>
                <w:sz w:val="24"/>
                <w:szCs w:val="24"/>
                <w:lang w:val="ro-RO"/>
              </w:rPr>
            </w:pPr>
            <w:r w:rsidRPr="001E6EC7">
              <w:rPr>
                <w:sz w:val="24"/>
                <w:szCs w:val="24"/>
                <w:lang w:val="ro-RO"/>
              </w:rPr>
              <w:t xml:space="preserve">Procedurile de </w:t>
            </w:r>
            <w:proofErr w:type="spellStart"/>
            <w:r w:rsidRPr="001E6EC7">
              <w:rPr>
                <w:sz w:val="24"/>
                <w:szCs w:val="24"/>
                <w:lang w:val="ro-RO"/>
              </w:rPr>
              <w:t>intretinere</w:t>
            </w:r>
            <w:proofErr w:type="spellEnd"/>
            <w:r w:rsidRPr="001E6EC7">
              <w:rPr>
                <w:sz w:val="24"/>
                <w:szCs w:val="24"/>
                <w:lang w:val="ro-RO"/>
              </w:rPr>
              <w:t xml:space="preserve"> identifica in mod precis cazurile in care este necesara </w:t>
            </w:r>
            <w:proofErr w:type="spellStart"/>
            <w:r w:rsidRPr="001E6EC7">
              <w:rPr>
                <w:sz w:val="24"/>
                <w:szCs w:val="24"/>
                <w:lang w:val="ro-RO"/>
              </w:rPr>
              <w:t>intretinerea</w:t>
            </w:r>
            <w:proofErr w:type="spellEnd"/>
            <w:r w:rsidRPr="001E6EC7">
              <w:rPr>
                <w:sz w:val="24"/>
                <w:szCs w:val="24"/>
                <w:lang w:val="ro-RO"/>
              </w:rPr>
              <w:t xml:space="preserve"> pentru minimizarea emisiilor de zgomot?</w:t>
            </w:r>
          </w:p>
        </w:tc>
        <w:tc>
          <w:tcPr>
            <w:tcW w:w="2495" w:type="dxa"/>
            <w:tcBorders>
              <w:top w:val="nil"/>
              <w:left w:val="single" w:sz="4" w:space="0" w:color="auto"/>
              <w:bottom w:val="single" w:sz="4" w:space="0" w:color="auto"/>
              <w:right w:val="single" w:sz="4" w:space="0" w:color="auto"/>
            </w:tcBorders>
          </w:tcPr>
          <w:p w:rsidR="001D2912" w:rsidRPr="001E6EC7" w:rsidRDefault="001D2912" w:rsidP="00971F91">
            <w:pPr>
              <w:pStyle w:val="table"/>
              <w:spacing w:before="60"/>
              <w:rPr>
                <w:sz w:val="24"/>
                <w:szCs w:val="24"/>
                <w:lang w:val="ro-RO"/>
              </w:rPr>
            </w:pPr>
            <w:r w:rsidRPr="001E6EC7">
              <w:rPr>
                <w:sz w:val="24"/>
                <w:szCs w:val="24"/>
                <w:lang w:val="ro-RO"/>
              </w:rPr>
              <w:t>-</w:t>
            </w:r>
          </w:p>
        </w:tc>
        <w:tc>
          <w:tcPr>
            <w:tcW w:w="1080" w:type="dxa"/>
            <w:tcBorders>
              <w:top w:val="nil"/>
              <w:left w:val="single" w:sz="4" w:space="0" w:color="auto"/>
              <w:bottom w:val="single" w:sz="4" w:space="0" w:color="auto"/>
              <w:right w:val="single" w:sz="4" w:space="0" w:color="auto"/>
            </w:tcBorders>
          </w:tcPr>
          <w:p w:rsidR="001D2912" w:rsidRPr="001E6EC7" w:rsidRDefault="001D2912" w:rsidP="00971F91">
            <w:pPr>
              <w:pStyle w:val="table"/>
              <w:spacing w:before="60"/>
              <w:rPr>
                <w:sz w:val="24"/>
                <w:szCs w:val="24"/>
                <w:lang w:val="ro-RO"/>
              </w:rPr>
            </w:pPr>
            <w:r w:rsidRPr="001E6EC7">
              <w:rPr>
                <w:sz w:val="24"/>
                <w:szCs w:val="24"/>
                <w:lang w:val="ro-RO"/>
              </w:rPr>
              <w:t>NU</w:t>
            </w:r>
          </w:p>
        </w:tc>
        <w:tc>
          <w:tcPr>
            <w:tcW w:w="5355" w:type="dxa"/>
            <w:vMerge w:val="restart"/>
            <w:tcBorders>
              <w:top w:val="nil"/>
              <w:left w:val="single" w:sz="4" w:space="0" w:color="auto"/>
              <w:right w:val="single" w:sz="18" w:space="0" w:color="008000"/>
            </w:tcBorders>
          </w:tcPr>
          <w:p w:rsidR="001D2912" w:rsidRPr="001E6EC7" w:rsidRDefault="001D2912" w:rsidP="00971F91">
            <w:pPr>
              <w:pStyle w:val="table"/>
              <w:spacing w:before="60"/>
              <w:rPr>
                <w:sz w:val="24"/>
                <w:szCs w:val="24"/>
                <w:lang w:val="ro-RO"/>
              </w:rPr>
            </w:pPr>
          </w:p>
          <w:p w:rsidR="001D2912" w:rsidRPr="001E6EC7" w:rsidRDefault="001D2912" w:rsidP="00971F91">
            <w:pPr>
              <w:pStyle w:val="table"/>
              <w:spacing w:before="60"/>
              <w:rPr>
                <w:sz w:val="24"/>
                <w:szCs w:val="24"/>
                <w:lang w:val="ro-RO"/>
              </w:rPr>
            </w:pPr>
            <w:r w:rsidRPr="001E6EC7">
              <w:rPr>
                <w:sz w:val="24"/>
                <w:szCs w:val="24"/>
                <w:lang w:val="ro-RO"/>
              </w:rPr>
              <w:t>Nu este necesar</w:t>
            </w:r>
          </w:p>
        </w:tc>
      </w:tr>
      <w:tr w:rsidR="001D2912" w:rsidRPr="001E6EC7" w:rsidTr="004E2921">
        <w:trPr>
          <w:cantSplit/>
        </w:trPr>
        <w:tc>
          <w:tcPr>
            <w:tcW w:w="5812" w:type="dxa"/>
            <w:tcBorders>
              <w:top w:val="single" w:sz="4" w:space="0" w:color="auto"/>
              <w:left w:val="single" w:sz="18" w:space="0" w:color="008000"/>
              <w:bottom w:val="single" w:sz="18" w:space="0" w:color="008000"/>
              <w:right w:val="single" w:sz="4" w:space="0" w:color="auto"/>
            </w:tcBorders>
            <w:shd w:val="pct20" w:color="auto" w:fill="FFFFFF"/>
          </w:tcPr>
          <w:p w:rsidR="001D2912" w:rsidRPr="001E6EC7" w:rsidRDefault="001D2912" w:rsidP="00971F91">
            <w:pPr>
              <w:pStyle w:val="table"/>
              <w:spacing w:before="60"/>
              <w:rPr>
                <w:sz w:val="24"/>
                <w:szCs w:val="24"/>
                <w:lang w:val="ro-RO"/>
              </w:rPr>
            </w:pPr>
            <w:r w:rsidRPr="001E6EC7">
              <w:rPr>
                <w:sz w:val="24"/>
                <w:szCs w:val="24"/>
                <w:lang w:val="ro-RO"/>
              </w:rPr>
              <w:t xml:space="preserve">Procedurile de exploatare identifica in mod precis </w:t>
            </w:r>
            <w:proofErr w:type="spellStart"/>
            <w:r w:rsidRPr="001E6EC7">
              <w:rPr>
                <w:sz w:val="24"/>
                <w:szCs w:val="24"/>
                <w:lang w:val="ro-RO"/>
              </w:rPr>
              <w:t>actiunile</w:t>
            </w:r>
            <w:proofErr w:type="spellEnd"/>
            <w:r w:rsidRPr="001E6EC7">
              <w:rPr>
                <w:sz w:val="24"/>
                <w:szCs w:val="24"/>
                <w:lang w:val="ro-RO"/>
              </w:rPr>
              <w:t xml:space="preserve"> care sunt necesare pentru minimizarea emisiilor de zgomot?</w:t>
            </w:r>
          </w:p>
        </w:tc>
        <w:tc>
          <w:tcPr>
            <w:tcW w:w="2495" w:type="dxa"/>
            <w:tcBorders>
              <w:top w:val="single" w:sz="4" w:space="0" w:color="auto"/>
              <w:left w:val="single" w:sz="4" w:space="0" w:color="auto"/>
              <w:bottom w:val="single" w:sz="18" w:space="0" w:color="008000"/>
              <w:right w:val="single" w:sz="4" w:space="0" w:color="auto"/>
            </w:tcBorders>
          </w:tcPr>
          <w:p w:rsidR="001D2912" w:rsidRPr="001E6EC7" w:rsidRDefault="001D2912" w:rsidP="00971F91">
            <w:pPr>
              <w:pStyle w:val="table"/>
              <w:spacing w:before="60"/>
              <w:rPr>
                <w:sz w:val="24"/>
                <w:szCs w:val="24"/>
                <w:lang w:val="ro-RO"/>
              </w:rPr>
            </w:pPr>
            <w:r w:rsidRPr="001E6EC7">
              <w:rPr>
                <w:sz w:val="24"/>
                <w:szCs w:val="24"/>
                <w:lang w:val="ro-RO"/>
              </w:rPr>
              <w:t>-</w:t>
            </w:r>
          </w:p>
        </w:tc>
        <w:tc>
          <w:tcPr>
            <w:tcW w:w="1080" w:type="dxa"/>
            <w:tcBorders>
              <w:top w:val="single" w:sz="4" w:space="0" w:color="auto"/>
              <w:left w:val="single" w:sz="4" w:space="0" w:color="auto"/>
              <w:bottom w:val="single" w:sz="18" w:space="0" w:color="008000"/>
              <w:right w:val="single" w:sz="4" w:space="0" w:color="auto"/>
            </w:tcBorders>
          </w:tcPr>
          <w:p w:rsidR="001D2912" w:rsidRPr="001E6EC7" w:rsidRDefault="001D2912" w:rsidP="00971F91">
            <w:pPr>
              <w:pStyle w:val="table"/>
              <w:spacing w:before="60"/>
              <w:rPr>
                <w:sz w:val="24"/>
                <w:szCs w:val="24"/>
                <w:lang w:val="ro-RO"/>
              </w:rPr>
            </w:pPr>
            <w:r w:rsidRPr="001E6EC7">
              <w:rPr>
                <w:sz w:val="24"/>
                <w:szCs w:val="24"/>
                <w:lang w:val="ro-RO"/>
              </w:rPr>
              <w:t>NU</w:t>
            </w:r>
          </w:p>
        </w:tc>
        <w:tc>
          <w:tcPr>
            <w:tcW w:w="5355" w:type="dxa"/>
            <w:vMerge/>
            <w:tcBorders>
              <w:left w:val="single" w:sz="4" w:space="0" w:color="auto"/>
              <w:bottom w:val="single" w:sz="18" w:space="0" w:color="008000"/>
              <w:right w:val="single" w:sz="18" w:space="0" w:color="008000"/>
            </w:tcBorders>
          </w:tcPr>
          <w:p w:rsidR="001D2912" w:rsidRPr="001E6EC7" w:rsidRDefault="001D2912" w:rsidP="00971F91">
            <w:pPr>
              <w:pStyle w:val="table"/>
              <w:spacing w:before="60"/>
              <w:rPr>
                <w:sz w:val="24"/>
                <w:szCs w:val="24"/>
                <w:lang w:val="ro-RO"/>
              </w:rPr>
            </w:pPr>
          </w:p>
        </w:tc>
      </w:tr>
    </w:tbl>
    <w:p w:rsidR="001D2912" w:rsidRPr="001E6EC7" w:rsidRDefault="001D2912" w:rsidP="001D2912">
      <w:pPr>
        <w:rPr>
          <w:sz w:val="24"/>
          <w:szCs w:val="24"/>
          <w:lang w:val="ro-RO"/>
        </w:rPr>
      </w:pPr>
    </w:p>
    <w:p w:rsidR="001D2912" w:rsidRPr="001E6EC7" w:rsidRDefault="004E2921" w:rsidP="004E2921">
      <w:pPr>
        <w:pStyle w:val="Heading2"/>
        <w:numPr>
          <w:ilvl w:val="0"/>
          <w:numId w:val="0"/>
        </w:numPr>
        <w:spacing w:before="60" w:after="120"/>
        <w:rPr>
          <w:lang w:val="ro-RO"/>
        </w:rPr>
      </w:pPr>
      <w:bookmarkStart w:id="224" w:name="_Toc101609203"/>
      <w:r w:rsidRPr="001E6EC7">
        <w:rPr>
          <w:lang w:val="ro-RO"/>
        </w:rPr>
        <w:t>9.5-</w:t>
      </w:r>
      <w:r w:rsidR="001D2912" w:rsidRPr="001E6EC7">
        <w:rPr>
          <w:lang w:val="ro-RO"/>
        </w:rPr>
        <w:t>Limite</w:t>
      </w:r>
      <w:bookmarkEnd w:id="224"/>
    </w:p>
    <w:p w:rsidR="001D2912" w:rsidRPr="001E6EC7" w:rsidRDefault="001D2912" w:rsidP="001D2912">
      <w:pPr>
        <w:spacing w:before="60"/>
        <w:ind w:left="0"/>
        <w:rPr>
          <w:sz w:val="24"/>
          <w:szCs w:val="24"/>
          <w:lang w:val="ro-RO"/>
        </w:rPr>
      </w:pPr>
      <w:r w:rsidRPr="001E6EC7">
        <w:rPr>
          <w:sz w:val="24"/>
          <w:szCs w:val="24"/>
          <w:lang w:val="ro-RO"/>
        </w:rPr>
        <w:t xml:space="preserve">Din tabelul 9.1 </w:t>
      </w:r>
      <w:proofErr w:type="spellStart"/>
      <w:r w:rsidRPr="001E6EC7">
        <w:rPr>
          <w:sz w:val="24"/>
          <w:szCs w:val="24"/>
          <w:lang w:val="ro-RO"/>
        </w:rPr>
        <w:t>rezumati</w:t>
      </w:r>
      <w:proofErr w:type="spellEnd"/>
      <w:r w:rsidRPr="001E6EC7">
        <w:rPr>
          <w:sz w:val="24"/>
          <w:szCs w:val="24"/>
          <w:lang w:val="ro-RO"/>
        </w:rPr>
        <w:t xml:space="preserve"> impactul zgomotului </w:t>
      </w:r>
      <w:proofErr w:type="spellStart"/>
      <w:r w:rsidRPr="001E6EC7">
        <w:rPr>
          <w:sz w:val="24"/>
          <w:szCs w:val="24"/>
          <w:lang w:val="ro-RO"/>
        </w:rPr>
        <w:t>referindu</w:t>
      </w:r>
      <w:proofErr w:type="spellEnd"/>
      <w:r w:rsidRPr="001E6EC7">
        <w:rPr>
          <w:sz w:val="24"/>
          <w:szCs w:val="24"/>
          <w:lang w:val="ro-RO"/>
        </w:rPr>
        <w:t>-va la limite recunoscute</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7"/>
        <w:gridCol w:w="2610"/>
        <w:gridCol w:w="2612"/>
        <w:gridCol w:w="6163"/>
      </w:tblGrid>
      <w:tr w:rsidR="001D2912" w:rsidRPr="00824859" w:rsidTr="004E2921">
        <w:trPr>
          <w:cantSplit/>
          <w:trHeight w:val="1140"/>
        </w:trPr>
        <w:tc>
          <w:tcPr>
            <w:tcW w:w="3357" w:type="dxa"/>
            <w:tcBorders>
              <w:top w:val="single" w:sz="18" w:space="0" w:color="008000"/>
              <w:left w:val="single" w:sz="18" w:space="0" w:color="008000"/>
              <w:bottom w:val="nil"/>
              <w:right w:val="single" w:sz="4" w:space="0" w:color="auto"/>
            </w:tcBorders>
            <w:shd w:val="pct20" w:color="000000" w:fill="FFFFFF"/>
            <w:vAlign w:val="center"/>
          </w:tcPr>
          <w:p w:rsidR="001D2912" w:rsidRPr="001E6EC7" w:rsidRDefault="001D2912" w:rsidP="00971F91">
            <w:pPr>
              <w:spacing w:before="60"/>
              <w:ind w:left="0"/>
              <w:jc w:val="left"/>
              <w:rPr>
                <w:b/>
                <w:sz w:val="24"/>
                <w:szCs w:val="24"/>
                <w:lang w:val="ro-RO"/>
              </w:rPr>
            </w:pPr>
            <w:r w:rsidRPr="001E6EC7">
              <w:rPr>
                <w:b/>
                <w:sz w:val="24"/>
                <w:szCs w:val="24"/>
                <w:lang w:val="ro-RO"/>
              </w:rPr>
              <w:t>Receptor sensibil</w:t>
            </w:r>
          </w:p>
        </w:tc>
        <w:tc>
          <w:tcPr>
            <w:tcW w:w="2610" w:type="dxa"/>
            <w:tcBorders>
              <w:top w:val="single" w:sz="18" w:space="0" w:color="008000"/>
              <w:left w:val="single" w:sz="4" w:space="0" w:color="auto"/>
              <w:bottom w:val="nil"/>
              <w:right w:val="single" w:sz="4" w:space="0" w:color="auto"/>
            </w:tcBorders>
            <w:shd w:val="pct20" w:color="000000" w:fill="FFFFFF"/>
            <w:vAlign w:val="center"/>
          </w:tcPr>
          <w:p w:rsidR="001D2912" w:rsidRPr="001E6EC7" w:rsidRDefault="001D2912" w:rsidP="00ED08E4">
            <w:pPr>
              <w:pStyle w:val="TOC1"/>
              <w:rPr>
                <w:rFonts w:ascii="Times New Roman" w:hAnsi="Times New Roman" w:cs="Times New Roman"/>
                <w:szCs w:val="24"/>
              </w:rPr>
            </w:pPr>
            <w:r w:rsidRPr="001E6EC7">
              <w:rPr>
                <w:rFonts w:ascii="Times New Roman" w:hAnsi="Times New Roman" w:cs="Times New Roman"/>
                <w:szCs w:val="24"/>
              </w:rPr>
              <w:t>Limite admise</w:t>
            </w:r>
          </w:p>
          <w:p w:rsidR="001D2912" w:rsidRPr="001E6EC7" w:rsidRDefault="001D2912" w:rsidP="00ED08E4">
            <w:pPr>
              <w:pStyle w:val="TOC1"/>
              <w:rPr>
                <w:rFonts w:ascii="Times New Roman" w:hAnsi="Times New Roman" w:cs="Times New Roman"/>
                <w:szCs w:val="24"/>
              </w:rPr>
            </w:pPr>
          </w:p>
        </w:tc>
        <w:tc>
          <w:tcPr>
            <w:tcW w:w="2612" w:type="dxa"/>
            <w:tcBorders>
              <w:top w:val="single" w:sz="18" w:space="0" w:color="008000"/>
              <w:left w:val="single" w:sz="4" w:space="0" w:color="auto"/>
              <w:bottom w:val="nil"/>
              <w:right w:val="single" w:sz="4" w:space="0" w:color="auto"/>
            </w:tcBorders>
            <w:shd w:val="pct20" w:color="000000" w:fill="FFFFFF"/>
            <w:vAlign w:val="center"/>
          </w:tcPr>
          <w:p w:rsidR="001D2912" w:rsidRPr="001E6EC7" w:rsidRDefault="001D2912" w:rsidP="00971F91">
            <w:pPr>
              <w:spacing w:before="60"/>
              <w:ind w:left="0"/>
              <w:jc w:val="left"/>
              <w:rPr>
                <w:b/>
                <w:sz w:val="24"/>
                <w:szCs w:val="24"/>
                <w:lang w:val="ro-RO"/>
              </w:rPr>
            </w:pPr>
            <w:r w:rsidRPr="001E6EC7">
              <w:rPr>
                <w:b/>
                <w:sz w:val="24"/>
                <w:szCs w:val="24"/>
                <w:lang w:val="ro-RO"/>
              </w:rPr>
              <w:t xml:space="preserve">Nivelul zgomotului </w:t>
            </w:r>
            <w:proofErr w:type="spellStart"/>
            <w:r w:rsidRPr="001E6EC7">
              <w:rPr>
                <w:b/>
                <w:sz w:val="24"/>
                <w:szCs w:val="24"/>
                <w:lang w:val="ro-RO"/>
              </w:rPr>
              <w:t>cand</w:t>
            </w:r>
            <w:proofErr w:type="spellEnd"/>
            <w:r w:rsidRPr="001E6EC7">
              <w:rPr>
                <w:b/>
                <w:sz w:val="24"/>
                <w:szCs w:val="24"/>
                <w:lang w:val="ro-RO"/>
              </w:rPr>
              <w:t xml:space="preserve"> </w:t>
            </w:r>
            <w:proofErr w:type="spellStart"/>
            <w:r w:rsidRPr="001E6EC7">
              <w:rPr>
                <w:b/>
                <w:sz w:val="24"/>
                <w:szCs w:val="24"/>
                <w:lang w:val="ro-RO"/>
              </w:rPr>
              <w:t>instalatia</w:t>
            </w:r>
            <w:proofErr w:type="spellEnd"/>
            <w:r w:rsidRPr="001E6EC7">
              <w:rPr>
                <w:b/>
                <w:sz w:val="24"/>
                <w:szCs w:val="24"/>
                <w:lang w:val="ro-RO"/>
              </w:rPr>
              <w:t xml:space="preserve"> </w:t>
            </w:r>
            <w:proofErr w:type="spellStart"/>
            <w:r w:rsidRPr="001E6EC7">
              <w:rPr>
                <w:b/>
                <w:sz w:val="24"/>
                <w:szCs w:val="24"/>
                <w:lang w:val="ro-RO"/>
              </w:rPr>
              <w:t>functioneaza</w:t>
            </w:r>
            <w:proofErr w:type="spellEnd"/>
          </w:p>
        </w:tc>
        <w:tc>
          <w:tcPr>
            <w:tcW w:w="6163" w:type="dxa"/>
            <w:tcBorders>
              <w:top w:val="single" w:sz="18" w:space="0" w:color="008000"/>
              <w:left w:val="single" w:sz="4" w:space="0" w:color="auto"/>
              <w:bottom w:val="nil"/>
              <w:right w:val="single" w:sz="18" w:space="0" w:color="008000"/>
            </w:tcBorders>
            <w:shd w:val="pct20" w:color="000000" w:fill="FFFFFF"/>
            <w:vAlign w:val="center"/>
          </w:tcPr>
          <w:p w:rsidR="001D2912" w:rsidRPr="001E6EC7" w:rsidRDefault="001D2912" w:rsidP="00971F91">
            <w:pPr>
              <w:spacing w:before="60"/>
              <w:ind w:left="0"/>
              <w:jc w:val="left"/>
              <w:rPr>
                <w:b/>
                <w:sz w:val="24"/>
                <w:szCs w:val="24"/>
                <w:lang w:val="ro-RO"/>
              </w:rPr>
            </w:pPr>
            <w:r w:rsidRPr="001E6EC7">
              <w:rPr>
                <w:b/>
                <w:sz w:val="24"/>
                <w:szCs w:val="24"/>
                <w:lang w:val="ro-RO"/>
              </w:rPr>
              <w:t xml:space="preserve">In cazul in care nivelul zgomotului </w:t>
            </w:r>
            <w:proofErr w:type="spellStart"/>
            <w:r w:rsidRPr="001E6EC7">
              <w:rPr>
                <w:b/>
                <w:sz w:val="24"/>
                <w:szCs w:val="24"/>
                <w:lang w:val="ro-RO"/>
              </w:rPr>
              <w:t>depaseste</w:t>
            </w:r>
            <w:proofErr w:type="spellEnd"/>
            <w:r w:rsidRPr="001E6EC7">
              <w:rPr>
                <w:b/>
                <w:sz w:val="24"/>
                <w:szCs w:val="24"/>
                <w:lang w:val="ro-RO"/>
              </w:rPr>
              <w:t xml:space="preserve"> limitele fie </w:t>
            </w:r>
            <w:proofErr w:type="spellStart"/>
            <w:r w:rsidRPr="001E6EC7">
              <w:rPr>
                <w:b/>
                <w:sz w:val="24"/>
                <w:szCs w:val="24"/>
                <w:lang w:val="ro-RO"/>
              </w:rPr>
              <w:t>justificati</w:t>
            </w:r>
            <w:proofErr w:type="spellEnd"/>
            <w:r w:rsidRPr="001E6EC7">
              <w:rPr>
                <w:b/>
                <w:sz w:val="24"/>
                <w:szCs w:val="24"/>
                <w:lang w:val="ro-RO"/>
              </w:rPr>
              <w:t xml:space="preserve"> </w:t>
            </w:r>
            <w:proofErr w:type="spellStart"/>
            <w:r w:rsidRPr="001E6EC7">
              <w:rPr>
                <w:b/>
                <w:sz w:val="24"/>
                <w:szCs w:val="24"/>
                <w:lang w:val="ro-RO"/>
              </w:rPr>
              <w:t>situatia</w:t>
            </w:r>
            <w:proofErr w:type="spellEnd"/>
            <w:r w:rsidRPr="001E6EC7">
              <w:rPr>
                <w:b/>
                <w:sz w:val="24"/>
                <w:szCs w:val="24"/>
                <w:lang w:val="ro-RO"/>
              </w:rPr>
              <w:t xml:space="preserve">, fie </w:t>
            </w:r>
            <w:proofErr w:type="spellStart"/>
            <w:r w:rsidRPr="001E6EC7">
              <w:rPr>
                <w:b/>
                <w:sz w:val="24"/>
                <w:szCs w:val="24"/>
                <w:lang w:val="ro-RO"/>
              </w:rPr>
              <w:t>indicati</w:t>
            </w:r>
            <w:proofErr w:type="spellEnd"/>
            <w:r w:rsidRPr="001E6EC7">
              <w:rPr>
                <w:b/>
                <w:sz w:val="24"/>
                <w:szCs w:val="24"/>
                <w:lang w:val="ro-RO"/>
              </w:rPr>
              <w:t xml:space="preserve"> masurile si intervalele de timp propuse pentru remedierea </w:t>
            </w:r>
            <w:proofErr w:type="spellStart"/>
            <w:r w:rsidRPr="001E6EC7">
              <w:rPr>
                <w:b/>
                <w:sz w:val="24"/>
                <w:szCs w:val="24"/>
                <w:lang w:val="ro-RO"/>
              </w:rPr>
              <w:t>situatiei</w:t>
            </w:r>
            <w:proofErr w:type="spellEnd"/>
            <w:r w:rsidRPr="001E6EC7">
              <w:rPr>
                <w:b/>
                <w:sz w:val="24"/>
                <w:szCs w:val="24"/>
                <w:lang w:val="ro-RO"/>
              </w:rPr>
              <w:t xml:space="preserve"> (acestea au fost poate identificate in tabelul 9.1).</w:t>
            </w:r>
          </w:p>
        </w:tc>
      </w:tr>
      <w:tr w:rsidR="001D2912" w:rsidRPr="00824859" w:rsidTr="004E2921">
        <w:trPr>
          <w:cantSplit/>
          <w:trHeight w:val="1112"/>
        </w:trPr>
        <w:tc>
          <w:tcPr>
            <w:tcW w:w="3357" w:type="dxa"/>
            <w:tcBorders>
              <w:top w:val="single" w:sz="18" w:space="0" w:color="008000"/>
              <w:left w:val="single" w:sz="18" w:space="0" w:color="008000"/>
              <w:right w:val="single" w:sz="4" w:space="0" w:color="auto"/>
            </w:tcBorders>
          </w:tcPr>
          <w:p w:rsidR="001D2912" w:rsidRPr="001E6EC7" w:rsidRDefault="001D2912" w:rsidP="002F73E9">
            <w:pPr>
              <w:pStyle w:val="table"/>
              <w:spacing w:before="60"/>
              <w:rPr>
                <w:sz w:val="24"/>
                <w:szCs w:val="24"/>
                <w:lang w:val="ro-RO"/>
              </w:rPr>
            </w:pPr>
            <w:r w:rsidRPr="001E6EC7">
              <w:rPr>
                <w:i/>
                <w:sz w:val="24"/>
                <w:szCs w:val="24"/>
                <w:lang w:val="ro-RO"/>
              </w:rPr>
              <w:lastRenderedPageBreak/>
              <w:t xml:space="preserve">Zona </w:t>
            </w:r>
            <w:proofErr w:type="spellStart"/>
            <w:r w:rsidRPr="001E6EC7">
              <w:rPr>
                <w:i/>
                <w:sz w:val="24"/>
                <w:szCs w:val="24"/>
                <w:lang w:val="ro-RO"/>
              </w:rPr>
              <w:t>rezidenţială</w:t>
            </w:r>
            <w:proofErr w:type="spellEnd"/>
            <w:r w:rsidRPr="001E6EC7">
              <w:rPr>
                <w:i/>
                <w:sz w:val="24"/>
                <w:szCs w:val="24"/>
                <w:lang w:val="ro-RO"/>
              </w:rPr>
              <w:t xml:space="preserve"> </w:t>
            </w:r>
            <w:r w:rsidR="002F73E9" w:rsidRPr="001E6EC7">
              <w:rPr>
                <w:i/>
                <w:sz w:val="24"/>
                <w:szCs w:val="24"/>
                <w:lang w:val="ro-RO"/>
              </w:rPr>
              <w:t>Hunedoara</w:t>
            </w:r>
            <w:r w:rsidR="00C64002" w:rsidRPr="001E6EC7">
              <w:rPr>
                <w:i/>
                <w:sz w:val="24"/>
                <w:szCs w:val="24"/>
                <w:lang w:val="ro-RO"/>
              </w:rPr>
              <w:t xml:space="preserve"> </w:t>
            </w:r>
            <w:r w:rsidRPr="001E6EC7">
              <w:rPr>
                <w:i/>
                <w:sz w:val="24"/>
                <w:szCs w:val="24"/>
                <w:lang w:val="ro-RO"/>
              </w:rPr>
              <w:t xml:space="preserve">– situată la peste </w:t>
            </w:r>
            <w:r w:rsidR="002F73E9" w:rsidRPr="001E6EC7">
              <w:rPr>
                <w:i/>
                <w:sz w:val="24"/>
                <w:szCs w:val="24"/>
                <w:lang w:val="ro-RO"/>
              </w:rPr>
              <w:t>2</w:t>
            </w:r>
            <w:r w:rsidR="00C64002" w:rsidRPr="001E6EC7">
              <w:rPr>
                <w:i/>
                <w:sz w:val="24"/>
                <w:szCs w:val="24"/>
                <w:lang w:val="ro-RO"/>
              </w:rPr>
              <w:t>00</w:t>
            </w:r>
            <w:r w:rsidRPr="001E6EC7">
              <w:rPr>
                <w:i/>
                <w:sz w:val="24"/>
                <w:szCs w:val="24"/>
                <w:lang w:val="ro-RO"/>
              </w:rPr>
              <w:t xml:space="preserve"> m de amplasamentul studiat</w:t>
            </w:r>
          </w:p>
        </w:tc>
        <w:tc>
          <w:tcPr>
            <w:tcW w:w="2610" w:type="dxa"/>
            <w:tcBorders>
              <w:top w:val="single" w:sz="18" w:space="0" w:color="008000"/>
              <w:left w:val="single" w:sz="4" w:space="0" w:color="auto"/>
              <w:bottom w:val="single" w:sz="4" w:space="0" w:color="auto"/>
              <w:right w:val="single" w:sz="4" w:space="0" w:color="auto"/>
            </w:tcBorders>
          </w:tcPr>
          <w:p w:rsidR="001D2912" w:rsidRPr="001E6EC7" w:rsidRDefault="001D2912" w:rsidP="00971F91">
            <w:pPr>
              <w:pStyle w:val="table"/>
              <w:spacing w:before="60"/>
              <w:rPr>
                <w:sz w:val="24"/>
                <w:szCs w:val="24"/>
                <w:lang w:val="ro-RO"/>
              </w:rPr>
            </w:pPr>
            <w:r w:rsidRPr="001E6EC7">
              <w:rPr>
                <w:sz w:val="24"/>
                <w:szCs w:val="24"/>
                <w:lang w:val="ro-RO"/>
              </w:rPr>
              <w:t>Limită S</w:t>
            </w:r>
            <w:r w:rsidR="002F73E9" w:rsidRPr="001E6EC7">
              <w:rPr>
                <w:sz w:val="24"/>
                <w:szCs w:val="24"/>
                <w:lang w:val="ro-RO"/>
              </w:rPr>
              <w:t>R10009/2017</w:t>
            </w:r>
            <w:r w:rsidRPr="001E6EC7">
              <w:rPr>
                <w:sz w:val="24"/>
                <w:szCs w:val="24"/>
                <w:lang w:val="ro-RO"/>
              </w:rPr>
              <w:t xml:space="preserve"> </w:t>
            </w:r>
          </w:p>
          <w:p w:rsidR="001D2912" w:rsidRPr="001E6EC7" w:rsidRDefault="001D2912" w:rsidP="00971F91">
            <w:pPr>
              <w:pStyle w:val="table"/>
              <w:spacing w:before="60"/>
              <w:ind w:left="72" w:right="-67" w:hanging="72"/>
              <w:rPr>
                <w:sz w:val="24"/>
                <w:szCs w:val="24"/>
                <w:lang w:val="ro-RO"/>
              </w:rPr>
            </w:pPr>
            <w:r w:rsidRPr="001E6EC7">
              <w:rPr>
                <w:sz w:val="24"/>
                <w:szCs w:val="24"/>
                <w:lang w:val="ro-RO"/>
              </w:rPr>
              <w:t>- 65 dB(A) la nivelul incintei industriale</w:t>
            </w:r>
          </w:p>
          <w:p w:rsidR="001D2912" w:rsidRPr="001E6EC7" w:rsidRDefault="001D2912" w:rsidP="00971F91">
            <w:pPr>
              <w:pStyle w:val="table"/>
              <w:spacing w:before="60"/>
              <w:ind w:left="72" w:right="-67" w:hanging="72"/>
              <w:rPr>
                <w:sz w:val="24"/>
                <w:szCs w:val="24"/>
                <w:lang w:val="ro-RO"/>
              </w:rPr>
            </w:pPr>
            <w:r w:rsidRPr="001E6EC7">
              <w:rPr>
                <w:sz w:val="24"/>
                <w:szCs w:val="24"/>
                <w:lang w:val="ro-RO"/>
              </w:rPr>
              <w:t>– 50 dB(A) la nivelul receptorilor sensibili</w:t>
            </w:r>
          </w:p>
        </w:tc>
        <w:tc>
          <w:tcPr>
            <w:tcW w:w="2612" w:type="dxa"/>
            <w:tcBorders>
              <w:top w:val="single" w:sz="18" w:space="0" w:color="008000"/>
              <w:left w:val="single" w:sz="4" w:space="0" w:color="auto"/>
              <w:bottom w:val="single" w:sz="4" w:space="0" w:color="auto"/>
              <w:right w:val="single" w:sz="4" w:space="0" w:color="auto"/>
            </w:tcBorders>
          </w:tcPr>
          <w:p w:rsidR="001D2912" w:rsidRPr="001E6EC7" w:rsidRDefault="001D2912" w:rsidP="00971F91">
            <w:pPr>
              <w:pStyle w:val="table"/>
              <w:spacing w:before="60"/>
              <w:ind w:right="-108"/>
              <w:rPr>
                <w:sz w:val="24"/>
                <w:szCs w:val="24"/>
                <w:lang w:val="ro-RO"/>
              </w:rPr>
            </w:pPr>
            <w:r w:rsidRPr="001E6EC7">
              <w:rPr>
                <w:sz w:val="24"/>
                <w:szCs w:val="24"/>
                <w:lang w:val="ro-RO"/>
              </w:rPr>
              <w:t xml:space="preserve">Nivelul zgomotului la limita amplasamentului studiat este mic. Toate </w:t>
            </w:r>
            <w:proofErr w:type="spellStart"/>
            <w:r w:rsidRPr="001E6EC7">
              <w:rPr>
                <w:sz w:val="24"/>
                <w:szCs w:val="24"/>
                <w:lang w:val="ro-RO"/>
              </w:rPr>
              <w:t>activităţile</w:t>
            </w:r>
            <w:proofErr w:type="spellEnd"/>
            <w:r w:rsidRPr="001E6EC7">
              <w:rPr>
                <w:sz w:val="24"/>
                <w:szCs w:val="24"/>
                <w:lang w:val="ro-RO"/>
              </w:rPr>
              <w:t xml:space="preserve"> de </w:t>
            </w:r>
            <w:proofErr w:type="spellStart"/>
            <w:r w:rsidRPr="001E6EC7">
              <w:rPr>
                <w:sz w:val="24"/>
                <w:szCs w:val="24"/>
                <w:lang w:val="ro-RO"/>
              </w:rPr>
              <w:t>producţie</w:t>
            </w:r>
            <w:proofErr w:type="spellEnd"/>
            <w:r w:rsidRPr="001E6EC7">
              <w:rPr>
                <w:sz w:val="24"/>
                <w:szCs w:val="24"/>
                <w:lang w:val="ro-RO"/>
              </w:rPr>
              <w:t xml:space="preserve"> se </w:t>
            </w:r>
            <w:proofErr w:type="spellStart"/>
            <w:r w:rsidRPr="001E6EC7">
              <w:rPr>
                <w:sz w:val="24"/>
                <w:szCs w:val="24"/>
                <w:lang w:val="ro-RO"/>
              </w:rPr>
              <w:t>desfăşoară</w:t>
            </w:r>
            <w:proofErr w:type="spellEnd"/>
            <w:r w:rsidRPr="001E6EC7">
              <w:rPr>
                <w:sz w:val="24"/>
                <w:szCs w:val="24"/>
                <w:lang w:val="ro-RO"/>
              </w:rPr>
              <w:t xml:space="preserve"> în </w:t>
            </w:r>
            <w:proofErr w:type="spellStart"/>
            <w:r w:rsidRPr="001E6EC7">
              <w:rPr>
                <w:sz w:val="24"/>
                <w:szCs w:val="24"/>
                <w:lang w:val="ro-RO"/>
              </w:rPr>
              <w:t>spaţiu</w:t>
            </w:r>
            <w:proofErr w:type="spellEnd"/>
            <w:r w:rsidRPr="001E6EC7">
              <w:rPr>
                <w:sz w:val="24"/>
                <w:szCs w:val="24"/>
                <w:lang w:val="ro-RO"/>
              </w:rPr>
              <w:t xml:space="preserve"> închis iar utilajele sunt noi, cu nivel de zgomot redus </w:t>
            </w:r>
          </w:p>
        </w:tc>
        <w:tc>
          <w:tcPr>
            <w:tcW w:w="6163" w:type="dxa"/>
            <w:tcBorders>
              <w:top w:val="single" w:sz="18" w:space="0" w:color="008000"/>
              <w:left w:val="single" w:sz="4" w:space="0" w:color="auto"/>
              <w:bottom w:val="single" w:sz="4" w:space="0" w:color="auto"/>
              <w:right w:val="single" w:sz="18" w:space="0" w:color="008000"/>
            </w:tcBorders>
          </w:tcPr>
          <w:p w:rsidR="001D2912" w:rsidRPr="001E6EC7" w:rsidRDefault="001D2912" w:rsidP="00971F91">
            <w:pPr>
              <w:pStyle w:val="BodyTextIndent2"/>
              <w:spacing w:line="240" w:lineRule="auto"/>
              <w:ind w:left="0" w:hanging="11"/>
              <w:jc w:val="both"/>
              <w:rPr>
                <w:sz w:val="24"/>
                <w:szCs w:val="24"/>
                <w:lang w:val="ro-RO"/>
              </w:rPr>
            </w:pPr>
            <w:r w:rsidRPr="001E6EC7">
              <w:rPr>
                <w:sz w:val="24"/>
                <w:szCs w:val="24"/>
                <w:lang w:val="ro-RO"/>
              </w:rPr>
              <w:t>- nivelul pol</w:t>
            </w:r>
            <w:r w:rsidR="00C64002" w:rsidRPr="001E6EC7">
              <w:rPr>
                <w:sz w:val="24"/>
                <w:szCs w:val="24"/>
                <w:lang w:val="ro-RO"/>
              </w:rPr>
              <w:t>u</w:t>
            </w:r>
            <w:r w:rsidRPr="001E6EC7">
              <w:rPr>
                <w:sz w:val="24"/>
                <w:szCs w:val="24"/>
                <w:lang w:val="ro-RO"/>
              </w:rPr>
              <w:t>ării fonice la limita incintei este nesemnificativ</w:t>
            </w:r>
          </w:p>
          <w:p w:rsidR="001D2912" w:rsidRPr="001E6EC7" w:rsidRDefault="001D2912" w:rsidP="00971F91">
            <w:pPr>
              <w:pStyle w:val="BodyTextIndent2"/>
              <w:spacing w:line="240" w:lineRule="auto"/>
              <w:ind w:left="0" w:hanging="11"/>
              <w:jc w:val="both"/>
              <w:rPr>
                <w:sz w:val="24"/>
                <w:szCs w:val="24"/>
                <w:lang w:val="ro-RO"/>
              </w:rPr>
            </w:pPr>
          </w:p>
          <w:p w:rsidR="001D2912" w:rsidRPr="001E6EC7" w:rsidRDefault="001D2912" w:rsidP="00971F91">
            <w:pPr>
              <w:pStyle w:val="BodyTextIndent2"/>
              <w:spacing w:line="240" w:lineRule="auto"/>
              <w:ind w:left="0" w:hanging="11"/>
              <w:jc w:val="both"/>
              <w:rPr>
                <w:sz w:val="24"/>
                <w:szCs w:val="24"/>
                <w:lang w:val="ro-RO"/>
              </w:rPr>
            </w:pPr>
            <w:r w:rsidRPr="001E6EC7">
              <w:rPr>
                <w:sz w:val="24"/>
                <w:szCs w:val="24"/>
                <w:lang w:val="ro-RO"/>
              </w:rPr>
              <w:t xml:space="preserve">- nu sunt necesare măsurători de zgomot la limita receptorului sensibil </w:t>
            </w:r>
            <w:proofErr w:type="spellStart"/>
            <w:r w:rsidRPr="001E6EC7">
              <w:rPr>
                <w:sz w:val="24"/>
                <w:szCs w:val="24"/>
                <w:lang w:val="ro-RO"/>
              </w:rPr>
              <w:t>avănd</w:t>
            </w:r>
            <w:proofErr w:type="spellEnd"/>
            <w:r w:rsidRPr="001E6EC7">
              <w:rPr>
                <w:sz w:val="24"/>
                <w:szCs w:val="24"/>
                <w:lang w:val="ro-RO"/>
              </w:rPr>
              <w:t xml:space="preserve"> în vedere că acesta este situat în afara razei de impact a </w:t>
            </w:r>
            <w:proofErr w:type="spellStart"/>
            <w:r w:rsidRPr="001E6EC7">
              <w:rPr>
                <w:sz w:val="24"/>
                <w:szCs w:val="24"/>
                <w:lang w:val="ro-RO"/>
              </w:rPr>
              <w:t>unităţii</w:t>
            </w:r>
            <w:proofErr w:type="spellEnd"/>
            <w:r w:rsidRPr="001E6EC7">
              <w:rPr>
                <w:sz w:val="24"/>
                <w:szCs w:val="24"/>
                <w:lang w:val="ro-RO"/>
              </w:rPr>
              <w:t>.</w:t>
            </w:r>
          </w:p>
        </w:tc>
      </w:tr>
    </w:tbl>
    <w:p w:rsidR="00497A55" w:rsidRPr="001E6EC7" w:rsidRDefault="00497A55" w:rsidP="001D2912">
      <w:pPr>
        <w:spacing w:before="60"/>
        <w:ind w:left="0"/>
        <w:rPr>
          <w:b/>
          <w:sz w:val="24"/>
          <w:szCs w:val="24"/>
          <w:lang w:val="ro-RO"/>
        </w:rPr>
      </w:pPr>
    </w:p>
    <w:p w:rsidR="001D2912" w:rsidRPr="001E6EC7" w:rsidRDefault="001D2912" w:rsidP="001D2912">
      <w:pPr>
        <w:spacing w:before="60"/>
        <w:ind w:left="0"/>
        <w:rPr>
          <w:b/>
          <w:sz w:val="24"/>
          <w:szCs w:val="24"/>
          <w:lang w:val="ro-RO"/>
        </w:rPr>
      </w:pPr>
      <w:r w:rsidRPr="001E6EC7">
        <w:rPr>
          <w:b/>
          <w:sz w:val="24"/>
          <w:szCs w:val="24"/>
          <w:lang w:val="ro-RO"/>
        </w:rPr>
        <w:t xml:space="preserve">9.6. </w:t>
      </w:r>
      <w:bookmarkStart w:id="225" w:name="_Toc101609204"/>
      <w:proofErr w:type="spellStart"/>
      <w:r w:rsidRPr="001E6EC7">
        <w:rPr>
          <w:b/>
          <w:sz w:val="24"/>
          <w:szCs w:val="24"/>
          <w:lang w:val="ro-RO"/>
        </w:rPr>
        <w:t>Informatii</w:t>
      </w:r>
      <w:proofErr w:type="spellEnd"/>
      <w:r w:rsidRPr="001E6EC7">
        <w:rPr>
          <w:b/>
          <w:sz w:val="24"/>
          <w:szCs w:val="24"/>
          <w:lang w:val="ro-RO"/>
        </w:rPr>
        <w:t xml:space="preserve"> suplimentare cerute pentru </w:t>
      </w:r>
      <w:proofErr w:type="spellStart"/>
      <w:r w:rsidRPr="001E6EC7">
        <w:rPr>
          <w:b/>
          <w:sz w:val="24"/>
          <w:szCs w:val="24"/>
          <w:lang w:val="ro-RO"/>
        </w:rPr>
        <w:t>instalatiile</w:t>
      </w:r>
      <w:proofErr w:type="spellEnd"/>
      <w:r w:rsidRPr="001E6EC7">
        <w:rPr>
          <w:b/>
          <w:sz w:val="24"/>
          <w:szCs w:val="24"/>
          <w:lang w:val="ro-RO"/>
        </w:rPr>
        <w:t xml:space="preserve"> complexe si/sau cu risc ridicat</w:t>
      </w:r>
      <w:bookmarkEnd w:id="225"/>
    </w:p>
    <w:p w:rsidR="001D2912" w:rsidRPr="001E6EC7" w:rsidRDefault="001D2912" w:rsidP="001D2912">
      <w:pPr>
        <w:spacing w:before="60"/>
        <w:ind w:left="0"/>
        <w:rPr>
          <w:sz w:val="24"/>
          <w:szCs w:val="24"/>
          <w:lang w:val="ro-RO"/>
        </w:rPr>
      </w:pPr>
      <w:r w:rsidRPr="001E6EC7">
        <w:rPr>
          <w:sz w:val="24"/>
          <w:szCs w:val="24"/>
          <w:lang w:val="ro-RO"/>
        </w:rPr>
        <w:t xml:space="preserve">Aceasta este o </w:t>
      </w:r>
      <w:proofErr w:type="spellStart"/>
      <w:r w:rsidRPr="001E6EC7">
        <w:rPr>
          <w:sz w:val="24"/>
          <w:szCs w:val="24"/>
          <w:lang w:val="ro-RO"/>
        </w:rPr>
        <w:t>cerinta</w:t>
      </w:r>
      <w:proofErr w:type="spellEnd"/>
      <w:r w:rsidRPr="001E6EC7">
        <w:rPr>
          <w:sz w:val="24"/>
          <w:szCs w:val="24"/>
          <w:lang w:val="ro-RO"/>
        </w:rPr>
        <w:t xml:space="preserve"> suplimentara care </w:t>
      </w:r>
      <w:r w:rsidRPr="001E6EC7">
        <w:rPr>
          <w:i/>
          <w:sz w:val="24"/>
          <w:szCs w:val="24"/>
          <w:u w:val="single"/>
          <w:lang w:val="ro-RO"/>
        </w:rPr>
        <w:t xml:space="preserve">trebuie completata </w:t>
      </w:r>
      <w:proofErr w:type="spellStart"/>
      <w:r w:rsidRPr="001E6EC7">
        <w:rPr>
          <w:i/>
          <w:sz w:val="24"/>
          <w:szCs w:val="24"/>
          <w:u w:val="single"/>
          <w:lang w:val="ro-RO"/>
        </w:rPr>
        <w:t>cand</w:t>
      </w:r>
      <w:proofErr w:type="spellEnd"/>
      <w:r w:rsidRPr="001E6EC7">
        <w:rPr>
          <w:i/>
          <w:sz w:val="24"/>
          <w:szCs w:val="24"/>
          <w:u w:val="single"/>
          <w:lang w:val="ro-RO"/>
        </w:rPr>
        <w:t xml:space="preserve"> este solicitata</w:t>
      </w:r>
      <w:r w:rsidRPr="001E6EC7">
        <w:rPr>
          <w:sz w:val="24"/>
          <w:szCs w:val="24"/>
          <w:lang w:val="ro-RO"/>
        </w:rPr>
        <w:t xml:space="preserve"> de Autoritatea de Reglementare. Aceasta poate fi de asemenea utila </w:t>
      </w:r>
      <w:proofErr w:type="spellStart"/>
      <w:r w:rsidRPr="001E6EC7">
        <w:rPr>
          <w:sz w:val="24"/>
          <w:szCs w:val="24"/>
          <w:lang w:val="ro-RO"/>
        </w:rPr>
        <w:t>oricarui</w:t>
      </w:r>
      <w:proofErr w:type="spellEnd"/>
      <w:r w:rsidRPr="001E6EC7">
        <w:rPr>
          <w:sz w:val="24"/>
          <w:szCs w:val="24"/>
          <w:lang w:val="ro-RO"/>
        </w:rPr>
        <w:t xml:space="preserve"> Operator care are probleme cu zgomotul sau este posibil sa </w:t>
      </w:r>
      <w:proofErr w:type="spellStart"/>
      <w:r w:rsidRPr="001E6EC7">
        <w:rPr>
          <w:sz w:val="24"/>
          <w:szCs w:val="24"/>
          <w:lang w:val="ro-RO"/>
        </w:rPr>
        <w:t>produca</w:t>
      </w:r>
      <w:proofErr w:type="spellEnd"/>
      <w:r w:rsidRPr="001E6EC7">
        <w:rPr>
          <w:sz w:val="24"/>
          <w:szCs w:val="24"/>
          <w:lang w:val="ro-RO"/>
        </w:rPr>
        <w:t xml:space="preserve"> disconfort cauzat de zgomot si/sau </w:t>
      </w:r>
      <w:proofErr w:type="spellStart"/>
      <w:r w:rsidRPr="001E6EC7">
        <w:rPr>
          <w:sz w:val="24"/>
          <w:szCs w:val="24"/>
          <w:lang w:val="ro-RO"/>
        </w:rPr>
        <w:t>vibratii</w:t>
      </w:r>
      <w:proofErr w:type="spellEnd"/>
      <w:r w:rsidRPr="001E6EC7">
        <w:rPr>
          <w:sz w:val="24"/>
          <w:szCs w:val="24"/>
          <w:lang w:val="ro-RO"/>
        </w:rPr>
        <w:t xml:space="preserve"> pentru a </w:t>
      </w:r>
      <w:proofErr w:type="spellStart"/>
      <w:r w:rsidRPr="001E6EC7">
        <w:rPr>
          <w:sz w:val="24"/>
          <w:szCs w:val="24"/>
          <w:lang w:val="ro-RO"/>
        </w:rPr>
        <w:t>directiona</w:t>
      </w:r>
      <w:proofErr w:type="spellEnd"/>
      <w:r w:rsidRPr="001E6EC7">
        <w:rPr>
          <w:sz w:val="24"/>
          <w:szCs w:val="24"/>
          <w:lang w:val="ro-RO"/>
        </w:rPr>
        <w:t xml:space="preserve"> sau ierarhiza </w:t>
      </w:r>
      <w:proofErr w:type="spellStart"/>
      <w:r w:rsidRPr="001E6EC7">
        <w:rPr>
          <w:sz w:val="24"/>
          <w:szCs w:val="24"/>
          <w:lang w:val="ro-RO"/>
        </w:rPr>
        <w:t>activitatile</w:t>
      </w:r>
      <w:proofErr w:type="spellEnd"/>
      <w:r w:rsidRPr="001E6EC7">
        <w:rPr>
          <w:sz w:val="24"/>
          <w:szCs w:val="24"/>
          <w:lang w:val="ro-RO"/>
        </w:rPr>
        <w:t>.</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402"/>
        <w:gridCol w:w="3402"/>
        <w:gridCol w:w="3402"/>
        <w:gridCol w:w="2835"/>
      </w:tblGrid>
      <w:tr w:rsidR="001D2912" w:rsidRPr="001E6EC7" w:rsidTr="004E2921">
        <w:tc>
          <w:tcPr>
            <w:tcW w:w="1701" w:type="dxa"/>
            <w:tcBorders>
              <w:top w:val="single" w:sz="18" w:space="0" w:color="008000"/>
              <w:left w:val="single" w:sz="18" w:space="0" w:color="008000"/>
              <w:bottom w:val="single" w:sz="18" w:space="0" w:color="008000"/>
              <w:right w:val="single" w:sz="4" w:space="0" w:color="auto"/>
            </w:tcBorders>
            <w:shd w:val="pct20" w:color="000000" w:fill="FFFFFF"/>
            <w:vAlign w:val="center"/>
          </w:tcPr>
          <w:p w:rsidR="001D2912" w:rsidRPr="001E6EC7" w:rsidRDefault="001D2912" w:rsidP="00971F91">
            <w:pPr>
              <w:pStyle w:val="table"/>
              <w:spacing w:after="60"/>
              <w:rPr>
                <w:b/>
                <w:snapToGrid w:val="0"/>
                <w:sz w:val="24"/>
                <w:szCs w:val="24"/>
                <w:lang w:val="ro-RO"/>
              </w:rPr>
            </w:pPr>
            <w:r w:rsidRPr="001E6EC7">
              <w:rPr>
                <w:b/>
                <w:snapToGrid w:val="0"/>
                <w:sz w:val="24"/>
                <w:szCs w:val="24"/>
                <w:lang w:val="ro-RO"/>
              </w:rPr>
              <w:t>Sursa</w:t>
            </w:r>
            <w:r w:rsidRPr="001E6EC7">
              <w:rPr>
                <w:rStyle w:val="FootnoteReference"/>
                <w:b/>
                <w:snapToGrid w:val="0"/>
                <w:sz w:val="24"/>
                <w:szCs w:val="24"/>
                <w:lang w:val="ro-RO"/>
              </w:rPr>
              <w:footnoteReference w:id="6"/>
            </w:r>
          </w:p>
        </w:tc>
        <w:tc>
          <w:tcPr>
            <w:tcW w:w="3402"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1D2912" w:rsidRPr="001E6EC7" w:rsidRDefault="001D2912" w:rsidP="00971F91">
            <w:pPr>
              <w:spacing w:after="60"/>
              <w:ind w:left="0"/>
              <w:jc w:val="left"/>
              <w:rPr>
                <w:b/>
                <w:sz w:val="24"/>
                <w:szCs w:val="24"/>
                <w:lang w:val="ro-RO"/>
              </w:rPr>
            </w:pPr>
            <w:r w:rsidRPr="001E6EC7">
              <w:rPr>
                <w:b/>
                <w:snapToGrid w:val="0"/>
                <w:sz w:val="24"/>
                <w:szCs w:val="24"/>
                <w:lang w:val="ro-RO"/>
              </w:rPr>
              <w:t xml:space="preserve">Scenarii de avarie posibile </w:t>
            </w:r>
          </w:p>
        </w:tc>
        <w:tc>
          <w:tcPr>
            <w:tcW w:w="3402"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1D2912" w:rsidRPr="001E6EC7" w:rsidRDefault="001D2912" w:rsidP="00971F91">
            <w:pPr>
              <w:spacing w:after="60"/>
              <w:ind w:left="0"/>
              <w:jc w:val="left"/>
              <w:rPr>
                <w:b/>
                <w:sz w:val="24"/>
                <w:szCs w:val="24"/>
                <w:lang w:val="ro-RO"/>
              </w:rPr>
            </w:pPr>
            <w:r w:rsidRPr="001E6EC7">
              <w:rPr>
                <w:b/>
                <w:snapToGrid w:val="0"/>
                <w:sz w:val="24"/>
                <w:szCs w:val="24"/>
                <w:lang w:val="ro-RO"/>
              </w:rPr>
              <w:t>Ce masuri au fost implementate pentru prevenirea avariei sau pentru reducerea impactului?</w:t>
            </w:r>
          </w:p>
        </w:tc>
        <w:tc>
          <w:tcPr>
            <w:tcW w:w="3402"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1D2912" w:rsidRPr="001E6EC7" w:rsidRDefault="001D2912" w:rsidP="00971F91">
            <w:pPr>
              <w:spacing w:after="60"/>
              <w:ind w:left="0"/>
              <w:jc w:val="left"/>
              <w:rPr>
                <w:b/>
                <w:sz w:val="24"/>
                <w:szCs w:val="24"/>
                <w:lang w:val="ro-RO"/>
              </w:rPr>
            </w:pPr>
            <w:r w:rsidRPr="001E6EC7">
              <w:rPr>
                <w:b/>
                <w:snapToGrid w:val="0"/>
                <w:sz w:val="24"/>
                <w:szCs w:val="24"/>
                <w:lang w:val="ro-RO"/>
              </w:rPr>
              <w:t>Care este impactul/rezultatul asupra mediului daca se produce o avarie?</w:t>
            </w:r>
          </w:p>
        </w:tc>
        <w:tc>
          <w:tcPr>
            <w:tcW w:w="2835"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1D2912" w:rsidRPr="001E6EC7" w:rsidRDefault="001D2912" w:rsidP="00971F91">
            <w:pPr>
              <w:spacing w:after="60"/>
              <w:ind w:left="0"/>
              <w:jc w:val="left"/>
              <w:rPr>
                <w:b/>
                <w:sz w:val="24"/>
                <w:szCs w:val="24"/>
                <w:lang w:val="ro-RO"/>
              </w:rPr>
            </w:pPr>
            <w:r w:rsidRPr="001E6EC7">
              <w:rPr>
                <w:b/>
                <w:snapToGrid w:val="0"/>
                <w:sz w:val="24"/>
                <w:szCs w:val="24"/>
                <w:lang w:val="ro-RO"/>
              </w:rPr>
              <w:t>Ce masuri sunt luate daca apare si cine este responsabil?</w:t>
            </w:r>
          </w:p>
        </w:tc>
      </w:tr>
      <w:tr w:rsidR="001D2912" w:rsidRPr="00824859" w:rsidTr="004E2921">
        <w:trPr>
          <w:cantSplit/>
        </w:trPr>
        <w:tc>
          <w:tcPr>
            <w:tcW w:w="14742" w:type="dxa"/>
            <w:gridSpan w:val="5"/>
            <w:tcBorders>
              <w:top w:val="single" w:sz="4" w:space="0" w:color="auto"/>
              <w:left w:val="single" w:sz="18" w:space="0" w:color="008000"/>
              <w:bottom w:val="single" w:sz="18" w:space="0" w:color="008000"/>
              <w:right w:val="single" w:sz="18" w:space="0" w:color="008000"/>
            </w:tcBorders>
          </w:tcPr>
          <w:p w:rsidR="001D2912" w:rsidRPr="001E6EC7" w:rsidRDefault="001D2912" w:rsidP="00971F91">
            <w:pPr>
              <w:pStyle w:val="table"/>
              <w:spacing w:after="60"/>
              <w:rPr>
                <w:snapToGrid w:val="0"/>
                <w:sz w:val="24"/>
                <w:szCs w:val="24"/>
                <w:lang w:val="ro-RO"/>
              </w:rPr>
            </w:pPr>
          </w:p>
          <w:p w:rsidR="001D2912" w:rsidRPr="001E6EC7" w:rsidRDefault="001D2912" w:rsidP="00971F91">
            <w:pPr>
              <w:pStyle w:val="table"/>
              <w:spacing w:after="60"/>
              <w:rPr>
                <w:sz w:val="24"/>
                <w:szCs w:val="24"/>
                <w:lang w:val="ro-RO"/>
              </w:rPr>
            </w:pPr>
            <w:r w:rsidRPr="001E6EC7">
              <w:rPr>
                <w:sz w:val="24"/>
                <w:szCs w:val="24"/>
                <w:lang w:val="ro-RO"/>
              </w:rPr>
              <w:t>In cadrul</w:t>
            </w:r>
            <w:r w:rsidRPr="001E6EC7">
              <w:rPr>
                <w:i/>
                <w:sz w:val="24"/>
                <w:szCs w:val="24"/>
                <w:lang w:val="ro-RO"/>
              </w:rPr>
              <w:t xml:space="preserve"> </w:t>
            </w:r>
            <w:proofErr w:type="spellStart"/>
            <w:r w:rsidRPr="001E6EC7">
              <w:rPr>
                <w:sz w:val="24"/>
                <w:szCs w:val="24"/>
                <w:lang w:val="ro-RO"/>
              </w:rPr>
              <w:t>unitatii</w:t>
            </w:r>
            <w:proofErr w:type="spellEnd"/>
            <w:r w:rsidRPr="001E6EC7">
              <w:rPr>
                <w:sz w:val="24"/>
                <w:szCs w:val="24"/>
                <w:lang w:val="ro-RO"/>
              </w:rPr>
              <w:t xml:space="preserve"> nu există surse de zgomot cu risc ridicat</w:t>
            </w:r>
          </w:p>
        </w:tc>
      </w:tr>
    </w:tbl>
    <w:p w:rsidR="001D2912" w:rsidRPr="001E6EC7" w:rsidRDefault="001D2912" w:rsidP="001D2912">
      <w:pPr>
        <w:spacing w:before="60"/>
        <w:ind w:left="0"/>
        <w:rPr>
          <w:sz w:val="24"/>
          <w:szCs w:val="24"/>
          <w:lang w:val="ro-RO"/>
        </w:rPr>
      </w:pPr>
      <w:r w:rsidRPr="001E6EC7">
        <w:rPr>
          <w:sz w:val="24"/>
          <w:szCs w:val="24"/>
          <w:lang w:val="ro-RO"/>
        </w:rPr>
        <w:t xml:space="preserve">Minimizarea </w:t>
      </w:r>
      <w:proofErr w:type="spellStart"/>
      <w:r w:rsidRPr="001E6EC7">
        <w:rPr>
          <w:sz w:val="24"/>
          <w:szCs w:val="24"/>
          <w:lang w:val="ro-RO"/>
        </w:rPr>
        <w:t>potentialului</w:t>
      </w:r>
      <w:proofErr w:type="spellEnd"/>
      <w:r w:rsidRPr="001E6EC7">
        <w:rPr>
          <w:sz w:val="24"/>
          <w:szCs w:val="24"/>
          <w:lang w:val="ro-RO"/>
        </w:rPr>
        <w:t xml:space="preserve"> de disconfort datorat zgomotului, in special de la:</w:t>
      </w:r>
    </w:p>
    <w:p w:rsidR="001D2912" w:rsidRPr="001E6EC7" w:rsidRDefault="001D2912" w:rsidP="00ED08E4">
      <w:pPr>
        <w:pStyle w:val="TOC1"/>
        <w:rPr>
          <w:rFonts w:ascii="Times New Roman" w:hAnsi="Times New Roman" w:cs="Times New Roman"/>
          <w:szCs w:val="24"/>
        </w:rPr>
      </w:pPr>
      <w:proofErr w:type="spellStart"/>
      <w:r w:rsidRPr="001E6EC7">
        <w:rPr>
          <w:rFonts w:ascii="Times New Roman" w:hAnsi="Times New Roman" w:cs="Times New Roman"/>
          <w:szCs w:val="24"/>
        </w:rPr>
        <w:t>Utilaje</w:t>
      </w:r>
      <w:proofErr w:type="spellEnd"/>
      <w:r w:rsidRPr="001E6EC7">
        <w:rPr>
          <w:rFonts w:ascii="Times New Roman" w:hAnsi="Times New Roman" w:cs="Times New Roman"/>
          <w:szCs w:val="24"/>
        </w:rPr>
        <w:t xml:space="preserve"> de </w:t>
      </w:r>
      <w:proofErr w:type="spellStart"/>
      <w:r w:rsidRPr="001E6EC7">
        <w:rPr>
          <w:rFonts w:ascii="Times New Roman" w:hAnsi="Times New Roman" w:cs="Times New Roman"/>
          <w:szCs w:val="24"/>
        </w:rPr>
        <w:t>ridicat</w:t>
      </w:r>
      <w:proofErr w:type="spellEnd"/>
      <w:r w:rsidRPr="001E6EC7">
        <w:rPr>
          <w:rFonts w:ascii="Times New Roman" w:hAnsi="Times New Roman" w:cs="Times New Roman"/>
          <w:szCs w:val="24"/>
        </w:rPr>
        <w:t xml:space="preserve">, </w:t>
      </w:r>
      <w:proofErr w:type="spellStart"/>
      <w:r w:rsidRPr="001E6EC7">
        <w:rPr>
          <w:rFonts w:ascii="Times New Roman" w:hAnsi="Times New Roman" w:cs="Times New Roman"/>
          <w:szCs w:val="24"/>
        </w:rPr>
        <w:t>precum</w:t>
      </w:r>
      <w:proofErr w:type="spellEnd"/>
      <w:r w:rsidRPr="001E6EC7">
        <w:rPr>
          <w:rFonts w:ascii="Times New Roman" w:hAnsi="Times New Roman" w:cs="Times New Roman"/>
          <w:szCs w:val="24"/>
        </w:rPr>
        <w:t xml:space="preserve"> </w:t>
      </w:r>
      <w:proofErr w:type="spellStart"/>
      <w:r w:rsidRPr="001E6EC7">
        <w:rPr>
          <w:rFonts w:ascii="Times New Roman" w:hAnsi="Times New Roman" w:cs="Times New Roman"/>
          <w:szCs w:val="24"/>
        </w:rPr>
        <w:t>benzi</w:t>
      </w:r>
      <w:proofErr w:type="spellEnd"/>
      <w:r w:rsidRPr="001E6EC7">
        <w:rPr>
          <w:rFonts w:ascii="Times New Roman" w:hAnsi="Times New Roman" w:cs="Times New Roman"/>
          <w:szCs w:val="24"/>
        </w:rPr>
        <w:t xml:space="preserve"> </w:t>
      </w:r>
      <w:proofErr w:type="spellStart"/>
      <w:r w:rsidRPr="001E6EC7">
        <w:rPr>
          <w:rFonts w:ascii="Times New Roman" w:hAnsi="Times New Roman" w:cs="Times New Roman"/>
          <w:szCs w:val="24"/>
        </w:rPr>
        <w:t>transportatoare</w:t>
      </w:r>
      <w:proofErr w:type="spellEnd"/>
      <w:r w:rsidRPr="001E6EC7">
        <w:rPr>
          <w:rFonts w:ascii="Times New Roman" w:hAnsi="Times New Roman" w:cs="Times New Roman"/>
          <w:szCs w:val="24"/>
        </w:rPr>
        <w:t xml:space="preserve"> </w:t>
      </w:r>
      <w:proofErr w:type="spellStart"/>
      <w:r w:rsidRPr="001E6EC7">
        <w:rPr>
          <w:rFonts w:ascii="Times New Roman" w:hAnsi="Times New Roman" w:cs="Times New Roman"/>
          <w:szCs w:val="24"/>
        </w:rPr>
        <w:t>sau</w:t>
      </w:r>
      <w:proofErr w:type="spellEnd"/>
      <w:r w:rsidRPr="001E6EC7">
        <w:rPr>
          <w:rFonts w:ascii="Times New Roman" w:hAnsi="Times New Roman" w:cs="Times New Roman"/>
          <w:szCs w:val="24"/>
        </w:rPr>
        <w:t xml:space="preserve"> </w:t>
      </w:r>
      <w:proofErr w:type="spellStart"/>
      <w:r w:rsidRPr="001E6EC7">
        <w:rPr>
          <w:rFonts w:ascii="Times New Roman" w:hAnsi="Times New Roman" w:cs="Times New Roman"/>
          <w:szCs w:val="24"/>
        </w:rPr>
        <w:t>ascensoare</w:t>
      </w:r>
      <w:proofErr w:type="spellEnd"/>
      <w:r w:rsidRPr="001E6EC7">
        <w:rPr>
          <w:rFonts w:ascii="Times New Roman" w:hAnsi="Times New Roman" w:cs="Times New Roman"/>
          <w:szCs w:val="24"/>
        </w:rPr>
        <w:t>;</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42"/>
      </w:tblGrid>
      <w:tr w:rsidR="001D2912" w:rsidRPr="001E6EC7" w:rsidTr="004E2921">
        <w:tc>
          <w:tcPr>
            <w:tcW w:w="14742"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pStyle w:val="bullett1indent"/>
              <w:numPr>
                <w:ilvl w:val="0"/>
                <w:numId w:val="0"/>
              </w:numPr>
              <w:spacing w:after="120"/>
              <w:jc w:val="both"/>
              <w:rPr>
                <w:sz w:val="24"/>
                <w:szCs w:val="24"/>
                <w:lang w:val="ro-RO"/>
              </w:rPr>
            </w:pPr>
            <w:r w:rsidRPr="001E6EC7">
              <w:rPr>
                <w:sz w:val="24"/>
                <w:szCs w:val="24"/>
                <w:lang w:val="ro-RO"/>
              </w:rPr>
              <w:t>Nu e cazul</w:t>
            </w:r>
          </w:p>
        </w:tc>
      </w:tr>
    </w:tbl>
    <w:p w:rsidR="001D2912" w:rsidRPr="001E6EC7" w:rsidRDefault="001D2912" w:rsidP="00ED08E4">
      <w:pPr>
        <w:pStyle w:val="TOC1"/>
        <w:rPr>
          <w:rFonts w:ascii="Times New Roman" w:hAnsi="Times New Roman" w:cs="Times New Roman"/>
          <w:szCs w:val="24"/>
        </w:rPr>
      </w:pPr>
      <w:proofErr w:type="spellStart"/>
      <w:r w:rsidRPr="001E6EC7">
        <w:rPr>
          <w:rFonts w:ascii="Times New Roman" w:hAnsi="Times New Roman" w:cs="Times New Roman"/>
          <w:szCs w:val="24"/>
        </w:rPr>
        <w:t>Manevrare</w:t>
      </w:r>
      <w:proofErr w:type="spellEnd"/>
      <w:r w:rsidRPr="001E6EC7">
        <w:rPr>
          <w:rFonts w:ascii="Times New Roman" w:hAnsi="Times New Roman" w:cs="Times New Roman"/>
          <w:szCs w:val="24"/>
        </w:rPr>
        <w:t xml:space="preserve"> </w:t>
      </w:r>
      <w:proofErr w:type="spellStart"/>
      <w:r w:rsidRPr="001E6EC7">
        <w:rPr>
          <w:rFonts w:ascii="Times New Roman" w:hAnsi="Times New Roman" w:cs="Times New Roman"/>
          <w:szCs w:val="24"/>
        </w:rPr>
        <w:t>mecanica</w:t>
      </w:r>
      <w:proofErr w:type="spellEnd"/>
      <w:r w:rsidRPr="001E6EC7">
        <w:rPr>
          <w:rFonts w:ascii="Times New Roman" w:hAnsi="Times New Roman" w:cs="Times New Roman"/>
          <w:szCs w:val="24"/>
        </w:rPr>
        <w:t>,</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42"/>
      </w:tblGrid>
      <w:tr w:rsidR="001D2912" w:rsidRPr="001E6EC7" w:rsidTr="004E2921">
        <w:tc>
          <w:tcPr>
            <w:tcW w:w="14742"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pStyle w:val="bullett1indent"/>
              <w:numPr>
                <w:ilvl w:val="0"/>
                <w:numId w:val="0"/>
              </w:numPr>
              <w:spacing w:after="120"/>
              <w:jc w:val="both"/>
              <w:rPr>
                <w:sz w:val="24"/>
                <w:szCs w:val="24"/>
                <w:lang w:val="ro-RO"/>
              </w:rPr>
            </w:pPr>
            <w:bookmarkStart w:id="226" w:name="OLE_LINK3"/>
            <w:bookmarkStart w:id="227" w:name="OLE_LINK4"/>
            <w:r w:rsidRPr="001E6EC7">
              <w:rPr>
                <w:sz w:val="24"/>
                <w:szCs w:val="24"/>
                <w:lang w:val="ro-RO"/>
              </w:rPr>
              <w:lastRenderedPageBreak/>
              <w:t>Nu e cazul</w:t>
            </w:r>
          </w:p>
        </w:tc>
      </w:tr>
    </w:tbl>
    <w:bookmarkEnd w:id="226"/>
    <w:bookmarkEnd w:id="227"/>
    <w:p w:rsidR="001D2912" w:rsidRPr="001E6EC7" w:rsidRDefault="001D2912" w:rsidP="00ED08E4">
      <w:pPr>
        <w:pStyle w:val="TOC1"/>
        <w:rPr>
          <w:rFonts w:ascii="Times New Roman" w:hAnsi="Times New Roman" w:cs="Times New Roman"/>
          <w:szCs w:val="24"/>
        </w:rPr>
      </w:pPr>
      <w:proofErr w:type="spellStart"/>
      <w:r w:rsidRPr="001E6EC7">
        <w:rPr>
          <w:rFonts w:ascii="Times New Roman" w:hAnsi="Times New Roman" w:cs="Times New Roman"/>
          <w:szCs w:val="24"/>
        </w:rPr>
        <w:t>Deplasarea</w:t>
      </w:r>
      <w:proofErr w:type="spellEnd"/>
      <w:r w:rsidRPr="001E6EC7">
        <w:rPr>
          <w:rFonts w:ascii="Times New Roman" w:hAnsi="Times New Roman" w:cs="Times New Roman"/>
          <w:szCs w:val="24"/>
        </w:rPr>
        <w:t xml:space="preserve"> </w:t>
      </w:r>
      <w:proofErr w:type="spellStart"/>
      <w:r w:rsidRPr="001E6EC7">
        <w:rPr>
          <w:rFonts w:ascii="Times New Roman" w:hAnsi="Times New Roman" w:cs="Times New Roman"/>
          <w:szCs w:val="24"/>
        </w:rPr>
        <w:t>vehiculelor</w:t>
      </w:r>
      <w:proofErr w:type="spellEnd"/>
      <w:r w:rsidRPr="001E6EC7">
        <w:rPr>
          <w:rFonts w:ascii="Times New Roman" w:hAnsi="Times New Roman" w:cs="Times New Roman"/>
          <w:szCs w:val="24"/>
        </w:rPr>
        <w:t xml:space="preserve">, in </w:t>
      </w:r>
      <w:proofErr w:type="spellStart"/>
      <w:r w:rsidRPr="001E6EC7">
        <w:rPr>
          <w:rFonts w:ascii="Times New Roman" w:hAnsi="Times New Roman" w:cs="Times New Roman"/>
          <w:szCs w:val="24"/>
        </w:rPr>
        <w:t>special</w:t>
      </w:r>
      <w:proofErr w:type="spellEnd"/>
      <w:r w:rsidRPr="001E6EC7">
        <w:rPr>
          <w:rFonts w:ascii="Times New Roman" w:hAnsi="Times New Roman" w:cs="Times New Roman"/>
          <w:szCs w:val="24"/>
        </w:rPr>
        <w:t xml:space="preserve"> </w:t>
      </w:r>
      <w:proofErr w:type="spellStart"/>
      <w:r w:rsidRPr="001E6EC7">
        <w:rPr>
          <w:rFonts w:ascii="Times New Roman" w:hAnsi="Times New Roman" w:cs="Times New Roman"/>
          <w:szCs w:val="24"/>
        </w:rPr>
        <w:t>incarcatoare</w:t>
      </w:r>
      <w:proofErr w:type="spellEnd"/>
      <w:r w:rsidRPr="001E6EC7">
        <w:rPr>
          <w:rFonts w:ascii="Times New Roman" w:hAnsi="Times New Roman" w:cs="Times New Roman"/>
          <w:szCs w:val="24"/>
        </w:rPr>
        <w:t xml:space="preserve"> interne </w:t>
      </w:r>
      <w:proofErr w:type="spellStart"/>
      <w:r w:rsidRPr="001E6EC7">
        <w:rPr>
          <w:rFonts w:ascii="Times New Roman" w:hAnsi="Times New Roman" w:cs="Times New Roman"/>
          <w:szCs w:val="24"/>
        </w:rPr>
        <w:t>precum</w:t>
      </w:r>
      <w:proofErr w:type="spellEnd"/>
      <w:r w:rsidRPr="001E6EC7">
        <w:rPr>
          <w:rFonts w:ascii="Times New Roman" w:hAnsi="Times New Roman" w:cs="Times New Roman"/>
          <w:szCs w:val="24"/>
        </w:rPr>
        <w:t xml:space="preserve"> </w:t>
      </w:r>
      <w:proofErr w:type="spellStart"/>
      <w:r w:rsidRPr="001E6EC7">
        <w:rPr>
          <w:rFonts w:ascii="Times New Roman" w:hAnsi="Times New Roman" w:cs="Times New Roman"/>
          <w:szCs w:val="24"/>
        </w:rPr>
        <w:t>autoincarcatoare</w:t>
      </w:r>
      <w:proofErr w:type="spellEnd"/>
      <w:r w:rsidRPr="001E6EC7">
        <w:rPr>
          <w:rFonts w:ascii="Times New Roman" w:hAnsi="Times New Roman" w:cs="Times New Roman"/>
          <w:szCs w:val="24"/>
        </w:rPr>
        <w:t>;</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42"/>
      </w:tblGrid>
      <w:tr w:rsidR="001D2912" w:rsidRPr="001E6EC7" w:rsidTr="004E2921">
        <w:tc>
          <w:tcPr>
            <w:tcW w:w="14742"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pStyle w:val="bullett1indent"/>
              <w:numPr>
                <w:ilvl w:val="0"/>
                <w:numId w:val="0"/>
              </w:numPr>
              <w:spacing w:after="120"/>
              <w:jc w:val="both"/>
              <w:rPr>
                <w:sz w:val="24"/>
                <w:szCs w:val="24"/>
                <w:lang w:val="ro-RO"/>
              </w:rPr>
            </w:pPr>
            <w:r w:rsidRPr="001E6EC7">
              <w:rPr>
                <w:sz w:val="24"/>
                <w:szCs w:val="24"/>
                <w:lang w:val="ro-RO"/>
              </w:rPr>
              <w:t>Nu e cazul</w:t>
            </w:r>
          </w:p>
        </w:tc>
      </w:tr>
    </w:tbl>
    <w:p w:rsidR="001D2912" w:rsidRPr="001E6EC7" w:rsidRDefault="001D2912" w:rsidP="001D2912">
      <w:pPr>
        <w:spacing w:before="60"/>
        <w:ind w:left="0"/>
        <w:rPr>
          <w:sz w:val="24"/>
          <w:szCs w:val="24"/>
          <w:lang w:val="ro-RO"/>
        </w:rPr>
      </w:pPr>
    </w:p>
    <w:tbl>
      <w:tblPr>
        <w:tblW w:w="14742"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42"/>
      </w:tblGrid>
      <w:tr w:rsidR="001D2912" w:rsidRPr="00824859" w:rsidTr="004E2921">
        <w:tc>
          <w:tcPr>
            <w:tcW w:w="14742" w:type="dxa"/>
            <w:tcBorders>
              <w:top w:val="single" w:sz="12" w:space="0" w:color="000000"/>
              <w:left w:val="single" w:sz="12" w:space="0" w:color="000000"/>
              <w:bottom w:val="single" w:sz="12" w:space="0" w:color="000000"/>
              <w:right w:val="single" w:sz="12" w:space="0" w:color="000000"/>
            </w:tcBorders>
          </w:tcPr>
          <w:p w:rsidR="001D2912" w:rsidRPr="001E6EC7" w:rsidRDefault="001D2912" w:rsidP="00971F91">
            <w:pPr>
              <w:pStyle w:val="table"/>
              <w:spacing w:before="60"/>
              <w:rPr>
                <w:sz w:val="24"/>
                <w:szCs w:val="24"/>
                <w:lang w:val="ro-RO"/>
              </w:rPr>
            </w:pPr>
            <w:r w:rsidRPr="001E6EC7">
              <w:rPr>
                <w:sz w:val="24"/>
                <w:szCs w:val="24"/>
                <w:lang w:val="ro-RO"/>
              </w:rPr>
              <w:t xml:space="preserve">Orice alte </w:t>
            </w:r>
            <w:proofErr w:type="spellStart"/>
            <w:r w:rsidRPr="001E6EC7">
              <w:rPr>
                <w:sz w:val="24"/>
                <w:szCs w:val="24"/>
                <w:lang w:val="ro-RO"/>
              </w:rPr>
              <w:t>informatii</w:t>
            </w:r>
            <w:proofErr w:type="spellEnd"/>
            <w:r w:rsidRPr="001E6EC7">
              <w:rPr>
                <w:sz w:val="24"/>
                <w:szCs w:val="24"/>
                <w:lang w:val="ro-RO"/>
              </w:rPr>
              <w:t xml:space="preserve"> relevante care nu au fost cerute in mod specific mai sus trebuie date aici sau trebuie sa se </w:t>
            </w:r>
            <w:proofErr w:type="spellStart"/>
            <w:r w:rsidRPr="001E6EC7">
              <w:rPr>
                <w:sz w:val="24"/>
                <w:szCs w:val="24"/>
                <w:lang w:val="ro-RO"/>
              </w:rPr>
              <w:t>faca</w:t>
            </w:r>
            <w:proofErr w:type="spellEnd"/>
            <w:r w:rsidRPr="001E6EC7">
              <w:rPr>
                <w:sz w:val="24"/>
                <w:szCs w:val="24"/>
                <w:lang w:val="ro-RO"/>
              </w:rPr>
              <w:t xml:space="preserve"> referire la ele.</w:t>
            </w:r>
          </w:p>
          <w:p w:rsidR="001D2912" w:rsidRPr="001E6EC7" w:rsidRDefault="00B5129C" w:rsidP="00971F91">
            <w:pPr>
              <w:pStyle w:val="table"/>
              <w:spacing w:before="60"/>
              <w:rPr>
                <w:sz w:val="24"/>
                <w:szCs w:val="24"/>
                <w:lang w:val="ro-RO"/>
              </w:rPr>
            </w:pPr>
            <w:r w:rsidRPr="001E6EC7">
              <w:rPr>
                <w:sz w:val="24"/>
                <w:szCs w:val="24"/>
                <w:lang w:val="ro-RO"/>
              </w:rPr>
              <w:t>N</w:t>
            </w:r>
            <w:r w:rsidR="001D2912" w:rsidRPr="001E6EC7">
              <w:rPr>
                <w:sz w:val="24"/>
                <w:szCs w:val="24"/>
                <w:lang w:val="ro-RO"/>
              </w:rPr>
              <w:t>u există surse de zgomot cu risc ridicat</w:t>
            </w:r>
            <w:r w:rsidRPr="001E6EC7">
              <w:rPr>
                <w:sz w:val="24"/>
                <w:szCs w:val="24"/>
                <w:lang w:val="ro-RO"/>
              </w:rPr>
              <w:t>.</w:t>
            </w:r>
          </w:p>
        </w:tc>
      </w:tr>
    </w:tbl>
    <w:p w:rsidR="001D2912" w:rsidRPr="001E6EC7" w:rsidRDefault="001D2912" w:rsidP="001D2912">
      <w:pPr>
        <w:spacing w:before="60"/>
        <w:ind w:left="0"/>
        <w:rPr>
          <w:sz w:val="24"/>
          <w:szCs w:val="24"/>
          <w:lang w:val="ro-RO"/>
        </w:rPr>
      </w:pPr>
    </w:p>
    <w:p w:rsidR="002F73E9" w:rsidRPr="0063046D" w:rsidRDefault="002F73E9" w:rsidP="002F73E9">
      <w:pPr>
        <w:tabs>
          <w:tab w:val="left" w:pos="0"/>
        </w:tabs>
        <w:spacing w:before="120"/>
        <w:rPr>
          <w:b/>
          <w:i/>
          <w:color w:val="002060"/>
          <w:sz w:val="24"/>
          <w:szCs w:val="24"/>
          <w:lang w:val="ro-RO"/>
        </w:rPr>
      </w:pPr>
      <w:r w:rsidRPr="0063046D">
        <w:rPr>
          <w:b/>
          <w:color w:val="002060"/>
          <w:sz w:val="24"/>
          <w:szCs w:val="24"/>
          <w:lang w:val="ro-RO"/>
        </w:rPr>
        <w:t xml:space="preserve">Cele mai bune tehnici disponibile (BAT) - Document de referință pentru </w:t>
      </w:r>
      <w:r w:rsidRPr="0063046D">
        <w:rPr>
          <w:rFonts w:eastAsia="Calibri"/>
          <w:b/>
          <w:bCs/>
          <w:color w:val="002060"/>
          <w:sz w:val="24"/>
          <w:szCs w:val="24"/>
          <w:lang w:val="ro-RO"/>
        </w:rPr>
        <w:t>sistemele comune de tratare/ gestionare a apelor reziduale și a gazelor reziduale în sectorul chimic</w:t>
      </w:r>
      <w:r w:rsidRPr="0063046D">
        <w:rPr>
          <w:b/>
          <w:color w:val="002060"/>
          <w:sz w:val="24"/>
          <w:szCs w:val="24"/>
          <w:lang w:val="ro-RO"/>
        </w:rPr>
        <w:t xml:space="preserve"> – CWW -(</w:t>
      </w:r>
      <w:r w:rsidRPr="0063046D">
        <w:rPr>
          <w:b/>
          <w:i/>
          <w:color w:val="002060"/>
          <w:sz w:val="24"/>
          <w:szCs w:val="24"/>
          <w:lang w:val="ro-RO"/>
        </w:rPr>
        <w:t>iulie 2016)</w:t>
      </w:r>
    </w:p>
    <w:p w:rsidR="001D2912" w:rsidRPr="001E6EC7" w:rsidRDefault="001D2912" w:rsidP="001D2912">
      <w:pPr>
        <w:spacing w:before="60"/>
        <w:ind w:left="0"/>
        <w:rPr>
          <w:sz w:val="24"/>
          <w:szCs w:val="24"/>
          <w:lang w:val="ro-RO"/>
        </w:rPr>
      </w:pPr>
    </w:p>
    <w:tbl>
      <w:tblPr>
        <w:tblpPr w:leftFromText="180" w:rightFromText="180" w:vertAnchor="text" w:tblpX="-176" w:tblpY="1"/>
        <w:tblOverlap w:val="neve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6030"/>
      </w:tblGrid>
      <w:tr w:rsidR="00B4327F" w:rsidRPr="00824859" w:rsidTr="00EC0ABA">
        <w:tc>
          <w:tcPr>
            <w:tcW w:w="8028" w:type="dxa"/>
            <w:shd w:val="clear" w:color="auto" w:fill="auto"/>
          </w:tcPr>
          <w:p w:rsidR="00B4327F" w:rsidRPr="001E6EC7" w:rsidRDefault="00B4327F" w:rsidP="00EC0ABA">
            <w:pPr>
              <w:autoSpaceDE w:val="0"/>
              <w:autoSpaceDN w:val="0"/>
              <w:adjustRightInd w:val="0"/>
              <w:jc w:val="left"/>
              <w:rPr>
                <w:b/>
                <w:i/>
                <w:iCs/>
                <w:spacing w:val="4"/>
                <w:sz w:val="24"/>
                <w:szCs w:val="24"/>
                <w:lang w:val="ro-RO" w:eastAsia="ro-RO"/>
              </w:rPr>
            </w:pPr>
            <w:r w:rsidRPr="001E6EC7">
              <w:rPr>
                <w:b/>
                <w:i/>
                <w:iCs/>
                <w:spacing w:val="4"/>
                <w:sz w:val="24"/>
                <w:szCs w:val="24"/>
                <w:lang w:val="ro-RO" w:eastAsia="ro-RO"/>
              </w:rPr>
              <w:t xml:space="preserve">Emisii de zgomot </w:t>
            </w:r>
          </w:p>
          <w:p w:rsidR="00B4327F" w:rsidRPr="001E6EC7" w:rsidRDefault="00B4327F" w:rsidP="00EC0ABA">
            <w:pPr>
              <w:autoSpaceDE w:val="0"/>
              <w:autoSpaceDN w:val="0"/>
              <w:adjustRightInd w:val="0"/>
              <w:jc w:val="left"/>
              <w:rPr>
                <w:spacing w:val="4"/>
                <w:sz w:val="24"/>
                <w:szCs w:val="24"/>
                <w:lang w:val="ro-RO" w:eastAsia="ro-RO"/>
              </w:rPr>
            </w:pPr>
            <w:r w:rsidRPr="00B118E9">
              <w:rPr>
                <w:b/>
                <w:spacing w:val="4"/>
                <w:sz w:val="24"/>
                <w:szCs w:val="24"/>
                <w:highlight w:val="lightGray"/>
                <w:lang w:val="ro-RO" w:eastAsia="ro-RO"/>
              </w:rPr>
              <w:t>BAT 22.</w:t>
            </w:r>
            <w:r w:rsidRPr="001E6EC7">
              <w:rPr>
                <w:spacing w:val="4"/>
                <w:sz w:val="24"/>
                <w:szCs w:val="24"/>
                <w:lang w:val="ro-RO" w:eastAsia="ro-RO"/>
              </w:rPr>
              <w:t xml:space="preserve"> În scopul prevenirii sau, dacă acest lucru nu este posibil, a reducerii emisiilor de zgomot, BAT constă în elaborarea și punerea în aplicare a unui plan de gestionare a zgomotului, care face parte din sistemul de management de mediu (</w:t>
            </w:r>
            <w:r w:rsidRPr="001E6EC7">
              <w:rPr>
                <w:i/>
                <w:spacing w:val="4"/>
                <w:sz w:val="24"/>
                <w:szCs w:val="24"/>
                <w:lang w:val="ro-RO" w:eastAsia="ro-RO"/>
              </w:rPr>
              <w:t>a se vedea BAT 1</w:t>
            </w:r>
            <w:r w:rsidRPr="001E6EC7">
              <w:rPr>
                <w:spacing w:val="4"/>
                <w:sz w:val="24"/>
                <w:szCs w:val="24"/>
                <w:lang w:val="ro-RO" w:eastAsia="ro-RO"/>
              </w:rPr>
              <w:t xml:space="preserve">) și care include toate elementele de mai jos: </w:t>
            </w:r>
          </w:p>
          <w:p w:rsidR="00B4327F" w:rsidRPr="001E6EC7" w:rsidRDefault="00B4327F" w:rsidP="000D2AE3">
            <w:pPr>
              <w:numPr>
                <w:ilvl w:val="0"/>
                <w:numId w:val="92"/>
              </w:numPr>
              <w:tabs>
                <w:tab w:val="left" w:pos="313"/>
              </w:tabs>
              <w:autoSpaceDE w:val="0"/>
              <w:autoSpaceDN w:val="0"/>
              <w:adjustRightInd w:val="0"/>
              <w:spacing w:after="0"/>
              <w:ind w:left="171" w:hanging="171"/>
              <w:contextualSpacing/>
              <w:jc w:val="left"/>
              <w:rPr>
                <w:spacing w:val="4"/>
                <w:sz w:val="24"/>
                <w:szCs w:val="24"/>
                <w:lang w:val="ro-RO" w:eastAsia="ro-RO"/>
              </w:rPr>
            </w:pPr>
            <w:r w:rsidRPr="001E6EC7">
              <w:rPr>
                <w:spacing w:val="4"/>
                <w:sz w:val="24"/>
                <w:szCs w:val="24"/>
                <w:lang w:val="ro-RO" w:eastAsia="ro-RO"/>
              </w:rPr>
              <w:t xml:space="preserve">un protocol care să conțină măsuri și un calendar corespunzător; </w:t>
            </w:r>
          </w:p>
          <w:p w:rsidR="00B4327F" w:rsidRPr="001E6EC7" w:rsidRDefault="00B4327F" w:rsidP="000D2AE3">
            <w:pPr>
              <w:numPr>
                <w:ilvl w:val="0"/>
                <w:numId w:val="92"/>
              </w:numPr>
              <w:tabs>
                <w:tab w:val="left" w:pos="313"/>
              </w:tabs>
              <w:autoSpaceDE w:val="0"/>
              <w:autoSpaceDN w:val="0"/>
              <w:adjustRightInd w:val="0"/>
              <w:spacing w:after="0"/>
              <w:ind w:left="171" w:hanging="171"/>
              <w:contextualSpacing/>
              <w:jc w:val="left"/>
              <w:rPr>
                <w:spacing w:val="4"/>
                <w:sz w:val="24"/>
                <w:szCs w:val="24"/>
                <w:lang w:val="ro-RO" w:eastAsia="ro-RO"/>
              </w:rPr>
            </w:pPr>
            <w:r w:rsidRPr="001E6EC7">
              <w:rPr>
                <w:spacing w:val="4"/>
                <w:sz w:val="24"/>
                <w:szCs w:val="24"/>
                <w:lang w:val="ro-RO" w:eastAsia="ro-RO"/>
              </w:rPr>
              <w:t xml:space="preserve">un protocol pentru monitorizarea zgomotului; </w:t>
            </w:r>
          </w:p>
          <w:p w:rsidR="00B4327F" w:rsidRPr="001E6EC7" w:rsidRDefault="00B4327F" w:rsidP="000D2AE3">
            <w:pPr>
              <w:numPr>
                <w:ilvl w:val="0"/>
                <w:numId w:val="92"/>
              </w:numPr>
              <w:tabs>
                <w:tab w:val="left" w:pos="313"/>
              </w:tabs>
              <w:autoSpaceDE w:val="0"/>
              <w:autoSpaceDN w:val="0"/>
              <w:adjustRightInd w:val="0"/>
              <w:spacing w:after="0"/>
              <w:ind w:left="171" w:hanging="171"/>
              <w:contextualSpacing/>
              <w:jc w:val="left"/>
              <w:rPr>
                <w:spacing w:val="4"/>
                <w:sz w:val="24"/>
                <w:szCs w:val="24"/>
                <w:lang w:val="ro-RO" w:eastAsia="ro-RO"/>
              </w:rPr>
            </w:pPr>
            <w:r w:rsidRPr="001E6EC7">
              <w:rPr>
                <w:spacing w:val="4"/>
                <w:sz w:val="24"/>
                <w:szCs w:val="24"/>
                <w:lang w:val="ro-RO" w:eastAsia="ro-RO"/>
              </w:rPr>
              <w:t>un protocol pentru răspunsul în caz de identificare a incidentelor care provoacă zgomot;</w:t>
            </w:r>
          </w:p>
          <w:p w:rsidR="00B4327F" w:rsidRPr="001E6EC7" w:rsidRDefault="00B4327F" w:rsidP="000D2AE3">
            <w:pPr>
              <w:numPr>
                <w:ilvl w:val="0"/>
                <w:numId w:val="92"/>
              </w:numPr>
              <w:tabs>
                <w:tab w:val="left" w:pos="313"/>
              </w:tabs>
              <w:autoSpaceDE w:val="0"/>
              <w:autoSpaceDN w:val="0"/>
              <w:adjustRightInd w:val="0"/>
              <w:spacing w:after="0"/>
              <w:ind w:left="171" w:hanging="171"/>
              <w:contextualSpacing/>
              <w:jc w:val="left"/>
              <w:rPr>
                <w:spacing w:val="4"/>
                <w:sz w:val="24"/>
                <w:szCs w:val="24"/>
                <w:lang w:val="ro-RO" w:eastAsia="ro-RO"/>
              </w:rPr>
            </w:pPr>
            <w:r w:rsidRPr="001E6EC7">
              <w:rPr>
                <w:spacing w:val="4"/>
                <w:sz w:val="24"/>
                <w:szCs w:val="24"/>
                <w:lang w:val="ro-RO" w:eastAsia="ro-RO"/>
              </w:rPr>
              <w:t xml:space="preserve">un program de prevenire și reducere a zgomotului destinat să identifice sursa (sursele), să măsoare/estimeze expunerea la zgomot, să caracterizeze contribuțiile surselor și să pună în aplicare măsuri de prevenire și/sau de reducere. </w:t>
            </w:r>
          </w:p>
          <w:p w:rsidR="00B4327F" w:rsidRPr="001E6EC7" w:rsidRDefault="00B4327F" w:rsidP="00EC0ABA">
            <w:pPr>
              <w:autoSpaceDE w:val="0"/>
              <w:autoSpaceDN w:val="0"/>
              <w:adjustRightInd w:val="0"/>
              <w:jc w:val="left"/>
              <w:rPr>
                <w:spacing w:val="4"/>
                <w:sz w:val="24"/>
                <w:szCs w:val="24"/>
                <w:lang w:val="ro-RO" w:eastAsia="ro-RO"/>
              </w:rPr>
            </w:pPr>
            <w:r w:rsidRPr="001E6EC7">
              <w:rPr>
                <w:i/>
                <w:spacing w:val="4"/>
                <w:sz w:val="24"/>
                <w:szCs w:val="24"/>
                <w:lang w:val="ro-RO" w:eastAsia="ro-RO"/>
              </w:rPr>
              <w:t>Aplicabilitate</w:t>
            </w:r>
            <w:r w:rsidRPr="001E6EC7">
              <w:rPr>
                <w:spacing w:val="4"/>
                <w:sz w:val="24"/>
                <w:szCs w:val="24"/>
                <w:lang w:val="ro-RO" w:eastAsia="ro-RO"/>
              </w:rPr>
              <w:t xml:space="preserve"> Aplicabilitatea este limitată la cazurile în care problemele de zgomot pot fi prevăzute sau au fost dovedite. </w:t>
            </w:r>
          </w:p>
        </w:tc>
        <w:tc>
          <w:tcPr>
            <w:tcW w:w="6030" w:type="dxa"/>
            <w:shd w:val="clear" w:color="auto" w:fill="auto"/>
          </w:tcPr>
          <w:p w:rsidR="00B4327F" w:rsidRPr="001E6EC7" w:rsidRDefault="00B4327F" w:rsidP="00EC0ABA">
            <w:pPr>
              <w:autoSpaceDE w:val="0"/>
              <w:autoSpaceDN w:val="0"/>
              <w:adjustRightInd w:val="0"/>
              <w:jc w:val="left"/>
              <w:rPr>
                <w:rFonts w:eastAsia="TimesNewRoman"/>
                <w:spacing w:val="4"/>
                <w:sz w:val="24"/>
                <w:szCs w:val="24"/>
                <w:lang w:val="ro-RO" w:eastAsia="ro-RO"/>
              </w:rPr>
            </w:pPr>
          </w:p>
          <w:p w:rsidR="00B4327F" w:rsidRPr="001E6EC7" w:rsidRDefault="00B4327F" w:rsidP="00EC0ABA">
            <w:pPr>
              <w:autoSpaceDE w:val="0"/>
              <w:autoSpaceDN w:val="0"/>
              <w:adjustRightInd w:val="0"/>
              <w:jc w:val="left"/>
              <w:rPr>
                <w:rFonts w:eastAsia="TimesNewRoman"/>
                <w:spacing w:val="4"/>
                <w:sz w:val="24"/>
                <w:szCs w:val="24"/>
                <w:lang w:val="ro-RO" w:eastAsia="ro-RO"/>
              </w:rPr>
            </w:pPr>
            <w:r w:rsidRPr="001E6EC7">
              <w:rPr>
                <w:rFonts w:eastAsia="TimesNewRoman"/>
                <w:spacing w:val="4"/>
                <w:sz w:val="24"/>
                <w:szCs w:val="24"/>
                <w:lang w:val="ro-RO" w:eastAsia="ro-RO"/>
              </w:rPr>
              <w:t xml:space="preserve">Liniile de </w:t>
            </w:r>
            <w:proofErr w:type="spellStart"/>
            <w:r w:rsidRPr="001E6EC7">
              <w:rPr>
                <w:rFonts w:eastAsia="TimesNewRoman"/>
                <w:spacing w:val="4"/>
                <w:sz w:val="24"/>
                <w:szCs w:val="24"/>
                <w:lang w:val="ro-RO" w:eastAsia="ro-RO"/>
              </w:rPr>
              <w:t>productie</w:t>
            </w:r>
            <w:proofErr w:type="spellEnd"/>
            <w:r w:rsidRPr="001E6EC7">
              <w:rPr>
                <w:rFonts w:eastAsia="TimesNewRoman"/>
                <w:spacing w:val="4"/>
                <w:sz w:val="24"/>
                <w:szCs w:val="24"/>
                <w:lang w:val="ro-RO" w:eastAsia="ro-RO"/>
              </w:rPr>
              <w:t xml:space="preserve"> au  echipamente cu emisii reduse de zgomot, sunt  amplasate  pe platformă industrială,  în incinte </w:t>
            </w:r>
            <w:proofErr w:type="spellStart"/>
            <w:r w:rsidRPr="001E6EC7">
              <w:rPr>
                <w:rFonts w:eastAsia="TimesNewRoman"/>
                <w:spacing w:val="4"/>
                <w:sz w:val="24"/>
                <w:szCs w:val="24"/>
                <w:lang w:val="ro-RO" w:eastAsia="ro-RO"/>
              </w:rPr>
              <w:t>inchise</w:t>
            </w:r>
            <w:proofErr w:type="spellEnd"/>
            <w:r w:rsidRPr="001E6EC7">
              <w:rPr>
                <w:rFonts w:eastAsia="TimesNewRoman"/>
                <w:spacing w:val="4"/>
                <w:sz w:val="24"/>
                <w:szCs w:val="24"/>
                <w:lang w:val="ro-RO" w:eastAsia="ro-RO"/>
              </w:rPr>
              <w:t xml:space="preserve">. </w:t>
            </w:r>
          </w:p>
          <w:p w:rsidR="00B4327F" w:rsidRPr="001E6EC7" w:rsidRDefault="00B4327F" w:rsidP="00EC0ABA">
            <w:pPr>
              <w:autoSpaceDE w:val="0"/>
              <w:autoSpaceDN w:val="0"/>
              <w:adjustRightInd w:val="0"/>
              <w:jc w:val="left"/>
              <w:rPr>
                <w:rFonts w:eastAsia="TimesNewRoman"/>
                <w:spacing w:val="4"/>
                <w:sz w:val="24"/>
                <w:szCs w:val="24"/>
                <w:lang w:val="ro-RO" w:eastAsia="ro-RO"/>
              </w:rPr>
            </w:pPr>
          </w:p>
          <w:p w:rsidR="00B4327F" w:rsidRPr="001E6EC7" w:rsidRDefault="00B4327F" w:rsidP="00EC0ABA">
            <w:pPr>
              <w:autoSpaceDE w:val="0"/>
              <w:autoSpaceDN w:val="0"/>
              <w:adjustRightInd w:val="0"/>
              <w:jc w:val="left"/>
              <w:rPr>
                <w:rFonts w:eastAsia="TimesNewRoman"/>
                <w:spacing w:val="4"/>
                <w:sz w:val="24"/>
                <w:szCs w:val="24"/>
                <w:u w:val="single"/>
                <w:lang w:val="ro-RO" w:eastAsia="ro-RO"/>
              </w:rPr>
            </w:pPr>
          </w:p>
        </w:tc>
      </w:tr>
      <w:tr w:rsidR="00B4327F" w:rsidRPr="00824859" w:rsidTr="00EC0ABA">
        <w:tc>
          <w:tcPr>
            <w:tcW w:w="8028" w:type="dxa"/>
            <w:shd w:val="clear" w:color="auto" w:fill="auto"/>
          </w:tcPr>
          <w:p w:rsidR="00B4327F" w:rsidRPr="001E6EC7" w:rsidRDefault="00B4327F" w:rsidP="00EC0ABA">
            <w:pPr>
              <w:autoSpaceDE w:val="0"/>
              <w:autoSpaceDN w:val="0"/>
              <w:adjustRightInd w:val="0"/>
              <w:jc w:val="left"/>
              <w:rPr>
                <w:spacing w:val="4"/>
                <w:sz w:val="24"/>
                <w:szCs w:val="24"/>
                <w:lang w:val="ro-RO" w:eastAsia="ro-RO"/>
              </w:rPr>
            </w:pPr>
            <w:r w:rsidRPr="00B118E9">
              <w:rPr>
                <w:b/>
                <w:spacing w:val="4"/>
                <w:sz w:val="24"/>
                <w:szCs w:val="24"/>
                <w:highlight w:val="lightGray"/>
                <w:lang w:val="ro-RO" w:eastAsia="ro-RO"/>
              </w:rPr>
              <w:lastRenderedPageBreak/>
              <w:t>BAT 23.</w:t>
            </w:r>
            <w:r w:rsidRPr="001E6EC7">
              <w:rPr>
                <w:spacing w:val="4"/>
                <w:sz w:val="24"/>
                <w:szCs w:val="24"/>
                <w:lang w:val="ro-RO" w:eastAsia="ro-RO"/>
              </w:rPr>
              <w:t xml:space="preserve"> În scopul prevenirii sau, dacă acest lucru nu este posibil, a reducerii emisiilor de zgomot, BAT constă în utilizarea unor tehnici sau a unor combinații a acestora.</w:t>
            </w:r>
          </w:p>
          <w:tbl>
            <w:tblPr>
              <w:tblW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835"/>
              <w:gridCol w:w="2745"/>
            </w:tblGrid>
            <w:tr w:rsidR="00B4327F" w:rsidRPr="001E6EC7" w:rsidTr="00B4327F">
              <w:tc>
                <w:tcPr>
                  <w:tcW w:w="2155" w:type="dxa"/>
                  <w:shd w:val="clear" w:color="auto" w:fill="E7E6E6"/>
                </w:tcPr>
                <w:p w:rsidR="00B4327F" w:rsidRPr="001E6EC7" w:rsidRDefault="00B4327F"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Tehnică</w:t>
                  </w:r>
                </w:p>
              </w:tc>
              <w:tc>
                <w:tcPr>
                  <w:tcW w:w="2835" w:type="dxa"/>
                  <w:shd w:val="clear" w:color="auto" w:fill="E7E6E6"/>
                </w:tcPr>
                <w:p w:rsidR="00B4327F" w:rsidRPr="001E6EC7" w:rsidRDefault="00B4327F"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Descriere</w:t>
                  </w:r>
                </w:p>
              </w:tc>
              <w:tc>
                <w:tcPr>
                  <w:tcW w:w="2745" w:type="dxa"/>
                  <w:shd w:val="clear" w:color="auto" w:fill="E7E6E6"/>
                </w:tcPr>
                <w:p w:rsidR="00B4327F" w:rsidRPr="001E6EC7" w:rsidRDefault="00B4327F" w:rsidP="00824859">
                  <w:pPr>
                    <w:framePr w:hSpace="180" w:wrap="around" w:vAnchor="text" w:hAnchor="text" w:x="-176" w:y="1"/>
                    <w:autoSpaceDE w:val="0"/>
                    <w:autoSpaceDN w:val="0"/>
                    <w:adjustRightInd w:val="0"/>
                    <w:suppressOverlap/>
                    <w:jc w:val="center"/>
                    <w:rPr>
                      <w:spacing w:val="4"/>
                      <w:sz w:val="24"/>
                      <w:szCs w:val="24"/>
                      <w:lang w:val="ro-RO" w:eastAsia="ro-RO"/>
                    </w:rPr>
                  </w:pPr>
                  <w:r w:rsidRPr="001E6EC7">
                    <w:rPr>
                      <w:spacing w:val="4"/>
                      <w:sz w:val="24"/>
                      <w:szCs w:val="24"/>
                      <w:lang w:val="ro-RO" w:eastAsia="ro-RO"/>
                    </w:rPr>
                    <w:t>Aplicabilitate</w:t>
                  </w:r>
                </w:p>
              </w:tc>
            </w:tr>
            <w:tr w:rsidR="00B4327F" w:rsidRPr="00824859" w:rsidTr="00B4327F">
              <w:tc>
                <w:tcPr>
                  <w:tcW w:w="2155" w:type="dxa"/>
                </w:tcPr>
                <w:p w:rsidR="00B4327F" w:rsidRPr="001E6EC7" w:rsidRDefault="00B4327F"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Amplasarea corespunzătoare a echipamentelor și clădirilor</w:t>
                  </w:r>
                </w:p>
              </w:tc>
              <w:tc>
                <w:tcPr>
                  <w:tcW w:w="2835" w:type="dxa"/>
                </w:tcPr>
                <w:p w:rsidR="00B4327F" w:rsidRPr="001E6EC7" w:rsidRDefault="00B4327F"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Creșterea distanței dintre emițător și receptor și utilizarea construcțiilor ca ecrane împotriva zgomotului.</w:t>
                  </w:r>
                </w:p>
              </w:tc>
              <w:tc>
                <w:tcPr>
                  <w:tcW w:w="2745" w:type="dxa"/>
                </w:tcPr>
                <w:p w:rsidR="00B4327F" w:rsidRPr="001E6EC7" w:rsidRDefault="00B4327F"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În cazul instalațiilor existente, reamplasarea echipamentelor poate fi limitată de lipsa de spațiu sau de costurile excesive.</w:t>
                  </w:r>
                </w:p>
              </w:tc>
            </w:tr>
            <w:tr w:rsidR="00B4327F" w:rsidRPr="001E6EC7" w:rsidTr="00B4327F">
              <w:tc>
                <w:tcPr>
                  <w:tcW w:w="2155" w:type="dxa"/>
                </w:tcPr>
                <w:p w:rsidR="00B4327F" w:rsidRPr="001E6EC7" w:rsidRDefault="00B4327F"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Măsuri operaționale</w:t>
                  </w:r>
                </w:p>
              </w:tc>
              <w:tc>
                <w:tcPr>
                  <w:tcW w:w="2835" w:type="dxa"/>
                </w:tcPr>
                <w:p w:rsidR="00B4327F" w:rsidRPr="001E6EC7" w:rsidRDefault="00B4327F"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 xml:space="preserve">îmbunătățirea inspecției și a mentenanței echipamentelor; </w:t>
                  </w:r>
                </w:p>
                <w:p w:rsidR="00B4327F" w:rsidRPr="001E6EC7" w:rsidRDefault="00B4327F" w:rsidP="00824859">
                  <w:pPr>
                    <w:framePr w:hSpace="180" w:wrap="around" w:vAnchor="text" w:hAnchor="text" w:x="-176" w:y="1"/>
                    <w:tabs>
                      <w:tab w:val="left" w:pos="209"/>
                      <w:tab w:val="left" w:pos="317"/>
                    </w:tabs>
                    <w:autoSpaceDE w:val="0"/>
                    <w:autoSpaceDN w:val="0"/>
                    <w:adjustRightInd w:val="0"/>
                    <w:suppressOverlap/>
                    <w:jc w:val="left"/>
                    <w:rPr>
                      <w:spacing w:val="4"/>
                      <w:sz w:val="24"/>
                      <w:szCs w:val="24"/>
                      <w:lang w:val="ro-RO" w:eastAsia="ro-RO"/>
                    </w:rPr>
                  </w:pPr>
                  <w:r w:rsidRPr="001E6EC7">
                    <w:rPr>
                      <w:spacing w:val="4"/>
                      <w:sz w:val="24"/>
                      <w:szCs w:val="24"/>
                      <w:lang w:val="ro-RO" w:eastAsia="ro-RO"/>
                    </w:rPr>
                    <w:t xml:space="preserve">-închiderea ușilor și a ferestrelor din zonele închise, dacă este posibil; </w:t>
                  </w:r>
                </w:p>
                <w:p w:rsidR="00B4327F" w:rsidRPr="001E6EC7" w:rsidRDefault="00B4327F" w:rsidP="00824859">
                  <w:pPr>
                    <w:framePr w:hSpace="180" w:wrap="around" w:vAnchor="text" w:hAnchor="text" w:x="-176" w:y="1"/>
                    <w:tabs>
                      <w:tab w:val="left" w:pos="209"/>
                      <w:tab w:val="left" w:pos="317"/>
                    </w:tabs>
                    <w:autoSpaceDE w:val="0"/>
                    <w:autoSpaceDN w:val="0"/>
                    <w:adjustRightInd w:val="0"/>
                    <w:ind w:left="34"/>
                    <w:contextualSpacing/>
                    <w:suppressOverlap/>
                    <w:jc w:val="left"/>
                    <w:rPr>
                      <w:spacing w:val="4"/>
                      <w:sz w:val="24"/>
                      <w:szCs w:val="24"/>
                      <w:lang w:val="ro-RO" w:eastAsia="ro-RO"/>
                    </w:rPr>
                  </w:pPr>
                  <w:r w:rsidRPr="001E6EC7">
                    <w:rPr>
                      <w:spacing w:val="4"/>
                      <w:sz w:val="24"/>
                      <w:szCs w:val="24"/>
                      <w:lang w:val="ro-RO" w:eastAsia="ro-RO"/>
                    </w:rPr>
                    <w:t xml:space="preserve">-exploatarea echipamentului de către personal cu experiență; </w:t>
                  </w:r>
                </w:p>
                <w:p w:rsidR="00B4327F" w:rsidRPr="001E6EC7" w:rsidRDefault="00B4327F" w:rsidP="00824859">
                  <w:pPr>
                    <w:framePr w:hSpace="180" w:wrap="around" w:vAnchor="text" w:hAnchor="text" w:x="-176" w:y="1"/>
                    <w:tabs>
                      <w:tab w:val="left" w:pos="209"/>
                      <w:tab w:val="left" w:pos="317"/>
                    </w:tabs>
                    <w:autoSpaceDE w:val="0"/>
                    <w:autoSpaceDN w:val="0"/>
                    <w:adjustRightInd w:val="0"/>
                    <w:ind w:left="34"/>
                    <w:contextualSpacing/>
                    <w:suppressOverlap/>
                    <w:jc w:val="left"/>
                    <w:rPr>
                      <w:spacing w:val="4"/>
                      <w:sz w:val="24"/>
                      <w:szCs w:val="24"/>
                      <w:lang w:val="ro-RO" w:eastAsia="ro-RO"/>
                    </w:rPr>
                  </w:pPr>
                  <w:r w:rsidRPr="001E6EC7">
                    <w:rPr>
                      <w:spacing w:val="4"/>
                      <w:sz w:val="24"/>
                      <w:szCs w:val="24"/>
                      <w:lang w:val="ro-RO" w:eastAsia="ro-RO"/>
                    </w:rPr>
                    <w:t xml:space="preserve">-evitarea activităților generatoare de zgomot în timpul nopții, dacă este posibil; </w:t>
                  </w:r>
                </w:p>
                <w:p w:rsidR="00B4327F" w:rsidRPr="001E6EC7" w:rsidRDefault="00B4327F" w:rsidP="00824859">
                  <w:pPr>
                    <w:framePr w:hSpace="180" w:wrap="around" w:vAnchor="text" w:hAnchor="text" w:x="-176" w:y="1"/>
                    <w:tabs>
                      <w:tab w:val="left" w:pos="209"/>
                      <w:tab w:val="left" w:pos="317"/>
                    </w:tabs>
                    <w:autoSpaceDE w:val="0"/>
                    <w:autoSpaceDN w:val="0"/>
                    <w:adjustRightInd w:val="0"/>
                    <w:ind w:left="34"/>
                    <w:contextualSpacing/>
                    <w:suppressOverlap/>
                    <w:jc w:val="left"/>
                    <w:rPr>
                      <w:spacing w:val="4"/>
                      <w:sz w:val="24"/>
                      <w:szCs w:val="24"/>
                      <w:lang w:val="ro-RO" w:eastAsia="ro-RO"/>
                    </w:rPr>
                  </w:pPr>
                  <w:r w:rsidRPr="001E6EC7">
                    <w:rPr>
                      <w:spacing w:val="4"/>
                      <w:sz w:val="24"/>
                      <w:szCs w:val="24"/>
                      <w:lang w:val="ro-RO" w:eastAsia="ro-RO"/>
                    </w:rPr>
                    <w:t>-dispoziții pentru controlul zgomotului în cursul activităților de întreținere.</w:t>
                  </w:r>
                </w:p>
              </w:tc>
              <w:tc>
                <w:tcPr>
                  <w:tcW w:w="2745" w:type="dxa"/>
                </w:tcPr>
                <w:p w:rsidR="00B4327F" w:rsidRPr="001E6EC7" w:rsidRDefault="00B4327F"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General aplicabilă</w:t>
                  </w:r>
                </w:p>
              </w:tc>
            </w:tr>
            <w:tr w:rsidR="00B4327F" w:rsidRPr="001E6EC7" w:rsidTr="00B4327F">
              <w:tc>
                <w:tcPr>
                  <w:tcW w:w="2155" w:type="dxa"/>
                </w:tcPr>
                <w:p w:rsidR="00B4327F" w:rsidRPr="001E6EC7" w:rsidRDefault="00B4327F"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 xml:space="preserve">Echipamente </w:t>
                  </w:r>
                  <w:r w:rsidRPr="001E6EC7">
                    <w:rPr>
                      <w:spacing w:val="4"/>
                      <w:sz w:val="24"/>
                      <w:szCs w:val="24"/>
                      <w:lang w:val="ro-RO" w:eastAsia="ro-RO"/>
                    </w:rPr>
                    <w:lastRenderedPageBreak/>
                    <w:t>silențioase</w:t>
                  </w:r>
                </w:p>
              </w:tc>
              <w:tc>
                <w:tcPr>
                  <w:tcW w:w="2835" w:type="dxa"/>
                </w:tcPr>
                <w:p w:rsidR="00B4327F" w:rsidRPr="001E6EC7" w:rsidRDefault="00B4327F"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lastRenderedPageBreak/>
                    <w:t xml:space="preserve">Acestea includ </w:t>
                  </w:r>
                  <w:r w:rsidRPr="001E6EC7">
                    <w:rPr>
                      <w:spacing w:val="4"/>
                      <w:sz w:val="24"/>
                      <w:szCs w:val="24"/>
                      <w:lang w:val="ro-RO" w:eastAsia="ro-RO"/>
                    </w:rPr>
                    <w:lastRenderedPageBreak/>
                    <w:t>compresoare, pompe și facle silențioase.</w:t>
                  </w:r>
                </w:p>
              </w:tc>
              <w:tc>
                <w:tcPr>
                  <w:tcW w:w="2745" w:type="dxa"/>
                </w:tcPr>
                <w:p w:rsidR="00B4327F" w:rsidRPr="001E6EC7" w:rsidRDefault="00B4327F"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lastRenderedPageBreak/>
                    <w:t xml:space="preserve">Se poate aplica numai </w:t>
                  </w:r>
                  <w:r w:rsidRPr="001E6EC7">
                    <w:rPr>
                      <w:spacing w:val="4"/>
                      <w:sz w:val="24"/>
                      <w:szCs w:val="24"/>
                      <w:lang w:val="ro-RO" w:eastAsia="ro-RO"/>
                    </w:rPr>
                    <w:lastRenderedPageBreak/>
                    <w:t>dacă echipamentul este nou sau înlocuit</w:t>
                  </w:r>
                </w:p>
              </w:tc>
            </w:tr>
            <w:tr w:rsidR="00B4327F" w:rsidRPr="00824859" w:rsidTr="00B4327F">
              <w:tc>
                <w:tcPr>
                  <w:tcW w:w="2155" w:type="dxa"/>
                </w:tcPr>
                <w:p w:rsidR="00B4327F" w:rsidRPr="001E6EC7" w:rsidRDefault="00B4327F"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lastRenderedPageBreak/>
                    <w:t>Echipamente de control al zgomotului</w:t>
                  </w:r>
                </w:p>
              </w:tc>
              <w:tc>
                <w:tcPr>
                  <w:tcW w:w="2835" w:type="dxa"/>
                </w:tcPr>
                <w:p w:rsidR="00B4327F" w:rsidRPr="001E6EC7" w:rsidRDefault="00B4327F"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Acestea includ: (i) reductoare de zgomot; (ii) izolarea echipamentelor; (iii) amplasarea în spații închise a echipamentelor care produc zgomot; (iv) izolarea fonică a clădirilor.</w:t>
                  </w:r>
                </w:p>
              </w:tc>
              <w:tc>
                <w:tcPr>
                  <w:tcW w:w="2745" w:type="dxa"/>
                </w:tcPr>
                <w:p w:rsidR="00B4327F" w:rsidRPr="001E6EC7" w:rsidRDefault="00B4327F"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Aplicabilitatea poate fi limitată din cauza cerințelor de spațiu (în cazul instalațiilor existente) și a aspectelor legate de sănătate și de siguranță</w:t>
                  </w:r>
                </w:p>
              </w:tc>
            </w:tr>
            <w:tr w:rsidR="00B4327F" w:rsidRPr="00824859" w:rsidTr="00B4327F">
              <w:tc>
                <w:tcPr>
                  <w:tcW w:w="2155" w:type="dxa"/>
                </w:tcPr>
                <w:p w:rsidR="00B4327F" w:rsidRPr="001E6EC7" w:rsidRDefault="00B4327F"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Reducerea zgomotului</w:t>
                  </w:r>
                </w:p>
              </w:tc>
              <w:tc>
                <w:tcPr>
                  <w:tcW w:w="2835" w:type="dxa"/>
                </w:tcPr>
                <w:p w:rsidR="00B4327F" w:rsidRPr="001E6EC7" w:rsidRDefault="00B4327F"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Introducerea unor bariere între emitenți și receptori (de exemplu, pereți de protecție, rambleuri și clădiri).</w:t>
                  </w:r>
                </w:p>
              </w:tc>
              <w:tc>
                <w:tcPr>
                  <w:tcW w:w="2745" w:type="dxa"/>
                </w:tcPr>
                <w:p w:rsidR="00B4327F" w:rsidRPr="001E6EC7" w:rsidRDefault="00B4327F" w:rsidP="00824859">
                  <w:pPr>
                    <w:framePr w:hSpace="180" w:wrap="around" w:vAnchor="text" w:hAnchor="text" w:x="-176" w:y="1"/>
                    <w:autoSpaceDE w:val="0"/>
                    <w:autoSpaceDN w:val="0"/>
                    <w:adjustRightInd w:val="0"/>
                    <w:suppressOverlap/>
                    <w:jc w:val="left"/>
                    <w:rPr>
                      <w:spacing w:val="4"/>
                      <w:sz w:val="24"/>
                      <w:szCs w:val="24"/>
                      <w:lang w:val="ro-RO" w:eastAsia="ro-RO"/>
                    </w:rPr>
                  </w:pPr>
                  <w:r w:rsidRPr="001E6EC7">
                    <w:rPr>
                      <w:spacing w:val="4"/>
                      <w:sz w:val="24"/>
                      <w:szCs w:val="24"/>
                      <w:lang w:val="ro-RO" w:eastAsia="ro-RO"/>
                    </w:rPr>
                    <w:t>Se aplică numai la instalațiile existente, deoarece această tehnică ar trebui să devină inutilă ca urmare a proiectării instalațiilor noi. În cazul instalațiilor existente, introducerea unor bariere ar putea fi restricționată de lipsa de spațiu.</w:t>
                  </w:r>
                </w:p>
              </w:tc>
            </w:tr>
          </w:tbl>
          <w:p w:rsidR="00B4327F" w:rsidRPr="001E6EC7" w:rsidRDefault="00B4327F" w:rsidP="00EC0ABA">
            <w:pPr>
              <w:autoSpaceDE w:val="0"/>
              <w:autoSpaceDN w:val="0"/>
              <w:adjustRightInd w:val="0"/>
              <w:jc w:val="left"/>
              <w:rPr>
                <w:spacing w:val="4"/>
                <w:sz w:val="24"/>
                <w:szCs w:val="24"/>
                <w:lang w:val="ro-RO" w:eastAsia="ro-RO"/>
              </w:rPr>
            </w:pPr>
          </w:p>
        </w:tc>
        <w:tc>
          <w:tcPr>
            <w:tcW w:w="6030" w:type="dxa"/>
            <w:shd w:val="clear" w:color="auto" w:fill="auto"/>
          </w:tcPr>
          <w:p w:rsidR="00B4327F" w:rsidRPr="001E6EC7" w:rsidRDefault="00B4327F" w:rsidP="00EC0ABA">
            <w:pPr>
              <w:autoSpaceDE w:val="0"/>
              <w:autoSpaceDN w:val="0"/>
              <w:adjustRightInd w:val="0"/>
              <w:jc w:val="left"/>
              <w:rPr>
                <w:rFonts w:eastAsia="TimesNewRoman"/>
                <w:spacing w:val="4"/>
                <w:sz w:val="24"/>
                <w:szCs w:val="24"/>
                <w:lang w:val="ro-RO" w:eastAsia="ro-RO"/>
              </w:rPr>
            </w:pPr>
          </w:p>
          <w:p w:rsidR="00B4327F" w:rsidRPr="001E6EC7" w:rsidRDefault="00B4327F" w:rsidP="00EC0ABA">
            <w:pPr>
              <w:autoSpaceDE w:val="0"/>
              <w:autoSpaceDN w:val="0"/>
              <w:adjustRightInd w:val="0"/>
              <w:jc w:val="left"/>
              <w:rPr>
                <w:rFonts w:eastAsia="TimesNewRoman"/>
                <w:spacing w:val="4"/>
                <w:sz w:val="24"/>
                <w:szCs w:val="24"/>
                <w:lang w:val="ro-RO" w:eastAsia="ro-RO"/>
              </w:rPr>
            </w:pPr>
            <w:proofErr w:type="spellStart"/>
            <w:r w:rsidRPr="001E6EC7">
              <w:rPr>
                <w:rFonts w:eastAsia="TimesNewRoman"/>
                <w:spacing w:val="4"/>
                <w:sz w:val="24"/>
                <w:szCs w:val="24"/>
                <w:lang w:val="ro-RO" w:eastAsia="ro-RO"/>
              </w:rPr>
              <w:t>Instalaţia</w:t>
            </w:r>
            <w:proofErr w:type="spellEnd"/>
            <w:r w:rsidRPr="001E6EC7">
              <w:rPr>
                <w:rFonts w:eastAsia="TimesNewRoman"/>
                <w:spacing w:val="4"/>
                <w:sz w:val="24"/>
                <w:szCs w:val="24"/>
                <w:lang w:val="ro-RO" w:eastAsia="ro-RO"/>
              </w:rPr>
              <w:t xml:space="preserve">  este amplasată  pe platformă industrială, în incinte </w:t>
            </w:r>
            <w:proofErr w:type="spellStart"/>
            <w:r w:rsidRPr="001E6EC7">
              <w:rPr>
                <w:rFonts w:eastAsia="TimesNewRoman"/>
                <w:spacing w:val="4"/>
                <w:sz w:val="24"/>
                <w:szCs w:val="24"/>
                <w:lang w:val="ro-RO" w:eastAsia="ro-RO"/>
              </w:rPr>
              <w:t>inchise</w:t>
            </w:r>
            <w:proofErr w:type="spellEnd"/>
          </w:p>
          <w:p w:rsidR="00B4327F" w:rsidRPr="001E6EC7" w:rsidRDefault="00B4327F" w:rsidP="00EC0ABA">
            <w:pPr>
              <w:autoSpaceDE w:val="0"/>
              <w:autoSpaceDN w:val="0"/>
              <w:adjustRightInd w:val="0"/>
              <w:jc w:val="left"/>
              <w:rPr>
                <w:rFonts w:eastAsia="TimesNewRoman"/>
                <w:spacing w:val="4"/>
                <w:sz w:val="24"/>
                <w:szCs w:val="24"/>
                <w:lang w:val="ro-RO" w:eastAsia="ro-RO"/>
              </w:rPr>
            </w:pPr>
          </w:p>
          <w:p w:rsidR="00B4327F" w:rsidRPr="001E6EC7" w:rsidRDefault="00B4327F" w:rsidP="00EC0ABA">
            <w:pPr>
              <w:autoSpaceDE w:val="0"/>
              <w:autoSpaceDN w:val="0"/>
              <w:adjustRightInd w:val="0"/>
              <w:jc w:val="left"/>
              <w:rPr>
                <w:rFonts w:eastAsia="TimesNewRoman"/>
                <w:spacing w:val="4"/>
                <w:sz w:val="24"/>
                <w:szCs w:val="24"/>
                <w:lang w:val="ro-RO" w:eastAsia="ro-RO"/>
              </w:rPr>
            </w:pPr>
          </w:p>
          <w:p w:rsidR="00B4327F" w:rsidRPr="001E6EC7" w:rsidRDefault="00B4327F" w:rsidP="00EC0ABA">
            <w:pPr>
              <w:autoSpaceDE w:val="0"/>
              <w:autoSpaceDN w:val="0"/>
              <w:adjustRightInd w:val="0"/>
              <w:jc w:val="left"/>
              <w:rPr>
                <w:rFonts w:eastAsia="TimesNewRoman"/>
                <w:spacing w:val="4"/>
                <w:sz w:val="24"/>
                <w:szCs w:val="24"/>
                <w:lang w:val="ro-RO" w:eastAsia="ro-RO"/>
              </w:rPr>
            </w:pPr>
          </w:p>
          <w:p w:rsidR="00B4327F" w:rsidRPr="001E6EC7" w:rsidRDefault="00B4327F" w:rsidP="00EC0ABA">
            <w:pPr>
              <w:autoSpaceDE w:val="0"/>
              <w:autoSpaceDN w:val="0"/>
              <w:adjustRightInd w:val="0"/>
              <w:jc w:val="left"/>
              <w:rPr>
                <w:rFonts w:eastAsia="TimesNewRoman"/>
                <w:spacing w:val="4"/>
                <w:sz w:val="24"/>
                <w:szCs w:val="24"/>
                <w:lang w:val="ro-RO" w:eastAsia="ro-RO"/>
              </w:rPr>
            </w:pPr>
          </w:p>
          <w:p w:rsidR="00B4327F" w:rsidRPr="001E6EC7" w:rsidRDefault="00B4327F" w:rsidP="00EC0ABA">
            <w:pPr>
              <w:autoSpaceDE w:val="0"/>
              <w:autoSpaceDN w:val="0"/>
              <w:adjustRightInd w:val="0"/>
              <w:jc w:val="left"/>
              <w:rPr>
                <w:rFonts w:eastAsia="TimesNewRoman"/>
                <w:spacing w:val="4"/>
                <w:sz w:val="24"/>
                <w:szCs w:val="24"/>
                <w:lang w:val="ro-RO" w:eastAsia="ro-RO"/>
              </w:rPr>
            </w:pPr>
          </w:p>
          <w:p w:rsidR="00B4327F" w:rsidRPr="001E6EC7" w:rsidRDefault="00B4327F" w:rsidP="00EC0ABA">
            <w:pPr>
              <w:autoSpaceDE w:val="0"/>
              <w:autoSpaceDN w:val="0"/>
              <w:adjustRightInd w:val="0"/>
              <w:jc w:val="left"/>
              <w:rPr>
                <w:rFonts w:eastAsia="TimesNewRoman"/>
                <w:spacing w:val="4"/>
                <w:sz w:val="24"/>
                <w:szCs w:val="24"/>
                <w:lang w:val="ro-RO" w:eastAsia="ro-RO"/>
              </w:rPr>
            </w:pPr>
          </w:p>
          <w:p w:rsidR="00B4327F" w:rsidRPr="001E6EC7" w:rsidRDefault="00B4327F" w:rsidP="00EC0ABA">
            <w:pPr>
              <w:autoSpaceDE w:val="0"/>
              <w:autoSpaceDN w:val="0"/>
              <w:adjustRightInd w:val="0"/>
              <w:jc w:val="left"/>
              <w:rPr>
                <w:rFonts w:eastAsia="TimesNewRoman"/>
                <w:spacing w:val="4"/>
                <w:sz w:val="24"/>
                <w:szCs w:val="24"/>
                <w:u w:val="single"/>
                <w:lang w:val="ro-RO" w:eastAsia="ro-RO"/>
              </w:rPr>
            </w:pPr>
            <w:r w:rsidRPr="001E6EC7">
              <w:rPr>
                <w:rFonts w:eastAsia="TimesNewRoman"/>
                <w:spacing w:val="4"/>
                <w:sz w:val="24"/>
                <w:szCs w:val="24"/>
                <w:lang w:val="ro-RO" w:eastAsia="ro-RO"/>
              </w:rPr>
              <w:t>Nu este cazul de aplicare a unor tehnici suplimentare de reducere a emisiilor de zgomot</w:t>
            </w:r>
          </w:p>
        </w:tc>
      </w:tr>
    </w:tbl>
    <w:p w:rsidR="001D2912" w:rsidRPr="001E6EC7" w:rsidRDefault="001D2912" w:rsidP="001D2912">
      <w:pPr>
        <w:spacing w:before="60"/>
        <w:ind w:left="0"/>
        <w:rPr>
          <w:sz w:val="24"/>
          <w:szCs w:val="24"/>
          <w:lang w:val="ro-RO"/>
        </w:rPr>
        <w:sectPr w:rsidR="001D2912" w:rsidRPr="001E6EC7" w:rsidSect="00890EC9">
          <w:headerReference w:type="default" r:id="rId27"/>
          <w:type w:val="nextColumn"/>
          <w:pgSz w:w="16834" w:h="11909" w:orient="landscape" w:code="9"/>
          <w:pgMar w:top="706" w:right="1138" w:bottom="706" w:left="1710" w:header="850" w:footer="720" w:gutter="0"/>
          <w:paperSrc w:first="1" w:other="1"/>
          <w:pgBorders w:offsetFrom="page">
            <w:top w:val="dotted" w:sz="4" w:space="24" w:color="auto"/>
            <w:left w:val="dotted" w:sz="4" w:space="24" w:color="auto"/>
            <w:bottom w:val="dotted" w:sz="4" w:space="24" w:color="auto"/>
            <w:right w:val="dotted" w:sz="4" w:space="24" w:color="auto"/>
          </w:pgBorders>
          <w:cols w:space="720"/>
        </w:sectPr>
      </w:pPr>
    </w:p>
    <w:p w:rsidR="001D2912" w:rsidRPr="001E6EC7" w:rsidRDefault="00D25CC1" w:rsidP="000D2AE3">
      <w:pPr>
        <w:pStyle w:val="Heading1"/>
        <w:numPr>
          <w:ilvl w:val="0"/>
          <w:numId w:val="97"/>
        </w:numPr>
        <w:spacing w:before="60" w:after="120"/>
        <w:rPr>
          <w:sz w:val="24"/>
          <w:szCs w:val="24"/>
          <w:lang w:val="ro-RO"/>
        </w:rPr>
      </w:pPr>
      <w:bookmarkStart w:id="228" w:name="_Toc472260011"/>
      <w:bookmarkStart w:id="229" w:name="_Ref478364359"/>
      <w:bookmarkStart w:id="230" w:name="_Toc527195221"/>
      <w:bookmarkStart w:id="231" w:name="_Toc87858653"/>
      <w:bookmarkStart w:id="232" w:name="_Ref100634107"/>
      <w:bookmarkStart w:id="233" w:name="_Toc101609205"/>
      <w:r w:rsidRPr="001E6EC7">
        <w:rPr>
          <w:sz w:val="24"/>
          <w:szCs w:val="24"/>
          <w:lang w:val="ro-RO"/>
        </w:rPr>
        <w:lastRenderedPageBreak/>
        <w:t>MONITORIZARE</w:t>
      </w:r>
      <w:bookmarkEnd w:id="228"/>
      <w:bookmarkEnd w:id="229"/>
      <w:bookmarkEnd w:id="230"/>
      <w:bookmarkEnd w:id="231"/>
      <w:bookmarkEnd w:id="232"/>
      <w:bookmarkEnd w:id="233"/>
      <w:r w:rsidRPr="001E6EC7">
        <w:rPr>
          <w:sz w:val="24"/>
          <w:szCs w:val="24"/>
          <w:lang w:val="ro-RO"/>
        </w:rPr>
        <w:t xml:space="preserve"> </w:t>
      </w:r>
    </w:p>
    <w:p w:rsidR="008F1F5D" w:rsidRPr="001E6EC7" w:rsidRDefault="006B3FA9" w:rsidP="001D2912">
      <w:pPr>
        <w:autoSpaceDE w:val="0"/>
        <w:autoSpaceDN w:val="0"/>
        <w:adjustRightInd w:val="0"/>
        <w:ind w:left="390"/>
        <w:rPr>
          <w:b/>
          <w:i/>
          <w:sz w:val="24"/>
          <w:szCs w:val="24"/>
          <w:lang w:val="it-IT"/>
        </w:rPr>
      </w:pPr>
      <w:r w:rsidRPr="001E6EC7">
        <w:rPr>
          <w:i/>
          <w:sz w:val="24"/>
          <w:szCs w:val="24"/>
          <w:lang w:val="ro-RO"/>
        </w:rPr>
        <w:t xml:space="preserve">Prin cele doua </w:t>
      </w:r>
      <w:proofErr w:type="spellStart"/>
      <w:r w:rsidRPr="001E6EC7">
        <w:rPr>
          <w:i/>
          <w:sz w:val="24"/>
          <w:szCs w:val="24"/>
          <w:lang w:val="ro-RO"/>
        </w:rPr>
        <w:t>autorizatii</w:t>
      </w:r>
      <w:proofErr w:type="spellEnd"/>
      <w:r w:rsidRPr="001E6EC7">
        <w:rPr>
          <w:i/>
          <w:sz w:val="24"/>
          <w:szCs w:val="24"/>
          <w:lang w:val="ro-RO"/>
        </w:rPr>
        <w:t xml:space="preserve"> </w:t>
      </w:r>
      <w:proofErr w:type="spellStart"/>
      <w:r w:rsidRPr="001E6EC7">
        <w:rPr>
          <w:i/>
          <w:sz w:val="24"/>
          <w:szCs w:val="24"/>
          <w:lang w:val="ro-RO"/>
        </w:rPr>
        <w:t>detinute</w:t>
      </w:r>
      <w:proofErr w:type="spellEnd"/>
      <w:r w:rsidRPr="001E6EC7">
        <w:rPr>
          <w:i/>
          <w:sz w:val="24"/>
          <w:szCs w:val="24"/>
          <w:lang w:val="ro-RO"/>
        </w:rPr>
        <w:t xml:space="preserve"> de titular nu au fost impuse </w:t>
      </w:r>
      <w:proofErr w:type="spellStart"/>
      <w:r w:rsidRPr="001E6EC7">
        <w:rPr>
          <w:i/>
          <w:sz w:val="24"/>
          <w:szCs w:val="24"/>
          <w:lang w:val="ro-RO"/>
        </w:rPr>
        <w:t>monitorizari</w:t>
      </w:r>
      <w:proofErr w:type="spellEnd"/>
      <w:r w:rsidRPr="001E6EC7">
        <w:rPr>
          <w:i/>
          <w:sz w:val="24"/>
          <w:szCs w:val="24"/>
          <w:lang w:val="ro-RO"/>
        </w:rPr>
        <w:t xml:space="preserve"> ale factorilor de mediu. Operatorul a monitorizat emisiile in aer de la gurile ventilatoarelor de </w:t>
      </w:r>
      <w:proofErr w:type="spellStart"/>
      <w:r w:rsidRPr="001E6EC7">
        <w:rPr>
          <w:i/>
          <w:sz w:val="24"/>
          <w:szCs w:val="24"/>
          <w:lang w:val="ro-RO"/>
        </w:rPr>
        <w:t>exhaustare</w:t>
      </w:r>
      <w:proofErr w:type="spellEnd"/>
      <w:r w:rsidRPr="001E6EC7">
        <w:rPr>
          <w:i/>
          <w:sz w:val="24"/>
          <w:szCs w:val="24"/>
          <w:lang w:val="ro-RO"/>
        </w:rPr>
        <w:t xml:space="preserve"> si a monitorizat apa </w:t>
      </w:r>
      <w:proofErr w:type="spellStart"/>
      <w:r w:rsidRPr="001E6EC7">
        <w:rPr>
          <w:i/>
          <w:sz w:val="24"/>
          <w:szCs w:val="24"/>
          <w:lang w:val="ro-RO"/>
        </w:rPr>
        <w:t>descarcata</w:t>
      </w:r>
      <w:proofErr w:type="spellEnd"/>
      <w:r w:rsidRPr="001E6EC7">
        <w:rPr>
          <w:i/>
          <w:sz w:val="24"/>
          <w:szCs w:val="24"/>
          <w:lang w:val="ro-RO"/>
        </w:rPr>
        <w:t xml:space="preserve"> in </w:t>
      </w:r>
      <w:proofErr w:type="spellStart"/>
      <w:r w:rsidRPr="001E6EC7">
        <w:rPr>
          <w:i/>
          <w:sz w:val="24"/>
          <w:szCs w:val="24"/>
          <w:lang w:val="ro-RO"/>
        </w:rPr>
        <w:t>reteaua</w:t>
      </w:r>
      <w:proofErr w:type="spellEnd"/>
      <w:r w:rsidRPr="001E6EC7">
        <w:rPr>
          <w:i/>
          <w:sz w:val="24"/>
          <w:szCs w:val="24"/>
          <w:lang w:val="ro-RO"/>
        </w:rPr>
        <w:t xml:space="preserve"> de canalizare.</w:t>
      </w:r>
    </w:p>
    <w:p w:rsidR="001D2912" w:rsidRPr="001E6EC7" w:rsidRDefault="001D2912" w:rsidP="001D2912">
      <w:pPr>
        <w:rPr>
          <w:sz w:val="24"/>
          <w:szCs w:val="24"/>
          <w:lang w:val="ro-RO"/>
        </w:rPr>
      </w:pPr>
    </w:p>
    <w:p w:rsidR="001D2912" w:rsidRPr="001E6EC7" w:rsidRDefault="004E2921" w:rsidP="004E2921">
      <w:pPr>
        <w:pStyle w:val="Heading2"/>
        <w:numPr>
          <w:ilvl w:val="0"/>
          <w:numId w:val="0"/>
        </w:numPr>
        <w:tabs>
          <w:tab w:val="clear" w:pos="709"/>
        </w:tabs>
        <w:spacing w:before="60" w:after="120"/>
        <w:rPr>
          <w:lang w:val="ro-RO"/>
        </w:rPr>
      </w:pPr>
      <w:bookmarkStart w:id="234" w:name="_Toc101609206"/>
      <w:r w:rsidRPr="001E6EC7">
        <w:rPr>
          <w:lang w:val="ro-RO"/>
        </w:rPr>
        <w:t>10.1-</w:t>
      </w:r>
      <w:r w:rsidR="001D2912" w:rsidRPr="001E6EC7">
        <w:rPr>
          <w:lang w:val="ro-RO"/>
        </w:rPr>
        <w:t>Monitorizarea si raportarea emisiilor in aer</w:t>
      </w:r>
      <w:bookmarkEnd w:id="234"/>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843"/>
        <w:gridCol w:w="1417"/>
        <w:gridCol w:w="2342"/>
        <w:gridCol w:w="1769"/>
        <w:gridCol w:w="1701"/>
        <w:gridCol w:w="1559"/>
        <w:gridCol w:w="3119"/>
      </w:tblGrid>
      <w:tr w:rsidR="001D2912" w:rsidRPr="001E6EC7" w:rsidTr="004E2921">
        <w:trPr>
          <w:cantSplit/>
        </w:trPr>
        <w:tc>
          <w:tcPr>
            <w:tcW w:w="992" w:type="dxa"/>
            <w:vMerge w:val="restart"/>
            <w:tcBorders>
              <w:top w:val="single" w:sz="18" w:space="0" w:color="008000"/>
              <w:left w:val="single" w:sz="18" w:space="0" w:color="008000"/>
              <w:bottom w:val="single" w:sz="4" w:space="0" w:color="auto"/>
              <w:right w:val="single" w:sz="6" w:space="0" w:color="auto"/>
            </w:tcBorders>
            <w:shd w:val="pct20" w:color="000000" w:fill="FFFFFF"/>
            <w:vAlign w:val="center"/>
          </w:tcPr>
          <w:p w:rsidR="001D2912" w:rsidRPr="001E6EC7" w:rsidRDefault="001D2912" w:rsidP="00971F91">
            <w:pPr>
              <w:pStyle w:val="table"/>
              <w:spacing w:before="60"/>
              <w:rPr>
                <w:b/>
                <w:sz w:val="24"/>
                <w:szCs w:val="24"/>
                <w:lang w:val="ro-RO"/>
              </w:rPr>
            </w:pPr>
            <w:r w:rsidRPr="001E6EC7">
              <w:rPr>
                <w:b/>
                <w:sz w:val="24"/>
                <w:szCs w:val="24"/>
                <w:lang w:val="ro-RO"/>
              </w:rPr>
              <w:t>Parametru</w:t>
            </w:r>
          </w:p>
        </w:tc>
        <w:tc>
          <w:tcPr>
            <w:tcW w:w="1843" w:type="dxa"/>
            <w:vMerge w:val="restart"/>
            <w:tcBorders>
              <w:top w:val="single" w:sz="18" w:space="0" w:color="008000"/>
              <w:left w:val="single" w:sz="6" w:space="0" w:color="auto"/>
              <w:bottom w:val="single" w:sz="4" w:space="0" w:color="auto"/>
              <w:right w:val="single" w:sz="6" w:space="0" w:color="auto"/>
            </w:tcBorders>
            <w:shd w:val="pct20" w:color="000000" w:fill="FFFFFF"/>
            <w:vAlign w:val="center"/>
          </w:tcPr>
          <w:p w:rsidR="001D2912" w:rsidRPr="001E6EC7" w:rsidRDefault="001D2912" w:rsidP="00971F91">
            <w:pPr>
              <w:pStyle w:val="table"/>
              <w:spacing w:before="60"/>
              <w:rPr>
                <w:b/>
                <w:sz w:val="24"/>
                <w:szCs w:val="24"/>
                <w:lang w:val="ro-RO"/>
              </w:rPr>
            </w:pPr>
            <w:r w:rsidRPr="001E6EC7">
              <w:rPr>
                <w:b/>
                <w:sz w:val="24"/>
                <w:szCs w:val="24"/>
                <w:lang w:val="ro-RO"/>
              </w:rPr>
              <w:t>Punct de emisie</w:t>
            </w:r>
          </w:p>
        </w:tc>
        <w:tc>
          <w:tcPr>
            <w:tcW w:w="1417" w:type="dxa"/>
            <w:vMerge w:val="restart"/>
            <w:tcBorders>
              <w:top w:val="single" w:sz="18" w:space="0" w:color="008000"/>
              <w:left w:val="single" w:sz="6" w:space="0" w:color="auto"/>
              <w:bottom w:val="single" w:sz="4" w:space="0" w:color="auto"/>
              <w:right w:val="single" w:sz="6" w:space="0" w:color="auto"/>
            </w:tcBorders>
            <w:shd w:val="pct20" w:color="000000" w:fill="FFFFFF"/>
            <w:vAlign w:val="center"/>
          </w:tcPr>
          <w:p w:rsidR="001D2912" w:rsidRPr="001E6EC7" w:rsidRDefault="001D2912" w:rsidP="00971F91">
            <w:pPr>
              <w:pStyle w:val="table"/>
              <w:spacing w:before="60"/>
              <w:rPr>
                <w:b/>
                <w:sz w:val="24"/>
                <w:szCs w:val="24"/>
                <w:lang w:val="ro-RO"/>
              </w:rPr>
            </w:pPr>
            <w:r w:rsidRPr="001E6EC7">
              <w:rPr>
                <w:b/>
                <w:sz w:val="24"/>
                <w:szCs w:val="24"/>
                <w:lang w:val="ro-RO"/>
              </w:rPr>
              <w:t>Frecventa de monitorizare</w:t>
            </w:r>
          </w:p>
        </w:tc>
        <w:tc>
          <w:tcPr>
            <w:tcW w:w="2342" w:type="dxa"/>
            <w:vMerge w:val="restart"/>
            <w:tcBorders>
              <w:top w:val="single" w:sz="18" w:space="0" w:color="008000"/>
              <w:left w:val="single" w:sz="6" w:space="0" w:color="auto"/>
              <w:bottom w:val="single" w:sz="4" w:space="0" w:color="auto"/>
              <w:right w:val="single" w:sz="6" w:space="0" w:color="auto"/>
            </w:tcBorders>
            <w:shd w:val="pct20" w:color="000000" w:fill="FFFFFF"/>
            <w:vAlign w:val="center"/>
          </w:tcPr>
          <w:p w:rsidR="001D2912" w:rsidRPr="001E6EC7" w:rsidRDefault="001D2912" w:rsidP="00971F91">
            <w:pPr>
              <w:pStyle w:val="table"/>
              <w:spacing w:before="60"/>
              <w:rPr>
                <w:b/>
                <w:sz w:val="24"/>
                <w:szCs w:val="24"/>
                <w:lang w:val="ro-RO"/>
              </w:rPr>
            </w:pPr>
            <w:r w:rsidRPr="001E6EC7">
              <w:rPr>
                <w:b/>
                <w:sz w:val="24"/>
                <w:szCs w:val="24"/>
                <w:lang w:val="ro-RO"/>
              </w:rPr>
              <w:t>Metoda de monitorizare</w:t>
            </w:r>
          </w:p>
        </w:tc>
        <w:tc>
          <w:tcPr>
            <w:tcW w:w="1769" w:type="dxa"/>
            <w:vMerge w:val="restart"/>
            <w:tcBorders>
              <w:top w:val="single" w:sz="18" w:space="0" w:color="008000"/>
              <w:left w:val="single" w:sz="6" w:space="0" w:color="auto"/>
              <w:bottom w:val="single" w:sz="4" w:space="0" w:color="auto"/>
              <w:right w:val="single" w:sz="4" w:space="0" w:color="auto"/>
            </w:tcBorders>
            <w:shd w:val="pct20" w:color="000000" w:fill="FFFFFF"/>
            <w:vAlign w:val="center"/>
          </w:tcPr>
          <w:p w:rsidR="001D2912" w:rsidRPr="001E6EC7" w:rsidRDefault="001D2912" w:rsidP="00971F91">
            <w:pPr>
              <w:pStyle w:val="table"/>
              <w:spacing w:before="60"/>
              <w:rPr>
                <w:b/>
                <w:sz w:val="24"/>
                <w:szCs w:val="24"/>
                <w:lang w:val="ro-RO"/>
              </w:rPr>
            </w:pPr>
            <w:r w:rsidRPr="001E6EC7">
              <w:rPr>
                <w:b/>
                <w:sz w:val="24"/>
                <w:szCs w:val="24"/>
                <w:lang w:val="ro-RO"/>
              </w:rPr>
              <w:t>Este echipamentul calibrat?</w:t>
            </w:r>
          </w:p>
        </w:tc>
        <w:tc>
          <w:tcPr>
            <w:tcW w:w="6379" w:type="dxa"/>
            <w:gridSpan w:val="3"/>
            <w:tcBorders>
              <w:top w:val="single" w:sz="18" w:space="0" w:color="008000"/>
              <w:left w:val="single" w:sz="6" w:space="0" w:color="auto"/>
              <w:bottom w:val="single" w:sz="4" w:space="0" w:color="auto"/>
              <w:right w:val="single" w:sz="18" w:space="0" w:color="008000"/>
            </w:tcBorders>
            <w:shd w:val="pct20" w:color="000000" w:fill="FFFFFF"/>
            <w:vAlign w:val="center"/>
          </w:tcPr>
          <w:p w:rsidR="001D2912" w:rsidRPr="001E6EC7" w:rsidRDefault="001D2912" w:rsidP="00971F91">
            <w:pPr>
              <w:pStyle w:val="table"/>
              <w:spacing w:before="60"/>
              <w:rPr>
                <w:b/>
                <w:sz w:val="24"/>
                <w:szCs w:val="24"/>
                <w:lang w:val="ro-RO"/>
              </w:rPr>
            </w:pPr>
            <w:r w:rsidRPr="001E6EC7">
              <w:rPr>
                <w:b/>
                <w:sz w:val="24"/>
                <w:szCs w:val="24"/>
                <w:lang w:val="ro-RO"/>
              </w:rPr>
              <w:t>DACA NU:</w:t>
            </w:r>
          </w:p>
        </w:tc>
      </w:tr>
      <w:tr w:rsidR="001D2912" w:rsidRPr="00824859" w:rsidTr="004E2921">
        <w:trPr>
          <w:cantSplit/>
        </w:trPr>
        <w:tc>
          <w:tcPr>
            <w:tcW w:w="992" w:type="dxa"/>
            <w:vMerge/>
            <w:tcBorders>
              <w:top w:val="single" w:sz="4" w:space="0" w:color="auto"/>
              <w:left w:val="single" w:sz="18" w:space="0" w:color="008000"/>
              <w:bottom w:val="single" w:sz="18" w:space="0" w:color="008000"/>
              <w:right w:val="single" w:sz="6" w:space="0" w:color="auto"/>
            </w:tcBorders>
            <w:vAlign w:val="center"/>
          </w:tcPr>
          <w:p w:rsidR="001D2912" w:rsidRPr="001E6EC7" w:rsidRDefault="001D2912" w:rsidP="00971F91">
            <w:pPr>
              <w:pStyle w:val="table"/>
              <w:spacing w:before="60"/>
              <w:rPr>
                <w:b/>
                <w:sz w:val="24"/>
                <w:szCs w:val="24"/>
                <w:lang w:val="ro-RO"/>
              </w:rPr>
            </w:pPr>
          </w:p>
        </w:tc>
        <w:tc>
          <w:tcPr>
            <w:tcW w:w="1843" w:type="dxa"/>
            <w:vMerge/>
            <w:tcBorders>
              <w:top w:val="single" w:sz="4" w:space="0" w:color="auto"/>
              <w:left w:val="single" w:sz="6" w:space="0" w:color="auto"/>
              <w:bottom w:val="single" w:sz="18" w:space="0" w:color="008000"/>
              <w:right w:val="single" w:sz="6" w:space="0" w:color="auto"/>
            </w:tcBorders>
            <w:vAlign w:val="center"/>
          </w:tcPr>
          <w:p w:rsidR="001D2912" w:rsidRPr="001E6EC7" w:rsidRDefault="001D2912" w:rsidP="00971F91">
            <w:pPr>
              <w:pStyle w:val="table"/>
              <w:spacing w:before="60"/>
              <w:rPr>
                <w:b/>
                <w:sz w:val="24"/>
                <w:szCs w:val="24"/>
                <w:lang w:val="ro-RO"/>
              </w:rPr>
            </w:pPr>
          </w:p>
        </w:tc>
        <w:tc>
          <w:tcPr>
            <w:tcW w:w="1417" w:type="dxa"/>
            <w:vMerge/>
            <w:tcBorders>
              <w:top w:val="single" w:sz="4" w:space="0" w:color="auto"/>
              <w:left w:val="single" w:sz="6" w:space="0" w:color="auto"/>
              <w:bottom w:val="single" w:sz="18" w:space="0" w:color="008000"/>
              <w:right w:val="single" w:sz="6" w:space="0" w:color="auto"/>
            </w:tcBorders>
            <w:vAlign w:val="center"/>
          </w:tcPr>
          <w:p w:rsidR="001D2912" w:rsidRPr="001E6EC7" w:rsidRDefault="001D2912" w:rsidP="00971F91">
            <w:pPr>
              <w:pStyle w:val="table"/>
              <w:spacing w:before="60"/>
              <w:rPr>
                <w:b/>
                <w:sz w:val="24"/>
                <w:szCs w:val="24"/>
                <w:lang w:val="ro-RO"/>
              </w:rPr>
            </w:pPr>
          </w:p>
        </w:tc>
        <w:tc>
          <w:tcPr>
            <w:tcW w:w="2342" w:type="dxa"/>
            <w:vMerge/>
            <w:tcBorders>
              <w:top w:val="single" w:sz="4" w:space="0" w:color="auto"/>
              <w:left w:val="single" w:sz="6" w:space="0" w:color="auto"/>
              <w:bottom w:val="single" w:sz="18" w:space="0" w:color="008000"/>
              <w:right w:val="single" w:sz="6" w:space="0" w:color="auto"/>
            </w:tcBorders>
            <w:vAlign w:val="center"/>
          </w:tcPr>
          <w:p w:rsidR="001D2912" w:rsidRPr="001E6EC7" w:rsidRDefault="001D2912" w:rsidP="00971F91">
            <w:pPr>
              <w:pStyle w:val="table"/>
              <w:spacing w:before="60"/>
              <w:rPr>
                <w:b/>
                <w:sz w:val="24"/>
                <w:szCs w:val="24"/>
                <w:lang w:val="ro-RO"/>
              </w:rPr>
            </w:pPr>
          </w:p>
        </w:tc>
        <w:tc>
          <w:tcPr>
            <w:tcW w:w="1769" w:type="dxa"/>
            <w:vMerge/>
            <w:tcBorders>
              <w:top w:val="single" w:sz="4" w:space="0" w:color="auto"/>
              <w:left w:val="single" w:sz="6" w:space="0" w:color="auto"/>
              <w:bottom w:val="single" w:sz="18" w:space="0" w:color="008000"/>
              <w:right w:val="single" w:sz="4" w:space="0" w:color="auto"/>
            </w:tcBorders>
            <w:vAlign w:val="center"/>
          </w:tcPr>
          <w:p w:rsidR="001D2912" w:rsidRPr="001E6EC7" w:rsidRDefault="001D2912" w:rsidP="00971F91">
            <w:pPr>
              <w:pStyle w:val="table"/>
              <w:spacing w:before="60"/>
              <w:rPr>
                <w:b/>
                <w:sz w:val="24"/>
                <w:szCs w:val="24"/>
                <w:lang w:val="ro-RO"/>
              </w:rPr>
            </w:pPr>
          </w:p>
        </w:tc>
        <w:tc>
          <w:tcPr>
            <w:tcW w:w="1701" w:type="dxa"/>
            <w:tcBorders>
              <w:top w:val="single" w:sz="4" w:space="0" w:color="auto"/>
              <w:left w:val="single" w:sz="4" w:space="0" w:color="auto"/>
              <w:bottom w:val="single" w:sz="18" w:space="0" w:color="008000"/>
              <w:right w:val="single" w:sz="4" w:space="0" w:color="auto"/>
            </w:tcBorders>
            <w:shd w:val="pct20" w:color="000000" w:fill="FFFFFF"/>
            <w:vAlign w:val="center"/>
          </w:tcPr>
          <w:p w:rsidR="001D2912" w:rsidRPr="001E6EC7" w:rsidRDefault="001D2912" w:rsidP="00971F91">
            <w:pPr>
              <w:pStyle w:val="table"/>
              <w:spacing w:before="60"/>
              <w:rPr>
                <w:b/>
                <w:sz w:val="24"/>
                <w:szCs w:val="24"/>
                <w:lang w:val="ro-RO"/>
              </w:rPr>
            </w:pPr>
            <w:r w:rsidRPr="001E6EC7">
              <w:rPr>
                <w:b/>
                <w:sz w:val="24"/>
                <w:szCs w:val="24"/>
                <w:lang w:val="ro-RO"/>
              </w:rPr>
              <w:t xml:space="preserve">Eroarea de </w:t>
            </w:r>
            <w:proofErr w:type="spellStart"/>
            <w:r w:rsidRPr="001E6EC7">
              <w:rPr>
                <w:b/>
                <w:sz w:val="24"/>
                <w:szCs w:val="24"/>
                <w:lang w:val="ro-RO"/>
              </w:rPr>
              <w:t>masurare</w:t>
            </w:r>
            <w:proofErr w:type="spellEnd"/>
            <w:r w:rsidRPr="001E6EC7">
              <w:rPr>
                <w:b/>
                <w:sz w:val="24"/>
                <w:szCs w:val="24"/>
                <w:lang w:val="ro-RO"/>
              </w:rPr>
              <w:t xml:space="preserve"> si eroarea globala care rezulta.</w:t>
            </w:r>
          </w:p>
        </w:tc>
        <w:tc>
          <w:tcPr>
            <w:tcW w:w="1559" w:type="dxa"/>
            <w:tcBorders>
              <w:top w:val="single" w:sz="4" w:space="0" w:color="auto"/>
              <w:left w:val="single" w:sz="4" w:space="0" w:color="auto"/>
              <w:bottom w:val="single" w:sz="18" w:space="0" w:color="008000"/>
              <w:right w:val="single" w:sz="4" w:space="0" w:color="auto"/>
            </w:tcBorders>
            <w:shd w:val="pct20" w:color="000000" w:fill="FFFFFF"/>
            <w:vAlign w:val="center"/>
          </w:tcPr>
          <w:p w:rsidR="001D2912" w:rsidRPr="001E6EC7" w:rsidRDefault="001D2912" w:rsidP="00971F91">
            <w:pPr>
              <w:pStyle w:val="table"/>
              <w:spacing w:before="60"/>
              <w:rPr>
                <w:b/>
                <w:sz w:val="24"/>
                <w:szCs w:val="24"/>
                <w:lang w:val="ro-RO"/>
              </w:rPr>
            </w:pPr>
            <w:r w:rsidRPr="001E6EC7">
              <w:rPr>
                <w:b/>
                <w:sz w:val="24"/>
                <w:szCs w:val="24"/>
                <w:lang w:val="ro-RO"/>
              </w:rPr>
              <w:t xml:space="preserve">Metode si intervale de corectare a </w:t>
            </w:r>
            <w:proofErr w:type="spellStart"/>
            <w:r w:rsidRPr="001E6EC7">
              <w:rPr>
                <w:b/>
                <w:sz w:val="24"/>
                <w:szCs w:val="24"/>
                <w:lang w:val="ro-RO"/>
              </w:rPr>
              <w:t>calibrarii</w:t>
            </w:r>
            <w:proofErr w:type="spellEnd"/>
          </w:p>
        </w:tc>
        <w:tc>
          <w:tcPr>
            <w:tcW w:w="3119" w:type="dxa"/>
            <w:tcBorders>
              <w:top w:val="single" w:sz="4" w:space="0" w:color="auto"/>
              <w:left w:val="single" w:sz="4" w:space="0" w:color="auto"/>
              <w:bottom w:val="single" w:sz="18" w:space="0" w:color="008000"/>
              <w:right w:val="single" w:sz="18" w:space="0" w:color="008000"/>
            </w:tcBorders>
            <w:shd w:val="pct20" w:color="000000" w:fill="FFFFFF"/>
            <w:vAlign w:val="center"/>
          </w:tcPr>
          <w:p w:rsidR="001D2912" w:rsidRPr="001E6EC7" w:rsidRDefault="001D2912" w:rsidP="00971F91">
            <w:pPr>
              <w:pStyle w:val="table"/>
              <w:spacing w:before="60"/>
              <w:rPr>
                <w:b/>
                <w:sz w:val="24"/>
                <w:szCs w:val="24"/>
                <w:lang w:val="ro-RO"/>
              </w:rPr>
            </w:pPr>
            <w:r w:rsidRPr="001E6EC7">
              <w:rPr>
                <w:b/>
                <w:sz w:val="24"/>
                <w:szCs w:val="24"/>
                <w:lang w:val="ro-RO"/>
              </w:rPr>
              <w:t xml:space="preserve">Acreditarea </w:t>
            </w:r>
            <w:proofErr w:type="spellStart"/>
            <w:r w:rsidRPr="001E6EC7">
              <w:rPr>
                <w:b/>
                <w:sz w:val="24"/>
                <w:szCs w:val="24"/>
                <w:lang w:val="ro-RO"/>
              </w:rPr>
              <w:t>detinuta</w:t>
            </w:r>
            <w:proofErr w:type="spellEnd"/>
            <w:r w:rsidRPr="001E6EC7">
              <w:rPr>
                <w:b/>
                <w:sz w:val="24"/>
                <w:szCs w:val="24"/>
                <w:lang w:val="ro-RO"/>
              </w:rPr>
              <w:t xml:space="preserve"> de prelevatorii de probe si de laboratoare sau detalii despre personalul folosit si instruire/competente</w:t>
            </w:r>
          </w:p>
        </w:tc>
      </w:tr>
      <w:tr w:rsidR="001D2912" w:rsidRPr="001E6EC7" w:rsidTr="004E2921">
        <w:trPr>
          <w:cantSplit/>
          <w:trHeight w:val="900"/>
        </w:trPr>
        <w:tc>
          <w:tcPr>
            <w:tcW w:w="992" w:type="dxa"/>
            <w:tcBorders>
              <w:top w:val="single" w:sz="18" w:space="0" w:color="008000"/>
              <w:left w:val="single" w:sz="18" w:space="0" w:color="008000"/>
              <w:bottom w:val="single" w:sz="4" w:space="0" w:color="auto"/>
              <w:right w:val="single" w:sz="4" w:space="0" w:color="auto"/>
            </w:tcBorders>
          </w:tcPr>
          <w:p w:rsidR="001D2912" w:rsidRPr="001E6EC7" w:rsidRDefault="001D2912" w:rsidP="00971F91">
            <w:pPr>
              <w:spacing w:before="60"/>
              <w:ind w:left="0"/>
              <w:rPr>
                <w:sz w:val="24"/>
                <w:szCs w:val="24"/>
                <w:lang w:val="ro-RO"/>
              </w:rPr>
            </w:pPr>
            <w:r w:rsidRPr="001E6EC7">
              <w:rPr>
                <w:sz w:val="24"/>
                <w:szCs w:val="24"/>
                <w:lang w:val="ro-RO"/>
              </w:rPr>
              <w:t xml:space="preserve">Pulberi, </w:t>
            </w:r>
            <w:proofErr w:type="spellStart"/>
            <w:r w:rsidRPr="001E6EC7">
              <w:rPr>
                <w:sz w:val="24"/>
                <w:szCs w:val="24"/>
                <w:lang w:val="ro-RO"/>
              </w:rPr>
              <w:t>NO</w:t>
            </w:r>
            <w:r w:rsidRPr="001E6EC7">
              <w:rPr>
                <w:sz w:val="24"/>
                <w:szCs w:val="24"/>
                <w:vertAlign w:val="subscript"/>
                <w:lang w:val="ro-RO"/>
              </w:rPr>
              <w:t>x</w:t>
            </w:r>
            <w:proofErr w:type="spellEnd"/>
            <w:r w:rsidRPr="001E6EC7">
              <w:rPr>
                <w:sz w:val="24"/>
                <w:szCs w:val="24"/>
                <w:lang w:val="ro-RO"/>
              </w:rPr>
              <w:t xml:space="preserve">, </w:t>
            </w:r>
          </w:p>
          <w:p w:rsidR="001D2912" w:rsidRPr="001E6EC7" w:rsidRDefault="001D2912" w:rsidP="00971F91">
            <w:pPr>
              <w:spacing w:before="60"/>
              <w:ind w:left="0"/>
              <w:rPr>
                <w:sz w:val="24"/>
                <w:szCs w:val="24"/>
                <w:lang w:val="ro-RO"/>
              </w:rPr>
            </w:pPr>
            <w:r w:rsidRPr="001E6EC7">
              <w:rPr>
                <w:sz w:val="24"/>
                <w:szCs w:val="24"/>
                <w:lang w:val="ro-RO"/>
              </w:rPr>
              <w:t>CO</w:t>
            </w:r>
          </w:p>
          <w:p w:rsidR="001D2912" w:rsidRPr="001E6EC7" w:rsidRDefault="001D2912" w:rsidP="00971F91">
            <w:pPr>
              <w:spacing w:before="60"/>
              <w:ind w:left="0"/>
              <w:rPr>
                <w:sz w:val="24"/>
                <w:szCs w:val="24"/>
                <w:vertAlign w:val="subscript"/>
                <w:lang w:val="ro-RO"/>
              </w:rPr>
            </w:pPr>
            <w:r w:rsidRPr="001E6EC7">
              <w:rPr>
                <w:sz w:val="24"/>
                <w:szCs w:val="24"/>
                <w:lang w:val="ro-RO"/>
              </w:rPr>
              <w:t>SO</w:t>
            </w:r>
            <w:r w:rsidRPr="001E6EC7">
              <w:rPr>
                <w:sz w:val="24"/>
                <w:szCs w:val="24"/>
                <w:vertAlign w:val="subscript"/>
                <w:lang w:val="ro-RO"/>
              </w:rPr>
              <w:t>2</w:t>
            </w:r>
            <w:r w:rsidRPr="001E6EC7">
              <w:rPr>
                <w:sz w:val="24"/>
                <w:szCs w:val="24"/>
                <w:lang w:val="ro-RO"/>
              </w:rPr>
              <w:t xml:space="preserve">, </w:t>
            </w:r>
          </w:p>
        </w:tc>
        <w:tc>
          <w:tcPr>
            <w:tcW w:w="1843" w:type="dxa"/>
            <w:tcBorders>
              <w:top w:val="single" w:sz="18" w:space="0" w:color="008000"/>
              <w:left w:val="single" w:sz="4" w:space="0" w:color="auto"/>
              <w:bottom w:val="single" w:sz="4" w:space="0" w:color="auto"/>
              <w:right w:val="single" w:sz="4" w:space="0" w:color="auto"/>
            </w:tcBorders>
          </w:tcPr>
          <w:p w:rsidR="006B3FA9" w:rsidRPr="001E6EC7" w:rsidRDefault="006B3FA9" w:rsidP="006B3FA9">
            <w:pPr>
              <w:ind w:left="0" w:right="-108"/>
              <w:rPr>
                <w:sz w:val="24"/>
                <w:szCs w:val="24"/>
                <w:lang w:val="ro-RO"/>
              </w:rPr>
            </w:pPr>
            <w:r w:rsidRPr="001E6EC7">
              <w:rPr>
                <w:sz w:val="24"/>
                <w:szCs w:val="24"/>
                <w:lang w:val="ro-RO"/>
              </w:rPr>
              <w:t>Gura de evacuare ventilator de evacuare1.1</w:t>
            </w:r>
          </w:p>
          <w:p w:rsidR="006B3FA9" w:rsidRPr="001E6EC7" w:rsidRDefault="006B3FA9" w:rsidP="006B3FA9">
            <w:pPr>
              <w:ind w:left="0" w:right="-108"/>
              <w:rPr>
                <w:sz w:val="24"/>
                <w:szCs w:val="24"/>
                <w:lang w:val="ro-RO"/>
              </w:rPr>
            </w:pPr>
            <w:r w:rsidRPr="001E6EC7">
              <w:rPr>
                <w:sz w:val="24"/>
                <w:szCs w:val="24"/>
                <w:lang w:val="ro-RO"/>
              </w:rPr>
              <w:t>Gura de evacuare ventilator de evacuare3.1</w:t>
            </w:r>
          </w:p>
          <w:p w:rsidR="001D2912" w:rsidRPr="001E6EC7" w:rsidRDefault="001D2912" w:rsidP="00971F91">
            <w:pPr>
              <w:pStyle w:val="table"/>
              <w:spacing w:before="60"/>
              <w:rPr>
                <w:sz w:val="24"/>
                <w:szCs w:val="24"/>
                <w:lang w:val="ro-RO"/>
              </w:rPr>
            </w:pPr>
          </w:p>
        </w:tc>
        <w:tc>
          <w:tcPr>
            <w:tcW w:w="1417" w:type="dxa"/>
            <w:tcBorders>
              <w:top w:val="single" w:sz="18" w:space="0" w:color="008000"/>
              <w:left w:val="single" w:sz="4" w:space="0" w:color="auto"/>
              <w:bottom w:val="single" w:sz="4" w:space="0" w:color="auto"/>
              <w:right w:val="single" w:sz="4" w:space="0" w:color="auto"/>
            </w:tcBorders>
          </w:tcPr>
          <w:p w:rsidR="001D2912" w:rsidRPr="001E6EC7" w:rsidRDefault="008F1F5D" w:rsidP="008F1F5D">
            <w:pPr>
              <w:pStyle w:val="table"/>
              <w:spacing w:before="60"/>
              <w:rPr>
                <w:sz w:val="24"/>
                <w:szCs w:val="24"/>
                <w:lang w:val="ro-RO"/>
              </w:rPr>
            </w:pPr>
            <w:r w:rsidRPr="001E6EC7">
              <w:rPr>
                <w:sz w:val="24"/>
                <w:szCs w:val="24"/>
                <w:lang w:val="ro-RO"/>
              </w:rPr>
              <w:t>anual</w:t>
            </w:r>
          </w:p>
        </w:tc>
        <w:tc>
          <w:tcPr>
            <w:tcW w:w="2342" w:type="dxa"/>
            <w:tcBorders>
              <w:top w:val="single" w:sz="18" w:space="0" w:color="008000"/>
              <w:left w:val="single" w:sz="4" w:space="0" w:color="auto"/>
              <w:bottom w:val="single" w:sz="4" w:space="0" w:color="auto"/>
              <w:right w:val="single" w:sz="4" w:space="0" w:color="auto"/>
            </w:tcBorders>
          </w:tcPr>
          <w:p w:rsidR="001D2912" w:rsidRPr="001E6EC7" w:rsidRDefault="001D2912" w:rsidP="00971F91">
            <w:pPr>
              <w:pStyle w:val="table"/>
              <w:spacing w:before="60"/>
              <w:rPr>
                <w:sz w:val="24"/>
                <w:szCs w:val="24"/>
                <w:lang w:val="ro-RO"/>
              </w:rPr>
            </w:pPr>
            <w:r w:rsidRPr="001E6EC7">
              <w:rPr>
                <w:sz w:val="24"/>
                <w:szCs w:val="24"/>
                <w:lang w:val="ro-RO"/>
              </w:rPr>
              <w:t xml:space="preserve">Discontinuu </w:t>
            </w:r>
            <w:r w:rsidR="006B3FA9" w:rsidRPr="001E6EC7">
              <w:rPr>
                <w:sz w:val="24"/>
                <w:szCs w:val="24"/>
                <w:lang w:val="ro-RO"/>
              </w:rPr>
              <w:t xml:space="preserve"> </w:t>
            </w:r>
            <w:r w:rsidRPr="001E6EC7">
              <w:rPr>
                <w:sz w:val="24"/>
                <w:szCs w:val="24"/>
                <w:lang w:val="ro-RO"/>
              </w:rPr>
              <w:t>prin prelevare de probe de emisii</w:t>
            </w:r>
          </w:p>
        </w:tc>
        <w:tc>
          <w:tcPr>
            <w:tcW w:w="1769" w:type="dxa"/>
            <w:tcBorders>
              <w:top w:val="single" w:sz="18" w:space="0" w:color="008000"/>
              <w:left w:val="single" w:sz="4" w:space="0" w:color="auto"/>
              <w:bottom w:val="single" w:sz="4" w:space="0" w:color="auto"/>
              <w:right w:val="single" w:sz="4" w:space="0" w:color="auto"/>
            </w:tcBorders>
          </w:tcPr>
          <w:p w:rsidR="001D2912" w:rsidRPr="001E6EC7" w:rsidRDefault="001D2912" w:rsidP="00971F91">
            <w:pPr>
              <w:pStyle w:val="table"/>
              <w:spacing w:before="60"/>
              <w:ind w:right="-108"/>
              <w:rPr>
                <w:sz w:val="24"/>
                <w:szCs w:val="24"/>
                <w:lang w:val="ro-RO"/>
              </w:rPr>
            </w:pPr>
            <w:r w:rsidRPr="001E6EC7">
              <w:rPr>
                <w:sz w:val="24"/>
                <w:szCs w:val="24"/>
                <w:lang w:val="ro-RO"/>
              </w:rPr>
              <w:t>DA – laboratoare acreditate</w:t>
            </w:r>
          </w:p>
        </w:tc>
        <w:tc>
          <w:tcPr>
            <w:tcW w:w="1701" w:type="dxa"/>
            <w:tcBorders>
              <w:top w:val="single" w:sz="18" w:space="0" w:color="008000"/>
              <w:left w:val="single" w:sz="4" w:space="0" w:color="auto"/>
              <w:bottom w:val="single" w:sz="4" w:space="0" w:color="auto"/>
              <w:right w:val="single" w:sz="4" w:space="0" w:color="auto"/>
            </w:tcBorders>
          </w:tcPr>
          <w:p w:rsidR="001D2912" w:rsidRPr="001E6EC7" w:rsidRDefault="001D2912" w:rsidP="00971F91">
            <w:pPr>
              <w:pStyle w:val="table"/>
              <w:spacing w:before="60"/>
              <w:rPr>
                <w:sz w:val="24"/>
                <w:szCs w:val="24"/>
                <w:lang w:val="ro-RO"/>
              </w:rPr>
            </w:pPr>
            <w:r w:rsidRPr="001E6EC7">
              <w:rPr>
                <w:sz w:val="24"/>
                <w:szCs w:val="24"/>
                <w:lang w:val="ro-RO"/>
              </w:rPr>
              <w:t>-</w:t>
            </w:r>
          </w:p>
        </w:tc>
        <w:tc>
          <w:tcPr>
            <w:tcW w:w="1559" w:type="dxa"/>
            <w:tcBorders>
              <w:top w:val="single" w:sz="18" w:space="0" w:color="008000"/>
              <w:left w:val="single" w:sz="4" w:space="0" w:color="auto"/>
              <w:bottom w:val="single" w:sz="4" w:space="0" w:color="auto"/>
              <w:right w:val="single" w:sz="4" w:space="0" w:color="auto"/>
            </w:tcBorders>
          </w:tcPr>
          <w:p w:rsidR="001D2912" w:rsidRPr="001E6EC7" w:rsidRDefault="001D2912" w:rsidP="00971F91">
            <w:pPr>
              <w:pStyle w:val="table"/>
              <w:spacing w:before="60"/>
              <w:rPr>
                <w:sz w:val="24"/>
                <w:szCs w:val="24"/>
                <w:lang w:val="ro-RO"/>
              </w:rPr>
            </w:pPr>
            <w:r w:rsidRPr="001E6EC7">
              <w:rPr>
                <w:sz w:val="24"/>
                <w:szCs w:val="24"/>
                <w:lang w:val="ro-RO"/>
              </w:rPr>
              <w:t>-</w:t>
            </w:r>
          </w:p>
        </w:tc>
        <w:tc>
          <w:tcPr>
            <w:tcW w:w="3119" w:type="dxa"/>
            <w:tcBorders>
              <w:top w:val="single" w:sz="18" w:space="0" w:color="008000"/>
              <w:left w:val="single" w:sz="4" w:space="0" w:color="auto"/>
              <w:bottom w:val="single" w:sz="4" w:space="0" w:color="auto"/>
              <w:right w:val="single" w:sz="18" w:space="0" w:color="008000"/>
            </w:tcBorders>
          </w:tcPr>
          <w:p w:rsidR="001D2912" w:rsidRPr="001E6EC7" w:rsidRDefault="001D2912" w:rsidP="00971F91">
            <w:pPr>
              <w:pStyle w:val="table"/>
              <w:spacing w:before="60"/>
              <w:rPr>
                <w:sz w:val="24"/>
                <w:szCs w:val="24"/>
                <w:lang w:val="ro-RO"/>
              </w:rPr>
            </w:pPr>
            <w:r w:rsidRPr="001E6EC7">
              <w:rPr>
                <w:sz w:val="24"/>
                <w:szCs w:val="24"/>
                <w:lang w:val="ro-RO"/>
              </w:rPr>
              <w:t xml:space="preserve">se executa de </w:t>
            </w:r>
            <w:proofErr w:type="spellStart"/>
            <w:r w:rsidRPr="001E6EC7">
              <w:rPr>
                <w:sz w:val="24"/>
                <w:szCs w:val="24"/>
                <w:lang w:val="ro-RO"/>
              </w:rPr>
              <w:t>terti</w:t>
            </w:r>
            <w:proofErr w:type="spellEnd"/>
            <w:r w:rsidRPr="001E6EC7">
              <w:rPr>
                <w:sz w:val="24"/>
                <w:szCs w:val="24"/>
                <w:lang w:val="ro-RO"/>
              </w:rPr>
              <w:t xml:space="preserve"> - laboratoare acreditate</w:t>
            </w:r>
          </w:p>
        </w:tc>
      </w:tr>
      <w:tr w:rsidR="001D2912" w:rsidRPr="001E6EC7" w:rsidTr="004E2921">
        <w:trPr>
          <w:cantSplit/>
          <w:trHeight w:val="425"/>
        </w:trPr>
        <w:tc>
          <w:tcPr>
            <w:tcW w:w="14742" w:type="dxa"/>
            <w:gridSpan w:val="8"/>
            <w:tcBorders>
              <w:top w:val="single" w:sz="12" w:space="0" w:color="auto"/>
              <w:left w:val="single" w:sz="18" w:space="0" w:color="008000"/>
              <w:bottom w:val="single" w:sz="12" w:space="0" w:color="auto"/>
              <w:right w:val="single" w:sz="18" w:space="0" w:color="008000"/>
            </w:tcBorders>
          </w:tcPr>
          <w:p w:rsidR="001D2912" w:rsidRPr="001E6EC7" w:rsidRDefault="001D2912" w:rsidP="00971F91">
            <w:pPr>
              <w:pStyle w:val="table"/>
              <w:spacing w:before="60"/>
              <w:rPr>
                <w:b/>
                <w:bCs/>
                <w:i/>
                <w:iCs/>
                <w:sz w:val="24"/>
                <w:szCs w:val="24"/>
                <w:lang w:val="ro-RO"/>
              </w:rPr>
            </w:pPr>
          </w:p>
        </w:tc>
      </w:tr>
    </w:tbl>
    <w:p w:rsidR="001D2912" w:rsidRPr="001E6EC7" w:rsidRDefault="001D2912" w:rsidP="001D2912">
      <w:pPr>
        <w:spacing w:before="60"/>
        <w:ind w:left="0"/>
        <w:rPr>
          <w:sz w:val="24"/>
          <w:szCs w:val="24"/>
          <w:lang w:val="ro-RO"/>
        </w:rPr>
        <w:sectPr w:rsidR="001D2912" w:rsidRPr="001E6EC7" w:rsidSect="00890EC9">
          <w:headerReference w:type="default" r:id="rId28"/>
          <w:type w:val="nextColumn"/>
          <w:pgSz w:w="16834" w:h="11909" w:orient="landscape" w:code="9"/>
          <w:pgMar w:top="1714" w:right="706" w:bottom="1138" w:left="706" w:header="850" w:footer="706" w:gutter="0"/>
          <w:paperSrc w:first="1" w:other="1"/>
          <w:pgBorders w:offsetFrom="page">
            <w:top w:val="dotted" w:sz="4" w:space="24" w:color="auto"/>
            <w:left w:val="dotted" w:sz="4" w:space="24" w:color="auto"/>
            <w:bottom w:val="dotted" w:sz="4" w:space="24" w:color="auto"/>
            <w:right w:val="dotted" w:sz="4" w:space="24" w:color="auto"/>
          </w:pgBorders>
          <w:cols w:space="720"/>
        </w:sectPr>
      </w:pPr>
    </w:p>
    <w:p w:rsidR="001D2912" w:rsidRPr="001E6EC7" w:rsidRDefault="001D2912" w:rsidP="001D2912">
      <w:pPr>
        <w:spacing w:before="60"/>
        <w:ind w:left="0"/>
        <w:rPr>
          <w:sz w:val="24"/>
          <w:szCs w:val="24"/>
          <w:lang w:val="ro-RO"/>
        </w:rPr>
      </w:pPr>
      <w:proofErr w:type="spellStart"/>
      <w:r w:rsidRPr="001E6EC7">
        <w:rPr>
          <w:sz w:val="24"/>
          <w:szCs w:val="24"/>
          <w:lang w:val="ro-RO"/>
        </w:rPr>
        <w:lastRenderedPageBreak/>
        <w:t>Descrieti</w:t>
      </w:r>
      <w:proofErr w:type="spellEnd"/>
      <w:r w:rsidRPr="001E6EC7">
        <w:rPr>
          <w:sz w:val="24"/>
          <w:szCs w:val="24"/>
          <w:lang w:val="ro-RO"/>
        </w:rPr>
        <w:t xml:space="preserve"> orice programe/masuri diferite pentru perioadele de pornire si oprire.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D2912" w:rsidRPr="001E6EC7" w:rsidTr="00971F91">
        <w:tc>
          <w:tcPr>
            <w:tcW w:w="9090"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spacing w:before="60"/>
              <w:ind w:left="0"/>
              <w:rPr>
                <w:i/>
                <w:iCs/>
                <w:sz w:val="24"/>
                <w:szCs w:val="24"/>
                <w:lang w:val="ro-RO"/>
              </w:rPr>
            </w:pPr>
            <w:r w:rsidRPr="001E6EC7">
              <w:rPr>
                <w:i/>
                <w:iCs/>
                <w:sz w:val="24"/>
                <w:szCs w:val="24"/>
                <w:lang w:val="ro-RO"/>
              </w:rPr>
              <w:t xml:space="preserve"> Nu se propun  programe speciale de monitorizare în perioadele de pornire </w:t>
            </w:r>
            <w:proofErr w:type="spellStart"/>
            <w:r w:rsidRPr="001E6EC7">
              <w:rPr>
                <w:i/>
                <w:iCs/>
                <w:sz w:val="24"/>
                <w:szCs w:val="24"/>
                <w:lang w:val="ro-RO"/>
              </w:rPr>
              <w:t>şi</w:t>
            </w:r>
            <w:proofErr w:type="spellEnd"/>
            <w:r w:rsidRPr="001E6EC7">
              <w:rPr>
                <w:i/>
                <w:iCs/>
                <w:sz w:val="24"/>
                <w:szCs w:val="24"/>
                <w:lang w:val="ro-RO"/>
              </w:rPr>
              <w:t xml:space="preserve"> oprire.</w:t>
            </w:r>
          </w:p>
        </w:tc>
      </w:tr>
    </w:tbl>
    <w:p w:rsidR="001D2912" w:rsidRPr="001E6EC7" w:rsidRDefault="001D2912" w:rsidP="001D2912">
      <w:pPr>
        <w:spacing w:before="60"/>
        <w:ind w:left="0"/>
        <w:rPr>
          <w:sz w:val="24"/>
          <w:szCs w:val="24"/>
          <w:lang w:val="ro-RO"/>
        </w:rPr>
      </w:pPr>
    </w:p>
    <w:p w:rsidR="001D2912" w:rsidRPr="001E6EC7" w:rsidRDefault="001D2912" w:rsidP="001D2912">
      <w:pPr>
        <w:pStyle w:val="Header"/>
        <w:spacing w:before="60" w:after="120"/>
        <w:ind w:left="0"/>
        <w:rPr>
          <w:rFonts w:ascii="Times New Roman" w:hAnsi="Times New Roman"/>
          <w:sz w:val="24"/>
          <w:szCs w:val="24"/>
          <w:lang w:val="ro-RO"/>
        </w:rPr>
      </w:pPr>
      <w:proofErr w:type="spellStart"/>
      <w:r w:rsidRPr="001E6EC7">
        <w:rPr>
          <w:rFonts w:ascii="Times New Roman" w:hAnsi="Times New Roman"/>
          <w:b/>
          <w:bCs/>
          <w:sz w:val="24"/>
          <w:szCs w:val="24"/>
          <w:lang w:val="ro-RO"/>
        </w:rPr>
        <w:t>Observatii</w:t>
      </w:r>
      <w:proofErr w:type="spellEnd"/>
      <w:r w:rsidRPr="001E6EC7">
        <w:rPr>
          <w:rFonts w:ascii="Times New Roman" w:hAnsi="Times New Roman"/>
          <w:b/>
          <w:bCs/>
          <w:sz w:val="24"/>
          <w:szCs w:val="24"/>
          <w:lang w:val="ro-RO"/>
        </w:rPr>
        <w:t>:</w:t>
      </w:r>
    </w:p>
    <w:p w:rsidR="001D2912" w:rsidRPr="001E6EC7" w:rsidRDefault="001D2912" w:rsidP="00714A5D">
      <w:pPr>
        <w:numPr>
          <w:ilvl w:val="0"/>
          <w:numId w:val="20"/>
        </w:numPr>
        <w:tabs>
          <w:tab w:val="clear" w:pos="1004"/>
          <w:tab w:val="num" w:pos="720"/>
        </w:tabs>
        <w:spacing w:before="60"/>
        <w:ind w:left="720" w:hanging="720"/>
        <w:rPr>
          <w:sz w:val="24"/>
          <w:szCs w:val="24"/>
          <w:lang w:val="ro-RO"/>
        </w:rPr>
      </w:pPr>
      <w:r w:rsidRPr="001E6EC7">
        <w:rPr>
          <w:sz w:val="24"/>
          <w:szCs w:val="24"/>
          <w:lang w:val="ro-RO"/>
        </w:rPr>
        <w:t xml:space="preserve">Monitorizarea si </w:t>
      </w:r>
      <w:proofErr w:type="spellStart"/>
      <w:r w:rsidRPr="001E6EC7">
        <w:rPr>
          <w:sz w:val="24"/>
          <w:szCs w:val="24"/>
          <w:lang w:val="ro-RO"/>
        </w:rPr>
        <w:t>inregistrarea</w:t>
      </w:r>
      <w:proofErr w:type="spellEnd"/>
      <w:r w:rsidRPr="001E6EC7">
        <w:rPr>
          <w:sz w:val="24"/>
          <w:szCs w:val="24"/>
          <w:lang w:val="ro-RO"/>
        </w:rPr>
        <w:t xml:space="preserve"> </w:t>
      </w:r>
      <w:proofErr w:type="spellStart"/>
      <w:r w:rsidRPr="001E6EC7">
        <w:rPr>
          <w:sz w:val="24"/>
          <w:szCs w:val="24"/>
          <w:lang w:val="ro-RO"/>
        </w:rPr>
        <w:t>continuua</w:t>
      </w:r>
      <w:proofErr w:type="spellEnd"/>
      <w:r w:rsidRPr="001E6EC7">
        <w:rPr>
          <w:sz w:val="24"/>
          <w:szCs w:val="24"/>
          <w:lang w:val="ro-RO"/>
        </w:rPr>
        <w:t xml:space="preserve"> este posibil sa fie impuse in </w:t>
      </w:r>
      <w:proofErr w:type="spellStart"/>
      <w:r w:rsidRPr="001E6EC7">
        <w:rPr>
          <w:sz w:val="24"/>
          <w:szCs w:val="24"/>
          <w:lang w:val="ro-RO"/>
        </w:rPr>
        <w:t>urmatoarele</w:t>
      </w:r>
      <w:proofErr w:type="spellEnd"/>
      <w:r w:rsidRPr="001E6EC7">
        <w:rPr>
          <w:sz w:val="24"/>
          <w:szCs w:val="24"/>
          <w:lang w:val="ro-RO"/>
        </w:rPr>
        <w:t xml:space="preserve"> </w:t>
      </w:r>
      <w:proofErr w:type="spellStart"/>
      <w:r w:rsidRPr="001E6EC7">
        <w:rPr>
          <w:sz w:val="24"/>
          <w:szCs w:val="24"/>
          <w:lang w:val="ro-RO"/>
        </w:rPr>
        <w:t>circumstante</w:t>
      </w:r>
      <w:proofErr w:type="spellEnd"/>
      <w:r w:rsidRPr="001E6EC7">
        <w:rPr>
          <w:sz w:val="24"/>
          <w:szCs w:val="24"/>
          <w:lang w:val="ro-RO"/>
        </w:rPr>
        <w:t>:</w:t>
      </w:r>
    </w:p>
    <w:p w:rsidR="001D2912" w:rsidRPr="001E6EC7" w:rsidRDefault="001D2912" w:rsidP="00714A5D">
      <w:pPr>
        <w:numPr>
          <w:ilvl w:val="0"/>
          <w:numId w:val="21"/>
        </w:numPr>
        <w:tabs>
          <w:tab w:val="clear" w:pos="1004"/>
          <w:tab w:val="num" w:pos="1080"/>
        </w:tabs>
        <w:spacing w:before="60"/>
        <w:ind w:left="1080"/>
        <w:rPr>
          <w:sz w:val="24"/>
          <w:szCs w:val="24"/>
          <w:lang w:val="ro-RO"/>
        </w:rPr>
      </w:pPr>
      <w:proofErr w:type="spellStart"/>
      <w:r w:rsidRPr="001E6EC7">
        <w:rPr>
          <w:sz w:val="24"/>
          <w:szCs w:val="24"/>
          <w:lang w:val="ro-RO"/>
        </w:rPr>
        <w:t>Cand</w:t>
      </w:r>
      <w:proofErr w:type="spellEnd"/>
      <w:r w:rsidRPr="001E6EC7">
        <w:rPr>
          <w:sz w:val="24"/>
          <w:szCs w:val="24"/>
          <w:lang w:val="ro-RO"/>
        </w:rPr>
        <w:t xml:space="preserve"> emisia este redusa </w:t>
      </w:r>
      <w:proofErr w:type="spellStart"/>
      <w:r w:rsidRPr="001E6EC7">
        <w:rPr>
          <w:sz w:val="24"/>
          <w:szCs w:val="24"/>
          <w:lang w:val="ro-RO"/>
        </w:rPr>
        <w:t>inainte</w:t>
      </w:r>
      <w:proofErr w:type="spellEnd"/>
      <w:r w:rsidRPr="001E6EC7">
        <w:rPr>
          <w:sz w:val="24"/>
          <w:szCs w:val="24"/>
          <w:lang w:val="ro-RO"/>
        </w:rPr>
        <w:t xml:space="preserve"> de evacuarea in aer (de ex. printr-un filtru, </w:t>
      </w:r>
      <w:proofErr w:type="spellStart"/>
      <w:r w:rsidRPr="001E6EC7">
        <w:rPr>
          <w:sz w:val="24"/>
          <w:szCs w:val="24"/>
          <w:lang w:val="ro-RO"/>
        </w:rPr>
        <w:t>arzator</w:t>
      </w:r>
      <w:proofErr w:type="spellEnd"/>
      <w:r w:rsidRPr="001E6EC7">
        <w:rPr>
          <w:sz w:val="24"/>
          <w:szCs w:val="24"/>
          <w:lang w:val="ro-RO"/>
        </w:rPr>
        <w:t xml:space="preserve"> sau scruber);</w:t>
      </w:r>
    </w:p>
    <w:p w:rsidR="001D2912" w:rsidRPr="001E6EC7" w:rsidRDefault="001D2912" w:rsidP="00714A5D">
      <w:pPr>
        <w:numPr>
          <w:ilvl w:val="0"/>
          <w:numId w:val="21"/>
        </w:numPr>
        <w:tabs>
          <w:tab w:val="clear" w:pos="1004"/>
          <w:tab w:val="num" w:pos="1080"/>
        </w:tabs>
        <w:spacing w:before="60"/>
        <w:ind w:left="1080"/>
        <w:rPr>
          <w:sz w:val="24"/>
          <w:szCs w:val="24"/>
          <w:lang w:val="ro-RO"/>
        </w:rPr>
      </w:pPr>
      <w:proofErr w:type="spellStart"/>
      <w:r w:rsidRPr="001E6EC7">
        <w:rPr>
          <w:sz w:val="24"/>
          <w:szCs w:val="24"/>
          <w:lang w:val="ro-RO"/>
        </w:rPr>
        <w:t>Cand</w:t>
      </w:r>
      <w:proofErr w:type="spellEnd"/>
      <w:r w:rsidRPr="001E6EC7">
        <w:rPr>
          <w:sz w:val="24"/>
          <w:szCs w:val="24"/>
          <w:lang w:val="ro-RO"/>
        </w:rPr>
        <w:t xml:space="preserve"> sunt impuse alte masuri de control pentru realizarea unui nivel </w:t>
      </w:r>
      <w:proofErr w:type="spellStart"/>
      <w:r w:rsidRPr="001E6EC7">
        <w:rPr>
          <w:sz w:val="24"/>
          <w:szCs w:val="24"/>
          <w:lang w:val="ro-RO"/>
        </w:rPr>
        <w:t>satisfacator</w:t>
      </w:r>
      <w:proofErr w:type="spellEnd"/>
      <w:r w:rsidRPr="001E6EC7">
        <w:rPr>
          <w:sz w:val="24"/>
          <w:szCs w:val="24"/>
          <w:lang w:val="ro-RO"/>
        </w:rPr>
        <w:t xml:space="preserve"> al emisiilor (de ex. </w:t>
      </w:r>
      <w:proofErr w:type="spellStart"/>
      <w:r w:rsidRPr="001E6EC7">
        <w:rPr>
          <w:sz w:val="24"/>
          <w:szCs w:val="24"/>
          <w:lang w:val="ro-RO"/>
        </w:rPr>
        <w:t>selectia</w:t>
      </w:r>
      <w:proofErr w:type="spellEnd"/>
      <w:r w:rsidRPr="001E6EC7">
        <w:rPr>
          <w:sz w:val="24"/>
          <w:szCs w:val="24"/>
          <w:lang w:val="ro-RO"/>
        </w:rPr>
        <w:t xml:space="preserve"> </w:t>
      </w:r>
      <w:proofErr w:type="spellStart"/>
      <w:r w:rsidRPr="001E6EC7">
        <w:rPr>
          <w:sz w:val="24"/>
          <w:szCs w:val="24"/>
          <w:lang w:val="ro-RO"/>
        </w:rPr>
        <w:t>sarjei</w:t>
      </w:r>
      <w:proofErr w:type="spellEnd"/>
      <w:r w:rsidRPr="001E6EC7">
        <w:rPr>
          <w:sz w:val="24"/>
          <w:szCs w:val="24"/>
          <w:lang w:val="ro-RO"/>
        </w:rPr>
        <w:t>, degresare);</w:t>
      </w:r>
    </w:p>
    <w:p w:rsidR="001D2912" w:rsidRPr="001E6EC7" w:rsidRDefault="001D2912" w:rsidP="00714A5D">
      <w:pPr>
        <w:numPr>
          <w:ilvl w:val="0"/>
          <w:numId w:val="20"/>
        </w:numPr>
        <w:tabs>
          <w:tab w:val="clear" w:pos="1004"/>
          <w:tab w:val="num" w:pos="720"/>
        </w:tabs>
        <w:spacing w:before="60"/>
        <w:ind w:left="720" w:hanging="720"/>
        <w:rPr>
          <w:sz w:val="24"/>
          <w:szCs w:val="24"/>
          <w:lang w:val="ro-RO"/>
        </w:rPr>
      </w:pPr>
      <w:r w:rsidRPr="001E6EC7">
        <w:rPr>
          <w:sz w:val="24"/>
          <w:szCs w:val="24"/>
          <w:lang w:val="ro-RO"/>
        </w:rPr>
        <w:t xml:space="preserve">Fluxurile de gaz trebuie </w:t>
      </w:r>
      <w:proofErr w:type="spellStart"/>
      <w:r w:rsidRPr="001E6EC7">
        <w:rPr>
          <w:sz w:val="24"/>
          <w:szCs w:val="24"/>
          <w:lang w:val="ro-RO"/>
        </w:rPr>
        <w:t>masurate</w:t>
      </w:r>
      <w:proofErr w:type="spellEnd"/>
      <w:r w:rsidRPr="001E6EC7">
        <w:rPr>
          <w:sz w:val="24"/>
          <w:szCs w:val="24"/>
          <w:lang w:val="ro-RO"/>
        </w:rPr>
        <w:t xml:space="preserve">, sau determinate in alt mod pentru a raporta </w:t>
      </w:r>
      <w:proofErr w:type="spellStart"/>
      <w:r w:rsidRPr="001E6EC7">
        <w:rPr>
          <w:sz w:val="24"/>
          <w:szCs w:val="24"/>
          <w:lang w:val="ro-RO"/>
        </w:rPr>
        <w:t>concentratiile</w:t>
      </w:r>
      <w:proofErr w:type="spellEnd"/>
      <w:r w:rsidRPr="001E6EC7">
        <w:rPr>
          <w:sz w:val="24"/>
          <w:szCs w:val="24"/>
          <w:lang w:val="ro-RO"/>
        </w:rPr>
        <w:t xml:space="preserve"> la </w:t>
      </w:r>
      <w:proofErr w:type="spellStart"/>
      <w:r w:rsidRPr="001E6EC7">
        <w:rPr>
          <w:sz w:val="24"/>
          <w:szCs w:val="24"/>
          <w:lang w:val="ro-RO"/>
        </w:rPr>
        <w:t>evacuarile</w:t>
      </w:r>
      <w:proofErr w:type="spellEnd"/>
      <w:r w:rsidRPr="001E6EC7">
        <w:rPr>
          <w:sz w:val="24"/>
          <w:szCs w:val="24"/>
          <w:lang w:val="ro-RO"/>
        </w:rPr>
        <w:t xml:space="preserve"> de masa;</w:t>
      </w:r>
    </w:p>
    <w:p w:rsidR="001D2912" w:rsidRPr="001E6EC7" w:rsidRDefault="001D2912" w:rsidP="00714A5D">
      <w:pPr>
        <w:numPr>
          <w:ilvl w:val="0"/>
          <w:numId w:val="20"/>
        </w:numPr>
        <w:tabs>
          <w:tab w:val="clear" w:pos="1004"/>
          <w:tab w:val="num" w:pos="720"/>
        </w:tabs>
        <w:spacing w:before="60"/>
        <w:ind w:left="720" w:hanging="720"/>
        <w:rPr>
          <w:sz w:val="24"/>
          <w:szCs w:val="24"/>
          <w:lang w:val="ro-RO"/>
        </w:rPr>
      </w:pPr>
      <w:r w:rsidRPr="001E6EC7">
        <w:rPr>
          <w:sz w:val="24"/>
          <w:szCs w:val="24"/>
          <w:lang w:val="ro-RO"/>
        </w:rPr>
        <w:t xml:space="preserve">Pentru a raporta </w:t>
      </w:r>
      <w:proofErr w:type="spellStart"/>
      <w:r w:rsidRPr="001E6EC7">
        <w:rPr>
          <w:sz w:val="24"/>
          <w:szCs w:val="24"/>
          <w:lang w:val="ro-RO"/>
        </w:rPr>
        <w:t>masuratorile</w:t>
      </w:r>
      <w:proofErr w:type="spellEnd"/>
      <w:r w:rsidRPr="001E6EC7">
        <w:rPr>
          <w:sz w:val="24"/>
          <w:szCs w:val="24"/>
          <w:lang w:val="ro-RO"/>
        </w:rPr>
        <w:t xml:space="preserve"> la </w:t>
      </w:r>
      <w:proofErr w:type="spellStart"/>
      <w:r w:rsidRPr="001E6EC7">
        <w:rPr>
          <w:sz w:val="24"/>
          <w:szCs w:val="24"/>
          <w:lang w:val="ro-RO"/>
        </w:rPr>
        <w:t>conditiile</w:t>
      </w:r>
      <w:proofErr w:type="spellEnd"/>
      <w:r w:rsidRPr="001E6EC7">
        <w:rPr>
          <w:sz w:val="24"/>
          <w:szCs w:val="24"/>
          <w:lang w:val="ro-RO"/>
        </w:rPr>
        <w:t xml:space="preserve"> de </w:t>
      </w:r>
      <w:proofErr w:type="spellStart"/>
      <w:r w:rsidRPr="001E6EC7">
        <w:rPr>
          <w:sz w:val="24"/>
          <w:szCs w:val="24"/>
          <w:lang w:val="ro-RO"/>
        </w:rPr>
        <w:t>referinta</w:t>
      </w:r>
      <w:proofErr w:type="spellEnd"/>
      <w:r w:rsidRPr="001E6EC7">
        <w:rPr>
          <w:sz w:val="24"/>
          <w:szCs w:val="24"/>
          <w:lang w:val="ro-RO"/>
        </w:rPr>
        <w:t xml:space="preserve"> va fi necesar sa se </w:t>
      </w:r>
      <w:proofErr w:type="spellStart"/>
      <w:r w:rsidRPr="001E6EC7">
        <w:rPr>
          <w:sz w:val="24"/>
          <w:szCs w:val="24"/>
          <w:lang w:val="ro-RO"/>
        </w:rPr>
        <w:t>masoare</w:t>
      </w:r>
      <w:proofErr w:type="spellEnd"/>
      <w:r w:rsidRPr="001E6EC7">
        <w:rPr>
          <w:sz w:val="24"/>
          <w:szCs w:val="24"/>
          <w:lang w:val="ro-RO"/>
        </w:rPr>
        <w:t xml:space="preserve"> si sa se </w:t>
      </w:r>
      <w:proofErr w:type="spellStart"/>
      <w:r w:rsidRPr="001E6EC7">
        <w:rPr>
          <w:sz w:val="24"/>
          <w:szCs w:val="24"/>
          <w:lang w:val="ro-RO"/>
        </w:rPr>
        <w:t>inregistreze</w:t>
      </w:r>
      <w:proofErr w:type="spellEnd"/>
      <w:r w:rsidRPr="001E6EC7">
        <w:rPr>
          <w:sz w:val="24"/>
          <w:szCs w:val="24"/>
          <w:lang w:val="ro-RO"/>
        </w:rPr>
        <w:t xml:space="preserve"> temperatura si presiunea emisiei. </w:t>
      </w:r>
      <w:proofErr w:type="spellStart"/>
      <w:r w:rsidRPr="001E6EC7">
        <w:rPr>
          <w:sz w:val="24"/>
          <w:szCs w:val="24"/>
          <w:lang w:val="ro-RO"/>
        </w:rPr>
        <w:t>Continutul</w:t>
      </w:r>
      <w:proofErr w:type="spellEnd"/>
      <w:r w:rsidRPr="001E6EC7">
        <w:rPr>
          <w:sz w:val="24"/>
          <w:szCs w:val="24"/>
          <w:lang w:val="ro-RO"/>
        </w:rPr>
        <w:t xml:space="preserve"> de vapori de apa trebuie de asemenea </w:t>
      </w:r>
      <w:proofErr w:type="spellStart"/>
      <w:r w:rsidRPr="001E6EC7">
        <w:rPr>
          <w:sz w:val="24"/>
          <w:szCs w:val="24"/>
          <w:lang w:val="ro-RO"/>
        </w:rPr>
        <w:t>masurat</w:t>
      </w:r>
      <w:proofErr w:type="spellEnd"/>
      <w:r w:rsidRPr="001E6EC7">
        <w:rPr>
          <w:sz w:val="24"/>
          <w:szCs w:val="24"/>
          <w:lang w:val="ro-RO"/>
        </w:rPr>
        <w:t xml:space="preserve"> daca este probabil sa </w:t>
      </w:r>
      <w:proofErr w:type="spellStart"/>
      <w:r w:rsidRPr="001E6EC7">
        <w:rPr>
          <w:sz w:val="24"/>
          <w:szCs w:val="24"/>
          <w:lang w:val="ro-RO"/>
        </w:rPr>
        <w:t>depaseasca</w:t>
      </w:r>
      <w:proofErr w:type="spellEnd"/>
      <w:r w:rsidRPr="001E6EC7">
        <w:rPr>
          <w:sz w:val="24"/>
          <w:szCs w:val="24"/>
          <w:lang w:val="ro-RO"/>
        </w:rPr>
        <w:t xml:space="preserve"> 3% doar daca tehnicile de </w:t>
      </w:r>
      <w:proofErr w:type="spellStart"/>
      <w:r w:rsidRPr="001E6EC7">
        <w:rPr>
          <w:sz w:val="24"/>
          <w:szCs w:val="24"/>
          <w:lang w:val="ro-RO"/>
        </w:rPr>
        <w:t>masurare</w:t>
      </w:r>
      <w:proofErr w:type="spellEnd"/>
      <w:r w:rsidRPr="001E6EC7">
        <w:rPr>
          <w:sz w:val="24"/>
          <w:szCs w:val="24"/>
          <w:lang w:val="ro-RO"/>
        </w:rPr>
        <w:t xml:space="preserve"> utilizate pentru </w:t>
      </w:r>
      <w:proofErr w:type="spellStart"/>
      <w:r w:rsidRPr="001E6EC7">
        <w:rPr>
          <w:sz w:val="24"/>
          <w:szCs w:val="24"/>
          <w:lang w:val="ro-RO"/>
        </w:rPr>
        <w:t>alti</w:t>
      </w:r>
      <w:proofErr w:type="spellEnd"/>
      <w:r w:rsidRPr="001E6EC7">
        <w:rPr>
          <w:sz w:val="24"/>
          <w:szCs w:val="24"/>
          <w:lang w:val="ro-RO"/>
        </w:rPr>
        <w:t xml:space="preserve"> </w:t>
      </w:r>
      <w:proofErr w:type="spellStart"/>
      <w:r w:rsidRPr="001E6EC7">
        <w:rPr>
          <w:sz w:val="24"/>
          <w:szCs w:val="24"/>
          <w:lang w:val="ro-RO"/>
        </w:rPr>
        <w:t>poluanti</w:t>
      </w:r>
      <w:proofErr w:type="spellEnd"/>
      <w:r w:rsidRPr="001E6EC7">
        <w:rPr>
          <w:sz w:val="24"/>
          <w:szCs w:val="24"/>
          <w:lang w:val="ro-RO"/>
        </w:rPr>
        <w:t xml:space="preserve"> nu dau rezultate in </w:t>
      </w:r>
      <w:proofErr w:type="spellStart"/>
      <w:r w:rsidRPr="001E6EC7">
        <w:rPr>
          <w:sz w:val="24"/>
          <w:szCs w:val="24"/>
          <w:lang w:val="ro-RO"/>
        </w:rPr>
        <w:t>conditii</w:t>
      </w:r>
      <w:proofErr w:type="spellEnd"/>
      <w:r w:rsidRPr="001E6EC7">
        <w:rPr>
          <w:sz w:val="24"/>
          <w:szCs w:val="24"/>
          <w:lang w:val="ro-RO"/>
        </w:rPr>
        <w:t xml:space="preserve"> uscate.</w:t>
      </w:r>
    </w:p>
    <w:p w:rsidR="001D2912" w:rsidRPr="001E6EC7" w:rsidRDefault="001D2912" w:rsidP="00714A5D">
      <w:pPr>
        <w:numPr>
          <w:ilvl w:val="0"/>
          <w:numId w:val="20"/>
        </w:numPr>
        <w:tabs>
          <w:tab w:val="clear" w:pos="1004"/>
          <w:tab w:val="num" w:pos="720"/>
        </w:tabs>
        <w:spacing w:before="60"/>
        <w:ind w:left="720" w:hanging="720"/>
        <w:rPr>
          <w:sz w:val="24"/>
          <w:szCs w:val="24"/>
          <w:lang w:val="ro-RO"/>
        </w:rPr>
      </w:pPr>
      <w:r w:rsidRPr="001E6EC7">
        <w:rPr>
          <w:sz w:val="24"/>
          <w:szCs w:val="24"/>
          <w:lang w:val="ro-RO"/>
        </w:rPr>
        <w:t xml:space="preserve">Unde este cazul, trebuie efectuate </w:t>
      </w:r>
      <w:proofErr w:type="spellStart"/>
      <w:r w:rsidRPr="001E6EC7">
        <w:rPr>
          <w:sz w:val="24"/>
          <w:szCs w:val="24"/>
          <w:lang w:val="ro-RO"/>
        </w:rPr>
        <w:t>evaluari</w:t>
      </w:r>
      <w:proofErr w:type="spellEnd"/>
      <w:r w:rsidRPr="001E6EC7">
        <w:rPr>
          <w:sz w:val="24"/>
          <w:szCs w:val="24"/>
          <w:lang w:val="ro-RO"/>
        </w:rPr>
        <w:t xml:space="preserve"> periodice vizuale si olfactive ale </w:t>
      </w:r>
      <w:proofErr w:type="spellStart"/>
      <w:r w:rsidRPr="001E6EC7">
        <w:rPr>
          <w:sz w:val="24"/>
          <w:szCs w:val="24"/>
          <w:lang w:val="ro-RO"/>
        </w:rPr>
        <w:t>evacuarilor</w:t>
      </w:r>
      <w:proofErr w:type="spellEnd"/>
      <w:r w:rsidRPr="001E6EC7">
        <w:rPr>
          <w:sz w:val="24"/>
          <w:szCs w:val="24"/>
          <w:lang w:val="ro-RO"/>
        </w:rPr>
        <w:t xml:space="preserve"> pentru a asigura faptul ca </w:t>
      </w:r>
      <w:proofErr w:type="spellStart"/>
      <w:r w:rsidRPr="001E6EC7">
        <w:rPr>
          <w:sz w:val="24"/>
          <w:szCs w:val="24"/>
          <w:lang w:val="ro-RO"/>
        </w:rPr>
        <w:t>evacuarile</w:t>
      </w:r>
      <w:proofErr w:type="spellEnd"/>
      <w:r w:rsidRPr="001E6EC7">
        <w:rPr>
          <w:sz w:val="24"/>
          <w:szCs w:val="24"/>
          <w:lang w:val="ro-RO"/>
        </w:rPr>
        <w:t xml:space="preserve"> finale in aer trebuie sa fie incolore, </w:t>
      </w:r>
      <w:proofErr w:type="spellStart"/>
      <w:r w:rsidRPr="001E6EC7">
        <w:rPr>
          <w:sz w:val="24"/>
          <w:szCs w:val="24"/>
          <w:lang w:val="ro-RO"/>
        </w:rPr>
        <w:t>fara</w:t>
      </w:r>
      <w:proofErr w:type="spellEnd"/>
      <w:r w:rsidRPr="001E6EC7">
        <w:rPr>
          <w:sz w:val="24"/>
          <w:szCs w:val="24"/>
          <w:lang w:val="ro-RO"/>
        </w:rPr>
        <w:t xml:space="preserve"> aburi sau vapori </w:t>
      </w:r>
      <w:proofErr w:type="spellStart"/>
      <w:r w:rsidRPr="001E6EC7">
        <w:rPr>
          <w:sz w:val="24"/>
          <w:szCs w:val="24"/>
          <w:lang w:val="ro-RO"/>
        </w:rPr>
        <w:t>persistenti</w:t>
      </w:r>
      <w:proofErr w:type="spellEnd"/>
      <w:r w:rsidRPr="001E6EC7">
        <w:rPr>
          <w:sz w:val="24"/>
          <w:szCs w:val="24"/>
          <w:lang w:val="ro-RO"/>
        </w:rPr>
        <w:t xml:space="preserve"> si </w:t>
      </w:r>
      <w:proofErr w:type="spellStart"/>
      <w:r w:rsidRPr="001E6EC7">
        <w:rPr>
          <w:sz w:val="24"/>
          <w:szCs w:val="24"/>
          <w:lang w:val="ro-RO"/>
        </w:rPr>
        <w:t>fara</w:t>
      </w:r>
      <w:proofErr w:type="spellEnd"/>
      <w:r w:rsidRPr="001E6EC7">
        <w:rPr>
          <w:sz w:val="24"/>
          <w:szCs w:val="24"/>
          <w:lang w:val="ro-RO"/>
        </w:rPr>
        <w:t xml:space="preserve"> </w:t>
      </w:r>
      <w:proofErr w:type="spellStart"/>
      <w:r w:rsidRPr="001E6EC7">
        <w:rPr>
          <w:sz w:val="24"/>
          <w:szCs w:val="24"/>
          <w:lang w:val="ro-RO"/>
        </w:rPr>
        <w:t>picaturi</w:t>
      </w:r>
      <w:proofErr w:type="spellEnd"/>
      <w:r w:rsidRPr="001E6EC7">
        <w:rPr>
          <w:sz w:val="24"/>
          <w:szCs w:val="24"/>
          <w:lang w:val="ro-RO"/>
        </w:rPr>
        <w:t xml:space="preserve"> de apa.</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1"/>
        <w:gridCol w:w="4302"/>
      </w:tblGrid>
      <w:tr w:rsidR="001D2912" w:rsidRPr="001E6EC7" w:rsidTr="004E2921">
        <w:tc>
          <w:tcPr>
            <w:tcW w:w="5621"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pStyle w:val="CommentText"/>
              <w:spacing w:before="60" w:after="120"/>
              <w:jc w:val="both"/>
              <w:rPr>
                <w:b/>
                <w:bCs/>
                <w:sz w:val="24"/>
                <w:szCs w:val="24"/>
                <w:lang w:val="ro-RO"/>
              </w:rPr>
            </w:pPr>
            <w:proofErr w:type="spellStart"/>
            <w:r w:rsidRPr="001E6EC7">
              <w:rPr>
                <w:b/>
                <w:sz w:val="24"/>
                <w:szCs w:val="24"/>
                <w:lang w:val="ro-RO"/>
              </w:rPr>
              <w:t>Numarul</w:t>
            </w:r>
            <w:proofErr w:type="spellEnd"/>
            <w:r w:rsidRPr="001E6EC7">
              <w:rPr>
                <w:b/>
                <w:sz w:val="24"/>
                <w:szCs w:val="24"/>
                <w:lang w:val="ro-RO"/>
              </w:rPr>
              <w:t xml:space="preserve"> documentului respectiv pentru </w:t>
            </w:r>
            <w:proofErr w:type="spellStart"/>
            <w:r w:rsidRPr="001E6EC7">
              <w:rPr>
                <w:b/>
                <w:sz w:val="24"/>
                <w:szCs w:val="24"/>
                <w:lang w:val="ro-RO"/>
              </w:rPr>
              <w:t>informatii</w:t>
            </w:r>
            <w:proofErr w:type="spellEnd"/>
            <w:r w:rsidRPr="001E6EC7">
              <w:rPr>
                <w:b/>
                <w:sz w:val="24"/>
                <w:szCs w:val="24"/>
                <w:lang w:val="ro-RO"/>
              </w:rPr>
              <w:t xml:space="preserve"> suplimentare privind monitorizarea si raportarea emisiilor in aer</w:t>
            </w:r>
          </w:p>
        </w:tc>
        <w:tc>
          <w:tcPr>
            <w:tcW w:w="4302" w:type="dxa"/>
            <w:tcBorders>
              <w:top w:val="single" w:sz="4" w:space="0" w:color="auto"/>
              <w:left w:val="single" w:sz="4" w:space="0" w:color="auto"/>
              <w:bottom w:val="single" w:sz="4" w:space="0" w:color="auto"/>
              <w:right w:val="single" w:sz="4" w:space="0" w:color="auto"/>
            </w:tcBorders>
          </w:tcPr>
          <w:p w:rsidR="00651901" w:rsidRPr="001E6EC7" w:rsidRDefault="00651901" w:rsidP="006B3FA9">
            <w:pPr>
              <w:spacing w:before="60"/>
              <w:ind w:left="0"/>
              <w:rPr>
                <w:i/>
                <w:iCs/>
                <w:sz w:val="24"/>
                <w:szCs w:val="24"/>
                <w:lang w:val="ro-RO"/>
              </w:rPr>
            </w:pPr>
            <w:r w:rsidRPr="001E6EC7">
              <w:rPr>
                <w:i/>
                <w:iCs/>
                <w:sz w:val="24"/>
                <w:szCs w:val="24"/>
                <w:lang w:val="ro-RO"/>
              </w:rPr>
              <w:t xml:space="preserve">- </w:t>
            </w:r>
            <w:r w:rsidR="001D2912" w:rsidRPr="001E6EC7">
              <w:rPr>
                <w:i/>
                <w:iCs/>
                <w:sz w:val="24"/>
                <w:szCs w:val="24"/>
                <w:lang w:val="ro-RO"/>
              </w:rPr>
              <w:t xml:space="preserve">Rapoarte de încercări privind emisiile de la </w:t>
            </w:r>
            <w:r w:rsidR="006B3FA9" w:rsidRPr="001E6EC7">
              <w:rPr>
                <w:i/>
                <w:iCs/>
                <w:sz w:val="24"/>
                <w:szCs w:val="24"/>
                <w:lang w:val="ro-RO"/>
              </w:rPr>
              <w:t xml:space="preserve">gurile de evacuare a ventilatoarelor </w:t>
            </w:r>
          </w:p>
        </w:tc>
      </w:tr>
    </w:tbl>
    <w:p w:rsidR="006B3FA9" w:rsidRPr="001E6EC7" w:rsidRDefault="006B3FA9" w:rsidP="006B3FA9">
      <w:pPr>
        <w:spacing w:before="60"/>
        <w:ind w:left="0"/>
        <w:rPr>
          <w:sz w:val="24"/>
          <w:szCs w:val="24"/>
          <w:lang w:val="ro-RO"/>
        </w:rPr>
      </w:pPr>
    </w:p>
    <w:p w:rsidR="006B3FA9" w:rsidRPr="001E6EC7" w:rsidRDefault="006B3FA9" w:rsidP="006B3FA9">
      <w:pPr>
        <w:spacing w:before="60"/>
        <w:ind w:left="0"/>
        <w:rPr>
          <w:sz w:val="24"/>
          <w:szCs w:val="24"/>
          <w:lang w:val="ro-RO"/>
        </w:rPr>
      </w:pPr>
      <w:proofErr w:type="spellStart"/>
      <w:r w:rsidRPr="0063046D">
        <w:rPr>
          <w:b/>
          <w:bCs/>
          <w:color w:val="002060"/>
          <w:sz w:val="24"/>
          <w:szCs w:val="24"/>
          <w:lang w:val="fr-FR"/>
        </w:rPr>
        <w:t>Cele</w:t>
      </w:r>
      <w:proofErr w:type="spellEnd"/>
      <w:r w:rsidRPr="0063046D">
        <w:rPr>
          <w:b/>
          <w:bCs/>
          <w:color w:val="002060"/>
          <w:sz w:val="24"/>
          <w:szCs w:val="24"/>
          <w:lang w:val="fr-FR"/>
        </w:rPr>
        <w:t xml:space="preserve"> mai </w:t>
      </w:r>
      <w:proofErr w:type="spellStart"/>
      <w:r w:rsidRPr="0063046D">
        <w:rPr>
          <w:b/>
          <w:bCs/>
          <w:color w:val="002060"/>
          <w:sz w:val="24"/>
          <w:szCs w:val="24"/>
          <w:lang w:val="fr-FR"/>
        </w:rPr>
        <w:t>bune</w:t>
      </w:r>
      <w:proofErr w:type="spellEnd"/>
      <w:r w:rsidRPr="0063046D">
        <w:rPr>
          <w:b/>
          <w:bCs/>
          <w:color w:val="002060"/>
          <w:sz w:val="24"/>
          <w:szCs w:val="24"/>
          <w:lang w:val="fr-FR"/>
        </w:rPr>
        <w:t xml:space="preserve"> </w:t>
      </w:r>
      <w:proofErr w:type="spellStart"/>
      <w:r w:rsidRPr="0063046D">
        <w:rPr>
          <w:b/>
          <w:bCs/>
          <w:color w:val="002060"/>
          <w:sz w:val="24"/>
          <w:szCs w:val="24"/>
          <w:lang w:val="fr-FR"/>
        </w:rPr>
        <w:t>tehnici</w:t>
      </w:r>
      <w:proofErr w:type="spellEnd"/>
      <w:r w:rsidRPr="0063046D">
        <w:rPr>
          <w:b/>
          <w:bCs/>
          <w:color w:val="002060"/>
          <w:sz w:val="24"/>
          <w:szCs w:val="24"/>
          <w:lang w:val="fr-FR"/>
        </w:rPr>
        <w:t xml:space="preserve"> </w:t>
      </w:r>
      <w:proofErr w:type="spellStart"/>
      <w:r w:rsidRPr="0063046D">
        <w:rPr>
          <w:b/>
          <w:bCs/>
          <w:color w:val="002060"/>
          <w:sz w:val="24"/>
          <w:szCs w:val="24"/>
          <w:lang w:val="fr-FR"/>
        </w:rPr>
        <w:t>disponibile</w:t>
      </w:r>
      <w:proofErr w:type="spellEnd"/>
      <w:r w:rsidRPr="0063046D">
        <w:rPr>
          <w:b/>
          <w:bCs/>
          <w:color w:val="002060"/>
          <w:sz w:val="24"/>
          <w:szCs w:val="24"/>
          <w:lang w:val="fr-FR"/>
        </w:rPr>
        <w:t xml:space="preserve"> (BAT) Document de </w:t>
      </w:r>
      <w:proofErr w:type="spellStart"/>
      <w:r w:rsidRPr="0063046D">
        <w:rPr>
          <w:b/>
          <w:bCs/>
          <w:color w:val="002060"/>
          <w:sz w:val="24"/>
          <w:szCs w:val="24"/>
          <w:lang w:val="fr-FR"/>
        </w:rPr>
        <w:t>referinţă</w:t>
      </w:r>
      <w:proofErr w:type="spellEnd"/>
      <w:r w:rsidRPr="0063046D">
        <w:rPr>
          <w:b/>
          <w:bCs/>
          <w:color w:val="002060"/>
          <w:sz w:val="24"/>
          <w:szCs w:val="24"/>
          <w:lang w:val="fr-FR"/>
        </w:rPr>
        <w:t xml:space="preserve"> </w:t>
      </w:r>
      <w:proofErr w:type="spellStart"/>
      <w:r w:rsidRPr="0063046D">
        <w:rPr>
          <w:b/>
          <w:bCs/>
          <w:color w:val="002060"/>
          <w:sz w:val="24"/>
          <w:szCs w:val="24"/>
          <w:lang w:val="fr-FR"/>
        </w:rPr>
        <w:t>pentru</w:t>
      </w:r>
      <w:proofErr w:type="spellEnd"/>
      <w:r w:rsidRPr="0063046D">
        <w:rPr>
          <w:b/>
          <w:bCs/>
          <w:color w:val="002060"/>
          <w:sz w:val="24"/>
          <w:szCs w:val="24"/>
          <w:lang w:val="fr-FR"/>
        </w:rPr>
        <w:t xml:space="preserve"> </w:t>
      </w:r>
      <w:proofErr w:type="spellStart"/>
      <w:r w:rsidRPr="0063046D">
        <w:rPr>
          <w:b/>
          <w:bCs/>
          <w:color w:val="002060"/>
          <w:sz w:val="24"/>
          <w:szCs w:val="24"/>
          <w:lang w:val="fr-FR"/>
        </w:rPr>
        <w:t>producția</w:t>
      </w:r>
      <w:proofErr w:type="spellEnd"/>
      <w:r w:rsidRPr="0063046D">
        <w:rPr>
          <w:b/>
          <w:bCs/>
          <w:color w:val="002060"/>
          <w:sz w:val="24"/>
          <w:szCs w:val="24"/>
          <w:lang w:val="fr-FR"/>
        </w:rPr>
        <w:t xml:space="preserve"> de </w:t>
      </w:r>
      <w:proofErr w:type="spellStart"/>
      <w:r w:rsidRPr="0063046D">
        <w:rPr>
          <w:b/>
          <w:bCs/>
          <w:color w:val="002060"/>
          <w:sz w:val="24"/>
          <w:szCs w:val="24"/>
          <w:lang w:val="fr-FR"/>
        </w:rPr>
        <w:t>compuși</w:t>
      </w:r>
      <w:proofErr w:type="spellEnd"/>
      <w:r w:rsidRPr="0063046D">
        <w:rPr>
          <w:b/>
          <w:bCs/>
          <w:color w:val="002060"/>
          <w:sz w:val="24"/>
          <w:szCs w:val="24"/>
          <w:lang w:val="fr-FR"/>
        </w:rPr>
        <w:t xml:space="preserve"> </w:t>
      </w:r>
      <w:proofErr w:type="spellStart"/>
      <w:r w:rsidRPr="0063046D">
        <w:rPr>
          <w:b/>
          <w:bCs/>
          <w:color w:val="002060"/>
          <w:sz w:val="24"/>
          <w:szCs w:val="24"/>
          <w:lang w:val="fr-FR"/>
        </w:rPr>
        <w:t>chimici</w:t>
      </w:r>
      <w:proofErr w:type="spellEnd"/>
      <w:r w:rsidRPr="0063046D">
        <w:rPr>
          <w:b/>
          <w:bCs/>
          <w:color w:val="002060"/>
          <w:sz w:val="24"/>
          <w:szCs w:val="24"/>
          <w:lang w:val="fr-FR"/>
        </w:rPr>
        <w:t xml:space="preserve"> </w:t>
      </w:r>
      <w:proofErr w:type="spellStart"/>
      <w:r w:rsidRPr="0063046D">
        <w:rPr>
          <w:b/>
          <w:bCs/>
          <w:color w:val="002060"/>
          <w:sz w:val="24"/>
          <w:szCs w:val="24"/>
          <w:lang w:val="fr-FR"/>
        </w:rPr>
        <w:t>organici</w:t>
      </w:r>
      <w:proofErr w:type="spellEnd"/>
      <w:r w:rsidRPr="0063046D">
        <w:rPr>
          <w:b/>
          <w:bCs/>
          <w:color w:val="002060"/>
          <w:sz w:val="24"/>
          <w:szCs w:val="24"/>
          <w:lang w:val="fr-FR"/>
        </w:rPr>
        <w:t xml:space="preserve"> </w:t>
      </w:r>
      <w:proofErr w:type="spellStart"/>
      <w:r w:rsidRPr="0063046D">
        <w:rPr>
          <w:b/>
          <w:bCs/>
          <w:color w:val="002060"/>
          <w:sz w:val="24"/>
          <w:szCs w:val="24"/>
          <w:lang w:val="fr-FR"/>
        </w:rPr>
        <w:t>în</w:t>
      </w:r>
      <w:proofErr w:type="spellEnd"/>
      <w:r w:rsidRPr="0063046D">
        <w:rPr>
          <w:b/>
          <w:bCs/>
          <w:color w:val="002060"/>
          <w:sz w:val="24"/>
          <w:szCs w:val="24"/>
          <w:lang w:val="fr-FR"/>
        </w:rPr>
        <w:t xml:space="preserve"> </w:t>
      </w:r>
      <w:proofErr w:type="spellStart"/>
      <w:r w:rsidRPr="0063046D">
        <w:rPr>
          <w:b/>
          <w:bCs/>
          <w:color w:val="002060"/>
          <w:sz w:val="24"/>
          <w:szCs w:val="24"/>
          <w:lang w:val="fr-FR"/>
        </w:rPr>
        <w:t>cantități</w:t>
      </w:r>
      <w:proofErr w:type="spellEnd"/>
      <w:r w:rsidRPr="0063046D">
        <w:rPr>
          <w:b/>
          <w:bCs/>
          <w:color w:val="002060"/>
          <w:sz w:val="24"/>
          <w:szCs w:val="24"/>
          <w:lang w:val="fr-FR"/>
        </w:rPr>
        <w:t xml:space="preserve"> mari, 2017</w:t>
      </w:r>
    </w:p>
    <w:p w:rsidR="006B3FA9" w:rsidRPr="001E6EC7" w:rsidRDefault="006B3FA9" w:rsidP="001D2912">
      <w:pPr>
        <w:spacing w:before="60"/>
        <w:ind w:left="0"/>
        <w:rPr>
          <w:sz w:val="24"/>
          <w:szCs w:val="24"/>
          <w:lang w:val="ro-RO"/>
        </w:rPr>
      </w:pPr>
    </w:p>
    <w:tbl>
      <w:tblPr>
        <w:tblpPr w:leftFromText="180" w:rightFromText="180" w:vertAnchor="text" w:tblpX="-660" w:tblpY="1"/>
        <w:tblOverlap w:val="neve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9"/>
        <w:gridCol w:w="3949"/>
      </w:tblGrid>
      <w:tr w:rsidR="006B3FA9" w:rsidRPr="001E6EC7" w:rsidTr="006B3FA9">
        <w:trPr>
          <w:tblHeader/>
        </w:trPr>
        <w:tc>
          <w:tcPr>
            <w:tcW w:w="6329" w:type="dxa"/>
            <w:shd w:val="clear" w:color="auto" w:fill="E2EFD9"/>
            <w:vAlign w:val="center"/>
          </w:tcPr>
          <w:p w:rsidR="006B3FA9" w:rsidRPr="001E6EC7" w:rsidRDefault="006B3FA9" w:rsidP="00EC0ABA">
            <w:pPr>
              <w:autoSpaceDE w:val="0"/>
              <w:autoSpaceDN w:val="0"/>
              <w:adjustRightInd w:val="0"/>
              <w:ind w:firstLine="567"/>
              <w:jc w:val="center"/>
              <w:rPr>
                <w:b/>
                <w:color w:val="404040"/>
                <w:spacing w:val="4"/>
                <w:sz w:val="24"/>
                <w:szCs w:val="24"/>
                <w:lang w:val="ro-RO" w:eastAsia="ro-RO"/>
              </w:rPr>
            </w:pPr>
            <w:proofErr w:type="spellStart"/>
            <w:r w:rsidRPr="001E6EC7">
              <w:rPr>
                <w:b/>
                <w:color w:val="404040"/>
                <w:spacing w:val="4"/>
                <w:sz w:val="24"/>
                <w:szCs w:val="24"/>
                <w:lang w:val="ro-RO" w:eastAsia="ro-RO"/>
              </w:rPr>
              <w:t>Cerinţa</w:t>
            </w:r>
            <w:proofErr w:type="spellEnd"/>
            <w:r w:rsidRPr="001E6EC7">
              <w:rPr>
                <w:b/>
                <w:color w:val="404040"/>
                <w:spacing w:val="4"/>
                <w:sz w:val="24"/>
                <w:szCs w:val="24"/>
                <w:lang w:val="ro-RO" w:eastAsia="ro-RO"/>
              </w:rPr>
              <w:t xml:space="preserve"> BAT/BREF</w:t>
            </w:r>
          </w:p>
        </w:tc>
        <w:tc>
          <w:tcPr>
            <w:tcW w:w="3949" w:type="dxa"/>
            <w:shd w:val="clear" w:color="auto" w:fill="E2EFD9"/>
            <w:vAlign w:val="center"/>
          </w:tcPr>
          <w:p w:rsidR="006B3FA9" w:rsidRPr="001E6EC7" w:rsidRDefault="006B3FA9" w:rsidP="00EC0ABA">
            <w:pPr>
              <w:autoSpaceDE w:val="0"/>
              <w:autoSpaceDN w:val="0"/>
              <w:adjustRightInd w:val="0"/>
              <w:ind w:firstLine="567"/>
              <w:jc w:val="center"/>
              <w:rPr>
                <w:b/>
                <w:color w:val="404040"/>
                <w:spacing w:val="4"/>
                <w:sz w:val="24"/>
                <w:szCs w:val="24"/>
                <w:lang w:val="ro-RO" w:eastAsia="ro-RO"/>
              </w:rPr>
            </w:pPr>
            <w:r w:rsidRPr="001E6EC7">
              <w:rPr>
                <w:b/>
                <w:color w:val="404040"/>
                <w:spacing w:val="4"/>
                <w:sz w:val="24"/>
                <w:szCs w:val="24"/>
                <w:lang w:val="ro-RO" w:eastAsia="ro-RO"/>
              </w:rPr>
              <w:t xml:space="preserve">Tehnici aplicate în </w:t>
            </w:r>
            <w:proofErr w:type="spellStart"/>
            <w:r w:rsidRPr="001E6EC7">
              <w:rPr>
                <w:b/>
                <w:color w:val="404040"/>
                <w:spacing w:val="4"/>
                <w:sz w:val="24"/>
                <w:szCs w:val="24"/>
                <w:lang w:val="ro-RO" w:eastAsia="ro-RO"/>
              </w:rPr>
              <w:t>instalatie</w:t>
            </w:r>
            <w:proofErr w:type="spellEnd"/>
          </w:p>
        </w:tc>
      </w:tr>
      <w:tr w:rsidR="006B3FA9" w:rsidRPr="00824859" w:rsidTr="006B3FA9">
        <w:trPr>
          <w:trHeight w:val="1970"/>
        </w:trPr>
        <w:tc>
          <w:tcPr>
            <w:tcW w:w="6329" w:type="dxa"/>
            <w:shd w:val="clear" w:color="auto" w:fill="auto"/>
          </w:tcPr>
          <w:p w:rsidR="006B3FA9" w:rsidRPr="001E6EC7" w:rsidRDefault="006B3FA9" w:rsidP="00EC0ABA">
            <w:pPr>
              <w:autoSpaceDE w:val="0"/>
              <w:autoSpaceDN w:val="0"/>
              <w:adjustRightInd w:val="0"/>
              <w:rPr>
                <w:color w:val="002060"/>
                <w:spacing w:val="4"/>
                <w:sz w:val="24"/>
                <w:szCs w:val="24"/>
                <w:lang w:val="ro-RO" w:eastAsia="ro-RO"/>
              </w:rPr>
            </w:pPr>
            <w:r w:rsidRPr="001E6EC7">
              <w:rPr>
                <w:b/>
                <w:spacing w:val="4"/>
                <w:sz w:val="24"/>
                <w:szCs w:val="24"/>
                <w:lang w:val="ro-RO" w:eastAsia="ro-RO"/>
              </w:rPr>
              <w:t>BAT 1.</w:t>
            </w:r>
            <w:r w:rsidRPr="001E6EC7">
              <w:rPr>
                <w:spacing w:val="4"/>
                <w:sz w:val="24"/>
                <w:szCs w:val="24"/>
                <w:lang w:val="ro-RO" w:eastAsia="ro-RO"/>
              </w:rPr>
              <w:t xml:space="preserve"> BAT reprezintă monitorizarea emisiilor dirijate în aer din cuptoare / încălzitoare de proces în conformitate cu standardele EN și cu cel puțin frecvența minimă indicată în tabelul de mai jos –  pentru </w:t>
            </w:r>
            <w:proofErr w:type="spellStart"/>
            <w:r w:rsidRPr="001E6EC7">
              <w:rPr>
                <w:spacing w:val="4"/>
                <w:sz w:val="24"/>
                <w:szCs w:val="24"/>
                <w:lang w:val="ro-RO" w:eastAsia="ro-RO"/>
              </w:rPr>
              <w:t>instalaţii</w:t>
            </w:r>
            <w:proofErr w:type="spellEnd"/>
            <w:r w:rsidRPr="001E6EC7">
              <w:rPr>
                <w:spacing w:val="4"/>
                <w:sz w:val="24"/>
                <w:szCs w:val="24"/>
                <w:lang w:val="ro-RO" w:eastAsia="ro-RO"/>
              </w:rPr>
              <w:t xml:space="preserve"> cu putere termică instalată totală între10 și  &lt; 50 </w:t>
            </w:r>
            <w:proofErr w:type="spellStart"/>
            <w:r w:rsidRPr="001E6EC7">
              <w:rPr>
                <w:spacing w:val="4"/>
                <w:sz w:val="24"/>
                <w:szCs w:val="24"/>
                <w:lang w:val="ro-RO" w:eastAsia="ro-RO"/>
              </w:rPr>
              <w:t>MWth</w:t>
            </w:r>
            <w:proofErr w:type="spellEnd"/>
            <w:r w:rsidRPr="001E6EC7">
              <w:rPr>
                <w:color w:val="002060"/>
                <w:spacing w:val="4"/>
                <w:sz w:val="24"/>
                <w:szCs w:val="24"/>
                <w:lang w:val="ro-RO" w:eastAsia="ro-RO"/>
              </w:rPr>
              <w:t xml:space="preserve">.  </w:t>
            </w:r>
          </w:p>
          <w:p w:rsidR="006B3FA9" w:rsidRPr="001E6EC7" w:rsidRDefault="006B3FA9" w:rsidP="00EC0ABA">
            <w:pPr>
              <w:autoSpaceDE w:val="0"/>
              <w:autoSpaceDN w:val="0"/>
              <w:adjustRightInd w:val="0"/>
              <w:jc w:val="left"/>
              <w:rPr>
                <w:spacing w:val="4"/>
                <w:sz w:val="24"/>
                <w:szCs w:val="24"/>
                <w:lang w:val="ro-RO" w:eastAsia="ro-RO"/>
              </w:rPr>
            </w:pPr>
            <w:r w:rsidRPr="001E6EC7">
              <w:rPr>
                <w:spacing w:val="4"/>
                <w:sz w:val="24"/>
                <w:szCs w:val="24"/>
                <w:lang w:val="ro-RO" w:eastAsia="ro-RO"/>
              </w:rPr>
              <w:t>Dacă standardele EN nu sunt disponibile, BAT trebuie să utilizeze standarde ISO, naționale sau alte standarde internaționale care să asigure furnizarea de date cu o calitate științifică echivalentă.</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544"/>
            </w:tblGrid>
            <w:tr w:rsidR="006B3FA9" w:rsidRPr="001E6EC7" w:rsidTr="00EC0ABA">
              <w:tc>
                <w:tcPr>
                  <w:tcW w:w="2268" w:type="dxa"/>
                  <w:shd w:val="clear" w:color="auto" w:fill="F2F2F2"/>
                </w:tcPr>
                <w:p w:rsidR="006B3FA9" w:rsidRPr="001E6EC7" w:rsidRDefault="006B3FA9" w:rsidP="00824859">
                  <w:pPr>
                    <w:framePr w:hSpace="180" w:wrap="around" w:vAnchor="text" w:hAnchor="text" w:x="-660" w:y="1"/>
                    <w:ind w:firstLine="567"/>
                    <w:suppressOverlap/>
                    <w:jc w:val="left"/>
                    <w:rPr>
                      <w:b/>
                      <w:spacing w:val="4"/>
                      <w:sz w:val="24"/>
                      <w:szCs w:val="24"/>
                      <w:lang w:val="ro-RO" w:eastAsia="ro-RO"/>
                    </w:rPr>
                  </w:pPr>
                  <w:r w:rsidRPr="001E6EC7">
                    <w:rPr>
                      <w:b/>
                      <w:spacing w:val="4"/>
                      <w:sz w:val="24"/>
                      <w:szCs w:val="24"/>
                      <w:lang w:val="ro-RO" w:eastAsia="ro-RO"/>
                    </w:rPr>
                    <w:t>Indicator</w:t>
                  </w:r>
                </w:p>
              </w:tc>
              <w:tc>
                <w:tcPr>
                  <w:tcW w:w="3544" w:type="dxa"/>
                  <w:shd w:val="clear" w:color="auto" w:fill="F2F2F2"/>
                </w:tcPr>
                <w:p w:rsidR="006B3FA9" w:rsidRPr="001E6EC7" w:rsidRDefault="006B3FA9" w:rsidP="00824859">
                  <w:pPr>
                    <w:framePr w:hSpace="180" w:wrap="around" w:vAnchor="text" w:hAnchor="text" w:x="-660" w:y="1"/>
                    <w:suppressOverlap/>
                    <w:jc w:val="left"/>
                    <w:rPr>
                      <w:b/>
                      <w:spacing w:val="4"/>
                      <w:sz w:val="24"/>
                      <w:szCs w:val="24"/>
                      <w:lang w:val="ro-RO" w:eastAsia="ro-RO"/>
                    </w:rPr>
                  </w:pPr>
                  <w:r w:rsidRPr="001E6EC7">
                    <w:rPr>
                      <w:b/>
                      <w:spacing w:val="4"/>
                      <w:sz w:val="24"/>
                      <w:szCs w:val="24"/>
                      <w:lang w:val="ro-RO" w:eastAsia="ro-RO"/>
                    </w:rPr>
                    <w:t>Frecventa minimă de monitorizare</w:t>
                  </w:r>
                </w:p>
              </w:tc>
            </w:tr>
            <w:tr w:rsidR="006B3FA9" w:rsidRPr="001E6EC7" w:rsidTr="00EC0ABA">
              <w:tc>
                <w:tcPr>
                  <w:tcW w:w="2268" w:type="dxa"/>
                  <w:shd w:val="clear" w:color="auto" w:fill="auto"/>
                </w:tcPr>
                <w:p w:rsidR="006B3FA9" w:rsidRPr="001E6EC7" w:rsidRDefault="006B3FA9" w:rsidP="00824859">
                  <w:pPr>
                    <w:framePr w:hSpace="180" w:wrap="around" w:vAnchor="text" w:hAnchor="text" w:x="-660" w:y="1"/>
                    <w:suppressOverlap/>
                    <w:jc w:val="left"/>
                    <w:rPr>
                      <w:spacing w:val="4"/>
                      <w:sz w:val="24"/>
                      <w:szCs w:val="24"/>
                      <w:lang w:val="ro-RO" w:eastAsia="ro-RO"/>
                    </w:rPr>
                  </w:pPr>
                  <w:r w:rsidRPr="001E6EC7">
                    <w:rPr>
                      <w:spacing w:val="4"/>
                      <w:sz w:val="24"/>
                      <w:szCs w:val="24"/>
                      <w:lang w:val="ro-RO" w:eastAsia="ro-RO"/>
                    </w:rPr>
                    <w:t>CO</w:t>
                  </w:r>
                </w:p>
              </w:tc>
              <w:tc>
                <w:tcPr>
                  <w:tcW w:w="3544" w:type="dxa"/>
                  <w:shd w:val="clear" w:color="auto" w:fill="auto"/>
                </w:tcPr>
                <w:p w:rsidR="006B3FA9" w:rsidRPr="001E6EC7" w:rsidRDefault="006B3FA9" w:rsidP="00824859">
                  <w:pPr>
                    <w:framePr w:hSpace="180" w:wrap="around" w:vAnchor="text" w:hAnchor="text" w:x="-660" w:y="1"/>
                    <w:widowControl w:val="0"/>
                    <w:numPr>
                      <w:ilvl w:val="0"/>
                      <w:numId w:val="95"/>
                    </w:numPr>
                    <w:kinsoku w:val="0"/>
                    <w:overflowPunct w:val="0"/>
                    <w:autoSpaceDE w:val="0"/>
                    <w:autoSpaceDN w:val="0"/>
                    <w:adjustRightInd w:val="0"/>
                    <w:spacing w:after="0"/>
                    <w:ind w:left="0" w:firstLine="0"/>
                    <w:suppressOverlap/>
                    <w:jc w:val="left"/>
                    <w:rPr>
                      <w:sz w:val="24"/>
                      <w:szCs w:val="24"/>
                      <w:lang w:val="ro-RO"/>
                    </w:rPr>
                  </w:pPr>
                  <w:r w:rsidRPr="001E6EC7">
                    <w:rPr>
                      <w:sz w:val="24"/>
                      <w:szCs w:val="24"/>
                      <w:lang w:val="ro-RO"/>
                    </w:rPr>
                    <w:t>Trimestrial*</w:t>
                  </w:r>
                </w:p>
              </w:tc>
            </w:tr>
            <w:tr w:rsidR="006B3FA9" w:rsidRPr="001E6EC7" w:rsidTr="00EC0ABA">
              <w:tc>
                <w:tcPr>
                  <w:tcW w:w="2268" w:type="dxa"/>
                  <w:shd w:val="clear" w:color="auto" w:fill="auto"/>
                </w:tcPr>
                <w:p w:rsidR="006B3FA9" w:rsidRPr="001E6EC7" w:rsidRDefault="006B3FA9" w:rsidP="00824859">
                  <w:pPr>
                    <w:framePr w:hSpace="180" w:wrap="around" w:vAnchor="text" w:hAnchor="text" w:x="-660" w:y="1"/>
                    <w:suppressOverlap/>
                    <w:jc w:val="left"/>
                    <w:rPr>
                      <w:spacing w:val="4"/>
                      <w:sz w:val="24"/>
                      <w:szCs w:val="24"/>
                      <w:lang w:val="ro-RO" w:eastAsia="ro-RO"/>
                    </w:rPr>
                  </w:pPr>
                  <w:r w:rsidRPr="001E6EC7">
                    <w:rPr>
                      <w:spacing w:val="4"/>
                      <w:sz w:val="24"/>
                      <w:szCs w:val="24"/>
                      <w:lang w:val="ro-RO" w:eastAsia="ro-RO"/>
                    </w:rPr>
                    <w:t>pulberi</w:t>
                  </w:r>
                </w:p>
              </w:tc>
              <w:tc>
                <w:tcPr>
                  <w:tcW w:w="3544" w:type="dxa"/>
                  <w:shd w:val="clear" w:color="auto" w:fill="auto"/>
                </w:tcPr>
                <w:p w:rsidR="006B3FA9" w:rsidRPr="001E6EC7" w:rsidRDefault="006B3FA9" w:rsidP="00824859">
                  <w:pPr>
                    <w:framePr w:hSpace="180" w:wrap="around" w:vAnchor="text" w:hAnchor="text" w:x="-660" w:y="1"/>
                    <w:widowControl w:val="0"/>
                    <w:numPr>
                      <w:ilvl w:val="0"/>
                      <w:numId w:val="95"/>
                    </w:numPr>
                    <w:kinsoku w:val="0"/>
                    <w:overflowPunct w:val="0"/>
                    <w:autoSpaceDE w:val="0"/>
                    <w:autoSpaceDN w:val="0"/>
                    <w:adjustRightInd w:val="0"/>
                    <w:spacing w:after="0"/>
                    <w:ind w:left="0" w:firstLine="0"/>
                    <w:suppressOverlap/>
                    <w:jc w:val="left"/>
                    <w:rPr>
                      <w:sz w:val="24"/>
                      <w:szCs w:val="24"/>
                      <w:lang w:val="ro-RO"/>
                    </w:rPr>
                  </w:pPr>
                  <w:r w:rsidRPr="001E6EC7">
                    <w:rPr>
                      <w:sz w:val="24"/>
                      <w:szCs w:val="24"/>
                      <w:lang w:val="ro-RO"/>
                    </w:rPr>
                    <w:t>Trimestrial*</w:t>
                  </w:r>
                </w:p>
              </w:tc>
            </w:tr>
            <w:tr w:rsidR="006B3FA9" w:rsidRPr="001E6EC7" w:rsidTr="00EC0ABA">
              <w:tc>
                <w:tcPr>
                  <w:tcW w:w="2268" w:type="dxa"/>
                  <w:shd w:val="clear" w:color="auto" w:fill="auto"/>
                </w:tcPr>
                <w:p w:rsidR="006B3FA9" w:rsidRPr="001E6EC7" w:rsidRDefault="006B3FA9" w:rsidP="00824859">
                  <w:pPr>
                    <w:framePr w:hSpace="180" w:wrap="around" w:vAnchor="text" w:hAnchor="text" w:x="-660" w:y="1"/>
                    <w:suppressOverlap/>
                    <w:jc w:val="left"/>
                    <w:rPr>
                      <w:spacing w:val="4"/>
                      <w:sz w:val="24"/>
                      <w:szCs w:val="24"/>
                      <w:lang w:val="ro-RO" w:eastAsia="ro-RO"/>
                    </w:rPr>
                  </w:pPr>
                  <w:r w:rsidRPr="001E6EC7">
                    <w:rPr>
                      <w:spacing w:val="4"/>
                      <w:sz w:val="24"/>
                      <w:szCs w:val="24"/>
                      <w:lang w:val="ro-RO" w:eastAsia="ro-RO"/>
                    </w:rPr>
                    <w:lastRenderedPageBreak/>
                    <w:t>oxizi</w:t>
                  </w:r>
                  <w:r w:rsidRPr="001E6EC7">
                    <w:rPr>
                      <w:spacing w:val="-6"/>
                      <w:sz w:val="24"/>
                      <w:szCs w:val="24"/>
                      <w:lang w:val="ro-RO" w:eastAsia="ro-RO"/>
                    </w:rPr>
                    <w:t xml:space="preserve"> </w:t>
                  </w:r>
                  <w:r w:rsidRPr="001E6EC7">
                    <w:rPr>
                      <w:spacing w:val="4"/>
                      <w:sz w:val="24"/>
                      <w:szCs w:val="24"/>
                      <w:lang w:val="ro-RO" w:eastAsia="ro-RO"/>
                    </w:rPr>
                    <w:t>de</w:t>
                  </w:r>
                  <w:r w:rsidRPr="001E6EC7">
                    <w:rPr>
                      <w:spacing w:val="-6"/>
                      <w:sz w:val="24"/>
                      <w:szCs w:val="24"/>
                      <w:lang w:val="ro-RO" w:eastAsia="ro-RO"/>
                    </w:rPr>
                    <w:t xml:space="preserve"> </w:t>
                  </w:r>
                  <w:r w:rsidRPr="001E6EC7">
                    <w:rPr>
                      <w:spacing w:val="4"/>
                      <w:sz w:val="24"/>
                      <w:szCs w:val="24"/>
                      <w:lang w:val="ro-RO" w:eastAsia="ro-RO"/>
                    </w:rPr>
                    <w:t>azot</w:t>
                  </w:r>
                  <w:r w:rsidRPr="001E6EC7">
                    <w:rPr>
                      <w:spacing w:val="-6"/>
                      <w:sz w:val="24"/>
                      <w:szCs w:val="24"/>
                      <w:lang w:val="ro-RO" w:eastAsia="ro-RO"/>
                    </w:rPr>
                    <w:t xml:space="preserve"> </w:t>
                  </w:r>
                  <w:r w:rsidRPr="001E6EC7">
                    <w:rPr>
                      <w:spacing w:val="4"/>
                      <w:sz w:val="24"/>
                      <w:szCs w:val="24"/>
                      <w:lang w:val="ro-RO" w:eastAsia="ro-RO"/>
                    </w:rPr>
                    <w:t>(NO</w:t>
                  </w:r>
                  <w:r w:rsidRPr="001E6EC7">
                    <w:rPr>
                      <w:spacing w:val="4"/>
                      <w:position w:val="-3"/>
                      <w:sz w:val="24"/>
                      <w:szCs w:val="24"/>
                      <w:lang w:val="ro-RO" w:eastAsia="ro-RO"/>
                    </w:rPr>
                    <w:t>X</w:t>
                  </w:r>
                  <w:r w:rsidRPr="001E6EC7">
                    <w:rPr>
                      <w:spacing w:val="4"/>
                      <w:sz w:val="24"/>
                      <w:szCs w:val="24"/>
                      <w:lang w:val="ro-RO" w:eastAsia="ro-RO"/>
                    </w:rPr>
                    <w:t>)</w:t>
                  </w:r>
                </w:p>
              </w:tc>
              <w:tc>
                <w:tcPr>
                  <w:tcW w:w="3544" w:type="dxa"/>
                  <w:shd w:val="clear" w:color="auto" w:fill="auto"/>
                </w:tcPr>
                <w:p w:rsidR="006B3FA9" w:rsidRPr="001E6EC7" w:rsidRDefault="006B3FA9" w:rsidP="00824859">
                  <w:pPr>
                    <w:framePr w:hSpace="180" w:wrap="around" w:vAnchor="text" w:hAnchor="text" w:x="-660" w:y="1"/>
                    <w:widowControl w:val="0"/>
                    <w:numPr>
                      <w:ilvl w:val="0"/>
                      <w:numId w:val="95"/>
                    </w:numPr>
                    <w:kinsoku w:val="0"/>
                    <w:overflowPunct w:val="0"/>
                    <w:autoSpaceDE w:val="0"/>
                    <w:autoSpaceDN w:val="0"/>
                    <w:adjustRightInd w:val="0"/>
                    <w:spacing w:after="0"/>
                    <w:ind w:left="0" w:firstLine="0"/>
                    <w:suppressOverlap/>
                    <w:jc w:val="left"/>
                    <w:rPr>
                      <w:sz w:val="24"/>
                      <w:szCs w:val="24"/>
                      <w:lang w:val="ro-RO"/>
                    </w:rPr>
                  </w:pPr>
                  <w:r w:rsidRPr="001E6EC7">
                    <w:rPr>
                      <w:sz w:val="24"/>
                      <w:szCs w:val="24"/>
                      <w:lang w:val="ro-RO"/>
                    </w:rPr>
                    <w:t>Trimestrial*</w:t>
                  </w:r>
                </w:p>
              </w:tc>
            </w:tr>
            <w:tr w:rsidR="006B3FA9" w:rsidRPr="001E6EC7" w:rsidTr="00EC0ABA">
              <w:tc>
                <w:tcPr>
                  <w:tcW w:w="2268" w:type="dxa"/>
                  <w:shd w:val="clear" w:color="auto" w:fill="auto"/>
                </w:tcPr>
                <w:p w:rsidR="006B3FA9" w:rsidRPr="001E6EC7" w:rsidRDefault="006B3FA9" w:rsidP="00824859">
                  <w:pPr>
                    <w:framePr w:hSpace="180" w:wrap="around" w:vAnchor="text" w:hAnchor="text" w:x="-660" w:y="1"/>
                    <w:suppressOverlap/>
                    <w:jc w:val="left"/>
                    <w:rPr>
                      <w:spacing w:val="4"/>
                      <w:sz w:val="24"/>
                      <w:szCs w:val="24"/>
                      <w:lang w:val="ro-RO" w:eastAsia="ro-RO"/>
                    </w:rPr>
                  </w:pPr>
                  <w:r w:rsidRPr="001E6EC7">
                    <w:rPr>
                      <w:spacing w:val="4"/>
                      <w:sz w:val="24"/>
                      <w:szCs w:val="24"/>
                      <w:lang w:val="ro-RO" w:eastAsia="ro-RO"/>
                    </w:rPr>
                    <w:t>oxizi</w:t>
                  </w:r>
                  <w:r w:rsidRPr="001E6EC7">
                    <w:rPr>
                      <w:spacing w:val="-6"/>
                      <w:sz w:val="24"/>
                      <w:szCs w:val="24"/>
                      <w:lang w:val="ro-RO" w:eastAsia="ro-RO"/>
                    </w:rPr>
                    <w:t xml:space="preserve"> </w:t>
                  </w:r>
                  <w:r w:rsidRPr="001E6EC7">
                    <w:rPr>
                      <w:spacing w:val="4"/>
                      <w:sz w:val="24"/>
                      <w:szCs w:val="24"/>
                      <w:lang w:val="ro-RO" w:eastAsia="ro-RO"/>
                    </w:rPr>
                    <w:t>de</w:t>
                  </w:r>
                  <w:r w:rsidRPr="001E6EC7">
                    <w:rPr>
                      <w:spacing w:val="-5"/>
                      <w:sz w:val="24"/>
                      <w:szCs w:val="24"/>
                      <w:lang w:val="ro-RO" w:eastAsia="ro-RO"/>
                    </w:rPr>
                    <w:t xml:space="preserve"> </w:t>
                  </w:r>
                  <w:r w:rsidRPr="001E6EC7">
                    <w:rPr>
                      <w:spacing w:val="4"/>
                      <w:sz w:val="24"/>
                      <w:szCs w:val="24"/>
                      <w:lang w:val="ro-RO" w:eastAsia="ro-RO"/>
                    </w:rPr>
                    <w:t>sulf</w:t>
                  </w:r>
                  <w:r w:rsidRPr="001E6EC7">
                    <w:rPr>
                      <w:spacing w:val="-7"/>
                      <w:sz w:val="24"/>
                      <w:szCs w:val="24"/>
                      <w:lang w:val="ro-RO" w:eastAsia="ro-RO"/>
                    </w:rPr>
                    <w:t xml:space="preserve"> </w:t>
                  </w:r>
                  <w:r w:rsidRPr="001E6EC7">
                    <w:rPr>
                      <w:spacing w:val="4"/>
                      <w:sz w:val="24"/>
                      <w:szCs w:val="24"/>
                      <w:lang w:val="ro-RO" w:eastAsia="ro-RO"/>
                    </w:rPr>
                    <w:t>(SO</w:t>
                  </w:r>
                  <w:r w:rsidRPr="001E6EC7">
                    <w:rPr>
                      <w:spacing w:val="4"/>
                      <w:position w:val="-3"/>
                      <w:sz w:val="24"/>
                      <w:szCs w:val="24"/>
                      <w:lang w:val="ro-RO" w:eastAsia="ro-RO"/>
                    </w:rPr>
                    <w:t>X</w:t>
                  </w:r>
                  <w:r w:rsidRPr="001E6EC7">
                    <w:rPr>
                      <w:spacing w:val="4"/>
                      <w:sz w:val="24"/>
                      <w:szCs w:val="24"/>
                      <w:lang w:val="ro-RO" w:eastAsia="ro-RO"/>
                    </w:rPr>
                    <w:t>)</w:t>
                  </w:r>
                </w:p>
              </w:tc>
              <w:tc>
                <w:tcPr>
                  <w:tcW w:w="3544" w:type="dxa"/>
                  <w:shd w:val="clear" w:color="auto" w:fill="auto"/>
                </w:tcPr>
                <w:p w:rsidR="006B3FA9" w:rsidRPr="001E6EC7" w:rsidRDefault="006B3FA9" w:rsidP="00824859">
                  <w:pPr>
                    <w:framePr w:hSpace="180" w:wrap="around" w:vAnchor="text" w:hAnchor="text" w:x="-660" w:y="1"/>
                    <w:widowControl w:val="0"/>
                    <w:numPr>
                      <w:ilvl w:val="0"/>
                      <w:numId w:val="95"/>
                    </w:numPr>
                    <w:kinsoku w:val="0"/>
                    <w:overflowPunct w:val="0"/>
                    <w:autoSpaceDE w:val="0"/>
                    <w:autoSpaceDN w:val="0"/>
                    <w:adjustRightInd w:val="0"/>
                    <w:spacing w:after="0"/>
                    <w:ind w:left="0" w:firstLine="0"/>
                    <w:suppressOverlap/>
                    <w:jc w:val="left"/>
                    <w:rPr>
                      <w:sz w:val="24"/>
                      <w:szCs w:val="24"/>
                      <w:lang w:val="ro-RO"/>
                    </w:rPr>
                  </w:pPr>
                  <w:r w:rsidRPr="001E6EC7">
                    <w:rPr>
                      <w:sz w:val="24"/>
                      <w:szCs w:val="24"/>
                      <w:lang w:val="ro-RO"/>
                    </w:rPr>
                    <w:t>Trimestrial*</w:t>
                  </w:r>
                </w:p>
              </w:tc>
            </w:tr>
            <w:tr w:rsidR="006B3FA9" w:rsidRPr="001E6EC7" w:rsidTr="00EC0ABA">
              <w:tc>
                <w:tcPr>
                  <w:tcW w:w="5812" w:type="dxa"/>
                  <w:gridSpan w:val="2"/>
                  <w:shd w:val="clear" w:color="auto" w:fill="auto"/>
                </w:tcPr>
                <w:p w:rsidR="006B3FA9" w:rsidRPr="001E6EC7" w:rsidRDefault="006B3FA9" w:rsidP="00824859">
                  <w:pPr>
                    <w:framePr w:hSpace="180" w:wrap="around" w:vAnchor="text" w:hAnchor="text" w:x="-660" w:y="1"/>
                    <w:widowControl w:val="0"/>
                    <w:kinsoku w:val="0"/>
                    <w:overflowPunct w:val="0"/>
                    <w:autoSpaceDE w:val="0"/>
                    <w:autoSpaceDN w:val="0"/>
                    <w:adjustRightInd w:val="0"/>
                    <w:suppressOverlap/>
                    <w:jc w:val="left"/>
                    <w:rPr>
                      <w:sz w:val="24"/>
                      <w:szCs w:val="24"/>
                      <w:lang w:val="ro-RO"/>
                    </w:rPr>
                  </w:pPr>
                  <w:r w:rsidRPr="001E6EC7">
                    <w:rPr>
                      <w:sz w:val="24"/>
                      <w:szCs w:val="24"/>
                      <w:lang w:val="ro-RO"/>
                    </w:rPr>
                    <w:t>*Frecvența minimă de monitorizare pentru măsurătorile periodice poate fi redusă la o dată la șase luni, dacă nivelurile de emisie se dovedesc a fi suficient de stabile</w:t>
                  </w:r>
                </w:p>
              </w:tc>
            </w:tr>
            <w:tr w:rsidR="006B3FA9" w:rsidRPr="00824859" w:rsidTr="00EC0ABA">
              <w:tc>
                <w:tcPr>
                  <w:tcW w:w="5812" w:type="dxa"/>
                  <w:gridSpan w:val="2"/>
                  <w:shd w:val="clear" w:color="auto" w:fill="auto"/>
                </w:tcPr>
                <w:p w:rsidR="006B3FA9" w:rsidRPr="001E6EC7" w:rsidRDefault="006B3FA9" w:rsidP="00824859">
                  <w:pPr>
                    <w:framePr w:hSpace="180" w:wrap="around" w:vAnchor="text" w:hAnchor="text" w:x="-660" w:y="1"/>
                    <w:widowControl w:val="0"/>
                    <w:kinsoku w:val="0"/>
                    <w:overflowPunct w:val="0"/>
                    <w:autoSpaceDE w:val="0"/>
                    <w:autoSpaceDN w:val="0"/>
                    <w:adjustRightInd w:val="0"/>
                    <w:suppressOverlap/>
                    <w:jc w:val="left"/>
                    <w:rPr>
                      <w:sz w:val="24"/>
                      <w:szCs w:val="24"/>
                      <w:lang w:val="ro-RO"/>
                    </w:rPr>
                  </w:pPr>
                  <w:r w:rsidRPr="001E6EC7">
                    <w:rPr>
                      <w:spacing w:val="4"/>
                      <w:sz w:val="24"/>
                      <w:szCs w:val="24"/>
                      <w:lang w:val="ro-RO" w:eastAsia="ro-RO"/>
                    </w:rPr>
                    <w:t xml:space="preserve">Monitorizarea NH3 se aplică numai atunci </w:t>
                  </w:r>
                  <w:proofErr w:type="spellStart"/>
                  <w:r w:rsidRPr="001E6EC7">
                    <w:rPr>
                      <w:spacing w:val="4"/>
                      <w:sz w:val="24"/>
                      <w:szCs w:val="24"/>
                      <w:lang w:val="ro-RO" w:eastAsia="ro-RO"/>
                    </w:rPr>
                    <w:t>cȃnd</w:t>
                  </w:r>
                  <w:proofErr w:type="spellEnd"/>
                  <w:r w:rsidRPr="001E6EC7">
                    <w:rPr>
                      <w:spacing w:val="4"/>
                      <w:sz w:val="24"/>
                      <w:szCs w:val="24"/>
                      <w:lang w:val="ro-RO" w:eastAsia="ro-RO"/>
                    </w:rPr>
                    <w:t xml:space="preserve"> se utilizează sisteme </w:t>
                  </w:r>
                  <w:r w:rsidRPr="0063046D">
                    <w:rPr>
                      <w:sz w:val="24"/>
                      <w:szCs w:val="24"/>
                      <w:lang w:val="es-ES"/>
                    </w:rPr>
                    <w:t xml:space="preserve">RCS </w:t>
                  </w:r>
                  <w:proofErr w:type="spellStart"/>
                  <w:r w:rsidRPr="0063046D">
                    <w:rPr>
                      <w:sz w:val="24"/>
                      <w:szCs w:val="24"/>
                      <w:lang w:val="es-ES"/>
                    </w:rPr>
                    <w:t>sau</w:t>
                  </w:r>
                  <w:proofErr w:type="spellEnd"/>
                  <w:r w:rsidRPr="0063046D">
                    <w:rPr>
                      <w:sz w:val="24"/>
                      <w:szCs w:val="24"/>
                      <w:lang w:val="es-ES"/>
                    </w:rPr>
                    <w:t xml:space="preserve"> RNCS</w:t>
                  </w:r>
                </w:p>
              </w:tc>
            </w:tr>
          </w:tbl>
          <w:p w:rsidR="006B3FA9" w:rsidRPr="001E6EC7" w:rsidRDefault="006B3FA9" w:rsidP="00EC0ABA">
            <w:pPr>
              <w:autoSpaceDE w:val="0"/>
              <w:autoSpaceDN w:val="0"/>
              <w:adjustRightInd w:val="0"/>
              <w:jc w:val="left"/>
              <w:rPr>
                <w:spacing w:val="4"/>
                <w:sz w:val="24"/>
                <w:szCs w:val="24"/>
                <w:lang w:val="ro-RO" w:eastAsia="ro-RO"/>
              </w:rPr>
            </w:pPr>
          </w:p>
        </w:tc>
        <w:tc>
          <w:tcPr>
            <w:tcW w:w="3949" w:type="dxa"/>
            <w:shd w:val="clear" w:color="auto" w:fill="auto"/>
          </w:tcPr>
          <w:p w:rsidR="006B3FA9" w:rsidRPr="001E6EC7" w:rsidRDefault="006B3FA9" w:rsidP="00EC0ABA">
            <w:pPr>
              <w:autoSpaceDE w:val="0"/>
              <w:autoSpaceDN w:val="0"/>
              <w:adjustRightInd w:val="0"/>
              <w:jc w:val="left"/>
              <w:rPr>
                <w:spacing w:val="4"/>
                <w:sz w:val="24"/>
                <w:szCs w:val="24"/>
                <w:lang w:val="ro-RO" w:eastAsia="ro-RO"/>
              </w:rPr>
            </w:pPr>
            <w:r w:rsidRPr="001E6EC7">
              <w:rPr>
                <w:rFonts w:eastAsia="TimesNewRoman"/>
                <w:spacing w:val="4"/>
                <w:sz w:val="24"/>
                <w:szCs w:val="24"/>
                <w:lang w:val="ro-RO" w:eastAsia="ro-RO"/>
              </w:rPr>
              <w:lastRenderedPageBreak/>
              <w:t xml:space="preserve">Operatorul monitorizează emisiile în aer de centralele termice  cu frecventa anuala pentru </w:t>
            </w:r>
            <w:r w:rsidRPr="001E6EC7">
              <w:rPr>
                <w:spacing w:val="4"/>
                <w:sz w:val="24"/>
                <w:szCs w:val="24"/>
                <w:lang w:val="ro-RO" w:eastAsia="ro-RO"/>
              </w:rPr>
              <w:t xml:space="preserve"> pulberi, CO, oxizi</w:t>
            </w:r>
            <w:r w:rsidRPr="001E6EC7">
              <w:rPr>
                <w:spacing w:val="-6"/>
                <w:sz w:val="24"/>
                <w:szCs w:val="24"/>
                <w:lang w:val="ro-RO" w:eastAsia="ro-RO"/>
              </w:rPr>
              <w:t xml:space="preserve"> </w:t>
            </w:r>
            <w:r w:rsidRPr="001E6EC7">
              <w:rPr>
                <w:spacing w:val="4"/>
                <w:sz w:val="24"/>
                <w:szCs w:val="24"/>
                <w:lang w:val="ro-RO" w:eastAsia="ro-RO"/>
              </w:rPr>
              <w:t>de</w:t>
            </w:r>
            <w:r w:rsidRPr="001E6EC7">
              <w:rPr>
                <w:spacing w:val="-6"/>
                <w:sz w:val="24"/>
                <w:szCs w:val="24"/>
                <w:lang w:val="ro-RO" w:eastAsia="ro-RO"/>
              </w:rPr>
              <w:t xml:space="preserve"> </w:t>
            </w:r>
            <w:r w:rsidRPr="001E6EC7">
              <w:rPr>
                <w:spacing w:val="4"/>
                <w:sz w:val="24"/>
                <w:szCs w:val="24"/>
                <w:lang w:val="ro-RO" w:eastAsia="ro-RO"/>
              </w:rPr>
              <w:t>azot și  oxizi</w:t>
            </w:r>
            <w:r w:rsidRPr="001E6EC7">
              <w:rPr>
                <w:spacing w:val="-6"/>
                <w:sz w:val="24"/>
                <w:szCs w:val="24"/>
                <w:lang w:val="ro-RO" w:eastAsia="ro-RO"/>
              </w:rPr>
              <w:t xml:space="preserve"> </w:t>
            </w:r>
            <w:r w:rsidRPr="001E6EC7">
              <w:rPr>
                <w:spacing w:val="4"/>
                <w:sz w:val="24"/>
                <w:szCs w:val="24"/>
                <w:lang w:val="ro-RO" w:eastAsia="ro-RO"/>
              </w:rPr>
              <w:t>de</w:t>
            </w:r>
            <w:r w:rsidRPr="001E6EC7">
              <w:rPr>
                <w:spacing w:val="-6"/>
                <w:sz w:val="24"/>
                <w:szCs w:val="24"/>
                <w:lang w:val="ro-RO" w:eastAsia="ro-RO"/>
              </w:rPr>
              <w:t xml:space="preserve"> </w:t>
            </w:r>
            <w:r w:rsidRPr="001E6EC7">
              <w:rPr>
                <w:spacing w:val="4"/>
                <w:sz w:val="24"/>
                <w:szCs w:val="24"/>
                <w:lang w:val="ro-RO" w:eastAsia="ro-RO"/>
              </w:rPr>
              <w:t>sulf.</w:t>
            </w:r>
          </w:p>
          <w:p w:rsidR="006B3FA9" w:rsidRPr="001E6EC7" w:rsidRDefault="006B3FA9" w:rsidP="00EC0ABA">
            <w:pPr>
              <w:autoSpaceDE w:val="0"/>
              <w:autoSpaceDN w:val="0"/>
              <w:adjustRightInd w:val="0"/>
              <w:jc w:val="left"/>
              <w:rPr>
                <w:spacing w:val="4"/>
                <w:sz w:val="24"/>
                <w:szCs w:val="24"/>
                <w:lang w:val="ro-RO" w:eastAsia="ro-RO"/>
              </w:rPr>
            </w:pPr>
          </w:p>
          <w:p w:rsidR="006B3FA9" w:rsidRPr="001E6EC7" w:rsidRDefault="006B3FA9" w:rsidP="00EC0ABA">
            <w:pPr>
              <w:autoSpaceDE w:val="0"/>
              <w:autoSpaceDN w:val="0"/>
              <w:adjustRightInd w:val="0"/>
              <w:jc w:val="left"/>
              <w:rPr>
                <w:spacing w:val="4"/>
                <w:sz w:val="24"/>
                <w:szCs w:val="24"/>
                <w:lang w:val="ro-RO" w:eastAsia="ro-RO"/>
              </w:rPr>
            </w:pPr>
          </w:p>
          <w:p w:rsidR="006B3FA9" w:rsidRPr="001E6EC7" w:rsidRDefault="006B3FA9" w:rsidP="00EC0ABA">
            <w:pPr>
              <w:autoSpaceDE w:val="0"/>
              <w:autoSpaceDN w:val="0"/>
              <w:adjustRightInd w:val="0"/>
              <w:jc w:val="left"/>
              <w:rPr>
                <w:spacing w:val="4"/>
                <w:sz w:val="24"/>
                <w:szCs w:val="24"/>
                <w:lang w:val="ro-RO" w:eastAsia="ro-RO"/>
              </w:rPr>
            </w:pPr>
          </w:p>
          <w:p w:rsidR="006B3FA9" w:rsidRPr="001E6EC7" w:rsidRDefault="006B3FA9" w:rsidP="00EC0ABA">
            <w:pPr>
              <w:autoSpaceDE w:val="0"/>
              <w:autoSpaceDN w:val="0"/>
              <w:adjustRightInd w:val="0"/>
              <w:jc w:val="left"/>
              <w:rPr>
                <w:spacing w:val="4"/>
                <w:sz w:val="24"/>
                <w:szCs w:val="24"/>
                <w:lang w:val="ro-RO" w:eastAsia="ro-RO"/>
              </w:rPr>
            </w:pPr>
          </w:p>
          <w:p w:rsidR="006B3FA9" w:rsidRPr="001E6EC7" w:rsidRDefault="006B3FA9" w:rsidP="00EC0ABA">
            <w:pPr>
              <w:autoSpaceDE w:val="0"/>
              <w:autoSpaceDN w:val="0"/>
              <w:adjustRightInd w:val="0"/>
              <w:jc w:val="left"/>
              <w:rPr>
                <w:spacing w:val="4"/>
                <w:sz w:val="24"/>
                <w:szCs w:val="24"/>
                <w:lang w:val="ro-RO" w:eastAsia="ro-RO"/>
              </w:rPr>
            </w:pPr>
            <w:r w:rsidRPr="001E6EC7">
              <w:rPr>
                <w:spacing w:val="4"/>
                <w:sz w:val="24"/>
                <w:szCs w:val="24"/>
                <w:lang w:val="ro-RO" w:eastAsia="ro-RO"/>
              </w:rPr>
              <w:t>Monitorizarea se face de către laboratoare acreditate, prin metode standardizate.</w:t>
            </w:r>
          </w:p>
          <w:p w:rsidR="006B3FA9" w:rsidRPr="001E6EC7" w:rsidRDefault="006B3FA9" w:rsidP="00EC0ABA">
            <w:pPr>
              <w:autoSpaceDE w:val="0"/>
              <w:autoSpaceDN w:val="0"/>
              <w:adjustRightInd w:val="0"/>
              <w:jc w:val="left"/>
              <w:rPr>
                <w:rFonts w:eastAsia="TimesNewRoman"/>
                <w:spacing w:val="4"/>
                <w:sz w:val="24"/>
                <w:szCs w:val="24"/>
                <w:lang w:val="ro-RO" w:eastAsia="ro-RO"/>
              </w:rPr>
            </w:pPr>
          </w:p>
          <w:p w:rsidR="006B3FA9" w:rsidRPr="001E6EC7" w:rsidRDefault="006B3FA9" w:rsidP="00EC0ABA">
            <w:pPr>
              <w:autoSpaceDE w:val="0"/>
              <w:autoSpaceDN w:val="0"/>
              <w:adjustRightInd w:val="0"/>
              <w:jc w:val="left"/>
              <w:rPr>
                <w:rFonts w:eastAsia="TimesNewRoman"/>
                <w:spacing w:val="4"/>
                <w:sz w:val="24"/>
                <w:szCs w:val="24"/>
                <w:lang w:val="ro-RO" w:eastAsia="ro-RO"/>
              </w:rPr>
            </w:pPr>
          </w:p>
          <w:p w:rsidR="006B3FA9" w:rsidRPr="001E6EC7" w:rsidRDefault="006B3FA9" w:rsidP="00EC0ABA">
            <w:pPr>
              <w:autoSpaceDE w:val="0"/>
              <w:autoSpaceDN w:val="0"/>
              <w:adjustRightInd w:val="0"/>
              <w:jc w:val="left"/>
              <w:rPr>
                <w:rFonts w:eastAsia="TimesNewRoman"/>
                <w:spacing w:val="4"/>
                <w:sz w:val="24"/>
                <w:szCs w:val="24"/>
                <w:lang w:val="ro-RO" w:eastAsia="ro-RO"/>
              </w:rPr>
            </w:pPr>
          </w:p>
          <w:p w:rsidR="006B3FA9" w:rsidRPr="001E6EC7" w:rsidRDefault="006B3FA9" w:rsidP="00EC0ABA">
            <w:pPr>
              <w:autoSpaceDE w:val="0"/>
              <w:autoSpaceDN w:val="0"/>
              <w:adjustRightInd w:val="0"/>
              <w:jc w:val="left"/>
              <w:rPr>
                <w:rFonts w:eastAsia="TimesNewRoman"/>
                <w:spacing w:val="4"/>
                <w:sz w:val="24"/>
                <w:szCs w:val="24"/>
                <w:lang w:val="ro-RO" w:eastAsia="ro-RO"/>
              </w:rPr>
            </w:pPr>
          </w:p>
          <w:p w:rsidR="006B3FA9" w:rsidRPr="001E6EC7" w:rsidRDefault="006B3FA9" w:rsidP="00EC0ABA">
            <w:pPr>
              <w:autoSpaceDE w:val="0"/>
              <w:autoSpaceDN w:val="0"/>
              <w:adjustRightInd w:val="0"/>
              <w:jc w:val="left"/>
              <w:rPr>
                <w:rFonts w:eastAsia="TimesNewRoman"/>
                <w:spacing w:val="4"/>
                <w:sz w:val="24"/>
                <w:szCs w:val="24"/>
                <w:lang w:val="ro-RO" w:eastAsia="ro-RO"/>
              </w:rPr>
            </w:pPr>
          </w:p>
          <w:p w:rsidR="006B3FA9" w:rsidRPr="001E6EC7" w:rsidRDefault="006B3FA9" w:rsidP="00EC0ABA">
            <w:pPr>
              <w:autoSpaceDE w:val="0"/>
              <w:autoSpaceDN w:val="0"/>
              <w:adjustRightInd w:val="0"/>
              <w:jc w:val="left"/>
              <w:rPr>
                <w:rFonts w:eastAsia="TimesNewRoman"/>
                <w:spacing w:val="4"/>
                <w:sz w:val="24"/>
                <w:szCs w:val="24"/>
                <w:lang w:val="ro-RO" w:eastAsia="ro-RO"/>
              </w:rPr>
            </w:pPr>
          </w:p>
          <w:p w:rsidR="006B3FA9" w:rsidRPr="001E6EC7" w:rsidRDefault="006B3FA9" w:rsidP="006B3FA9">
            <w:pPr>
              <w:autoSpaceDE w:val="0"/>
              <w:autoSpaceDN w:val="0"/>
              <w:adjustRightInd w:val="0"/>
              <w:jc w:val="left"/>
              <w:rPr>
                <w:rFonts w:eastAsia="TimesNewRoman"/>
                <w:b/>
                <w:color w:val="3200C0"/>
                <w:spacing w:val="4"/>
                <w:sz w:val="24"/>
                <w:szCs w:val="24"/>
                <w:lang w:val="ro-RO" w:eastAsia="ro-RO"/>
              </w:rPr>
            </w:pPr>
            <w:r w:rsidRPr="001E6EC7">
              <w:rPr>
                <w:rFonts w:eastAsia="TimesNewRoman"/>
                <w:spacing w:val="4"/>
                <w:sz w:val="24"/>
                <w:szCs w:val="24"/>
                <w:lang w:val="ro-RO" w:eastAsia="ro-RO"/>
              </w:rPr>
              <w:t xml:space="preserve">Nu se utilizează sisteme </w:t>
            </w:r>
            <w:r w:rsidRPr="0063046D">
              <w:rPr>
                <w:sz w:val="24"/>
                <w:szCs w:val="24"/>
                <w:lang w:val="ro-RO"/>
              </w:rPr>
              <w:t>RCS sau RNCS</w:t>
            </w:r>
            <w:r w:rsidRPr="001E6EC7">
              <w:rPr>
                <w:rFonts w:eastAsia="TimesNewRoman"/>
                <w:spacing w:val="4"/>
                <w:sz w:val="24"/>
                <w:szCs w:val="24"/>
                <w:lang w:val="ro-RO" w:eastAsia="ro-RO"/>
              </w:rPr>
              <w:t xml:space="preserve"> la centralele termice</w:t>
            </w:r>
          </w:p>
        </w:tc>
      </w:tr>
      <w:tr w:rsidR="006B3FA9" w:rsidRPr="001E6EC7" w:rsidTr="006B3FA9">
        <w:tc>
          <w:tcPr>
            <w:tcW w:w="6329" w:type="dxa"/>
            <w:shd w:val="clear" w:color="auto" w:fill="auto"/>
          </w:tcPr>
          <w:p w:rsidR="006B3FA9" w:rsidRPr="001E6EC7" w:rsidRDefault="006B3FA9" w:rsidP="00EC0ABA">
            <w:pPr>
              <w:autoSpaceDE w:val="0"/>
              <w:autoSpaceDN w:val="0"/>
              <w:adjustRightInd w:val="0"/>
              <w:jc w:val="left"/>
              <w:rPr>
                <w:spacing w:val="4"/>
                <w:sz w:val="24"/>
                <w:szCs w:val="24"/>
                <w:lang w:val="ro-RO" w:eastAsia="ro-RO"/>
              </w:rPr>
            </w:pPr>
            <w:r w:rsidRPr="001E6EC7">
              <w:rPr>
                <w:b/>
                <w:spacing w:val="4"/>
                <w:sz w:val="24"/>
                <w:szCs w:val="24"/>
                <w:lang w:val="ro-RO" w:eastAsia="ro-RO"/>
              </w:rPr>
              <w:lastRenderedPageBreak/>
              <w:t>BAT 2.</w:t>
            </w:r>
            <w:r w:rsidRPr="001E6EC7">
              <w:rPr>
                <w:spacing w:val="4"/>
                <w:sz w:val="24"/>
                <w:szCs w:val="24"/>
                <w:lang w:val="ro-RO" w:eastAsia="ro-RO"/>
              </w:rPr>
              <w:t xml:space="preserve"> BAT reprezintă monitorizarea emisiilor dirijate în aer, altele decât cele din cuptoare/încălzitoare de proces, în conformitate cu standardele EN și cu cel puțin frecvența minimă indicată în tabelul de mai jos. Dacă standardele EN nu sunt disponibile, BAT trebuie să utilizeze standarde ISO, naționale sau alte standarde internaționale care să asigure furnizarea de date cu o calitate științifică echivalentă.</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51"/>
            </w:tblGrid>
            <w:tr w:rsidR="006B3FA9" w:rsidRPr="001E6EC7" w:rsidTr="00EC0ABA">
              <w:tc>
                <w:tcPr>
                  <w:tcW w:w="2268" w:type="dxa"/>
                  <w:shd w:val="clear" w:color="auto" w:fill="auto"/>
                </w:tcPr>
                <w:p w:rsidR="006B3FA9" w:rsidRPr="001E6EC7" w:rsidRDefault="006B3FA9" w:rsidP="00824859">
                  <w:pPr>
                    <w:framePr w:hSpace="180" w:wrap="around" w:vAnchor="text" w:hAnchor="text" w:x="-660" w:y="1"/>
                    <w:spacing w:line="288" w:lineRule="auto"/>
                    <w:suppressOverlap/>
                    <w:jc w:val="left"/>
                    <w:rPr>
                      <w:spacing w:val="4"/>
                      <w:sz w:val="24"/>
                      <w:szCs w:val="24"/>
                      <w:lang w:val="ro-RO" w:eastAsia="ro-RO"/>
                    </w:rPr>
                  </w:pPr>
                  <w:r w:rsidRPr="001E6EC7">
                    <w:rPr>
                      <w:spacing w:val="4"/>
                      <w:sz w:val="24"/>
                      <w:szCs w:val="24"/>
                      <w:lang w:val="ro-RO" w:eastAsia="ro-RO"/>
                    </w:rPr>
                    <w:t>pulberi</w:t>
                  </w:r>
                </w:p>
              </w:tc>
              <w:tc>
                <w:tcPr>
                  <w:tcW w:w="2551" w:type="dxa"/>
                  <w:shd w:val="clear" w:color="auto" w:fill="auto"/>
                </w:tcPr>
                <w:p w:rsidR="006B3FA9" w:rsidRPr="001E6EC7" w:rsidRDefault="006B3FA9" w:rsidP="00824859">
                  <w:pPr>
                    <w:framePr w:hSpace="180" w:wrap="around" w:vAnchor="text" w:hAnchor="text" w:x="-660" w:y="1"/>
                    <w:widowControl w:val="0"/>
                    <w:numPr>
                      <w:ilvl w:val="0"/>
                      <w:numId w:val="95"/>
                    </w:numPr>
                    <w:kinsoku w:val="0"/>
                    <w:overflowPunct w:val="0"/>
                    <w:autoSpaceDE w:val="0"/>
                    <w:autoSpaceDN w:val="0"/>
                    <w:adjustRightInd w:val="0"/>
                    <w:spacing w:after="0" w:line="288" w:lineRule="auto"/>
                    <w:ind w:left="0" w:firstLine="0"/>
                    <w:suppressOverlap/>
                    <w:jc w:val="left"/>
                    <w:rPr>
                      <w:sz w:val="24"/>
                      <w:szCs w:val="24"/>
                      <w:lang w:val="ro-RO"/>
                    </w:rPr>
                  </w:pPr>
                  <w:r w:rsidRPr="001E6EC7">
                    <w:rPr>
                      <w:sz w:val="24"/>
                      <w:szCs w:val="24"/>
                      <w:lang w:val="ro-RO"/>
                    </w:rPr>
                    <w:t>lunar*</w:t>
                  </w:r>
                </w:p>
              </w:tc>
            </w:tr>
          </w:tbl>
          <w:p w:rsidR="006B3FA9" w:rsidRPr="001E6EC7" w:rsidRDefault="006B3FA9" w:rsidP="00EC0ABA">
            <w:pPr>
              <w:autoSpaceDE w:val="0"/>
              <w:autoSpaceDN w:val="0"/>
              <w:adjustRightInd w:val="0"/>
              <w:jc w:val="left"/>
              <w:rPr>
                <w:spacing w:val="4"/>
                <w:sz w:val="24"/>
                <w:szCs w:val="24"/>
                <w:lang w:val="ro-RO" w:eastAsia="ro-RO"/>
              </w:rPr>
            </w:pPr>
            <w:r w:rsidRPr="001E6EC7">
              <w:rPr>
                <w:spacing w:val="4"/>
                <w:sz w:val="24"/>
                <w:szCs w:val="24"/>
                <w:lang w:val="ro-RO" w:eastAsia="ro-RO"/>
              </w:rPr>
              <w:t>*Frecvența minimă de monitorizare pentru măsurătorile periodice poate fi redusă la o dată pe an, dacă nivelurile de emisie se dovedesc a fi suficient de stabile</w:t>
            </w:r>
          </w:p>
        </w:tc>
        <w:tc>
          <w:tcPr>
            <w:tcW w:w="3949" w:type="dxa"/>
            <w:shd w:val="clear" w:color="auto" w:fill="auto"/>
          </w:tcPr>
          <w:p w:rsidR="006B3FA9" w:rsidRPr="001E6EC7" w:rsidRDefault="006B3FA9" w:rsidP="00EC0ABA">
            <w:pPr>
              <w:autoSpaceDE w:val="0"/>
              <w:autoSpaceDN w:val="0"/>
              <w:adjustRightInd w:val="0"/>
              <w:jc w:val="left"/>
              <w:rPr>
                <w:spacing w:val="4"/>
                <w:sz w:val="24"/>
                <w:szCs w:val="24"/>
                <w:lang w:val="ro-RO" w:eastAsia="ro-RO"/>
              </w:rPr>
            </w:pPr>
            <w:r w:rsidRPr="001E6EC7">
              <w:rPr>
                <w:rFonts w:eastAsia="TimesNewRoman"/>
                <w:spacing w:val="4"/>
                <w:sz w:val="24"/>
                <w:szCs w:val="24"/>
                <w:lang w:val="ro-RO" w:eastAsia="ro-RO"/>
              </w:rPr>
              <w:t xml:space="preserve">Nu se produc emisii de pulberi de la </w:t>
            </w:r>
            <w:proofErr w:type="spellStart"/>
            <w:r w:rsidRPr="001E6EC7">
              <w:rPr>
                <w:rFonts w:eastAsia="TimesNewRoman"/>
                <w:spacing w:val="4"/>
                <w:sz w:val="24"/>
                <w:szCs w:val="24"/>
                <w:lang w:val="ro-RO" w:eastAsia="ro-RO"/>
              </w:rPr>
              <w:t>instalatiile</w:t>
            </w:r>
            <w:proofErr w:type="spellEnd"/>
            <w:r w:rsidRPr="001E6EC7">
              <w:rPr>
                <w:rFonts w:eastAsia="TimesNewRoman"/>
                <w:spacing w:val="4"/>
                <w:sz w:val="24"/>
                <w:szCs w:val="24"/>
                <w:lang w:val="ro-RO" w:eastAsia="ro-RO"/>
              </w:rPr>
              <w:t xml:space="preserve"> de </w:t>
            </w:r>
            <w:proofErr w:type="spellStart"/>
            <w:r w:rsidRPr="001E6EC7">
              <w:rPr>
                <w:rFonts w:eastAsia="TimesNewRoman"/>
                <w:spacing w:val="4"/>
                <w:sz w:val="24"/>
                <w:szCs w:val="24"/>
                <w:lang w:val="ro-RO" w:eastAsia="ro-RO"/>
              </w:rPr>
              <w:t>productie</w:t>
            </w:r>
            <w:proofErr w:type="spellEnd"/>
            <w:r w:rsidRPr="001E6EC7">
              <w:rPr>
                <w:rFonts w:eastAsia="TimesNewRoman"/>
                <w:spacing w:val="4"/>
                <w:sz w:val="24"/>
                <w:szCs w:val="24"/>
                <w:lang w:val="ro-RO" w:eastAsia="ro-RO"/>
              </w:rPr>
              <w:t>.</w:t>
            </w:r>
          </w:p>
        </w:tc>
      </w:tr>
    </w:tbl>
    <w:p w:rsidR="006B3FA9" w:rsidRPr="001E6EC7" w:rsidRDefault="006B3FA9" w:rsidP="001D2912">
      <w:pPr>
        <w:spacing w:before="60"/>
        <w:ind w:left="0"/>
        <w:rPr>
          <w:sz w:val="24"/>
          <w:szCs w:val="24"/>
          <w:lang w:val="ro-RO"/>
        </w:rPr>
        <w:sectPr w:rsidR="006B3FA9" w:rsidRPr="001E6EC7" w:rsidSect="00890EC9">
          <w:headerReference w:type="default" r:id="rId29"/>
          <w:type w:val="nextColumn"/>
          <w:pgSz w:w="11909" w:h="16834" w:code="9"/>
          <w:pgMar w:top="706" w:right="1109" w:bottom="706" w:left="1714" w:header="850" w:footer="706" w:gutter="0"/>
          <w:paperSrc w:first="1" w:other="1"/>
          <w:pgBorders w:offsetFrom="page">
            <w:top w:val="dotted" w:sz="4" w:space="24" w:color="auto"/>
            <w:left w:val="dotted" w:sz="4" w:space="24" w:color="auto"/>
            <w:bottom w:val="dotted" w:sz="4" w:space="24" w:color="auto"/>
            <w:right w:val="dotted" w:sz="4" w:space="24" w:color="auto"/>
          </w:pgBorders>
          <w:cols w:space="720"/>
        </w:sectPr>
      </w:pPr>
    </w:p>
    <w:p w:rsidR="001D2912" w:rsidRPr="001E6EC7" w:rsidRDefault="004E2921" w:rsidP="004E2921">
      <w:pPr>
        <w:pStyle w:val="Heading2"/>
        <w:numPr>
          <w:ilvl w:val="0"/>
          <w:numId w:val="0"/>
        </w:numPr>
        <w:tabs>
          <w:tab w:val="clear" w:pos="709"/>
        </w:tabs>
        <w:spacing w:before="60" w:after="120"/>
        <w:rPr>
          <w:lang w:val="ro-RO"/>
        </w:rPr>
      </w:pPr>
      <w:bookmarkStart w:id="235" w:name="_Ref100634150"/>
      <w:bookmarkStart w:id="236" w:name="_Toc101609207"/>
      <w:r w:rsidRPr="001E6EC7">
        <w:rPr>
          <w:lang w:val="ro-RO"/>
        </w:rPr>
        <w:lastRenderedPageBreak/>
        <w:t>10.2-</w:t>
      </w:r>
      <w:r w:rsidR="001D2912" w:rsidRPr="001E6EC7">
        <w:rPr>
          <w:lang w:val="ro-RO"/>
        </w:rPr>
        <w:t>Monitorizarea emisiilor in apa</w:t>
      </w:r>
      <w:bookmarkEnd w:id="235"/>
      <w:bookmarkEnd w:id="236"/>
      <w:r w:rsidR="001D2912" w:rsidRPr="001E6EC7">
        <w:rPr>
          <w:lang w:val="ro-RO"/>
        </w:rPr>
        <w:t xml:space="preserve"> de </w:t>
      </w:r>
      <w:proofErr w:type="spellStart"/>
      <w:r w:rsidR="001D2912" w:rsidRPr="001E6EC7">
        <w:rPr>
          <w:lang w:val="ro-RO"/>
        </w:rPr>
        <w:t>suprafaţă</w:t>
      </w:r>
      <w:proofErr w:type="spellEnd"/>
    </w:p>
    <w:p w:rsidR="001D2912" w:rsidRPr="001E6EC7" w:rsidRDefault="001D2912" w:rsidP="001D2912">
      <w:pPr>
        <w:spacing w:before="60"/>
        <w:ind w:left="0"/>
        <w:rPr>
          <w:sz w:val="24"/>
          <w:szCs w:val="24"/>
          <w:lang w:val="ro-RO"/>
        </w:rPr>
      </w:pPr>
      <w:proofErr w:type="spellStart"/>
      <w:r w:rsidRPr="001E6EC7">
        <w:rPr>
          <w:sz w:val="24"/>
          <w:szCs w:val="24"/>
          <w:lang w:val="ro-RO"/>
        </w:rPr>
        <w:t>Descrieti</w:t>
      </w:r>
      <w:proofErr w:type="spellEnd"/>
      <w:r w:rsidRPr="001E6EC7">
        <w:rPr>
          <w:sz w:val="24"/>
          <w:szCs w:val="24"/>
          <w:lang w:val="ro-RO"/>
        </w:rPr>
        <w:t xml:space="preserve"> masurile propuse pentru monitorizarea emisiilor </w:t>
      </w:r>
      <w:proofErr w:type="spellStart"/>
      <w:r w:rsidRPr="001E6EC7">
        <w:rPr>
          <w:sz w:val="24"/>
          <w:szCs w:val="24"/>
          <w:lang w:val="ro-RO"/>
        </w:rPr>
        <w:t>incluzand</w:t>
      </w:r>
      <w:proofErr w:type="spellEnd"/>
      <w:r w:rsidRPr="001E6EC7">
        <w:rPr>
          <w:sz w:val="24"/>
          <w:szCs w:val="24"/>
          <w:lang w:val="ro-RO"/>
        </w:rPr>
        <w:t xml:space="preserve"> orice monitorizare a mediului si frecventa, metodologia de </w:t>
      </w:r>
      <w:proofErr w:type="spellStart"/>
      <w:r w:rsidRPr="001E6EC7">
        <w:rPr>
          <w:sz w:val="24"/>
          <w:szCs w:val="24"/>
          <w:lang w:val="ro-RO"/>
        </w:rPr>
        <w:t>masurare</w:t>
      </w:r>
      <w:proofErr w:type="spellEnd"/>
      <w:r w:rsidRPr="001E6EC7">
        <w:rPr>
          <w:sz w:val="24"/>
          <w:szCs w:val="24"/>
          <w:lang w:val="ro-RO"/>
        </w:rPr>
        <w:t xml:space="preserve"> si procedura de evaluare propusa. Trebuie sa </w:t>
      </w:r>
      <w:proofErr w:type="spellStart"/>
      <w:r w:rsidRPr="001E6EC7">
        <w:rPr>
          <w:sz w:val="24"/>
          <w:szCs w:val="24"/>
          <w:lang w:val="ro-RO"/>
        </w:rPr>
        <w:t>folositi</w:t>
      </w:r>
      <w:proofErr w:type="spellEnd"/>
      <w:r w:rsidRPr="001E6EC7">
        <w:rPr>
          <w:sz w:val="24"/>
          <w:szCs w:val="24"/>
          <w:lang w:val="ro-RO"/>
        </w:rPr>
        <w:t xml:space="preserve"> tabelele de mai jos si sa </w:t>
      </w:r>
      <w:proofErr w:type="spellStart"/>
      <w:r w:rsidRPr="001E6EC7">
        <w:rPr>
          <w:sz w:val="24"/>
          <w:szCs w:val="24"/>
          <w:lang w:val="ro-RO"/>
        </w:rPr>
        <w:t>prezentati</w:t>
      </w:r>
      <w:proofErr w:type="spellEnd"/>
      <w:r w:rsidRPr="001E6EC7">
        <w:rPr>
          <w:sz w:val="24"/>
          <w:szCs w:val="24"/>
          <w:lang w:val="ro-RO"/>
        </w:rPr>
        <w:t xml:space="preserve"> referiri la </w:t>
      </w:r>
      <w:proofErr w:type="spellStart"/>
      <w:r w:rsidRPr="001E6EC7">
        <w:rPr>
          <w:sz w:val="24"/>
          <w:szCs w:val="24"/>
          <w:lang w:val="ro-RO"/>
        </w:rPr>
        <w:t>informatii</w:t>
      </w:r>
      <w:proofErr w:type="spellEnd"/>
      <w:r w:rsidRPr="001E6EC7">
        <w:rPr>
          <w:sz w:val="24"/>
          <w:szCs w:val="24"/>
          <w:lang w:val="ro-RO"/>
        </w:rPr>
        <w:t xml:space="preserve"> suplimentare dintr-un document precizat, acolo unde este necesar. </w:t>
      </w:r>
    </w:p>
    <w:p w:rsidR="001D2912" w:rsidRPr="001E6EC7" w:rsidRDefault="001D2912" w:rsidP="001D2912">
      <w:pPr>
        <w:spacing w:before="60"/>
        <w:ind w:left="0"/>
        <w:rPr>
          <w:sz w:val="24"/>
          <w:szCs w:val="24"/>
          <w:lang w:val="ro-RO"/>
        </w:rPr>
      </w:pPr>
      <w:proofErr w:type="spellStart"/>
      <w:r w:rsidRPr="001E6EC7">
        <w:rPr>
          <w:sz w:val="24"/>
          <w:szCs w:val="24"/>
          <w:lang w:val="ro-RO"/>
        </w:rPr>
        <w:t>Descrieti</w:t>
      </w:r>
      <w:proofErr w:type="spellEnd"/>
      <w:r w:rsidRPr="001E6EC7">
        <w:rPr>
          <w:sz w:val="24"/>
          <w:szCs w:val="24"/>
          <w:lang w:val="ro-RO"/>
        </w:rPr>
        <w:t xml:space="preserve"> orice masuri speciale pentru perioadele de pornire si oprire.</w:t>
      </w:r>
    </w:p>
    <w:p w:rsidR="001D2912" w:rsidRPr="001E6EC7" w:rsidRDefault="001D2912" w:rsidP="001D2912">
      <w:pPr>
        <w:spacing w:before="60"/>
        <w:ind w:left="0"/>
        <w:rPr>
          <w:sz w:val="24"/>
          <w:szCs w:val="24"/>
          <w:lang w:val="ro-RO"/>
        </w:rPr>
      </w:pPr>
      <w:proofErr w:type="spellStart"/>
      <w:r w:rsidRPr="001E6EC7">
        <w:rPr>
          <w:sz w:val="24"/>
          <w:szCs w:val="24"/>
          <w:lang w:val="ro-RO"/>
        </w:rPr>
        <w:t>Observatii</w:t>
      </w:r>
      <w:proofErr w:type="spellEnd"/>
      <w:r w:rsidRPr="001E6EC7">
        <w:rPr>
          <w:sz w:val="24"/>
          <w:szCs w:val="24"/>
          <w:lang w:val="ro-RO"/>
        </w:rPr>
        <w:t>:</w:t>
      </w:r>
    </w:p>
    <w:p w:rsidR="001D2912" w:rsidRPr="001E6EC7" w:rsidRDefault="001D2912" w:rsidP="00714A5D">
      <w:pPr>
        <w:numPr>
          <w:ilvl w:val="0"/>
          <w:numId w:val="31"/>
        </w:numPr>
        <w:tabs>
          <w:tab w:val="clear" w:pos="1364"/>
          <w:tab w:val="num" w:pos="720"/>
        </w:tabs>
        <w:spacing w:before="60"/>
        <w:ind w:left="720" w:hanging="720"/>
        <w:rPr>
          <w:sz w:val="24"/>
          <w:szCs w:val="24"/>
          <w:lang w:val="ro-RO"/>
        </w:rPr>
      </w:pPr>
      <w:r w:rsidRPr="001E6EC7">
        <w:rPr>
          <w:sz w:val="24"/>
          <w:szCs w:val="24"/>
          <w:lang w:val="ro-RO"/>
        </w:rPr>
        <w:t xml:space="preserve">Frecventa de monitorizare va varia in </w:t>
      </w:r>
      <w:proofErr w:type="spellStart"/>
      <w:r w:rsidRPr="001E6EC7">
        <w:rPr>
          <w:sz w:val="24"/>
          <w:szCs w:val="24"/>
          <w:lang w:val="ro-RO"/>
        </w:rPr>
        <w:t>functie</w:t>
      </w:r>
      <w:proofErr w:type="spellEnd"/>
      <w:r w:rsidRPr="001E6EC7">
        <w:rPr>
          <w:sz w:val="24"/>
          <w:szCs w:val="24"/>
          <w:lang w:val="ro-RO"/>
        </w:rPr>
        <w:t xml:space="preserve"> sensibilitatea receptorilor si trebuie sa fie </w:t>
      </w:r>
      <w:proofErr w:type="spellStart"/>
      <w:r w:rsidRPr="001E6EC7">
        <w:rPr>
          <w:sz w:val="24"/>
          <w:szCs w:val="24"/>
          <w:lang w:val="ro-RO"/>
        </w:rPr>
        <w:t>proportionala</w:t>
      </w:r>
      <w:proofErr w:type="spellEnd"/>
      <w:r w:rsidRPr="001E6EC7">
        <w:rPr>
          <w:sz w:val="24"/>
          <w:szCs w:val="24"/>
          <w:lang w:val="ro-RO"/>
        </w:rPr>
        <w:t xml:space="preserve"> cu dimensiunea </w:t>
      </w:r>
      <w:proofErr w:type="spellStart"/>
      <w:r w:rsidRPr="001E6EC7">
        <w:rPr>
          <w:sz w:val="24"/>
          <w:szCs w:val="24"/>
          <w:lang w:val="ro-RO"/>
        </w:rPr>
        <w:t>operatiilor</w:t>
      </w:r>
      <w:proofErr w:type="spellEnd"/>
      <w:r w:rsidRPr="001E6EC7">
        <w:rPr>
          <w:sz w:val="24"/>
          <w:szCs w:val="24"/>
          <w:lang w:val="ro-RO"/>
        </w:rPr>
        <w:t>.</w:t>
      </w:r>
    </w:p>
    <w:p w:rsidR="001D2912" w:rsidRPr="001E6EC7" w:rsidRDefault="001D2912" w:rsidP="00714A5D">
      <w:pPr>
        <w:numPr>
          <w:ilvl w:val="0"/>
          <w:numId w:val="31"/>
        </w:numPr>
        <w:tabs>
          <w:tab w:val="clear" w:pos="1364"/>
          <w:tab w:val="num" w:pos="720"/>
        </w:tabs>
        <w:spacing w:before="60"/>
        <w:ind w:left="720" w:hanging="720"/>
        <w:rPr>
          <w:sz w:val="24"/>
          <w:szCs w:val="24"/>
          <w:lang w:val="ro-RO"/>
        </w:rPr>
      </w:pPr>
      <w:r w:rsidRPr="001E6EC7">
        <w:rPr>
          <w:sz w:val="24"/>
          <w:szCs w:val="24"/>
          <w:lang w:val="ro-RO"/>
        </w:rPr>
        <w:t xml:space="preserve">Operatorul trebuie sa </w:t>
      </w:r>
      <w:proofErr w:type="spellStart"/>
      <w:r w:rsidRPr="001E6EC7">
        <w:rPr>
          <w:sz w:val="24"/>
          <w:szCs w:val="24"/>
          <w:lang w:val="ro-RO"/>
        </w:rPr>
        <w:t>aiba</w:t>
      </w:r>
      <w:proofErr w:type="spellEnd"/>
      <w:r w:rsidRPr="001E6EC7">
        <w:rPr>
          <w:sz w:val="24"/>
          <w:szCs w:val="24"/>
          <w:lang w:val="ro-RO"/>
        </w:rPr>
        <w:t xml:space="preserve"> realizata o analiza completa care sa acopere un spectru larg de </w:t>
      </w:r>
      <w:proofErr w:type="spellStart"/>
      <w:r w:rsidRPr="001E6EC7">
        <w:rPr>
          <w:sz w:val="24"/>
          <w:szCs w:val="24"/>
          <w:lang w:val="ro-RO"/>
        </w:rPr>
        <w:t>substante</w:t>
      </w:r>
      <w:proofErr w:type="spellEnd"/>
      <w:r w:rsidRPr="001E6EC7">
        <w:rPr>
          <w:sz w:val="24"/>
          <w:szCs w:val="24"/>
          <w:lang w:val="ro-RO"/>
        </w:rPr>
        <w:t xml:space="preserve"> pentru a putea stabili ca toate </w:t>
      </w:r>
      <w:proofErr w:type="spellStart"/>
      <w:r w:rsidRPr="001E6EC7">
        <w:rPr>
          <w:sz w:val="24"/>
          <w:szCs w:val="24"/>
          <w:lang w:val="ro-RO"/>
        </w:rPr>
        <w:t>substantele</w:t>
      </w:r>
      <w:proofErr w:type="spellEnd"/>
      <w:r w:rsidRPr="001E6EC7">
        <w:rPr>
          <w:sz w:val="24"/>
          <w:szCs w:val="24"/>
          <w:lang w:val="ro-RO"/>
        </w:rPr>
        <w:t xml:space="preserve"> relevante au fost luate in considerare la stabilirea valorilor limita de emisie. Acesta analiza trebuie sa </w:t>
      </w:r>
      <w:proofErr w:type="spellStart"/>
      <w:r w:rsidRPr="001E6EC7">
        <w:rPr>
          <w:sz w:val="24"/>
          <w:szCs w:val="24"/>
          <w:lang w:val="ro-RO"/>
        </w:rPr>
        <w:t>cuprinda</w:t>
      </w:r>
      <w:proofErr w:type="spellEnd"/>
      <w:r w:rsidRPr="001E6EC7">
        <w:rPr>
          <w:sz w:val="24"/>
          <w:szCs w:val="24"/>
          <w:lang w:val="ro-RO"/>
        </w:rPr>
        <w:t xml:space="preserve"> lista </w:t>
      </w:r>
      <w:proofErr w:type="spellStart"/>
      <w:r w:rsidRPr="001E6EC7">
        <w:rPr>
          <w:sz w:val="24"/>
          <w:szCs w:val="24"/>
          <w:lang w:val="ro-RO"/>
        </w:rPr>
        <w:t>substantelor</w:t>
      </w:r>
      <w:proofErr w:type="spellEnd"/>
      <w:r w:rsidRPr="001E6EC7">
        <w:rPr>
          <w:sz w:val="24"/>
          <w:szCs w:val="24"/>
          <w:lang w:val="ro-RO"/>
        </w:rPr>
        <w:t xml:space="preserve"> indicate de </w:t>
      </w:r>
      <w:proofErr w:type="spellStart"/>
      <w:r w:rsidRPr="001E6EC7">
        <w:rPr>
          <w:sz w:val="24"/>
          <w:szCs w:val="24"/>
          <w:lang w:val="ro-RO"/>
        </w:rPr>
        <w:t>legislatia</w:t>
      </w:r>
      <w:proofErr w:type="spellEnd"/>
      <w:r w:rsidRPr="001E6EC7">
        <w:rPr>
          <w:sz w:val="24"/>
          <w:szCs w:val="24"/>
          <w:lang w:val="ro-RO"/>
        </w:rPr>
        <w:t xml:space="preserve"> in vigoare. Acest lucru trebuie actualizat in mod normal cel </w:t>
      </w:r>
      <w:proofErr w:type="spellStart"/>
      <w:r w:rsidRPr="001E6EC7">
        <w:rPr>
          <w:sz w:val="24"/>
          <w:szCs w:val="24"/>
          <w:lang w:val="ro-RO"/>
        </w:rPr>
        <w:t>putin</w:t>
      </w:r>
      <w:proofErr w:type="spellEnd"/>
      <w:r w:rsidRPr="001E6EC7">
        <w:rPr>
          <w:sz w:val="24"/>
          <w:szCs w:val="24"/>
          <w:lang w:val="ro-RO"/>
        </w:rPr>
        <w:t xml:space="preserve"> o data pe an.</w:t>
      </w:r>
    </w:p>
    <w:p w:rsidR="001D2912" w:rsidRPr="001E6EC7" w:rsidRDefault="001D2912" w:rsidP="00714A5D">
      <w:pPr>
        <w:numPr>
          <w:ilvl w:val="0"/>
          <w:numId w:val="31"/>
        </w:numPr>
        <w:tabs>
          <w:tab w:val="clear" w:pos="1364"/>
          <w:tab w:val="num" w:pos="720"/>
        </w:tabs>
        <w:spacing w:before="60"/>
        <w:ind w:left="720" w:hanging="720"/>
        <w:rPr>
          <w:sz w:val="24"/>
          <w:szCs w:val="24"/>
          <w:lang w:val="ro-RO"/>
        </w:rPr>
      </w:pPr>
      <w:r w:rsidRPr="001E6EC7">
        <w:rPr>
          <w:sz w:val="24"/>
          <w:szCs w:val="24"/>
          <w:lang w:val="ro-RO"/>
        </w:rPr>
        <w:t xml:space="preserve">Toate </w:t>
      </w:r>
      <w:proofErr w:type="spellStart"/>
      <w:r w:rsidRPr="001E6EC7">
        <w:rPr>
          <w:sz w:val="24"/>
          <w:szCs w:val="24"/>
          <w:lang w:val="ro-RO"/>
        </w:rPr>
        <w:t>substantele</w:t>
      </w:r>
      <w:proofErr w:type="spellEnd"/>
      <w:r w:rsidRPr="001E6EC7">
        <w:rPr>
          <w:sz w:val="24"/>
          <w:szCs w:val="24"/>
          <w:lang w:val="ro-RO"/>
        </w:rPr>
        <w:t xml:space="preserve"> despre care se considera ca pot crea probleme sau toate </w:t>
      </w:r>
      <w:proofErr w:type="spellStart"/>
      <w:r w:rsidRPr="001E6EC7">
        <w:rPr>
          <w:sz w:val="24"/>
          <w:szCs w:val="24"/>
          <w:lang w:val="ro-RO"/>
        </w:rPr>
        <w:t>substantele</w:t>
      </w:r>
      <w:proofErr w:type="spellEnd"/>
      <w:r w:rsidRPr="001E6EC7">
        <w:rPr>
          <w:sz w:val="24"/>
          <w:szCs w:val="24"/>
          <w:lang w:val="ro-RO"/>
        </w:rPr>
        <w:t xml:space="preserve"> individuale la care mediul local poate fi  sensibil si asupra </w:t>
      </w:r>
      <w:proofErr w:type="spellStart"/>
      <w:r w:rsidRPr="001E6EC7">
        <w:rPr>
          <w:sz w:val="24"/>
          <w:szCs w:val="24"/>
          <w:lang w:val="ro-RO"/>
        </w:rPr>
        <w:t>carora</w:t>
      </w:r>
      <w:proofErr w:type="spellEnd"/>
      <w:r w:rsidRPr="001E6EC7">
        <w:rPr>
          <w:sz w:val="24"/>
          <w:szCs w:val="24"/>
          <w:lang w:val="ro-RO"/>
        </w:rPr>
        <w:t xml:space="preserve"> activitatea poate avea impact trebuie de asemenea monitorizate sistematic. Aceasta trebuie sa se aplice in special pesticidelor </w:t>
      </w:r>
      <w:proofErr w:type="spellStart"/>
      <w:r w:rsidRPr="001E6EC7">
        <w:rPr>
          <w:sz w:val="24"/>
          <w:szCs w:val="24"/>
          <w:lang w:val="ro-RO"/>
        </w:rPr>
        <w:t>obisnuite</w:t>
      </w:r>
      <w:proofErr w:type="spellEnd"/>
      <w:r w:rsidRPr="001E6EC7">
        <w:rPr>
          <w:sz w:val="24"/>
          <w:szCs w:val="24"/>
          <w:lang w:val="ro-RO"/>
        </w:rPr>
        <w:t xml:space="preserve"> si metalelor grele. Folosirea probelor medii </w:t>
      </w:r>
      <w:proofErr w:type="spellStart"/>
      <w:r w:rsidRPr="001E6EC7">
        <w:rPr>
          <w:sz w:val="24"/>
          <w:szCs w:val="24"/>
          <w:lang w:val="ro-RO"/>
        </w:rPr>
        <w:t>alcatuite</w:t>
      </w:r>
      <w:proofErr w:type="spellEnd"/>
      <w:r w:rsidRPr="001E6EC7">
        <w:rPr>
          <w:sz w:val="24"/>
          <w:szCs w:val="24"/>
          <w:lang w:val="ro-RO"/>
        </w:rPr>
        <w:t xml:space="preserve"> din probe momentane este o tehnica care se </w:t>
      </w:r>
      <w:proofErr w:type="spellStart"/>
      <w:r w:rsidRPr="001E6EC7">
        <w:rPr>
          <w:sz w:val="24"/>
          <w:szCs w:val="24"/>
          <w:lang w:val="ro-RO"/>
        </w:rPr>
        <w:t>foloseste</w:t>
      </w:r>
      <w:proofErr w:type="spellEnd"/>
      <w:r w:rsidRPr="001E6EC7">
        <w:rPr>
          <w:sz w:val="24"/>
          <w:szCs w:val="24"/>
          <w:lang w:val="ro-RO"/>
        </w:rPr>
        <w:t xml:space="preserve"> mai ales in cazurile in care </w:t>
      </w:r>
      <w:proofErr w:type="spellStart"/>
      <w:r w:rsidRPr="001E6EC7">
        <w:rPr>
          <w:sz w:val="24"/>
          <w:szCs w:val="24"/>
          <w:lang w:val="ro-RO"/>
        </w:rPr>
        <w:t>concentratiile</w:t>
      </w:r>
      <w:proofErr w:type="spellEnd"/>
      <w:r w:rsidRPr="001E6EC7">
        <w:rPr>
          <w:sz w:val="24"/>
          <w:szCs w:val="24"/>
          <w:lang w:val="ro-RO"/>
        </w:rPr>
        <w:t xml:space="preserve"> nu </w:t>
      </w:r>
      <w:proofErr w:type="spellStart"/>
      <w:r w:rsidRPr="001E6EC7">
        <w:rPr>
          <w:sz w:val="24"/>
          <w:szCs w:val="24"/>
          <w:lang w:val="ro-RO"/>
        </w:rPr>
        <w:t>variaza</w:t>
      </w:r>
      <w:proofErr w:type="spellEnd"/>
      <w:r w:rsidRPr="001E6EC7">
        <w:rPr>
          <w:sz w:val="24"/>
          <w:szCs w:val="24"/>
          <w:lang w:val="ro-RO"/>
        </w:rPr>
        <w:t xml:space="preserve"> in mod excesiv.</w:t>
      </w:r>
    </w:p>
    <w:p w:rsidR="001D2912" w:rsidRPr="001E6EC7" w:rsidRDefault="001D2912" w:rsidP="00714A5D">
      <w:pPr>
        <w:numPr>
          <w:ilvl w:val="0"/>
          <w:numId w:val="31"/>
        </w:numPr>
        <w:tabs>
          <w:tab w:val="clear" w:pos="1364"/>
          <w:tab w:val="num" w:pos="720"/>
        </w:tabs>
        <w:spacing w:before="60"/>
        <w:ind w:left="720" w:hanging="720"/>
        <w:rPr>
          <w:sz w:val="24"/>
          <w:szCs w:val="24"/>
          <w:lang w:val="ro-RO"/>
        </w:rPr>
      </w:pPr>
      <w:r w:rsidRPr="001E6EC7">
        <w:rPr>
          <w:sz w:val="24"/>
          <w:szCs w:val="24"/>
          <w:lang w:val="ro-RO"/>
        </w:rPr>
        <w:t xml:space="preserve">In unele sectoare pot exista </w:t>
      </w:r>
      <w:proofErr w:type="spellStart"/>
      <w:r w:rsidRPr="001E6EC7">
        <w:rPr>
          <w:sz w:val="24"/>
          <w:szCs w:val="24"/>
          <w:lang w:val="ro-RO"/>
        </w:rPr>
        <w:t>evacuari</w:t>
      </w:r>
      <w:proofErr w:type="spellEnd"/>
      <w:r w:rsidRPr="001E6EC7">
        <w:rPr>
          <w:sz w:val="24"/>
          <w:szCs w:val="24"/>
          <w:lang w:val="ro-RO"/>
        </w:rPr>
        <w:t xml:space="preserve"> de </w:t>
      </w:r>
      <w:proofErr w:type="spellStart"/>
      <w:r w:rsidRPr="001E6EC7">
        <w:rPr>
          <w:sz w:val="24"/>
          <w:szCs w:val="24"/>
          <w:lang w:val="ro-RO"/>
        </w:rPr>
        <w:t>substante</w:t>
      </w:r>
      <w:proofErr w:type="spellEnd"/>
      <w:r w:rsidRPr="001E6EC7">
        <w:rPr>
          <w:sz w:val="24"/>
          <w:szCs w:val="24"/>
          <w:lang w:val="ro-RO"/>
        </w:rPr>
        <w:t xml:space="preserve"> care sunt mai dificil de </w:t>
      </w:r>
      <w:proofErr w:type="spellStart"/>
      <w:r w:rsidRPr="001E6EC7">
        <w:rPr>
          <w:sz w:val="24"/>
          <w:szCs w:val="24"/>
          <w:lang w:val="ro-RO"/>
        </w:rPr>
        <w:t>masurat</w:t>
      </w:r>
      <w:proofErr w:type="spellEnd"/>
      <w:r w:rsidRPr="001E6EC7">
        <w:rPr>
          <w:sz w:val="24"/>
          <w:szCs w:val="24"/>
          <w:lang w:val="ro-RO"/>
        </w:rPr>
        <w:t xml:space="preserve">/determinat si a </w:t>
      </w:r>
      <w:proofErr w:type="spellStart"/>
      <w:r w:rsidRPr="001E6EC7">
        <w:rPr>
          <w:sz w:val="24"/>
          <w:szCs w:val="24"/>
          <w:lang w:val="ro-RO"/>
        </w:rPr>
        <w:t>caror</w:t>
      </w:r>
      <w:proofErr w:type="spellEnd"/>
      <w:r w:rsidRPr="001E6EC7">
        <w:rPr>
          <w:sz w:val="24"/>
          <w:szCs w:val="24"/>
          <w:lang w:val="ro-RO"/>
        </w:rPr>
        <w:t xml:space="preserve"> capacitate de a produce efecte negative este incerta, in special </w:t>
      </w:r>
      <w:proofErr w:type="spellStart"/>
      <w:r w:rsidRPr="001E6EC7">
        <w:rPr>
          <w:sz w:val="24"/>
          <w:szCs w:val="24"/>
          <w:lang w:val="ro-RO"/>
        </w:rPr>
        <w:t>cand</w:t>
      </w:r>
      <w:proofErr w:type="spellEnd"/>
      <w:r w:rsidRPr="001E6EC7">
        <w:rPr>
          <w:sz w:val="24"/>
          <w:szCs w:val="24"/>
          <w:lang w:val="ro-RO"/>
        </w:rPr>
        <w:t xml:space="preserve"> sunt in </w:t>
      </w:r>
      <w:proofErr w:type="spellStart"/>
      <w:r w:rsidRPr="001E6EC7">
        <w:rPr>
          <w:sz w:val="24"/>
          <w:szCs w:val="24"/>
          <w:lang w:val="ro-RO"/>
        </w:rPr>
        <w:t>combinatie</w:t>
      </w:r>
      <w:proofErr w:type="spellEnd"/>
      <w:r w:rsidRPr="001E6EC7">
        <w:rPr>
          <w:sz w:val="24"/>
          <w:szCs w:val="24"/>
          <w:lang w:val="ro-RO"/>
        </w:rPr>
        <w:t xml:space="preserve"> cu alte </w:t>
      </w:r>
      <w:proofErr w:type="spellStart"/>
      <w:r w:rsidRPr="001E6EC7">
        <w:rPr>
          <w:sz w:val="24"/>
          <w:szCs w:val="24"/>
          <w:lang w:val="ro-RO"/>
        </w:rPr>
        <w:t>substante</w:t>
      </w:r>
      <w:proofErr w:type="spellEnd"/>
      <w:r w:rsidRPr="001E6EC7">
        <w:rPr>
          <w:sz w:val="24"/>
          <w:szCs w:val="24"/>
          <w:lang w:val="ro-RO"/>
        </w:rPr>
        <w:t>. Tehnicile de monitorizare a „</w:t>
      </w:r>
      <w:proofErr w:type="spellStart"/>
      <w:r w:rsidRPr="001E6EC7">
        <w:rPr>
          <w:sz w:val="24"/>
          <w:szCs w:val="24"/>
          <w:lang w:val="ro-RO"/>
        </w:rPr>
        <w:t>toxicitatii</w:t>
      </w:r>
      <w:proofErr w:type="spellEnd"/>
      <w:r w:rsidRPr="001E6EC7">
        <w:rPr>
          <w:sz w:val="24"/>
          <w:szCs w:val="24"/>
          <w:lang w:val="ro-RO"/>
        </w:rPr>
        <w:t xml:space="preserve"> totale a efluentului” pot fi </w:t>
      </w:r>
      <w:proofErr w:type="spellStart"/>
      <w:r w:rsidRPr="001E6EC7">
        <w:rPr>
          <w:sz w:val="24"/>
          <w:szCs w:val="24"/>
          <w:lang w:val="ro-RO"/>
        </w:rPr>
        <w:t>asadar</w:t>
      </w:r>
      <w:proofErr w:type="spellEnd"/>
      <w:r w:rsidRPr="001E6EC7">
        <w:rPr>
          <w:sz w:val="24"/>
          <w:szCs w:val="24"/>
          <w:lang w:val="ro-RO"/>
        </w:rPr>
        <w:t xml:space="preserve"> adecvate pentru a face </w:t>
      </w:r>
      <w:proofErr w:type="spellStart"/>
      <w:r w:rsidRPr="001E6EC7">
        <w:rPr>
          <w:sz w:val="24"/>
          <w:szCs w:val="24"/>
          <w:lang w:val="ro-RO"/>
        </w:rPr>
        <w:t>masuratori</w:t>
      </w:r>
      <w:proofErr w:type="spellEnd"/>
      <w:r w:rsidRPr="001E6EC7">
        <w:rPr>
          <w:sz w:val="24"/>
          <w:szCs w:val="24"/>
          <w:lang w:val="ro-RO"/>
        </w:rPr>
        <w:t xml:space="preserve"> directe ale efectelor negative, de ex. evaluarea directa a </w:t>
      </w:r>
      <w:proofErr w:type="spellStart"/>
      <w:r w:rsidRPr="001E6EC7">
        <w:rPr>
          <w:sz w:val="24"/>
          <w:szCs w:val="24"/>
          <w:lang w:val="ro-RO"/>
        </w:rPr>
        <w:t>toxicitatii</w:t>
      </w:r>
      <w:proofErr w:type="spellEnd"/>
      <w:r w:rsidRPr="001E6EC7">
        <w:rPr>
          <w:sz w:val="24"/>
          <w:szCs w:val="24"/>
          <w:lang w:val="ro-RO"/>
        </w:rPr>
        <w:t xml:space="preserve">. O anumita </w:t>
      </w:r>
      <w:proofErr w:type="spellStart"/>
      <w:r w:rsidRPr="001E6EC7">
        <w:rPr>
          <w:sz w:val="24"/>
          <w:szCs w:val="24"/>
          <w:lang w:val="ro-RO"/>
        </w:rPr>
        <w:t>indrumare</w:t>
      </w:r>
      <w:proofErr w:type="spellEnd"/>
      <w:r w:rsidRPr="001E6EC7">
        <w:rPr>
          <w:sz w:val="24"/>
          <w:szCs w:val="24"/>
          <w:lang w:val="ro-RO"/>
        </w:rPr>
        <w:t xml:space="preserve"> privind testarea </w:t>
      </w:r>
      <w:proofErr w:type="spellStart"/>
      <w:r w:rsidRPr="001E6EC7">
        <w:rPr>
          <w:sz w:val="24"/>
          <w:szCs w:val="24"/>
          <w:lang w:val="ro-RO"/>
        </w:rPr>
        <w:t>toxicitatii</w:t>
      </w:r>
      <w:proofErr w:type="spellEnd"/>
      <w:r w:rsidRPr="001E6EC7">
        <w:rPr>
          <w:sz w:val="24"/>
          <w:szCs w:val="24"/>
          <w:lang w:val="ro-RO"/>
        </w:rPr>
        <w:t xml:space="preserve"> poate fi primita de la Autoritatea de Reglementare.</w:t>
      </w:r>
    </w:p>
    <w:p w:rsidR="001D2912" w:rsidRPr="001E6EC7" w:rsidRDefault="001D2912" w:rsidP="001D2912">
      <w:pPr>
        <w:spacing w:before="60"/>
        <w:ind w:left="0"/>
        <w:rPr>
          <w:sz w:val="24"/>
          <w:szCs w:val="24"/>
          <w:lang w:val="ro-RO"/>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1041"/>
      </w:tblGrid>
      <w:tr w:rsidR="008B1E47" w:rsidRPr="001E6EC7" w:rsidTr="004E2921">
        <w:tc>
          <w:tcPr>
            <w:tcW w:w="4410"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pStyle w:val="CommentText"/>
              <w:spacing w:before="60" w:after="120"/>
              <w:jc w:val="both"/>
              <w:rPr>
                <w:b/>
                <w:bCs/>
                <w:sz w:val="24"/>
                <w:szCs w:val="24"/>
                <w:lang w:val="ro-RO"/>
              </w:rPr>
            </w:pPr>
            <w:proofErr w:type="spellStart"/>
            <w:r w:rsidRPr="001E6EC7">
              <w:rPr>
                <w:b/>
                <w:sz w:val="24"/>
                <w:szCs w:val="24"/>
                <w:lang w:val="ro-RO"/>
              </w:rPr>
              <w:t>Numarul</w:t>
            </w:r>
            <w:proofErr w:type="spellEnd"/>
            <w:r w:rsidRPr="001E6EC7">
              <w:rPr>
                <w:b/>
                <w:sz w:val="24"/>
                <w:szCs w:val="24"/>
                <w:lang w:val="ro-RO"/>
              </w:rPr>
              <w:t xml:space="preserve"> documentului respectiv pentru </w:t>
            </w:r>
            <w:proofErr w:type="spellStart"/>
            <w:r w:rsidRPr="001E6EC7">
              <w:rPr>
                <w:b/>
                <w:sz w:val="24"/>
                <w:szCs w:val="24"/>
                <w:lang w:val="ro-RO"/>
              </w:rPr>
              <w:t>informatii</w:t>
            </w:r>
            <w:proofErr w:type="spellEnd"/>
            <w:r w:rsidRPr="001E6EC7">
              <w:rPr>
                <w:b/>
                <w:sz w:val="24"/>
                <w:szCs w:val="24"/>
                <w:lang w:val="ro-RO"/>
              </w:rPr>
              <w:t xml:space="preserve"> suplimentare privind monitorizarea si raportarea emisiilor in  apele de </w:t>
            </w:r>
            <w:proofErr w:type="spellStart"/>
            <w:r w:rsidRPr="001E6EC7">
              <w:rPr>
                <w:b/>
                <w:sz w:val="24"/>
                <w:szCs w:val="24"/>
                <w:lang w:val="ro-RO"/>
              </w:rPr>
              <w:t>suprafata</w:t>
            </w:r>
            <w:proofErr w:type="spellEnd"/>
            <w:r w:rsidRPr="001E6EC7">
              <w:rPr>
                <w:b/>
                <w:sz w:val="24"/>
                <w:szCs w:val="24"/>
                <w:lang w:val="ro-RO"/>
              </w:rPr>
              <w:t xml:space="preserve"> </w:t>
            </w:r>
          </w:p>
        </w:tc>
        <w:tc>
          <w:tcPr>
            <w:tcW w:w="11041" w:type="dxa"/>
            <w:tcBorders>
              <w:top w:val="single" w:sz="4" w:space="0" w:color="auto"/>
              <w:left w:val="single" w:sz="4" w:space="0" w:color="auto"/>
              <w:bottom w:val="single" w:sz="4" w:space="0" w:color="auto"/>
              <w:right w:val="single" w:sz="4" w:space="0" w:color="auto"/>
            </w:tcBorders>
          </w:tcPr>
          <w:p w:rsidR="001D2912" w:rsidRPr="001E6EC7" w:rsidRDefault="001D2912" w:rsidP="006B3FA9">
            <w:pPr>
              <w:spacing w:before="60"/>
              <w:ind w:left="0"/>
              <w:rPr>
                <w:i/>
                <w:iCs/>
                <w:sz w:val="24"/>
                <w:szCs w:val="24"/>
                <w:lang w:val="ro-RO"/>
              </w:rPr>
            </w:pPr>
            <w:r w:rsidRPr="001E6EC7">
              <w:rPr>
                <w:i/>
                <w:iCs/>
                <w:sz w:val="24"/>
                <w:szCs w:val="24"/>
                <w:lang w:val="ro-RO"/>
              </w:rPr>
              <w:t xml:space="preserve">Nu </w:t>
            </w:r>
            <w:r w:rsidR="00685A65" w:rsidRPr="001E6EC7">
              <w:rPr>
                <w:i/>
                <w:iCs/>
                <w:sz w:val="24"/>
                <w:szCs w:val="24"/>
                <w:lang w:val="ro-RO"/>
              </w:rPr>
              <w:t>se aplica</w:t>
            </w:r>
            <w:r w:rsidRPr="001E6EC7">
              <w:rPr>
                <w:i/>
                <w:iCs/>
                <w:sz w:val="24"/>
                <w:szCs w:val="24"/>
                <w:lang w:val="ro-RO"/>
              </w:rPr>
              <w:t xml:space="preserve">. </w:t>
            </w:r>
          </w:p>
        </w:tc>
      </w:tr>
    </w:tbl>
    <w:p w:rsidR="001D2912" w:rsidRPr="001E6EC7" w:rsidRDefault="001D2912" w:rsidP="001D2912">
      <w:pPr>
        <w:spacing w:before="60"/>
        <w:ind w:left="0"/>
        <w:rPr>
          <w:b/>
          <w:sz w:val="24"/>
          <w:szCs w:val="24"/>
          <w:lang w:val="ro-RO"/>
        </w:rPr>
      </w:pPr>
    </w:p>
    <w:p w:rsidR="001D2912" w:rsidRPr="001E6EC7" w:rsidRDefault="001D2912" w:rsidP="006B3FA9">
      <w:pPr>
        <w:pStyle w:val="Heading3"/>
        <w:numPr>
          <w:ilvl w:val="0"/>
          <w:numId w:val="0"/>
        </w:numPr>
        <w:spacing w:before="60" w:after="120"/>
        <w:rPr>
          <w:b w:val="0"/>
          <w:bCs w:val="0"/>
          <w:i/>
          <w:iCs/>
          <w:sz w:val="24"/>
          <w:szCs w:val="24"/>
          <w:lang w:val="ro-RO"/>
        </w:rPr>
      </w:pPr>
      <w:r w:rsidRPr="001E6EC7">
        <w:rPr>
          <w:sz w:val="24"/>
          <w:szCs w:val="24"/>
          <w:lang w:val="ro-RO"/>
        </w:rPr>
        <w:t xml:space="preserve">Monitorizarea si raportarea emisiilor în apa de suprafaţă  - </w:t>
      </w:r>
      <w:r w:rsidR="00F46C66" w:rsidRPr="001E6EC7">
        <w:rPr>
          <w:b w:val="0"/>
          <w:bCs w:val="0"/>
          <w:i/>
          <w:iCs/>
          <w:sz w:val="24"/>
          <w:szCs w:val="24"/>
          <w:lang w:val="ro-RO"/>
        </w:rPr>
        <w:t xml:space="preserve">apele menajere </w:t>
      </w:r>
      <w:r w:rsidR="006B3FA9" w:rsidRPr="001E6EC7">
        <w:rPr>
          <w:b w:val="0"/>
          <w:bCs w:val="0"/>
          <w:i/>
          <w:iCs/>
          <w:sz w:val="24"/>
          <w:szCs w:val="24"/>
          <w:lang w:val="ro-RO"/>
        </w:rPr>
        <w:t xml:space="preserve">si cele pluviale </w:t>
      </w:r>
      <w:r w:rsidR="00F46C66" w:rsidRPr="001E6EC7">
        <w:rPr>
          <w:b w:val="0"/>
          <w:bCs w:val="0"/>
          <w:i/>
          <w:iCs/>
          <w:sz w:val="24"/>
          <w:szCs w:val="24"/>
          <w:lang w:val="ro-RO"/>
        </w:rPr>
        <w:t xml:space="preserve">se evacueaza in canalizarea municipiului </w:t>
      </w:r>
      <w:r w:rsidR="006B3FA9" w:rsidRPr="001E6EC7">
        <w:rPr>
          <w:b w:val="0"/>
          <w:bCs w:val="0"/>
          <w:i/>
          <w:iCs/>
          <w:sz w:val="24"/>
          <w:szCs w:val="24"/>
          <w:lang w:val="ro-RO"/>
        </w:rPr>
        <w:t>Hunedoara</w:t>
      </w:r>
      <w:r w:rsidR="00F46C66" w:rsidRPr="001E6EC7">
        <w:rPr>
          <w:b w:val="0"/>
          <w:bCs w:val="0"/>
          <w:i/>
          <w:iCs/>
          <w:sz w:val="24"/>
          <w:szCs w:val="24"/>
          <w:lang w:val="ro-RO"/>
        </w:rPr>
        <w:t xml:space="preserve"> </w:t>
      </w:r>
      <w:r w:rsidR="006B3FA9" w:rsidRPr="001E6EC7">
        <w:rPr>
          <w:b w:val="0"/>
          <w:bCs w:val="0"/>
          <w:i/>
          <w:iCs/>
          <w:sz w:val="24"/>
          <w:szCs w:val="24"/>
          <w:lang w:val="ro-RO"/>
        </w:rPr>
        <w:t>.</w:t>
      </w:r>
    </w:p>
    <w:p w:rsidR="006B3FA9" w:rsidRPr="001E6EC7" w:rsidRDefault="006B3FA9" w:rsidP="006B3FA9">
      <w:pPr>
        <w:ind w:left="0"/>
        <w:rPr>
          <w:sz w:val="24"/>
          <w:szCs w:val="24"/>
          <w:lang w:val="ro-RO"/>
        </w:rPr>
      </w:pPr>
      <w:r w:rsidRPr="001E6EC7">
        <w:rPr>
          <w:sz w:val="24"/>
          <w:szCs w:val="24"/>
          <w:lang w:val="ro-RO"/>
        </w:rPr>
        <w:t xml:space="preserve">Operatorul </w:t>
      </w:r>
      <w:proofErr w:type="spellStart"/>
      <w:r w:rsidRPr="001E6EC7">
        <w:rPr>
          <w:sz w:val="24"/>
          <w:szCs w:val="24"/>
          <w:lang w:val="ro-RO"/>
        </w:rPr>
        <w:t>statiei</w:t>
      </w:r>
      <w:proofErr w:type="spellEnd"/>
      <w:r w:rsidRPr="001E6EC7">
        <w:rPr>
          <w:sz w:val="24"/>
          <w:szCs w:val="24"/>
          <w:lang w:val="ro-RO"/>
        </w:rPr>
        <w:t xml:space="preserve"> de epurare nu a impus monitorizarea acestor ape. Nu este impusa monitorizarea lor nici prin </w:t>
      </w:r>
      <w:proofErr w:type="spellStart"/>
      <w:r w:rsidRPr="001E6EC7">
        <w:rPr>
          <w:sz w:val="24"/>
          <w:szCs w:val="24"/>
          <w:lang w:val="ro-RO"/>
        </w:rPr>
        <w:t>autorizatiile</w:t>
      </w:r>
      <w:proofErr w:type="spellEnd"/>
      <w:r w:rsidRPr="001E6EC7">
        <w:rPr>
          <w:sz w:val="24"/>
          <w:szCs w:val="24"/>
          <w:lang w:val="ro-RO"/>
        </w:rPr>
        <w:t xml:space="preserve"> de mediu </w:t>
      </w:r>
      <w:proofErr w:type="spellStart"/>
      <w:r w:rsidRPr="001E6EC7">
        <w:rPr>
          <w:sz w:val="24"/>
          <w:szCs w:val="24"/>
          <w:lang w:val="ro-RO"/>
        </w:rPr>
        <w:t>detinute</w:t>
      </w:r>
      <w:proofErr w:type="spellEnd"/>
      <w:r w:rsidRPr="001E6EC7">
        <w:rPr>
          <w:sz w:val="24"/>
          <w:szCs w:val="24"/>
          <w:lang w:val="ro-RO"/>
        </w:rPr>
        <w:t>.</w:t>
      </w:r>
    </w:p>
    <w:p w:rsidR="00EC0ABA" w:rsidRPr="001E6EC7" w:rsidRDefault="00EC0ABA" w:rsidP="006B3FA9">
      <w:pPr>
        <w:ind w:left="0"/>
        <w:rPr>
          <w:sz w:val="24"/>
          <w:szCs w:val="24"/>
          <w:lang w:val="ro-RO"/>
        </w:rPr>
      </w:pPr>
      <w:r w:rsidRPr="001E6EC7">
        <w:rPr>
          <w:sz w:val="24"/>
          <w:szCs w:val="24"/>
          <w:lang w:val="ro-RO"/>
        </w:rPr>
        <w:t>Operatorul a monitorizat evacuarea acestor ape cu frecventa anuala.</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0"/>
        <w:gridCol w:w="1080"/>
        <w:gridCol w:w="1350"/>
        <w:gridCol w:w="2970"/>
        <w:gridCol w:w="2250"/>
        <w:gridCol w:w="1710"/>
        <w:gridCol w:w="1170"/>
        <w:gridCol w:w="1170"/>
        <w:gridCol w:w="1771"/>
      </w:tblGrid>
      <w:tr w:rsidR="001D2912" w:rsidRPr="00F42CE7" w:rsidTr="004E2921">
        <w:trPr>
          <w:cantSplit/>
        </w:trPr>
        <w:tc>
          <w:tcPr>
            <w:tcW w:w="1980" w:type="dxa"/>
            <w:vMerge w:val="restart"/>
            <w:tcBorders>
              <w:top w:val="single" w:sz="18" w:space="0" w:color="008000"/>
              <w:left w:val="single" w:sz="18" w:space="0" w:color="008000"/>
              <w:bottom w:val="nil"/>
              <w:right w:val="single" w:sz="6" w:space="0" w:color="000000"/>
            </w:tcBorders>
            <w:shd w:val="pct20" w:color="000000" w:fill="FFFFFF"/>
            <w:vAlign w:val="center"/>
          </w:tcPr>
          <w:p w:rsidR="001D2912" w:rsidRPr="00F42CE7" w:rsidRDefault="001D2912" w:rsidP="00971F91">
            <w:pPr>
              <w:spacing w:after="0"/>
              <w:ind w:left="0"/>
              <w:jc w:val="left"/>
              <w:rPr>
                <w:b/>
                <w:lang w:val="ro-RO"/>
              </w:rPr>
            </w:pPr>
            <w:r w:rsidRPr="00F42CE7">
              <w:rPr>
                <w:b/>
                <w:lang w:val="ro-RO"/>
              </w:rPr>
              <w:lastRenderedPageBreak/>
              <w:t>Parametru</w:t>
            </w:r>
          </w:p>
        </w:tc>
        <w:tc>
          <w:tcPr>
            <w:tcW w:w="1080" w:type="dxa"/>
            <w:vMerge w:val="restart"/>
            <w:tcBorders>
              <w:top w:val="single" w:sz="18" w:space="0" w:color="008000"/>
              <w:left w:val="single" w:sz="6" w:space="0" w:color="000000"/>
              <w:bottom w:val="nil"/>
              <w:right w:val="single" w:sz="6" w:space="0" w:color="000000"/>
            </w:tcBorders>
            <w:shd w:val="pct20" w:color="000000" w:fill="FFFFFF"/>
            <w:vAlign w:val="center"/>
          </w:tcPr>
          <w:p w:rsidR="001D2912" w:rsidRPr="00F42CE7" w:rsidRDefault="001D2912" w:rsidP="00971F91">
            <w:pPr>
              <w:spacing w:after="0"/>
              <w:ind w:left="0"/>
              <w:jc w:val="left"/>
              <w:rPr>
                <w:b/>
                <w:lang w:val="ro-RO"/>
              </w:rPr>
            </w:pPr>
            <w:r w:rsidRPr="00F42CE7">
              <w:rPr>
                <w:b/>
                <w:lang w:val="ro-RO"/>
              </w:rPr>
              <w:t>Punct de emisie</w:t>
            </w:r>
          </w:p>
        </w:tc>
        <w:tc>
          <w:tcPr>
            <w:tcW w:w="1350" w:type="dxa"/>
            <w:vMerge w:val="restart"/>
            <w:tcBorders>
              <w:top w:val="single" w:sz="18" w:space="0" w:color="008000"/>
              <w:left w:val="single" w:sz="6" w:space="0" w:color="000000"/>
              <w:right w:val="single" w:sz="6" w:space="0" w:color="000000"/>
            </w:tcBorders>
            <w:shd w:val="pct20" w:color="000000" w:fill="FFFFFF"/>
            <w:vAlign w:val="center"/>
          </w:tcPr>
          <w:p w:rsidR="001D2912" w:rsidRPr="00F42CE7" w:rsidRDefault="001D2912" w:rsidP="00971F91">
            <w:pPr>
              <w:spacing w:after="0"/>
              <w:ind w:left="0"/>
              <w:jc w:val="left"/>
              <w:rPr>
                <w:b/>
                <w:lang w:val="ro-RO"/>
              </w:rPr>
            </w:pPr>
            <w:r w:rsidRPr="00F42CE7">
              <w:rPr>
                <w:b/>
                <w:lang w:val="ro-RO"/>
              </w:rPr>
              <w:t>Denumirea receptorului</w:t>
            </w:r>
          </w:p>
        </w:tc>
        <w:tc>
          <w:tcPr>
            <w:tcW w:w="2970" w:type="dxa"/>
            <w:vMerge w:val="restart"/>
            <w:tcBorders>
              <w:top w:val="single" w:sz="18" w:space="0" w:color="008000"/>
              <w:left w:val="single" w:sz="6" w:space="0" w:color="000000"/>
              <w:bottom w:val="nil"/>
              <w:right w:val="single" w:sz="6" w:space="0" w:color="000000"/>
            </w:tcBorders>
            <w:shd w:val="pct20" w:color="000000" w:fill="FFFFFF"/>
            <w:vAlign w:val="center"/>
          </w:tcPr>
          <w:p w:rsidR="001D2912" w:rsidRPr="00F42CE7" w:rsidRDefault="001D2912" w:rsidP="00971F91">
            <w:pPr>
              <w:spacing w:after="0"/>
              <w:ind w:left="0"/>
              <w:jc w:val="left"/>
              <w:rPr>
                <w:b/>
                <w:lang w:val="ro-RO"/>
              </w:rPr>
            </w:pPr>
            <w:r w:rsidRPr="00F42CE7">
              <w:rPr>
                <w:b/>
                <w:lang w:val="ro-RO"/>
              </w:rPr>
              <w:t>Frecventa de monitorizare</w:t>
            </w:r>
          </w:p>
        </w:tc>
        <w:tc>
          <w:tcPr>
            <w:tcW w:w="2250" w:type="dxa"/>
            <w:vMerge w:val="restart"/>
            <w:tcBorders>
              <w:top w:val="single" w:sz="18" w:space="0" w:color="008000"/>
              <w:left w:val="single" w:sz="6" w:space="0" w:color="000000"/>
              <w:bottom w:val="nil"/>
              <w:right w:val="single" w:sz="6" w:space="0" w:color="000000"/>
            </w:tcBorders>
            <w:shd w:val="pct20" w:color="000000" w:fill="FFFFFF"/>
            <w:vAlign w:val="center"/>
          </w:tcPr>
          <w:p w:rsidR="001D2912" w:rsidRPr="00F42CE7" w:rsidRDefault="001D2912" w:rsidP="00971F91">
            <w:pPr>
              <w:spacing w:after="0"/>
              <w:ind w:left="0"/>
              <w:jc w:val="left"/>
              <w:rPr>
                <w:b/>
                <w:lang w:val="ro-RO"/>
              </w:rPr>
            </w:pPr>
            <w:r w:rsidRPr="00F42CE7">
              <w:rPr>
                <w:b/>
                <w:lang w:val="ro-RO"/>
              </w:rPr>
              <w:t>Metoda de monitorizare</w:t>
            </w:r>
          </w:p>
        </w:tc>
        <w:tc>
          <w:tcPr>
            <w:tcW w:w="1710" w:type="dxa"/>
            <w:vMerge w:val="restart"/>
            <w:tcBorders>
              <w:top w:val="single" w:sz="18" w:space="0" w:color="008000"/>
              <w:left w:val="single" w:sz="6" w:space="0" w:color="000000"/>
              <w:bottom w:val="nil"/>
              <w:right w:val="single" w:sz="6" w:space="0" w:color="000000"/>
            </w:tcBorders>
            <w:shd w:val="pct20" w:color="000000" w:fill="FFFFFF"/>
            <w:vAlign w:val="center"/>
          </w:tcPr>
          <w:p w:rsidR="001D2912" w:rsidRPr="00F42CE7" w:rsidRDefault="001D2912" w:rsidP="00971F91">
            <w:pPr>
              <w:spacing w:after="0"/>
              <w:ind w:left="0"/>
              <w:jc w:val="left"/>
              <w:rPr>
                <w:b/>
                <w:lang w:val="ro-RO"/>
              </w:rPr>
            </w:pPr>
            <w:r w:rsidRPr="00F42CE7">
              <w:rPr>
                <w:b/>
                <w:lang w:val="ro-RO"/>
              </w:rPr>
              <w:t>Sunt echipamentele/ prelevatoarele de probe/ laboratoarele acreditate?</w:t>
            </w:r>
          </w:p>
        </w:tc>
        <w:tc>
          <w:tcPr>
            <w:tcW w:w="4111" w:type="dxa"/>
            <w:gridSpan w:val="3"/>
            <w:tcBorders>
              <w:top w:val="single" w:sz="18" w:space="0" w:color="008000"/>
              <w:left w:val="single" w:sz="6" w:space="0" w:color="000000"/>
              <w:bottom w:val="single" w:sz="12" w:space="0" w:color="000000"/>
              <w:right w:val="single" w:sz="18" w:space="0" w:color="008000"/>
            </w:tcBorders>
            <w:shd w:val="pct20" w:color="000000" w:fill="FFFFFF"/>
            <w:vAlign w:val="center"/>
          </w:tcPr>
          <w:p w:rsidR="001D2912" w:rsidRPr="00F42CE7" w:rsidRDefault="001D2912" w:rsidP="00971F91">
            <w:pPr>
              <w:pStyle w:val="bullet2indent"/>
              <w:numPr>
                <w:ilvl w:val="0"/>
                <w:numId w:val="0"/>
              </w:numPr>
              <w:spacing w:before="0"/>
              <w:rPr>
                <w:b/>
                <w:sz w:val="20"/>
                <w:szCs w:val="20"/>
                <w:lang w:val="ro-RO"/>
              </w:rPr>
            </w:pPr>
            <w:r w:rsidRPr="00F42CE7">
              <w:rPr>
                <w:b/>
                <w:sz w:val="20"/>
                <w:szCs w:val="20"/>
                <w:lang w:val="ro-RO"/>
              </w:rPr>
              <w:t>DACA NU:</w:t>
            </w:r>
          </w:p>
        </w:tc>
      </w:tr>
      <w:tr w:rsidR="001D2912" w:rsidRPr="00824859" w:rsidTr="004E2921">
        <w:trPr>
          <w:cantSplit/>
        </w:trPr>
        <w:tc>
          <w:tcPr>
            <w:tcW w:w="1980" w:type="dxa"/>
            <w:vMerge/>
            <w:tcBorders>
              <w:top w:val="nil"/>
              <w:left w:val="single" w:sz="18" w:space="0" w:color="008000"/>
              <w:bottom w:val="single" w:sz="4" w:space="0" w:color="auto"/>
              <w:right w:val="single" w:sz="6" w:space="0" w:color="000000"/>
            </w:tcBorders>
            <w:vAlign w:val="center"/>
          </w:tcPr>
          <w:p w:rsidR="001D2912" w:rsidRPr="00F42CE7" w:rsidRDefault="001D2912" w:rsidP="00971F91">
            <w:pPr>
              <w:pStyle w:val="table"/>
              <w:spacing w:after="0"/>
              <w:rPr>
                <w:b/>
                <w:lang w:val="ro-RO"/>
              </w:rPr>
            </w:pPr>
          </w:p>
        </w:tc>
        <w:tc>
          <w:tcPr>
            <w:tcW w:w="1080" w:type="dxa"/>
            <w:vMerge/>
            <w:tcBorders>
              <w:top w:val="nil"/>
              <w:left w:val="single" w:sz="6" w:space="0" w:color="000000"/>
              <w:bottom w:val="single" w:sz="4" w:space="0" w:color="auto"/>
              <w:right w:val="single" w:sz="6" w:space="0" w:color="000000"/>
            </w:tcBorders>
            <w:vAlign w:val="center"/>
          </w:tcPr>
          <w:p w:rsidR="001D2912" w:rsidRPr="00F42CE7" w:rsidRDefault="001D2912" w:rsidP="00971F91">
            <w:pPr>
              <w:pStyle w:val="table"/>
              <w:spacing w:after="0"/>
              <w:rPr>
                <w:b/>
                <w:lang w:val="ro-RO"/>
              </w:rPr>
            </w:pPr>
          </w:p>
        </w:tc>
        <w:tc>
          <w:tcPr>
            <w:tcW w:w="1350" w:type="dxa"/>
            <w:vMerge/>
            <w:tcBorders>
              <w:left w:val="single" w:sz="6" w:space="0" w:color="000000"/>
              <w:bottom w:val="single" w:sz="4" w:space="0" w:color="auto"/>
              <w:right w:val="single" w:sz="6" w:space="0" w:color="000000"/>
            </w:tcBorders>
            <w:vAlign w:val="center"/>
          </w:tcPr>
          <w:p w:rsidR="001D2912" w:rsidRPr="00F42CE7" w:rsidRDefault="001D2912" w:rsidP="00971F91">
            <w:pPr>
              <w:pStyle w:val="table"/>
              <w:spacing w:after="0"/>
              <w:rPr>
                <w:b/>
                <w:lang w:val="ro-RO"/>
              </w:rPr>
            </w:pPr>
          </w:p>
        </w:tc>
        <w:tc>
          <w:tcPr>
            <w:tcW w:w="2970" w:type="dxa"/>
            <w:vMerge/>
            <w:tcBorders>
              <w:top w:val="nil"/>
              <w:left w:val="single" w:sz="6" w:space="0" w:color="000000"/>
              <w:bottom w:val="single" w:sz="4" w:space="0" w:color="auto"/>
              <w:right w:val="single" w:sz="6" w:space="0" w:color="000000"/>
            </w:tcBorders>
            <w:vAlign w:val="center"/>
          </w:tcPr>
          <w:p w:rsidR="001D2912" w:rsidRPr="00F42CE7" w:rsidRDefault="001D2912" w:rsidP="00971F91">
            <w:pPr>
              <w:pStyle w:val="table"/>
              <w:spacing w:after="0"/>
              <w:rPr>
                <w:b/>
                <w:lang w:val="ro-RO"/>
              </w:rPr>
            </w:pPr>
          </w:p>
        </w:tc>
        <w:tc>
          <w:tcPr>
            <w:tcW w:w="2250" w:type="dxa"/>
            <w:vMerge/>
            <w:tcBorders>
              <w:top w:val="nil"/>
              <w:left w:val="single" w:sz="6" w:space="0" w:color="000000"/>
              <w:bottom w:val="single" w:sz="4" w:space="0" w:color="auto"/>
              <w:right w:val="single" w:sz="6" w:space="0" w:color="000000"/>
            </w:tcBorders>
            <w:vAlign w:val="center"/>
          </w:tcPr>
          <w:p w:rsidR="001D2912" w:rsidRPr="00F42CE7" w:rsidRDefault="001D2912" w:rsidP="00971F91">
            <w:pPr>
              <w:pStyle w:val="table"/>
              <w:spacing w:after="0"/>
              <w:rPr>
                <w:b/>
                <w:lang w:val="ro-RO"/>
              </w:rPr>
            </w:pPr>
          </w:p>
        </w:tc>
        <w:tc>
          <w:tcPr>
            <w:tcW w:w="1710" w:type="dxa"/>
            <w:vMerge/>
            <w:tcBorders>
              <w:top w:val="nil"/>
              <w:left w:val="single" w:sz="6" w:space="0" w:color="000000"/>
              <w:bottom w:val="single" w:sz="4" w:space="0" w:color="auto"/>
              <w:right w:val="single" w:sz="6" w:space="0" w:color="000000"/>
            </w:tcBorders>
            <w:vAlign w:val="center"/>
          </w:tcPr>
          <w:p w:rsidR="001D2912" w:rsidRPr="00F42CE7" w:rsidRDefault="001D2912" w:rsidP="00971F91">
            <w:pPr>
              <w:pStyle w:val="table"/>
              <w:spacing w:after="0"/>
              <w:rPr>
                <w:b/>
                <w:lang w:val="ro-RO"/>
              </w:rPr>
            </w:pPr>
          </w:p>
        </w:tc>
        <w:tc>
          <w:tcPr>
            <w:tcW w:w="1170" w:type="dxa"/>
            <w:tcBorders>
              <w:top w:val="nil"/>
              <w:left w:val="single" w:sz="6" w:space="0" w:color="000000"/>
              <w:bottom w:val="single" w:sz="4" w:space="0" w:color="auto"/>
              <w:right w:val="single" w:sz="6" w:space="0" w:color="000000"/>
            </w:tcBorders>
            <w:shd w:val="pct20" w:color="000000" w:fill="FFFFFF"/>
            <w:vAlign w:val="center"/>
          </w:tcPr>
          <w:p w:rsidR="001D2912" w:rsidRPr="00F42CE7" w:rsidRDefault="001D2912" w:rsidP="00971F91">
            <w:pPr>
              <w:pStyle w:val="table"/>
              <w:spacing w:after="0"/>
              <w:rPr>
                <w:b/>
                <w:lang w:val="ro-RO"/>
              </w:rPr>
            </w:pPr>
            <w:r w:rsidRPr="00F42CE7">
              <w:rPr>
                <w:b/>
                <w:lang w:val="ro-RO"/>
              </w:rPr>
              <w:t xml:space="preserve">Eroarea de </w:t>
            </w:r>
            <w:proofErr w:type="spellStart"/>
            <w:r w:rsidRPr="00F42CE7">
              <w:rPr>
                <w:b/>
                <w:lang w:val="ro-RO"/>
              </w:rPr>
              <w:t>masurare</w:t>
            </w:r>
            <w:proofErr w:type="spellEnd"/>
            <w:r w:rsidRPr="00F42CE7">
              <w:rPr>
                <w:b/>
                <w:lang w:val="ro-RO"/>
              </w:rPr>
              <w:t xml:space="preserve"> si eroarea globala care rezulta.</w:t>
            </w:r>
          </w:p>
        </w:tc>
        <w:tc>
          <w:tcPr>
            <w:tcW w:w="1170" w:type="dxa"/>
            <w:tcBorders>
              <w:top w:val="nil"/>
              <w:left w:val="single" w:sz="6" w:space="0" w:color="000000"/>
              <w:bottom w:val="single" w:sz="4" w:space="0" w:color="auto"/>
              <w:right w:val="single" w:sz="6" w:space="0" w:color="000000"/>
            </w:tcBorders>
            <w:shd w:val="pct20" w:color="000000" w:fill="FFFFFF"/>
            <w:vAlign w:val="center"/>
          </w:tcPr>
          <w:p w:rsidR="001D2912" w:rsidRPr="00F42CE7" w:rsidRDefault="001D2912" w:rsidP="00971F91">
            <w:pPr>
              <w:pStyle w:val="table"/>
              <w:spacing w:after="0"/>
              <w:rPr>
                <w:b/>
                <w:lang w:val="ro-RO"/>
              </w:rPr>
            </w:pPr>
            <w:r w:rsidRPr="00F42CE7">
              <w:rPr>
                <w:b/>
                <w:lang w:val="ro-RO"/>
              </w:rPr>
              <w:t xml:space="preserve">Metode si intervale de corectare a </w:t>
            </w:r>
            <w:proofErr w:type="spellStart"/>
            <w:r w:rsidRPr="00F42CE7">
              <w:rPr>
                <w:b/>
                <w:lang w:val="ro-RO"/>
              </w:rPr>
              <w:t>calibrarii</w:t>
            </w:r>
            <w:proofErr w:type="spellEnd"/>
            <w:r w:rsidRPr="00F42CE7">
              <w:rPr>
                <w:b/>
                <w:lang w:val="ro-RO"/>
              </w:rPr>
              <w:t xml:space="preserve"> echipamentelor</w:t>
            </w:r>
          </w:p>
        </w:tc>
        <w:tc>
          <w:tcPr>
            <w:tcW w:w="1771" w:type="dxa"/>
            <w:tcBorders>
              <w:top w:val="nil"/>
              <w:left w:val="single" w:sz="6" w:space="0" w:color="000000"/>
              <w:bottom w:val="single" w:sz="4" w:space="0" w:color="auto"/>
              <w:right w:val="single" w:sz="18" w:space="0" w:color="008000"/>
            </w:tcBorders>
            <w:shd w:val="pct20" w:color="000000" w:fill="FFFFFF"/>
            <w:vAlign w:val="center"/>
          </w:tcPr>
          <w:p w:rsidR="001D2912" w:rsidRPr="00F42CE7" w:rsidRDefault="001D2912" w:rsidP="00971F91">
            <w:pPr>
              <w:pStyle w:val="table"/>
              <w:tabs>
                <w:tab w:val="left" w:pos="3152"/>
              </w:tabs>
              <w:spacing w:after="0"/>
              <w:rPr>
                <w:b/>
                <w:lang w:val="ro-RO"/>
              </w:rPr>
            </w:pPr>
            <w:r w:rsidRPr="00F42CE7">
              <w:rPr>
                <w:b/>
                <w:lang w:val="ro-RO"/>
              </w:rPr>
              <w:t xml:space="preserve">Acreditarea </w:t>
            </w:r>
            <w:proofErr w:type="spellStart"/>
            <w:r w:rsidRPr="00F42CE7">
              <w:rPr>
                <w:b/>
                <w:lang w:val="ro-RO"/>
              </w:rPr>
              <w:t>detinuta</w:t>
            </w:r>
            <w:proofErr w:type="spellEnd"/>
            <w:r w:rsidRPr="00F42CE7">
              <w:rPr>
                <w:b/>
                <w:lang w:val="ro-RO"/>
              </w:rPr>
              <w:t xml:space="preserve"> de prelevatorii de probe si de laboratoare sau detalii despre personalul folosit si instruire/competente</w:t>
            </w:r>
          </w:p>
        </w:tc>
      </w:tr>
      <w:tr w:rsidR="001D2912" w:rsidRPr="00F42CE7" w:rsidTr="004E2921">
        <w:trPr>
          <w:cantSplit/>
          <w:trHeight w:val="535"/>
        </w:trPr>
        <w:tc>
          <w:tcPr>
            <w:tcW w:w="1980" w:type="dxa"/>
            <w:tcBorders>
              <w:top w:val="single" w:sz="4" w:space="0" w:color="auto"/>
              <w:left w:val="single" w:sz="18" w:space="0" w:color="008000"/>
              <w:bottom w:val="single" w:sz="6" w:space="0" w:color="000000"/>
              <w:right w:val="single" w:sz="6" w:space="0" w:color="000000"/>
            </w:tcBorders>
            <w:shd w:val="pct20" w:color="auto" w:fill="FFFFFF"/>
          </w:tcPr>
          <w:p w:rsidR="001D2912" w:rsidRPr="00F42CE7" w:rsidRDefault="001D2912" w:rsidP="00971F91">
            <w:pPr>
              <w:pStyle w:val="table"/>
              <w:rPr>
                <w:lang w:val="ro-RO"/>
              </w:rPr>
            </w:pPr>
            <w:r w:rsidRPr="00F42CE7">
              <w:rPr>
                <w:lang w:val="ro-RO"/>
              </w:rPr>
              <w:t>Debit</w:t>
            </w:r>
          </w:p>
        </w:tc>
        <w:tc>
          <w:tcPr>
            <w:tcW w:w="1080" w:type="dxa"/>
            <w:vMerge w:val="restart"/>
            <w:tcBorders>
              <w:top w:val="single" w:sz="4" w:space="0" w:color="auto"/>
              <w:left w:val="single" w:sz="6" w:space="0" w:color="000000"/>
              <w:bottom w:val="single" w:sz="6" w:space="0" w:color="000000"/>
              <w:right w:val="single" w:sz="6" w:space="0" w:color="000000"/>
            </w:tcBorders>
          </w:tcPr>
          <w:p w:rsidR="001D2912" w:rsidRPr="00F42CE7" w:rsidRDefault="001D2912" w:rsidP="00971F91">
            <w:pPr>
              <w:pStyle w:val="table"/>
              <w:spacing w:after="0"/>
              <w:rPr>
                <w:lang w:val="ro-RO"/>
              </w:rPr>
            </w:pPr>
          </w:p>
          <w:p w:rsidR="001D2912" w:rsidRPr="00F42CE7" w:rsidRDefault="001D2912" w:rsidP="00971F91">
            <w:pPr>
              <w:pStyle w:val="table"/>
              <w:spacing w:after="0"/>
              <w:rPr>
                <w:lang w:val="ro-RO"/>
              </w:rPr>
            </w:pPr>
          </w:p>
          <w:p w:rsidR="001D2912" w:rsidRPr="00F42CE7" w:rsidRDefault="001D2912" w:rsidP="00971F91">
            <w:pPr>
              <w:pStyle w:val="table"/>
              <w:spacing w:after="0"/>
              <w:rPr>
                <w:lang w:val="ro-RO"/>
              </w:rPr>
            </w:pPr>
          </w:p>
          <w:p w:rsidR="001D2912" w:rsidRPr="00F42CE7" w:rsidRDefault="00134A71" w:rsidP="00971F91">
            <w:pPr>
              <w:pStyle w:val="table"/>
              <w:spacing w:after="0"/>
              <w:rPr>
                <w:lang w:val="ro-RO"/>
              </w:rPr>
            </w:pPr>
            <w:r w:rsidRPr="00F42CE7">
              <w:rPr>
                <w:lang w:val="ro-RO"/>
              </w:rPr>
              <w:t xml:space="preserve">Apa </w:t>
            </w:r>
            <w:proofErr w:type="spellStart"/>
            <w:r w:rsidR="00EC0ABA" w:rsidRPr="00F42CE7">
              <w:rPr>
                <w:lang w:val="ro-RO"/>
              </w:rPr>
              <w:t>descarcata</w:t>
            </w:r>
            <w:proofErr w:type="spellEnd"/>
            <w:r w:rsidR="00EC0ABA" w:rsidRPr="00F42CE7">
              <w:rPr>
                <w:lang w:val="ro-RO"/>
              </w:rPr>
              <w:t xml:space="preserve"> in canalizare</w:t>
            </w:r>
          </w:p>
          <w:p w:rsidR="001D2912" w:rsidRPr="00F42CE7" w:rsidRDefault="001D2912" w:rsidP="00971F91">
            <w:pPr>
              <w:pStyle w:val="table"/>
              <w:spacing w:after="0"/>
              <w:rPr>
                <w:lang w:val="ro-RO"/>
              </w:rPr>
            </w:pPr>
          </w:p>
          <w:p w:rsidR="001D2912" w:rsidRPr="00F42CE7" w:rsidRDefault="001D2912" w:rsidP="00971F91">
            <w:pPr>
              <w:pStyle w:val="table"/>
              <w:spacing w:after="0"/>
              <w:rPr>
                <w:lang w:val="ro-RO"/>
              </w:rPr>
            </w:pPr>
          </w:p>
          <w:p w:rsidR="001D2912" w:rsidRPr="00F42CE7" w:rsidRDefault="001D2912" w:rsidP="00971F91">
            <w:pPr>
              <w:pStyle w:val="table"/>
              <w:spacing w:after="0"/>
              <w:rPr>
                <w:lang w:val="ro-RO"/>
              </w:rPr>
            </w:pPr>
          </w:p>
          <w:p w:rsidR="001D2912" w:rsidRPr="00F42CE7" w:rsidRDefault="001D2912" w:rsidP="00971F91">
            <w:pPr>
              <w:pStyle w:val="table"/>
              <w:spacing w:after="0"/>
              <w:rPr>
                <w:lang w:val="ro-RO"/>
              </w:rPr>
            </w:pPr>
          </w:p>
          <w:p w:rsidR="001D2912" w:rsidRPr="00F42CE7" w:rsidRDefault="001D2912" w:rsidP="00971F91">
            <w:pPr>
              <w:pStyle w:val="table"/>
              <w:spacing w:after="0"/>
              <w:rPr>
                <w:lang w:val="ro-RO"/>
              </w:rPr>
            </w:pPr>
          </w:p>
          <w:p w:rsidR="001D2912" w:rsidRPr="00F42CE7" w:rsidRDefault="001D2912" w:rsidP="00971F91">
            <w:pPr>
              <w:pStyle w:val="table"/>
              <w:spacing w:after="0"/>
              <w:rPr>
                <w:lang w:val="ro-RO"/>
              </w:rPr>
            </w:pPr>
          </w:p>
          <w:p w:rsidR="001D2912" w:rsidRPr="00F42CE7" w:rsidRDefault="001D2912" w:rsidP="00971F91">
            <w:pPr>
              <w:pStyle w:val="table"/>
              <w:spacing w:after="0"/>
              <w:rPr>
                <w:lang w:val="ro-RO"/>
              </w:rPr>
            </w:pPr>
          </w:p>
          <w:p w:rsidR="001D2912" w:rsidRPr="00F42CE7" w:rsidRDefault="001D2912" w:rsidP="00971F91">
            <w:pPr>
              <w:pStyle w:val="table"/>
              <w:spacing w:after="0"/>
              <w:rPr>
                <w:lang w:val="ro-RO"/>
              </w:rPr>
            </w:pPr>
          </w:p>
          <w:p w:rsidR="001D2912" w:rsidRPr="00F42CE7" w:rsidRDefault="001D2912" w:rsidP="00971F91">
            <w:pPr>
              <w:pStyle w:val="table"/>
              <w:spacing w:after="0"/>
              <w:rPr>
                <w:lang w:val="ro-RO"/>
              </w:rPr>
            </w:pPr>
          </w:p>
          <w:p w:rsidR="001D2912" w:rsidRPr="00F42CE7" w:rsidRDefault="001D2912" w:rsidP="00971F91">
            <w:pPr>
              <w:pStyle w:val="table"/>
              <w:spacing w:after="0"/>
              <w:rPr>
                <w:lang w:val="ro-RO"/>
              </w:rPr>
            </w:pPr>
          </w:p>
        </w:tc>
        <w:tc>
          <w:tcPr>
            <w:tcW w:w="1350" w:type="dxa"/>
            <w:vMerge w:val="restart"/>
            <w:tcBorders>
              <w:top w:val="single" w:sz="4" w:space="0" w:color="auto"/>
              <w:left w:val="single" w:sz="6" w:space="0" w:color="000000"/>
              <w:bottom w:val="single" w:sz="6" w:space="0" w:color="000000"/>
              <w:right w:val="single" w:sz="6" w:space="0" w:color="000000"/>
            </w:tcBorders>
            <w:shd w:val="pct20" w:color="auto" w:fill="FFFFFF"/>
          </w:tcPr>
          <w:p w:rsidR="001D2912" w:rsidRPr="00F42CE7" w:rsidRDefault="001D2912" w:rsidP="00971F91">
            <w:pPr>
              <w:spacing w:after="0"/>
              <w:ind w:left="0"/>
              <w:rPr>
                <w:lang w:val="ro-RO"/>
              </w:rPr>
            </w:pPr>
          </w:p>
          <w:p w:rsidR="001D2912" w:rsidRPr="00F42CE7" w:rsidRDefault="00EC0ABA" w:rsidP="00971F91">
            <w:pPr>
              <w:spacing w:after="0"/>
              <w:ind w:left="0"/>
              <w:rPr>
                <w:lang w:val="ro-RO"/>
              </w:rPr>
            </w:pPr>
            <w:r w:rsidRPr="00F42CE7">
              <w:rPr>
                <w:lang w:val="ro-RO"/>
              </w:rPr>
              <w:t>Canalizarea municipiului Hunedoara</w:t>
            </w:r>
          </w:p>
          <w:p w:rsidR="001D2912" w:rsidRPr="00F42CE7" w:rsidRDefault="001D2912" w:rsidP="00971F91">
            <w:pPr>
              <w:spacing w:after="0"/>
              <w:ind w:left="0"/>
              <w:rPr>
                <w:lang w:val="ro-RO"/>
              </w:rPr>
            </w:pPr>
          </w:p>
          <w:p w:rsidR="001D2912" w:rsidRPr="00F42CE7" w:rsidRDefault="001D2912" w:rsidP="00971F91">
            <w:pPr>
              <w:spacing w:after="0"/>
              <w:ind w:left="0"/>
              <w:rPr>
                <w:lang w:val="ro-RO"/>
              </w:rPr>
            </w:pPr>
          </w:p>
          <w:p w:rsidR="001D2912" w:rsidRPr="00F42CE7" w:rsidRDefault="001D2912" w:rsidP="00971F91">
            <w:pPr>
              <w:spacing w:after="0"/>
              <w:ind w:left="0"/>
              <w:rPr>
                <w:lang w:val="ro-RO"/>
              </w:rPr>
            </w:pPr>
          </w:p>
          <w:p w:rsidR="001D2912" w:rsidRPr="00F42CE7" w:rsidRDefault="001D2912" w:rsidP="00971F91">
            <w:pPr>
              <w:spacing w:after="0"/>
              <w:ind w:left="0"/>
              <w:rPr>
                <w:lang w:val="ro-RO"/>
              </w:rPr>
            </w:pPr>
          </w:p>
          <w:p w:rsidR="001D2912" w:rsidRPr="00F42CE7" w:rsidRDefault="001D2912" w:rsidP="00971F91">
            <w:pPr>
              <w:spacing w:after="0"/>
              <w:ind w:left="0"/>
              <w:rPr>
                <w:lang w:val="ro-RO"/>
              </w:rPr>
            </w:pPr>
          </w:p>
          <w:p w:rsidR="001D2912" w:rsidRPr="00F42CE7" w:rsidRDefault="001D2912" w:rsidP="00971F91">
            <w:pPr>
              <w:spacing w:after="0"/>
              <w:ind w:left="0"/>
              <w:rPr>
                <w:lang w:val="ro-RO"/>
              </w:rPr>
            </w:pPr>
          </w:p>
          <w:p w:rsidR="001D2912" w:rsidRPr="00F42CE7" w:rsidRDefault="001D2912" w:rsidP="00971F91">
            <w:pPr>
              <w:spacing w:after="0"/>
              <w:ind w:left="0"/>
              <w:rPr>
                <w:lang w:val="ro-RO"/>
              </w:rPr>
            </w:pPr>
          </w:p>
          <w:p w:rsidR="001D2912" w:rsidRPr="00F42CE7" w:rsidRDefault="001D2912" w:rsidP="00971F91">
            <w:pPr>
              <w:spacing w:after="0"/>
              <w:ind w:left="0"/>
              <w:rPr>
                <w:lang w:val="ro-RO"/>
              </w:rPr>
            </w:pPr>
          </w:p>
          <w:p w:rsidR="001D2912" w:rsidRPr="00F42CE7" w:rsidRDefault="001D2912" w:rsidP="00971F91">
            <w:pPr>
              <w:spacing w:after="0"/>
              <w:ind w:left="0"/>
              <w:rPr>
                <w:lang w:val="ro-RO"/>
              </w:rPr>
            </w:pPr>
          </w:p>
          <w:p w:rsidR="001D2912" w:rsidRPr="00F42CE7" w:rsidRDefault="001D2912" w:rsidP="00971F91">
            <w:pPr>
              <w:spacing w:after="0"/>
              <w:ind w:left="0"/>
              <w:rPr>
                <w:lang w:val="ro-RO"/>
              </w:rPr>
            </w:pPr>
          </w:p>
        </w:tc>
        <w:tc>
          <w:tcPr>
            <w:tcW w:w="2970" w:type="dxa"/>
            <w:tcBorders>
              <w:top w:val="single" w:sz="4" w:space="0" w:color="auto"/>
              <w:left w:val="single" w:sz="6" w:space="0" w:color="000000"/>
              <w:bottom w:val="single" w:sz="6" w:space="0" w:color="000000"/>
              <w:right w:val="single" w:sz="6" w:space="0" w:color="000000"/>
            </w:tcBorders>
            <w:shd w:val="pct20" w:color="auto" w:fill="FFFFFF"/>
          </w:tcPr>
          <w:p w:rsidR="001D2912" w:rsidRPr="00F42CE7" w:rsidRDefault="00134A71" w:rsidP="00971F91">
            <w:pPr>
              <w:ind w:left="0"/>
              <w:rPr>
                <w:i/>
                <w:lang w:val="ro-RO"/>
              </w:rPr>
            </w:pPr>
            <w:r w:rsidRPr="00F42CE7">
              <w:rPr>
                <w:i/>
                <w:lang w:val="ro-RO"/>
              </w:rPr>
              <w:t>-</w:t>
            </w:r>
          </w:p>
        </w:tc>
        <w:tc>
          <w:tcPr>
            <w:tcW w:w="2250" w:type="dxa"/>
            <w:tcBorders>
              <w:top w:val="single" w:sz="4" w:space="0" w:color="auto"/>
              <w:left w:val="single" w:sz="6" w:space="0" w:color="000000"/>
              <w:bottom w:val="single" w:sz="6" w:space="0" w:color="000000"/>
              <w:right w:val="single" w:sz="6" w:space="0" w:color="000000"/>
            </w:tcBorders>
          </w:tcPr>
          <w:p w:rsidR="001D2912" w:rsidRPr="00F42CE7" w:rsidRDefault="001D2912" w:rsidP="00971F91">
            <w:pPr>
              <w:pStyle w:val="BodyTextIndent"/>
              <w:ind w:left="-18" w:right="-18"/>
              <w:jc w:val="both"/>
              <w:rPr>
                <w:lang w:val="ro-RO"/>
              </w:rPr>
            </w:pPr>
          </w:p>
        </w:tc>
        <w:tc>
          <w:tcPr>
            <w:tcW w:w="1710" w:type="dxa"/>
            <w:vMerge w:val="restart"/>
            <w:tcBorders>
              <w:top w:val="single" w:sz="4" w:space="0" w:color="auto"/>
              <w:left w:val="single" w:sz="6" w:space="0" w:color="000000"/>
              <w:bottom w:val="single" w:sz="6" w:space="0" w:color="000000"/>
              <w:right w:val="single" w:sz="6" w:space="0" w:color="000000"/>
            </w:tcBorders>
          </w:tcPr>
          <w:p w:rsidR="001D2912" w:rsidRPr="00F42CE7" w:rsidRDefault="001D2912" w:rsidP="00971F91">
            <w:pPr>
              <w:pStyle w:val="table"/>
              <w:spacing w:after="0"/>
              <w:rPr>
                <w:lang w:val="ro-RO"/>
              </w:rPr>
            </w:pPr>
          </w:p>
          <w:p w:rsidR="001D2912" w:rsidRPr="00F42CE7" w:rsidRDefault="001D2912" w:rsidP="00971F91">
            <w:pPr>
              <w:pStyle w:val="table"/>
              <w:spacing w:after="0"/>
              <w:rPr>
                <w:lang w:val="ro-RO"/>
              </w:rPr>
            </w:pPr>
          </w:p>
          <w:p w:rsidR="001D2912" w:rsidRPr="00F42CE7" w:rsidRDefault="001D2912" w:rsidP="00971F91">
            <w:pPr>
              <w:pStyle w:val="table"/>
              <w:spacing w:after="0"/>
              <w:rPr>
                <w:lang w:val="ro-RO"/>
              </w:rPr>
            </w:pPr>
          </w:p>
          <w:p w:rsidR="001D2912" w:rsidRPr="00F42CE7" w:rsidRDefault="00134A71" w:rsidP="00971F91">
            <w:pPr>
              <w:pStyle w:val="table"/>
              <w:spacing w:after="0"/>
              <w:rPr>
                <w:lang w:val="ro-RO"/>
              </w:rPr>
            </w:pPr>
            <w:r w:rsidRPr="00F42CE7">
              <w:rPr>
                <w:lang w:val="ro-RO"/>
              </w:rPr>
              <w:t>Da, sunt laboratoare acreditate</w:t>
            </w:r>
          </w:p>
        </w:tc>
        <w:tc>
          <w:tcPr>
            <w:tcW w:w="1170" w:type="dxa"/>
            <w:tcBorders>
              <w:top w:val="single" w:sz="4" w:space="0" w:color="auto"/>
              <w:left w:val="single" w:sz="6" w:space="0" w:color="000000"/>
              <w:bottom w:val="single" w:sz="6" w:space="0" w:color="000000"/>
              <w:right w:val="single" w:sz="6" w:space="0" w:color="000000"/>
            </w:tcBorders>
          </w:tcPr>
          <w:p w:rsidR="001D2912" w:rsidRPr="00F42CE7" w:rsidRDefault="001D2912" w:rsidP="00971F91">
            <w:pPr>
              <w:pStyle w:val="table"/>
              <w:spacing w:after="0"/>
              <w:rPr>
                <w:lang w:val="ro-RO"/>
              </w:rPr>
            </w:pPr>
            <w:r w:rsidRPr="00F42CE7">
              <w:rPr>
                <w:lang w:val="ro-RO"/>
              </w:rPr>
              <w:t>-</w:t>
            </w:r>
          </w:p>
        </w:tc>
        <w:tc>
          <w:tcPr>
            <w:tcW w:w="1170" w:type="dxa"/>
            <w:tcBorders>
              <w:top w:val="single" w:sz="4" w:space="0" w:color="auto"/>
              <w:left w:val="single" w:sz="6" w:space="0" w:color="000000"/>
              <w:bottom w:val="single" w:sz="6" w:space="0" w:color="000000"/>
              <w:right w:val="single" w:sz="6" w:space="0" w:color="000000"/>
            </w:tcBorders>
          </w:tcPr>
          <w:p w:rsidR="001D2912" w:rsidRPr="00F42CE7" w:rsidRDefault="001D2912" w:rsidP="00971F91">
            <w:pPr>
              <w:pStyle w:val="table"/>
              <w:spacing w:after="0"/>
              <w:rPr>
                <w:lang w:val="ro-RO"/>
              </w:rPr>
            </w:pPr>
            <w:r w:rsidRPr="00F42CE7">
              <w:rPr>
                <w:lang w:val="ro-RO"/>
              </w:rPr>
              <w:t>-</w:t>
            </w:r>
          </w:p>
        </w:tc>
        <w:tc>
          <w:tcPr>
            <w:tcW w:w="1771" w:type="dxa"/>
            <w:vMerge w:val="restart"/>
            <w:tcBorders>
              <w:top w:val="single" w:sz="4" w:space="0" w:color="auto"/>
              <w:left w:val="single" w:sz="6" w:space="0" w:color="000000"/>
              <w:right w:val="single" w:sz="18" w:space="0" w:color="008000"/>
            </w:tcBorders>
          </w:tcPr>
          <w:p w:rsidR="001D2912" w:rsidRPr="00F42CE7" w:rsidRDefault="001D2912" w:rsidP="00971F91">
            <w:pPr>
              <w:pStyle w:val="table"/>
              <w:spacing w:after="0"/>
              <w:rPr>
                <w:lang w:val="ro-RO"/>
              </w:rPr>
            </w:pPr>
          </w:p>
          <w:p w:rsidR="001D2912" w:rsidRPr="00F42CE7" w:rsidRDefault="001D2912" w:rsidP="00971F91">
            <w:pPr>
              <w:pStyle w:val="table"/>
              <w:spacing w:after="0"/>
              <w:rPr>
                <w:lang w:val="ro-RO"/>
              </w:rPr>
            </w:pPr>
          </w:p>
          <w:p w:rsidR="001D2912" w:rsidRPr="00F42CE7" w:rsidRDefault="00134A71" w:rsidP="00971F91">
            <w:pPr>
              <w:pStyle w:val="table"/>
              <w:spacing w:after="0"/>
              <w:rPr>
                <w:lang w:val="ro-RO"/>
              </w:rPr>
            </w:pPr>
            <w:r w:rsidRPr="00F42CE7">
              <w:rPr>
                <w:lang w:val="ro-RO"/>
              </w:rPr>
              <w:t>Acreditare RENAR</w:t>
            </w:r>
          </w:p>
          <w:p w:rsidR="001D2912" w:rsidRPr="00F42CE7" w:rsidRDefault="001D2912" w:rsidP="00971F91">
            <w:pPr>
              <w:pStyle w:val="table"/>
              <w:spacing w:after="0"/>
              <w:rPr>
                <w:lang w:val="ro-RO"/>
              </w:rPr>
            </w:pPr>
          </w:p>
          <w:p w:rsidR="001D2912" w:rsidRPr="00F42CE7" w:rsidRDefault="001D2912" w:rsidP="00971F91">
            <w:pPr>
              <w:pStyle w:val="table"/>
              <w:spacing w:after="0"/>
              <w:rPr>
                <w:lang w:val="ro-RO"/>
              </w:rPr>
            </w:pPr>
          </w:p>
          <w:p w:rsidR="001D2912" w:rsidRPr="00F42CE7" w:rsidRDefault="001D2912" w:rsidP="00971F91">
            <w:pPr>
              <w:pStyle w:val="table"/>
              <w:spacing w:after="0"/>
              <w:rPr>
                <w:lang w:val="ro-RO"/>
              </w:rPr>
            </w:pPr>
          </w:p>
          <w:p w:rsidR="001D2912" w:rsidRPr="00F42CE7" w:rsidRDefault="001D2912" w:rsidP="00971F91">
            <w:pPr>
              <w:pStyle w:val="table"/>
              <w:spacing w:after="0"/>
              <w:rPr>
                <w:lang w:val="ro-RO"/>
              </w:rPr>
            </w:pPr>
          </w:p>
          <w:p w:rsidR="001D2912" w:rsidRPr="00F42CE7" w:rsidRDefault="001D2912" w:rsidP="00971F91">
            <w:pPr>
              <w:pStyle w:val="table"/>
              <w:spacing w:after="0"/>
              <w:rPr>
                <w:lang w:val="ro-RO"/>
              </w:rPr>
            </w:pPr>
          </w:p>
          <w:p w:rsidR="001D2912" w:rsidRPr="00F42CE7" w:rsidRDefault="001D2912" w:rsidP="00971F91">
            <w:pPr>
              <w:pStyle w:val="table"/>
              <w:spacing w:after="0"/>
              <w:rPr>
                <w:lang w:val="ro-RO"/>
              </w:rPr>
            </w:pPr>
          </w:p>
          <w:p w:rsidR="001D2912" w:rsidRPr="00F42CE7" w:rsidRDefault="001D2912" w:rsidP="00971F91">
            <w:pPr>
              <w:pStyle w:val="table"/>
              <w:spacing w:after="0"/>
              <w:rPr>
                <w:lang w:val="ro-RO"/>
              </w:rPr>
            </w:pPr>
          </w:p>
          <w:p w:rsidR="001D2912" w:rsidRPr="00F42CE7" w:rsidRDefault="001D2912" w:rsidP="00971F91">
            <w:pPr>
              <w:spacing w:after="0"/>
              <w:ind w:left="0"/>
              <w:rPr>
                <w:lang w:val="ro-RO"/>
              </w:rPr>
            </w:pPr>
          </w:p>
          <w:p w:rsidR="001D2912" w:rsidRPr="00F42CE7" w:rsidRDefault="001D2912" w:rsidP="00971F91">
            <w:pPr>
              <w:ind w:left="0"/>
              <w:rPr>
                <w:lang w:val="ro-RO"/>
              </w:rPr>
            </w:pPr>
          </w:p>
        </w:tc>
      </w:tr>
      <w:tr w:rsidR="001D2912" w:rsidRPr="00F42CE7" w:rsidTr="004E2921">
        <w:trPr>
          <w:cantSplit/>
        </w:trPr>
        <w:tc>
          <w:tcPr>
            <w:tcW w:w="1980" w:type="dxa"/>
            <w:tcBorders>
              <w:top w:val="single" w:sz="6" w:space="0" w:color="000000"/>
              <w:left w:val="single" w:sz="18" w:space="0" w:color="008000"/>
              <w:bottom w:val="single" w:sz="6" w:space="0" w:color="000000"/>
              <w:right w:val="single" w:sz="6" w:space="0" w:color="000000"/>
            </w:tcBorders>
            <w:shd w:val="pct20" w:color="auto" w:fill="FFFFFF"/>
          </w:tcPr>
          <w:p w:rsidR="001D2912" w:rsidRPr="00F42CE7" w:rsidRDefault="001D2912" w:rsidP="00971F91">
            <w:pPr>
              <w:ind w:left="-18" w:firstLine="18"/>
              <w:rPr>
                <w:b/>
                <w:bCs/>
                <w:i/>
                <w:iCs/>
                <w:lang w:val="ro-RO"/>
              </w:rPr>
            </w:pPr>
            <w:r w:rsidRPr="00F42CE7">
              <w:rPr>
                <w:lang w:val="ro-RO"/>
              </w:rPr>
              <w:t>pH</w:t>
            </w:r>
          </w:p>
        </w:tc>
        <w:tc>
          <w:tcPr>
            <w:tcW w:w="1080" w:type="dxa"/>
            <w:vMerge/>
            <w:tcBorders>
              <w:top w:val="single" w:sz="6" w:space="0" w:color="000000"/>
              <w:left w:val="single" w:sz="6" w:space="0" w:color="000000"/>
              <w:right w:val="single" w:sz="6" w:space="0" w:color="000000"/>
            </w:tcBorders>
          </w:tcPr>
          <w:p w:rsidR="001D2912" w:rsidRPr="00F42CE7" w:rsidRDefault="001D2912" w:rsidP="00971F91">
            <w:pPr>
              <w:pStyle w:val="table"/>
              <w:spacing w:after="0"/>
              <w:rPr>
                <w:lang w:val="ro-RO"/>
              </w:rPr>
            </w:pPr>
          </w:p>
        </w:tc>
        <w:tc>
          <w:tcPr>
            <w:tcW w:w="1350" w:type="dxa"/>
            <w:vMerge/>
            <w:tcBorders>
              <w:top w:val="single" w:sz="6" w:space="0" w:color="000000"/>
              <w:left w:val="single" w:sz="6" w:space="0" w:color="000000"/>
              <w:right w:val="single" w:sz="6" w:space="0" w:color="000000"/>
            </w:tcBorders>
            <w:shd w:val="pct20" w:color="auto" w:fill="FFFFFF"/>
          </w:tcPr>
          <w:p w:rsidR="001D2912" w:rsidRPr="00F42CE7" w:rsidRDefault="001D2912" w:rsidP="00971F91">
            <w:pPr>
              <w:spacing w:after="0"/>
              <w:ind w:left="0"/>
              <w:rPr>
                <w:lang w:val="ro-RO"/>
              </w:rPr>
            </w:pPr>
          </w:p>
        </w:tc>
        <w:tc>
          <w:tcPr>
            <w:tcW w:w="2970" w:type="dxa"/>
            <w:tcBorders>
              <w:top w:val="single" w:sz="6" w:space="0" w:color="000000"/>
              <w:left w:val="single" w:sz="6" w:space="0" w:color="000000"/>
              <w:bottom w:val="single" w:sz="6" w:space="0" w:color="000000"/>
              <w:right w:val="single" w:sz="6" w:space="0" w:color="000000"/>
            </w:tcBorders>
            <w:shd w:val="pct20" w:color="auto" w:fill="FFFFFF"/>
          </w:tcPr>
          <w:p w:rsidR="001D2912" w:rsidRPr="00F42CE7" w:rsidRDefault="00EC0ABA" w:rsidP="00971F91">
            <w:pPr>
              <w:spacing w:after="0"/>
              <w:ind w:left="0"/>
              <w:rPr>
                <w:lang w:val="ro-RO"/>
              </w:rPr>
            </w:pPr>
            <w:r w:rsidRPr="00F42CE7">
              <w:rPr>
                <w:lang w:val="ro-RO"/>
              </w:rPr>
              <w:t>anual</w:t>
            </w:r>
          </w:p>
        </w:tc>
        <w:tc>
          <w:tcPr>
            <w:tcW w:w="2250" w:type="dxa"/>
            <w:tcBorders>
              <w:top w:val="single" w:sz="6" w:space="0" w:color="000000"/>
              <w:left w:val="single" w:sz="6" w:space="0" w:color="000000"/>
              <w:bottom w:val="single" w:sz="6" w:space="0" w:color="000000"/>
              <w:right w:val="single" w:sz="6" w:space="0" w:color="000000"/>
            </w:tcBorders>
          </w:tcPr>
          <w:p w:rsidR="001D2912" w:rsidRPr="00F42CE7" w:rsidRDefault="001D2912" w:rsidP="00971F91">
            <w:pPr>
              <w:pStyle w:val="table"/>
              <w:spacing w:after="0"/>
              <w:ind w:left="-50" w:right="-137" w:hanging="90"/>
              <w:jc w:val="center"/>
              <w:rPr>
                <w:lang w:val="ro-RO"/>
              </w:rPr>
            </w:pPr>
          </w:p>
        </w:tc>
        <w:tc>
          <w:tcPr>
            <w:tcW w:w="1710" w:type="dxa"/>
            <w:vMerge/>
            <w:tcBorders>
              <w:top w:val="single" w:sz="6" w:space="0" w:color="000000"/>
              <w:left w:val="single" w:sz="6" w:space="0" w:color="000000"/>
              <w:right w:val="single" w:sz="6" w:space="0" w:color="000000"/>
            </w:tcBorders>
          </w:tcPr>
          <w:p w:rsidR="001D2912" w:rsidRPr="00F42CE7" w:rsidRDefault="001D2912" w:rsidP="00971F91">
            <w:pPr>
              <w:pStyle w:val="table"/>
              <w:spacing w:after="0"/>
              <w:rPr>
                <w:lang w:val="ro-RO"/>
              </w:rPr>
            </w:pPr>
          </w:p>
        </w:tc>
        <w:tc>
          <w:tcPr>
            <w:tcW w:w="1170" w:type="dxa"/>
            <w:tcBorders>
              <w:top w:val="single" w:sz="6" w:space="0" w:color="000000"/>
              <w:left w:val="single" w:sz="6" w:space="0" w:color="000000"/>
              <w:bottom w:val="single" w:sz="6" w:space="0" w:color="000000"/>
              <w:right w:val="single" w:sz="6" w:space="0" w:color="000000"/>
            </w:tcBorders>
          </w:tcPr>
          <w:p w:rsidR="001D2912" w:rsidRPr="00F42CE7" w:rsidRDefault="001D2912" w:rsidP="00971F91">
            <w:pPr>
              <w:pStyle w:val="table"/>
              <w:spacing w:after="0"/>
              <w:rPr>
                <w:lang w:val="ro-RO"/>
              </w:rPr>
            </w:pPr>
            <w:r w:rsidRPr="00F42CE7">
              <w:rPr>
                <w:lang w:val="ro-RO"/>
              </w:rPr>
              <w:t>-</w:t>
            </w:r>
          </w:p>
        </w:tc>
        <w:tc>
          <w:tcPr>
            <w:tcW w:w="1170" w:type="dxa"/>
            <w:tcBorders>
              <w:top w:val="single" w:sz="6" w:space="0" w:color="000000"/>
              <w:left w:val="single" w:sz="6" w:space="0" w:color="000000"/>
              <w:bottom w:val="single" w:sz="6" w:space="0" w:color="000000"/>
              <w:right w:val="single" w:sz="6" w:space="0" w:color="000000"/>
            </w:tcBorders>
          </w:tcPr>
          <w:p w:rsidR="001D2912" w:rsidRPr="00F42CE7" w:rsidRDefault="001D2912" w:rsidP="00971F91">
            <w:pPr>
              <w:pStyle w:val="table"/>
              <w:spacing w:after="0"/>
              <w:rPr>
                <w:lang w:val="ro-RO"/>
              </w:rPr>
            </w:pPr>
            <w:r w:rsidRPr="00F42CE7">
              <w:rPr>
                <w:lang w:val="ro-RO"/>
              </w:rPr>
              <w:t>-</w:t>
            </w:r>
          </w:p>
        </w:tc>
        <w:tc>
          <w:tcPr>
            <w:tcW w:w="1771" w:type="dxa"/>
            <w:vMerge/>
            <w:tcBorders>
              <w:left w:val="single" w:sz="6" w:space="0" w:color="000000"/>
              <w:right w:val="single" w:sz="18" w:space="0" w:color="008000"/>
            </w:tcBorders>
          </w:tcPr>
          <w:p w:rsidR="001D2912" w:rsidRPr="00F42CE7" w:rsidRDefault="001D2912" w:rsidP="00971F91">
            <w:pPr>
              <w:ind w:left="0"/>
              <w:rPr>
                <w:lang w:val="ro-RO"/>
              </w:rPr>
            </w:pPr>
          </w:p>
        </w:tc>
      </w:tr>
      <w:tr w:rsidR="001D2912" w:rsidRPr="00F42CE7" w:rsidTr="004E2921">
        <w:trPr>
          <w:cantSplit/>
        </w:trPr>
        <w:tc>
          <w:tcPr>
            <w:tcW w:w="1980" w:type="dxa"/>
            <w:tcBorders>
              <w:top w:val="single" w:sz="6" w:space="0" w:color="000000"/>
              <w:left w:val="single" w:sz="18" w:space="0" w:color="008000"/>
              <w:bottom w:val="single" w:sz="6" w:space="0" w:color="000000"/>
              <w:right w:val="single" w:sz="6" w:space="0" w:color="000000"/>
            </w:tcBorders>
            <w:shd w:val="pct20" w:color="auto" w:fill="FFFFFF"/>
          </w:tcPr>
          <w:p w:rsidR="001D2912" w:rsidRPr="00F42CE7" w:rsidRDefault="001D2912" w:rsidP="00971F91">
            <w:pPr>
              <w:ind w:left="-18" w:firstLine="18"/>
              <w:rPr>
                <w:lang w:val="ro-RO"/>
              </w:rPr>
            </w:pPr>
            <w:r w:rsidRPr="00F42CE7">
              <w:rPr>
                <w:lang w:val="ro-RO"/>
              </w:rPr>
              <w:t>CCO-Cr</w:t>
            </w:r>
          </w:p>
        </w:tc>
        <w:tc>
          <w:tcPr>
            <w:tcW w:w="1080" w:type="dxa"/>
            <w:vMerge/>
            <w:tcBorders>
              <w:left w:val="single" w:sz="6" w:space="0" w:color="000000"/>
              <w:right w:val="single" w:sz="6" w:space="0" w:color="000000"/>
            </w:tcBorders>
          </w:tcPr>
          <w:p w:rsidR="001D2912" w:rsidRPr="00F42CE7" w:rsidRDefault="001D2912" w:rsidP="00971F91">
            <w:pPr>
              <w:pStyle w:val="table"/>
              <w:spacing w:after="0"/>
              <w:rPr>
                <w:lang w:val="ro-RO"/>
              </w:rPr>
            </w:pPr>
          </w:p>
        </w:tc>
        <w:tc>
          <w:tcPr>
            <w:tcW w:w="1350" w:type="dxa"/>
            <w:vMerge/>
            <w:tcBorders>
              <w:left w:val="single" w:sz="6" w:space="0" w:color="000000"/>
              <w:right w:val="single" w:sz="6" w:space="0" w:color="000000"/>
            </w:tcBorders>
            <w:shd w:val="pct20" w:color="auto" w:fill="FFFFFF"/>
          </w:tcPr>
          <w:p w:rsidR="001D2912" w:rsidRPr="00F42CE7" w:rsidRDefault="001D2912" w:rsidP="00971F91">
            <w:pPr>
              <w:spacing w:after="0"/>
              <w:ind w:left="0"/>
              <w:rPr>
                <w:lang w:val="ro-RO"/>
              </w:rPr>
            </w:pPr>
          </w:p>
        </w:tc>
        <w:tc>
          <w:tcPr>
            <w:tcW w:w="2970" w:type="dxa"/>
            <w:tcBorders>
              <w:top w:val="single" w:sz="6" w:space="0" w:color="000000"/>
              <w:left w:val="single" w:sz="6" w:space="0" w:color="000000"/>
              <w:bottom w:val="single" w:sz="6" w:space="0" w:color="000000"/>
              <w:right w:val="single" w:sz="6" w:space="0" w:color="000000"/>
            </w:tcBorders>
            <w:shd w:val="pct20" w:color="auto" w:fill="FFFFFF"/>
          </w:tcPr>
          <w:p w:rsidR="001D2912" w:rsidRPr="00F42CE7" w:rsidRDefault="00134A71" w:rsidP="00971F91">
            <w:pPr>
              <w:spacing w:after="0"/>
              <w:ind w:left="0"/>
              <w:rPr>
                <w:lang w:val="ro-RO"/>
              </w:rPr>
            </w:pPr>
            <w:r w:rsidRPr="00F42CE7">
              <w:rPr>
                <w:lang w:val="ro-RO"/>
              </w:rPr>
              <w:t>-</w:t>
            </w:r>
          </w:p>
        </w:tc>
        <w:tc>
          <w:tcPr>
            <w:tcW w:w="2250" w:type="dxa"/>
            <w:tcBorders>
              <w:top w:val="single" w:sz="6" w:space="0" w:color="000000"/>
              <w:left w:val="single" w:sz="6" w:space="0" w:color="000000"/>
              <w:bottom w:val="single" w:sz="6" w:space="0" w:color="000000"/>
              <w:right w:val="single" w:sz="6" w:space="0" w:color="000000"/>
            </w:tcBorders>
          </w:tcPr>
          <w:p w:rsidR="001D2912" w:rsidRPr="00F42CE7" w:rsidRDefault="001D2912" w:rsidP="00971F91">
            <w:pPr>
              <w:ind w:left="-50" w:right="-137" w:hanging="90"/>
              <w:jc w:val="center"/>
              <w:rPr>
                <w:lang w:val="ro-RO"/>
              </w:rPr>
            </w:pPr>
          </w:p>
        </w:tc>
        <w:tc>
          <w:tcPr>
            <w:tcW w:w="1710" w:type="dxa"/>
            <w:vMerge/>
            <w:tcBorders>
              <w:left w:val="single" w:sz="6" w:space="0" w:color="000000"/>
              <w:right w:val="single" w:sz="6" w:space="0" w:color="000000"/>
            </w:tcBorders>
          </w:tcPr>
          <w:p w:rsidR="001D2912" w:rsidRPr="00F42CE7" w:rsidRDefault="001D2912" w:rsidP="00971F91">
            <w:pPr>
              <w:pStyle w:val="table"/>
              <w:spacing w:after="0"/>
              <w:rPr>
                <w:lang w:val="ro-RO"/>
              </w:rPr>
            </w:pPr>
          </w:p>
        </w:tc>
        <w:tc>
          <w:tcPr>
            <w:tcW w:w="1170" w:type="dxa"/>
            <w:tcBorders>
              <w:top w:val="single" w:sz="6" w:space="0" w:color="000000"/>
              <w:left w:val="single" w:sz="6" w:space="0" w:color="000000"/>
              <w:bottom w:val="single" w:sz="6" w:space="0" w:color="000000"/>
              <w:right w:val="single" w:sz="6" w:space="0" w:color="000000"/>
            </w:tcBorders>
          </w:tcPr>
          <w:p w:rsidR="001D2912" w:rsidRPr="00F42CE7" w:rsidRDefault="001D2912" w:rsidP="00971F91">
            <w:pPr>
              <w:pStyle w:val="table"/>
              <w:spacing w:after="0"/>
              <w:rPr>
                <w:lang w:val="ro-RO"/>
              </w:rPr>
            </w:pPr>
            <w:r w:rsidRPr="00F42CE7">
              <w:rPr>
                <w:lang w:val="ro-RO"/>
              </w:rPr>
              <w:t>-</w:t>
            </w:r>
          </w:p>
        </w:tc>
        <w:tc>
          <w:tcPr>
            <w:tcW w:w="1170" w:type="dxa"/>
            <w:tcBorders>
              <w:top w:val="single" w:sz="6" w:space="0" w:color="000000"/>
              <w:left w:val="single" w:sz="6" w:space="0" w:color="000000"/>
              <w:bottom w:val="single" w:sz="6" w:space="0" w:color="000000"/>
              <w:right w:val="single" w:sz="6" w:space="0" w:color="000000"/>
            </w:tcBorders>
          </w:tcPr>
          <w:p w:rsidR="001D2912" w:rsidRPr="00F42CE7" w:rsidRDefault="001D2912" w:rsidP="00971F91">
            <w:pPr>
              <w:pStyle w:val="table"/>
              <w:spacing w:after="0"/>
              <w:rPr>
                <w:lang w:val="ro-RO"/>
              </w:rPr>
            </w:pPr>
            <w:r w:rsidRPr="00F42CE7">
              <w:rPr>
                <w:lang w:val="ro-RO"/>
              </w:rPr>
              <w:t>-</w:t>
            </w:r>
          </w:p>
        </w:tc>
        <w:tc>
          <w:tcPr>
            <w:tcW w:w="1771" w:type="dxa"/>
            <w:vMerge/>
            <w:tcBorders>
              <w:left w:val="single" w:sz="6" w:space="0" w:color="000000"/>
              <w:right w:val="single" w:sz="18" w:space="0" w:color="008000"/>
            </w:tcBorders>
          </w:tcPr>
          <w:p w:rsidR="001D2912" w:rsidRPr="00F42CE7" w:rsidRDefault="001D2912" w:rsidP="00971F91">
            <w:pPr>
              <w:ind w:left="0"/>
              <w:rPr>
                <w:lang w:val="ro-RO"/>
              </w:rPr>
            </w:pPr>
          </w:p>
        </w:tc>
      </w:tr>
      <w:tr w:rsidR="001D2912" w:rsidRPr="00F42CE7" w:rsidTr="004E2921">
        <w:trPr>
          <w:cantSplit/>
        </w:trPr>
        <w:tc>
          <w:tcPr>
            <w:tcW w:w="1980" w:type="dxa"/>
            <w:tcBorders>
              <w:top w:val="single" w:sz="6" w:space="0" w:color="000000"/>
              <w:left w:val="single" w:sz="18" w:space="0" w:color="008000"/>
              <w:bottom w:val="single" w:sz="6" w:space="0" w:color="000000"/>
              <w:right w:val="single" w:sz="6" w:space="0" w:color="000000"/>
            </w:tcBorders>
            <w:shd w:val="pct20" w:color="auto" w:fill="FFFFFF"/>
          </w:tcPr>
          <w:p w:rsidR="001D2912" w:rsidRPr="00F42CE7" w:rsidRDefault="001D2912" w:rsidP="00971F91">
            <w:pPr>
              <w:ind w:left="-18" w:firstLine="18"/>
              <w:rPr>
                <w:vertAlign w:val="subscript"/>
                <w:lang w:val="ro-RO"/>
              </w:rPr>
            </w:pPr>
            <w:r w:rsidRPr="00F42CE7">
              <w:rPr>
                <w:lang w:val="ro-RO"/>
              </w:rPr>
              <w:t>CBO</w:t>
            </w:r>
            <w:r w:rsidRPr="00F42CE7">
              <w:rPr>
                <w:vertAlign w:val="subscript"/>
                <w:lang w:val="ro-RO"/>
              </w:rPr>
              <w:t>5</w:t>
            </w:r>
          </w:p>
        </w:tc>
        <w:tc>
          <w:tcPr>
            <w:tcW w:w="1080" w:type="dxa"/>
            <w:vMerge/>
            <w:tcBorders>
              <w:left w:val="single" w:sz="6" w:space="0" w:color="000000"/>
              <w:right w:val="single" w:sz="6" w:space="0" w:color="000000"/>
            </w:tcBorders>
          </w:tcPr>
          <w:p w:rsidR="001D2912" w:rsidRPr="00F42CE7" w:rsidRDefault="001D2912" w:rsidP="00971F91">
            <w:pPr>
              <w:pStyle w:val="table"/>
              <w:spacing w:after="0"/>
              <w:rPr>
                <w:lang w:val="ro-RO"/>
              </w:rPr>
            </w:pPr>
          </w:p>
        </w:tc>
        <w:tc>
          <w:tcPr>
            <w:tcW w:w="1350" w:type="dxa"/>
            <w:vMerge/>
            <w:tcBorders>
              <w:left w:val="single" w:sz="6" w:space="0" w:color="000000"/>
              <w:right w:val="single" w:sz="6" w:space="0" w:color="000000"/>
            </w:tcBorders>
            <w:shd w:val="pct20" w:color="auto" w:fill="FFFFFF"/>
          </w:tcPr>
          <w:p w:rsidR="001D2912" w:rsidRPr="00F42CE7" w:rsidRDefault="001D2912" w:rsidP="00971F91">
            <w:pPr>
              <w:spacing w:after="0"/>
              <w:ind w:left="0"/>
              <w:rPr>
                <w:lang w:val="ro-RO"/>
              </w:rPr>
            </w:pPr>
          </w:p>
        </w:tc>
        <w:tc>
          <w:tcPr>
            <w:tcW w:w="2970" w:type="dxa"/>
            <w:tcBorders>
              <w:top w:val="single" w:sz="6" w:space="0" w:color="000000"/>
              <w:left w:val="single" w:sz="6" w:space="0" w:color="000000"/>
              <w:bottom w:val="single" w:sz="6" w:space="0" w:color="000000"/>
              <w:right w:val="single" w:sz="6" w:space="0" w:color="000000"/>
            </w:tcBorders>
            <w:shd w:val="pct20" w:color="auto" w:fill="FFFFFF"/>
          </w:tcPr>
          <w:p w:rsidR="001D2912" w:rsidRPr="00F42CE7" w:rsidRDefault="00134A71" w:rsidP="00971F91">
            <w:pPr>
              <w:spacing w:after="0"/>
              <w:ind w:left="0"/>
              <w:rPr>
                <w:lang w:val="ro-RO"/>
              </w:rPr>
            </w:pPr>
            <w:r w:rsidRPr="00F42CE7">
              <w:rPr>
                <w:lang w:val="ro-RO"/>
              </w:rPr>
              <w:t>-</w:t>
            </w:r>
          </w:p>
        </w:tc>
        <w:tc>
          <w:tcPr>
            <w:tcW w:w="2250" w:type="dxa"/>
            <w:tcBorders>
              <w:top w:val="single" w:sz="6" w:space="0" w:color="000000"/>
              <w:left w:val="single" w:sz="6" w:space="0" w:color="000000"/>
              <w:bottom w:val="single" w:sz="6" w:space="0" w:color="000000"/>
              <w:right w:val="single" w:sz="6" w:space="0" w:color="000000"/>
            </w:tcBorders>
          </w:tcPr>
          <w:p w:rsidR="001D2912" w:rsidRPr="00F42CE7" w:rsidRDefault="001D2912" w:rsidP="00971F91">
            <w:pPr>
              <w:pStyle w:val="table"/>
              <w:spacing w:after="0"/>
              <w:ind w:left="-50" w:right="-137" w:hanging="90"/>
              <w:jc w:val="center"/>
              <w:rPr>
                <w:lang w:val="ro-RO"/>
              </w:rPr>
            </w:pPr>
          </w:p>
        </w:tc>
        <w:tc>
          <w:tcPr>
            <w:tcW w:w="1710" w:type="dxa"/>
            <w:vMerge/>
            <w:tcBorders>
              <w:left w:val="single" w:sz="6" w:space="0" w:color="000000"/>
              <w:right w:val="single" w:sz="6" w:space="0" w:color="000000"/>
            </w:tcBorders>
          </w:tcPr>
          <w:p w:rsidR="001D2912" w:rsidRPr="00F42CE7" w:rsidRDefault="001D2912" w:rsidP="00971F91">
            <w:pPr>
              <w:pStyle w:val="table"/>
              <w:spacing w:after="0"/>
              <w:rPr>
                <w:lang w:val="ro-RO"/>
              </w:rPr>
            </w:pPr>
          </w:p>
        </w:tc>
        <w:tc>
          <w:tcPr>
            <w:tcW w:w="1170" w:type="dxa"/>
            <w:tcBorders>
              <w:top w:val="single" w:sz="6" w:space="0" w:color="000000"/>
              <w:left w:val="single" w:sz="6" w:space="0" w:color="000000"/>
              <w:bottom w:val="single" w:sz="6" w:space="0" w:color="000000"/>
              <w:right w:val="single" w:sz="6" w:space="0" w:color="000000"/>
            </w:tcBorders>
          </w:tcPr>
          <w:p w:rsidR="001D2912" w:rsidRPr="00F42CE7" w:rsidRDefault="001D2912" w:rsidP="00971F91">
            <w:pPr>
              <w:pStyle w:val="table"/>
              <w:spacing w:after="0"/>
              <w:rPr>
                <w:lang w:val="ro-RO"/>
              </w:rPr>
            </w:pPr>
            <w:r w:rsidRPr="00F42CE7">
              <w:rPr>
                <w:lang w:val="ro-RO"/>
              </w:rPr>
              <w:t>-</w:t>
            </w:r>
          </w:p>
        </w:tc>
        <w:tc>
          <w:tcPr>
            <w:tcW w:w="1170" w:type="dxa"/>
            <w:tcBorders>
              <w:top w:val="single" w:sz="6" w:space="0" w:color="000000"/>
              <w:left w:val="single" w:sz="6" w:space="0" w:color="000000"/>
              <w:bottom w:val="single" w:sz="6" w:space="0" w:color="000000"/>
              <w:right w:val="single" w:sz="6" w:space="0" w:color="000000"/>
            </w:tcBorders>
          </w:tcPr>
          <w:p w:rsidR="001D2912" w:rsidRPr="00F42CE7" w:rsidRDefault="001D2912" w:rsidP="00971F91">
            <w:pPr>
              <w:pStyle w:val="table"/>
              <w:spacing w:after="0"/>
              <w:rPr>
                <w:lang w:val="ro-RO"/>
              </w:rPr>
            </w:pPr>
            <w:r w:rsidRPr="00F42CE7">
              <w:rPr>
                <w:lang w:val="ro-RO"/>
              </w:rPr>
              <w:t>-</w:t>
            </w:r>
          </w:p>
        </w:tc>
        <w:tc>
          <w:tcPr>
            <w:tcW w:w="1771" w:type="dxa"/>
            <w:vMerge/>
            <w:tcBorders>
              <w:left w:val="single" w:sz="6" w:space="0" w:color="000000"/>
              <w:right w:val="single" w:sz="18" w:space="0" w:color="008000"/>
            </w:tcBorders>
          </w:tcPr>
          <w:p w:rsidR="001D2912" w:rsidRPr="00F42CE7" w:rsidRDefault="001D2912" w:rsidP="00971F91">
            <w:pPr>
              <w:ind w:left="0"/>
              <w:rPr>
                <w:lang w:val="ro-RO"/>
              </w:rPr>
            </w:pPr>
          </w:p>
        </w:tc>
      </w:tr>
      <w:tr w:rsidR="001D2912" w:rsidRPr="00F42CE7" w:rsidTr="004E2921">
        <w:trPr>
          <w:cantSplit/>
        </w:trPr>
        <w:tc>
          <w:tcPr>
            <w:tcW w:w="1980" w:type="dxa"/>
            <w:tcBorders>
              <w:top w:val="single" w:sz="6" w:space="0" w:color="000000"/>
              <w:left w:val="single" w:sz="18" w:space="0" w:color="008000"/>
              <w:bottom w:val="single" w:sz="6" w:space="0" w:color="000000"/>
              <w:right w:val="single" w:sz="6" w:space="0" w:color="000000"/>
            </w:tcBorders>
            <w:shd w:val="pct20" w:color="auto" w:fill="FFFFFF"/>
          </w:tcPr>
          <w:p w:rsidR="001D2912" w:rsidRPr="00F42CE7" w:rsidRDefault="001D2912" w:rsidP="00971F91">
            <w:pPr>
              <w:ind w:left="-18" w:firstLine="18"/>
              <w:rPr>
                <w:lang w:val="ro-RO"/>
              </w:rPr>
            </w:pPr>
            <w:r w:rsidRPr="00F42CE7">
              <w:rPr>
                <w:lang w:val="ro-RO"/>
              </w:rPr>
              <w:t>Materii în suspensii</w:t>
            </w:r>
          </w:p>
        </w:tc>
        <w:tc>
          <w:tcPr>
            <w:tcW w:w="1080" w:type="dxa"/>
            <w:vMerge/>
            <w:tcBorders>
              <w:left w:val="single" w:sz="6" w:space="0" w:color="000000"/>
              <w:right w:val="single" w:sz="6" w:space="0" w:color="000000"/>
            </w:tcBorders>
          </w:tcPr>
          <w:p w:rsidR="001D2912" w:rsidRPr="00F42CE7" w:rsidRDefault="001D2912" w:rsidP="00971F91">
            <w:pPr>
              <w:pStyle w:val="table"/>
              <w:spacing w:after="0"/>
              <w:rPr>
                <w:lang w:val="ro-RO"/>
              </w:rPr>
            </w:pPr>
          </w:p>
        </w:tc>
        <w:tc>
          <w:tcPr>
            <w:tcW w:w="1350" w:type="dxa"/>
            <w:vMerge/>
            <w:tcBorders>
              <w:left w:val="single" w:sz="6" w:space="0" w:color="000000"/>
              <w:right w:val="single" w:sz="6" w:space="0" w:color="000000"/>
            </w:tcBorders>
            <w:shd w:val="pct20" w:color="auto" w:fill="FFFFFF"/>
          </w:tcPr>
          <w:p w:rsidR="001D2912" w:rsidRPr="00F42CE7" w:rsidRDefault="001D2912" w:rsidP="00971F91">
            <w:pPr>
              <w:spacing w:after="0"/>
              <w:ind w:left="0"/>
              <w:rPr>
                <w:lang w:val="ro-RO"/>
              </w:rPr>
            </w:pPr>
          </w:p>
        </w:tc>
        <w:tc>
          <w:tcPr>
            <w:tcW w:w="2970" w:type="dxa"/>
            <w:tcBorders>
              <w:top w:val="single" w:sz="6" w:space="0" w:color="000000"/>
              <w:left w:val="single" w:sz="6" w:space="0" w:color="000000"/>
              <w:bottom w:val="single" w:sz="6" w:space="0" w:color="000000"/>
              <w:right w:val="single" w:sz="6" w:space="0" w:color="000000"/>
            </w:tcBorders>
            <w:shd w:val="pct20" w:color="auto" w:fill="FFFFFF"/>
          </w:tcPr>
          <w:p w:rsidR="001D2912" w:rsidRPr="00F42CE7" w:rsidRDefault="00EC0ABA" w:rsidP="00971F91">
            <w:pPr>
              <w:spacing w:after="0"/>
              <w:ind w:left="0"/>
              <w:rPr>
                <w:lang w:val="ro-RO"/>
              </w:rPr>
            </w:pPr>
            <w:r w:rsidRPr="00F42CE7">
              <w:rPr>
                <w:lang w:val="ro-RO"/>
              </w:rPr>
              <w:t>-</w:t>
            </w:r>
          </w:p>
        </w:tc>
        <w:tc>
          <w:tcPr>
            <w:tcW w:w="2250" w:type="dxa"/>
            <w:tcBorders>
              <w:top w:val="single" w:sz="6" w:space="0" w:color="000000"/>
              <w:left w:val="single" w:sz="6" w:space="0" w:color="000000"/>
              <w:bottom w:val="single" w:sz="6" w:space="0" w:color="000000"/>
              <w:right w:val="single" w:sz="6" w:space="0" w:color="000000"/>
            </w:tcBorders>
          </w:tcPr>
          <w:p w:rsidR="001D2912" w:rsidRPr="00F42CE7" w:rsidRDefault="001D2912" w:rsidP="00971F91">
            <w:pPr>
              <w:pStyle w:val="table"/>
              <w:spacing w:after="0"/>
              <w:ind w:left="-50" w:right="-137" w:hanging="90"/>
              <w:jc w:val="center"/>
              <w:rPr>
                <w:lang w:val="ro-RO"/>
              </w:rPr>
            </w:pPr>
          </w:p>
        </w:tc>
        <w:tc>
          <w:tcPr>
            <w:tcW w:w="1710" w:type="dxa"/>
            <w:vMerge/>
            <w:tcBorders>
              <w:left w:val="single" w:sz="6" w:space="0" w:color="000000"/>
              <w:right w:val="single" w:sz="6" w:space="0" w:color="000000"/>
            </w:tcBorders>
          </w:tcPr>
          <w:p w:rsidR="001D2912" w:rsidRPr="00F42CE7" w:rsidRDefault="001D2912" w:rsidP="00971F91">
            <w:pPr>
              <w:pStyle w:val="table"/>
              <w:spacing w:after="0"/>
              <w:rPr>
                <w:lang w:val="ro-RO"/>
              </w:rPr>
            </w:pPr>
          </w:p>
        </w:tc>
        <w:tc>
          <w:tcPr>
            <w:tcW w:w="1170" w:type="dxa"/>
            <w:tcBorders>
              <w:top w:val="single" w:sz="6" w:space="0" w:color="000000"/>
              <w:left w:val="single" w:sz="6" w:space="0" w:color="000000"/>
              <w:bottom w:val="single" w:sz="6" w:space="0" w:color="000000"/>
              <w:right w:val="single" w:sz="6" w:space="0" w:color="000000"/>
            </w:tcBorders>
          </w:tcPr>
          <w:p w:rsidR="001D2912" w:rsidRPr="00F42CE7" w:rsidRDefault="001D2912" w:rsidP="00971F91">
            <w:pPr>
              <w:pStyle w:val="table"/>
              <w:spacing w:after="0"/>
              <w:rPr>
                <w:lang w:val="ro-RO"/>
              </w:rPr>
            </w:pPr>
            <w:r w:rsidRPr="00F42CE7">
              <w:rPr>
                <w:lang w:val="ro-RO"/>
              </w:rPr>
              <w:t>-</w:t>
            </w:r>
          </w:p>
        </w:tc>
        <w:tc>
          <w:tcPr>
            <w:tcW w:w="1170" w:type="dxa"/>
            <w:tcBorders>
              <w:top w:val="single" w:sz="6" w:space="0" w:color="000000"/>
              <w:left w:val="single" w:sz="6" w:space="0" w:color="000000"/>
              <w:bottom w:val="single" w:sz="6" w:space="0" w:color="000000"/>
              <w:right w:val="single" w:sz="6" w:space="0" w:color="000000"/>
            </w:tcBorders>
          </w:tcPr>
          <w:p w:rsidR="001D2912" w:rsidRPr="00F42CE7" w:rsidRDefault="001D2912" w:rsidP="00971F91">
            <w:pPr>
              <w:pStyle w:val="table"/>
              <w:spacing w:after="0"/>
              <w:rPr>
                <w:lang w:val="ro-RO"/>
              </w:rPr>
            </w:pPr>
            <w:r w:rsidRPr="00F42CE7">
              <w:rPr>
                <w:lang w:val="ro-RO"/>
              </w:rPr>
              <w:t>-</w:t>
            </w:r>
          </w:p>
        </w:tc>
        <w:tc>
          <w:tcPr>
            <w:tcW w:w="1771" w:type="dxa"/>
            <w:vMerge/>
            <w:tcBorders>
              <w:left w:val="single" w:sz="6" w:space="0" w:color="000000"/>
              <w:right w:val="single" w:sz="18" w:space="0" w:color="008000"/>
            </w:tcBorders>
          </w:tcPr>
          <w:p w:rsidR="001D2912" w:rsidRPr="00F42CE7" w:rsidRDefault="001D2912" w:rsidP="00971F91">
            <w:pPr>
              <w:spacing w:after="0"/>
              <w:ind w:left="0"/>
              <w:rPr>
                <w:lang w:val="ro-RO"/>
              </w:rPr>
            </w:pPr>
          </w:p>
        </w:tc>
      </w:tr>
      <w:tr w:rsidR="001D2912" w:rsidRPr="00F42CE7" w:rsidTr="004E2921">
        <w:trPr>
          <w:cantSplit/>
        </w:trPr>
        <w:tc>
          <w:tcPr>
            <w:tcW w:w="1980" w:type="dxa"/>
            <w:tcBorders>
              <w:top w:val="single" w:sz="6" w:space="0" w:color="000000"/>
              <w:left w:val="single" w:sz="18" w:space="0" w:color="008000"/>
              <w:bottom w:val="single" w:sz="6" w:space="0" w:color="000000"/>
              <w:right w:val="single" w:sz="6" w:space="0" w:color="000000"/>
            </w:tcBorders>
            <w:shd w:val="pct20" w:color="auto" w:fill="FFFFFF"/>
          </w:tcPr>
          <w:p w:rsidR="001D2912" w:rsidRPr="00F42CE7" w:rsidRDefault="001D2912" w:rsidP="00971F91">
            <w:pPr>
              <w:ind w:left="-18" w:firstLine="18"/>
              <w:rPr>
                <w:lang w:val="ro-RO"/>
              </w:rPr>
            </w:pPr>
            <w:r w:rsidRPr="00F42CE7">
              <w:rPr>
                <w:lang w:val="ro-RO"/>
              </w:rPr>
              <w:t>Reziduu filtrat</w:t>
            </w:r>
          </w:p>
        </w:tc>
        <w:tc>
          <w:tcPr>
            <w:tcW w:w="1080" w:type="dxa"/>
            <w:vMerge/>
            <w:tcBorders>
              <w:left w:val="single" w:sz="6" w:space="0" w:color="000000"/>
              <w:right w:val="single" w:sz="6" w:space="0" w:color="000000"/>
            </w:tcBorders>
          </w:tcPr>
          <w:p w:rsidR="001D2912" w:rsidRPr="00F42CE7" w:rsidRDefault="001D2912" w:rsidP="00971F91">
            <w:pPr>
              <w:pStyle w:val="table"/>
              <w:spacing w:after="0"/>
              <w:rPr>
                <w:lang w:val="ro-RO"/>
              </w:rPr>
            </w:pPr>
          </w:p>
        </w:tc>
        <w:tc>
          <w:tcPr>
            <w:tcW w:w="1350" w:type="dxa"/>
            <w:vMerge/>
            <w:tcBorders>
              <w:left w:val="single" w:sz="6" w:space="0" w:color="000000"/>
              <w:right w:val="single" w:sz="6" w:space="0" w:color="000000"/>
            </w:tcBorders>
            <w:shd w:val="pct20" w:color="auto" w:fill="FFFFFF"/>
          </w:tcPr>
          <w:p w:rsidR="001D2912" w:rsidRPr="00F42CE7" w:rsidRDefault="001D2912" w:rsidP="00971F91">
            <w:pPr>
              <w:spacing w:after="0"/>
              <w:ind w:left="0"/>
              <w:rPr>
                <w:lang w:val="ro-RO"/>
              </w:rPr>
            </w:pPr>
          </w:p>
        </w:tc>
        <w:tc>
          <w:tcPr>
            <w:tcW w:w="2970" w:type="dxa"/>
            <w:tcBorders>
              <w:top w:val="single" w:sz="6" w:space="0" w:color="000000"/>
              <w:left w:val="single" w:sz="6" w:space="0" w:color="000000"/>
              <w:bottom w:val="single" w:sz="6" w:space="0" w:color="000000"/>
              <w:right w:val="single" w:sz="6" w:space="0" w:color="000000"/>
            </w:tcBorders>
            <w:shd w:val="pct20" w:color="auto" w:fill="FFFFFF"/>
          </w:tcPr>
          <w:p w:rsidR="001D2912" w:rsidRPr="00F42CE7" w:rsidRDefault="00134A71" w:rsidP="00971F91">
            <w:pPr>
              <w:spacing w:after="0"/>
              <w:ind w:left="0"/>
              <w:rPr>
                <w:lang w:val="ro-RO"/>
              </w:rPr>
            </w:pPr>
            <w:r w:rsidRPr="00F42CE7">
              <w:rPr>
                <w:lang w:val="ro-RO"/>
              </w:rPr>
              <w:t>-</w:t>
            </w:r>
          </w:p>
        </w:tc>
        <w:tc>
          <w:tcPr>
            <w:tcW w:w="2250" w:type="dxa"/>
            <w:tcBorders>
              <w:top w:val="single" w:sz="6" w:space="0" w:color="000000"/>
              <w:left w:val="single" w:sz="6" w:space="0" w:color="000000"/>
              <w:bottom w:val="single" w:sz="6" w:space="0" w:color="000000"/>
              <w:right w:val="single" w:sz="6" w:space="0" w:color="000000"/>
            </w:tcBorders>
          </w:tcPr>
          <w:p w:rsidR="001D2912" w:rsidRPr="00F42CE7" w:rsidRDefault="001D2912" w:rsidP="00971F91">
            <w:pPr>
              <w:pStyle w:val="table"/>
              <w:spacing w:after="0"/>
              <w:ind w:left="-50" w:right="-137" w:hanging="90"/>
              <w:jc w:val="center"/>
              <w:rPr>
                <w:lang w:val="ro-RO"/>
              </w:rPr>
            </w:pPr>
          </w:p>
        </w:tc>
        <w:tc>
          <w:tcPr>
            <w:tcW w:w="1710" w:type="dxa"/>
            <w:vMerge/>
            <w:tcBorders>
              <w:left w:val="single" w:sz="6" w:space="0" w:color="000000"/>
              <w:right w:val="single" w:sz="6" w:space="0" w:color="000000"/>
            </w:tcBorders>
          </w:tcPr>
          <w:p w:rsidR="001D2912" w:rsidRPr="00F42CE7" w:rsidRDefault="001D2912" w:rsidP="00971F91">
            <w:pPr>
              <w:pStyle w:val="table"/>
              <w:spacing w:after="0"/>
              <w:rPr>
                <w:lang w:val="ro-RO"/>
              </w:rPr>
            </w:pPr>
          </w:p>
        </w:tc>
        <w:tc>
          <w:tcPr>
            <w:tcW w:w="1170" w:type="dxa"/>
            <w:tcBorders>
              <w:top w:val="single" w:sz="6" w:space="0" w:color="000000"/>
              <w:left w:val="single" w:sz="6" w:space="0" w:color="000000"/>
              <w:bottom w:val="single" w:sz="6" w:space="0" w:color="000000"/>
              <w:right w:val="single" w:sz="6" w:space="0" w:color="000000"/>
            </w:tcBorders>
          </w:tcPr>
          <w:p w:rsidR="001D2912" w:rsidRPr="00F42CE7" w:rsidRDefault="001D2912" w:rsidP="00971F91">
            <w:pPr>
              <w:pStyle w:val="table"/>
              <w:spacing w:after="0"/>
              <w:rPr>
                <w:lang w:val="ro-RO"/>
              </w:rPr>
            </w:pPr>
            <w:r w:rsidRPr="00F42CE7">
              <w:rPr>
                <w:lang w:val="ro-RO"/>
              </w:rPr>
              <w:t>-</w:t>
            </w:r>
          </w:p>
        </w:tc>
        <w:tc>
          <w:tcPr>
            <w:tcW w:w="1170" w:type="dxa"/>
            <w:tcBorders>
              <w:top w:val="single" w:sz="6" w:space="0" w:color="000000"/>
              <w:left w:val="single" w:sz="6" w:space="0" w:color="000000"/>
              <w:bottom w:val="single" w:sz="6" w:space="0" w:color="000000"/>
              <w:right w:val="single" w:sz="6" w:space="0" w:color="000000"/>
            </w:tcBorders>
          </w:tcPr>
          <w:p w:rsidR="001D2912" w:rsidRPr="00F42CE7" w:rsidRDefault="001D2912" w:rsidP="00971F91">
            <w:pPr>
              <w:pStyle w:val="table"/>
              <w:spacing w:after="0"/>
              <w:rPr>
                <w:lang w:val="ro-RO"/>
              </w:rPr>
            </w:pPr>
            <w:r w:rsidRPr="00F42CE7">
              <w:rPr>
                <w:lang w:val="ro-RO"/>
              </w:rPr>
              <w:t>-</w:t>
            </w:r>
          </w:p>
        </w:tc>
        <w:tc>
          <w:tcPr>
            <w:tcW w:w="1771" w:type="dxa"/>
            <w:vMerge/>
            <w:tcBorders>
              <w:left w:val="single" w:sz="6" w:space="0" w:color="000000"/>
              <w:right w:val="single" w:sz="18" w:space="0" w:color="008000"/>
            </w:tcBorders>
          </w:tcPr>
          <w:p w:rsidR="001D2912" w:rsidRPr="00F42CE7" w:rsidRDefault="001D2912" w:rsidP="00971F91">
            <w:pPr>
              <w:pStyle w:val="table"/>
              <w:spacing w:after="0"/>
              <w:rPr>
                <w:lang w:val="ro-RO"/>
              </w:rPr>
            </w:pPr>
          </w:p>
        </w:tc>
      </w:tr>
      <w:tr w:rsidR="001D2912" w:rsidRPr="00F42CE7" w:rsidTr="004E2921">
        <w:trPr>
          <w:cantSplit/>
        </w:trPr>
        <w:tc>
          <w:tcPr>
            <w:tcW w:w="1980" w:type="dxa"/>
            <w:tcBorders>
              <w:top w:val="single" w:sz="6" w:space="0" w:color="000000"/>
              <w:left w:val="single" w:sz="18" w:space="0" w:color="008000"/>
              <w:bottom w:val="single" w:sz="6" w:space="0" w:color="000000"/>
              <w:right w:val="single" w:sz="6" w:space="0" w:color="000000"/>
            </w:tcBorders>
            <w:shd w:val="pct20" w:color="auto" w:fill="FFFFFF"/>
          </w:tcPr>
          <w:p w:rsidR="001D2912" w:rsidRPr="00F42CE7" w:rsidRDefault="001D2912" w:rsidP="00971F91">
            <w:pPr>
              <w:ind w:left="-18" w:firstLine="18"/>
              <w:rPr>
                <w:vertAlign w:val="superscript"/>
                <w:lang w:val="ro-RO"/>
              </w:rPr>
            </w:pPr>
            <w:r w:rsidRPr="00F42CE7">
              <w:rPr>
                <w:lang w:val="ro-RO"/>
              </w:rPr>
              <w:t>NH</w:t>
            </w:r>
            <w:r w:rsidRPr="00F42CE7">
              <w:rPr>
                <w:vertAlign w:val="subscript"/>
                <w:lang w:val="ro-RO"/>
              </w:rPr>
              <w:t>4</w:t>
            </w:r>
            <w:r w:rsidRPr="00F42CE7">
              <w:rPr>
                <w:vertAlign w:val="superscript"/>
                <w:lang w:val="ro-RO"/>
              </w:rPr>
              <w:t>+</w:t>
            </w:r>
          </w:p>
        </w:tc>
        <w:tc>
          <w:tcPr>
            <w:tcW w:w="1080" w:type="dxa"/>
            <w:vMerge/>
            <w:tcBorders>
              <w:left w:val="single" w:sz="6" w:space="0" w:color="000000"/>
              <w:right w:val="single" w:sz="6" w:space="0" w:color="000000"/>
            </w:tcBorders>
          </w:tcPr>
          <w:p w:rsidR="001D2912" w:rsidRPr="00F42CE7" w:rsidRDefault="001D2912" w:rsidP="00971F91">
            <w:pPr>
              <w:pStyle w:val="table"/>
              <w:spacing w:after="0"/>
              <w:rPr>
                <w:lang w:val="ro-RO"/>
              </w:rPr>
            </w:pPr>
          </w:p>
        </w:tc>
        <w:tc>
          <w:tcPr>
            <w:tcW w:w="1350" w:type="dxa"/>
            <w:vMerge/>
            <w:tcBorders>
              <w:left w:val="single" w:sz="6" w:space="0" w:color="000000"/>
              <w:right w:val="single" w:sz="6" w:space="0" w:color="000000"/>
            </w:tcBorders>
            <w:shd w:val="pct20" w:color="auto" w:fill="FFFFFF"/>
          </w:tcPr>
          <w:p w:rsidR="001D2912" w:rsidRPr="00F42CE7" w:rsidRDefault="001D2912" w:rsidP="00971F91">
            <w:pPr>
              <w:spacing w:after="0"/>
              <w:ind w:left="0"/>
              <w:rPr>
                <w:lang w:val="ro-RO"/>
              </w:rPr>
            </w:pPr>
          </w:p>
        </w:tc>
        <w:tc>
          <w:tcPr>
            <w:tcW w:w="2970" w:type="dxa"/>
            <w:tcBorders>
              <w:top w:val="single" w:sz="6" w:space="0" w:color="000000"/>
              <w:left w:val="single" w:sz="6" w:space="0" w:color="000000"/>
              <w:bottom w:val="single" w:sz="6" w:space="0" w:color="000000"/>
              <w:right w:val="single" w:sz="6" w:space="0" w:color="000000"/>
            </w:tcBorders>
            <w:shd w:val="pct20" w:color="auto" w:fill="FFFFFF"/>
          </w:tcPr>
          <w:p w:rsidR="001D2912" w:rsidRPr="00F42CE7" w:rsidRDefault="00134A71" w:rsidP="00971F91">
            <w:pPr>
              <w:spacing w:after="0"/>
              <w:ind w:left="0"/>
              <w:rPr>
                <w:lang w:val="ro-RO"/>
              </w:rPr>
            </w:pPr>
            <w:r w:rsidRPr="00F42CE7">
              <w:rPr>
                <w:lang w:val="ro-RO"/>
              </w:rPr>
              <w:t>-</w:t>
            </w:r>
          </w:p>
        </w:tc>
        <w:tc>
          <w:tcPr>
            <w:tcW w:w="2250" w:type="dxa"/>
            <w:tcBorders>
              <w:top w:val="single" w:sz="6" w:space="0" w:color="000000"/>
              <w:left w:val="single" w:sz="6" w:space="0" w:color="000000"/>
              <w:bottom w:val="single" w:sz="6" w:space="0" w:color="000000"/>
              <w:right w:val="single" w:sz="6" w:space="0" w:color="000000"/>
            </w:tcBorders>
          </w:tcPr>
          <w:p w:rsidR="001D2912" w:rsidRPr="00F42CE7" w:rsidRDefault="001D2912" w:rsidP="00971F91">
            <w:pPr>
              <w:pStyle w:val="Heading7"/>
              <w:ind w:left="-108" w:right="-108"/>
              <w:rPr>
                <w:b w:val="0"/>
                <w:bCs w:val="0"/>
                <w:iCs/>
                <w:sz w:val="20"/>
                <w:szCs w:val="20"/>
                <w:lang w:val="ro-RO"/>
              </w:rPr>
            </w:pPr>
          </w:p>
        </w:tc>
        <w:tc>
          <w:tcPr>
            <w:tcW w:w="1710" w:type="dxa"/>
            <w:vMerge/>
            <w:tcBorders>
              <w:left w:val="single" w:sz="6" w:space="0" w:color="000000"/>
              <w:right w:val="single" w:sz="6" w:space="0" w:color="000000"/>
            </w:tcBorders>
          </w:tcPr>
          <w:p w:rsidR="001D2912" w:rsidRPr="00F42CE7" w:rsidRDefault="001D2912" w:rsidP="00971F91">
            <w:pPr>
              <w:pStyle w:val="table"/>
              <w:spacing w:after="0"/>
              <w:rPr>
                <w:lang w:val="ro-RO"/>
              </w:rPr>
            </w:pPr>
          </w:p>
        </w:tc>
        <w:tc>
          <w:tcPr>
            <w:tcW w:w="1170" w:type="dxa"/>
            <w:tcBorders>
              <w:top w:val="single" w:sz="6" w:space="0" w:color="000000"/>
              <w:left w:val="single" w:sz="6" w:space="0" w:color="000000"/>
              <w:bottom w:val="single" w:sz="6" w:space="0" w:color="000000"/>
              <w:right w:val="single" w:sz="6" w:space="0" w:color="000000"/>
            </w:tcBorders>
          </w:tcPr>
          <w:p w:rsidR="001D2912" w:rsidRPr="00F42CE7" w:rsidRDefault="001D2912" w:rsidP="00971F91">
            <w:pPr>
              <w:pStyle w:val="table"/>
              <w:spacing w:after="0"/>
              <w:rPr>
                <w:lang w:val="ro-RO"/>
              </w:rPr>
            </w:pPr>
            <w:r w:rsidRPr="00F42CE7">
              <w:rPr>
                <w:lang w:val="ro-RO"/>
              </w:rPr>
              <w:t>-</w:t>
            </w:r>
          </w:p>
        </w:tc>
        <w:tc>
          <w:tcPr>
            <w:tcW w:w="1170" w:type="dxa"/>
            <w:tcBorders>
              <w:top w:val="single" w:sz="6" w:space="0" w:color="000000"/>
              <w:left w:val="single" w:sz="6" w:space="0" w:color="000000"/>
              <w:bottom w:val="single" w:sz="6" w:space="0" w:color="000000"/>
              <w:right w:val="single" w:sz="6" w:space="0" w:color="000000"/>
            </w:tcBorders>
          </w:tcPr>
          <w:p w:rsidR="001D2912" w:rsidRPr="00F42CE7" w:rsidRDefault="001D2912" w:rsidP="00971F91">
            <w:pPr>
              <w:pStyle w:val="table"/>
              <w:spacing w:after="0"/>
              <w:rPr>
                <w:lang w:val="ro-RO"/>
              </w:rPr>
            </w:pPr>
            <w:r w:rsidRPr="00F42CE7">
              <w:rPr>
                <w:lang w:val="ro-RO"/>
              </w:rPr>
              <w:t>-</w:t>
            </w:r>
          </w:p>
        </w:tc>
        <w:tc>
          <w:tcPr>
            <w:tcW w:w="1771" w:type="dxa"/>
            <w:vMerge/>
            <w:tcBorders>
              <w:left w:val="single" w:sz="6" w:space="0" w:color="000000"/>
              <w:right w:val="single" w:sz="18" w:space="0" w:color="008000"/>
            </w:tcBorders>
          </w:tcPr>
          <w:p w:rsidR="001D2912" w:rsidRPr="00F42CE7" w:rsidRDefault="001D2912" w:rsidP="00971F91">
            <w:pPr>
              <w:pStyle w:val="table"/>
              <w:spacing w:after="0"/>
              <w:rPr>
                <w:lang w:val="ro-RO"/>
              </w:rPr>
            </w:pPr>
          </w:p>
        </w:tc>
      </w:tr>
      <w:tr w:rsidR="001D2912" w:rsidRPr="00F42CE7" w:rsidTr="004E2921">
        <w:trPr>
          <w:cantSplit/>
        </w:trPr>
        <w:tc>
          <w:tcPr>
            <w:tcW w:w="1980" w:type="dxa"/>
            <w:tcBorders>
              <w:top w:val="single" w:sz="6" w:space="0" w:color="000000"/>
              <w:left w:val="single" w:sz="18" w:space="0" w:color="008000"/>
              <w:bottom w:val="single" w:sz="6" w:space="0" w:color="000000"/>
              <w:right w:val="single" w:sz="6" w:space="0" w:color="000000"/>
            </w:tcBorders>
            <w:shd w:val="pct20" w:color="auto" w:fill="FFFFFF"/>
          </w:tcPr>
          <w:p w:rsidR="001D2912" w:rsidRPr="00F42CE7" w:rsidRDefault="001D2912" w:rsidP="00971F91">
            <w:pPr>
              <w:spacing w:line="360" w:lineRule="auto"/>
              <w:ind w:left="-18" w:firstLine="18"/>
              <w:rPr>
                <w:vertAlign w:val="superscript"/>
              </w:rPr>
            </w:pPr>
            <w:r w:rsidRPr="00F42CE7">
              <w:t>NO</w:t>
            </w:r>
            <w:r w:rsidRPr="00F42CE7">
              <w:rPr>
                <w:vertAlign w:val="subscript"/>
              </w:rPr>
              <w:t>3</w:t>
            </w:r>
            <w:r w:rsidRPr="00F42CE7">
              <w:rPr>
                <w:vertAlign w:val="superscript"/>
              </w:rPr>
              <w:t>-</w:t>
            </w:r>
          </w:p>
        </w:tc>
        <w:tc>
          <w:tcPr>
            <w:tcW w:w="1080" w:type="dxa"/>
            <w:vMerge/>
            <w:tcBorders>
              <w:left w:val="single" w:sz="6" w:space="0" w:color="000000"/>
              <w:right w:val="single" w:sz="6" w:space="0" w:color="000000"/>
            </w:tcBorders>
          </w:tcPr>
          <w:p w:rsidR="001D2912" w:rsidRPr="00F42CE7" w:rsidRDefault="001D2912" w:rsidP="00971F91">
            <w:pPr>
              <w:pStyle w:val="table"/>
              <w:spacing w:after="0"/>
              <w:rPr>
                <w:lang w:val="ro-RO"/>
              </w:rPr>
            </w:pPr>
          </w:p>
        </w:tc>
        <w:tc>
          <w:tcPr>
            <w:tcW w:w="1350" w:type="dxa"/>
            <w:vMerge/>
            <w:tcBorders>
              <w:left w:val="single" w:sz="6" w:space="0" w:color="000000"/>
              <w:right w:val="single" w:sz="6" w:space="0" w:color="000000"/>
            </w:tcBorders>
            <w:shd w:val="pct20" w:color="auto" w:fill="FFFFFF"/>
          </w:tcPr>
          <w:p w:rsidR="001D2912" w:rsidRPr="00F42CE7" w:rsidRDefault="001D2912" w:rsidP="00971F91">
            <w:pPr>
              <w:spacing w:after="0"/>
              <w:ind w:left="0"/>
              <w:rPr>
                <w:lang w:val="ro-RO"/>
              </w:rPr>
            </w:pPr>
          </w:p>
        </w:tc>
        <w:tc>
          <w:tcPr>
            <w:tcW w:w="2970" w:type="dxa"/>
            <w:tcBorders>
              <w:top w:val="single" w:sz="6" w:space="0" w:color="000000"/>
              <w:left w:val="single" w:sz="6" w:space="0" w:color="000000"/>
              <w:bottom w:val="single" w:sz="6" w:space="0" w:color="000000"/>
              <w:right w:val="single" w:sz="6" w:space="0" w:color="000000"/>
            </w:tcBorders>
            <w:shd w:val="pct20" w:color="auto" w:fill="FFFFFF"/>
          </w:tcPr>
          <w:p w:rsidR="001D2912" w:rsidRPr="00F42CE7" w:rsidRDefault="00134A71" w:rsidP="00971F91">
            <w:pPr>
              <w:spacing w:after="0"/>
              <w:ind w:left="0"/>
              <w:rPr>
                <w:lang w:val="ro-RO"/>
              </w:rPr>
            </w:pPr>
            <w:r w:rsidRPr="00F42CE7">
              <w:rPr>
                <w:lang w:val="ro-RO"/>
              </w:rPr>
              <w:t>-</w:t>
            </w:r>
          </w:p>
        </w:tc>
        <w:tc>
          <w:tcPr>
            <w:tcW w:w="2250" w:type="dxa"/>
            <w:tcBorders>
              <w:top w:val="single" w:sz="6" w:space="0" w:color="000000"/>
              <w:left w:val="single" w:sz="6" w:space="0" w:color="000000"/>
              <w:bottom w:val="single" w:sz="6" w:space="0" w:color="000000"/>
              <w:right w:val="single" w:sz="6" w:space="0" w:color="000000"/>
            </w:tcBorders>
          </w:tcPr>
          <w:p w:rsidR="001D2912" w:rsidRPr="00F42CE7" w:rsidRDefault="001D2912" w:rsidP="00971F91">
            <w:pPr>
              <w:ind w:right="-108" w:hanging="108"/>
              <w:rPr>
                <w:iCs/>
              </w:rPr>
            </w:pPr>
          </w:p>
        </w:tc>
        <w:tc>
          <w:tcPr>
            <w:tcW w:w="1710" w:type="dxa"/>
            <w:vMerge/>
            <w:tcBorders>
              <w:left w:val="single" w:sz="6" w:space="0" w:color="000000"/>
              <w:right w:val="single" w:sz="6" w:space="0" w:color="000000"/>
            </w:tcBorders>
          </w:tcPr>
          <w:p w:rsidR="001D2912" w:rsidRPr="00F42CE7" w:rsidRDefault="001D2912" w:rsidP="00971F91">
            <w:pPr>
              <w:pStyle w:val="table"/>
              <w:spacing w:after="0"/>
              <w:rPr>
                <w:lang w:val="ro-RO"/>
              </w:rPr>
            </w:pPr>
          </w:p>
        </w:tc>
        <w:tc>
          <w:tcPr>
            <w:tcW w:w="1170" w:type="dxa"/>
            <w:tcBorders>
              <w:top w:val="single" w:sz="6" w:space="0" w:color="000000"/>
              <w:left w:val="single" w:sz="6" w:space="0" w:color="000000"/>
              <w:bottom w:val="single" w:sz="6" w:space="0" w:color="000000"/>
              <w:right w:val="single" w:sz="6" w:space="0" w:color="000000"/>
            </w:tcBorders>
          </w:tcPr>
          <w:p w:rsidR="001D2912" w:rsidRPr="00F42CE7" w:rsidRDefault="001D2912" w:rsidP="00971F91">
            <w:pPr>
              <w:pStyle w:val="table"/>
              <w:spacing w:after="0"/>
              <w:rPr>
                <w:lang w:val="ro-RO"/>
              </w:rPr>
            </w:pPr>
            <w:r w:rsidRPr="00F42CE7">
              <w:rPr>
                <w:lang w:val="ro-RO"/>
              </w:rPr>
              <w:t>-</w:t>
            </w:r>
          </w:p>
        </w:tc>
        <w:tc>
          <w:tcPr>
            <w:tcW w:w="1170" w:type="dxa"/>
            <w:tcBorders>
              <w:top w:val="single" w:sz="6" w:space="0" w:color="000000"/>
              <w:left w:val="single" w:sz="6" w:space="0" w:color="000000"/>
              <w:bottom w:val="single" w:sz="6" w:space="0" w:color="000000"/>
              <w:right w:val="single" w:sz="6" w:space="0" w:color="000000"/>
            </w:tcBorders>
          </w:tcPr>
          <w:p w:rsidR="001D2912" w:rsidRPr="00F42CE7" w:rsidRDefault="001D2912" w:rsidP="00971F91">
            <w:pPr>
              <w:pStyle w:val="table"/>
              <w:spacing w:after="0"/>
              <w:rPr>
                <w:lang w:val="ro-RO"/>
              </w:rPr>
            </w:pPr>
            <w:r w:rsidRPr="00F42CE7">
              <w:rPr>
                <w:lang w:val="ro-RO"/>
              </w:rPr>
              <w:t>-</w:t>
            </w:r>
          </w:p>
        </w:tc>
        <w:tc>
          <w:tcPr>
            <w:tcW w:w="1771" w:type="dxa"/>
            <w:vMerge/>
            <w:tcBorders>
              <w:left w:val="single" w:sz="6" w:space="0" w:color="000000"/>
              <w:right w:val="single" w:sz="18" w:space="0" w:color="008000"/>
            </w:tcBorders>
          </w:tcPr>
          <w:p w:rsidR="001D2912" w:rsidRPr="00F42CE7" w:rsidRDefault="001D2912" w:rsidP="00971F91">
            <w:pPr>
              <w:pStyle w:val="table"/>
              <w:spacing w:after="0"/>
              <w:rPr>
                <w:lang w:val="ro-RO"/>
              </w:rPr>
            </w:pPr>
          </w:p>
        </w:tc>
      </w:tr>
      <w:tr w:rsidR="001D2912" w:rsidRPr="00F42CE7" w:rsidTr="004E2921">
        <w:trPr>
          <w:cantSplit/>
        </w:trPr>
        <w:tc>
          <w:tcPr>
            <w:tcW w:w="1980" w:type="dxa"/>
            <w:tcBorders>
              <w:top w:val="single" w:sz="6" w:space="0" w:color="000000"/>
              <w:left w:val="single" w:sz="18" w:space="0" w:color="008000"/>
              <w:bottom w:val="single" w:sz="6" w:space="0" w:color="000000"/>
              <w:right w:val="single" w:sz="6" w:space="0" w:color="000000"/>
            </w:tcBorders>
            <w:shd w:val="pct20" w:color="auto" w:fill="FFFFFF"/>
          </w:tcPr>
          <w:p w:rsidR="001D2912" w:rsidRPr="00F42CE7" w:rsidRDefault="001D2912" w:rsidP="00971F91">
            <w:pPr>
              <w:spacing w:line="360" w:lineRule="auto"/>
              <w:ind w:left="0"/>
            </w:pPr>
            <w:r w:rsidRPr="00F42CE7">
              <w:t>NO</w:t>
            </w:r>
            <w:r w:rsidRPr="00F42CE7">
              <w:rPr>
                <w:vertAlign w:val="subscript"/>
              </w:rPr>
              <w:t>2</w:t>
            </w:r>
            <w:r w:rsidRPr="00F42CE7">
              <w:rPr>
                <w:vertAlign w:val="superscript"/>
              </w:rPr>
              <w:t>-</w:t>
            </w:r>
          </w:p>
        </w:tc>
        <w:tc>
          <w:tcPr>
            <w:tcW w:w="1080" w:type="dxa"/>
            <w:vMerge/>
            <w:tcBorders>
              <w:left w:val="single" w:sz="6" w:space="0" w:color="000000"/>
              <w:right w:val="single" w:sz="6" w:space="0" w:color="000000"/>
            </w:tcBorders>
          </w:tcPr>
          <w:p w:rsidR="001D2912" w:rsidRPr="00F42CE7" w:rsidRDefault="001D2912" w:rsidP="00971F91">
            <w:pPr>
              <w:pStyle w:val="table"/>
              <w:spacing w:after="0"/>
              <w:rPr>
                <w:lang w:val="ro-RO"/>
              </w:rPr>
            </w:pPr>
          </w:p>
        </w:tc>
        <w:tc>
          <w:tcPr>
            <w:tcW w:w="1350" w:type="dxa"/>
            <w:vMerge/>
            <w:tcBorders>
              <w:left w:val="single" w:sz="6" w:space="0" w:color="000000"/>
              <w:right w:val="single" w:sz="6" w:space="0" w:color="000000"/>
            </w:tcBorders>
            <w:shd w:val="pct20" w:color="auto" w:fill="FFFFFF"/>
          </w:tcPr>
          <w:p w:rsidR="001D2912" w:rsidRPr="00F42CE7" w:rsidRDefault="001D2912" w:rsidP="00971F91">
            <w:pPr>
              <w:spacing w:after="0"/>
              <w:ind w:left="0"/>
              <w:rPr>
                <w:lang w:val="ro-RO"/>
              </w:rPr>
            </w:pPr>
          </w:p>
        </w:tc>
        <w:tc>
          <w:tcPr>
            <w:tcW w:w="2970" w:type="dxa"/>
            <w:tcBorders>
              <w:top w:val="single" w:sz="6" w:space="0" w:color="000000"/>
              <w:left w:val="single" w:sz="6" w:space="0" w:color="000000"/>
              <w:bottom w:val="single" w:sz="6" w:space="0" w:color="000000"/>
              <w:right w:val="single" w:sz="6" w:space="0" w:color="000000"/>
            </w:tcBorders>
            <w:shd w:val="pct20" w:color="auto" w:fill="FFFFFF"/>
          </w:tcPr>
          <w:p w:rsidR="001D2912" w:rsidRPr="00F42CE7" w:rsidRDefault="00134A71" w:rsidP="00971F91">
            <w:pPr>
              <w:spacing w:after="0"/>
              <w:ind w:left="0"/>
              <w:rPr>
                <w:lang w:val="ro-RO"/>
              </w:rPr>
            </w:pPr>
            <w:r w:rsidRPr="00F42CE7">
              <w:rPr>
                <w:lang w:val="ro-RO"/>
              </w:rPr>
              <w:t>-</w:t>
            </w:r>
          </w:p>
        </w:tc>
        <w:tc>
          <w:tcPr>
            <w:tcW w:w="2250" w:type="dxa"/>
            <w:tcBorders>
              <w:top w:val="single" w:sz="6" w:space="0" w:color="000000"/>
              <w:left w:val="single" w:sz="6" w:space="0" w:color="000000"/>
              <w:bottom w:val="single" w:sz="6" w:space="0" w:color="000000"/>
              <w:right w:val="single" w:sz="6" w:space="0" w:color="000000"/>
            </w:tcBorders>
          </w:tcPr>
          <w:p w:rsidR="001D2912" w:rsidRPr="00F42CE7" w:rsidRDefault="001D2912" w:rsidP="00971F91">
            <w:pPr>
              <w:ind w:right="-108"/>
              <w:rPr>
                <w:iCs/>
              </w:rPr>
            </w:pPr>
          </w:p>
        </w:tc>
        <w:tc>
          <w:tcPr>
            <w:tcW w:w="1710" w:type="dxa"/>
            <w:vMerge/>
            <w:tcBorders>
              <w:left w:val="single" w:sz="6" w:space="0" w:color="000000"/>
              <w:right w:val="single" w:sz="6" w:space="0" w:color="000000"/>
            </w:tcBorders>
          </w:tcPr>
          <w:p w:rsidR="001D2912" w:rsidRPr="00F42CE7" w:rsidRDefault="001D2912" w:rsidP="00971F91">
            <w:pPr>
              <w:pStyle w:val="table"/>
              <w:spacing w:after="0"/>
              <w:rPr>
                <w:lang w:val="ro-RO"/>
              </w:rPr>
            </w:pPr>
          </w:p>
        </w:tc>
        <w:tc>
          <w:tcPr>
            <w:tcW w:w="1170" w:type="dxa"/>
            <w:tcBorders>
              <w:top w:val="single" w:sz="6" w:space="0" w:color="000000"/>
              <w:left w:val="single" w:sz="6" w:space="0" w:color="000000"/>
              <w:bottom w:val="single" w:sz="6" w:space="0" w:color="000000"/>
              <w:right w:val="single" w:sz="6" w:space="0" w:color="000000"/>
            </w:tcBorders>
          </w:tcPr>
          <w:p w:rsidR="001D2912" w:rsidRPr="00F42CE7" w:rsidRDefault="001D2912" w:rsidP="00971F91">
            <w:pPr>
              <w:pStyle w:val="table"/>
              <w:spacing w:after="0"/>
              <w:rPr>
                <w:lang w:val="ro-RO"/>
              </w:rPr>
            </w:pPr>
            <w:r w:rsidRPr="00F42CE7">
              <w:rPr>
                <w:lang w:val="ro-RO"/>
              </w:rPr>
              <w:t>-</w:t>
            </w:r>
          </w:p>
        </w:tc>
        <w:tc>
          <w:tcPr>
            <w:tcW w:w="1170" w:type="dxa"/>
            <w:tcBorders>
              <w:top w:val="single" w:sz="6" w:space="0" w:color="000000"/>
              <w:left w:val="single" w:sz="6" w:space="0" w:color="000000"/>
              <w:bottom w:val="single" w:sz="6" w:space="0" w:color="000000"/>
              <w:right w:val="single" w:sz="6" w:space="0" w:color="000000"/>
            </w:tcBorders>
          </w:tcPr>
          <w:p w:rsidR="001D2912" w:rsidRPr="00F42CE7" w:rsidRDefault="001D2912" w:rsidP="00971F91">
            <w:pPr>
              <w:pStyle w:val="table"/>
              <w:spacing w:after="0"/>
              <w:rPr>
                <w:lang w:val="ro-RO"/>
              </w:rPr>
            </w:pPr>
            <w:r w:rsidRPr="00F42CE7">
              <w:rPr>
                <w:lang w:val="ro-RO"/>
              </w:rPr>
              <w:t>-</w:t>
            </w:r>
          </w:p>
        </w:tc>
        <w:tc>
          <w:tcPr>
            <w:tcW w:w="1771" w:type="dxa"/>
            <w:vMerge/>
            <w:tcBorders>
              <w:left w:val="single" w:sz="6" w:space="0" w:color="000000"/>
              <w:right w:val="single" w:sz="18" w:space="0" w:color="008000"/>
            </w:tcBorders>
          </w:tcPr>
          <w:p w:rsidR="001D2912" w:rsidRPr="00F42CE7" w:rsidRDefault="001D2912" w:rsidP="00971F91">
            <w:pPr>
              <w:pStyle w:val="table"/>
              <w:spacing w:after="0"/>
              <w:rPr>
                <w:lang w:val="ro-RO"/>
              </w:rPr>
            </w:pPr>
          </w:p>
        </w:tc>
      </w:tr>
      <w:tr w:rsidR="001D2912" w:rsidRPr="00F42CE7" w:rsidTr="004E2921">
        <w:trPr>
          <w:cantSplit/>
        </w:trPr>
        <w:tc>
          <w:tcPr>
            <w:tcW w:w="1980" w:type="dxa"/>
            <w:tcBorders>
              <w:top w:val="single" w:sz="6" w:space="0" w:color="000000"/>
              <w:left w:val="single" w:sz="18" w:space="0" w:color="008000"/>
              <w:bottom w:val="single" w:sz="6" w:space="0" w:color="000000"/>
              <w:right w:val="single" w:sz="6" w:space="0" w:color="000000"/>
            </w:tcBorders>
            <w:shd w:val="pct20" w:color="auto" w:fill="FFFFFF"/>
          </w:tcPr>
          <w:p w:rsidR="001D2912" w:rsidRPr="00F42CE7" w:rsidRDefault="001D2912" w:rsidP="00971F91">
            <w:pPr>
              <w:spacing w:line="360" w:lineRule="auto"/>
              <w:ind w:left="0"/>
              <w:rPr>
                <w:lang w:val="fr-FR"/>
              </w:rPr>
            </w:pPr>
            <w:proofErr w:type="spellStart"/>
            <w:r w:rsidRPr="00F42CE7">
              <w:rPr>
                <w:lang w:val="fr-FR"/>
              </w:rPr>
              <w:t>Azot</w:t>
            </w:r>
            <w:proofErr w:type="spellEnd"/>
            <w:r w:rsidRPr="00F42CE7">
              <w:rPr>
                <w:lang w:val="fr-FR"/>
              </w:rPr>
              <w:t xml:space="preserve"> total</w:t>
            </w:r>
          </w:p>
        </w:tc>
        <w:tc>
          <w:tcPr>
            <w:tcW w:w="1080" w:type="dxa"/>
            <w:vMerge/>
            <w:tcBorders>
              <w:left w:val="single" w:sz="6" w:space="0" w:color="000000"/>
              <w:right w:val="single" w:sz="6" w:space="0" w:color="000000"/>
            </w:tcBorders>
          </w:tcPr>
          <w:p w:rsidR="001D2912" w:rsidRPr="00F42CE7" w:rsidRDefault="001D2912" w:rsidP="00971F91">
            <w:pPr>
              <w:pStyle w:val="table"/>
              <w:spacing w:after="0"/>
              <w:rPr>
                <w:lang w:val="ro-RO"/>
              </w:rPr>
            </w:pPr>
          </w:p>
        </w:tc>
        <w:tc>
          <w:tcPr>
            <w:tcW w:w="1350" w:type="dxa"/>
            <w:vMerge/>
            <w:tcBorders>
              <w:left w:val="single" w:sz="6" w:space="0" w:color="000000"/>
              <w:right w:val="single" w:sz="6" w:space="0" w:color="000000"/>
            </w:tcBorders>
            <w:shd w:val="pct20" w:color="auto" w:fill="FFFFFF"/>
          </w:tcPr>
          <w:p w:rsidR="001D2912" w:rsidRPr="00F42CE7" w:rsidRDefault="001D2912" w:rsidP="00971F91">
            <w:pPr>
              <w:spacing w:after="0"/>
              <w:ind w:left="0"/>
              <w:rPr>
                <w:lang w:val="ro-RO"/>
              </w:rPr>
            </w:pPr>
          </w:p>
        </w:tc>
        <w:tc>
          <w:tcPr>
            <w:tcW w:w="2970" w:type="dxa"/>
            <w:tcBorders>
              <w:top w:val="single" w:sz="6" w:space="0" w:color="000000"/>
              <w:left w:val="single" w:sz="6" w:space="0" w:color="000000"/>
              <w:bottom w:val="single" w:sz="6" w:space="0" w:color="000000"/>
              <w:right w:val="single" w:sz="6" w:space="0" w:color="000000"/>
            </w:tcBorders>
            <w:shd w:val="pct20" w:color="auto" w:fill="FFFFFF"/>
          </w:tcPr>
          <w:p w:rsidR="001D2912" w:rsidRPr="00F42CE7" w:rsidRDefault="00134A71" w:rsidP="00971F91">
            <w:pPr>
              <w:spacing w:after="0"/>
              <w:ind w:left="0"/>
              <w:rPr>
                <w:lang w:val="ro-RO"/>
              </w:rPr>
            </w:pPr>
            <w:r w:rsidRPr="00F42CE7">
              <w:rPr>
                <w:lang w:val="ro-RO"/>
              </w:rPr>
              <w:t>-</w:t>
            </w:r>
          </w:p>
        </w:tc>
        <w:tc>
          <w:tcPr>
            <w:tcW w:w="2250" w:type="dxa"/>
            <w:tcBorders>
              <w:top w:val="single" w:sz="6" w:space="0" w:color="000000"/>
              <w:left w:val="single" w:sz="6" w:space="0" w:color="000000"/>
              <w:bottom w:val="single" w:sz="6" w:space="0" w:color="000000"/>
              <w:right w:val="single" w:sz="6" w:space="0" w:color="000000"/>
            </w:tcBorders>
          </w:tcPr>
          <w:p w:rsidR="001D2912" w:rsidRPr="00F42CE7" w:rsidRDefault="001D2912" w:rsidP="00971F91">
            <w:pPr>
              <w:pStyle w:val="table"/>
              <w:spacing w:after="0"/>
              <w:ind w:left="-50" w:right="-137" w:hanging="90"/>
              <w:jc w:val="center"/>
              <w:rPr>
                <w:lang w:val="ro-RO"/>
              </w:rPr>
            </w:pPr>
          </w:p>
        </w:tc>
        <w:tc>
          <w:tcPr>
            <w:tcW w:w="1710" w:type="dxa"/>
            <w:vMerge/>
            <w:tcBorders>
              <w:left w:val="single" w:sz="6" w:space="0" w:color="000000"/>
              <w:right w:val="single" w:sz="6" w:space="0" w:color="000000"/>
            </w:tcBorders>
          </w:tcPr>
          <w:p w:rsidR="001D2912" w:rsidRPr="00F42CE7" w:rsidRDefault="001D2912" w:rsidP="00971F91">
            <w:pPr>
              <w:pStyle w:val="table"/>
              <w:spacing w:after="0"/>
              <w:rPr>
                <w:lang w:val="ro-RO"/>
              </w:rPr>
            </w:pPr>
          </w:p>
        </w:tc>
        <w:tc>
          <w:tcPr>
            <w:tcW w:w="1170" w:type="dxa"/>
            <w:tcBorders>
              <w:top w:val="single" w:sz="6" w:space="0" w:color="000000"/>
              <w:left w:val="single" w:sz="6" w:space="0" w:color="000000"/>
              <w:bottom w:val="single" w:sz="6" w:space="0" w:color="000000"/>
              <w:right w:val="single" w:sz="6" w:space="0" w:color="000000"/>
            </w:tcBorders>
          </w:tcPr>
          <w:p w:rsidR="001D2912" w:rsidRPr="00F42CE7" w:rsidRDefault="001D2912" w:rsidP="00971F91">
            <w:pPr>
              <w:pStyle w:val="table"/>
              <w:spacing w:after="0"/>
              <w:rPr>
                <w:lang w:val="ro-RO"/>
              </w:rPr>
            </w:pPr>
            <w:r w:rsidRPr="00F42CE7">
              <w:rPr>
                <w:lang w:val="ro-RO"/>
              </w:rPr>
              <w:t>-</w:t>
            </w:r>
          </w:p>
        </w:tc>
        <w:tc>
          <w:tcPr>
            <w:tcW w:w="1170" w:type="dxa"/>
            <w:tcBorders>
              <w:top w:val="single" w:sz="6" w:space="0" w:color="000000"/>
              <w:left w:val="single" w:sz="6" w:space="0" w:color="000000"/>
              <w:bottom w:val="single" w:sz="6" w:space="0" w:color="000000"/>
              <w:right w:val="single" w:sz="6" w:space="0" w:color="000000"/>
            </w:tcBorders>
          </w:tcPr>
          <w:p w:rsidR="001D2912" w:rsidRPr="00F42CE7" w:rsidRDefault="001D2912" w:rsidP="00971F91">
            <w:pPr>
              <w:pStyle w:val="table"/>
              <w:spacing w:after="0"/>
              <w:rPr>
                <w:lang w:val="ro-RO"/>
              </w:rPr>
            </w:pPr>
            <w:r w:rsidRPr="00F42CE7">
              <w:rPr>
                <w:lang w:val="ro-RO"/>
              </w:rPr>
              <w:t>-</w:t>
            </w:r>
          </w:p>
        </w:tc>
        <w:tc>
          <w:tcPr>
            <w:tcW w:w="1771" w:type="dxa"/>
            <w:vMerge/>
            <w:tcBorders>
              <w:left w:val="single" w:sz="6" w:space="0" w:color="000000"/>
              <w:right w:val="single" w:sz="18" w:space="0" w:color="008000"/>
            </w:tcBorders>
          </w:tcPr>
          <w:p w:rsidR="001D2912" w:rsidRPr="00F42CE7" w:rsidRDefault="001D2912" w:rsidP="00971F91">
            <w:pPr>
              <w:pStyle w:val="table"/>
              <w:spacing w:after="0"/>
              <w:rPr>
                <w:lang w:val="ro-RO"/>
              </w:rPr>
            </w:pPr>
          </w:p>
        </w:tc>
      </w:tr>
      <w:tr w:rsidR="001D2912" w:rsidRPr="00F42CE7" w:rsidTr="004E2921">
        <w:trPr>
          <w:cantSplit/>
        </w:trPr>
        <w:tc>
          <w:tcPr>
            <w:tcW w:w="1980" w:type="dxa"/>
            <w:tcBorders>
              <w:top w:val="single" w:sz="6" w:space="0" w:color="000000"/>
              <w:left w:val="single" w:sz="18" w:space="0" w:color="008000"/>
              <w:bottom w:val="single" w:sz="6" w:space="0" w:color="000000"/>
              <w:right w:val="single" w:sz="6" w:space="0" w:color="000000"/>
            </w:tcBorders>
            <w:shd w:val="pct20" w:color="auto" w:fill="FFFFFF"/>
          </w:tcPr>
          <w:p w:rsidR="001D2912" w:rsidRPr="00F42CE7" w:rsidRDefault="001D2912" w:rsidP="00971F91">
            <w:pPr>
              <w:ind w:left="0" w:right="-18"/>
              <w:rPr>
                <w:lang w:val="fr-FR"/>
              </w:rPr>
            </w:pPr>
            <w:proofErr w:type="spellStart"/>
            <w:r w:rsidRPr="00F42CE7">
              <w:rPr>
                <w:lang w:val="fr-FR"/>
              </w:rPr>
              <w:t>Extractibile</w:t>
            </w:r>
            <w:proofErr w:type="spellEnd"/>
            <w:r w:rsidRPr="00F42CE7">
              <w:rPr>
                <w:lang w:val="fr-FR"/>
              </w:rPr>
              <w:t xml:space="preserve"> </w:t>
            </w:r>
            <w:proofErr w:type="spellStart"/>
            <w:r w:rsidRPr="00F42CE7">
              <w:rPr>
                <w:lang w:val="fr-FR"/>
              </w:rPr>
              <w:t>în</w:t>
            </w:r>
            <w:proofErr w:type="spellEnd"/>
            <w:r w:rsidRPr="00F42CE7">
              <w:rPr>
                <w:lang w:val="fr-FR"/>
              </w:rPr>
              <w:t xml:space="preserve"> </w:t>
            </w:r>
            <w:proofErr w:type="spellStart"/>
            <w:r w:rsidRPr="00F42CE7">
              <w:rPr>
                <w:lang w:val="fr-FR"/>
              </w:rPr>
              <w:t>eter</w:t>
            </w:r>
            <w:proofErr w:type="spellEnd"/>
            <w:r w:rsidRPr="00F42CE7">
              <w:rPr>
                <w:lang w:val="fr-FR"/>
              </w:rPr>
              <w:t xml:space="preserve"> de </w:t>
            </w:r>
            <w:proofErr w:type="spellStart"/>
            <w:r w:rsidRPr="00F42CE7">
              <w:rPr>
                <w:lang w:val="fr-FR"/>
              </w:rPr>
              <w:t>petrol</w:t>
            </w:r>
            <w:proofErr w:type="spellEnd"/>
          </w:p>
        </w:tc>
        <w:tc>
          <w:tcPr>
            <w:tcW w:w="1080" w:type="dxa"/>
            <w:vMerge/>
            <w:tcBorders>
              <w:left w:val="single" w:sz="6" w:space="0" w:color="000000"/>
              <w:right w:val="single" w:sz="6" w:space="0" w:color="000000"/>
            </w:tcBorders>
          </w:tcPr>
          <w:p w:rsidR="001D2912" w:rsidRPr="00F42CE7" w:rsidRDefault="001D2912" w:rsidP="00971F91">
            <w:pPr>
              <w:pStyle w:val="table"/>
              <w:spacing w:after="0"/>
              <w:rPr>
                <w:lang w:val="fr-FR"/>
              </w:rPr>
            </w:pPr>
          </w:p>
        </w:tc>
        <w:tc>
          <w:tcPr>
            <w:tcW w:w="1350" w:type="dxa"/>
            <w:vMerge/>
            <w:tcBorders>
              <w:left w:val="single" w:sz="6" w:space="0" w:color="000000"/>
              <w:right w:val="single" w:sz="6" w:space="0" w:color="000000"/>
            </w:tcBorders>
            <w:shd w:val="pct20" w:color="auto" w:fill="FFFFFF"/>
          </w:tcPr>
          <w:p w:rsidR="001D2912" w:rsidRPr="00F42CE7" w:rsidRDefault="001D2912" w:rsidP="00971F91">
            <w:pPr>
              <w:spacing w:after="0"/>
              <w:ind w:left="0"/>
              <w:rPr>
                <w:lang w:val="ro-RO"/>
              </w:rPr>
            </w:pPr>
          </w:p>
        </w:tc>
        <w:tc>
          <w:tcPr>
            <w:tcW w:w="2970" w:type="dxa"/>
            <w:tcBorders>
              <w:top w:val="single" w:sz="6" w:space="0" w:color="000000"/>
              <w:left w:val="single" w:sz="6" w:space="0" w:color="000000"/>
              <w:bottom w:val="single" w:sz="6" w:space="0" w:color="000000"/>
              <w:right w:val="single" w:sz="6" w:space="0" w:color="000000"/>
            </w:tcBorders>
            <w:shd w:val="pct20" w:color="auto" w:fill="FFFFFF"/>
          </w:tcPr>
          <w:p w:rsidR="001D2912" w:rsidRPr="00F42CE7" w:rsidRDefault="00EC0ABA" w:rsidP="00971F91">
            <w:pPr>
              <w:pStyle w:val="table"/>
              <w:spacing w:after="0"/>
              <w:ind w:right="-137"/>
              <w:jc w:val="both"/>
              <w:rPr>
                <w:lang w:val="ro-RO"/>
              </w:rPr>
            </w:pPr>
            <w:r w:rsidRPr="00F42CE7">
              <w:rPr>
                <w:lang w:val="ro-RO"/>
              </w:rPr>
              <w:t>-</w:t>
            </w:r>
          </w:p>
        </w:tc>
        <w:tc>
          <w:tcPr>
            <w:tcW w:w="2250" w:type="dxa"/>
            <w:tcBorders>
              <w:top w:val="single" w:sz="6" w:space="0" w:color="000000"/>
              <w:left w:val="single" w:sz="6" w:space="0" w:color="000000"/>
              <w:bottom w:val="single" w:sz="6" w:space="0" w:color="000000"/>
              <w:right w:val="single" w:sz="6" w:space="0" w:color="000000"/>
            </w:tcBorders>
          </w:tcPr>
          <w:p w:rsidR="001D2912" w:rsidRPr="00F42CE7" w:rsidRDefault="001D2912" w:rsidP="00971F91">
            <w:pPr>
              <w:pStyle w:val="table"/>
              <w:spacing w:after="0"/>
              <w:ind w:left="-50" w:right="-137" w:hanging="90"/>
              <w:jc w:val="center"/>
              <w:rPr>
                <w:lang w:val="ro-RO"/>
              </w:rPr>
            </w:pPr>
          </w:p>
        </w:tc>
        <w:tc>
          <w:tcPr>
            <w:tcW w:w="1710" w:type="dxa"/>
            <w:vMerge/>
            <w:tcBorders>
              <w:left w:val="single" w:sz="6" w:space="0" w:color="000000"/>
              <w:right w:val="single" w:sz="6" w:space="0" w:color="000000"/>
            </w:tcBorders>
          </w:tcPr>
          <w:p w:rsidR="001D2912" w:rsidRPr="00F42CE7" w:rsidRDefault="001D2912" w:rsidP="00971F91">
            <w:pPr>
              <w:pStyle w:val="table"/>
              <w:spacing w:after="0"/>
              <w:rPr>
                <w:lang w:val="ro-RO"/>
              </w:rPr>
            </w:pPr>
          </w:p>
        </w:tc>
        <w:tc>
          <w:tcPr>
            <w:tcW w:w="1170" w:type="dxa"/>
            <w:tcBorders>
              <w:top w:val="single" w:sz="6" w:space="0" w:color="000000"/>
              <w:left w:val="single" w:sz="6" w:space="0" w:color="000000"/>
              <w:bottom w:val="single" w:sz="6" w:space="0" w:color="000000"/>
              <w:right w:val="single" w:sz="6" w:space="0" w:color="000000"/>
            </w:tcBorders>
          </w:tcPr>
          <w:p w:rsidR="001D2912" w:rsidRPr="00F42CE7" w:rsidRDefault="001D2912" w:rsidP="00971F91">
            <w:pPr>
              <w:pStyle w:val="table"/>
              <w:spacing w:after="0"/>
              <w:rPr>
                <w:lang w:val="ro-RO"/>
              </w:rPr>
            </w:pPr>
            <w:r w:rsidRPr="00F42CE7">
              <w:rPr>
                <w:lang w:val="ro-RO"/>
              </w:rPr>
              <w:t>-</w:t>
            </w:r>
          </w:p>
        </w:tc>
        <w:tc>
          <w:tcPr>
            <w:tcW w:w="1170" w:type="dxa"/>
            <w:tcBorders>
              <w:top w:val="single" w:sz="6" w:space="0" w:color="000000"/>
              <w:left w:val="single" w:sz="6" w:space="0" w:color="000000"/>
              <w:bottom w:val="single" w:sz="6" w:space="0" w:color="000000"/>
              <w:right w:val="single" w:sz="6" w:space="0" w:color="000000"/>
            </w:tcBorders>
          </w:tcPr>
          <w:p w:rsidR="001D2912" w:rsidRPr="00F42CE7" w:rsidRDefault="001D2912" w:rsidP="00971F91">
            <w:pPr>
              <w:pStyle w:val="table"/>
              <w:spacing w:after="0"/>
              <w:rPr>
                <w:lang w:val="ro-RO"/>
              </w:rPr>
            </w:pPr>
            <w:r w:rsidRPr="00F42CE7">
              <w:rPr>
                <w:lang w:val="ro-RO"/>
              </w:rPr>
              <w:t>-</w:t>
            </w:r>
          </w:p>
        </w:tc>
        <w:tc>
          <w:tcPr>
            <w:tcW w:w="1771" w:type="dxa"/>
            <w:vMerge/>
            <w:tcBorders>
              <w:left w:val="single" w:sz="6" w:space="0" w:color="000000"/>
              <w:right w:val="single" w:sz="18" w:space="0" w:color="008000"/>
            </w:tcBorders>
          </w:tcPr>
          <w:p w:rsidR="001D2912" w:rsidRPr="00F42CE7" w:rsidRDefault="001D2912" w:rsidP="00971F91">
            <w:pPr>
              <w:pStyle w:val="table"/>
              <w:spacing w:after="0"/>
              <w:rPr>
                <w:lang w:val="ro-RO"/>
              </w:rPr>
            </w:pPr>
          </w:p>
        </w:tc>
      </w:tr>
    </w:tbl>
    <w:p w:rsidR="001D2912" w:rsidRPr="001E6EC7" w:rsidRDefault="001D2912" w:rsidP="001D2912">
      <w:pPr>
        <w:rPr>
          <w:sz w:val="24"/>
          <w:szCs w:val="24"/>
          <w:lang w:val="ro-RO"/>
        </w:rPr>
      </w:pPr>
    </w:p>
    <w:p w:rsidR="001D2912" w:rsidRPr="001E6EC7" w:rsidRDefault="001D2912" w:rsidP="001D2912">
      <w:pPr>
        <w:spacing w:before="60"/>
        <w:ind w:left="0"/>
        <w:rPr>
          <w:sz w:val="24"/>
          <w:szCs w:val="24"/>
          <w:lang w:val="ro-RO"/>
        </w:rPr>
      </w:pPr>
      <w:proofErr w:type="spellStart"/>
      <w:r w:rsidRPr="001E6EC7">
        <w:rPr>
          <w:sz w:val="24"/>
          <w:szCs w:val="24"/>
          <w:lang w:val="ro-RO"/>
        </w:rPr>
        <w:t>Descrieti</w:t>
      </w:r>
      <w:proofErr w:type="spellEnd"/>
      <w:r w:rsidRPr="001E6EC7">
        <w:rPr>
          <w:sz w:val="24"/>
          <w:szCs w:val="24"/>
          <w:lang w:val="ro-RO"/>
        </w:rPr>
        <w:t xml:space="preserve"> orice aranjamente diferite pe perioada punerii pornirii sau opririi.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0"/>
      </w:tblGrid>
      <w:tr w:rsidR="001D2912" w:rsidRPr="001E6EC7" w:rsidTr="00971F91">
        <w:tc>
          <w:tcPr>
            <w:tcW w:w="11880"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spacing w:before="60"/>
              <w:ind w:left="0"/>
              <w:rPr>
                <w:i/>
                <w:sz w:val="24"/>
                <w:szCs w:val="24"/>
                <w:lang w:val="ro-RO"/>
              </w:rPr>
            </w:pPr>
            <w:r w:rsidRPr="001E6EC7">
              <w:rPr>
                <w:sz w:val="24"/>
                <w:szCs w:val="24"/>
                <w:lang w:val="it-IT"/>
              </w:rPr>
              <w:t xml:space="preserve">NU este </w:t>
            </w:r>
            <w:proofErr w:type="spellStart"/>
            <w:r w:rsidRPr="001E6EC7">
              <w:rPr>
                <w:sz w:val="24"/>
                <w:szCs w:val="24"/>
                <w:lang w:val="it-IT"/>
              </w:rPr>
              <w:t>cazul</w:t>
            </w:r>
            <w:proofErr w:type="spellEnd"/>
          </w:p>
        </w:tc>
      </w:tr>
    </w:tbl>
    <w:p w:rsidR="001D2912" w:rsidRPr="001E6EC7" w:rsidRDefault="001D2912" w:rsidP="001D2912">
      <w:pPr>
        <w:spacing w:before="60"/>
        <w:ind w:left="0"/>
        <w:rPr>
          <w:sz w:val="24"/>
          <w:szCs w:val="24"/>
          <w:lang w:val="ro-RO"/>
        </w:rPr>
        <w:sectPr w:rsidR="001D2912" w:rsidRPr="001E6EC7" w:rsidSect="00890EC9">
          <w:type w:val="nextColumn"/>
          <w:pgSz w:w="16834" w:h="11909" w:orient="landscape" w:code="9"/>
          <w:pgMar w:top="1714" w:right="706" w:bottom="1138" w:left="706" w:header="850" w:footer="706" w:gutter="0"/>
          <w:paperSrc w:first="1" w:other="1"/>
          <w:pgBorders w:offsetFrom="page">
            <w:top w:val="dotted" w:sz="4" w:space="24" w:color="auto"/>
            <w:left w:val="dotted" w:sz="4" w:space="24" w:color="auto"/>
            <w:bottom w:val="dotted" w:sz="4" w:space="24" w:color="auto"/>
            <w:right w:val="dotted" w:sz="4" w:space="24" w:color="auto"/>
          </w:pgBorders>
          <w:cols w:space="720"/>
        </w:sectPr>
      </w:pPr>
    </w:p>
    <w:p w:rsidR="001D2912" w:rsidRPr="001E6EC7" w:rsidRDefault="001D2912" w:rsidP="001D2912">
      <w:pPr>
        <w:spacing w:before="60"/>
        <w:ind w:left="0"/>
        <w:rPr>
          <w:sz w:val="24"/>
          <w:szCs w:val="24"/>
          <w:lang w:val="ro-RO"/>
        </w:rPr>
      </w:pPr>
    </w:p>
    <w:p w:rsidR="001D2912" w:rsidRPr="001E6EC7" w:rsidRDefault="003758CE" w:rsidP="003758CE">
      <w:pPr>
        <w:pStyle w:val="Heading2"/>
        <w:numPr>
          <w:ilvl w:val="0"/>
          <w:numId w:val="0"/>
        </w:numPr>
        <w:tabs>
          <w:tab w:val="clear" w:pos="709"/>
        </w:tabs>
        <w:spacing w:before="60" w:after="120"/>
        <w:rPr>
          <w:lang w:val="ro-RO"/>
        </w:rPr>
      </w:pPr>
      <w:bookmarkStart w:id="237" w:name="_Toc101609208"/>
      <w:r w:rsidRPr="001E6EC7">
        <w:rPr>
          <w:lang w:val="ro-RO"/>
        </w:rPr>
        <w:t>10.3-</w:t>
      </w:r>
      <w:r w:rsidR="001D2912" w:rsidRPr="001E6EC7">
        <w:rPr>
          <w:lang w:val="ro-RO"/>
        </w:rPr>
        <w:t>Monitorizarea si raportarea emisiilor in apa subterana</w:t>
      </w:r>
      <w:bookmarkEnd w:id="237"/>
      <w:r w:rsidR="001D2912" w:rsidRPr="001E6EC7">
        <w:rPr>
          <w:lang w:val="ro-RO"/>
        </w:rPr>
        <w:t xml:space="preserve"> </w:t>
      </w:r>
    </w:p>
    <w:p w:rsidR="001D2912" w:rsidRPr="001E6EC7" w:rsidRDefault="00EC0ABA" w:rsidP="001D2912">
      <w:pPr>
        <w:ind w:left="0"/>
        <w:rPr>
          <w:i/>
          <w:sz w:val="24"/>
          <w:szCs w:val="24"/>
          <w:lang w:val="ro-RO"/>
        </w:rPr>
      </w:pPr>
      <w:r w:rsidRPr="001E6EC7">
        <w:rPr>
          <w:i/>
          <w:sz w:val="24"/>
          <w:szCs w:val="24"/>
          <w:lang w:val="ro-RO"/>
        </w:rPr>
        <w:t xml:space="preserve">Nu s-a realizat monitorizarea apei subterane. Pentru noua </w:t>
      </w:r>
      <w:proofErr w:type="spellStart"/>
      <w:r w:rsidRPr="001E6EC7">
        <w:rPr>
          <w:i/>
          <w:sz w:val="24"/>
          <w:szCs w:val="24"/>
          <w:lang w:val="ro-RO"/>
        </w:rPr>
        <w:t>autorizatie</w:t>
      </w:r>
      <w:proofErr w:type="spellEnd"/>
      <w:r w:rsidRPr="001E6EC7">
        <w:rPr>
          <w:i/>
          <w:sz w:val="24"/>
          <w:szCs w:val="24"/>
          <w:lang w:val="ro-RO"/>
        </w:rPr>
        <w:t xml:space="preserve"> IPPC in vederea stabilirii punctului de </w:t>
      </w:r>
      <w:proofErr w:type="spellStart"/>
      <w:r w:rsidRPr="001E6EC7">
        <w:rPr>
          <w:i/>
          <w:sz w:val="24"/>
          <w:szCs w:val="24"/>
          <w:lang w:val="ro-RO"/>
        </w:rPr>
        <w:t>referinta</w:t>
      </w:r>
      <w:proofErr w:type="spellEnd"/>
      <w:r w:rsidRPr="001E6EC7">
        <w:rPr>
          <w:i/>
          <w:sz w:val="24"/>
          <w:szCs w:val="24"/>
          <w:lang w:val="ro-RO"/>
        </w:rPr>
        <w:t xml:space="preserve"> s-au executat doua foraje de monitorizare a apei freatice si s-au prelevat probe de sol.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1070"/>
        <w:gridCol w:w="1959"/>
        <w:gridCol w:w="1657"/>
        <w:gridCol w:w="2399"/>
      </w:tblGrid>
      <w:tr w:rsidR="00690E8F" w:rsidRPr="001E6EC7" w:rsidTr="00F26B7B">
        <w:trPr>
          <w:trHeight w:val="455"/>
        </w:trPr>
        <w:tc>
          <w:tcPr>
            <w:tcW w:w="2264" w:type="dxa"/>
            <w:vMerge w:val="restart"/>
            <w:tcBorders>
              <w:top w:val="single" w:sz="18" w:space="0" w:color="008000"/>
              <w:left w:val="single" w:sz="18" w:space="0" w:color="008000"/>
              <w:right w:val="single" w:sz="6" w:space="0" w:color="auto"/>
            </w:tcBorders>
            <w:shd w:val="pct20" w:color="000000" w:fill="FFFFFF"/>
            <w:vAlign w:val="center"/>
          </w:tcPr>
          <w:p w:rsidR="00690E8F" w:rsidRPr="001E6EC7" w:rsidRDefault="00690E8F" w:rsidP="00971F91">
            <w:pPr>
              <w:spacing w:before="60"/>
              <w:ind w:left="0"/>
              <w:jc w:val="left"/>
              <w:rPr>
                <w:b/>
                <w:sz w:val="24"/>
                <w:szCs w:val="24"/>
                <w:lang w:val="ro-RO"/>
              </w:rPr>
            </w:pPr>
            <w:r w:rsidRPr="001E6EC7">
              <w:rPr>
                <w:b/>
                <w:sz w:val="24"/>
                <w:szCs w:val="24"/>
                <w:lang w:val="ro-RO"/>
              </w:rPr>
              <w:t>Parametru</w:t>
            </w:r>
          </w:p>
        </w:tc>
        <w:tc>
          <w:tcPr>
            <w:tcW w:w="1070" w:type="dxa"/>
            <w:vMerge w:val="restart"/>
            <w:tcBorders>
              <w:top w:val="single" w:sz="18" w:space="0" w:color="008000"/>
              <w:left w:val="single" w:sz="6" w:space="0" w:color="auto"/>
              <w:right w:val="single" w:sz="6" w:space="0" w:color="auto"/>
            </w:tcBorders>
            <w:shd w:val="pct20" w:color="000000" w:fill="FFFFFF"/>
            <w:vAlign w:val="center"/>
          </w:tcPr>
          <w:p w:rsidR="00690E8F" w:rsidRPr="001E6EC7" w:rsidRDefault="00690E8F" w:rsidP="00971F91">
            <w:pPr>
              <w:spacing w:before="60"/>
              <w:ind w:left="0"/>
              <w:jc w:val="left"/>
              <w:rPr>
                <w:b/>
                <w:sz w:val="24"/>
                <w:szCs w:val="24"/>
                <w:lang w:val="ro-RO"/>
              </w:rPr>
            </w:pPr>
            <w:r w:rsidRPr="001E6EC7">
              <w:rPr>
                <w:b/>
                <w:sz w:val="24"/>
                <w:szCs w:val="24"/>
                <w:lang w:val="ro-RO"/>
              </w:rPr>
              <w:t xml:space="preserve">Unitate de </w:t>
            </w:r>
            <w:proofErr w:type="spellStart"/>
            <w:r w:rsidRPr="001E6EC7">
              <w:rPr>
                <w:b/>
                <w:sz w:val="24"/>
                <w:szCs w:val="24"/>
                <w:lang w:val="ro-RO"/>
              </w:rPr>
              <w:t>masura</w:t>
            </w:r>
            <w:proofErr w:type="spellEnd"/>
          </w:p>
        </w:tc>
        <w:tc>
          <w:tcPr>
            <w:tcW w:w="3616" w:type="dxa"/>
            <w:gridSpan w:val="2"/>
            <w:tcBorders>
              <w:top w:val="single" w:sz="18" w:space="0" w:color="008000"/>
              <w:left w:val="single" w:sz="6" w:space="0" w:color="auto"/>
              <w:bottom w:val="single" w:sz="18" w:space="0" w:color="008000"/>
              <w:right w:val="single" w:sz="6" w:space="0" w:color="auto"/>
            </w:tcBorders>
            <w:shd w:val="pct20" w:color="000000" w:fill="FFFFFF"/>
            <w:vAlign w:val="center"/>
          </w:tcPr>
          <w:p w:rsidR="00690E8F" w:rsidRPr="001E6EC7" w:rsidRDefault="00690E8F" w:rsidP="00971F91">
            <w:pPr>
              <w:pStyle w:val="CommentText"/>
              <w:spacing w:before="60" w:after="120"/>
              <w:rPr>
                <w:b/>
                <w:bCs/>
                <w:sz w:val="24"/>
                <w:szCs w:val="24"/>
                <w:lang w:val="ro-RO"/>
              </w:rPr>
            </w:pPr>
            <w:r>
              <w:rPr>
                <w:b/>
                <w:sz w:val="24"/>
                <w:szCs w:val="24"/>
                <w:lang w:val="ro-RO"/>
              </w:rPr>
              <w:t xml:space="preserve">            </w:t>
            </w:r>
            <w:r w:rsidRPr="001E6EC7">
              <w:rPr>
                <w:b/>
                <w:sz w:val="24"/>
                <w:szCs w:val="24"/>
                <w:lang w:val="ro-RO"/>
              </w:rPr>
              <w:t>Punct de control</w:t>
            </w:r>
          </w:p>
        </w:tc>
        <w:tc>
          <w:tcPr>
            <w:tcW w:w="2399" w:type="dxa"/>
            <w:vMerge w:val="restart"/>
            <w:tcBorders>
              <w:top w:val="single" w:sz="18" w:space="0" w:color="008000"/>
              <w:left w:val="single" w:sz="6" w:space="0" w:color="auto"/>
              <w:right w:val="single" w:sz="18" w:space="0" w:color="008000"/>
            </w:tcBorders>
            <w:shd w:val="pct20" w:color="000000" w:fill="FFFFFF"/>
            <w:vAlign w:val="center"/>
          </w:tcPr>
          <w:p w:rsidR="00690E8F" w:rsidRPr="001E6EC7" w:rsidRDefault="00690E8F" w:rsidP="00971F91">
            <w:pPr>
              <w:spacing w:before="60"/>
              <w:ind w:left="0"/>
              <w:jc w:val="left"/>
              <w:rPr>
                <w:b/>
                <w:sz w:val="24"/>
                <w:szCs w:val="24"/>
                <w:lang w:val="ro-RO"/>
              </w:rPr>
            </w:pPr>
            <w:r w:rsidRPr="001E6EC7">
              <w:rPr>
                <w:b/>
                <w:sz w:val="24"/>
                <w:szCs w:val="24"/>
                <w:lang w:val="ro-RO"/>
              </w:rPr>
              <w:t>Metoda de monitorizare</w:t>
            </w:r>
          </w:p>
        </w:tc>
      </w:tr>
      <w:tr w:rsidR="00690E8F" w:rsidRPr="001E6EC7" w:rsidTr="00F26B7B">
        <w:trPr>
          <w:trHeight w:val="455"/>
        </w:trPr>
        <w:tc>
          <w:tcPr>
            <w:tcW w:w="2264" w:type="dxa"/>
            <w:vMerge/>
            <w:tcBorders>
              <w:left w:val="single" w:sz="18" w:space="0" w:color="008000"/>
              <w:bottom w:val="single" w:sz="18" w:space="0" w:color="008000"/>
              <w:right w:val="single" w:sz="6" w:space="0" w:color="auto"/>
            </w:tcBorders>
            <w:shd w:val="pct20" w:color="000000" w:fill="FFFFFF"/>
            <w:vAlign w:val="center"/>
          </w:tcPr>
          <w:p w:rsidR="00690E8F" w:rsidRPr="001E6EC7" w:rsidRDefault="00690E8F" w:rsidP="00971F91">
            <w:pPr>
              <w:spacing w:before="60"/>
              <w:ind w:left="0"/>
              <w:jc w:val="left"/>
              <w:rPr>
                <w:b/>
                <w:sz w:val="24"/>
                <w:szCs w:val="24"/>
                <w:lang w:val="ro-RO"/>
              </w:rPr>
            </w:pPr>
          </w:p>
        </w:tc>
        <w:tc>
          <w:tcPr>
            <w:tcW w:w="1070" w:type="dxa"/>
            <w:vMerge/>
            <w:tcBorders>
              <w:left w:val="single" w:sz="6" w:space="0" w:color="auto"/>
              <w:bottom w:val="single" w:sz="18" w:space="0" w:color="008000"/>
              <w:right w:val="single" w:sz="6" w:space="0" w:color="auto"/>
            </w:tcBorders>
            <w:shd w:val="pct20" w:color="000000" w:fill="FFFFFF"/>
            <w:vAlign w:val="center"/>
          </w:tcPr>
          <w:p w:rsidR="00690E8F" w:rsidRPr="001E6EC7" w:rsidRDefault="00690E8F" w:rsidP="00971F91">
            <w:pPr>
              <w:spacing w:before="60"/>
              <w:ind w:left="0"/>
              <w:jc w:val="left"/>
              <w:rPr>
                <w:b/>
                <w:sz w:val="24"/>
                <w:szCs w:val="24"/>
                <w:lang w:val="ro-RO"/>
              </w:rPr>
            </w:pPr>
          </w:p>
        </w:tc>
        <w:tc>
          <w:tcPr>
            <w:tcW w:w="1959"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690E8F" w:rsidRPr="001E6EC7" w:rsidRDefault="00690E8F" w:rsidP="00497A55">
            <w:pPr>
              <w:spacing w:before="60"/>
              <w:ind w:left="0"/>
              <w:jc w:val="left"/>
              <w:rPr>
                <w:b/>
                <w:sz w:val="24"/>
                <w:szCs w:val="24"/>
                <w:lang w:val="ro-RO"/>
              </w:rPr>
            </w:pPr>
            <w:r w:rsidRPr="001E6EC7">
              <w:rPr>
                <w:b/>
                <w:sz w:val="24"/>
                <w:szCs w:val="24"/>
                <w:lang w:val="ro-RO"/>
              </w:rPr>
              <w:t>F1</w:t>
            </w:r>
          </w:p>
        </w:tc>
        <w:tc>
          <w:tcPr>
            <w:tcW w:w="1657" w:type="dxa"/>
            <w:tcBorders>
              <w:left w:val="single" w:sz="6" w:space="0" w:color="auto"/>
              <w:bottom w:val="single" w:sz="18" w:space="0" w:color="008000"/>
              <w:right w:val="single" w:sz="6" w:space="0" w:color="auto"/>
            </w:tcBorders>
            <w:shd w:val="pct20" w:color="000000" w:fill="FFFFFF"/>
            <w:vAlign w:val="center"/>
          </w:tcPr>
          <w:p w:rsidR="00690E8F" w:rsidRPr="001E6EC7" w:rsidRDefault="00690E8F" w:rsidP="00943C64">
            <w:pPr>
              <w:rPr>
                <w:b/>
                <w:bCs/>
                <w:sz w:val="24"/>
                <w:szCs w:val="24"/>
                <w:lang w:val="ro-RO"/>
              </w:rPr>
            </w:pPr>
            <w:r w:rsidRPr="001E6EC7">
              <w:rPr>
                <w:b/>
                <w:sz w:val="24"/>
                <w:szCs w:val="24"/>
                <w:lang w:val="ro-RO"/>
              </w:rPr>
              <w:t>F2</w:t>
            </w:r>
          </w:p>
        </w:tc>
        <w:tc>
          <w:tcPr>
            <w:tcW w:w="2399" w:type="dxa"/>
            <w:vMerge/>
            <w:tcBorders>
              <w:left w:val="single" w:sz="6" w:space="0" w:color="auto"/>
              <w:bottom w:val="single" w:sz="18" w:space="0" w:color="008000"/>
              <w:right w:val="single" w:sz="18" w:space="0" w:color="008000"/>
            </w:tcBorders>
            <w:shd w:val="pct20" w:color="000000" w:fill="FFFFFF"/>
            <w:vAlign w:val="center"/>
          </w:tcPr>
          <w:p w:rsidR="00690E8F" w:rsidRPr="001E6EC7" w:rsidRDefault="00690E8F" w:rsidP="00971F91">
            <w:pPr>
              <w:spacing w:before="60"/>
              <w:ind w:left="0"/>
              <w:jc w:val="left"/>
              <w:rPr>
                <w:b/>
                <w:sz w:val="24"/>
                <w:szCs w:val="24"/>
                <w:lang w:val="ro-RO"/>
              </w:rPr>
            </w:pPr>
          </w:p>
        </w:tc>
      </w:tr>
      <w:tr w:rsidR="001D2912" w:rsidRPr="001E6EC7" w:rsidTr="00690E8F">
        <w:trPr>
          <w:cantSplit/>
          <w:trHeight w:val="437"/>
        </w:trPr>
        <w:tc>
          <w:tcPr>
            <w:tcW w:w="2264" w:type="dxa"/>
            <w:tcBorders>
              <w:top w:val="single" w:sz="4" w:space="0" w:color="auto"/>
              <w:left w:val="single" w:sz="18" w:space="0" w:color="008000"/>
              <w:bottom w:val="single" w:sz="4" w:space="0" w:color="auto"/>
              <w:right w:val="single" w:sz="4" w:space="0" w:color="auto"/>
            </w:tcBorders>
          </w:tcPr>
          <w:p w:rsidR="001D2912" w:rsidRPr="001E6EC7" w:rsidRDefault="00EC0ABA" w:rsidP="00971F91">
            <w:pPr>
              <w:autoSpaceDE w:val="0"/>
              <w:autoSpaceDN w:val="0"/>
              <w:adjustRightInd w:val="0"/>
              <w:ind w:left="72"/>
              <w:rPr>
                <w:bCs/>
                <w:sz w:val="24"/>
                <w:szCs w:val="24"/>
                <w:lang w:val="it-IT"/>
              </w:rPr>
            </w:pPr>
            <w:r w:rsidRPr="001E6EC7">
              <w:rPr>
                <w:sz w:val="24"/>
                <w:szCs w:val="24"/>
                <w:lang w:val="it-IT"/>
              </w:rPr>
              <w:t>THP</w:t>
            </w:r>
          </w:p>
        </w:tc>
        <w:tc>
          <w:tcPr>
            <w:tcW w:w="1070" w:type="dxa"/>
            <w:tcBorders>
              <w:top w:val="single" w:sz="4" w:space="0" w:color="auto"/>
              <w:left w:val="single" w:sz="4" w:space="0" w:color="auto"/>
              <w:bottom w:val="single" w:sz="4" w:space="0" w:color="auto"/>
              <w:right w:val="single" w:sz="4" w:space="0" w:color="auto"/>
            </w:tcBorders>
          </w:tcPr>
          <w:p w:rsidR="001D2912" w:rsidRPr="001E6EC7" w:rsidRDefault="00EC0ABA" w:rsidP="00971F91">
            <w:pPr>
              <w:ind w:left="-63" w:right="-81"/>
              <w:jc w:val="center"/>
              <w:rPr>
                <w:sz w:val="24"/>
                <w:szCs w:val="24"/>
                <w:lang w:val="ro-RO"/>
              </w:rPr>
            </w:pPr>
            <w:r w:rsidRPr="001E6EC7">
              <w:rPr>
                <w:sz w:val="24"/>
                <w:szCs w:val="24"/>
                <w:lang w:val="ro-RO"/>
              </w:rPr>
              <w:t>mg/l</w:t>
            </w:r>
          </w:p>
        </w:tc>
        <w:tc>
          <w:tcPr>
            <w:tcW w:w="1959" w:type="dxa"/>
            <w:tcBorders>
              <w:left w:val="single" w:sz="4" w:space="0" w:color="auto"/>
              <w:right w:val="single" w:sz="4" w:space="0" w:color="auto"/>
            </w:tcBorders>
          </w:tcPr>
          <w:p w:rsidR="001D2912" w:rsidRPr="001E6EC7" w:rsidRDefault="00E9143B" w:rsidP="00971F91">
            <w:pPr>
              <w:ind w:left="0"/>
              <w:rPr>
                <w:b/>
                <w:i/>
                <w:sz w:val="24"/>
                <w:szCs w:val="24"/>
                <w:lang w:val="ro-RO"/>
              </w:rPr>
            </w:pPr>
            <w:r w:rsidRPr="001E6EC7">
              <w:rPr>
                <w:b/>
                <w:i/>
                <w:sz w:val="24"/>
                <w:szCs w:val="24"/>
                <w:lang w:val="ro-RO"/>
              </w:rPr>
              <w:t>&lt;0.66</w:t>
            </w:r>
          </w:p>
          <w:p w:rsidR="001D2912" w:rsidRPr="001E6EC7" w:rsidRDefault="001D2912" w:rsidP="00971F91">
            <w:pPr>
              <w:ind w:left="0"/>
              <w:rPr>
                <w:b/>
                <w:i/>
                <w:sz w:val="24"/>
                <w:szCs w:val="24"/>
                <w:lang w:val="ro-RO"/>
              </w:rPr>
            </w:pPr>
          </w:p>
        </w:tc>
        <w:tc>
          <w:tcPr>
            <w:tcW w:w="1657" w:type="dxa"/>
            <w:tcBorders>
              <w:top w:val="single" w:sz="4" w:space="0" w:color="auto"/>
              <w:left w:val="single" w:sz="4" w:space="0" w:color="auto"/>
              <w:right w:val="single" w:sz="4" w:space="0" w:color="auto"/>
            </w:tcBorders>
          </w:tcPr>
          <w:p w:rsidR="001D2912" w:rsidRPr="001E6EC7" w:rsidRDefault="00E9143B" w:rsidP="00E9143B">
            <w:pPr>
              <w:ind w:left="0"/>
              <w:rPr>
                <w:sz w:val="24"/>
                <w:szCs w:val="24"/>
                <w:lang w:val="ro-RO"/>
              </w:rPr>
            </w:pPr>
            <w:r w:rsidRPr="001E6EC7">
              <w:rPr>
                <w:b/>
                <w:i/>
                <w:sz w:val="24"/>
                <w:szCs w:val="24"/>
                <w:lang w:val="ro-RO"/>
              </w:rPr>
              <w:t>&lt;0.66</w:t>
            </w:r>
          </w:p>
        </w:tc>
        <w:tc>
          <w:tcPr>
            <w:tcW w:w="2399" w:type="dxa"/>
            <w:tcBorders>
              <w:top w:val="single" w:sz="4" w:space="0" w:color="auto"/>
              <w:left w:val="single" w:sz="4" w:space="0" w:color="auto"/>
              <w:bottom w:val="single" w:sz="4" w:space="0" w:color="auto"/>
              <w:right w:val="single" w:sz="18" w:space="0" w:color="008000"/>
            </w:tcBorders>
          </w:tcPr>
          <w:p w:rsidR="001D2912" w:rsidRPr="001E6EC7" w:rsidRDefault="00690E8F" w:rsidP="00971F91">
            <w:pPr>
              <w:ind w:left="0"/>
              <w:rPr>
                <w:sz w:val="24"/>
                <w:szCs w:val="24"/>
                <w:lang w:val="it-IT"/>
              </w:rPr>
            </w:pPr>
            <w:r>
              <w:rPr>
                <w:sz w:val="24"/>
                <w:szCs w:val="24"/>
                <w:lang w:val="it-IT"/>
              </w:rPr>
              <w:t xml:space="preserve">    </w:t>
            </w:r>
            <w:r w:rsidR="00EC1AD9" w:rsidRPr="001E6EC7">
              <w:rPr>
                <w:sz w:val="24"/>
                <w:szCs w:val="24"/>
                <w:lang w:val="it-IT"/>
              </w:rPr>
              <w:t>W-TPH-IR01</w:t>
            </w:r>
          </w:p>
        </w:tc>
      </w:tr>
      <w:tr w:rsidR="001D2912" w:rsidRPr="001E6EC7" w:rsidTr="002B1ED5">
        <w:trPr>
          <w:cantSplit/>
        </w:trPr>
        <w:tc>
          <w:tcPr>
            <w:tcW w:w="2264" w:type="dxa"/>
            <w:tcBorders>
              <w:top w:val="single" w:sz="4" w:space="0" w:color="auto"/>
              <w:left w:val="single" w:sz="18" w:space="0" w:color="008000"/>
              <w:bottom w:val="single" w:sz="4" w:space="0" w:color="auto"/>
              <w:right w:val="single" w:sz="4" w:space="0" w:color="auto"/>
            </w:tcBorders>
          </w:tcPr>
          <w:p w:rsidR="001D2912" w:rsidRPr="001E6EC7" w:rsidRDefault="00EC0ABA" w:rsidP="00971F91">
            <w:pPr>
              <w:autoSpaceDE w:val="0"/>
              <w:autoSpaceDN w:val="0"/>
              <w:adjustRightInd w:val="0"/>
              <w:ind w:left="72"/>
              <w:rPr>
                <w:sz w:val="24"/>
                <w:szCs w:val="24"/>
                <w:lang w:val="it-IT"/>
              </w:rPr>
            </w:pPr>
            <w:r w:rsidRPr="001E6EC7">
              <w:rPr>
                <w:sz w:val="24"/>
                <w:szCs w:val="24"/>
                <w:lang w:val="it-IT"/>
              </w:rPr>
              <w:t>ARSEN</w:t>
            </w:r>
          </w:p>
        </w:tc>
        <w:tc>
          <w:tcPr>
            <w:tcW w:w="1070"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ind w:left="-63" w:right="-81"/>
              <w:jc w:val="center"/>
              <w:rPr>
                <w:sz w:val="24"/>
                <w:szCs w:val="24"/>
                <w:lang w:val="ro-RO"/>
              </w:rPr>
            </w:pPr>
            <w:r w:rsidRPr="001E6EC7">
              <w:rPr>
                <w:sz w:val="24"/>
                <w:szCs w:val="24"/>
                <w:lang w:val="ro-RO"/>
              </w:rPr>
              <w:t>mg/l</w:t>
            </w:r>
          </w:p>
        </w:tc>
        <w:tc>
          <w:tcPr>
            <w:tcW w:w="1959" w:type="dxa"/>
            <w:tcBorders>
              <w:left w:val="single" w:sz="4" w:space="0" w:color="auto"/>
              <w:right w:val="single" w:sz="4" w:space="0" w:color="auto"/>
            </w:tcBorders>
          </w:tcPr>
          <w:p w:rsidR="001D2912" w:rsidRPr="001E6EC7" w:rsidRDefault="00E9143B" w:rsidP="00971F91">
            <w:pPr>
              <w:ind w:left="0"/>
              <w:rPr>
                <w:b/>
                <w:i/>
                <w:sz w:val="24"/>
                <w:szCs w:val="24"/>
                <w:lang w:val="ro-RO"/>
              </w:rPr>
            </w:pPr>
            <w:r w:rsidRPr="001E6EC7">
              <w:rPr>
                <w:b/>
                <w:i/>
                <w:sz w:val="24"/>
                <w:szCs w:val="24"/>
                <w:lang w:val="ro-RO"/>
              </w:rPr>
              <w:t>&lt;0.006</w:t>
            </w:r>
          </w:p>
        </w:tc>
        <w:tc>
          <w:tcPr>
            <w:tcW w:w="1657" w:type="dxa"/>
            <w:tcBorders>
              <w:left w:val="single" w:sz="4" w:space="0" w:color="auto"/>
              <w:right w:val="single" w:sz="4" w:space="0" w:color="auto"/>
            </w:tcBorders>
          </w:tcPr>
          <w:p w:rsidR="001D2912" w:rsidRPr="001E6EC7" w:rsidRDefault="00E9143B" w:rsidP="00971F91">
            <w:pPr>
              <w:spacing w:before="60"/>
              <w:ind w:left="0"/>
              <w:rPr>
                <w:sz w:val="24"/>
                <w:szCs w:val="24"/>
                <w:lang w:val="ro-RO"/>
              </w:rPr>
            </w:pPr>
            <w:r w:rsidRPr="001E6EC7">
              <w:rPr>
                <w:b/>
                <w:i/>
                <w:sz w:val="24"/>
                <w:szCs w:val="24"/>
                <w:lang w:val="ro-RO"/>
              </w:rPr>
              <w:t>&lt;0.006</w:t>
            </w:r>
          </w:p>
        </w:tc>
        <w:tc>
          <w:tcPr>
            <w:tcW w:w="2399" w:type="dxa"/>
            <w:tcBorders>
              <w:top w:val="single" w:sz="4" w:space="0" w:color="auto"/>
              <w:left w:val="single" w:sz="4" w:space="0" w:color="auto"/>
              <w:bottom w:val="single" w:sz="4" w:space="0" w:color="auto"/>
              <w:right w:val="single" w:sz="18" w:space="0" w:color="008000"/>
            </w:tcBorders>
          </w:tcPr>
          <w:p w:rsidR="001D2912" w:rsidRPr="001E6EC7" w:rsidRDefault="00EC1AD9" w:rsidP="00971F91">
            <w:pPr>
              <w:spacing w:line="276" w:lineRule="auto"/>
              <w:ind w:left="0" w:right="-108" w:hanging="34"/>
              <w:rPr>
                <w:sz w:val="24"/>
                <w:szCs w:val="24"/>
              </w:rPr>
            </w:pPr>
            <w:r w:rsidRPr="001E6EC7">
              <w:rPr>
                <w:sz w:val="24"/>
                <w:szCs w:val="24"/>
              </w:rPr>
              <w:t xml:space="preserve">     W-METAX1</w:t>
            </w:r>
          </w:p>
        </w:tc>
      </w:tr>
      <w:tr w:rsidR="00EC1AD9" w:rsidRPr="001E6EC7" w:rsidTr="002B1ED5">
        <w:trPr>
          <w:cantSplit/>
        </w:trPr>
        <w:tc>
          <w:tcPr>
            <w:tcW w:w="2264" w:type="dxa"/>
            <w:tcBorders>
              <w:top w:val="single" w:sz="4" w:space="0" w:color="auto"/>
              <w:left w:val="single" w:sz="18" w:space="0" w:color="008000"/>
              <w:bottom w:val="single" w:sz="4" w:space="0" w:color="auto"/>
              <w:right w:val="single" w:sz="4" w:space="0" w:color="auto"/>
            </w:tcBorders>
          </w:tcPr>
          <w:p w:rsidR="00EC1AD9" w:rsidRPr="001E6EC7" w:rsidRDefault="00EC1AD9" w:rsidP="00971F91">
            <w:pPr>
              <w:autoSpaceDE w:val="0"/>
              <w:autoSpaceDN w:val="0"/>
              <w:adjustRightInd w:val="0"/>
              <w:ind w:left="72"/>
              <w:rPr>
                <w:sz w:val="24"/>
                <w:szCs w:val="24"/>
                <w:lang w:val="it-IT"/>
              </w:rPr>
            </w:pPr>
            <w:r w:rsidRPr="001E6EC7">
              <w:rPr>
                <w:sz w:val="24"/>
                <w:szCs w:val="24"/>
                <w:lang w:val="it-IT"/>
              </w:rPr>
              <w:t>CADMIU</w:t>
            </w:r>
          </w:p>
        </w:tc>
        <w:tc>
          <w:tcPr>
            <w:tcW w:w="1070" w:type="dxa"/>
            <w:tcBorders>
              <w:top w:val="single" w:sz="4" w:space="0" w:color="auto"/>
              <w:left w:val="single" w:sz="4" w:space="0" w:color="auto"/>
              <w:bottom w:val="single" w:sz="4" w:space="0" w:color="auto"/>
              <w:right w:val="single" w:sz="4" w:space="0" w:color="auto"/>
            </w:tcBorders>
          </w:tcPr>
          <w:p w:rsidR="00EC1AD9" w:rsidRPr="001E6EC7" w:rsidRDefault="00EC1AD9" w:rsidP="00971F91">
            <w:pPr>
              <w:ind w:left="-63" w:right="-81"/>
              <w:jc w:val="center"/>
              <w:rPr>
                <w:sz w:val="24"/>
                <w:szCs w:val="24"/>
                <w:lang w:val="ro-RO"/>
              </w:rPr>
            </w:pPr>
            <w:r w:rsidRPr="001E6EC7">
              <w:rPr>
                <w:sz w:val="24"/>
                <w:szCs w:val="24"/>
                <w:lang w:val="ro-RO"/>
              </w:rPr>
              <w:t>mg/l</w:t>
            </w:r>
          </w:p>
        </w:tc>
        <w:tc>
          <w:tcPr>
            <w:tcW w:w="1959" w:type="dxa"/>
            <w:tcBorders>
              <w:left w:val="single" w:sz="4" w:space="0" w:color="auto"/>
              <w:right w:val="single" w:sz="4" w:space="0" w:color="auto"/>
            </w:tcBorders>
          </w:tcPr>
          <w:p w:rsidR="00EC1AD9" w:rsidRPr="001E6EC7" w:rsidRDefault="00EC1AD9" w:rsidP="00971F91">
            <w:pPr>
              <w:ind w:left="0"/>
              <w:rPr>
                <w:b/>
                <w:i/>
                <w:sz w:val="24"/>
                <w:szCs w:val="24"/>
                <w:lang w:val="ro-RO"/>
              </w:rPr>
            </w:pPr>
            <w:r w:rsidRPr="001E6EC7">
              <w:rPr>
                <w:b/>
                <w:i/>
                <w:sz w:val="24"/>
                <w:szCs w:val="24"/>
                <w:lang w:val="ro-RO"/>
              </w:rPr>
              <w:t>&lt;0.0006</w:t>
            </w:r>
          </w:p>
        </w:tc>
        <w:tc>
          <w:tcPr>
            <w:tcW w:w="1657" w:type="dxa"/>
            <w:tcBorders>
              <w:left w:val="single" w:sz="4" w:space="0" w:color="auto"/>
              <w:right w:val="single" w:sz="4" w:space="0" w:color="auto"/>
            </w:tcBorders>
          </w:tcPr>
          <w:p w:rsidR="00EC1AD9" w:rsidRPr="001E6EC7" w:rsidRDefault="00EC1AD9" w:rsidP="00971F91">
            <w:pPr>
              <w:spacing w:before="60"/>
              <w:ind w:left="0"/>
              <w:rPr>
                <w:sz w:val="24"/>
                <w:szCs w:val="24"/>
                <w:lang w:val="ro-RO"/>
              </w:rPr>
            </w:pPr>
            <w:r w:rsidRPr="001E6EC7">
              <w:rPr>
                <w:sz w:val="24"/>
                <w:szCs w:val="24"/>
                <w:lang w:val="ro-RO"/>
              </w:rPr>
              <w:t>0.0007</w:t>
            </w:r>
          </w:p>
        </w:tc>
        <w:tc>
          <w:tcPr>
            <w:tcW w:w="2399" w:type="dxa"/>
            <w:tcBorders>
              <w:top w:val="single" w:sz="4" w:space="0" w:color="auto"/>
              <w:left w:val="single" w:sz="4" w:space="0" w:color="auto"/>
              <w:bottom w:val="single" w:sz="4" w:space="0" w:color="auto"/>
              <w:right w:val="single" w:sz="18" w:space="0" w:color="008000"/>
            </w:tcBorders>
          </w:tcPr>
          <w:p w:rsidR="00EC1AD9" w:rsidRPr="001E6EC7" w:rsidRDefault="00EC1AD9" w:rsidP="00943C64">
            <w:pPr>
              <w:rPr>
                <w:sz w:val="24"/>
                <w:szCs w:val="24"/>
              </w:rPr>
            </w:pPr>
            <w:r w:rsidRPr="001E6EC7">
              <w:rPr>
                <w:sz w:val="24"/>
                <w:szCs w:val="24"/>
              </w:rPr>
              <w:t>W-METAX1</w:t>
            </w:r>
          </w:p>
        </w:tc>
      </w:tr>
      <w:tr w:rsidR="00EC1AD9" w:rsidRPr="001E6EC7" w:rsidTr="002B1ED5">
        <w:trPr>
          <w:cantSplit/>
        </w:trPr>
        <w:tc>
          <w:tcPr>
            <w:tcW w:w="2264" w:type="dxa"/>
            <w:tcBorders>
              <w:top w:val="single" w:sz="4" w:space="0" w:color="auto"/>
              <w:left w:val="single" w:sz="18" w:space="0" w:color="008000"/>
              <w:bottom w:val="single" w:sz="4" w:space="0" w:color="auto"/>
              <w:right w:val="single" w:sz="4" w:space="0" w:color="auto"/>
            </w:tcBorders>
          </w:tcPr>
          <w:p w:rsidR="00EC1AD9" w:rsidRPr="001E6EC7" w:rsidRDefault="00EC1AD9" w:rsidP="00971F91">
            <w:pPr>
              <w:autoSpaceDE w:val="0"/>
              <w:autoSpaceDN w:val="0"/>
              <w:adjustRightInd w:val="0"/>
              <w:ind w:left="72"/>
              <w:rPr>
                <w:sz w:val="24"/>
                <w:szCs w:val="24"/>
                <w:lang w:val="it-IT"/>
              </w:rPr>
            </w:pPr>
            <w:r w:rsidRPr="001E6EC7">
              <w:rPr>
                <w:sz w:val="24"/>
                <w:szCs w:val="24"/>
                <w:lang w:val="it-IT"/>
              </w:rPr>
              <w:t>CROM</w:t>
            </w:r>
          </w:p>
        </w:tc>
        <w:tc>
          <w:tcPr>
            <w:tcW w:w="1070" w:type="dxa"/>
            <w:tcBorders>
              <w:top w:val="single" w:sz="4" w:space="0" w:color="auto"/>
              <w:left w:val="single" w:sz="4" w:space="0" w:color="auto"/>
              <w:bottom w:val="single" w:sz="4" w:space="0" w:color="auto"/>
              <w:right w:val="single" w:sz="4" w:space="0" w:color="auto"/>
            </w:tcBorders>
          </w:tcPr>
          <w:p w:rsidR="00EC1AD9" w:rsidRPr="001E6EC7" w:rsidRDefault="00EC1AD9" w:rsidP="00971F91">
            <w:pPr>
              <w:ind w:left="-63" w:right="-81"/>
              <w:jc w:val="center"/>
              <w:rPr>
                <w:sz w:val="24"/>
                <w:szCs w:val="24"/>
                <w:lang w:val="ro-RO"/>
              </w:rPr>
            </w:pPr>
            <w:r w:rsidRPr="001E6EC7">
              <w:rPr>
                <w:sz w:val="24"/>
                <w:szCs w:val="24"/>
                <w:lang w:val="ro-RO"/>
              </w:rPr>
              <w:t>mg/l</w:t>
            </w:r>
          </w:p>
        </w:tc>
        <w:tc>
          <w:tcPr>
            <w:tcW w:w="1959" w:type="dxa"/>
            <w:tcBorders>
              <w:left w:val="single" w:sz="4" w:space="0" w:color="auto"/>
              <w:right w:val="single" w:sz="4" w:space="0" w:color="auto"/>
            </w:tcBorders>
          </w:tcPr>
          <w:p w:rsidR="00EC1AD9" w:rsidRPr="001E6EC7" w:rsidRDefault="00EC1AD9" w:rsidP="00971F91">
            <w:pPr>
              <w:ind w:left="0"/>
              <w:rPr>
                <w:b/>
                <w:i/>
                <w:sz w:val="24"/>
                <w:szCs w:val="24"/>
                <w:lang w:val="ro-RO"/>
              </w:rPr>
            </w:pPr>
            <w:r w:rsidRPr="001E6EC7">
              <w:rPr>
                <w:b/>
                <w:i/>
                <w:sz w:val="24"/>
                <w:szCs w:val="24"/>
                <w:lang w:val="ro-RO"/>
              </w:rPr>
              <w:t>0.0033</w:t>
            </w:r>
          </w:p>
        </w:tc>
        <w:tc>
          <w:tcPr>
            <w:tcW w:w="1657" w:type="dxa"/>
            <w:tcBorders>
              <w:left w:val="single" w:sz="4" w:space="0" w:color="auto"/>
              <w:right w:val="single" w:sz="4" w:space="0" w:color="auto"/>
            </w:tcBorders>
          </w:tcPr>
          <w:p w:rsidR="00EC1AD9" w:rsidRPr="001E6EC7" w:rsidRDefault="00EC1AD9" w:rsidP="00971F91">
            <w:pPr>
              <w:spacing w:before="60"/>
              <w:ind w:left="0"/>
              <w:rPr>
                <w:sz w:val="24"/>
                <w:szCs w:val="24"/>
                <w:lang w:val="ro-RO"/>
              </w:rPr>
            </w:pPr>
            <w:r w:rsidRPr="001E6EC7">
              <w:rPr>
                <w:sz w:val="24"/>
                <w:szCs w:val="24"/>
                <w:lang w:val="ro-RO"/>
              </w:rPr>
              <w:t>0.0055</w:t>
            </w:r>
          </w:p>
        </w:tc>
        <w:tc>
          <w:tcPr>
            <w:tcW w:w="2399" w:type="dxa"/>
            <w:tcBorders>
              <w:top w:val="single" w:sz="4" w:space="0" w:color="auto"/>
              <w:left w:val="single" w:sz="4" w:space="0" w:color="auto"/>
              <w:bottom w:val="single" w:sz="4" w:space="0" w:color="auto"/>
              <w:right w:val="single" w:sz="18" w:space="0" w:color="008000"/>
            </w:tcBorders>
          </w:tcPr>
          <w:p w:rsidR="00EC1AD9" w:rsidRPr="001E6EC7" w:rsidRDefault="00EC1AD9" w:rsidP="00943C64">
            <w:pPr>
              <w:rPr>
                <w:sz w:val="24"/>
                <w:szCs w:val="24"/>
              </w:rPr>
            </w:pPr>
            <w:r w:rsidRPr="001E6EC7">
              <w:rPr>
                <w:sz w:val="24"/>
                <w:szCs w:val="24"/>
              </w:rPr>
              <w:t>W-METAX1</w:t>
            </w:r>
          </w:p>
        </w:tc>
      </w:tr>
      <w:tr w:rsidR="00EC1AD9" w:rsidRPr="001E6EC7" w:rsidTr="002B1ED5">
        <w:trPr>
          <w:cantSplit/>
        </w:trPr>
        <w:tc>
          <w:tcPr>
            <w:tcW w:w="2264" w:type="dxa"/>
            <w:tcBorders>
              <w:top w:val="single" w:sz="4" w:space="0" w:color="auto"/>
              <w:left w:val="single" w:sz="18" w:space="0" w:color="008000"/>
              <w:bottom w:val="single" w:sz="4" w:space="0" w:color="auto"/>
              <w:right w:val="single" w:sz="4" w:space="0" w:color="auto"/>
            </w:tcBorders>
          </w:tcPr>
          <w:p w:rsidR="00EC1AD9" w:rsidRPr="001E6EC7" w:rsidRDefault="00EC1AD9" w:rsidP="00971F91">
            <w:pPr>
              <w:autoSpaceDE w:val="0"/>
              <w:autoSpaceDN w:val="0"/>
              <w:adjustRightInd w:val="0"/>
              <w:ind w:left="72"/>
              <w:rPr>
                <w:sz w:val="24"/>
                <w:szCs w:val="24"/>
                <w:lang w:val="it-IT"/>
              </w:rPr>
            </w:pPr>
            <w:r w:rsidRPr="001E6EC7">
              <w:rPr>
                <w:sz w:val="24"/>
                <w:szCs w:val="24"/>
                <w:lang w:val="it-IT"/>
              </w:rPr>
              <w:t>CUPRU</w:t>
            </w:r>
          </w:p>
        </w:tc>
        <w:tc>
          <w:tcPr>
            <w:tcW w:w="1070" w:type="dxa"/>
            <w:tcBorders>
              <w:top w:val="single" w:sz="4" w:space="0" w:color="auto"/>
              <w:left w:val="single" w:sz="4" w:space="0" w:color="auto"/>
              <w:bottom w:val="single" w:sz="4" w:space="0" w:color="auto"/>
              <w:right w:val="single" w:sz="4" w:space="0" w:color="auto"/>
            </w:tcBorders>
          </w:tcPr>
          <w:p w:rsidR="00EC1AD9" w:rsidRPr="001E6EC7" w:rsidRDefault="00EC1AD9" w:rsidP="00971F91">
            <w:pPr>
              <w:ind w:left="-63" w:right="-81"/>
              <w:jc w:val="center"/>
              <w:rPr>
                <w:sz w:val="24"/>
                <w:szCs w:val="24"/>
                <w:lang w:val="ro-RO"/>
              </w:rPr>
            </w:pPr>
            <w:r w:rsidRPr="001E6EC7">
              <w:rPr>
                <w:sz w:val="24"/>
                <w:szCs w:val="24"/>
                <w:lang w:val="ro-RO"/>
              </w:rPr>
              <w:t>mg/l</w:t>
            </w:r>
          </w:p>
        </w:tc>
        <w:tc>
          <w:tcPr>
            <w:tcW w:w="1959" w:type="dxa"/>
            <w:tcBorders>
              <w:left w:val="single" w:sz="4" w:space="0" w:color="auto"/>
              <w:right w:val="single" w:sz="4" w:space="0" w:color="auto"/>
            </w:tcBorders>
          </w:tcPr>
          <w:p w:rsidR="00EC1AD9" w:rsidRPr="001E6EC7" w:rsidRDefault="00EC1AD9" w:rsidP="00971F91">
            <w:pPr>
              <w:ind w:left="0"/>
              <w:rPr>
                <w:b/>
                <w:i/>
                <w:sz w:val="24"/>
                <w:szCs w:val="24"/>
                <w:lang w:val="ro-RO"/>
              </w:rPr>
            </w:pPr>
            <w:r w:rsidRPr="001E6EC7">
              <w:rPr>
                <w:b/>
                <w:i/>
                <w:sz w:val="24"/>
                <w:szCs w:val="24"/>
                <w:lang w:val="ro-RO"/>
              </w:rPr>
              <w:t>0.0095</w:t>
            </w:r>
          </w:p>
        </w:tc>
        <w:tc>
          <w:tcPr>
            <w:tcW w:w="1657" w:type="dxa"/>
            <w:tcBorders>
              <w:left w:val="single" w:sz="4" w:space="0" w:color="auto"/>
              <w:right w:val="single" w:sz="4" w:space="0" w:color="auto"/>
            </w:tcBorders>
          </w:tcPr>
          <w:p w:rsidR="00EC1AD9" w:rsidRPr="001E6EC7" w:rsidRDefault="00EC1AD9" w:rsidP="00971F91">
            <w:pPr>
              <w:spacing w:before="60"/>
              <w:ind w:left="0"/>
              <w:rPr>
                <w:sz w:val="24"/>
                <w:szCs w:val="24"/>
                <w:lang w:val="ro-RO"/>
              </w:rPr>
            </w:pPr>
            <w:r w:rsidRPr="001E6EC7">
              <w:rPr>
                <w:sz w:val="24"/>
                <w:szCs w:val="24"/>
                <w:lang w:val="ro-RO"/>
              </w:rPr>
              <w:t>0.0098</w:t>
            </w:r>
          </w:p>
        </w:tc>
        <w:tc>
          <w:tcPr>
            <w:tcW w:w="2399" w:type="dxa"/>
            <w:tcBorders>
              <w:top w:val="single" w:sz="4" w:space="0" w:color="auto"/>
              <w:left w:val="single" w:sz="4" w:space="0" w:color="auto"/>
              <w:bottom w:val="single" w:sz="4" w:space="0" w:color="auto"/>
              <w:right w:val="single" w:sz="18" w:space="0" w:color="008000"/>
            </w:tcBorders>
          </w:tcPr>
          <w:p w:rsidR="00EC1AD9" w:rsidRPr="001E6EC7" w:rsidRDefault="00EC1AD9" w:rsidP="00943C64">
            <w:pPr>
              <w:rPr>
                <w:sz w:val="24"/>
                <w:szCs w:val="24"/>
              </w:rPr>
            </w:pPr>
            <w:r w:rsidRPr="001E6EC7">
              <w:rPr>
                <w:sz w:val="24"/>
                <w:szCs w:val="24"/>
              </w:rPr>
              <w:t>W-METAX1</w:t>
            </w:r>
          </w:p>
        </w:tc>
      </w:tr>
      <w:tr w:rsidR="00EC1AD9" w:rsidRPr="001E6EC7" w:rsidTr="002B1ED5">
        <w:trPr>
          <w:cantSplit/>
        </w:trPr>
        <w:tc>
          <w:tcPr>
            <w:tcW w:w="2264" w:type="dxa"/>
            <w:tcBorders>
              <w:top w:val="single" w:sz="4" w:space="0" w:color="auto"/>
              <w:left w:val="single" w:sz="18" w:space="0" w:color="008000"/>
              <w:bottom w:val="single" w:sz="4" w:space="0" w:color="auto"/>
              <w:right w:val="single" w:sz="4" w:space="0" w:color="auto"/>
            </w:tcBorders>
          </w:tcPr>
          <w:p w:rsidR="00EC1AD9" w:rsidRPr="001E6EC7" w:rsidRDefault="00EC1AD9" w:rsidP="00971F91">
            <w:pPr>
              <w:autoSpaceDE w:val="0"/>
              <w:autoSpaceDN w:val="0"/>
              <w:adjustRightInd w:val="0"/>
              <w:ind w:left="72"/>
              <w:rPr>
                <w:sz w:val="24"/>
                <w:szCs w:val="24"/>
                <w:lang w:val="it-IT"/>
              </w:rPr>
            </w:pPr>
            <w:r w:rsidRPr="001E6EC7">
              <w:rPr>
                <w:sz w:val="24"/>
                <w:szCs w:val="24"/>
                <w:lang w:val="it-IT"/>
              </w:rPr>
              <w:t xml:space="preserve">NICHEL </w:t>
            </w:r>
          </w:p>
        </w:tc>
        <w:tc>
          <w:tcPr>
            <w:tcW w:w="1070" w:type="dxa"/>
            <w:tcBorders>
              <w:top w:val="single" w:sz="4" w:space="0" w:color="auto"/>
              <w:left w:val="single" w:sz="4" w:space="0" w:color="auto"/>
              <w:bottom w:val="single" w:sz="4" w:space="0" w:color="auto"/>
              <w:right w:val="single" w:sz="4" w:space="0" w:color="auto"/>
            </w:tcBorders>
          </w:tcPr>
          <w:p w:rsidR="00EC1AD9" w:rsidRPr="001E6EC7" w:rsidRDefault="00EC1AD9" w:rsidP="00971F91">
            <w:pPr>
              <w:ind w:left="-63" w:right="-81"/>
              <w:jc w:val="center"/>
              <w:rPr>
                <w:sz w:val="24"/>
                <w:szCs w:val="24"/>
                <w:lang w:val="ro-RO"/>
              </w:rPr>
            </w:pPr>
            <w:r w:rsidRPr="001E6EC7">
              <w:rPr>
                <w:sz w:val="24"/>
                <w:szCs w:val="24"/>
                <w:lang w:val="ro-RO"/>
              </w:rPr>
              <w:t>mg/l</w:t>
            </w:r>
          </w:p>
        </w:tc>
        <w:tc>
          <w:tcPr>
            <w:tcW w:w="1959" w:type="dxa"/>
            <w:tcBorders>
              <w:left w:val="single" w:sz="4" w:space="0" w:color="auto"/>
              <w:right w:val="single" w:sz="4" w:space="0" w:color="auto"/>
            </w:tcBorders>
          </w:tcPr>
          <w:p w:rsidR="00EC1AD9" w:rsidRPr="001E6EC7" w:rsidRDefault="00EC1AD9" w:rsidP="00971F91">
            <w:pPr>
              <w:ind w:left="0"/>
              <w:rPr>
                <w:b/>
                <w:i/>
                <w:sz w:val="24"/>
                <w:szCs w:val="24"/>
                <w:lang w:val="ro-RO"/>
              </w:rPr>
            </w:pPr>
            <w:r w:rsidRPr="001E6EC7">
              <w:rPr>
                <w:b/>
                <w:i/>
                <w:sz w:val="24"/>
                <w:szCs w:val="24"/>
                <w:lang w:val="ro-RO"/>
              </w:rPr>
              <w:t>&lt;0.0040</w:t>
            </w:r>
          </w:p>
        </w:tc>
        <w:tc>
          <w:tcPr>
            <w:tcW w:w="1657" w:type="dxa"/>
            <w:tcBorders>
              <w:left w:val="single" w:sz="4" w:space="0" w:color="auto"/>
              <w:bottom w:val="single" w:sz="4" w:space="0" w:color="auto"/>
              <w:right w:val="single" w:sz="4" w:space="0" w:color="auto"/>
            </w:tcBorders>
          </w:tcPr>
          <w:p w:rsidR="00EC1AD9" w:rsidRPr="001E6EC7" w:rsidRDefault="00EC1AD9" w:rsidP="00971F91">
            <w:pPr>
              <w:spacing w:before="60"/>
              <w:ind w:left="0"/>
              <w:rPr>
                <w:sz w:val="24"/>
                <w:szCs w:val="24"/>
                <w:lang w:val="ro-RO"/>
              </w:rPr>
            </w:pPr>
            <w:r w:rsidRPr="001E6EC7">
              <w:rPr>
                <w:sz w:val="24"/>
                <w:szCs w:val="24"/>
                <w:lang w:val="ro-RO"/>
              </w:rPr>
              <w:t>&lt;0.0040</w:t>
            </w:r>
          </w:p>
        </w:tc>
        <w:tc>
          <w:tcPr>
            <w:tcW w:w="2399" w:type="dxa"/>
            <w:tcBorders>
              <w:top w:val="single" w:sz="4" w:space="0" w:color="auto"/>
              <w:left w:val="single" w:sz="4" w:space="0" w:color="auto"/>
              <w:bottom w:val="single" w:sz="4" w:space="0" w:color="auto"/>
              <w:right w:val="single" w:sz="18" w:space="0" w:color="008000"/>
            </w:tcBorders>
          </w:tcPr>
          <w:p w:rsidR="00EC1AD9" w:rsidRPr="001E6EC7" w:rsidRDefault="00EC1AD9" w:rsidP="00943C64">
            <w:pPr>
              <w:rPr>
                <w:sz w:val="24"/>
                <w:szCs w:val="24"/>
              </w:rPr>
            </w:pPr>
            <w:r w:rsidRPr="001E6EC7">
              <w:rPr>
                <w:sz w:val="24"/>
                <w:szCs w:val="24"/>
              </w:rPr>
              <w:t>W-METAX1</w:t>
            </w:r>
          </w:p>
        </w:tc>
      </w:tr>
      <w:tr w:rsidR="00EC1AD9" w:rsidRPr="001E6EC7" w:rsidTr="00EC0ABA">
        <w:trPr>
          <w:cantSplit/>
        </w:trPr>
        <w:tc>
          <w:tcPr>
            <w:tcW w:w="2264" w:type="dxa"/>
            <w:tcBorders>
              <w:top w:val="single" w:sz="4" w:space="0" w:color="auto"/>
              <w:left w:val="single" w:sz="18" w:space="0" w:color="008000"/>
              <w:bottom w:val="single" w:sz="4" w:space="0" w:color="auto"/>
              <w:right w:val="single" w:sz="4" w:space="0" w:color="auto"/>
            </w:tcBorders>
          </w:tcPr>
          <w:p w:rsidR="00EC1AD9" w:rsidRPr="001E6EC7" w:rsidRDefault="00EC1AD9" w:rsidP="00971F91">
            <w:pPr>
              <w:ind w:left="-18"/>
              <w:rPr>
                <w:bCs/>
                <w:sz w:val="24"/>
                <w:szCs w:val="24"/>
              </w:rPr>
            </w:pPr>
            <w:r w:rsidRPr="001E6EC7">
              <w:rPr>
                <w:bCs/>
                <w:sz w:val="24"/>
                <w:szCs w:val="24"/>
              </w:rPr>
              <w:t>PLUMB</w:t>
            </w:r>
          </w:p>
        </w:tc>
        <w:tc>
          <w:tcPr>
            <w:tcW w:w="1070" w:type="dxa"/>
            <w:tcBorders>
              <w:top w:val="single" w:sz="4" w:space="0" w:color="auto"/>
              <w:left w:val="single" w:sz="4" w:space="0" w:color="auto"/>
              <w:bottom w:val="single" w:sz="4" w:space="0" w:color="auto"/>
              <w:right w:val="single" w:sz="4" w:space="0" w:color="auto"/>
            </w:tcBorders>
          </w:tcPr>
          <w:p w:rsidR="00EC1AD9" w:rsidRPr="001E6EC7" w:rsidRDefault="00EC1AD9">
            <w:pPr>
              <w:rPr>
                <w:sz w:val="24"/>
                <w:szCs w:val="24"/>
              </w:rPr>
            </w:pPr>
            <w:r w:rsidRPr="001E6EC7">
              <w:rPr>
                <w:sz w:val="24"/>
                <w:szCs w:val="24"/>
                <w:lang w:val="ro-RO"/>
              </w:rPr>
              <w:t>mg/l</w:t>
            </w:r>
          </w:p>
        </w:tc>
        <w:tc>
          <w:tcPr>
            <w:tcW w:w="1959" w:type="dxa"/>
            <w:tcBorders>
              <w:left w:val="single" w:sz="4" w:space="0" w:color="auto"/>
              <w:right w:val="single" w:sz="4" w:space="0" w:color="auto"/>
            </w:tcBorders>
          </w:tcPr>
          <w:p w:rsidR="00EC1AD9" w:rsidRPr="001E6EC7" w:rsidRDefault="00EC1AD9" w:rsidP="00971F91">
            <w:pPr>
              <w:ind w:left="0"/>
              <w:rPr>
                <w:b/>
                <w:i/>
                <w:sz w:val="24"/>
                <w:szCs w:val="24"/>
                <w:lang w:val="ro-RO"/>
              </w:rPr>
            </w:pPr>
            <w:r w:rsidRPr="001E6EC7">
              <w:rPr>
                <w:b/>
                <w:i/>
                <w:sz w:val="24"/>
                <w:szCs w:val="24"/>
                <w:lang w:val="ro-RO"/>
              </w:rPr>
              <w:t>&lt;0.0050</w:t>
            </w:r>
          </w:p>
        </w:tc>
        <w:tc>
          <w:tcPr>
            <w:tcW w:w="1657" w:type="dxa"/>
            <w:tcBorders>
              <w:top w:val="single" w:sz="4" w:space="0" w:color="auto"/>
              <w:left w:val="single" w:sz="4" w:space="0" w:color="auto"/>
              <w:bottom w:val="single" w:sz="4" w:space="0" w:color="auto"/>
              <w:right w:val="single" w:sz="4" w:space="0" w:color="auto"/>
            </w:tcBorders>
          </w:tcPr>
          <w:p w:rsidR="00EC1AD9" w:rsidRPr="001E6EC7" w:rsidRDefault="00EC1AD9" w:rsidP="00971F91">
            <w:pPr>
              <w:spacing w:before="60"/>
              <w:ind w:left="0"/>
              <w:rPr>
                <w:sz w:val="24"/>
                <w:szCs w:val="24"/>
                <w:lang w:val="ro-RO"/>
              </w:rPr>
            </w:pPr>
            <w:r w:rsidRPr="001E6EC7">
              <w:rPr>
                <w:sz w:val="24"/>
                <w:szCs w:val="24"/>
                <w:lang w:val="ro-RO"/>
              </w:rPr>
              <w:t>&lt;0.0050</w:t>
            </w:r>
          </w:p>
        </w:tc>
        <w:tc>
          <w:tcPr>
            <w:tcW w:w="2399" w:type="dxa"/>
            <w:tcBorders>
              <w:top w:val="single" w:sz="4" w:space="0" w:color="auto"/>
              <w:left w:val="single" w:sz="4" w:space="0" w:color="auto"/>
              <w:bottom w:val="single" w:sz="4" w:space="0" w:color="auto"/>
              <w:right w:val="single" w:sz="18" w:space="0" w:color="008000"/>
            </w:tcBorders>
          </w:tcPr>
          <w:p w:rsidR="00EC1AD9" w:rsidRPr="001E6EC7" w:rsidRDefault="00EC1AD9" w:rsidP="00943C64">
            <w:pPr>
              <w:rPr>
                <w:sz w:val="24"/>
                <w:szCs w:val="24"/>
              </w:rPr>
            </w:pPr>
            <w:r w:rsidRPr="001E6EC7">
              <w:rPr>
                <w:sz w:val="24"/>
                <w:szCs w:val="24"/>
              </w:rPr>
              <w:t>W-METAX1</w:t>
            </w:r>
          </w:p>
        </w:tc>
      </w:tr>
      <w:tr w:rsidR="00EC1AD9" w:rsidRPr="001E6EC7" w:rsidTr="00EC0ABA">
        <w:trPr>
          <w:cantSplit/>
        </w:trPr>
        <w:tc>
          <w:tcPr>
            <w:tcW w:w="2264" w:type="dxa"/>
            <w:tcBorders>
              <w:top w:val="single" w:sz="4" w:space="0" w:color="auto"/>
              <w:left w:val="single" w:sz="18" w:space="0" w:color="008000"/>
              <w:bottom w:val="single" w:sz="4" w:space="0" w:color="auto"/>
              <w:right w:val="single" w:sz="4" w:space="0" w:color="auto"/>
            </w:tcBorders>
          </w:tcPr>
          <w:p w:rsidR="00EC1AD9" w:rsidRPr="001E6EC7" w:rsidRDefault="00EC1AD9" w:rsidP="00971F91">
            <w:pPr>
              <w:ind w:left="-18"/>
              <w:rPr>
                <w:bCs/>
                <w:sz w:val="24"/>
                <w:szCs w:val="24"/>
              </w:rPr>
            </w:pPr>
            <w:r w:rsidRPr="001E6EC7">
              <w:rPr>
                <w:bCs/>
                <w:sz w:val="24"/>
                <w:szCs w:val="24"/>
              </w:rPr>
              <w:t>ZINC</w:t>
            </w:r>
          </w:p>
        </w:tc>
        <w:tc>
          <w:tcPr>
            <w:tcW w:w="1070" w:type="dxa"/>
            <w:tcBorders>
              <w:top w:val="single" w:sz="4" w:space="0" w:color="auto"/>
              <w:left w:val="single" w:sz="4" w:space="0" w:color="auto"/>
              <w:bottom w:val="single" w:sz="4" w:space="0" w:color="auto"/>
              <w:right w:val="single" w:sz="4" w:space="0" w:color="auto"/>
            </w:tcBorders>
          </w:tcPr>
          <w:p w:rsidR="00EC1AD9" w:rsidRPr="001E6EC7" w:rsidRDefault="00EC1AD9">
            <w:pPr>
              <w:rPr>
                <w:sz w:val="24"/>
                <w:szCs w:val="24"/>
              </w:rPr>
            </w:pPr>
            <w:r w:rsidRPr="001E6EC7">
              <w:rPr>
                <w:sz w:val="24"/>
                <w:szCs w:val="24"/>
                <w:lang w:val="ro-RO"/>
              </w:rPr>
              <w:t>mg/l</w:t>
            </w:r>
          </w:p>
        </w:tc>
        <w:tc>
          <w:tcPr>
            <w:tcW w:w="1959" w:type="dxa"/>
            <w:tcBorders>
              <w:left w:val="single" w:sz="4" w:space="0" w:color="auto"/>
              <w:right w:val="single" w:sz="4" w:space="0" w:color="auto"/>
            </w:tcBorders>
          </w:tcPr>
          <w:p w:rsidR="00EC1AD9" w:rsidRPr="001E6EC7" w:rsidRDefault="00EC1AD9" w:rsidP="00971F91">
            <w:pPr>
              <w:ind w:left="0"/>
              <w:rPr>
                <w:b/>
                <w:i/>
                <w:sz w:val="24"/>
                <w:szCs w:val="24"/>
                <w:lang w:val="ro-RO"/>
              </w:rPr>
            </w:pPr>
            <w:r w:rsidRPr="001E6EC7">
              <w:rPr>
                <w:b/>
                <w:i/>
                <w:sz w:val="24"/>
                <w:szCs w:val="24"/>
                <w:lang w:val="ro-RO"/>
              </w:rPr>
              <w:t>0.049</w:t>
            </w:r>
          </w:p>
        </w:tc>
        <w:tc>
          <w:tcPr>
            <w:tcW w:w="1657" w:type="dxa"/>
            <w:tcBorders>
              <w:top w:val="single" w:sz="4" w:space="0" w:color="auto"/>
              <w:left w:val="single" w:sz="4" w:space="0" w:color="auto"/>
              <w:bottom w:val="single" w:sz="4" w:space="0" w:color="auto"/>
              <w:right w:val="single" w:sz="4" w:space="0" w:color="auto"/>
            </w:tcBorders>
          </w:tcPr>
          <w:p w:rsidR="00EC1AD9" w:rsidRPr="001E6EC7" w:rsidRDefault="00EC1AD9" w:rsidP="00971F91">
            <w:pPr>
              <w:spacing w:before="60"/>
              <w:ind w:left="0"/>
              <w:rPr>
                <w:sz w:val="24"/>
                <w:szCs w:val="24"/>
                <w:lang w:val="ro-RO"/>
              </w:rPr>
            </w:pPr>
            <w:r w:rsidRPr="001E6EC7">
              <w:rPr>
                <w:sz w:val="24"/>
                <w:szCs w:val="24"/>
                <w:lang w:val="ro-RO"/>
              </w:rPr>
              <w:t>0.020</w:t>
            </w:r>
          </w:p>
        </w:tc>
        <w:tc>
          <w:tcPr>
            <w:tcW w:w="2399" w:type="dxa"/>
            <w:tcBorders>
              <w:top w:val="single" w:sz="4" w:space="0" w:color="auto"/>
              <w:left w:val="single" w:sz="4" w:space="0" w:color="auto"/>
              <w:bottom w:val="single" w:sz="4" w:space="0" w:color="auto"/>
              <w:right w:val="single" w:sz="18" w:space="0" w:color="008000"/>
            </w:tcBorders>
          </w:tcPr>
          <w:p w:rsidR="00EC1AD9" w:rsidRPr="001E6EC7" w:rsidRDefault="00EC1AD9" w:rsidP="00943C64">
            <w:pPr>
              <w:rPr>
                <w:sz w:val="24"/>
                <w:szCs w:val="24"/>
              </w:rPr>
            </w:pPr>
            <w:r w:rsidRPr="001E6EC7">
              <w:rPr>
                <w:sz w:val="24"/>
                <w:szCs w:val="24"/>
              </w:rPr>
              <w:t>W-METAX1</w:t>
            </w:r>
          </w:p>
        </w:tc>
      </w:tr>
      <w:tr w:rsidR="00E9143B" w:rsidRPr="001E6EC7" w:rsidTr="00EC0ABA">
        <w:trPr>
          <w:cantSplit/>
        </w:trPr>
        <w:tc>
          <w:tcPr>
            <w:tcW w:w="2264" w:type="dxa"/>
            <w:tcBorders>
              <w:top w:val="single" w:sz="4" w:space="0" w:color="auto"/>
              <w:left w:val="single" w:sz="18" w:space="0" w:color="008000"/>
              <w:bottom w:val="single" w:sz="4" w:space="0" w:color="auto"/>
              <w:right w:val="single" w:sz="4" w:space="0" w:color="auto"/>
            </w:tcBorders>
          </w:tcPr>
          <w:p w:rsidR="00E9143B" w:rsidRPr="001E6EC7" w:rsidRDefault="00E9143B" w:rsidP="00971F91">
            <w:pPr>
              <w:ind w:left="-18"/>
              <w:rPr>
                <w:bCs/>
                <w:sz w:val="24"/>
                <w:szCs w:val="24"/>
              </w:rPr>
            </w:pPr>
            <w:proofErr w:type="spellStart"/>
            <w:r w:rsidRPr="001E6EC7">
              <w:rPr>
                <w:bCs/>
                <w:sz w:val="24"/>
                <w:szCs w:val="24"/>
              </w:rPr>
              <w:t>AMONIUca</w:t>
            </w:r>
            <w:proofErr w:type="spellEnd"/>
            <w:r w:rsidRPr="001E6EC7">
              <w:rPr>
                <w:bCs/>
                <w:sz w:val="24"/>
                <w:szCs w:val="24"/>
              </w:rPr>
              <w:t xml:space="preserve"> NH</w:t>
            </w:r>
            <w:r w:rsidRPr="001E6EC7">
              <w:rPr>
                <w:bCs/>
                <w:sz w:val="24"/>
                <w:szCs w:val="24"/>
                <w:vertAlign w:val="subscript"/>
              </w:rPr>
              <w:t>4</w:t>
            </w:r>
            <w:r w:rsidRPr="001E6EC7">
              <w:rPr>
                <w:bCs/>
                <w:sz w:val="24"/>
                <w:szCs w:val="24"/>
                <w:vertAlign w:val="superscript"/>
              </w:rPr>
              <w:t>+</w:t>
            </w:r>
          </w:p>
        </w:tc>
        <w:tc>
          <w:tcPr>
            <w:tcW w:w="1070" w:type="dxa"/>
            <w:tcBorders>
              <w:top w:val="single" w:sz="4" w:space="0" w:color="auto"/>
              <w:left w:val="single" w:sz="4" w:space="0" w:color="auto"/>
              <w:bottom w:val="single" w:sz="4" w:space="0" w:color="auto"/>
              <w:right w:val="single" w:sz="4" w:space="0" w:color="auto"/>
            </w:tcBorders>
          </w:tcPr>
          <w:p w:rsidR="00E9143B" w:rsidRPr="001E6EC7" w:rsidRDefault="00E9143B">
            <w:pPr>
              <w:rPr>
                <w:sz w:val="24"/>
                <w:szCs w:val="24"/>
              </w:rPr>
            </w:pPr>
            <w:r w:rsidRPr="001E6EC7">
              <w:rPr>
                <w:sz w:val="24"/>
                <w:szCs w:val="24"/>
                <w:lang w:val="ro-RO"/>
              </w:rPr>
              <w:t>mg/l</w:t>
            </w:r>
          </w:p>
        </w:tc>
        <w:tc>
          <w:tcPr>
            <w:tcW w:w="1959" w:type="dxa"/>
            <w:tcBorders>
              <w:left w:val="single" w:sz="4" w:space="0" w:color="auto"/>
              <w:right w:val="single" w:sz="4" w:space="0" w:color="auto"/>
            </w:tcBorders>
          </w:tcPr>
          <w:p w:rsidR="00E9143B" w:rsidRPr="001E6EC7" w:rsidRDefault="00EC1AD9" w:rsidP="00971F91">
            <w:pPr>
              <w:ind w:left="0"/>
              <w:rPr>
                <w:b/>
                <w:i/>
                <w:sz w:val="24"/>
                <w:szCs w:val="24"/>
                <w:lang w:val="ro-RO"/>
              </w:rPr>
            </w:pPr>
            <w:r w:rsidRPr="001E6EC7">
              <w:rPr>
                <w:b/>
                <w:i/>
                <w:sz w:val="24"/>
                <w:szCs w:val="24"/>
                <w:lang w:val="ro-RO"/>
              </w:rPr>
              <w:t>0.345</w:t>
            </w:r>
          </w:p>
        </w:tc>
        <w:tc>
          <w:tcPr>
            <w:tcW w:w="1657" w:type="dxa"/>
            <w:tcBorders>
              <w:top w:val="single" w:sz="4" w:space="0" w:color="auto"/>
              <w:left w:val="single" w:sz="4" w:space="0" w:color="auto"/>
              <w:bottom w:val="single" w:sz="4" w:space="0" w:color="auto"/>
              <w:right w:val="single" w:sz="4" w:space="0" w:color="auto"/>
            </w:tcBorders>
          </w:tcPr>
          <w:p w:rsidR="00E9143B" w:rsidRPr="001E6EC7" w:rsidRDefault="00EC1AD9" w:rsidP="00971F91">
            <w:pPr>
              <w:spacing w:before="60"/>
              <w:ind w:left="0"/>
              <w:rPr>
                <w:sz w:val="24"/>
                <w:szCs w:val="24"/>
                <w:lang w:val="ro-RO"/>
              </w:rPr>
            </w:pPr>
            <w:r w:rsidRPr="001E6EC7">
              <w:rPr>
                <w:sz w:val="24"/>
                <w:szCs w:val="24"/>
                <w:lang w:val="ro-RO"/>
              </w:rPr>
              <w:t>1.41</w:t>
            </w:r>
          </w:p>
        </w:tc>
        <w:tc>
          <w:tcPr>
            <w:tcW w:w="2399" w:type="dxa"/>
            <w:tcBorders>
              <w:top w:val="single" w:sz="4" w:space="0" w:color="auto"/>
              <w:left w:val="single" w:sz="4" w:space="0" w:color="auto"/>
              <w:bottom w:val="single" w:sz="4" w:space="0" w:color="auto"/>
              <w:right w:val="single" w:sz="18" w:space="0" w:color="008000"/>
            </w:tcBorders>
          </w:tcPr>
          <w:p w:rsidR="00E9143B" w:rsidRPr="001E6EC7" w:rsidRDefault="00EC1AD9" w:rsidP="00971F91">
            <w:pPr>
              <w:ind w:left="0"/>
              <w:rPr>
                <w:sz w:val="24"/>
                <w:szCs w:val="24"/>
                <w:lang w:val="it-IT"/>
              </w:rPr>
            </w:pPr>
            <w:r w:rsidRPr="001E6EC7">
              <w:rPr>
                <w:sz w:val="24"/>
                <w:szCs w:val="24"/>
                <w:lang w:val="it-IT"/>
              </w:rPr>
              <w:t>W-NH4-PHO</w:t>
            </w:r>
          </w:p>
        </w:tc>
      </w:tr>
      <w:tr w:rsidR="00E9143B" w:rsidRPr="001E6EC7" w:rsidTr="00EC0ABA">
        <w:trPr>
          <w:cantSplit/>
        </w:trPr>
        <w:tc>
          <w:tcPr>
            <w:tcW w:w="2264" w:type="dxa"/>
            <w:tcBorders>
              <w:top w:val="single" w:sz="4" w:space="0" w:color="auto"/>
              <w:left w:val="single" w:sz="18" w:space="0" w:color="008000"/>
              <w:bottom w:val="single" w:sz="4" w:space="0" w:color="auto"/>
              <w:right w:val="single" w:sz="4" w:space="0" w:color="auto"/>
            </w:tcBorders>
          </w:tcPr>
          <w:p w:rsidR="00E9143B" w:rsidRPr="001E6EC7" w:rsidRDefault="00E9143B" w:rsidP="00971F91">
            <w:pPr>
              <w:ind w:left="-18"/>
              <w:rPr>
                <w:bCs/>
                <w:sz w:val="24"/>
                <w:szCs w:val="24"/>
              </w:rPr>
            </w:pPr>
            <w:r w:rsidRPr="001E6EC7">
              <w:rPr>
                <w:bCs/>
                <w:sz w:val="24"/>
                <w:szCs w:val="24"/>
              </w:rPr>
              <w:t>AZOTITI</w:t>
            </w:r>
          </w:p>
        </w:tc>
        <w:tc>
          <w:tcPr>
            <w:tcW w:w="1070" w:type="dxa"/>
            <w:tcBorders>
              <w:top w:val="single" w:sz="4" w:space="0" w:color="auto"/>
              <w:left w:val="single" w:sz="4" w:space="0" w:color="auto"/>
              <w:bottom w:val="single" w:sz="4" w:space="0" w:color="auto"/>
              <w:right w:val="single" w:sz="4" w:space="0" w:color="auto"/>
            </w:tcBorders>
          </w:tcPr>
          <w:p w:rsidR="00E9143B" w:rsidRPr="001E6EC7" w:rsidRDefault="00E9143B">
            <w:pPr>
              <w:rPr>
                <w:sz w:val="24"/>
                <w:szCs w:val="24"/>
              </w:rPr>
            </w:pPr>
            <w:r w:rsidRPr="001E6EC7">
              <w:rPr>
                <w:sz w:val="24"/>
                <w:szCs w:val="24"/>
                <w:lang w:val="ro-RO"/>
              </w:rPr>
              <w:t>mg/l</w:t>
            </w:r>
          </w:p>
        </w:tc>
        <w:tc>
          <w:tcPr>
            <w:tcW w:w="1959" w:type="dxa"/>
            <w:tcBorders>
              <w:left w:val="single" w:sz="4" w:space="0" w:color="auto"/>
              <w:right w:val="single" w:sz="4" w:space="0" w:color="auto"/>
            </w:tcBorders>
          </w:tcPr>
          <w:p w:rsidR="00E9143B" w:rsidRPr="001E6EC7" w:rsidRDefault="00EC1AD9" w:rsidP="00971F91">
            <w:pPr>
              <w:ind w:left="0"/>
              <w:rPr>
                <w:b/>
                <w:i/>
                <w:sz w:val="24"/>
                <w:szCs w:val="24"/>
                <w:lang w:val="ro-RO"/>
              </w:rPr>
            </w:pPr>
            <w:r w:rsidRPr="001E6EC7">
              <w:rPr>
                <w:b/>
                <w:i/>
                <w:sz w:val="24"/>
                <w:szCs w:val="24"/>
                <w:lang w:val="ro-RO"/>
              </w:rPr>
              <w:t>0.0950</w:t>
            </w:r>
          </w:p>
        </w:tc>
        <w:tc>
          <w:tcPr>
            <w:tcW w:w="1657" w:type="dxa"/>
            <w:tcBorders>
              <w:top w:val="single" w:sz="4" w:space="0" w:color="auto"/>
              <w:left w:val="single" w:sz="4" w:space="0" w:color="auto"/>
              <w:bottom w:val="single" w:sz="4" w:space="0" w:color="auto"/>
              <w:right w:val="single" w:sz="4" w:space="0" w:color="auto"/>
            </w:tcBorders>
          </w:tcPr>
          <w:p w:rsidR="00E9143B" w:rsidRPr="001E6EC7" w:rsidRDefault="00EC1AD9" w:rsidP="00971F91">
            <w:pPr>
              <w:spacing w:before="60"/>
              <w:ind w:left="0"/>
              <w:rPr>
                <w:sz w:val="24"/>
                <w:szCs w:val="24"/>
                <w:lang w:val="ro-RO"/>
              </w:rPr>
            </w:pPr>
            <w:r w:rsidRPr="001E6EC7">
              <w:rPr>
                <w:sz w:val="24"/>
                <w:szCs w:val="24"/>
                <w:lang w:val="ro-RO"/>
              </w:rPr>
              <w:t>0.0790</w:t>
            </w:r>
          </w:p>
        </w:tc>
        <w:tc>
          <w:tcPr>
            <w:tcW w:w="2399" w:type="dxa"/>
            <w:tcBorders>
              <w:top w:val="single" w:sz="4" w:space="0" w:color="auto"/>
              <w:left w:val="single" w:sz="4" w:space="0" w:color="auto"/>
              <w:bottom w:val="single" w:sz="4" w:space="0" w:color="auto"/>
              <w:right w:val="single" w:sz="18" w:space="0" w:color="008000"/>
            </w:tcBorders>
          </w:tcPr>
          <w:p w:rsidR="00E9143B" w:rsidRPr="001E6EC7" w:rsidRDefault="00EC1AD9" w:rsidP="00971F91">
            <w:pPr>
              <w:ind w:left="0"/>
              <w:rPr>
                <w:sz w:val="24"/>
                <w:szCs w:val="24"/>
                <w:lang w:val="it-IT"/>
              </w:rPr>
            </w:pPr>
            <w:r w:rsidRPr="001E6EC7">
              <w:rPr>
                <w:sz w:val="24"/>
                <w:szCs w:val="24"/>
                <w:lang w:val="it-IT"/>
              </w:rPr>
              <w:t>W-NO2-PHO</w:t>
            </w:r>
          </w:p>
        </w:tc>
      </w:tr>
      <w:tr w:rsidR="00E9143B" w:rsidRPr="001E6EC7" w:rsidTr="00E9143B">
        <w:trPr>
          <w:cantSplit/>
        </w:trPr>
        <w:tc>
          <w:tcPr>
            <w:tcW w:w="2264" w:type="dxa"/>
            <w:tcBorders>
              <w:top w:val="single" w:sz="4" w:space="0" w:color="auto"/>
              <w:left w:val="single" w:sz="18" w:space="0" w:color="008000"/>
              <w:bottom w:val="single" w:sz="4" w:space="0" w:color="auto"/>
              <w:right w:val="single" w:sz="4" w:space="0" w:color="auto"/>
            </w:tcBorders>
          </w:tcPr>
          <w:p w:rsidR="00E9143B" w:rsidRPr="001E6EC7" w:rsidRDefault="00E9143B" w:rsidP="00971F91">
            <w:pPr>
              <w:ind w:left="-18"/>
              <w:rPr>
                <w:bCs/>
                <w:sz w:val="24"/>
                <w:szCs w:val="24"/>
              </w:rPr>
            </w:pPr>
            <w:r w:rsidRPr="001E6EC7">
              <w:rPr>
                <w:bCs/>
                <w:sz w:val="24"/>
                <w:szCs w:val="24"/>
              </w:rPr>
              <w:t>INDICE FENOL</w:t>
            </w:r>
          </w:p>
        </w:tc>
        <w:tc>
          <w:tcPr>
            <w:tcW w:w="1070" w:type="dxa"/>
            <w:tcBorders>
              <w:top w:val="single" w:sz="4" w:space="0" w:color="auto"/>
              <w:left w:val="single" w:sz="4" w:space="0" w:color="auto"/>
              <w:bottom w:val="single" w:sz="4" w:space="0" w:color="auto"/>
              <w:right w:val="single" w:sz="4" w:space="0" w:color="auto"/>
            </w:tcBorders>
          </w:tcPr>
          <w:p w:rsidR="00E9143B" w:rsidRPr="001E6EC7" w:rsidRDefault="00E9143B">
            <w:pPr>
              <w:rPr>
                <w:sz w:val="24"/>
                <w:szCs w:val="24"/>
              </w:rPr>
            </w:pPr>
            <w:r w:rsidRPr="001E6EC7">
              <w:rPr>
                <w:sz w:val="24"/>
                <w:szCs w:val="24"/>
                <w:lang w:val="ro-RO"/>
              </w:rPr>
              <w:t>mg/l</w:t>
            </w:r>
          </w:p>
        </w:tc>
        <w:tc>
          <w:tcPr>
            <w:tcW w:w="1959" w:type="dxa"/>
            <w:tcBorders>
              <w:left w:val="single" w:sz="4" w:space="0" w:color="auto"/>
              <w:right w:val="single" w:sz="4" w:space="0" w:color="auto"/>
            </w:tcBorders>
          </w:tcPr>
          <w:p w:rsidR="00E9143B" w:rsidRPr="001E6EC7" w:rsidRDefault="00EC1AD9" w:rsidP="00971F91">
            <w:pPr>
              <w:ind w:left="0"/>
              <w:rPr>
                <w:b/>
                <w:i/>
                <w:sz w:val="24"/>
                <w:szCs w:val="24"/>
                <w:lang w:val="ro-RO"/>
              </w:rPr>
            </w:pPr>
            <w:r w:rsidRPr="001E6EC7">
              <w:rPr>
                <w:b/>
                <w:i/>
                <w:sz w:val="24"/>
                <w:szCs w:val="24"/>
                <w:lang w:val="ro-RO"/>
              </w:rPr>
              <w:t>&lt;0.0050</w:t>
            </w:r>
          </w:p>
        </w:tc>
        <w:tc>
          <w:tcPr>
            <w:tcW w:w="1657" w:type="dxa"/>
            <w:tcBorders>
              <w:top w:val="single" w:sz="4" w:space="0" w:color="auto"/>
              <w:left w:val="single" w:sz="4" w:space="0" w:color="auto"/>
              <w:bottom w:val="single" w:sz="4" w:space="0" w:color="auto"/>
              <w:right w:val="single" w:sz="4" w:space="0" w:color="auto"/>
            </w:tcBorders>
          </w:tcPr>
          <w:p w:rsidR="00E9143B" w:rsidRPr="001E6EC7" w:rsidRDefault="00EC1AD9" w:rsidP="00971F91">
            <w:pPr>
              <w:spacing w:before="60"/>
              <w:ind w:left="0"/>
              <w:rPr>
                <w:sz w:val="24"/>
                <w:szCs w:val="24"/>
                <w:lang w:val="ro-RO"/>
              </w:rPr>
            </w:pPr>
            <w:r w:rsidRPr="001E6EC7">
              <w:rPr>
                <w:sz w:val="24"/>
                <w:szCs w:val="24"/>
                <w:lang w:val="ro-RO"/>
              </w:rPr>
              <w:t>0.0202</w:t>
            </w:r>
          </w:p>
        </w:tc>
        <w:tc>
          <w:tcPr>
            <w:tcW w:w="2399" w:type="dxa"/>
            <w:tcBorders>
              <w:top w:val="single" w:sz="4" w:space="0" w:color="auto"/>
              <w:left w:val="single" w:sz="4" w:space="0" w:color="auto"/>
              <w:bottom w:val="single" w:sz="4" w:space="0" w:color="auto"/>
              <w:right w:val="single" w:sz="18" w:space="0" w:color="008000"/>
            </w:tcBorders>
          </w:tcPr>
          <w:p w:rsidR="00E9143B" w:rsidRPr="001E6EC7" w:rsidRDefault="00EC1AD9" w:rsidP="00971F91">
            <w:pPr>
              <w:ind w:left="0"/>
              <w:rPr>
                <w:sz w:val="24"/>
                <w:szCs w:val="24"/>
                <w:lang w:val="it-IT"/>
              </w:rPr>
            </w:pPr>
            <w:r w:rsidRPr="001E6EC7">
              <w:rPr>
                <w:sz w:val="24"/>
                <w:szCs w:val="24"/>
                <w:lang w:val="it-IT"/>
              </w:rPr>
              <w:t>W-</w:t>
            </w:r>
            <w:proofErr w:type="spellStart"/>
            <w:r w:rsidRPr="001E6EC7">
              <w:rPr>
                <w:sz w:val="24"/>
                <w:szCs w:val="24"/>
                <w:lang w:val="it-IT"/>
              </w:rPr>
              <w:t>PHIm</w:t>
            </w:r>
            <w:proofErr w:type="spellEnd"/>
            <w:r w:rsidRPr="001E6EC7">
              <w:rPr>
                <w:sz w:val="24"/>
                <w:szCs w:val="24"/>
                <w:lang w:val="it-IT"/>
              </w:rPr>
              <w:t>-PHO</w:t>
            </w:r>
          </w:p>
        </w:tc>
      </w:tr>
      <w:tr w:rsidR="00E9143B" w:rsidRPr="001E6EC7" w:rsidTr="00E9143B">
        <w:trPr>
          <w:cantSplit/>
        </w:trPr>
        <w:tc>
          <w:tcPr>
            <w:tcW w:w="2264" w:type="dxa"/>
            <w:tcBorders>
              <w:top w:val="single" w:sz="4" w:space="0" w:color="auto"/>
              <w:left w:val="single" w:sz="18" w:space="0" w:color="008000"/>
              <w:bottom w:val="single" w:sz="4" w:space="0" w:color="auto"/>
              <w:right w:val="single" w:sz="4" w:space="0" w:color="auto"/>
            </w:tcBorders>
          </w:tcPr>
          <w:p w:rsidR="00E9143B" w:rsidRPr="001E6EC7" w:rsidRDefault="00E9143B" w:rsidP="00971F91">
            <w:pPr>
              <w:ind w:left="-18"/>
              <w:rPr>
                <w:bCs/>
                <w:sz w:val="24"/>
                <w:szCs w:val="24"/>
              </w:rPr>
            </w:pPr>
            <w:r w:rsidRPr="001E6EC7">
              <w:rPr>
                <w:bCs/>
                <w:sz w:val="24"/>
                <w:szCs w:val="24"/>
              </w:rPr>
              <w:t>CLORURI ca Cl</w:t>
            </w:r>
            <w:r w:rsidRPr="001E6EC7">
              <w:rPr>
                <w:bCs/>
                <w:sz w:val="24"/>
                <w:szCs w:val="24"/>
                <w:vertAlign w:val="superscript"/>
              </w:rPr>
              <w:t>-</w:t>
            </w:r>
          </w:p>
        </w:tc>
        <w:tc>
          <w:tcPr>
            <w:tcW w:w="1070" w:type="dxa"/>
            <w:tcBorders>
              <w:top w:val="single" w:sz="4" w:space="0" w:color="auto"/>
              <w:left w:val="single" w:sz="4" w:space="0" w:color="auto"/>
              <w:bottom w:val="single" w:sz="4" w:space="0" w:color="auto"/>
              <w:right w:val="single" w:sz="4" w:space="0" w:color="auto"/>
            </w:tcBorders>
          </w:tcPr>
          <w:p w:rsidR="00E9143B" w:rsidRPr="001E6EC7" w:rsidRDefault="00E9143B">
            <w:pPr>
              <w:rPr>
                <w:sz w:val="24"/>
                <w:szCs w:val="24"/>
              </w:rPr>
            </w:pPr>
            <w:r w:rsidRPr="001E6EC7">
              <w:rPr>
                <w:sz w:val="24"/>
                <w:szCs w:val="24"/>
                <w:lang w:val="ro-RO"/>
              </w:rPr>
              <w:t>mg/l</w:t>
            </w:r>
          </w:p>
        </w:tc>
        <w:tc>
          <w:tcPr>
            <w:tcW w:w="1959" w:type="dxa"/>
            <w:tcBorders>
              <w:left w:val="single" w:sz="4" w:space="0" w:color="auto"/>
              <w:right w:val="single" w:sz="4" w:space="0" w:color="auto"/>
            </w:tcBorders>
          </w:tcPr>
          <w:p w:rsidR="00E9143B" w:rsidRPr="001E6EC7" w:rsidRDefault="00EC1AD9" w:rsidP="00971F91">
            <w:pPr>
              <w:ind w:left="0"/>
              <w:rPr>
                <w:b/>
                <w:i/>
                <w:sz w:val="24"/>
                <w:szCs w:val="24"/>
                <w:lang w:val="ro-RO"/>
              </w:rPr>
            </w:pPr>
            <w:r w:rsidRPr="001E6EC7">
              <w:rPr>
                <w:b/>
                <w:i/>
                <w:sz w:val="24"/>
                <w:szCs w:val="24"/>
                <w:lang w:val="ro-RO"/>
              </w:rPr>
              <w:t>29.5</w:t>
            </w:r>
          </w:p>
        </w:tc>
        <w:tc>
          <w:tcPr>
            <w:tcW w:w="1657" w:type="dxa"/>
            <w:tcBorders>
              <w:top w:val="single" w:sz="4" w:space="0" w:color="auto"/>
              <w:left w:val="single" w:sz="4" w:space="0" w:color="auto"/>
              <w:bottom w:val="single" w:sz="4" w:space="0" w:color="auto"/>
              <w:right w:val="single" w:sz="4" w:space="0" w:color="auto"/>
            </w:tcBorders>
          </w:tcPr>
          <w:p w:rsidR="00E9143B" w:rsidRPr="001E6EC7" w:rsidRDefault="00EC1AD9" w:rsidP="00971F91">
            <w:pPr>
              <w:spacing w:before="60"/>
              <w:ind w:left="0"/>
              <w:rPr>
                <w:sz w:val="24"/>
                <w:szCs w:val="24"/>
                <w:lang w:val="ro-RO"/>
              </w:rPr>
            </w:pPr>
            <w:r w:rsidRPr="001E6EC7">
              <w:rPr>
                <w:sz w:val="24"/>
                <w:szCs w:val="24"/>
                <w:lang w:val="ro-RO"/>
              </w:rPr>
              <w:t>32.3</w:t>
            </w:r>
          </w:p>
        </w:tc>
        <w:tc>
          <w:tcPr>
            <w:tcW w:w="2399" w:type="dxa"/>
            <w:tcBorders>
              <w:top w:val="single" w:sz="4" w:space="0" w:color="auto"/>
              <w:left w:val="single" w:sz="4" w:space="0" w:color="auto"/>
              <w:bottom w:val="single" w:sz="4" w:space="0" w:color="auto"/>
              <w:right w:val="single" w:sz="18" w:space="0" w:color="008000"/>
            </w:tcBorders>
          </w:tcPr>
          <w:p w:rsidR="00E9143B" w:rsidRPr="001E6EC7" w:rsidRDefault="00EC1AD9" w:rsidP="00971F91">
            <w:pPr>
              <w:ind w:left="0"/>
              <w:rPr>
                <w:sz w:val="24"/>
                <w:szCs w:val="24"/>
                <w:lang w:val="it-IT"/>
              </w:rPr>
            </w:pPr>
            <w:r w:rsidRPr="001E6EC7">
              <w:rPr>
                <w:sz w:val="24"/>
                <w:szCs w:val="24"/>
                <w:lang w:val="it-IT"/>
              </w:rPr>
              <w:t>W-CL-TIT</w:t>
            </w:r>
          </w:p>
        </w:tc>
      </w:tr>
      <w:tr w:rsidR="00E9143B" w:rsidRPr="001E6EC7" w:rsidTr="00E9143B">
        <w:trPr>
          <w:cantSplit/>
        </w:trPr>
        <w:tc>
          <w:tcPr>
            <w:tcW w:w="2264" w:type="dxa"/>
            <w:tcBorders>
              <w:top w:val="single" w:sz="4" w:space="0" w:color="auto"/>
              <w:left w:val="single" w:sz="18" w:space="0" w:color="008000"/>
              <w:bottom w:val="single" w:sz="4" w:space="0" w:color="auto"/>
              <w:right w:val="single" w:sz="4" w:space="0" w:color="auto"/>
            </w:tcBorders>
          </w:tcPr>
          <w:p w:rsidR="00E9143B" w:rsidRPr="001E6EC7" w:rsidRDefault="00E9143B" w:rsidP="00971F91">
            <w:pPr>
              <w:ind w:left="-18"/>
              <w:rPr>
                <w:bCs/>
                <w:sz w:val="24"/>
                <w:szCs w:val="24"/>
              </w:rPr>
            </w:pPr>
            <w:r w:rsidRPr="001E6EC7">
              <w:rPr>
                <w:bCs/>
                <w:sz w:val="24"/>
                <w:szCs w:val="24"/>
              </w:rPr>
              <w:t>FOSFOR ca PO</w:t>
            </w:r>
            <w:r w:rsidRPr="001E6EC7">
              <w:rPr>
                <w:bCs/>
                <w:sz w:val="24"/>
                <w:szCs w:val="24"/>
                <w:vertAlign w:val="subscript"/>
              </w:rPr>
              <w:t>4</w:t>
            </w:r>
          </w:p>
        </w:tc>
        <w:tc>
          <w:tcPr>
            <w:tcW w:w="1070" w:type="dxa"/>
            <w:tcBorders>
              <w:top w:val="single" w:sz="4" w:space="0" w:color="auto"/>
              <w:left w:val="single" w:sz="4" w:space="0" w:color="auto"/>
              <w:bottom w:val="single" w:sz="4" w:space="0" w:color="auto"/>
              <w:right w:val="single" w:sz="4" w:space="0" w:color="auto"/>
            </w:tcBorders>
          </w:tcPr>
          <w:p w:rsidR="00E9143B" w:rsidRPr="001E6EC7" w:rsidRDefault="00E9143B">
            <w:pPr>
              <w:rPr>
                <w:sz w:val="24"/>
                <w:szCs w:val="24"/>
              </w:rPr>
            </w:pPr>
            <w:r w:rsidRPr="001E6EC7">
              <w:rPr>
                <w:sz w:val="24"/>
                <w:szCs w:val="24"/>
                <w:lang w:val="ro-RO"/>
              </w:rPr>
              <w:t>mg/l</w:t>
            </w:r>
          </w:p>
        </w:tc>
        <w:tc>
          <w:tcPr>
            <w:tcW w:w="1959" w:type="dxa"/>
            <w:tcBorders>
              <w:left w:val="single" w:sz="4" w:space="0" w:color="auto"/>
              <w:right w:val="single" w:sz="4" w:space="0" w:color="auto"/>
            </w:tcBorders>
          </w:tcPr>
          <w:p w:rsidR="00E9143B" w:rsidRPr="001E6EC7" w:rsidRDefault="00EC1AD9" w:rsidP="00971F91">
            <w:pPr>
              <w:ind w:left="0"/>
              <w:rPr>
                <w:b/>
                <w:i/>
                <w:sz w:val="24"/>
                <w:szCs w:val="24"/>
                <w:lang w:val="ro-RO"/>
              </w:rPr>
            </w:pPr>
            <w:r w:rsidRPr="001E6EC7">
              <w:rPr>
                <w:b/>
                <w:i/>
                <w:sz w:val="24"/>
                <w:szCs w:val="24"/>
                <w:lang w:val="ro-RO"/>
              </w:rPr>
              <w:t>&lt;0.220</w:t>
            </w:r>
          </w:p>
        </w:tc>
        <w:tc>
          <w:tcPr>
            <w:tcW w:w="1657" w:type="dxa"/>
            <w:tcBorders>
              <w:top w:val="single" w:sz="4" w:space="0" w:color="auto"/>
              <w:left w:val="single" w:sz="4" w:space="0" w:color="auto"/>
              <w:bottom w:val="single" w:sz="4" w:space="0" w:color="auto"/>
              <w:right w:val="single" w:sz="4" w:space="0" w:color="auto"/>
            </w:tcBorders>
          </w:tcPr>
          <w:p w:rsidR="00E9143B" w:rsidRPr="001E6EC7" w:rsidRDefault="00EC1AD9" w:rsidP="00971F91">
            <w:pPr>
              <w:spacing w:before="60"/>
              <w:ind w:left="0"/>
              <w:rPr>
                <w:sz w:val="24"/>
                <w:szCs w:val="24"/>
                <w:lang w:val="ro-RO"/>
              </w:rPr>
            </w:pPr>
            <w:r w:rsidRPr="001E6EC7">
              <w:rPr>
                <w:sz w:val="24"/>
                <w:szCs w:val="24"/>
                <w:lang w:val="ro-RO"/>
              </w:rPr>
              <w:t>0.330</w:t>
            </w:r>
          </w:p>
        </w:tc>
        <w:tc>
          <w:tcPr>
            <w:tcW w:w="2399" w:type="dxa"/>
            <w:tcBorders>
              <w:top w:val="single" w:sz="4" w:space="0" w:color="auto"/>
              <w:left w:val="single" w:sz="4" w:space="0" w:color="auto"/>
              <w:bottom w:val="single" w:sz="4" w:space="0" w:color="auto"/>
              <w:right w:val="single" w:sz="18" w:space="0" w:color="008000"/>
            </w:tcBorders>
          </w:tcPr>
          <w:p w:rsidR="00E9143B" w:rsidRPr="001E6EC7" w:rsidRDefault="00EC1AD9" w:rsidP="00971F91">
            <w:pPr>
              <w:ind w:left="0"/>
              <w:rPr>
                <w:sz w:val="24"/>
                <w:szCs w:val="24"/>
                <w:lang w:val="it-IT"/>
              </w:rPr>
            </w:pPr>
            <w:r w:rsidRPr="001E6EC7">
              <w:rPr>
                <w:sz w:val="24"/>
                <w:szCs w:val="24"/>
                <w:lang w:val="it-IT"/>
              </w:rPr>
              <w:t>W-PTOT-PHO</w:t>
            </w:r>
          </w:p>
        </w:tc>
      </w:tr>
      <w:tr w:rsidR="00E9143B" w:rsidRPr="001E6EC7" w:rsidTr="002B1ED5">
        <w:trPr>
          <w:cantSplit/>
        </w:trPr>
        <w:tc>
          <w:tcPr>
            <w:tcW w:w="2264" w:type="dxa"/>
            <w:tcBorders>
              <w:top w:val="single" w:sz="4" w:space="0" w:color="auto"/>
              <w:left w:val="single" w:sz="18" w:space="0" w:color="008000"/>
              <w:bottom w:val="single" w:sz="18" w:space="0" w:color="008000"/>
              <w:right w:val="single" w:sz="4" w:space="0" w:color="auto"/>
            </w:tcBorders>
          </w:tcPr>
          <w:p w:rsidR="00E9143B" w:rsidRPr="001E6EC7" w:rsidRDefault="00E9143B" w:rsidP="00971F91">
            <w:pPr>
              <w:ind w:left="-18"/>
              <w:rPr>
                <w:bCs/>
                <w:sz w:val="24"/>
                <w:szCs w:val="24"/>
              </w:rPr>
            </w:pPr>
            <w:r w:rsidRPr="001E6EC7">
              <w:rPr>
                <w:bCs/>
                <w:sz w:val="24"/>
                <w:szCs w:val="24"/>
              </w:rPr>
              <w:t>MERCUR</w:t>
            </w:r>
          </w:p>
        </w:tc>
        <w:tc>
          <w:tcPr>
            <w:tcW w:w="1070" w:type="dxa"/>
            <w:tcBorders>
              <w:top w:val="single" w:sz="4" w:space="0" w:color="auto"/>
              <w:left w:val="single" w:sz="4" w:space="0" w:color="auto"/>
              <w:bottom w:val="single" w:sz="18" w:space="0" w:color="008000"/>
              <w:right w:val="single" w:sz="4" w:space="0" w:color="auto"/>
            </w:tcBorders>
          </w:tcPr>
          <w:p w:rsidR="00E9143B" w:rsidRPr="001E6EC7" w:rsidRDefault="00EC1AD9" w:rsidP="00971F91">
            <w:pPr>
              <w:ind w:left="-63" w:right="-81"/>
              <w:jc w:val="center"/>
              <w:rPr>
                <w:sz w:val="24"/>
                <w:szCs w:val="24"/>
                <w:lang w:val="ro-RO"/>
              </w:rPr>
            </w:pPr>
            <w:r w:rsidRPr="001E6EC7">
              <w:rPr>
                <w:sz w:val="24"/>
                <w:szCs w:val="24"/>
                <w:lang w:val="ro-RO"/>
              </w:rPr>
              <w:t>µg/l</w:t>
            </w:r>
          </w:p>
        </w:tc>
        <w:tc>
          <w:tcPr>
            <w:tcW w:w="1959" w:type="dxa"/>
            <w:tcBorders>
              <w:left w:val="single" w:sz="4" w:space="0" w:color="auto"/>
              <w:bottom w:val="single" w:sz="18" w:space="0" w:color="008000"/>
              <w:right w:val="single" w:sz="4" w:space="0" w:color="auto"/>
            </w:tcBorders>
          </w:tcPr>
          <w:p w:rsidR="00E9143B" w:rsidRPr="001E6EC7" w:rsidRDefault="00EC1AD9" w:rsidP="00971F91">
            <w:pPr>
              <w:ind w:left="0"/>
              <w:rPr>
                <w:b/>
                <w:i/>
                <w:sz w:val="24"/>
                <w:szCs w:val="24"/>
                <w:lang w:val="ro-RO"/>
              </w:rPr>
            </w:pPr>
            <w:r w:rsidRPr="001E6EC7">
              <w:rPr>
                <w:b/>
                <w:i/>
                <w:sz w:val="24"/>
                <w:szCs w:val="24"/>
                <w:lang w:val="ro-RO"/>
              </w:rPr>
              <w:t>&lt;0.020</w:t>
            </w:r>
          </w:p>
        </w:tc>
        <w:tc>
          <w:tcPr>
            <w:tcW w:w="1657" w:type="dxa"/>
            <w:tcBorders>
              <w:top w:val="single" w:sz="4" w:space="0" w:color="auto"/>
              <w:left w:val="single" w:sz="4" w:space="0" w:color="auto"/>
              <w:bottom w:val="single" w:sz="18" w:space="0" w:color="008000"/>
              <w:right w:val="single" w:sz="4" w:space="0" w:color="auto"/>
            </w:tcBorders>
          </w:tcPr>
          <w:p w:rsidR="00E9143B" w:rsidRPr="001E6EC7" w:rsidRDefault="00EC1AD9" w:rsidP="00971F91">
            <w:pPr>
              <w:spacing w:before="60"/>
              <w:ind w:left="0"/>
              <w:rPr>
                <w:sz w:val="24"/>
                <w:szCs w:val="24"/>
                <w:lang w:val="ro-RO"/>
              </w:rPr>
            </w:pPr>
            <w:r w:rsidRPr="001E6EC7">
              <w:rPr>
                <w:sz w:val="24"/>
                <w:szCs w:val="24"/>
                <w:lang w:val="ro-RO"/>
              </w:rPr>
              <w:t>0.028</w:t>
            </w:r>
          </w:p>
        </w:tc>
        <w:tc>
          <w:tcPr>
            <w:tcW w:w="2399" w:type="dxa"/>
            <w:tcBorders>
              <w:top w:val="single" w:sz="4" w:space="0" w:color="auto"/>
              <w:left w:val="single" w:sz="4" w:space="0" w:color="auto"/>
              <w:bottom w:val="single" w:sz="18" w:space="0" w:color="008000"/>
              <w:right w:val="single" w:sz="18" w:space="0" w:color="008000"/>
            </w:tcBorders>
          </w:tcPr>
          <w:p w:rsidR="00E9143B" w:rsidRPr="001E6EC7" w:rsidRDefault="00EC1AD9" w:rsidP="00EC1AD9">
            <w:pPr>
              <w:ind w:left="0"/>
              <w:rPr>
                <w:sz w:val="24"/>
                <w:szCs w:val="24"/>
                <w:lang w:val="it-IT"/>
              </w:rPr>
            </w:pPr>
            <w:r w:rsidRPr="001E6EC7">
              <w:rPr>
                <w:sz w:val="24"/>
                <w:szCs w:val="24"/>
                <w:lang w:val="it-IT"/>
              </w:rPr>
              <w:t>W-HG-AFSDG</w:t>
            </w:r>
          </w:p>
        </w:tc>
      </w:tr>
    </w:tbl>
    <w:p w:rsidR="001D2912" w:rsidRPr="001E6EC7" w:rsidRDefault="001D2912" w:rsidP="001D2912">
      <w:pPr>
        <w:pStyle w:val="Header"/>
        <w:spacing w:before="60" w:after="120"/>
        <w:ind w:left="0"/>
        <w:rPr>
          <w:rFonts w:ascii="Times New Roman" w:hAnsi="Times New Roman"/>
          <w:b/>
          <w:bCs/>
          <w:i/>
          <w:iCs/>
          <w:sz w:val="24"/>
          <w:szCs w:val="24"/>
          <w:lang w:val="ro-RO"/>
        </w:rPr>
      </w:pPr>
    </w:p>
    <w:p w:rsidR="001D2912" w:rsidRPr="001E6EC7" w:rsidRDefault="00EC1AD9" w:rsidP="001D2912">
      <w:pPr>
        <w:rPr>
          <w:sz w:val="24"/>
          <w:szCs w:val="24"/>
          <w:lang w:val="ro-RO"/>
        </w:rPr>
      </w:pPr>
      <w:r w:rsidRPr="001E6EC7">
        <w:rPr>
          <w:sz w:val="24"/>
          <w:szCs w:val="24"/>
          <w:lang w:val="ro-RO"/>
        </w:rPr>
        <w:t xml:space="preserve">La aceste valori de </w:t>
      </w:r>
      <w:proofErr w:type="spellStart"/>
      <w:r w:rsidRPr="001E6EC7">
        <w:rPr>
          <w:sz w:val="24"/>
          <w:szCs w:val="24"/>
          <w:lang w:val="ro-RO"/>
        </w:rPr>
        <w:t>referinta</w:t>
      </w:r>
      <w:proofErr w:type="spellEnd"/>
      <w:r w:rsidRPr="001E6EC7">
        <w:rPr>
          <w:sz w:val="24"/>
          <w:szCs w:val="24"/>
          <w:lang w:val="ro-RO"/>
        </w:rPr>
        <w:t xml:space="preserve"> se va raporta monitorizarea ce se va impune prin AIM.</w:t>
      </w:r>
    </w:p>
    <w:p w:rsidR="001D2912" w:rsidRPr="001E6EC7" w:rsidRDefault="003758CE" w:rsidP="003758CE">
      <w:pPr>
        <w:pStyle w:val="Heading2"/>
        <w:numPr>
          <w:ilvl w:val="0"/>
          <w:numId w:val="0"/>
        </w:numPr>
        <w:tabs>
          <w:tab w:val="clear" w:pos="709"/>
        </w:tabs>
        <w:spacing w:before="60" w:after="120"/>
        <w:rPr>
          <w:lang w:val="ro-RO"/>
        </w:rPr>
      </w:pPr>
      <w:bookmarkStart w:id="238" w:name="_Toc101609209"/>
      <w:r w:rsidRPr="001E6EC7">
        <w:rPr>
          <w:lang w:val="ro-RO"/>
        </w:rPr>
        <w:t>10.4-</w:t>
      </w:r>
      <w:r w:rsidR="001D2912" w:rsidRPr="001E6EC7">
        <w:rPr>
          <w:lang w:val="ro-RO"/>
        </w:rPr>
        <w:t xml:space="preserve">Monitorizarea si raportarea emisiilor in </w:t>
      </w:r>
      <w:proofErr w:type="spellStart"/>
      <w:r w:rsidR="001D2912" w:rsidRPr="001E6EC7">
        <w:rPr>
          <w:lang w:val="ro-RO"/>
        </w:rPr>
        <w:t>reteaua</w:t>
      </w:r>
      <w:proofErr w:type="spellEnd"/>
      <w:r w:rsidR="001D2912" w:rsidRPr="001E6EC7">
        <w:rPr>
          <w:lang w:val="ro-RO"/>
        </w:rPr>
        <w:t xml:space="preserve"> de canalizare</w:t>
      </w:r>
      <w:bookmarkEnd w:id="238"/>
      <w:r w:rsidR="001D2912" w:rsidRPr="001E6EC7">
        <w:rPr>
          <w:lang w:val="ro-RO"/>
        </w:rPr>
        <w:t xml:space="preserve"> </w:t>
      </w:r>
    </w:p>
    <w:p w:rsidR="001D2912" w:rsidRPr="001E6EC7" w:rsidRDefault="001D2912" w:rsidP="001D2912">
      <w:pPr>
        <w:rPr>
          <w:i/>
          <w:iCs/>
          <w:sz w:val="24"/>
          <w:szCs w:val="24"/>
          <w:lang w:val="ro-RO"/>
        </w:rPr>
      </w:pPr>
      <w:r w:rsidRPr="001E6EC7">
        <w:rPr>
          <w:i/>
          <w:iCs/>
          <w:sz w:val="24"/>
          <w:szCs w:val="24"/>
          <w:lang w:val="ro-RO"/>
        </w:rPr>
        <w:t xml:space="preserve">Apele uzate menajere se </w:t>
      </w:r>
      <w:proofErr w:type="spellStart"/>
      <w:r w:rsidRPr="001E6EC7">
        <w:rPr>
          <w:i/>
          <w:iCs/>
          <w:sz w:val="24"/>
          <w:szCs w:val="24"/>
          <w:lang w:val="ro-RO"/>
        </w:rPr>
        <w:t>evacueaza</w:t>
      </w:r>
      <w:proofErr w:type="spellEnd"/>
      <w:r w:rsidRPr="001E6EC7">
        <w:rPr>
          <w:i/>
          <w:iCs/>
          <w:sz w:val="24"/>
          <w:szCs w:val="24"/>
          <w:lang w:val="ro-RO"/>
        </w:rPr>
        <w:t xml:space="preserve"> in </w:t>
      </w:r>
      <w:proofErr w:type="spellStart"/>
      <w:r w:rsidRPr="001E6EC7">
        <w:rPr>
          <w:i/>
          <w:iCs/>
          <w:sz w:val="24"/>
          <w:szCs w:val="24"/>
          <w:lang w:val="ro-RO"/>
        </w:rPr>
        <w:t>reţeaua</w:t>
      </w:r>
      <w:proofErr w:type="spellEnd"/>
      <w:r w:rsidRPr="001E6EC7">
        <w:rPr>
          <w:i/>
          <w:iCs/>
          <w:sz w:val="24"/>
          <w:szCs w:val="24"/>
          <w:lang w:val="ro-RO"/>
        </w:rPr>
        <w:t xml:space="preserve"> de c</w:t>
      </w:r>
      <w:r w:rsidR="00275ADE" w:rsidRPr="001E6EC7">
        <w:rPr>
          <w:i/>
          <w:iCs/>
          <w:sz w:val="24"/>
          <w:szCs w:val="24"/>
          <w:lang w:val="ro-RO"/>
        </w:rPr>
        <w:t xml:space="preserve">analizare a </w:t>
      </w:r>
      <w:proofErr w:type="spellStart"/>
      <w:r w:rsidR="00275ADE" w:rsidRPr="001E6EC7">
        <w:rPr>
          <w:i/>
          <w:iCs/>
          <w:sz w:val="24"/>
          <w:szCs w:val="24"/>
          <w:lang w:val="ro-RO"/>
        </w:rPr>
        <w:t>oraşului</w:t>
      </w:r>
      <w:proofErr w:type="spellEnd"/>
      <w:r w:rsidR="00275ADE" w:rsidRPr="001E6EC7">
        <w:rPr>
          <w:i/>
          <w:iCs/>
          <w:sz w:val="24"/>
          <w:szCs w:val="24"/>
          <w:lang w:val="ro-RO"/>
        </w:rPr>
        <w:t xml:space="preserve"> </w:t>
      </w:r>
      <w:r w:rsidR="00EC1AD9" w:rsidRPr="001E6EC7">
        <w:rPr>
          <w:i/>
          <w:iCs/>
          <w:sz w:val="24"/>
          <w:szCs w:val="24"/>
          <w:lang w:val="ro-RO"/>
        </w:rPr>
        <w:t>Hunedoara.</w:t>
      </w:r>
      <w:r w:rsidR="00275ADE" w:rsidRPr="001E6EC7">
        <w:rPr>
          <w:i/>
          <w:iCs/>
          <w:sz w:val="24"/>
          <w:szCs w:val="24"/>
          <w:lang w:val="ro-RO"/>
        </w:rPr>
        <w:t xml:space="preserve"> Monitorizarea acestora nu este impusa </w:t>
      </w:r>
      <w:r w:rsidR="00EC1AD9" w:rsidRPr="001E6EC7">
        <w:rPr>
          <w:i/>
          <w:iCs/>
          <w:sz w:val="24"/>
          <w:szCs w:val="24"/>
          <w:lang w:val="ro-RO"/>
        </w:rPr>
        <w:t xml:space="preserve">de </w:t>
      </w:r>
      <w:proofErr w:type="spellStart"/>
      <w:r w:rsidR="00EC1AD9" w:rsidRPr="001E6EC7">
        <w:rPr>
          <w:i/>
          <w:iCs/>
          <w:sz w:val="24"/>
          <w:szCs w:val="24"/>
          <w:lang w:val="ro-RO"/>
        </w:rPr>
        <w:t>Autorizatiile</w:t>
      </w:r>
      <w:proofErr w:type="spellEnd"/>
      <w:r w:rsidR="00EC1AD9" w:rsidRPr="001E6EC7">
        <w:rPr>
          <w:i/>
          <w:iCs/>
          <w:sz w:val="24"/>
          <w:szCs w:val="24"/>
          <w:lang w:val="ro-RO"/>
        </w:rPr>
        <w:t xml:space="preserve"> de mediu actuale.</w:t>
      </w:r>
      <w:r w:rsidR="00275ADE" w:rsidRPr="001E6EC7">
        <w:rPr>
          <w:i/>
          <w:iCs/>
          <w:sz w:val="24"/>
          <w:szCs w:val="24"/>
          <w:lang w:val="ro-RO"/>
        </w:rPr>
        <w:t xml:space="preserve"> </w:t>
      </w:r>
    </w:p>
    <w:p w:rsidR="001D2912" w:rsidRPr="001E6EC7" w:rsidRDefault="001D2912" w:rsidP="001D2912">
      <w:pPr>
        <w:pStyle w:val="Heading2"/>
        <w:numPr>
          <w:ilvl w:val="0"/>
          <w:numId w:val="0"/>
        </w:numPr>
        <w:tabs>
          <w:tab w:val="clear" w:pos="709"/>
        </w:tabs>
        <w:spacing w:before="60" w:after="120"/>
        <w:ind w:left="270" w:firstLine="14"/>
        <w:rPr>
          <w:b w:val="0"/>
          <w:bCs w:val="0"/>
          <w:lang w:val="ro-RO"/>
        </w:rPr>
      </w:pPr>
      <w:bookmarkStart w:id="239" w:name="_Toc101609210"/>
    </w:p>
    <w:tbl>
      <w:tblPr>
        <w:tblW w:w="94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275"/>
        <w:gridCol w:w="1418"/>
        <w:gridCol w:w="1701"/>
        <w:gridCol w:w="2081"/>
      </w:tblGrid>
      <w:tr w:rsidR="001D2912" w:rsidRPr="001E6EC7" w:rsidTr="003758CE">
        <w:tc>
          <w:tcPr>
            <w:tcW w:w="2978" w:type="dxa"/>
            <w:tcBorders>
              <w:top w:val="single" w:sz="18" w:space="0" w:color="008000"/>
              <w:left w:val="single" w:sz="18" w:space="0" w:color="008000"/>
              <w:bottom w:val="single" w:sz="18" w:space="0" w:color="008000"/>
              <w:right w:val="single" w:sz="6" w:space="0" w:color="auto"/>
            </w:tcBorders>
            <w:shd w:val="pct20" w:color="000000" w:fill="FFFFFF"/>
            <w:vAlign w:val="center"/>
          </w:tcPr>
          <w:p w:rsidR="001D2912" w:rsidRPr="001E6EC7" w:rsidRDefault="001D2912" w:rsidP="00971F91">
            <w:pPr>
              <w:spacing w:before="60"/>
              <w:ind w:left="0"/>
              <w:jc w:val="center"/>
              <w:rPr>
                <w:b/>
                <w:sz w:val="24"/>
                <w:szCs w:val="24"/>
                <w:lang w:val="ro-RO"/>
              </w:rPr>
            </w:pPr>
            <w:r w:rsidRPr="001E6EC7">
              <w:rPr>
                <w:b/>
                <w:sz w:val="24"/>
                <w:szCs w:val="24"/>
                <w:lang w:val="ro-RO"/>
              </w:rPr>
              <w:t>Parametru</w:t>
            </w:r>
          </w:p>
        </w:tc>
        <w:tc>
          <w:tcPr>
            <w:tcW w:w="1275"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1D2912" w:rsidRPr="001E6EC7" w:rsidRDefault="001D2912" w:rsidP="00971F91">
            <w:pPr>
              <w:spacing w:before="60"/>
              <w:ind w:left="0" w:hanging="60"/>
              <w:rPr>
                <w:b/>
                <w:sz w:val="24"/>
                <w:szCs w:val="24"/>
                <w:lang w:val="ro-RO"/>
              </w:rPr>
            </w:pPr>
            <w:r w:rsidRPr="001E6EC7">
              <w:rPr>
                <w:b/>
                <w:sz w:val="24"/>
                <w:szCs w:val="24"/>
                <w:lang w:val="ro-RO"/>
              </w:rPr>
              <w:t xml:space="preserve">Unitate de </w:t>
            </w:r>
            <w:proofErr w:type="spellStart"/>
            <w:r w:rsidRPr="001E6EC7">
              <w:rPr>
                <w:b/>
                <w:sz w:val="24"/>
                <w:szCs w:val="24"/>
                <w:lang w:val="ro-RO"/>
              </w:rPr>
              <w:t>masura</w:t>
            </w:r>
            <w:proofErr w:type="spellEnd"/>
          </w:p>
        </w:tc>
        <w:tc>
          <w:tcPr>
            <w:tcW w:w="1418"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1D2912" w:rsidRPr="001E6EC7" w:rsidRDefault="001D2912" w:rsidP="00971F91">
            <w:pPr>
              <w:spacing w:before="60"/>
              <w:ind w:left="0"/>
              <w:jc w:val="center"/>
              <w:rPr>
                <w:b/>
                <w:sz w:val="24"/>
                <w:szCs w:val="24"/>
                <w:lang w:val="ro-RO"/>
              </w:rPr>
            </w:pPr>
            <w:r w:rsidRPr="001E6EC7">
              <w:rPr>
                <w:b/>
                <w:sz w:val="24"/>
                <w:szCs w:val="24"/>
                <w:lang w:val="ro-RO"/>
              </w:rPr>
              <w:t>Punct de emisie</w:t>
            </w:r>
          </w:p>
        </w:tc>
        <w:tc>
          <w:tcPr>
            <w:tcW w:w="1701"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1D2912" w:rsidRPr="001E6EC7" w:rsidRDefault="001D2912" w:rsidP="00971F91">
            <w:pPr>
              <w:pStyle w:val="CommentText"/>
              <w:spacing w:before="60" w:after="120"/>
              <w:jc w:val="center"/>
              <w:rPr>
                <w:b/>
                <w:bCs/>
                <w:sz w:val="24"/>
                <w:szCs w:val="24"/>
                <w:lang w:val="ro-RO"/>
              </w:rPr>
            </w:pPr>
            <w:r w:rsidRPr="001E6EC7">
              <w:rPr>
                <w:b/>
                <w:bCs/>
                <w:sz w:val="24"/>
                <w:szCs w:val="24"/>
                <w:lang w:val="ro-RO"/>
              </w:rPr>
              <w:t>Frecventa de monitorizare</w:t>
            </w:r>
          </w:p>
        </w:tc>
        <w:tc>
          <w:tcPr>
            <w:tcW w:w="2081" w:type="dxa"/>
            <w:tcBorders>
              <w:top w:val="single" w:sz="18" w:space="0" w:color="008000"/>
              <w:left w:val="single" w:sz="6" w:space="0" w:color="auto"/>
              <w:bottom w:val="single" w:sz="18" w:space="0" w:color="008000"/>
              <w:right w:val="single" w:sz="18" w:space="0" w:color="008000"/>
            </w:tcBorders>
            <w:shd w:val="pct20" w:color="000000" w:fill="FFFFFF"/>
            <w:vAlign w:val="center"/>
          </w:tcPr>
          <w:p w:rsidR="001D2912" w:rsidRPr="001E6EC7" w:rsidRDefault="001D2912" w:rsidP="00971F91">
            <w:pPr>
              <w:spacing w:before="60"/>
              <w:ind w:left="0"/>
              <w:jc w:val="center"/>
              <w:rPr>
                <w:b/>
                <w:sz w:val="24"/>
                <w:szCs w:val="24"/>
                <w:lang w:val="ro-RO"/>
              </w:rPr>
            </w:pPr>
            <w:r w:rsidRPr="001E6EC7">
              <w:rPr>
                <w:b/>
                <w:sz w:val="24"/>
                <w:szCs w:val="24"/>
                <w:lang w:val="ro-RO"/>
              </w:rPr>
              <w:t>Metoda de monitorizare</w:t>
            </w:r>
          </w:p>
        </w:tc>
      </w:tr>
      <w:tr w:rsidR="001D2912" w:rsidRPr="001E6EC7" w:rsidTr="003758CE">
        <w:trPr>
          <w:cantSplit/>
        </w:trPr>
        <w:tc>
          <w:tcPr>
            <w:tcW w:w="2978" w:type="dxa"/>
            <w:tcBorders>
              <w:top w:val="single" w:sz="4" w:space="0" w:color="auto"/>
              <w:left w:val="single" w:sz="18" w:space="0" w:color="008000"/>
              <w:bottom w:val="single" w:sz="4" w:space="0" w:color="auto"/>
              <w:right w:val="single" w:sz="4" w:space="0" w:color="auto"/>
            </w:tcBorders>
          </w:tcPr>
          <w:p w:rsidR="001D2912" w:rsidRPr="001E6EC7" w:rsidRDefault="001D2912" w:rsidP="00971F91">
            <w:pPr>
              <w:spacing w:before="60"/>
              <w:ind w:left="0"/>
              <w:rPr>
                <w:bCs/>
                <w:iCs/>
                <w:caps/>
                <w:sz w:val="24"/>
                <w:szCs w:val="24"/>
                <w:lang w:val="ro-RO"/>
              </w:rPr>
            </w:pPr>
            <w:r w:rsidRPr="001E6EC7">
              <w:rPr>
                <w:bCs/>
                <w:iCs/>
                <w:sz w:val="24"/>
                <w:szCs w:val="24"/>
                <w:lang w:val="ro-RO"/>
              </w:rPr>
              <w:t>pH</w:t>
            </w:r>
          </w:p>
        </w:tc>
        <w:tc>
          <w:tcPr>
            <w:tcW w:w="1275"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ind w:left="0"/>
              <w:jc w:val="center"/>
              <w:rPr>
                <w:sz w:val="24"/>
                <w:szCs w:val="24"/>
                <w:lang w:val="ro-RO"/>
              </w:rPr>
            </w:pPr>
            <w:proofErr w:type="spellStart"/>
            <w:r w:rsidRPr="001E6EC7">
              <w:rPr>
                <w:sz w:val="24"/>
                <w:szCs w:val="24"/>
                <w:lang w:val="ro-RO"/>
              </w:rPr>
              <w:t>unităţi</w:t>
            </w:r>
            <w:proofErr w:type="spellEnd"/>
            <w:r w:rsidRPr="001E6EC7">
              <w:rPr>
                <w:sz w:val="24"/>
                <w:szCs w:val="24"/>
                <w:lang w:val="ro-RO"/>
              </w:rPr>
              <w:t xml:space="preserve"> de pH</w:t>
            </w:r>
          </w:p>
        </w:tc>
        <w:tc>
          <w:tcPr>
            <w:tcW w:w="1418" w:type="dxa"/>
            <w:vMerge w:val="restart"/>
            <w:tcBorders>
              <w:left w:val="single" w:sz="4" w:space="0" w:color="auto"/>
              <w:right w:val="single" w:sz="4" w:space="0" w:color="auto"/>
            </w:tcBorders>
          </w:tcPr>
          <w:p w:rsidR="001D2912" w:rsidRPr="001E6EC7" w:rsidRDefault="001D2912" w:rsidP="00971F91">
            <w:pPr>
              <w:ind w:left="-108" w:right="-108"/>
              <w:rPr>
                <w:sz w:val="24"/>
                <w:szCs w:val="24"/>
                <w:lang w:val="fr-FR"/>
              </w:rPr>
            </w:pPr>
          </w:p>
          <w:p w:rsidR="001D2912" w:rsidRPr="001E6EC7" w:rsidRDefault="001D2912" w:rsidP="00971F91">
            <w:pPr>
              <w:ind w:left="-108" w:right="-108"/>
              <w:rPr>
                <w:sz w:val="24"/>
                <w:szCs w:val="24"/>
                <w:lang w:val="fr-FR"/>
              </w:rPr>
            </w:pPr>
          </w:p>
          <w:p w:rsidR="001D2912" w:rsidRPr="001E6EC7" w:rsidRDefault="001D2912" w:rsidP="00971F91">
            <w:pPr>
              <w:ind w:left="-108" w:right="-108"/>
              <w:rPr>
                <w:sz w:val="24"/>
                <w:szCs w:val="24"/>
                <w:lang w:val="fr-FR"/>
              </w:rPr>
            </w:pPr>
          </w:p>
          <w:p w:rsidR="001D2912" w:rsidRPr="001E6EC7" w:rsidRDefault="001D2912" w:rsidP="00971F91">
            <w:pPr>
              <w:ind w:left="-108" w:right="-108"/>
              <w:rPr>
                <w:sz w:val="24"/>
                <w:szCs w:val="24"/>
                <w:lang w:val="fr-FR"/>
              </w:rPr>
            </w:pPr>
          </w:p>
          <w:p w:rsidR="001D2912" w:rsidRPr="001E6EC7" w:rsidRDefault="001D2912" w:rsidP="00971F91">
            <w:pPr>
              <w:ind w:left="-108" w:right="-108"/>
              <w:rPr>
                <w:sz w:val="24"/>
                <w:szCs w:val="24"/>
                <w:lang w:val="fr-FR"/>
              </w:rPr>
            </w:pPr>
          </w:p>
          <w:p w:rsidR="001D2912" w:rsidRPr="001E6EC7" w:rsidRDefault="001D2912" w:rsidP="00971F91">
            <w:pPr>
              <w:ind w:left="-108" w:right="-108"/>
              <w:rPr>
                <w:sz w:val="24"/>
                <w:szCs w:val="24"/>
                <w:lang w:val="fr-FR"/>
              </w:rPr>
            </w:pPr>
          </w:p>
          <w:p w:rsidR="001D2912" w:rsidRPr="001E6EC7" w:rsidRDefault="001D2912" w:rsidP="00971F91">
            <w:pPr>
              <w:ind w:left="-108" w:right="-108"/>
              <w:jc w:val="center"/>
              <w:rPr>
                <w:sz w:val="24"/>
                <w:szCs w:val="24"/>
                <w:lang w:val="en-US"/>
              </w:rPr>
            </w:pPr>
          </w:p>
          <w:p w:rsidR="001D2912" w:rsidRPr="001E6EC7" w:rsidRDefault="001D2912" w:rsidP="00971F91">
            <w:pPr>
              <w:ind w:left="-108" w:right="-108"/>
              <w:jc w:val="center"/>
              <w:rPr>
                <w:sz w:val="24"/>
                <w:szCs w:val="24"/>
                <w:lang w:val="en-US"/>
              </w:rPr>
            </w:pPr>
            <w:r w:rsidRPr="001E6EC7">
              <w:rPr>
                <w:sz w:val="24"/>
                <w:szCs w:val="24"/>
                <w:lang w:val="en-US"/>
              </w:rPr>
              <w:t xml:space="preserve"> </w:t>
            </w:r>
            <w:proofErr w:type="spellStart"/>
            <w:r w:rsidRPr="001E6EC7">
              <w:rPr>
                <w:sz w:val="24"/>
                <w:szCs w:val="24"/>
                <w:lang w:val="en-US"/>
              </w:rPr>
              <w:t>canalizarea</w:t>
            </w:r>
            <w:proofErr w:type="spellEnd"/>
            <w:r w:rsidRPr="001E6EC7">
              <w:rPr>
                <w:sz w:val="24"/>
                <w:szCs w:val="24"/>
                <w:lang w:val="en-US"/>
              </w:rPr>
              <w:t xml:space="preserve"> </w:t>
            </w:r>
            <w:proofErr w:type="spellStart"/>
            <w:r w:rsidRPr="001E6EC7">
              <w:rPr>
                <w:sz w:val="24"/>
                <w:szCs w:val="24"/>
                <w:lang w:val="en-US"/>
              </w:rPr>
              <w:t>orăşenească</w:t>
            </w:r>
            <w:proofErr w:type="spellEnd"/>
            <w:r w:rsidRPr="001E6EC7">
              <w:rPr>
                <w:sz w:val="24"/>
                <w:szCs w:val="24"/>
                <w:lang w:val="en-US"/>
              </w:rPr>
              <w:t xml:space="preserve">  </w:t>
            </w:r>
          </w:p>
        </w:tc>
        <w:tc>
          <w:tcPr>
            <w:tcW w:w="1701" w:type="dxa"/>
            <w:vMerge w:val="restart"/>
            <w:tcBorders>
              <w:left w:val="single" w:sz="4" w:space="0" w:color="auto"/>
              <w:right w:val="single" w:sz="4" w:space="0" w:color="auto"/>
            </w:tcBorders>
          </w:tcPr>
          <w:p w:rsidR="001D2912" w:rsidRPr="001E6EC7" w:rsidRDefault="001D2912" w:rsidP="00971F91">
            <w:pPr>
              <w:ind w:left="-4"/>
              <w:jc w:val="center"/>
              <w:rPr>
                <w:sz w:val="24"/>
                <w:szCs w:val="24"/>
                <w:lang w:val="en-US"/>
              </w:rPr>
            </w:pPr>
          </w:p>
          <w:p w:rsidR="001D2912" w:rsidRPr="001E6EC7" w:rsidRDefault="001D2912" w:rsidP="00971F91">
            <w:pPr>
              <w:ind w:left="-4"/>
              <w:jc w:val="center"/>
              <w:rPr>
                <w:sz w:val="24"/>
                <w:szCs w:val="24"/>
                <w:lang w:val="en-US"/>
              </w:rPr>
            </w:pPr>
          </w:p>
          <w:p w:rsidR="001D2912" w:rsidRPr="001E6EC7" w:rsidRDefault="001D2912" w:rsidP="00971F91">
            <w:pPr>
              <w:ind w:left="-4"/>
              <w:jc w:val="center"/>
              <w:rPr>
                <w:sz w:val="24"/>
                <w:szCs w:val="24"/>
                <w:lang w:val="en-US"/>
              </w:rPr>
            </w:pPr>
          </w:p>
          <w:p w:rsidR="001D2912" w:rsidRPr="001E6EC7" w:rsidRDefault="001D2912" w:rsidP="00971F91">
            <w:pPr>
              <w:ind w:left="-4"/>
              <w:jc w:val="center"/>
              <w:rPr>
                <w:sz w:val="24"/>
                <w:szCs w:val="24"/>
                <w:lang w:val="en-US"/>
              </w:rPr>
            </w:pPr>
          </w:p>
          <w:p w:rsidR="001D2912" w:rsidRPr="001E6EC7" w:rsidRDefault="001D2912" w:rsidP="00971F91">
            <w:pPr>
              <w:ind w:left="-4"/>
              <w:jc w:val="center"/>
              <w:rPr>
                <w:sz w:val="24"/>
                <w:szCs w:val="24"/>
                <w:lang w:val="en-US"/>
              </w:rPr>
            </w:pPr>
          </w:p>
          <w:p w:rsidR="001D2912" w:rsidRPr="001E6EC7" w:rsidRDefault="001D2912" w:rsidP="00971F91">
            <w:pPr>
              <w:ind w:left="-4"/>
              <w:jc w:val="center"/>
              <w:rPr>
                <w:sz w:val="24"/>
                <w:szCs w:val="24"/>
                <w:lang w:val="en-US"/>
              </w:rPr>
            </w:pPr>
          </w:p>
          <w:p w:rsidR="001D2912" w:rsidRPr="001E6EC7" w:rsidRDefault="001D2912" w:rsidP="00971F91">
            <w:pPr>
              <w:ind w:left="-4"/>
              <w:jc w:val="center"/>
              <w:rPr>
                <w:sz w:val="24"/>
                <w:szCs w:val="24"/>
                <w:lang w:val="en-US"/>
              </w:rPr>
            </w:pPr>
          </w:p>
          <w:p w:rsidR="001D2912" w:rsidRPr="001E6EC7" w:rsidRDefault="00275ADE" w:rsidP="00971F91">
            <w:pPr>
              <w:ind w:left="-4"/>
              <w:jc w:val="center"/>
              <w:rPr>
                <w:sz w:val="24"/>
                <w:szCs w:val="24"/>
                <w:lang w:val="en-US"/>
              </w:rPr>
            </w:pPr>
            <w:r w:rsidRPr="001E6EC7">
              <w:rPr>
                <w:sz w:val="24"/>
                <w:szCs w:val="24"/>
                <w:lang w:val="en-US"/>
              </w:rPr>
              <w:t>-</w:t>
            </w:r>
          </w:p>
          <w:p w:rsidR="001D2912" w:rsidRPr="001E6EC7" w:rsidRDefault="001D2912" w:rsidP="00971F91">
            <w:pPr>
              <w:ind w:left="-4"/>
              <w:jc w:val="center"/>
              <w:rPr>
                <w:sz w:val="24"/>
                <w:szCs w:val="24"/>
                <w:lang w:val="en-US"/>
              </w:rPr>
            </w:pPr>
          </w:p>
        </w:tc>
        <w:tc>
          <w:tcPr>
            <w:tcW w:w="2081" w:type="dxa"/>
            <w:tcBorders>
              <w:left w:val="single" w:sz="4" w:space="0" w:color="auto"/>
              <w:right w:val="single" w:sz="18" w:space="0" w:color="008000"/>
            </w:tcBorders>
          </w:tcPr>
          <w:p w:rsidR="001D2912" w:rsidRPr="001E6EC7" w:rsidRDefault="00BD66E1" w:rsidP="00BD66E1">
            <w:pPr>
              <w:spacing w:before="60"/>
              <w:ind w:left="0"/>
              <w:rPr>
                <w:sz w:val="24"/>
                <w:szCs w:val="24"/>
                <w:lang w:val="ro-RO"/>
              </w:rPr>
            </w:pPr>
            <w:r w:rsidRPr="001E6EC7">
              <w:rPr>
                <w:sz w:val="24"/>
                <w:szCs w:val="24"/>
              </w:rPr>
              <w:lastRenderedPageBreak/>
              <w:t>SR ISO 10523-12</w:t>
            </w:r>
          </w:p>
        </w:tc>
      </w:tr>
      <w:tr w:rsidR="001D2912" w:rsidRPr="001E6EC7" w:rsidTr="003758CE">
        <w:trPr>
          <w:cantSplit/>
        </w:trPr>
        <w:tc>
          <w:tcPr>
            <w:tcW w:w="2978" w:type="dxa"/>
            <w:tcBorders>
              <w:top w:val="single" w:sz="4" w:space="0" w:color="auto"/>
              <w:left w:val="single" w:sz="18" w:space="0" w:color="008000"/>
              <w:bottom w:val="single" w:sz="4" w:space="0" w:color="auto"/>
              <w:right w:val="single" w:sz="4" w:space="0" w:color="auto"/>
            </w:tcBorders>
          </w:tcPr>
          <w:p w:rsidR="001D2912" w:rsidRPr="001E6EC7" w:rsidRDefault="001D2912" w:rsidP="00971F91">
            <w:pPr>
              <w:spacing w:before="60"/>
              <w:ind w:left="0"/>
              <w:rPr>
                <w:bCs/>
                <w:iCs/>
                <w:sz w:val="24"/>
                <w:szCs w:val="24"/>
                <w:lang w:val="ro-RO"/>
              </w:rPr>
            </w:pPr>
            <w:r w:rsidRPr="001E6EC7">
              <w:rPr>
                <w:bCs/>
                <w:iCs/>
                <w:sz w:val="24"/>
                <w:szCs w:val="24"/>
                <w:lang w:val="ro-RO"/>
              </w:rPr>
              <w:t>Temperatura</w:t>
            </w:r>
          </w:p>
        </w:tc>
        <w:tc>
          <w:tcPr>
            <w:tcW w:w="1275"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ind w:left="0"/>
              <w:jc w:val="center"/>
              <w:rPr>
                <w:sz w:val="24"/>
                <w:szCs w:val="24"/>
                <w:lang w:val="ro-RO"/>
              </w:rPr>
            </w:pPr>
            <w:r w:rsidRPr="001E6EC7">
              <w:rPr>
                <w:sz w:val="24"/>
                <w:szCs w:val="24"/>
                <w:lang w:val="ro-RO"/>
              </w:rPr>
              <w:t>°C</w:t>
            </w:r>
          </w:p>
        </w:tc>
        <w:tc>
          <w:tcPr>
            <w:tcW w:w="1418" w:type="dxa"/>
            <w:vMerge/>
            <w:tcBorders>
              <w:left w:val="single" w:sz="4" w:space="0" w:color="auto"/>
              <w:right w:val="single" w:sz="4" w:space="0" w:color="auto"/>
            </w:tcBorders>
          </w:tcPr>
          <w:p w:rsidR="001D2912" w:rsidRPr="001E6EC7" w:rsidRDefault="001D2912" w:rsidP="00971F91">
            <w:pPr>
              <w:ind w:left="-108" w:right="-108"/>
              <w:rPr>
                <w:sz w:val="24"/>
                <w:szCs w:val="24"/>
                <w:lang w:val="en-US"/>
              </w:rPr>
            </w:pPr>
          </w:p>
        </w:tc>
        <w:tc>
          <w:tcPr>
            <w:tcW w:w="1701" w:type="dxa"/>
            <w:vMerge/>
            <w:tcBorders>
              <w:left w:val="single" w:sz="4" w:space="0" w:color="auto"/>
              <w:right w:val="single" w:sz="4" w:space="0" w:color="auto"/>
            </w:tcBorders>
          </w:tcPr>
          <w:p w:rsidR="001D2912" w:rsidRPr="001E6EC7" w:rsidRDefault="001D2912" w:rsidP="00971F91">
            <w:pPr>
              <w:ind w:left="-4"/>
              <w:jc w:val="center"/>
              <w:rPr>
                <w:sz w:val="24"/>
                <w:szCs w:val="24"/>
                <w:lang w:val="en-US"/>
              </w:rPr>
            </w:pPr>
          </w:p>
        </w:tc>
        <w:tc>
          <w:tcPr>
            <w:tcW w:w="2081" w:type="dxa"/>
            <w:tcBorders>
              <w:left w:val="single" w:sz="4" w:space="0" w:color="auto"/>
              <w:right w:val="single" w:sz="18" w:space="0" w:color="008000"/>
            </w:tcBorders>
          </w:tcPr>
          <w:p w:rsidR="001D2912" w:rsidRPr="001E6EC7" w:rsidRDefault="001D2912" w:rsidP="00BD66E1">
            <w:pPr>
              <w:spacing w:before="60"/>
              <w:ind w:left="0"/>
              <w:rPr>
                <w:sz w:val="24"/>
                <w:szCs w:val="24"/>
                <w:lang w:val="ro-RO"/>
              </w:rPr>
            </w:pPr>
            <w:r w:rsidRPr="001E6EC7">
              <w:rPr>
                <w:sz w:val="24"/>
                <w:szCs w:val="24"/>
                <w:lang w:val="ro-RO"/>
              </w:rPr>
              <w:t>-</w:t>
            </w:r>
          </w:p>
        </w:tc>
      </w:tr>
      <w:tr w:rsidR="008B35C8" w:rsidRPr="001E6EC7" w:rsidTr="003758CE">
        <w:trPr>
          <w:cantSplit/>
        </w:trPr>
        <w:tc>
          <w:tcPr>
            <w:tcW w:w="2978" w:type="dxa"/>
            <w:tcBorders>
              <w:top w:val="single" w:sz="4" w:space="0" w:color="auto"/>
              <w:left w:val="single" w:sz="18" w:space="0" w:color="008000"/>
              <w:bottom w:val="single" w:sz="4" w:space="0" w:color="auto"/>
              <w:right w:val="single" w:sz="4" w:space="0" w:color="auto"/>
            </w:tcBorders>
          </w:tcPr>
          <w:p w:rsidR="008B35C8" w:rsidRPr="001E6EC7" w:rsidRDefault="008B35C8" w:rsidP="00971F91">
            <w:pPr>
              <w:pStyle w:val="BodyText21"/>
              <w:overflowPunct/>
              <w:autoSpaceDE/>
              <w:autoSpaceDN/>
              <w:adjustRightInd/>
              <w:textAlignment w:val="auto"/>
              <w:rPr>
                <w:sz w:val="24"/>
                <w:szCs w:val="24"/>
                <w:lang w:val="ro-RO"/>
              </w:rPr>
            </w:pPr>
            <w:proofErr w:type="spellStart"/>
            <w:r w:rsidRPr="001E6EC7">
              <w:rPr>
                <w:sz w:val="24"/>
                <w:szCs w:val="24"/>
                <w:lang w:val="ro-RO"/>
              </w:rPr>
              <w:lastRenderedPageBreak/>
              <w:t>CCOCr</w:t>
            </w:r>
            <w:proofErr w:type="spellEnd"/>
          </w:p>
        </w:tc>
        <w:tc>
          <w:tcPr>
            <w:tcW w:w="1275" w:type="dxa"/>
            <w:tcBorders>
              <w:top w:val="single" w:sz="4" w:space="0" w:color="auto"/>
              <w:left w:val="single" w:sz="4" w:space="0" w:color="auto"/>
              <w:bottom w:val="single" w:sz="4" w:space="0" w:color="auto"/>
              <w:right w:val="single" w:sz="4" w:space="0" w:color="auto"/>
            </w:tcBorders>
          </w:tcPr>
          <w:p w:rsidR="008B35C8" w:rsidRPr="001E6EC7" w:rsidRDefault="008B35C8" w:rsidP="00D56C10">
            <w:pPr>
              <w:ind w:left="-63" w:right="-81"/>
              <w:jc w:val="center"/>
              <w:rPr>
                <w:sz w:val="24"/>
                <w:szCs w:val="24"/>
                <w:lang w:val="ro-RO"/>
              </w:rPr>
            </w:pPr>
            <w:r w:rsidRPr="001E6EC7">
              <w:rPr>
                <w:sz w:val="24"/>
                <w:szCs w:val="24"/>
                <w:lang w:val="ro-RO"/>
              </w:rPr>
              <w:t>mgO</w:t>
            </w:r>
            <w:r w:rsidRPr="001E6EC7">
              <w:rPr>
                <w:sz w:val="24"/>
                <w:szCs w:val="24"/>
                <w:vertAlign w:val="subscript"/>
                <w:lang w:val="ro-RO"/>
              </w:rPr>
              <w:t>2</w:t>
            </w:r>
            <w:r w:rsidRPr="001E6EC7">
              <w:rPr>
                <w:sz w:val="24"/>
                <w:szCs w:val="24"/>
                <w:lang w:val="ro-RO"/>
              </w:rPr>
              <w:t>/l</w:t>
            </w:r>
          </w:p>
        </w:tc>
        <w:tc>
          <w:tcPr>
            <w:tcW w:w="1418" w:type="dxa"/>
            <w:vMerge/>
            <w:tcBorders>
              <w:left w:val="single" w:sz="4" w:space="0" w:color="auto"/>
              <w:right w:val="single" w:sz="4" w:space="0" w:color="auto"/>
            </w:tcBorders>
          </w:tcPr>
          <w:p w:rsidR="008B35C8" w:rsidRPr="001E6EC7" w:rsidRDefault="008B35C8" w:rsidP="00971F91">
            <w:pPr>
              <w:ind w:left="-108" w:right="-108"/>
              <w:rPr>
                <w:sz w:val="24"/>
                <w:szCs w:val="24"/>
                <w:lang w:val="en-US"/>
              </w:rPr>
            </w:pPr>
          </w:p>
        </w:tc>
        <w:tc>
          <w:tcPr>
            <w:tcW w:w="1701" w:type="dxa"/>
            <w:vMerge/>
            <w:tcBorders>
              <w:left w:val="single" w:sz="4" w:space="0" w:color="auto"/>
              <w:right w:val="single" w:sz="4" w:space="0" w:color="auto"/>
            </w:tcBorders>
          </w:tcPr>
          <w:p w:rsidR="008B35C8" w:rsidRPr="001E6EC7" w:rsidRDefault="008B35C8" w:rsidP="00971F91">
            <w:pPr>
              <w:ind w:left="-4"/>
              <w:jc w:val="center"/>
              <w:rPr>
                <w:sz w:val="24"/>
                <w:szCs w:val="24"/>
                <w:lang w:val="en-US"/>
              </w:rPr>
            </w:pPr>
          </w:p>
        </w:tc>
        <w:tc>
          <w:tcPr>
            <w:tcW w:w="2081" w:type="dxa"/>
            <w:tcBorders>
              <w:left w:val="single" w:sz="4" w:space="0" w:color="auto"/>
              <w:right w:val="single" w:sz="18" w:space="0" w:color="008000"/>
            </w:tcBorders>
          </w:tcPr>
          <w:p w:rsidR="008B35C8" w:rsidRPr="001E6EC7" w:rsidRDefault="008B35C8" w:rsidP="00BD66E1">
            <w:pPr>
              <w:spacing w:before="60"/>
              <w:ind w:left="0"/>
              <w:rPr>
                <w:sz w:val="24"/>
                <w:szCs w:val="24"/>
                <w:lang w:val="ro-RO"/>
              </w:rPr>
            </w:pPr>
            <w:r w:rsidRPr="001E6EC7">
              <w:rPr>
                <w:sz w:val="24"/>
                <w:szCs w:val="24"/>
                <w:lang w:val="ro-RO"/>
              </w:rPr>
              <w:t>SR ISO 9174-98</w:t>
            </w:r>
          </w:p>
        </w:tc>
      </w:tr>
      <w:tr w:rsidR="008B35C8" w:rsidRPr="001E6EC7" w:rsidTr="003758CE">
        <w:trPr>
          <w:cantSplit/>
        </w:trPr>
        <w:tc>
          <w:tcPr>
            <w:tcW w:w="2978" w:type="dxa"/>
            <w:tcBorders>
              <w:top w:val="single" w:sz="4" w:space="0" w:color="auto"/>
              <w:left w:val="single" w:sz="18" w:space="0" w:color="008000"/>
              <w:bottom w:val="single" w:sz="4" w:space="0" w:color="auto"/>
              <w:right w:val="single" w:sz="4" w:space="0" w:color="auto"/>
            </w:tcBorders>
          </w:tcPr>
          <w:p w:rsidR="008B35C8" w:rsidRPr="001E6EC7" w:rsidRDefault="008B35C8" w:rsidP="00971F91">
            <w:pPr>
              <w:pStyle w:val="BodyText21"/>
              <w:overflowPunct/>
              <w:autoSpaceDE/>
              <w:autoSpaceDN/>
              <w:adjustRightInd/>
              <w:textAlignment w:val="auto"/>
              <w:rPr>
                <w:sz w:val="24"/>
                <w:szCs w:val="24"/>
                <w:lang w:val="ro-RO"/>
              </w:rPr>
            </w:pPr>
            <w:r w:rsidRPr="001E6EC7">
              <w:rPr>
                <w:sz w:val="24"/>
                <w:szCs w:val="24"/>
                <w:lang w:val="ro-RO"/>
              </w:rPr>
              <w:t>Materii în suspensie</w:t>
            </w:r>
          </w:p>
        </w:tc>
        <w:tc>
          <w:tcPr>
            <w:tcW w:w="1275" w:type="dxa"/>
            <w:tcBorders>
              <w:top w:val="single" w:sz="4" w:space="0" w:color="auto"/>
              <w:left w:val="single" w:sz="4" w:space="0" w:color="auto"/>
              <w:bottom w:val="single" w:sz="4" w:space="0" w:color="auto"/>
              <w:right w:val="single" w:sz="4" w:space="0" w:color="auto"/>
            </w:tcBorders>
          </w:tcPr>
          <w:p w:rsidR="008B35C8" w:rsidRPr="001E6EC7" w:rsidRDefault="008B35C8" w:rsidP="00D56C10">
            <w:pPr>
              <w:ind w:left="-63" w:right="-81"/>
              <w:jc w:val="center"/>
              <w:rPr>
                <w:sz w:val="24"/>
                <w:szCs w:val="24"/>
                <w:lang w:val="ro-RO"/>
              </w:rPr>
            </w:pPr>
            <w:r w:rsidRPr="001E6EC7">
              <w:rPr>
                <w:sz w:val="24"/>
                <w:szCs w:val="24"/>
                <w:lang w:val="ro-RO"/>
              </w:rPr>
              <w:t>mg/l</w:t>
            </w:r>
          </w:p>
        </w:tc>
        <w:tc>
          <w:tcPr>
            <w:tcW w:w="1418" w:type="dxa"/>
            <w:vMerge/>
            <w:tcBorders>
              <w:left w:val="single" w:sz="4" w:space="0" w:color="auto"/>
              <w:right w:val="single" w:sz="4" w:space="0" w:color="auto"/>
            </w:tcBorders>
          </w:tcPr>
          <w:p w:rsidR="008B35C8" w:rsidRPr="001E6EC7" w:rsidRDefault="008B35C8" w:rsidP="00971F91">
            <w:pPr>
              <w:ind w:left="-108" w:right="-108"/>
              <w:rPr>
                <w:sz w:val="24"/>
                <w:szCs w:val="24"/>
                <w:lang w:val="en-US"/>
              </w:rPr>
            </w:pPr>
          </w:p>
        </w:tc>
        <w:tc>
          <w:tcPr>
            <w:tcW w:w="1701" w:type="dxa"/>
            <w:vMerge/>
            <w:tcBorders>
              <w:left w:val="single" w:sz="4" w:space="0" w:color="auto"/>
              <w:right w:val="single" w:sz="4" w:space="0" w:color="auto"/>
            </w:tcBorders>
          </w:tcPr>
          <w:p w:rsidR="008B35C8" w:rsidRPr="001E6EC7" w:rsidRDefault="008B35C8" w:rsidP="00971F91">
            <w:pPr>
              <w:ind w:left="-4"/>
              <w:jc w:val="center"/>
              <w:rPr>
                <w:sz w:val="24"/>
                <w:szCs w:val="24"/>
                <w:lang w:val="en-US"/>
              </w:rPr>
            </w:pPr>
          </w:p>
        </w:tc>
        <w:tc>
          <w:tcPr>
            <w:tcW w:w="2081" w:type="dxa"/>
            <w:tcBorders>
              <w:left w:val="single" w:sz="4" w:space="0" w:color="auto"/>
              <w:right w:val="single" w:sz="18" w:space="0" w:color="008000"/>
            </w:tcBorders>
          </w:tcPr>
          <w:p w:rsidR="008B35C8" w:rsidRPr="001E6EC7" w:rsidRDefault="008B35C8" w:rsidP="00BD66E1">
            <w:pPr>
              <w:spacing w:before="60"/>
              <w:ind w:left="0"/>
              <w:rPr>
                <w:sz w:val="24"/>
                <w:szCs w:val="24"/>
                <w:lang w:val="ro-RO"/>
              </w:rPr>
            </w:pPr>
            <w:r w:rsidRPr="001E6EC7">
              <w:rPr>
                <w:sz w:val="24"/>
                <w:szCs w:val="24"/>
                <w:lang w:val="ro-RO"/>
              </w:rPr>
              <w:t>STAS 6953/81</w:t>
            </w:r>
          </w:p>
        </w:tc>
      </w:tr>
      <w:tr w:rsidR="008B35C8" w:rsidRPr="001E6EC7" w:rsidTr="003758CE">
        <w:trPr>
          <w:cantSplit/>
        </w:trPr>
        <w:tc>
          <w:tcPr>
            <w:tcW w:w="2978" w:type="dxa"/>
            <w:tcBorders>
              <w:top w:val="single" w:sz="4" w:space="0" w:color="auto"/>
              <w:left w:val="single" w:sz="18" w:space="0" w:color="008000"/>
              <w:bottom w:val="single" w:sz="4" w:space="0" w:color="auto"/>
              <w:right w:val="single" w:sz="4" w:space="0" w:color="auto"/>
            </w:tcBorders>
          </w:tcPr>
          <w:p w:rsidR="008B35C8" w:rsidRPr="001E6EC7" w:rsidRDefault="008B35C8" w:rsidP="00971F91">
            <w:pPr>
              <w:pStyle w:val="BodyText21"/>
              <w:overflowPunct/>
              <w:autoSpaceDE/>
              <w:autoSpaceDN/>
              <w:adjustRightInd/>
              <w:textAlignment w:val="auto"/>
              <w:rPr>
                <w:sz w:val="24"/>
                <w:szCs w:val="24"/>
                <w:lang w:val="ro-RO"/>
              </w:rPr>
            </w:pPr>
            <w:r w:rsidRPr="001E6EC7">
              <w:rPr>
                <w:sz w:val="24"/>
                <w:szCs w:val="24"/>
                <w:lang w:val="ro-RO"/>
              </w:rPr>
              <w:t>Amoniu</w:t>
            </w:r>
          </w:p>
        </w:tc>
        <w:tc>
          <w:tcPr>
            <w:tcW w:w="1275" w:type="dxa"/>
            <w:tcBorders>
              <w:top w:val="single" w:sz="4" w:space="0" w:color="auto"/>
              <w:left w:val="single" w:sz="4" w:space="0" w:color="auto"/>
              <w:bottom w:val="single" w:sz="4" w:space="0" w:color="auto"/>
              <w:right w:val="single" w:sz="4" w:space="0" w:color="auto"/>
            </w:tcBorders>
          </w:tcPr>
          <w:p w:rsidR="008B35C8" w:rsidRPr="001E6EC7" w:rsidRDefault="008B35C8" w:rsidP="00D56C10">
            <w:pPr>
              <w:ind w:left="-63" w:right="-81"/>
              <w:jc w:val="center"/>
              <w:rPr>
                <w:sz w:val="24"/>
                <w:szCs w:val="24"/>
                <w:lang w:val="ro-RO"/>
              </w:rPr>
            </w:pPr>
            <w:r w:rsidRPr="001E6EC7">
              <w:rPr>
                <w:sz w:val="24"/>
                <w:szCs w:val="24"/>
                <w:lang w:val="ro-RO"/>
              </w:rPr>
              <w:t>mg/l</w:t>
            </w:r>
          </w:p>
        </w:tc>
        <w:tc>
          <w:tcPr>
            <w:tcW w:w="1418" w:type="dxa"/>
            <w:vMerge/>
            <w:tcBorders>
              <w:left w:val="single" w:sz="4" w:space="0" w:color="auto"/>
              <w:right w:val="single" w:sz="4" w:space="0" w:color="auto"/>
            </w:tcBorders>
          </w:tcPr>
          <w:p w:rsidR="008B35C8" w:rsidRPr="001E6EC7" w:rsidRDefault="008B35C8" w:rsidP="00971F91">
            <w:pPr>
              <w:ind w:left="-108" w:right="-108"/>
              <w:rPr>
                <w:sz w:val="24"/>
                <w:szCs w:val="24"/>
                <w:lang w:val="en-US"/>
              </w:rPr>
            </w:pPr>
          </w:p>
        </w:tc>
        <w:tc>
          <w:tcPr>
            <w:tcW w:w="1701" w:type="dxa"/>
            <w:vMerge/>
            <w:tcBorders>
              <w:left w:val="single" w:sz="4" w:space="0" w:color="auto"/>
              <w:right w:val="single" w:sz="4" w:space="0" w:color="auto"/>
            </w:tcBorders>
          </w:tcPr>
          <w:p w:rsidR="008B35C8" w:rsidRPr="001E6EC7" w:rsidRDefault="008B35C8" w:rsidP="00971F91">
            <w:pPr>
              <w:ind w:left="-4"/>
              <w:jc w:val="center"/>
              <w:rPr>
                <w:sz w:val="24"/>
                <w:szCs w:val="24"/>
                <w:lang w:val="en-US"/>
              </w:rPr>
            </w:pPr>
          </w:p>
        </w:tc>
        <w:tc>
          <w:tcPr>
            <w:tcW w:w="2081" w:type="dxa"/>
            <w:tcBorders>
              <w:left w:val="single" w:sz="4" w:space="0" w:color="auto"/>
              <w:right w:val="single" w:sz="18" w:space="0" w:color="008000"/>
            </w:tcBorders>
          </w:tcPr>
          <w:p w:rsidR="008B35C8" w:rsidRPr="001E6EC7" w:rsidRDefault="008B35C8" w:rsidP="00BD66E1">
            <w:pPr>
              <w:spacing w:before="60"/>
              <w:ind w:left="0"/>
              <w:rPr>
                <w:sz w:val="24"/>
                <w:szCs w:val="24"/>
                <w:lang w:val="ro-RO"/>
              </w:rPr>
            </w:pPr>
            <w:r w:rsidRPr="001E6EC7">
              <w:rPr>
                <w:sz w:val="24"/>
                <w:szCs w:val="24"/>
                <w:lang w:val="ro-RO"/>
              </w:rPr>
              <w:t>SR ISO 7150/1-01</w:t>
            </w:r>
          </w:p>
        </w:tc>
      </w:tr>
      <w:tr w:rsidR="008B35C8" w:rsidRPr="001E6EC7" w:rsidTr="003758CE">
        <w:trPr>
          <w:cantSplit/>
        </w:trPr>
        <w:tc>
          <w:tcPr>
            <w:tcW w:w="2978" w:type="dxa"/>
            <w:tcBorders>
              <w:top w:val="single" w:sz="4" w:space="0" w:color="auto"/>
              <w:left w:val="single" w:sz="18" w:space="0" w:color="008000"/>
              <w:bottom w:val="single" w:sz="4" w:space="0" w:color="auto"/>
              <w:right w:val="single" w:sz="4" w:space="0" w:color="auto"/>
            </w:tcBorders>
          </w:tcPr>
          <w:p w:rsidR="008B35C8" w:rsidRPr="001E6EC7" w:rsidRDefault="008B35C8" w:rsidP="00971F91">
            <w:pPr>
              <w:pStyle w:val="BodyText21"/>
              <w:overflowPunct/>
              <w:autoSpaceDE/>
              <w:autoSpaceDN/>
              <w:adjustRightInd/>
              <w:textAlignment w:val="auto"/>
              <w:rPr>
                <w:sz w:val="24"/>
                <w:szCs w:val="24"/>
                <w:lang w:val="ro-RO"/>
              </w:rPr>
            </w:pPr>
            <w:r w:rsidRPr="001E6EC7">
              <w:rPr>
                <w:sz w:val="24"/>
                <w:szCs w:val="24"/>
                <w:lang w:val="ro-RO"/>
              </w:rPr>
              <w:t>Extractibile în eter de petrol</w:t>
            </w:r>
          </w:p>
        </w:tc>
        <w:tc>
          <w:tcPr>
            <w:tcW w:w="1275" w:type="dxa"/>
            <w:tcBorders>
              <w:top w:val="single" w:sz="4" w:space="0" w:color="auto"/>
              <w:left w:val="single" w:sz="4" w:space="0" w:color="auto"/>
              <w:bottom w:val="single" w:sz="4" w:space="0" w:color="auto"/>
              <w:right w:val="single" w:sz="4" w:space="0" w:color="auto"/>
            </w:tcBorders>
          </w:tcPr>
          <w:p w:rsidR="008B35C8" w:rsidRPr="001E6EC7" w:rsidRDefault="008B35C8" w:rsidP="00971F91">
            <w:pPr>
              <w:ind w:left="0"/>
              <w:jc w:val="center"/>
              <w:rPr>
                <w:sz w:val="24"/>
                <w:szCs w:val="24"/>
                <w:lang w:val="ro-RO"/>
              </w:rPr>
            </w:pPr>
            <w:r w:rsidRPr="001E6EC7">
              <w:rPr>
                <w:sz w:val="24"/>
                <w:szCs w:val="24"/>
                <w:lang w:val="ro-RO"/>
              </w:rPr>
              <w:t>mg/l</w:t>
            </w:r>
          </w:p>
        </w:tc>
        <w:tc>
          <w:tcPr>
            <w:tcW w:w="1418" w:type="dxa"/>
            <w:vMerge/>
            <w:tcBorders>
              <w:left w:val="single" w:sz="4" w:space="0" w:color="auto"/>
              <w:right w:val="single" w:sz="4" w:space="0" w:color="auto"/>
            </w:tcBorders>
          </w:tcPr>
          <w:p w:rsidR="008B35C8" w:rsidRPr="001E6EC7" w:rsidRDefault="008B35C8" w:rsidP="00971F91">
            <w:pPr>
              <w:ind w:left="-108" w:right="-108"/>
              <w:rPr>
                <w:sz w:val="24"/>
                <w:szCs w:val="24"/>
                <w:lang w:val="en-US"/>
              </w:rPr>
            </w:pPr>
          </w:p>
        </w:tc>
        <w:tc>
          <w:tcPr>
            <w:tcW w:w="1701" w:type="dxa"/>
            <w:vMerge/>
            <w:tcBorders>
              <w:left w:val="single" w:sz="4" w:space="0" w:color="auto"/>
              <w:right w:val="single" w:sz="4" w:space="0" w:color="auto"/>
            </w:tcBorders>
          </w:tcPr>
          <w:p w:rsidR="008B35C8" w:rsidRPr="001E6EC7" w:rsidRDefault="008B35C8" w:rsidP="00971F91">
            <w:pPr>
              <w:ind w:left="-4"/>
              <w:jc w:val="center"/>
              <w:rPr>
                <w:sz w:val="24"/>
                <w:szCs w:val="24"/>
                <w:lang w:val="en-US"/>
              </w:rPr>
            </w:pPr>
          </w:p>
        </w:tc>
        <w:tc>
          <w:tcPr>
            <w:tcW w:w="2081" w:type="dxa"/>
            <w:tcBorders>
              <w:left w:val="single" w:sz="4" w:space="0" w:color="auto"/>
              <w:right w:val="single" w:sz="18" w:space="0" w:color="008000"/>
            </w:tcBorders>
          </w:tcPr>
          <w:p w:rsidR="008B35C8" w:rsidRPr="001E6EC7" w:rsidRDefault="008B35C8" w:rsidP="00BD66E1">
            <w:pPr>
              <w:spacing w:before="60"/>
              <w:ind w:left="0"/>
              <w:rPr>
                <w:sz w:val="24"/>
                <w:szCs w:val="24"/>
                <w:lang w:val="ro-RO"/>
              </w:rPr>
            </w:pPr>
            <w:r w:rsidRPr="001E6EC7">
              <w:rPr>
                <w:sz w:val="24"/>
                <w:szCs w:val="24"/>
                <w:lang w:val="ro-RO"/>
              </w:rPr>
              <w:t>SR 7587/96</w:t>
            </w:r>
          </w:p>
        </w:tc>
      </w:tr>
      <w:tr w:rsidR="008B35C8" w:rsidRPr="001E6EC7" w:rsidTr="003758CE">
        <w:trPr>
          <w:cantSplit/>
        </w:trPr>
        <w:tc>
          <w:tcPr>
            <w:tcW w:w="2978" w:type="dxa"/>
            <w:tcBorders>
              <w:top w:val="single" w:sz="4" w:space="0" w:color="auto"/>
              <w:left w:val="single" w:sz="18" w:space="0" w:color="008000"/>
              <w:bottom w:val="single" w:sz="4" w:space="0" w:color="auto"/>
              <w:right w:val="single" w:sz="4" w:space="0" w:color="auto"/>
            </w:tcBorders>
          </w:tcPr>
          <w:p w:rsidR="008B35C8" w:rsidRPr="001E6EC7" w:rsidRDefault="008B35C8" w:rsidP="00971F91">
            <w:pPr>
              <w:pStyle w:val="BodyText21"/>
              <w:overflowPunct/>
              <w:autoSpaceDE/>
              <w:autoSpaceDN/>
              <w:adjustRightInd/>
              <w:textAlignment w:val="auto"/>
              <w:rPr>
                <w:sz w:val="24"/>
                <w:szCs w:val="24"/>
                <w:lang w:val="ro-RO"/>
              </w:rPr>
            </w:pPr>
            <w:proofErr w:type="spellStart"/>
            <w:r w:rsidRPr="001E6EC7">
              <w:rPr>
                <w:sz w:val="24"/>
                <w:szCs w:val="24"/>
                <w:lang w:val="ro-RO"/>
              </w:rPr>
              <w:t>Sulfaţi</w:t>
            </w:r>
            <w:proofErr w:type="spellEnd"/>
          </w:p>
        </w:tc>
        <w:tc>
          <w:tcPr>
            <w:tcW w:w="1275" w:type="dxa"/>
            <w:tcBorders>
              <w:top w:val="single" w:sz="4" w:space="0" w:color="auto"/>
              <w:left w:val="single" w:sz="4" w:space="0" w:color="auto"/>
              <w:bottom w:val="single" w:sz="4" w:space="0" w:color="auto"/>
              <w:right w:val="single" w:sz="4" w:space="0" w:color="auto"/>
            </w:tcBorders>
          </w:tcPr>
          <w:p w:rsidR="008B35C8" w:rsidRPr="001E6EC7" w:rsidRDefault="008B35C8" w:rsidP="00971F91">
            <w:pPr>
              <w:ind w:left="0"/>
              <w:jc w:val="center"/>
              <w:rPr>
                <w:sz w:val="24"/>
                <w:szCs w:val="24"/>
                <w:lang w:val="ro-RO"/>
              </w:rPr>
            </w:pPr>
            <w:r w:rsidRPr="001E6EC7">
              <w:rPr>
                <w:sz w:val="24"/>
                <w:szCs w:val="24"/>
                <w:lang w:val="ro-RO"/>
              </w:rPr>
              <w:t>mg/l</w:t>
            </w:r>
          </w:p>
        </w:tc>
        <w:tc>
          <w:tcPr>
            <w:tcW w:w="1418" w:type="dxa"/>
            <w:vMerge/>
            <w:tcBorders>
              <w:left w:val="single" w:sz="4" w:space="0" w:color="auto"/>
              <w:right w:val="single" w:sz="4" w:space="0" w:color="auto"/>
            </w:tcBorders>
          </w:tcPr>
          <w:p w:rsidR="008B35C8" w:rsidRPr="001E6EC7" w:rsidRDefault="008B35C8" w:rsidP="00971F91">
            <w:pPr>
              <w:ind w:left="-108" w:right="-108"/>
              <w:rPr>
                <w:sz w:val="24"/>
                <w:szCs w:val="24"/>
                <w:lang w:val="en-US"/>
              </w:rPr>
            </w:pPr>
          </w:p>
        </w:tc>
        <w:tc>
          <w:tcPr>
            <w:tcW w:w="1701" w:type="dxa"/>
            <w:vMerge/>
            <w:tcBorders>
              <w:left w:val="single" w:sz="4" w:space="0" w:color="auto"/>
              <w:right w:val="single" w:sz="4" w:space="0" w:color="auto"/>
            </w:tcBorders>
          </w:tcPr>
          <w:p w:rsidR="008B35C8" w:rsidRPr="001E6EC7" w:rsidRDefault="008B35C8" w:rsidP="00971F91">
            <w:pPr>
              <w:ind w:left="-4"/>
              <w:jc w:val="center"/>
              <w:rPr>
                <w:sz w:val="24"/>
                <w:szCs w:val="24"/>
                <w:lang w:val="en-US"/>
              </w:rPr>
            </w:pPr>
          </w:p>
        </w:tc>
        <w:tc>
          <w:tcPr>
            <w:tcW w:w="2081" w:type="dxa"/>
            <w:tcBorders>
              <w:left w:val="single" w:sz="4" w:space="0" w:color="auto"/>
              <w:right w:val="single" w:sz="18" w:space="0" w:color="008000"/>
            </w:tcBorders>
          </w:tcPr>
          <w:p w:rsidR="008B35C8" w:rsidRPr="001E6EC7" w:rsidRDefault="008B35C8" w:rsidP="00BD66E1">
            <w:pPr>
              <w:spacing w:before="60"/>
              <w:ind w:left="0"/>
              <w:rPr>
                <w:sz w:val="24"/>
                <w:szCs w:val="24"/>
                <w:lang w:val="ro-RO"/>
              </w:rPr>
            </w:pPr>
            <w:r w:rsidRPr="001E6EC7">
              <w:rPr>
                <w:sz w:val="24"/>
                <w:szCs w:val="24"/>
                <w:lang w:val="ro-RO"/>
              </w:rPr>
              <w:t>STAS 3069-87</w:t>
            </w:r>
          </w:p>
        </w:tc>
      </w:tr>
      <w:tr w:rsidR="008B35C8" w:rsidRPr="001E6EC7" w:rsidTr="003758CE">
        <w:trPr>
          <w:cantSplit/>
        </w:trPr>
        <w:tc>
          <w:tcPr>
            <w:tcW w:w="2978" w:type="dxa"/>
            <w:tcBorders>
              <w:top w:val="single" w:sz="4" w:space="0" w:color="auto"/>
              <w:left w:val="single" w:sz="18" w:space="0" w:color="008000"/>
              <w:bottom w:val="single" w:sz="4" w:space="0" w:color="auto"/>
              <w:right w:val="single" w:sz="4" w:space="0" w:color="auto"/>
            </w:tcBorders>
          </w:tcPr>
          <w:p w:rsidR="008B35C8" w:rsidRPr="001E6EC7" w:rsidRDefault="008B35C8" w:rsidP="00971F91">
            <w:pPr>
              <w:pStyle w:val="BodyText21"/>
              <w:overflowPunct/>
              <w:autoSpaceDE/>
              <w:autoSpaceDN/>
              <w:adjustRightInd/>
              <w:textAlignment w:val="auto"/>
              <w:rPr>
                <w:sz w:val="24"/>
                <w:szCs w:val="24"/>
                <w:lang w:val="ro-RO"/>
              </w:rPr>
            </w:pPr>
            <w:proofErr w:type="spellStart"/>
            <w:r w:rsidRPr="001E6EC7">
              <w:rPr>
                <w:sz w:val="24"/>
                <w:szCs w:val="24"/>
                <w:lang w:val="ro-RO"/>
              </w:rPr>
              <w:t>Detergenţi</w:t>
            </w:r>
            <w:proofErr w:type="spellEnd"/>
            <w:r w:rsidRPr="001E6EC7">
              <w:rPr>
                <w:sz w:val="24"/>
                <w:szCs w:val="24"/>
              </w:rPr>
              <w:t xml:space="preserve"> </w:t>
            </w:r>
            <w:proofErr w:type="spellStart"/>
            <w:r w:rsidRPr="001E6EC7">
              <w:rPr>
                <w:sz w:val="24"/>
                <w:szCs w:val="24"/>
              </w:rPr>
              <w:t>sintetici</w:t>
            </w:r>
            <w:proofErr w:type="spellEnd"/>
            <w:r w:rsidRPr="001E6EC7">
              <w:rPr>
                <w:sz w:val="24"/>
                <w:szCs w:val="24"/>
              </w:rPr>
              <w:t xml:space="preserve"> </w:t>
            </w:r>
            <w:proofErr w:type="spellStart"/>
            <w:r w:rsidRPr="001E6EC7">
              <w:rPr>
                <w:sz w:val="24"/>
                <w:szCs w:val="24"/>
              </w:rPr>
              <w:t>biodegradabili</w:t>
            </w:r>
            <w:proofErr w:type="spellEnd"/>
          </w:p>
        </w:tc>
        <w:tc>
          <w:tcPr>
            <w:tcW w:w="1275" w:type="dxa"/>
            <w:tcBorders>
              <w:top w:val="single" w:sz="4" w:space="0" w:color="auto"/>
              <w:left w:val="single" w:sz="4" w:space="0" w:color="auto"/>
              <w:bottom w:val="single" w:sz="4" w:space="0" w:color="auto"/>
              <w:right w:val="single" w:sz="4" w:space="0" w:color="auto"/>
            </w:tcBorders>
          </w:tcPr>
          <w:p w:rsidR="008B35C8" w:rsidRPr="001E6EC7" w:rsidRDefault="008B35C8" w:rsidP="00971F91">
            <w:pPr>
              <w:ind w:left="0"/>
              <w:jc w:val="center"/>
              <w:rPr>
                <w:sz w:val="24"/>
                <w:szCs w:val="24"/>
                <w:lang w:val="ro-RO"/>
              </w:rPr>
            </w:pPr>
            <w:r w:rsidRPr="001E6EC7">
              <w:rPr>
                <w:sz w:val="24"/>
                <w:szCs w:val="24"/>
                <w:lang w:val="ro-RO"/>
              </w:rPr>
              <w:t>mg/l</w:t>
            </w:r>
          </w:p>
        </w:tc>
        <w:tc>
          <w:tcPr>
            <w:tcW w:w="1418" w:type="dxa"/>
            <w:vMerge/>
            <w:tcBorders>
              <w:left w:val="single" w:sz="4" w:space="0" w:color="auto"/>
              <w:right w:val="single" w:sz="4" w:space="0" w:color="auto"/>
            </w:tcBorders>
          </w:tcPr>
          <w:p w:rsidR="008B35C8" w:rsidRPr="001E6EC7" w:rsidRDefault="008B35C8" w:rsidP="00971F91">
            <w:pPr>
              <w:ind w:left="-108" w:right="-108"/>
              <w:rPr>
                <w:sz w:val="24"/>
                <w:szCs w:val="24"/>
                <w:lang w:val="en-US"/>
              </w:rPr>
            </w:pPr>
          </w:p>
        </w:tc>
        <w:tc>
          <w:tcPr>
            <w:tcW w:w="1701" w:type="dxa"/>
            <w:vMerge/>
            <w:tcBorders>
              <w:left w:val="single" w:sz="4" w:space="0" w:color="auto"/>
              <w:right w:val="single" w:sz="4" w:space="0" w:color="auto"/>
            </w:tcBorders>
          </w:tcPr>
          <w:p w:rsidR="008B35C8" w:rsidRPr="001E6EC7" w:rsidRDefault="008B35C8" w:rsidP="00971F91">
            <w:pPr>
              <w:ind w:left="-4"/>
              <w:jc w:val="center"/>
              <w:rPr>
                <w:sz w:val="24"/>
                <w:szCs w:val="24"/>
                <w:lang w:val="en-US"/>
              </w:rPr>
            </w:pPr>
          </w:p>
        </w:tc>
        <w:tc>
          <w:tcPr>
            <w:tcW w:w="2081" w:type="dxa"/>
            <w:tcBorders>
              <w:left w:val="single" w:sz="4" w:space="0" w:color="auto"/>
              <w:right w:val="single" w:sz="18" w:space="0" w:color="008000"/>
            </w:tcBorders>
          </w:tcPr>
          <w:p w:rsidR="008B35C8" w:rsidRPr="001E6EC7" w:rsidRDefault="008B35C8" w:rsidP="00BD66E1">
            <w:pPr>
              <w:spacing w:before="60"/>
              <w:ind w:left="0"/>
              <w:rPr>
                <w:sz w:val="24"/>
                <w:szCs w:val="24"/>
                <w:lang w:val="ro-RO"/>
              </w:rPr>
            </w:pPr>
            <w:r w:rsidRPr="001E6EC7">
              <w:rPr>
                <w:sz w:val="24"/>
                <w:szCs w:val="24"/>
                <w:lang w:val="ro-RO"/>
              </w:rPr>
              <w:t>SR EN 905/03</w:t>
            </w:r>
          </w:p>
        </w:tc>
      </w:tr>
      <w:tr w:rsidR="008B35C8" w:rsidRPr="001E6EC7" w:rsidTr="003758CE">
        <w:trPr>
          <w:cantSplit/>
        </w:trPr>
        <w:tc>
          <w:tcPr>
            <w:tcW w:w="2978" w:type="dxa"/>
            <w:tcBorders>
              <w:top w:val="single" w:sz="4" w:space="0" w:color="auto"/>
              <w:left w:val="single" w:sz="18" w:space="0" w:color="008000"/>
              <w:bottom w:val="single" w:sz="18" w:space="0" w:color="008000"/>
              <w:right w:val="single" w:sz="4" w:space="0" w:color="auto"/>
            </w:tcBorders>
          </w:tcPr>
          <w:p w:rsidR="008B35C8" w:rsidRPr="001E6EC7" w:rsidRDefault="008B35C8" w:rsidP="00971F91">
            <w:pPr>
              <w:spacing w:before="60"/>
              <w:ind w:left="0"/>
              <w:rPr>
                <w:b/>
                <w:bCs/>
                <w:i/>
                <w:iCs/>
                <w:sz w:val="24"/>
                <w:szCs w:val="24"/>
                <w:lang w:val="ro-RO"/>
              </w:rPr>
            </w:pPr>
          </w:p>
        </w:tc>
        <w:tc>
          <w:tcPr>
            <w:tcW w:w="1275" w:type="dxa"/>
            <w:tcBorders>
              <w:top w:val="single" w:sz="4" w:space="0" w:color="auto"/>
              <w:left w:val="single" w:sz="4" w:space="0" w:color="auto"/>
              <w:bottom w:val="single" w:sz="18" w:space="0" w:color="008000"/>
              <w:right w:val="single" w:sz="4" w:space="0" w:color="auto"/>
            </w:tcBorders>
          </w:tcPr>
          <w:p w:rsidR="008B35C8" w:rsidRPr="001E6EC7" w:rsidRDefault="008B35C8" w:rsidP="00971F91">
            <w:pPr>
              <w:rPr>
                <w:sz w:val="24"/>
                <w:szCs w:val="24"/>
                <w:lang w:val="ro-RO"/>
              </w:rPr>
            </w:pPr>
          </w:p>
        </w:tc>
        <w:tc>
          <w:tcPr>
            <w:tcW w:w="1418" w:type="dxa"/>
            <w:vMerge/>
            <w:tcBorders>
              <w:left w:val="single" w:sz="4" w:space="0" w:color="auto"/>
              <w:bottom w:val="single" w:sz="18" w:space="0" w:color="008000"/>
              <w:right w:val="single" w:sz="4" w:space="0" w:color="auto"/>
            </w:tcBorders>
          </w:tcPr>
          <w:p w:rsidR="008B35C8" w:rsidRPr="001E6EC7" w:rsidRDefault="008B35C8" w:rsidP="00971F91">
            <w:pPr>
              <w:ind w:left="-108" w:right="-108"/>
              <w:rPr>
                <w:sz w:val="24"/>
                <w:szCs w:val="24"/>
                <w:lang w:val="fr-FR"/>
              </w:rPr>
            </w:pPr>
          </w:p>
        </w:tc>
        <w:tc>
          <w:tcPr>
            <w:tcW w:w="1701" w:type="dxa"/>
            <w:vMerge/>
            <w:tcBorders>
              <w:left w:val="single" w:sz="4" w:space="0" w:color="auto"/>
              <w:bottom w:val="single" w:sz="18" w:space="0" w:color="008000"/>
              <w:right w:val="single" w:sz="4" w:space="0" w:color="auto"/>
            </w:tcBorders>
          </w:tcPr>
          <w:p w:rsidR="008B35C8" w:rsidRPr="001E6EC7" w:rsidRDefault="008B35C8" w:rsidP="00971F91">
            <w:pPr>
              <w:ind w:left="-4"/>
              <w:rPr>
                <w:sz w:val="24"/>
                <w:szCs w:val="24"/>
                <w:lang w:val="fr-FR"/>
              </w:rPr>
            </w:pPr>
          </w:p>
        </w:tc>
        <w:tc>
          <w:tcPr>
            <w:tcW w:w="2081" w:type="dxa"/>
            <w:tcBorders>
              <w:left w:val="single" w:sz="4" w:space="0" w:color="auto"/>
              <w:bottom w:val="single" w:sz="18" w:space="0" w:color="008000"/>
              <w:right w:val="single" w:sz="18" w:space="0" w:color="008000"/>
            </w:tcBorders>
          </w:tcPr>
          <w:p w:rsidR="008B35C8" w:rsidRPr="001E6EC7" w:rsidRDefault="008B35C8" w:rsidP="00971F91">
            <w:pPr>
              <w:spacing w:before="60"/>
              <w:ind w:left="0"/>
              <w:rPr>
                <w:sz w:val="24"/>
                <w:szCs w:val="24"/>
                <w:lang w:val="ro-RO"/>
              </w:rPr>
            </w:pPr>
          </w:p>
        </w:tc>
      </w:tr>
    </w:tbl>
    <w:p w:rsidR="001D2912" w:rsidRPr="001E6EC7" w:rsidRDefault="001D2912" w:rsidP="001D2912">
      <w:pPr>
        <w:rPr>
          <w:sz w:val="24"/>
          <w:szCs w:val="24"/>
          <w:lang w:val="ro-RO"/>
        </w:rPr>
      </w:pPr>
    </w:p>
    <w:p w:rsidR="001D2912" w:rsidRPr="001E6EC7" w:rsidRDefault="001D2912" w:rsidP="001D2912">
      <w:pPr>
        <w:ind w:left="0" w:firstLine="284"/>
        <w:rPr>
          <w:sz w:val="24"/>
          <w:szCs w:val="24"/>
          <w:lang w:val="ro-RO"/>
        </w:rPr>
      </w:pPr>
      <w:r w:rsidRPr="001E6EC7">
        <w:rPr>
          <w:sz w:val="24"/>
          <w:szCs w:val="24"/>
          <w:lang w:val="ro-RO"/>
        </w:rPr>
        <w:tab/>
      </w:r>
    </w:p>
    <w:tbl>
      <w:tblPr>
        <w:tblpPr w:leftFromText="180" w:rightFromText="180" w:vertAnchor="text" w:horzAnchor="margin" w:tblpX="-176" w:tblpY="-5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4"/>
        <w:gridCol w:w="4140"/>
      </w:tblGrid>
      <w:tr w:rsidR="00275ADE" w:rsidRPr="001E6EC7" w:rsidTr="003758CE">
        <w:trPr>
          <w:trHeight w:val="1406"/>
        </w:trPr>
        <w:tc>
          <w:tcPr>
            <w:tcW w:w="5324" w:type="dxa"/>
            <w:tcBorders>
              <w:top w:val="single" w:sz="4" w:space="0" w:color="auto"/>
              <w:left w:val="single" w:sz="4" w:space="0" w:color="auto"/>
              <w:bottom w:val="single" w:sz="4" w:space="0" w:color="auto"/>
              <w:right w:val="single" w:sz="4" w:space="0" w:color="auto"/>
            </w:tcBorders>
          </w:tcPr>
          <w:p w:rsidR="001D2912" w:rsidRPr="001E6EC7" w:rsidRDefault="001D2912" w:rsidP="003758CE">
            <w:pPr>
              <w:pStyle w:val="table"/>
              <w:spacing w:before="60"/>
              <w:rPr>
                <w:i/>
                <w:iCs/>
                <w:sz w:val="24"/>
                <w:szCs w:val="24"/>
                <w:lang w:val="ro-RO"/>
              </w:rPr>
            </w:pPr>
            <w:proofErr w:type="spellStart"/>
            <w:r w:rsidRPr="001E6EC7">
              <w:rPr>
                <w:sz w:val="24"/>
                <w:szCs w:val="24"/>
                <w:lang w:val="ro-RO"/>
              </w:rPr>
              <w:t>Numarul</w:t>
            </w:r>
            <w:proofErr w:type="spellEnd"/>
            <w:r w:rsidRPr="001E6EC7">
              <w:rPr>
                <w:sz w:val="24"/>
                <w:szCs w:val="24"/>
                <w:lang w:val="ro-RO"/>
              </w:rPr>
              <w:t xml:space="preserve"> documentului respectiv pentru </w:t>
            </w:r>
            <w:proofErr w:type="spellStart"/>
            <w:r w:rsidRPr="001E6EC7">
              <w:rPr>
                <w:sz w:val="24"/>
                <w:szCs w:val="24"/>
                <w:lang w:val="ro-RO"/>
              </w:rPr>
              <w:t>informatii</w:t>
            </w:r>
            <w:proofErr w:type="spellEnd"/>
            <w:r w:rsidRPr="001E6EC7">
              <w:rPr>
                <w:sz w:val="24"/>
                <w:szCs w:val="24"/>
                <w:lang w:val="ro-RO"/>
              </w:rPr>
              <w:t xml:space="preserve"> suplimentare privind monitorizarea si raportarea emisiilor in </w:t>
            </w:r>
            <w:proofErr w:type="spellStart"/>
            <w:r w:rsidRPr="001E6EC7">
              <w:rPr>
                <w:sz w:val="24"/>
                <w:szCs w:val="24"/>
                <w:lang w:val="ro-RO"/>
              </w:rPr>
              <w:t>reteaua</w:t>
            </w:r>
            <w:proofErr w:type="spellEnd"/>
            <w:r w:rsidRPr="001E6EC7">
              <w:rPr>
                <w:sz w:val="24"/>
                <w:szCs w:val="24"/>
                <w:lang w:val="ro-RO"/>
              </w:rPr>
              <w:t xml:space="preserve"> de canalizare</w:t>
            </w:r>
          </w:p>
        </w:tc>
        <w:tc>
          <w:tcPr>
            <w:tcW w:w="4140" w:type="dxa"/>
            <w:tcBorders>
              <w:top w:val="single" w:sz="4" w:space="0" w:color="auto"/>
              <w:left w:val="single" w:sz="4" w:space="0" w:color="auto"/>
              <w:bottom w:val="single" w:sz="4" w:space="0" w:color="auto"/>
              <w:right w:val="single" w:sz="4" w:space="0" w:color="auto"/>
            </w:tcBorders>
          </w:tcPr>
          <w:p w:rsidR="001D2912" w:rsidRPr="001E6EC7" w:rsidRDefault="00651901" w:rsidP="003758CE">
            <w:pPr>
              <w:spacing w:before="60"/>
              <w:ind w:left="0"/>
              <w:rPr>
                <w:i/>
                <w:iCs/>
                <w:sz w:val="24"/>
                <w:szCs w:val="24"/>
                <w:lang w:val="ro-RO"/>
              </w:rPr>
            </w:pPr>
            <w:r w:rsidRPr="001E6EC7">
              <w:rPr>
                <w:i/>
                <w:iCs/>
                <w:sz w:val="24"/>
                <w:szCs w:val="24"/>
                <w:lang w:val="ro-RO"/>
              </w:rPr>
              <w:t>-</w:t>
            </w:r>
            <w:r w:rsidR="00275ADE" w:rsidRPr="001E6EC7">
              <w:rPr>
                <w:i/>
                <w:iCs/>
                <w:sz w:val="24"/>
                <w:szCs w:val="24"/>
                <w:lang w:val="ro-RO"/>
              </w:rPr>
              <w:t>nu se aplica</w:t>
            </w:r>
          </w:p>
        </w:tc>
      </w:tr>
    </w:tbl>
    <w:p w:rsidR="001D2912" w:rsidRPr="001E6EC7" w:rsidRDefault="003758CE" w:rsidP="003758CE">
      <w:pPr>
        <w:pStyle w:val="Heading2"/>
        <w:numPr>
          <w:ilvl w:val="0"/>
          <w:numId w:val="0"/>
        </w:numPr>
        <w:tabs>
          <w:tab w:val="clear" w:pos="709"/>
        </w:tabs>
        <w:spacing w:before="60" w:after="120"/>
        <w:rPr>
          <w:lang w:val="ro-RO"/>
        </w:rPr>
      </w:pPr>
      <w:r w:rsidRPr="001E6EC7">
        <w:rPr>
          <w:lang w:val="ro-RO"/>
        </w:rPr>
        <w:t>10.5-</w:t>
      </w:r>
      <w:r w:rsidR="001D2912" w:rsidRPr="001E6EC7">
        <w:rPr>
          <w:lang w:val="ro-RO"/>
        </w:rPr>
        <w:t xml:space="preserve">Monitorizarea si raportarea </w:t>
      </w:r>
      <w:proofErr w:type="spellStart"/>
      <w:r w:rsidR="001D2912" w:rsidRPr="001E6EC7">
        <w:rPr>
          <w:lang w:val="ro-RO"/>
        </w:rPr>
        <w:t>deseurilor</w:t>
      </w:r>
      <w:bookmarkEnd w:id="239"/>
      <w:proofErr w:type="spellEnd"/>
      <w:r w:rsidR="001D2912" w:rsidRPr="001E6EC7">
        <w:rPr>
          <w:lang w:val="ro-RO"/>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588"/>
        <w:gridCol w:w="1964"/>
        <w:gridCol w:w="2121"/>
        <w:gridCol w:w="1936"/>
      </w:tblGrid>
      <w:tr w:rsidR="001D2912" w:rsidRPr="001E6EC7" w:rsidTr="003758CE">
        <w:tc>
          <w:tcPr>
            <w:tcW w:w="1844" w:type="dxa"/>
            <w:tcBorders>
              <w:top w:val="single" w:sz="18" w:space="0" w:color="008000"/>
              <w:left w:val="single" w:sz="18" w:space="0" w:color="008000"/>
              <w:bottom w:val="single" w:sz="18" w:space="0" w:color="008000"/>
              <w:right w:val="single" w:sz="6" w:space="0" w:color="auto"/>
            </w:tcBorders>
            <w:shd w:val="pct20" w:color="000000" w:fill="FFFFFF"/>
            <w:vAlign w:val="center"/>
          </w:tcPr>
          <w:p w:rsidR="001D2912" w:rsidRPr="001E6EC7" w:rsidRDefault="001D2912" w:rsidP="00971F91">
            <w:pPr>
              <w:spacing w:before="60"/>
              <w:ind w:left="0"/>
              <w:jc w:val="left"/>
              <w:rPr>
                <w:b/>
                <w:sz w:val="24"/>
                <w:szCs w:val="24"/>
                <w:lang w:val="ro-RO"/>
              </w:rPr>
            </w:pPr>
            <w:r w:rsidRPr="001E6EC7">
              <w:rPr>
                <w:b/>
                <w:sz w:val="24"/>
                <w:szCs w:val="24"/>
                <w:lang w:val="ro-RO"/>
              </w:rPr>
              <w:t>Parametru</w:t>
            </w:r>
          </w:p>
        </w:tc>
        <w:tc>
          <w:tcPr>
            <w:tcW w:w="1588"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1D2912" w:rsidRPr="001E6EC7" w:rsidRDefault="001D2912" w:rsidP="00971F91">
            <w:pPr>
              <w:spacing w:before="60"/>
              <w:ind w:left="0"/>
              <w:jc w:val="left"/>
              <w:rPr>
                <w:b/>
                <w:sz w:val="24"/>
                <w:szCs w:val="24"/>
                <w:lang w:val="ro-RO"/>
              </w:rPr>
            </w:pPr>
            <w:r w:rsidRPr="001E6EC7">
              <w:rPr>
                <w:b/>
                <w:sz w:val="24"/>
                <w:szCs w:val="24"/>
                <w:lang w:val="ro-RO"/>
              </w:rPr>
              <w:t xml:space="preserve">Unitate de </w:t>
            </w:r>
            <w:proofErr w:type="spellStart"/>
            <w:r w:rsidRPr="001E6EC7">
              <w:rPr>
                <w:b/>
                <w:sz w:val="24"/>
                <w:szCs w:val="24"/>
                <w:lang w:val="ro-RO"/>
              </w:rPr>
              <w:t>masura</w:t>
            </w:r>
            <w:proofErr w:type="spellEnd"/>
          </w:p>
        </w:tc>
        <w:tc>
          <w:tcPr>
            <w:tcW w:w="1964"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1D2912" w:rsidRPr="001E6EC7" w:rsidRDefault="001D2912" w:rsidP="00971F91">
            <w:pPr>
              <w:spacing w:before="60"/>
              <w:ind w:left="0"/>
              <w:jc w:val="left"/>
              <w:rPr>
                <w:b/>
                <w:sz w:val="24"/>
                <w:szCs w:val="24"/>
                <w:lang w:val="ro-RO"/>
              </w:rPr>
            </w:pPr>
            <w:r w:rsidRPr="001E6EC7">
              <w:rPr>
                <w:b/>
                <w:sz w:val="24"/>
                <w:szCs w:val="24"/>
                <w:lang w:val="ro-RO"/>
              </w:rPr>
              <w:t>Punct de emisie</w:t>
            </w:r>
          </w:p>
        </w:tc>
        <w:tc>
          <w:tcPr>
            <w:tcW w:w="2121"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1D2912" w:rsidRPr="001E6EC7" w:rsidRDefault="001D2912" w:rsidP="00971F91">
            <w:pPr>
              <w:pStyle w:val="CommentText"/>
              <w:spacing w:before="60" w:after="120"/>
              <w:rPr>
                <w:b/>
                <w:bCs/>
                <w:sz w:val="24"/>
                <w:szCs w:val="24"/>
                <w:lang w:val="ro-RO"/>
              </w:rPr>
            </w:pPr>
            <w:r w:rsidRPr="001E6EC7">
              <w:rPr>
                <w:b/>
                <w:bCs/>
                <w:sz w:val="24"/>
                <w:szCs w:val="24"/>
                <w:lang w:val="ro-RO"/>
              </w:rPr>
              <w:t>Frecventa de monitorizare</w:t>
            </w:r>
          </w:p>
        </w:tc>
        <w:tc>
          <w:tcPr>
            <w:tcW w:w="1936" w:type="dxa"/>
            <w:tcBorders>
              <w:top w:val="single" w:sz="18" w:space="0" w:color="008000"/>
              <w:left w:val="single" w:sz="6" w:space="0" w:color="auto"/>
              <w:bottom w:val="single" w:sz="18" w:space="0" w:color="008000"/>
              <w:right w:val="single" w:sz="18" w:space="0" w:color="008000"/>
            </w:tcBorders>
            <w:shd w:val="pct20" w:color="000000" w:fill="FFFFFF"/>
            <w:vAlign w:val="center"/>
          </w:tcPr>
          <w:p w:rsidR="001D2912" w:rsidRPr="001E6EC7" w:rsidRDefault="001D2912" w:rsidP="00971F91">
            <w:pPr>
              <w:spacing w:before="60"/>
              <w:ind w:left="0"/>
              <w:jc w:val="left"/>
              <w:rPr>
                <w:b/>
                <w:sz w:val="24"/>
                <w:szCs w:val="24"/>
                <w:lang w:val="ro-RO"/>
              </w:rPr>
            </w:pPr>
            <w:r w:rsidRPr="001E6EC7">
              <w:rPr>
                <w:b/>
                <w:sz w:val="24"/>
                <w:szCs w:val="24"/>
                <w:lang w:val="ro-RO"/>
              </w:rPr>
              <w:t>Metoda de monitorizare</w:t>
            </w:r>
          </w:p>
        </w:tc>
      </w:tr>
      <w:tr w:rsidR="001D2912" w:rsidRPr="001E6EC7" w:rsidTr="003758CE">
        <w:trPr>
          <w:cantSplit/>
        </w:trPr>
        <w:tc>
          <w:tcPr>
            <w:tcW w:w="1844" w:type="dxa"/>
            <w:tcBorders>
              <w:top w:val="single" w:sz="18" w:space="0" w:color="008000"/>
              <w:left w:val="single" w:sz="18" w:space="0" w:color="008000"/>
              <w:bottom w:val="single" w:sz="4" w:space="0" w:color="auto"/>
              <w:right w:val="single" w:sz="4" w:space="0" w:color="auto"/>
            </w:tcBorders>
          </w:tcPr>
          <w:p w:rsidR="001D2912" w:rsidRPr="001E6EC7" w:rsidRDefault="001D2912" w:rsidP="00971F91">
            <w:pPr>
              <w:spacing w:before="60"/>
              <w:ind w:left="0"/>
              <w:rPr>
                <w:sz w:val="24"/>
                <w:szCs w:val="24"/>
                <w:lang w:val="ro-RO"/>
              </w:rPr>
            </w:pPr>
            <w:r w:rsidRPr="001E6EC7">
              <w:rPr>
                <w:sz w:val="24"/>
                <w:szCs w:val="24"/>
                <w:lang w:val="ro-RO"/>
              </w:rPr>
              <w:t xml:space="preserve"> </w:t>
            </w:r>
          </w:p>
        </w:tc>
        <w:tc>
          <w:tcPr>
            <w:tcW w:w="1588" w:type="dxa"/>
            <w:tcBorders>
              <w:top w:val="single" w:sz="18" w:space="0" w:color="008000"/>
              <w:left w:val="single" w:sz="4" w:space="0" w:color="auto"/>
              <w:bottom w:val="single" w:sz="4" w:space="0" w:color="auto"/>
              <w:right w:val="single" w:sz="4" w:space="0" w:color="auto"/>
            </w:tcBorders>
          </w:tcPr>
          <w:p w:rsidR="001D2912" w:rsidRPr="001E6EC7" w:rsidRDefault="001D2912" w:rsidP="00ED08E4">
            <w:pPr>
              <w:pStyle w:val="TOC1"/>
              <w:rPr>
                <w:rFonts w:ascii="Times New Roman" w:hAnsi="Times New Roman" w:cs="Times New Roman"/>
                <w:szCs w:val="24"/>
              </w:rPr>
            </w:pPr>
          </w:p>
        </w:tc>
        <w:tc>
          <w:tcPr>
            <w:tcW w:w="1964" w:type="dxa"/>
            <w:vMerge w:val="restart"/>
            <w:tcBorders>
              <w:top w:val="single" w:sz="18" w:space="0" w:color="008000"/>
              <w:left w:val="single" w:sz="4" w:space="0" w:color="auto"/>
              <w:right w:val="single" w:sz="4" w:space="0" w:color="auto"/>
            </w:tcBorders>
          </w:tcPr>
          <w:p w:rsidR="001D2912" w:rsidRPr="001E6EC7" w:rsidRDefault="001D2912" w:rsidP="00971F91">
            <w:pPr>
              <w:spacing w:before="60"/>
              <w:ind w:left="0"/>
              <w:rPr>
                <w:sz w:val="24"/>
                <w:szCs w:val="24"/>
                <w:lang w:val="ro-RO"/>
              </w:rPr>
            </w:pPr>
          </w:p>
        </w:tc>
        <w:tc>
          <w:tcPr>
            <w:tcW w:w="2121" w:type="dxa"/>
            <w:vMerge w:val="restart"/>
            <w:tcBorders>
              <w:top w:val="single" w:sz="18" w:space="0" w:color="008000"/>
              <w:left w:val="single" w:sz="4" w:space="0" w:color="auto"/>
              <w:right w:val="single" w:sz="4" w:space="0" w:color="auto"/>
            </w:tcBorders>
          </w:tcPr>
          <w:p w:rsidR="001D2912" w:rsidRPr="001E6EC7" w:rsidRDefault="001D2912" w:rsidP="00971F91">
            <w:pPr>
              <w:spacing w:before="60"/>
              <w:ind w:left="0"/>
              <w:rPr>
                <w:sz w:val="24"/>
                <w:szCs w:val="24"/>
                <w:lang w:val="ro-RO"/>
              </w:rPr>
            </w:pPr>
          </w:p>
        </w:tc>
        <w:tc>
          <w:tcPr>
            <w:tcW w:w="1936" w:type="dxa"/>
            <w:vMerge w:val="restart"/>
            <w:tcBorders>
              <w:top w:val="single" w:sz="18" w:space="0" w:color="008000"/>
              <w:left w:val="single" w:sz="4" w:space="0" w:color="auto"/>
              <w:right w:val="single" w:sz="18" w:space="0" w:color="008000"/>
            </w:tcBorders>
          </w:tcPr>
          <w:p w:rsidR="001D2912" w:rsidRPr="001E6EC7" w:rsidRDefault="001D2912" w:rsidP="00971F91">
            <w:pPr>
              <w:spacing w:before="60"/>
              <w:ind w:left="0"/>
              <w:rPr>
                <w:sz w:val="24"/>
                <w:szCs w:val="24"/>
                <w:lang w:val="ro-RO"/>
              </w:rPr>
            </w:pPr>
          </w:p>
        </w:tc>
      </w:tr>
      <w:tr w:rsidR="001D2912" w:rsidRPr="001E6EC7" w:rsidTr="003758CE">
        <w:trPr>
          <w:cantSplit/>
        </w:trPr>
        <w:tc>
          <w:tcPr>
            <w:tcW w:w="1844" w:type="dxa"/>
            <w:tcBorders>
              <w:top w:val="single" w:sz="4" w:space="0" w:color="auto"/>
              <w:left w:val="single" w:sz="18" w:space="0" w:color="008000"/>
              <w:bottom w:val="single" w:sz="4" w:space="0" w:color="auto"/>
              <w:right w:val="single" w:sz="4" w:space="0" w:color="auto"/>
            </w:tcBorders>
          </w:tcPr>
          <w:p w:rsidR="001D2912" w:rsidRPr="001E6EC7" w:rsidRDefault="001D2912" w:rsidP="00971F91">
            <w:pPr>
              <w:spacing w:line="360" w:lineRule="auto"/>
              <w:ind w:left="0" w:hanging="18"/>
              <w:rPr>
                <w:sz w:val="24"/>
                <w:szCs w:val="24"/>
                <w:lang w:val="ro-RO"/>
              </w:rPr>
            </w:pPr>
          </w:p>
        </w:tc>
        <w:tc>
          <w:tcPr>
            <w:tcW w:w="1588"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spacing w:line="360" w:lineRule="auto"/>
              <w:ind w:left="-18"/>
              <w:jc w:val="center"/>
              <w:rPr>
                <w:sz w:val="24"/>
                <w:szCs w:val="24"/>
                <w:lang w:val="ro-RO"/>
              </w:rPr>
            </w:pPr>
          </w:p>
        </w:tc>
        <w:tc>
          <w:tcPr>
            <w:tcW w:w="1964" w:type="dxa"/>
            <w:vMerge/>
            <w:tcBorders>
              <w:left w:val="single" w:sz="4" w:space="0" w:color="auto"/>
              <w:right w:val="single" w:sz="4" w:space="0" w:color="auto"/>
            </w:tcBorders>
          </w:tcPr>
          <w:p w:rsidR="001D2912" w:rsidRPr="001E6EC7" w:rsidRDefault="001D2912" w:rsidP="00971F91">
            <w:pPr>
              <w:spacing w:before="60"/>
              <w:ind w:left="0"/>
              <w:rPr>
                <w:sz w:val="24"/>
                <w:szCs w:val="24"/>
                <w:lang w:val="ro-RO"/>
              </w:rPr>
            </w:pPr>
          </w:p>
        </w:tc>
        <w:tc>
          <w:tcPr>
            <w:tcW w:w="2121" w:type="dxa"/>
            <w:vMerge/>
            <w:tcBorders>
              <w:left w:val="single" w:sz="4" w:space="0" w:color="auto"/>
              <w:right w:val="single" w:sz="4" w:space="0" w:color="auto"/>
            </w:tcBorders>
          </w:tcPr>
          <w:p w:rsidR="001D2912" w:rsidRPr="001E6EC7" w:rsidRDefault="001D2912" w:rsidP="00971F91">
            <w:pPr>
              <w:spacing w:before="60"/>
              <w:ind w:left="0"/>
              <w:rPr>
                <w:sz w:val="24"/>
                <w:szCs w:val="24"/>
                <w:lang w:val="ro-RO"/>
              </w:rPr>
            </w:pPr>
          </w:p>
        </w:tc>
        <w:tc>
          <w:tcPr>
            <w:tcW w:w="1936" w:type="dxa"/>
            <w:vMerge/>
            <w:tcBorders>
              <w:left w:val="single" w:sz="4" w:space="0" w:color="auto"/>
              <w:right w:val="single" w:sz="18" w:space="0" w:color="008000"/>
            </w:tcBorders>
          </w:tcPr>
          <w:p w:rsidR="001D2912" w:rsidRPr="001E6EC7" w:rsidRDefault="001D2912" w:rsidP="00971F91">
            <w:pPr>
              <w:spacing w:before="60"/>
              <w:ind w:left="0"/>
              <w:rPr>
                <w:sz w:val="24"/>
                <w:szCs w:val="24"/>
                <w:lang w:val="ro-RO"/>
              </w:rPr>
            </w:pPr>
          </w:p>
        </w:tc>
      </w:tr>
    </w:tbl>
    <w:p w:rsidR="00AF33F0" w:rsidRPr="001E6EC7" w:rsidRDefault="00AF33F0" w:rsidP="001D2912">
      <w:pPr>
        <w:spacing w:before="60"/>
        <w:ind w:left="0"/>
        <w:rPr>
          <w:sz w:val="24"/>
          <w:szCs w:val="24"/>
          <w:lang w:val="ro-RO"/>
        </w:rPr>
      </w:pPr>
    </w:p>
    <w:p w:rsidR="001D2912" w:rsidRPr="001E6EC7" w:rsidRDefault="001D2912" w:rsidP="001D2912">
      <w:pPr>
        <w:spacing w:before="60"/>
        <w:ind w:left="0"/>
        <w:rPr>
          <w:sz w:val="24"/>
          <w:szCs w:val="24"/>
          <w:lang w:val="ro-RO"/>
        </w:rPr>
      </w:pPr>
      <w:proofErr w:type="spellStart"/>
      <w:r w:rsidRPr="001E6EC7">
        <w:rPr>
          <w:sz w:val="24"/>
          <w:szCs w:val="24"/>
          <w:lang w:val="ro-RO"/>
        </w:rPr>
        <w:t>Observatii</w:t>
      </w:r>
      <w:proofErr w:type="spellEnd"/>
      <w:r w:rsidRPr="001E6EC7">
        <w:rPr>
          <w:sz w:val="24"/>
          <w:szCs w:val="24"/>
          <w:lang w:val="ro-RO"/>
        </w:rPr>
        <w:t>:</w:t>
      </w:r>
    </w:p>
    <w:p w:rsidR="001D2912" w:rsidRPr="001E6EC7" w:rsidRDefault="001D2912" w:rsidP="001D2912">
      <w:pPr>
        <w:pStyle w:val="Header"/>
        <w:pBdr>
          <w:bottom w:val="none" w:sz="0" w:space="0" w:color="auto"/>
        </w:pBdr>
        <w:tabs>
          <w:tab w:val="clear" w:pos="4320"/>
          <w:tab w:val="clear" w:pos="8928"/>
        </w:tabs>
        <w:spacing w:before="60" w:after="120"/>
        <w:ind w:left="0"/>
        <w:rPr>
          <w:rFonts w:ascii="Times New Roman" w:hAnsi="Times New Roman"/>
          <w:sz w:val="24"/>
          <w:szCs w:val="24"/>
          <w:lang w:val="ro-RO"/>
        </w:rPr>
      </w:pPr>
      <w:r w:rsidRPr="001E6EC7">
        <w:rPr>
          <w:rFonts w:ascii="Times New Roman" w:hAnsi="Times New Roman"/>
          <w:sz w:val="24"/>
          <w:szCs w:val="24"/>
          <w:lang w:val="ro-RO"/>
        </w:rPr>
        <w:t xml:space="preserve">Pentru generarea de </w:t>
      </w:r>
      <w:proofErr w:type="spellStart"/>
      <w:r w:rsidRPr="001E6EC7">
        <w:rPr>
          <w:rFonts w:ascii="Times New Roman" w:hAnsi="Times New Roman"/>
          <w:sz w:val="24"/>
          <w:szCs w:val="24"/>
          <w:lang w:val="ro-RO"/>
        </w:rPr>
        <w:t>deseuri</w:t>
      </w:r>
      <w:proofErr w:type="spellEnd"/>
      <w:r w:rsidRPr="001E6EC7">
        <w:rPr>
          <w:rFonts w:ascii="Times New Roman" w:hAnsi="Times New Roman"/>
          <w:sz w:val="24"/>
          <w:szCs w:val="24"/>
          <w:lang w:val="ro-RO"/>
        </w:rPr>
        <w:t xml:space="preserve"> trebuie monitorizate si </w:t>
      </w:r>
      <w:proofErr w:type="spellStart"/>
      <w:r w:rsidRPr="001E6EC7">
        <w:rPr>
          <w:rFonts w:ascii="Times New Roman" w:hAnsi="Times New Roman"/>
          <w:sz w:val="24"/>
          <w:szCs w:val="24"/>
          <w:lang w:val="ro-RO"/>
        </w:rPr>
        <w:t>inregistrate</w:t>
      </w:r>
      <w:proofErr w:type="spellEnd"/>
      <w:r w:rsidRPr="001E6EC7">
        <w:rPr>
          <w:rFonts w:ascii="Times New Roman" w:hAnsi="Times New Roman"/>
          <w:sz w:val="24"/>
          <w:szCs w:val="24"/>
          <w:lang w:val="ro-RO"/>
        </w:rPr>
        <w:t xml:space="preserve"> </w:t>
      </w:r>
      <w:proofErr w:type="spellStart"/>
      <w:r w:rsidRPr="001E6EC7">
        <w:rPr>
          <w:rFonts w:ascii="Times New Roman" w:hAnsi="Times New Roman"/>
          <w:sz w:val="24"/>
          <w:szCs w:val="24"/>
          <w:lang w:val="ro-RO"/>
        </w:rPr>
        <w:t>urmatoarele</w:t>
      </w:r>
      <w:proofErr w:type="spellEnd"/>
      <w:r w:rsidRPr="001E6EC7">
        <w:rPr>
          <w:rFonts w:ascii="Times New Roman" w:hAnsi="Times New Roman"/>
          <w:sz w:val="24"/>
          <w:szCs w:val="24"/>
          <w:lang w:val="ro-RO"/>
        </w:rPr>
        <w:t>:</w:t>
      </w:r>
    </w:p>
    <w:p w:rsidR="001D2912" w:rsidRPr="001E6EC7" w:rsidRDefault="001D2912" w:rsidP="00714A5D">
      <w:pPr>
        <w:pStyle w:val="bullett1indent"/>
        <w:numPr>
          <w:ilvl w:val="0"/>
          <w:numId w:val="22"/>
        </w:numPr>
        <w:tabs>
          <w:tab w:val="clear" w:pos="3930"/>
          <w:tab w:val="num" w:pos="720"/>
        </w:tabs>
        <w:spacing w:after="120"/>
        <w:ind w:left="720" w:hanging="720"/>
        <w:jc w:val="both"/>
        <w:rPr>
          <w:sz w:val="24"/>
          <w:szCs w:val="24"/>
          <w:lang w:val="ro-RO"/>
        </w:rPr>
      </w:pPr>
      <w:proofErr w:type="spellStart"/>
      <w:r w:rsidRPr="001E6EC7">
        <w:rPr>
          <w:sz w:val="24"/>
          <w:szCs w:val="24"/>
          <w:lang w:val="ro-RO"/>
        </w:rPr>
        <w:t>compozitia</w:t>
      </w:r>
      <w:proofErr w:type="spellEnd"/>
      <w:r w:rsidRPr="001E6EC7">
        <w:rPr>
          <w:sz w:val="24"/>
          <w:szCs w:val="24"/>
          <w:lang w:val="ro-RO"/>
        </w:rPr>
        <w:t xml:space="preserve"> fizica si chimica a </w:t>
      </w:r>
      <w:proofErr w:type="spellStart"/>
      <w:r w:rsidRPr="001E6EC7">
        <w:rPr>
          <w:sz w:val="24"/>
          <w:szCs w:val="24"/>
          <w:lang w:val="ro-RO"/>
        </w:rPr>
        <w:t>deseurilor</w:t>
      </w:r>
      <w:proofErr w:type="spellEnd"/>
      <w:r w:rsidRPr="001E6EC7">
        <w:rPr>
          <w:sz w:val="24"/>
          <w:szCs w:val="24"/>
          <w:lang w:val="ro-RO"/>
        </w:rPr>
        <w:t>;</w:t>
      </w:r>
    </w:p>
    <w:p w:rsidR="001D2912" w:rsidRPr="001E6EC7" w:rsidRDefault="001D2912" w:rsidP="00714A5D">
      <w:pPr>
        <w:pStyle w:val="bullett1indent"/>
        <w:numPr>
          <w:ilvl w:val="0"/>
          <w:numId w:val="22"/>
        </w:numPr>
        <w:tabs>
          <w:tab w:val="clear" w:pos="3930"/>
          <w:tab w:val="num" w:pos="720"/>
        </w:tabs>
        <w:spacing w:after="120"/>
        <w:ind w:left="720" w:hanging="720"/>
        <w:jc w:val="both"/>
        <w:rPr>
          <w:sz w:val="24"/>
          <w:szCs w:val="24"/>
          <w:lang w:val="ro-RO"/>
        </w:rPr>
      </w:pPr>
      <w:r w:rsidRPr="001E6EC7">
        <w:rPr>
          <w:sz w:val="24"/>
          <w:szCs w:val="24"/>
          <w:lang w:val="ro-RO"/>
        </w:rPr>
        <w:t>pericolul caracteristic;</w:t>
      </w:r>
    </w:p>
    <w:p w:rsidR="001D2912" w:rsidRPr="001E6EC7" w:rsidRDefault="001D2912" w:rsidP="00714A5D">
      <w:pPr>
        <w:pStyle w:val="bullett1indent"/>
        <w:numPr>
          <w:ilvl w:val="0"/>
          <w:numId w:val="22"/>
        </w:numPr>
        <w:tabs>
          <w:tab w:val="clear" w:pos="3930"/>
          <w:tab w:val="num" w:pos="720"/>
        </w:tabs>
        <w:spacing w:after="120"/>
        <w:ind w:left="720" w:hanging="720"/>
        <w:jc w:val="both"/>
        <w:rPr>
          <w:sz w:val="24"/>
          <w:szCs w:val="24"/>
          <w:lang w:val="ro-RO"/>
        </w:rPr>
      </w:pPr>
      <w:proofErr w:type="spellStart"/>
      <w:r w:rsidRPr="001E6EC7">
        <w:rPr>
          <w:sz w:val="24"/>
          <w:szCs w:val="24"/>
          <w:lang w:val="ro-RO"/>
        </w:rPr>
        <w:t>precautii</w:t>
      </w:r>
      <w:proofErr w:type="spellEnd"/>
      <w:r w:rsidRPr="001E6EC7">
        <w:rPr>
          <w:sz w:val="24"/>
          <w:szCs w:val="24"/>
          <w:lang w:val="ro-RO"/>
        </w:rPr>
        <w:t xml:space="preserve"> de manevrare si </w:t>
      </w:r>
      <w:proofErr w:type="spellStart"/>
      <w:r w:rsidRPr="001E6EC7">
        <w:rPr>
          <w:sz w:val="24"/>
          <w:szCs w:val="24"/>
          <w:lang w:val="ro-RO"/>
        </w:rPr>
        <w:t>substante</w:t>
      </w:r>
      <w:proofErr w:type="spellEnd"/>
      <w:r w:rsidRPr="001E6EC7">
        <w:rPr>
          <w:sz w:val="24"/>
          <w:szCs w:val="24"/>
          <w:lang w:val="ro-RO"/>
        </w:rPr>
        <w:t xml:space="preserve"> cu care nu pot fi amestecate;</w:t>
      </w:r>
    </w:p>
    <w:p w:rsidR="001D2912" w:rsidRPr="001E6EC7" w:rsidRDefault="001D2912" w:rsidP="00714A5D">
      <w:pPr>
        <w:pStyle w:val="bullett1indent"/>
        <w:numPr>
          <w:ilvl w:val="0"/>
          <w:numId w:val="22"/>
        </w:numPr>
        <w:tabs>
          <w:tab w:val="clear" w:pos="3930"/>
          <w:tab w:val="num" w:pos="720"/>
        </w:tabs>
        <w:spacing w:after="120"/>
        <w:ind w:left="720" w:hanging="720"/>
        <w:jc w:val="both"/>
        <w:rPr>
          <w:sz w:val="24"/>
          <w:szCs w:val="24"/>
          <w:lang w:val="ro-RO"/>
        </w:rPr>
      </w:pPr>
      <w:r w:rsidRPr="001E6EC7">
        <w:rPr>
          <w:sz w:val="24"/>
          <w:szCs w:val="24"/>
          <w:lang w:val="ro-RO"/>
        </w:rPr>
        <w:t xml:space="preserve">in cazul in care </w:t>
      </w:r>
      <w:proofErr w:type="spellStart"/>
      <w:r w:rsidRPr="001E6EC7">
        <w:rPr>
          <w:sz w:val="24"/>
          <w:szCs w:val="24"/>
          <w:lang w:val="ro-RO"/>
        </w:rPr>
        <w:t>deseurile</w:t>
      </w:r>
      <w:proofErr w:type="spellEnd"/>
      <w:r w:rsidRPr="001E6EC7">
        <w:rPr>
          <w:sz w:val="24"/>
          <w:szCs w:val="24"/>
          <w:lang w:val="ro-RO"/>
        </w:rPr>
        <w:t xml:space="preserve"> sunt eliminate direct pe sol, de exemplu </w:t>
      </w:r>
      <w:proofErr w:type="spellStart"/>
      <w:r w:rsidRPr="001E6EC7">
        <w:rPr>
          <w:sz w:val="24"/>
          <w:szCs w:val="24"/>
          <w:lang w:val="ro-RO"/>
        </w:rPr>
        <w:t>imprastierea</w:t>
      </w:r>
      <w:proofErr w:type="spellEnd"/>
      <w:r w:rsidRPr="001E6EC7">
        <w:rPr>
          <w:sz w:val="24"/>
          <w:szCs w:val="24"/>
          <w:lang w:val="ro-RO"/>
        </w:rPr>
        <w:t xml:space="preserve"> </w:t>
      </w:r>
      <w:proofErr w:type="spellStart"/>
      <w:r w:rsidRPr="001E6EC7">
        <w:rPr>
          <w:sz w:val="24"/>
          <w:szCs w:val="24"/>
          <w:lang w:val="ro-RO"/>
        </w:rPr>
        <w:t>namolului</w:t>
      </w:r>
      <w:proofErr w:type="spellEnd"/>
      <w:r w:rsidRPr="001E6EC7">
        <w:rPr>
          <w:sz w:val="24"/>
          <w:szCs w:val="24"/>
          <w:lang w:val="ro-RO"/>
        </w:rPr>
        <w:t xml:space="preserve"> sau un depozit de </w:t>
      </w:r>
      <w:proofErr w:type="spellStart"/>
      <w:r w:rsidRPr="001E6EC7">
        <w:rPr>
          <w:sz w:val="24"/>
          <w:szCs w:val="24"/>
          <w:lang w:val="ro-RO"/>
        </w:rPr>
        <w:t>deseuri</w:t>
      </w:r>
      <w:proofErr w:type="spellEnd"/>
      <w:r w:rsidRPr="001E6EC7">
        <w:rPr>
          <w:sz w:val="24"/>
          <w:szCs w:val="24"/>
          <w:lang w:val="ro-RO"/>
        </w:rPr>
        <w:t xml:space="preserve"> pe amplasament, trebuie stabilit un program de monitorizare care ia in considerare materialele, </w:t>
      </w:r>
      <w:proofErr w:type="spellStart"/>
      <w:r w:rsidRPr="001E6EC7">
        <w:rPr>
          <w:sz w:val="24"/>
          <w:szCs w:val="24"/>
          <w:lang w:val="ro-RO"/>
        </w:rPr>
        <w:t>agentii</w:t>
      </w:r>
      <w:proofErr w:type="spellEnd"/>
      <w:r w:rsidRPr="001E6EC7">
        <w:rPr>
          <w:sz w:val="24"/>
          <w:szCs w:val="24"/>
          <w:lang w:val="ro-RO"/>
        </w:rPr>
        <w:t xml:space="preserve"> </w:t>
      </w:r>
      <w:proofErr w:type="spellStart"/>
      <w:r w:rsidRPr="001E6EC7">
        <w:rPr>
          <w:sz w:val="24"/>
          <w:szCs w:val="24"/>
          <w:lang w:val="ro-RO"/>
        </w:rPr>
        <w:t>potentiali</w:t>
      </w:r>
      <w:proofErr w:type="spellEnd"/>
      <w:r w:rsidRPr="001E6EC7">
        <w:rPr>
          <w:sz w:val="24"/>
          <w:szCs w:val="24"/>
          <w:lang w:val="ro-RO"/>
        </w:rPr>
        <w:t xml:space="preserve"> de contaminare si parcursurile </w:t>
      </w:r>
      <w:proofErr w:type="spellStart"/>
      <w:r w:rsidRPr="001E6EC7">
        <w:rPr>
          <w:sz w:val="24"/>
          <w:szCs w:val="24"/>
          <w:lang w:val="ro-RO"/>
        </w:rPr>
        <w:t>potentiale</w:t>
      </w:r>
      <w:proofErr w:type="spellEnd"/>
      <w:r w:rsidRPr="001E6EC7">
        <w:rPr>
          <w:sz w:val="24"/>
          <w:szCs w:val="24"/>
          <w:lang w:val="ro-RO"/>
        </w:rPr>
        <w:t xml:space="preserve"> din sol in apa subterana, apa de </w:t>
      </w:r>
      <w:proofErr w:type="spellStart"/>
      <w:r w:rsidRPr="001E6EC7">
        <w:rPr>
          <w:sz w:val="24"/>
          <w:szCs w:val="24"/>
          <w:lang w:val="ro-RO"/>
        </w:rPr>
        <w:t>suprafata</w:t>
      </w:r>
      <w:proofErr w:type="spellEnd"/>
      <w:r w:rsidRPr="001E6EC7">
        <w:rPr>
          <w:sz w:val="24"/>
          <w:szCs w:val="24"/>
          <w:lang w:val="ro-RO"/>
        </w:rPr>
        <w:t xml:space="preserve"> sau </w:t>
      </w:r>
      <w:proofErr w:type="spellStart"/>
      <w:r w:rsidRPr="001E6EC7">
        <w:rPr>
          <w:sz w:val="24"/>
          <w:szCs w:val="24"/>
          <w:lang w:val="ro-RO"/>
        </w:rPr>
        <w:t>lantul</w:t>
      </w:r>
      <w:proofErr w:type="spellEnd"/>
      <w:r w:rsidRPr="001E6EC7">
        <w:rPr>
          <w:sz w:val="24"/>
          <w:szCs w:val="24"/>
          <w:lang w:val="ro-RO"/>
        </w:rPr>
        <w:t xml:space="preserve"> trofic.</w:t>
      </w:r>
    </w:p>
    <w:p w:rsidR="00AF33F0" w:rsidRPr="0063046D" w:rsidRDefault="00AF33F0" w:rsidP="00AF33F0">
      <w:pPr>
        <w:autoSpaceDE w:val="0"/>
        <w:autoSpaceDN w:val="0"/>
        <w:adjustRightInd w:val="0"/>
        <w:rPr>
          <w:color w:val="000000"/>
          <w:sz w:val="24"/>
          <w:szCs w:val="24"/>
          <w:lang w:val="ro-RO"/>
        </w:rPr>
      </w:pPr>
      <w:r w:rsidRPr="0063046D">
        <w:rPr>
          <w:color w:val="000000"/>
          <w:sz w:val="24"/>
          <w:szCs w:val="24"/>
          <w:lang w:val="ro-RO"/>
        </w:rPr>
        <w:t xml:space="preserve">Monitorizarea deșeurilor se realizează lunar, pe tipuri de deșeuri generate, in conformitate cu prevederile HG 856/2003 privind evidenta gestiunii deșeurilor și pentru aprobarea listei ce cuprind deșeurile, inclusive deșeurile periculoase. </w:t>
      </w:r>
    </w:p>
    <w:p w:rsidR="00AF33F0" w:rsidRPr="0063046D" w:rsidRDefault="00AF33F0" w:rsidP="00AF33F0">
      <w:pPr>
        <w:autoSpaceDE w:val="0"/>
        <w:autoSpaceDN w:val="0"/>
        <w:adjustRightInd w:val="0"/>
        <w:rPr>
          <w:color w:val="000000"/>
          <w:sz w:val="24"/>
          <w:szCs w:val="24"/>
          <w:lang w:val="es-ES"/>
        </w:rPr>
      </w:pPr>
      <w:proofErr w:type="spellStart"/>
      <w:r w:rsidRPr="0063046D">
        <w:rPr>
          <w:color w:val="000000"/>
          <w:sz w:val="24"/>
          <w:szCs w:val="24"/>
          <w:lang w:val="es-ES"/>
        </w:rPr>
        <w:t>Evidenta</w:t>
      </w:r>
      <w:proofErr w:type="spellEnd"/>
      <w:r w:rsidRPr="0063046D">
        <w:rPr>
          <w:color w:val="000000"/>
          <w:sz w:val="24"/>
          <w:szCs w:val="24"/>
          <w:lang w:val="es-ES"/>
        </w:rPr>
        <w:t xml:space="preserve"> </w:t>
      </w:r>
      <w:proofErr w:type="spellStart"/>
      <w:r w:rsidRPr="0063046D">
        <w:rPr>
          <w:color w:val="000000"/>
          <w:sz w:val="24"/>
          <w:szCs w:val="24"/>
          <w:lang w:val="es-ES"/>
        </w:rPr>
        <w:t>deșeurilor</w:t>
      </w:r>
      <w:proofErr w:type="spellEnd"/>
      <w:r w:rsidRPr="0063046D">
        <w:rPr>
          <w:color w:val="000000"/>
          <w:sz w:val="24"/>
          <w:szCs w:val="24"/>
          <w:lang w:val="es-ES"/>
        </w:rPr>
        <w:t xml:space="preserve"> </w:t>
      </w:r>
      <w:proofErr w:type="spellStart"/>
      <w:r w:rsidRPr="0063046D">
        <w:rPr>
          <w:color w:val="000000"/>
          <w:sz w:val="24"/>
          <w:szCs w:val="24"/>
          <w:lang w:val="es-ES"/>
        </w:rPr>
        <w:t>contine</w:t>
      </w:r>
      <w:proofErr w:type="spellEnd"/>
      <w:r w:rsidRPr="0063046D">
        <w:rPr>
          <w:color w:val="000000"/>
          <w:sz w:val="24"/>
          <w:szCs w:val="24"/>
          <w:lang w:val="es-ES"/>
        </w:rPr>
        <w:t xml:space="preserve"> </w:t>
      </w:r>
      <w:proofErr w:type="spellStart"/>
      <w:r w:rsidRPr="0063046D">
        <w:rPr>
          <w:color w:val="000000"/>
          <w:sz w:val="24"/>
          <w:szCs w:val="24"/>
          <w:lang w:val="es-ES"/>
        </w:rPr>
        <w:t>următoarele</w:t>
      </w:r>
      <w:proofErr w:type="spellEnd"/>
      <w:r w:rsidRPr="0063046D">
        <w:rPr>
          <w:color w:val="000000"/>
          <w:sz w:val="24"/>
          <w:szCs w:val="24"/>
          <w:lang w:val="es-ES"/>
        </w:rPr>
        <w:t xml:space="preserve"> </w:t>
      </w:r>
      <w:proofErr w:type="spellStart"/>
      <w:r w:rsidRPr="0063046D">
        <w:rPr>
          <w:color w:val="000000"/>
          <w:sz w:val="24"/>
          <w:szCs w:val="24"/>
          <w:lang w:val="es-ES"/>
        </w:rPr>
        <w:t>informații</w:t>
      </w:r>
      <w:proofErr w:type="spellEnd"/>
      <w:r w:rsidRPr="0063046D">
        <w:rPr>
          <w:color w:val="000000"/>
          <w:sz w:val="24"/>
          <w:szCs w:val="24"/>
          <w:lang w:val="es-ES"/>
        </w:rPr>
        <w:t xml:space="preserve">: </w:t>
      </w:r>
    </w:p>
    <w:p w:rsidR="00AF33F0" w:rsidRPr="0063046D" w:rsidRDefault="00AF33F0" w:rsidP="00AF33F0">
      <w:pPr>
        <w:autoSpaceDE w:val="0"/>
        <w:autoSpaceDN w:val="0"/>
        <w:adjustRightInd w:val="0"/>
        <w:rPr>
          <w:color w:val="000000"/>
          <w:sz w:val="24"/>
          <w:szCs w:val="24"/>
          <w:lang w:val="es-ES"/>
        </w:rPr>
      </w:pPr>
      <w:r w:rsidRPr="0063046D">
        <w:rPr>
          <w:color w:val="000000"/>
          <w:sz w:val="24"/>
          <w:szCs w:val="24"/>
          <w:lang w:val="es-ES"/>
        </w:rPr>
        <w:t xml:space="preserve">- </w:t>
      </w:r>
      <w:proofErr w:type="spellStart"/>
      <w:r w:rsidRPr="0063046D">
        <w:rPr>
          <w:color w:val="000000"/>
          <w:sz w:val="24"/>
          <w:szCs w:val="24"/>
          <w:lang w:val="es-ES"/>
        </w:rPr>
        <w:t>Tipul</w:t>
      </w:r>
      <w:proofErr w:type="spellEnd"/>
      <w:r w:rsidRPr="0063046D">
        <w:rPr>
          <w:color w:val="000000"/>
          <w:sz w:val="24"/>
          <w:szCs w:val="24"/>
          <w:lang w:val="es-ES"/>
        </w:rPr>
        <w:t xml:space="preserve"> </w:t>
      </w:r>
      <w:proofErr w:type="spellStart"/>
      <w:r w:rsidRPr="0063046D">
        <w:rPr>
          <w:color w:val="000000"/>
          <w:sz w:val="24"/>
          <w:szCs w:val="24"/>
          <w:lang w:val="es-ES"/>
        </w:rPr>
        <w:t>deșeului</w:t>
      </w:r>
      <w:proofErr w:type="spellEnd"/>
      <w:r w:rsidRPr="0063046D">
        <w:rPr>
          <w:color w:val="000000"/>
          <w:sz w:val="24"/>
          <w:szCs w:val="24"/>
          <w:lang w:val="es-ES"/>
        </w:rPr>
        <w:t xml:space="preserve"> </w:t>
      </w:r>
    </w:p>
    <w:p w:rsidR="00AF33F0" w:rsidRPr="0063046D" w:rsidRDefault="00AF33F0" w:rsidP="00AF33F0">
      <w:pPr>
        <w:autoSpaceDE w:val="0"/>
        <w:autoSpaceDN w:val="0"/>
        <w:adjustRightInd w:val="0"/>
        <w:rPr>
          <w:color w:val="000000"/>
          <w:sz w:val="24"/>
          <w:szCs w:val="24"/>
          <w:lang w:val="fr-FR"/>
        </w:rPr>
      </w:pPr>
      <w:r w:rsidRPr="0063046D">
        <w:rPr>
          <w:color w:val="000000"/>
          <w:sz w:val="24"/>
          <w:szCs w:val="24"/>
          <w:lang w:val="fr-FR"/>
        </w:rPr>
        <w:t xml:space="preserve">- </w:t>
      </w:r>
      <w:proofErr w:type="spellStart"/>
      <w:r w:rsidRPr="0063046D">
        <w:rPr>
          <w:color w:val="000000"/>
          <w:sz w:val="24"/>
          <w:szCs w:val="24"/>
          <w:lang w:val="fr-FR"/>
        </w:rPr>
        <w:t>Codul</w:t>
      </w:r>
      <w:proofErr w:type="spellEnd"/>
      <w:r w:rsidRPr="0063046D">
        <w:rPr>
          <w:color w:val="000000"/>
          <w:sz w:val="24"/>
          <w:szCs w:val="24"/>
          <w:lang w:val="fr-FR"/>
        </w:rPr>
        <w:t xml:space="preserve"> </w:t>
      </w:r>
      <w:proofErr w:type="spellStart"/>
      <w:r w:rsidRPr="0063046D">
        <w:rPr>
          <w:color w:val="000000"/>
          <w:sz w:val="24"/>
          <w:szCs w:val="24"/>
          <w:lang w:val="fr-FR"/>
        </w:rPr>
        <w:t>deșeului</w:t>
      </w:r>
      <w:proofErr w:type="spellEnd"/>
      <w:r w:rsidRPr="0063046D">
        <w:rPr>
          <w:color w:val="000000"/>
          <w:sz w:val="24"/>
          <w:szCs w:val="24"/>
          <w:lang w:val="fr-FR"/>
        </w:rPr>
        <w:t xml:space="preserve"> </w:t>
      </w:r>
    </w:p>
    <w:p w:rsidR="00AF33F0" w:rsidRPr="0063046D" w:rsidRDefault="00AF33F0" w:rsidP="00AF33F0">
      <w:pPr>
        <w:autoSpaceDE w:val="0"/>
        <w:autoSpaceDN w:val="0"/>
        <w:adjustRightInd w:val="0"/>
        <w:rPr>
          <w:color w:val="000000"/>
          <w:sz w:val="24"/>
          <w:szCs w:val="24"/>
          <w:lang w:val="fr-FR"/>
        </w:rPr>
      </w:pPr>
      <w:r w:rsidRPr="0063046D">
        <w:rPr>
          <w:color w:val="000000"/>
          <w:sz w:val="24"/>
          <w:szCs w:val="24"/>
          <w:lang w:val="fr-FR"/>
        </w:rPr>
        <w:lastRenderedPageBreak/>
        <w:t xml:space="preserve">- </w:t>
      </w:r>
      <w:proofErr w:type="spellStart"/>
      <w:r w:rsidRPr="0063046D">
        <w:rPr>
          <w:color w:val="000000"/>
          <w:sz w:val="24"/>
          <w:szCs w:val="24"/>
          <w:lang w:val="fr-FR"/>
        </w:rPr>
        <w:t>Instalația</w:t>
      </w:r>
      <w:proofErr w:type="spellEnd"/>
      <w:r w:rsidRPr="0063046D">
        <w:rPr>
          <w:color w:val="000000"/>
          <w:sz w:val="24"/>
          <w:szCs w:val="24"/>
          <w:lang w:val="fr-FR"/>
        </w:rPr>
        <w:t xml:space="preserve"> </w:t>
      </w:r>
      <w:proofErr w:type="spellStart"/>
      <w:r w:rsidRPr="0063046D">
        <w:rPr>
          <w:color w:val="000000"/>
          <w:sz w:val="24"/>
          <w:szCs w:val="24"/>
          <w:lang w:val="fr-FR"/>
        </w:rPr>
        <w:t>producătoare</w:t>
      </w:r>
      <w:proofErr w:type="spellEnd"/>
      <w:r w:rsidRPr="0063046D">
        <w:rPr>
          <w:color w:val="000000"/>
          <w:sz w:val="24"/>
          <w:szCs w:val="24"/>
          <w:lang w:val="fr-FR"/>
        </w:rPr>
        <w:t xml:space="preserve"> </w:t>
      </w:r>
    </w:p>
    <w:p w:rsidR="00AF33F0" w:rsidRPr="0063046D" w:rsidRDefault="00AF33F0" w:rsidP="00AF33F0">
      <w:pPr>
        <w:autoSpaceDE w:val="0"/>
        <w:autoSpaceDN w:val="0"/>
        <w:adjustRightInd w:val="0"/>
        <w:rPr>
          <w:color w:val="000000"/>
          <w:sz w:val="24"/>
          <w:szCs w:val="24"/>
          <w:lang w:val="fr-FR"/>
        </w:rPr>
      </w:pPr>
      <w:r w:rsidRPr="0063046D">
        <w:rPr>
          <w:color w:val="000000"/>
          <w:sz w:val="24"/>
          <w:szCs w:val="24"/>
          <w:lang w:val="fr-FR"/>
        </w:rPr>
        <w:t xml:space="preserve">- </w:t>
      </w:r>
      <w:proofErr w:type="spellStart"/>
      <w:r w:rsidRPr="0063046D">
        <w:rPr>
          <w:color w:val="000000"/>
          <w:sz w:val="24"/>
          <w:szCs w:val="24"/>
          <w:lang w:val="fr-FR"/>
        </w:rPr>
        <w:t>Cantitatea</w:t>
      </w:r>
      <w:proofErr w:type="spellEnd"/>
      <w:r w:rsidRPr="0063046D">
        <w:rPr>
          <w:color w:val="000000"/>
          <w:sz w:val="24"/>
          <w:szCs w:val="24"/>
          <w:lang w:val="fr-FR"/>
        </w:rPr>
        <w:t xml:space="preserve"> </w:t>
      </w:r>
      <w:proofErr w:type="spellStart"/>
      <w:r w:rsidRPr="0063046D">
        <w:rPr>
          <w:color w:val="000000"/>
          <w:sz w:val="24"/>
          <w:szCs w:val="24"/>
          <w:lang w:val="fr-FR"/>
        </w:rPr>
        <w:t>produsă</w:t>
      </w:r>
      <w:proofErr w:type="spellEnd"/>
      <w:r w:rsidRPr="0063046D">
        <w:rPr>
          <w:color w:val="000000"/>
          <w:sz w:val="24"/>
          <w:szCs w:val="24"/>
          <w:lang w:val="fr-FR"/>
        </w:rPr>
        <w:t xml:space="preserve"> </w:t>
      </w:r>
    </w:p>
    <w:p w:rsidR="00AF33F0" w:rsidRPr="0063046D" w:rsidRDefault="00AF33F0" w:rsidP="00AF33F0">
      <w:pPr>
        <w:autoSpaceDE w:val="0"/>
        <w:autoSpaceDN w:val="0"/>
        <w:adjustRightInd w:val="0"/>
        <w:rPr>
          <w:color w:val="000000"/>
          <w:sz w:val="24"/>
          <w:szCs w:val="24"/>
          <w:lang w:val="fr-FR"/>
        </w:rPr>
      </w:pPr>
      <w:r w:rsidRPr="0063046D">
        <w:rPr>
          <w:color w:val="000000"/>
          <w:sz w:val="24"/>
          <w:szCs w:val="24"/>
          <w:lang w:val="fr-FR"/>
        </w:rPr>
        <w:t xml:space="preserve">- Data </w:t>
      </w:r>
      <w:proofErr w:type="spellStart"/>
      <w:r w:rsidRPr="0063046D">
        <w:rPr>
          <w:color w:val="000000"/>
          <w:sz w:val="24"/>
          <w:szCs w:val="24"/>
          <w:lang w:val="fr-FR"/>
        </w:rPr>
        <w:t>evacuării</w:t>
      </w:r>
      <w:proofErr w:type="spellEnd"/>
      <w:r w:rsidRPr="0063046D">
        <w:rPr>
          <w:color w:val="000000"/>
          <w:sz w:val="24"/>
          <w:szCs w:val="24"/>
          <w:lang w:val="fr-FR"/>
        </w:rPr>
        <w:t xml:space="preserve"> </w:t>
      </w:r>
      <w:proofErr w:type="spellStart"/>
      <w:r w:rsidRPr="0063046D">
        <w:rPr>
          <w:color w:val="000000"/>
          <w:sz w:val="24"/>
          <w:szCs w:val="24"/>
          <w:lang w:val="fr-FR"/>
        </w:rPr>
        <w:t>deșeului</w:t>
      </w:r>
      <w:proofErr w:type="spellEnd"/>
      <w:r w:rsidRPr="0063046D">
        <w:rPr>
          <w:color w:val="000000"/>
          <w:sz w:val="24"/>
          <w:szCs w:val="24"/>
          <w:lang w:val="fr-FR"/>
        </w:rPr>
        <w:t xml:space="preserve"> </w:t>
      </w:r>
      <w:proofErr w:type="spellStart"/>
      <w:r w:rsidRPr="0063046D">
        <w:rPr>
          <w:color w:val="000000"/>
          <w:sz w:val="24"/>
          <w:szCs w:val="24"/>
          <w:lang w:val="fr-FR"/>
        </w:rPr>
        <w:t>din</w:t>
      </w:r>
      <w:proofErr w:type="spellEnd"/>
      <w:r w:rsidRPr="0063046D">
        <w:rPr>
          <w:color w:val="000000"/>
          <w:sz w:val="24"/>
          <w:szCs w:val="24"/>
          <w:lang w:val="fr-FR"/>
        </w:rPr>
        <w:t xml:space="preserve"> </w:t>
      </w:r>
      <w:proofErr w:type="spellStart"/>
      <w:r w:rsidRPr="0063046D">
        <w:rPr>
          <w:color w:val="000000"/>
          <w:sz w:val="24"/>
          <w:szCs w:val="24"/>
          <w:lang w:val="fr-FR"/>
        </w:rPr>
        <w:t>instalatie</w:t>
      </w:r>
      <w:proofErr w:type="spellEnd"/>
      <w:r w:rsidRPr="0063046D">
        <w:rPr>
          <w:color w:val="000000"/>
          <w:sz w:val="24"/>
          <w:szCs w:val="24"/>
          <w:lang w:val="fr-FR"/>
        </w:rPr>
        <w:t xml:space="preserve"> </w:t>
      </w:r>
    </w:p>
    <w:p w:rsidR="00AF33F0" w:rsidRPr="0063046D" w:rsidRDefault="00AF33F0" w:rsidP="00AF33F0">
      <w:pPr>
        <w:autoSpaceDE w:val="0"/>
        <w:autoSpaceDN w:val="0"/>
        <w:adjustRightInd w:val="0"/>
        <w:rPr>
          <w:color w:val="000000"/>
          <w:sz w:val="24"/>
          <w:szCs w:val="24"/>
          <w:lang w:val="fr-FR"/>
        </w:rPr>
      </w:pPr>
      <w:r w:rsidRPr="0063046D">
        <w:rPr>
          <w:color w:val="000000"/>
          <w:sz w:val="24"/>
          <w:szCs w:val="24"/>
          <w:lang w:val="fr-FR"/>
        </w:rPr>
        <w:t xml:space="preserve">- </w:t>
      </w:r>
      <w:proofErr w:type="spellStart"/>
      <w:r w:rsidRPr="0063046D">
        <w:rPr>
          <w:color w:val="000000"/>
          <w:sz w:val="24"/>
          <w:szCs w:val="24"/>
          <w:lang w:val="fr-FR"/>
        </w:rPr>
        <w:t>Modul</w:t>
      </w:r>
      <w:proofErr w:type="spellEnd"/>
      <w:r w:rsidRPr="0063046D">
        <w:rPr>
          <w:color w:val="000000"/>
          <w:sz w:val="24"/>
          <w:szCs w:val="24"/>
          <w:lang w:val="fr-FR"/>
        </w:rPr>
        <w:t xml:space="preserve"> de </w:t>
      </w:r>
      <w:proofErr w:type="spellStart"/>
      <w:r w:rsidRPr="0063046D">
        <w:rPr>
          <w:color w:val="000000"/>
          <w:sz w:val="24"/>
          <w:szCs w:val="24"/>
          <w:lang w:val="fr-FR"/>
        </w:rPr>
        <w:t>stocare</w:t>
      </w:r>
      <w:proofErr w:type="spellEnd"/>
      <w:r w:rsidRPr="0063046D">
        <w:rPr>
          <w:color w:val="000000"/>
          <w:sz w:val="24"/>
          <w:szCs w:val="24"/>
          <w:lang w:val="fr-FR"/>
        </w:rPr>
        <w:t xml:space="preserve"> </w:t>
      </w:r>
    </w:p>
    <w:p w:rsidR="00AF33F0" w:rsidRPr="0063046D" w:rsidRDefault="00AF33F0" w:rsidP="00AF33F0">
      <w:pPr>
        <w:autoSpaceDE w:val="0"/>
        <w:autoSpaceDN w:val="0"/>
        <w:adjustRightInd w:val="0"/>
        <w:rPr>
          <w:color w:val="000000"/>
          <w:sz w:val="24"/>
          <w:szCs w:val="24"/>
          <w:lang w:val="fr-FR"/>
        </w:rPr>
      </w:pPr>
      <w:r w:rsidRPr="0063046D">
        <w:rPr>
          <w:color w:val="000000"/>
          <w:sz w:val="24"/>
          <w:szCs w:val="24"/>
          <w:lang w:val="fr-FR"/>
        </w:rPr>
        <w:t xml:space="preserve">- Data </w:t>
      </w:r>
      <w:proofErr w:type="spellStart"/>
      <w:r w:rsidRPr="0063046D">
        <w:rPr>
          <w:color w:val="000000"/>
          <w:sz w:val="24"/>
          <w:szCs w:val="24"/>
          <w:lang w:val="fr-FR"/>
        </w:rPr>
        <w:t>predarii</w:t>
      </w:r>
      <w:proofErr w:type="spellEnd"/>
      <w:r w:rsidRPr="0063046D">
        <w:rPr>
          <w:color w:val="000000"/>
          <w:sz w:val="24"/>
          <w:szCs w:val="24"/>
          <w:lang w:val="fr-FR"/>
        </w:rPr>
        <w:t xml:space="preserve"> </w:t>
      </w:r>
      <w:proofErr w:type="spellStart"/>
      <w:r w:rsidRPr="0063046D">
        <w:rPr>
          <w:color w:val="000000"/>
          <w:sz w:val="24"/>
          <w:szCs w:val="24"/>
          <w:lang w:val="fr-FR"/>
        </w:rPr>
        <w:t>deșeului</w:t>
      </w:r>
      <w:proofErr w:type="spellEnd"/>
      <w:r w:rsidRPr="0063046D">
        <w:rPr>
          <w:color w:val="000000"/>
          <w:sz w:val="24"/>
          <w:szCs w:val="24"/>
          <w:lang w:val="fr-FR"/>
        </w:rPr>
        <w:t xml:space="preserve"> </w:t>
      </w:r>
    </w:p>
    <w:p w:rsidR="00AF33F0" w:rsidRPr="0063046D" w:rsidRDefault="00AF33F0" w:rsidP="00AF33F0">
      <w:pPr>
        <w:autoSpaceDE w:val="0"/>
        <w:autoSpaceDN w:val="0"/>
        <w:adjustRightInd w:val="0"/>
        <w:rPr>
          <w:color w:val="000000"/>
          <w:sz w:val="24"/>
          <w:szCs w:val="24"/>
          <w:lang w:val="fr-FR"/>
        </w:rPr>
      </w:pPr>
      <w:r w:rsidRPr="0063046D">
        <w:rPr>
          <w:color w:val="000000"/>
          <w:sz w:val="24"/>
          <w:szCs w:val="24"/>
          <w:lang w:val="fr-FR"/>
        </w:rPr>
        <w:t xml:space="preserve">- </w:t>
      </w:r>
      <w:proofErr w:type="spellStart"/>
      <w:r w:rsidRPr="0063046D">
        <w:rPr>
          <w:color w:val="000000"/>
          <w:sz w:val="24"/>
          <w:szCs w:val="24"/>
          <w:lang w:val="fr-FR"/>
        </w:rPr>
        <w:t>Cantitatea</w:t>
      </w:r>
      <w:proofErr w:type="spellEnd"/>
      <w:r w:rsidRPr="0063046D">
        <w:rPr>
          <w:color w:val="000000"/>
          <w:sz w:val="24"/>
          <w:szCs w:val="24"/>
          <w:lang w:val="fr-FR"/>
        </w:rPr>
        <w:t xml:space="preserve"> </w:t>
      </w:r>
      <w:proofErr w:type="spellStart"/>
      <w:r w:rsidRPr="0063046D">
        <w:rPr>
          <w:color w:val="000000"/>
          <w:sz w:val="24"/>
          <w:szCs w:val="24"/>
          <w:lang w:val="fr-FR"/>
        </w:rPr>
        <w:t>predată</w:t>
      </w:r>
      <w:proofErr w:type="spellEnd"/>
      <w:r w:rsidRPr="0063046D">
        <w:rPr>
          <w:color w:val="000000"/>
          <w:sz w:val="24"/>
          <w:szCs w:val="24"/>
          <w:lang w:val="fr-FR"/>
        </w:rPr>
        <w:t xml:space="preserve"> </w:t>
      </w:r>
      <w:proofErr w:type="spellStart"/>
      <w:r w:rsidRPr="0063046D">
        <w:rPr>
          <w:color w:val="000000"/>
          <w:sz w:val="24"/>
          <w:szCs w:val="24"/>
          <w:lang w:val="fr-FR"/>
        </w:rPr>
        <w:t>către</w:t>
      </w:r>
      <w:proofErr w:type="spellEnd"/>
      <w:r w:rsidRPr="0063046D">
        <w:rPr>
          <w:color w:val="000000"/>
          <w:sz w:val="24"/>
          <w:szCs w:val="24"/>
          <w:lang w:val="fr-FR"/>
        </w:rPr>
        <w:t xml:space="preserve"> </w:t>
      </w:r>
      <w:proofErr w:type="spellStart"/>
      <w:r w:rsidRPr="0063046D">
        <w:rPr>
          <w:color w:val="000000"/>
          <w:sz w:val="24"/>
          <w:szCs w:val="24"/>
          <w:lang w:val="fr-FR"/>
        </w:rPr>
        <w:t>transportator</w:t>
      </w:r>
      <w:proofErr w:type="spellEnd"/>
      <w:r w:rsidRPr="0063046D">
        <w:rPr>
          <w:color w:val="000000"/>
          <w:sz w:val="24"/>
          <w:szCs w:val="24"/>
          <w:lang w:val="fr-FR"/>
        </w:rPr>
        <w:t xml:space="preserve"> </w:t>
      </w:r>
    </w:p>
    <w:p w:rsidR="00AF33F0" w:rsidRPr="0063046D" w:rsidRDefault="00AF33F0" w:rsidP="00AF33F0">
      <w:pPr>
        <w:autoSpaceDE w:val="0"/>
        <w:autoSpaceDN w:val="0"/>
        <w:adjustRightInd w:val="0"/>
        <w:rPr>
          <w:color w:val="000000"/>
          <w:sz w:val="24"/>
          <w:szCs w:val="24"/>
          <w:lang w:val="fr-FR"/>
        </w:rPr>
      </w:pPr>
      <w:r w:rsidRPr="0063046D">
        <w:rPr>
          <w:color w:val="000000"/>
          <w:sz w:val="24"/>
          <w:szCs w:val="24"/>
          <w:lang w:val="fr-FR"/>
        </w:rPr>
        <w:t xml:space="preserve">- Date </w:t>
      </w:r>
      <w:proofErr w:type="spellStart"/>
      <w:r w:rsidRPr="0063046D">
        <w:rPr>
          <w:color w:val="000000"/>
          <w:sz w:val="24"/>
          <w:szCs w:val="24"/>
          <w:lang w:val="fr-FR"/>
        </w:rPr>
        <w:t>privind</w:t>
      </w:r>
      <w:proofErr w:type="spellEnd"/>
      <w:r w:rsidRPr="0063046D">
        <w:rPr>
          <w:color w:val="000000"/>
          <w:sz w:val="24"/>
          <w:szCs w:val="24"/>
          <w:lang w:val="fr-FR"/>
        </w:rPr>
        <w:t xml:space="preserve"> </w:t>
      </w:r>
      <w:proofErr w:type="spellStart"/>
      <w:r w:rsidRPr="0063046D">
        <w:rPr>
          <w:color w:val="000000"/>
          <w:sz w:val="24"/>
          <w:szCs w:val="24"/>
          <w:lang w:val="fr-FR"/>
        </w:rPr>
        <w:t>expeditiile</w:t>
      </w:r>
      <w:proofErr w:type="spellEnd"/>
      <w:r w:rsidRPr="0063046D">
        <w:rPr>
          <w:color w:val="000000"/>
          <w:sz w:val="24"/>
          <w:szCs w:val="24"/>
          <w:lang w:val="fr-FR"/>
        </w:rPr>
        <w:t xml:space="preserve"> </w:t>
      </w:r>
    </w:p>
    <w:p w:rsidR="00AF33F0" w:rsidRPr="0063046D" w:rsidRDefault="00AF33F0" w:rsidP="00AF33F0">
      <w:pPr>
        <w:rPr>
          <w:color w:val="000000"/>
          <w:sz w:val="24"/>
          <w:szCs w:val="24"/>
          <w:lang w:val="fr-FR"/>
        </w:rPr>
      </w:pPr>
      <w:r w:rsidRPr="0063046D">
        <w:rPr>
          <w:color w:val="000000"/>
          <w:sz w:val="24"/>
          <w:szCs w:val="24"/>
          <w:lang w:val="fr-FR"/>
        </w:rPr>
        <w:t xml:space="preserve">- Date </w:t>
      </w:r>
      <w:proofErr w:type="spellStart"/>
      <w:r w:rsidRPr="0063046D">
        <w:rPr>
          <w:color w:val="000000"/>
          <w:sz w:val="24"/>
          <w:szCs w:val="24"/>
          <w:lang w:val="fr-FR"/>
        </w:rPr>
        <w:t>privind</w:t>
      </w:r>
      <w:proofErr w:type="spellEnd"/>
      <w:r w:rsidRPr="0063046D">
        <w:rPr>
          <w:color w:val="000000"/>
          <w:sz w:val="24"/>
          <w:szCs w:val="24"/>
          <w:lang w:val="fr-FR"/>
        </w:rPr>
        <w:t xml:space="preserve"> </w:t>
      </w:r>
      <w:proofErr w:type="spellStart"/>
      <w:r w:rsidRPr="0063046D">
        <w:rPr>
          <w:color w:val="000000"/>
          <w:sz w:val="24"/>
          <w:szCs w:val="24"/>
          <w:lang w:val="fr-FR"/>
        </w:rPr>
        <w:t>orice</w:t>
      </w:r>
      <w:proofErr w:type="spellEnd"/>
      <w:r w:rsidRPr="0063046D">
        <w:rPr>
          <w:color w:val="000000"/>
          <w:sz w:val="24"/>
          <w:szCs w:val="24"/>
          <w:lang w:val="fr-FR"/>
        </w:rPr>
        <w:t xml:space="preserve"> </w:t>
      </w:r>
      <w:proofErr w:type="spellStart"/>
      <w:r w:rsidRPr="0063046D">
        <w:rPr>
          <w:color w:val="000000"/>
          <w:sz w:val="24"/>
          <w:szCs w:val="24"/>
          <w:lang w:val="fr-FR"/>
        </w:rPr>
        <w:t>amestecare</w:t>
      </w:r>
      <w:proofErr w:type="spellEnd"/>
      <w:r w:rsidRPr="0063046D">
        <w:rPr>
          <w:color w:val="000000"/>
          <w:sz w:val="24"/>
          <w:szCs w:val="24"/>
          <w:lang w:val="fr-FR"/>
        </w:rPr>
        <w:t xml:space="preserve"> a </w:t>
      </w:r>
      <w:proofErr w:type="spellStart"/>
      <w:r w:rsidRPr="0063046D">
        <w:rPr>
          <w:color w:val="000000"/>
          <w:sz w:val="24"/>
          <w:szCs w:val="24"/>
          <w:lang w:val="fr-FR"/>
        </w:rPr>
        <w:t>deșeurilor</w:t>
      </w:r>
      <w:proofErr w:type="spellEnd"/>
    </w:p>
    <w:p w:rsidR="00AF33F0" w:rsidRPr="0063046D" w:rsidRDefault="00AF33F0" w:rsidP="00AF33F0">
      <w:pPr>
        <w:autoSpaceDE w:val="0"/>
        <w:autoSpaceDN w:val="0"/>
        <w:adjustRightInd w:val="0"/>
        <w:ind w:left="0"/>
        <w:rPr>
          <w:color w:val="000000"/>
          <w:sz w:val="24"/>
          <w:szCs w:val="24"/>
          <w:lang w:val="es-ES"/>
        </w:rPr>
      </w:pPr>
      <w:r w:rsidRPr="0063046D">
        <w:rPr>
          <w:color w:val="000000"/>
          <w:sz w:val="24"/>
          <w:szCs w:val="24"/>
          <w:lang w:val="es-ES"/>
        </w:rPr>
        <w:t xml:space="preserve">Se </w:t>
      </w:r>
      <w:proofErr w:type="spellStart"/>
      <w:r w:rsidRPr="0063046D">
        <w:rPr>
          <w:color w:val="000000"/>
          <w:sz w:val="24"/>
          <w:szCs w:val="24"/>
          <w:lang w:val="es-ES"/>
        </w:rPr>
        <w:t>vor</w:t>
      </w:r>
      <w:proofErr w:type="spellEnd"/>
      <w:r w:rsidRPr="0063046D">
        <w:rPr>
          <w:color w:val="000000"/>
          <w:sz w:val="24"/>
          <w:szCs w:val="24"/>
          <w:lang w:val="es-ES"/>
        </w:rPr>
        <w:t xml:space="preserve"> respecta </w:t>
      </w:r>
      <w:proofErr w:type="spellStart"/>
      <w:r w:rsidRPr="0063046D">
        <w:rPr>
          <w:color w:val="000000"/>
          <w:sz w:val="24"/>
          <w:szCs w:val="24"/>
          <w:lang w:val="es-ES"/>
        </w:rPr>
        <w:t>prevederile</w:t>
      </w:r>
      <w:proofErr w:type="spellEnd"/>
      <w:r w:rsidRPr="0063046D">
        <w:rPr>
          <w:color w:val="000000"/>
          <w:sz w:val="24"/>
          <w:szCs w:val="24"/>
          <w:lang w:val="es-ES"/>
        </w:rPr>
        <w:t xml:space="preserve"> </w:t>
      </w:r>
      <w:proofErr w:type="spellStart"/>
      <w:r w:rsidRPr="0063046D">
        <w:rPr>
          <w:color w:val="000000"/>
          <w:sz w:val="24"/>
          <w:szCs w:val="24"/>
          <w:lang w:val="es-ES"/>
        </w:rPr>
        <w:t>Legea</w:t>
      </w:r>
      <w:proofErr w:type="spellEnd"/>
      <w:r w:rsidRPr="0063046D">
        <w:rPr>
          <w:color w:val="000000"/>
          <w:sz w:val="24"/>
          <w:szCs w:val="24"/>
          <w:lang w:val="es-ES"/>
        </w:rPr>
        <w:t xml:space="preserve"> 211/2011 </w:t>
      </w:r>
      <w:proofErr w:type="spellStart"/>
      <w:r w:rsidRPr="0063046D">
        <w:rPr>
          <w:color w:val="000000"/>
          <w:sz w:val="24"/>
          <w:szCs w:val="24"/>
          <w:lang w:val="es-ES"/>
        </w:rPr>
        <w:t>privind</w:t>
      </w:r>
      <w:proofErr w:type="spellEnd"/>
      <w:r w:rsidRPr="0063046D">
        <w:rPr>
          <w:color w:val="000000"/>
          <w:sz w:val="24"/>
          <w:szCs w:val="24"/>
          <w:lang w:val="es-ES"/>
        </w:rPr>
        <w:t xml:space="preserve"> </w:t>
      </w:r>
      <w:proofErr w:type="spellStart"/>
      <w:r w:rsidRPr="0063046D">
        <w:rPr>
          <w:color w:val="000000"/>
          <w:sz w:val="24"/>
          <w:szCs w:val="24"/>
          <w:lang w:val="es-ES"/>
        </w:rPr>
        <w:t>regimul</w:t>
      </w:r>
      <w:proofErr w:type="spellEnd"/>
      <w:r w:rsidRPr="0063046D">
        <w:rPr>
          <w:color w:val="000000"/>
          <w:sz w:val="24"/>
          <w:szCs w:val="24"/>
          <w:lang w:val="es-ES"/>
        </w:rPr>
        <w:t xml:space="preserve"> </w:t>
      </w:r>
      <w:proofErr w:type="spellStart"/>
      <w:r w:rsidRPr="0063046D">
        <w:rPr>
          <w:color w:val="000000"/>
          <w:sz w:val="24"/>
          <w:szCs w:val="24"/>
          <w:lang w:val="es-ES"/>
        </w:rPr>
        <w:t>deseurilor</w:t>
      </w:r>
      <w:proofErr w:type="spellEnd"/>
      <w:r w:rsidRPr="0063046D">
        <w:rPr>
          <w:color w:val="000000"/>
          <w:sz w:val="24"/>
          <w:szCs w:val="24"/>
          <w:lang w:val="es-ES"/>
        </w:rPr>
        <w:t xml:space="preserve">, </w:t>
      </w:r>
      <w:proofErr w:type="spellStart"/>
      <w:r w:rsidRPr="0063046D">
        <w:rPr>
          <w:color w:val="000000"/>
          <w:sz w:val="24"/>
          <w:szCs w:val="24"/>
          <w:lang w:val="es-ES"/>
        </w:rPr>
        <w:t>modificată</w:t>
      </w:r>
      <w:proofErr w:type="spellEnd"/>
      <w:r w:rsidRPr="0063046D">
        <w:rPr>
          <w:color w:val="000000"/>
          <w:sz w:val="24"/>
          <w:szCs w:val="24"/>
          <w:lang w:val="es-ES"/>
        </w:rPr>
        <w:t xml:space="preserve">. </w:t>
      </w:r>
    </w:p>
    <w:p w:rsidR="00AF33F0" w:rsidRPr="0063046D" w:rsidRDefault="00AF33F0" w:rsidP="00AF33F0">
      <w:pPr>
        <w:autoSpaceDE w:val="0"/>
        <w:autoSpaceDN w:val="0"/>
        <w:adjustRightInd w:val="0"/>
        <w:ind w:left="0"/>
        <w:rPr>
          <w:color w:val="000000"/>
          <w:sz w:val="24"/>
          <w:szCs w:val="24"/>
          <w:lang w:val="fr-FR"/>
        </w:rPr>
      </w:pPr>
      <w:r w:rsidRPr="0063046D">
        <w:rPr>
          <w:color w:val="000000"/>
          <w:sz w:val="24"/>
          <w:szCs w:val="24"/>
          <w:lang w:val="fr-FR"/>
        </w:rPr>
        <w:t xml:space="preserve">Se </w:t>
      </w:r>
      <w:proofErr w:type="spellStart"/>
      <w:r w:rsidRPr="0063046D">
        <w:rPr>
          <w:color w:val="000000"/>
          <w:sz w:val="24"/>
          <w:szCs w:val="24"/>
          <w:lang w:val="fr-FR"/>
        </w:rPr>
        <w:t>păstrează</w:t>
      </w:r>
      <w:proofErr w:type="spellEnd"/>
      <w:r w:rsidRPr="0063046D">
        <w:rPr>
          <w:color w:val="000000"/>
          <w:sz w:val="24"/>
          <w:szCs w:val="24"/>
          <w:lang w:val="fr-FR"/>
        </w:rPr>
        <w:t xml:space="preserve"> </w:t>
      </w:r>
      <w:proofErr w:type="spellStart"/>
      <w:r w:rsidRPr="0063046D">
        <w:rPr>
          <w:color w:val="000000"/>
          <w:sz w:val="24"/>
          <w:szCs w:val="24"/>
          <w:lang w:val="fr-FR"/>
        </w:rPr>
        <w:t>înregistrări</w:t>
      </w:r>
      <w:proofErr w:type="spellEnd"/>
      <w:r w:rsidRPr="0063046D">
        <w:rPr>
          <w:color w:val="000000"/>
          <w:sz w:val="24"/>
          <w:szCs w:val="24"/>
          <w:lang w:val="fr-FR"/>
        </w:rPr>
        <w:t xml:space="preserve"> </w:t>
      </w:r>
      <w:proofErr w:type="spellStart"/>
      <w:r w:rsidRPr="0063046D">
        <w:rPr>
          <w:color w:val="000000"/>
          <w:sz w:val="24"/>
          <w:szCs w:val="24"/>
          <w:lang w:val="fr-FR"/>
        </w:rPr>
        <w:t>privind</w:t>
      </w:r>
      <w:proofErr w:type="spellEnd"/>
      <w:r w:rsidRPr="0063046D">
        <w:rPr>
          <w:color w:val="000000"/>
          <w:sz w:val="24"/>
          <w:szCs w:val="24"/>
          <w:lang w:val="fr-FR"/>
        </w:rPr>
        <w:t xml:space="preserve"> </w:t>
      </w:r>
      <w:proofErr w:type="spellStart"/>
      <w:r w:rsidRPr="0063046D">
        <w:rPr>
          <w:color w:val="000000"/>
          <w:sz w:val="24"/>
          <w:szCs w:val="24"/>
          <w:lang w:val="fr-FR"/>
        </w:rPr>
        <w:t>transporturile</w:t>
      </w:r>
      <w:proofErr w:type="spellEnd"/>
      <w:r w:rsidRPr="0063046D">
        <w:rPr>
          <w:color w:val="000000"/>
          <w:sz w:val="24"/>
          <w:szCs w:val="24"/>
          <w:lang w:val="fr-FR"/>
        </w:rPr>
        <w:t xml:space="preserve"> de </w:t>
      </w:r>
      <w:proofErr w:type="spellStart"/>
      <w:r w:rsidRPr="0063046D">
        <w:rPr>
          <w:color w:val="000000"/>
          <w:sz w:val="24"/>
          <w:szCs w:val="24"/>
          <w:lang w:val="fr-FR"/>
        </w:rPr>
        <w:t>deșeuri</w:t>
      </w:r>
      <w:proofErr w:type="spellEnd"/>
      <w:r w:rsidRPr="0063046D">
        <w:rPr>
          <w:color w:val="000000"/>
          <w:sz w:val="24"/>
          <w:szCs w:val="24"/>
          <w:lang w:val="fr-FR"/>
        </w:rPr>
        <w:t xml:space="preserve">. </w:t>
      </w:r>
    </w:p>
    <w:p w:rsidR="00AF33F0" w:rsidRPr="0063046D" w:rsidRDefault="00AF33F0" w:rsidP="00AF33F0">
      <w:pPr>
        <w:autoSpaceDE w:val="0"/>
        <w:autoSpaceDN w:val="0"/>
        <w:adjustRightInd w:val="0"/>
        <w:ind w:left="0"/>
        <w:rPr>
          <w:color w:val="000000"/>
          <w:sz w:val="24"/>
          <w:szCs w:val="24"/>
          <w:lang w:val="fr-FR"/>
        </w:rPr>
      </w:pPr>
      <w:proofErr w:type="spellStart"/>
      <w:r w:rsidRPr="0063046D">
        <w:rPr>
          <w:color w:val="000000"/>
          <w:sz w:val="24"/>
          <w:szCs w:val="24"/>
          <w:lang w:val="fr-FR"/>
        </w:rPr>
        <w:t>Transportul</w:t>
      </w:r>
      <w:proofErr w:type="spellEnd"/>
      <w:r w:rsidRPr="0063046D">
        <w:rPr>
          <w:color w:val="000000"/>
          <w:sz w:val="24"/>
          <w:szCs w:val="24"/>
          <w:lang w:val="fr-FR"/>
        </w:rPr>
        <w:t xml:space="preserve"> </w:t>
      </w:r>
      <w:proofErr w:type="spellStart"/>
      <w:r w:rsidRPr="0063046D">
        <w:rPr>
          <w:color w:val="000000"/>
          <w:sz w:val="24"/>
          <w:szCs w:val="24"/>
          <w:lang w:val="fr-FR"/>
        </w:rPr>
        <w:t>deșeurilor</w:t>
      </w:r>
      <w:proofErr w:type="spellEnd"/>
      <w:r w:rsidRPr="0063046D">
        <w:rPr>
          <w:color w:val="000000"/>
          <w:sz w:val="24"/>
          <w:szCs w:val="24"/>
          <w:lang w:val="fr-FR"/>
        </w:rPr>
        <w:t xml:space="preserve"> se face in </w:t>
      </w:r>
      <w:proofErr w:type="spellStart"/>
      <w:r w:rsidRPr="0063046D">
        <w:rPr>
          <w:color w:val="000000"/>
          <w:sz w:val="24"/>
          <w:szCs w:val="24"/>
          <w:lang w:val="fr-FR"/>
        </w:rPr>
        <w:t>conformitate</w:t>
      </w:r>
      <w:proofErr w:type="spellEnd"/>
      <w:r w:rsidRPr="0063046D">
        <w:rPr>
          <w:color w:val="000000"/>
          <w:sz w:val="24"/>
          <w:szCs w:val="24"/>
          <w:lang w:val="fr-FR"/>
        </w:rPr>
        <w:t xml:space="preserve"> </w:t>
      </w:r>
      <w:proofErr w:type="spellStart"/>
      <w:r w:rsidRPr="0063046D">
        <w:rPr>
          <w:color w:val="000000"/>
          <w:sz w:val="24"/>
          <w:szCs w:val="24"/>
          <w:lang w:val="fr-FR"/>
        </w:rPr>
        <w:t>cu</w:t>
      </w:r>
      <w:proofErr w:type="spellEnd"/>
      <w:r w:rsidRPr="0063046D">
        <w:rPr>
          <w:color w:val="000000"/>
          <w:sz w:val="24"/>
          <w:szCs w:val="24"/>
          <w:lang w:val="fr-FR"/>
        </w:rPr>
        <w:t xml:space="preserve"> HG 1061/2008 </w:t>
      </w:r>
      <w:proofErr w:type="spellStart"/>
      <w:r w:rsidRPr="0063046D">
        <w:rPr>
          <w:color w:val="000000"/>
          <w:sz w:val="24"/>
          <w:szCs w:val="24"/>
          <w:lang w:val="fr-FR"/>
        </w:rPr>
        <w:t>privind</w:t>
      </w:r>
      <w:proofErr w:type="spellEnd"/>
      <w:r w:rsidRPr="0063046D">
        <w:rPr>
          <w:color w:val="000000"/>
          <w:sz w:val="24"/>
          <w:szCs w:val="24"/>
          <w:lang w:val="fr-FR"/>
        </w:rPr>
        <w:t xml:space="preserve"> </w:t>
      </w:r>
      <w:proofErr w:type="spellStart"/>
      <w:r w:rsidRPr="0063046D">
        <w:rPr>
          <w:color w:val="000000"/>
          <w:sz w:val="24"/>
          <w:szCs w:val="24"/>
          <w:lang w:val="fr-FR"/>
        </w:rPr>
        <w:t>transportul</w:t>
      </w:r>
      <w:proofErr w:type="spellEnd"/>
      <w:r w:rsidRPr="0063046D">
        <w:rPr>
          <w:color w:val="000000"/>
          <w:sz w:val="24"/>
          <w:szCs w:val="24"/>
          <w:lang w:val="fr-FR"/>
        </w:rPr>
        <w:t xml:space="preserve"> </w:t>
      </w:r>
      <w:proofErr w:type="spellStart"/>
      <w:r w:rsidRPr="0063046D">
        <w:rPr>
          <w:color w:val="000000"/>
          <w:sz w:val="24"/>
          <w:szCs w:val="24"/>
          <w:lang w:val="fr-FR"/>
        </w:rPr>
        <w:t>deșeurilor</w:t>
      </w:r>
      <w:proofErr w:type="spellEnd"/>
      <w:r w:rsidRPr="0063046D">
        <w:rPr>
          <w:color w:val="000000"/>
          <w:sz w:val="24"/>
          <w:szCs w:val="24"/>
          <w:lang w:val="fr-FR"/>
        </w:rPr>
        <w:t xml:space="preserve"> </w:t>
      </w:r>
      <w:proofErr w:type="spellStart"/>
      <w:r w:rsidRPr="0063046D">
        <w:rPr>
          <w:color w:val="000000"/>
          <w:sz w:val="24"/>
          <w:szCs w:val="24"/>
          <w:lang w:val="fr-FR"/>
        </w:rPr>
        <w:t>pe</w:t>
      </w:r>
      <w:proofErr w:type="spellEnd"/>
      <w:r w:rsidRPr="0063046D">
        <w:rPr>
          <w:color w:val="000000"/>
          <w:sz w:val="24"/>
          <w:szCs w:val="24"/>
          <w:lang w:val="fr-FR"/>
        </w:rPr>
        <w:t xml:space="preserve"> </w:t>
      </w:r>
      <w:proofErr w:type="spellStart"/>
      <w:r w:rsidRPr="0063046D">
        <w:rPr>
          <w:color w:val="000000"/>
          <w:sz w:val="24"/>
          <w:szCs w:val="24"/>
          <w:lang w:val="fr-FR"/>
        </w:rPr>
        <w:t>teritoriul</w:t>
      </w:r>
      <w:proofErr w:type="spellEnd"/>
      <w:r w:rsidRPr="0063046D">
        <w:rPr>
          <w:color w:val="000000"/>
          <w:sz w:val="24"/>
          <w:szCs w:val="24"/>
          <w:lang w:val="fr-FR"/>
        </w:rPr>
        <w:t xml:space="preserve"> </w:t>
      </w:r>
      <w:proofErr w:type="spellStart"/>
      <w:r w:rsidRPr="0063046D">
        <w:rPr>
          <w:color w:val="000000"/>
          <w:sz w:val="24"/>
          <w:szCs w:val="24"/>
          <w:lang w:val="fr-FR"/>
        </w:rPr>
        <w:t>României</w:t>
      </w:r>
      <w:proofErr w:type="spellEnd"/>
      <w:r w:rsidRPr="0063046D">
        <w:rPr>
          <w:color w:val="000000"/>
          <w:sz w:val="24"/>
          <w:szCs w:val="24"/>
          <w:lang w:val="fr-FR"/>
        </w:rPr>
        <w:t xml:space="preserve">. </w:t>
      </w:r>
    </w:p>
    <w:p w:rsidR="00AF33F0" w:rsidRPr="001E6EC7" w:rsidRDefault="00AF33F0" w:rsidP="00AF33F0">
      <w:pPr>
        <w:ind w:left="0"/>
        <w:rPr>
          <w:sz w:val="24"/>
          <w:szCs w:val="24"/>
          <w:lang w:val="ro-RO"/>
        </w:rPr>
      </w:pPr>
      <w:proofErr w:type="spellStart"/>
      <w:r w:rsidRPr="0063046D">
        <w:rPr>
          <w:color w:val="000000"/>
          <w:sz w:val="24"/>
          <w:szCs w:val="24"/>
          <w:lang w:val="fr-FR"/>
        </w:rPr>
        <w:t>Gestiunea</w:t>
      </w:r>
      <w:proofErr w:type="spellEnd"/>
      <w:r w:rsidRPr="0063046D">
        <w:rPr>
          <w:color w:val="000000"/>
          <w:sz w:val="24"/>
          <w:szCs w:val="24"/>
          <w:lang w:val="fr-FR"/>
        </w:rPr>
        <w:t xml:space="preserve"> </w:t>
      </w:r>
      <w:proofErr w:type="spellStart"/>
      <w:r w:rsidRPr="0063046D">
        <w:rPr>
          <w:color w:val="000000"/>
          <w:sz w:val="24"/>
          <w:szCs w:val="24"/>
          <w:lang w:val="fr-FR"/>
        </w:rPr>
        <w:t>ambalajelor</w:t>
      </w:r>
      <w:proofErr w:type="spellEnd"/>
      <w:r w:rsidRPr="0063046D">
        <w:rPr>
          <w:color w:val="000000"/>
          <w:sz w:val="24"/>
          <w:szCs w:val="24"/>
          <w:lang w:val="fr-FR"/>
        </w:rPr>
        <w:t xml:space="preserve"> </w:t>
      </w:r>
      <w:proofErr w:type="spellStart"/>
      <w:r w:rsidRPr="0063046D">
        <w:rPr>
          <w:color w:val="000000"/>
          <w:sz w:val="24"/>
          <w:szCs w:val="24"/>
          <w:lang w:val="fr-FR"/>
        </w:rPr>
        <w:t>și</w:t>
      </w:r>
      <w:proofErr w:type="spellEnd"/>
      <w:r w:rsidRPr="0063046D">
        <w:rPr>
          <w:color w:val="000000"/>
          <w:sz w:val="24"/>
          <w:szCs w:val="24"/>
          <w:lang w:val="fr-FR"/>
        </w:rPr>
        <w:t xml:space="preserve"> a </w:t>
      </w:r>
      <w:proofErr w:type="spellStart"/>
      <w:r w:rsidRPr="0063046D">
        <w:rPr>
          <w:color w:val="000000"/>
          <w:sz w:val="24"/>
          <w:szCs w:val="24"/>
          <w:lang w:val="fr-FR"/>
        </w:rPr>
        <w:t>deșeurilor</w:t>
      </w:r>
      <w:proofErr w:type="spellEnd"/>
      <w:r w:rsidRPr="0063046D">
        <w:rPr>
          <w:color w:val="000000"/>
          <w:sz w:val="24"/>
          <w:szCs w:val="24"/>
          <w:lang w:val="fr-FR"/>
        </w:rPr>
        <w:t xml:space="preserve"> de </w:t>
      </w:r>
      <w:proofErr w:type="spellStart"/>
      <w:r w:rsidRPr="0063046D">
        <w:rPr>
          <w:color w:val="000000"/>
          <w:sz w:val="24"/>
          <w:szCs w:val="24"/>
          <w:lang w:val="fr-FR"/>
        </w:rPr>
        <w:t>ambalaje</w:t>
      </w:r>
      <w:proofErr w:type="spellEnd"/>
      <w:r w:rsidRPr="0063046D">
        <w:rPr>
          <w:color w:val="000000"/>
          <w:sz w:val="24"/>
          <w:szCs w:val="24"/>
          <w:lang w:val="fr-FR"/>
        </w:rPr>
        <w:t xml:space="preserve"> se face </w:t>
      </w:r>
      <w:proofErr w:type="spellStart"/>
      <w:r w:rsidRPr="0063046D">
        <w:rPr>
          <w:color w:val="000000"/>
          <w:sz w:val="24"/>
          <w:szCs w:val="24"/>
          <w:lang w:val="fr-FR"/>
        </w:rPr>
        <w:t>conform</w:t>
      </w:r>
      <w:proofErr w:type="spellEnd"/>
      <w:r w:rsidRPr="0063046D">
        <w:rPr>
          <w:color w:val="000000"/>
          <w:sz w:val="24"/>
          <w:szCs w:val="24"/>
          <w:lang w:val="fr-FR"/>
        </w:rPr>
        <w:t xml:space="preserve"> </w:t>
      </w:r>
      <w:proofErr w:type="spellStart"/>
      <w:r w:rsidRPr="0063046D">
        <w:rPr>
          <w:color w:val="000000"/>
          <w:sz w:val="24"/>
          <w:szCs w:val="24"/>
          <w:lang w:val="fr-FR"/>
        </w:rPr>
        <w:t>prevederilor</w:t>
      </w:r>
      <w:proofErr w:type="spellEnd"/>
      <w:r w:rsidRPr="0063046D">
        <w:rPr>
          <w:color w:val="000000"/>
          <w:sz w:val="24"/>
          <w:szCs w:val="24"/>
          <w:lang w:val="fr-FR"/>
        </w:rPr>
        <w:t xml:space="preserve"> </w:t>
      </w:r>
      <w:proofErr w:type="spellStart"/>
      <w:r w:rsidRPr="0063046D">
        <w:rPr>
          <w:color w:val="000000"/>
          <w:sz w:val="24"/>
          <w:szCs w:val="24"/>
          <w:lang w:val="fr-FR"/>
        </w:rPr>
        <w:t>Legii</w:t>
      </w:r>
      <w:proofErr w:type="spellEnd"/>
      <w:r w:rsidRPr="0063046D">
        <w:rPr>
          <w:color w:val="000000"/>
          <w:sz w:val="24"/>
          <w:szCs w:val="24"/>
          <w:lang w:val="fr-FR"/>
        </w:rPr>
        <w:t xml:space="preserve"> nr. 249/2015 </w:t>
      </w:r>
      <w:proofErr w:type="spellStart"/>
      <w:r w:rsidRPr="0063046D">
        <w:rPr>
          <w:color w:val="000000"/>
          <w:sz w:val="24"/>
          <w:szCs w:val="24"/>
          <w:lang w:val="fr-FR"/>
        </w:rPr>
        <w:t>privind</w:t>
      </w:r>
      <w:proofErr w:type="spellEnd"/>
      <w:r w:rsidRPr="0063046D">
        <w:rPr>
          <w:color w:val="000000"/>
          <w:sz w:val="24"/>
          <w:szCs w:val="24"/>
          <w:lang w:val="fr-FR"/>
        </w:rPr>
        <w:t xml:space="preserve"> </w:t>
      </w:r>
      <w:proofErr w:type="spellStart"/>
      <w:r w:rsidRPr="0063046D">
        <w:rPr>
          <w:color w:val="000000"/>
          <w:sz w:val="24"/>
          <w:szCs w:val="24"/>
          <w:lang w:val="fr-FR"/>
        </w:rPr>
        <w:t>gestionarea</w:t>
      </w:r>
      <w:proofErr w:type="spellEnd"/>
      <w:r w:rsidRPr="0063046D">
        <w:rPr>
          <w:color w:val="000000"/>
          <w:sz w:val="24"/>
          <w:szCs w:val="24"/>
          <w:lang w:val="fr-FR"/>
        </w:rPr>
        <w:t xml:space="preserve"> </w:t>
      </w:r>
      <w:proofErr w:type="spellStart"/>
      <w:r w:rsidRPr="0063046D">
        <w:rPr>
          <w:color w:val="000000"/>
          <w:sz w:val="24"/>
          <w:szCs w:val="24"/>
          <w:lang w:val="fr-FR"/>
        </w:rPr>
        <w:t>ambalajelor</w:t>
      </w:r>
      <w:proofErr w:type="spellEnd"/>
      <w:r w:rsidRPr="0063046D">
        <w:rPr>
          <w:color w:val="000000"/>
          <w:sz w:val="24"/>
          <w:szCs w:val="24"/>
          <w:lang w:val="fr-FR"/>
        </w:rPr>
        <w:t xml:space="preserve"> </w:t>
      </w:r>
      <w:proofErr w:type="spellStart"/>
      <w:r w:rsidRPr="0063046D">
        <w:rPr>
          <w:color w:val="000000"/>
          <w:sz w:val="24"/>
          <w:szCs w:val="24"/>
          <w:lang w:val="fr-FR"/>
        </w:rPr>
        <w:t>şi</w:t>
      </w:r>
      <w:proofErr w:type="spellEnd"/>
      <w:r w:rsidRPr="0063046D">
        <w:rPr>
          <w:color w:val="000000"/>
          <w:sz w:val="24"/>
          <w:szCs w:val="24"/>
          <w:lang w:val="fr-FR"/>
        </w:rPr>
        <w:t xml:space="preserve"> a </w:t>
      </w:r>
      <w:proofErr w:type="spellStart"/>
      <w:r w:rsidRPr="0063046D">
        <w:rPr>
          <w:color w:val="000000"/>
          <w:sz w:val="24"/>
          <w:szCs w:val="24"/>
          <w:lang w:val="fr-FR"/>
        </w:rPr>
        <w:t>deșeurilor</w:t>
      </w:r>
      <w:proofErr w:type="spellEnd"/>
      <w:r w:rsidRPr="0063046D">
        <w:rPr>
          <w:color w:val="000000"/>
          <w:sz w:val="24"/>
          <w:szCs w:val="24"/>
          <w:lang w:val="fr-FR"/>
        </w:rPr>
        <w:t xml:space="preserve"> de </w:t>
      </w:r>
      <w:proofErr w:type="spellStart"/>
      <w:r w:rsidRPr="0063046D">
        <w:rPr>
          <w:color w:val="000000"/>
          <w:sz w:val="24"/>
          <w:szCs w:val="24"/>
          <w:lang w:val="fr-FR"/>
        </w:rPr>
        <w:t>ambalaje</w:t>
      </w:r>
      <w:proofErr w:type="spellEnd"/>
      <w:r w:rsidRPr="0063046D">
        <w:rPr>
          <w:color w:val="000000"/>
          <w:sz w:val="24"/>
          <w:szCs w:val="24"/>
          <w:lang w:val="fr-FR"/>
        </w:rPr>
        <w:t>.</w:t>
      </w:r>
    </w:p>
    <w:p w:rsidR="001D2912" w:rsidRPr="001E6EC7" w:rsidRDefault="001D2912" w:rsidP="001D2912">
      <w:pPr>
        <w:pStyle w:val="bullett1indent"/>
        <w:numPr>
          <w:ilvl w:val="0"/>
          <w:numId w:val="0"/>
        </w:numPr>
        <w:spacing w:after="120"/>
        <w:jc w:val="both"/>
        <w:rPr>
          <w:sz w:val="24"/>
          <w:szCs w:val="24"/>
          <w:lang w:val="ro-RO"/>
        </w:rPr>
      </w:pP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4"/>
        <w:gridCol w:w="3330"/>
      </w:tblGrid>
      <w:tr w:rsidR="001D2912" w:rsidRPr="00824859" w:rsidTr="003758CE">
        <w:tc>
          <w:tcPr>
            <w:tcW w:w="6134" w:type="dxa"/>
            <w:tcBorders>
              <w:top w:val="single" w:sz="4" w:space="0" w:color="auto"/>
              <w:left w:val="single" w:sz="4" w:space="0" w:color="auto"/>
              <w:bottom w:val="single" w:sz="4" w:space="0" w:color="auto"/>
              <w:right w:val="single" w:sz="4" w:space="0" w:color="auto"/>
            </w:tcBorders>
          </w:tcPr>
          <w:p w:rsidR="001D2912" w:rsidRPr="001E6EC7" w:rsidRDefault="001D2912" w:rsidP="00971F91">
            <w:pPr>
              <w:spacing w:before="60"/>
              <w:ind w:left="0"/>
              <w:rPr>
                <w:sz w:val="24"/>
                <w:szCs w:val="24"/>
                <w:lang w:val="ro-RO"/>
              </w:rPr>
            </w:pPr>
            <w:proofErr w:type="spellStart"/>
            <w:r w:rsidRPr="001E6EC7">
              <w:rPr>
                <w:sz w:val="24"/>
                <w:szCs w:val="24"/>
                <w:lang w:val="ro-RO"/>
              </w:rPr>
              <w:t>Numarul</w:t>
            </w:r>
            <w:proofErr w:type="spellEnd"/>
            <w:r w:rsidRPr="001E6EC7">
              <w:rPr>
                <w:sz w:val="24"/>
                <w:szCs w:val="24"/>
                <w:lang w:val="ro-RO"/>
              </w:rPr>
              <w:t xml:space="preserve"> documentului respectiv pentru </w:t>
            </w:r>
            <w:proofErr w:type="spellStart"/>
            <w:r w:rsidRPr="001E6EC7">
              <w:rPr>
                <w:sz w:val="24"/>
                <w:szCs w:val="24"/>
                <w:lang w:val="ro-RO"/>
              </w:rPr>
              <w:t>informatii</w:t>
            </w:r>
            <w:proofErr w:type="spellEnd"/>
            <w:r w:rsidRPr="001E6EC7">
              <w:rPr>
                <w:sz w:val="24"/>
                <w:szCs w:val="24"/>
                <w:lang w:val="ro-RO"/>
              </w:rPr>
              <w:t xml:space="preserve"> suplimentare privind raportarea </w:t>
            </w:r>
            <w:proofErr w:type="spellStart"/>
            <w:r w:rsidRPr="001E6EC7">
              <w:rPr>
                <w:sz w:val="24"/>
                <w:szCs w:val="24"/>
                <w:lang w:val="ro-RO"/>
              </w:rPr>
              <w:t>generarii</w:t>
            </w:r>
            <w:proofErr w:type="spellEnd"/>
            <w:r w:rsidRPr="001E6EC7">
              <w:rPr>
                <w:sz w:val="24"/>
                <w:szCs w:val="24"/>
                <w:lang w:val="ro-RO"/>
              </w:rPr>
              <w:t xml:space="preserve"> de </w:t>
            </w:r>
            <w:proofErr w:type="spellStart"/>
            <w:r w:rsidRPr="001E6EC7">
              <w:rPr>
                <w:sz w:val="24"/>
                <w:szCs w:val="24"/>
                <w:lang w:val="ro-RO"/>
              </w:rPr>
              <w:t>deseuri</w:t>
            </w:r>
            <w:proofErr w:type="spellEnd"/>
          </w:p>
        </w:tc>
        <w:tc>
          <w:tcPr>
            <w:tcW w:w="3330" w:type="dxa"/>
            <w:tcBorders>
              <w:top w:val="single" w:sz="4" w:space="0" w:color="auto"/>
              <w:left w:val="single" w:sz="4" w:space="0" w:color="auto"/>
              <w:bottom w:val="single" w:sz="4" w:space="0" w:color="auto"/>
              <w:right w:val="single" w:sz="4" w:space="0" w:color="auto"/>
            </w:tcBorders>
          </w:tcPr>
          <w:p w:rsidR="00D9397D" w:rsidRPr="001E6EC7" w:rsidRDefault="001D2912" w:rsidP="00D9397D">
            <w:pPr>
              <w:spacing w:before="60" w:line="276" w:lineRule="auto"/>
              <w:ind w:left="0"/>
              <w:rPr>
                <w:iCs/>
                <w:sz w:val="24"/>
                <w:szCs w:val="24"/>
                <w:lang w:val="ro-RO"/>
              </w:rPr>
            </w:pPr>
            <w:r w:rsidRPr="001E6EC7">
              <w:rPr>
                <w:i/>
                <w:iCs/>
                <w:sz w:val="24"/>
                <w:szCs w:val="24"/>
                <w:lang w:val="ro-RO"/>
              </w:rPr>
              <w:t xml:space="preserve">- </w:t>
            </w:r>
            <w:r w:rsidR="00685A65" w:rsidRPr="001E6EC7">
              <w:rPr>
                <w:iCs/>
                <w:sz w:val="24"/>
                <w:szCs w:val="24"/>
                <w:lang w:val="ro-RO"/>
              </w:rPr>
              <w:t xml:space="preserve">Gestiunea </w:t>
            </w:r>
            <w:proofErr w:type="spellStart"/>
            <w:r w:rsidR="00685A65" w:rsidRPr="001E6EC7">
              <w:rPr>
                <w:iCs/>
                <w:sz w:val="24"/>
                <w:szCs w:val="24"/>
                <w:lang w:val="ro-RO"/>
              </w:rPr>
              <w:t>deseurilor</w:t>
            </w:r>
            <w:proofErr w:type="spellEnd"/>
            <w:r w:rsidR="00685A65" w:rsidRPr="001E6EC7">
              <w:rPr>
                <w:iCs/>
                <w:sz w:val="24"/>
                <w:szCs w:val="24"/>
                <w:lang w:val="ro-RO"/>
              </w:rPr>
              <w:t xml:space="preserve">, fisele de </w:t>
            </w:r>
            <w:proofErr w:type="spellStart"/>
            <w:r w:rsidR="00685A65" w:rsidRPr="001E6EC7">
              <w:rPr>
                <w:iCs/>
                <w:sz w:val="24"/>
                <w:szCs w:val="24"/>
                <w:lang w:val="ro-RO"/>
              </w:rPr>
              <w:t>deseu</w:t>
            </w:r>
            <w:proofErr w:type="spellEnd"/>
            <w:r w:rsidR="00685A65" w:rsidRPr="001E6EC7">
              <w:rPr>
                <w:iCs/>
                <w:sz w:val="24"/>
                <w:szCs w:val="24"/>
                <w:lang w:val="ro-RO"/>
              </w:rPr>
              <w:t>.</w:t>
            </w:r>
          </w:p>
          <w:p w:rsidR="001D2912" w:rsidRPr="001E6EC7" w:rsidRDefault="001D2912" w:rsidP="00D9397D">
            <w:pPr>
              <w:spacing w:before="60"/>
              <w:ind w:left="0"/>
              <w:rPr>
                <w:i/>
                <w:iCs/>
                <w:sz w:val="24"/>
                <w:szCs w:val="24"/>
                <w:lang w:val="ro-RO"/>
              </w:rPr>
            </w:pPr>
          </w:p>
        </w:tc>
      </w:tr>
    </w:tbl>
    <w:p w:rsidR="001D2912" w:rsidRPr="001E6EC7" w:rsidRDefault="001D2912" w:rsidP="001D2912">
      <w:pPr>
        <w:spacing w:before="60"/>
        <w:ind w:left="0"/>
        <w:rPr>
          <w:sz w:val="24"/>
          <w:szCs w:val="24"/>
          <w:lang w:val="ro-RO"/>
        </w:rPr>
      </w:pPr>
    </w:p>
    <w:p w:rsidR="00BA3B4A" w:rsidRPr="001E6EC7" w:rsidRDefault="003758CE" w:rsidP="00BA3B4A">
      <w:pPr>
        <w:pStyle w:val="Heading2"/>
        <w:numPr>
          <w:ilvl w:val="0"/>
          <w:numId w:val="0"/>
        </w:numPr>
        <w:tabs>
          <w:tab w:val="clear" w:pos="709"/>
        </w:tabs>
        <w:spacing w:before="60" w:after="120"/>
        <w:rPr>
          <w:lang w:val="ro-RO"/>
        </w:rPr>
      </w:pPr>
      <w:bookmarkStart w:id="240" w:name="_Toc101609211"/>
      <w:bookmarkStart w:id="241" w:name="_Toc527195223"/>
      <w:r w:rsidRPr="001E6EC7">
        <w:rPr>
          <w:lang w:val="ro-RO"/>
        </w:rPr>
        <w:t>10.6-</w:t>
      </w:r>
      <w:r w:rsidR="001D2912" w:rsidRPr="001E6EC7">
        <w:rPr>
          <w:lang w:val="ro-RO"/>
        </w:rPr>
        <w:t>Monitorizarea mediului</w:t>
      </w:r>
      <w:bookmarkEnd w:id="240"/>
      <w:r w:rsidR="001D2912" w:rsidRPr="001E6EC7">
        <w:rPr>
          <w:lang w:val="ro-RO"/>
        </w:rPr>
        <w:t xml:space="preserve">   </w:t>
      </w:r>
      <w:bookmarkEnd w:id="241"/>
    </w:p>
    <w:p w:rsidR="001D2912" w:rsidRPr="001E6EC7" w:rsidRDefault="001D2912" w:rsidP="00BA3B4A">
      <w:pPr>
        <w:pStyle w:val="Heading2"/>
        <w:numPr>
          <w:ilvl w:val="0"/>
          <w:numId w:val="0"/>
        </w:numPr>
        <w:tabs>
          <w:tab w:val="clear" w:pos="709"/>
        </w:tabs>
        <w:spacing w:before="60" w:after="120"/>
        <w:rPr>
          <w:u w:val="single"/>
          <w:lang w:val="ro-RO"/>
        </w:rPr>
      </w:pPr>
      <w:proofErr w:type="spellStart"/>
      <w:r w:rsidRPr="001E6EC7">
        <w:rPr>
          <w:u w:val="single"/>
          <w:lang w:val="ro-RO"/>
        </w:rPr>
        <w:t>Contributia</w:t>
      </w:r>
      <w:proofErr w:type="spellEnd"/>
      <w:r w:rsidRPr="001E6EC7">
        <w:rPr>
          <w:u w:val="single"/>
          <w:lang w:val="ro-RO"/>
        </w:rPr>
        <w:t xml:space="preserve"> la poluarea mediului ambiant.</w:t>
      </w:r>
    </w:p>
    <w:p w:rsidR="001D2912" w:rsidRPr="001E6EC7" w:rsidRDefault="001D2912" w:rsidP="001D2912">
      <w:pPr>
        <w:spacing w:before="60"/>
        <w:ind w:left="0"/>
        <w:rPr>
          <w:sz w:val="24"/>
          <w:szCs w:val="24"/>
          <w:lang w:val="ro-RO"/>
        </w:rPr>
      </w:pPr>
      <w:proofErr w:type="spellStart"/>
      <w:r w:rsidRPr="001E6EC7">
        <w:rPr>
          <w:sz w:val="24"/>
          <w:szCs w:val="24"/>
          <w:lang w:val="ro-RO"/>
        </w:rPr>
        <w:t>Observatii</w:t>
      </w:r>
      <w:proofErr w:type="spellEnd"/>
      <w:r w:rsidRPr="001E6EC7">
        <w:rPr>
          <w:sz w:val="24"/>
          <w:szCs w:val="24"/>
          <w:lang w:val="ro-RO"/>
        </w:rPr>
        <w:t>:</w:t>
      </w:r>
    </w:p>
    <w:p w:rsidR="001D2912" w:rsidRPr="001E6EC7" w:rsidRDefault="001D2912" w:rsidP="00714A5D">
      <w:pPr>
        <w:numPr>
          <w:ilvl w:val="0"/>
          <w:numId w:val="23"/>
        </w:numPr>
        <w:tabs>
          <w:tab w:val="clear" w:pos="1004"/>
          <w:tab w:val="num" w:pos="720"/>
        </w:tabs>
        <w:spacing w:before="60"/>
        <w:ind w:left="720" w:hanging="720"/>
        <w:rPr>
          <w:sz w:val="24"/>
          <w:szCs w:val="24"/>
          <w:lang w:val="ro-RO"/>
        </w:rPr>
      </w:pPr>
      <w:r w:rsidRPr="001E6EC7">
        <w:rPr>
          <w:sz w:val="24"/>
          <w:szCs w:val="24"/>
          <w:lang w:val="ro-RO"/>
        </w:rPr>
        <w:t xml:space="preserve">Necesitatea </w:t>
      </w:r>
      <w:proofErr w:type="spellStart"/>
      <w:r w:rsidRPr="001E6EC7">
        <w:rPr>
          <w:sz w:val="24"/>
          <w:szCs w:val="24"/>
          <w:lang w:val="ro-RO"/>
        </w:rPr>
        <w:t>monitorizarii</w:t>
      </w:r>
      <w:proofErr w:type="spellEnd"/>
      <w:r w:rsidRPr="001E6EC7">
        <w:rPr>
          <w:sz w:val="24"/>
          <w:szCs w:val="24"/>
          <w:lang w:val="ro-RO"/>
        </w:rPr>
        <w:t xml:space="preserve"> de mediu trebuie luata in considerare pentru evaluarea efectelor emisiilor in cursurile de apa controlate, in apa subterana, in aer sau sol sau a emisiilor de zgomot sau mirosuri </w:t>
      </w:r>
      <w:proofErr w:type="spellStart"/>
      <w:r w:rsidRPr="001E6EC7">
        <w:rPr>
          <w:sz w:val="24"/>
          <w:szCs w:val="24"/>
          <w:lang w:val="ro-RO"/>
        </w:rPr>
        <w:t>nepacute</w:t>
      </w:r>
      <w:proofErr w:type="spellEnd"/>
      <w:r w:rsidRPr="001E6EC7">
        <w:rPr>
          <w:sz w:val="24"/>
          <w:szCs w:val="24"/>
          <w:lang w:val="ro-RO"/>
        </w:rPr>
        <w:t>.</w:t>
      </w:r>
    </w:p>
    <w:p w:rsidR="001D2912" w:rsidRPr="001E6EC7" w:rsidRDefault="001D2912" w:rsidP="00714A5D">
      <w:pPr>
        <w:numPr>
          <w:ilvl w:val="0"/>
          <w:numId w:val="23"/>
        </w:numPr>
        <w:tabs>
          <w:tab w:val="clear" w:pos="1004"/>
          <w:tab w:val="num" w:pos="720"/>
        </w:tabs>
        <w:spacing w:before="60"/>
        <w:ind w:left="720" w:hanging="720"/>
        <w:rPr>
          <w:sz w:val="24"/>
          <w:szCs w:val="24"/>
          <w:lang w:val="ro-RO"/>
        </w:rPr>
      </w:pPr>
      <w:r w:rsidRPr="001E6EC7">
        <w:rPr>
          <w:sz w:val="24"/>
          <w:szCs w:val="24"/>
          <w:lang w:val="ro-RO"/>
        </w:rPr>
        <w:t xml:space="preserve">Monitorizarea mediului poate fi ceruta, de. ex. atunci </w:t>
      </w:r>
      <w:proofErr w:type="spellStart"/>
      <w:r w:rsidRPr="001E6EC7">
        <w:rPr>
          <w:sz w:val="24"/>
          <w:szCs w:val="24"/>
          <w:lang w:val="ro-RO"/>
        </w:rPr>
        <w:t>cand</w:t>
      </w:r>
      <w:proofErr w:type="spellEnd"/>
      <w:r w:rsidRPr="001E6EC7">
        <w:rPr>
          <w:sz w:val="24"/>
          <w:szCs w:val="24"/>
          <w:lang w:val="ro-RO"/>
        </w:rPr>
        <w:t>:</w:t>
      </w:r>
    </w:p>
    <w:p w:rsidR="001D2912" w:rsidRPr="001E6EC7" w:rsidRDefault="001D2912" w:rsidP="00714A5D">
      <w:pPr>
        <w:pStyle w:val="bullett1indent"/>
        <w:numPr>
          <w:ilvl w:val="1"/>
          <w:numId w:val="23"/>
        </w:numPr>
        <w:tabs>
          <w:tab w:val="left" w:pos="1080"/>
        </w:tabs>
        <w:spacing w:after="120"/>
        <w:jc w:val="both"/>
        <w:rPr>
          <w:sz w:val="24"/>
          <w:szCs w:val="24"/>
          <w:lang w:val="ro-RO"/>
        </w:rPr>
      </w:pPr>
      <w:r w:rsidRPr="001E6EC7">
        <w:rPr>
          <w:sz w:val="24"/>
          <w:szCs w:val="24"/>
          <w:lang w:val="ro-RO"/>
        </w:rPr>
        <w:t>exista receptori vulnerabili;</w:t>
      </w:r>
    </w:p>
    <w:p w:rsidR="001D2912" w:rsidRPr="001E6EC7" w:rsidRDefault="001D2912" w:rsidP="00714A5D">
      <w:pPr>
        <w:pStyle w:val="bullett1indent"/>
        <w:numPr>
          <w:ilvl w:val="1"/>
          <w:numId w:val="23"/>
        </w:numPr>
        <w:tabs>
          <w:tab w:val="left" w:pos="1080"/>
        </w:tabs>
        <w:spacing w:after="120"/>
        <w:jc w:val="both"/>
        <w:rPr>
          <w:sz w:val="24"/>
          <w:szCs w:val="24"/>
          <w:lang w:val="ro-RO"/>
        </w:rPr>
      </w:pPr>
      <w:r w:rsidRPr="001E6EC7">
        <w:rPr>
          <w:sz w:val="24"/>
          <w:szCs w:val="24"/>
          <w:lang w:val="ro-RO"/>
        </w:rPr>
        <w:t xml:space="preserve">emisiile au o </w:t>
      </w:r>
      <w:proofErr w:type="spellStart"/>
      <w:r w:rsidRPr="001E6EC7">
        <w:rPr>
          <w:sz w:val="24"/>
          <w:szCs w:val="24"/>
          <w:lang w:val="ro-RO"/>
        </w:rPr>
        <w:t>contributie</w:t>
      </w:r>
      <w:proofErr w:type="spellEnd"/>
      <w:r w:rsidRPr="001E6EC7">
        <w:rPr>
          <w:sz w:val="24"/>
          <w:szCs w:val="24"/>
          <w:lang w:val="ro-RO"/>
        </w:rPr>
        <w:t xml:space="preserve"> semnificativa asupra unui Standard de Calitate a Mediului (SCM) care este in pericol de a fi </w:t>
      </w:r>
      <w:proofErr w:type="spellStart"/>
      <w:r w:rsidRPr="001E6EC7">
        <w:rPr>
          <w:sz w:val="24"/>
          <w:szCs w:val="24"/>
          <w:lang w:val="ro-RO"/>
        </w:rPr>
        <w:t>depasit</w:t>
      </w:r>
      <w:proofErr w:type="spellEnd"/>
    </w:p>
    <w:p w:rsidR="001D2912" w:rsidRPr="001E6EC7" w:rsidRDefault="001D2912" w:rsidP="00714A5D">
      <w:pPr>
        <w:pStyle w:val="bullett1indent"/>
        <w:numPr>
          <w:ilvl w:val="1"/>
          <w:numId w:val="23"/>
        </w:numPr>
        <w:tabs>
          <w:tab w:val="left" w:pos="1080"/>
        </w:tabs>
        <w:spacing w:after="120"/>
        <w:jc w:val="both"/>
        <w:rPr>
          <w:sz w:val="24"/>
          <w:szCs w:val="24"/>
          <w:lang w:val="ro-RO"/>
        </w:rPr>
      </w:pPr>
      <w:r w:rsidRPr="001E6EC7">
        <w:rPr>
          <w:sz w:val="24"/>
          <w:szCs w:val="24"/>
          <w:lang w:val="ro-RO"/>
        </w:rPr>
        <w:t xml:space="preserve">Operatorul </w:t>
      </w:r>
      <w:proofErr w:type="spellStart"/>
      <w:r w:rsidRPr="001E6EC7">
        <w:rPr>
          <w:sz w:val="24"/>
          <w:szCs w:val="24"/>
          <w:lang w:val="ro-RO"/>
        </w:rPr>
        <w:t>doreste</w:t>
      </w:r>
      <w:proofErr w:type="spellEnd"/>
      <w:r w:rsidRPr="001E6EC7">
        <w:rPr>
          <w:sz w:val="24"/>
          <w:szCs w:val="24"/>
          <w:lang w:val="ro-RO"/>
        </w:rPr>
        <w:t xml:space="preserve"> sa justifice o concluzie BAT  </w:t>
      </w:r>
      <w:proofErr w:type="spellStart"/>
      <w:r w:rsidRPr="001E6EC7">
        <w:rPr>
          <w:sz w:val="24"/>
          <w:szCs w:val="24"/>
          <w:lang w:val="ro-RO"/>
        </w:rPr>
        <w:t>bazandu</w:t>
      </w:r>
      <w:proofErr w:type="spellEnd"/>
      <w:r w:rsidRPr="001E6EC7">
        <w:rPr>
          <w:sz w:val="24"/>
          <w:szCs w:val="24"/>
          <w:lang w:val="ro-RO"/>
        </w:rPr>
        <w:t>-se pe lipsa efectului asupra mediului</w:t>
      </w:r>
    </w:p>
    <w:p w:rsidR="001D2912" w:rsidRPr="001E6EC7" w:rsidRDefault="001D2912" w:rsidP="00714A5D">
      <w:pPr>
        <w:pStyle w:val="bullett1indent"/>
        <w:numPr>
          <w:ilvl w:val="1"/>
          <w:numId w:val="23"/>
        </w:numPr>
        <w:tabs>
          <w:tab w:val="left" w:pos="1080"/>
        </w:tabs>
        <w:spacing w:after="120"/>
        <w:jc w:val="both"/>
        <w:rPr>
          <w:sz w:val="24"/>
          <w:szCs w:val="24"/>
          <w:lang w:val="ro-RO"/>
        </w:rPr>
      </w:pPr>
      <w:r w:rsidRPr="001E6EC7">
        <w:rPr>
          <w:sz w:val="24"/>
          <w:szCs w:val="24"/>
          <w:lang w:val="ro-RO"/>
        </w:rPr>
        <w:t>este necesara validarea modelarii</w:t>
      </w:r>
    </w:p>
    <w:p w:rsidR="001D2912" w:rsidRPr="001E6EC7" w:rsidRDefault="001D2912" w:rsidP="001D2912">
      <w:pPr>
        <w:spacing w:before="60"/>
        <w:ind w:left="720" w:hanging="720"/>
        <w:rPr>
          <w:sz w:val="24"/>
          <w:szCs w:val="24"/>
          <w:lang w:val="ro-RO"/>
        </w:rPr>
      </w:pPr>
      <w:r w:rsidRPr="001E6EC7">
        <w:rPr>
          <w:sz w:val="24"/>
          <w:szCs w:val="24"/>
          <w:lang w:val="ro-RO"/>
        </w:rPr>
        <w:t>3)</w:t>
      </w:r>
      <w:r w:rsidRPr="001E6EC7">
        <w:rPr>
          <w:sz w:val="24"/>
          <w:szCs w:val="24"/>
          <w:lang w:val="ro-RO"/>
        </w:rPr>
        <w:tab/>
        <w:t xml:space="preserve">Necesitatea </w:t>
      </w:r>
      <w:proofErr w:type="spellStart"/>
      <w:r w:rsidRPr="001E6EC7">
        <w:rPr>
          <w:sz w:val="24"/>
          <w:szCs w:val="24"/>
          <w:lang w:val="ro-RO"/>
        </w:rPr>
        <w:t>monitorizarii</w:t>
      </w:r>
      <w:proofErr w:type="spellEnd"/>
      <w:r w:rsidRPr="001E6EC7">
        <w:rPr>
          <w:sz w:val="24"/>
          <w:szCs w:val="24"/>
          <w:lang w:val="ro-RO"/>
        </w:rPr>
        <w:t xml:space="preserve"> trebuie luata in considerare pentru:</w:t>
      </w:r>
    </w:p>
    <w:p w:rsidR="001D2912" w:rsidRPr="001E6EC7" w:rsidRDefault="001D2912" w:rsidP="00714A5D">
      <w:pPr>
        <w:pStyle w:val="bullett1indent"/>
        <w:numPr>
          <w:ilvl w:val="0"/>
          <w:numId w:val="24"/>
        </w:numPr>
        <w:tabs>
          <w:tab w:val="clear" w:pos="3944"/>
          <w:tab w:val="left" w:pos="1080"/>
          <w:tab w:val="num" w:pos="1170"/>
        </w:tabs>
        <w:spacing w:after="120"/>
        <w:ind w:left="1080"/>
        <w:jc w:val="both"/>
        <w:rPr>
          <w:sz w:val="24"/>
          <w:szCs w:val="24"/>
          <w:lang w:val="ro-RO"/>
        </w:rPr>
      </w:pPr>
      <w:r w:rsidRPr="001E6EC7">
        <w:rPr>
          <w:sz w:val="24"/>
          <w:szCs w:val="24"/>
          <w:lang w:val="ro-RO"/>
        </w:rPr>
        <w:t xml:space="preserve">apa subterana, </w:t>
      </w:r>
      <w:proofErr w:type="spellStart"/>
      <w:r w:rsidRPr="001E6EC7">
        <w:rPr>
          <w:sz w:val="24"/>
          <w:szCs w:val="24"/>
          <w:lang w:val="ro-RO"/>
        </w:rPr>
        <w:t>cand</w:t>
      </w:r>
      <w:proofErr w:type="spellEnd"/>
      <w:r w:rsidRPr="001E6EC7">
        <w:rPr>
          <w:sz w:val="24"/>
          <w:szCs w:val="24"/>
          <w:lang w:val="ro-RO"/>
        </w:rPr>
        <w:t xml:space="preserve"> trebuie </w:t>
      </w:r>
      <w:proofErr w:type="spellStart"/>
      <w:r w:rsidRPr="001E6EC7">
        <w:rPr>
          <w:sz w:val="24"/>
          <w:szCs w:val="24"/>
          <w:lang w:val="ro-RO"/>
        </w:rPr>
        <w:t>facuta</w:t>
      </w:r>
      <w:proofErr w:type="spellEnd"/>
      <w:r w:rsidRPr="001E6EC7">
        <w:rPr>
          <w:sz w:val="24"/>
          <w:szCs w:val="24"/>
          <w:lang w:val="ro-RO"/>
        </w:rPr>
        <w:t xml:space="preserve"> o caracterizare a </w:t>
      </w:r>
      <w:proofErr w:type="spellStart"/>
      <w:r w:rsidRPr="001E6EC7">
        <w:rPr>
          <w:sz w:val="24"/>
          <w:szCs w:val="24"/>
          <w:lang w:val="ro-RO"/>
        </w:rPr>
        <w:t>calitatii</w:t>
      </w:r>
      <w:proofErr w:type="spellEnd"/>
      <w:r w:rsidRPr="001E6EC7">
        <w:rPr>
          <w:sz w:val="24"/>
          <w:szCs w:val="24"/>
          <w:lang w:val="ro-RO"/>
        </w:rPr>
        <w:t xml:space="preserve"> si debitului si luate in considerare </w:t>
      </w:r>
      <w:proofErr w:type="spellStart"/>
      <w:r w:rsidRPr="001E6EC7">
        <w:rPr>
          <w:sz w:val="24"/>
          <w:szCs w:val="24"/>
          <w:lang w:val="ro-RO"/>
        </w:rPr>
        <w:t>atat</w:t>
      </w:r>
      <w:proofErr w:type="spellEnd"/>
      <w:r w:rsidRPr="001E6EC7">
        <w:rPr>
          <w:sz w:val="24"/>
          <w:szCs w:val="24"/>
          <w:lang w:val="ro-RO"/>
        </w:rPr>
        <w:t xml:space="preserve"> </w:t>
      </w:r>
      <w:proofErr w:type="spellStart"/>
      <w:r w:rsidRPr="001E6EC7">
        <w:rPr>
          <w:sz w:val="24"/>
          <w:szCs w:val="24"/>
          <w:lang w:val="ro-RO"/>
        </w:rPr>
        <w:t>variatiile</w:t>
      </w:r>
      <w:proofErr w:type="spellEnd"/>
      <w:r w:rsidRPr="001E6EC7">
        <w:rPr>
          <w:sz w:val="24"/>
          <w:szCs w:val="24"/>
          <w:lang w:val="ro-RO"/>
        </w:rPr>
        <w:t xml:space="preserve"> pe termen scurt, cat si </w:t>
      </w:r>
      <w:proofErr w:type="spellStart"/>
      <w:r w:rsidRPr="001E6EC7">
        <w:rPr>
          <w:sz w:val="24"/>
          <w:szCs w:val="24"/>
          <w:lang w:val="ro-RO"/>
        </w:rPr>
        <w:t>variatiile</w:t>
      </w:r>
      <w:proofErr w:type="spellEnd"/>
      <w:r w:rsidRPr="001E6EC7">
        <w:rPr>
          <w:sz w:val="24"/>
          <w:szCs w:val="24"/>
          <w:lang w:val="ro-RO"/>
        </w:rPr>
        <w:t xml:space="preserve"> pe termen lung. Monitorizarea trebuie stabilita prin </w:t>
      </w:r>
      <w:proofErr w:type="spellStart"/>
      <w:r w:rsidRPr="001E6EC7">
        <w:rPr>
          <w:sz w:val="24"/>
          <w:szCs w:val="24"/>
          <w:lang w:val="ro-RO"/>
        </w:rPr>
        <w:t>autorizatia</w:t>
      </w:r>
      <w:proofErr w:type="spellEnd"/>
      <w:r w:rsidRPr="001E6EC7">
        <w:rPr>
          <w:sz w:val="24"/>
          <w:szCs w:val="24"/>
          <w:lang w:val="ro-RO"/>
        </w:rPr>
        <w:t xml:space="preserve"> de </w:t>
      </w:r>
      <w:proofErr w:type="spellStart"/>
      <w:r w:rsidRPr="001E6EC7">
        <w:rPr>
          <w:sz w:val="24"/>
          <w:szCs w:val="24"/>
          <w:lang w:val="ro-RO"/>
        </w:rPr>
        <w:t>gospodarirea</w:t>
      </w:r>
      <w:proofErr w:type="spellEnd"/>
      <w:r w:rsidRPr="001E6EC7">
        <w:rPr>
          <w:sz w:val="24"/>
          <w:szCs w:val="24"/>
          <w:lang w:val="ro-RO"/>
        </w:rPr>
        <w:t xml:space="preserve"> apelor pe baza unui studiu hidrogeologic care sa indice </w:t>
      </w:r>
      <w:proofErr w:type="spellStart"/>
      <w:r w:rsidRPr="001E6EC7">
        <w:rPr>
          <w:sz w:val="24"/>
          <w:szCs w:val="24"/>
          <w:lang w:val="ro-RO"/>
        </w:rPr>
        <w:t>directia</w:t>
      </w:r>
      <w:proofErr w:type="spellEnd"/>
      <w:r w:rsidRPr="001E6EC7">
        <w:rPr>
          <w:sz w:val="24"/>
          <w:szCs w:val="24"/>
          <w:lang w:val="ro-RO"/>
        </w:rPr>
        <w:t xml:space="preserve"> de curgere a apelor subterane, amplasamentul si caracteristicile constructive necesare pentru forajele de monitorizare;</w:t>
      </w:r>
    </w:p>
    <w:p w:rsidR="001D2912" w:rsidRPr="001E6EC7" w:rsidRDefault="001D2912" w:rsidP="00714A5D">
      <w:pPr>
        <w:pStyle w:val="bullett1indent"/>
        <w:numPr>
          <w:ilvl w:val="0"/>
          <w:numId w:val="24"/>
        </w:numPr>
        <w:tabs>
          <w:tab w:val="clear" w:pos="3944"/>
          <w:tab w:val="left" w:pos="1080"/>
          <w:tab w:val="num" w:pos="1170"/>
        </w:tabs>
        <w:spacing w:after="120"/>
        <w:ind w:left="1080"/>
        <w:jc w:val="both"/>
        <w:rPr>
          <w:sz w:val="24"/>
          <w:szCs w:val="24"/>
          <w:lang w:val="ro-RO"/>
        </w:rPr>
      </w:pPr>
      <w:r w:rsidRPr="001E6EC7">
        <w:rPr>
          <w:sz w:val="24"/>
          <w:szCs w:val="24"/>
          <w:lang w:val="ro-RO"/>
        </w:rPr>
        <w:lastRenderedPageBreak/>
        <w:t xml:space="preserve">apa de </w:t>
      </w:r>
      <w:proofErr w:type="spellStart"/>
      <w:r w:rsidRPr="001E6EC7">
        <w:rPr>
          <w:sz w:val="24"/>
          <w:szCs w:val="24"/>
          <w:lang w:val="ro-RO"/>
        </w:rPr>
        <w:t>suprafata</w:t>
      </w:r>
      <w:proofErr w:type="spellEnd"/>
      <w:r w:rsidRPr="001E6EC7">
        <w:rPr>
          <w:sz w:val="24"/>
          <w:szCs w:val="24"/>
          <w:lang w:val="ro-RO"/>
        </w:rPr>
        <w:t xml:space="preserve">, </w:t>
      </w:r>
      <w:proofErr w:type="spellStart"/>
      <w:r w:rsidRPr="001E6EC7">
        <w:rPr>
          <w:sz w:val="24"/>
          <w:szCs w:val="24"/>
          <w:lang w:val="ro-RO"/>
        </w:rPr>
        <w:t>cand</w:t>
      </w:r>
      <w:proofErr w:type="spellEnd"/>
      <w:r w:rsidRPr="001E6EC7">
        <w:rPr>
          <w:sz w:val="24"/>
          <w:szCs w:val="24"/>
          <w:lang w:val="ro-RO"/>
        </w:rPr>
        <w:t xml:space="preserve"> vor fi necesare, in conformitate cu prevederile </w:t>
      </w:r>
      <w:proofErr w:type="spellStart"/>
      <w:r w:rsidRPr="001E6EC7">
        <w:rPr>
          <w:sz w:val="24"/>
          <w:szCs w:val="24"/>
          <w:lang w:val="ro-RO"/>
        </w:rPr>
        <w:t>autorizatiei</w:t>
      </w:r>
      <w:proofErr w:type="spellEnd"/>
      <w:r w:rsidRPr="001E6EC7">
        <w:rPr>
          <w:sz w:val="24"/>
          <w:szCs w:val="24"/>
          <w:lang w:val="ro-RO"/>
        </w:rPr>
        <w:t xml:space="preserve"> de </w:t>
      </w:r>
      <w:proofErr w:type="spellStart"/>
      <w:r w:rsidRPr="001E6EC7">
        <w:rPr>
          <w:sz w:val="24"/>
          <w:szCs w:val="24"/>
          <w:lang w:val="ro-RO"/>
        </w:rPr>
        <w:t>gospodarirea</w:t>
      </w:r>
      <w:proofErr w:type="spellEnd"/>
      <w:r w:rsidRPr="001E6EC7">
        <w:rPr>
          <w:sz w:val="24"/>
          <w:szCs w:val="24"/>
          <w:lang w:val="ro-RO"/>
        </w:rPr>
        <w:t xml:space="preserve"> apelor, prelevarea de probe, analiza si raportarea </w:t>
      </w:r>
      <w:proofErr w:type="spellStart"/>
      <w:r w:rsidRPr="001E6EC7">
        <w:rPr>
          <w:sz w:val="24"/>
          <w:szCs w:val="24"/>
          <w:lang w:val="ro-RO"/>
        </w:rPr>
        <w:t>calitatii</w:t>
      </w:r>
      <w:proofErr w:type="spellEnd"/>
      <w:r w:rsidRPr="001E6EC7">
        <w:rPr>
          <w:sz w:val="24"/>
          <w:szCs w:val="24"/>
          <w:lang w:val="ro-RO"/>
        </w:rPr>
        <w:t xml:space="preserve"> in amonte si in aval a cursurilor de apa controlate</w:t>
      </w:r>
    </w:p>
    <w:p w:rsidR="001D2912" w:rsidRPr="001E6EC7" w:rsidRDefault="001D2912" w:rsidP="00714A5D">
      <w:pPr>
        <w:pStyle w:val="bullett1indent"/>
        <w:numPr>
          <w:ilvl w:val="0"/>
          <w:numId w:val="24"/>
        </w:numPr>
        <w:tabs>
          <w:tab w:val="clear" w:pos="3944"/>
          <w:tab w:val="left" w:pos="1080"/>
          <w:tab w:val="num" w:pos="1170"/>
        </w:tabs>
        <w:spacing w:after="120"/>
        <w:ind w:left="1080"/>
        <w:jc w:val="both"/>
        <w:rPr>
          <w:sz w:val="24"/>
          <w:szCs w:val="24"/>
          <w:lang w:val="ro-RO"/>
        </w:rPr>
      </w:pPr>
      <w:r w:rsidRPr="001E6EC7">
        <w:rPr>
          <w:sz w:val="24"/>
          <w:szCs w:val="24"/>
          <w:lang w:val="ro-RO"/>
        </w:rPr>
        <w:t>aer, inclusiv mirosurile;</w:t>
      </w:r>
    </w:p>
    <w:p w:rsidR="001D2912" w:rsidRPr="001E6EC7" w:rsidRDefault="001D2912" w:rsidP="00714A5D">
      <w:pPr>
        <w:pStyle w:val="bullett1indent"/>
        <w:numPr>
          <w:ilvl w:val="0"/>
          <w:numId w:val="24"/>
        </w:numPr>
        <w:tabs>
          <w:tab w:val="clear" w:pos="3944"/>
          <w:tab w:val="left" w:pos="1080"/>
          <w:tab w:val="num" w:pos="1170"/>
        </w:tabs>
        <w:spacing w:after="120"/>
        <w:ind w:left="1080"/>
        <w:jc w:val="both"/>
        <w:rPr>
          <w:sz w:val="24"/>
          <w:szCs w:val="24"/>
          <w:lang w:val="ro-RO"/>
        </w:rPr>
      </w:pPr>
      <w:r w:rsidRPr="001E6EC7">
        <w:rPr>
          <w:sz w:val="24"/>
          <w:szCs w:val="24"/>
          <w:lang w:val="ro-RO"/>
        </w:rPr>
        <w:t xml:space="preserve">contaminarea solului, inclusiv </w:t>
      </w:r>
      <w:proofErr w:type="spellStart"/>
      <w:r w:rsidRPr="001E6EC7">
        <w:rPr>
          <w:sz w:val="24"/>
          <w:szCs w:val="24"/>
          <w:lang w:val="ro-RO"/>
        </w:rPr>
        <w:t>vegetatia</w:t>
      </w:r>
      <w:proofErr w:type="spellEnd"/>
      <w:r w:rsidRPr="001E6EC7">
        <w:rPr>
          <w:sz w:val="24"/>
          <w:szCs w:val="24"/>
          <w:lang w:val="ro-RO"/>
        </w:rPr>
        <w:t xml:space="preserve"> si produsele agricole;</w:t>
      </w:r>
    </w:p>
    <w:p w:rsidR="001D2912" w:rsidRPr="001E6EC7" w:rsidRDefault="001D2912" w:rsidP="00714A5D">
      <w:pPr>
        <w:pStyle w:val="bullett1indent"/>
        <w:numPr>
          <w:ilvl w:val="0"/>
          <w:numId w:val="24"/>
        </w:numPr>
        <w:tabs>
          <w:tab w:val="clear" w:pos="3944"/>
          <w:tab w:val="left" w:pos="1080"/>
          <w:tab w:val="num" w:pos="1170"/>
        </w:tabs>
        <w:spacing w:after="120"/>
        <w:ind w:left="1080"/>
        <w:jc w:val="both"/>
        <w:rPr>
          <w:sz w:val="24"/>
          <w:szCs w:val="24"/>
          <w:lang w:val="ro-RO"/>
        </w:rPr>
      </w:pPr>
      <w:r w:rsidRPr="001E6EC7">
        <w:rPr>
          <w:sz w:val="24"/>
          <w:szCs w:val="24"/>
          <w:lang w:val="ro-RO"/>
        </w:rPr>
        <w:t xml:space="preserve">evaluarea impactului asupra </w:t>
      </w:r>
      <w:proofErr w:type="spellStart"/>
      <w:r w:rsidRPr="001E6EC7">
        <w:rPr>
          <w:sz w:val="24"/>
          <w:szCs w:val="24"/>
          <w:lang w:val="ro-RO"/>
        </w:rPr>
        <w:t>sanatatii</w:t>
      </w:r>
      <w:proofErr w:type="spellEnd"/>
      <w:r w:rsidRPr="001E6EC7">
        <w:rPr>
          <w:sz w:val="24"/>
          <w:szCs w:val="24"/>
          <w:lang w:val="ro-RO"/>
        </w:rPr>
        <w:t>;</w:t>
      </w:r>
    </w:p>
    <w:p w:rsidR="001D2912" w:rsidRPr="001E6EC7" w:rsidRDefault="001D2912" w:rsidP="00714A5D">
      <w:pPr>
        <w:pStyle w:val="bullett1indent"/>
        <w:numPr>
          <w:ilvl w:val="0"/>
          <w:numId w:val="24"/>
        </w:numPr>
        <w:tabs>
          <w:tab w:val="clear" w:pos="3944"/>
          <w:tab w:val="left" w:pos="1080"/>
          <w:tab w:val="num" w:pos="1170"/>
        </w:tabs>
        <w:spacing w:after="120"/>
        <w:ind w:left="1080"/>
        <w:jc w:val="both"/>
        <w:rPr>
          <w:sz w:val="24"/>
          <w:szCs w:val="24"/>
          <w:lang w:val="ro-RO"/>
        </w:rPr>
      </w:pPr>
      <w:r w:rsidRPr="001E6EC7">
        <w:rPr>
          <w:sz w:val="24"/>
          <w:szCs w:val="24"/>
          <w:lang w:val="ro-RO"/>
        </w:rPr>
        <w:t>zgomot.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571D02" w:rsidRPr="00824859" w:rsidTr="00AF33F0">
        <w:trPr>
          <w:cantSplit/>
          <w:trHeight w:val="571"/>
        </w:trPr>
        <w:tc>
          <w:tcPr>
            <w:tcW w:w="9214" w:type="dxa"/>
            <w:tcBorders>
              <w:top w:val="single" w:sz="4" w:space="0" w:color="auto"/>
              <w:left w:val="single" w:sz="4" w:space="0" w:color="auto"/>
              <w:bottom w:val="single" w:sz="4" w:space="0" w:color="auto"/>
              <w:right w:val="single" w:sz="4" w:space="0" w:color="auto"/>
            </w:tcBorders>
          </w:tcPr>
          <w:p w:rsidR="006F7930" w:rsidRPr="001E6EC7" w:rsidRDefault="00AF33F0" w:rsidP="00714A5D">
            <w:pPr>
              <w:numPr>
                <w:ilvl w:val="0"/>
                <w:numId w:val="35"/>
              </w:numPr>
              <w:tabs>
                <w:tab w:val="clear" w:pos="1440"/>
                <w:tab w:val="num" w:pos="720"/>
              </w:tabs>
              <w:spacing w:before="60"/>
              <w:ind w:left="34" w:firstLine="425"/>
              <w:rPr>
                <w:sz w:val="24"/>
                <w:szCs w:val="24"/>
                <w:lang w:val="it-IT"/>
              </w:rPr>
            </w:pPr>
            <w:r w:rsidRPr="001E6EC7">
              <w:rPr>
                <w:i/>
                <w:iCs/>
                <w:sz w:val="24"/>
                <w:szCs w:val="24"/>
                <w:lang w:val="pt-BR"/>
              </w:rPr>
              <w:t xml:space="preserve">Nu este </w:t>
            </w:r>
            <w:proofErr w:type="spellStart"/>
            <w:r w:rsidRPr="001E6EC7">
              <w:rPr>
                <w:i/>
                <w:iCs/>
                <w:sz w:val="24"/>
                <w:szCs w:val="24"/>
                <w:lang w:val="pt-BR"/>
              </w:rPr>
              <w:t>solicitata</w:t>
            </w:r>
            <w:proofErr w:type="spellEnd"/>
            <w:r w:rsidRPr="001E6EC7">
              <w:rPr>
                <w:i/>
                <w:iCs/>
                <w:sz w:val="24"/>
                <w:szCs w:val="24"/>
                <w:lang w:val="pt-BR"/>
              </w:rPr>
              <w:t xml:space="preserve"> </w:t>
            </w:r>
            <w:proofErr w:type="spellStart"/>
            <w:r w:rsidRPr="001E6EC7">
              <w:rPr>
                <w:i/>
                <w:iCs/>
                <w:sz w:val="24"/>
                <w:szCs w:val="24"/>
                <w:lang w:val="pt-BR"/>
              </w:rPr>
              <w:t>monitorizarea</w:t>
            </w:r>
            <w:proofErr w:type="spellEnd"/>
            <w:r w:rsidRPr="001E6EC7">
              <w:rPr>
                <w:i/>
                <w:iCs/>
                <w:sz w:val="24"/>
                <w:szCs w:val="24"/>
                <w:lang w:val="pt-BR"/>
              </w:rPr>
              <w:t xml:space="preserve"> </w:t>
            </w:r>
            <w:proofErr w:type="spellStart"/>
            <w:r w:rsidRPr="001E6EC7">
              <w:rPr>
                <w:i/>
                <w:iCs/>
                <w:sz w:val="24"/>
                <w:szCs w:val="24"/>
                <w:lang w:val="pt-BR"/>
              </w:rPr>
              <w:t>mediului</w:t>
            </w:r>
            <w:proofErr w:type="spellEnd"/>
            <w:r w:rsidRPr="001E6EC7">
              <w:rPr>
                <w:i/>
                <w:iCs/>
                <w:sz w:val="24"/>
                <w:szCs w:val="24"/>
                <w:lang w:val="pt-BR"/>
              </w:rPr>
              <w:t xml:space="preserve"> </w:t>
            </w:r>
            <w:proofErr w:type="spellStart"/>
            <w:r w:rsidRPr="001E6EC7">
              <w:rPr>
                <w:i/>
                <w:iCs/>
                <w:sz w:val="24"/>
                <w:szCs w:val="24"/>
                <w:lang w:val="pt-BR"/>
              </w:rPr>
              <w:t>inafara</w:t>
            </w:r>
            <w:proofErr w:type="spellEnd"/>
            <w:r w:rsidRPr="001E6EC7">
              <w:rPr>
                <w:i/>
                <w:iCs/>
                <w:sz w:val="24"/>
                <w:szCs w:val="24"/>
                <w:lang w:val="pt-BR"/>
              </w:rPr>
              <w:t xml:space="preserve"> </w:t>
            </w:r>
            <w:proofErr w:type="spellStart"/>
            <w:r w:rsidRPr="001E6EC7">
              <w:rPr>
                <w:i/>
                <w:iCs/>
                <w:sz w:val="24"/>
                <w:szCs w:val="24"/>
                <w:lang w:val="pt-BR"/>
              </w:rPr>
              <w:t>amplasamentului</w:t>
            </w:r>
            <w:proofErr w:type="spellEnd"/>
            <w:r w:rsidRPr="001E6EC7">
              <w:rPr>
                <w:i/>
                <w:iCs/>
                <w:sz w:val="24"/>
                <w:szCs w:val="24"/>
                <w:lang w:val="pt-BR"/>
              </w:rPr>
              <w:t xml:space="preserve"> </w:t>
            </w:r>
            <w:proofErr w:type="spellStart"/>
            <w:r w:rsidRPr="001E6EC7">
              <w:rPr>
                <w:i/>
                <w:iCs/>
                <w:sz w:val="24"/>
                <w:szCs w:val="24"/>
                <w:lang w:val="pt-BR"/>
              </w:rPr>
              <w:t>instalatiei</w:t>
            </w:r>
            <w:proofErr w:type="spellEnd"/>
            <w:r w:rsidRPr="001E6EC7">
              <w:rPr>
                <w:i/>
                <w:iCs/>
                <w:sz w:val="24"/>
                <w:szCs w:val="24"/>
                <w:lang w:val="pt-BR"/>
              </w:rPr>
              <w:t>.</w:t>
            </w:r>
            <w:r w:rsidR="006F7930" w:rsidRPr="001E6EC7">
              <w:rPr>
                <w:iCs/>
                <w:sz w:val="24"/>
                <w:szCs w:val="24"/>
                <w:lang w:val="it-IT"/>
              </w:rPr>
              <w:t xml:space="preserve"> </w:t>
            </w:r>
          </w:p>
        </w:tc>
      </w:tr>
    </w:tbl>
    <w:p w:rsidR="006F7930" w:rsidRPr="001E6EC7" w:rsidRDefault="006F7930" w:rsidP="006F7930">
      <w:pPr>
        <w:spacing w:before="60"/>
        <w:ind w:left="0"/>
        <w:rPr>
          <w:sz w:val="24"/>
          <w:szCs w:val="24"/>
          <w:lang w:val="ro-RO"/>
        </w:rPr>
      </w:pPr>
    </w:p>
    <w:p w:rsidR="001D2912" w:rsidRPr="001E6EC7" w:rsidRDefault="001D2912" w:rsidP="00BA3B4A">
      <w:pPr>
        <w:pStyle w:val="Heading3"/>
        <w:numPr>
          <w:ilvl w:val="0"/>
          <w:numId w:val="0"/>
        </w:numPr>
        <w:spacing w:before="60" w:after="120"/>
        <w:rPr>
          <w:sz w:val="24"/>
          <w:szCs w:val="24"/>
          <w:u w:val="single"/>
          <w:lang w:val="ro-RO"/>
        </w:rPr>
      </w:pPr>
      <w:r w:rsidRPr="001E6EC7">
        <w:rPr>
          <w:sz w:val="24"/>
          <w:szCs w:val="24"/>
          <w:u w:val="single"/>
          <w:lang w:val="ro-RO"/>
        </w:rPr>
        <w:t>Monitorizarea impactului</w:t>
      </w:r>
    </w:p>
    <w:p w:rsidR="001D2912" w:rsidRPr="001E6EC7" w:rsidRDefault="001D2912" w:rsidP="001D2912">
      <w:pPr>
        <w:spacing w:before="60"/>
        <w:ind w:left="0"/>
        <w:rPr>
          <w:sz w:val="24"/>
          <w:szCs w:val="24"/>
          <w:lang w:val="ro-RO"/>
        </w:rPr>
      </w:pPr>
      <w:proofErr w:type="spellStart"/>
      <w:r w:rsidRPr="001E6EC7">
        <w:rPr>
          <w:sz w:val="24"/>
          <w:szCs w:val="24"/>
          <w:lang w:val="ro-RO"/>
        </w:rPr>
        <w:t>Descrieti</w:t>
      </w:r>
      <w:proofErr w:type="spellEnd"/>
      <w:r w:rsidRPr="001E6EC7">
        <w:rPr>
          <w:sz w:val="24"/>
          <w:szCs w:val="24"/>
          <w:lang w:val="ro-RO"/>
        </w:rPr>
        <w:t xml:space="preserve"> orice monitorizare a factorilor de mediu realizata sau propusa privind efectele emisiilor</w:t>
      </w:r>
    </w:p>
    <w:p w:rsidR="001D2912" w:rsidRPr="001E6EC7" w:rsidRDefault="00AF33F0" w:rsidP="001D2912">
      <w:pPr>
        <w:spacing w:before="60"/>
        <w:ind w:left="0"/>
        <w:rPr>
          <w:i/>
          <w:iCs/>
          <w:sz w:val="24"/>
          <w:szCs w:val="24"/>
          <w:lang w:val="ro-RO"/>
        </w:rPr>
      </w:pPr>
      <w:r w:rsidRPr="001E6EC7">
        <w:rPr>
          <w:i/>
          <w:iCs/>
          <w:sz w:val="24"/>
          <w:szCs w:val="24"/>
          <w:lang w:val="ro-RO"/>
        </w:rPr>
        <w:t xml:space="preserve">NU a fost impus un program de monitorizare prin </w:t>
      </w:r>
      <w:proofErr w:type="spellStart"/>
      <w:r w:rsidRPr="001E6EC7">
        <w:rPr>
          <w:i/>
          <w:iCs/>
          <w:sz w:val="24"/>
          <w:szCs w:val="24"/>
          <w:lang w:val="ro-RO"/>
        </w:rPr>
        <w:t>autorizatiile</w:t>
      </w:r>
      <w:proofErr w:type="spellEnd"/>
      <w:r w:rsidRPr="001E6EC7">
        <w:rPr>
          <w:i/>
          <w:iCs/>
          <w:sz w:val="24"/>
          <w:szCs w:val="24"/>
          <w:lang w:val="ro-RO"/>
        </w:rPr>
        <w:t xml:space="preserve"> de mediu </w:t>
      </w:r>
      <w:proofErr w:type="spellStart"/>
      <w:r w:rsidRPr="001E6EC7">
        <w:rPr>
          <w:i/>
          <w:iCs/>
          <w:sz w:val="24"/>
          <w:szCs w:val="24"/>
          <w:lang w:val="ro-RO"/>
        </w:rPr>
        <w:t>detinute</w:t>
      </w:r>
      <w:proofErr w:type="spellEnd"/>
      <w:r w:rsidRPr="001E6EC7">
        <w:rPr>
          <w:i/>
          <w:iCs/>
          <w:sz w:val="24"/>
          <w:szCs w:val="24"/>
          <w:lang w:val="ro-RO"/>
        </w:rPr>
        <w:t>.</w:t>
      </w:r>
    </w:p>
    <w:p w:rsidR="00AF33F0" w:rsidRPr="001E6EC7" w:rsidRDefault="00AF33F0" w:rsidP="001D2912">
      <w:pPr>
        <w:spacing w:before="60"/>
        <w:ind w:left="0"/>
        <w:rPr>
          <w:i/>
          <w:iCs/>
          <w:sz w:val="24"/>
          <w:szCs w:val="24"/>
          <w:lang w:val="ro-RO"/>
        </w:rPr>
      </w:pPr>
      <w:r w:rsidRPr="001E6EC7">
        <w:rPr>
          <w:i/>
          <w:iCs/>
          <w:sz w:val="24"/>
          <w:szCs w:val="24"/>
          <w:lang w:val="ro-RO"/>
        </w:rPr>
        <w:t xml:space="preserve">Operatorul a efectuat o monitorizare pentru a </w:t>
      </w:r>
      <w:proofErr w:type="spellStart"/>
      <w:r w:rsidRPr="001E6EC7">
        <w:rPr>
          <w:i/>
          <w:iCs/>
          <w:sz w:val="24"/>
          <w:szCs w:val="24"/>
          <w:lang w:val="ro-RO"/>
        </w:rPr>
        <w:t>urmari</w:t>
      </w:r>
      <w:proofErr w:type="spellEnd"/>
      <w:r w:rsidRPr="001E6EC7">
        <w:rPr>
          <w:i/>
          <w:iCs/>
          <w:sz w:val="24"/>
          <w:szCs w:val="24"/>
          <w:lang w:val="ro-RO"/>
        </w:rPr>
        <w:t xml:space="preserve"> impactul </w:t>
      </w:r>
      <w:proofErr w:type="spellStart"/>
      <w:r w:rsidRPr="001E6EC7">
        <w:rPr>
          <w:i/>
          <w:iCs/>
          <w:sz w:val="24"/>
          <w:szCs w:val="24"/>
          <w:lang w:val="ro-RO"/>
        </w:rPr>
        <w:t>activitatii</w:t>
      </w:r>
      <w:proofErr w:type="spellEnd"/>
      <w:r w:rsidRPr="001E6EC7">
        <w:rPr>
          <w:i/>
          <w:iCs/>
          <w:sz w:val="24"/>
          <w:szCs w:val="24"/>
          <w:lang w:val="ro-RO"/>
        </w:rPr>
        <w:t xml:space="preserve"> asupra mediului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10"/>
        <w:gridCol w:w="4536"/>
      </w:tblGrid>
      <w:tr w:rsidR="001D2912" w:rsidRPr="00824859" w:rsidTr="00971F91">
        <w:tc>
          <w:tcPr>
            <w:tcW w:w="2268" w:type="dxa"/>
            <w:tcBorders>
              <w:top w:val="single" w:sz="18" w:space="0" w:color="008000"/>
              <w:left w:val="single" w:sz="18" w:space="0" w:color="008000"/>
              <w:bottom w:val="single" w:sz="18" w:space="0" w:color="008000"/>
              <w:right w:val="single" w:sz="6" w:space="0" w:color="auto"/>
            </w:tcBorders>
            <w:shd w:val="pct20" w:color="000000" w:fill="FFFFFF"/>
            <w:vAlign w:val="center"/>
          </w:tcPr>
          <w:p w:rsidR="001D2912" w:rsidRPr="001E6EC7" w:rsidRDefault="001D2912" w:rsidP="00971F91">
            <w:pPr>
              <w:pStyle w:val="table"/>
              <w:spacing w:before="60"/>
              <w:rPr>
                <w:b/>
                <w:sz w:val="24"/>
                <w:szCs w:val="24"/>
                <w:lang w:val="ro-RO"/>
              </w:rPr>
            </w:pPr>
            <w:r w:rsidRPr="001E6EC7">
              <w:rPr>
                <w:b/>
                <w:sz w:val="24"/>
                <w:szCs w:val="24"/>
                <w:lang w:val="ro-RO"/>
              </w:rPr>
              <w:t>Parametru/factor de mediu</w:t>
            </w:r>
          </w:p>
        </w:tc>
        <w:tc>
          <w:tcPr>
            <w:tcW w:w="2410"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1D2912" w:rsidRPr="001E6EC7" w:rsidRDefault="001D2912" w:rsidP="00971F91">
            <w:pPr>
              <w:pStyle w:val="table"/>
              <w:spacing w:before="60"/>
              <w:rPr>
                <w:b/>
                <w:sz w:val="24"/>
                <w:szCs w:val="24"/>
                <w:lang w:val="ro-RO"/>
              </w:rPr>
            </w:pPr>
            <w:r w:rsidRPr="001E6EC7">
              <w:rPr>
                <w:b/>
                <w:sz w:val="24"/>
                <w:szCs w:val="24"/>
                <w:lang w:val="ro-RO"/>
              </w:rPr>
              <w:t>Studiu/metoda de monitorizare</w:t>
            </w:r>
          </w:p>
        </w:tc>
        <w:tc>
          <w:tcPr>
            <w:tcW w:w="4536" w:type="dxa"/>
            <w:tcBorders>
              <w:top w:val="single" w:sz="18" w:space="0" w:color="008000"/>
              <w:left w:val="single" w:sz="6" w:space="0" w:color="auto"/>
              <w:bottom w:val="single" w:sz="18" w:space="0" w:color="008000"/>
              <w:right w:val="single" w:sz="18" w:space="0" w:color="008000"/>
            </w:tcBorders>
            <w:shd w:val="pct20" w:color="000000" w:fill="FFFFFF"/>
            <w:vAlign w:val="center"/>
          </w:tcPr>
          <w:p w:rsidR="001D2912" w:rsidRPr="001E6EC7" w:rsidRDefault="001D2912" w:rsidP="00971F91">
            <w:pPr>
              <w:pStyle w:val="table"/>
              <w:spacing w:before="60"/>
              <w:rPr>
                <w:b/>
                <w:sz w:val="24"/>
                <w:szCs w:val="24"/>
                <w:lang w:val="ro-RO"/>
              </w:rPr>
            </w:pPr>
            <w:r w:rsidRPr="001E6EC7">
              <w:rPr>
                <w:b/>
                <w:sz w:val="24"/>
                <w:szCs w:val="24"/>
                <w:lang w:val="ro-RO"/>
              </w:rPr>
              <w:t>Concluzii (daca au fost trase)</w:t>
            </w:r>
          </w:p>
        </w:tc>
      </w:tr>
      <w:tr w:rsidR="001D2912" w:rsidRPr="001E6EC7" w:rsidTr="00971F91">
        <w:trPr>
          <w:cantSplit/>
          <w:trHeight w:val="419"/>
        </w:trPr>
        <w:tc>
          <w:tcPr>
            <w:tcW w:w="9214" w:type="dxa"/>
            <w:gridSpan w:val="3"/>
            <w:tcBorders>
              <w:top w:val="single" w:sz="18" w:space="0" w:color="008000"/>
              <w:left w:val="single" w:sz="18" w:space="0" w:color="008000"/>
              <w:bottom w:val="single" w:sz="4" w:space="0" w:color="auto"/>
              <w:right w:val="single" w:sz="18" w:space="0" w:color="008000"/>
            </w:tcBorders>
          </w:tcPr>
          <w:p w:rsidR="001D2912" w:rsidRPr="001E6EC7" w:rsidRDefault="005A1A76" w:rsidP="00386D31">
            <w:pPr>
              <w:pStyle w:val="table"/>
              <w:spacing w:before="60"/>
              <w:rPr>
                <w:b/>
                <w:bCs/>
                <w:i/>
                <w:iCs/>
                <w:sz w:val="24"/>
                <w:szCs w:val="24"/>
                <w:lang w:val="ro-RO"/>
              </w:rPr>
            </w:pPr>
            <w:r w:rsidRPr="001E6EC7">
              <w:rPr>
                <w:b/>
                <w:bCs/>
                <w:i/>
                <w:iCs/>
                <w:sz w:val="24"/>
                <w:szCs w:val="24"/>
                <w:lang w:val="ro-RO"/>
              </w:rPr>
              <w:t xml:space="preserve">Factor de mediu AER – </w:t>
            </w:r>
            <w:r w:rsidR="00AF33F0" w:rsidRPr="001E6EC7">
              <w:rPr>
                <w:b/>
                <w:bCs/>
                <w:i/>
                <w:iCs/>
                <w:sz w:val="24"/>
                <w:szCs w:val="24"/>
                <w:lang w:val="ro-RO"/>
              </w:rPr>
              <w:t>emisii</w:t>
            </w:r>
          </w:p>
          <w:p w:rsidR="001D2912" w:rsidRPr="001E6EC7" w:rsidRDefault="001D2912" w:rsidP="00AF33F0">
            <w:pPr>
              <w:pStyle w:val="table"/>
              <w:spacing w:before="60"/>
              <w:rPr>
                <w:b/>
                <w:bCs/>
                <w:i/>
                <w:iCs/>
                <w:sz w:val="24"/>
                <w:szCs w:val="24"/>
                <w:lang w:val="ro-RO"/>
              </w:rPr>
            </w:pPr>
            <w:r w:rsidRPr="001E6EC7">
              <w:rPr>
                <w:bCs/>
                <w:i/>
                <w:iCs/>
                <w:sz w:val="24"/>
                <w:szCs w:val="24"/>
                <w:lang w:val="ro-RO"/>
              </w:rPr>
              <w:t xml:space="preserve">  </w:t>
            </w:r>
          </w:p>
        </w:tc>
      </w:tr>
      <w:tr w:rsidR="007956A7" w:rsidRPr="00824859" w:rsidTr="00971F91">
        <w:trPr>
          <w:cantSplit/>
        </w:trPr>
        <w:tc>
          <w:tcPr>
            <w:tcW w:w="2268" w:type="dxa"/>
            <w:tcBorders>
              <w:top w:val="single" w:sz="4" w:space="0" w:color="auto"/>
              <w:left w:val="single" w:sz="18" w:space="0" w:color="008000"/>
              <w:bottom w:val="single" w:sz="4" w:space="0" w:color="auto"/>
              <w:right w:val="single" w:sz="4" w:space="0" w:color="auto"/>
            </w:tcBorders>
          </w:tcPr>
          <w:p w:rsidR="007956A7" w:rsidRPr="001E6EC7" w:rsidRDefault="007956A7" w:rsidP="00386D31">
            <w:pPr>
              <w:pStyle w:val="table"/>
              <w:spacing w:before="60"/>
              <w:rPr>
                <w:i/>
                <w:sz w:val="24"/>
                <w:szCs w:val="24"/>
              </w:rPr>
            </w:pPr>
            <w:r w:rsidRPr="001E6EC7">
              <w:rPr>
                <w:i/>
                <w:sz w:val="24"/>
                <w:szCs w:val="24"/>
              </w:rPr>
              <w:t>CO</w:t>
            </w:r>
          </w:p>
        </w:tc>
        <w:tc>
          <w:tcPr>
            <w:tcW w:w="2410" w:type="dxa"/>
            <w:tcBorders>
              <w:top w:val="single" w:sz="4" w:space="0" w:color="auto"/>
              <w:left w:val="single" w:sz="4" w:space="0" w:color="auto"/>
              <w:right w:val="single" w:sz="4" w:space="0" w:color="auto"/>
            </w:tcBorders>
          </w:tcPr>
          <w:p w:rsidR="007956A7" w:rsidRPr="001E6EC7" w:rsidRDefault="00C271D8" w:rsidP="00386D31">
            <w:pPr>
              <w:pStyle w:val="table"/>
              <w:spacing w:before="60"/>
              <w:rPr>
                <w:sz w:val="24"/>
                <w:szCs w:val="24"/>
                <w:lang w:val="ro-RO"/>
              </w:rPr>
            </w:pPr>
            <w:r w:rsidRPr="001E6EC7">
              <w:rPr>
                <w:sz w:val="24"/>
                <w:szCs w:val="24"/>
              </w:rPr>
              <w:t>SR EN 14626/2012</w:t>
            </w:r>
          </w:p>
        </w:tc>
        <w:tc>
          <w:tcPr>
            <w:tcW w:w="4536" w:type="dxa"/>
            <w:vMerge w:val="restart"/>
            <w:tcBorders>
              <w:top w:val="single" w:sz="4" w:space="0" w:color="auto"/>
              <w:left w:val="single" w:sz="4" w:space="0" w:color="auto"/>
              <w:right w:val="single" w:sz="18" w:space="0" w:color="008000"/>
            </w:tcBorders>
          </w:tcPr>
          <w:p w:rsidR="007956A7" w:rsidRPr="001E6EC7" w:rsidRDefault="00AF33F0" w:rsidP="004B50E0">
            <w:pPr>
              <w:pStyle w:val="table"/>
              <w:spacing w:before="60"/>
              <w:rPr>
                <w:sz w:val="24"/>
                <w:szCs w:val="24"/>
                <w:lang w:val="ro-RO"/>
              </w:rPr>
            </w:pPr>
            <w:r w:rsidRPr="001E6EC7">
              <w:rPr>
                <w:i/>
                <w:sz w:val="24"/>
                <w:szCs w:val="24"/>
                <w:lang w:val="ro-RO"/>
              </w:rPr>
              <w:t xml:space="preserve">Nu au fost </w:t>
            </w:r>
            <w:proofErr w:type="spellStart"/>
            <w:r w:rsidRPr="001E6EC7">
              <w:rPr>
                <w:i/>
                <w:sz w:val="24"/>
                <w:szCs w:val="24"/>
                <w:lang w:val="ro-RO"/>
              </w:rPr>
              <w:t>depasiri</w:t>
            </w:r>
            <w:proofErr w:type="spellEnd"/>
            <w:r w:rsidRPr="001E6EC7">
              <w:rPr>
                <w:i/>
                <w:sz w:val="24"/>
                <w:szCs w:val="24"/>
                <w:lang w:val="ro-RO"/>
              </w:rPr>
              <w:t xml:space="preserve"> fata de valorile impuse prin Ord. 462/1993</w:t>
            </w:r>
          </w:p>
        </w:tc>
      </w:tr>
      <w:tr w:rsidR="0010149A" w:rsidRPr="001E6EC7" w:rsidTr="00971F91">
        <w:trPr>
          <w:cantSplit/>
        </w:trPr>
        <w:tc>
          <w:tcPr>
            <w:tcW w:w="2268" w:type="dxa"/>
            <w:tcBorders>
              <w:top w:val="single" w:sz="4" w:space="0" w:color="auto"/>
              <w:left w:val="single" w:sz="18" w:space="0" w:color="008000"/>
              <w:bottom w:val="single" w:sz="4" w:space="0" w:color="auto"/>
              <w:right w:val="single" w:sz="4" w:space="0" w:color="auto"/>
            </w:tcBorders>
          </w:tcPr>
          <w:p w:rsidR="0010149A" w:rsidRPr="001E6EC7" w:rsidRDefault="0010149A" w:rsidP="00386D31">
            <w:pPr>
              <w:pStyle w:val="table"/>
              <w:spacing w:before="60"/>
              <w:rPr>
                <w:i/>
                <w:sz w:val="24"/>
                <w:szCs w:val="24"/>
                <w:lang w:val="ro-RO"/>
              </w:rPr>
            </w:pPr>
            <w:proofErr w:type="spellStart"/>
            <w:r w:rsidRPr="001E6EC7">
              <w:rPr>
                <w:iCs/>
                <w:sz w:val="24"/>
                <w:szCs w:val="24"/>
                <w:lang w:val="ro-RO"/>
              </w:rPr>
              <w:t>NO</w:t>
            </w:r>
            <w:r w:rsidRPr="001E6EC7">
              <w:rPr>
                <w:iCs/>
                <w:sz w:val="24"/>
                <w:szCs w:val="24"/>
                <w:vertAlign w:val="subscript"/>
                <w:lang w:val="ro-RO"/>
              </w:rPr>
              <w:t>x</w:t>
            </w:r>
            <w:proofErr w:type="spellEnd"/>
          </w:p>
        </w:tc>
        <w:tc>
          <w:tcPr>
            <w:tcW w:w="2410" w:type="dxa"/>
            <w:tcBorders>
              <w:left w:val="single" w:sz="4" w:space="0" w:color="auto"/>
              <w:right w:val="single" w:sz="4" w:space="0" w:color="auto"/>
            </w:tcBorders>
          </w:tcPr>
          <w:p w:rsidR="0010149A" w:rsidRPr="001E6EC7" w:rsidRDefault="0010149A" w:rsidP="00386D31">
            <w:pPr>
              <w:pStyle w:val="table"/>
              <w:spacing w:before="60"/>
              <w:jc w:val="both"/>
              <w:rPr>
                <w:sz w:val="24"/>
                <w:szCs w:val="24"/>
                <w:lang w:val="ro-RO"/>
              </w:rPr>
            </w:pPr>
            <w:r w:rsidRPr="001E6EC7">
              <w:rPr>
                <w:sz w:val="24"/>
                <w:szCs w:val="24"/>
                <w:lang w:val="ro-RO"/>
              </w:rPr>
              <w:t>STAS 10329/75</w:t>
            </w:r>
          </w:p>
        </w:tc>
        <w:tc>
          <w:tcPr>
            <w:tcW w:w="4536" w:type="dxa"/>
            <w:vMerge/>
            <w:tcBorders>
              <w:left w:val="single" w:sz="4" w:space="0" w:color="auto"/>
              <w:right w:val="single" w:sz="18" w:space="0" w:color="008000"/>
            </w:tcBorders>
          </w:tcPr>
          <w:p w:rsidR="0010149A" w:rsidRPr="001E6EC7" w:rsidRDefault="0010149A" w:rsidP="00971F91">
            <w:pPr>
              <w:pStyle w:val="table"/>
              <w:spacing w:before="60"/>
              <w:rPr>
                <w:sz w:val="24"/>
                <w:szCs w:val="24"/>
                <w:lang w:val="ro-RO"/>
              </w:rPr>
            </w:pPr>
          </w:p>
        </w:tc>
      </w:tr>
      <w:tr w:rsidR="0010149A" w:rsidRPr="001E6EC7" w:rsidTr="00971F91">
        <w:trPr>
          <w:cantSplit/>
        </w:trPr>
        <w:tc>
          <w:tcPr>
            <w:tcW w:w="2268" w:type="dxa"/>
            <w:tcBorders>
              <w:top w:val="single" w:sz="4" w:space="0" w:color="auto"/>
              <w:left w:val="single" w:sz="18" w:space="0" w:color="008000"/>
              <w:bottom w:val="single" w:sz="4" w:space="0" w:color="auto"/>
              <w:right w:val="single" w:sz="4" w:space="0" w:color="auto"/>
            </w:tcBorders>
          </w:tcPr>
          <w:p w:rsidR="0010149A" w:rsidRPr="001E6EC7" w:rsidRDefault="0010149A" w:rsidP="00386D31">
            <w:pPr>
              <w:pStyle w:val="table"/>
              <w:spacing w:before="60"/>
              <w:rPr>
                <w:i/>
                <w:sz w:val="24"/>
                <w:szCs w:val="24"/>
                <w:lang w:val="ro-RO"/>
              </w:rPr>
            </w:pPr>
            <w:r w:rsidRPr="001E6EC7">
              <w:rPr>
                <w:iCs/>
                <w:sz w:val="24"/>
                <w:szCs w:val="24"/>
                <w:lang w:val="ro-RO"/>
              </w:rPr>
              <w:t>SO</w:t>
            </w:r>
            <w:r w:rsidRPr="001E6EC7">
              <w:rPr>
                <w:iCs/>
                <w:sz w:val="24"/>
                <w:szCs w:val="24"/>
                <w:vertAlign w:val="subscript"/>
                <w:lang w:val="ro-RO"/>
              </w:rPr>
              <w:t>2</w:t>
            </w:r>
          </w:p>
        </w:tc>
        <w:tc>
          <w:tcPr>
            <w:tcW w:w="2410" w:type="dxa"/>
            <w:tcBorders>
              <w:left w:val="single" w:sz="4" w:space="0" w:color="auto"/>
              <w:right w:val="single" w:sz="4" w:space="0" w:color="auto"/>
            </w:tcBorders>
          </w:tcPr>
          <w:p w:rsidR="0010149A" w:rsidRPr="001E6EC7" w:rsidRDefault="0010149A" w:rsidP="00386D31">
            <w:pPr>
              <w:pStyle w:val="table"/>
              <w:spacing w:before="60"/>
              <w:jc w:val="both"/>
              <w:rPr>
                <w:sz w:val="24"/>
                <w:szCs w:val="24"/>
                <w:lang w:val="ro-RO"/>
              </w:rPr>
            </w:pPr>
            <w:r w:rsidRPr="001E6EC7">
              <w:rPr>
                <w:sz w:val="24"/>
                <w:szCs w:val="24"/>
                <w:lang w:val="ro-RO"/>
              </w:rPr>
              <w:t>STAS 10191/89</w:t>
            </w:r>
          </w:p>
        </w:tc>
        <w:tc>
          <w:tcPr>
            <w:tcW w:w="4536" w:type="dxa"/>
            <w:vMerge/>
            <w:tcBorders>
              <w:left w:val="single" w:sz="4" w:space="0" w:color="auto"/>
              <w:right w:val="single" w:sz="18" w:space="0" w:color="008000"/>
            </w:tcBorders>
          </w:tcPr>
          <w:p w:rsidR="0010149A" w:rsidRPr="001E6EC7" w:rsidRDefault="0010149A" w:rsidP="00971F91">
            <w:pPr>
              <w:pStyle w:val="table"/>
              <w:spacing w:before="60"/>
              <w:rPr>
                <w:sz w:val="24"/>
                <w:szCs w:val="24"/>
                <w:lang w:val="ro-RO"/>
              </w:rPr>
            </w:pPr>
          </w:p>
        </w:tc>
      </w:tr>
      <w:tr w:rsidR="0010149A" w:rsidRPr="001E6EC7" w:rsidTr="00971F91">
        <w:trPr>
          <w:cantSplit/>
        </w:trPr>
        <w:tc>
          <w:tcPr>
            <w:tcW w:w="2268" w:type="dxa"/>
            <w:tcBorders>
              <w:top w:val="single" w:sz="4" w:space="0" w:color="auto"/>
              <w:left w:val="single" w:sz="18" w:space="0" w:color="008000"/>
              <w:bottom w:val="single" w:sz="4" w:space="0" w:color="auto"/>
              <w:right w:val="single" w:sz="4" w:space="0" w:color="auto"/>
            </w:tcBorders>
          </w:tcPr>
          <w:p w:rsidR="0010149A" w:rsidRPr="001E6EC7" w:rsidRDefault="00AF33F0" w:rsidP="00386D31">
            <w:pPr>
              <w:pStyle w:val="table"/>
              <w:spacing w:before="60"/>
              <w:rPr>
                <w:i/>
                <w:sz w:val="24"/>
                <w:szCs w:val="24"/>
                <w:lang w:val="ro-RO"/>
              </w:rPr>
            </w:pPr>
            <w:r w:rsidRPr="001E6EC7">
              <w:rPr>
                <w:iCs/>
                <w:sz w:val="24"/>
                <w:szCs w:val="24"/>
                <w:lang w:val="ro-RO"/>
              </w:rPr>
              <w:t>pulberi</w:t>
            </w:r>
          </w:p>
        </w:tc>
        <w:tc>
          <w:tcPr>
            <w:tcW w:w="2410" w:type="dxa"/>
            <w:tcBorders>
              <w:left w:val="single" w:sz="4" w:space="0" w:color="auto"/>
              <w:right w:val="single" w:sz="4" w:space="0" w:color="auto"/>
            </w:tcBorders>
          </w:tcPr>
          <w:p w:rsidR="0010149A" w:rsidRPr="001E6EC7" w:rsidRDefault="00C271D8" w:rsidP="00386D31">
            <w:pPr>
              <w:pStyle w:val="table"/>
              <w:spacing w:before="60"/>
              <w:rPr>
                <w:sz w:val="24"/>
                <w:szCs w:val="24"/>
                <w:lang w:val="ro-RO"/>
              </w:rPr>
            </w:pPr>
            <w:r w:rsidRPr="001E6EC7">
              <w:rPr>
                <w:sz w:val="24"/>
                <w:szCs w:val="24"/>
              </w:rPr>
              <w:t>SR EN 12341:2002</w:t>
            </w:r>
          </w:p>
        </w:tc>
        <w:tc>
          <w:tcPr>
            <w:tcW w:w="4536" w:type="dxa"/>
            <w:vMerge/>
            <w:tcBorders>
              <w:left w:val="single" w:sz="4" w:space="0" w:color="auto"/>
              <w:bottom w:val="single" w:sz="4" w:space="0" w:color="auto"/>
              <w:right w:val="single" w:sz="18" w:space="0" w:color="008000"/>
            </w:tcBorders>
          </w:tcPr>
          <w:p w:rsidR="0010149A" w:rsidRPr="001E6EC7" w:rsidRDefault="0010149A" w:rsidP="00971F91">
            <w:pPr>
              <w:pStyle w:val="table"/>
              <w:spacing w:before="60"/>
              <w:rPr>
                <w:sz w:val="24"/>
                <w:szCs w:val="24"/>
                <w:lang w:val="ro-RO"/>
              </w:rPr>
            </w:pPr>
          </w:p>
        </w:tc>
      </w:tr>
      <w:tr w:rsidR="0010149A" w:rsidRPr="00824859" w:rsidTr="00971F91">
        <w:tc>
          <w:tcPr>
            <w:tcW w:w="9214" w:type="dxa"/>
            <w:gridSpan w:val="3"/>
            <w:tcBorders>
              <w:top w:val="single" w:sz="4" w:space="0" w:color="auto"/>
              <w:left w:val="single" w:sz="18" w:space="0" w:color="008000"/>
              <w:bottom w:val="single" w:sz="4" w:space="0" w:color="auto"/>
              <w:right w:val="single" w:sz="18" w:space="0" w:color="008000"/>
            </w:tcBorders>
          </w:tcPr>
          <w:p w:rsidR="0010149A" w:rsidRPr="001E6EC7" w:rsidRDefault="0010149A" w:rsidP="00386D31">
            <w:pPr>
              <w:pStyle w:val="table"/>
              <w:spacing w:before="60"/>
              <w:ind w:left="72"/>
              <w:jc w:val="both"/>
              <w:rPr>
                <w:i/>
                <w:iCs/>
                <w:sz w:val="24"/>
                <w:szCs w:val="24"/>
                <w:lang w:val="ro-RO"/>
              </w:rPr>
            </w:pPr>
            <w:r w:rsidRPr="001E6EC7">
              <w:rPr>
                <w:b/>
                <w:bCs/>
                <w:i/>
                <w:iCs/>
                <w:sz w:val="24"/>
                <w:szCs w:val="24"/>
                <w:lang w:val="ro-RO"/>
              </w:rPr>
              <w:t xml:space="preserve">Factor de mediu APA – pânza freatică </w:t>
            </w:r>
          </w:p>
          <w:p w:rsidR="0010149A" w:rsidRPr="001E6EC7" w:rsidRDefault="0010149A" w:rsidP="00386D31">
            <w:pPr>
              <w:pStyle w:val="table"/>
              <w:spacing w:before="60"/>
              <w:ind w:left="72"/>
              <w:jc w:val="both"/>
              <w:rPr>
                <w:sz w:val="24"/>
                <w:szCs w:val="24"/>
                <w:lang w:val="ro-RO"/>
              </w:rPr>
            </w:pPr>
          </w:p>
        </w:tc>
      </w:tr>
      <w:tr w:rsidR="00317898" w:rsidRPr="00824859" w:rsidTr="00971F91">
        <w:trPr>
          <w:cantSplit/>
        </w:trPr>
        <w:tc>
          <w:tcPr>
            <w:tcW w:w="2268" w:type="dxa"/>
            <w:tcBorders>
              <w:top w:val="single" w:sz="4" w:space="0" w:color="auto"/>
              <w:left w:val="single" w:sz="18" w:space="0" w:color="008000"/>
              <w:bottom w:val="single" w:sz="4" w:space="0" w:color="auto"/>
              <w:right w:val="single" w:sz="4" w:space="0" w:color="auto"/>
            </w:tcBorders>
          </w:tcPr>
          <w:p w:rsidR="00317898" w:rsidRPr="001E6EC7" w:rsidRDefault="00317898" w:rsidP="00943C64">
            <w:pPr>
              <w:autoSpaceDE w:val="0"/>
              <w:autoSpaceDN w:val="0"/>
              <w:adjustRightInd w:val="0"/>
              <w:ind w:left="72"/>
              <w:rPr>
                <w:bCs/>
                <w:sz w:val="24"/>
                <w:szCs w:val="24"/>
                <w:lang w:val="it-IT"/>
              </w:rPr>
            </w:pPr>
            <w:r w:rsidRPr="001E6EC7">
              <w:rPr>
                <w:sz w:val="24"/>
                <w:szCs w:val="24"/>
                <w:lang w:val="it-IT"/>
              </w:rPr>
              <w:t>THP</w:t>
            </w:r>
          </w:p>
        </w:tc>
        <w:tc>
          <w:tcPr>
            <w:tcW w:w="2410" w:type="dxa"/>
            <w:tcBorders>
              <w:top w:val="single" w:sz="4" w:space="0" w:color="auto"/>
              <w:left w:val="single" w:sz="4" w:space="0" w:color="auto"/>
              <w:right w:val="single" w:sz="4" w:space="0" w:color="auto"/>
            </w:tcBorders>
          </w:tcPr>
          <w:p w:rsidR="00317898" w:rsidRPr="001E6EC7" w:rsidRDefault="00317898" w:rsidP="00943C64">
            <w:pPr>
              <w:ind w:left="0"/>
              <w:rPr>
                <w:sz w:val="24"/>
                <w:szCs w:val="24"/>
                <w:lang w:val="it-IT"/>
              </w:rPr>
            </w:pPr>
            <w:r w:rsidRPr="001E6EC7">
              <w:rPr>
                <w:sz w:val="24"/>
                <w:szCs w:val="24"/>
                <w:lang w:val="it-IT"/>
              </w:rPr>
              <w:t>W-TPH-IR01</w:t>
            </w:r>
          </w:p>
        </w:tc>
        <w:tc>
          <w:tcPr>
            <w:tcW w:w="4536" w:type="dxa"/>
            <w:vMerge w:val="restart"/>
            <w:tcBorders>
              <w:top w:val="single" w:sz="4" w:space="0" w:color="auto"/>
              <w:left w:val="single" w:sz="4" w:space="0" w:color="auto"/>
              <w:right w:val="single" w:sz="18" w:space="0" w:color="008000"/>
            </w:tcBorders>
          </w:tcPr>
          <w:p w:rsidR="00317898" w:rsidRPr="001E6EC7" w:rsidRDefault="00317898" w:rsidP="009D4FCD">
            <w:pPr>
              <w:ind w:left="0"/>
              <w:rPr>
                <w:i/>
                <w:sz w:val="24"/>
                <w:szCs w:val="24"/>
                <w:lang w:val="ro-RO"/>
              </w:rPr>
            </w:pPr>
            <w:r w:rsidRPr="001E6EC7">
              <w:rPr>
                <w:sz w:val="24"/>
                <w:szCs w:val="24"/>
                <w:lang w:val="ro-RO"/>
              </w:rPr>
              <w:t>-</w:t>
            </w:r>
            <w:r w:rsidRPr="001E6EC7">
              <w:rPr>
                <w:i/>
                <w:sz w:val="24"/>
                <w:szCs w:val="24"/>
                <w:lang w:val="ro-RO"/>
              </w:rPr>
              <w:t xml:space="preserve"> procesele tehnologice se petrec in interiorul halei, nu exista posibilitatea scurgerii in </w:t>
            </w:r>
            <w:proofErr w:type="spellStart"/>
            <w:r w:rsidRPr="001E6EC7">
              <w:rPr>
                <w:i/>
                <w:sz w:val="24"/>
                <w:szCs w:val="24"/>
                <w:lang w:val="ro-RO"/>
              </w:rPr>
              <w:t>panza</w:t>
            </w:r>
            <w:proofErr w:type="spellEnd"/>
            <w:r w:rsidRPr="001E6EC7">
              <w:rPr>
                <w:i/>
                <w:sz w:val="24"/>
                <w:szCs w:val="24"/>
                <w:lang w:val="ro-RO"/>
              </w:rPr>
              <w:t xml:space="preserve"> freatica.</w:t>
            </w:r>
          </w:p>
          <w:p w:rsidR="00317898" w:rsidRPr="001E6EC7" w:rsidRDefault="00317898" w:rsidP="009D4FCD">
            <w:pPr>
              <w:ind w:left="0"/>
              <w:rPr>
                <w:sz w:val="24"/>
                <w:szCs w:val="24"/>
                <w:lang w:val="ro-RO"/>
              </w:rPr>
            </w:pPr>
            <w:r w:rsidRPr="001E6EC7">
              <w:rPr>
                <w:i/>
                <w:sz w:val="24"/>
                <w:szCs w:val="24"/>
                <w:lang w:val="ro-RO"/>
              </w:rPr>
              <w:t xml:space="preserve">S-a determinat monitorizarea parametrilor din cele doua foraje de </w:t>
            </w:r>
            <w:proofErr w:type="spellStart"/>
            <w:r w:rsidRPr="001E6EC7">
              <w:rPr>
                <w:i/>
                <w:sz w:val="24"/>
                <w:szCs w:val="24"/>
                <w:lang w:val="ro-RO"/>
              </w:rPr>
              <w:t>observatie</w:t>
            </w:r>
            <w:proofErr w:type="spellEnd"/>
            <w:r w:rsidRPr="001E6EC7">
              <w:rPr>
                <w:i/>
                <w:sz w:val="24"/>
                <w:szCs w:val="24"/>
                <w:lang w:val="ro-RO"/>
              </w:rPr>
              <w:t xml:space="preserve"> efectuate pentru stabilirea punctului de </w:t>
            </w:r>
            <w:proofErr w:type="spellStart"/>
            <w:r w:rsidRPr="001E6EC7">
              <w:rPr>
                <w:i/>
                <w:sz w:val="24"/>
                <w:szCs w:val="24"/>
                <w:lang w:val="ro-RO"/>
              </w:rPr>
              <w:t>referinta.La</w:t>
            </w:r>
            <w:proofErr w:type="spellEnd"/>
            <w:r w:rsidRPr="001E6EC7">
              <w:rPr>
                <w:i/>
                <w:sz w:val="24"/>
                <w:szCs w:val="24"/>
                <w:lang w:val="ro-RO"/>
              </w:rPr>
              <w:t xml:space="preserve"> aceste valori se va raporta in continuare monitorizarea </w:t>
            </w:r>
            <w:proofErr w:type="spellStart"/>
            <w:r w:rsidRPr="001E6EC7">
              <w:rPr>
                <w:i/>
                <w:sz w:val="24"/>
                <w:szCs w:val="24"/>
                <w:lang w:val="ro-RO"/>
              </w:rPr>
              <w:t>impusa.Avand</w:t>
            </w:r>
            <w:proofErr w:type="spellEnd"/>
            <w:r w:rsidRPr="001E6EC7">
              <w:rPr>
                <w:i/>
                <w:sz w:val="24"/>
                <w:szCs w:val="24"/>
                <w:lang w:val="ro-RO"/>
              </w:rPr>
              <w:t xml:space="preserve"> in vedere ca amplasamentul a fost o zona industriala cu poluare, trebuie cunoscuta starea factorilor de mediu apa freatica si sol. </w:t>
            </w:r>
          </w:p>
        </w:tc>
      </w:tr>
      <w:tr w:rsidR="00317898" w:rsidRPr="001E6EC7" w:rsidTr="00971F91">
        <w:trPr>
          <w:cantSplit/>
        </w:trPr>
        <w:tc>
          <w:tcPr>
            <w:tcW w:w="2268" w:type="dxa"/>
            <w:tcBorders>
              <w:top w:val="single" w:sz="4" w:space="0" w:color="auto"/>
              <w:left w:val="single" w:sz="18" w:space="0" w:color="008000"/>
              <w:bottom w:val="single" w:sz="4" w:space="0" w:color="auto"/>
              <w:right w:val="single" w:sz="4" w:space="0" w:color="auto"/>
            </w:tcBorders>
          </w:tcPr>
          <w:p w:rsidR="00317898" w:rsidRPr="001E6EC7" w:rsidRDefault="00317898" w:rsidP="00943C64">
            <w:pPr>
              <w:autoSpaceDE w:val="0"/>
              <w:autoSpaceDN w:val="0"/>
              <w:adjustRightInd w:val="0"/>
              <w:ind w:left="72"/>
              <w:rPr>
                <w:sz w:val="24"/>
                <w:szCs w:val="24"/>
                <w:lang w:val="it-IT"/>
              </w:rPr>
            </w:pPr>
            <w:r w:rsidRPr="001E6EC7">
              <w:rPr>
                <w:sz w:val="24"/>
                <w:szCs w:val="24"/>
                <w:lang w:val="it-IT"/>
              </w:rPr>
              <w:t>ARSEN</w:t>
            </w:r>
          </w:p>
        </w:tc>
        <w:tc>
          <w:tcPr>
            <w:tcW w:w="2410" w:type="dxa"/>
            <w:tcBorders>
              <w:top w:val="single" w:sz="4" w:space="0" w:color="auto"/>
              <w:left w:val="single" w:sz="4" w:space="0" w:color="auto"/>
              <w:right w:val="single" w:sz="4" w:space="0" w:color="auto"/>
            </w:tcBorders>
          </w:tcPr>
          <w:p w:rsidR="00317898" w:rsidRPr="001E6EC7" w:rsidRDefault="00317898" w:rsidP="00943C64">
            <w:pPr>
              <w:spacing w:line="276" w:lineRule="auto"/>
              <w:ind w:left="0" w:right="-108" w:hanging="34"/>
              <w:rPr>
                <w:sz w:val="24"/>
                <w:szCs w:val="24"/>
              </w:rPr>
            </w:pPr>
            <w:r w:rsidRPr="001E6EC7">
              <w:rPr>
                <w:sz w:val="24"/>
                <w:szCs w:val="24"/>
              </w:rPr>
              <w:t xml:space="preserve">     W-METAX1</w:t>
            </w:r>
          </w:p>
        </w:tc>
        <w:tc>
          <w:tcPr>
            <w:tcW w:w="4536" w:type="dxa"/>
            <w:vMerge/>
            <w:tcBorders>
              <w:left w:val="single" w:sz="4" w:space="0" w:color="auto"/>
              <w:right w:val="single" w:sz="18" w:space="0" w:color="008000"/>
            </w:tcBorders>
          </w:tcPr>
          <w:p w:rsidR="00317898" w:rsidRPr="001E6EC7" w:rsidRDefault="00317898" w:rsidP="00971F91">
            <w:pPr>
              <w:pStyle w:val="table"/>
              <w:spacing w:before="60"/>
              <w:rPr>
                <w:sz w:val="24"/>
                <w:szCs w:val="24"/>
                <w:lang w:val="ro-RO"/>
              </w:rPr>
            </w:pPr>
          </w:p>
        </w:tc>
      </w:tr>
      <w:tr w:rsidR="00317898" w:rsidRPr="001E6EC7" w:rsidTr="00971F91">
        <w:trPr>
          <w:cantSplit/>
        </w:trPr>
        <w:tc>
          <w:tcPr>
            <w:tcW w:w="2268" w:type="dxa"/>
            <w:tcBorders>
              <w:top w:val="single" w:sz="4" w:space="0" w:color="auto"/>
              <w:left w:val="single" w:sz="18" w:space="0" w:color="008000"/>
              <w:bottom w:val="single" w:sz="4" w:space="0" w:color="auto"/>
              <w:right w:val="single" w:sz="4" w:space="0" w:color="auto"/>
            </w:tcBorders>
          </w:tcPr>
          <w:p w:rsidR="00317898" w:rsidRPr="001E6EC7" w:rsidRDefault="00317898" w:rsidP="00943C64">
            <w:pPr>
              <w:autoSpaceDE w:val="0"/>
              <w:autoSpaceDN w:val="0"/>
              <w:adjustRightInd w:val="0"/>
              <w:ind w:left="72"/>
              <w:rPr>
                <w:sz w:val="24"/>
                <w:szCs w:val="24"/>
                <w:lang w:val="it-IT"/>
              </w:rPr>
            </w:pPr>
            <w:r w:rsidRPr="001E6EC7">
              <w:rPr>
                <w:sz w:val="24"/>
                <w:szCs w:val="24"/>
                <w:lang w:val="it-IT"/>
              </w:rPr>
              <w:t>CADMIU</w:t>
            </w:r>
          </w:p>
        </w:tc>
        <w:tc>
          <w:tcPr>
            <w:tcW w:w="2410" w:type="dxa"/>
            <w:tcBorders>
              <w:top w:val="single" w:sz="4" w:space="0" w:color="auto"/>
              <w:left w:val="single" w:sz="4" w:space="0" w:color="auto"/>
              <w:right w:val="single" w:sz="4" w:space="0" w:color="auto"/>
            </w:tcBorders>
          </w:tcPr>
          <w:p w:rsidR="00317898" w:rsidRPr="001E6EC7" w:rsidRDefault="00317898" w:rsidP="00943C64">
            <w:pPr>
              <w:rPr>
                <w:sz w:val="24"/>
                <w:szCs w:val="24"/>
              </w:rPr>
            </w:pPr>
            <w:r w:rsidRPr="001E6EC7">
              <w:rPr>
                <w:sz w:val="24"/>
                <w:szCs w:val="24"/>
              </w:rPr>
              <w:t>W-METAX1</w:t>
            </w:r>
          </w:p>
        </w:tc>
        <w:tc>
          <w:tcPr>
            <w:tcW w:w="4536" w:type="dxa"/>
            <w:vMerge/>
            <w:tcBorders>
              <w:left w:val="single" w:sz="4" w:space="0" w:color="auto"/>
              <w:right w:val="single" w:sz="18" w:space="0" w:color="008000"/>
            </w:tcBorders>
          </w:tcPr>
          <w:p w:rsidR="00317898" w:rsidRPr="001E6EC7" w:rsidRDefault="00317898" w:rsidP="00971F91">
            <w:pPr>
              <w:pStyle w:val="table"/>
              <w:spacing w:before="60"/>
              <w:rPr>
                <w:sz w:val="24"/>
                <w:szCs w:val="24"/>
                <w:lang w:val="ro-RO"/>
              </w:rPr>
            </w:pPr>
          </w:p>
        </w:tc>
      </w:tr>
      <w:tr w:rsidR="00317898" w:rsidRPr="001E6EC7" w:rsidTr="00971F91">
        <w:trPr>
          <w:cantSplit/>
        </w:trPr>
        <w:tc>
          <w:tcPr>
            <w:tcW w:w="2268" w:type="dxa"/>
            <w:tcBorders>
              <w:top w:val="single" w:sz="4" w:space="0" w:color="auto"/>
              <w:left w:val="single" w:sz="18" w:space="0" w:color="008000"/>
              <w:bottom w:val="single" w:sz="4" w:space="0" w:color="auto"/>
              <w:right w:val="single" w:sz="4" w:space="0" w:color="auto"/>
            </w:tcBorders>
          </w:tcPr>
          <w:p w:rsidR="00317898" w:rsidRPr="001E6EC7" w:rsidRDefault="00317898" w:rsidP="00943C64">
            <w:pPr>
              <w:autoSpaceDE w:val="0"/>
              <w:autoSpaceDN w:val="0"/>
              <w:adjustRightInd w:val="0"/>
              <w:ind w:left="72"/>
              <w:rPr>
                <w:sz w:val="24"/>
                <w:szCs w:val="24"/>
                <w:lang w:val="it-IT"/>
              </w:rPr>
            </w:pPr>
            <w:r w:rsidRPr="001E6EC7">
              <w:rPr>
                <w:sz w:val="24"/>
                <w:szCs w:val="24"/>
                <w:lang w:val="it-IT"/>
              </w:rPr>
              <w:t>CROM</w:t>
            </w:r>
          </w:p>
        </w:tc>
        <w:tc>
          <w:tcPr>
            <w:tcW w:w="2410" w:type="dxa"/>
            <w:tcBorders>
              <w:top w:val="single" w:sz="4" w:space="0" w:color="auto"/>
              <w:left w:val="single" w:sz="4" w:space="0" w:color="auto"/>
              <w:right w:val="single" w:sz="4" w:space="0" w:color="auto"/>
            </w:tcBorders>
          </w:tcPr>
          <w:p w:rsidR="00317898" w:rsidRPr="001E6EC7" w:rsidRDefault="00317898" w:rsidP="00943C64">
            <w:pPr>
              <w:rPr>
                <w:sz w:val="24"/>
                <w:szCs w:val="24"/>
              </w:rPr>
            </w:pPr>
            <w:r w:rsidRPr="001E6EC7">
              <w:rPr>
                <w:sz w:val="24"/>
                <w:szCs w:val="24"/>
              </w:rPr>
              <w:t>W-METAX1</w:t>
            </w:r>
          </w:p>
        </w:tc>
        <w:tc>
          <w:tcPr>
            <w:tcW w:w="4536" w:type="dxa"/>
            <w:vMerge/>
            <w:tcBorders>
              <w:left w:val="single" w:sz="4" w:space="0" w:color="auto"/>
              <w:right w:val="single" w:sz="18" w:space="0" w:color="008000"/>
            </w:tcBorders>
          </w:tcPr>
          <w:p w:rsidR="00317898" w:rsidRPr="001E6EC7" w:rsidRDefault="00317898" w:rsidP="00971F91">
            <w:pPr>
              <w:pStyle w:val="table"/>
              <w:spacing w:before="60"/>
              <w:rPr>
                <w:sz w:val="24"/>
                <w:szCs w:val="24"/>
                <w:lang w:val="ro-RO"/>
              </w:rPr>
            </w:pPr>
          </w:p>
        </w:tc>
      </w:tr>
      <w:tr w:rsidR="00317898" w:rsidRPr="001E6EC7" w:rsidTr="00971F91">
        <w:trPr>
          <w:cantSplit/>
        </w:trPr>
        <w:tc>
          <w:tcPr>
            <w:tcW w:w="2268" w:type="dxa"/>
            <w:tcBorders>
              <w:top w:val="single" w:sz="4" w:space="0" w:color="auto"/>
              <w:left w:val="single" w:sz="18" w:space="0" w:color="008000"/>
              <w:bottom w:val="single" w:sz="4" w:space="0" w:color="auto"/>
              <w:right w:val="single" w:sz="4" w:space="0" w:color="auto"/>
            </w:tcBorders>
          </w:tcPr>
          <w:p w:rsidR="00317898" w:rsidRPr="001E6EC7" w:rsidRDefault="00317898" w:rsidP="00943C64">
            <w:pPr>
              <w:autoSpaceDE w:val="0"/>
              <w:autoSpaceDN w:val="0"/>
              <w:adjustRightInd w:val="0"/>
              <w:ind w:left="72"/>
              <w:rPr>
                <w:sz w:val="24"/>
                <w:szCs w:val="24"/>
                <w:lang w:val="it-IT"/>
              </w:rPr>
            </w:pPr>
            <w:r w:rsidRPr="001E6EC7">
              <w:rPr>
                <w:sz w:val="24"/>
                <w:szCs w:val="24"/>
                <w:lang w:val="it-IT"/>
              </w:rPr>
              <w:t>CUPRU</w:t>
            </w:r>
          </w:p>
        </w:tc>
        <w:tc>
          <w:tcPr>
            <w:tcW w:w="2410" w:type="dxa"/>
            <w:tcBorders>
              <w:top w:val="single" w:sz="4" w:space="0" w:color="auto"/>
              <w:left w:val="single" w:sz="4" w:space="0" w:color="auto"/>
              <w:right w:val="single" w:sz="4" w:space="0" w:color="auto"/>
            </w:tcBorders>
          </w:tcPr>
          <w:p w:rsidR="00317898" w:rsidRPr="001E6EC7" w:rsidRDefault="00317898" w:rsidP="00943C64">
            <w:pPr>
              <w:rPr>
                <w:sz w:val="24"/>
                <w:szCs w:val="24"/>
              </w:rPr>
            </w:pPr>
            <w:r w:rsidRPr="001E6EC7">
              <w:rPr>
                <w:sz w:val="24"/>
                <w:szCs w:val="24"/>
              </w:rPr>
              <w:t>W-METAX1</w:t>
            </w:r>
          </w:p>
        </w:tc>
        <w:tc>
          <w:tcPr>
            <w:tcW w:w="4536" w:type="dxa"/>
            <w:vMerge/>
            <w:tcBorders>
              <w:left w:val="single" w:sz="4" w:space="0" w:color="auto"/>
              <w:right w:val="single" w:sz="18" w:space="0" w:color="008000"/>
            </w:tcBorders>
          </w:tcPr>
          <w:p w:rsidR="00317898" w:rsidRPr="001E6EC7" w:rsidRDefault="00317898" w:rsidP="00971F91">
            <w:pPr>
              <w:pStyle w:val="table"/>
              <w:spacing w:before="60"/>
              <w:rPr>
                <w:sz w:val="24"/>
                <w:szCs w:val="24"/>
                <w:lang w:val="ro-RO"/>
              </w:rPr>
            </w:pPr>
          </w:p>
        </w:tc>
      </w:tr>
      <w:tr w:rsidR="00317898" w:rsidRPr="001E6EC7" w:rsidTr="00971F91">
        <w:trPr>
          <w:cantSplit/>
        </w:trPr>
        <w:tc>
          <w:tcPr>
            <w:tcW w:w="2268" w:type="dxa"/>
            <w:tcBorders>
              <w:top w:val="single" w:sz="4" w:space="0" w:color="auto"/>
              <w:left w:val="single" w:sz="18" w:space="0" w:color="008000"/>
              <w:bottom w:val="single" w:sz="4" w:space="0" w:color="auto"/>
              <w:right w:val="single" w:sz="4" w:space="0" w:color="auto"/>
            </w:tcBorders>
          </w:tcPr>
          <w:p w:rsidR="00317898" w:rsidRPr="001E6EC7" w:rsidRDefault="00317898" w:rsidP="00943C64">
            <w:pPr>
              <w:autoSpaceDE w:val="0"/>
              <w:autoSpaceDN w:val="0"/>
              <w:adjustRightInd w:val="0"/>
              <w:ind w:left="72"/>
              <w:rPr>
                <w:sz w:val="24"/>
                <w:szCs w:val="24"/>
                <w:lang w:val="it-IT"/>
              </w:rPr>
            </w:pPr>
            <w:r w:rsidRPr="001E6EC7">
              <w:rPr>
                <w:sz w:val="24"/>
                <w:szCs w:val="24"/>
                <w:lang w:val="it-IT"/>
              </w:rPr>
              <w:t xml:space="preserve">NICHEL </w:t>
            </w:r>
          </w:p>
        </w:tc>
        <w:tc>
          <w:tcPr>
            <w:tcW w:w="2410" w:type="dxa"/>
            <w:tcBorders>
              <w:top w:val="single" w:sz="4" w:space="0" w:color="auto"/>
              <w:left w:val="single" w:sz="4" w:space="0" w:color="auto"/>
              <w:right w:val="single" w:sz="4" w:space="0" w:color="auto"/>
            </w:tcBorders>
          </w:tcPr>
          <w:p w:rsidR="00317898" w:rsidRPr="001E6EC7" w:rsidRDefault="00317898" w:rsidP="00943C64">
            <w:pPr>
              <w:rPr>
                <w:sz w:val="24"/>
                <w:szCs w:val="24"/>
              </w:rPr>
            </w:pPr>
            <w:r w:rsidRPr="001E6EC7">
              <w:rPr>
                <w:sz w:val="24"/>
                <w:szCs w:val="24"/>
              </w:rPr>
              <w:t>W-METAX1</w:t>
            </w:r>
          </w:p>
        </w:tc>
        <w:tc>
          <w:tcPr>
            <w:tcW w:w="4536" w:type="dxa"/>
            <w:vMerge/>
            <w:tcBorders>
              <w:left w:val="single" w:sz="4" w:space="0" w:color="auto"/>
              <w:right w:val="single" w:sz="18" w:space="0" w:color="008000"/>
            </w:tcBorders>
          </w:tcPr>
          <w:p w:rsidR="00317898" w:rsidRPr="001E6EC7" w:rsidRDefault="00317898" w:rsidP="00971F91">
            <w:pPr>
              <w:pStyle w:val="table"/>
              <w:spacing w:before="60"/>
              <w:rPr>
                <w:sz w:val="24"/>
                <w:szCs w:val="24"/>
                <w:lang w:val="ro-RO"/>
              </w:rPr>
            </w:pPr>
          </w:p>
        </w:tc>
      </w:tr>
      <w:tr w:rsidR="00317898" w:rsidRPr="001E6EC7" w:rsidTr="00971F91">
        <w:trPr>
          <w:cantSplit/>
        </w:trPr>
        <w:tc>
          <w:tcPr>
            <w:tcW w:w="2268" w:type="dxa"/>
            <w:tcBorders>
              <w:top w:val="single" w:sz="4" w:space="0" w:color="auto"/>
              <w:left w:val="single" w:sz="18" w:space="0" w:color="008000"/>
              <w:bottom w:val="single" w:sz="4" w:space="0" w:color="auto"/>
              <w:right w:val="single" w:sz="4" w:space="0" w:color="auto"/>
            </w:tcBorders>
          </w:tcPr>
          <w:p w:rsidR="00317898" w:rsidRPr="001E6EC7" w:rsidRDefault="00317898" w:rsidP="00943C64">
            <w:pPr>
              <w:ind w:left="-18"/>
              <w:rPr>
                <w:bCs/>
                <w:sz w:val="24"/>
                <w:szCs w:val="24"/>
              </w:rPr>
            </w:pPr>
            <w:r w:rsidRPr="001E6EC7">
              <w:rPr>
                <w:bCs/>
                <w:sz w:val="24"/>
                <w:szCs w:val="24"/>
              </w:rPr>
              <w:t>PLUMB</w:t>
            </w:r>
          </w:p>
        </w:tc>
        <w:tc>
          <w:tcPr>
            <w:tcW w:w="2410" w:type="dxa"/>
            <w:tcBorders>
              <w:top w:val="single" w:sz="4" w:space="0" w:color="auto"/>
              <w:left w:val="single" w:sz="4" w:space="0" w:color="auto"/>
              <w:right w:val="single" w:sz="4" w:space="0" w:color="auto"/>
            </w:tcBorders>
          </w:tcPr>
          <w:p w:rsidR="00317898" w:rsidRPr="001E6EC7" w:rsidRDefault="00317898" w:rsidP="00943C64">
            <w:pPr>
              <w:rPr>
                <w:sz w:val="24"/>
                <w:szCs w:val="24"/>
              </w:rPr>
            </w:pPr>
            <w:r w:rsidRPr="001E6EC7">
              <w:rPr>
                <w:sz w:val="24"/>
                <w:szCs w:val="24"/>
              </w:rPr>
              <w:t>W-METAX1</w:t>
            </w:r>
          </w:p>
        </w:tc>
        <w:tc>
          <w:tcPr>
            <w:tcW w:w="4536" w:type="dxa"/>
            <w:vMerge/>
            <w:tcBorders>
              <w:left w:val="single" w:sz="4" w:space="0" w:color="auto"/>
              <w:right w:val="single" w:sz="18" w:space="0" w:color="008000"/>
            </w:tcBorders>
          </w:tcPr>
          <w:p w:rsidR="00317898" w:rsidRPr="001E6EC7" w:rsidRDefault="00317898" w:rsidP="00971F91">
            <w:pPr>
              <w:pStyle w:val="table"/>
              <w:spacing w:before="60"/>
              <w:rPr>
                <w:sz w:val="24"/>
                <w:szCs w:val="24"/>
                <w:lang w:val="ro-RO"/>
              </w:rPr>
            </w:pPr>
          </w:p>
        </w:tc>
      </w:tr>
      <w:tr w:rsidR="00317898" w:rsidRPr="001E6EC7" w:rsidTr="00971F91">
        <w:trPr>
          <w:cantSplit/>
        </w:trPr>
        <w:tc>
          <w:tcPr>
            <w:tcW w:w="2268" w:type="dxa"/>
            <w:tcBorders>
              <w:top w:val="single" w:sz="4" w:space="0" w:color="auto"/>
              <w:left w:val="single" w:sz="18" w:space="0" w:color="008000"/>
              <w:bottom w:val="single" w:sz="4" w:space="0" w:color="auto"/>
              <w:right w:val="single" w:sz="4" w:space="0" w:color="auto"/>
            </w:tcBorders>
          </w:tcPr>
          <w:p w:rsidR="00317898" w:rsidRPr="001E6EC7" w:rsidRDefault="00317898" w:rsidP="00943C64">
            <w:pPr>
              <w:ind w:left="-18"/>
              <w:rPr>
                <w:bCs/>
                <w:sz w:val="24"/>
                <w:szCs w:val="24"/>
              </w:rPr>
            </w:pPr>
            <w:r w:rsidRPr="001E6EC7">
              <w:rPr>
                <w:bCs/>
                <w:sz w:val="24"/>
                <w:szCs w:val="24"/>
              </w:rPr>
              <w:t>ZINC</w:t>
            </w:r>
          </w:p>
        </w:tc>
        <w:tc>
          <w:tcPr>
            <w:tcW w:w="2410" w:type="dxa"/>
            <w:tcBorders>
              <w:top w:val="single" w:sz="4" w:space="0" w:color="auto"/>
              <w:left w:val="single" w:sz="4" w:space="0" w:color="auto"/>
              <w:right w:val="single" w:sz="4" w:space="0" w:color="auto"/>
            </w:tcBorders>
          </w:tcPr>
          <w:p w:rsidR="00317898" w:rsidRPr="001E6EC7" w:rsidRDefault="00317898" w:rsidP="00943C64">
            <w:pPr>
              <w:rPr>
                <w:sz w:val="24"/>
                <w:szCs w:val="24"/>
              </w:rPr>
            </w:pPr>
            <w:r w:rsidRPr="001E6EC7">
              <w:rPr>
                <w:sz w:val="24"/>
                <w:szCs w:val="24"/>
              </w:rPr>
              <w:t>W-METAX1</w:t>
            </w:r>
          </w:p>
        </w:tc>
        <w:tc>
          <w:tcPr>
            <w:tcW w:w="4536" w:type="dxa"/>
            <w:vMerge/>
            <w:tcBorders>
              <w:left w:val="single" w:sz="4" w:space="0" w:color="auto"/>
              <w:right w:val="single" w:sz="18" w:space="0" w:color="008000"/>
            </w:tcBorders>
          </w:tcPr>
          <w:p w:rsidR="00317898" w:rsidRPr="001E6EC7" w:rsidRDefault="00317898" w:rsidP="00971F91">
            <w:pPr>
              <w:pStyle w:val="table"/>
              <w:spacing w:before="60"/>
              <w:rPr>
                <w:sz w:val="24"/>
                <w:szCs w:val="24"/>
                <w:lang w:val="ro-RO"/>
              </w:rPr>
            </w:pPr>
          </w:p>
        </w:tc>
      </w:tr>
      <w:tr w:rsidR="00317898" w:rsidRPr="001E6EC7" w:rsidTr="00971F91">
        <w:trPr>
          <w:cantSplit/>
        </w:trPr>
        <w:tc>
          <w:tcPr>
            <w:tcW w:w="2268" w:type="dxa"/>
            <w:tcBorders>
              <w:top w:val="single" w:sz="4" w:space="0" w:color="auto"/>
              <w:left w:val="single" w:sz="18" w:space="0" w:color="008000"/>
              <w:bottom w:val="single" w:sz="4" w:space="0" w:color="auto"/>
              <w:right w:val="single" w:sz="4" w:space="0" w:color="auto"/>
            </w:tcBorders>
          </w:tcPr>
          <w:p w:rsidR="00317898" w:rsidRPr="001E6EC7" w:rsidRDefault="00317898" w:rsidP="00943C64">
            <w:pPr>
              <w:ind w:left="-18"/>
              <w:rPr>
                <w:bCs/>
                <w:sz w:val="24"/>
                <w:szCs w:val="24"/>
              </w:rPr>
            </w:pPr>
            <w:proofErr w:type="spellStart"/>
            <w:r w:rsidRPr="001E6EC7">
              <w:rPr>
                <w:bCs/>
                <w:sz w:val="24"/>
                <w:szCs w:val="24"/>
              </w:rPr>
              <w:t>AMONIUca</w:t>
            </w:r>
            <w:proofErr w:type="spellEnd"/>
            <w:r w:rsidRPr="001E6EC7">
              <w:rPr>
                <w:bCs/>
                <w:sz w:val="24"/>
                <w:szCs w:val="24"/>
              </w:rPr>
              <w:t xml:space="preserve"> NH</w:t>
            </w:r>
            <w:r w:rsidRPr="001E6EC7">
              <w:rPr>
                <w:bCs/>
                <w:sz w:val="24"/>
                <w:szCs w:val="24"/>
                <w:vertAlign w:val="subscript"/>
              </w:rPr>
              <w:t>4</w:t>
            </w:r>
            <w:r w:rsidRPr="001E6EC7">
              <w:rPr>
                <w:bCs/>
                <w:sz w:val="24"/>
                <w:szCs w:val="24"/>
                <w:vertAlign w:val="superscript"/>
              </w:rPr>
              <w:t>+</w:t>
            </w:r>
          </w:p>
        </w:tc>
        <w:tc>
          <w:tcPr>
            <w:tcW w:w="2410" w:type="dxa"/>
            <w:tcBorders>
              <w:top w:val="single" w:sz="4" w:space="0" w:color="auto"/>
              <w:left w:val="single" w:sz="4" w:space="0" w:color="auto"/>
              <w:right w:val="single" w:sz="4" w:space="0" w:color="auto"/>
            </w:tcBorders>
          </w:tcPr>
          <w:p w:rsidR="00317898" w:rsidRPr="001E6EC7" w:rsidRDefault="00317898" w:rsidP="00943C64">
            <w:pPr>
              <w:ind w:left="0"/>
              <w:rPr>
                <w:sz w:val="24"/>
                <w:szCs w:val="24"/>
                <w:lang w:val="it-IT"/>
              </w:rPr>
            </w:pPr>
            <w:r w:rsidRPr="001E6EC7">
              <w:rPr>
                <w:sz w:val="24"/>
                <w:szCs w:val="24"/>
                <w:lang w:val="it-IT"/>
              </w:rPr>
              <w:t>W-NH4-PHO</w:t>
            </w:r>
          </w:p>
        </w:tc>
        <w:tc>
          <w:tcPr>
            <w:tcW w:w="4536" w:type="dxa"/>
            <w:vMerge/>
            <w:tcBorders>
              <w:left w:val="single" w:sz="4" w:space="0" w:color="auto"/>
              <w:right w:val="single" w:sz="18" w:space="0" w:color="008000"/>
            </w:tcBorders>
          </w:tcPr>
          <w:p w:rsidR="00317898" w:rsidRPr="001E6EC7" w:rsidRDefault="00317898" w:rsidP="00971F91">
            <w:pPr>
              <w:pStyle w:val="table"/>
              <w:spacing w:before="60"/>
              <w:rPr>
                <w:sz w:val="24"/>
                <w:szCs w:val="24"/>
                <w:lang w:val="ro-RO"/>
              </w:rPr>
            </w:pPr>
          </w:p>
        </w:tc>
      </w:tr>
      <w:tr w:rsidR="00317898" w:rsidRPr="001E6EC7" w:rsidTr="00971F91">
        <w:trPr>
          <w:cantSplit/>
        </w:trPr>
        <w:tc>
          <w:tcPr>
            <w:tcW w:w="2268" w:type="dxa"/>
            <w:tcBorders>
              <w:top w:val="single" w:sz="4" w:space="0" w:color="auto"/>
              <w:left w:val="single" w:sz="18" w:space="0" w:color="008000"/>
              <w:bottom w:val="single" w:sz="4" w:space="0" w:color="auto"/>
              <w:right w:val="single" w:sz="4" w:space="0" w:color="auto"/>
            </w:tcBorders>
          </w:tcPr>
          <w:p w:rsidR="00317898" w:rsidRPr="001E6EC7" w:rsidRDefault="00317898" w:rsidP="00943C64">
            <w:pPr>
              <w:ind w:left="-18"/>
              <w:rPr>
                <w:bCs/>
                <w:sz w:val="24"/>
                <w:szCs w:val="24"/>
              </w:rPr>
            </w:pPr>
            <w:r w:rsidRPr="001E6EC7">
              <w:rPr>
                <w:bCs/>
                <w:sz w:val="24"/>
                <w:szCs w:val="24"/>
              </w:rPr>
              <w:t>AZOTITI</w:t>
            </w:r>
          </w:p>
        </w:tc>
        <w:tc>
          <w:tcPr>
            <w:tcW w:w="2410" w:type="dxa"/>
            <w:tcBorders>
              <w:top w:val="single" w:sz="4" w:space="0" w:color="auto"/>
              <w:left w:val="single" w:sz="4" w:space="0" w:color="auto"/>
              <w:right w:val="single" w:sz="4" w:space="0" w:color="auto"/>
            </w:tcBorders>
          </w:tcPr>
          <w:p w:rsidR="00317898" w:rsidRPr="001E6EC7" w:rsidRDefault="00317898" w:rsidP="00943C64">
            <w:pPr>
              <w:ind w:left="0"/>
              <w:rPr>
                <w:sz w:val="24"/>
                <w:szCs w:val="24"/>
                <w:lang w:val="it-IT"/>
              </w:rPr>
            </w:pPr>
            <w:r w:rsidRPr="001E6EC7">
              <w:rPr>
                <w:sz w:val="24"/>
                <w:szCs w:val="24"/>
                <w:lang w:val="it-IT"/>
              </w:rPr>
              <w:t>W-NO2-PHO</w:t>
            </w:r>
          </w:p>
        </w:tc>
        <w:tc>
          <w:tcPr>
            <w:tcW w:w="4536" w:type="dxa"/>
            <w:vMerge/>
            <w:tcBorders>
              <w:left w:val="single" w:sz="4" w:space="0" w:color="auto"/>
              <w:bottom w:val="single" w:sz="4" w:space="0" w:color="auto"/>
              <w:right w:val="single" w:sz="18" w:space="0" w:color="008000"/>
            </w:tcBorders>
          </w:tcPr>
          <w:p w:rsidR="00317898" w:rsidRPr="001E6EC7" w:rsidRDefault="00317898" w:rsidP="00971F91">
            <w:pPr>
              <w:pStyle w:val="table"/>
              <w:spacing w:before="60"/>
              <w:rPr>
                <w:sz w:val="24"/>
                <w:szCs w:val="24"/>
                <w:lang w:val="ro-RO"/>
              </w:rPr>
            </w:pPr>
          </w:p>
        </w:tc>
      </w:tr>
      <w:tr w:rsidR="00317898" w:rsidRPr="001E6EC7" w:rsidTr="00971F91">
        <w:trPr>
          <w:cantSplit/>
        </w:trPr>
        <w:tc>
          <w:tcPr>
            <w:tcW w:w="2268" w:type="dxa"/>
            <w:tcBorders>
              <w:top w:val="single" w:sz="4" w:space="0" w:color="auto"/>
              <w:left w:val="single" w:sz="18" w:space="0" w:color="008000"/>
              <w:bottom w:val="single" w:sz="4" w:space="0" w:color="auto"/>
              <w:right w:val="single" w:sz="4" w:space="0" w:color="auto"/>
            </w:tcBorders>
          </w:tcPr>
          <w:p w:rsidR="00317898" w:rsidRPr="001E6EC7" w:rsidRDefault="00317898" w:rsidP="00943C64">
            <w:pPr>
              <w:ind w:left="-18"/>
              <w:rPr>
                <w:bCs/>
                <w:sz w:val="24"/>
                <w:szCs w:val="24"/>
              </w:rPr>
            </w:pPr>
            <w:r w:rsidRPr="001E6EC7">
              <w:rPr>
                <w:bCs/>
                <w:sz w:val="24"/>
                <w:szCs w:val="24"/>
              </w:rPr>
              <w:lastRenderedPageBreak/>
              <w:t>INDICE FENOL</w:t>
            </w:r>
          </w:p>
        </w:tc>
        <w:tc>
          <w:tcPr>
            <w:tcW w:w="2410" w:type="dxa"/>
            <w:tcBorders>
              <w:top w:val="single" w:sz="4" w:space="0" w:color="auto"/>
              <w:left w:val="single" w:sz="4" w:space="0" w:color="auto"/>
              <w:right w:val="single" w:sz="4" w:space="0" w:color="auto"/>
            </w:tcBorders>
          </w:tcPr>
          <w:p w:rsidR="00317898" w:rsidRPr="001E6EC7" w:rsidRDefault="00317898" w:rsidP="00943C64">
            <w:pPr>
              <w:ind w:left="0"/>
              <w:rPr>
                <w:sz w:val="24"/>
                <w:szCs w:val="24"/>
                <w:lang w:val="it-IT"/>
              </w:rPr>
            </w:pPr>
            <w:r w:rsidRPr="001E6EC7">
              <w:rPr>
                <w:sz w:val="24"/>
                <w:szCs w:val="24"/>
                <w:lang w:val="it-IT"/>
              </w:rPr>
              <w:t>W-</w:t>
            </w:r>
            <w:proofErr w:type="spellStart"/>
            <w:r w:rsidRPr="001E6EC7">
              <w:rPr>
                <w:sz w:val="24"/>
                <w:szCs w:val="24"/>
                <w:lang w:val="it-IT"/>
              </w:rPr>
              <w:t>PHIm</w:t>
            </w:r>
            <w:proofErr w:type="spellEnd"/>
            <w:r w:rsidRPr="001E6EC7">
              <w:rPr>
                <w:sz w:val="24"/>
                <w:szCs w:val="24"/>
                <w:lang w:val="it-IT"/>
              </w:rPr>
              <w:t>-PHO</w:t>
            </w:r>
          </w:p>
        </w:tc>
        <w:tc>
          <w:tcPr>
            <w:tcW w:w="4536" w:type="dxa"/>
            <w:tcBorders>
              <w:left w:val="single" w:sz="4" w:space="0" w:color="auto"/>
              <w:bottom w:val="single" w:sz="4" w:space="0" w:color="auto"/>
              <w:right w:val="single" w:sz="18" w:space="0" w:color="008000"/>
            </w:tcBorders>
          </w:tcPr>
          <w:p w:rsidR="00317898" w:rsidRPr="001E6EC7" w:rsidRDefault="00317898" w:rsidP="00971F91">
            <w:pPr>
              <w:pStyle w:val="table"/>
              <w:spacing w:before="60"/>
              <w:rPr>
                <w:sz w:val="24"/>
                <w:szCs w:val="24"/>
                <w:lang w:val="ro-RO"/>
              </w:rPr>
            </w:pPr>
          </w:p>
        </w:tc>
      </w:tr>
      <w:tr w:rsidR="00317898" w:rsidRPr="001E6EC7" w:rsidTr="00971F91">
        <w:trPr>
          <w:cantSplit/>
        </w:trPr>
        <w:tc>
          <w:tcPr>
            <w:tcW w:w="2268" w:type="dxa"/>
            <w:tcBorders>
              <w:top w:val="single" w:sz="4" w:space="0" w:color="auto"/>
              <w:left w:val="single" w:sz="18" w:space="0" w:color="008000"/>
              <w:bottom w:val="single" w:sz="4" w:space="0" w:color="auto"/>
              <w:right w:val="single" w:sz="4" w:space="0" w:color="auto"/>
            </w:tcBorders>
          </w:tcPr>
          <w:p w:rsidR="00317898" w:rsidRPr="001E6EC7" w:rsidRDefault="00317898" w:rsidP="00943C64">
            <w:pPr>
              <w:ind w:left="-18"/>
              <w:rPr>
                <w:bCs/>
                <w:sz w:val="24"/>
                <w:szCs w:val="24"/>
              </w:rPr>
            </w:pPr>
            <w:r w:rsidRPr="001E6EC7">
              <w:rPr>
                <w:bCs/>
                <w:sz w:val="24"/>
                <w:szCs w:val="24"/>
              </w:rPr>
              <w:t>CLORURI ca Cl</w:t>
            </w:r>
            <w:r w:rsidRPr="001E6EC7">
              <w:rPr>
                <w:bCs/>
                <w:sz w:val="24"/>
                <w:szCs w:val="24"/>
                <w:vertAlign w:val="superscript"/>
              </w:rPr>
              <w:t>-</w:t>
            </w:r>
          </w:p>
        </w:tc>
        <w:tc>
          <w:tcPr>
            <w:tcW w:w="2410" w:type="dxa"/>
            <w:tcBorders>
              <w:top w:val="single" w:sz="4" w:space="0" w:color="auto"/>
              <w:left w:val="single" w:sz="4" w:space="0" w:color="auto"/>
              <w:right w:val="single" w:sz="4" w:space="0" w:color="auto"/>
            </w:tcBorders>
          </w:tcPr>
          <w:p w:rsidR="00317898" w:rsidRPr="001E6EC7" w:rsidRDefault="00317898" w:rsidP="00943C64">
            <w:pPr>
              <w:ind w:left="0"/>
              <w:rPr>
                <w:sz w:val="24"/>
                <w:szCs w:val="24"/>
                <w:lang w:val="it-IT"/>
              </w:rPr>
            </w:pPr>
            <w:r w:rsidRPr="001E6EC7">
              <w:rPr>
                <w:sz w:val="24"/>
                <w:szCs w:val="24"/>
                <w:lang w:val="it-IT"/>
              </w:rPr>
              <w:t>W-CL-TIT</w:t>
            </w:r>
          </w:p>
        </w:tc>
        <w:tc>
          <w:tcPr>
            <w:tcW w:w="4536" w:type="dxa"/>
            <w:tcBorders>
              <w:left w:val="single" w:sz="4" w:space="0" w:color="auto"/>
              <w:bottom w:val="single" w:sz="4" w:space="0" w:color="auto"/>
              <w:right w:val="single" w:sz="18" w:space="0" w:color="008000"/>
            </w:tcBorders>
          </w:tcPr>
          <w:p w:rsidR="00317898" w:rsidRPr="001E6EC7" w:rsidRDefault="00317898" w:rsidP="00971F91">
            <w:pPr>
              <w:pStyle w:val="table"/>
              <w:spacing w:before="60"/>
              <w:rPr>
                <w:sz w:val="24"/>
                <w:szCs w:val="24"/>
                <w:lang w:val="ro-RO"/>
              </w:rPr>
            </w:pPr>
          </w:p>
        </w:tc>
      </w:tr>
      <w:tr w:rsidR="00317898" w:rsidRPr="001E6EC7" w:rsidTr="00971F91">
        <w:trPr>
          <w:cantSplit/>
        </w:trPr>
        <w:tc>
          <w:tcPr>
            <w:tcW w:w="2268" w:type="dxa"/>
            <w:tcBorders>
              <w:top w:val="single" w:sz="4" w:space="0" w:color="auto"/>
              <w:left w:val="single" w:sz="18" w:space="0" w:color="008000"/>
              <w:bottom w:val="single" w:sz="4" w:space="0" w:color="auto"/>
              <w:right w:val="single" w:sz="4" w:space="0" w:color="auto"/>
            </w:tcBorders>
          </w:tcPr>
          <w:p w:rsidR="00317898" w:rsidRPr="001E6EC7" w:rsidRDefault="00317898" w:rsidP="00943C64">
            <w:pPr>
              <w:ind w:left="-18"/>
              <w:rPr>
                <w:bCs/>
                <w:sz w:val="24"/>
                <w:szCs w:val="24"/>
              </w:rPr>
            </w:pPr>
            <w:r w:rsidRPr="001E6EC7">
              <w:rPr>
                <w:bCs/>
                <w:sz w:val="24"/>
                <w:szCs w:val="24"/>
              </w:rPr>
              <w:t>FOSFOR ca PO</w:t>
            </w:r>
            <w:r w:rsidRPr="001E6EC7">
              <w:rPr>
                <w:bCs/>
                <w:sz w:val="24"/>
                <w:szCs w:val="24"/>
                <w:vertAlign w:val="subscript"/>
              </w:rPr>
              <w:t>4</w:t>
            </w:r>
          </w:p>
        </w:tc>
        <w:tc>
          <w:tcPr>
            <w:tcW w:w="2410" w:type="dxa"/>
            <w:tcBorders>
              <w:top w:val="single" w:sz="4" w:space="0" w:color="auto"/>
              <w:left w:val="single" w:sz="4" w:space="0" w:color="auto"/>
              <w:right w:val="single" w:sz="4" w:space="0" w:color="auto"/>
            </w:tcBorders>
          </w:tcPr>
          <w:p w:rsidR="00317898" w:rsidRPr="001E6EC7" w:rsidRDefault="00317898" w:rsidP="00943C64">
            <w:pPr>
              <w:ind w:left="0"/>
              <w:rPr>
                <w:sz w:val="24"/>
                <w:szCs w:val="24"/>
                <w:lang w:val="it-IT"/>
              </w:rPr>
            </w:pPr>
            <w:r w:rsidRPr="001E6EC7">
              <w:rPr>
                <w:sz w:val="24"/>
                <w:szCs w:val="24"/>
                <w:lang w:val="it-IT"/>
              </w:rPr>
              <w:t>W-PTOT-PHO</w:t>
            </w:r>
          </w:p>
        </w:tc>
        <w:tc>
          <w:tcPr>
            <w:tcW w:w="4536" w:type="dxa"/>
            <w:tcBorders>
              <w:left w:val="single" w:sz="4" w:space="0" w:color="auto"/>
              <w:bottom w:val="single" w:sz="4" w:space="0" w:color="auto"/>
              <w:right w:val="single" w:sz="18" w:space="0" w:color="008000"/>
            </w:tcBorders>
          </w:tcPr>
          <w:p w:rsidR="00317898" w:rsidRPr="001E6EC7" w:rsidRDefault="00317898" w:rsidP="00971F91">
            <w:pPr>
              <w:pStyle w:val="table"/>
              <w:spacing w:before="60"/>
              <w:rPr>
                <w:sz w:val="24"/>
                <w:szCs w:val="24"/>
                <w:lang w:val="ro-RO"/>
              </w:rPr>
            </w:pPr>
          </w:p>
        </w:tc>
      </w:tr>
      <w:tr w:rsidR="00317898" w:rsidRPr="001E6EC7" w:rsidTr="00971F91">
        <w:trPr>
          <w:cantSplit/>
        </w:trPr>
        <w:tc>
          <w:tcPr>
            <w:tcW w:w="2268" w:type="dxa"/>
            <w:tcBorders>
              <w:top w:val="single" w:sz="4" w:space="0" w:color="auto"/>
              <w:left w:val="single" w:sz="18" w:space="0" w:color="008000"/>
              <w:bottom w:val="single" w:sz="4" w:space="0" w:color="auto"/>
              <w:right w:val="single" w:sz="4" w:space="0" w:color="auto"/>
            </w:tcBorders>
          </w:tcPr>
          <w:p w:rsidR="00317898" w:rsidRPr="001E6EC7" w:rsidRDefault="00317898" w:rsidP="00943C64">
            <w:pPr>
              <w:ind w:left="-18"/>
              <w:rPr>
                <w:bCs/>
                <w:sz w:val="24"/>
                <w:szCs w:val="24"/>
              </w:rPr>
            </w:pPr>
            <w:r w:rsidRPr="001E6EC7">
              <w:rPr>
                <w:bCs/>
                <w:sz w:val="24"/>
                <w:szCs w:val="24"/>
              </w:rPr>
              <w:t>MERCUR</w:t>
            </w:r>
          </w:p>
        </w:tc>
        <w:tc>
          <w:tcPr>
            <w:tcW w:w="2410" w:type="dxa"/>
            <w:tcBorders>
              <w:top w:val="single" w:sz="4" w:space="0" w:color="auto"/>
              <w:left w:val="single" w:sz="4" w:space="0" w:color="auto"/>
              <w:right w:val="single" w:sz="4" w:space="0" w:color="auto"/>
            </w:tcBorders>
          </w:tcPr>
          <w:p w:rsidR="00317898" w:rsidRPr="001E6EC7" w:rsidRDefault="00317898" w:rsidP="00943C64">
            <w:pPr>
              <w:ind w:left="0"/>
              <w:rPr>
                <w:sz w:val="24"/>
                <w:szCs w:val="24"/>
                <w:lang w:val="it-IT"/>
              </w:rPr>
            </w:pPr>
            <w:r w:rsidRPr="001E6EC7">
              <w:rPr>
                <w:sz w:val="24"/>
                <w:szCs w:val="24"/>
                <w:lang w:val="it-IT"/>
              </w:rPr>
              <w:t>W-HG-AFSDG</w:t>
            </w:r>
          </w:p>
        </w:tc>
        <w:tc>
          <w:tcPr>
            <w:tcW w:w="4536" w:type="dxa"/>
            <w:tcBorders>
              <w:left w:val="single" w:sz="4" w:space="0" w:color="auto"/>
              <w:bottom w:val="single" w:sz="4" w:space="0" w:color="auto"/>
              <w:right w:val="single" w:sz="18" w:space="0" w:color="008000"/>
            </w:tcBorders>
          </w:tcPr>
          <w:p w:rsidR="00317898" w:rsidRPr="001E6EC7" w:rsidRDefault="00317898" w:rsidP="00971F91">
            <w:pPr>
              <w:pStyle w:val="table"/>
              <w:spacing w:before="60"/>
              <w:rPr>
                <w:sz w:val="24"/>
                <w:szCs w:val="24"/>
                <w:lang w:val="ro-RO"/>
              </w:rPr>
            </w:pPr>
          </w:p>
        </w:tc>
      </w:tr>
      <w:tr w:rsidR="00317898" w:rsidRPr="001E6EC7" w:rsidTr="00971F91">
        <w:trPr>
          <w:cantSplit/>
        </w:trPr>
        <w:tc>
          <w:tcPr>
            <w:tcW w:w="2268" w:type="dxa"/>
            <w:tcBorders>
              <w:top w:val="single" w:sz="4" w:space="0" w:color="auto"/>
              <w:left w:val="single" w:sz="18" w:space="0" w:color="008000"/>
              <w:bottom w:val="single" w:sz="4" w:space="0" w:color="auto"/>
              <w:right w:val="single" w:sz="4" w:space="0" w:color="auto"/>
            </w:tcBorders>
          </w:tcPr>
          <w:p w:rsidR="00317898" w:rsidRPr="001E6EC7" w:rsidRDefault="00317898" w:rsidP="00943C64">
            <w:pPr>
              <w:autoSpaceDE w:val="0"/>
              <w:autoSpaceDN w:val="0"/>
              <w:adjustRightInd w:val="0"/>
              <w:ind w:left="72"/>
              <w:rPr>
                <w:bCs/>
                <w:sz w:val="24"/>
                <w:szCs w:val="24"/>
                <w:lang w:val="it-IT"/>
              </w:rPr>
            </w:pPr>
          </w:p>
        </w:tc>
        <w:tc>
          <w:tcPr>
            <w:tcW w:w="2410" w:type="dxa"/>
            <w:tcBorders>
              <w:top w:val="single" w:sz="4" w:space="0" w:color="auto"/>
              <w:left w:val="single" w:sz="4" w:space="0" w:color="auto"/>
              <w:right w:val="single" w:sz="4" w:space="0" w:color="auto"/>
            </w:tcBorders>
          </w:tcPr>
          <w:p w:rsidR="00317898" w:rsidRPr="001E6EC7" w:rsidRDefault="00317898" w:rsidP="00386D31">
            <w:pPr>
              <w:ind w:left="0"/>
              <w:rPr>
                <w:sz w:val="24"/>
                <w:szCs w:val="24"/>
              </w:rPr>
            </w:pPr>
          </w:p>
        </w:tc>
        <w:tc>
          <w:tcPr>
            <w:tcW w:w="4536" w:type="dxa"/>
            <w:tcBorders>
              <w:left w:val="single" w:sz="4" w:space="0" w:color="auto"/>
              <w:bottom w:val="single" w:sz="4" w:space="0" w:color="auto"/>
              <w:right w:val="single" w:sz="18" w:space="0" w:color="008000"/>
            </w:tcBorders>
          </w:tcPr>
          <w:p w:rsidR="00317898" w:rsidRPr="001E6EC7" w:rsidRDefault="00317898" w:rsidP="00971F91">
            <w:pPr>
              <w:pStyle w:val="table"/>
              <w:spacing w:before="60"/>
              <w:rPr>
                <w:sz w:val="24"/>
                <w:szCs w:val="24"/>
                <w:lang w:val="ro-RO"/>
              </w:rPr>
            </w:pPr>
          </w:p>
        </w:tc>
      </w:tr>
      <w:tr w:rsidR="000A5B9D" w:rsidRPr="00824859" w:rsidTr="00971F91">
        <w:tc>
          <w:tcPr>
            <w:tcW w:w="9214" w:type="dxa"/>
            <w:gridSpan w:val="3"/>
            <w:tcBorders>
              <w:top w:val="single" w:sz="4" w:space="0" w:color="auto"/>
              <w:left w:val="single" w:sz="18" w:space="0" w:color="008000"/>
              <w:bottom w:val="single" w:sz="4" w:space="0" w:color="auto"/>
              <w:right w:val="single" w:sz="18" w:space="0" w:color="008000"/>
            </w:tcBorders>
          </w:tcPr>
          <w:p w:rsidR="000A5B9D" w:rsidRPr="001E6EC7" w:rsidRDefault="000A5B9D" w:rsidP="00386D31">
            <w:pPr>
              <w:pStyle w:val="table"/>
              <w:spacing w:before="60"/>
              <w:jc w:val="both"/>
              <w:rPr>
                <w:b/>
                <w:bCs/>
                <w:i/>
                <w:iCs/>
                <w:sz w:val="24"/>
                <w:szCs w:val="24"/>
                <w:lang w:val="ro-RO"/>
              </w:rPr>
            </w:pPr>
            <w:r w:rsidRPr="001E6EC7">
              <w:rPr>
                <w:b/>
                <w:bCs/>
                <w:i/>
                <w:iCs/>
                <w:sz w:val="24"/>
                <w:szCs w:val="24"/>
                <w:lang w:val="ro-RO"/>
              </w:rPr>
              <w:t xml:space="preserve">Factor de mediu SOL </w:t>
            </w:r>
          </w:p>
          <w:p w:rsidR="000A5B9D" w:rsidRPr="001E6EC7" w:rsidRDefault="000A5B9D" w:rsidP="00386D31">
            <w:pPr>
              <w:pStyle w:val="table"/>
              <w:spacing w:before="60"/>
              <w:jc w:val="both"/>
              <w:rPr>
                <w:sz w:val="24"/>
                <w:szCs w:val="24"/>
                <w:lang w:val="ro-RO"/>
              </w:rPr>
            </w:pPr>
            <w:r w:rsidRPr="001E6EC7">
              <w:rPr>
                <w:bCs/>
                <w:i/>
                <w:iCs/>
                <w:sz w:val="24"/>
                <w:szCs w:val="24"/>
                <w:lang w:val="ro-RO"/>
              </w:rPr>
              <w:t>Limita admisă – conform</w:t>
            </w:r>
            <w:r w:rsidRPr="001E6EC7">
              <w:rPr>
                <w:b/>
                <w:bCs/>
                <w:i/>
                <w:iCs/>
                <w:sz w:val="24"/>
                <w:szCs w:val="24"/>
                <w:lang w:val="ro-RO"/>
              </w:rPr>
              <w:t xml:space="preserve"> </w:t>
            </w:r>
            <w:r w:rsidRPr="001E6EC7">
              <w:rPr>
                <w:bCs/>
                <w:i/>
                <w:iCs/>
                <w:sz w:val="24"/>
                <w:szCs w:val="24"/>
                <w:lang w:val="ro-RO"/>
              </w:rPr>
              <w:t>O MPPM  756/97</w:t>
            </w:r>
          </w:p>
        </w:tc>
      </w:tr>
      <w:tr w:rsidR="00C26503" w:rsidRPr="001E6EC7" w:rsidTr="00971F91">
        <w:trPr>
          <w:cantSplit/>
        </w:trPr>
        <w:tc>
          <w:tcPr>
            <w:tcW w:w="2268" w:type="dxa"/>
            <w:tcBorders>
              <w:top w:val="single" w:sz="4" w:space="0" w:color="auto"/>
              <w:left w:val="single" w:sz="18" w:space="0" w:color="008000"/>
              <w:bottom w:val="single" w:sz="4" w:space="0" w:color="auto"/>
              <w:right w:val="single" w:sz="4" w:space="0" w:color="auto"/>
            </w:tcBorders>
          </w:tcPr>
          <w:p w:rsidR="00C26503" w:rsidRPr="001E6EC7" w:rsidRDefault="00C26503" w:rsidP="00943C64">
            <w:pPr>
              <w:autoSpaceDE w:val="0"/>
              <w:autoSpaceDN w:val="0"/>
              <w:adjustRightInd w:val="0"/>
              <w:ind w:left="72"/>
              <w:rPr>
                <w:sz w:val="24"/>
                <w:szCs w:val="24"/>
                <w:lang w:val="it-IT"/>
              </w:rPr>
            </w:pPr>
            <w:r w:rsidRPr="001E6EC7">
              <w:rPr>
                <w:sz w:val="24"/>
                <w:szCs w:val="24"/>
                <w:lang w:val="it-IT"/>
              </w:rPr>
              <w:t>ARSEN</w:t>
            </w:r>
          </w:p>
        </w:tc>
        <w:tc>
          <w:tcPr>
            <w:tcW w:w="2410" w:type="dxa"/>
            <w:tcBorders>
              <w:top w:val="single" w:sz="4" w:space="0" w:color="auto"/>
              <w:left w:val="single" w:sz="4" w:space="0" w:color="auto"/>
              <w:right w:val="single" w:sz="4" w:space="0" w:color="auto"/>
            </w:tcBorders>
          </w:tcPr>
          <w:p w:rsidR="00C26503" w:rsidRPr="001E6EC7" w:rsidRDefault="00C26503" w:rsidP="00386D31">
            <w:pPr>
              <w:ind w:left="-108" w:right="-108"/>
              <w:rPr>
                <w:sz w:val="24"/>
                <w:szCs w:val="24"/>
                <w:lang w:val="ro-RO"/>
              </w:rPr>
            </w:pPr>
            <w:r w:rsidRPr="001E6EC7">
              <w:rPr>
                <w:sz w:val="24"/>
                <w:szCs w:val="24"/>
                <w:lang w:val="ro-RO"/>
              </w:rPr>
              <w:t xml:space="preserve">  S-METAXDG1-R</w:t>
            </w:r>
          </w:p>
        </w:tc>
        <w:tc>
          <w:tcPr>
            <w:tcW w:w="4536" w:type="dxa"/>
            <w:vMerge w:val="restart"/>
            <w:tcBorders>
              <w:top w:val="single" w:sz="4" w:space="0" w:color="auto"/>
              <w:left w:val="single" w:sz="4" w:space="0" w:color="auto"/>
              <w:right w:val="single" w:sz="18" w:space="0" w:color="008000"/>
            </w:tcBorders>
          </w:tcPr>
          <w:p w:rsidR="00C26503" w:rsidRPr="001E6EC7" w:rsidRDefault="00C26503" w:rsidP="00C26503">
            <w:pPr>
              <w:pStyle w:val="table"/>
              <w:spacing w:before="60"/>
              <w:ind w:firstLine="34"/>
              <w:jc w:val="both"/>
              <w:rPr>
                <w:sz w:val="24"/>
                <w:szCs w:val="24"/>
                <w:lang w:val="ro-RO"/>
              </w:rPr>
            </w:pPr>
            <w:r w:rsidRPr="001E6EC7">
              <w:rPr>
                <w:i/>
                <w:sz w:val="24"/>
                <w:szCs w:val="24"/>
                <w:lang w:val="ro-RO"/>
              </w:rPr>
              <w:t>S-a</w:t>
            </w:r>
            <w:r w:rsidRPr="001E6EC7">
              <w:rPr>
                <w:sz w:val="24"/>
                <w:szCs w:val="24"/>
                <w:lang w:val="ro-RO"/>
              </w:rPr>
              <w:t xml:space="preserve"> </w:t>
            </w:r>
            <w:proofErr w:type="spellStart"/>
            <w:r w:rsidRPr="001E6EC7">
              <w:rPr>
                <w:sz w:val="24"/>
                <w:szCs w:val="24"/>
                <w:lang w:val="ro-RO"/>
              </w:rPr>
              <w:t>facut</w:t>
            </w:r>
            <w:proofErr w:type="spellEnd"/>
            <w:r w:rsidRPr="001E6EC7">
              <w:rPr>
                <w:sz w:val="24"/>
                <w:szCs w:val="24"/>
                <w:lang w:val="ro-RO"/>
              </w:rPr>
              <w:t xml:space="preserve"> investigarea solului pentru stabilirea </w:t>
            </w:r>
            <w:proofErr w:type="spellStart"/>
            <w:r w:rsidRPr="001E6EC7">
              <w:rPr>
                <w:sz w:val="24"/>
                <w:szCs w:val="24"/>
                <w:lang w:val="ro-RO"/>
              </w:rPr>
              <w:t>starii</w:t>
            </w:r>
            <w:proofErr w:type="spellEnd"/>
            <w:r w:rsidRPr="001E6EC7">
              <w:rPr>
                <w:sz w:val="24"/>
                <w:szCs w:val="24"/>
                <w:lang w:val="ro-RO"/>
              </w:rPr>
              <w:t xml:space="preserve"> de </w:t>
            </w:r>
            <w:proofErr w:type="spellStart"/>
            <w:r w:rsidRPr="001E6EC7">
              <w:rPr>
                <w:sz w:val="24"/>
                <w:szCs w:val="24"/>
                <w:lang w:val="ro-RO"/>
              </w:rPr>
              <w:t>referinta</w:t>
            </w:r>
            <w:proofErr w:type="spellEnd"/>
            <w:r w:rsidRPr="001E6EC7">
              <w:rPr>
                <w:sz w:val="24"/>
                <w:szCs w:val="24"/>
                <w:lang w:val="ro-RO"/>
              </w:rPr>
              <w:t>. Vezi raport de amplasament</w:t>
            </w:r>
          </w:p>
        </w:tc>
      </w:tr>
      <w:tr w:rsidR="00C26503" w:rsidRPr="001E6EC7" w:rsidTr="00971F91">
        <w:trPr>
          <w:cantSplit/>
        </w:trPr>
        <w:tc>
          <w:tcPr>
            <w:tcW w:w="2268" w:type="dxa"/>
            <w:tcBorders>
              <w:top w:val="single" w:sz="4" w:space="0" w:color="auto"/>
              <w:left w:val="single" w:sz="18" w:space="0" w:color="008000"/>
              <w:bottom w:val="single" w:sz="4" w:space="0" w:color="auto"/>
              <w:right w:val="single" w:sz="4" w:space="0" w:color="auto"/>
            </w:tcBorders>
          </w:tcPr>
          <w:p w:rsidR="00C26503" w:rsidRPr="001E6EC7" w:rsidRDefault="00C26503" w:rsidP="00943C64">
            <w:pPr>
              <w:autoSpaceDE w:val="0"/>
              <w:autoSpaceDN w:val="0"/>
              <w:adjustRightInd w:val="0"/>
              <w:ind w:left="72"/>
              <w:rPr>
                <w:sz w:val="24"/>
                <w:szCs w:val="24"/>
                <w:lang w:val="it-IT"/>
              </w:rPr>
            </w:pPr>
            <w:r w:rsidRPr="001E6EC7">
              <w:rPr>
                <w:sz w:val="24"/>
                <w:szCs w:val="24"/>
                <w:lang w:val="it-IT"/>
              </w:rPr>
              <w:t>CADMIU</w:t>
            </w:r>
          </w:p>
        </w:tc>
        <w:tc>
          <w:tcPr>
            <w:tcW w:w="2410" w:type="dxa"/>
            <w:tcBorders>
              <w:top w:val="single" w:sz="4" w:space="0" w:color="auto"/>
              <w:left w:val="single" w:sz="4" w:space="0" w:color="auto"/>
              <w:right w:val="single" w:sz="4" w:space="0" w:color="auto"/>
            </w:tcBorders>
          </w:tcPr>
          <w:p w:rsidR="00C26503" w:rsidRPr="001E6EC7" w:rsidRDefault="00C26503" w:rsidP="00C26503">
            <w:pPr>
              <w:ind w:left="0"/>
              <w:rPr>
                <w:sz w:val="24"/>
                <w:szCs w:val="24"/>
                <w:lang w:val="ro-RO"/>
              </w:rPr>
            </w:pPr>
            <w:r w:rsidRPr="001E6EC7">
              <w:rPr>
                <w:sz w:val="24"/>
                <w:szCs w:val="24"/>
                <w:lang w:val="ro-RO"/>
              </w:rPr>
              <w:t>S-METAXDG1-R</w:t>
            </w:r>
          </w:p>
        </w:tc>
        <w:tc>
          <w:tcPr>
            <w:tcW w:w="4536" w:type="dxa"/>
            <w:vMerge/>
            <w:tcBorders>
              <w:left w:val="single" w:sz="4" w:space="0" w:color="auto"/>
              <w:right w:val="single" w:sz="18" w:space="0" w:color="008000"/>
            </w:tcBorders>
          </w:tcPr>
          <w:p w:rsidR="00C26503" w:rsidRPr="001E6EC7" w:rsidRDefault="00C26503" w:rsidP="00971F91">
            <w:pPr>
              <w:pStyle w:val="table"/>
              <w:spacing w:before="60"/>
              <w:ind w:right="-108"/>
              <w:rPr>
                <w:sz w:val="24"/>
                <w:szCs w:val="24"/>
                <w:lang w:val="ro-RO"/>
              </w:rPr>
            </w:pPr>
          </w:p>
        </w:tc>
      </w:tr>
      <w:tr w:rsidR="00C26503" w:rsidRPr="001E6EC7" w:rsidTr="00971F91">
        <w:trPr>
          <w:cantSplit/>
        </w:trPr>
        <w:tc>
          <w:tcPr>
            <w:tcW w:w="2268" w:type="dxa"/>
            <w:tcBorders>
              <w:top w:val="single" w:sz="4" w:space="0" w:color="auto"/>
              <w:left w:val="single" w:sz="18" w:space="0" w:color="008000"/>
              <w:bottom w:val="single" w:sz="4" w:space="0" w:color="auto"/>
              <w:right w:val="single" w:sz="4" w:space="0" w:color="auto"/>
            </w:tcBorders>
          </w:tcPr>
          <w:p w:rsidR="00C26503" w:rsidRPr="001E6EC7" w:rsidRDefault="00C26503" w:rsidP="00943C64">
            <w:pPr>
              <w:autoSpaceDE w:val="0"/>
              <w:autoSpaceDN w:val="0"/>
              <w:adjustRightInd w:val="0"/>
              <w:ind w:left="72"/>
              <w:rPr>
                <w:sz w:val="24"/>
                <w:szCs w:val="24"/>
                <w:lang w:val="it-IT"/>
              </w:rPr>
            </w:pPr>
            <w:r w:rsidRPr="001E6EC7">
              <w:rPr>
                <w:sz w:val="24"/>
                <w:szCs w:val="24"/>
                <w:lang w:val="it-IT"/>
              </w:rPr>
              <w:t>CROM</w:t>
            </w:r>
          </w:p>
        </w:tc>
        <w:tc>
          <w:tcPr>
            <w:tcW w:w="2410" w:type="dxa"/>
            <w:tcBorders>
              <w:top w:val="single" w:sz="4" w:space="0" w:color="auto"/>
              <w:left w:val="single" w:sz="4" w:space="0" w:color="auto"/>
              <w:right w:val="single" w:sz="4" w:space="0" w:color="auto"/>
            </w:tcBorders>
          </w:tcPr>
          <w:p w:rsidR="00C26503" w:rsidRPr="001E6EC7" w:rsidRDefault="00C26503" w:rsidP="00C26503">
            <w:pPr>
              <w:ind w:left="0"/>
              <w:rPr>
                <w:sz w:val="24"/>
                <w:szCs w:val="24"/>
                <w:lang w:val="ro-RO"/>
              </w:rPr>
            </w:pPr>
            <w:r w:rsidRPr="001E6EC7">
              <w:rPr>
                <w:sz w:val="24"/>
                <w:szCs w:val="24"/>
                <w:lang w:val="ro-RO"/>
              </w:rPr>
              <w:t>S-METAXDG1-R</w:t>
            </w:r>
          </w:p>
        </w:tc>
        <w:tc>
          <w:tcPr>
            <w:tcW w:w="4536" w:type="dxa"/>
            <w:vMerge/>
            <w:tcBorders>
              <w:left w:val="single" w:sz="4" w:space="0" w:color="auto"/>
              <w:right w:val="single" w:sz="18" w:space="0" w:color="008000"/>
            </w:tcBorders>
          </w:tcPr>
          <w:p w:rsidR="00C26503" w:rsidRPr="001E6EC7" w:rsidRDefault="00C26503" w:rsidP="00971F91">
            <w:pPr>
              <w:pStyle w:val="table"/>
              <w:spacing w:before="60"/>
              <w:ind w:right="-108"/>
              <w:rPr>
                <w:sz w:val="24"/>
                <w:szCs w:val="24"/>
                <w:lang w:val="ro-RO"/>
              </w:rPr>
            </w:pPr>
          </w:p>
        </w:tc>
      </w:tr>
      <w:tr w:rsidR="00C26503" w:rsidRPr="001E6EC7" w:rsidTr="00971F91">
        <w:trPr>
          <w:cantSplit/>
        </w:trPr>
        <w:tc>
          <w:tcPr>
            <w:tcW w:w="2268" w:type="dxa"/>
            <w:tcBorders>
              <w:top w:val="single" w:sz="4" w:space="0" w:color="auto"/>
              <w:left w:val="single" w:sz="18" w:space="0" w:color="008000"/>
              <w:bottom w:val="single" w:sz="4" w:space="0" w:color="auto"/>
              <w:right w:val="single" w:sz="4" w:space="0" w:color="auto"/>
            </w:tcBorders>
          </w:tcPr>
          <w:p w:rsidR="00C26503" w:rsidRPr="001E6EC7" w:rsidRDefault="00C26503" w:rsidP="00943C64">
            <w:pPr>
              <w:autoSpaceDE w:val="0"/>
              <w:autoSpaceDN w:val="0"/>
              <w:adjustRightInd w:val="0"/>
              <w:ind w:left="72"/>
              <w:rPr>
                <w:sz w:val="24"/>
                <w:szCs w:val="24"/>
                <w:lang w:val="it-IT"/>
              </w:rPr>
            </w:pPr>
            <w:r w:rsidRPr="001E6EC7">
              <w:rPr>
                <w:sz w:val="24"/>
                <w:szCs w:val="24"/>
                <w:lang w:val="it-IT"/>
              </w:rPr>
              <w:t>CUPRU</w:t>
            </w:r>
          </w:p>
        </w:tc>
        <w:tc>
          <w:tcPr>
            <w:tcW w:w="2410" w:type="dxa"/>
            <w:tcBorders>
              <w:top w:val="single" w:sz="4" w:space="0" w:color="auto"/>
              <w:left w:val="single" w:sz="4" w:space="0" w:color="auto"/>
              <w:right w:val="single" w:sz="4" w:space="0" w:color="auto"/>
            </w:tcBorders>
          </w:tcPr>
          <w:p w:rsidR="00C26503" w:rsidRPr="001E6EC7" w:rsidRDefault="00C26503" w:rsidP="00C26503">
            <w:pPr>
              <w:ind w:left="0"/>
              <w:rPr>
                <w:sz w:val="24"/>
                <w:szCs w:val="24"/>
                <w:lang w:val="ro-RO"/>
              </w:rPr>
            </w:pPr>
            <w:r w:rsidRPr="001E6EC7">
              <w:rPr>
                <w:sz w:val="24"/>
                <w:szCs w:val="24"/>
                <w:lang w:val="ro-RO"/>
              </w:rPr>
              <w:t>S-METAXDG1-R</w:t>
            </w:r>
          </w:p>
        </w:tc>
        <w:tc>
          <w:tcPr>
            <w:tcW w:w="4536" w:type="dxa"/>
            <w:vMerge/>
            <w:tcBorders>
              <w:left w:val="single" w:sz="4" w:space="0" w:color="auto"/>
              <w:right w:val="single" w:sz="18" w:space="0" w:color="008000"/>
            </w:tcBorders>
          </w:tcPr>
          <w:p w:rsidR="00C26503" w:rsidRPr="001E6EC7" w:rsidRDefault="00C26503" w:rsidP="00971F91">
            <w:pPr>
              <w:pStyle w:val="table"/>
              <w:spacing w:before="60"/>
              <w:ind w:right="-108"/>
              <w:rPr>
                <w:sz w:val="24"/>
                <w:szCs w:val="24"/>
                <w:lang w:val="ro-RO"/>
              </w:rPr>
            </w:pPr>
          </w:p>
        </w:tc>
      </w:tr>
      <w:tr w:rsidR="00C26503" w:rsidRPr="001E6EC7" w:rsidTr="00943C64">
        <w:trPr>
          <w:cantSplit/>
        </w:trPr>
        <w:tc>
          <w:tcPr>
            <w:tcW w:w="2268" w:type="dxa"/>
            <w:tcBorders>
              <w:top w:val="single" w:sz="4" w:space="0" w:color="auto"/>
              <w:left w:val="single" w:sz="18" w:space="0" w:color="008000"/>
              <w:bottom w:val="single" w:sz="4" w:space="0" w:color="auto"/>
              <w:right w:val="single" w:sz="4" w:space="0" w:color="auto"/>
            </w:tcBorders>
          </w:tcPr>
          <w:p w:rsidR="00C26503" w:rsidRPr="001E6EC7" w:rsidRDefault="00C26503" w:rsidP="00943C64">
            <w:pPr>
              <w:autoSpaceDE w:val="0"/>
              <w:autoSpaceDN w:val="0"/>
              <w:adjustRightInd w:val="0"/>
              <w:ind w:left="72"/>
              <w:rPr>
                <w:sz w:val="24"/>
                <w:szCs w:val="24"/>
                <w:lang w:val="it-IT"/>
              </w:rPr>
            </w:pPr>
            <w:r w:rsidRPr="001E6EC7">
              <w:rPr>
                <w:sz w:val="24"/>
                <w:szCs w:val="24"/>
                <w:lang w:val="it-IT"/>
              </w:rPr>
              <w:t xml:space="preserve">NICHEL </w:t>
            </w:r>
          </w:p>
        </w:tc>
        <w:tc>
          <w:tcPr>
            <w:tcW w:w="2410" w:type="dxa"/>
            <w:tcBorders>
              <w:top w:val="single" w:sz="4" w:space="0" w:color="auto"/>
              <w:left w:val="single" w:sz="4" w:space="0" w:color="auto"/>
              <w:right w:val="single" w:sz="4" w:space="0" w:color="auto"/>
            </w:tcBorders>
          </w:tcPr>
          <w:p w:rsidR="00C26503" w:rsidRPr="001E6EC7" w:rsidRDefault="00C26503" w:rsidP="00C26503">
            <w:pPr>
              <w:ind w:left="0"/>
              <w:rPr>
                <w:sz w:val="24"/>
                <w:szCs w:val="24"/>
                <w:lang w:val="ro-RO"/>
              </w:rPr>
            </w:pPr>
            <w:r w:rsidRPr="001E6EC7">
              <w:rPr>
                <w:sz w:val="24"/>
                <w:szCs w:val="24"/>
                <w:lang w:val="ro-RO"/>
              </w:rPr>
              <w:t>S-METAXDG1-R</w:t>
            </w:r>
          </w:p>
        </w:tc>
        <w:tc>
          <w:tcPr>
            <w:tcW w:w="4536" w:type="dxa"/>
            <w:vMerge/>
            <w:tcBorders>
              <w:left w:val="single" w:sz="4" w:space="0" w:color="auto"/>
              <w:right w:val="single" w:sz="18" w:space="0" w:color="008000"/>
            </w:tcBorders>
          </w:tcPr>
          <w:p w:rsidR="00C26503" w:rsidRPr="001E6EC7" w:rsidRDefault="00C26503" w:rsidP="00971F91">
            <w:pPr>
              <w:pStyle w:val="table"/>
              <w:spacing w:before="60"/>
              <w:ind w:right="-108"/>
              <w:rPr>
                <w:sz w:val="24"/>
                <w:szCs w:val="24"/>
                <w:lang w:val="ro-RO"/>
              </w:rPr>
            </w:pPr>
          </w:p>
        </w:tc>
      </w:tr>
      <w:tr w:rsidR="00C26503" w:rsidRPr="001E6EC7" w:rsidTr="00943C64">
        <w:trPr>
          <w:cantSplit/>
        </w:trPr>
        <w:tc>
          <w:tcPr>
            <w:tcW w:w="2268" w:type="dxa"/>
            <w:tcBorders>
              <w:top w:val="single" w:sz="4" w:space="0" w:color="auto"/>
              <w:left w:val="single" w:sz="18" w:space="0" w:color="008000"/>
              <w:bottom w:val="single" w:sz="4" w:space="0" w:color="auto"/>
              <w:right w:val="single" w:sz="4" w:space="0" w:color="auto"/>
            </w:tcBorders>
          </w:tcPr>
          <w:p w:rsidR="00C26503" w:rsidRPr="001E6EC7" w:rsidRDefault="00C26503" w:rsidP="00943C64">
            <w:pPr>
              <w:ind w:left="-18"/>
              <w:rPr>
                <w:bCs/>
                <w:sz w:val="24"/>
                <w:szCs w:val="24"/>
              </w:rPr>
            </w:pPr>
            <w:r w:rsidRPr="001E6EC7">
              <w:rPr>
                <w:bCs/>
                <w:sz w:val="24"/>
                <w:szCs w:val="24"/>
              </w:rPr>
              <w:t>PLUMB</w:t>
            </w:r>
          </w:p>
        </w:tc>
        <w:tc>
          <w:tcPr>
            <w:tcW w:w="2410" w:type="dxa"/>
            <w:tcBorders>
              <w:top w:val="single" w:sz="4" w:space="0" w:color="auto"/>
              <w:left w:val="single" w:sz="4" w:space="0" w:color="auto"/>
              <w:right w:val="single" w:sz="4" w:space="0" w:color="auto"/>
            </w:tcBorders>
          </w:tcPr>
          <w:p w:rsidR="00C26503" w:rsidRPr="001E6EC7" w:rsidRDefault="00C26503" w:rsidP="00C26503">
            <w:pPr>
              <w:ind w:left="0"/>
              <w:rPr>
                <w:sz w:val="24"/>
                <w:szCs w:val="24"/>
                <w:lang w:val="ro-RO"/>
              </w:rPr>
            </w:pPr>
            <w:r w:rsidRPr="001E6EC7">
              <w:rPr>
                <w:sz w:val="24"/>
                <w:szCs w:val="24"/>
                <w:lang w:val="ro-RO"/>
              </w:rPr>
              <w:t>S-METAXDG1-R</w:t>
            </w:r>
          </w:p>
        </w:tc>
        <w:tc>
          <w:tcPr>
            <w:tcW w:w="4536" w:type="dxa"/>
            <w:vMerge/>
            <w:tcBorders>
              <w:left w:val="single" w:sz="4" w:space="0" w:color="auto"/>
              <w:right w:val="single" w:sz="18" w:space="0" w:color="008000"/>
            </w:tcBorders>
          </w:tcPr>
          <w:p w:rsidR="00C26503" w:rsidRPr="001E6EC7" w:rsidRDefault="00C26503" w:rsidP="00971F91">
            <w:pPr>
              <w:pStyle w:val="table"/>
              <w:spacing w:before="60"/>
              <w:ind w:right="-108"/>
              <w:rPr>
                <w:sz w:val="24"/>
                <w:szCs w:val="24"/>
                <w:lang w:val="ro-RO"/>
              </w:rPr>
            </w:pPr>
          </w:p>
        </w:tc>
      </w:tr>
      <w:tr w:rsidR="00C26503" w:rsidRPr="001E6EC7" w:rsidTr="00943C64">
        <w:trPr>
          <w:cantSplit/>
        </w:trPr>
        <w:tc>
          <w:tcPr>
            <w:tcW w:w="2268" w:type="dxa"/>
            <w:tcBorders>
              <w:top w:val="single" w:sz="4" w:space="0" w:color="auto"/>
              <w:left w:val="single" w:sz="18" w:space="0" w:color="008000"/>
              <w:bottom w:val="single" w:sz="4" w:space="0" w:color="auto"/>
              <w:right w:val="single" w:sz="4" w:space="0" w:color="auto"/>
            </w:tcBorders>
          </w:tcPr>
          <w:p w:rsidR="00C26503" w:rsidRPr="001E6EC7" w:rsidRDefault="00C26503" w:rsidP="00943C64">
            <w:pPr>
              <w:ind w:left="-18"/>
              <w:rPr>
                <w:bCs/>
                <w:sz w:val="24"/>
                <w:szCs w:val="24"/>
              </w:rPr>
            </w:pPr>
            <w:r w:rsidRPr="001E6EC7">
              <w:rPr>
                <w:bCs/>
                <w:sz w:val="24"/>
                <w:szCs w:val="24"/>
              </w:rPr>
              <w:t>ZINC</w:t>
            </w:r>
          </w:p>
        </w:tc>
        <w:tc>
          <w:tcPr>
            <w:tcW w:w="2410" w:type="dxa"/>
            <w:tcBorders>
              <w:top w:val="single" w:sz="4" w:space="0" w:color="auto"/>
              <w:left w:val="single" w:sz="4" w:space="0" w:color="auto"/>
              <w:right w:val="single" w:sz="4" w:space="0" w:color="auto"/>
            </w:tcBorders>
          </w:tcPr>
          <w:p w:rsidR="00C26503" w:rsidRPr="001E6EC7" w:rsidRDefault="00C26503" w:rsidP="00C26503">
            <w:pPr>
              <w:ind w:left="0"/>
              <w:rPr>
                <w:sz w:val="24"/>
                <w:szCs w:val="24"/>
                <w:lang w:val="ro-RO"/>
              </w:rPr>
            </w:pPr>
            <w:r w:rsidRPr="001E6EC7">
              <w:rPr>
                <w:sz w:val="24"/>
                <w:szCs w:val="24"/>
                <w:lang w:val="ro-RO"/>
              </w:rPr>
              <w:t>S-METAXDG1-R</w:t>
            </w:r>
          </w:p>
        </w:tc>
        <w:tc>
          <w:tcPr>
            <w:tcW w:w="4536" w:type="dxa"/>
            <w:vMerge/>
            <w:tcBorders>
              <w:left w:val="single" w:sz="4" w:space="0" w:color="auto"/>
              <w:right w:val="single" w:sz="18" w:space="0" w:color="008000"/>
            </w:tcBorders>
          </w:tcPr>
          <w:p w:rsidR="00C26503" w:rsidRPr="001E6EC7" w:rsidRDefault="00C26503" w:rsidP="00971F91">
            <w:pPr>
              <w:pStyle w:val="table"/>
              <w:spacing w:before="60"/>
              <w:ind w:right="-108"/>
              <w:rPr>
                <w:sz w:val="24"/>
                <w:szCs w:val="24"/>
                <w:lang w:val="ro-RO"/>
              </w:rPr>
            </w:pPr>
          </w:p>
        </w:tc>
      </w:tr>
      <w:tr w:rsidR="00C26503" w:rsidRPr="001E6EC7" w:rsidTr="00943C64">
        <w:trPr>
          <w:cantSplit/>
        </w:trPr>
        <w:tc>
          <w:tcPr>
            <w:tcW w:w="2268" w:type="dxa"/>
            <w:tcBorders>
              <w:top w:val="single" w:sz="4" w:space="0" w:color="auto"/>
              <w:left w:val="single" w:sz="18" w:space="0" w:color="008000"/>
              <w:bottom w:val="single" w:sz="4" w:space="0" w:color="auto"/>
              <w:right w:val="single" w:sz="4" w:space="0" w:color="auto"/>
            </w:tcBorders>
          </w:tcPr>
          <w:p w:rsidR="00C26503" w:rsidRPr="001E6EC7" w:rsidRDefault="00C26503" w:rsidP="00943C64">
            <w:pPr>
              <w:autoSpaceDE w:val="0"/>
              <w:autoSpaceDN w:val="0"/>
              <w:adjustRightInd w:val="0"/>
              <w:ind w:left="72"/>
              <w:rPr>
                <w:sz w:val="24"/>
                <w:szCs w:val="24"/>
                <w:lang w:val="it-IT"/>
              </w:rPr>
            </w:pPr>
            <w:r w:rsidRPr="001E6EC7">
              <w:rPr>
                <w:sz w:val="24"/>
                <w:szCs w:val="24"/>
                <w:lang w:val="it-IT"/>
              </w:rPr>
              <w:t>FENOL</w:t>
            </w:r>
          </w:p>
        </w:tc>
        <w:tc>
          <w:tcPr>
            <w:tcW w:w="2410" w:type="dxa"/>
            <w:tcBorders>
              <w:top w:val="single" w:sz="4" w:space="0" w:color="auto"/>
              <w:left w:val="single" w:sz="4" w:space="0" w:color="auto"/>
              <w:right w:val="single" w:sz="4" w:space="0" w:color="auto"/>
            </w:tcBorders>
          </w:tcPr>
          <w:p w:rsidR="00C26503" w:rsidRPr="001E6EC7" w:rsidRDefault="00C26503" w:rsidP="00386D31">
            <w:pPr>
              <w:ind w:left="-108"/>
              <w:rPr>
                <w:sz w:val="24"/>
                <w:szCs w:val="24"/>
                <w:lang w:val="it-IT"/>
              </w:rPr>
            </w:pPr>
            <w:r w:rsidRPr="001E6EC7">
              <w:rPr>
                <w:sz w:val="24"/>
                <w:szCs w:val="24"/>
                <w:lang w:val="it-IT"/>
              </w:rPr>
              <w:t xml:space="preserve">  S-PHI-PHO</w:t>
            </w:r>
          </w:p>
        </w:tc>
        <w:tc>
          <w:tcPr>
            <w:tcW w:w="4536" w:type="dxa"/>
            <w:vMerge/>
            <w:tcBorders>
              <w:left w:val="single" w:sz="4" w:space="0" w:color="auto"/>
              <w:right w:val="single" w:sz="18" w:space="0" w:color="008000"/>
            </w:tcBorders>
          </w:tcPr>
          <w:p w:rsidR="00C26503" w:rsidRPr="001E6EC7" w:rsidRDefault="00C26503" w:rsidP="00971F91">
            <w:pPr>
              <w:pStyle w:val="table"/>
              <w:spacing w:before="60"/>
              <w:ind w:right="-108"/>
              <w:rPr>
                <w:sz w:val="24"/>
                <w:szCs w:val="24"/>
                <w:lang w:val="ro-RO"/>
              </w:rPr>
            </w:pPr>
          </w:p>
        </w:tc>
      </w:tr>
      <w:tr w:rsidR="00C26503" w:rsidRPr="001E6EC7" w:rsidTr="00971F91">
        <w:trPr>
          <w:cantSplit/>
        </w:trPr>
        <w:tc>
          <w:tcPr>
            <w:tcW w:w="2268" w:type="dxa"/>
            <w:tcBorders>
              <w:top w:val="single" w:sz="4" w:space="0" w:color="auto"/>
              <w:left w:val="single" w:sz="18" w:space="0" w:color="008000"/>
              <w:bottom w:val="single" w:sz="4" w:space="0" w:color="auto"/>
              <w:right w:val="single" w:sz="4" w:space="0" w:color="auto"/>
            </w:tcBorders>
          </w:tcPr>
          <w:p w:rsidR="00C26503" w:rsidRPr="001E6EC7" w:rsidRDefault="00C26503" w:rsidP="00943C64">
            <w:pPr>
              <w:autoSpaceDE w:val="0"/>
              <w:autoSpaceDN w:val="0"/>
              <w:adjustRightInd w:val="0"/>
              <w:ind w:left="72"/>
              <w:rPr>
                <w:sz w:val="24"/>
                <w:szCs w:val="24"/>
                <w:lang w:val="it-IT"/>
              </w:rPr>
            </w:pPr>
            <w:r w:rsidRPr="001E6EC7">
              <w:rPr>
                <w:sz w:val="24"/>
                <w:szCs w:val="24"/>
                <w:lang w:val="it-IT"/>
              </w:rPr>
              <w:t>MERCUR</w:t>
            </w:r>
          </w:p>
        </w:tc>
        <w:tc>
          <w:tcPr>
            <w:tcW w:w="2410" w:type="dxa"/>
            <w:tcBorders>
              <w:top w:val="single" w:sz="4" w:space="0" w:color="auto"/>
              <w:left w:val="single" w:sz="4" w:space="0" w:color="auto"/>
              <w:right w:val="single" w:sz="4" w:space="0" w:color="auto"/>
            </w:tcBorders>
          </w:tcPr>
          <w:p w:rsidR="00C26503" w:rsidRPr="001E6EC7" w:rsidRDefault="00C26503" w:rsidP="00386D31">
            <w:pPr>
              <w:ind w:left="-108"/>
              <w:rPr>
                <w:sz w:val="24"/>
                <w:szCs w:val="24"/>
                <w:lang w:val="it-IT"/>
              </w:rPr>
            </w:pPr>
            <w:r w:rsidRPr="001E6EC7">
              <w:rPr>
                <w:sz w:val="24"/>
                <w:szCs w:val="24"/>
                <w:lang w:val="it-IT"/>
              </w:rPr>
              <w:t xml:space="preserve">  S-HG-AFSHB</w:t>
            </w:r>
          </w:p>
        </w:tc>
        <w:tc>
          <w:tcPr>
            <w:tcW w:w="4536" w:type="dxa"/>
            <w:vMerge/>
            <w:tcBorders>
              <w:left w:val="single" w:sz="4" w:space="0" w:color="auto"/>
              <w:bottom w:val="single" w:sz="4" w:space="0" w:color="auto"/>
              <w:right w:val="single" w:sz="18" w:space="0" w:color="008000"/>
            </w:tcBorders>
          </w:tcPr>
          <w:p w:rsidR="00C26503" w:rsidRPr="001E6EC7" w:rsidRDefault="00C26503" w:rsidP="00971F91">
            <w:pPr>
              <w:pStyle w:val="table"/>
              <w:spacing w:before="60"/>
              <w:ind w:right="-108"/>
              <w:rPr>
                <w:sz w:val="24"/>
                <w:szCs w:val="24"/>
                <w:lang w:val="ro-RO"/>
              </w:rPr>
            </w:pPr>
          </w:p>
        </w:tc>
      </w:tr>
      <w:tr w:rsidR="000545ED" w:rsidRPr="001E6EC7" w:rsidTr="00971F91">
        <w:tc>
          <w:tcPr>
            <w:tcW w:w="9214" w:type="dxa"/>
            <w:gridSpan w:val="3"/>
            <w:tcBorders>
              <w:top w:val="single" w:sz="4" w:space="0" w:color="auto"/>
              <w:left w:val="single" w:sz="18" w:space="0" w:color="008000"/>
              <w:bottom w:val="single" w:sz="4" w:space="0" w:color="auto"/>
              <w:right w:val="single" w:sz="18" w:space="0" w:color="008000"/>
            </w:tcBorders>
          </w:tcPr>
          <w:p w:rsidR="000545ED" w:rsidRPr="001E6EC7" w:rsidRDefault="000545ED" w:rsidP="00971F91">
            <w:pPr>
              <w:pStyle w:val="table"/>
              <w:spacing w:before="60"/>
              <w:rPr>
                <w:sz w:val="24"/>
                <w:szCs w:val="24"/>
                <w:lang w:val="ro-RO"/>
              </w:rPr>
            </w:pPr>
          </w:p>
        </w:tc>
      </w:tr>
    </w:tbl>
    <w:p w:rsidR="001D2912" w:rsidRPr="001E6EC7" w:rsidRDefault="001D2912" w:rsidP="001D2912">
      <w:pPr>
        <w:spacing w:before="60"/>
        <w:ind w:left="0"/>
        <w:rPr>
          <w:sz w:val="24"/>
          <w:szCs w:val="24"/>
          <w:lang w:val="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103"/>
      </w:tblGrid>
      <w:tr w:rsidR="009D4FCD" w:rsidRPr="001E6EC7" w:rsidTr="00B760EE">
        <w:tc>
          <w:tcPr>
            <w:tcW w:w="4111" w:type="dxa"/>
            <w:tcBorders>
              <w:top w:val="single" w:sz="4" w:space="0" w:color="auto"/>
              <w:left w:val="single" w:sz="4" w:space="0" w:color="auto"/>
              <w:bottom w:val="single" w:sz="4" w:space="0" w:color="auto"/>
              <w:right w:val="single" w:sz="4" w:space="0" w:color="auto"/>
            </w:tcBorders>
          </w:tcPr>
          <w:p w:rsidR="001D2912" w:rsidRPr="001E6EC7" w:rsidRDefault="001D2912" w:rsidP="00651901">
            <w:pPr>
              <w:pStyle w:val="table"/>
              <w:spacing w:before="60"/>
              <w:rPr>
                <w:i/>
                <w:iCs/>
                <w:sz w:val="24"/>
                <w:szCs w:val="24"/>
                <w:lang w:val="ro-RO"/>
              </w:rPr>
            </w:pPr>
            <w:proofErr w:type="spellStart"/>
            <w:r w:rsidRPr="001E6EC7">
              <w:rPr>
                <w:sz w:val="24"/>
                <w:szCs w:val="24"/>
                <w:lang w:val="ro-RO"/>
              </w:rPr>
              <w:t>Numarul</w:t>
            </w:r>
            <w:proofErr w:type="spellEnd"/>
            <w:r w:rsidRPr="001E6EC7">
              <w:rPr>
                <w:sz w:val="24"/>
                <w:szCs w:val="24"/>
                <w:lang w:val="ro-RO"/>
              </w:rPr>
              <w:t xml:space="preserve"> documentului respectiv pentru </w:t>
            </w:r>
            <w:proofErr w:type="spellStart"/>
            <w:r w:rsidRPr="001E6EC7">
              <w:rPr>
                <w:sz w:val="24"/>
                <w:szCs w:val="24"/>
                <w:lang w:val="ro-RO"/>
              </w:rPr>
              <w:t>informatii</w:t>
            </w:r>
            <w:proofErr w:type="spellEnd"/>
            <w:r w:rsidRPr="001E6EC7">
              <w:rPr>
                <w:sz w:val="24"/>
                <w:szCs w:val="24"/>
                <w:lang w:val="ro-RO"/>
              </w:rPr>
              <w:t xml:space="preserve"> suplimentare privind monitorizarea si raportarea emisiilor in </w:t>
            </w:r>
            <w:r w:rsidR="00651901" w:rsidRPr="001E6EC7">
              <w:rPr>
                <w:sz w:val="24"/>
                <w:szCs w:val="24"/>
                <w:lang w:val="ro-RO"/>
              </w:rPr>
              <w:t>mediul ambiant</w:t>
            </w:r>
          </w:p>
        </w:tc>
        <w:tc>
          <w:tcPr>
            <w:tcW w:w="5103" w:type="dxa"/>
            <w:tcBorders>
              <w:top w:val="single" w:sz="4" w:space="0" w:color="auto"/>
              <w:left w:val="single" w:sz="4" w:space="0" w:color="auto"/>
              <w:bottom w:val="single" w:sz="4" w:space="0" w:color="auto"/>
              <w:right w:val="single" w:sz="4" w:space="0" w:color="auto"/>
            </w:tcBorders>
          </w:tcPr>
          <w:p w:rsidR="001D2912" w:rsidRPr="001E6EC7" w:rsidRDefault="00651901" w:rsidP="008360E5">
            <w:pPr>
              <w:pStyle w:val="table"/>
              <w:spacing w:before="60"/>
              <w:jc w:val="both"/>
              <w:rPr>
                <w:i/>
                <w:iCs/>
                <w:sz w:val="24"/>
                <w:szCs w:val="24"/>
                <w:lang w:val="ro-RO"/>
              </w:rPr>
            </w:pPr>
            <w:r w:rsidRPr="001E6EC7">
              <w:rPr>
                <w:i/>
                <w:iCs/>
                <w:sz w:val="24"/>
                <w:szCs w:val="24"/>
                <w:lang w:val="ro-RO"/>
              </w:rPr>
              <w:t xml:space="preserve">- </w:t>
            </w:r>
            <w:r w:rsidR="008360E5" w:rsidRPr="001E6EC7">
              <w:rPr>
                <w:i/>
                <w:iCs/>
                <w:sz w:val="24"/>
                <w:szCs w:val="24"/>
                <w:lang w:val="ro-RO"/>
              </w:rPr>
              <w:t>Nu e cazul.</w:t>
            </w:r>
          </w:p>
        </w:tc>
      </w:tr>
    </w:tbl>
    <w:p w:rsidR="001D2912" w:rsidRPr="001E6EC7" w:rsidRDefault="001D2912" w:rsidP="001D2912">
      <w:pPr>
        <w:spacing w:before="60"/>
        <w:ind w:left="0"/>
        <w:rPr>
          <w:sz w:val="24"/>
          <w:szCs w:val="24"/>
          <w:lang w:val="ro-RO"/>
        </w:rPr>
      </w:pPr>
      <w:proofErr w:type="spellStart"/>
      <w:r w:rsidRPr="001E6EC7">
        <w:rPr>
          <w:sz w:val="24"/>
          <w:szCs w:val="24"/>
          <w:lang w:val="ro-RO"/>
        </w:rPr>
        <w:t>Observatii</w:t>
      </w:r>
      <w:proofErr w:type="spellEnd"/>
      <w:r w:rsidRPr="001E6EC7">
        <w:rPr>
          <w:sz w:val="24"/>
          <w:szCs w:val="24"/>
          <w:lang w:val="ro-RO"/>
        </w:rPr>
        <w:t>:</w:t>
      </w:r>
    </w:p>
    <w:p w:rsidR="001D2912" w:rsidRPr="001E6EC7" w:rsidRDefault="001D2912" w:rsidP="001D2912">
      <w:pPr>
        <w:spacing w:before="60"/>
        <w:ind w:left="0"/>
        <w:rPr>
          <w:sz w:val="24"/>
          <w:szCs w:val="24"/>
          <w:lang w:val="ro-RO"/>
        </w:rPr>
      </w:pPr>
      <w:r w:rsidRPr="001E6EC7">
        <w:rPr>
          <w:sz w:val="24"/>
          <w:szCs w:val="24"/>
          <w:lang w:val="ro-RO"/>
        </w:rPr>
        <w:t xml:space="preserve">In cazul in care monitorizarea factorilor de mediu este ceruta, la formularea propunerilor, trebuie luate in considerare </w:t>
      </w:r>
      <w:proofErr w:type="spellStart"/>
      <w:r w:rsidRPr="001E6EC7">
        <w:rPr>
          <w:sz w:val="24"/>
          <w:szCs w:val="24"/>
          <w:lang w:val="ro-RO"/>
        </w:rPr>
        <w:t>urmatoarele</w:t>
      </w:r>
      <w:proofErr w:type="spellEnd"/>
      <w:r w:rsidRPr="001E6EC7">
        <w:rPr>
          <w:sz w:val="24"/>
          <w:szCs w:val="24"/>
          <w:lang w:val="ro-RO"/>
        </w:rPr>
        <w:t>:</w:t>
      </w:r>
    </w:p>
    <w:p w:rsidR="001D2912" w:rsidRPr="001E6EC7" w:rsidRDefault="001D2912" w:rsidP="00714A5D">
      <w:pPr>
        <w:pStyle w:val="bullett1indent"/>
        <w:numPr>
          <w:ilvl w:val="0"/>
          <w:numId w:val="25"/>
        </w:numPr>
        <w:tabs>
          <w:tab w:val="clear" w:pos="3934"/>
          <w:tab w:val="num" w:pos="720"/>
        </w:tabs>
        <w:spacing w:after="120"/>
        <w:ind w:left="720" w:hanging="720"/>
        <w:jc w:val="both"/>
        <w:rPr>
          <w:sz w:val="24"/>
          <w:szCs w:val="24"/>
          <w:lang w:val="ro-RO"/>
        </w:rPr>
      </w:pPr>
      <w:proofErr w:type="spellStart"/>
      <w:r w:rsidRPr="001E6EC7">
        <w:rPr>
          <w:sz w:val="24"/>
          <w:szCs w:val="24"/>
          <w:lang w:val="ro-RO"/>
        </w:rPr>
        <w:t>poluantii</w:t>
      </w:r>
      <w:proofErr w:type="spellEnd"/>
      <w:r w:rsidRPr="001E6EC7">
        <w:rPr>
          <w:sz w:val="24"/>
          <w:szCs w:val="24"/>
          <w:lang w:val="ro-RO"/>
        </w:rPr>
        <w:t xml:space="preserve"> care trebuie </w:t>
      </w:r>
      <w:proofErr w:type="spellStart"/>
      <w:r w:rsidRPr="001E6EC7">
        <w:rPr>
          <w:sz w:val="24"/>
          <w:szCs w:val="24"/>
          <w:lang w:val="ro-RO"/>
        </w:rPr>
        <w:t>monitorizati</w:t>
      </w:r>
      <w:proofErr w:type="spellEnd"/>
      <w:r w:rsidRPr="001E6EC7">
        <w:rPr>
          <w:sz w:val="24"/>
          <w:szCs w:val="24"/>
          <w:lang w:val="ro-RO"/>
        </w:rPr>
        <w:t xml:space="preserve">, metodele standard de </w:t>
      </w:r>
      <w:proofErr w:type="spellStart"/>
      <w:r w:rsidRPr="001E6EC7">
        <w:rPr>
          <w:sz w:val="24"/>
          <w:szCs w:val="24"/>
          <w:lang w:val="ro-RO"/>
        </w:rPr>
        <w:t>referinta</w:t>
      </w:r>
      <w:proofErr w:type="spellEnd"/>
      <w:r w:rsidRPr="001E6EC7">
        <w:rPr>
          <w:sz w:val="24"/>
          <w:szCs w:val="24"/>
          <w:lang w:val="ro-RO"/>
        </w:rPr>
        <w:t>, protocoalele privind prelevarea probelor;</w:t>
      </w:r>
    </w:p>
    <w:p w:rsidR="001D2912" w:rsidRPr="001E6EC7" w:rsidRDefault="001D2912" w:rsidP="00714A5D">
      <w:pPr>
        <w:pStyle w:val="bullett1indent"/>
        <w:numPr>
          <w:ilvl w:val="0"/>
          <w:numId w:val="25"/>
        </w:numPr>
        <w:tabs>
          <w:tab w:val="clear" w:pos="3934"/>
          <w:tab w:val="num" w:pos="720"/>
        </w:tabs>
        <w:spacing w:after="120"/>
        <w:ind w:left="720" w:hanging="720"/>
        <w:jc w:val="both"/>
        <w:rPr>
          <w:sz w:val="24"/>
          <w:szCs w:val="24"/>
          <w:lang w:val="ro-RO"/>
        </w:rPr>
      </w:pPr>
      <w:r w:rsidRPr="001E6EC7">
        <w:rPr>
          <w:sz w:val="24"/>
          <w:szCs w:val="24"/>
          <w:lang w:val="ro-RO"/>
        </w:rPr>
        <w:t xml:space="preserve">strategia de monitorizare, </w:t>
      </w:r>
      <w:proofErr w:type="spellStart"/>
      <w:r w:rsidRPr="001E6EC7">
        <w:rPr>
          <w:sz w:val="24"/>
          <w:szCs w:val="24"/>
          <w:lang w:val="ro-RO"/>
        </w:rPr>
        <w:t>selectia</w:t>
      </w:r>
      <w:proofErr w:type="spellEnd"/>
      <w:r w:rsidRPr="001E6EC7">
        <w:rPr>
          <w:sz w:val="24"/>
          <w:szCs w:val="24"/>
          <w:lang w:val="ro-RO"/>
        </w:rPr>
        <w:t xml:space="preserve"> punctelor de monitorizare, optimizarea </w:t>
      </w:r>
      <w:proofErr w:type="spellStart"/>
      <w:r w:rsidRPr="001E6EC7">
        <w:rPr>
          <w:sz w:val="24"/>
          <w:szCs w:val="24"/>
          <w:lang w:val="ro-RO"/>
        </w:rPr>
        <w:t>abordarii</w:t>
      </w:r>
      <w:proofErr w:type="spellEnd"/>
      <w:r w:rsidRPr="001E6EC7">
        <w:rPr>
          <w:sz w:val="24"/>
          <w:szCs w:val="24"/>
          <w:lang w:val="ro-RO"/>
        </w:rPr>
        <w:t xml:space="preserve"> </w:t>
      </w:r>
      <w:proofErr w:type="spellStart"/>
      <w:r w:rsidRPr="001E6EC7">
        <w:rPr>
          <w:sz w:val="24"/>
          <w:szCs w:val="24"/>
          <w:lang w:val="ro-RO"/>
        </w:rPr>
        <w:t>monitorizarii</w:t>
      </w:r>
      <w:proofErr w:type="spellEnd"/>
      <w:r w:rsidRPr="001E6EC7">
        <w:rPr>
          <w:sz w:val="24"/>
          <w:szCs w:val="24"/>
          <w:lang w:val="ro-RO"/>
        </w:rPr>
        <w:t>;</w:t>
      </w:r>
    </w:p>
    <w:p w:rsidR="001D2912" w:rsidRPr="001E6EC7" w:rsidRDefault="001D2912" w:rsidP="00714A5D">
      <w:pPr>
        <w:pStyle w:val="bullett1indent"/>
        <w:numPr>
          <w:ilvl w:val="0"/>
          <w:numId w:val="25"/>
        </w:numPr>
        <w:tabs>
          <w:tab w:val="clear" w:pos="3934"/>
          <w:tab w:val="num" w:pos="720"/>
        </w:tabs>
        <w:spacing w:after="120"/>
        <w:ind w:left="720" w:hanging="720"/>
        <w:jc w:val="both"/>
        <w:rPr>
          <w:sz w:val="24"/>
          <w:szCs w:val="24"/>
          <w:lang w:val="ro-RO"/>
        </w:rPr>
      </w:pPr>
      <w:r w:rsidRPr="001E6EC7">
        <w:rPr>
          <w:sz w:val="24"/>
          <w:szCs w:val="24"/>
          <w:lang w:val="ro-RO"/>
        </w:rPr>
        <w:t>stabilirea nivelului de fond la care au contribuit alte surse;</w:t>
      </w:r>
    </w:p>
    <w:p w:rsidR="001D2912" w:rsidRPr="001E6EC7" w:rsidRDefault="001D2912" w:rsidP="00714A5D">
      <w:pPr>
        <w:pStyle w:val="bullett1indent"/>
        <w:numPr>
          <w:ilvl w:val="0"/>
          <w:numId w:val="25"/>
        </w:numPr>
        <w:tabs>
          <w:tab w:val="clear" w:pos="3934"/>
          <w:tab w:val="num" w:pos="720"/>
        </w:tabs>
        <w:spacing w:after="120"/>
        <w:ind w:left="720" w:hanging="720"/>
        <w:jc w:val="both"/>
        <w:rPr>
          <w:sz w:val="24"/>
          <w:szCs w:val="24"/>
          <w:lang w:val="ro-RO"/>
        </w:rPr>
      </w:pPr>
      <w:r w:rsidRPr="001E6EC7">
        <w:rPr>
          <w:sz w:val="24"/>
          <w:szCs w:val="24"/>
          <w:lang w:val="ro-RO"/>
        </w:rPr>
        <w:t xml:space="preserve">incertitudinea metodelor utilizate si eroarea generala de </w:t>
      </w:r>
      <w:proofErr w:type="spellStart"/>
      <w:r w:rsidRPr="001E6EC7">
        <w:rPr>
          <w:sz w:val="24"/>
          <w:szCs w:val="24"/>
          <w:lang w:val="ro-RO"/>
        </w:rPr>
        <w:t>masurare</w:t>
      </w:r>
      <w:proofErr w:type="spellEnd"/>
      <w:r w:rsidRPr="001E6EC7">
        <w:rPr>
          <w:sz w:val="24"/>
          <w:szCs w:val="24"/>
          <w:lang w:val="ro-RO"/>
        </w:rPr>
        <w:t xml:space="preserve"> care rezulta;</w:t>
      </w:r>
    </w:p>
    <w:p w:rsidR="001D2912" w:rsidRPr="001E6EC7" w:rsidRDefault="001D2912" w:rsidP="00714A5D">
      <w:pPr>
        <w:pStyle w:val="bullett1indent"/>
        <w:numPr>
          <w:ilvl w:val="0"/>
          <w:numId w:val="25"/>
        </w:numPr>
        <w:tabs>
          <w:tab w:val="clear" w:pos="3934"/>
          <w:tab w:val="num" w:pos="720"/>
        </w:tabs>
        <w:spacing w:after="120"/>
        <w:ind w:left="720" w:hanging="720"/>
        <w:jc w:val="both"/>
        <w:rPr>
          <w:sz w:val="24"/>
          <w:szCs w:val="24"/>
          <w:lang w:val="ro-RO"/>
        </w:rPr>
      </w:pPr>
      <w:r w:rsidRPr="001E6EC7">
        <w:rPr>
          <w:sz w:val="24"/>
          <w:szCs w:val="24"/>
          <w:lang w:val="ro-RO"/>
        </w:rPr>
        <w:t xml:space="preserve">protocoale de asigurare a </w:t>
      </w:r>
      <w:proofErr w:type="spellStart"/>
      <w:r w:rsidRPr="001E6EC7">
        <w:rPr>
          <w:sz w:val="24"/>
          <w:szCs w:val="24"/>
          <w:lang w:val="ro-RO"/>
        </w:rPr>
        <w:t>calitatii</w:t>
      </w:r>
      <w:proofErr w:type="spellEnd"/>
      <w:r w:rsidRPr="001E6EC7">
        <w:rPr>
          <w:sz w:val="24"/>
          <w:szCs w:val="24"/>
          <w:lang w:val="ro-RO"/>
        </w:rPr>
        <w:t xml:space="preserve"> (AC) si de control al </w:t>
      </w:r>
      <w:proofErr w:type="spellStart"/>
      <w:r w:rsidRPr="001E6EC7">
        <w:rPr>
          <w:sz w:val="24"/>
          <w:szCs w:val="24"/>
          <w:lang w:val="ro-RO"/>
        </w:rPr>
        <w:t>calitatii</w:t>
      </w:r>
      <w:proofErr w:type="spellEnd"/>
      <w:r w:rsidRPr="001E6EC7">
        <w:rPr>
          <w:sz w:val="24"/>
          <w:szCs w:val="24"/>
          <w:lang w:val="ro-RO"/>
        </w:rPr>
        <w:t xml:space="preserve"> (CC ), calibrarea si </w:t>
      </w:r>
      <w:proofErr w:type="spellStart"/>
      <w:r w:rsidRPr="001E6EC7">
        <w:rPr>
          <w:sz w:val="24"/>
          <w:szCs w:val="24"/>
          <w:lang w:val="ro-RO"/>
        </w:rPr>
        <w:t>intretinerea</w:t>
      </w:r>
      <w:proofErr w:type="spellEnd"/>
      <w:r w:rsidRPr="001E6EC7">
        <w:rPr>
          <w:sz w:val="24"/>
          <w:szCs w:val="24"/>
          <w:lang w:val="ro-RO"/>
        </w:rPr>
        <w:t xml:space="preserve"> echipamentelor, depozitarea probelor si </w:t>
      </w:r>
      <w:proofErr w:type="spellStart"/>
      <w:r w:rsidRPr="001E6EC7">
        <w:rPr>
          <w:sz w:val="24"/>
          <w:szCs w:val="24"/>
          <w:lang w:val="ro-RO"/>
        </w:rPr>
        <w:t>urmarirea</w:t>
      </w:r>
      <w:proofErr w:type="spellEnd"/>
      <w:r w:rsidRPr="001E6EC7">
        <w:rPr>
          <w:sz w:val="24"/>
          <w:szCs w:val="24"/>
          <w:lang w:val="ro-RO"/>
        </w:rPr>
        <w:t xml:space="preserve"> </w:t>
      </w:r>
      <w:proofErr w:type="spellStart"/>
      <w:r w:rsidRPr="001E6EC7">
        <w:rPr>
          <w:sz w:val="24"/>
          <w:szCs w:val="24"/>
          <w:lang w:val="ro-RO"/>
        </w:rPr>
        <w:t>lantului</w:t>
      </w:r>
      <w:proofErr w:type="spellEnd"/>
      <w:r w:rsidRPr="001E6EC7">
        <w:rPr>
          <w:sz w:val="24"/>
          <w:szCs w:val="24"/>
          <w:lang w:val="ro-RO"/>
        </w:rPr>
        <w:t xml:space="preserve"> de custodie/audit;</w:t>
      </w:r>
    </w:p>
    <w:p w:rsidR="001D2912" w:rsidRPr="001E6EC7" w:rsidRDefault="001D2912" w:rsidP="00714A5D">
      <w:pPr>
        <w:pStyle w:val="bullett1indent"/>
        <w:numPr>
          <w:ilvl w:val="0"/>
          <w:numId w:val="25"/>
        </w:numPr>
        <w:tabs>
          <w:tab w:val="clear" w:pos="3934"/>
          <w:tab w:val="num" w:pos="720"/>
        </w:tabs>
        <w:spacing w:after="120"/>
        <w:ind w:left="720" w:hanging="720"/>
        <w:jc w:val="both"/>
        <w:rPr>
          <w:sz w:val="24"/>
          <w:szCs w:val="24"/>
          <w:lang w:val="ro-RO"/>
        </w:rPr>
      </w:pPr>
      <w:r w:rsidRPr="001E6EC7">
        <w:rPr>
          <w:sz w:val="24"/>
          <w:szCs w:val="24"/>
          <w:lang w:val="ro-RO"/>
        </w:rPr>
        <w:t xml:space="preserve">proceduri de raportare, stocarea datelor, interpretarea si analiza rezultatelor, formatul de raportare pentru furnizarea </w:t>
      </w:r>
      <w:proofErr w:type="spellStart"/>
      <w:r w:rsidRPr="001E6EC7">
        <w:rPr>
          <w:sz w:val="24"/>
          <w:szCs w:val="24"/>
          <w:lang w:val="ro-RO"/>
        </w:rPr>
        <w:t>informatiilor</w:t>
      </w:r>
      <w:proofErr w:type="spellEnd"/>
      <w:r w:rsidRPr="001E6EC7">
        <w:rPr>
          <w:sz w:val="24"/>
          <w:szCs w:val="24"/>
          <w:lang w:val="ro-RO"/>
        </w:rPr>
        <w:t xml:space="preserve"> </w:t>
      </w:r>
      <w:proofErr w:type="spellStart"/>
      <w:r w:rsidRPr="001E6EC7">
        <w:rPr>
          <w:sz w:val="24"/>
          <w:szCs w:val="24"/>
          <w:lang w:val="ro-RO"/>
        </w:rPr>
        <w:t>catre</w:t>
      </w:r>
      <w:proofErr w:type="spellEnd"/>
      <w:r w:rsidRPr="001E6EC7">
        <w:rPr>
          <w:sz w:val="24"/>
          <w:szCs w:val="24"/>
          <w:lang w:val="ro-RO"/>
        </w:rPr>
        <w:t xml:space="preserve"> Autoritatea de Reglementare.</w:t>
      </w:r>
    </w:p>
    <w:p w:rsidR="00BA3B4A" w:rsidRPr="001E6EC7" w:rsidRDefault="00BA3B4A" w:rsidP="00BA3B4A">
      <w:pPr>
        <w:pStyle w:val="bullett1indent"/>
        <w:numPr>
          <w:ilvl w:val="0"/>
          <w:numId w:val="0"/>
        </w:numPr>
        <w:spacing w:after="120"/>
        <w:ind w:left="283" w:hanging="283"/>
        <w:jc w:val="both"/>
        <w:rPr>
          <w:sz w:val="24"/>
          <w:szCs w:val="24"/>
          <w:lang w:val="ro-RO"/>
        </w:rPr>
      </w:pPr>
    </w:p>
    <w:p w:rsidR="00BA3B4A" w:rsidRPr="001E6EC7" w:rsidRDefault="00BA3B4A" w:rsidP="00BA3B4A">
      <w:pPr>
        <w:pStyle w:val="bullett1indent"/>
        <w:numPr>
          <w:ilvl w:val="0"/>
          <w:numId w:val="0"/>
        </w:numPr>
        <w:spacing w:after="120"/>
        <w:ind w:left="283" w:hanging="283"/>
        <w:jc w:val="both"/>
        <w:rPr>
          <w:sz w:val="24"/>
          <w:szCs w:val="24"/>
          <w:lang w:val="ro-RO"/>
        </w:rPr>
      </w:pPr>
    </w:p>
    <w:p w:rsidR="00B769FD" w:rsidRPr="001E6EC7" w:rsidRDefault="00BA3B4A" w:rsidP="00BA3B4A">
      <w:pPr>
        <w:pStyle w:val="Heading2"/>
        <w:numPr>
          <w:ilvl w:val="0"/>
          <w:numId w:val="0"/>
        </w:numPr>
        <w:tabs>
          <w:tab w:val="clear" w:pos="709"/>
        </w:tabs>
        <w:spacing w:before="60" w:after="120"/>
        <w:rPr>
          <w:lang w:val="ro-RO"/>
        </w:rPr>
      </w:pPr>
      <w:bookmarkStart w:id="242" w:name="_Toc527195224"/>
      <w:bookmarkStart w:id="243" w:name="_Toc101609212"/>
      <w:r w:rsidRPr="001E6EC7">
        <w:rPr>
          <w:lang w:val="ro-RO"/>
        </w:rPr>
        <w:t>10.7-</w:t>
      </w:r>
      <w:r w:rsidR="001D2912" w:rsidRPr="001E6EC7">
        <w:rPr>
          <w:lang w:val="ro-RO"/>
        </w:rPr>
        <w:t>Monitorizarea variabilelor de proces</w:t>
      </w:r>
      <w:bookmarkEnd w:id="242"/>
      <w:bookmarkEnd w:id="243"/>
    </w:p>
    <w:p w:rsidR="001D2912" w:rsidRPr="001E6EC7" w:rsidRDefault="001D2912" w:rsidP="001D2912">
      <w:pPr>
        <w:spacing w:before="60"/>
        <w:ind w:left="0"/>
        <w:rPr>
          <w:sz w:val="24"/>
          <w:szCs w:val="24"/>
          <w:lang w:val="ro-RO"/>
        </w:rPr>
      </w:pPr>
      <w:proofErr w:type="spellStart"/>
      <w:r w:rsidRPr="001E6EC7">
        <w:rPr>
          <w:sz w:val="24"/>
          <w:szCs w:val="24"/>
          <w:lang w:val="ro-RO"/>
        </w:rPr>
        <w:t>Descrieti</w:t>
      </w:r>
      <w:proofErr w:type="spellEnd"/>
      <w:r w:rsidRPr="001E6EC7">
        <w:rPr>
          <w:sz w:val="24"/>
          <w:szCs w:val="24"/>
          <w:lang w:val="ro-RO"/>
        </w:rPr>
        <w:t xml:space="preserve"> monitorizarea variabilelor de proces</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4342"/>
      </w:tblGrid>
      <w:tr w:rsidR="001D2912" w:rsidRPr="00824859" w:rsidTr="00971F91">
        <w:tc>
          <w:tcPr>
            <w:tcW w:w="4748" w:type="dxa"/>
            <w:tcBorders>
              <w:top w:val="single" w:sz="18" w:space="0" w:color="008000"/>
              <w:left w:val="single" w:sz="18" w:space="0" w:color="008000"/>
              <w:bottom w:val="nil"/>
              <w:right w:val="single" w:sz="4" w:space="0" w:color="auto"/>
            </w:tcBorders>
            <w:shd w:val="pct20" w:color="000000" w:fill="FFFFFF"/>
            <w:vAlign w:val="center"/>
          </w:tcPr>
          <w:p w:rsidR="001D2912" w:rsidRPr="001E6EC7" w:rsidRDefault="001D2912" w:rsidP="00971F91">
            <w:pPr>
              <w:spacing w:before="60"/>
              <w:ind w:left="0"/>
              <w:jc w:val="left"/>
              <w:rPr>
                <w:b/>
                <w:sz w:val="24"/>
                <w:szCs w:val="24"/>
                <w:lang w:val="ro-RO"/>
              </w:rPr>
            </w:pPr>
            <w:proofErr w:type="spellStart"/>
            <w:r w:rsidRPr="001E6EC7">
              <w:rPr>
                <w:b/>
                <w:sz w:val="24"/>
                <w:szCs w:val="24"/>
                <w:lang w:val="ro-RO"/>
              </w:rPr>
              <w:t>Urmatoarele</w:t>
            </w:r>
            <w:proofErr w:type="spellEnd"/>
            <w:r w:rsidRPr="001E6EC7">
              <w:rPr>
                <w:b/>
                <w:sz w:val="24"/>
                <w:szCs w:val="24"/>
                <w:lang w:val="ro-RO"/>
              </w:rPr>
              <w:t xml:space="preserve"> sunt exemple de variabile de proces care ar putea necesita monitorizare:</w:t>
            </w:r>
          </w:p>
        </w:tc>
        <w:tc>
          <w:tcPr>
            <w:tcW w:w="4342"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1D2912" w:rsidRPr="001E6EC7" w:rsidRDefault="001D2912" w:rsidP="00971F91">
            <w:pPr>
              <w:spacing w:before="60"/>
              <w:ind w:left="0"/>
              <w:jc w:val="left"/>
              <w:rPr>
                <w:b/>
                <w:sz w:val="24"/>
                <w:szCs w:val="24"/>
                <w:lang w:val="ro-RO"/>
              </w:rPr>
            </w:pPr>
            <w:proofErr w:type="spellStart"/>
            <w:r w:rsidRPr="001E6EC7">
              <w:rPr>
                <w:b/>
                <w:sz w:val="24"/>
                <w:szCs w:val="24"/>
                <w:lang w:val="ro-RO"/>
              </w:rPr>
              <w:t>Descrieti</w:t>
            </w:r>
            <w:proofErr w:type="spellEnd"/>
            <w:r w:rsidRPr="001E6EC7">
              <w:rPr>
                <w:b/>
                <w:sz w:val="24"/>
                <w:szCs w:val="24"/>
                <w:lang w:val="ro-RO"/>
              </w:rPr>
              <w:t xml:space="preserve"> masurile luate sau pe care </w:t>
            </w:r>
            <w:proofErr w:type="spellStart"/>
            <w:r w:rsidRPr="001E6EC7">
              <w:rPr>
                <w:b/>
                <w:sz w:val="24"/>
                <w:szCs w:val="24"/>
                <w:lang w:val="ro-RO"/>
              </w:rPr>
              <w:t>intentionati</w:t>
            </w:r>
            <w:proofErr w:type="spellEnd"/>
            <w:r w:rsidRPr="001E6EC7">
              <w:rPr>
                <w:b/>
                <w:sz w:val="24"/>
                <w:szCs w:val="24"/>
                <w:lang w:val="ro-RO"/>
              </w:rPr>
              <w:t xml:space="preserve"> sa le </w:t>
            </w:r>
            <w:proofErr w:type="spellStart"/>
            <w:r w:rsidRPr="001E6EC7">
              <w:rPr>
                <w:b/>
                <w:sz w:val="24"/>
                <w:szCs w:val="24"/>
                <w:lang w:val="ro-RO"/>
              </w:rPr>
              <w:t>aplicati</w:t>
            </w:r>
            <w:proofErr w:type="spellEnd"/>
          </w:p>
        </w:tc>
      </w:tr>
      <w:tr w:rsidR="001D2912" w:rsidRPr="00824859" w:rsidTr="00971F91">
        <w:tc>
          <w:tcPr>
            <w:tcW w:w="4748" w:type="dxa"/>
            <w:tcBorders>
              <w:top w:val="single" w:sz="18" w:space="0" w:color="008000"/>
              <w:left w:val="single" w:sz="18" w:space="0" w:color="008000"/>
              <w:bottom w:val="single" w:sz="4" w:space="0" w:color="auto"/>
              <w:right w:val="single" w:sz="4" w:space="0" w:color="auto"/>
            </w:tcBorders>
            <w:shd w:val="pct20" w:color="auto" w:fill="FFFFFF"/>
          </w:tcPr>
          <w:p w:rsidR="001D2912" w:rsidRPr="001E6EC7" w:rsidRDefault="001D2912" w:rsidP="00971F91">
            <w:pPr>
              <w:numPr>
                <w:ilvl w:val="0"/>
                <w:numId w:val="13"/>
              </w:numPr>
              <w:spacing w:before="60"/>
              <w:ind w:left="0" w:firstLine="0"/>
              <w:rPr>
                <w:sz w:val="24"/>
                <w:szCs w:val="24"/>
                <w:lang w:val="ro-RO"/>
              </w:rPr>
            </w:pPr>
            <w:r w:rsidRPr="001E6EC7">
              <w:rPr>
                <w:sz w:val="24"/>
                <w:szCs w:val="24"/>
                <w:lang w:val="ro-RO"/>
              </w:rPr>
              <w:t xml:space="preserve">materiile prime trebuie monitorizate din punctul de vedere </w:t>
            </w:r>
            <w:proofErr w:type="spellStart"/>
            <w:r w:rsidRPr="001E6EC7">
              <w:rPr>
                <w:sz w:val="24"/>
                <w:szCs w:val="24"/>
                <w:lang w:val="ro-RO"/>
              </w:rPr>
              <w:t>poluantilor</w:t>
            </w:r>
            <w:proofErr w:type="spellEnd"/>
            <w:r w:rsidRPr="001E6EC7">
              <w:rPr>
                <w:sz w:val="24"/>
                <w:szCs w:val="24"/>
                <w:lang w:val="ro-RO"/>
              </w:rPr>
              <w:t xml:space="preserve">, atunci </w:t>
            </w:r>
            <w:proofErr w:type="spellStart"/>
            <w:r w:rsidRPr="001E6EC7">
              <w:rPr>
                <w:sz w:val="24"/>
                <w:szCs w:val="24"/>
                <w:lang w:val="ro-RO"/>
              </w:rPr>
              <w:t>cand</w:t>
            </w:r>
            <w:proofErr w:type="spellEnd"/>
            <w:r w:rsidRPr="001E6EC7">
              <w:rPr>
                <w:sz w:val="24"/>
                <w:szCs w:val="24"/>
                <w:lang w:val="ro-RO"/>
              </w:rPr>
              <w:t xml:space="preserve"> </w:t>
            </w:r>
            <w:proofErr w:type="spellStart"/>
            <w:r w:rsidRPr="001E6EC7">
              <w:rPr>
                <w:sz w:val="24"/>
                <w:szCs w:val="24"/>
                <w:lang w:val="ro-RO"/>
              </w:rPr>
              <w:t>acestia</w:t>
            </w:r>
            <w:proofErr w:type="spellEnd"/>
            <w:r w:rsidRPr="001E6EC7">
              <w:rPr>
                <w:sz w:val="24"/>
                <w:szCs w:val="24"/>
                <w:lang w:val="ro-RO"/>
              </w:rPr>
              <w:t xml:space="preserve"> sunt probabili si </w:t>
            </w:r>
            <w:proofErr w:type="spellStart"/>
            <w:r w:rsidRPr="001E6EC7">
              <w:rPr>
                <w:sz w:val="24"/>
                <w:szCs w:val="24"/>
                <w:lang w:val="ro-RO"/>
              </w:rPr>
              <w:t>informatia</w:t>
            </w:r>
            <w:proofErr w:type="spellEnd"/>
            <w:r w:rsidRPr="001E6EC7">
              <w:rPr>
                <w:sz w:val="24"/>
                <w:szCs w:val="24"/>
                <w:lang w:val="ro-RO"/>
              </w:rPr>
              <w:t xml:space="preserve"> provenita de la furnizor este </w:t>
            </w:r>
            <w:proofErr w:type="spellStart"/>
            <w:r w:rsidRPr="001E6EC7">
              <w:rPr>
                <w:sz w:val="24"/>
                <w:szCs w:val="24"/>
                <w:lang w:val="ro-RO"/>
              </w:rPr>
              <w:t>necorespunzatoare</w:t>
            </w:r>
            <w:proofErr w:type="spellEnd"/>
            <w:r w:rsidRPr="001E6EC7">
              <w:rPr>
                <w:sz w:val="24"/>
                <w:szCs w:val="24"/>
                <w:lang w:val="ro-RO"/>
              </w:rPr>
              <w:t>;</w:t>
            </w:r>
          </w:p>
        </w:tc>
        <w:tc>
          <w:tcPr>
            <w:tcW w:w="4342" w:type="dxa"/>
            <w:tcBorders>
              <w:top w:val="single" w:sz="18" w:space="0" w:color="008000"/>
              <w:left w:val="single" w:sz="4" w:space="0" w:color="auto"/>
              <w:bottom w:val="single" w:sz="4" w:space="0" w:color="auto"/>
              <w:right w:val="single" w:sz="18" w:space="0" w:color="008000"/>
            </w:tcBorders>
          </w:tcPr>
          <w:p w:rsidR="001D2912" w:rsidRPr="001E6EC7" w:rsidRDefault="001D2912" w:rsidP="00971F91">
            <w:pPr>
              <w:pStyle w:val="table"/>
              <w:spacing w:before="60"/>
              <w:rPr>
                <w:sz w:val="24"/>
                <w:szCs w:val="24"/>
                <w:lang w:val="ro-RO"/>
              </w:rPr>
            </w:pPr>
            <w:r w:rsidRPr="001E6EC7">
              <w:rPr>
                <w:sz w:val="24"/>
                <w:szCs w:val="24"/>
                <w:lang w:val="ro-RO"/>
              </w:rPr>
              <w:t xml:space="preserve">Se </w:t>
            </w:r>
            <w:proofErr w:type="spellStart"/>
            <w:r w:rsidRPr="001E6EC7">
              <w:rPr>
                <w:sz w:val="24"/>
                <w:szCs w:val="24"/>
                <w:lang w:val="ro-RO"/>
              </w:rPr>
              <w:t>urmăreşte</w:t>
            </w:r>
            <w:proofErr w:type="spellEnd"/>
            <w:r w:rsidRPr="001E6EC7">
              <w:rPr>
                <w:sz w:val="24"/>
                <w:szCs w:val="24"/>
                <w:lang w:val="ro-RO"/>
              </w:rPr>
              <w:t xml:space="preserve"> calitatea materiilor prime</w:t>
            </w:r>
            <w:r w:rsidR="00B769FD" w:rsidRPr="001E6EC7">
              <w:rPr>
                <w:sz w:val="24"/>
                <w:szCs w:val="24"/>
                <w:lang w:val="ro-RO"/>
              </w:rPr>
              <w:t xml:space="preserve"> si a materialelor auxiliare.</w:t>
            </w:r>
          </w:p>
          <w:p w:rsidR="001D2912" w:rsidRPr="001E6EC7" w:rsidRDefault="001D2912" w:rsidP="00971F91">
            <w:pPr>
              <w:pStyle w:val="table"/>
              <w:spacing w:before="60"/>
              <w:rPr>
                <w:sz w:val="24"/>
                <w:szCs w:val="24"/>
                <w:lang w:val="ro-RO"/>
              </w:rPr>
            </w:pPr>
          </w:p>
        </w:tc>
      </w:tr>
      <w:tr w:rsidR="001D2912" w:rsidRPr="00824859" w:rsidTr="00971F91">
        <w:tc>
          <w:tcPr>
            <w:tcW w:w="4748" w:type="dxa"/>
            <w:tcBorders>
              <w:top w:val="single" w:sz="4" w:space="0" w:color="auto"/>
              <w:left w:val="single" w:sz="18" w:space="0" w:color="008000"/>
              <w:bottom w:val="single" w:sz="4" w:space="0" w:color="auto"/>
              <w:right w:val="single" w:sz="4" w:space="0" w:color="auto"/>
            </w:tcBorders>
            <w:shd w:val="pct20" w:color="auto" w:fill="FFFFFF"/>
          </w:tcPr>
          <w:p w:rsidR="001D2912" w:rsidRPr="001E6EC7" w:rsidRDefault="001D2912" w:rsidP="00971F91">
            <w:pPr>
              <w:numPr>
                <w:ilvl w:val="0"/>
                <w:numId w:val="13"/>
              </w:numPr>
              <w:spacing w:before="60"/>
              <w:ind w:left="0" w:firstLine="0"/>
              <w:rPr>
                <w:sz w:val="24"/>
                <w:szCs w:val="24"/>
                <w:lang w:val="ro-RO"/>
              </w:rPr>
            </w:pPr>
            <w:r w:rsidRPr="001E6EC7">
              <w:rPr>
                <w:sz w:val="24"/>
                <w:szCs w:val="24"/>
                <w:lang w:val="ro-RO"/>
              </w:rPr>
              <w:t>oxigen, monoxid de carbon, presiunea sau temperatura in cuptor sau in emisiile de gaze;</w:t>
            </w:r>
          </w:p>
        </w:tc>
        <w:tc>
          <w:tcPr>
            <w:tcW w:w="4342" w:type="dxa"/>
            <w:tcBorders>
              <w:top w:val="single" w:sz="4" w:space="0" w:color="auto"/>
              <w:left w:val="single" w:sz="4" w:space="0" w:color="auto"/>
              <w:bottom w:val="single" w:sz="4" w:space="0" w:color="auto"/>
              <w:right w:val="single" w:sz="18" w:space="0" w:color="008000"/>
            </w:tcBorders>
          </w:tcPr>
          <w:p w:rsidR="001D2912" w:rsidRPr="001E6EC7" w:rsidRDefault="001D2912" w:rsidP="00C26503">
            <w:pPr>
              <w:pStyle w:val="table"/>
              <w:spacing w:before="60"/>
              <w:rPr>
                <w:sz w:val="24"/>
                <w:szCs w:val="24"/>
                <w:lang w:val="ro-RO"/>
              </w:rPr>
            </w:pPr>
            <w:r w:rsidRPr="001E6EC7">
              <w:rPr>
                <w:sz w:val="24"/>
                <w:szCs w:val="24"/>
                <w:lang w:val="ro-RO"/>
              </w:rPr>
              <w:t xml:space="preserve">Se </w:t>
            </w:r>
            <w:proofErr w:type="spellStart"/>
            <w:r w:rsidRPr="001E6EC7">
              <w:rPr>
                <w:sz w:val="24"/>
                <w:szCs w:val="24"/>
                <w:lang w:val="ro-RO"/>
              </w:rPr>
              <w:t>monitoriz</w:t>
            </w:r>
            <w:r w:rsidR="00C45AC0" w:rsidRPr="001E6EC7">
              <w:rPr>
                <w:sz w:val="24"/>
                <w:szCs w:val="24"/>
                <w:lang w:val="ro-RO"/>
              </w:rPr>
              <w:t>eaza</w:t>
            </w:r>
            <w:proofErr w:type="spellEnd"/>
            <w:r w:rsidR="00C45AC0" w:rsidRPr="001E6EC7">
              <w:rPr>
                <w:sz w:val="24"/>
                <w:szCs w:val="24"/>
                <w:lang w:val="ro-RO"/>
              </w:rPr>
              <w:t xml:space="preserve"> parametri</w:t>
            </w:r>
            <w:r w:rsidRPr="001E6EC7">
              <w:rPr>
                <w:sz w:val="24"/>
                <w:szCs w:val="24"/>
                <w:lang w:val="ro-RO"/>
              </w:rPr>
              <w:t xml:space="preserve"> </w:t>
            </w:r>
            <w:r w:rsidR="00B769FD" w:rsidRPr="001E6EC7">
              <w:rPr>
                <w:sz w:val="24"/>
                <w:szCs w:val="24"/>
                <w:lang w:val="ro-RO"/>
              </w:rPr>
              <w:t>S</w:t>
            </w:r>
            <w:r w:rsidRPr="001E6EC7">
              <w:rPr>
                <w:sz w:val="24"/>
                <w:szCs w:val="24"/>
                <w:lang w:val="ro-RO"/>
              </w:rPr>
              <w:t>O</w:t>
            </w:r>
            <w:r w:rsidRPr="001E6EC7">
              <w:rPr>
                <w:sz w:val="24"/>
                <w:szCs w:val="24"/>
                <w:vertAlign w:val="subscript"/>
                <w:lang w:val="ro-RO"/>
              </w:rPr>
              <w:t>2</w:t>
            </w:r>
            <w:r w:rsidR="00C45AC0" w:rsidRPr="001E6EC7">
              <w:rPr>
                <w:sz w:val="24"/>
                <w:szCs w:val="24"/>
                <w:lang w:val="ro-RO"/>
              </w:rPr>
              <w:t xml:space="preserve">, CO </w:t>
            </w:r>
            <w:r w:rsidR="00B769FD" w:rsidRPr="001E6EC7">
              <w:rPr>
                <w:sz w:val="24"/>
                <w:szCs w:val="24"/>
                <w:lang w:val="ro-RO"/>
              </w:rPr>
              <w:t>, NO</w:t>
            </w:r>
            <w:r w:rsidR="00B769FD" w:rsidRPr="001E6EC7">
              <w:rPr>
                <w:sz w:val="24"/>
                <w:szCs w:val="24"/>
                <w:vertAlign w:val="subscript"/>
                <w:lang w:val="ro-RO"/>
              </w:rPr>
              <w:t xml:space="preserve">2 </w:t>
            </w:r>
            <w:r w:rsidR="00C45AC0" w:rsidRPr="001E6EC7">
              <w:rPr>
                <w:sz w:val="24"/>
                <w:szCs w:val="24"/>
                <w:lang w:val="ro-RO"/>
              </w:rPr>
              <w:t xml:space="preserve"> </w:t>
            </w:r>
            <w:r w:rsidR="00B769FD" w:rsidRPr="001E6EC7">
              <w:rPr>
                <w:sz w:val="24"/>
                <w:szCs w:val="24"/>
                <w:lang w:val="ro-RO"/>
              </w:rPr>
              <w:t xml:space="preserve">si pulberi in </w:t>
            </w:r>
            <w:r w:rsidRPr="001E6EC7">
              <w:rPr>
                <w:sz w:val="24"/>
                <w:szCs w:val="24"/>
                <w:lang w:val="ro-RO"/>
              </w:rPr>
              <w:t>emisiile de gaze</w:t>
            </w:r>
            <w:r w:rsidR="00F35296" w:rsidRPr="001E6EC7">
              <w:rPr>
                <w:sz w:val="24"/>
                <w:szCs w:val="24"/>
                <w:lang w:val="ro-RO"/>
              </w:rPr>
              <w:t xml:space="preserve"> de la </w:t>
            </w:r>
            <w:r w:rsidR="00C26503" w:rsidRPr="001E6EC7">
              <w:rPr>
                <w:sz w:val="24"/>
                <w:szCs w:val="24"/>
                <w:lang w:val="ro-RO"/>
              </w:rPr>
              <w:t>centralele</w:t>
            </w:r>
            <w:r w:rsidR="00F35296" w:rsidRPr="001E6EC7">
              <w:rPr>
                <w:sz w:val="24"/>
                <w:szCs w:val="24"/>
                <w:lang w:val="ro-RO"/>
              </w:rPr>
              <w:t xml:space="preserve"> termice</w:t>
            </w:r>
            <w:r w:rsidR="00B769FD" w:rsidRPr="001E6EC7">
              <w:rPr>
                <w:sz w:val="24"/>
                <w:szCs w:val="24"/>
                <w:lang w:val="ro-RO"/>
              </w:rPr>
              <w:t>.</w:t>
            </w:r>
            <w:r w:rsidRPr="001E6EC7">
              <w:rPr>
                <w:sz w:val="24"/>
                <w:szCs w:val="24"/>
                <w:lang w:val="ro-RO"/>
              </w:rPr>
              <w:t xml:space="preserve"> </w:t>
            </w:r>
          </w:p>
        </w:tc>
      </w:tr>
      <w:tr w:rsidR="001D2912" w:rsidRPr="001E6EC7" w:rsidTr="00971F91">
        <w:tc>
          <w:tcPr>
            <w:tcW w:w="4748" w:type="dxa"/>
            <w:tcBorders>
              <w:top w:val="single" w:sz="4" w:space="0" w:color="auto"/>
              <w:left w:val="single" w:sz="18" w:space="0" w:color="008000"/>
              <w:bottom w:val="single" w:sz="4" w:space="0" w:color="auto"/>
              <w:right w:val="single" w:sz="4" w:space="0" w:color="auto"/>
            </w:tcBorders>
            <w:shd w:val="pct20" w:color="auto" w:fill="FFFFFF"/>
          </w:tcPr>
          <w:p w:rsidR="001D2912" w:rsidRPr="001E6EC7" w:rsidRDefault="001D2912" w:rsidP="00971F91">
            <w:pPr>
              <w:numPr>
                <w:ilvl w:val="0"/>
                <w:numId w:val="13"/>
              </w:numPr>
              <w:spacing w:before="60"/>
              <w:ind w:left="0" w:firstLine="0"/>
              <w:rPr>
                <w:sz w:val="24"/>
                <w:szCs w:val="24"/>
                <w:lang w:val="ro-RO"/>
              </w:rPr>
            </w:pPr>
            <w:r w:rsidRPr="001E6EC7">
              <w:rPr>
                <w:sz w:val="24"/>
                <w:szCs w:val="24"/>
                <w:lang w:val="ro-RO"/>
              </w:rPr>
              <w:t xml:space="preserve">eficienta </w:t>
            </w:r>
            <w:proofErr w:type="spellStart"/>
            <w:r w:rsidRPr="001E6EC7">
              <w:rPr>
                <w:sz w:val="24"/>
                <w:szCs w:val="24"/>
                <w:lang w:val="ro-RO"/>
              </w:rPr>
              <w:t>instalatiei</w:t>
            </w:r>
            <w:proofErr w:type="spellEnd"/>
            <w:r w:rsidRPr="001E6EC7">
              <w:rPr>
                <w:sz w:val="24"/>
                <w:szCs w:val="24"/>
                <w:lang w:val="ro-RO"/>
              </w:rPr>
              <w:t xml:space="preserve"> atunci </w:t>
            </w:r>
            <w:proofErr w:type="spellStart"/>
            <w:r w:rsidRPr="001E6EC7">
              <w:rPr>
                <w:sz w:val="24"/>
                <w:szCs w:val="24"/>
                <w:lang w:val="ro-RO"/>
              </w:rPr>
              <w:t>cand</w:t>
            </w:r>
            <w:proofErr w:type="spellEnd"/>
            <w:r w:rsidRPr="001E6EC7">
              <w:rPr>
                <w:sz w:val="24"/>
                <w:szCs w:val="24"/>
                <w:lang w:val="ro-RO"/>
              </w:rPr>
              <w:t xml:space="preserve"> este importanta pentru mediu;</w:t>
            </w:r>
          </w:p>
        </w:tc>
        <w:tc>
          <w:tcPr>
            <w:tcW w:w="4342" w:type="dxa"/>
            <w:tcBorders>
              <w:top w:val="single" w:sz="4" w:space="0" w:color="auto"/>
              <w:left w:val="single" w:sz="4" w:space="0" w:color="auto"/>
              <w:bottom w:val="single" w:sz="4" w:space="0" w:color="auto"/>
              <w:right w:val="single" w:sz="18" w:space="0" w:color="008000"/>
            </w:tcBorders>
          </w:tcPr>
          <w:p w:rsidR="001D2912" w:rsidRPr="001E6EC7" w:rsidRDefault="00B769FD" w:rsidP="00971F91">
            <w:pPr>
              <w:pStyle w:val="table"/>
              <w:spacing w:before="60"/>
              <w:rPr>
                <w:sz w:val="24"/>
                <w:szCs w:val="24"/>
                <w:lang w:val="ro-RO"/>
              </w:rPr>
            </w:pPr>
            <w:r w:rsidRPr="001E6EC7">
              <w:rPr>
                <w:sz w:val="24"/>
                <w:szCs w:val="24"/>
                <w:lang w:val="ro-RO"/>
              </w:rPr>
              <w:t>Nu e cazul</w:t>
            </w:r>
          </w:p>
        </w:tc>
      </w:tr>
      <w:tr w:rsidR="001D2912" w:rsidRPr="00824859" w:rsidTr="00971F91">
        <w:tc>
          <w:tcPr>
            <w:tcW w:w="4748" w:type="dxa"/>
            <w:tcBorders>
              <w:top w:val="single" w:sz="4" w:space="0" w:color="auto"/>
              <w:left w:val="single" w:sz="18" w:space="0" w:color="008000"/>
              <w:bottom w:val="single" w:sz="4" w:space="0" w:color="auto"/>
              <w:right w:val="single" w:sz="4" w:space="0" w:color="auto"/>
            </w:tcBorders>
            <w:shd w:val="pct20" w:color="auto" w:fill="FFFFFF"/>
          </w:tcPr>
          <w:p w:rsidR="001D2912" w:rsidRPr="001E6EC7" w:rsidRDefault="001D2912" w:rsidP="00971F91">
            <w:pPr>
              <w:numPr>
                <w:ilvl w:val="0"/>
                <w:numId w:val="13"/>
              </w:numPr>
              <w:spacing w:before="60"/>
              <w:ind w:left="0" w:firstLine="0"/>
              <w:rPr>
                <w:sz w:val="24"/>
                <w:szCs w:val="24"/>
                <w:lang w:val="ro-RO"/>
              </w:rPr>
            </w:pPr>
            <w:r w:rsidRPr="001E6EC7">
              <w:rPr>
                <w:sz w:val="24"/>
                <w:szCs w:val="24"/>
                <w:lang w:val="ro-RO"/>
              </w:rPr>
              <w:t xml:space="preserve">consumul de energie in </w:t>
            </w:r>
            <w:proofErr w:type="spellStart"/>
            <w:r w:rsidRPr="001E6EC7">
              <w:rPr>
                <w:sz w:val="24"/>
                <w:szCs w:val="24"/>
                <w:lang w:val="ro-RO"/>
              </w:rPr>
              <w:t>instalatie</w:t>
            </w:r>
            <w:proofErr w:type="spellEnd"/>
            <w:r w:rsidRPr="001E6EC7">
              <w:rPr>
                <w:sz w:val="24"/>
                <w:szCs w:val="24"/>
                <w:lang w:val="ro-RO"/>
              </w:rPr>
              <w:t xml:space="preserve"> si la punctele individuale de utilizare in conformitate cu planul energetic (continuu si </w:t>
            </w:r>
            <w:proofErr w:type="spellStart"/>
            <w:r w:rsidRPr="001E6EC7">
              <w:rPr>
                <w:sz w:val="24"/>
                <w:szCs w:val="24"/>
                <w:lang w:val="ro-RO"/>
              </w:rPr>
              <w:t>inregistrat</w:t>
            </w:r>
            <w:proofErr w:type="spellEnd"/>
            <w:r w:rsidRPr="001E6EC7">
              <w:rPr>
                <w:sz w:val="24"/>
                <w:szCs w:val="24"/>
                <w:lang w:val="ro-RO"/>
              </w:rPr>
              <w:t>);</w:t>
            </w:r>
          </w:p>
        </w:tc>
        <w:tc>
          <w:tcPr>
            <w:tcW w:w="4342" w:type="dxa"/>
            <w:tcBorders>
              <w:top w:val="single" w:sz="4" w:space="0" w:color="auto"/>
              <w:left w:val="single" w:sz="4" w:space="0" w:color="auto"/>
              <w:bottom w:val="single" w:sz="4" w:space="0" w:color="auto"/>
              <w:right w:val="single" w:sz="18" w:space="0" w:color="008000"/>
            </w:tcBorders>
          </w:tcPr>
          <w:p w:rsidR="001D2912" w:rsidRPr="001E6EC7" w:rsidRDefault="001D2912" w:rsidP="00C45AC0">
            <w:pPr>
              <w:pStyle w:val="table"/>
              <w:spacing w:before="60"/>
              <w:rPr>
                <w:sz w:val="24"/>
                <w:szCs w:val="24"/>
                <w:lang w:val="ro-RO"/>
              </w:rPr>
            </w:pPr>
            <w:r w:rsidRPr="001E6EC7">
              <w:rPr>
                <w:sz w:val="24"/>
                <w:szCs w:val="24"/>
                <w:lang w:val="ro-RO"/>
              </w:rPr>
              <w:t xml:space="preserve">Se monitorizează consumul de energie prin contorizarea la intrarea in  incinta industrială </w:t>
            </w:r>
          </w:p>
        </w:tc>
      </w:tr>
      <w:tr w:rsidR="001D2912" w:rsidRPr="00824859" w:rsidTr="00971F91">
        <w:tc>
          <w:tcPr>
            <w:tcW w:w="4748" w:type="dxa"/>
            <w:tcBorders>
              <w:top w:val="single" w:sz="4" w:space="0" w:color="auto"/>
              <w:left w:val="single" w:sz="18" w:space="0" w:color="008000"/>
              <w:bottom w:val="single" w:sz="4" w:space="0" w:color="auto"/>
              <w:right w:val="single" w:sz="4" w:space="0" w:color="auto"/>
            </w:tcBorders>
            <w:shd w:val="pct20" w:color="auto" w:fill="FFFFFF"/>
          </w:tcPr>
          <w:p w:rsidR="001D2912" w:rsidRPr="001E6EC7" w:rsidRDefault="001D2912" w:rsidP="00971F91">
            <w:pPr>
              <w:numPr>
                <w:ilvl w:val="0"/>
                <w:numId w:val="12"/>
              </w:numPr>
              <w:spacing w:before="60"/>
              <w:ind w:left="0" w:firstLine="0"/>
              <w:rPr>
                <w:sz w:val="24"/>
                <w:szCs w:val="24"/>
                <w:lang w:val="ro-RO"/>
              </w:rPr>
            </w:pPr>
            <w:r w:rsidRPr="001E6EC7">
              <w:rPr>
                <w:sz w:val="24"/>
                <w:szCs w:val="24"/>
                <w:lang w:val="ro-RO"/>
              </w:rPr>
              <w:t xml:space="preserve">calitatea </w:t>
            </w:r>
            <w:proofErr w:type="spellStart"/>
            <w:r w:rsidRPr="001E6EC7">
              <w:rPr>
                <w:sz w:val="24"/>
                <w:szCs w:val="24"/>
                <w:lang w:val="ro-RO"/>
              </w:rPr>
              <w:t>fiecarei</w:t>
            </w:r>
            <w:proofErr w:type="spellEnd"/>
            <w:r w:rsidRPr="001E6EC7">
              <w:rPr>
                <w:sz w:val="24"/>
                <w:szCs w:val="24"/>
                <w:lang w:val="ro-RO"/>
              </w:rPr>
              <w:t xml:space="preserve"> clase de </w:t>
            </w:r>
            <w:proofErr w:type="spellStart"/>
            <w:r w:rsidRPr="001E6EC7">
              <w:rPr>
                <w:sz w:val="24"/>
                <w:szCs w:val="24"/>
                <w:lang w:val="ro-RO"/>
              </w:rPr>
              <w:t>deseuri</w:t>
            </w:r>
            <w:proofErr w:type="spellEnd"/>
            <w:r w:rsidRPr="001E6EC7">
              <w:rPr>
                <w:sz w:val="24"/>
                <w:szCs w:val="24"/>
                <w:lang w:val="ro-RO"/>
              </w:rPr>
              <w:t xml:space="preserve"> generate.</w:t>
            </w:r>
          </w:p>
        </w:tc>
        <w:tc>
          <w:tcPr>
            <w:tcW w:w="4342" w:type="dxa"/>
            <w:tcBorders>
              <w:top w:val="single" w:sz="4" w:space="0" w:color="auto"/>
              <w:left w:val="single" w:sz="4" w:space="0" w:color="auto"/>
              <w:bottom w:val="single" w:sz="4" w:space="0" w:color="auto"/>
              <w:right w:val="single" w:sz="18" w:space="0" w:color="008000"/>
            </w:tcBorders>
          </w:tcPr>
          <w:p w:rsidR="001D2912" w:rsidRPr="001E6EC7" w:rsidRDefault="001D2912" w:rsidP="00B769FD">
            <w:pPr>
              <w:pStyle w:val="table"/>
              <w:spacing w:before="60"/>
              <w:rPr>
                <w:sz w:val="24"/>
                <w:szCs w:val="24"/>
                <w:lang w:val="ro-RO"/>
              </w:rPr>
            </w:pPr>
            <w:r w:rsidRPr="001E6EC7">
              <w:rPr>
                <w:sz w:val="24"/>
                <w:szCs w:val="24"/>
                <w:lang w:val="ro-RO"/>
              </w:rPr>
              <w:t xml:space="preserve">Nu este necesară monitorizarea continuă a </w:t>
            </w:r>
            <w:proofErr w:type="spellStart"/>
            <w:r w:rsidR="00B769FD" w:rsidRPr="001E6EC7">
              <w:rPr>
                <w:sz w:val="24"/>
                <w:szCs w:val="24"/>
                <w:lang w:val="ro-RO"/>
              </w:rPr>
              <w:t>deseurilor</w:t>
            </w:r>
            <w:proofErr w:type="spellEnd"/>
            <w:r w:rsidR="00B769FD" w:rsidRPr="001E6EC7">
              <w:rPr>
                <w:sz w:val="24"/>
                <w:szCs w:val="24"/>
                <w:lang w:val="ro-RO"/>
              </w:rPr>
              <w:t xml:space="preserve"> periculoase deoarece se respecta </w:t>
            </w:r>
            <w:proofErr w:type="spellStart"/>
            <w:r w:rsidR="00B769FD" w:rsidRPr="001E6EC7">
              <w:rPr>
                <w:sz w:val="24"/>
                <w:szCs w:val="24"/>
                <w:lang w:val="ro-RO"/>
              </w:rPr>
              <w:t>intocmai</w:t>
            </w:r>
            <w:proofErr w:type="spellEnd"/>
            <w:r w:rsidR="00B769FD" w:rsidRPr="001E6EC7">
              <w:rPr>
                <w:sz w:val="24"/>
                <w:szCs w:val="24"/>
                <w:lang w:val="ro-RO"/>
              </w:rPr>
              <w:t xml:space="preserve"> </w:t>
            </w:r>
            <w:proofErr w:type="spellStart"/>
            <w:r w:rsidR="00B769FD" w:rsidRPr="001E6EC7">
              <w:rPr>
                <w:sz w:val="24"/>
                <w:szCs w:val="24"/>
                <w:lang w:val="ro-RO"/>
              </w:rPr>
              <w:t>indicatiile</w:t>
            </w:r>
            <w:proofErr w:type="spellEnd"/>
            <w:r w:rsidR="00B769FD" w:rsidRPr="001E6EC7">
              <w:rPr>
                <w:sz w:val="24"/>
                <w:szCs w:val="24"/>
                <w:lang w:val="ro-RO"/>
              </w:rPr>
              <w:t xml:space="preserve"> din Fisele tehnice de securitate iar manipularea lor se face doar de </w:t>
            </w:r>
            <w:proofErr w:type="spellStart"/>
            <w:r w:rsidR="00B769FD" w:rsidRPr="001E6EC7">
              <w:rPr>
                <w:sz w:val="24"/>
                <w:szCs w:val="24"/>
                <w:lang w:val="ro-RO"/>
              </w:rPr>
              <w:t>catre</w:t>
            </w:r>
            <w:proofErr w:type="spellEnd"/>
            <w:r w:rsidR="00B769FD" w:rsidRPr="001E6EC7">
              <w:rPr>
                <w:sz w:val="24"/>
                <w:szCs w:val="24"/>
                <w:lang w:val="ro-RO"/>
              </w:rPr>
              <w:t xml:space="preserve"> personal autorizat.</w:t>
            </w:r>
          </w:p>
        </w:tc>
      </w:tr>
      <w:tr w:rsidR="001D2912" w:rsidRPr="001E6EC7" w:rsidTr="00971F91">
        <w:tc>
          <w:tcPr>
            <w:tcW w:w="4748" w:type="dxa"/>
            <w:tcBorders>
              <w:top w:val="single" w:sz="4" w:space="0" w:color="auto"/>
              <w:left w:val="single" w:sz="18" w:space="0" w:color="008000"/>
              <w:bottom w:val="single" w:sz="18" w:space="0" w:color="008000"/>
              <w:right w:val="single" w:sz="4" w:space="0" w:color="auto"/>
            </w:tcBorders>
            <w:shd w:val="pct20" w:color="auto" w:fill="FFFFFF"/>
          </w:tcPr>
          <w:p w:rsidR="001D2912" w:rsidRPr="001E6EC7" w:rsidRDefault="001D2912" w:rsidP="00971F91">
            <w:pPr>
              <w:pStyle w:val="table"/>
              <w:spacing w:before="60"/>
              <w:rPr>
                <w:sz w:val="24"/>
                <w:szCs w:val="24"/>
                <w:lang w:val="ro-RO"/>
              </w:rPr>
            </w:pPr>
            <w:proofErr w:type="spellStart"/>
            <w:r w:rsidRPr="001E6EC7">
              <w:rPr>
                <w:sz w:val="24"/>
                <w:szCs w:val="24"/>
                <w:lang w:val="ro-RO"/>
              </w:rPr>
              <w:t>Listati</w:t>
            </w:r>
            <w:proofErr w:type="spellEnd"/>
            <w:r w:rsidRPr="001E6EC7">
              <w:rPr>
                <w:sz w:val="24"/>
                <w:szCs w:val="24"/>
                <w:lang w:val="ro-RO"/>
              </w:rPr>
              <w:t xml:space="preserve"> alte variabile de proces care pot fi importante pentru </w:t>
            </w:r>
            <w:proofErr w:type="spellStart"/>
            <w:r w:rsidRPr="001E6EC7">
              <w:rPr>
                <w:sz w:val="24"/>
                <w:szCs w:val="24"/>
                <w:lang w:val="ro-RO"/>
              </w:rPr>
              <w:t>protectia</w:t>
            </w:r>
            <w:proofErr w:type="spellEnd"/>
            <w:r w:rsidRPr="001E6EC7">
              <w:rPr>
                <w:sz w:val="24"/>
                <w:szCs w:val="24"/>
                <w:lang w:val="ro-RO"/>
              </w:rPr>
              <w:t xml:space="preserve"> mediului.</w:t>
            </w:r>
          </w:p>
        </w:tc>
        <w:tc>
          <w:tcPr>
            <w:tcW w:w="4342" w:type="dxa"/>
            <w:tcBorders>
              <w:top w:val="single" w:sz="4" w:space="0" w:color="auto"/>
              <w:left w:val="single" w:sz="4" w:space="0" w:color="auto"/>
              <w:bottom w:val="single" w:sz="18" w:space="0" w:color="008000"/>
              <w:right w:val="single" w:sz="18" w:space="0" w:color="008000"/>
            </w:tcBorders>
          </w:tcPr>
          <w:p w:rsidR="001D2912" w:rsidRPr="001E6EC7" w:rsidRDefault="001D2912" w:rsidP="00971F91">
            <w:pPr>
              <w:pStyle w:val="table"/>
              <w:spacing w:before="60"/>
              <w:rPr>
                <w:sz w:val="24"/>
                <w:szCs w:val="24"/>
                <w:lang w:val="ro-RO"/>
              </w:rPr>
            </w:pPr>
            <w:r w:rsidRPr="001E6EC7">
              <w:rPr>
                <w:sz w:val="24"/>
                <w:szCs w:val="24"/>
                <w:lang w:val="ro-RO"/>
              </w:rPr>
              <w:t>-</w:t>
            </w:r>
          </w:p>
        </w:tc>
      </w:tr>
    </w:tbl>
    <w:p w:rsidR="001D2912" w:rsidRPr="001E6EC7" w:rsidRDefault="001D2912" w:rsidP="001D2912">
      <w:pPr>
        <w:pStyle w:val="Heading2"/>
        <w:numPr>
          <w:ilvl w:val="0"/>
          <w:numId w:val="0"/>
        </w:numPr>
        <w:tabs>
          <w:tab w:val="left" w:pos="1134"/>
          <w:tab w:val="left" w:pos="2410"/>
        </w:tabs>
        <w:spacing w:before="60" w:after="120"/>
        <w:rPr>
          <w:lang w:val="ro-RO"/>
        </w:rPr>
      </w:pPr>
      <w:bookmarkStart w:id="244" w:name="_Toc470369386"/>
    </w:p>
    <w:p w:rsidR="001D2912" w:rsidRPr="001E6EC7" w:rsidRDefault="00BA3B4A" w:rsidP="00BA3B4A">
      <w:pPr>
        <w:pStyle w:val="Heading2"/>
        <w:numPr>
          <w:ilvl w:val="0"/>
          <w:numId w:val="0"/>
        </w:numPr>
        <w:tabs>
          <w:tab w:val="clear" w:pos="709"/>
        </w:tabs>
        <w:spacing w:before="60" w:after="120"/>
        <w:rPr>
          <w:lang w:val="ro-RO"/>
        </w:rPr>
      </w:pPr>
      <w:bookmarkStart w:id="245" w:name="_Toc101609213"/>
      <w:r w:rsidRPr="001E6EC7">
        <w:rPr>
          <w:lang w:val="ro-RO"/>
        </w:rPr>
        <w:t>10.8-</w:t>
      </w:r>
      <w:r w:rsidR="001D2912" w:rsidRPr="001E6EC7">
        <w:rPr>
          <w:lang w:val="ro-RO"/>
        </w:rPr>
        <w:t xml:space="preserve">Monitorizarea pe perioadele de </w:t>
      </w:r>
      <w:proofErr w:type="spellStart"/>
      <w:r w:rsidR="001D2912" w:rsidRPr="001E6EC7">
        <w:rPr>
          <w:lang w:val="ro-RO"/>
        </w:rPr>
        <w:t>functionare</w:t>
      </w:r>
      <w:proofErr w:type="spellEnd"/>
      <w:r w:rsidR="001D2912" w:rsidRPr="001E6EC7">
        <w:rPr>
          <w:lang w:val="ro-RO"/>
        </w:rPr>
        <w:t xml:space="preserve"> anormala</w:t>
      </w:r>
      <w:bookmarkEnd w:id="245"/>
      <w:r w:rsidR="001D2912" w:rsidRPr="001E6EC7">
        <w:rPr>
          <w:lang w:val="ro-RO"/>
        </w:rPr>
        <w:t xml:space="preserve"> </w:t>
      </w:r>
    </w:p>
    <w:p w:rsidR="001D2912" w:rsidRPr="001E6EC7" w:rsidRDefault="001D2912" w:rsidP="001D2912">
      <w:pPr>
        <w:spacing w:before="60"/>
        <w:ind w:left="0"/>
        <w:jc w:val="left"/>
        <w:rPr>
          <w:sz w:val="24"/>
          <w:szCs w:val="24"/>
          <w:lang w:val="ro-RO"/>
        </w:rPr>
      </w:pPr>
      <w:proofErr w:type="spellStart"/>
      <w:r w:rsidRPr="001E6EC7">
        <w:rPr>
          <w:sz w:val="24"/>
          <w:szCs w:val="24"/>
          <w:lang w:val="ro-RO"/>
        </w:rPr>
        <w:t>Descrieti</w:t>
      </w:r>
      <w:proofErr w:type="spellEnd"/>
      <w:r w:rsidRPr="001E6EC7">
        <w:rPr>
          <w:sz w:val="24"/>
          <w:szCs w:val="24"/>
          <w:lang w:val="ro-RO"/>
        </w:rPr>
        <w:t xml:space="preserve"> orice masuri speciale propuse pe perioada de punere in </w:t>
      </w:r>
      <w:proofErr w:type="spellStart"/>
      <w:r w:rsidRPr="001E6EC7">
        <w:rPr>
          <w:sz w:val="24"/>
          <w:szCs w:val="24"/>
          <w:lang w:val="ro-RO"/>
        </w:rPr>
        <w:t>functiune</w:t>
      </w:r>
      <w:proofErr w:type="spellEnd"/>
      <w:r w:rsidRPr="001E6EC7">
        <w:rPr>
          <w:sz w:val="24"/>
          <w:szCs w:val="24"/>
          <w:lang w:val="ro-RO"/>
        </w:rPr>
        <w:t xml:space="preserve">, oprire sau alte </w:t>
      </w:r>
      <w:proofErr w:type="spellStart"/>
      <w:r w:rsidRPr="001E6EC7">
        <w:rPr>
          <w:sz w:val="24"/>
          <w:szCs w:val="24"/>
          <w:lang w:val="ro-RO"/>
        </w:rPr>
        <w:t>conditii</w:t>
      </w:r>
      <w:proofErr w:type="spellEnd"/>
      <w:r w:rsidRPr="001E6EC7">
        <w:rPr>
          <w:sz w:val="24"/>
          <w:szCs w:val="24"/>
          <w:lang w:val="ro-RO"/>
        </w:rPr>
        <w:t xml:space="preserve"> anormale. </w:t>
      </w:r>
      <w:proofErr w:type="spellStart"/>
      <w:r w:rsidRPr="001E6EC7">
        <w:rPr>
          <w:sz w:val="24"/>
          <w:szCs w:val="24"/>
          <w:lang w:val="ro-RO"/>
        </w:rPr>
        <w:t>Includeti</w:t>
      </w:r>
      <w:proofErr w:type="spellEnd"/>
      <w:r w:rsidRPr="001E6EC7">
        <w:rPr>
          <w:sz w:val="24"/>
          <w:szCs w:val="24"/>
          <w:lang w:val="ro-RO"/>
        </w:rPr>
        <w:t xml:space="preserve"> orice monitorizare speciala a emisiilor in aer, apa sau a variabilelor de proces ceruta pentru a minimiza riscul asupra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9"/>
      </w:tblGrid>
      <w:tr w:rsidR="001D2912" w:rsidRPr="00824859" w:rsidTr="00971F91">
        <w:tc>
          <w:tcPr>
            <w:tcW w:w="9169" w:type="dxa"/>
          </w:tcPr>
          <w:p w:rsidR="001D2912" w:rsidRPr="001E6EC7" w:rsidRDefault="001D2912" w:rsidP="00971F91">
            <w:pPr>
              <w:spacing w:before="60"/>
              <w:ind w:left="0"/>
              <w:jc w:val="left"/>
              <w:rPr>
                <w:bCs/>
                <w:i/>
                <w:iCs/>
                <w:sz w:val="24"/>
                <w:szCs w:val="24"/>
                <w:lang w:val="ro-RO"/>
              </w:rPr>
            </w:pPr>
            <w:r w:rsidRPr="001E6EC7">
              <w:rPr>
                <w:bCs/>
                <w:i/>
                <w:iCs/>
                <w:sz w:val="24"/>
                <w:szCs w:val="24"/>
                <w:lang w:val="ro-RO"/>
              </w:rPr>
              <w:t xml:space="preserve">Nu există măsuri speciale de monitorizare pentru </w:t>
            </w:r>
            <w:proofErr w:type="spellStart"/>
            <w:r w:rsidRPr="001E6EC7">
              <w:rPr>
                <w:bCs/>
                <w:i/>
                <w:iCs/>
                <w:sz w:val="24"/>
                <w:szCs w:val="24"/>
                <w:lang w:val="ro-RO"/>
              </w:rPr>
              <w:t>condiţii</w:t>
            </w:r>
            <w:proofErr w:type="spellEnd"/>
            <w:r w:rsidRPr="001E6EC7">
              <w:rPr>
                <w:bCs/>
                <w:i/>
                <w:iCs/>
                <w:sz w:val="24"/>
                <w:szCs w:val="24"/>
                <w:lang w:val="ro-RO"/>
              </w:rPr>
              <w:t xml:space="preserve"> de </w:t>
            </w:r>
            <w:proofErr w:type="spellStart"/>
            <w:r w:rsidRPr="001E6EC7">
              <w:rPr>
                <w:bCs/>
                <w:i/>
                <w:iCs/>
                <w:sz w:val="24"/>
                <w:szCs w:val="24"/>
                <w:lang w:val="ro-RO"/>
              </w:rPr>
              <w:t>funcţionare</w:t>
            </w:r>
            <w:proofErr w:type="spellEnd"/>
            <w:r w:rsidRPr="001E6EC7">
              <w:rPr>
                <w:bCs/>
                <w:i/>
                <w:iCs/>
                <w:sz w:val="24"/>
                <w:szCs w:val="24"/>
                <w:lang w:val="ro-RO"/>
              </w:rPr>
              <w:t xml:space="preserve"> anormală.</w:t>
            </w:r>
            <w:r w:rsidR="00B841C5" w:rsidRPr="0063046D">
              <w:rPr>
                <w:sz w:val="24"/>
                <w:szCs w:val="24"/>
                <w:lang w:val="ro-RO"/>
              </w:rPr>
              <w:t xml:space="preserve"> La oprirea/pornirea instalațiilor nu sunt emisii suplimentare/diferite față de cele din timpul funcționării.</w:t>
            </w:r>
          </w:p>
          <w:p w:rsidR="001D2912" w:rsidRPr="001E6EC7" w:rsidRDefault="001D2912" w:rsidP="00971F91">
            <w:pPr>
              <w:spacing w:before="60"/>
              <w:ind w:left="0"/>
              <w:jc w:val="left"/>
              <w:rPr>
                <w:bCs/>
                <w:sz w:val="24"/>
                <w:szCs w:val="24"/>
                <w:lang w:val="ro-RO"/>
              </w:rPr>
            </w:pPr>
            <w:r w:rsidRPr="001E6EC7">
              <w:rPr>
                <w:bCs/>
                <w:i/>
                <w:iCs/>
                <w:sz w:val="24"/>
                <w:szCs w:val="24"/>
                <w:lang w:val="ro-RO"/>
              </w:rPr>
              <w:t xml:space="preserve">Opririle </w:t>
            </w:r>
            <w:proofErr w:type="spellStart"/>
            <w:r w:rsidRPr="001E6EC7">
              <w:rPr>
                <w:bCs/>
                <w:i/>
                <w:iCs/>
                <w:sz w:val="24"/>
                <w:szCs w:val="24"/>
                <w:lang w:val="ro-RO"/>
              </w:rPr>
              <w:t>netehnologice</w:t>
            </w:r>
            <w:proofErr w:type="spellEnd"/>
            <w:r w:rsidRPr="001E6EC7">
              <w:rPr>
                <w:bCs/>
                <w:i/>
                <w:iCs/>
                <w:sz w:val="24"/>
                <w:szCs w:val="24"/>
                <w:lang w:val="ro-RO"/>
              </w:rPr>
              <w:t xml:space="preserve"> sau </w:t>
            </w:r>
            <w:proofErr w:type="spellStart"/>
            <w:r w:rsidRPr="001E6EC7">
              <w:rPr>
                <w:bCs/>
                <w:i/>
                <w:iCs/>
                <w:sz w:val="24"/>
                <w:szCs w:val="24"/>
                <w:lang w:val="ro-RO"/>
              </w:rPr>
              <w:t>funcţionare</w:t>
            </w:r>
            <w:proofErr w:type="spellEnd"/>
            <w:r w:rsidRPr="001E6EC7">
              <w:rPr>
                <w:bCs/>
                <w:i/>
                <w:iCs/>
                <w:sz w:val="24"/>
                <w:szCs w:val="24"/>
                <w:lang w:val="ro-RO"/>
              </w:rPr>
              <w:t xml:space="preserve"> anormală nu au impact deosebit asupra mediului ci determină </w:t>
            </w:r>
            <w:proofErr w:type="spellStart"/>
            <w:r w:rsidRPr="001E6EC7">
              <w:rPr>
                <w:bCs/>
                <w:i/>
                <w:iCs/>
                <w:sz w:val="24"/>
                <w:szCs w:val="24"/>
                <w:lang w:val="ro-RO"/>
              </w:rPr>
              <w:t>creşterea</w:t>
            </w:r>
            <w:proofErr w:type="spellEnd"/>
            <w:r w:rsidRPr="001E6EC7">
              <w:rPr>
                <w:bCs/>
                <w:i/>
                <w:iCs/>
                <w:sz w:val="24"/>
                <w:szCs w:val="24"/>
                <w:lang w:val="ro-RO"/>
              </w:rPr>
              <w:t xml:space="preserve"> consumurilor specifice la </w:t>
            </w:r>
            <w:proofErr w:type="spellStart"/>
            <w:r w:rsidRPr="001E6EC7">
              <w:rPr>
                <w:bCs/>
                <w:i/>
                <w:iCs/>
                <w:sz w:val="24"/>
                <w:szCs w:val="24"/>
                <w:lang w:val="ro-RO"/>
              </w:rPr>
              <w:t>utilităţi</w:t>
            </w:r>
            <w:proofErr w:type="spellEnd"/>
            <w:r w:rsidRPr="001E6EC7">
              <w:rPr>
                <w:bCs/>
                <w:i/>
                <w:iCs/>
                <w:sz w:val="24"/>
                <w:szCs w:val="24"/>
                <w:lang w:val="ro-RO"/>
              </w:rPr>
              <w:t>.</w:t>
            </w:r>
          </w:p>
        </w:tc>
      </w:tr>
    </w:tbl>
    <w:p w:rsidR="001D2912" w:rsidRPr="001E6EC7" w:rsidRDefault="001D2912" w:rsidP="004B50E0">
      <w:pPr>
        <w:pStyle w:val="Header"/>
        <w:pBdr>
          <w:bottom w:val="none" w:sz="0" w:space="0" w:color="auto"/>
        </w:pBdr>
        <w:tabs>
          <w:tab w:val="clear" w:pos="4320"/>
          <w:tab w:val="clear" w:pos="8928"/>
        </w:tabs>
        <w:spacing w:after="120"/>
        <w:ind w:left="0"/>
        <w:rPr>
          <w:rFonts w:ascii="Times New Roman" w:hAnsi="Times New Roman"/>
          <w:sz w:val="24"/>
          <w:szCs w:val="24"/>
          <w:lang w:val="ro-RO"/>
        </w:rPr>
      </w:pPr>
      <w:bookmarkStart w:id="246" w:name="_Toc527195225"/>
      <w:bookmarkStart w:id="247" w:name="_Toc87858654"/>
      <w:bookmarkStart w:id="248" w:name="_Ref100634083"/>
      <w:bookmarkStart w:id="249" w:name="_Toc101609214"/>
    </w:p>
    <w:p w:rsidR="004B50E0" w:rsidRPr="001E6EC7" w:rsidRDefault="004B50E0" w:rsidP="004B50E0">
      <w:pPr>
        <w:pStyle w:val="Header"/>
        <w:pBdr>
          <w:bottom w:val="none" w:sz="0" w:space="0" w:color="auto"/>
        </w:pBdr>
        <w:tabs>
          <w:tab w:val="clear" w:pos="4320"/>
          <w:tab w:val="clear" w:pos="8928"/>
        </w:tabs>
        <w:spacing w:after="120"/>
        <w:ind w:left="0"/>
        <w:rPr>
          <w:rFonts w:ascii="Times New Roman" w:hAnsi="Times New Roman"/>
          <w:sz w:val="24"/>
          <w:szCs w:val="24"/>
          <w:lang w:val="ro-RO"/>
        </w:rPr>
      </w:pPr>
    </w:p>
    <w:p w:rsidR="004B50E0" w:rsidRPr="001E6EC7" w:rsidRDefault="004B50E0" w:rsidP="004B50E0">
      <w:pPr>
        <w:pStyle w:val="Header"/>
        <w:pBdr>
          <w:bottom w:val="none" w:sz="0" w:space="0" w:color="auto"/>
        </w:pBdr>
        <w:tabs>
          <w:tab w:val="clear" w:pos="4320"/>
          <w:tab w:val="clear" w:pos="8928"/>
        </w:tabs>
        <w:spacing w:after="120"/>
        <w:ind w:left="0"/>
        <w:rPr>
          <w:rFonts w:ascii="Times New Roman" w:hAnsi="Times New Roman"/>
          <w:sz w:val="24"/>
          <w:szCs w:val="24"/>
          <w:lang w:val="ro-RO"/>
        </w:rPr>
      </w:pPr>
    </w:p>
    <w:p w:rsidR="00C26503" w:rsidRPr="001E6EC7" w:rsidRDefault="00C26503" w:rsidP="004B50E0">
      <w:pPr>
        <w:pStyle w:val="Header"/>
        <w:pBdr>
          <w:bottom w:val="none" w:sz="0" w:space="0" w:color="auto"/>
        </w:pBdr>
        <w:tabs>
          <w:tab w:val="clear" w:pos="4320"/>
          <w:tab w:val="clear" w:pos="8928"/>
        </w:tabs>
        <w:spacing w:after="120"/>
        <w:ind w:left="0"/>
        <w:rPr>
          <w:rFonts w:ascii="Times New Roman" w:hAnsi="Times New Roman"/>
          <w:sz w:val="24"/>
          <w:szCs w:val="24"/>
          <w:lang w:val="ro-RO"/>
        </w:rPr>
      </w:pPr>
    </w:p>
    <w:p w:rsidR="009B049B" w:rsidRPr="001E6EC7" w:rsidRDefault="009B049B" w:rsidP="004B50E0">
      <w:pPr>
        <w:pStyle w:val="Header"/>
        <w:pBdr>
          <w:bottom w:val="none" w:sz="0" w:space="0" w:color="auto"/>
        </w:pBdr>
        <w:tabs>
          <w:tab w:val="clear" w:pos="4320"/>
          <w:tab w:val="clear" w:pos="8928"/>
        </w:tabs>
        <w:spacing w:after="120"/>
        <w:ind w:left="0"/>
        <w:rPr>
          <w:rFonts w:ascii="Times New Roman" w:hAnsi="Times New Roman"/>
          <w:sz w:val="24"/>
          <w:szCs w:val="24"/>
          <w:lang w:val="ro-RO"/>
        </w:rPr>
      </w:pPr>
    </w:p>
    <w:p w:rsidR="001D2912" w:rsidRPr="001E6EC7" w:rsidRDefault="00B841C5" w:rsidP="00B841C5">
      <w:pPr>
        <w:pStyle w:val="Heading1"/>
        <w:numPr>
          <w:ilvl w:val="0"/>
          <w:numId w:val="0"/>
        </w:numPr>
        <w:spacing w:before="60" w:after="120"/>
        <w:ind w:left="360"/>
        <w:rPr>
          <w:caps/>
          <w:sz w:val="24"/>
          <w:szCs w:val="24"/>
          <w:lang w:val="ro-RO"/>
        </w:rPr>
      </w:pPr>
      <w:r w:rsidRPr="001E6EC7">
        <w:rPr>
          <w:caps/>
          <w:sz w:val="24"/>
          <w:szCs w:val="24"/>
          <w:lang w:val="ro-RO"/>
        </w:rPr>
        <w:t>11.</w:t>
      </w:r>
      <w:r w:rsidR="001D2912" w:rsidRPr="001E6EC7">
        <w:rPr>
          <w:caps/>
          <w:sz w:val="24"/>
          <w:szCs w:val="24"/>
          <w:lang w:val="ro-RO"/>
        </w:rPr>
        <w:t>Dezafectare</w:t>
      </w:r>
      <w:bookmarkEnd w:id="244"/>
      <w:bookmarkEnd w:id="246"/>
      <w:bookmarkEnd w:id="247"/>
      <w:bookmarkEnd w:id="248"/>
      <w:bookmarkEnd w:id="249"/>
    </w:p>
    <w:p w:rsidR="001D2912" w:rsidRPr="001E6EC7" w:rsidRDefault="00A942BE" w:rsidP="00A942BE">
      <w:pPr>
        <w:pStyle w:val="Heading2"/>
        <w:numPr>
          <w:ilvl w:val="0"/>
          <w:numId w:val="0"/>
        </w:numPr>
        <w:tabs>
          <w:tab w:val="clear" w:pos="709"/>
        </w:tabs>
        <w:spacing w:before="60" w:after="120"/>
        <w:rPr>
          <w:lang w:val="ro-RO"/>
        </w:rPr>
      </w:pPr>
      <w:bookmarkStart w:id="250" w:name="_Toc101609215"/>
      <w:r w:rsidRPr="001E6EC7">
        <w:rPr>
          <w:lang w:val="ro-RO"/>
        </w:rPr>
        <w:t>11.1-</w:t>
      </w:r>
      <w:r w:rsidR="001D2912" w:rsidRPr="001E6EC7">
        <w:rPr>
          <w:lang w:val="ro-RO"/>
        </w:rPr>
        <w:t xml:space="preserve">Masuri de prevenire a </w:t>
      </w:r>
      <w:proofErr w:type="spellStart"/>
      <w:r w:rsidR="001D2912" w:rsidRPr="001E6EC7">
        <w:rPr>
          <w:lang w:val="ro-RO"/>
        </w:rPr>
        <w:t>poluarii</w:t>
      </w:r>
      <w:proofErr w:type="spellEnd"/>
      <w:r w:rsidR="001D2912" w:rsidRPr="001E6EC7">
        <w:rPr>
          <w:lang w:val="ro-RO"/>
        </w:rPr>
        <w:t xml:space="preserve"> luate </w:t>
      </w:r>
      <w:proofErr w:type="spellStart"/>
      <w:r w:rsidR="001D2912" w:rsidRPr="001E6EC7">
        <w:rPr>
          <w:lang w:val="ro-RO"/>
        </w:rPr>
        <w:t>inca</w:t>
      </w:r>
      <w:proofErr w:type="spellEnd"/>
      <w:r w:rsidR="001D2912" w:rsidRPr="001E6EC7">
        <w:rPr>
          <w:lang w:val="ro-RO"/>
        </w:rPr>
        <w:t xml:space="preserve"> din faza de proiectare</w:t>
      </w:r>
      <w:bookmarkEnd w:id="250"/>
    </w:p>
    <w:p w:rsidR="001D2912" w:rsidRPr="001E6EC7" w:rsidRDefault="001D2912" w:rsidP="001D2912">
      <w:pPr>
        <w:spacing w:before="60"/>
        <w:ind w:left="0"/>
        <w:rPr>
          <w:sz w:val="24"/>
          <w:szCs w:val="24"/>
          <w:lang w:val="ro-RO"/>
        </w:rPr>
      </w:pPr>
      <w:r w:rsidRPr="001E6EC7">
        <w:rPr>
          <w:sz w:val="24"/>
          <w:szCs w:val="24"/>
          <w:lang w:val="ro-RO"/>
        </w:rPr>
        <w:t xml:space="preserve">(Pentru o </w:t>
      </w:r>
      <w:proofErr w:type="spellStart"/>
      <w:r w:rsidRPr="001E6EC7">
        <w:rPr>
          <w:sz w:val="24"/>
          <w:szCs w:val="24"/>
          <w:lang w:val="ro-RO"/>
        </w:rPr>
        <w:t>instalatie</w:t>
      </w:r>
      <w:proofErr w:type="spellEnd"/>
      <w:r w:rsidRPr="001E6EC7">
        <w:rPr>
          <w:sz w:val="24"/>
          <w:szCs w:val="24"/>
          <w:lang w:val="ro-RO"/>
        </w:rPr>
        <w:t xml:space="preserve"> noua) </w:t>
      </w:r>
      <w:proofErr w:type="spellStart"/>
      <w:r w:rsidRPr="001E6EC7">
        <w:rPr>
          <w:sz w:val="24"/>
          <w:szCs w:val="24"/>
          <w:lang w:val="ro-RO"/>
        </w:rPr>
        <w:t>descrieti</w:t>
      </w:r>
      <w:proofErr w:type="spellEnd"/>
      <w:r w:rsidRPr="001E6EC7">
        <w:rPr>
          <w:sz w:val="24"/>
          <w:szCs w:val="24"/>
          <w:lang w:val="ro-RO"/>
        </w:rPr>
        <w:t xml:space="preserve"> modul in care au fost luate in considerare </w:t>
      </w:r>
      <w:proofErr w:type="spellStart"/>
      <w:r w:rsidRPr="001E6EC7">
        <w:rPr>
          <w:sz w:val="24"/>
          <w:szCs w:val="24"/>
          <w:lang w:val="ro-RO"/>
        </w:rPr>
        <w:t>urmatoarele</w:t>
      </w:r>
      <w:proofErr w:type="spellEnd"/>
      <w:r w:rsidRPr="001E6EC7">
        <w:rPr>
          <w:sz w:val="24"/>
          <w:szCs w:val="24"/>
          <w:lang w:val="ro-RO"/>
        </w:rPr>
        <w:t xml:space="preserve"> etape in faza de proiectare si de </w:t>
      </w:r>
      <w:proofErr w:type="spellStart"/>
      <w:r w:rsidRPr="001E6EC7">
        <w:rPr>
          <w:sz w:val="24"/>
          <w:szCs w:val="24"/>
          <w:lang w:val="ro-RO"/>
        </w:rPr>
        <w:t>executie</w:t>
      </w:r>
      <w:proofErr w:type="spellEnd"/>
      <w:r w:rsidRPr="001E6EC7">
        <w:rPr>
          <w:sz w:val="24"/>
          <w:szCs w:val="24"/>
          <w:lang w:val="ro-RO"/>
        </w:rPr>
        <w:t xml:space="preserve"> a </w:t>
      </w:r>
      <w:proofErr w:type="spellStart"/>
      <w:r w:rsidRPr="001E6EC7">
        <w:rPr>
          <w:sz w:val="24"/>
          <w:szCs w:val="24"/>
          <w:lang w:val="ro-RO"/>
        </w:rPr>
        <w:t>lucrarilor</w:t>
      </w:r>
      <w:proofErr w:type="spellEnd"/>
    </w:p>
    <w:p w:rsidR="001D2912" w:rsidRPr="001E6EC7" w:rsidRDefault="001D2912" w:rsidP="001D2912">
      <w:pPr>
        <w:numPr>
          <w:ilvl w:val="0"/>
          <w:numId w:val="12"/>
        </w:numPr>
        <w:tabs>
          <w:tab w:val="clear" w:pos="360"/>
          <w:tab w:val="num" w:pos="450"/>
        </w:tabs>
        <w:spacing w:before="60"/>
        <w:ind w:left="450" w:hanging="450"/>
        <w:rPr>
          <w:sz w:val="24"/>
          <w:szCs w:val="24"/>
          <w:lang w:val="ro-RO"/>
        </w:rPr>
      </w:pPr>
      <w:r w:rsidRPr="001E6EC7">
        <w:rPr>
          <w:sz w:val="24"/>
          <w:szCs w:val="24"/>
          <w:lang w:val="ro-RO"/>
        </w:rPr>
        <w:t xml:space="preserve">Utilizarea rezervoarelor si conductelor subterane este evitata atunci </w:t>
      </w:r>
      <w:proofErr w:type="spellStart"/>
      <w:r w:rsidRPr="001E6EC7">
        <w:rPr>
          <w:sz w:val="24"/>
          <w:szCs w:val="24"/>
          <w:lang w:val="ro-RO"/>
        </w:rPr>
        <w:t>cand</w:t>
      </w:r>
      <w:proofErr w:type="spellEnd"/>
      <w:r w:rsidRPr="001E6EC7">
        <w:rPr>
          <w:sz w:val="24"/>
          <w:szCs w:val="24"/>
          <w:lang w:val="ro-RO"/>
        </w:rPr>
        <w:t xml:space="preserve"> este posibil (doar daca nu sunt protejate de o </w:t>
      </w:r>
      <w:proofErr w:type="spellStart"/>
      <w:r w:rsidRPr="001E6EC7">
        <w:rPr>
          <w:sz w:val="24"/>
          <w:szCs w:val="24"/>
          <w:lang w:val="ro-RO"/>
        </w:rPr>
        <w:t>izolatie</w:t>
      </w:r>
      <w:proofErr w:type="spellEnd"/>
      <w:r w:rsidRPr="001E6EC7">
        <w:rPr>
          <w:sz w:val="24"/>
          <w:szCs w:val="24"/>
          <w:lang w:val="ro-RO"/>
        </w:rPr>
        <w:t xml:space="preserve"> secundara sau printr-un program adecvat de monitorizare);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1D2912" w:rsidRPr="00824859" w:rsidTr="00BA3B4A">
        <w:tc>
          <w:tcPr>
            <w:tcW w:w="9214" w:type="dxa"/>
            <w:tcBorders>
              <w:top w:val="single" w:sz="4" w:space="0" w:color="auto"/>
              <w:left w:val="single" w:sz="4" w:space="0" w:color="auto"/>
              <w:bottom w:val="single" w:sz="4" w:space="0" w:color="auto"/>
              <w:right w:val="single" w:sz="4" w:space="0" w:color="auto"/>
            </w:tcBorders>
          </w:tcPr>
          <w:p w:rsidR="001D2912" w:rsidRPr="001E6EC7" w:rsidRDefault="004B50E0" w:rsidP="009B049B">
            <w:pPr>
              <w:pStyle w:val="bullett1indent"/>
              <w:numPr>
                <w:ilvl w:val="0"/>
                <w:numId w:val="0"/>
              </w:numPr>
              <w:tabs>
                <w:tab w:val="num" w:pos="450"/>
              </w:tabs>
              <w:spacing w:after="120"/>
              <w:ind w:left="450" w:hanging="450"/>
              <w:jc w:val="both"/>
              <w:rPr>
                <w:sz w:val="24"/>
                <w:szCs w:val="24"/>
                <w:lang w:val="ro-RO"/>
              </w:rPr>
            </w:pPr>
            <w:r w:rsidRPr="001E6EC7">
              <w:rPr>
                <w:sz w:val="24"/>
                <w:szCs w:val="24"/>
                <w:lang w:val="ro-RO"/>
              </w:rPr>
              <w:t>P</w:t>
            </w:r>
            <w:r w:rsidR="001D2912" w:rsidRPr="001E6EC7">
              <w:rPr>
                <w:sz w:val="24"/>
                <w:szCs w:val="24"/>
                <w:lang w:val="ro-RO"/>
              </w:rPr>
              <w:t xml:space="preserve">e amplasamentul </w:t>
            </w:r>
            <w:r w:rsidR="00B841C5" w:rsidRPr="0063046D">
              <w:rPr>
                <w:b/>
                <w:sz w:val="24"/>
                <w:szCs w:val="24"/>
                <w:lang w:val="ro-RO"/>
              </w:rPr>
              <w:t>SC DAR DRÄXLMAIER AUTOMOTIVE SRL</w:t>
            </w:r>
            <w:r w:rsidR="00B841C5" w:rsidRPr="0063046D">
              <w:rPr>
                <w:sz w:val="24"/>
                <w:szCs w:val="24"/>
                <w:lang w:val="ro-RO"/>
              </w:rPr>
              <w:t xml:space="preserve"> </w:t>
            </w:r>
            <w:r w:rsidR="001D2912" w:rsidRPr="001E6EC7">
              <w:rPr>
                <w:sz w:val="24"/>
                <w:szCs w:val="24"/>
                <w:lang w:val="ro-RO"/>
              </w:rPr>
              <w:t>nu există rezervoare subterane</w:t>
            </w:r>
          </w:p>
        </w:tc>
      </w:tr>
    </w:tbl>
    <w:p w:rsidR="001D2912" w:rsidRPr="001E6EC7" w:rsidRDefault="001D2912" w:rsidP="001D2912">
      <w:pPr>
        <w:numPr>
          <w:ilvl w:val="0"/>
          <w:numId w:val="12"/>
        </w:numPr>
        <w:tabs>
          <w:tab w:val="clear" w:pos="360"/>
          <w:tab w:val="num" w:pos="450"/>
        </w:tabs>
        <w:spacing w:before="60"/>
        <w:ind w:left="450" w:hanging="450"/>
        <w:rPr>
          <w:sz w:val="24"/>
          <w:szCs w:val="24"/>
          <w:lang w:val="ro-RO"/>
        </w:rPr>
      </w:pPr>
      <w:r w:rsidRPr="001E6EC7">
        <w:rPr>
          <w:sz w:val="24"/>
          <w:szCs w:val="24"/>
          <w:lang w:val="ro-RO"/>
        </w:rPr>
        <w:t xml:space="preserve">este </w:t>
      </w:r>
      <w:proofErr w:type="spellStart"/>
      <w:r w:rsidRPr="001E6EC7">
        <w:rPr>
          <w:sz w:val="24"/>
          <w:szCs w:val="24"/>
          <w:lang w:val="ro-RO"/>
        </w:rPr>
        <w:t>prevazuta</w:t>
      </w:r>
      <w:proofErr w:type="spellEnd"/>
      <w:r w:rsidRPr="001E6EC7">
        <w:rPr>
          <w:sz w:val="24"/>
          <w:szCs w:val="24"/>
          <w:lang w:val="ro-RO"/>
        </w:rPr>
        <w:t xml:space="preserve"> drenarea si </w:t>
      </w:r>
      <w:proofErr w:type="spellStart"/>
      <w:r w:rsidRPr="001E6EC7">
        <w:rPr>
          <w:sz w:val="24"/>
          <w:szCs w:val="24"/>
          <w:lang w:val="ro-RO"/>
        </w:rPr>
        <w:t>curatarea</w:t>
      </w:r>
      <w:proofErr w:type="spellEnd"/>
      <w:r w:rsidRPr="001E6EC7">
        <w:rPr>
          <w:sz w:val="24"/>
          <w:szCs w:val="24"/>
          <w:lang w:val="ro-RO"/>
        </w:rPr>
        <w:t xml:space="preserve"> rezervoarelor si conductelor </w:t>
      </w:r>
      <w:proofErr w:type="spellStart"/>
      <w:r w:rsidRPr="001E6EC7">
        <w:rPr>
          <w:sz w:val="24"/>
          <w:szCs w:val="24"/>
          <w:lang w:val="ro-RO"/>
        </w:rPr>
        <w:t>inainte</w:t>
      </w:r>
      <w:proofErr w:type="spellEnd"/>
      <w:r w:rsidRPr="001E6EC7">
        <w:rPr>
          <w:sz w:val="24"/>
          <w:szCs w:val="24"/>
          <w:lang w:val="ro-RO"/>
        </w:rPr>
        <w:t xml:space="preserve"> de demontare;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1D2912" w:rsidRPr="001E6EC7" w:rsidTr="00BA3B4A">
        <w:tc>
          <w:tcPr>
            <w:tcW w:w="9214" w:type="dxa"/>
            <w:tcBorders>
              <w:top w:val="single" w:sz="4" w:space="0" w:color="auto"/>
              <w:left w:val="single" w:sz="4" w:space="0" w:color="auto"/>
              <w:bottom w:val="single" w:sz="4" w:space="0" w:color="auto"/>
              <w:right w:val="single" w:sz="4" w:space="0" w:color="auto"/>
            </w:tcBorders>
          </w:tcPr>
          <w:p w:rsidR="001D2912" w:rsidRPr="001E6EC7" w:rsidRDefault="009B049B" w:rsidP="00971F91">
            <w:pPr>
              <w:pStyle w:val="bullett1indent"/>
              <w:numPr>
                <w:ilvl w:val="0"/>
                <w:numId w:val="0"/>
              </w:numPr>
              <w:tabs>
                <w:tab w:val="num" w:pos="450"/>
              </w:tabs>
              <w:spacing w:after="120"/>
              <w:ind w:left="450" w:hanging="450"/>
              <w:jc w:val="both"/>
              <w:rPr>
                <w:sz w:val="24"/>
                <w:szCs w:val="24"/>
                <w:lang w:val="ro-RO"/>
              </w:rPr>
            </w:pPr>
            <w:r w:rsidRPr="001E6EC7">
              <w:rPr>
                <w:sz w:val="24"/>
                <w:szCs w:val="24"/>
                <w:lang w:val="ro-RO"/>
              </w:rPr>
              <w:t>Nu este cazul</w:t>
            </w:r>
          </w:p>
        </w:tc>
      </w:tr>
    </w:tbl>
    <w:p w:rsidR="001D2912" w:rsidRPr="001E6EC7" w:rsidRDefault="001D2912" w:rsidP="001D2912">
      <w:pPr>
        <w:numPr>
          <w:ilvl w:val="0"/>
          <w:numId w:val="12"/>
        </w:numPr>
        <w:tabs>
          <w:tab w:val="clear" w:pos="360"/>
          <w:tab w:val="num" w:pos="450"/>
        </w:tabs>
        <w:spacing w:before="60"/>
        <w:ind w:left="450" w:hanging="450"/>
        <w:rPr>
          <w:sz w:val="24"/>
          <w:szCs w:val="24"/>
          <w:lang w:val="ro-RO"/>
        </w:rPr>
      </w:pPr>
      <w:r w:rsidRPr="001E6EC7">
        <w:rPr>
          <w:sz w:val="24"/>
          <w:szCs w:val="24"/>
          <w:lang w:val="ro-RO"/>
        </w:rPr>
        <w:t xml:space="preserve">lagunele si depozitele de </w:t>
      </w:r>
      <w:proofErr w:type="spellStart"/>
      <w:r w:rsidRPr="001E6EC7">
        <w:rPr>
          <w:sz w:val="24"/>
          <w:szCs w:val="24"/>
          <w:lang w:val="ro-RO"/>
        </w:rPr>
        <w:t>deseuri</w:t>
      </w:r>
      <w:proofErr w:type="spellEnd"/>
      <w:r w:rsidRPr="001E6EC7">
        <w:rPr>
          <w:sz w:val="24"/>
          <w:szCs w:val="24"/>
          <w:lang w:val="ro-RO"/>
        </w:rPr>
        <w:t xml:space="preserve"> sunt concepute </w:t>
      </w:r>
      <w:proofErr w:type="spellStart"/>
      <w:r w:rsidRPr="001E6EC7">
        <w:rPr>
          <w:sz w:val="24"/>
          <w:szCs w:val="24"/>
          <w:lang w:val="ro-RO"/>
        </w:rPr>
        <w:t>avand</w:t>
      </w:r>
      <w:proofErr w:type="spellEnd"/>
      <w:r w:rsidRPr="001E6EC7">
        <w:rPr>
          <w:sz w:val="24"/>
          <w:szCs w:val="24"/>
          <w:lang w:val="ro-RO"/>
        </w:rPr>
        <w:t xml:space="preserve"> in vedere eventuala lor golire si </w:t>
      </w:r>
      <w:proofErr w:type="spellStart"/>
      <w:r w:rsidRPr="001E6EC7">
        <w:rPr>
          <w:sz w:val="24"/>
          <w:szCs w:val="24"/>
          <w:lang w:val="ro-RO"/>
        </w:rPr>
        <w:t>inchidere</w:t>
      </w:r>
      <w:proofErr w:type="spellEnd"/>
      <w:r w:rsidRPr="001E6EC7">
        <w:rPr>
          <w:sz w:val="24"/>
          <w:szCs w:val="24"/>
          <w:lang w:val="ro-RO"/>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1D2912" w:rsidRPr="001E6EC7" w:rsidTr="00BA3B4A">
        <w:tc>
          <w:tcPr>
            <w:tcW w:w="9214" w:type="dxa"/>
            <w:tcBorders>
              <w:top w:val="single" w:sz="4" w:space="0" w:color="auto"/>
              <w:left w:val="single" w:sz="4" w:space="0" w:color="auto"/>
              <w:bottom w:val="single" w:sz="4" w:space="0" w:color="auto"/>
              <w:right w:val="single" w:sz="4" w:space="0" w:color="auto"/>
            </w:tcBorders>
          </w:tcPr>
          <w:p w:rsidR="001D2912" w:rsidRPr="001E6EC7" w:rsidRDefault="00241BE8" w:rsidP="00971F91">
            <w:pPr>
              <w:pStyle w:val="bullett1indent"/>
              <w:numPr>
                <w:ilvl w:val="0"/>
                <w:numId w:val="0"/>
              </w:numPr>
              <w:tabs>
                <w:tab w:val="num" w:pos="450"/>
              </w:tabs>
              <w:spacing w:after="120"/>
              <w:ind w:left="283" w:hanging="283"/>
              <w:jc w:val="both"/>
              <w:rPr>
                <w:sz w:val="24"/>
                <w:szCs w:val="24"/>
                <w:lang w:val="ro-RO"/>
              </w:rPr>
            </w:pPr>
            <w:r w:rsidRPr="001E6EC7">
              <w:rPr>
                <w:sz w:val="24"/>
                <w:szCs w:val="24"/>
                <w:lang w:val="ro-RO"/>
              </w:rPr>
              <w:t xml:space="preserve">Nu exista lagune si depozite deschise de </w:t>
            </w:r>
            <w:proofErr w:type="spellStart"/>
            <w:r w:rsidRPr="001E6EC7">
              <w:rPr>
                <w:sz w:val="24"/>
                <w:szCs w:val="24"/>
                <w:lang w:val="ro-RO"/>
              </w:rPr>
              <w:t>deseuri</w:t>
            </w:r>
            <w:proofErr w:type="spellEnd"/>
          </w:p>
        </w:tc>
      </w:tr>
    </w:tbl>
    <w:p w:rsidR="001D2912" w:rsidRPr="001E6EC7" w:rsidRDefault="001D2912" w:rsidP="001D2912">
      <w:pPr>
        <w:numPr>
          <w:ilvl w:val="0"/>
          <w:numId w:val="12"/>
        </w:numPr>
        <w:tabs>
          <w:tab w:val="clear" w:pos="360"/>
          <w:tab w:val="num" w:pos="450"/>
        </w:tabs>
        <w:spacing w:before="60"/>
        <w:ind w:left="450" w:hanging="450"/>
        <w:rPr>
          <w:sz w:val="24"/>
          <w:szCs w:val="24"/>
          <w:lang w:val="ro-RO"/>
        </w:rPr>
      </w:pPr>
      <w:proofErr w:type="spellStart"/>
      <w:r w:rsidRPr="001E6EC7">
        <w:rPr>
          <w:sz w:val="24"/>
          <w:szCs w:val="24"/>
          <w:lang w:val="ro-RO"/>
        </w:rPr>
        <w:t>izolatia</w:t>
      </w:r>
      <w:proofErr w:type="spellEnd"/>
      <w:r w:rsidRPr="001E6EC7">
        <w:rPr>
          <w:sz w:val="24"/>
          <w:szCs w:val="24"/>
          <w:lang w:val="ro-RO"/>
        </w:rPr>
        <w:t xml:space="preserve"> este conceputa astfel </w:t>
      </w:r>
      <w:proofErr w:type="spellStart"/>
      <w:r w:rsidRPr="001E6EC7">
        <w:rPr>
          <w:sz w:val="24"/>
          <w:szCs w:val="24"/>
          <w:lang w:val="ro-RO"/>
        </w:rPr>
        <w:t>incat</w:t>
      </w:r>
      <w:proofErr w:type="spellEnd"/>
      <w:r w:rsidRPr="001E6EC7">
        <w:rPr>
          <w:sz w:val="24"/>
          <w:szCs w:val="24"/>
          <w:lang w:val="ro-RO"/>
        </w:rPr>
        <w:t xml:space="preserve"> sa fie impermeabila, </w:t>
      </w:r>
      <w:proofErr w:type="spellStart"/>
      <w:r w:rsidRPr="001E6EC7">
        <w:rPr>
          <w:sz w:val="24"/>
          <w:szCs w:val="24"/>
          <w:lang w:val="ro-RO"/>
        </w:rPr>
        <w:t>usor</w:t>
      </w:r>
      <w:proofErr w:type="spellEnd"/>
      <w:r w:rsidRPr="001E6EC7">
        <w:rPr>
          <w:sz w:val="24"/>
          <w:szCs w:val="24"/>
          <w:lang w:val="ro-RO"/>
        </w:rPr>
        <w:t xml:space="preserve"> de demontat si </w:t>
      </w:r>
      <w:proofErr w:type="spellStart"/>
      <w:r w:rsidRPr="001E6EC7">
        <w:rPr>
          <w:sz w:val="24"/>
          <w:szCs w:val="24"/>
          <w:lang w:val="ro-RO"/>
        </w:rPr>
        <w:t>fara</w:t>
      </w:r>
      <w:proofErr w:type="spellEnd"/>
      <w:r w:rsidRPr="001E6EC7">
        <w:rPr>
          <w:sz w:val="24"/>
          <w:szCs w:val="24"/>
          <w:lang w:val="ro-RO"/>
        </w:rPr>
        <w:t xml:space="preserve"> sa </w:t>
      </w:r>
      <w:proofErr w:type="spellStart"/>
      <w:r w:rsidRPr="001E6EC7">
        <w:rPr>
          <w:sz w:val="24"/>
          <w:szCs w:val="24"/>
          <w:lang w:val="ro-RO"/>
        </w:rPr>
        <w:t>produca</w:t>
      </w:r>
      <w:proofErr w:type="spellEnd"/>
      <w:r w:rsidRPr="001E6EC7">
        <w:rPr>
          <w:sz w:val="24"/>
          <w:szCs w:val="24"/>
          <w:lang w:val="ro-RO"/>
        </w:rPr>
        <w:t xml:space="preserve"> praf si pericol;</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1D2912" w:rsidRPr="001E6EC7" w:rsidTr="00BA3B4A">
        <w:tc>
          <w:tcPr>
            <w:tcW w:w="9214" w:type="dxa"/>
            <w:tcBorders>
              <w:top w:val="single" w:sz="4" w:space="0" w:color="auto"/>
              <w:left w:val="single" w:sz="4" w:space="0" w:color="auto"/>
              <w:bottom w:val="single" w:sz="4" w:space="0" w:color="auto"/>
              <w:right w:val="single" w:sz="4" w:space="0" w:color="auto"/>
            </w:tcBorders>
          </w:tcPr>
          <w:p w:rsidR="001D2912" w:rsidRPr="001E6EC7" w:rsidRDefault="004E794D" w:rsidP="00971F91">
            <w:pPr>
              <w:pStyle w:val="bullett1indent"/>
              <w:numPr>
                <w:ilvl w:val="0"/>
                <w:numId w:val="0"/>
              </w:numPr>
              <w:tabs>
                <w:tab w:val="num" w:pos="450"/>
              </w:tabs>
              <w:spacing w:after="120"/>
              <w:ind w:left="450" w:hanging="450"/>
              <w:jc w:val="both"/>
              <w:rPr>
                <w:sz w:val="24"/>
                <w:szCs w:val="24"/>
                <w:lang w:val="ro-RO"/>
              </w:rPr>
            </w:pPr>
            <w:r w:rsidRPr="001E6EC7">
              <w:rPr>
                <w:sz w:val="24"/>
                <w:szCs w:val="24"/>
                <w:lang w:val="ro-RO"/>
              </w:rPr>
              <w:t>Nu este cazul</w:t>
            </w:r>
          </w:p>
        </w:tc>
      </w:tr>
    </w:tbl>
    <w:p w:rsidR="001D2912" w:rsidRPr="001E6EC7" w:rsidRDefault="001D2912" w:rsidP="001D2912">
      <w:pPr>
        <w:numPr>
          <w:ilvl w:val="0"/>
          <w:numId w:val="12"/>
        </w:numPr>
        <w:tabs>
          <w:tab w:val="clear" w:pos="360"/>
          <w:tab w:val="num" w:pos="450"/>
        </w:tabs>
        <w:spacing w:before="60"/>
        <w:ind w:left="450" w:hanging="450"/>
        <w:rPr>
          <w:sz w:val="24"/>
          <w:szCs w:val="24"/>
          <w:lang w:val="ro-RO"/>
        </w:rPr>
      </w:pPr>
      <w:r w:rsidRPr="001E6EC7">
        <w:rPr>
          <w:sz w:val="24"/>
          <w:szCs w:val="24"/>
          <w:lang w:val="ro-RO"/>
        </w:rPr>
        <w:t>materialele folosite sunt reciclabile (</w:t>
      </w:r>
      <w:proofErr w:type="spellStart"/>
      <w:r w:rsidRPr="001E6EC7">
        <w:rPr>
          <w:sz w:val="24"/>
          <w:szCs w:val="24"/>
          <w:lang w:val="ro-RO"/>
        </w:rPr>
        <w:t>luand</w:t>
      </w:r>
      <w:proofErr w:type="spellEnd"/>
      <w:r w:rsidRPr="001E6EC7">
        <w:rPr>
          <w:sz w:val="24"/>
          <w:szCs w:val="24"/>
          <w:lang w:val="ro-RO"/>
        </w:rPr>
        <w:t xml:space="preserve"> in considerare obiectivele </w:t>
      </w:r>
      <w:proofErr w:type="spellStart"/>
      <w:r w:rsidRPr="001E6EC7">
        <w:rPr>
          <w:sz w:val="24"/>
          <w:szCs w:val="24"/>
          <w:lang w:val="ro-RO"/>
        </w:rPr>
        <w:t>operationale</w:t>
      </w:r>
      <w:proofErr w:type="spellEnd"/>
      <w:r w:rsidRPr="001E6EC7">
        <w:rPr>
          <w:sz w:val="24"/>
          <w:szCs w:val="24"/>
          <w:lang w:val="ro-RO"/>
        </w:rPr>
        <w:t xml:space="preserve"> sau alte obiective de mediu).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9169"/>
        <w:gridCol w:w="45"/>
      </w:tblGrid>
      <w:tr w:rsidR="001D2912" w:rsidRPr="001E6EC7" w:rsidTr="00F42CE7">
        <w:trPr>
          <w:gridBefore w:val="1"/>
          <w:wBefore w:w="108" w:type="dxa"/>
        </w:trPr>
        <w:tc>
          <w:tcPr>
            <w:tcW w:w="9214" w:type="dxa"/>
            <w:gridSpan w:val="2"/>
            <w:tcBorders>
              <w:top w:val="single" w:sz="4" w:space="0" w:color="auto"/>
              <w:left w:val="single" w:sz="4" w:space="0" w:color="auto"/>
              <w:bottom w:val="single" w:sz="4" w:space="0" w:color="auto"/>
              <w:right w:val="single" w:sz="4" w:space="0" w:color="auto"/>
            </w:tcBorders>
          </w:tcPr>
          <w:p w:rsidR="001D2912" w:rsidRPr="001E6EC7" w:rsidRDefault="001D2912" w:rsidP="00971F91">
            <w:pPr>
              <w:pStyle w:val="bullett1indent"/>
              <w:numPr>
                <w:ilvl w:val="0"/>
                <w:numId w:val="0"/>
              </w:numPr>
              <w:spacing w:after="120"/>
              <w:ind w:left="720" w:hanging="720"/>
              <w:jc w:val="both"/>
              <w:rPr>
                <w:sz w:val="24"/>
                <w:szCs w:val="24"/>
                <w:lang w:val="ro-RO"/>
              </w:rPr>
            </w:pPr>
            <w:r w:rsidRPr="001E6EC7">
              <w:rPr>
                <w:sz w:val="24"/>
                <w:szCs w:val="24"/>
                <w:lang w:val="ro-RO"/>
              </w:rPr>
              <w:t>DA</w:t>
            </w:r>
          </w:p>
        </w:tc>
      </w:tr>
      <w:tr w:rsidR="001D2912" w:rsidRPr="00824859" w:rsidTr="00F42CE7">
        <w:trPr>
          <w:gridAfter w:val="1"/>
          <w:wAfter w:w="45" w:type="dxa"/>
          <w:cantSplit/>
          <w:trHeight w:val="13659"/>
        </w:trPr>
        <w:tc>
          <w:tcPr>
            <w:tcW w:w="9277" w:type="dxa"/>
            <w:gridSpan w:val="2"/>
          </w:tcPr>
          <w:p w:rsidR="001D2912" w:rsidRPr="001E6EC7" w:rsidRDefault="001D2912" w:rsidP="00A942BE">
            <w:pPr>
              <w:pStyle w:val="BodyText3"/>
              <w:jc w:val="both"/>
              <w:rPr>
                <w:color w:val="auto"/>
                <w:sz w:val="24"/>
                <w:szCs w:val="24"/>
                <w:lang w:val="ro-RO"/>
              </w:rPr>
            </w:pPr>
            <w:r w:rsidRPr="001E6EC7">
              <w:rPr>
                <w:sz w:val="24"/>
                <w:szCs w:val="24"/>
                <w:lang w:val="ro-RO"/>
              </w:rPr>
              <w:lastRenderedPageBreak/>
              <w:t xml:space="preserve">Nota: pentru </w:t>
            </w:r>
            <w:proofErr w:type="spellStart"/>
            <w:r w:rsidRPr="001E6EC7">
              <w:rPr>
                <w:sz w:val="24"/>
                <w:szCs w:val="24"/>
                <w:lang w:val="ro-RO"/>
              </w:rPr>
              <w:t>instalatiile</w:t>
            </w:r>
            <w:proofErr w:type="spellEnd"/>
            <w:r w:rsidRPr="001E6EC7">
              <w:rPr>
                <w:sz w:val="24"/>
                <w:szCs w:val="24"/>
                <w:lang w:val="ro-RO"/>
              </w:rPr>
              <w:t xml:space="preserve"> existente, </w:t>
            </w:r>
            <w:proofErr w:type="spellStart"/>
            <w:r w:rsidRPr="001E6EC7">
              <w:rPr>
                <w:sz w:val="24"/>
                <w:szCs w:val="24"/>
                <w:lang w:val="ro-RO"/>
              </w:rPr>
              <w:t>asa</w:t>
            </w:r>
            <w:proofErr w:type="spellEnd"/>
            <w:r w:rsidRPr="001E6EC7">
              <w:rPr>
                <w:sz w:val="24"/>
                <w:szCs w:val="24"/>
                <w:lang w:val="ro-RO"/>
              </w:rPr>
              <w:t xml:space="preserve"> cum sunt specificate de Directiva 96/61/CE, este necesar ca la prima autorizare integrata de mediu, </w:t>
            </w:r>
            <w:proofErr w:type="spellStart"/>
            <w:r w:rsidRPr="001E6EC7">
              <w:rPr>
                <w:sz w:val="24"/>
                <w:szCs w:val="24"/>
                <w:lang w:val="ro-RO"/>
              </w:rPr>
              <w:t>documentatia</w:t>
            </w:r>
            <w:proofErr w:type="spellEnd"/>
            <w:r w:rsidRPr="001E6EC7">
              <w:rPr>
                <w:sz w:val="24"/>
                <w:szCs w:val="24"/>
                <w:lang w:val="ro-RO"/>
              </w:rPr>
              <w:t xml:space="preserve"> sa prezinte si programul/masurile </w:t>
            </w:r>
            <w:proofErr w:type="spellStart"/>
            <w:r w:rsidRPr="001E6EC7">
              <w:rPr>
                <w:sz w:val="24"/>
                <w:szCs w:val="24"/>
                <w:lang w:val="ro-RO"/>
              </w:rPr>
              <w:t>prevazue</w:t>
            </w:r>
            <w:proofErr w:type="spellEnd"/>
            <w:r w:rsidRPr="001E6EC7">
              <w:rPr>
                <w:sz w:val="24"/>
                <w:szCs w:val="24"/>
                <w:lang w:val="ro-RO"/>
              </w:rPr>
              <w:t xml:space="preserve"> pentru dezafectare, astfel </w:t>
            </w:r>
            <w:proofErr w:type="spellStart"/>
            <w:r w:rsidRPr="001E6EC7">
              <w:rPr>
                <w:sz w:val="24"/>
                <w:szCs w:val="24"/>
                <w:lang w:val="ro-RO"/>
              </w:rPr>
              <w:t>incat</w:t>
            </w:r>
            <w:proofErr w:type="spellEnd"/>
            <w:r w:rsidRPr="001E6EC7">
              <w:rPr>
                <w:sz w:val="24"/>
                <w:szCs w:val="24"/>
                <w:lang w:val="ro-RO"/>
              </w:rPr>
              <w:t xml:space="preserve"> sa </w:t>
            </w:r>
            <w:proofErr w:type="spellStart"/>
            <w:r w:rsidRPr="001E6EC7">
              <w:rPr>
                <w:sz w:val="24"/>
                <w:szCs w:val="24"/>
                <w:lang w:val="ro-RO"/>
              </w:rPr>
              <w:t>previna</w:t>
            </w:r>
            <w:proofErr w:type="spellEnd"/>
            <w:r w:rsidRPr="001E6EC7">
              <w:rPr>
                <w:sz w:val="24"/>
                <w:szCs w:val="24"/>
                <w:lang w:val="ro-RO"/>
              </w:rPr>
              <w:t xml:space="preserve"> poluarea </w:t>
            </w:r>
            <w:proofErr w:type="spellStart"/>
            <w:r w:rsidRPr="001E6EC7">
              <w:rPr>
                <w:sz w:val="24"/>
                <w:szCs w:val="24"/>
                <w:lang w:val="ro-RO"/>
              </w:rPr>
              <w:t>mediului.</w:t>
            </w:r>
            <w:r w:rsidRPr="001E6EC7">
              <w:rPr>
                <w:color w:val="auto"/>
                <w:sz w:val="24"/>
                <w:szCs w:val="24"/>
                <w:lang w:val="ro-RO"/>
              </w:rPr>
              <w:t>La</w:t>
            </w:r>
            <w:proofErr w:type="spellEnd"/>
            <w:r w:rsidRPr="001E6EC7">
              <w:rPr>
                <w:color w:val="auto"/>
                <w:sz w:val="24"/>
                <w:szCs w:val="24"/>
                <w:lang w:val="ro-RO"/>
              </w:rPr>
              <w:t xml:space="preserve"> încetarea </w:t>
            </w:r>
            <w:proofErr w:type="spellStart"/>
            <w:r w:rsidRPr="001E6EC7">
              <w:rPr>
                <w:color w:val="auto"/>
                <w:sz w:val="24"/>
                <w:szCs w:val="24"/>
                <w:lang w:val="ro-RO"/>
              </w:rPr>
              <w:t>activităţii</w:t>
            </w:r>
            <w:proofErr w:type="spellEnd"/>
            <w:r w:rsidRPr="001E6EC7">
              <w:rPr>
                <w:color w:val="auto"/>
                <w:sz w:val="24"/>
                <w:szCs w:val="24"/>
                <w:lang w:val="ro-RO"/>
              </w:rPr>
              <w:t xml:space="preserve"> oricărei </w:t>
            </w:r>
            <w:proofErr w:type="spellStart"/>
            <w:r w:rsidRPr="001E6EC7">
              <w:rPr>
                <w:color w:val="auto"/>
                <w:sz w:val="24"/>
                <w:szCs w:val="24"/>
                <w:lang w:val="ro-RO"/>
              </w:rPr>
              <w:t>unităţi</w:t>
            </w:r>
            <w:proofErr w:type="spellEnd"/>
            <w:r w:rsidRPr="001E6EC7">
              <w:rPr>
                <w:color w:val="auto"/>
                <w:sz w:val="24"/>
                <w:szCs w:val="24"/>
                <w:lang w:val="ro-RO"/>
              </w:rPr>
              <w:t xml:space="preserve"> industriale este necesară luarea unor măsuri pentru limitarea efectelor în timp asupra mediului </w:t>
            </w:r>
            <w:proofErr w:type="spellStart"/>
            <w:r w:rsidRPr="001E6EC7">
              <w:rPr>
                <w:color w:val="auto"/>
                <w:sz w:val="24"/>
                <w:szCs w:val="24"/>
                <w:lang w:val="ro-RO"/>
              </w:rPr>
              <w:t>şi</w:t>
            </w:r>
            <w:proofErr w:type="spellEnd"/>
            <w:r w:rsidRPr="001E6EC7">
              <w:rPr>
                <w:color w:val="auto"/>
                <w:sz w:val="24"/>
                <w:szCs w:val="24"/>
                <w:lang w:val="ro-RO"/>
              </w:rPr>
              <w:t xml:space="preserve"> redarea terenului în circuitul economic. Măsurile respective fac parte dintr-un proiect de încetare a </w:t>
            </w:r>
            <w:proofErr w:type="spellStart"/>
            <w:r w:rsidRPr="001E6EC7">
              <w:rPr>
                <w:color w:val="auto"/>
                <w:sz w:val="24"/>
                <w:szCs w:val="24"/>
                <w:lang w:val="ro-RO"/>
              </w:rPr>
              <w:t>activităţii</w:t>
            </w:r>
            <w:proofErr w:type="spellEnd"/>
            <w:r w:rsidRPr="001E6EC7">
              <w:rPr>
                <w:color w:val="auto"/>
                <w:sz w:val="24"/>
                <w:szCs w:val="24"/>
                <w:lang w:val="ro-RO"/>
              </w:rPr>
              <w:t xml:space="preserve"> care, conform </w:t>
            </w:r>
            <w:proofErr w:type="spellStart"/>
            <w:r w:rsidRPr="001E6EC7">
              <w:rPr>
                <w:color w:val="auto"/>
                <w:sz w:val="24"/>
                <w:szCs w:val="24"/>
                <w:lang w:val="ro-RO"/>
              </w:rPr>
              <w:t>legislaţiei</w:t>
            </w:r>
            <w:proofErr w:type="spellEnd"/>
            <w:r w:rsidRPr="001E6EC7">
              <w:rPr>
                <w:color w:val="auto"/>
                <w:sz w:val="24"/>
                <w:szCs w:val="24"/>
                <w:lang w:val="ro-RO"/>
              </w:rPr>
              <w:t xml:space="preserve"> în vigoare se </w:t>
            </w:r>
            <w:proofErr w:type="spellStart"/>
            <w:r w:rsidRPr="001E6EC7">
              <w:rPr>
                <w:color w:val="auto"/>
                <w:sz w:val="24"/>
                <w:szCs w:val="24"/>
                <w:lang w:val="ro-RO"/>
              </w:rPr>
              <w:t>întocmeşte</w:t>
            </w:r>
            <w:proofErr w:type="spellEnd"/>
            <w:r w:rsidRPr="001E6EC7">
              <w:rPr>
                <w:color w:val="auto"/>
                <w:sz w:val="24"/>
                <w:szCs w:val="24"/>
                <w:lang w:val="ro-RO"/>
              </w:rPr>
              <w:t xml:space="preserve"> încă de la faza punerii în </w:t>
            </w:r>
            <w:proofErr w:type="spellStart"/>
            <w:r w:rsidRPr="001E6EC7">
              <w:rPr>
                <w:color w:val="auto"/>
                <w:sz w:val="24"/>
                <w:szCs w:val="24"/>
                <w:lang w:val="ro-RO"/>
              </w:rPr>
              <w:t>funcţiune</w:t>
            </w:r>
            <w:proofErr w:type="spellEnd"/>
            <w:r w:rsidRPr="001E6EC7">
              <w:rPr>
                <w:color w:val="auto"/>
                <w:sz w:val="24"/>
                <w:szCs w:val="24"/>
                <w:lang w:val="ro-RO"/>
              </w:rPr>
              <w:t xml:space="preserve"> a unui obiectiv (pentru obiectivele noi) sau din faza </w:t>
            </w:r>
            <w:proofErr w:type="spellStart"/>
            <w:r w:rsidRPr="001E6EC7">
              <w:rPr>
                <w:color w:val="auto"/>
                <w:sz w:val="24"/>
                <w:szCs w:val="24"/>
                <w:lang w:val="ro-RO"/>
              </w:rPr>
              <w:t>funcţionării</w:t>
            </w:r>
            <w:proofErr w:type="spellEnd"/>
            <w:r w:rsidRPr="001E6EC7">
              <w:rPr>
                <w:color w:val="auto"/>
                <w:sz w:val="24"/>
                <w:szCs w:val="24"/>
                <w:lang w:val="ro-RO"/>
              </w:rPr>
              <w:t xml:space="preserve"> obiectivului.</w:t>
            </w:r>
          </w:p>
          <w:p w:rsidR="001D2912" w:rsidRPr="001E6EC7" w:rsidRDefault="001D2912" w:rsidP="00971F91">
            <w:pPr>
              <w:ind w:left="0" w:firstLine="284"/>
              <w:rPr>
                <w:sz w:val="24"/>
                <w:szCs w:val="24"/>
                <w:lang w:val="ro-RO"/>
              </w:rPr>
            </w:pPr>
            <w:r w:rsidRPr="001E6EC7">
              <w:rPr>
                <w:sz w:val="24"/>
                <w:szCs w:val="24"/>
                <w:lang w:val="ro-RO"/>
              </w:rPr>
              <w:t xml:space="preserve">De asemenea la încetarea </w:t>
            </w:r>
            <w:proofErr w:type="spellStart"/>
            <w:r w:rsidRPr="001E6EC7">
              <w:rPr>
                <w:sz w:val="24"/>
                <w:szCs w:val="24"/>
                <w:lang w:val="ro-RO"/>
              </w:rPr>
              <w:t>activităţii</w:t>
            </w:r>
            <w:proofErr w:type="spellEnd"/>
            <w:r w:rsidRPr="001E6EC7">
              <w:rPr>
                <w:sz w:val="24"/>
                <w:szCs w:val="24"/>
                <w:lang w:val="ro-RO"/>
              </w:rPr>
              <w:t xml:space="preserve"> se vor realiza </w:t>
            </w:r>
            <w:proofErr w:type="spellStart"/>
            <w:r w:rsidRPr="001E6EC7">
              <w:rPr>
                <w:sz w:val="24"/>
                <w:szCs w:val="24"/>
                <w:lang w:val="ro-RO"/>
              </w:rPr>
              <w:t>Bilanţurile</w:t>
            </w:r>
            <w:proofErr w:type="spellEnd"/>
            <w:r w:rsidRPr="001E6EC7">
              <w:rPr>
                <w:sz w:val="24"/>
                <w:szCs w:val="24"/>
                <w:lang w:val="ro-RO"/>
              </w:rPr>
              <w:t xml:space="preserve"> de mediu nivel II care vor </w:t>
            </w:r>
            <w:proofErr w:type="spellStart"/>
            <w:r w:rsidRPr="001E6EC7">
              <w:rPr>
                <w:sz w:val="24"/>
                <w:szCs w:val="24"/>
                <w:lang w:val="ro-RO"/>
              </w:rPr>
              <w:t>evidenţia</w:t>
            </w:r>
            <w:proofErr w:type="spellEnd"/>
            <w:r w:rsidRPr="001E6EC7">
              <w:rPr>
                <w:sz w:val="24"/>
                <w:szCs w:val="24"/>
                <w:lang w:val="ro-RO"/>
              </w:rPr>
              <w:t xml:space="preserve"> </w:t>
            </w:r>
            <w:proofErr w:type="spellStart"/>
            <w:r w:rsidRPr="001E6EC7">
              <w:rPr>
                <w:sz w:val="24"/>
                <w:szCs w:val="24"/>
                <w:lang w:val="ro-RO"/>
              </w:rPr>
              <w:t>contribuţia</w:t>
            </w:r>
            <w:proofErr w:type="spellEnd"/>
            <w:r w:rsidRPr="001E6EC7">
              <w:rPr>
                <w:sz w:val="24"/>
                <w:szCs w:val="24"/>
                <w:lang w:val="ro-RO"/>
              </w:rPr>
              <w:t xml:space="preserve"> operatorului la poluarea suplimentară a sitului în perioada </w:t>
            </w:r>
            <w:proofErr w:type="spellStart"/>
            <w:r w:rsidRPr="001E6EC7">
              <w:rPr>
                <w:sz w:val="24"/>
                <w:szCs w:val="24"/>
                <w:lang w:val="ro-RO"/>
              </w:rPr>
              <w:t>funcţionării</w:t>
            </w:r>
            <w:proofErr w:type="spellEnd"/>
            <w:r w:rsidRPr="001E6EC7">
              <w:rPr>
                <w:sz w:val="24"/>
                <w:szCs w:val="24"/>
                <w:lang w:val="ro-RO"/>
              </w:rPr>
              <w:t xml:space="preserve"> obiectivului.</w:t>
            </w:r>
          </w:p>
          <w:p w:rsidR="00EA0B03" w:rsidRPr="001E6EC7" w:rsidRDefault="00EA0B03" w:rsidP="00EA0B03">
            <w:pPr>
              <w:autoSpaceDE w:val="0"/>
              <w:autoSpaceDN w:val="0"/>
              <w:adjustRightInd w:val="0"/>
              <w:spacing w:after="0"/>
              <w:ind w:left="0"/>
              <w:rPr>
                <w:sz w:val="24"/>
                <w:szCs w:val="24"/>
                <w:lang w:val="it-IT"/>
              </w:rPr>
            </w:pPr>
            <w:proofErr w:type="spellStart"/>
            <w:r w:rsidRPr="001E6EC7">
              <w:rPr>
                <w:sz w:val="24"/>
                <w:szCs w:val="24"/>
                <w:lang w:val="it-IT"/>
              </w:rPr>
              <w:t>Planul</w:t>
            </w:r>
            <w:proofErr w:type="spellEnd"/>
            <w:r w:rsidRPr="001E6EC7">
              <w:rPr>
                <w:sz w:val="24"/>
                <w:szCs w:val="24"/>
                <w:lang w:val="it-IT"/>
              </w:rPr>
              <w:t xml:space="preserve"> de </w:t>
            </w:r>
            <w:proofErr w:type="spellStart"/>
            <w:r w:rsidRPr="001E6EC7">
              <w:rPr>
                <w:sz w:val="24"/>
                <w:szCs w:val="24"/>
                <w:lang w:val="it-IT"/>
              </w:rPr>
              <w:t>inchidere</w:t>
            </w:r>
            <w:proofErr w:type="spellEnd"/>
            <w:r w:rsidRPr="001E6EC7">
              <w:rPr>
                <w:sz w:val="24"/>
                <w:szCs w:val="24"/>
                <w:lang w:val="it-IT"/>
              </w:rPr>
              <w:t xml:space="preserve"> </w:t>
            </w:r>
            <w:r w:rsidR="00355E7A" w:rsidRPr="001E6EC7">
              <w:rPr>
                <w:sz w:val="24"/>
                <w:szCs w:val="24"/>
                <w:lang w:val="it-IT"/>
              </w:rPr>
              <w:t xml:space="preserve">al </w:t>
            </w:r>
            <w:proofErr w:type="spellStart"/>
            <w:r w:rsidR="00355E7A" w:rsidRPr="001E6EC7">
              <w:rPr>
                <w:sz w:val="24"/>
                <w:szCs w:val="24"/>
                <w:lang w:val="it-IT"/>
              </w:rPr>
              <w:t>instalatiei</w:t>
            </w:r>
            <w:proofErr w:type="spellEnd"/>
            <w:r w:rsidR="00355E7A" w:rsidRPr="001E6EC7">
              <w:rPr>
                <w:sz w:val="24"/>
                <w:szCs w:val="24"/>
                <w:lang w:val="it-IT"/>
              </w:rPr>
              <w:t xml:space="preserve"> include </w:t>
            </w:r>
            <w:proofErr w:type="spellStart"/>
            <w:r w:rsidR="00355E7A" w:rsidRPr="001E6EC7">
              <w:rPr>
                <w:sz w:val="24"/>
                <w:szCs w:val="24"/>
                <w:lang w:val="it-IT"/>
              </w:rPr>
              <w:t>urmatoarele</w:t>
            </w:r>
            <w:proofErr w:type="spellEnd"/>
            <w:r w:rsidRPr="001E6EC7">
              <w:rPr>
                <w:sz w:val="24"/>
                <w:szCs w:val="24"/>
                <w:lang w:val="it-IT"/>
              </w:rPr>
              <w:t xml:space="preserve">: </w:t>
            </w:r>
          </w:p>
          <w:p w:rsidR="00EA0B03" w:rsidRPr="001E6EC7" w:rsidRDefault="00EA0B03" w:rsidP="00714A5D">
            <w:pPr>
              <w:numPr>
                <w:ilvl w:val="1"/>
                <w:numId w:val="48"/>
              </w:numPr>
              <w:tabs>
                <w:tab w:val="clear" w:pos="1440"/>
              </w:tabs>
              <w:autoSpaceDE w:val="0"/>
              <w:autoSpaceDN w:val="0"/>
              <w:adjustRightInd w:val="0"/>
              <w:spacing w:after="0"/>
              <w:ind w:left="851" w:hanging="284"/>
              <w:rPr>
                <w:sz w:val="24"/>
                <w:szCs w:val="24"/>
                <w:lang w:val="it-IT"/>
              </w:rPr>
            </w:pPr>
            <w:proofErr w:type="spellStart"/>
            <w:r w:rsidRPr="001E6EC7">
              <w:rPr>
                <w:sz w:val="24"/>
                <w:szCs w:val="24"/>
                <w:lang w:val="it-IT"/>
              </w:rPr>
              <w:t>planuri</w:t>
            </w:r>
            <w:proofErr w:type="spellEnd"/>
            <w:r w:rsidRPr="001E6EC7">
              <w:rPr>
                <w:sz w:val="24"/>
                <w:szCs w:val="24"/>
                <w:lang w:val="it-IT"/>
              </w:rPr>
              <w:t xml:space="preserve"> </w:t>
            </w:r>
            <w:proofErr w:type="spellStart"/>
            <w:r w:rsidRPr="001E6EC7">
              <w:rPr>
                <w:sz w:val="24"/>
                <w:szCs w:val="24"/>
                <w:lang w:val="it-IT"/>
              </w:rPr>
              <w:t>ale</w:t>
            </w:r>
            <w:proofErr w:type="spellEnd"/>
            <w:r w:rsidRPr="001E6EC7">
              <w:rPr>
                <w:sz w:val="24"/>
                <w:szCs w:val="24"/>
                <w:lang w:val="it-IT"/>
              </w:rPr>
              <w:t xml:space="preserve"> </w:t>
            </w:r>
            <w:proofErr w:type="spellStart"/>
            <w:r w:rsidRPr="001E6EC7">
              <w:rPr>
                <w:sz w:val="24"/>
                <w:szCs w:val="24"/>
                <w:lang w:val="it-IT"/>
              </w:rPr>
              <w:t>tuturor</w:t>
            </w:r>
            <w:proofErr w:type="spellEnd"/>
            <w:r w:rsidRPr="001E6EC7">
              <w:rPr>
                <w:sz w:val="24"/>
                <w:szCs w:val="24"/>
                <w:lang w:val="it-IT"/>
              </w:rPr>
              <w:t xml:space="preserve"> </w:t>
            </w:r>
            <w:proofErr w:type="spellStart"/>
            <w:r w:rsidRPr="001E6EC7">
              <w:rPr>
                <w:sz w:val="24"/>
                <w:szCs w:val="24"/>
                <w:lang w:val="it-IT"/>
              </w:rPr>
              <w:t>conductelor</w:t>
            </w:r>
            <w:proofErr w:type="spellEnd"/>
            <w:r w:rsidRPr="001E6EC7">
              <w:rPr>
                <w:sz w:val="24"/>
                <w:szCs w:val="24"/>
                <w:lang w:val="it-IT"/>
              </w:rPr>
              <w:t xml:space="preserve"> </w:t>
            </w:r>
            <w:proofErr w:type="spellStart"/>
            <w:r w:rsidRPr="001E6EC7">
              <w:rPr>
                <w:sz w:val="24"/>
                <w:szCs w:val="24"/>
                <w:lang w:val="it-IT"/>
              </w:rPr>
              <w:t>subterane</w:t>
            </w:r>
            <w:proofErr w:type="spellEnd"/>
            <w:r w:rsidRPr="001E6EC7">
              <w:rPr>
                <w:sz w:val="24"/>
                <w:szCs w:val="24"/>
                <w:lang w:val="it-IT"/>
              </w:rPr>
              <w:t>;</w:t>
            </w:r>
          </w:p>
          <w:p w:rsidR="00EA0B03" w:rsidRPr="001E6EC7" w:rsidRDefault="00EA0B03" w:rsidP="00714A5D">
            <w:pPr>
              <w:numPr>
                <w:ilvl w:val="1"/>
                <w:numId w:val="48"/>
              </w:numPr>
              <w:tabs>
                <w:tab w:val="clear" w:pos="1440"/>
              </w:tabs>
              <w:autoSpaceDE w:val="0"/>
              <w:autoSpaceDN w:val="0"/>
              <w:adjustRightInd w:val="0"/>
              <w:spacing w:after="0"/>
              <w:ind w:left="851" w:hanging="284"/>
              <w:rPr>
                <w:sz w:val="24"/>
                <w:szCs w:val="24"/>
                <w:lang w:val="it-IT"/>
              </w:rPr>
            </w:pPr>
            <w:r w:rsidRPr="001E6EC7">
              <w:rPr>
                <w:sz w:val="24"/>
                <w:szCs w:val="24"/>
                <w:lang w:val="it-IT"/>
              </w:rPr>
              <w:t xml:space="preserve">masuri de </w:t>
            </w:r>
            <w:proofErr w:type="spellStart"/>
            <w:r w:rsidRPr="001E6EC7">
              <w:rPr>
                <w:sz w:val="24"/>
                <w:szCs w:val="24"/>
                <w:lang w:val="it-IT"/>
              </w:rPr>
              <w:t>precautie</w:t>
            </w:r>
            <w:proofErr w:type="spellEnd"/>
            <w:r w:rsidRPr="001E6EC7">
              <w:rPr>
                <w:sz w:val="24"/>
                <w:szCs w:val="24"/>
                <w:lang w:val="it-IT"/>
              </w:rPr>
              <w:t xml:space="preserve"> </w:t>
            </w:r>
            <w:proofErr w:type="spellStart"/>
            <w:r w:rsidRPr="001E6EC7">
              <w:rPr>
                <w:sz w:val="24"/>
                <w:szCs w:val="24"/>
                <w:lang w:val="it-IT"/>
              </w:rPr>
              <w:t>specifice</w:t>
            </w:r>
            <w:proofErr w:type="spellEnd"/>
            <w:r w:rsidRPr="001E6EC7">
              <w:rPr>
                <w:sz w:val="24"/>
                <w:szCs w:val="24"/>
                <w:lang w:val="it-IT"/>
              </w:rPr>
              <w:t xml:space="preserve"> </w:t>
            </w:r>
            <w:proofErr w:type="spellStart"/>
            <w:r w:rsidRPr="001E6EC7">
              <w:rPr>
                <w:sz w:val="24"/>
                <w:szCs w:val="24"/>
                <w:lang w:val="it-IT"/>
              </w:rPr>
              <w:t>necesare</w:t>
            </w:r>
            <w:proofErr w:type="spellEnd"/>
            <w:r w:rsidRPr="001E6EC7">
              <w:rPr>
                <w:sz w:val="24"/>
                <w:szCs w:val="24"/>
                <w:lang w:val="it-IT"/>
              </w:rPr>
              <w:t xml:space="preserve"> </w:t>
            </w:r>
            <w:proofErr w:type="spellStart"/>
            <w:r w:rsidRPr="001E6EC7">
              <w:rPr>
                <w:sz w:val="24"/>
                <w:szCs w:val="24"/>
                <w:lang w:val="it-IT"/>
              </w:rPr>
              <w:t>pentru</w:t>
            </w:r>
            <w:proofErr w:type="spellEnd"/>
            <w:r w:rsidRPr="001E6EC7">
              <w:rPr>
                <w:sz w:val="24"/>
                <w:szCs w:val="24"/>
                <w:lang w:val="it-IT"/>
              </w:rPr>
              <w:t xml:space="preserve"> </w:t>
            </w:r>
            <w:proofErr w:type="spellStart"/>
            <w:r w:rsidRPr="001E6EC7">
              <w:rPr>
                <w:sz w:val="24"/>
                <w:szCs w:val="24"/>
                <w:lang w:val="it-IT"/>
              </w:rPr>
              <w:t>prevenirea</w:t>
            </w:r>
            <w:proofErr w:type="spellEnd"/>
            <w:r w:rsidRPr="001E6EC7">
              <w:rPr>
                <w:sz w:val="24"/>
                <w:szCs w:val="24"/>
                <w:lang w:val="it-IT"/>
              </w:rPr>
              <w:t xml:space="preserve"> </w:t>
            </w:r>
            <w:proofErr w:type="spellStart"/>
            <w:r w:rsidRPr="001E6EC7">
              <w:rPr>
                <w:sz w:val="24"/>
                <w:szCs w:val="24"/>
                <w:lang w:val="it-IT"/>
              </w:rPr>
              <w:t>poluarii</w:t>
            </w:r>
            <w:proofErr w:type="spellEnd"/>
            <w:r w:rsidRPr="001E6EC7">
              <w:rPr>
                <w:sz w:val="24"/>
                <w:szCs w:val="24"/>
                <w:lang w:val="it-IT"/>
              </w:rPr>
              <w:t xml:space="preserve"> </w:t>
            </w:r>
            <w:proofErr w:type="spellStart"/>
            <w:r w:rsidRPr="001E6EC7">
              <w:rPr>
                <w:sz w:val="24"/>
                <w:szCs w:val="24"/>
                <w:lang w:val="it-IT"/>
              </w:rPr>
              <w:t>apei</w:t>
            </w:r>
            <w:proofErr w:type="spellEnd"/>
            <w:r w:rsidRPr="001E6EC7">
              <w:rPr>
                <w:sz w:val="24"/>
                <w:szCs w:val="24"/>
                <w:lang w:val="it-IT"/>
              </w:rPr>
              <w:t xml:space="preserve">, </w:t>
            </w:r>
            <w:proofErr w:type="spellStart"/>
            <w:r w:rsidRPr="001E6EC7">
              <w:rPr>
                <w:sz w:val="24"/>
                <w:szCs w:val="24"/>
                <w:lang w:val="it-IT"/>
              </w:rPr>
              <w:t>aerului</w:t>
            </w:r>
            <w:proofErr w:type="spellEnd"/>
            <w:r w:rsidRPr="001E6EC7">
              <w:rPr>
                <w:sz w:val="24"/>
                <w:szCs w:val="24"/>
                <w:lang w:val="it-IT"/>
              </w:rPr>
              <w:t xml:space="preserve"> </w:t>
            </w:r>
            <w:proofErr w:type="spellStart"/>
            <w:r w:rsidRPr="001E6EC7">
              <w:rPr>
                <w:sz w:val="24"/>
                <w:szCs w:val="24"/>
                <w:lang w:val="it-IT"/>
              </w:rPr>
              <w:t>sau</w:t>
            </w:r>
            <w:proofErr w:type="spellEnd"/>
            <w:r w:rsidRPr="001E6EC7">
              <w:rPr>
                <w:sz w:val="24"/>
                <w:szCs w:val="24"/>
                <w:lang w:val="it-IT"/>
              </w:rPr>
              <w:t xml:space="preserve"> </w:t>
            </w:r>
            <w:proofErr w:type="spellStart"/>
            <w:r w:rsidRPr="001E6EC7">
              <w:rPr>
                <w:sz w:val="24"/>
                <w:szCs w:val="24"/>
                <w:lang w:val="it-IT"/>
              </w:rPr>
              <w:t>solului</w:t>
            </w:r>
            <w:proofErr w:type="spellEnd"/>
            <w:r w:rsidRPr="001E6EC7">
              <w:rPr>
                <w:sz w:val="24"/>
                <w:szCs w:val="24"/>
                <w:lang w:val="it-IT"/>
              </w:rPr>
              <w:t>;</w:t>
            </w:r>
          </w:p>
          <w:p w:rsidR="00EA0B03" w:rsidRPr="001E6EC7" w:rsidRDefault="00EA0B03" w:rsidP="00714A5D">
            <w:pPr>
              <w:numPr>
                <w:ilvl w:val="1"/>
                <w:numId w:val="48"/>
              </w:numPr>
              <w:tabs>
                <w:tab w:val="clear" w:pos="1440"/>
              </w:tabs>
              <w:autoSpaceDE w:val="0"/>
              <w:autoSpaceDN w:val="0"/>
              <w:adjustRightInd w:val="0"/>
              <w:spacing w:after="0"/>
              <w:ind w:left="851" w:hanging="284"/>
              <w:rPr>
                <w:sz w:val="24"/>
                <w:szCs w:val="24"/>
                <w:lang w:val="it-IT"/>
              </w:rPr>
            </w:pPr>
            <w:r w:rsidRPr="001E6EC7">
              <w:rPr>
                <w:sz w:val="24"/>
                <w:szCs w:val="24"/>
                <w:lang w:val="it-IT"/>
              </w:rPr>
              <w:t xml:space="preserve">masuri de </w:t>
            </w:r>
            <w:proofErr w:type="spellStart"/>
            <w:r w:rsidRPr="001E6EC7">
              <w:rPr>
                <w:sz w:val="24"/>
                <w:szCs w:val="24"/>
                <w:lang w:val="it-IT"/>
              </w:rPr>
              <w:t>paza</w:t>
            </w:r>
            <w:proofErr w:type="spellEnd"/>
            <w:r w:rsidRPr="001E6EC7">
              <w:rPr>
                <w:sz w:val="24"/>
                <w:szCs w:val="24"/>
                <w:lang w:val="it-IT"/>
              </w:rPr>
              <w:t xml:space="preserve"> </w:t>
            </w:r>
            <w:proofErr w:type="spellStart"/>
            <w:r w:rsidRPr="001E6EC7">
              <w:rPr>
                <w:sz w:val="24"/>
                <w:szCs w:val="24"/>
                <w:lang w:val="it-IT"/>
              </w:rPr>
              <w:t>pentru</w:t>
            </w:r>
            <w:proofErr w:type="spellEnd"/>
            <w:r w:rsidRPr="001E6EC7">
              <w:rPr>
                <w:sz w:val="24"/>
                <w:szCs w:val="24"/>
                <w:lang w:val="it-IT"/>
              </w:rPr>
              <w:t xml:space="preserve"> </w:t>
            </w:r>
            <w:proofErr w:type="spellStart"/>
            <w:r w:rsidRPr="001E6EC7">
              <w:rPr>
                <w:sz w:val="24"/>
                <w:szCs w:val="24"/>
                <w:lang w:val="it-IT"/>
              </w:rPr>
              <w:t>prevenirea</w:t>
            </w:r>
            <w:proofErr w:type="spellEnd"/>
            <w:r w:rsidRPr="001E6EC7">
              <w:rPr>
                <w:sz w:val="24"/>
                <w:szCs w:val="24"/>
                <w:lang w:val="it-IT"/>
              </w:rPr>
              <w:t xml:space="preserve"> </w:t>
            </w:r>
            <w:proofErr w:type="spellStart"/>
            <w:r w:rsidRPr="001E6EC7">
              <w:rPr>
                <w:sz w:val="24"/>
                <w:szCs w:val="24"/>
                <w:lang w:val="it-IT"/>
              </w:rPr>
              <w:t>actelor</w:t>
            </w:r>
            <w:proofErr w:type="spellEnd"/>
            <w:r w:rsidRPr="001E6EC7">
              <w:rPr>
                <w:sz w:val="24"/>
                <w:szCs w:val="24"/>
                <w:lang w:val="it-IT"/>
              </w:rPr>
              <w:t xml:space="preserve"> de </w:t>
            </w:r>
            <w:proofErr w:type="spellStart"/>
            <w:r w:rsidRPr="001E6EC7">
              <w:rPr>
                <w:sz w:val="24"/>
                <w:szCs w:val="24"/>
                <w:lang w:val="it-IT"/>
              </w:rPr>
              <w:t>distrugere</w:t>
            </w:r>
            <w:proofErr w:type="spellEnd"/>
            <w:r w:rsidRPr="001E6EC7">
              <w:rPr>
                <w:sz w:val="24"/>
                <w:szCs w:val="24"/>
                <w:lang w:val="it-IT"/>
              </w:rPr>
              <w:t xml:space="preserve"> </w:t>
            </w:r>
            <w:proofErr w:type="spellStart"/>
            <w:r w:rsidRPr="001E6EC7">
              <w:rPr>
                <w:sz w:val="24"/>
                <w:szCs w:val="24"/>
                <w:lang w:val="it-IT"/>
              </w:rPr>
              <w:t>intentionata</w:t>
            </w:r>
            <w:proofErr w:type="spellEnd"/>
            <w:r w:rsidRPr="001E6EC7">
              <w:rPr>
                <w:sz w:val="24"/>
                <w:szCs w:val="24"/>
                <w:lang w:val="it-IT"/>
              </w:rPr>
              <w:t xml:space="preserve">. </w:t>
            </w:r>
          </w:p>
          <w:p w:rsidR="001D2912" w:rsidRPr="001E6EC7" w:rsidRDefault="00355E7A" w:rsidP="00971F91">
            <w:pPr>
              <w:ind w:left="0" w:firstLine="270"/>
              <w:rPr>
                <w:sz w:val="24"/>
                <w:szCs w:val="24"/>
                <w:lang w:val="ro-RO"/>
              </w:rPr>
            </w:pPr>
            <w:proofErr w:type="spellStart"/>
            <w:r w:rsidRPr="001E6EC7">
              <w:rPr>
                <w:sz w:val="24"/>
                <w:szCs w:val="24"/>
                <w:lang w:val="it-IT"/>
              </w:rPr>
              <w:t>Planul</w:t>
            </w:r>
            <w:proofErr w:type="spellEnd"/>
            <w:r w:rsidRPr="001E6EC7">
              <w:rPr>
                <w:sz w:val="24"/>
                <w:szCs w:val="24"/>
                <w:lang w:val="it-IT"/>
              </w:rPr>
              <w:t xml:space="preserve"> de </w:t>
            </w:r>
            <w:proofErr w:type="spellStart"/>
            <w:r w:rsidRPr="001E6EC7">
              <w:rPr>
                <w:sz w:val="24"/>
                <w:szCs w:val="24"/>
                <w:lang w:val="it-IT"/>
              </w:rPr>
              <w:t>inchidere</w:t>
            </w:r>
            <w:proofErr w:type="spellEnd"/>
            <w:r w:rsidRPr="001E6EC7">
              <w:rPr>
                <w:sz w:val="24"/>
                <w:szCs w:val="24"/>
                <w:lang w:val="it-IT"/>
              </w:rPr>
              <w:t xml:space="preserve"> al </w:t>
            </w:r>
            <w:proofErr w:type="spellStart"/>
            <w:r w:rsidRPr="001E6EC7">
              <w:rPr>
                <w:sz w:val="24"/>
                <w:szCs w:val="24"/>
                <w:lang w:val="it-IT"/>
              </w:rPr>
              <w:t>instalatiei</w:t>
            </w:r>
            <w:proofErr w:type="spellEnd"/>
            <w:r w:rsidRPr="001E6EC7">
              <w:rPr>
                <w:sz w:val="24"/>
                <w:szCs w:val="24"/>
                <w:lang w:val="it-IT"/>
              </w:rPr>
              <w:t xml:space="preserve"> </w:t>
            </w:r>
            <w:proofErr w:type="spellStart"/>
            <w:r w:rsidR="001D2912" w:rsidRPr="001E6EC7">
              <w:rPr>
                <w:sz w:val="24"/>
                <w:szCs w:val="24"/>
                <w:lang w:val="ro-RO"/>
              </w:rPr>
              <w:t>ţine</w:t>
            </w:r>
            <w:proofErr w:type="spellEnd"/>
            <w:r w:rsidR="001D2912" w:rsidRPr="001E6EC7">
              <w:rPr>
                <w:sz w:val="24"/>
                <w:szCs w:val="24"/>
                <w:lang w:val="ro-RO"/>
              </w:rPr>
              <w:t xml:space="preserve"> cont de următoarele seturi de recomandări care vizează problematica </w:t>
            </w:r>
            <w:proofErr w:type="spellStart"/>
            <w:r w:rsidR="001D2912" w:rsidRPr="001E6EC7">
              <w:rPr>
                <w:sz w:val="24"/>
                <w:szCs w:val="24"/>
                <w:lang w:val="ro-RO"/>
              </w:rPr>
              <w:t>protecţiei</w:t>
            </w:r>
            <w:proofErr w:type="spellEnd"/>
            <w:r w:rsidR="001D2912" w:rsidRPr="001E6EC7">
              <w:rPr>
                <w:sz w:val="24"/>
                <w:szCs w:val="24"/>
                <w:lang w:val="ro-RO"/>
              </w:rPr>
              <w:t xml:space="preserve"> mediului.</w:t>
            </w:r>
          </w:p>
          <w:p w:rsidR="001D2912" w:rsidRPr="001E6EC7" w:rsidRDefault="00A724D1" w:rsidP="00A724D1">
            <w:pPr>
              <w:ind w:firstLine="283"/>
              <w:rPr>
                <w:rFonts w:eastAsia="MS Mincho"/>
                <w:sz w:val="24"/>
                <w:szCs w:val="24"/>
                <w:lang w:val="ro-RO"/>
              </w:rPr>
            </w:pPr>
            <w:r w:rsidRPr="001E6EC7">
              <w:rPr>
                <w:rFonts w:eastAsia="MS Mincho"/>
                <w:iCs/>
                <w:sz w:val="24"/>
                <w:szCs w:val="24"/>
                <w:lang w:val="ro-RO"/>
              </w:rPr>
              <w:sym w:font="Symbol" w:char="F0B7"/>
            </w:r>
            <w:r w:rsidR="001D2912" w:rsidRPr="001E6EC7">
              <w:rPr>
                <w:rFonts w:eastAsia="MS Mincho"/>
                <w:i/>
                <w:iCs/>
                <w:sz w:val="24"/>
                <w:szCs w:val="24"/>
                <w:lang w:val="ro-RO"/>
              </w:rPr>
              <w:t xml:space="preserve"> </w:t>
            </w:r>
            <w:r w:rsidR="001D2912" w:rsidRPr="001E6EC7">
              <w:rPr>
                <w:rFonts w:eastAsia="MS Mincho"/>
                <w:sz w:val="24"/>
                <w:szCs w:val="24"/>
                <w:lang w:val="ro-RO"/>
              </w:rPr>
              <w:t xml:space="preserve">stocurile de materii prime vor fi epuizate </w:t>
            </w:r>
          </w:p>
          <w:p w:rsidR="001D2912" w:rsidRPr="001E6EC7" w:rsidRDefault="00A724D1" w:rsidP="00A724D1">
            <w:pPr>
              <w:ind w:firstLine="283"/>
              <w:rPr>
                <w:rFonts w:eastAsia="MS Mincho"/>
                <w:sz w:val="24"/>
                <w:szCs w:val="24"/>
                <w:lang w:val="ro-RO"/>
              </w:rPr>
            </w:pPr>
            <w:r w:rsidRPr="001E6EC7">
              <w:rPr>
                <w:rFonts w:eastAsia="MS Mincho"/>
                <w:iCs/>
                <w:sz w:val="24"/>
                <w:szCs w:val="24"/>
                <w:lang w:val="ro-RO"/>
              </w:rPr>
              <w:sym w:font="Symbol" w:char="F0B7"/>
            </w:r>
            <w:r w:rsidR="001D2912" w:rsidRPr="001E6EC7">
              <w:rPr>
                <w:rFonts w:eastAsia="MS Mincho"/>
                <w:i/>
                <w:iCs/>
                <w:sz w:val="24"/>
                <w:szCs w:val="24"/>
                <w:lang w:val="ro-RO"/>
              </w:rPr>
              <w:t xml:space="preserve">  </w:t>
            </w:r>
            <w:proofErr w:type="spellStart"/>
            <w:r w:rsidR="001D2912" w:rsidRPr="001E6EC7">
              <w:rPr>
                <w:rFonts w:eastAsia="MS Mincho"/>
                <w:sz w:val="24"/>
                <w:szCs w:val="24"/>
                <w:lang w:val="ro-RO"/>
              </w:rPr>
              <w:t>spaţiile</w:t>
            </w:r>
            <w:proofErr w:type="spellEnd"/>
            <w:r w:rsidR="001D2912" w:rsidRPr="001E6EC7">
              <w:rPr>
                <w:rFonts w:eastAsia="MS Mincho"/>
                <w:sz w:val="24"/>
                <w:szCs w:val="24"/>
                <w:lang w:val="ro-RO"/>
              </w:rPr>
              <w:t xml:space="preserve"> de depozitare a materiilor prime </w:t>
            </w:r>
            <w:proofErr w:type="spellStart"/>
            <w:r w:rsidR="001D2912" w:rsidRPr="001E6EC7">
              <w:rPr>
                <w:rFonts w:eastAsia="MS Mincho"/>
                <w:sz w:val="24"/>
                <w:szCs w:val="24"/>
                <w:lang w:val="ro-RO"/>
              </w:rPr>
              <w:t>şi</w:t>
            </w:r>
            <w:proofErr w:type="spellEnd"/>
            <w:r w:rsidR="001D2912" w:rsidRPr="001E6EC7">
              <w:rPr>
                <w:rFonts w:eastAsia="MS Mincho"/>
                <w:sz w:val="24"/>
                <w:szCs w:val="24"/>
                <w:lang w:val="ro-RO"/>
              </w:rPr>
              <w:t xml:space="preserve"> auxiliare vor fi </w:t>
            </w:r>
            <w:proofErr w:type="spellStart"/>
            <w:r w:rsidR="001D2912" w:rsidRPr="001E6EC7">
              <w:rPr>
                <w:rFonts w:eastAsia="MS Mincho"/>
                <w:sz w:val="24"/>
                <w:szCs w:val="24"/>
                <w:lang w:val="ro-RO"/>
              </w:rPr>
              <w:t>curăţate</w:t>
            </w:r>
            <w:proofErr w:type="spellEnd"/>
            <w:r w:rsidR="001D2912" w:rsidRPr="001E6EC7">
              <w:rPr>
                <w:rFonts w:eastAsia="MS Mincho"/>
                <w:sz w:val="24"/>
                <w:szCs w:val="24"/>
                <w:lang w:val="ro-RO"/>
              </w:rPr>
              <w:t xml:space="preserve"> </w:t>
            </w:r>
          </w:p>
          <w:p w:rsidR="001D2912" w:rsidRPr="001E6EC7" w:rsidRDefault="00A724D1" w:rsidP="00A724D1">
            <w:pPr>
              <w:ind w:firstLine="283"/>
              <w:rPr>
                <w:rFonts w:eastAsia="MS Mincho"/>
                <w:sz w:val="24"/>
                <w:szCs w:val="24"/>
                <w:lang w:val="ro-RO"/>
              </w:rPr>
            </w:pPr>
            <w:r w:rsidRPr="001E6EC7">
              <w:rPr>
                <w:rFonts w:eastAsia="MS Mincho"/>
                <w:iCs/>
                <w:sz w:val="24"/>
                <w:szCs w:val="24"/>
                <w:lang w:val="ro-RO"/>
              </w:rPr>
              <w:sym w:font="Symbol" w:char="F0B7"/>
            </w:r>
            <w:r w:rsidR="001D2912" w:rsidRPr="001E6EC7">
              <w:rPr>
                <w:rFonts w:eastAsia="MS Mincho"/>
                <w:i/>
                <w:iCs/>
                <w:sz w:val="24"/>
                <w:szCs w:val="24"/>
                <w:lang w:val="ro-RO"/>
              </w:rPr>
              <w:t xml:space="preserve"> </w:t>
            </w:r>
            <w:r w:rsidR="001D2912" w:rsidRPr="001E6EC7">
              <w:rPr>
                <w:rFonts w:eastAsia="MS Mincho"/>
                <w:sz w:val="24"/>
                <w:szCs w:val="24"/>
                <w:lang w:val="ro-RO"/>
              </w:rPr>
              <w:t xml:space="preserve">stocurile de produse finite vor fi lichidate  </w:t>
            </w:r>
          </w:p>
          <w:p w:rsidR="001D2912" w:rsidRPr="001E6EC7" w:rsidRDefault="00A724D1" w:rsidP="00A724D1">
            <w:pPr>
              <w:ind w:firstLine="283"/>
              <w:rPr>
                <w:rFonts w:eastAsia="MS Mincho"/>
                <w:sz w:val="24"/>
                <w:szCs w:val="24"/>
                <w:lang w:val="ro-RO"/>
              </w:rPr>
            </w:pPr>
            <w:r w:rsidRPr="001E6EC7">
              <w:rPr>
                <w:rFonts w:eastAsia="MS Mincho"/>
                <w:iCs/>
                <w:sz w:val="24"/>
                <w:szCs w:val="24"/>
                <w:lang w:val="ro-RO"/>
              </w:rPr>
              <w:sym w:font="Symbol" w:char="F0B7"/>
            </w:r>
            <w:r w:rsidR="001D2912" w:rsidRPr="001E6EC7">
              <w:rPr>
                <w:rFonts w:eastAsia="MS Mincho"/>
                <w:i/>
                <w:iCs/>
                <w:sz w:val="24"/>
                <w:szCs w:val="24"/>
                <w:lang w:val="ro-RO"/>
              </w:rPr>
              <w:t xml:space="preserve"> </w:t>
            </w:r>
            <w:r w:rsidR="001D2912" w:rsidRPr="001E6EC7">
              <w:rPr>
                <w:rFonts w:eastAsia="MS Mincho"/>
                <w:sz w:val="24"/>
                <w:szCs w:val="24"/>
                <w:lang w:val="ro-RO"/>
              </w:rPr>
              <w:t xml:space="preserve">toate echipamentele </w:t>
            </w:r>
            <w:proofErr w:type="spellStart"/>
            <w:r w:rsidR="001D2912" w:rsidRPr="001E6EC7">
              <w:rPr>
                <w:rFonts w:eastAsia="MS Mincho"/>
                <w:sz w:val="24"/>
                <w:szCs w:val="24"/>
                <w:lang w:val="ro-RO"/>
              </w:rPr>
              <w:t>instalaţiilor</w:t>
            </w:r>
            <w:proofErr w:type="spellEnd"/>
            <w:r w:rsidR="001D2912" w:rsidRPr="001E6EC7">
              <w:rPr>
                <w:rFonts w:eastAsia="MS Mincho"/>
                <w:sz w:val="24"/>
                <w:szCs w:val="24"/>
                <w:lang w:val="ro-RO"/>
              </w:rPr>
              <w:t xml:space="preserve"> de </w:t>
            </w:r>
            <w:proofErr w:type="spellStart"/>
            <w:r w:rsidR="001D2912" w:rsidRPr="001E6EC7">
              <w:rPr>
                <w:rFonts w:eastAsia="MS Mincho"/>
                <w:sz w:val="24"/>
                <w:szCs w:val="24"/>
                <w:lang w:val="ro-RO"/>
              </w:rPr>
              <w:t>producţie</w:t>
            </w:r>
            <w:proofErr w:type="spellEnd"/>
            <w:r w:rsidR="001D2912" w:rsidRPr="001E6EC7">
              <w:rPr>
                <w:rFonts w:eastAsia="MS Mincho"/>
                <w:sz w:val="24"/>
                <w:szCs w:val="24"/>
                <w:lang w:val="ro-RO"/>
              </w:rPr>
              <w:t xml:space="preserve">, conductele de transport vor fi golite </w:t>
            </w:r>
            <w:proofErr w:type="spellStart"/>
            <w:r w:rsidR="001D2912" w:rsidRPr="001E6EC7">
              <w:rPr>
                <w:rFonts w:eastAsia="MS Mincho"/>
                <w:sz w:val="24"/>
                <w:szCs w:val="24"/>
                <w:lang w:val="ro-RO"/>
              </w:rPr>
              <w:t>şi</w:t>
            </w:r>
            <w:proofErr w:type="spellEnd"/>
            <w:r w:rsidR="001D2912" w:rsidRPr="001E6EC7">
              <w:rPr>
                <w:rFonts w:eastAsia="MS Mincho"/>
                <w:sz w:val="24"/>
                <w:szCs w:val="24"/>
                <w:lang w:val="ro-RO"/>
              </w:rPr>
              <w:t xml:space="preserve"> spălate </w:t>
            </w:r>
          </w:p>
          <w:p w:rsidR="001D2912" w:rsidRPr="0063046D" w:rsidRDefault="00A724D1" w:rsidP="00A724D1">
            <w:pPr>
              <w:ind w:firstLine="283"/>
              <w:rPr>
                <w:rFonts w:eastAsia="MS Mincho"/>
                <w:sz w:val="24"/>
                <w:szCs w:val="24"/>
                <w:lang w:val="ro-RO"/>
              </w:rPr>
            </w:pPr>
            <w:r w:rsidRPr="001E6EC7">
              <w:rPr>
                <w:rFonts w:eastAsia="MS Mincho"/>
                <w:iCs/>
                <w:sz w:val="24"/>
                <w:szCs w:val="24"/>
                <w:lang w:val="ro-RO"/>
              </w:rPr>
              <w:sym w:font="Symbol" w:char="F0B7"/>
            </w:r>
            <w:r w:rsidR="001D2912" w:rsidRPr="0063046D">
              <w:rPr>
                <w:rFonts w:eastAsia="MS Mincho"/>
                <w:i/>
                <w:iCs/>
                <w:sz w:val="24"/>
                <w:szCs w:val="24"/>
                <w:lang w:val="ro-RO"/>
              </w:rPr>
              <w:t xml:space="preserve"> </w:t>
            </w:r>
            <w:r w:rsidR="001D2912" w:rsidRPr="0063046D">
              <w:rPr>
                <w:rFonts w:eastAsia="MS Mincho"/>
                <w:sz w:val="24"/>
                <w:szCs w:val="24"/>
                <w:lang w:val="ro-RO"/>
              </w:rPr>
              <w:t xml:space="preserve">toate apele uzate </w:t>
            </w:r>
            <w:proofErr w:type="spellStart"/>
            <w:r w:rsidR="001D2912" w:rsidRPr="0063046D">
              <w:rPr>
                <w:rFonts w:eastAsia="MS Mincho"/>
                <w:sz w:val="24"/>
                <w:szCs w:val="24"/>
                <w:lang w:val="ro-RO"/>
              </w:rPr>
              <w:t>şi</w:t>
            </w:r>
            <w:proofErr w:type="spellEnd"/>
            <w:r w:rsidR="001D2912" w:rsidRPr="0063046D">
              <w:rPr>
                <w:rFonts w:eastAsia="MS Mincho"/>
                <w:sz w:val="24"/>
                <w:szCs w:val="24"/>
                <w:lang w:val="ro-RO"/>
              </w:rPr>
              <w:t xml:space="preserve"> </w:t>
            </w:r>
            <w:proofErr w:type="spellStart"/>
            <w:r w:rsidR="001D2912" w:rsidRPr="0063046D">
              <w:rPr>
                <w:rFonts w:eastAsia="MS Mincho"/>
                <w:sz w:val="24"/>
                <w:szCs w:val="24"/>
                <w:lang w:val="ro-RO"/>
              </w:rPr>
              <w:t>deşeurile</w:t>
            </w:r>
            <w:proofErr w:type="spellEnd"/>
            <w:r w:rsidR="001D2912" w:rsidRPr="0063046D">
              <w:rPr>
                <w:rFonts w:eastAsia="MS Mincho"/>
                <w:sz w:val="24"/>
                <w:szCs w:val="24"/>
                <w:lang w:val="ro-RO"/>
              </w:rPr>
              <w:t xml:space="preserve"> de pe</w:t>
            </w:r>
            <w:r w:rsidR="001D2912" w:rsidRPr="0063046D">
              <w:rPr>
                <w:rFonts w:eastAsia="MS Mincho"/>
                <w:i/>
                <w:iCs/>
                <w:sz w:val="24"/>
                <w:szCs w:val="24"/>
                <w:lang w:val="ro-RO"/>
              </w:rPr>
              <w:t xml:space="preserve"> </w:t>
            </w:r>
            <w:r w:rsidR="001D2912" w:rsidRPr="0063046D">
              <w:rPr>
                <w:rFonts w:eastAsia="MS Mincho"/>
                <w:sz w:val="24"/>
                <w:szCs w:val="24"/>
                <w:lang w:val="ro-RO"/>
              </w:rPr>
              <w:t xml:space="preserve">întreaga platformă industrială vor fi evacuate </w:t>
            </w:r>
          </w:p>
          <w:p w:rsidR="001D2912" w:rsidRPr="0063046D" w:rsidRDefault="001D2912" w:rsidP="00971F91">
            <w:pPr>
              <w:ind w:left="0" w:firstLine="360"/>
              <w:rPr>
                <w:rFonts w:eastAsia="MS Mincho"/>
                <w:sz w:val="24"/>
                <w:szCs w:val="24"/>
                <w:lang w:val="es-ES"/>
              </w:rPr>
            </w:pPr>
            <w:proofErr w:type="spellStart"/>
            <w:r w:rsidRPr="0063046D">
              <w:rPr>
                <w:rFonts w:eastAsia="MS Mincho"/>
                <w:sz w:val="24"/>
                <w:szCs w:val="24"/>
                <w:lang w:val="es-ES"/>
              </w:rPr>
              <w:t>Toate</w:t>
            </w:r>
            <w:proofErr w:type="spellEnd"/>
            <w:r w:rsidRPr="0063046D">
              <w:rPr>
                <w:rFonts w:eastAsia="MS Mincho"/>
                <w:sz w:val="24"/>
                <w:szCs w:val="24"/>
                <w:lang w:val="es-ES"/>
              </w:rPr>
              <w:t xml:space="preserve"> </w:t>
            </w:r>
            <w:proofErr w:type="spellStart"/>
            <w:r w:rsidRPr="0063046D">
              <w:rPr>
                <w:rFonts w:eastAsia="MS Mincho"/>
                <w:sz w:val="24"/>
                <w:szCs w:val="24"/>
                <w:lang w:val="es-ES"/>
              </w:rPr>
              <w:t>operaţiile</w:t>
            </w:r>
            <w:proofErr w:type="spellEnd"/>
            <w:r w:rsidRPr="0063046D">
              <w:rPr>
                <w:rFonts w:eastAsia="MS Mincho"/>
                <w:sz w:val="24"/>
                <w:szCs w:val="24"/>
                <w:lang w:val="es-ES"/>
              </w:rPr>
              <w:t xml:space="preserve"> se </w:t>
            </w:r>
            <w:proofErr w:type="spellStart"/>
            <w:r w:rsidRPr="0063046D">
              <w:rPr>
                <w:rFonts w:eastAsia="MS Mincho"/>
                <w:sz w:val="24"/>
                <w:szCs w:val="24"/>
                <w:lang w:val="es-ES"/>
              </w:rPr>
              <w:t>vor</w:t>
            </w:r>
            <w:proofErr w:type="spellEnd"/>
            <w:r w:rsidRPr="0063046D">
              <w:rPr>
                <w:rFonts w:eastAsia="MS Mincho"/>
                <w:sz w:val="24"/>
                <w:szCs w:val="24"/>
                <w:lang w:val="es-ES"/>
              </w:rPr>
              <w:t xml:space="preserve"> </w:t>
            </w:r>
            <w:proofErr w:type="spellStart"/>
            <w:r w:rsidRPr="0063046D">
              <w:rPr>
                <w:rFonts w:eastAsia="MS Mincho"/>
                <w:sz w:val="24"/>
                <w:szCs w:val="24"/>
                <w:lang w:val="es-ES"/>
              </w:rPr>
              <w:t>executa</w:t>
            </w:r>
            <w:proofErr w:type="spellEnd"/>
            <w:r w:rsidRPr="0063046D">
              <w:rPr>
                <w:rFonts w:eastAsia="MS Mincho"/>
                <w:sz w:val="24"/>
                <w:szCs w:val="24"/>
                <w:lang w:val="es-ES"/>
              </w:rPr>
              <w:t xml:space="preserve"> </w:t>
            </w:r>
            <w:proofErr w:type="spellStart"/>
            <w:r w:rsidRPr="0063046D">
              <w:rPr>
                <w:rFonts w:eastAsia="MS Mincho"/>
                <w:sz w:val="24"/>
                <w:szCs w:val="24"/>
                <w:lang w:val="es-ES"/>
              </w:rPr>
              <w:t>înainte</w:t>
            </w:r>
            <w:proofErr w:type="spellEnd"/>
            <w:r w:rsidRPr="0063046D">
              <w:rPr>
                <w:rFonts w:eastAsia="MS Mincho"/>
                <w:sz w:val="24"/>
                <w:szCs w:val="24"/>
                <w:lang w:val="es-ES"/>
              </w:rPr>
              <w:t xml:space="preserve"> de </w:t>
            </w:r>
            <w:proofErr w:type="spellStart"/>
            <w:r w:rsidRPr="0063046D">
              <w:rPr>
                <w:rFonts w:eastAsia="MS Mincho"/>
                <w:sz w:val="24"/>
                <w:szCs w:val="24"/>
                <w:lang w:val="es-ES"/>
              </w:rPr>
              <w:t>încetarea</w:t>
            </w:r>
            <w:proofErr w:type="spellEnd"/>
            <w:r w:rsidRPr="0063046D">
              <w:rPr>
                <w:rFonts w:eastAsia="MS Mincho"/>
                <w:sz w:val="24"/>
                <w:szCs w:val="24"/>
                <w:lang w:val="es-ES"/>
              </w:rPr>
              <w:t xml:space="preserve"> </w:t>
            </w:r>
            <w:proofErr w:type="spellStart"/>
            <w:r w:rsidRPr="0063046D">
              <w:rPr>
                <w:rFonts w:eastAsia="MS Mincho"/>
                <w:sz w:val="24"/>
                <w:szCs w:val="24"/>
                <w:lang w:val="es-ES"/>
              </w:rPr>
              <w:t>definitivă</w:t>
            </w:r>
            <w:proofErr w:type="spellEnd"/>
            <w:r w:rsidRPr="0063046D">
              <w:rPr>
                <w:rFonts w:eastAsia="MS Mincho"/>
                <w:sz w:val="24"/>
                <w:szCs w:val="24"/>
                <w:lang w:val="es-ES"/>
              </w:rPr>
              <w:t xml:space="preserve"> a </w:t>
            </w:r>
            <w:proofErr w:type="spellStart"/>
            <w:r w:rsidRPr="0063046D">
              <w:rPr>
                <w:rFonts w:eastAsia="MS Mincho"/>
                <w:sz w:val="24"/>
                <w:szCs w:val="24"/>
                <w:lang w:val="es-ES"/>
              </w:rPr>
              <w:t>activităţii</w:t>
            </w:r>
            <w:proofErr w:type="spellEnd"/>
            <w:r w:rsidRPr="0063046D">
              <w:rPr>
                <w:rFonts w:eastAsia="MS Mincho"/>
                <w:sz w:val="24"/>
                <w:szCs w:val="24"/>
                <w:lang w:val="es-ES"/>
              </w:rPr>
              <w:t xml:space="preserve"> </w:t>
            </w:r>
            <w:proofErr w:type="spellStart"/>
            <w:r w:rsidRPr="0063046D">
              <w:rPr>
                <w:rFonts w:eastAsia="MS Mincho"/>
                <w:sz w:val="24"/>
                <w:szCs w:val="24"/>
                <w:lang w:val="es-ES"/>
              </w:rPr>
              <w:t>pentru</w:t>
            </w:r>
            <w:proofErr w:type="spellEnd"/>
            <w:r w:rsidRPr="0063046D">
              <w:rPr>
                <w:rFonts w:eastAsia="MS Mincho"/>
                <w:sz w:val="24"/>
                <w:szCs w:val="24"/>
                <w:lang w:val="es-ES"/>
              </w:rPr>
              <w:t xml:space="preserve"> a </w:t>
            </w:r>
            <w:proofErr w:type="spellStart"/>
            <w:r w:rsidRPr="0063046D">
              <w:rPr>
                <w:rFonts w:eastAsia="MS Mincho"/>
                <w:sz w:val="24"/>
                <w:szCs w:val="24"/>
                <w:lang w:val="es-ES"/>
              </w:rPr>
              <w:t>avea</w:t>
            </w:r>
            <w:proofErr w:type="spellEnd"/>
            <w:r w:rsidRPr="0063046D">
              <w:rPr>
                <w:rFonts w:eastAsia="MS Mincho"/>
                <w:sz w:val="24"/>
                <w:szCs w:val="24"/>
                <w:lang w:val="es-ES"/>
              </w:rPr>
              <w:t xml:space="preserve"> </w:t>
            </w:r>
            <w:proofErr w:type="spellStart"/>
            <w:r w:rsidRPr="0063046D">
              <w:rPr>
                <w:rFonts w:eastAsia="MS Mincho"/>
                <w:sz w:val="24"/>
                <w:szCs w:val="24"/>
                <w:lang w:val="es-ES"/>
              </w:rPr>
              <w:t>acces</w:t>
            </w:r>
            <w:proofErr w:type="spellEnd"/>
            <w:r w:rsidRPr="0063046D">
              <w:rPr>
                <w:rFonts w:eastAsia="MS Mincho"/>
                <w:sz w:val="24"/>
                <w:szCs w:val="24"/>
                <w:lang w:val="es-ES"/>
              </w:rPr>
              <w:t xml:space="preserve"> la </w:t>
            </w:r>
            <w:proofErr w:type="spellStart"/>
            <w:r w:rsidRPr="0063046D">
              <w:rPr>
                <w:rFonts w:eastAsia="MS Mincho"/>
                <w:sz w:val="24"/>
                <w:szCs w:val="24"/>
                <w:lang w:val="es-ES"/>
              </w:rPr>
              <w:t>facilităţile</w:t>
            </w:r>
            <w:proofErr w:type="spellEnd"/>
            <w:r w:rsidRPr="0063046D">
              <w:rPr>
                <w:rFonts w:eastAsia="MS Mincho"/>
                <w:sz w:val="24"/>
                <w:szCs w:val="24"/>
                <w:lang w:val="es-ES"/>
              </w:rPr>
              <w:t xml:space="preserve"> existente </w:t>
            </w:r>
            <w:proofErr w:type="spellStart"/>
            <w:r w:rsidRPr="0063046D">
              <w:rPr>
                <w:rFonts w:eastAsia="MS Mincho"/>
                <w:sz w:val="24"/>
                <w:szCs w:val="24"/>
                <w:lang w:val="es-ES"/>
              </w:rPr>
              <w:t>pentru</w:t>
            </w:r>
            <w:proofErr w:type="spellEnd"/>
            <w:r w:rsidRPr="0063046D">
              <w:rPr>
                <w:rFonts w:eastAsia="MS Mincho"/>
                <w:sz w:val="24"/>
                <w:szCs w:val="24"/>
                <w:lang w:val="es-ES"/>
              </w:rPr>
              <w:t xml:space="preserve"> </w:t>
            </w:r>
            <w:proofErr w:type="spellStart"/>
            <w:r w:rsidRPr="0063046D">
              <w:rPr>
                <w:rFonts w:eastAsia="MS Mincho"/>
                <w:sz w:val="24"/>
                <w:szCs w:val="24"/>
                <w:lang w:val="es-ES"/>
              </w:rPr>
              <w:t>evacuarea</w:t>
            </w:r>
            <w:proofErr w:type="spellEnd"/>
            <w:r w:rsidRPr="0063046D">
              <w:rPr>
                <w:rFonts w:eastAsia="MS Mincho"/>
                <w:sz w:val="24"/>
                <w:szCs w:val="24"/>
                <w:lang w:val="es-ES"/>
              </w:rPr>
              <w:t xml:space="preserve"> </w:t>
            </w:r>
            <w:proofErr w:type="spellStart"/>
            <w:r w:rsidRPr="0063046D">
              <w:rPr>
                <w:rFonts w:eastAsia="MS Mincho"/>
                <w:sz w:val="24"/>
                <w:szCs w:val="24"/>
                <w:lang w:val="es-ES"/>
              </w:rPr>
              <w:t>materialelor</w:t>
            </w:r>
            <w:proofErr w:type="spellEnd"/>
            <w:r w:rsidRPr="0063046D">
              <w:rPr>
                <w:rFonts w:eastAsia="MS Mincho"/>
                <w:sz w:val="24"/>
                <w:szCs w:val="24"/>
                <w:lang w:val="es-ES"/>
              </w:rPr>
              <w:t xml:space="preserve">, </w:t>
            </w:r>
            <w:proofErr w:type="spellStart"/>
            <w:r w:rsidRPr="0063046D">
              <w:rPr>
                <w:rFonts w:eastAsia="MS Mincho"/>
                <w:sz w:val="24"/>
                <w:szCs w:val="24"/>
                <w:lang w:val="es-ES"/>
              </w:rPr>
              <w:t>apelor</w:t>
            </w:r>
            <w:proofErr w:type="spellEnd"/>
            <w:r w:rsidRPr="0063046D">
              <w:rPr>
                <w:rFonts w:eastAsia="MS Mincho"/>
                <w:sz w:val="24"/>
                <w:szCs w:val="24"/>
                <w:lang w:val="es-ES"/>
              </w:rPr>
              <w:t xml:space="preserve"> </w:t>
            </w:r>
            <w:proofErr w:type="spellStart"/>
            <w:r w:rsidRPr="0063046D">
              <w:rPr>
                <w:rFonts w:eastAsia="MS Mincho"/>
                <w:sz w:val="24"/>
                <w:szCs w:val="24"/>
                <w:lang w:val="es-ES"/>
              </w:rPr>
              <w:t>reziduale</w:t>
            </w:r>
            <w:proofErr w:type="spellEnd"/>
            <w:r w:rsidRPr="0063046D">
              <w:rPr>
                <w:rFonts w:eastAsia="MS Mincho"/>
                <w:sz w:val="24"/>
                <w:szCs w:val="24"/>
                <w:lang w:val="es-ES"/>
              </w:rPr>
              <w:t xml:space="preserve"> </w:t>
            </w:r>
            <w:proofErr w:type="spellStart"/>
            <w:r w:rsidRPr="0063046D">
              <w:rPr>
                <w:rFonts w:eastAsia="MS Mincho"/>
                <w:sz w:val="24"/>
                <w:szCs w:val="24"/>
                <w:lang w:val="es-ES"/>
              </w:rPr>
              <w:t>şi</w:t>
            </w:r>
            <w:proofErr w:type="spellEnd"/>
            <w:r w:rsidRPr="0063046D">
              <w:rPr>
                <w:rFonts w:eastAsia="MS Mincho"/>
                <w:sz w:val="24"/>
                <w:szCs w:val="24"/>
                <w:lang w:val="es-ES"/>
              </w:rPr>
              <w:t xml:space="preserve"> </w:t>
            </w:r>
            <w:proofErr w:type="spellStart"/>
            <w:r w:rsidRPr="0063046D">
              <w:rPr>
                <w:rFonts w:eastAsia="MS Mincho"/>
                <w:sz w:val="24"/>
                <w:szCs w:val="24"/>
                <w:lang w:val="es-ES"/>
              </w:rPr>
              <w:t>deşeurilor</w:t>
            </w:r>
            <w:proofErr w:type="spellEnd"/>
            <w:r w:rsidRPr="0063046D">
              <w:rPr>
                <w:rFonts w:eastAsia="MS Mincho"/>
                <w:sz w:val="24"/>
                <w:szCs w:val="24"/>
                <w:lang w:val="es-ES"/>
              </w:rPr>
              <w:t>.</w:t>
            </w:r>
          </w:p>
          <w:p w:rsidR="001D2912" w:rsidRPr="0063046D" w:rsidRDefault="001D2912" w:rsidP="00971F91">
            <w:pPr>
              <w:ind w:left="0" w:firstLine="360"/>
              <w:rPr>
                <w:rFonts w:eastAsia="MS Mincho"/>
                <w:sz w:val="24"/>
                <w:szCs w:val="24"/>
                <w:lang w:val="es-ES"/>
              </w:rPr>
            </w:pPr>
            <w:r w:rsidRPr="0063046D">
              <w:rPr>
                <w:rFonts w:eastAsia="MS Mincho"/>
                <w:sz w:val="24"/>
                <w:szCs w:val="24"/>
                <w:lang w:val="es-ES"/>
              </w:rPr>
              <w:t xml:space="preserve">In continuare pe baza </w:t>
            </w:r>
            <w:proofErr w:type="spellStart"/>
            <w:r w:rsidRPr="0063046D">
              <w:rPr>
                <w:rFonts w:eastAsia="MS Mincho"/>
                <w:sz w:val="24"/>
                <w:szCs w:val="24"/>
                <w:lang w:val="es-ES"/>
              </w:rPr>
              <w:t>unor</w:t>
            </w:r>
            <w:proofErr w:type="spellEnd"/>
            <w:r w:rsidRPr="0063046D">
              <w:rPr>
                <w:rFonts w:eastAsia="MS Mincho"/>
                <w:sz w:val="24"/>
                <w:szCs w:val="24"/>
                <w:lang w:val="es-ES"/>
              </w:rPr>
              <w:t xml:space="preserve"> </w:t>
            </w:r>
            <w:proofErr w:type="spellStart"/>
            <w:r w:rsidRPr="0063046D">
              <w:rPr>
                <w:rFonts w:eastAsia="MS Mincho"/>
                <w:sz w:val="24"/>
                <w:szCs w:val="24"/>
                <w:lang w:val="es-ES"/>
              </w:rPr>
              <w:t>proiecte</w:t>
            </w:r>
            <w:proofErr w:type="spellEnd"/>
            <w:r w:rsidRPr="0063046D">
              <w:rPr>
                <w:rFonts w:eastAsia="MS Mincho"/>
                <w:sz w:val="24"/>
                <w:szCs w:val="24"/>
                <w:lang w:val="es-ES"/>
              </w:rPr>
              <w:t xml:space="preserve"> </w:t>
            </w:r>
            <w:proofErr w:type="spellStart"/>
            <w:r w:rsidRPr="0063046D">
              <w:rPr>
                <w:rFonts w:eastAsia="MS Mincho"/>
                <w:sz w:val="24"/>
                <w:szCs w:val="24"/>
                <w:lang w:val="es-ES"/>
              </w:rPr>
              <w:t>specifice</w:t>
            </w:r>
            <w:proofErr w:type="spellEnd"/>
            <w:r w:rsidRPr="0063046D">
              <w:rPr>
                <w:rFonts w:eastAsia="MS Mincho"/>
                <w:sz w:val="24"/>
                <w:szCs w:val="24"/>
                <w:lang w:val="es-ES"/>
              </w:rPr>
              <w:t xml:space="preserve"> de </w:t>
            </w:r>
            <w:proofErr w:type="spellStart"/>
            <w:r w:rsidRPr="0063046D">
              <w:rPr>
                <w:rFonts w:eastAsia="MS Mincho"/>
                <w:sz w:val="24"/>
                <w:szCs w:val="24"/>
                <w:lang w:val="es-ES"/>
              </w:rPr>
              <w:t>demolare</w:t>
            </w:r>
            <w:proofErr w:type="spellEnd"/>
            <w:r w:rsidRPr="0063046D">
              <w:rPr>
                <w:rFonts w:eastAsia="MS Mincho"/>
                <w:sz w:val="24"/>
                <w:szCs w:val="24"/>
                <w:lang w:val="es-ES"/>
              </w:rPr>
              <w:t xml:space="preserve"> se va proceda la </w:t>
            </w:r>
            <w:proofErr w:type="spellStart"/>
            <w:r w:rsidRPr="0063046D">
              <w:rPr>
                <w:rFonts w:eastAsia="MS Mincho"/>
                <w:sz w:val="24"/>
                <w:szCs w:val="24"/>
                <w:lang w:val="es-ES"/>
              </w:rPr>
              <w:t>dezafectarea</w:t>
            </w:r>
            <w:proofErr w:type="spellEnd"/>
            <w:r w:rsidRPr="0063046D">
              <w:rPr>
                <w:rFonts w:eastAsia="MS Mincho"/>
                <w:sz w:val="24"/>
                <w:szCs w:val="24"/>
                <w:lang w:val="es-ES"/>
              </w:rPr>
              <w:t xml:space="preserve"> </w:t>
            </w:r>
            <w:proofErr w:type="spellStart"/>
            <w:r w:rsidRPr="0063046D">
              <w:rPr>
                <w:rFonts w:eastAsia="MS Mincho"/>
                <w:sz w:val="24"/>
                <w:szCs w:val="24"/>
                <w:lang w:val="es-ES"/>
              </w:rPr>
              <w:t>instalaţiilor</w:t>
            </w:r>
            <w:proofErr w:type="spellEnd"/>
            <w:r w:rsidRPr="0063046D">
              <w:rPr>
                <w:rFonts w:eastAsia="MS Mincho"/>
                <w:sz w:val="24"/>
                <w:szCs w:val="24"/>
                <w:lang w:val="es-ES"/>
              </w:rPr>
              <w:t xml:space="preserve">, </w:t>
            </w:r>
            <w:proofErr w:type="spellStart"/>
            <w:r w:rsidRPr="0063046D">
              <w:rPr>
                <w:rFonts w:eastAsia="MS Mincho"/>
                <w:sz w:val="24"/>
                <w:szCs w:val="24"/>
                <w:lang w:val="es-ES"/>
              </w:rPr>
              <w:t>echipamentelor</w:t>
            </w:r>
            <w:proofErr w:type="spellEnd"/>
            <w:r w:rsidRPr="0063046D">
              <w:rPr>
                <w:rFonts w:eastAsia="MS Mincho"/>
                <w:sz w:val="24"/>
                <w:szCs w:val="24"/>
                <w:lang w:val="es-ES"/>
              </w:rPr>
              <w:t xml:space="preserve"> </w:t>
            </w:r>
            <w:proofErr w:type="spellStart"/>
            <w:r w:rsidRPr="0063046D">
              <w:rPr>
                <w:rFonts w:eastAsia="MS Mincho"/>
                <w:sz w:val="24"/>
                <w:szCs w:val="24"/>
                <w:lang w:val="es-ES"/>
              </w:rPr>
              <w:t>şi</w:t>
            </w:r>
            <w:proofErr w:type="spellEnd"/>
            <w:r w:rsidRPr="0063046D">
              <w:rPr>
                <w:rFonts w:eastAsia="MS Mincho"/>
                <w:sz w:val="24"/>
                <w:szCs w:val="24"/>
                <w:lang w:val="es-ES"/>
              </w:rPr>
              <w:t xml:space="preserve"> </w:t>
            </w:r>
            <w:proofErr w:type="spellStart"/>
            <w:r w:rsidRPr="0063046D">
              <w:rPr>
                <w:rFonts w:eastAsia="MS Mincho"/>
                <w:sz w:val="24"/>
                <w:szCs w:val="24"/>
                <w:lang w:val="es-ES"/>
              </w:rPr>
              <w:t>în</w:t>
            </w:r>
            <w:proofErr w:type="spellEnd"/>
            <w:r w:rsidRPr="0063046D">
              <w:rPr>
                <w:rFonts w:eastAsia="MS Mincho"/>
                <w:sz w:val="24"/>
                <w:szCs w:val="24"/>
                <w:lang w:val="es-ES"/>
              </w:rPr>
              <w:t xml:space="preserve"> final a </w:t>
            </w:r>
            <w:proofErr w:type="spellStart"/>
            <w:r w:rsidRPr="0063046D">
              <w:rPr>
                <w:rFonts w:eastAsia="MS Mincho"/>
                <w:sz w:val="24"/>
                <w:szCs w:val="24"/>
                <w:lang w:val="es-ES"/>
              </w:rPr>
              <w:t>clădirilor</w:t>
            </w:r>
            <w:proofErr w:type="spellEnd"/>
            <w:r w:rsidRPr="0063046D">
              <w:rPr>
                <w:rFonts w:eastAsia="MS Mincho"/>
                <w:sz w:val="24"/>
                <w:szCs w:val="24"/>
                <w:lang w:val="es-ES"/>
              </w:rPr>
              <w:t xml:space="preserve"> </w:t>
            </w:r>
            <w:proofErr w:type="spellStart"/>
            <w:r w:rsidRPr="0063046D">
              <w:rPr>
                <w:rFonts w:eastAsia="MS Mincho"/>
                <w:sz w:val="24"/>
                <w:szCs w:val="24"/>
                <w:lang w:val="es-ES"/>
              </w:rPr>
              <w:t>dacă</w:t>
            </w:r>
            <w:proofErr w:type="spellEnd"/>
            <w:r w:rsidRPr="0063046D">
              <w:rPr>
                <w:rFonts w:eastAsia="MS Mincho"/>
                <w:sz w:val="24"/>
                <w:szCs w:val="24"/>
                <w:lang w:val="es-ES"/>
              </w:rPr>
              <w:t xml:space="preserve"> este </w:t>
            </w:r>
            <w:proofErr w:type="spellStart"/>
            <w:r w:rsidRPr="0063046D">
              <w:rPr>
                <w:rFonts w:eastAsia="MS Mincho"/>
                <w:sz w:val="24"/>
                <w:szCs w:val="24"/>
                <w:lang w:val="es-ES"/>
              </w:rPr>
              <w:t>cazul</w:t>
            </w:r>
            <w:proofErr w:type="spellEnd"/>
            <w:r w:rsidRPr="0063046D">
              <w:rPr>
                <w:rFonts w:eastAsia="MS Mincho"/>
                <w:sz w:val="24"/>
                <w:szCs w:val="24"/>
                <w:lang w:val="es-ES"/>
              </w:rPr>
              <w:t>.</w:t>
            </w:r>
          </w:p>
          <w:p w:rsidR="001D2912" w:rsidRPr="0063046D" w:rsidRDefault="001D2912" w:rsidP="00971F91">
            <w:pPr>
              <w:ind w:left="0" w:firstLine="360"/>
              <w:rPr>
                <w:rFonts w:eastAsia="MS Mincho"/>
                <w:sz w:val="24"/>
                <w:szCs w:val="24"/>
                <w:lang w:val="es-ES"/>
              </w:rPr>
            </w:pPr>
            <w:proofErr w:type="spellStart"/>
            <w:r w:rsidRPr="0063046D">
              <w:rPr>
                <w:rFonts w:eastAsia="MS Mincho"/>
                <w:sz w:val="24"/>
                <w:szCs w:val="24"/>
                <w:lang w:val="es-ES"/>
              </w:rPr>
              <w:t>Operaţiile</w:t>
            </w:r>
            <w:proofErr w:type="spellEnd"/>
            <w:r w:rsidRPr="0063046D">
              <w:rPr>
                <w:rFonts w:eastAsia="MS Mincho"/>
                <w:sz w:val="24"/>
                <w:szCs w:val="24"/>
                <w:lang w:val="es-ES"/>
              </w:rPr>
              <w:t xml:space="preserve"> de </w:t>
            </w:r>
            <w:proofErr w:type="spellStart"/>
            <w:r w:rsidRPr="0063046D">
              <w:rPr>
                <w:rFonts w:eastAsia="MS Mincho"/>
                <w:sz w:val="24"/>
                <w:szCs w:val="24"/>
                <w:lang w:val="es-ES"/>
              </w:rPr>
              <w:t>dezafectare</w:t>
            </w:r>
            <w:proofErr w:type="spellEnd"/>
            <w:r w:rsidRPr="0063046D">
              <w:rPr>
                <w:rFonts w:eastAsia="MS Mincho"/>
                <w:sz w:val="24"/>
                <w:szCs w:val="24"/>
                <w:lang w:val="es-ES"/>
              </w:rPr>
              <w:t xml:space="preserve"> </w:t>
            </w:r>
            <w:proofErr w:type="spellStart"/>
            <w:r w:rsidRPr="0063046D">
              <w:rPr>
                <w:rFonts w:eastAsia="MS Mincho"/>
                <w:sz w:val="24"/>
                <w:szCs w:val="24"/>
                <w:lang w:val="es-ES"/>
              </w:rPr>
              <w:t>şi</w:t>
            </w:r>
            <w:proofErr w:type="spellEnd"/>
            <w:r w:rsidRPr="0063046D">
              <w:rPr>
                <w:rFonts w:eastAsia="MS Mincho"/>
                <w:sz w:val="24"/>
                <w:szCs w:val="24"/>
                <w:lang w:val="es-ES"/>
              </w:rPr>
              <w:t xml:space="preserve"> </w:t>
            </w:r>
            <w:proofErr w:type="spellStart"/>
            <w:r w:rsidRPr="0063046D">
              <w:rPr>
                <w:rFonts w:eastAsia="MS Mincho"/>
                <w:sz w:val="24"/>
                <w:szCs w:val="24"/>
                <w:lang w:val="es-ES"/>
              </w:rPr>
              <w:t>demolare</w:t>
            </w:r>
            <w:proofErr w:type="spellEnd"/>
            <w:r w:rsidRPr="0063046D">
              <w:rPr>
                <w:rFonts w:eastAsia="MS Mincho"/>
                <w:sz w:val="24"/>
                <w:szCs w:val="24"/>
                <w:lang w:val="es-ES"/>
              </w:rPr>
              <w:t xml:space="preserve"> se </w:t>
            </w:r>
            <w:proofErr w:type="spellStart"/>
            <w:r w:rsidRPr="0063046D">
              <w:rPr>
                <w:rFonts w:eastAsia="MS Mincho"/>
                <w:sz w:val="24"/>
                <w:szCs w:val="24"/>
                <w:lang w:val="es-ES"/>
              </w:rPr>
              <w:t>vor</w:t>
            </w:r>
            <w:proofErr w:type="spellEnd"/>
            <w:r w:rsidRPr="0063046D">
              <w:rPr>
                <w:rFonts w:eastAsia="MS Mincho"/>
                <w:sz w:val="24"/>
                <w:szCs w:val="24"/>
                <w:lang w:val="es-ES"/>
              </w:rPr>
              <w:t xml:space="preserve"> </w:t>
            </w:r>
            <w:proofErr w:type="spellStart"/>
            <w:r w:rsidRPr="0063046D">
              <w:rPr>
                <w:rFonts w:eastAsia="MS Mincho"/>
                <w:sz w:val="24"/>
                <w:szCs w:val="24"/>
                <w:lang w:val="es-ES"/>
              </w:rPr>
              <w:t>face</w:t>
            </w:r>
            <w:proofErr w:type="spellEnd"/>
            <w:r w:rsidRPr="0063046D">
              <w:rPr>
                <w:rFonts w:eastAsia="MS Mincho"/>
                <w:sz w:val="24"/>
                <w:szCs w:val="24"/>
                <w:lang w:val="es-ES"/>
              </w:rPr>
              <w:t xml:space="preserve"> </w:t>
            </w:r>
            <w:proofErr w:type="spellStart"/>
            <w:r w:rsidRPr="0063046D">
              <w:rPr>
                <w:rFonts w:eastAsia="MS Mincho"/>
                <w:sz w:val="24"/>
                <w:szCs w:val="24"/>
                <w:lang w:val="es-ES"/>
              </w:rPr>
              <w:t>în</w:t>
            </w:r>
            <w:proofErr w:type="spellEnd"/>
            <w:r w:rsidRPr="0063046D">
              <w:rPr>
                <w:rFonts w:eastAsia="MS Mincho"/>
                <w:sz w:val="24"/>
                <w:szCs w:val="24"/>
                <w:lang w:val="es-ES"/>
              </w:rPr>
              <w:t xml:space="preserve"> baza </w:t>
            </w:r>
            <w:proofErr w:type="spellStart"/>
            <w:r w:rsidRPr="0063046D">
              <w:rPr>
                <w:rFonts w:eastAsia="MS Mincho"/>
                <w:sz w:val="24"/>
                <w:szCs w:val="24"/>
                <w:lang w:val="es-ES"/>
              </w:rPr>
              <w:t>principiului</w:t>
            </w:r>
            <w:proofErr w:type="spellEnd"/>
            <w:r w:rsidRPr="0063046D">
              <w:rPr>
                <w:rFonts w:eastAsia="MS Mincho"/>
                <w:sz w:val="24"/>
                <w:szCs w:val="24"/>
                <w:lang w:val="es-ES"/>
              </w:rPr>
              <w:t xml:space="preserve"> </w:t>
            </w:r>
            <w:proofErr w:type="spellStart"/>
            <w:r w:rsidRPr="0063046D">
              <w:rPr>
                <w:rFonts w:eastAsia="MS Mincho"/>
                <w:sz w:val="24"/>
                <w:szCs w:val="24"/>
                <w:lang w:val="es-ES"/>
              </w:rPr>
              <w:t>valorificării</w:t>
            </w:r>
            <w:proofErr w:type="spellEnd"/>
            <w:r w:rsidRPr="0063046D">
              <w:rPr>
                <w:rFonts w:eastAsia="MS Mincho"/>
                <w:sz w:val="24"/>
                <w:szCs w:val="24"/>
                <w:lang w:val="es-ES"/>
              </w:rPr>
              <w:t xml:space="preserve"> la </w:t>
            </w:r>
            <w:proofErr w:type="spellStart"/>
            <w:r w:rsidRPr="0063046D">
              <w:rPr>
                <w:rFonts w:eastAsia="MS Mincho"/>
                <w:sz w:val="24"/>
                <w:szCs w:val="24"/>
                <w:lang w:val="es-ES"/>
              </w:rPr>
              <w:t>maximum</w:t>
            </w:r>
            <w:proofErr w:type="spellEnd"/>
            <w:r w:rsidRPr="0063046D">
              <w:rPr>
                <w:rFonts w:eastAsia="MS Mincho"/>
                <w:sz w:val="24"/>
                <w:szCs w:val="24"/>
                <w:lang w:val="es-ES"/>
              </w:rPr>
              <w:t xml:space="preserve"> a </w:t>
            </w:r>
            <w:proofErr w:type="spellStart"/>
            <w:r w:rsidRPr="0063046D">
              <w:rPr>
                <w:rFonts w:eastAsia="MS Mincho"/>
                <w:sz w:val="24"/>
                <w:szCs w:val="24"/>
                <w:lang w:val="es-ES"/>
              </w:rPr>
              <w:t>materialelor</w:t>
            </w:r>
            <w:proofErr w:type="spellEnd"/>
            <w:r w:rsidRPr="0063046D">
              <w:rPr>
                <w:rFonts w:eastAsia="MS Mincho"/>
                <w:sz w:val="24"/>
                <w:szCs w:val="24"/>
                <w:lang w:val="es-ES"/>
              </w:rPr>
              <w:t xml:space="preserve"> </w:t>
            </w:r>
            <w:proofErr w:type="spellStart"/>
            <w:r w:rsidRPr="0063046D">
              <w:rPr>
                <w:rFonts w:eastAsia="MS Mincho"/>
                <w:sz w:val="24"/>
                <w:szCs w:val="24"/>
                <w:lang w:val="es-ES"/>
              </w:rPr>
              <w:t>rezultate</w:t>
            </w:r>
            <w:proofErr w:type="spellEnd"/>
            <w:r w:rsidRPr="0063046D">
              <w:rPr>
                <w:rFonts w:eastAsia="MS Mincho"/>
                <w:sz w:val="24"/>
                <w:szCs w:val="24"/>
                <w:lang w:val="es-ES"/>
              </w:rPr>
              <w:t>.</w:t>
            </w:r>
          </w:p>
          <w:p w:rsidR="001D2912" w:rsidRPr="0063046D" w:rsidRDefault="001D2912" w:rsidP="00971F91">
            <w:pPr>
              <w:pStyle w:val="bullett1indent"/>
              <w:numPr>
                <w:ilvl w:val="0"/>
                <w:numId w:val="0"/>
              </w:numPr>
              <w:spacing w:after="120"/>
              <w:ind w:firstLine="360"/>
              <w:jc w:val="both"/>
              <w:rPr>
                <w:sz w:val="24"/>
                <w:szCs w:val="24"/>
                <w:lang w:val="es-ES"/>
              </w:rPr>
            </w:pPr>
            <w:proofErr w:type="spellStart"/>
            <w:r w:rsidRPr="0063046D">
              <w:rPr>
                <w:rFonts w:eastAsia="MS Mincho"/>
                <w:sz w:val="24"/>
                <w:szCs w:val="24"/>
                <w:lang w:val="es-ES"/>
              </w:rPr>
              <w:t>Operatorul</w:t>
            </w:r>
            <w:proofErr w:type="spellEnd"/>
            <w:r w:rsidRPr="0063046D">
              <w:rPr>
                <w:rFonts w:eastAsia="MS Mincho"/>
                <w:sz w:val="24"/>
                <w:szCs w:val="24"/>
                <w:lang w:val="es-ES"/>
              </w:rPr>
              <w:t xml:space="preserve"> </w:t>
            </w:r>
            <w:proofErr w:type="spellStart"/>
            <w:r w:rsidRPr="0063046D">
              <w:rPr>
                <w:rFonts w:eastAsia="MS Mincho"/>
                <w:sz w:val="24"/>
                <w:szCs w:val="24"/>
                <w:lang w:val="es-ES"/>
              </w:rPr>
              <w:t>platformei</w:t>
            </w:r>
            <w:proofErr w:type="spellEnd"/>
            <w:r w:rsidRPr="0063046D">
              <w:rPr>
                <w:rFonts w:eastAsia="MS Mincho"/>
                <w:sz w:val="24"/>
                <w:szCs w:val="24"/>
                <w:lang w:val="es-ES"/>
              </w:rPr>
              <w:t xml:space="preserve"> </w:t>
            </w:r>
            <w:proofErr w:type="spellStart"/>
            <w:r w:rsidRPr="0063046D">
              <w:rPr>
                <w:rFonts w:eastAsia="MS Mincho"/>
                <w:sz w:val="24"/>
                <w:szCs w:val="24"/>
                <w:lang w:val="es-ES"/>
              </w:rPr>
              <w:t>îşi</w:t>
            </w:r>
            <w:proofErr w:type="spellEnd"/>
            <w:r w:rsidRPr="0063046D">
              <w:rPr>
                <w:rFonts w:eastAsia="MS Mincho"/>
                <w:sz w:val="24"/>
                <w:szCs w:val="24"/>
                <w:lang w:val="es-ES"/>
              </w:rPr>
              <w:t xml:space="preserve"> </w:t>
            </w:r>
            <w:proofErr w:type="spellStart"/>
            <w:r w:rsidRPr="0063046D">
              <w:rPr>
                <w:rFonts w:eastAsia="MS Mincho"/>
                <w:sz w:val="24"/>
                <w:szCs w:val="24"/>
                <w:lang w:val="es-ES"/>
              </w:rPr>
              <w:t>asumă</w:t>
            </w:r>
            <w:proofErr w:type="spellEnd"/>
            <w:r w:rsidRPr="0063046D">
              <w:rPr>
                <w:rFonts w:eastAsia="MS Mincho"/>
                <w:sz w:val="24"/>
                <w:szCs w:val="24"/>
                <w:lang w:val="es-ES"/>
              </w:rPr>
              <w:t xml:space="preserve"> </w:t>
            </w:r>
            <w:proofErr w:type="spellStart"/>
            <w:r w:rsidRPr="0063046D">
              <w:rPr>
                <w:rFonts w:eastAsia="MS Mincho"/>
                <w:sz w:val="24"/>
                <w:szCs w:val="24"/>
                <w:lang w:val="es-ES"/>
              </w:rPr>
              <w:t>obligaţiile</w:t>
            </w:r>
            <w:proofErr w:type="spellEnd"/>
            <w:r w:rsidRPr="0063046D">
              <w:rPr>
                <w:rFonts w:eastAsia="MS Mincho"/>
                <w:sz w:val="24"/>
                <w:szCs w:val="24"/>
                <w:lang w:val="es-ES"/>
              </w:rPr>
              <w:t xml:space="preserve"> de </w:t>
            </w:r>
            <w:proofErr w:type="spellStart"/>
            <w:r w:rsidRPr="0063046D">
              <w:rPr>
                <w:rFonts w:eastAsia="MS Mincho"/>
                <w:sz w:val="24"/>
                <w:szCs w:val="24"/>
                <w:lang w:val="es-ES"/>
              </w:rPr>
              <w:t>mediu</w:t>
            </w:r>
            <w:proofErr w:type="spellEnd"/>
            <w:r w:rsidRPr="0063046D">
              <w:rPr>
                <w:rFonts w:eastAsia="MS Mincho"/>
                <w:sz w:val="24"/>
                <w:szCs w:val="24"/>
                <w:lang w:val="es-ES"/>
              </w:rPr>
              <w:t xml:space="preserve"> eventual </w:t>
            </w:r>
            <w:proofErr w:type="spellStart"/>
            <w:r w:rsidRPr="0063046D">
              <w:rPr>
                <w:rFonts w:eastAsia="MS Mincho"/>
                <w:sz w:val="24"/>
                <w:szCs w:val="24"/>
                <w:lang w:val="es-ES"/>
              </w:rPr>
              <w:t>rezultate</w:t>
            </w:r>
            <w:proofErr w:type="spellEnd"/>
            <w:r w:rsidRPr="0063046D">
              <w:rPr>
                <w:rFonts w:eastAsia="MS Mincho"/>
                <w:sz w:val="24"/>
                <w:szCs w:val="24"/>
                <w:lang w:val="es-ES"/>
              </w:rPr>
              <w:t xml:space="preserve"> </w:t>
            </w:r>
            <w:proofErr w:type="spellStart"/>
            <w:r w:rsidRPr="0063046D">
              <w:rPr>
                <w:rFonts w:eastAsia="MS Mincho"/>
                <w:sz w:val="24"/>
                <w:szCs w:val="24"/>
                <w:lang w:val="es-ES"/>
              </w:rPr>
              <w:t>în</w:t>
            </w:r>
            <w:proofErr w:type="spellEnd"/>
            <w:r w:rsidRPr="0063046D">
              <w:rPr>
                <w:rFonts w:eastAsia="MS Mincho"/>
                <w:sz w:val="24"/>
                <w:szCs w:val="24"/>
                <w:lang w:val="es-ES"/>
              </w:rPr>
              <w:t xml:space="preserve"> baza </w:t>
            </w:r>
            <w:proofErr w:type="spellStart"/>
            <w:r w:rsidRPr="0063046D">
              <w:rPr>
                <w:rFonts w:eastAsia="MS Mincho"/>
                <w:sz w:val="24"/>
                <w:szCs w:val="24"/>
                <w:lang w:val="es-ES"/>
              </w:rPr>
              <w:t>bilanţului</w:t>
            </w:r>
            <w:proofErr w:type="spellEnd"/>
            <w:r w:rsidRPr="0063046D">
              <w:rPr>
                <w:rFonts w:eastAsia="MS Mincho"/>
                <w:sz w:val="24"/>
                <w:szCs w:val="24"/>
                <w:lang w:val="es-ES"/>
              </w:rPr>
              <w:t xml:space="preserve"> de </w:t>
            </w:r>
            <w:proofErr w:type="spellStart"/>
            <w:r w:rsidRPr="0063046D">
              <w:rPr>
                <w:rFonts w:eastAsia="MS Mincho"/>
                <w:sz w:val="24"/>
                <w:szCs w:val="24"/>
                <w:lang w:val="es-ES"/>
              </w:rPr>
              <w:t>mediu</w:t>
            </w:r>
            <w:proofErr w:type="spellEnd"/>
            <w:r w:rsidRPr="0063046D">
              <w:rPr>
                <w:rFonts w:eastAsia="MS Mincho"/>
                <w:sz w:val="24"/>
                <w:szCs w:val="24"/>
                <w:lang w:val="es-ES"/>
              </w:rPr>
              <w:t xml:space="preserve">, </w:t>
            </w:r>
            <w:proofErr w:type="spellStart"/>
            <w:r w:rsidRPr="0063046D">
              <w:rPr>
                <w:rFonts w:eastAsia="MS Mincho"/>
                <w:sz w:val="24"/>
                <w:szCs w:val="24"/>
                <w:lang w:val="es-ES"/>
              </w:rPr>
              <w:t>obligaţii</w:t>
            </w:r>
            <w:proofErr w:type="spellEnd"/>
            <w:r w:rsidRPr="0063046D">
              <w:rPr>
                <w:rFonts w:eastAsia="MS Mincho"/>
                <w:sz w:val="24"/>
                <w:szCs w:val="24"/>
                <w:lang w:val="es-ES"/>
              </w:rPr>
              <w:t xml:space="preserve"> </w:t>
            </w:r>
            <w:proofErr w:type="spellStart"/>
            <w:r w:rsidRPr="0063046D">
              <w:rPr>
                <w:rFonts w:eastAsia="MS Mincho"/>
                <w:sz w:val="24"/>
                <w:szCs w:val="24"/>
                <w:lang w:val="es-ES"/>
              </w:rPr>
              <w:t>care</w:t>
            </w:r>
            <w:proofErr w:type="spellEnd"/>
            <w:r w:rsidRPr="0063046D">
              <w:rPr>
                <w:rFonts w:eastAsia="MS Mincho"/>
                <w:sz w:val="24"/>
                <w:szCs w:val="24"/>
                <w:lang w:val="es-ES"/>
              </w:rPr>
              <w:t xml:space="preserve"> </w:t>
            </w:r>
            <w:proofErr w:type="spellStart"/>
            <w:r w:rsidRPr="0063046D">
              <w:rPr>
                <w:rFonts w:eastAsia="MS Mincho"/>
                <w:sz w:val="24"/>
                <w:szCs w:val="24"/>
                <w:lang w:val="es-ES"/>
              </w:rPr>
              <w:t>vor</w:t>
            </w:r>
            <w:proofErr w:type="spellEnd"/>
            <w:r w:rsidRPr="0063046D">
              <w:rPr>
                <w:rFonts w:eastAsia="MS Mincho"/>
                <w:sz w:val="24"/>
                <w:szCs w:val="24"/>
                <w:lang w:val="es-ES"/>
              </w:rPr>
              <w:t xml:space="preserve"> </w:t>
            </w:r>
            <w:proofErr w:type="spellStart"/>
            <w:r w:rsidRPr="0063046D">
              <w:rPr>
                <w:rFonts w:eastAsia="MS Mincho"/>
                <w:sz w:val="24"/>
                <w:szCs w:val="24"/>
                <w:lang w:val="es-ES"/>
              </w:rPr>
              <w:t>cuprinde</w:t>
            </w:r>
            <w:proofErr w:type="spellEnd"/>
            <w:r w:rsidRPr="0063046D">
              <w:rPr>
                <w:rFonts w:eastAsia="MS Mincho"/>
                <w:sz w:val="24"/>
                <w:szCs w:val="24"/>
                <w:lang w:val="es-ES"/>
              </w:rPr>
              <w:t xml:space="preserve"> </w:t>
            </w:r>
            <w:proofErr w:type="spellStart"/>
            <w:r w:rsidRPr="0063046D">
              <w:rPr>
                <w:rFonts w:eastAsia="MS Mincho"/>
                <w:sz w:val="24"/>
                <w:szCs w:val="24"/>
                <w:lang w:val="es-ES"/>
              </w:rPr>
              <w:t>şi</w:t>
            </w:r>
            <w:proofErr w:type="spellEnd"/>
            <w:r w:rsidRPr="0063046D">
              <w:rPr>
                <w:rFonts w:eastAsia="MS Mincho"/>
                <w:sz w:val="24"/>
                <w:szCs w:val="24"/>
                <w:lang w:val="es-ES"/>
              </w:rPr>
              <w:t xml:space="preserve"> </w:t>
            </w:r>
            <w:proofErr w:type="spellStart"/>
            <w:r w:rsidRPr="0063046D">
              <w:rPr>
                <w:rFonts w:eastAsia="MS Mincho"/>
                <w:sz w:val="24"/>
                <w:szCs w:val="24"/>
                <w:lang w:val="es-ES"/>
              </w:rPr>
              <w:t>monitorizarea</w:t>
            </w:r>
            <w:proofErr w:type="spellEnd"/>
            <w:r w:rsidRPr="0063046D">
              <w:rPr>
                <w:rFonts w:eastAsia="MS Mincho"/>
                <w:sz w:val="24"/>
                <w:szCs w:val="24"/>
                <w:lang w:val="es-ES"/>
              </w:rPr>
              <w:t xml:space="preserve"> </w:t>
            </w:r>
            <w:proofErr w:type="spellStart"/>
            <w:r w:rsidRPr="0063046D">
              <w:rPr>
                <w:rFonts w:eastAsia="MS Mincho"/>
                <w:sz w:val="24"/>
                <w:szCs w:val="24"/>
                <w:lang w:val="es-ES"/>
              </w:rPr>
              <w:t>sitului</w:t>
            </w:r>
            <w:proofErr w:type="spellEnd"/>
            <w:r w:rsidRPr="0063046D">
              <w:rPr>
                <w:rFonts w:eastAsia="MS Mincho"/>
                <w:sz w:val="24"/>
                <w:szCs w:val="24"/>
                <w:lang w:val="es-ES"/>
              </w:rPr>
              <w:t xml:space="preserve"> post-</w:t>
            </w:r>
            <w:proofErr w:type="spellStart"/>
            <w:r w:rsidRPr="0063046D">
              <w:rPr>
                <w:rFonts w:eastAsia="MS Mincho"/>
                <w:sz w:val="24"/>
                <w:szCs w:val="24"/>
                <w:lang w:val="es-ES"/>
              </w:rPr>
              <w:t>închidere</w:t>
            </w:r>
            <w:proofErr w:type="spellEnd"/>
            <w:r w:rsidRPr="0063046D">
              <w:rPr>
                <w:rFonts w:eastAsia="MS Mincho"/>
                <w:sz w:val="24"/>
                <w:szCs w:val="24"/>
                <w:lang w:val="es-ES"/>
              </w:rPr>
              <w:t xml:space="preserve"> </w:t>
            </w:r>
            <w:proofErr w:type="spellStart"/>
            <w:r w:rsidRPr="0063046D">
              <w:rPr>
                <w:rFonts w:eastAsia="MS Mincho"/>
                <w:sz w:val="24"/>
                <w:szCs w:val="24"/>
                <w:lang w:val="es-ES"/>
              </w:rPr>
              <w:t>în</w:t>
            </w:r>
            <w:proofErr w:type="spellEnd"/>
            <w:r w:rsidRPr="0063046D">
              <w:rPr>
                <w:rFonts w:eastAsia="MS Mincho"/>
                <w:sz w:val="24"/>
                <w:szCs w:val="24"/>
                <w:lang w:val="es-ES"/>
              </w:rPr>
              <w:t xml:space="preserve"> </w:t>
            </w:r>
            <w:proofErr w:type="spellStart"/>
            <w:r w:rsidRPr="0063046D">
              <w:rPr>
                <w:rFonts w:eastAsia="MS Mincho"/>
                <w:sz w:val="24"/>
                <w:szCs w:val="24"/>
                <w:lang w:val="es-ES"/>
              </w:rPr>
              <w:t>condiţiile</w:t>
            </w:r>
            <w:proofErr w:type="spellEnd"/>
            <w:r w:rsidRPr="0063046D">
              <w:rPr>
                <w:rFonts w:eastAsia="MS Mincho"/>
                <w:sz w:val="24"/>
                <w:szCs w:val="24"/>
                <w:lang w:val="es-ES"/>
              </w:rPr>
              <w:t xml:space="preserve"> </w:t>
            </w:r>
            <w:proofErr w:type="spellStart"/>
            <w:r w:rsidRPr="0063046D">
              <w:rPr>
                <w:rFonts w:eastAsia="MS Mincho"/>
                <w:sz w:val="24"/>
                <w:szCs w:val="24"/>
                <w:lang w:val="es-ES"/>
              </w:rPr>
              <w:t>stabilite</w:t>
            </w:r>
            <w:proofErr w:type="spellEnd"/>
            <w:r w:rsidRPr="0063046D">
              <w:rPr>
                <w:rFonts w:eastAsia="MS Mincho"/>
                <w:sz w:val="24"/>
                <w:szCs w:val="24"/>
                <w:lang w:val="es-ES"/>
              </w:rPr>
              <w:t xml:space="preserve"> de </w:t>
            </w:r>
            <w:proofErr w:type="spellStart"/>
            <w:r w:rsidRPr="0063046D">
              <w:rPr>
                <w:rFonts w:eastAsia="MS Mincho"/>
                <w:sz w:val="24"/>
                <w:szCs w:val="24"/>
                <w:lang w:val="es-ES"/>
              </w:rPr>
              <w:t>autoritatea</w:t>
            </w:r>
            <w:proofErr w:type="spellEnd"/>
            <w:r w:rsidRPr="0063046D">
              <w:rPr>
                <w:rFonts w:eastAsia="MS Mincho"/>
                <w:sz w:val="24"/>
                <w:szCs w:val="24"/>
                <w:lang w:val="es-ES"/>
              </w:rPr>
              <w:t xml:space="preserve"> de </w:t>
            </w:r>
            <w:proofErr w:type="spellStart"/>
            <w:r w:rsidRPr="0063046D">
              <w:rPr>
                <w:rFonts w:eastAsia="MS Mincho"/>
                <w:sz w:val="24"/>
                <w:szCs w:val="24"/>
                <w:lang w:val="es-ES"/>
              </w:rPr>
              <w:t>mediu</w:t>
            </w:r>
            <w:proofErr w:type="spellEnd"/>
            <w:r w:rsidRPr="0063046D">
              <w:rPr>
                <w:rFonts w:eastAsia="MS Mincho"/>
                <w:sz w:val="24"/>
                <w:szCs w:val="24"/>
                <w:lang w:val="es-ES"/>
              </w:rPr>
              <w:t>.</w:t>
            </w:r>
          </w:p>
        </w:tc>
      </w:tr>
      <w:tr w:rsidR="00A942BE" w:rsidRPr="00824859" w:rsidTr="00F42CE7">
        <w:trPr>
          <w:gridAfter w:val="1"/>
          <w:wAfter w:w="45" w:type="dxa"/>
          <w:cantSplit/>
          <w:trHeight w:val="64"/>
        </w:trPr>
        <w:tc>
          <w:tcPr>
            <w:tcW w:w="9277" w:type="dxa"/>
            <w:gridSpan w:val="2"/>
          </w:tcPr>
          <w:p w:rsidR="00A942BE" w:rsidRPr="001E6EC7" w:rsidRDefault="00A942BE" w:rsidP="00A942BE">
            <w:pPr>
              <w:pStyle w:val="BodyText3"/>
              <w:jc w:val="both"/>
              <w:rPr>
                <w:color w:val="auto"/>
                <w:sz w:val="24"/>
                <w:szCs w:val="24"/>
                <w:lang w:val="ro-RO"/>
              </w:rPr>
            </w:pPr>
          </w:p>
        </w:tc>
      </w:tr>
    </w:tbl>
    <w:p w:rsidR="001D2912" w:rsidRPr="001E6EC7" w:rsidRDefault="001D2912" w:rsidP="001D2912">
      <w:pPr>
        <w:pStyle w:val="bullett1indent"/>
        <w:numPr>
          <w:ilvl w:val="0"/>
          <w:numId w:val="0"/>
        </w:numPr>
        <w:spacing w:after="120"/>
        <w:jc w:val="both"/>
        <w:rPr>
          <w:sz w:val="24"/>
          <w:szCs w:val="24"/>
          <w:lang w:val="ro-RO"/>
        </w:rPr>
      </w:pPr>
    </w:p>
    <w:p w:rsidR="001D2912" w:rsidRPr="001E6EC7" w:rsidRDefault="00A942BE" w:rsidP="00A942BE">
      <w:pPr>
        <w:pStyle w:val="Heading2"/>
        <w:numPr>
          <w:ilvl w:val="0"/>
          <w:numId w:val="0"/>
        </w:numPr>
        <w:tabs>
          <w:tab w:val="clear" w:pos="709"/>
        </w:tabs>
        <w:spacing w:before="60" w:after="120"/>
        <w:rPr>
          <w:lang w:val="ro-RO"/>
        </w:rPr>
      </w:pPr>
      <w:bookmarkStart w:id="251" w:name="_Toc101609216"/>
      <w:r w:rsidRPr="001E6EC7">
        <w:rPr>
          <w:lang w:val="ro-RO"/>
        </w:rPr>
        <w:t>11.2-</w:t>
      </w:r>
      <w:r w:rsidR="001D2912" w:rsidRPr="001E6EC7">
        <w:rPr>
          <w:lang w:val="ro-RO"/>
        </w:rPr>
        <w:t xml:space="preserve">Planul de </w:t>
      </w:r>
      <w:proofErr w:type="spellStart"/>
      <w:r w:rsidR="001D2912" w:rsidRPr="001E6EC7">
        <w:rPr>
          <w:lang w:val="ro-RO"/>
        </w:rPr>
        <w:t>inchidere</w:t>
      </w:r>
      <w:proofErr w:type="spellEnd"/>
      <w:r w:rsidR="001D2912" w:rsidRPr="001E6EC7">
        <w:rPr>
          <w:lang w:val="ro-RO"/>
        </w:rPr>
        <w:t xml:space="preserve"> a </w:t>
      </w:r>
      <w:proofErr w:type="spellStart"/>
      <w:r w:rsidR="001D2912" w:rsidRPr="001E6EC7">
        <w:rPr>
          <w:lang w:val="ro-RO"/>
        </w:rPr>
        <w:t>instalatiei</w:t>
      </w:r>
      <w:bookmarkEnd w:id="251"/>
      <w:proofErr w:type="spellEnd"/>
    </w:p>
    <w:p w:rsidR="001D2912" w:rsidRPr="001E6EC7" w:rsidRDefault="001D2912" w:rsidP="001D2912">
      <w:pPr>
        <w:spacing w:before="60"/>
        <w:ind w:left="0"/>
        <w:rPr>
          <w:sz w:val="24"/>
          <w:szCs w:val="24"/>
          <w:lang w:val="ro-RO"/>
        </w:rPr>
      </w:pPr>
      <w:proofErr w:type="spellStart"/>
      <w:r w:rsidRPr="001E6EC7">
        <w:rPr>
          <w:sz w:val="24"/>
          <w:szCs w:val="24"/>
          <w:lang w:val="ro-RO"/>
        </w:rPr>
        <w:t>Documentatia</w:t>
      </w:r>
      <w:proofErr w:type="spellEnd"/>
      <w:r w:rsidRPr="001E6EC7">
        <w:rPr>
          <w:sz w:val="24"/>
          <w:szCs w:val="24"/>
          <w:lang w:val="ro-RO"/>
        </w:rPr>
        <w:t xml:space="preserve"> pentru solicitarea </w:t>
      </w:r>
      <w:proofErr w:type="spellStart"/>
      <w:r w:rsidRPr="001E6EC7">
        <w:rPr>
          <w:sz w:val="24"/>
          <w:szCs w:val="24"/>
          <w:lang w:val="ro-RO"/>
        </w:rPr>
        <w:t>autorizatiei</w:t>
      </w:r>
      <w:proofErr w:type="spellEnd"/>
      <w:r w:rsidRPr="001E6EC7">
        <w:rPr>
          <w:sz w:val="24"/>
          <w:szCs w:val="24"/>
          <w:lang w:val="ro-RO"/>
        </w:rPr>
        <w:t xml:space="preserve"> integrate a </w:t>
      </w:r>
      <w:proofErr w:type="spellStart"/>
      <w:r w:rsidRPr="001E6EC7">
        <w:rPr>
          <w:sz w:val="24"/>
          <w:szCs w:val="24"/>
          <w:lang w:val="ro-RO"/>
        </w:rPr>
        <w:t>instalatiilor</w:t>
      </w:r>
      <w:proofErr w:type="spellEnd"/>
      <w:r w:rsidRPr="001E6EC7">
        <w:rPr>
          <w:sz w:val="24"/>
          <w:szCs w:val="24"/>
          <w:lang w:val="ro-RO"/>
        </w:rPr>
        <w:t xml:space="preserve"> noi si a celor existente trebuie sa </w:t>
      </w:r>
      <w:proofErr w:type="spellStart"/>
      <w:r w:rsidRPr="001E6EC7">
        <w:rPr>
          <w:sz w:val="24"/>
          <w:szCs w:val="24"/>
          <w:lang w:val="ro-RO"/>
        </w:rPr>
        <w:t>contina</w:t>
      </w:r>
      <w:proofErr w:type="spellEnd"/>
      <w:r w:rsidRPr="001E6EC7">
        <w:rPr>
          <w:sz w:val="24"/>
          <w:szCs w:val="24"/>
          <w:lang w:val="ro-RO"/>
        </w:rPr>
        <w:t xml:space="preserve"> un Plan de </w:t>
      </w:r>
      <w:proofErr w:type="spellStart"/>
      <w:r w:rsidRPr="001E6EC7">
        <w:rPr>
          <w:sz w:val="24"/>
          <w:szCs w:val="24"/>
          <w:lang w:val="ro-RO"/>
        </w:rPr>
        <w:t>inchidere</w:t>
      </w:r>
      <w:proofErr w:type="spellEnd"/>
      <w:r w:rsidRPr="001E6EC7">
        <w:rPr>
          <w:sz w:val="24"/>
          <w:szCs w:val="24"/>
          <w:lang w:val="ro-RO"/>
        </w:rPr>
        <w:t xml:space="preserve"> a </w:t>
      </w:r>
      <w:proofErr w:type="spellStart"/>
      <w:r w:rsidRPr="001E6EC7">
        <w:rPr>
          <w:sz w:val="24"/>
          <w:szCs w:val="24"/>
          <w:lang w:val="ro-RO"/>
        </w:rPr>
        <w:t>instalatiei</w:t>
      </w:r>
      <w:proofErr w:type="spellEnd"/>
      <w:r w:rsidRPr="001E6EC7">
        <w:rPr>
          <w:sz w:val="24"/>
          <w:szCs w:val="24"/>
          <w:lang w:val="ro-RO"/>
        </w:rPr>
        <w:t xml:space="preserve">. </w:t>
      </w:r>
    </w:p>
    <w:p w:rsidR="001D2912" w:rsidRPr="001E6EC7" w:rsidRDefault="001D2912" w:rsidP="001D2912">
      <w:pPr>
        <w:spacing w:before="60"/>
        <w:ind w:left="0"/>
        <w:rPr>
          <w:sz w:val="24"/>
          <w:szCs w:val="24"/>
          <w:lang w:val="ro-RO"/>
        </w:rPr>
      </w:pPr>
      <w:r w:rsidRPr="001E6EC7">
        <w:rPr>
          <w:sz w:val="24"/>
          <w:szCs w:val="24"/>
          <w:lang w:val="ro-RO"/>
        </w:rPr>
        <w:t xml:space="preserve">Cele de mai jos pot </w:t>
      </w:r>
      <w:proofErr w:type="spellStart"/>
      <w:r w:rsidRPr="001E6EC7">
        <w:rPr>
          <w:sz w:val="24"/>
          <w:szCs w:val="24"/>
          <w:lang w:val="ro-RO"/>
        </w:rPr>
        <w:t>alcatui</w:t>
      </w:r>
      <w:proofErr w:type="spellEnd"/>
      <w:r w:rsidRPr="001E6EC7">
        <w:rPr>
          <w:sz w:val="24"/>
          <w:szCs w:val="24"/>
          <w:lang w:val="ro-RO"/>
        </w:rPr>
        <w:t xml:space="preserve"> fundamentul unui</w:t>
      </w:r>
      <w:r w:rsidRPr="001E6EC7">
        <w:rPr>
          <w:b/>
          <w:sz w:val="24"/>
          <w:szCs w:val="24"/>
          <w:lang w:val="ro-RO"/>
        </w:rPr>
        <w:t xml:space="preserve"> </w:t>
      </w:r>
      <w:r w:rsidRPr="001E6EC7">
        <w:rPr>
          <w:sz w:val="24"/>
          <w:szCs w:val="24"/>
          <w:lang w:val="ro-RO"/>
        </w:rPr>
        <w:t>p</w:t>
      </w:r>
      <w:r w:rsidRPr="001E6EC7">
        <w:rPr>
          <w:bCs/>
          <w:noProof/>
          <w:sz w:val="24"/>
          <w:szCs w:val="24"/>
          <w:lang w:val="ro-RO"/>
        </w:rPr>
        <w:t>lan de inchidere a instalatiei</w:t>
      </w:r>
      <w:r w:rsidRPr="001E6EC7">
        <w:rPr>
          <w:sz w:val="24"/>
          <w:szCs w:val="24"/>
          <w:lang w:val="ro-RO"/>
        </w:rPr>
        <w:t xml:space="preserve">. Acest plan trebuie elaborat la nivel de amplasament si actualizat daca </w:t>
      </w:r>
      <w:proofErr w:type="spellStart"/>
      <w:r w:rsidRPr="001E6EC7">
        <w:rPr>
          <w:sz w:val="24"/>
          <w:szCs w:val="24"/>
          <w:lang w:val="ro-RO"/>
        </w:rPr>
        <w:t>circumstantele</w:t>
      </w:r>
      <w:proofErr w:type="spellEnd"/>
      <w:r w:rsidRPr="001E6EC7">
        <w:rPr>
          <w:sz w:val="24"/>
          <w:szCs w:val="24"/>
          <w:lang w:val="ro-RO"/>
        </w:rPr>
        <w:t xml:space="preserve"> se modifica. Orice revizuiri trebuie trimise </w:t>
      </w:r>
      <w:proofErr w:type="spellStart"/>
      <w:r w:rsidRPr="001E6EC7">
        <w:rPr>
          <w:sz w:val="24"/>
          <w:szCs w:val="24"/>
          <w:lang w:val="ro-RO"/>
        </w:rPr>
        <w:t>Autoritatii</w:t>
      </w:r>
      <w:proofErr w:type="spellEnd"/>
      <w:r w:rsidRPr="001E6EC7">
        <w:rPr>
          <w:sz w:val="24"/>
          <w:szCs w:val="24"/>
          <w:lang w:val="ro-RO"/>
        </w:rPr>
        <w:t xml:space="preserve"> de Reglementare.</w:t>
      </w:r>
    </w:p>
    <w:tbl>
      <w:tblPr>
        <w:tblW w:w="9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514"/>
      </w:tblGrid>
      <w:tr w:rsidR="001D2912" w:rsidRPr="001E6EC7" w:rsidTr="00971F91">
        <w:tc>
          <w:tcPr>
            <w:tcW w:w="7655" w:type="dxa"/>
            <w:tcBorders>
              <w:top w:val="single" w:sz="12" w:space="0" w:color="000000"/>
              <w:left w:val="single" w:sz="12" w:space="0" w:color="000000"/>
              <w:bottom w:val="single" w:sz="12" w:space="0" w:color="000000"/>
              <w:right w:val="single" w:sz="4" w:space="0" w:color="auto"/>
            </w:tcBorders>
          </w:tcPr>
          <w:p w:rsidR="001D2912" w:rsidRPr="001E6EC7" w:rsidRDefault="001D2912" w:rsidP="00971F91">
            <w:pPr>
              <w:pStyle w:val="table"/>
              <w:spacing w:before="60"/>
              <w:rPr>
                <w:sz w:val="24"/>
                <w:szCs w:val="24"/>
                <w:lang w:val="ro-RO"/>
              </w:rPr>
            </w:pPr>
            <w:proofErr w:type="spellStart"/>
            <w:r w:rsidRPr="001E6EC7">
              <w:rPr>
                <w:sz w:val="24"/>
                <w:szCs w:val="24"/>
                <w:lang w:val="ro-RO"/>
              </w:rPr>
              <w:t>Furnizati</w:t>
            </w:r>
            <w:proofErr w:type="spellEnd"/>
            <w:r w:rsidRPr="001E6EC7">
              <w:rPr>
                <w:sz w:val="24"/>
                <w:szCs w:val="24"/>
                <w:lang w:val="ro-RO"/>
              </w:rPr>
              <w:t xml:space="preserve"> un Plan de Amplasament cu indicarea </w:t>
            </w:r>
            <w:proofErr w:type="spellStart"/>
            <w:r w:rsidRPr="001E6EC7">
              <w:rPr>
                <w:sz w:val="24"/>
                <w:szCs w:val="24"/>
                <w:lang w:val="ro-RO"/>
              </w:rPr>
              <w:t>pozitiei</w:t>
            </w:r>
            <w:proofErr w:type="spellEnd"/>
            <w:r w:rsidRPr="001E6EC7">
              <w:rPr>
                <w:sz w:val="24"/>
                <w:szCs w:val="24"/>
                <w:lang w:val="ro-RO"/>
              </w:rPr>
              <w:t xml:space="preserve"> tuturor rezervoarelor, conductelor si canalelor subterane sau a altor structuri. </w:t>
            </w:r>
            <w:proofErr w:type="spellStart"/>
            <w:r w:rsidRPr="001E6EC7">
              <w:rPr>
                <w:sz w:val="24"/>
                <w:szCs w:val="24"/>
                <w:lang w:val="ro-RO"/>
              </w:rPr>
              <w:t>Identificati</w:t>
            </w:r>
            <w:proofErr w:type="spellEnd"/>
            <w:r w:rsidRPr="001E6EC7">
              <w:rPr>
                <w:sz w:val="24"/>
                <w:szCs w:val="24"/>
                <w:lang w:val="ro-RO"/>
              </w:rPr>
              <w:t xml:space="preserve"> toate cursurile de apa, canalele </w:t>
            </w:r>
            <w:proofErr w:type="spellStart"/>
            <w:r w:rsidRPr="001E6EC7">
              <w:rPr>
                <w:sz w:val="24"/>
                <w:szCs w:val="24"/>
                <w:lang w:val="ro-RO"/>
              </w:rPr>
              <w:t>catre</w:t>
            </w:r>
            <w:proofErr w:type="spellEnd"/>
            <w:r w:rsidRPr="001E6EC7">
              <w:rPr>
                <w:sz w:val="24"/>
                <w:szCs w:val="24"/>
                <w:lang w:val="ro-RO"/>
              </w:rPr>
              <w:t xml:space="preserve"> cursurile de apa sau acvifere. </w:t>
            </w:r>
            <w:proofErr w:type="spellStart"/>
            <w:r w:rsidRPr="001E6EC7">
              <w:rPr>
                <w:sz w:val="24"/>
                <w:szCs w:val="24"/>
                <w:lang w:val="ro-RO"/>
              </w:rPr>
              <w:t>Identificati</w:t>
            </w:r>
            <w:proofErr w:type="spellEnd"/>
            <w:r w:rsidRPr="001E6EC7">
              <w:rPr>
                <w:sz w:val="24"/>
                <w:szCs w:val="24"/>
                <w:lang w:val="ro-RO"/>
              </w:rPr>
              <w:t xml:space="preserve"> permeabilitatea structurilor subterane. Daca toate aceste </w:t>
            </w:r>
            <w:proofErr w:type="spellStart"/>
            <w:r w:rsidRPr="001E6EC7">
              <w:rPr>
                <w:sz w:val="24"/>
                <w:szCs w:val="24"/>
                <w:lang w:val="ro-RO"/>
              </w:rPr>
              <w:t>informatii</w:t>
            </w:r>
            <w:proofErr w:type="spellEnd"/>
            <w:r w:rsidRPr="001E6EC7">
              <w:rPr>
                <w:sz w:val="24"/>
                <w:szCs w:val="24"/>
                <w:lang w:val="ro-RO"/>
              </w:rPr>
              <w:t xml:space="preserve"> sunt prezentate in Planul de Amplasament anexat Raportului de Amplasament, </w:t>
            </w:r>
            <w:proofErr w:type="spellStart"/>
            <w:r w:rsidRPr="001E6EC7">
              <w:rPr>
                <w:sz w:val="24"/>
                <w:szCs w:val="24"/>
                <w:lang w:val="ro-RO"/>
              </w:rPr>
              <w:t>faceti</w:t>
            </w:r>
            <w:proofErr w:type="spellEnd"/>
            <w:r w:rsidRPr="001E6EC7">
              <w:rPr>
                <w:sz w:val="24"/>
                <w:szCs w:val="24"/>
                <w:lang w:val="ro-RO"/>
              </w:rPr>
              <w:t xml:space="preserve"> o referire la acesta.</w:t>
            </w:r>
          </w:p>
        </w:tc>
        <w:tc>
          <w:tcPr>
            <w:tcW w:w="1514" w:type="dxa"/>
            <w:tcBorders>
              <w:top w:val="single" w:sz="12" w:space="0" w:color="000000"/>
              <w:left w:val="single" w:sz="4" w:space="0" w:color="auto"/>
              <w:bottom w:val="single" w:sz="12" w:space="0" w:color="000000"/>
              <w:right w:val="single" w:sz="12" w:space="0" w:color="000000"/>
            </w:tcBorders>
          </w:tcPr>
          <w:p w:rsidR="001D2912" w:rsidRPr="001E6EC7" w:rsidRDefault="001D2912" w:rsidP="00E843F0">
            <w:pPr>
              <w:pStyle w:val="table"/>
              <w:spacing w:before="60"/>
              <w:rPr>
                <w:sz w:val="24"/>
                <w:szCs w:val="24"/>
                <w:lang w:val="ro-RO"/>
              </w:rPr>
            </w:pPr>
            <w:r w:rsidRPr="001E6EC7">
              <w:rPr>
                <w:sz w:val="24"/>
                <w:szCs w:val="24"/>
                <w:lang w:val="ro-RO"/>
              </w:rPr>
              <w:t xml:space="preserve">Este anexat </w:t>
            </w:r>
            <w:r w:rsidR="00E843F0" w:rsidRPr="001E6EC7">
              <w:rPr>
                <w:sz w:val="24"/>
                <w:szCs w:val="24"/>
                <w:lang w:val="ro-RO"/>
              </w:rPr>
              <w:t xml:space="preserve">la </w:t>
            </w:r>
            <w:r w:rsidRPr="001E6EC7">
              <w:rPr>
                <w:sz w:val="24"/>
                <w:szCs w:val="24"/>
                <w:lang w:val="ro-RO"/>
              </w:rPr>
              <w:t xml:space="preserve">Raportul de amplasament </w:t>
            </w:r>
          </w:p>
        </w:tc>
      </w:tr>
    </w:tbl>
    <w:p w:rsidR="001D2912" w:rsidRPr="001E6EC7" w:rsidRDefault="001D2912" w:rsidP="001D2912">
      <w:pPr>
        <w:spacing w:before="60"/>
        <w:ind w:left="0"/>
        <w:rPr>
          <w:sz w:val="24"/>
          <w:szCs w:val="24"/>
          <w:lang w:val="ro-RO"/>
        </w:rPr>
      </w:pPr>
    </w:p>
    <w:p w:rsidR="001D2912" w:rsidRPr="001E6EC7" w:rsidRDefault="00B841C5" w:rsidP="001D2912">
      <w:pPr>
        <w:spacing w:before="60"/>
        <w:ind w:left="0"/>
        <w:rPr>
          <w:i/>
          <w:iCs/>
          <w:sz w:val="24"/>
          <w:szCs w:val="24"/>
          <w:lang w:val="ro-RO"/>
        </w:rPr>
      </w:pPr>
      <w:r w:rsidRPr="0063046D">
        <w:rPr>
          <w:b/>
          <w:sz w:val="24"/>
          <w:szCs w:val="24"/>
          <w:lang w:val="es-ES"/>
        </w:rPr>
        <w:t>SC DAR DRÄXLMAIER AUTOMOTIVE SRL</w:t>
      </w:r>
      <w:r w:rsidRPr="0063046D">
        <w:rPr>
          <w:sz w:val="24"/>
          <w:szCs w:val="24"/>
          <w:lang w:val="es-ES"/>
        </w:rPr>
        <w:t xml:space="preserve"> </w:t>
      </w:r>
      <w:r w:rsidR="001D2912" w:rsidRPr="001E6EC7">
        <w:rPr>
          <w:i/>
          <w:iCs/>
          <w:sz w:val="24"/>
          <w:szCs w:val="24"/>
          <w:lang w:val="ro-RO"/>
        </w:rPr>
        <w:t xml:space="preserve">–  </w:t>
      </w:r>
      <w:r w:rsidR="006406DC" w:rsidRPr="001E6EC7">
        <w:rPr>
          <w:i/>
          <w:iCs/>
          <w:sz w:val="24"/>
          <w:szCs w:val="24"/>
          <w:lang w:val="ro-RO"/>
        </w:rPr>
        <w:t>nu</w:t>
      </w:r>
      <w:r w:rsidR="001D2912" w:rsidRPr="001E6EC7">
        <w:rPr>
          <w:i/>
          <w:iCs/>
          <w:sz w:val="24"/>
          <w:szCs w:val="24"/>
          <w:lang w:val="ro-RO"/>
        </w:rPr>
        <w:t xml:space="preserve">  </w:t>
      </w:r>
      <w:proofErr w:type="spellStart"/>
      <w:r w:rsidR="006406DC" w:rsidRPr="001E6EC7">
        <w:rPr>
          <w:i/>
          <w:iCs/>
          <w:sz w:val="24"/>
          <w:szCs w:val="24"/>
          <w:lang w:val="ro-RO"/>
        </w:rPr>
        <w:t>deţine</w:t>
      </w:r>
      <w:proofErr w:type="spellEnd"/>
      <w:r w:rsidR="006406DC" w:rsidRPr="001E6EC7">
        <w:rPr>
          <w:i/>
          <w:iCs/>
          <w:sz w:val="24"/>
          <w:szCs w:val="24"/>
          <w:lang w:val="ro-RO"/>
        </w:rPr>
        <w:t xml:space="preserve"> un p</w:t>
      </w:r>
      <w:r w:rsidR="001D2912" w:rsidRPr="001E6EC7">
        <w:rPr>
          <w:i/>
          <w:iCs/>
          <w:sz w:val="24"/>
          <w:szCs w:val="24"/>
          <w:lang w:val="ro-RO"/>
        </w:rPr>
        <w:t xml:space="preserve">lan de </w:t>
      </w:r>
      <w:proofErr w:type="spellStart"/>
      <w:r w:rsidR="001D2912" w:rsidRPr="001E6EC7">
        <w:rPr>
          <w:i/>
          <w:iCs/>
          <w:sz w:val="24"/>
          <w:szCs w:val="24"/>
          <w:lang w:val="ro-RO"/>
        </w:rPr>
        <w:t>inchidere</w:t>
      </w:r>
      <w:proofErr w:type="spellEnd"/>
      <w:r w:rsidR="001D2912" w:rsidRPr="001E6EC7">
        <w:rPr>
          <w:i/>
          <w:iCs/>
          <w:sz w:val="24"/>
          <w:szCs w:val="24"/>
          <w:lang w:val="ro-RO"/>
        </w:rPr>
        <w:t xml:space="preserve"> a </w:t>
      </w:r>
      <w:proofErr w:type="spellStart"/>
      <w:r w:rsidR="001D2912" w:rsidRPr="001E6EC7">
        <w:rPr>
          <w:i/>
          <w:iCs/>
          <w:sz w:val="24"/>
          <w:szCs w:val="24"/>
          <w:lang w:val="ro-RO"/>
        </w:rPr>
        <w:t>instalatiei</w:t>
      </w:r>
      <w:proofErr w:type="spellEnd"/>
      <w:r w:rsidR="001D2912" w:rsidRPr="001E6EC7">
        <w:rPr>
          <w:i/>
          <w:iCs/>
          <w:sz w:val="24"/>
          <w:szCs w:val="24"/>
          <w:lang w:val="ro-RO"/>
        </w:rPr>
        <w:t xml:space="preserve">. </w:t>
      </w:r>
      <w:r w:rsidRPr="0063046D">
        <w:rPr>
          <w:sz w:val="24"/>
          <w:szCs w:val="24"/>
          <w:lang w:val="es-ES"/>
        </w:rPr>
        <w:t xml:space="preserve">In </w:t>
      </w:r>
      <w:proofErr w:type="spellStart"/>
      <w:r w:rsidRPr="0063046D">
        <w:rPr>
          <w:sz w:val="24"/>
          <w:szCs w:val="24"/>
          <w:lang w:val="es-ES"/>
        </w:rPr>
        <w:t>momentul</w:t>
      </w:r>
      <w:proofErr w:type="spellEnd"/>
      <w:r w:rsidRPr="0063046D">
        <w:rPr>
          <w:sz w:val="24"/>
          <w:szCs w:val="24"/>
          <w:lang w:val="es-ES"/>
        </w:rPr>
        <w:t xml:space="preserve"> de </w:t>
      </w:r>
      <w:proofErr w:type="spellStart"/>
      <w:r w:rsidRPr="0063046D">
        <w:rPr>
          <w:sz w:val="24"/>
          <w:szCs w:val="24"/>
          <w:lang w:val="es-ES"/>
        </w:rPr>
        <w:t>față</w:t>
      </w:r>
      <w:proofErr w:type="spellEnd"/>
      <w:r w:rsidRPr="0063046D">
        <w:rPr>
          <w:sz w:val="24"/>
          <w:szCs w:val="24"/>
          <w:lang w:val="es-ES"/>
        </w:rPr>
        <w:t xml:space="preserve"> </w:t>
      </w:r>
      <w:proofErr w:type="spellStart"/>
      <w:r w:rsidRPr="0063046D">
        <w:rPr>
          <w:sz w:val="24"/>
          <w:szCs w:val="24"/>
          <w:lang w:val="es-ES"/>
        </w:rPr>
        <w:t>operatorul</w:t>
      </w:r>
      <w:proofErr w:type="spellEnd"/>
      <w:r w:rsidRPr="0063046D">
        <w:rPr>
          <w:sz w:val="24"/>
          <w:szCs w:val="24"/>
          <w:lang w:val="es-ES"/>
        </w:rPr>
        <w:t xml:space="preserve"> </w:t>
      </w:r>
      <w:proofErr w:type="spellStart"/>
      <w:r w:rsidRPr="0063046D">
        <w:rPr>
          <w:sz w:val="24"/>
          <w:szCs w:val="24"/>
          <w:lang w:val="es-ES"/>
        </w:rPr>
        <w:t>nu</w:t>
      </w:r>
      <w:proofErr w:type="spellEnd"/>
      <w:r w:rsidRPr="0063046D">
        <w:rPr>
          <w:sz w:val="24"/>
          <w:szCs w:val="24"/>
          <w:lang w:val="es-ES"/>
        </w:rPr>
        <w:t xml:space="preserve"> are </w:t>
      </w:r>
      <w:proofErr w:type="spellStart"/>
      <w:r w:rsidRPr="0063046D">
        <w:rPr>
          <w:sz w:val="24"/>
          <w:szCs w:val="24"/>
          <w:lang w:val="es-ES"/>
        </w:rPr>
        <w:t>în</w:t>
      </w:r>
      <w:proofErr w:type="spellEnd"/>
      <w:r w:rsidRPr="0063046D">
        <w:rPr>
          <w:sz w:val="24"/>
          <w:szCs w:val="24"/>
          <w:lang w:val="es-ES"/>
        </w:rPr>
        <w:t xml:space="preserve"> </w:t>
      </w:r>
      <w:proofErr w:type="spellStart"/>
      <w:r w:rsidRPr="0063046D">
        <w:rPr>
          <w:sz w:val="24"/>
          <w:szCs w:val="24"/>
          <w:lang w:val="es-ES"/>
        </w:rPr>
        <w:t>vedere</w:t>
      </w:r>
      <w:proofErr w:type="spellEnd"/>
      <w:r w:rsidRPr="0063046D">
        <w:rPr>
          <w:sz w:val="24"/>
          <w:szCs w:val="24"/>
          <w:lang w:val="es-ES"/>
        </w:rPr>
        <w:t xml:space="preserve"> un </w:t>
      </w:r>
      <w:proofErr w:type="spellStart"/>
      <w:r w:rsidRPr="0063046D">
        <w:rPr>
          <w:sz w:val="24"/>
          <w:szCs w:val="24"/>
          <w:lang w:val="es-ES"/>
        </w:rPr>
        <w:t>termen</w:t>
      </w:r>
      <w:proofErr w:type="spellEnd"/>
      <w:r w:rsidRPr="0063046D">
        <w:rPr>
          <w:sz w:val="24"/>
          <w:szCs w:val="24"/>
          <w:lang w:val="es-ES"/>
        </w:rPr>
        <w:t xml:space="preserve"> </w:t>
      </w:r>
      <w:proofErr w:type="spellStart"/>
      <w:r w:rsidRPr="0063046D">
        <w:rPr>
          <w:sz w:val="24"/>
          <w:szCs w:val="24"/>
          <w:lang w:val="es-ES"/>
        </w:rPr>
        <w:t>referitor</w:t>
      </w:r>
      <w:proofErr w:type="spellEnd"/>
      <w:r w:rsidRPr="0063046D">
        <w:rPr>
          <w:sz w:val="24"/>
          <w:szCs w:val="24"/>
          <w:lang w:val="es-ES"/>
        </w:rPr>
        <w:t xml:space="preserve"> la </w:t>
      </w:r>
      <w:proofErr w:type="spellStart"/>
      <w:r w:rsidRPr="0063046D">
        <w:rPr>
          <w:sz w:val="24"/>
          <w:szCs w:val="24"/>
          <w:lang w:val="es-ES"/>
        </w:rPr>
        <w:t>dezafectarea</w:t>
      </w:r>
      <w:proofErr w:type="spellEnd"/>
      <w:r w:rsidRPr="0063046D">
        <w:rPr>
          <w:sz w:val="24"/>
          <w:szCs w:val="24"/>
          <w:lang w:val="es-ES"/>
        </w:rPr>
        <w:t xml:space="preserve"> </w:t>
      </w:r>
      <w:proofErr w:type="spellStart"/>
      <w:r w:rsidRPr="0063046D">
        <w:rPr>
          <w:sz w:val="24"/>
          <w:szCs w:val="24"/>
          <w:lang w:val="es-ES"/>
        </w:rPr>
        <w:t>instalației</w:t>
      </w:r>
      <w:proofErr w:type="spellEnd"/>
      <w:r w:rsidRPr="0063046D">
        <w:rPr>
          <w:sz w:val="24"/>
          <w:szCs w:val="24"/>
          <w:lang w:val="es-ES"/>
        </w:rPr>
        <w:t xml:space="preserve">. </w:t>
      </w:r>
      <w:proofErr w:type="spellStart"/>
      <w:r w:rsidRPr="0063046D">
        <w:rPr>
          <w:sz w:val="24"/>
          <w:szCs w:val="24"/>
          <w:lang w:val="es-ES"/>
        </w:rPr>
        <w:t>Instalația</w:t>
      </w:r>
      <w:proofErr w:type="spellEnd"/>
      <w:r w:rsidRPr="0063046D">
        <w:rPr>
          <w:sz w:val="24"/>
          <w:szCs w:val="24"/>
          <w:lang w:val="es-ES"/>
        </w:rPr>
        <w:t xml:space="preserve"> va fi </w:t>
      </w:r>
      <w:proofErr w:type="spellStart"/>
      <w:r w:rsidRPr="0063046D">
        <w:rPr>
          <w:sz w:val="24"/>
          <w:szCs w:val="24"/>
          <w:lang w:val="es-ES"/>
        </w:rPr>
        <w:t>utilizată</w:t>
      </w:r>
      <w:proofErr w:type="spellEnd"/>
      <w:r w:rsidRPr="0063046D">
        <w:rPr>
          <w:sz w:val="24"/>
          <w:szCs w:val="24"/>
          <w:lang w:val="es-ES"/>
        </w:rPr>
        <w:t xml:space="preserve"> </w:t>
      </w:r>
      <w:proofErr w:type="spellStart"/>
      <w:r w:rsidRPr="0063046D">
        <w:rPr>
          <w:sz w:val="24"/>
          <w:szCs w:val="24"/>
          <w:lang w:val="es-ES"/>
        </w:rPr>
        <w:t>atât</w:t>
      </w:r>
      <w:proofErr w:type="spellEnd"/>
      <w:r w:rsidRPr="0063046D">
        <w:rPr>
          <w:sz w:val="24"/>
          <w:szCs w:val="24"/>
          <w:lang w:val="es-ES"/>
        </w:rPr>
        <w:t xml:space="preserve"> </w:t>
      </w:r>
      <w:proofErr w:type="spellStart"/>
      <w:r w:rsidRPr="0063046D">
        <w:rPr>
          <w:sz w:val="24"/>
          <w:szCs w:val="24"/>
          <w:lang w:val="es-ES"/>
        </w:rPr>
        <w:t>timp</w:t>
      </w:r>
      <w:proofErr w:type="spellEnd"/>
      <w:r w:rsidRPr="0063046D">
        <w:rPr>
          <w:sz w:val="24"/>
          <w:szCs w:val="24"/>
          <w:lang w:val="es-ES"/>
        </w:rPr>
        <w:t xml:space="preserve"> </w:t>
      </w:r>
      <w:proofErr w:type="spellStart"/>
      <w:r w:rsidRPr="0063046D">
        <w:rPr>
          <w:sz w:val="24"/>
          <w:szCs w:val="24"/>
          <w:lang w:val="es-ES"/>
        </w:rPr>
        <w:t>cât</w:t>
      </w:r>
      <w:proofErr w:type="spellEnd"/>
      <w:r w:rsidRPr="0063046D">
        <w:rPr>
          <w:sz w:val="24"/>
          <w:szCs w:val="24"/>
          <w:lang w:val="es-ES"/>
        </w:rPr>
        <w:t xml:space="preserve"> va fi </w:t>
      </w:r>
      <w:proofErr w:type="spellStart"/>
      <w:r w:rsidRPr="0063046D">
        <w:rPr>
          <w:sz w:val="24"/>
          <w:szCs w:val="24"/>
          <w:lang w:val="es-ES"/>
        </w:rPr>
        <w:t>funcțională</w:t>
      </w:r>
      <w:proofErr w:type="spellEnd"/>
      <w:r w:rsidRPr="0063046D">
        <w:rPr>
          <w:sz w:val="24"/>
          <w:szCs w:val="24"/>
          <w:lang w:val="es-ES"/>
        </w:rPr>
        <w:t xml:space="preserve"> </w:t>
      </w:r>
      <w:proofErr w:type="spellStart"/>
      <w:r w:rsidRPr="0063046D">
        <w:rPr>
          <w:sz w:val="24"/>
          <w:szCs w:val="24"/>
          <w:lang w:val="es-ES"/>
        </w:rPr>
        <w:t>şi</w:t>
      </w:r>
      <w:proofErr w:type="spellEnd"/>
      <w:r w:rsidRPr="0063046D">
        <w:rPr>
          <w:sz w:val="24"/>
          <w:szCs w:val="24"/>
          <w:lang w:val="es-ES"/>
        </w:rPr>
        <w:t xml:space="preserve"> </w:t>
      </w:r>
      <w:proofErr w:type="spellStart"/>
      <w:r w:rsidRPr="0063046D">
        <w:rPr>
          <w:sz w:val="24"/>
          <w:szCs w:val="24"/>
          <w:lang w:val="es-ES"/>
        </w:rPr>
        <w:t>cât</w:t>
      </w:r>
      <w:proofErr w:type="spellEnd"/>
      <w:r w:rsidRPr="0063046D">
        <w:rPr>
          <w:sz w:val="24"/>
          <w:szCs w:val="24"/>
          <w:lang w:val="es-ES"/>
        </w:rPr>
        <w:t xml:space="preserve"> va fi </w:t>
      </w:r>
      <w:proofErr w:type="spellStart"/>
      <w:r w:rsidRPr="0063046D">
        <w:rPr>
          <w:sz w:val="24"/>
          <w:szCs w:val="24"/>
          <w:lang w:val="es-ES"/>
        </w:rPr>
        <w:t>considerată</w:t>
      </w:r>
      <w:proofErr w:type="spellEnd"/>
      <w:r w:rsidRPr="0063046D">
        <w:rPr>
          <w:sz w:val="24"/>
          <w:szCs w:val="24"/>
          <w:lang w:val="es-ES"/>
        </w:rPr>
        <w:t xml:space="preserve"> </w:t>
      </w:r>
      <w:proofErr w:type="spellStart"/>
      <w:r w:rsidRPr="0063046D">
        <w:rPr>
          <w:sz w:val="24"/>
          <w:szCs w:val="24"/>
          <w:lang w:val="es-ES"/>
        </w:rPr>
        <w:t>rentabilă</w:t>
      </w:r>
      <w:proofErr w:type="spellEnd"/>
      <w:r w:rsidRPr="0063046D">
        <w:rPr>
          <w:sz w:val="24"/>
          <w:szCs w:val="24"/>
          <w:lang w:val="es-ES"/>
        </w:rPr>
        <w:t xml:space="preserve">. </w:t>
      </w:r>
      <w:proofErr w:type="spellStart"/>
      <w:r w:rsidRPr="0063046D">
        <w:rPr>
          <w:sz w:val="24"/>
          <w:szCs w:val="24"/>
          <w:lang w:val="es-ES"/>
        </w:rPr>
        <w:t>Planul</w:t>
      </w:r>
      <w:proofErr w:type="spellEnd"/>
      <w:r w:rsidRPr="0063046D">
        <w:rPr>
          <w:sz w:val="24"/>
          <w:szCs w:val="24"/>
          <w:lang w:val="es-ES"/>
        </w:rPr>
        <w:t xml:space="preserve"> de </w:t>
      </w:r>
      <w:proofErr w:type="spellStart"/>
      <w:r w:rsidRPr="0063046D">
        <w:rPr>
          <w:sz w:val="24"/>
          <w:szCs w:val="24"/>
          <w:lang w:val="es-ES"/>
        </w:rPr>
        <w:t>închidere</w:t>
      </w:r>
      <w:proofErr w:type="spellEnd"/>
      <w:r w:rsidRPr="0063046D">
        <w:rPr>
          <w:sz w:val="24"/>
          <w:szCs w:val="24"/>
          <w:lang w:val="es-ES"/>
        </w:rPr>
        <w:t xml:space="preserve"> se va elabora </w:t>
      </w:r>
      <w:proofErr w:type="spellStart"/>
      <w:r w:rsidRPr="0063046D">
        <w:rPr>
          <w:sz w:val="24"/>
          <w:szCs w:val="24"/>
          <w:lang w:val="es-ES"/>
        </w:rPr>
        <w:t>cu</w:t>
      </w:r>
      <w:proofErr w:type="spellEnd"/>
      <w:r w:rsidRPr="0063046D">
        <w:rPr>
          <w:sz w:val="24"/>
          <w:szCs w:val="24"/>
          <w:lang w:val="es-ES"/>
        </w:rPr>
        <w:t xml:space="preserve"> 3 </w:t>
      </w:r>
      <w:proofErr w:type="spellStart"/>
      <w:r w:rsidRPr="0063046D">
        <w:rPr>
          <w:sz w:val="24"/>
          <w:szCs w:val="24"/>
          <w:lang w:val="es-ES"/>
        </w:rPr>
        <w:t>ani</w:t>
      </w:r>
      <w:proofErr w:type="spellEnd"/>
      <w:r w:rsidRPr="0063046D">
        <w:rPr>
          <w:sz w:val="24"/>
          <w:szCs w:val="24"/>
          <w:lang w:val="es-ES"/>
        </w:rPr>
        <w:t xml:space="preserve"> </w:t>
      </w:r>
      <w:proofErr w:type="spellStart"/>
      <w:r w:rsidRPr="0063046D">
        <w:rPr>
          <w:sz w:val="24"/>
          <w:szCs w:val="24"/>
          <w:lang w:val="es-ES"/>
        </w:rPr>
        <w:t>înainte</w:t>
      </w:r>
      <w:proofErr w:type="spellEnd"/>
      <w:r w:rsidRPr="0063046D">
        <w:rPr>
          <w:sz w:val="24"/>
          <w:szCs w:val="24"/>
          <w:lang w:val="es-ES"/>
        </w:rPr>
        <w:t xml:space="preserve"> de </w:t>
      </w:r>
      <w:proofErr w:type="spellStart"/>
      <w:r w:rsidRPr="0063046D">
        <w:rPr>
          <w:sz w:val="24"/>
          <w:szCs w:val="24"/>
          <w:lang w:val="es-ES"/>
        </w:rPr>
        <w:t>finalizarea</w:t>
      </w:r>
      <w:proofErr w:type="spellEnd"/>
      <w:r w:rsidRPr="0063046D">
        <w:rPr>
          <w:sz w:val="24"/>
          <w:szCs w:val="24"/>
          <w:lang w:val="es-ES"/>
        </w:rPr>
        <w:t xml:space="preserve"> </w:t>
      </w:r>
      <w:proofErr w:type="spellStart"/>
      <w:r w:rsidRPr="0063046D">
        <w:rPr>
          <w:sz w:val="24"/>
          <w:szCs w:val="24"/>
          <w:lang w:val="es-ES"/>
        </w:rPr>
        <w:t>duratei</w:t>
      </w:r>
      <w:proofErr w:type="spellEnd"/>
      <w:r w:rsidRPr="0063046D">
        <w:rPr>
          <w:sz w:val="24"/>
          <w:szCs w:val="24"/>
          <w:lang w:val="es-ES"/>
        </w:rPr>
        <w:t xml:space="preserve"> de </w:t>
      </w:r>
      <w:proofErr w:type="spellStart"/>
      <w:r w:rsidRPr="0063046D">
        <w:rPr>
          <w:sz w:val="24"/>
          <w:szCs w:val="24"/>
          <w:lang w:val="es-ES"/>
        </w:rPr>
        <w:t>viată</w:t>
      </w:r>
      <w:proofErr w:type="spellEnd"/>
      <w:r w:rsidRPr="0063046D">
        <w:rPr>
          <w:sz w:val="24"/>
          <w:szCs w:val="24"/>
          <w:lang w:val="es-ES"/>
        </w:rPr>
        <w:t xml:space="preserve"> a </w:t>
      </w:r>
      <w:proofErr w:type="spellStart"/>
      <w:r w:rsidRPr="0063046D">
        <w:rPr>
          <w:sz w:val="24"/>
          <w:szCs w:val="24"/>
          <w:lang w:val="es-ES"/>
        </w:rPr>
        <w:t>obiectivelor</w:t>
      </w:r>
      <w:proofErr w:type="spellEnd"/>
      <w:r w:rsidRPr="0063046D">
        <w:rPr>
          <w:sz w:val="24"/>
          <w:szCs w:val="24"/>
          <w:lang w:val="es-ES"/>
        </w:rPr>
        <w:t xml:space="preserve"> </w:t>
      </w:r>
      <w:proofErr w:type="spellStart"/>
      <w:r w:rsidRPr="0063046D">
        <w:rPr>
          <w:sz w:val="24"/>
          <w:szCs w:val="24"/>
          <w:lang w:val="es-ES"/>
        </w:rPr>
        <w:t>construite</w:t>
      </w:r>
      <w:proofErr w:type="spellEnd"/>
      <w:r w:rsidRPr="0063046D">
        <w:rPr>
          <w:sz w:val="24"/>
          <w:szCs w:val="24"/>
          <w:lang w:val="es-ES"/>
        </w:rPr>
        <w:t xml:space="preserve">, de </w:t>
      </w:r>
      <w:proofErr w:type="spellStart"/>
      <w:r w:rsidRPr="0063046D">
        <w:rPr>
          <w:sz w:val="24"/>
          <w:szCs w:val="24"/>
          <w:lang w:val="es-ES"/>
        </w:rPr>
        <w:t>comun</w:t>
      </w:r>
      <w:proofErr w:type="spellEnd"/>
      <w:r w:rsidRPr="0063046D">
        <w:rPr>
          <w:sz w:val="24"/>
          <w:szCs w:val="24"/>
          <w:lang w:val="es-ES"/>
        </w:rPr>
        <w:t xml:space="preserve"> </w:t>
      </w:r>
      <w:proofErr w:type="spellStart"/>
      <w:r w:rsidRPr="0063046D">
        <w:rPr>
          <w:sz w:val="24"/>
          <w:szCs w:val="24"/>
          <w:lang w:val="es-ES"/>
        </w:rPr>
        <w:t>acord</w:t>
      </w:r>
      <w:proofErr w:type="spellEnd"/>
      <w:r w:rsidRPr="0063046D">
        <w:rPr>
          <w:sz w:val="24"/>
          <w:szCs w:val="24"/>
          <w:lang w:val="es-ES"/>
        </w:rPr>
        <w:t xml:space="preserve"> </w:t>
      </w:r>
      <w:proofErr w:type="spellStart"/>
      <w:r w:rsidRPr="0063046D">
        <w:rPr>
          <w:sz w:val="24"/>
          <w:szCs w:val="24"/>
          <w:lang w:val="es-ES"/>
        </w:rPr>
        <w:t>cu</w:t>
      </w:r>
      <w:proofErr w:type="spellEnd"/>
      <w:r w:rsidRPr="0063046D">
        <w:rPr>
          <w:sz w:val="24"/>
          <w:szCs w:val="24"/>
          <w:lang w:val="es-ES"/>
        </w:rPr>
        <w:t xml:space="preserve"> </w:t>
      </w:r>
      <w:proofErr w:type="spellStart"/>
      <w:r w:rsidRPr="0063046D">
        <w:rPr>
          <w:sz w:val="24"/>
          <w:szCs w:val="24"/>
          <w:lang w:val="es-ES"/>
        </w:rPr>
        <w:t>autoritățile</w:t>
      </w:r>
      <w:proofErr w:type="spellEnd"/>
      <w:r w:rsidRPr="0063046D">
        <w:rPr>
          <w:sz w:val="24"/>
          <w:szCs w:val="24"/>
          <w:lang w:val="es-ES"/>
        </w:rPr>
        <w:t xml:space="preserve"> competente, </w:t>
      </w:r>
      <w:proofErr w:type="spellStart"/>
      <w:r w:rsidRPr="0063046D">
        <w:rPr>
          <w:sz w:val="24"/>
          <w:szCs w:val="24"/>
          <w:lang w:val="es-ES"/>
        </w:rPr>
        <w:t>timp</w:t>
      </w:r>
      <w:proofErr w:type="spellEnd"/>
      <w:r w:rsidRPr="0063046D">
        <w:rPr>
          <w:sz w:val="24"/>
          <w:szCs w:val="24"/>
          <w:lang w:val="es-ES"/>
        </w:rPr>
        <w:t xml:space="preserve"> </w:t>
      </w:r>
      <w:proofErr w:type="spellStart"/>
      <w:r w:rsidRPr="0063046D">
        <w:rPr>
          <w:sz w:val="24"/>
          <w:szCs w:val="24"/>
          <w:lang w:val="es-ES"/>
        </w:rPr>
        <w:t>suficient</w:t>
      </w:r>
      <w:proofErr w:type="spellEnd"/>
      <w:r w:rsidRPr="0063046D">
        <w:rPr>
          <w:sz w:val="24"/>
          <w:szCs w:val="24"/>
          <w:lang w:val="es-ES"/>
        </w:rPr>
        <w:t xml:space="preserve"> </w:t>
      </w:r>
      <w:proofErr w:type="spellStart"/>
      <w:r w:rsidRPr="0063046D">
        <w:rPr>
          <w:sz w:val="24"/>
          <w:szCs w:val="24"/>
          <w:lang w:val="es-ES"/>
        </w:rPr>
        <w:t>pentru</w:t>
      </w:r>
      <w:proofErr w:type="spellEnd"/>
      <w:r w:rsidRPr="0063046D">
        <w:rPr>
          <w:sz w:val="24"/>
          <w:szCs w:val="24"/>
          <w:lang w:val="es-ES"/>
        </w:rPr>
        <w:t xml:space="preserve"> </w:t>
      </w:r>
      <w:proofErr w:type="spellStart"/>
      <w:r w:rsidRPr="0063046D">
        <w:rPr>
          <w:sz w:val="24"/>
          <w:szCs w:val="24"/>
          <w:lang w:val="es-ES"/>
        </w:rPr>
        <w:t>pregătirea</w:t>
      </w:r>
      <w:proofErr w:type="spellEnd"/>
      <w:r w:rsidRPr="0063046D">
        <w:rPr>
          <w:sz w:val="24"/>
          <w:szCs w:val="24"/>
          <w:lang w:val="es-ES"/>
        </w:rPr>
        <w:t xml:space="preserve"> si </w:t>
      </w:r>
      <w:proofErr w:type="spellStart"/>
      <w:r w:rsidRPr="0063046D">
        <w:rPr>
          <w:sz w:val="24"/>
          <w:szCs w:val="24"/>
          <w:lang w:val="es-ES"/>
        </w:rPr>
        <w:t>realizarea</w:t>
      </w:r>
      <w:proofErr w:type="spellEnd"/>
      <w:r w:rsidRPr="0063046D">
        <w:rPr>
          <w:sz w:val="24"/>
          <w:szCs w:val="24"/>
          <w:lang w:val="es-ES"/>
        </w:rPr>
        <w:t xml:space="preserve"> </w:t>
      </w:r>
      <w:proofErr w:type="spellStart"/>
      <w:r w:rsidRPr="0063046D">
        <w:rPr>
          <w:sz w:val="24"/>
          <w:szCs w:val="24"/>
          <w:lang w:val="es-ES"/>
        </w:rPr>
        <w:t>dezafectării</w:t>
      </w:r>
      <w:proofErr w:type="spellEnd"/>
      <w:r w:rsidRPr="0063046D">
        <w:rPr>
          <w:sz w:val="24"/>
          <w:szCs w:val="24"/>
          <w:lang w:val="es-ES"/>
        </w:rPr>
        <w:t xml:space="preserve"> </w:t>
      </w:r>
      <w:proofErr w:type="spellStart"/>
      <w:r w:rsidRPr="0063046D">
        <w:rPr>
          <w:sz w:val="24"/>
          <w:szCs w:val="24"/>
          <w:lang w:val="es-ES"/>
        </w:rPr>
        <w:t>obiectivului</w:t>
      </w:r>
      <w:proofErr w:type="spellEnd"/>
      <w:r w:rsidRPr="0063046D">
        <w:rPr>
          <w:sz w:val="24"/>
          <w:szCs w:val="24"/>
          <w:lang w:val="es-ES"/>
        </w:rPr>
        <w:t xml:space="preserve"> de </w:t>
      </w:r>
      <w:proofErr w:type="spellStart"/>
      <w:r w:rsidRPr="0063046D">
        <w:rPr>
          <w:sz w:val="24"/>
          <w:szCs w:val="24"/>
          <w:lang w:val="es-ES"/>
        </w:rPr>
        <w:t>investiție</w:t>
      </w:r>
      <w:proofErr w:type="spellEnd"/>
      <w:r w:rsidRPr="0063046D">
        <w:rPr>
          <w:sz w:val="24"/>
          <w:szCs w:val="24"/>
          <w:lang w:val="es-ES"/>
        </w:rPr>
        <w:t>.</w:t>
      </w:r>
    </w:p>
    <w:p w:rsidR="001D2912" w:rsidRPr="001E6EC7" w:rsidRDefault="00A942BE" w:rsidP="00A942BE">
      <w:pPr>
        <w:pStyle w:val="Heading2"/>
        <w:numPr>
          <w:ilvl w:val="0"/>
          <w:numId w:val="0"/>
        </w:numPr>
        <w:tabs>
          <w:tab w:val="clear" w:pos="709"/>
        </w:tabs>
        <w:spacing w:before="60" w:after="120"/>
        <w:rPr>
          <w:lang w:val="ro-RO"/>
        </w:rPr>
      </w:pPr>
      <w:bookmarkStart w:id="252" w:name="_Toc101609217"/>
      <w:r w:rsidRPr="001E6EC7">
        <w:rPr>
          <w:lang w:val="ro-RO"/>
        </w:rPr>
        <w:t>11.3-</w:t>
      </w:r>
      <w:r w:rsidR="001D2912" w:rsidRPr="001E6EC7">
        <w:rPr>
          <w:lang w:val="ro-RO"/>
        </w:rPr>
        <w:t>Structuri subterane</w:t>
      </w:r>
      <w:bookmarkEnd w:id="252"/>
    </w:p>
    <w:p w:rsidR="001D2912" w:rsidRPr="001E6EC7" w:rsidRDefault="001D2912" w:rsidP="001D2912">
      <w:pPr>
        <w:ind w:left="0"/>
        <w:rPr>
          <w:sz w:val="24"/>
          <w:szCs w:val="24"/>
          <w:lang w:val="ro-RO"/>
        </w:rPr>
      </w:pPr>
      <w:r w:rsidRPr="001E6EC7">
        <w:rPr>
          <w:sz w:val="24"/>
          <w:szCs w:val="24"/>
          <w:lang w:val="ro-RO"/>
        </w:rPr>
        <w:t xml:space="preserve">Pentru fiecare structura subterana identificata in planul de mai sus se prezinta  pe scurt detalii privind modul in care poate fi golita si </w:t>
      </w:r>
      <w:proofErr w:type="spellStart"/>
      <w:r w:rsidRPr="001E6EC7">
        <w:rPr>
          <w:sz w:val="24"/>
          <w:szCs w:val="24"/>
          <w:lang w:val="ro-RO"/>
        </w:rPr>
        <w:t>curatata</w:t>
      </w:r>
      <w:proofErr w:type="spellEnd"/>
      <w:r w:rsidRPr="001E6EC7">
        <w:rPr>
          <w:sz w:val="24"/>
          <w:szCs w:val="24"/>
          <w:lang w:val="ro-RO"/>
        </w:rPr>
        <w:t xml:space="preserve">/decontaminata si orice alte </w:t>
      </w:r>
      <w:proofErr w:type="spellStart"/>
      <w:r w:rsidRPr="001E6EC7">
        <w:rPr>
          <w:sz w:val="24"/>
          <w:szCs w:val="24"/>
          <w:lang w:val="ro-RO"/>
        </w:rPr>
        <w:t>actiuni</w:t>
      </w:r>
      <w:proofErr w:type="spellEnd"/>
      <w:r w:rsidRPr="001E6EC7">
        <w:rPr>
          <w:sz w:val="24"/>
          <w:szCs w:val="24"/>
          <w:lang w:val="ro-RO"/>
        </w:rPr>
        <w:t xml:space="preserve"> care ar putea fi necesare pentru scoaterea lor din </w:t>
      </w:r>
      <w:proofErr w:type="spellStart"/>
      <w:r w:rsidRPr="001E6EC7">
        <w:rPr>
          <w:sz w:val="24"/>
          <w:szCs w:val="24"/>
          <w:lang w:val="ro-RO"/>
        </w:rPr>
        <w:t>functiune</w:t>
      </w:r>
      <w:proofErr w:type="spellEnd"/>
      <w:r w:rsidRPr="001E6EC7">
        <w:rPr>
          <w:sz w:val="24"/>
          <w:szCs w:val="24"/>
          <w:lang w:val="ro-RO"/>
        </w:rPr>
        <w:t xml:space="preserve"> in </w:t>
      </w:r>
      <w:proofErr w:type="spellStart"/>
      <w:r w:rsidRPr="001E6EC7">
        <w:rPr>
          <w:sz w:val="24"/>
          <w:szCs w:val="24"/>
          <w:lang w:val="ro-RO"/>
        </w:rPr>
        <w:t>conditii</w:t>
      </w:r>
      <w:proofErr w:type="spellEnd"/>
      <w:r w:rsidRPr="001E6EC7">
        <w:rPr>
          <w:sz w:val="24"/>
          <w:szCs w:val="24"/>
          <w:lang w:val="ro-RO"/>
        </w:rPr>
        <w:t xml:space="preserve"> de </w:t>
      </w:r>
      <w:proofErr w:type="spellStart"/>
      <w:r w:rsidRPr="001E6EC7">
        <w:rPr>
          <w:sz w:val="24"/>
          <w:szCs w:val="24"/>
          <w:lang w:val="ro-RO"/>
        </w:rPr>
        <w:t>siguranta</w:t>
      </w:r>
      <w:proofErr w:type="spellEnd"/>
      <w:r w:rsidRPr="001E6EC7">
        <w:rPr>
          <w:sz w:val="24"/>
          <w:szCs w:val="24"/>
          <w:lang w:val="ro-RO"/>
        </w:rPr>
        <w:t xml:space="preserve"> atunci </w:t>
      </w:r>
      <w:proofErr w:type="spellStart"/>
      <w:r w:rsidRPr="001E6EC7">
        <w:rPr>
          <w:sz w:val="24"/>
          <w:szCs w:val="24"/>
          <w:lang w:val="ro-RO"/>
        </w:rPr>
        <w:t>cand</w:t>
      </w:r>
      <w:proofErr w:type="spellEnd"/>
      <w:r w:rsidRPr="001E6EC7">
        <w:rPr>
          <w:sz w:val="24"/>
          <w:szCs w:val="24"/>
          <w:lang w:val="ro-RO"/>
        </w:rPr>
        <w:t xml:space="preserve"> va fi nevoie. </w:t>
      </w:r>
      <w:proofErr w:type="spellStart"/>
      <w:r w:rsidRPr="001E6EC7">
        <w:rPr>
          <w:sz w:val="24"/>
          <w:szCs w:val="24"/>
          <w:lang w:val="ro-RO"/>
        </w:rPr>
        <w:t>Identificati</w:t>
      </w:r>
      <w:proofErr w:type="spellEnd"/>
      <w:r w:rsidRPr="001E6EC7">
        <w:rPr>
          <w:sz w:val="24"/>
          <w:szCs w:val="24"/>
          <w:lang w:val="ro-RO"/>
        </w:rPr>
        <w:t xml:space="preserve"> orice aspecte nerezolvate</w:t>
      </w:r>
    </w:p>
    <w:tbl>
      <w:tblPr>
        <w:tblW w:w="9252"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70"/>
        <w:gridCol w:w="2070"/>
        <w:gridCol w:w="4212"/>
      </w:tblGrid>
      <w:tr w:rsidR="001D2912" w:rsidRPr="001E6EC7" w:rsidTr="00971F91">
        <w:tc>
          <w:tcPr>
            <w:tcW w:w="2970" w:type="dxa"/>
            <w:tcBorders>
              <w:top w:val="single" w:sz="18" w:space="0" w:color="008000"/>
              <w:left w:val="single" w:sz="18" w:space="0" w:color="008000"/>
              <w:bottom w:val="single" w:sz="18" w:space="0" w:color="008000"/>
              <w:right w:val="single" w:sz="6" w:space="0" w:color="000000"/>
            </w:tcBorders>
            <w:shd w:val="pct20" w:color="000000" w:fill="FFFFFF"/>
            <w:vAlign w:val="center"/>
          </w:tcPr>
          <w:p w:rsidR="001D2912" w:rsidRPr="001E6EC7" w:rsidRDefault="001D2912" w:rsidP="00971F91">
            <w:pPr>
              <w:pStyle w:val="table"/>
              <w:spacing w:before="60"/>
              <w:rPr>
                <w:sz w:val="24"/>
                <w:szCs w:val="24"/>
                <w:lang w:val="ro-RO"/>
              </w:rPr>
            </w:pPr>
            <w:r w:rsidRPr="001E6EC7">
              <w:rPr>
                <w:sz w:val="24"/>
                <w:szCs w:val="24"/>
                <w:lang w:val="ro-RO"/>
              </w:rPr>
              <w:t>Structuri subterane</w:t>
            </w:r>
          </w:p>
        </w:tc>
        <w:tc>
          <w:tcPr>
            <w:tcW w:w="2070" w:type="dxa"/>
            <w:tcBorders>
              <w:top w:val="single" w:sz="18" w:space="0" w:color="008000"/>
              <w:left w:val="single" w:sz="6" w:space="0" w:color="000000"/>
              <w:bottom w:val="single" w:sz="18" w:space="0" w:color="008000"/>
              <w:right w:val="single" w:sz="6" w:space="0" w:color="000000"/>
            </w:tcBorders>
            <w:shd w:val="pct20" w:color="000000" w:fill="FFFFFF"/>
            <w:vAlign w:val="center"/>
          </w:tcPr>
          <w:p w:rsidR="001D2912" w:rsidRPr="001E6EC7" w:rsidRDefault="001D2912" w:rsidP="00971F91">
            <w:pPr>
              <w:pStyle w:val="table"/>
              <w:spacing w:before="60"/>
              <w:rPr>
                <w:sz w:val="24"/>
                <w:szCs w:val="24"/>
                <w:lang w:val="ro-RO"/>
              </w:rPr>
            </w:pPr>
            <w:proofErr w:type="spellStart"/>
            <w:r w:rsidRPr="001E6EC7">
              <w:rPr>
                <w:sz w:val="24"/>
                <w:szCs w:val="24"/>
                <w:lang w:val="ro-RO"/>
              </w:rPr>
              <w:t>Continut</w:t>
            </w:r>
            <w:proofErr w:type="spellEnd"/>
          </w:p>
        </w:tc>
        <w:tc>
          <w:tcPr>
            <w:tcW w:w="4212" w:type="dxa"/>
            <w:tcBorders>
              <w:top w:val="single" w:sz="18" w:space="0" w:color="008000"/>
              <w:left w:val="single" w:sz="6" w:space="0" w:color="000000"/>
              <w:bottom w:val="single" w:sz="18" w:space="0" w:color="008000"/>
              <w:right w:val="single" w:sz="18" w:space="0" w:color="008000"/>
            </w:tcBorders>
            <w:shd w:val="pct20" w:color="000000" w:fill="FFFFFF"/>
            <w:vAlign w:val="center"/>
          </w:tcPr>
          <w:p w:rsidR="001D2912" w:rsidRPr="001E6EC7" w:rsidRDefault="001D2912" w:rsidP="00971F91">
            <w:pPr>
              <w:pStyle w:val="table"/>
              <w:spacing w:before="60"/>
              <w:rPr>
                <w:sz w:val="24"/>
                <w:szCs w:val="24"/>
                <w:lang w:val="ro-RO"/>
              </w:rPr>
            </w:pPr>
            <w:r w:rsidRPr="001E6EC7">
              <w:rPr>
                <w:sz w:val="24"/>
                <w:szCs w:val="24"/>
                <w:lang w:val="ro-RO"/>
              </w:rPr>
              <w:t xml:space="preserve">Masuri pentru scoaterea din </w:t>
            </w:r>
            <w:proofErr w:type="spellStart"/>
            <w:r w:rsidRPr="001E6EC7">
              <w:rPr>
                <w:sz w:val="24"/>
                <w:szCs w:val="24"/>
                <w:lang w:val="ro-RO"/>
              </w:rPr>
              <w:t>functiune</w:t>
            </w:r>
            <w:proofErr w:type="spellEnd"/>
            <w:r w:rsidRPr="001E6EC7">
              <w:rPr>
                <w:sz w:val="24"/>
                <w:szCs w:val="24"/>
                <w:lang w:val="ro-RO"/>
              </w:rPr>
              <w:t xml:space="preserve"> in </w:t>
            </w:r>
            <w:proofErr w:type="spellStart"/>
            <w:r w:rsidRPr="001E6EC7">
              <w:rPr>
                <w:sz w:val="24"/>
                <w:szCs w:val="24"/>
                <w:lang w:val="ro-RO"/>
              </w:rPr>
              <w:t>conditii</w:t>
            </w:r>
            <w:proofErr w:type="spellEnd"/>
            <w:r w:rsidRPr="001E6EC7">
              <w:rPr>
                <w:sz w:val="24"/>
                <w:szCs w:val="24"/>
                <w:lang w:val="ro-RO"/>
              </w:rPr>
              <w:t xml:space="preserve"> de </w:t>
            </w:r>
            <w:proofErr w:type="spellStart"/>
            <w:r w:rsidRPr="001E6EC7">
              <w:rPr>
                <w:sz w:val="24"/>
                <w:szCs w:val="24"/>
                <w:lang w:val="ro-RO"/>
              </w:rPr>
              <w:t>siguranta</w:t>
            </w:r>
            <w:proofErr w:type="spellEnd"/>
          </w:p>
        </w:tc>
      </w:tr>
      <w:tr w:rsidR="001D2912" w:rsidRPr="00824859" w:rsidTr="00971F91">
        <w:trPr>
          <w:cantSplit/>
          <w:trHeight w:val="2074"/>
        </w:trPr>
        <w:tc>
          <w:tcPr>
            <w:tcW w:w="2970" w:type="dxa"/>
            <w:tcBorders>
              <w:top w:val="single" w:sz="6" w:space="0" w:color="000000"/>
              <w:left w:val="single" w:sz="18" w:space="0" w:color="008000"/>
              <w:bottom w:val="single" w:sz="18" w:space="0" w:color="008000"/>
              <w:right w:val="single" w:sz="6" w:space="0" w:color="000000"/>
            </w:tcBorders>
          </w:tcPr>
          <w:p w:rsidR="001D2912" w:rsidRPr="001E6EC7" w:rsidRDefault="001D2912" w:rsidP="00971F91">
            <w:pPr>
              <w:pStyle w:val="table"/>
              <w:spacing w:before="60"/>
              <w:rPr>
                <w:sz w:val="24"/>
                <w:szCs w:val="24"/>
                <w:lang w:val="ro-RO"/>
              </w:rPr>
            </w:pPr>
            <w:proofErr w:type="spellStart"/>
            <w:r w:rsidRPr="001E6EC7">
              <w:rPr>
                <w:sz w:val="24"/>
                <w:szCs w:val="24"/>
                <w:lang w:val="ro-RO"/>
              </w:rPr>
              <w:t>Reţeaua</w:t>
            </w:r>
            <w:proofErr w:type="spellEnd"/>
            <w:r w:rsidRPr="001E6EC7">
              <w:rPr>
                <w:sz w:val="24"/>
                <w:szCs w:val="24"/>
                <w:lang w:val="ro-RO"/>
              </w:rPr>
              <w:t xml:space="preserve"> subterană de canalizare </w:t>
            </w:r>
          </w:p>
        </w:tc>
        <w:tc>
          <w:tcPr>
            <w:tcW w:w="2070" w:type="dxa"/>
            <w:tcBorders>
              <w:top w:val="single" w:sz="6" w:space="0" w:color="000000"/>
              <w:left w:val="single" w:sz="6" w:space="0" w:color="000000"/>
              <w:bottom w:val="single" w:sz="18" w:space="0" w:color="008000"/>
              <w:right w:val="single" w:sz="6" w:space="0" w:color="000000"/>
            </w:tcBorders>
          </w:tcPr>
          <w:p w:rsidR="001D2912" w:rsidRPr="001E6EC7" w:rsidRDefault="001D2912" w:rsidP="00971F91">
            <w:pPr>
              <w:pStyle w:val="table"/>
              <w:spacing w:before="60"/>
              <w:rPr>
                <w:sz w:val="24"/>
                <w:szCs w:val="24"/>
                <w:lang w:val="ro-RO"/>
              </w:rPr>
            </w:pPr>
          </w:p>
          <w:p w:rsidR="001D2912" w:rsidRPr="001E6EC7" w:rsidRDefault="001D2912" w:rsidP="00971F91">
            <w:pPr>
              <w:pStyle w:val="table"/>
              <w:spacing w:before="60"/>
              <w:rPr>
                <w:sz w:val="24"/>
                <w:szCs w:val="24"/>
                <w:lang w:val="ro-RO"/>
              </w:rPr>
            </w:pPr>
            <w:r w:rsidRPr="001E6EC7">
              <w:rPr>
                <w:sz w:val="24"/>
                <w:szCs w:val="24"/>
                <w:lang w:val="ro-RO"/>
              </w:rPr>
              <w:t>- ape pluviale</w:t>
            </w:r>
          </w:p>
          <w:p w:rsidR="001D2912" w:rsidRPr="001E6EC7" w:rsidRDefault="001D2912" w:rsidP="00971F91">
            <w:pPr>
              <w:pStyle w:val="table"/>
              <w:spacing w:before="60"/>
              <w:rPr>
                <w:sz w:val="24"/>
                <w:szCs w:val="24"/>
                <w:lang w:val="ro-RO"/>
              </w:rPr>
            </w:pPr>
            <w:r w:rsidRPr="001E6EC7">
              <w:rPr>
                <w:sz w:val="24"/>
                <w:szCs w:val="24"/>
                <w:lang w:val="ro-RO"/>
              </w:rPr>
              <w:t>- ape menajere</w:t>
            </w:r>
          </w:p>
        </w:tc>
        <w:tc>
          <w:tcPr>
            <w:tcW w:w="4212" w:type="dxa"/>
            <w:tcBorders>
              <w:top w:val="single" w:sz="6" w:space="0" w:color="000000"/>
              <w:left w:val="single" w:sz="6" w:space="0" w:color="000000"/>
              <w:bottom w:val="single" w:sz="18" w:space="0" w:color="008000"/>
              <w:right w:val="single" w:sz="18" w:space="0" w:color="008000"/>
            </w:tcBorders>
          </w:tcPr>
          <w:p w:rsidR="001D2912" w:rsidRPr="001E6EC7" w:rsidRDefault="001D2912" w:rsidP="00714A5D">
            <w:pPr>
              <w:pStyle w:val="table"/>
              <w:numPr>
                <w:ilvl w:val="0"/>
                <w:numId w:val="35"/>
              </w:numPr>
              <w:tabs>
                <w:tab w:val="clear" w:pos="1440"/>
              </w:tabs>
              <w:spacing w:before="60"/>
              <w:ind w:left="72" w:hanging="90"/>
              <w:rPr>
                <w:sz w:val="24"/>
                <w:szCs w:val="24"/>
                <w:lang w:val="ro-RO"/>
              </w:rPr>
            </w:pPr>
            <w:r w:rsidRPr="001E6EC7">
              <w:rPr>
                <w:sz w:val="24"/>
                <w:szCs w:val="24"/>
                <w:lang w:val="ro-RO"/>
              </w:rPr>
              <w:t xml:space="preserve">oprirea evacuărilor în </w:t>
            </w:r>
            <w:proofErr w:type="spellStart"/>
            <w:r w:rsidRPr="001E6EC7">
              <w:rPr>
                <w:sz w:val="24"/>
                <w:szCs w:val="24"/>
                <w:lang w:val="ro-RO"/>
              </w:rPr>
              <w:t>reţeaua</w:t>
            </w:r>
            <w:proofErr w:type="spellEnd"/>
            <w:r w:rsidRPr="001E6EC7">
              <w:rPr>
                <w:sz w:val="24"/>
                <w:szCs w:val="24"/>
                <w:lang w:val="ro-RO"/>
              </w:rPr>
              <w:t xml:space="preserve"> subterană</w:t>
            </w:r>
          </w:p>
          <w:p w:rsidR="001D2912" w:rsidRPr="001E6EC7" w:rsidRDefault="001D2912" w:rsidP="00714A5D">
            <w:pPr>
              <w:pStyle w:val="table"/>
              <w:numPr>
                <w:ilvl w:val="0"/>
                <w:numId w:val="35"/>
              </w:numPr>
              <w:tabs>
                <w:tab w:val="clear" w:pos="1440"/>
              </w:tabs>
              <w:spacing w:before="60"/>
              <w:ind w:left="72" w:hanging="90"/>
              <w:rPr>
                <w:sz w:val="24"/>
                <w:szCs w:val="24"/>
                <w:lang w:val="ro-RO"/>
              </w:rPr>
            </w:pPr>
            <w:r w:rsidRPr="001E6EC7">
              <w:rPr>
                <w:sz w:val="24"/>
                <w:szCs w:val="24"/>
                <w:lang w:val="ro-RO"/>
              </w:rPr>
              <w:t xml:space="preserve">golirea </w:t>
            </w:r>
            <w:proofErr w:type="spellStart"/>
            <w:r w:rsidRPr="001E6EC7">
              <w:rPr>
                <w:sz w:val="24"/>
                <w:szCs w:val="24"/>
                <w:lang w:val="ro-RO"/>
              </w:rPr>
              <w:t>reţelei</w:t>
            </w:r>
            <w:proofErr w:type="spellEnd"/>
            <w:r w:rsidRPr="001E6EC7">
              <w:rPr>
                <w:sz w:val="24"/>
                <w:szCs w:val="24"/>
                <w:lang w:val="ro-RO"/>
              </w:rPr>
              <w:t xml:space="preserve"> subterane</w:t>
            </w:r>
          </w:p>
          <w:p w:rsidR="001D2912" w:rsidRPr="001E6EC7" w:rsidRDefault="001D2912" w:rsidP="00714A5D">
            <w:pPr>
              <w:pStyle w:val="table"/>
              <w:numPr>
                <w:ilvl w:val="0"/>
                <w:numId w:val="35"/>
              </w:numPr>
              <w:tabs>
                <w:tab w:val="clear" w:pos="1440"/>
              </w:tabs>
              <w:spacing w:before="60"/>
              <w:ind w:left="72" w:hanging="90"/>
              <w:rPr>
                <w:sz w:val="24"/>
                <w:szCs w:val="24"/>
                <w:lang w:val="ro-RO"/>
              </w:rPr>
            </w:pPr>
            <w:r w:rsidRPr="001E6EC7">
              <w:rPr>
                <w:sz w:val="24"/>
                <w:szCs w:val="24"/>
                <w:lang w:val="ro-RO"/>
              </w:rPr>
              <w:t>extragerea structurilor subterane</w:t>
            </w:r>
          </w:p>
          <w:p w:rsidR="001D2912" w:rsidRPr="001E6EC7" w:rsidRDefault="001D2912" w:rsidP="00714A5D">
            <w:pPr>
              <w:pStyle w:val="table"/>
              <w:numPr>
                <w:ilvl w:val="0"/>
                <w:numId w:val="35"/>
              </w:numPr>
              <w:tabs>
                <w:tab w:val="clear" w:pos="1440"/>
              </w:tabs>
              <w:spacing w:before="60"/>
              <w:ind w:left="72" w:hanging="90"/>
              <w:rPr>
                <w:sz w:val="24"/>
                <w:szCs w:val="24"/>
                <w:lang w:val="ro-RO"/>
              </w:rPr>
            </w:pPr>
            <w:r w:rsidRPr="001E6EC7">
              <w:rPr>
                <w:sz w:val="24"/>
                <w:szCs w:val="24"/>
                <w:lang w:val="ro-RO"/>
              </w:rPr>
              <w:t>nu sunt necesare alte măsuri speciale la dezafectare</w:t>
            </w:r>
          </w:p>
        </w:tc>
      </w:tr>
    </w:tbl>
    <w:p w:rsidR="001D2912" w:rsidRPr="001E6EC7" w:rsidRDefault="001D2912" w:rsidP="001D2912">
      <w:pPr>
        <w:spacing w:before="60"/>
        <w:ind w:left="0"/>
        <w:rPr>
          <w:sz w:val="24"/>
          <w:szCs w:val="24"/>
          <w:lang w:val="ro-RO"/>
        </w:rPr>
      </w:pPr>
    </w:p>
    <w:p w:rsidR="001D2912" w:rsidRPr="001E6EC7" w:rsidRDefault="00A942BE" w:rsidP="00A942BE">
      <w:pPr>
        <w:pStyle w:val="Heading2"/>
        <w:numPr>
          <w:ilvl w:val="0"/>
          <w:numId w:val="0"/>
        </w:numPr>
        <w:tabs>
          <w:tab w:val="clear" w:pos="709"/>
        </w:tabs>
        <w:spacing w:before="60" w:after="120"/>
        <w:rPr>
          <w:lang w:val="ro-RO"/>
        </w:rPr>
      </w:pPr>
      <w:bookmarkStart w:id="253" w:name="_Toc101609218"/>
      <w:r w:rsidRPr="001E6EC7">
        <w:rPr>
          <w:lang w:val="ro-RO"/>
        </w:rPr>
        <w:t>11.4-</w:t>
      </w:r>
      <w:r w:rsidR="001D2912" w:rsidRPr="001E6EC7">
        <w:rPr>
          <w:lang w:val="ro-RO"/>
        </w:rPr>
        <w:t>Structuri supraterane</w:t>
      </w:r>
      <w:bookmarkEnd w:id="253"/>
    </w:p>
    <w:p w:rsidR="001D2912" w:rsidRPr="001E6EC7" w:rsidRDefault="001D2912" w:rsidP="001D2912">
      <w:pPr>
        <w:spacing w:before="60"/>
        <w:ind w:left="0"/>
        <w:rPr>
          <w:sz w:val="24"/>
          <w:szCs w:val="24"/>
          <w:lang w:val="ro-RO"/>
        </w:rPr>
      </w:pPr>
      <w:r w:rsidRPr="001E6EC7">
        <w:rPr>
          <w:sz w:val="24"/>
          <w:szCs w:val="24"/>
          <w:lang w:val="ro-RO"/>
        </w:rPr>
        <w:t xml:space="preserve">Pentru fiecare structura supraterana </w:t>
      </w:r>
      <w:proofErr w:type="spellStart"/>
      <w:r w:rsidRPr="001E6EC7">
        <w:rPr>
          <w:sz w:val="24"/>
          <w:szCs w:val="24"/>
          <w:lang w:val="ro-RO"/>
        </w:rPr>
        <w:t>identificati</w:t>
      </w:r>
      <w:proofErr w:type="spellEnd"/>
      <w:r w:rsidRPr="001E6EC7">
        <w:rPr>
          <w:sz w:val="24"/>
          <w:szCs w:val="24"/>
          <w:lang w:val="ro-RO"/>
        </w:rPr>
        <w:t xml:space="preserve"> materialele periculoase (de ex. </w:t>
      </w:r>
      <w:proofErr w:type="spellStart"/>
      <w:r w:rsidRPr="001E6EC7">
        <w:rPr>
          <w:sz w:val="24"/>
          <w:szCs w:val="24"/>
          <w:lang w:val="ro-RO"/>
        </w:rPr>
        <w:t>izolatiile</w:t>
      </w:r>
      <w:proofErr w:type="spellEnd"/>
      <w:r w:rsidRPr="001E6EC7">
        <w:rPr>
          <w:sz w:val="24"/>
          <w:szCs w:val="24"/>
          <w:lang w:val="ro-RO"/>
        </w:rPr>
        <w:t xml:space="preserve"> de azbest) pentru care ar putea fi necesara o </w:t>
      </w:r>
      <w:proofErr w:type="spellStart"/>
      <w:r w:rsidRPr="001E6EC7">
        <w:rPr>
          <w:sz w:val="24"/>
          <w:szCs w:val="24"/>
          <w:lang w:val="ro-RO"/>
        </w:rPr>
        <w:t>atentie</w:t>
      </w:r>
      <w:proofErr w:type="spellEnd"/>
      <w:r w:rsidRPr="001E6EC7">
        <w:rPr>
          <w:sz w:val="24"/>
          <w:szCs w:val="24"/>
          <w:lang w:val="ro-RO"/>
        </w:rPr>
        <w:t xml:space="preserve"> sporita la demontare si/sau eliminare. Orice alte pericole pe care demontarea structurii le poate genera. Identificarea problemelor </w:t>
      </w:r>
      <w:proofErr w:type="spellStart"/>
      <w:r w:rsidRPr="001E6EC7">
        <w:rPr>
          <w:sz w:val="24"/>
          <w:szCs w:val="24"/>
          <w:lang w:val="ro-RO"/>
        </w:rPr>
        <w:t>potentiale</w:t>
      </w:r>
      <w:proofErr w:type="spellEnd"/>
      <w:r w:rsidRPr="001E6EC7">
        <w:rPr>
          <w:sz w:val="24"/>
          <w:szCs w:val="24"/>
          <w:lang w:val="ro-RO"/>
        </w:rPr>
        <w:t xml:space="preserve"> este mai importanta </w:t>
      </w:r>
      <w:proofErr w:type="spellStart"/>
      <w:r w:rsidRPr="001E6EC7">
        <w:rPr>
          <w:sz w:val="24"/>
          <w:szCs w:val="24"/>
          <w:lang w:val="ro-RO"/>
        </w:rPr>
        <w:t>decat</w:t>
      </w:r>
      <w:proofErr w:type="spellEnd"/>
      <w:r w:rsidRPr="001E6EC7">
        <w:rPr>
          <w:sz w:val="24"/>
          <w:szCs w:val="24"/>
          <w:lang w:val="ro-RO"/>
        </w:rPr>
        <w:t xml:space="preserve"> </w:t>
      </w:r>
      <w:proofErr w:type="spellStart"/>
      <w:r w:rsidRPr="001E6EC7">
        <w:rPr>
          <w:sz w:val="24"/>
          <w:szCs w:val="24"/>
          <w:lang w:val="ro-RO"/>
        </w:rPr>
        <w:t>solutiile</w:t>
      </w:r>
      <w:proofErr w:type="spellEnd"/>
      <w:r w:rsidRPr="001E6EC7">
        <w:rPr>
          <w:sz w:val="24"/>
          <w:szCs w:val="24"/>
          <w:lang w:val="ro-RO"/>
        </w:rPr>
        <w:t xml:space="preserve">, cu </w:t>
      </w:r>
      <w:proofErr w:type="spellStart"/>
      <w:r w:rsidRPr="001E6EC7">
        <w:rPr>
          <w:sz w:val="24"/>
          <w:szCs w:val="24"/>
          <w:lang w:val="ro-RO"/>
        </w:rPr>
        <w:t>exceptia</w:t>
      </w:r>
      <w:proofErr w:type="spellEnd"/>
      <w:r w:rsidRPr="001E6EC7">
        <w:rPr>
          <w:sz w:val="24"/>
          <w:szCs w:val="24"/>
          <w:lang w:val="ro-RO"/>
        </w:rPr>
        <w:t xml:space="preserve"> cazului in care dezafectarea este iminenta.</w:t>
      </w:r>
    </w:p>
    <w:tbl>
      <w:tblPr>
        <w:tblW w:w="930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330"/>
        <w:gridCol w:w="2250"/>
        <w:gridCol w:w="3728"/>
      </w:tblGrid>
      <w:tr w:rsidR="001D2912" w:rsidRPr="001E6EC7" w:rsidTr="00971F91">
        <w:tc>
          <w:tcPr>
            <w:tcW w:w="3330" w:type="dxa"/>
            <w:tcBorders>
              <w:top w:val="single" w:sz="18" w:space="0" w:color="008000"/>
              <w:left w:val="single" w:sz="18" w:space="0" w:color="008000"/>
              <w:bottom w:val="single" w:sz="18" w:space="0" w:color="008000"/>
              <w:right w:val="single" w:sz="6" w:space="0" w:color="000000"/>
            </w:tcBorders>
            <w:shd w:val="pct20" w:color="000000" w:fill="FFFFFF"/>
            <w:vAlign w:val="center"/>
          </w:tcPr>
          <w:p w:rsidR="001D2912" w:rsidRPr="001E6EC7" w:rsidRDefault="001D2912" w:rsidP="00971F91">
            <w:pPr>
              <w:pStyle w:val="BodyTextIndent"/>
              <w:spacing w:before="60" w:after="120"/>
              <w:rPr>
                <w:sz w:val="24"/>
                <w:szCs w:val="24"/>
                <w:lang w:val="ro-RO"/>
              </w:rPr>
            </w:pPr>
            <w:proofErr w:type="spellStart"/>
            <w:r w:rsidRPr="001E6EC7">
              <w:rPr>
                <w:sz w:val="24"/>
                <w:szCs w:val="24"/>
                <w:lang w:val="ro-RO"/>
              </w:rPr>
              <w:t>Cladire</w:t>
            </w:r>
            <w:proofErr w:type="spellEnd"/>
            <w:r w:rsidRPr="001E6EC7">
              <w:rPr>
                <w:sz w:val="24"/>
                <w:szCs w:val="24"/>
                <w:lang w:val="ro-RO"/>
              </w:rPr>
              <w:t xml:space="preserve"> sau alta structura</w:t>
            </w:r>
          </w:p>
        </w:tc>
        <w:tc>
          <w:tcPr>
            <w:tcW w:w="2250" w:type="dxa"/>
            <w:tcBorders>
              <w:top w:val="single" w:sz="18" w:space="0" w:color="008000"/>
              <w:left w:val="single" w:sz="6" w:space="0" w:color="000000"/>
              <w:bottom w:val="single" w:sz="18" w:space="0" w:color="008000"/>
              <w:right w:val="single" w:sz="6" w:space="0" w:color="000000"/>
            </w:tcBorders>
            <w:shd w:val="pct20" w:color="000000" w:fill="FFFFFF"/>
            <w:vAlign w:val="center"/>
          </w:tcPr>
          <w:p w:rsidR="001D2912" w:rsidRPr="001E6EC7" w:rsidRDefault="001D2912" w:rsidP="00971F91">
            <w:pPr>
              <w:pStyle w:val="BodyTextIndent"/>
              <w:spacing w:before="60" w:after="120"/>
              <w:rPr>
                <w:sz w:val="24"/>
                <w:szCs w:val="24"/>
                <w:lang w:val="ro-RO"/>
              </w:rPr>
            </w:pPr>
            <w:r w:rsidRPr="001E6EC7">
              <w:rPr>
                <w:sz w:val="24"/>
                <w:szCs w:val="24"/>
                <w:lang w:val="ro-RO"/>
              </w:rPr>
              <w:t xml:space="preserve">Materiale </w:t>
            </w:r>
            <w:r w:rsidRPr="001E6EC7">
              <w:rPr>
                <w:sz w:val="24"/>
                <w:szCs w:val="24"/>
                <w:lang w:val="ro-RO"/>
              </w:rPr>
              <w:lastRenderedPageBreak/>
              <w:t>periculoase</w:t>
            </w:r>
          </w:p>
        </w:tc>
        <w:tc>
          <w:tcPr>
            <w:tcW w:w="3728" w:type="dxa"/>
            <w:tcBorders>
              <w:top w:val="single" w:sz="18" w:space="0" w:color="008000"/>
              <w:left w:val="single" w:sz="6" w:space="0" w:color="000000"/>
              <w:bottom w:val="single" w:sz="18" w:space="0" w:color="008000"/>
              <w:right w:val="single" w:sz="18" w:space="0" w:color="008000"/>
            </w:tcBorders>
            <w:shd w:val="pct20" w:color="000000" w:fill="FFFFFF"/>
            <w:vAlign w:val="center"/>
          </w:tcPr>
          <w:p w:rsidR="001D2912" w:rsidRPr="001E6EC7" w:rsidRDefault="001D2912" w:rsidP="00971F91">
            <w:pPr>
              <w:pStyle w:val="BodyTextIndent"/>
              <w:spacing w:before="60" w:after="120"/>
              <w:rPr>
                <w:sz w:val="24"/>
                <w:szCs w:val="24"/>
                <w:lang w:val="ro-RO"/>
              </w:rPr>
            </w:pPr>
            <w:r w:rsidRPr="001E6EC7">
              <w:rPr>
                <w:sz w:val="24"/>
                <w:szCs w:val="24"/>
                <w:lang w:val="ro-RO"/>
              </w:rPr>
              <w:lastRenderedPageBreak/>
              <w:t xml:space="preserve">Alte pericole </w:t>
            </w:r>
            <w:proofErr w:type="spellStart"/>
            <w:r w:rsidRPr="001E6EC7">
              <w:rPr>
                <w:sz w:val="24"/>
                <w:szCs w:val="24"/>
                <w:lang w:val="ro-RO"/>
              </w:rPr>
              <w:t>potentiale</w:t>
            </w:r>
            <w:proofErr w:type="spellEnd"/>
          </w:p>
        </w:tc>
      </w:tr>
      <w:tr w:rsidR="001D2912" w:rsidRPr="00824859" w:rsidTr="00971F91">
        <w:tc>
          <w:tcPr>
            <w:tcW w:w="3330" w:type="dxa"/>
            <w:tcBorders>
              <w:top w:val="single" w:sz="6" w:space="0" w:color="000000"/>
              <w:left w:val="single" w:sz="18" w:space="0" w:color="008000"/>
              <w:bottom w:val="single" w:sz="6" w:space="0" w:color="000000"/>
              <w:right w:val="single" w:sz="6" w:space="0" w:color="000000"/>
            </w:tcBorders>
          </w:tcPr>
          <w:p w:rsidR="001D2912" w:rsidRPr="001E6EC7" w:rsidRDefault="00B841C5" w:rsidP="00971F91">
            <w:pPr>
              <w:pStyle w:val="table"/>
              <w:spacing w:before="60"/>
              <w:rPr>
                <w:sz w:val="24"/>
                <w:szCs w:val="24"/>
                <w:lang w:val="ro-RO"/>
              </w:rPr>
            </w:pPr>
            <w:r w:rsidRPr="001E6EC7">
              <w:rPr>
                <w:sz w:val="24"/>
                <w:szCs w:val="24"/>
                <w:lang w:val="ro-RO"/>
              </w:rPr>
              <w:t>Hale</w:t>
            </w:r>
            <w:r w:rsidR="001D2912" w:rsidRPr="001E6EC7">
              <w:rPr>
                <w:sz w:val="24"/>
                <w:szCs w:val="24"/>
                <w:lang w:val="ro-RO"/>
              </w:rPr>
              <w:t xml:space="preserve"> de </w:t>
            </w:r>
            <w:proofErr w:type="spellStart"/>
            <w:r w:rsidR="001D2912" w:rsidRPr="001E6EC7">
              <w:rPr>
                <w:sz w:val="24"/>
                <w:szCs w:val="24"/>
                <w:lang w:val="ro-RO"/>
              </w:rPr>
              <w:t>producţie</w:t>
            </w:r>
            <w:proofErr w:type="spellEnd"/>
          </w:p>
        </w:tc>
        <w:tc>
          <w:tcPr>
            <w:tcW w:w="2250" w:type="dxa"/>
            <w:tcBorders>
              <w:top w:val="single" w:sz="6" w:space="0" w:color="000000"/>
              <w:left w:val="single" w:sz="6" w:space="0" w:color="000000"/>
              <w:bottom w:val="single" w:sz="6" w:space="0" w:color="000000"/>
              <w:right w:val="single" w:sz="6" w:space="0" w:color="000000"/>
            </w:tcBorders>
          </w:tcPr>
          <w:p w:rsidR="001D2912" w:rsidRPr="001E6EC7" w:rsidRDefault="001D2912" w:rsidP="00971F91">
            <w:pPr>
              <w:pStyle w:val="table"/>
              <w:spacing w:before="60"/>
              <w:rPr>
                <w:sz w:val="24"/>
                <w:szCs w:val="24"/>
                <w:lang w:val="ro-RO"/>
              </w:rPr>
            </w:pPr>
            <w:r w:rsidRPr="001E6EC7">
              <w:rPr>
                <w:sz w:val="24"/>
                <w:szCs w:val="24"/>
                <w:lang w:val="ro-RO"/>
              </w:rPr>
              <w:t xml:space="preserve">Nu </w:t>
            </w:r>
            <w:proofErr w:type="spellStart"/>
            <w:r w:rsidRPr="001E6EC7">
              <w:rPr>
                <w:sz w:val="24"/>
                <w:szCs w:val="24"/>
                <w:lang w:val="ro-RO"/>
              </w:rPr>
              <w:t>conţin</w:t>
            </w:r>
            <w:r w:rsidR="00876036" w:rsidRPr="001E6EC7">
              <w:rPr>
                <w:sz w:val="24"/>
                <w:szCs w:val="24"/>
                <w:lang w:val="ro-RO"/>
              </w:rPr>
              <w:t>e</w:t>
            </w:r>
            <w:proofErr w:type="spellEnd"/>
            <w:r w:rsidRPr="001E6EC7">
              <w:rPr>
                <w:sz w:val="24"/>
                <w:szCs w:val="24"/>
                <w:lang w:val="ro-RO"/>
              </w:rPr>
              <w:t xml:space="preserve"> materiale de </w:t>
            </w:r>
            <w:proofErr w:type="spellStart"/>
            <w:r w:rsidRPr="001E6EC7">
              <w:rPr>
                <w:sz w:val="24"/>
                <w:szCs w:val="24"/>
                <w:lang w:val="ro-RO"/>
              </w:rPr>
              <w:t>construcţie</w:t>
            </w:r>
            <w:proofErr w:type="spellEnd"/>
            <w:r w:rsidRPr="001E6EC7">
              <w:rPr>
                <w:sz w:val="24"/>
                <w:szCs w:val="24"/>
                <w:lang w:val="ro-RO"/>
              </w:rPr>
              <w:t xml:space="preserve"> periculoase</w:t>
            </w:r>
          </w:p>
          <w:p w:rsidR="001D2912" w:rsidRPr="001E6EC7" w:rsidRDefault="001D2912" w:rsidP="00971F91">
            <w:pPr>
              <w:pStyle w:val="table"/>
              <w:spacing w:before="60"/>
              <w:rPr>
                <w:sz w:val="24"/>
                <w:szCs w:val="24"/>
                <w:lang w:val="ro-RO"/>
              </w:rPr>
            </w:pPr>
            <w:r w:rsidRPr="001E6EC7">
              <w:rPr>
                <w:sz w:val="24"/>
                <w:szCs w:val="24"/>
                <w:lang w:val="ro-RO"/>
              </w:rPr>
              <w:t>Nu există elemente cu azbest</w:t>
            </w:r>
          </w:p>
        </w:tc>
        <w:tc>
          <w:tcPr>
            <w:tcW w:w="3728" w:type="dxa"/>
            <w:tcBorders>
              <w:top w:val="single" w:sz="6" w:space="0" w:color="000000"/>
              <w:left w:val="single" w:sz="6" w:space="0" w:color="000000"/>
              <w:bottom w:val="single" w:sz="6" w:space="0" w:color="000000"/>
              <w:right w:val="single" w:sz="18" w:space="0" w:color="008000"/>
            </w:tcBorders>
          </w:tcPr>
          <w:p w:rsidR="001D2912" w:rsidRPr="001E6EC7" w:rsidRDefault="001D2912" w:rsidP="00971F91">
            <w:pPr>
              <w:pStyle w:val="table"/>
              <w:spacing w:before="60"/>
              <w:rPr>
                <w:sz w:val="24"/>
                <w:szCs w:val="24"/>
                <w:lang w:val="ro-RO"/>
              </w:rPr>
            </w:pPr>
            <w:r w:rsidRPr="001E6EC7">
              <w:rPr>
                <w:sz w:val="24"/>
                <w:szCs w:val="24"/>
                <w:lang w:val="ro-RO"/>
              </w:rPr>
              <w:t xml:space="preserve">Nu există – se impune demontarea panourilor </w:t>
            </w:r>
            <w:proofErr w:type="spellStart"/>
            <w:r w:rsidRPr="001E6EC7">
              <w:rPr>
                <w:sz w:val="24"/>
                <w:szCs w:val="24"/>
                <w:lang w:val="ro-RO"/>
              </w:rPr>
              <w:t>şi</w:t>
            </w:r>
            <w:proofErr w:type="spellEnd"/>
            <w:r w:rsidRPr="001E6EC7">
              <w:rPr>
                <w:sz w:val="24"/>
                <w:szCs w:val="24"/>
                <w:lang w:val="ro-RO"/>
              </w:rPr>
              <w:t xml:space="preserve"> elementelor constructive </w:t>
            </w:r>
            <w:proofErr w:type="spellStart"/>
            <w:r w:rsidRPr="001E6EC7">
              <w:rPr>
                <w:sz w:val="24"/>
                <w:szCs w:val="24"/>
                <w:lang w:val="ro-RO"/>
              </w:rPr>
              <w:t>şi</w:t>
            </w:r>
            <w:proofErr w:type="spellEnd"/>
            <w:r w:rsidRPr="001E6EC7">
              <w:rPr>
                <w:sz w:val="24"/>
                <w:szCs w:val="24"/>
                <w:lang w:val="ro-RO"/>
              </w:rPr>
              <w:t xml:space="preserve"> recuperarea materialelor utile care pot fi refolosite</w:t>
            </w:r>
          </w:p>
        </w:tc>
      </w:tr>
    </w:tbl>
    <w:p w:rsidR="000A66E9" w:rsidRPr="001E6EC7" w:rsidRDefault="000A66E9" w:rsidP="000A66E9">
      <w:pPr>
        <w:pStyle w:val="Heading2"/>
        <w:numPr>
          <w:ilvl w:val="0"/>
          <w:numId w:val="0"/>
        </w:numPr>
        <w:spacing w:before="60" w:after="120"/>
        <w:rPr>
          <w:lang w:val="ro-RO"/>
        </w:rPr>
      </w:pPr>
      <w:bookmarkStart w:id="254" w:name="_Toc101609219"/>
    </w:p>
    <w:p w:rsidR="001D2912" w:rsidRPr="001E6EC7" w:rsidRDefault="00593523" w:rsidP="00593523">
      <w:pPr>
        <w:pStyle w:val="Heading2"/>
        <w:numPr>
          <w:ilvl w:val="0"/>
          <w:numId w:val="0"/>
        </w:numPr>
        <w:tabs>
          <w:tab w:val="clear" w:pos="709"/>
        </w:tabs>
        <w:spacing w:before="60" w:after="120"/>
        <w:rPr>
          <w:lang w:val="ro-RO"/>
        </w:rPr>
      </w:pPr>
      <w:r w:rsidRPr="001E6EC7">
        <w:rPr>
          <w:lang w:val="ro-RO"/>
        </w:rPr>
        <w:t>11.5-</w:t>
      </w:r>
      <w:r w:rsidR="001D2912" w:rsidRPr="001E6EC7">
        <w:rPr>
          <w:lang w:val="ro-RO"/>
        </w:rPr>
        <w:t>Lagune</w:t>
      </w:r>
      <w:bookmarkEnd w:id="254"/>
      <w:r w:rsidR="001D2912" w:rsidRPr="001E6EC7">
        <w:rPr>
          <w:lang w:val="ro-RO"/>
        </w:rPr>
        <w:t xml:space="preserve"> (iazuri de decantare, iazuri biologice) </w:t>
      </w:r>
    </w:p>
    <w:p w:rsidR="001D2912" w:rsidRPr="001E6EC7" w:rsidRDefault="001D2912" w:rsidP="001D2912">
      <w:pPr>
        <w:rPr>
          <w:i/>
          <w:iCs/>
          <w:sz w:val="24"/>
          <w:szCs w:val="24"/>
          <w:lang w:val="ro-RO"/>
        </w:rPr>
      </w:pPr>
      <w:r w:rsidRPr="001E6EC7">
        <w:rPr>
          <w:i/>
          <w:iCs/>
          <w:sz w:val="24"/>
          <w:szCs w:val="24"/>
          <w:lang w:val="ro-RO"/>
        </w:rPr>
        <w:t xml:space="preserve">Operatorul nu </w:t>
      </w:r>
      <w:proofErr w:type="spellStart"/>
      <w:r w:rsidRPr="001E6EC7">
        <w:rPr>
          <w:i/>
          <w:iCs/>
          <w:sz w:val="24"/>
          <w:szCs w:val="24"/>
          <w:lang w:val="ro-RO"/>
        </w:rPr>
        <w:t>deţine</w:t>
      </w:r>
      <w:proofErr w:type="spellEnd"/>
      <w:r w:rsidRPr="001E6EC7">
        <w:rPr>
          <w:i/>
          <w:iCs/>
          <w:sz w:val="24"/>
          <w:szCs w:val="24"/>
          <w:lang w:val="ro-RO"/>
        </w:rPr>
        <w:t xml:space="preserve"> lagune</w:t>
      </w:r>
    </w:p>
    <w:p w:rsidR="001D2912" w:rsidRPr="001E6EC7" w:rsidRDefault="001D2912" w:rsidP="001D2912">
      <w:pPr>
        <w:rPr>
          <w:sz w:val="24"/>
          <w:szCs w:val="24"/>
          <w:lang w:val="ro-RO"/>
        </w:r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510"/>
        <w:gridCol w:w="2430"/>
        <w:gridCol w:w="3150"/>
      </w:tblGrid>
      <w:tr w:rsidR="001D2912" w:rsidRPr="001E6EC7" w:rsidTr="00971F91">
        <w:trPr>
          <w:cantSplit/>
        </w:trPr>
        <w:tc>
          <w:tcPr>
            <w:tcW w:w="3510" w:type="dxa"/>
            <w:tcBorders>
              <w:top w:val="single" w:sz="18" w:space="0" w:color="008000"/>
              <w:left w:val="single" w:sz="18" w:space="0" w:color="008000"/>
              <w:bottom w:val="nil"/>
              <w:right w:val="single" w:sz="6" w:space="0" w:color="000000"/>
            </w:tcBorders>
            <w:shd w:val="pct20" w:color="000000" w:fill="FFFFFF"/>
            <w:vAlign w:val="center"/>
          </w:tcPr>
          <w:p w:rsidR="001D2912" w:rsidRPr="001E6EC7" w:rsidRDefault="001D2912" w:rsidP="00971F91">
            <w:pPr>
              <w:pStyle w:val="table"/>
              <w:spacing w:before="60"/>
              <w:rPr>
                <w:b/>
                <w:sz w:val="24"/>
                <w:szCs w:val="24"/>
                <w:lang w:val="ro-RO"/>
              </w:rPr>
            </w:pPr>
            <w:r w:rsidRPr="001E6EC7">
              <w:rPr>
                <w:b/>
                <w:sz w:val="24"/>
                <w:szCs w:val="24"/>
                <w:lang w:val="ro-RO"/>
              </w:rPr>
              <w:br w:type="page"/>
              <w:t>Lagune</w:t>
            </w:r>
          </w:p>
        </w:tc>
        <w:tc>
          <w:tcPr>
            <w:tcW w:w="5580" w:type="dxa"/>
            <w:gridSpan w:val="2"/>
            <w:tcBorders>
              <w:top w:val="single" w:sz="18" w:space="0" w:color="008000"/>
              <w:left w:val="single" w:sz="6" w:space="0" w:color="000000"/>
              <w:bottom w:val="single" w:sz="6" w:space="0" w:color="000000"/>
              <w:right w:val="single" w:sz="18" w:space="0" w:color="008000"/>
            </w:tcBorders>
            <w:shd w:val="pct20" w:color="000000" w:fill="FFFFFF"/>
          </w:tcPr>
          <w:p w:rsidR="001D2912" w:rsidRPr="001E6EC7" w:rsidRDefault="001D2912" w:rsidP="00971F91">
            <w:pPr>
              <w:pStyle w:val="table"/>
              <w:spacing w:before="60"/>
              <w:rPr>
                <w:b/>
                <w:sz w:val="24"/>
                <w:szCs w:val="24"/>
                <w:lang w:val="ro-RO"/>
              </w:rPr>
            </w:pPr>
            <w:r w:rsidRPr="001E6EC7">
              <w:rPr>
                <w:b/>
                <w:sz w:val="24"/>
                <w:szCs w:val="24"/>
                <w:lang w:val="ro-RO"/>
              </w:rPr>
              <w:t>NU ESTE CAZUL</w:t>
            </w:r>
          </w:p>
        </w:tc>
      </w:tr>
      <w:tr w:rsidR="001D2912" w:rsidRPr="001E6EC7" w:rsidTr="00971F91">
        <w:trPr>
          <w:cantSplit/>
        </w:trPr>
        <w:tc>
          <w:tcPr>
            <w:tcW w:w="3510" w:type="dxa"/>
            <w:tcBorders>
              <w:top w:val="single" w:sz="18" w:space="0" w:color="008000"/>
              <w:left w:val="single" w:sz="18" w:space="0" w:color="008000"/>
              <w:bottom w:val="single" w:sz="6" w:space="0" w:color="000000"/>
              <w:right w:val="single" w:sz="6" w:space="0" w:color="000000"/>
            </w:tcBorders>
            <w:shd w:val="pct20" w:color="auto" w:fill="FFFFFF"/>
            <w:vAlign w:val="center"/>
          </w:tcPr>
          <w:p w:rsidR="001D2912" w:rsidRPr="001E6EC7" w:rsidRDefault="001D2912" w:rsidP="00971F91">
            <w:pPr>
              <w:pStyle w:val="BodyTextIndent"/>
              <w:spacing w:before="60" w:after="120"/>
              <w:rPr>
                <w:b w:val="0"/>
                <w:sz w:val="24"/>
                <w:szCs w:val="24"/>
                <w:lang w:val="ro-RO"/>
              </w:rPr>
            </w:pPr>
            <w:proofErr w:type="spellStart"/>
            <w:r w:rsidRPr="001E6EC7">
              <w:rPr>
                <w:b w:val="0"/>
                <w:sz w:val="24"/>
                <w:szCs w:val="24"/>
                <w:lang w:val="ro-RO"/>
              </w:rPr>
              <w:t>Identificati</w:t>
            </w:r>
            <w:proofErr w:type="spellEnd"/>
            <w:r w:rsidRPr="001E6EC7">
              <w:rPr>
                <w:b w:val="0"/>
                <w:sz w:val="24"/>
                <w:szCs w:val="24"/>
                <w:lang w:val="ro-RO"/>
              </w:rPr>
              <w:t xml:space="preserve"> toate lagunele</w:t>
            </w:r>
          </w:p>
        </w:tc>
        <w:tc>
          <w:tcPr>
            <w:tcW w:w="2430" w:type="dxa"/>
            <w:tcBorders>
              <w:top w:val="single" w:sz="6" w:space="0" w:color="000000"/>
              <w:left w:val="single" w:sz="6" w:space="0" w:color="000000"/>
              <w:bottom w:val="single" w:sz="6" w:space="0" w:color="000000"/>
              <w:right w:val="single" w:sz="4" w:space="0" w:color="auto"/>
            </w:tcBorders>
          </w:tcPr>
          <w:p w:rsidR="001D2912" w:rsidRPr="001E6EC7" w:rsidRDefault="002816C7" w:rsidP="002816C7">
            <w:pPr>
              <w:pStyle w:val="table"/>
              <w:spacing w:before="60"/>
              <w:jc w:val="center"/>
              <w:rPr>
                <w:i/>
                <w:iCs/>
                <w:sz w:val="24"/>
                <w:szCs w:val="24"/>
                <w:lang w:val="ro-RO"/>
              </w:rPr>
            </w:pPr>
            <w:r w:rsidRPr="001E6EC7">
              <w:rPr>
                <w:i/>
                <w:iCs/>
                <w:sz w:val="24"/>
                <w:szCs w:val="24"/>
                <w:lang w:val="ro-RO"/>
              </w:rPr>
              <w:t>-</w:t>
            </w:r>
          </w:p>
        </w:tc>
        <w:tc>
          <w:tcPr>
            <w:tcW w:w="3150" w:type="dxa"/>
            <w:tcBorders>
              <w:left w:val="single" w:sz="4" w:space="0" w:color="auto"/>
              <w:right w:val="single" w:sz="18" w:space="0" w:color="008000"/>
            </w:tcBorders>
          </w:tcPr>
          <w:p w:rsidR="001D2912" w:rsidRPr="001E6EC7" w:rsidRDefault="001D2912" w:rsidP="00971F91">
            <w:pPr>
              <w:pStyle w:val="table"/>
              <w:spacing w:before="60"/>
              <w:rPr>
                <w:i/>
                <w:iCs/>
                <w:sz w:val="24"/>
                <w:szCs w:val="24"/>
                <w:lang w:val="ro-RO"/>
              </w:rPr>
            </w:pPr>
          </w:p>
        </w:tc>
      </w:tr>
      <w:tr w:rsidR="002816C7" w:rsidRPr="001E6EC7" w:rsidTr="00971F91">
        <w:trPr>
          <w:cantSplit/>
        </w:trPr>
        <w:tc>
          <w:tcPr>
            <w:tcW w:w="3510" w:type="dxa"/>
            <w:tcBorders>
              <w:top w:val="single" w:sz="6" w:space="0" w:color="000000"/>
              <w:left w:val="single" w:sz="18" w:space="0" w:color="008000"/>
              <w:bottom w:val="single" w:sz="6" w:space="0" w:color="000000"/>
              <w:right w:val="single" w:sz="6" w:space="0" w:color="000000"/>
            </w:tcBorders>
            <w:shd w:val="pct20" w:color="auto" w:fill="FFFFFF"/>
            <w:vAlign w:val="center"/>
          </w:tcPr>
          <w:p w:rsidR="002816C7" w:rsidRPr="001E6EC7" w:rsidRDefault="002816C7" w:rsidP="00971F91">
            <w:pPr>
              <w:pStyle w:val="BodyTextIndent"/>
              <w:spacing w:before="60" w:after="120"/>
              <w:rPr>
                <w:b w:val="0"/>
                <w:sz w:val="24"/>
                <w:szCs w:val="24"/>
                <w:lang w:val="ro-RO"/>
              </w:rPr>
            </w:pPr>
            <w:r w:rsidRPr="001E6EC7">
              <w:rPr>
                <w:b w:val="0"/>
                <w:sz w:val="24"/>
                <w:szCs w:val="24"/>
                <w:lang w:val="ro-RO"/>
              </w:rPr>
              <w:t xml:space="preserve">Care sunt </w:t>
            </w:r>
            <w:proofErr w:type="spellStart"/>
            <w:r w:rsidRPr="001E6EC7">
              <w:rPr>
                <w:b w:val="0"/>
                <w:sz w:val="24"/>
                <w:szCs w:val="24"/>
                <w:lang w:val="ro-RO"/>
              </w:rPr>
              <w:t>poluantii</w:t>
            </w:r>
            <w:proofErr w:type="spellEnd"/>
            <w:r w:rsidRPr="001E6EC7">
              <w:rPr>
                <w:b w:val="0"/>
                <w:sz w:val="24"/>
                <w:szCs w:val="24"/>
                <w:lang w:val="ro-RO"/>
              </w:rPr>
              <w:t>/</w:t>
            </w:r>
            <w:proofErr w:type="spellStart"/>
            <w:r w:rsidRPr="001E6EC7">
              <w:rPr>
                <w:b w:val="0"/>
                <w:sz w:val="24"/>
                <w:szCs w:val="24"/>
                <w:lang w:val="ro-RO"/>
              </w:rPr>
              <w:t>agentii</w:t>
            </w:r>
            <w:proofErr w:type="spellEnd"/>
            <w:r w:rsidRPr="001E6EC7">
              <w:rPr>
                <w:b w:val="0"/>
                <w:sz w:val="24"/>
                <w:szCs w:val="24"/>
                <w:lang w:val="ro-RO"/>
              </w:rPr>
              <w:t xml:space="preserve"> de contaminare din apa?</w:t>
            </w:r>
          </w:p>
        </w:tc>
        <w:tc>
          <w:tcPr>
            <w:tcW w:w="2430" w:type="dxa"/>
            <w:tcBorders>
              <w:top w:val="single" w:sz="6" w:space="0" w:color="000000"/>
              <w:left w:val="single" w:sz="6" w:space="0" w:color="000000"/>
              <w:bottom w:val="single" w:sz="6" w:space="0" w:color="000000"/>
              <w:right w:val="single" w:sz="4" w:space="0" w:color="auto"/>
            </w:tcBorders>
          </w:tcPr>
          <w:p w:rsidR="002816C7" w:rsidRPr="001E6EC7" w:rsidRDefault="002816C7" w:rsidP="002816C7">
            <w:pPr>
              <w:jc w:val="center"/>
              <w:rPr>
                <w:sz w:val="24"/>
                <w:szCs w:val="24"/>
              </w:rPr>
            </w:pPr>
            <w:r w:rsidRPr="001E6EC7">
              <w:rPr>
                <w:i/>
                <w:iCs/>
                <w:sz w:val="24"/>
                <w:szCs w:val="24"/>
                <w:lang w:val="ro-RO"/>
              </w:rPr>
              <w:t>-</w:t>
            </w:r>
          </w:p>
        </w:tc>
        <w:tc>
          <w:tcPr>
            <w:tcW w:w="3150" w:type="dxa"/>
            <w:tcBorders>
              <w:left w:val="single" w:sz="4" w:space="0" w:color="auto"/>
              <w:right w:val="single" w:sz="18" w:space="0" w:color="008000"/>
            </w:tcBorders>
          </w:tcPr>
          <w:p w:rsidR="002816C7" w:rsidRPr="001E6EC7" w:rsidRDefault="002816C7" w:rsidP="00971F91">
            <w:pPr>
              <w:pStyle w:val="table"/>
              <w:spacing w:before="60"/>
              <w:rPr>
                <w:sz w:val="24"/>
                <w:szCs w:val="24"/>
                <w:lang w:val="ro-RO"/>
              </w:rPr>
            </w:pPr>
          </w:p>
        </w:tc>
      </w:tr>
      <w:tr w:rsidR="002816C7" w:rsidRPr="001E6EC7" w:rsidTr="00971F91">
        <w:trPr>
          <w:cantSplit/>
        </w:trPr>
        <w:tc>
          <w:tcPr>
            <w:tcW w:w="3510" w:type="dxa"/>
            <w:tcBorders>
              <w:top w:val="single" w:sz="6" w:space="0" w:color="000000"/>
              <w:left w:val="single" w:sz="18" w:space="0" w:color="008000"/>
              <w:bottom w:val="single" w:sz="6" w:space="0" w:color="000000"/>
              <w:right w:val="single" w:sz="6" w:space="0" w:color="000000"/>
            </w:tcBorders>
            <w:shd w:val="pct20" w:color="auto" w:fill="FFFFFF"/>
            <w:vAlign w:val="center"/>
          </w:tcPr>
          <w:p w:rsidR="002816C7" w:rsidRPr="001E6EC7" w:rsidRDefault="002816C7" w:rsidP="00971F91">
            <w:pPr>
              <w:pStyle w:val="BodyTextIndent"/>
              <w:spacing w:before="60" w:after="120"/>
              <w:rPr>
                <w:b w:val="0"/>
                <w:sz w:val="24"/>
                <w:szCs w:val="24"/>
                <w:lang w:val="ro-RO"/>
              </w:rPr>
            </w:pPr>
            <w:r w:rsidRPr="001E6EC7">
              <w:rPr>
                <w:b w:val="0"/>
                <w:sz w:val="24"/>
                <w:szCs w:val="24"/>
                <w:lang w:val="ro-RO"/>
              </w:rPr>
              <w:t>Cum va fi eliminata apa?</w:t>
            </w:r>
          </w:p>
        </w:tc>
        <w:tc>
          <w:tcPr>
            <w:tcW w:w="2430" w:type="dxa"/>
            <w:tcBorders>
              <w:top w:val="single" w:sz="6" w:space="0" w:color="000000"/>
              <w:left w:val="single" w:sz="6" w:space="0" w:color="000000"/>
              <w:bottom w:val="single" w:sz="6" w:space="0" w:color="000000"/>
              <w:right w:val="single" w:sz="4" w:space="0" w:color="auto"/>
            </w:tcBorders>
          </w:tcPr>
          <w:p w:rsidR="002816C7" w:rsidRPr="001E6EC7" w:rsidRDefault="002816C7" w:rsidP="002816C7">
            <w:pPr>
              <w:jc w:val="center"/>
              <w:rPr>
                <w:sz w:val="24"/>
                <w:szCs w:val="24"/>
              </w:rPr>
            </w:pPr>
            <w:r w:rsidRPr="001E6EC7">
              <w:rPr>
                <w:i/>
                <w:iCs/>
                <w:sz w:val="24"/>
                <w:szCs w:val="24"/>
                <w:lang w:val="ro-RO"/>
              </w:rPr>
              <w:t>-</w:t>
            </w:r>
          </w:p>
        </w:tc>
        <w:tc>
          <w:tcPr>
            <w:tcW w:w="3150" w:type="dxa"/>
            <w:tcBorders>
              <w:left w:val="single" w:sz="4" w:space="0" w:color="auto"/>
              <w:right w:val="single" w:sz="18" w:space="0" w:color="008000"/>
            </w:tcBorders>
          </w:tcPr>
          <w:p w:rsidR="002816C7" w:rsidRPr="001E6EC7" w:rsidRDefault="002816C7" w:rsidP="00971F91">
            <w:pPr>
              <w:pStyle w:val="table"/>
              <w:spacing w:before="60"/>
              <w:rPr>
                <w:sz w:val="24"/>
                <w:szCs w:val="24"/>
                <w:lang w:val="ro-RO"/>
              </w:rPr>
            </w:pPr>
          </w:p>
        </w:tc>
      </w:tr>
      <w:tr w:rsidR="002816C7" w:rsidRPr="001E6EC7" w:rsidTr="00971F91">
        <w:trPr>
          <w:cantSplit/>
        </w:trPr>
        <w:tc>
          <w:tcPr>
            <w:tcW w:w="3510" w:type="dxa"/>
            <w:tcBorders>
              <w:top w:val="single" w:sz="6" w:space="0" w:color="000000"/>
              <w:left w:val="single" w:sz="18" w:space="0" w:color="008000"/>
              <w:bottom w:val="single" w:sz="6" w:space="0" w:color="000000"/>
              <w:right w:val="single" w:sz="6" w:space="0" w:color="000000"/>
            </w:tcBorders>
            <w:shd w:val="pct20" w:color="auto" w:fill="FFFFFF"/>
            <w:vAlign w:val="center"/>
          </w:tcPr>
          <w:p w:rsidR="002816C7" w:rsidRPr="001E6EC7" w:rsidRDefault="002816C7" w:rsidP="00971F91">
            <w:pPr>
              <w:pStyle w:val="BodyTextIndent"/>
              <w:spacing w:before="60" w:after="120"/>
              <w:rPr>
                <w:b w:val="0"/>
                <w:sz w:val="24"/>
                <w:szCs w:val="24"/>
                <w:lang w:val="ro-RO"/>
              </w:rPr>
            </w:pPr>
            <w:r w:rsidRPr="001E6EC7">
              <w:rPr>
                <w:b w:val="0"/>
                <w:sz w:val="24"/>
                <w:szCs w:val="24"/>
                <w:lang w:val="ro-RO"/>
              </w:rPr>
              <w:t xml:space="preserve">Care sunt </w:t>
            </w:r>
            <w:proofErr w:type="spellStart"/>
            <w:r w:rsidRPr="001E6EC7">
              <w:rPr>
                <w:b w:val="0"/>
                <w:sz w:val="24"/>
                <w:szCs w:val="24"/>
                <w:lang w:val="ro-RO"/>
              </w:rPr>
              <w:t>poluantii</w:t>
            </w:r>
            <w:proofErr w:type="spellEnd"/>
            <w:r w:rsidRPr="001E6EC7">
              <w:rPr>
                <w:b w:val="0"/>
                <w:sz w:val="24"/>
                <w:szCs w:val="24"/>
                <w:lang w:val="ro-RO"/>
              </w:rPr>
              <w:t>/</w:t>
            </w:r>
            <w:proofErr w:type="spellStart"/>
            <w:r w:rsidRPr="001E6EC7">
              <w:rPr>
                <w:b w:val="0"/>
                <w:sz w:val="24"/>
                <w:szCs w:val="24"/>
                <w:lang w:val="ro-RO"/>
              </w:rPr>
              <w:t>agentii</w:t>
            </w:r>
            <w:proofErr w:type="spellEnd"/>
            <w:r w:rsidRPr="001E6EC7">
              <w:rPr>
                <w:b w:val="0"/>
                <w:sz w:val="24"/>
                <w:szCs w:val="24"/>
                <w:lang w:val="ro-RO"/>
              </w:rPr>
              <w:t xml:space="preserve"> de contaminare din sediment/</w:t>
            </w:r>
            <w:proofErr w:type="spellStart"/>
            <w:r w:rsidRPr="001E6EC7">
              <w:rPr>
                <w:b w:val="0"/>
                <w:sz w:val="24"/>
                <w:szCs w:val="24"/>
                <w:lang w:val="ro-RO"/>
              </w:rPr>
              <w:t>namol</w:t>
            </w:r>
            <w:proofErr w:type="spellEnd"/>
            <w:r w:rsidRPr="001E6EC7">
              <w:rPr>
                <w:b w:val="0"/>
                <w:sz w:val="24"/>
                <w:szCs w:val="24"/>
                <w:lang w:val="ro-RO"/>
              </w:rPr>
              <w:t>?</w:t>
            </w:r>
          </w:p>
        </w:tc>
        <w:tc>
          <w:tcPr>
            <w:tcW w:w="2430" w:type="dxa"/>
            <w:tcBorders>
              <w:top w:val="single" w:sz="6" w:space="0" w:color="000000"/>
              <w:left w:val="single" w:sz="6" w:space="0" w:color="000000"/>
              <w:bottom w:val="single" w:sz="6" w:space="0" w:color="000000"/>
              <w:right w:val="single" w:sz="4" w:space="0" w:color="auto"/>
            </w:tcBorders>
          </w:tcPr>
          <w:p w:rsidR="002816C7" w:rsidRPr="001E6EC7" w:rsidRDefault="002816C7" w:rsidP="002816C7">
            <w:pPr>
              <w:jc w:val="center"/>
              <w:rPr>
                <w:sz w:val="24"/>
                <w:szCs w:val="24"/>
              </w:rPr>
            </w:pPr>
            <w:r w:rsidRPr="001E6EC7">
              <w:rPr>
                <w:i/>
                <w:iCs/>
                <w:sz w:val="24"/>
                <w:szCs w:val="24"/>
                <w:lang w:val="ro-RO"/>
              </w:rPr>
              <w:t>-</w:t>
            </w:r>
          </w:p>
        </w:tc>
        <w:tc>
          <w:tcPr>
            <w:tcW w:w="3150" w:type="dxa"/>
            <w:tcBorders>
              <w:left w:val="single" w:sz="4" w:space="0" w:color="auto"/>
              <w:right w:val="single" w:sz="18" w:space="0" w:color="008000"/>
            </w:tcBorders>
          </w:tcPr>
          <w:p w:rsidR="002816C7" w:rsidRPr="001E6EC7" w:rsidRDefault="002816C7" w:rsidP="00971F91">
            <w:pPr>
              <w:pStyle w:val="table"/>
              <w:spacing w:before="60"/>
              <w:rPr>
                <w:i/>
                <w:iCs/>
                <w:sz w:val="24"/>
                <w:szCs w:val="24"/>
                <w:lang w:val="fr-FR"/>
              </w:rPr>
            </w:pPr>
          </w:p>
        </w:tc>
      </w:tr>
      <w:tr w:rsidR="002816C7" w:rsidRPr="001E6EC7" w:rsidTr="00971F91">
        <w:trPr>
          <w:cantSplit/>
        </w:trPr>
        <w:tc>
          <w:tcPr>
            <w:tcW w:w="3510" w:type="dxa"/>
            <w:tcBorders>
              <w:top w:val="single" w:sz="6" w:space="0" w:color="000000"/>
              <w:left w:val="single" w:sz="18" w:space="0" w:color="008000"/>
              <w:bottom w:val="single" w:sz="6" w:space="0" w:color="000000"/>
              <w:right w:val="single" w:sz="6" w:space="0" w:color="000000"/>
            </w:tcBorders>
            <w:shd w:val="pct20" w:color="auto" w:fill="FFFFFF"/>
            <w:vAlign w:val="center"/>
          </w:tcPr>
          <w:p w:rsidR="002816C7" w:rsidRPr="001E6EC7" w:rsidRDefault="002816C7" w:rsidP="00971F91">
            <w:pPr>
              <w:pStyle w:val="BodyTextIndent"/>
              <w:spacing w:before="60" w:after="120"/>
              <w:rPr>
                <w:b w:val="0"/>
                <w:sz w:val="24"/>
                <w:szCs w:val="24"/>
                <w:lang w:val="ro-RO"/>
              </w:rPr>
            </w:pPr>
            <w:r w:rsidRPr="001E6EC7">
              <w:rPr>
                <w:b w:val="0"/>
                <w:sz w:val="24"/>
                <w:szCs w:val="24"/>
                <w:lang w:val="ro-RO"/>
              </w:rPr>
              <w:t>Cum va fi eliminat sedimentul/</w:t>
            </w:r>
            <w:proofErr w:type="spellStart"/>
            <w:r w:rsidRPr="001E6EC7">
              <w:rPr>
                <w:b w:val="0"/>
                <w:sz w:val="24"/>
                <w:szCs w:val="24"/>
                <w:lang w:val="ro-RO"/>
              </w:rPr>
              <w:t>namolul</w:t>
            </w:r>
            <w:proofErr w:type="spellEnd"/>
            <w:r w:rsidRPr="001E6EC7">
              <w:rPr>
                <w:b w:val="0"/>
                <w:sz w:val="24"/>
                <w:szCs w:val="24"/>
                <w:lang w:val="ro-RO"/>
              </w:rPr>
              <w:t>?</w:t>
            </w:r>
          </w:p>
        </w:tc>
        <w:tc>
          <w:tcPr>
            <w:tcW w:w="2430" w:type="dxa"/>
            <w:tcBorders>
              <w:top w:val="single" w:sz="6" w:space="0" w:color="000000"/>
              <w:left w:val="single" w:sz="6" w:space="0" w:color="000000"/>
              <w:bottom w:val="single" w:sz="6" w:space="0" w:color="000000"/>
              <w:right w:val="single" w:sz="4" w:space="0" w:color="auto"/>
            </w:tcBorders>
          </w:tcPr>
          <w:p w:rsidR="002816C7" w:rsidRPr="001E6EC7" w:rsidRDefault="002816C7" w:rsidP="002816C7">
            <w:pPr>
              <w:jc w:val="center"/>
              <w:rPr>
                <w:sz w:val="24"/>
                <w:szCs w:val="24"/>
              </w:rPr>
            </w:pPr>
            <w:r w:rsidRPr="001E6EC7">
              <w:rPr>
                <w:i/>
                <w:iCs/>
                <w:sz w:val="24"/>
                <w:szCs w:val="24"/>
                <w:lang w:val="ro-RO"/>
              </w:rPr>
              <w:t>-</w:t>
            </w:r>
          </w:p>
        </w:tc>
        <w:tc>
          <w:tcPr>
            <w:tcW w:w="3150" w:type="dxa"/>
            <w:tcBorders>
              <w:left w:val="single" w:sz="4" w:space="0" w:color="auto"/>
              <w:right w:val="single" w:sz="18" w:space="0" w:color="008000"/>
            </w:tcBorders>
          </w:tcPr>
          <w:p w:rsidR="002816C7" w:rsidRPr="001E6EC7" w:rsidRDefault="002816C7" w:rsidP="00971F91">
            <w:pPr>
              <w:pStyle w:val="table"/>
              <w:spacing w:before="60"/>
              <w:rPr>
                <w:sz w:val="24"/>
                <w:szCs w:val="24"/>
                <w:lang w:val="ro-RO"/>
              </w:rPr>
            </w:pPr>
          </w:p>
        </w:tc>
      </w:tr>
      <w:tr w:rsidR="002816C7" w:rsidRPr="001E6EC7" w:rsidTr="00971F91">
        <w:trPr>
          <w:cantSplit/>
        </w:trPr>
        <w:tc>
          <w:tcPr>
            <w:tcW w:w="3510" w:type="dxa"/>
            <w:tcBorders>
              <w:top w:val="single" w:sz="6" w:space="0" w:color="000000"/>
              <w:left w:val="single" w:sz="18" w:space="0" w:color="008000"/>
              <w:bottom w:val="single" w:sz="6" w:space="0" w:color="000000"/>
              <w:right w:val="single" w:sz="6" w:space="0" w:color="000000"/>
            </w:tcBorders>
            <w:shd w:val="pct20" w:color="auto" w:fill="FFFFFF"/>
            <w:vAlign w:val="center"/>
          </w:tcPr>
          <w:p w:rsidR="002816C7" w:rsidRPr="001E6EC7" w:rsidRDefault="002816C7" w:rsidP="00971F91">
            <w:pPr>
              <w:pStyle w:val="BodyTextIndent"/>
              <w:spacing w:before="60" w:after="120"/>
              <w:rPr>
                <w:b w:val="0"/>
                <w:sz w:val="24"/>
                <w:szCs w:val="24"/>
                <w:lang w:val="ro-RO"/>
              </w:rPr>
            </w:pPr>
            <w:r w:rsidRPr="001E6EC7">
              <w:rPr>
                <w:b w:val="0"/>
                <w:sz w:val="24"/>
                <w:szCs w:val="24"/>
                <w:lang w:val="ro-RO"/>
              </w:rPr>
              <w:t xml:space="preserve">Cat de </w:t>
            </w:r>
            <w:proofErr w:type="spellStart"/>
            <w:r w:rsidRPr="001E6EC7">
              <w:rPr>
                <w:b w:val="0"/>
                <w:sz w:val="24"/>
                <w:szCs w:val="24"/>
                <w:lang w:val="ro-RO"/>
              </w:rPr>
              <w:t>adanc</w:t>
            </w:r>
            <w:proofErr w:type="spellEnd"/>
            <w:r w:rsidRPr="001E6EC7">
              <w:rPr>
                <w:b w:val="0"/>
                <w:sz w:val="24"/>
                <w:szCs w:val="24"/>
                <w:lang w:val="ro-RO"/>
              </w:rPr>
              <w:t xml:space="preserve"> </w:t>
            </w:r>
            <w:proofErr w:type="spellStart"/>
            <w:r w:rsidRPr="001E6EC7">
              <w:rPr>
                <w:b w:val="0"/>
                <w:sz w:val="24"/>
                <w:szCs w:val="24"/>
                <w:lang w:val="ro-RO"/>
              </w:rPr>
              <w:t>patrunde</w:t>
            </w:r>
            <w:proofErr w:type="spellEnd"/>
            <w:r w:rsidRPr="001E6EC7">
              <w:rPr>
                <w:b w:val="0"/>
                <w:sz w:val="24"/>
                <w:szCs w:val="24"/>
                <w:lang w:val="ro-RO"/>
              </w:rPr>
              <w:t xml:space="preserve"> contaminarea?</w:t>
            </w:r>
          </w:p>
        </w:tc>
        <w:tc>
          <w:tcPr>
            <w:tcW w:w="2430" w:type="dxa"/>
            <w:tcBorders>
              <w:top w:val="single" w:sz="6" w:space="0" w:color="000000"/>
              <w:left w:val="single" w:sz="6" w:space="0" w:color="000000"/>
              <w:bottom w:val="single" w:sz="6" w:space="0" w:color="000000"/>
              <w:right w:val="single" w:sz="4" w:space="0" w:color="auto"/>
            </w:tcBorders>
          </w:tcPr>
          <w:p w:rsidR="002816C7" w:rsidRPr="001E6EC7" w:rsidRDefault="002816C7" w:rsidP="002816C7">
            <w:pPr>
              <w:jc w:val="center"/>
              <w:rPr>
                <w:sz w:val="24"/>
                <w:szCs w:val="24"/>
              </w:rPr>
            </w:pPr>
            <w:r w:rsidRPr="001E6EC7">
              <w:rPr>
                <w:i/>
                <w:iCs/>
                <w:sz w:val="24"/>
                <w:szCs w:val="24"/>
                <w:lang w:val="ro-RO"/>
              </w:rPr>
              <w:t>-</w:t>
            </w:r>
          </w:p>
        </w:tc>
        <w:tc>
          <w:tcPr>
            <w:tcW w:w="3150" w:type="dxa"/>
            <w:tcBorders>
              <w:left w:val="single" w:sz="4" w:space="0" w:color="auto"/>
              <w:right w:val="single" w:sz="18" w:space="0" w:color="008000"/>
            </w:tcBorders>
          </w:tcPr>
          <w:p w:rsidR="002816C7" w:rsidRPr="001E6EC7" w:rsidRDefault="002816C7" w:rsidP="00971F91">
            <w:pPr>
              <w:pStyle w:val="table"/>
              <w:spacing w:before="60"/>
              <w:rPr>
                <w:sz w:val="24"/>
                <w:szCs w:val="24"/>
                <w:lang w:val="ro-RO"/>
              </w:rPr>
            </w:pPr>
          </w:p>
        </w:tc>
      </w:tr>
      <w:tr w:rsidR="002816C7" w:rsidRPr="001E6EC7" w:rsidTr="00971F91">
        <w:trPr>
          <w:cantSplit/>
        </w:trPr>
        <w:tc>
          <w:tcPr>
            <w:tcW w:w="3510" w:type="dxa"/>
            <w:tcBorders>
              <w:top w:val="single" w:sz="6" w:space="0" w:color="000000"/>
              <w:left w:val="single" w:sz="18" w:space="0" w:color="008000"/>
              <w:bottom w:val="single" w:sz="6" w:space="0" w:color="000000"/>
              <w:right w:val="single" w:sz="6" w:space="0" w:color="000000"/>
            </w:tcBorders>
            <w:shd w:val="pct20" w:color="auto" w:fill="FFFFFF"/>
            <w:vAlign w:val="center"/>
          </w:tcPr>
          <w:p w:rsidR="002816C7" w:rsidRPr="001E6EC7" w:rsidRDefault="002816C7" w:rsidP="00971F91">
            <w:pPr>
              <w:pStyle w:val="BodyTextIndent"/>
              <w:spacing w:before="60" w:after="120"/>
              <w:rPr>
                <w:b w:val="0"/>
                <w:sz w:val="24"/>
                <w:szCs w:val="24"/>
                <w:lang w:val="ro-RO"/>
              </w:rPr>
            </w:pPr>
            <w:r w:rsidRPr="001E6EC7">
              <w:rPr>
                <w:b w:val="0"/>
                <w:sz w:val="24"/>
                <w:szCs w:val="24"/>
                <w:lang w:val="ro-RO"/>
              </w:rPr>
              <w:t>Cum va fi tratat solul contaminat de sub laguna?</w:t>
            </w:r>
          </w:p>
        </w:tc>
        <w:tc>
          <w:tcPr>
            <w:tcW w:w="2430" w:type="dxa"/>
            <w:tcBorders>
              <w:top w:val="single" w:sz="6" w:space="0" w:color="000000"/>
              <w:left w:val="single" w:sz="6" w:space="0" w:color="000000"/>
              <w:bottom w:val="single" w:sz="6" w:space="0" w:color="000000"/>
              <w:right w:val="single" w:sz="4" w:space="0" w:color="auto"/>
            </w:tcBorders>
          </w:tcPr>
          <w:p w:rsidR="002816C7" w:rsidRPr="001E6EC7" w:rsidRDefault="002816C7" w:rsidP="002816C7">
            <w:pPr>
              <w:jc w:val="center"/>
              <w:rPr>
                <w:sz w:val="24"/>
                <w:szCs w:val="24"/>
              </w:rPr>
            </w:pPr>
            <w:r w:rsidRPr="001E6EC7">
              <w:rPr>
                <w:i/>
                <w:iCs/>
                <w:sz w:val="24"/>
                <w:szCs w:val="24"/>
                <w:lang w:val="ro-RO"/>
              </w:rPr>
              <w:t>-</w:t>
            </w:r>
          </w:p>
        </w:tc>
        <w:tc>
          <w:tcPr>
            <w:tcW w:w="3150" w:type="dxa"/>
            <w:tcBorders>
              <w:left w:val="single" w:sz="4" w:space="0" w:color="auto"/>
              <w:right w:val="single" w:sz="18" w:space="0" w:color="008000"/>
            </w:tcBorders>
          </w:tcPr>
          <w:p w:rsidR="002816C7" w:rsidRPr="001E6EC7" w:rsidRDefault="002816C7" w:rsidP="00971F91">
            <w:pPr>
              <w:pStyle w:val="table"/>
              <w:spacing w:before="60"/>
              <w:rPr>
                <w:sz w:val="24"/>
                <w:szCs w:val="24"/>
                <w:lang w:val="ro-RO"/>
              </w:rPr>
            </w:pPr>
          </w:p>
        </w:tc>
      </w:tr>
      <w:tr w:rsidR="002816C7" w:rsidRPr="001E6EC7" w:rsidTr="00971F91">
        <w:trPr>
          <w:cantSplit/>
        </w:trPr>
        <w:tc>
          <w:tcPr>
            <w:tcW w:w="3510" w:type="dxa"/>
            <w:tcBorders>
              <w:top w:val="single" w:sz="6" w:space="0" w:color="000000"/>
              <w:left w:val="single" w:sz="18" w:space="0" w:color="008000"/>
              <w:bottom w:val="single" w:sz="18" w:space="0" w:color="008000"/>
              <w:right w:val="single" w:sz="6" w:space="0" w:color="000000"/>
            </w:tcBorders>
            <w:shd w:val="pct20" w:color="auto" w:fill="FFFFFF"/>
            <w:vAlign w:val="center"/>
          </w:tcPr>
          <w:p w:rsidR="002816C7" w:rsidRPr="001E6EC7" w:rsidRDefault="002816C7" w:rsidP="00971F91">
            <w:pPr>
              <w:pStyle w:val="NormalIndent10"/>
              <w:spacing w:before="60"/>
              <w:ind w:left="0"/>
              <w:jc w:val="left"/>
              <w:rPr>
                <w:sz w:val="24"/>
                <w:szCs w:val="24"/>
                <w:lang w:val="ro-RO"/>
              </w:rPr>
            </w:pPr>
            <w:r w:rsidRPr="001E6EC7">
              <w:rPr>
                <w:sz w:val="24"/>
                <w:szCs w:val="24"/>
                <w:lang w:val="ro-RO"/>
              </w:rPr>
              <w:t>Cum va fi tratata structura lagunei pentru recuperarea terenului?</w:t>
            </w:r>
          </w:p>
        </w:tc>
        <w:tc>
          <w:tcPr>
            <w:tcW w:w="2430" w:type="dxa"/>
            <w:tcBorders>
              <w:top w:val="single" w:sz="6" w:space="0" w:color="000000"/>
              <w:left w:val="single" w:sz="6" w:space="0" w:color="000000"/>
              <w:bottom w:val="single" w:sz="18" w:space="0" w:color="008000"/>
              <w:right w:val="single" w:sz="4" w:space="0" w:color="auto"/>
            </w:tcBorders>
          </w:tcPr>
          <w:p w:rsidR="002816C7" w:rsidRPr="001E6EC7" w:rsidRDefault="002816C7" w:rsidP="002816C7">
            <w:pPr>
              <w:jc w:val="center"/>
              <w:rPr>
                <w:sz w:val="24"/>
                <w:szCs w:val="24"/>
              </w:rPr>
            </w:pPr>
            <w:r w:rsidRPr="001E6EC7">
              <w:rPr>
                <w:i/>
                <w:iCs/>
                <w:sz w:val="24"/>
                <w:szCs w:val="24"/>
                <w:lang w:val="ro-RO"/>
              </w:rPr>
              <w:t>-</w:t>
            </w:r>
          </w:p>
        </w:tc>
        <w:tc>
          <w:tcPr>
            <w:tcW w:w="3150" w:type="dxa"/>
            <w:tcBorders>
              <w:left w:val="single" w:sz="4" w:space="0" w:color="auto"/>
              <w:bottom w:val="single" w:sz="18" w:space="0" w:color="008000"/>
              <w:right w:val="single" w:sz="18" w:space="0" w:color="008000"/>
            </w:tcBorders>
          </w:tcPr>
          <w:p w:rsidR="002816C7" w:rsidRPr="001E6EC7" w:rsidRDefault="002816C7" w:rsidP="00971F91">
            <w:pPr>
              <w:pStyle w:val="table"/>
              <w:spacing w:before="60"/>
              <w:rPr>
                <w:sz w:val="24"/>
                <w:szCs w:val="24"/>
                <w:lang w:val="ro-RO"/>
              </w:rPr>
            </w:pPr>
          </w:p>
        </w:tc>
      </w:tr>
    </w:tbl>
    <w:p w:rsidR="001D2912" w:rsidRPr="001E6EC7" w:rsidRDefault="001D2912" w:rsidP="001D2912">
      <w:pPr>
        <w:rPr>
          <w:sz w:val="24"/>
          <w:szCs w:val="24"/>
          <w:lang w:val="ro-RO"/>
        </w:rPr>
      </w:pPr>
    </w:p>
    <w:p w:rsidR="001D2912" w:rsidRPr="001E6EC7" w:rsidRDefault="00593523" w:rsidP="00593523">
      <w:pPr>
        <w:pStyle w:val="Heading2"/>
        <w:numPr>
          <w:ilvl w:val="0"/>
          <w:numId w:val="0"/>
        </w:numPr>
        <w:tabs>
          <w:tab w:val="clear" w:pos="709"/>
        </w:tabs>
        <w:spacing w:before="60" w:after="120"/>
        <w:rPr>
          <w:b w:val="0"/>
          <w:bCs w:val="0"/>
          <w:i/>
          <w:iCs/>
          <w:lang w:val="ro-RO"/>
        </w:rPr>
      </w:pPr>
      <w:bookmarkStart w:id="255" w:name="_Toc101609220"/>
      <w:r w:rsidRPr="001E6EC7">
        <w:rPr>
          <w:lang w:val="ro-RO"/>
        </w:rPr>
        <w:t>11.6-</w:t>
      </w:r>
      <w:r w:rsidR="001D2912" w:rsidRPr="001E6EC7">
        <w:rPr>
          <w:lang w:val="ro-RO"/>
        </w:rPr>
        <w:t xml:space="preserve">Depozite de </w:t>
      </w:r>
      <w:proofErr w:type="spellStart"/>
      <w:r w:rsidR="001D2912" w:rsidRPr="001E6EC7">
        <w:rPr>
          <w:lang w:val="ro-RO"/>
        </w:rPr>
        <w:t>deseuri</w:t>
      </w:r>
      <w:bookmarkEnd w:id="255"/>
      <w:proofErr w:type="spellEnd"/>
      <w:r w:rsidR="001D2912" w:rsidRPr="001E6EC7">
        <w:rPr>
          <w:lang w:val="ro-RO"/>
        </w:rPr>
        <w:t xml:space="preserve">  -  </w:t>
      </w:r>
      <w:r w:rsidR="001D2912" w:rsidRPr="001E6EC7">
        <w:rPr>
          <w:b w:val="0"/>
          <w:bCs w:val="0"/>
          <w:i/>
          <w:iCs/>
          <w:lang w:val="ro-RO"/>
        </w:rPr>
        <w:t xml:space="preserve">Nu există </w:t>
      </w:r>
    </w:p>
    <w:tbl>
      <w:tblPr>
        <w:tblW w:w="907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960"/>
        <w:gridCol w:w="5112"/>
      </w:tblGrid>
      <w:tr w:rsidR="001D2912" w:rsidRPr="001E6EC7" w:rsidTr="00971F91">
        <w:tc>
          <w:tcPr>
            <w:tcW w:w="3960" w:type="dxa"/>
            <w:tcBorders>
              <w:top w:val="single" w:sz="18" w:space="0" w:color="008000"/>
              <w:left w:val="single" w:sz="18" w:space="0" w:color="008000"/>
              <w:bottom w:val="nil"/>
              <w:right w:val="single" w:sz="6" w:space="0" w:color="000000"/>
            </w:tcBorders>
            <w:shd w:val="pct20" w:color="000000" w:fill="FFFFFF"/>
            <w:vAlign w:val="center"/>
          </w:tcPr>
          <w:p w:rsidR="001D2912" w:rsidRPr="001E6EC7" w:rsidRDefault="001D2912" w:rsidP="00971F91">
            <w:pPr>
              <w:pStyle w:val="table"/>
              <w:spacing w:before="60"/>
              <w:rPr>
                <w:sz w:val="24"/>
                <w:szCs w:val="24"/>
                <w:lang w:val="ro-RO"/>
              </w:rPr>
            </w:pPr>
            <w:r w:rsidRPr="001E6EC7">
              <w:rPr>
                <w:sz w:val="24"/>
                <w:szCs w:val="24"/>
                <w:lang w:val="ro-RO"/>
              </w:rPr>
              <w:t xml:space="preserve">Depozite de </w:t>
            </w:r>
            <w:proofErr w:type="spellStart"/>
            <w:r w:rsidRPr="001E6EC7">
              <w:rPr>
                <w:sz w:val="24"/>
                <w:szCs w:val="24"/>
                <w:lang w:val="ro-RO"/>
              </w:rPr>
              <w:t>deseuri</w:t>
            </w:r>
            <w:proofErr w:type="spellEnd"/>
          </w:p>
        </w:tc>
        <w:tc>
          <w:tcPr>
            <w:tcW w:w="5112" w:type="dxa"/>
            <w:tcBorders>
              <w:top w:val="single" w:sz="18" w:space="0" w:color="008000"/>
              <w:left w:val="single" w:sz="6" w:space="0" w:color="000000"/>
              <w:bottom w:val="single" w:sz="18" w:space="0" w:color="008000"/>
              <w:right w:val="single" w:sz="18" w:space="0" w:color="008000"/>
            </w:tcBorders>
            <w:shd w:val="pct20" w:color="000000" w:fill="FFFFFF"/>
            <w:vAlign w:val="center"/>
          </w:tcPr>
          <w:p w:rsidR="001D2912" w:rsidRPr="001E6EC7" w:rsidRDefault="001D2912" w:rsidP="00971F91">
            <w:pPr>
              <w:pStyle w:val="table"/>
              <w:spacing w:before="60"/>
              <w:rPr>
                <w:sz w:val="24"/>
                <w:szCs w:val="24"/>
                <w:lang w:val="ro-RO"/>
              </w:rPr>
            </w:pPr>
            <w:r w:rsidRPr="001E6EC7">
              <w:rPr>
                <w:sz w:val="24"/>
                <w:szCs w:val="24"/>
                <w:lang w:val="ro-RO"/>
              </w:rPr>
              <w:t xml:space="preserve">      </w:t>
            </w:r>
            <w:r w:rsidRPr="001E6EC7">
              <w:rPr>
                <w:b/>
                <w:bCs/>
                <w:i/>
                <w:iCs/>
                <w:sz w:val="24"/>
                <w:szCs w:val="24"/>
                <w:lang w:val="ro-RO"/>
              </w:rPr>
              <w:t xml:space="preserve">Nu există </w:t>
            </w:r>
          </w:p>
        </w:tc>
      </w:tr>
      <w:tr w:rsidR="002816C7" w:rsidRPr="001E6EC7" w:rsidTr="008A7AB1">
        <w:tc>
          <w:tcPr>
            <w:tcW w:w="3960" w:type="dxa"/>
            <w:tcBorders>
              <w:top w:val="single" w:sz="18" w:space="0" w:color="008000"/>
              <w:left w:val="single" w:sz="18" w:space="0" w:color="008000"/>
              <w:bottom w:val="single" w:sz="6" w:space="0" w:color="000000"/>
              <w:right w:val="single" w:sz="6" w:space="0" w:color="000000"/>
            </w:tcBorders>
            <w:shd w:val="pct20" w:color="auto" w:fill="FFFFFF"/>
            <w:vAlign w:val="center"/>
          </w:tcPr>
          <w:p w:rsidR="002816C7" w:rsidRPr="001E6EC7" w:rsidRDefault="002816C7" w:rsidP="00971F91">
            <w:pPr>
              <w:pStyle w:val="table"/>
              <w:spacing w:before="60"/>
              <w:rPr>
                <w:sz w:val="24"/>
                <w:szCs w:val="24"/>
                <w:lang w:val="ro-RO"/>
              </w:rPr>
            </w:pPr>
            <w:proofErr w:type="spellStart"/>
            <w:r w:rsidRPr="001E6EC7">
              <w:rPr>
                <w:sz w:val="24"/>
                <w:szCs w:val="24"/>
                <w:lang w:val="ro-RO"/>
              </w:rPr>
              <w:t>Identificati</w:t>
            </w:r>
            <w:proofErr w:type="spellEnd"/>
            <w:r w:rsidRPr="001E6EC7">
              <w:rPr>
                <w:sz w:val="24"/>
                <w:szCs w:val="24"/>
                <w:lang w:val="ro-RO"/>
              </w:rPr>
              <w:t xml:space="preserve"> metoda ce asigura ca orice depozit de </w:t>
            </w:r>
            <w:proofErr w:type="spellStart"/>
            <w:r w:rsidRPr="001E6EC7">
              <w:rPr>
                <w:sz w:val="24"/>
                <w:szCs w:val="24"/>
                <w:lang w:val="ro-RO"/>
              </w:rPr>
              <w:t>deseuri</w:t>
            </w:r>
            <w:proofErr w:type="spellEnd"/>
            <w:r w:rsidRPr="001E6EC7">
              <w:rPr>
                <w:sz w:val="24"/>
                <w:szCs w:val="24"/>
                <w:lang w:val="ro-RO"/>
              </w:rPr>
              <w:t xml:space="preserve"> </w:t>
            </w:r>
            <w:r w:rsidRPr="001E6EC7">
              <w:rPr>
                <w:bCs/>
                <w:sz w:val="24"/>
                <w:szCs w:val="24"/>
                <w:lang w:val="ro-RO"/>
              </w:rPr>
              <w:t xml:space="preserve">de pe amplasament poate </w:t>
            </w:r>
            <w:proofErr w:type="spellStart"/>
            <w:r w:rsidRPr="001E6EC7">
              <w:rPr>
                <w:bCs/>
                <w:sz w:val="24"/>
                <w:szCs w:val="24"/>
                <w:lang w:val="ro-RO"/>
              </w:rPr>
              <w:t>indeplini</w:t>
            </w:r>
            <w:proofErr w:type="spellEnd"/>
            <w:r w:rsidRPr="001E6EC7">
              <w:rPr>
                <w:sz w:val="24"/>
                <w:szCs w:val="24"/>
                <w:lang w:val="ro-RO"/>
              </w:rPr>
              <w:t xml:space="preserve"> </w:t>
            </w:r>
            <w:proofErr w:type="spellStart"/>
            <w:r w:rsidRPr="001E6EC7">
              <w:rPr>
                <w:sz w:val="24"/>
                <w:szCs w:val="24"/>
                <w:lang w:val="ro-RO"/>
              </w:rPr>
              <w:t>conditiile</w:t>
            </w:r>
            <w:proofErr w:type="spellEnd"/>
            <w:r w:rsidRPr="001E6EC7">
              <w:rPr>
                <w:sz w:val="24"/>
                <w:szCs w:val="24"/>
                <w:lang w:val="ro-RO"/>
              </w:rPr>
              <w:t xml:space="preserve"> echivalente de </w:t>
            </w:r>
            <w:proofErr w:type="spellStart"/>
            <w:r w:rsidRPr="001E6EC7">
              <w:rPr>
                <w:sz w:val="24"/>
                <w:szCs w:val="24"/>
                <w:lang w:val="ro-RO"/>
              </w:rPr>
              <w:t>incetare</w:t>
            </w:r>
            <w:proofErr w:type="spellEnd"/>
            <w:r w:rsidRPr="001E6EC7">
              <w:rPr>
                <w:sz w:val="24"/>
                <w:szCs w:val="24"/>
                <w:lang w:val="ro-RO"/>
              </w:rPr>
              <w:t xml:space="preserve"> a </w:t>
            </w:r>
            <w:proofErr w:type="spellStart"/>
            <w:r w:rsidRPr="001E6EC7">
              <w:rPr>
                <w:sz w:val="24"/>
                <w:szCs w:val="24"/>
                <w:lang w:val="ro-RO"/>
              </w:rPr>
              <w:t>functionarii</w:t>
            </w:r>
            <w:proofErr w:type="spellEnd"/>
            <w:r w:rsidRPr="001E6EC7">
              <w:rPr>
                <w:sz w:val="24"/>
                <w:szCs w:val="24"/>
                <w:lang w:val="ro-RO"/>
              </w:rPr>
              <w:t>;</w:t>
            </w:r>
          </w:p>
        </w:tc>
        <w:tc>
          <w:tcPr>
            <w:tcW w:w="5112" w:type="dxa"/>
            <w:tcBorders>
              <w:top w:val="single" w:sz="18" w:space="0" w:color="008000"/>
              <w:left w:val="single" w:sz="6" w:space="0" w:color="000000"/>
              <w:bottom w:val="single" w:sz="6" w:space="0" w:color="000000"/>
              <w:right w:val="single" w:sz="18" w:space="0" w:color="008000"/>
            </w:tcBorders>
          </w:tcPr>
          <w:p w:rsidR="002816C7" w:rsidRPr="001E6EC7" w:rsidRDefault="002816C7">
            <w:pPr>
              <w:rPr>
                <w:sz w:val="24"/>
                <w:szCs w:val="24"/>
              </w:rPr>
            </w:pPr>
            <w:r w:rsidRPr="001E6EC7">
              <w:rPr>
                <w:i/>
                <w:iCs/>
                <w:sz w:val="24"/>
                <w:szCs w:val="24"/>
                <w:lang w:val="ro-RO"/>
              </w:rPr>
              <w:t>-</w:t>
            </w:r>
          </w:p>
        </w:tc>
      </w:tr>
      <w:tr w:rsidR="002816C7" w:rsidRPr="001E6EC7" w:rsidTr="008A7AB1">
        <w:tc>
          <w:tcPr>
            <w:tcW w:w="3960" w:type="dxa"/>
            <w:tcBorders>
              <w:top w:val="nil"/>
              <w:left w:val="single" w:sz="18" w:space="0" w:color="008000"/>
              <w:bottom w:val="single" w:sz="6" w:space="0" w:color="000000"/>
              <w:right w:val="single" w:sz="6" w:space="0" w:color="000000"/>
            </w:tcBorders>
            <w:vAlign w:val="center"/>
          </w:tcPr>
          <w:p w:rsidR="002816C7" w:rsidRPr="001E6EC7" w:rsidRDefault="002816C7" w:rsidP="00971F91">
            <w:pPr>
              <w:pStyle w:val="table"/>
              <w:spacing w:before="60"/>
              <w:rPr>
                <w:sz w:val="24"/>
                <w:szCs w:val="24"/>
                <w:lang w:val="ro-RO"/>
              </w:rPr>
            </w:pPr>
            <w:r w:rsidRPr="001E6EC7">
              <w:rPr>
                <w:sz w:val="24"/>
                <w:szCs w:val="24"/>
                <w:lang w:val="ro-RO"/>
              </w:rPr>
              <w:t xml:space="preserve">Exista studiu de expertizare sau </w:t>
            </w:r>
            <w:proofErr w:type="spellStart"/>
            <w:r w:rsidRPr="001E6EC7">
              <w:rPr>
                <w:sz w:val="24"/>
                <w:szCs w:val="24"/>
                <w:lang w:val="ro-RO"/>
              </w:rPr>
              <w:t>autorizatie</w:t>
            </w:r>
            <w:proofErr w:type="spellEnd"/>
            <w:r w:rsidRPr="001E6EC7">
              <w:rPr>
                <w:sz w:val="24"/>
                <w:szCs w:val="24"/>
                <w:lang w:val="ro-RO"/>
              </w:rPr>
              <w:t xml:space="preserve"> de </w:t>
            </w:r>
            <w:proofErr w:type="spellStart"/>
            <w:r w:rsidRPr="001E6EC7">
              <w:rPr>
                <w:sz w:val="24"/>
                <w:szCs w:val="24"/>
                <w:lang w:val="ro-RO"/>
              </w:rPr>
              <w:t>functionare</w:t>
            </w:r>
            <w:proofErr w:type="spellEnd"/>
            <w:r w:rsidRPr="001E6EC7">
              <w:rPr>
                <w:sz w:val="24"/>
                <w:szCs w:val="24"/>
                <w:lang w:val="ro-RO"/>
              </w:rPr>
              <w:t xml:space="preserve"> in </w:t>
            </w:r>
            <w:proofErr w:type="spellStart"/>
            <w:r w:rsidRPr="001E6EC7">
              <w:rPr>
                <w:sz w:val="24"/>
                <w:szCs w:val="24"/>
                <w:lang w:val="ro-RO"/>
              </w:rPr>
              <w:t>siguranta</w:t>
            </w:r>
            <w:proofErr w:type="spellEnd"/>
            <w:r w:rsidRPr="001E6EC7">
              <w:rPr>
                <w:sz w:val="24"/>
                <w:szCs w:val="24"/>
                <w:lang w:val="ro-RO"/>
              </w:rPr>
              <w:t>?</w:t>
            </w:r>
          </w:p>
        </w:tc>
        <w:tc>
          <w:tcPr>
            <w:tcW w:w="5112" w:type="dxa"/>
            <w:tcBorders>
              <w:top w:val="single" w:sz="6" w:space="0" w:color="000000"/>
              <w:left w:val="single" w:sz="6" w:space="0" w:color="000000"/>
              <w:bottom w:val="single" w:sz="6" w:space="0" w:color="000000"/>
              <w:right w:val="single" w:sz="18" w:space="0" w:color="008000"/>
            </w:tcBorders>
          </w:tcPr>
          <w:p w:rsidR="002816C7" w:rsidRPr="001E6EC7" w:rsidRDefault="002816C7">
            <w:pPr>
              <w:rPr>
                <w:sz w:val="24"/>
                <w:szCs w:val="24"/>
              </w:rPr>
            </w:pPr>
            <w:r w:rsidRPr="001E6EC7">
              <w:rPr>
                <w:i/>
                <w:iCs/>
                <w:sz w:val="24"/>
                <w:szCs w:val="24"/>
                <w:lang w:val="ro-RO"/>
              </w:rPr>
              <w:t>-</w:t>
            </w:r>
          </w:p>
        </w:tc>
      </w:tr>
      <w:tr w:rsidR="002816C7" w:rsidRPr="001E6EC7" w:rsidTr="008A7AB1">
        <w:tc>
          <w:tcPr>
            <w:tcW w:w="3960" w:type="dxa"/>
            <w:tcBorders>
              <w:top w:val="single" w:sz="6" w:space="0" w:color="000000"/>
              <w:left w:val="single" w:sz="18" w:space="0" w:color="008000"/>
              <w:bottom w:val="single" w:sz="18" w:space="0" w:color="008000"/>
              <w:right w:val="single" w:sz="6" w:space="0" w:color="000000"/>
            </w:tcBorders>
            <w:vAlign w:val="center"/>
          </w:tcPr>
          <w:p w:rsidR="002816C7" w:rsidRPr="001E6EC7" w:rsidRDefault="002816C7" w:rsidP="00971F91">
            <w:pPr>
              <w:pStyle w:val="table"/>
              <w:spacing w:before="60"/>
              <w:rPr>
                <w:sz w:val="24"/>
                <w:szCs w:val="24"/>
                <w:lang w:val="ro-RO"/>
              </w:rPr>
            </w:pPr>
            <w:r w:rsidRPr="001E6EC7">
              <w:rPr>
                <w:sz w:val="24"/>
                <w:szCs w:val="24"/>
                <w:lang w:val="ro-RO"/>
              </w:rPr>
              <w:t xml:space="preserve">Sunt implementate masuri de evacuare a apelor pluviale de pe </w:t>
            </w:r>
            <w:proofErr w:type="spellStart"/>
            <w:r w:rsidRPr="001E6EC7">
              <w:rPr>
                <w:sz w:val="24"/>
                <w:szCs w:val="24"/>
                <w:lang w:val="ro-RO"/>
              </w:rPr>
              <w:t>suprafata</w:t>
            </w:r>
            <w:proofErr w:type="spellEnd"/>
            <w:r w:rsidRPr="001E6EC7">
              <w:rPr>
                <w:sz w:val="24"/>
                <w:szCs w:val="24"/>
                <w:lang w:val="ro-RO"/>
              </w:rPr>
              <w:t xml:space="preserve"> </w:t>
            </w:r>
            <w:r w:rsidRPr="001E6EC7">
              <w:rPr>
                <w:sz w:val="24"/>
                <w:szCs w:val="24"/>
                <w:lang w:val="ro-RO"/>
              </w:rPr>
              <w:lastRenderedPageBreak/>
              <w:t>depozitelor?</w:t>
            </w:r>
          </w:p>
        </w:tc>
        <w:tc>
          <w:tcPr>
            <w:tcW w:w="5112" w:type="dxa"/>
            <w:tcBorders>
              <w:top w:val="single" w:sz="6" w:space="0" w:color="000000"/>
              <w:left w:val="single" w:sz="6" w:space="0" w:color="000000"/>
              <w:bottom w:val="single" w:sz="18" w:space="0" w:color="008000"/>
              <w:right w:val="single" w:sz="18" w:space="0" w:color="008000"/>
            </w:tcBorders>
          </w:tcPr>
          <w:p w:rsidR="002816C7" w:rsidRPr="001E6EC7" w:rsidRDefault="002816C7">
            <w:pPr>
              <w:rPr>
                <w:sz w:val="24"/>
                <w:szCs w:val="24"/>
              </w:rPr>
            </w:pPr>
            <w:r w:rsidRPr="001E6EC7">
              <w:rPr>
                <w:i/>
                <w:iCs/>
                <w:sz w:val="24"/>
                <w:szCs w:val="24"/>
                <w:lang w:val="ro-RO"/>
              </w:rPr>
              <w:lastRenderedPageBreak/>
              <w:t>-</w:t>
            </w:r>
          </w:p>
        </w:tc>
      </w:tr>
    </w:tbl>
    <w:p w:rsidR="001D2912" w:rsidRPr="001E6EC7" w:rsidRDefault="001D2912" w:rsidP="001D2912">
      <w:pPr>
        <w:pStyle w:val="bullett1indent"/>
        <w:numPr>
          <w:ilvl w:val="0"/>
          <w:numId w:val="0"/>
        </w:numPr>
        <w:spacing w:after="120"/>
        <w:jc w:val="both"/>
        <w:rPr>
          <w:sz w:val="24"/>
          <w:szCs w:val="24"/>
          <w:lang w:val="ro-RO"/>
        </w:rPr>
      </w:pPr>
    </w:p>
    <w:p w:rsidR="001D2912" w:rsidRPr="001E6EC7" w:rsidRDefault="00593523" w:rsidP="00593523">
      <w:pPr>
        <w:pStyle w:val="Heading2"/>
        <w:numPr>
          <w:ilvl w:val="0"/>
          <w:numId w:val="0"/>
        </w:numPr>
        <w:tabs>
          <w:tab w:val="clear" w:pos="709"/>
        </w:tabs>
        <w:spacing w:before="60" w:after="120"/>
        <w:rPr>
          <w:lang w:val="ro-RO"/>
        </w:rPr>
      </w:pPr>
      <w:bookmarkStart w:id="256" w:name="_Toc101609221"/>
      <w:r w:rsidRPr="001E6EC7">
        <w:rPr>
          <w:lang w:val="ro-RO"/>
        </w:rPr>
        <w:t>11.7-</w:t>
      </w:r>
      <w:r w:rsidR="001D2912" w:rsidRPr="001E6EC7">
        <w:rPr>
          <w:lang w:val="ro-RO"/>
        </w:rPr>
        <w:t xml:space="preserve">Zone din care se </w:t>
      </w:r>
      <w:proofErr w:type="spellStart"/>
      <w:r w:rsidR="001D2912" w:rsidRPr="001E6EC7">
        <w:rPr>
          <w:lang w:val="ro-RO"/>
        </w:rPr>
        <w:t>preleveaza</w:t>
      </w:r>
      <w:proofErr w:type="spellEnd"/>
      <w:r w:rsidR="001D2912" w:rsidRPr="001E6EC7">
        <w:rPr>
          <w:lang w:val="ro-RO"/>
        </w:rPr>
        <w:t xml:space="preserve"> probe</w:t>
      </w:r>
      <w:bookmarkEnd w:id="256"/>
    </w:p>
    <w:p w:rsidR="001D2912" w:rsidRPr="001E6EC7" w:rsidRDefault="001D2912" w:rsidP="001D2912">
      <w:pPr>
        <w:pStyle w:val="BodyText"/>
        <w:spacing w:before="60" w:after="120"/>
        <w:ind w:left="0"/>
        <w:rPr>
          <w:b w:val="0"/>
          <w:sz w:val="24"/>
          <w:szCs w:val="24"/>
          <w:lang w:val="ro-RO"/>
        </w:rPr>
      </w:pPr>
      <w:r w:rsidRPr="001E6EC7">
        <w:rPr>
          <w:b w:val="0"/>
          <w:sz w:val="24"/>
          <w:szCs w:val="24"/>
          <w:lang w:val="ro-RO"/>
        </w:rPr>
        <w:t xml:space="preserve">Pe baza </w:t>
      </w:r>
      <w:proofErr w:type="spellStart"/>
      <w:r w:rsidRPr="001E6EC7">
        <w:rPr>
          <w:b w:val="0"/>
          <w:sz w:val="24"/>
          <w:szCs w:val="24"/>
          <w:lang w:val="ro-RO"/>
        </w:rPr>
        <w:t>informatiilor</w:t>
      </w:r>
      <w:proofErr w:type="spellEnd"/>
      <w:r w:rsidRPr="001E6EC7">
        <w:rPr>
          <w:b w:val="0"/>
          <w:sz w:val="24"/>
          <w:szCs w:val="24"/>
          <w:lang w:val="ro-RO"/>
        </w:rPr>
        <w:t xml:space="preserve"> cuprinse in Raportul de Amplasament si a </w:t>
      </w:r>
      <w:proofErr w:type="spellStart"/>
      <w:r w:rsidRPr="001E6EC7">
        <w:rPr>
          <w:b w:val="0"/>
          <w:sz w:val="24"/>
          <w:szCs w:val="24"/>
          <w:lang w:val="ro-RO"/>
        </w:rPr>
        <w:t>operatiilor</w:t>
      </w:r>
      <w:proofErr w:type="spellEnd"/>
      <w:r w:rsidRPr="001E6EC7">
        <w:rPr>
          <w:b w:val="0"/>
          <w:sz w:val="24"/>
          <w:szCs w:val="24"/>
          <w:lang w:val="ro-RO"/>
        </w:rPr>
        <w:t xml:space="preserve"> propuse pentru prevenirea si controlul integrat al </w:t>
      </w:r>
      <w:proofErr w:type="spellStart"/>
      <w:r w:rsidRPr="001E6EC7">
        <w:rPr>
          <w:b w:val="0"/>
          <w:sz w:val="24"/>
          <w:szCs w:val="24"/>
          <w:lang w:val="ro-RO"/>
        </w:rPr>
        <w:t>poluarii</w:t>
      </w:r>
      <w:proofErr w:type="spellEnd"/>
      <w:r w:rsidRPr="001E6EC7">
        <w:rPr>
          <w:b w:val="0"/>
          <w:sz w:val="24"/>
          <w:szCs w:val="24"/>
          <w:lang w:val="ro-RO"/>
        </w:rPr>
        <w:t xml:space="preserve">, </w:t>
      </w:r>
      <w:proofErr w:type="spellStart"/>
      <w:r w:rsidRPr="001E6EC7">
        <w:rPr>
          <w:b w:val="0"/>
          <w:sz w:val="24"/>
          <w:szCs w:val="24"/>
          <w:lang w:val="ro-RO"/>
        </w:rPr>
        <w:t>identificati</w:t>
      </w:r>
      <w:proofErr w:type="spellEnd"/>
      <w:r w:rsidRPr="001E6EC7">
        <w:rPr>
          <w:b w:val="0"/>
          <w:sz w:val="24"/>
          <w:szCs w:val="24"/>
          <w:lang w:val="ro-RO"/>
        </w:rPr>
        <w:t xml:space="preserve"> zonele care ar putea fi </w:t>
      </w:r>
      <w:r w:rsidRPr="001E6EC7">
        <w:rPr>
          <w:b w:val="0"/>
          <w:sz w:val="24"/>
          <w:szCs w:val="24"/>
          <w:u w:val="single"/>
          <w:lang w:val="ro-RO"/>
        </w:rPr>
        <w:t>considerate in aceasta etapa</w:t>
      </w:r>
      <w:r w:rsidRPr="001E6EC7">
        <w:rPr>
          <w:b w:val="0"/>
          <w:sz w:val="24"/>
          <w:szCs w:val="24"/>
          <w:lang w:val="ro-RO"/>
        </w:rPr>
        <w:t xml:space="preserve"> ca fiind cele mai importante pentru realizarea analizelor de sol si de apa subterana la momentul </w:t>
      </w:r>
      <w:proofErr w:type="spellStart"/>
      <w:r w:rsidRPr="001E6EC7">
        <w:rPr>
          <w:b w:val="0"/>
          <w:sz w:val="24"/>
          <w:szCs w:val="24"/>
          <w:lang w:val="ro-RO"/>
        </w:rPr>
        <w:t>dezafectarii</w:t>
      </w:r>
      <w:proofErr w:type="spellEnd"/>
      <w:r w:rsidRPr="001E6EC7">
        <w:rPr>
          <w:b w:val="0"/>
          <w:sz w:val="24"/>
          <w:szCs w:val="24"/>
          <w:lang w:val="ro-RO"/>
        </w:rPr>
        <w:t xml:space="preserve">. Scopul acestor analize este de a stabili gradul de poluare cauzat de </w:t>
      </w:r>
      <w:proofErr w:type="spellStart"/>
      <w:r w:rsidRPr="001E6EC7">
        <w:rPr>
          <w:b w:val="0"/>
          <w:sz w:val="24"/>
          <w:szCs w:val="24"/>
          <w:lang w:val="ro-RO"/>
        </w:rPr>
        <w:t>activitatile</w:t>
      </w:r>
      <w:proofErr w:type="spellEnd"/>
      <w:r w:rsidRPr="001E6EC7">
        <w:rPr>
          <w:b w:val="0"/>
          <w:sz w:val="24"/>
          <w:szCs w:val="24"/>
          <w:lang w:val="ro-RO"/>
        </w:rPr>
        <w:t xml:space="preserve"> </w:t>
      </w:r>
      <w:proofErr w:type="spellStart"/>
      <w:r w:rsidRPr="001E6EC7">
        <w:rPr>
          <w:b w:val="0"/>
          <w:sz w:val="24"/>
          <w:szCs w:val="24"/>
          <w:lang w:val="ro-RO"/>
        </w:rPr>
        <w:t>desfasurate</w:t>
      </w:r>
      <w:proofErr w:type="spellEnd"/>
      <w:r w:rsidRPr="001E6EC7">
        <w:rPr>
          <w:b w:val="0"/>
          <w:sz w:val="24"/>
          <w:szCs w:val="24"/>
          <w:lang w:val="ro-RO"/>
        </w:rPr>
        <w:t xml:space="preserve"> si necesitatea de remediere pentru aducerea amplasamentului </w:t>
      </w:r>
      <w:proofErr w:type="spellStart"/>
      <w:r w:rsidRPr="001E6EC7">
        <w:rPr>
          <w:b w:val="0"/>
          <w:sz w:val="24"/>
          <w:szCs w:val="24"/>
          <w:lang w:val="ro-RO"/>
        </w:rPr>
        <w:t>intr-o</w:t>
      </w:r>
      <w:proofErr w:type="spellEnd"/>
      <w:r w:rsidRPr="001E6EC7">
        <w:rPr>
          <w:b w:val="0"/>
          <w:sz w:val="24"/>
          <w:szCs w:val="24"/>
          <w:lang w:val="ro-RO"/>
        </w:rPr>
        <w:t xml:space="preserve"> stare </w:t>
      </w:r>
      <w:proofErr w:type="spellStart"/>
      <w:r w:rsidRPr="001E6EC7">
        <w:rPr>
          <w:b w:val="0"/>
          <w:sz w:val="24"/>
          <w:szCs w:val="24"/>
          <w:lang w:val="ro-RO"/>
        </w:rPr>
        <w:t>satisfacatoare</w:t>
      </w:r>
      <w:proofErr w:type="spellEnd"/>
      <w:r w:rsidRPr="001E6EC7">
        <w:rPr>
          <w:b w:val="0"/>
          <w:sz w:val="24"/>
          <w:szCs w:val="24"/>
          <w:lang w:val="ro-RO"/>
        </w:rPr>
        <w:t xml:space="preserve">, care a fost definita in </w:t>
      </w:r>
      <w:proofErr w:type="spellStart"/>
      <w:r w:rsidRPr="001E6EC7">
        <w:rPr>
          <w:b w:val="0"/>
          <w:sz w:val="24"/>
          <w:szCs w:val="24"/>
          <w:lang w:val="ro-RO"/>
        </w:rPr>
        <w:t>raporul</w:t>
      </w:r>
      <w:proofErr w:type="spellEnd"/>
      <w:r w:rsidRPr="001E6EC7">
        <w:rPr>
          <w:b w:val="0"/>
          <w:sz w:val="24"/>
          <w:szCs w:val="24"/>
          <w:lang w:val="ro-RO"/>
        </w:rPr>
        <w:t xml:space="preserve"> </w:t>
      </w:r>
      <w:proofErr w:type="spellStart"/>
      <w:r w:rsidRPr="001E6EC7">
        <w:rPr>
          <w:b w:val="0"/>
          <w:sz w:val="24"/>
          <w:szCs w:val="24"/>
          <w:lang w:val="ro-RO"/>
        </w:rPr>
        <w:t>initial</w:t>
      </w:r>
      <w:proofErr w:type="spellEnd"/>
      <w:r w:rsidRPr="001E6EC7">
        <w:rPr>
          <w:b w:val="0"/>
          <w:sz w:val="24"/>
          <w:szCs w:val="24"/>
          <w:lang w:val="ro-RO"/>
        </w:rPr>
        <w:t xml:space="preserve"> de amplasament.</w:t>
      </w:r>
    </w:p>
    <w:p w:rsidR="00270B59" w:rsidRPr="001E6EC7" w:rsidRDefault="00270B59" w:rsidP="001D2912">
      <w:pPr>
        <w:pStyle w:val="BodyText"/>
        <w:spacing w:before="60" w:after="120"/>
        <w:ind w:left="0"/>
        <w:rPr>
          <w:b w:val="0"/>
          <w:sz w:val="24"/>
          <w:szCs w:val="24"/>
          <w:lang w:val="ro-RO"/>
        </w:rPr>
      </w:pPr>
    </w:p>
    <w:tbl>
      <w:tblPr>
        <w:tblW w:w="907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960"/>
        <w:gridCol w:w="5112"/>
      </w:tblGrid>
      <w:tr w:rsidR="001D2912" w:rsidRPr="001E6EC7" w:rsidTr="00593523">
        <w:tc>
          <w:tcPr>
            <w:tcW w:w="3960" w:type="dxa"/>
            <w:tcBorders>
              <w:top w:val="single" w:sz="18" w:space="0" w:color="008000"/>
              <w:left w:val="single" w:sz="18" w:space="0" w:color="008000"/>
              <w:bottom w:val="single" w:sz="18" w:space="0" w:color="008000"/>
              <w:right w:val="single" w:sz="6" w:space="0" w:color="000000"/>
            </w:tcBorders>
            <w:shd w:val="pct20" w:color="000000" w:fill="FFFFFF"/>
          </w:tcPr>
          <w:p w:rsidR="001D2912" w:rsidRPr="001E6EC7" w:rsidRDefault="001D2912" w:rsidP="00971F91">
            <w:pPr>
              <w:pStyle w:val="BodyText"/>
              <w:spacing w:before="60" w:after="120"/>
              <w:ind w:left="0"/>
              <w:rPr>
                <w:sz w:val="24"/>
                <w:szCs w:val="24"/>
                <w:lang w:val="ro-RO"/>
              </w:rPr>
            </w:pPr>
            <w:r w:rsidRPr="001E6EC7">
              <w:rPr>
                <w:sz w:val="24"/>
                <w:szCs w:val="24"/>
                <w:lang w:val="ro-RO"/>
              </w:rPr>
              <w:t>Zone/</w:t>
            </w:r>
            <w:proofErr w:type="spellStart"/>
            <w:r w:rsidRPr="001E6EC7">
              <w:rPr>
                <w:sz w:val="24"/>
                <w:szCs w:val="24"/>
                <w:lang w:val="ro-RO"/>
              </w:rPr>
              <w:t>locatii</w:t>
            </w:r>
            <w:proofErr w:type="spellEnd"/>
            <w:r w:rsidRPr="001E6EC7">
              <w:rPr>
                <w:sz w:val="24"/>
                <w:szCs w:val="24"/>
                <w:lang w:val="ro-RO"/>
              </w:rPr>
              <w:t xml:space="preserve"> in care se </w:t>
            </w:r>
            <w:proofErr w:type="spellStart"/>
            <w:r w:rsidRPr="001E6EC7">
              <w:rPr>
                <w:sz w:val="24"/>
                <w:szCs w:val="24"/>
                <w:lang w:val="ro-RO"/>
              </w:rPr>
              <w:t>preleveaza</w:t>
            </w:r>
            <w:proofErr w:type="spellEnd"/>
            <w:r w:rsidRPr="001E6EC7">
              <w:rPr>
                <w:sz w:val="24"/>
                <w:szCs w:val="24"/>
                <w:lang w:val="ro-RO"/>
              </w:rPr>
              <w:t xml:space="preserve"> probe de sol/apa subterana</w:t>
            </w:r>
          </w:p>
        </w:tc>
        <w:tc>
          <w:tcPr>
            <w:tcW w:w="5112" w:type="dxa"/>
            <w:tcBorders>
              <w:top w:val="single" w:sz="18" w:space="0" w:color="008000"/>
              <w:left w:val="single" w:sz="6" w:space="0" w:color="000000"/>
              <w:bottom w:val="single" w:sz="18" w:space="0" w:color="008000"/>
              <w:right w:val="single" w:sz="18" w:space="0" w:color="008000"/>
            </w:tcBorders>
            <w:shd w:val="pct20" w:color="000000" w:fill="FFFFFF"/>
          </w:tcPr>
          <w:p w:rsidR="001D2912" w:rsidRPr="001E6EC7" w:rsidRDefault="001D2912" w:rsidP="00971F91">
            <w:pPr>
              <w:pStyle w:val="BodyText"/>
              <w:spacing w:before="60" w:after="120"/>
              <w:ind w:left="0"/>
              <w:rPr>
                <w:sz w:val="24"/>
                <w:szCs w:val="24"/>
                <w:lang w:val="ro-RO"/>
              </w:rPr>
            </w:pPr>
            <w:proofErr w:type="spellStart"/>
            <w:r w:rsidRPr="001E6EC7">
              <w:rPr>
                <w:sz w:val="24"/>
                <w:szCs w:val="24"/>
                <w:lang w:val="ro-RO"/>
              </w:rPr>
              <w:t>Motivatie</w:t>
            </w:r>
            <w:proofErr w:type="spellEnd"/>
          </w:p>
        </w:tc>
      </w:tr>
      <w:tr w:rsidR="00270B59" w:rsidRPr="00824859" w:rsidTr="00593523">
        <w:trPr>
          <w:cantSplit/>
          <w:trHeight w:val="766"/>
        </w:trPr>
        <w:tc>
          <w:tcPr>
            <w:tcW w:w="3960" w:type="dxa"/>
            <w:tcBorders>
              <w:top w:val="single" w:sz="18" w:space="0" w:color="008000"/>
              <w:left w:val="single" w:sz="18" w:space="0" w:color="008000"/>
              <w:bottom w:val="single" w:sz="18" w:space="0" w:color="008000"/>
              <w:right w:val="single" w:sz="6" w:space="0" w:color="000000"/>
            </w:tcBorders>
          </w:tcPr>
          <w:p w:rsidR="00270B59" w:rsidRPr="001E6EC7" w:rsidRDefault="00B841C5" w:rsidP="00270B59">
            <w:pPr>
              <w:pStyle w:val="table"/>
              <w:spacing w:before="60"/>
              <w:rPr>
                <w:sz w:val="24"/>
                <w:szCs w:val="24"/>
                <w:lang w:val="ro-RO"/>
              </w:rPr>
            </w:pPr>
            <w:r w:rsidRPr="001E6EC7">
              <w:rPr>
                <w:sz w:val="24"/>
                <w:szCs w:val="24"/>
                <w:lang w:val="ro-RO"/>
              </w:rPr>
              <w:t>Zonele din care s-au prelevat probe de sol sunt marcate pe teren</w:t>
            </w:r>
          </w:p>
          <w:p w:rsidR="00B841C5" w:rsidRPr="001E6EC7" w:rsidRDefault="00B841C5" w:rsidP="00270B59">
            <w:pPr>
              <w:pStyle w:val="table"/>
              <w:spacing w:before="60"/>
              <w:rPr>
                <w:sz w:val="24"/>
                <w:szCs w:val="24"/>
                <w:lang w:val="ro-RO"/>
              </w:rPr>
            </w:pPr>
            <w:r w:rsidRPr="001E6EC7">
              <w:rPr>
                <w:sz w:val="24"/>
                <w:szCs w:val="24"/>
                <w:lang w:val="ro-RO"/>
              </w:rPr>
              <w:t xml:space="preserve">Exista doua foraje de monitorizare apa freatica. </w:t>
            </w:r>
          </w:p>
          <w:p w:rsidR="00B841C5" w:rsidRPr="001E6EC7" w:rsidRDefault="00B841C5" w:rsidP="00270B59">
            <w:pPr>
              <w:pStyle w:val="table"/>
              <w:spacing w:before="60"/>
              <w:rPr>
                <w:sz w:val="24"/>
                <w:szCs w:val="24"/>
                <w:lang w:val="ro-RO"/>
              </w:rPr>
            </w:pPr>
          </w:p>
        </w:tc>
        <w:tc>
          <w:tcPr>
            <w:tcW w:w="5112" w:type="dxa"/>
            <w:tcBorders>
              <w:top w:val="single" w:sz="18" w:space="0" w:color="008000"/>
              <w:left w:val="single" w:sz="6" w:space="0" w:color="000000"/>
              <w:bottom w:val="single" w:sz="18" w:space="0" w:color="008000"/>
              <w:right w:val="single" w:sz="18" w:space="0" w:color="008000"/>
            </w:tcBorders>
          </w:tcPr>
          <w:p w:rsidR="00270B59" w:rsidRPr="001E6EC7" w:rsidRDefault="00B841C5" w:rsidP="002B1ED5">
            <w:pPr>
              <w:pStyle w:val="table"/>
              <w:spacing w:before="60"/>
              <w:jc w:val="both"/>
              <w:rPr>
                <w:sz w:val="24"/>
                <w:szCs w:val="24"/>
                <w:lang w:val="ro-RO"/>
              </w:rPr>
            </w:pPr>
            <w:r w:rsidRPr="001E6EC7">
              <w:rPr>
                <w:sz w:val="24"/>
                <w:szCs w:val="24"/>
                <w:lang w:val="ro-RO"/>
              </w:rPr>
              <w:t xml:space="preserve">La </w:t>
            </w:r>
            <w:proofErr w:type="spellStart"/>
            <w:r w:rsidRPr="001E6EC7">
              <w:rPr>
                <w:sz w:val="24"/>
                <w:szCs w:val="24"/>
                <w:lang w:val="ro-RO"/>
              </w:rPr>
              <w:t>inchiderea</w:t>
            </w:r>
            <w:proofErr w:type="spellEnd"/>
            <w:r w:rsidRPr="001E6EC7">
              <w:rPr>
                <w:sz w:val="24"/>
                <w:szCs w:val="24"/>
                <w:lang w:val="ro-RO"/>
              </w:rPr>
              <w:t xml:space="preserve"> </w:t>
            </w:r>
            <w:proofErr w:type="spellStart"/>
            <w:r w:rsidRPr="001E6EC7">
              <w:rPr>
                <w:sz w:val="24"/>
                <w:szCs w:val="24"/>
                <w:lang w:val="ro-RO"/>
              </w:rPr>
              <w:t>instalatiei</w:t>
            </w:r>
            <w:proofErr w:type="spellEnd"/>
            <w:r w:rsidRPr="001E6EC7">
              <w:rPr>
                <w:sz w:val="24"/>
                <w:szCs w:val="24"/>
                <w:lang w:val="ro-RO"/>
              </w:rPr>
              <w:t xml:space="preserve">, se va reface Raportul de amplasament si se vor stabili masurile ce revin in </w:t>
            </w:r>
            <w:proofErr w:type="spellStart"/>
            <w:r w:rsidRPr="001E6EC7">
              <w:rPr>
                <w:sz w:val="24"/>
                <w:szCs w:val="24"/>
                <w:lang w:val="ro-RO"/>
              </w:rPr>
              <w:t>functie</w:t>
            </w:r>
            <w:proofErr w:type="spellEnd"/>
            <w:r w:rsidRPr="001E6EC7">
              <w:rPr>
                <w:sz w:val="24"/>
                <w:szCs w:val="24"/>
                <w:lang w:val="ro-RO"/>
              </w:rPr>
              <w:t xml:space="preserve"> de gradul de poluare al solului si apei freatice.</w:t>
            </w:r>
          </w:p>
        </w:tc>
      </w:tr>
    </w:tbl>
    <w:p w:rsidR="00C84D31" w:rsidRPr="001E6EC7" w:rsidRDefault="00B841C5" w:rsidP="001D2912">
      <w:pPr>
        <w:pStyle w:val="BodyText"/>
        <w:spacing w:before="60" w:after="120"/>
        <w:ind w:left="0"/>
        <w:rPr>
          <w:b w:val="0"/>
          <w:sz w:val="24"/>
          <w:szCs w:val="24"/>
          <w:lang w:val="ro-RO"/>
        </w:rPr>
      </w:pPr>
      <w:r w:rsidRPr="001E6EC7">
        <w:rPr>
          <w:i/>
          <w:iCs/>
          <w:sz w:val="24"/>
          <w:szCs w:val="24"/>
          <w:lang w:val="ro-RO"/>
        </w:rPr>
        <w:t xml:space="preserve">In prezent , </w:t>
      </w:r>
      <w:r w:rsidR="00C84D31" w:rsidRPr="001E6EC7">
        <w:rPr>
          <w:i/>
          <w:iCs/>
          <w:sz w:val="24"/>
          <w:szCs w:val="24"/>
          <w:lang w:val="ro-RO"/>
        </w:rPr>
        <w:t>Nu s-au identificat zone cu grad de poluare care să necesite măsuri de remediere</w:t>
      </w:r>
    </w:p>
    <w:p w:rsidR="001D2912" w:rsidRPr="001E6EC7" w:rsidRDefault="001D2912" w:rsidP="001D2912">
      <w:pPr>
        <w:pStyle w:val="BodyText"/>
        <w:spacing w:before="60" w:after="120"/>
        <w:ind w:left="0"/>
        <w:rPr>
          <w:b w:val="0"/>
          <w:sz w:val="24"/>
          <w:szCs w:val="24"/>
          <w:lang w:val="ro-RO"/>
        </w:rPr>
      </w:pPr>
      <w:r w:rsidRPr="001E6EC7">
        <w:rPr>
          <w:b w:val="0"/>
          <w:sz w:val="24"/>
          <w:szCs w:val="24"/>
          <w:lang w:val="ro-RO"/>
        </w:rPr>
        <w:t xml:space="preserve">Notă: Întreaga activitate de </w:t>
      </w:r>
      <w:proofErr w:type="spellStart"/>
      <w:r w:rsidRPr="001E6EC7">
        <w:rPr>
          <w:b w:val="0"/>
          <w:sz w:val="24"/>
          <w:szCs w:val="24"/>
          <w:lang w:val="ro-RO"/>
        </w:rPr>
        <w:t>producţie</w:t>
      </w:r>
      <w:proofErr w:type="spellEnd"/>
      <w:r w:rsidRPr="001E6EC7">
        <w:rPr>
          <w:b w:val="0"/>
          <w:sz w:val="24"/>
          <w:szCs w:val="24"/>
          <w:lang w:val="ro-RO"/>
        </w:rPr>
        <w:t xml:space="preserve">, incluzând </w:t>
      </w:r>
      <w:proofErr w:type="spellStart"/>
      <w:r w:rsidRPr="001E6EC7">
        <w:rPr>
          <w:b w:val="0"/>
          <w:sz w:val="24"/>
          <w:szCs w:val="24"/>
          <w:lang w:val="ro-RO"/>
        </w:rPr>
        <w:t>şi</w:t>
      </w:r>
      <w:proofErr w:type="spellEnd"/>
      <w:r w:rsidRPr="001E6EC7">
        <w:rPr>
          <w:b w:val="0"/>
          <w:sz w:val="24"/>
          <w:szCs w:val="24"/>
          <w:lang w:val="ro-RO"/>
        </w:rPr>
        <w:t xml:space="preserve"> </w:t>
      </w:r>
      <w:proofErr w:type="spellStart"/>
      <w:r w:rsidRPr="001E6EC7">
        <w:rPr>
          <w:b w:val="0"/>
          <w:sz w:val="24"/>
          <w:szCs w:val="24"/>
          <w:lang w:val="ro-RO"/>
        </w:rPr>
        <w:t>activităţile</w:t>
      </w:r>
      <w:proofErr w:type="spellEnd"/>
      <w:r w:rsidRPr="001E6EC7">
        <w:rPr>
          <w:b w:val="0"/>
          <w:sz w:val="24"/>
          <w:szCs w:val="24"/>
          <w:lang w:val="ro-RO"/>
        </w:rPr>
        <w:t xml:space="preserve"> conexe se </w:t>
      </w:r>
      <w:proofErr w:type="spellStart"/>
      <w:r w:rsidRPr="001E6EC7">
        <w:rPr>
          <w:b w:val="0"/>
          <w:sz w:val="24"/>
          <w:szCs w:val="24"/>
          <w:lang w:val="ro-RO"/>
        </w:rPr>
        <w:t>desfăşoară</w:t>
      </w:r>
      <w:proofErr w:type="spellEnd"/>
      <w:r w:rsidRPr="001E6EC7">
        <w:rPr>
          <w:b w:val="0"/>
          <w:sz w:val="24"/>
          <w:szCs w:val="24"/>
          <w:lang w:val="ro-RO"/>
        </w:rPr>
        <w:t xml:space="preserve"> în hala de </w:t>
      </w:r>
      <w:proofErr w:type="spellStart"/>
      <w:r w:rsidRPr="001E6EC7">
        <w:rPr>
          <w:b w:val="0"/>
          <w:sz w:val="24"/>
          <w:szCs w:val="24"/>
          <w:lang w:val="ro-RO"/>
        </w:rPr>
        <w:t>producţie</w:t>
      </w:r>
      <w:proofErr w:type="spellEnd"/>
      <w:r w:rsidRPr="001E6EC7">
        <w:rPr>
          <w:b w:val="0"/>
          <w:sz w:val="24"/>
          <w:szCs w:val="24"/>
          <w:lang w:val="ro-RO"/>
        </w:rPr>
        <w:t xml:space="preserve"> pe platformă betonată. În aceste </w:t>
      </w:r>
      <w:proofErr w:type="spellStart"/>
      <w:r w:rsidRPr="001E6EC7">
        <w:rPr>
          <w:b w:val="0"/>
          <w:sz w:val="24"/>
          <w:szCs w:val="24"/>
          <w:lang w:val="ro-RO"/>
        </w:rPr>
        <w:t>condiţii</w:t>
      </w:r>
      <w:proofErr w:type="spellEnd"/>
      <w:r w:rsidRPr="001E6EC7">
        <w:rPr>
          <w:b w:val="0"/>
          <w:sz w:val="24"/>
          <w:szCs w:val="24"/>
          <w:lang w:val="ro-RO"/>
        </w:rPr>
        <w:t xml:space="preserve"> nu se pune problema poluării factorilor de mediu, apă subterană </w:t>
      </w:r>
      <w:proofErr w:type="spellStart"/>
      <w:r w:rsidRPr="001E6EC7">
        <w:rPr>
          <w:b w:val="0"/>
          <w:sz w:val="24"/>
          <w:szCs w:val="24"/>
          <w:lang w:val="ro-RO"/>
        </w:rPr>
        <w:t>şi</w:t>
      </w:r>
      <w:proofErr w:type="spellEnd"/>
      <w:r w:rsidRPr="001E6EC7">
        <w:rPr>
          <w:b w:val="0"/>
          <w:sz w:val="24"/>
          <w:szCs w:val="24"/>
          <w:lang w:val="ro-RO"/>
        </w:rPr>
        <w:t xml:space="preserve"> sol.</w:t>
      </w: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740"/>
        <w:gridCol w:w="1350"/>
      </w:tblGrid>
      <w:tr w:rsidR="001D2912" w:rsidRPr="00824859" w:rsidTr="00971F91">
        <w:tc>
          <w:tcPr>
            <w:tcW w:w="9090" w:type="dxa"/>
            <w:gridSpan w:val="2"/>
            <w:tcBorders>
              <w:top w:val="single" w:sz="18" w:space="0" w:color="008000"/>
              <w:left w:val="single" w:sz="18" w:space="0" w:color="008000"/>
              <w:bottom w:val="single" w:sz="18" w:space="0" w:color="008000"/>
              <w:right w:val="single" w:sz="18" w:space="0" w:color="008000"/>
            </w:tcBorders>
            <w:shd w:val="clear" w:color="auto" w:fill="C0C0C0"/>
          </w:tcPr>
          <w:p w:rsidR="001D2912" w:rsidRPr="001E6EC7" w:rsidRDefault="001D2912" w:rsidP="00971F91">
            <w:pPr>
              <w:pStyle w:val="table"/>
              <w:spacing w:before="60"/>
              <w:rPr>
                <w:b/>
                <w:sz w:val="24"/>
                <w:szCs w:val="24"/>
                <w:lang w:val="ro-RO"/>
              </w:rPr>
            </w:pPr>
            <w:r w:rsidRPr="001E6EC7">
              <w:rPr>
                <w:b/>
                <w:sz w:val="24"/>
                <w:szCs w:val="24"/>
                <w:lang w:val="ro-RO"/>
              </w:rPr>
              <w:t xml:space="preserve">Este necesara realizarea de studii pe termen lung pentru a stabili cum se poate realiza dezafectarea cu minimum de risc pentru mediu? Daca da, </w:t>
            </w:r>
            <w:proofErr w:type="spellStart"/>
            <w:r w:rsidRPr="001E6EC7">
              <w:rPr>
                <w:b/>
                <w:sz w:val="24"/>
                <w:szCs w:val="24"/>
                <w:lang w:val="ro-RO"/>
              </w:rPr>
              <w:t>faceti</w:t>
            </w:r>
            <w:proofErr w:type="spellEnd"/>
            <w:r w:rsidRPr="001E6EC7">
              <w:rPr>
                <w:b/>
                <w:sz w:val="24"/>
                <w:szCs w:val="24"/>
                <w:lang w:val="ro-RO"/>
              </w:rPr>
              <w:t xml:space="preserve"> o lista a acestora si </w:t>
            </w:r>
            <w:proofErr w:type="spellStart"/>
            <w:r w:rsidRPr="001E6EC7">
              <w:rPr>
                <w:b/>
                <w:sz w:val="24"/>
                <w:szCs w:val="24"/>
                <w:lang w:val="ro-RO"/>
              </w:rPr>
              <w:t>indicati</w:t>
            </w:r>
            <w:proofErr w:type="spellEnd"/>
            <w:r w:rsidRPr="001E6EC7">
              <w:rPr>
                <w:b/>
                <w:sz w:val="24"/>
                <w:szCs w:val="24"/>
                <w:lang w:val="ro-RO"/>
              </w:rPr>
              <w:t xml:space="preserve"> termenele la care vor fi realizate.</w:t>
            </w:r>
          </w:p>
        </w:tc>
      </w:tr>
      <w:tr w:rsidR="001D2912" w:rsidRPr="001E6EC7" w:rsidTr="00971F91">
        <w:tc>
          <w:tcPr>
            <w:tcW w:w="7740" w:type="dxa"/>
            <w:tcBorders>
              <w:top w:val="nil"/>
              <w:left w:val="single" w:sz="18" w:space="0" w:color="008000"/>
              <w:bottom w:val="single" w:sz="18" w:space="0" w:color="008000"/>
              <w:right w:val="single" w:sz="6" w:space="0" w:color="000000"/>
            </w:tcBorders>
          </w:tcPr>
          <w:p w:rsidR="001D2912" w:rsidRPr="001E6EC7" w:rsidRDefault="001D2912" w:rsidP="00971F91">
            <w:pPr>
              <w:pStyle w:val="table"/>
              <w:tabs>
                <w:tab w:val="left" w:pos="7060"/>
              </w:tabs>
              <w:spacing w:before="60"/>
              <w:rPr>
                <w:b/>
                <w:sz w:val="24"/>
                <w:szCs w:val="24"/>
                <w:lang w:val="ro-RO"/>
              </w:rPr>
            </w:pPr>
            <w:r w:rsidRPr="001E6EC7">
              <w:rPr>
                <w:b/>
                <w:sz w:val="24"/>
                <w:szCs w:val="24"/>
                <w:lang w:val="ro-RO"/>
              </w:rPr>
              <w:t>Studiu</w:t>
            </w:r>
            <w:r w:rsidRPr="001E6EC7">
              <w:rPr>
                <w:b/>
                <w:sz w:val="24"/>
                <w:szCs w:val="24"/>
                <w:lang w:val="ro-RO"/>
              </w:rPr>
              <w:tab/>
            </w:r>
          </w:p>
        </w:tc>
        <w:tc>
          <w:tcPr>
            <w:tcW w:w="1350" w:type="dxa"/>
            <w:tcBorders>
              <w:top w:val="nil"/>
              <w:left w:val="single" w:sz="6" w:space="0" w:color="000000"/>
              <w:bottom w:val="single" w:sz="18" w:space="0" w:color="008000"/>
              <w:right w:val="single" w:sz="18" w:space="0" w:color="008000"/>
            </w:tcBorders>
          </w:tcPr>
          <w:p w:rsidR="001D2912" w:rsidRPr="001E6EC7" w:rsidRDefault="001D2912" w:rsidP="00971F91">
            <w:pPr>
              <w:pStyle w:val="table"/>
              <w:spacing w:before="60"/>
              <w:rPr>
                <w:b/>
                <w:sz w:val="24"/>
                <w:szCs w:val="24"/>
                <w:lang w:val="ro-RO"/>
              </w:rPr>
            </w:pPr>
            <w:r w:rsidRPr="001E6EC7">
              <w:rPr>
                <w:b/>
                <w:sz w:val="24"/>
                <w:szCs w:val="24"/>
                <w:lang w:val="ro-RO"/>
              </w:rPr>
              <w:t>Termen (anul si luna)</w:t>
            </w:r>
          </w:p>
        </w:tc>
      </w:tr>
      <w:tr w:rsidR="001D2912" w:rsidRPr="001E6EC7" w:rsidTr="00971F91">
        <w:trPr>
          <w:cantSplit/>
          <w:trHeight w:val="545"/>
        </w:trPr>
        <w:tc>
          <w:tcPr>
            <w:tcW w:w="7740" w:type="dxa"/>
            <w:tcBorders>
              <w:top w:val="single" w:sz="18" w:space="0" w:color="008000"/>
              <w:left w:val="single" w:sz="18" w:space="0" w:color="008000"/>
              <w:bottom w:val="single" w:sz="18" w:space="0" w:color="008000"/>
              <w:right w:val="single" w:sz="6" w:space="0" w:color="000000"/>
            </w:tcBorders>
          </w:tcPr>
          <w:p w:rsidR="001D2912" w:rsidRPr="001E6EC7" w:rsidRDefault="001D2912" w:rsidP="00971F91">
            <w:pPr>
              <w:pStyle w:val="table"/>
              <w:spacing w:before="60"/>
              <w:rPr>
                <w:sz w:val="24"/>
                <w:szCs w:val="24"/>
                <w:lang w:val="ro-RO"/>
              </w:rPr>
            </w:pPr>
            <w:r w:rsidRPr="001E6EC7">
              <w:rPr>
                <w:sz w:val="24"/>
                <w:szCs w:val="24"/>
                <w:lang w:val="ro-RO"/>
              </w:rPr>
              <w:t>Nu este necesar</w:t>
            </w:r>
          </w:p>
        </w:tc>
        <w:tc>
          <w:tcPr>
            <w:tcW w:w="1350" w:type="dxa"/>
            <w:tcBorders>
              <w:top w:val="single" w:sz="18" w:space="0" w:color="008000"/>
              <w:left w:val="single" w:sz="6" w:space="0" w:color="000000"/>
              <w:bottom w:val="single" w:sz="18" w:space="0" w:color="008000"/>
              <w:right w:val="single" w:sz="18" w:space="0" w:color="008000"/>
            </w:tcBorders>
          </w:tcPr>
          <w:p w:rsidR="001D2912" w:rsidRPr="001E6EC7" w:rsidRDefault="001D2912" w:rsidP="00971F91">
            <w:pPr>
              <w:pStyle w:val="table"/>
              <w:spacing w:before="60"/>
              <w:rPr>
                <w:sz w:val="24"/>
                <w:szCs w:val="24"/>
                <w:lang w:val="ro-RO"/>
              </w:rPr>
            </w:pPr>
            <w:r w:rsidRPr="001E6EC7">
              <w:rPr>
                <w:sz w:val="24"/>
                <w:szCs w:val="24"/>
                <w:lang w:val="ro-RO"/>
              </w:rPr>
              <w:t>-</w:t>
            </w:r>
          </w:p>
        </w:tc>
      </w:tr>
    </w:tbl>
    <w:p w:rsidR="001D2912" w:rsidRPr="001E6EC7" w:rsidRDefault="001D2912" w:rsidP="001D2912">
      <w:pPr>
        <w:spacing w:before="60"/>
        <w:ind w:left="0"/>
        <w:rPr>
          <w:sz w:val="24"/>
          <w:szCs w:val="24"/>
          <w:lang w:val="ro-RO"/>
        </w:rPr>
      </w:pPr>
      <w:proofErr w:type="spellStart"/>
      <w:r w:rsidRPr="001E6EC7">
        <w:rPr>
          <w:sz w:val="24"/>
          <w:szCs w:val="24"/>
          <w:lang w:val="ro-RO"/>
        </w:rPr>
        <w:t>Identificati</w:t>
      </w:r>
      <w:proofErr w:type="spellEnd"/>
      <w:r w:rsidRPr="001E6EC7">
        <w:rPr>
          <w:sz w:val="24"/>
          <w:szCs w:val="24"/>
          <w:lang w:val="ro-RO"/>
        </w:rPr>
        <w:t xml:space="preserve"> oricare alte probleme pertinente care trebuie rezolvate in eventualitatea </w:t>
      </w:r>
      <w:proofErr w:type="spellStart"/>
      <w:r w:rsidRPr="001E6EC7">
        <w:rPr>
          <w:sz w:val="24"/>
          <w:szCs w:val="24"/>
          <w:lang w:val="ro-RO"/>
        </w:rPr>
        <w:t>dezafectarii</w:t>
      </w:r>
      <w:proofErr w:type="spellEnd"/>
      <w:r w:rsidRPr="001E6EC7">
        <w:rPr>
          <w:sz w:val="24"/>
          <w:szCs w:val="24"/>
          <w:lang w:val="ro-RO"/>
        </w:rPr>
        <w:t>.</w:t>
      </w:r>
    </w:p>
    <w:p w:rsidR="001D2912" w:rsidRPr="001E6EC7" w:rsidRDefault="00D25CC1" w:rsidP="00B841C5">
      <w:pPr>
        <w:pStyle w:val="Heading1"/>
        <w:numPr>
          <w:ilvl w:val="0"/>
          <w:numId w:val="39"/>
        </w:numPr>
        <w:spacing w:before="60" w:after="120"/>
        <w:rPr>
          <w:caps/>
          <w:sz w:val="24"/>
          <w:szCs w:val="24"/>
          <w:lang w:val="ro-RO"/>
        </w:rPr>
      </w:pPr>
      <w:bookmarkStart w:id="257" w:name="_Toc470369387"/>
      <w:bookmarkStart w:id="258" w:name="_Toc527195226"/>
      <w:bookmarkStart w:id="259" w:name="_Toc87858655"/>
      <w:bookmarkStart w:id="260" w:name="_Toc101609222"/>
      <w:bookmarkStart w:id="261" w:name="_Ref101609581"/>
      <w:r w:rsidRPr="001E6EC7">
        <w:rPr>
          <w:sz w:val="24"/>
          <w:szCs w:val="24"/>
          <w:lang w:val="ro-RO"/>
        </w:rPr>
        <w:t>ASPECTE LEGATE DE AMPLASAMENTUL PE CARE SE AFLA INSTALATI</w:t>
      </w:r>
      <w:bookmarkEnd w:id="257"/>
      <w:bookmarkEnd w:id="258"/>
      <w:bookmarkEnd w:id="259"/>
      <w:r w:rsidRPr="001E6EC7">
        <w:rPr>
          <w:sz w:val="24"/>
          <w:szCs w:val="24"/>
          <w:lang w:val="ro-RO"/>
        </w:rPr>
        <w:t>A</w:t>
      </w:r>
      <w:bookmarkEnd w:id="260"/>
      <w:bookmarkEnd w:id="261"/>
    </w:p>
    <w:tbl>
      <w:tblPr>
        <w:tblW w:w="9516"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246"/>
        <w:gridCol w:w="4270"/>
      </w:tblGrid>
      <w:tr w:rsidR="001D2912" w:rsidRPr="001E6EC7" w:rsidTr="00593523">
        <w:tc>
          <w:tcPr>
            <w:tcW w:w="5246" w:type="dxa"/>
            <w:tcBorders>
              <w:top w:val="single" w:sz="12" w:space="0" w:color="000000"/>
              <w:left w:val="single" w:sz="12" w:space="0" w:color="000000"/>
              <w:bottom w:val="single" w:sz="12" w:space="0" w:color="000000"/>
              <w:right w:val="single" w:sz="6" w:space="0" w:color="000000"/>
            </w:tcBorders>
          </w:tcPr>
          <w:p w:rsidR="001D2912" w:rsidRPr="001E6EC7" w:rsidRDefault="001D2912" w:rsidP="00971F91">
            <w:pPr>
              <w:pStyle w:val="BodyText"/>
              <w:spacing w:before="60" w:after="120"/>
              <w:ind w:left="0"/>
              <w:rPr>
                <w:b w:val="0"/>
                <w:sz w:val="24"/>
                <w:szCs w:val="24"/>
                <w:lang w:val="ro-RO"/>
              </w:rPr>
            </w:pPr>
            <w:proofErr w:type="spellStart"/>
            <w:r w:rsidRPr="001E6EC7">
              <w:rPr>
                <w:b w:val="0"/>
                <w:sz w:val="24"/>
                <w:szCs w:val="24"/>
                <w:lang w:val="ro-RO"/>
              </w:rPr>
              <w:t>Sunteti</w:t>
            </w:r>
            <w:proofErr w:type="spellEnd"/>
            <w:r w:rsidRPr="001E6EC7">
              <w:rPr>
                <w:b w:val="0"/>
                <w:sz w:val="24"/>
                <w:szCs w:val="24"/>
                <w:lang w:val="ro-RO"/>
              </w:rPr>
              <w:t xml:space="preserve"> singurul </w:t>
            </w:r>
            <w:proofErr w:type="spellStart"/>
            <w:r w:rsidRPr="001E6EC7">
              <w:rPr>
                <w:b w:val="0"/>
                <w:sz w:val="24"/>
                <w:szCs w:val="24"/>
                <w:lang w:val="ro-RO"/>
              </w:rPr>
              <w:t>detinator</w:t>
            </w:r>
            <w:proofErr w:type="spellEnd"/>
            <w:r w:rsidRPr="001E6EC7">
              <w:rPr>
                <w:b w:val="0"/>
                <w:sz w:val="24"/>
                <w:szCs w:val="24"/>
                <w:lang w:val="ro-RO"/>
              </w:rPr>
              <w:t xml:space="preserve"> de </w:t>
            </w:r>
            <w:proofErr w:type="spellStart"/>
            <w:r w:rsidRPr="001E6EC7">
              <w:rPr>
                <w:b w:val="0"/>
                <w:sz w:val="24"/>
                <w:szCs w:val="24"/>
                <w:lang w:val="ro-RO"/>
              </w:rPr>
              <w:t>autorizatie</w:t>
            </w:r>
            <w:proofErr w:type="spellEnd"/>
            <w:r w:rsidRPr="001E6EC7">
              <w:rPr>
                <w:b w:val="0"/>
                <w:sz w:val="24"/>
                <w:szCs w:val="24"/>
                <w:lang w:val="ro-RO"/>
              </w:rPr>
              <w:t xml:space="preserve"> integrata de mediu pe amplasament?</w:t>
            </w:r>
          </w:p>
          <w:p w:rsidR="001D2912" w:rsidRPr="001E6EC7" w:rsidRDefault="001D2912" w:rsidP="00971F91">
            <w:pPr>
              <w:pStyle w:val="table"/>
              <w:spacing w:before="60"/>
              <w:rPr>
                <w:b/>
                <w:bCs/>
                <w:sz w:val="24"/>
                <w:szCs w:val="24"/>
                <w:lang w:val="ro-RO"/>
              </w:rPr>
            </w:pPr>
            <w:r w:rsidRPr="001E6EC7">
              <w:rPr>
                <w:b/>
                <w:bCs/>
                <w:sz w:val="24"/>
                <w:szCs w:val="24"/>
                <w:lang w:val="ro-RO"/>
              </w:rPr>
              <w:t xml:space="preserve">Daca da, </w:t>
            </w:r>
            <w:proofErr w:type="spellStart"/>
            <w:r w:rsidRPr="001E6EC7">
              <w:rPr>
                <w:b/>
                <w:bCs/>
                <w:sz w:val="24"/>
                <w:szCs w:val="24"/>
                <w:lang w:val="ro-RO"/>
              </w:rPr>
              <w:t>treceti</w:t>
            </w:r>
            <w:proofErr w:type="spellEnd"/>
            <w:r w:rsidRPr="001E6EC7">
              <w:rPr>
                <w:b/>
                <w:bCs/>
                <w:sz w:val="24"/>
                <w:szCs w:val="24"/>
                <w:lang w:val="ro-RO"/>
              </w:rPr>
              <w:t xml:space="preserve"> la </w:t>
            </w:r>
            <w:proofErr w:type="spellStart"/>
            <w:r w:rsidRPr="001E6EC7">
              <w:rPr>
                <w:b/>
                <w:bCs/>
                <w:sz w:val="24"/>
                <w:szCs w:val="24"/>
                <w:lang w:val="ro-RO"/>
              </w:rPr>
              <w:t>Sectiunea</w:t>
            </w:r>
            <w:proofErr w:type="spellEnd"/>
            <w:r w:rsidRPr="001E6EC7">
              <w:rPr>
                <w:b/>
                <w:bCs/>
                <w:sz w:val="24"/>
                <w:szCs w:val="24"/>
                <w:lang w:val="ro-RO"/>
              </w:rPr>
              <w:t xml:space="preserve"> 13</w:t>
            </w:r>
          </w:p>
        </w:tc>
        <w:tc>
          <w:tcPr>
            <w:tcW w:w="4270" w:type="dxa"/>
            <w:tcBorders>
              <w:top w:val="single" w:sz="12" w:space="0" w:color="000000"/>
              <w:left w:val="single" w:sz="6" w:space="0" w:color="000000"/>
              <w:bottom w:val="single" w:sz="12" w:space="0" w:color="000000"/>
              <w:right w:val="single" w:sz="12" w:space="0" w:color="000000"/>
            </w:tcBorders>
            <w:vAlign w:val="center"/>
          </w:tcPr>
          <w:p w:rsidR="001D2912" w:rsidRPr="001E6EC7" w:rsidRDefault="001D2912" w:rsidP="00971F91">
            <w:pPr>
              <w:pStyle w:val="table"/>
              <w:spacing w:before="60"/>
              <w:rPr>
                <w:sz w:val="24"/>
                <w:szCs w:val="24"/>
                <w:lang w:val="ro-RO"/>
              </w:rPr>
            </w:pPr>
            <w:r w:rsidRPr="001E6EC7">
              <w:rPr>
                <w:b/>
                <w:bCs/>
                <w:sz w:val="24"/>
                <w:szCs w:val="24"/>
                <w:lang w:val="ro-RO"/>
              </w:rPr>
              <w:t>DA</w:t>
            </w:r>
          </w:p>
        </w:tc>
      </w:tr>
    </w:tbl>
    <w:p w:rsidR="001D2912" w:rsidRPr="001E6EC7" w:rsidRDefault="001D2912" w:rsidP="001D2912">
      <w:pPr>
        <w:pStyle w:val="BodyText"/>
        <w:spacing w:before="60" w:after="120"/>
        <w:ind w:left="0"/>
        <w:rPr>
          <w:b w:val="0"/>
          <w:bCs w:val="0"/>
          <w:sz w:val="24"/>
          <w:szCs w:val="24"/>
          <w:lang w:val="ro-RO"/>
        </w:rPr>
      </w:pPr>
    </w:p>
    <w:p w:rsidR="001D2912" w:rsidRPr="001E6EC7" w:rsidRDefault="001D2912" w:rsidP="001D2912">
      <w:pPr>
        <w:pStyle w:val="BodyText"/>
        <w:spacing w:before="60" w:after="120"/>
        <w:ind w:left="0"/>
        <w:rPr>
          <w:b w:val="0"/>
          <w:bCs w:val="0"/>
          <w:sz w:val="24"/>
          <w:szCs w:val="24"/>
          <w:lang w:val="ro-RO"/>
        </w:rPr>
      </w:pPr>
    </w:p>
    <w:p w:rsidR="00B841C5" w:rsidRPr="001E6EC7" w:rsidRDefault="00B841C5" w:rsidP="001D2912">
      <w:pPr>
        <w:pStyle w:val="BodyText"/>
        <w:spacing w:before="60" w:after="120"/>
        <w:ind w:left="0"/>
        <w:rPr>
          <w:b w:val="0"/>
          <w:bCs w:val="0"/>
          <w:sz w:val="24"/>
          <w:szCs w:val="24"/>
          <w:lang w:val="ro-RO"/>
        </w:rPr>
      </w:pPr>
    </w:p>
    <w:p w:rsidR="00B841C5" w:rsidRPr="001E6EC7" w:rsidRDefault="00B841C5" w:rsidP="001D2912">
      <w:pPr>
        <w:pStyle w:val="BodyText"/>
        <w:spacing w:before="60" w:after="120"/>
        <w:ind w:left="0"/>
        <w:rPr>
          <w:b w:val="0"/>
          <w:bCs w:val="0"/>
          <w:sz w:val="24"/>
          <w:szCs w:val="24"/>
          <w:lang w:val="ro-RO"/>
        </w:rPr>
      </w:pPr>
    </w:p>
    <w:p w:rsidR="001D2912" w:rsidRPr="001E6EC7" w:rsidRDefault="003F6691" w:rsidP="00B841C5">
      <w:pPr>
        <w:pStyle w:val="Heading1"/>
        <w:numPr>
          <w:ilvl w:val="0"/>
          <w:numId w:val="39"/>
        </w:numPr>
        <w:spacing w:before="60" w:after="120"/>
        <w:ind w:left="0" w:firstLine="0"/>
        <w:rPr>
          <w:sz w:val="24"/>
          <w:szCs w:val="24"/>
          <w:lang w:val="ro-RO"/>
        </w:rPr>
      </w:pPr>
      <w:bookmarkStart w:id="262" w:name="_Ref100633773"/>
      <w:bookmarkStart w:id="263" w:name="_Ref100633858"/>
      <w:bookmarkStart w:id="264" w:name="_Ref100633974"/>
      <w:bookmarkStart w:id="265" w:name="_Toc101609225"/>
      <w:r w:rsidRPr="001E6EC7">
        <w:rPr>
          <w:sz w:val="24"/>
          <w:szCs w:val="24"/>
          <w:lang w:val="ro-RO"/>
        </w:rPr>
        <w:t>LIMITELE DE EMISIE</w:t>
      </w:r>
      <w:bookmarkEnd w:id="262"/>
      <w:bookmarkEnd w:id="263"/>
      <w:bookmarkEnd w:id="264"/>
      <w:bookmarkEnd w:id="265"/>
    </w:p>
    <w:p w:rsidR="001D2912" w:rsidRPr="001E6EC7" w:rsidRDefault="001D2912" w:rsidP="001D2912">
      <w:pPr>
        <w:pStyle w:val="Heading2"/>
        <w:numPr>
          <w:ilvl w:val="0"/>
          <w:numId w:val="0"/>
        </w:numPr>
        <w:tabs>
          <w:tab w:val="clear" w:pos="709"/>
        </w:tabs>
        <w:spacing w:before="60" w:after="120"/>
        <w:rPr>
          <w:b w:val="0"/>
          <w:lang w:val="ro-RO"/>
        </w:rPr>
      </w:pPr>
      <w:bookmarkStart w:id="266" w:name="_Toc470369389"/>
      <w:bookmarkStart w:id="267" w:name="_Toc478455705"/>
      <w:bookmarkStart w:id="268" w:name="_Ref513369298"/>
      <w:bookmarkStart w:id="269" w:name="_Ref513369372"/>
      <w:bookmarkStart w:id="270" w:name="_Ref513369613"/>
      <w:bookmarkStart w:id="271" w:name="_Toc527195228"/>
      <w:bookmarkStart w:id="272" w:name="_Toc87858658"/>
      <w:bookmarkStart w:id="273" w:name="_Toc101609226"/>
      <w:r w:rsidRPr="001E6EC7">
        <w:rPr>
          <w:b w:val="0"/>
          <w:lang w:val="ro-RO"/>
        </w:rPr>
        <w:t>Inventarul emisiilor si compararea cu valorile limita de emisie stabilite/admise</w:t>
      </w:r>
      <w:bookmarkEnd w:id="266"/>
      <w:bookmarkEnd w:id="267"/>
      <w:bookmarkEnd w:id="268"/>
      <w:bookmarkEnd w:id="269"/>
      <w:bookmarkEnd w:id="270"/>
      <w:bookmarkEnd w:id="271"/>
      <w:bookmarkEnd w:id="272"/>
      <w:bookmarkEnd w:id="273"/>
    </w:p>
    <w:p w:rsidR="001D2912" w:rsidRPr="001E6EC7" w:rsidRDefault="00593523" w:rsidP="00593523">
      <w:pPr>
        <w:pStyle w:val="Heading2"/>
        <w:numPr>
          <w:ilvl w:val="0"/>
          <w:numId w:val="0"/>
        </w:numPr>
        <w:tabs>
          <w:tab w:val="clear" w:pos="709"/>
        </w:tabs>
        <w:spacing w:before="60" w:after="120"/>
        <w:rPr>
          <w:lang w:val="ro-RO"/>
        </w:rPr>
      </w:pPr>
      <w:bookmarkStart w:id="274" w:name="_Toc527195229"/>
      <w:bookmarkStart w:id="275" w:name="_Toc101609227"/>
      <w:r w:rsidRPr="001E6EC7">
        <w:rPr>
          <w:lang w:val="ro-RO"/>
        </w:rPr>
        <w:t>13.1-</w:t>
      </w:r>
      <w:r w:rsidR="001D2912" w:rsidRPr="001E6EC7">
        <w:rPr>
          <w:lang w:val="ro-RO"/>
        </w:rPr>
        <w:t>Emisii in aer asociate cu utilizarea BAT</w:t>
      </w:r>
      <w:bookmarkEnd w:id="274"/>
      <w:r w:rsidR="001D2912" w:rsidRPr="001E6EC7">
        <w:rPr>
          <w:lang w:val="ro-RO"/>
        </w:rPr>
        <w:t>-urilor</w:t>
      </w:r>
      <w:bookmarkEnd w:id="275"/>
    </w:p>
    <w:p w:rsidR="001D2912" w:rsidRPr="001E6EC7" w:rsidRDefault="00763C36" w:rsidP="001D2912">
      <w:pPr>
        <w:spacing w:before="60"/>
        <w:ind w:left="0"/>
        <w:rPr>
          <w:sz w:val="24"/>
          <w:szCs w:val="24"/>
          <w:lang w:val="ro-RO"/>
        </w:rPr>
      </w:pPr>
      <w:r w:rsidRPr="001E6EC7">
        <w:rPr>
          <w:sz w:val="24"/>
          <w:szCs w:val="24"/>
          <w:lang w:val="ro-RO"/>
        </w:rPr>
        <w:t xml:space="preserve">Din  </w:t>
      </w:r>
      <w:proofErr w:type="spellStart"/>
      <w:r w:rsidRPr="001E6EC7">
        <w:rPr>
          <w:sz w:val="24"/>
          <w:szCs w:val="24"/>
          <w:lang w:val="ro-RO"/>
        </w:rPr>
        <w:t>activitatile</w:t>
      </w:r>
      <w:proofErr w:type="spellEnd"/>
      <w:r w:rsidRPr="001E6EC7">
        <w:rPr>
          <w:sz w:val="24"/>
          <w:szCs w:val="24"/>
          <w:lang w:val="ro-RO"/>
        </w:rPr>
        <w:t xml:space="preserve"> </w:t>
      </w:r>
      <w:proofErr w:type="spellStart"/>
      <w:r w:rsidRPr="001E6EC7">
        <w:rPr>
          <w:sz w:val="24"/>
          <w:szCs w:val="24"/>
          <w:lang w:val="ro-RO"/>
        </w:rPr>
        <w:t>desfasurate</w:t>
      </w:r>
      <w:proofErr w:type="spellEnd"/>
      <w:r w:rsidRPr="001E6EC7">
        <w:rPr>
          <w:sz w:val="24"/>
          <w:szCs w:val="24"/>
          <w:lang w:val="ro-RO"/>
        </w:rPr>
        <w:t xml:space="preserve"> nu rezulta emisii tehnologice. Limitele pentru emisiile de la centralele termice nu se </w:t>
      </w:r>
      <w:proofErr w:type="spellStart"/>
      <w:r w:rsidRPr="001E6EC7">
        <w:rPr>
          <w:sz w:val="24"/>
          <w:szCs w:val="24"/>
          <w:lang w:val="ro-RO"/>
        </w:rPr>
        <w:t>incadreaza</w:t>
      </w:r>
      <w:proofErr w:type="spellEnd"/>
      <w:r w:rsidRPr="001E6EC7">
        <w:rPr>
          <w:sz w:val="24"/>
          <w:szCs w:val="24"/>
          <w:lang w:val="ro-RO"/>
        </w:rPr>
        <w:t xml:space="preserve"> in limitele BAT , deoarece aceste centrale nu ating capacitatea de 10 MW</w:t>
      </w:r>
      <w:r w:rsidR="00943C64" w:rsidRPr="001E6EC7">
        <w:rPr>
          <w:sz w:val="24"/>
          <w:szCs w:val="24"/>
          <w:lang w:val="ro-RO"/>
        </w:rPr>
        <w:t>.</w:t>
      </w:r>
    </w:p>
    <w:p w:rsidR="00943C64" w:rsidRPr="001E6EC7" w:rsidRDefault="00943C64" w:rsidP="00943C64">
      <w:pPr>
        <w:tabs>
          <w:tab w:val="left" w:pos="0"/>
        </w:tabs>
        <w:spacing w:before="120"/>
        <w:rPr>
          <w:b/>
          <w:i/>
          <w:color w:val="002060"/>
          <w:spacing w:val="4"/>
          <w:sz w:val="24"/>
          <w:szCs w:val="24"/>
          <w:lang w:val="ro-RO" w:eastAsia="ro-RO"/>
        </w:rPr>
      </w:pPr>
      <w:proofErr w:type="spellStart"/>
      <w:r w:rsidRPr="0063046D">
        <w:rPr>
          <w:b/>
          <w:bCs/>
          <w:color w:val="002060"/>
          <w:sz w:val="24"/>
          <w:szCs w:val="24"/>
          <w:lang w:val="fr-FR"/>
        </w:rPr>
        <w:t>Cele</w:t>
      </w:r>
      <w:proofErr w:type="spellEnd"/>
      <w:r w:rsidRPr="0063046D">
        <w:rPr>
          <w:b/>
          <w:bCs/>
          <w:color w:val="002060"/>
          <w:sz w:val="24"/>
          <w:szCs w:val="24"/>
          <w:lang w:val="fr-FR"/>
        </w:rPr>
        <w:t xml:space="preserve"> mai </w:t>
      </w:r>
      <w:proofErr w:type="spellStart"/>
      <w:r w:rsidRPr="0063046D">
        <w:rPr>
          <w:b/>
          <w:bCs/>
          <w:color w:val="002060"/>
          <w:sz w:val="24"/>
          <w:szCs w:val="24"/>
          <w:lang w:val="fr-FR"/>
        </w:rPr>
        <w:t>bune</w:t>
      </w:r>
      <w:proofErr w:type="spellEnd"/>
      <w:r w:rsidRPr="0063046D">
        <w:rPr>
          <w:b/>
          <w:bCs/>
          <w:color w:val="002060"/>
          <w:sz w:val="24"/>
          <w:szCs w:val="24"/>
          <w:lang w:val="fr-FR"/>
        </w:rPr>
        <w:t xml:space="preserve"> </w:t>
      </w:r>
      <w:proofErr w:type="spellStart"/>
      <w:r w:rsidRPr="0063046D">
        <w:rPr>
          <w:b/>
          <w:bCs/>
          <w:color w:val="002060"/>
          <w:sz w:val="24"/>
          <w:szCs w:val="24"/>
          <w:lang w:val="fr-FR"/>
        </w:rPr>
        <w:t>tehnici</w:t>
      </w:r>
      <w:proofErr w:type="spellEnd"/>
      <w:r w:rsidRPr="0063046D">
        <w:rPr>
          <w:b/>
          <w:bCs/>
          <w:color w:val="002060"/>
          <w:sz w:val="24"/>
          <w:szCs w:val="24"/>
          <w:lang w:val="fr-FR"/>
        </w:rPr>
        <w:t xml:space="preserve"> </w:t>
      </w:r>
      <w:proofErr w:type="spellStart"/>
      <w:r w:rsidRPr="0063046D">
        <w:rPr>
          <w:b/>
          <w:bCs/>
          <w:color w:val="002060"/>
          <w:sz w:val="24"/>
          <w:szCs w:val="24"/>
          <w:lang w:val="fr-FR"/>
        </w:rPr>
        <w:t>disponibile</w:t>
      </w:r>
      <w:proofErr w:type="spellEnd"/>
      <w:r w:rsidRPr="0063046D">
        <w:rPr>
          <w:b/>
          <w:bCs/>
          <w:color w:val="002060"/>
          <w:sz w:val="24"/>
          <w:szCs w:val="24"/>
          <w:lang w:val="fr-FR"/>
        </w:rPr>
        <w:t xml:space="preserve"> (BAT) Document de </w:t>
      </w:r>
      <w:proofErr w:type="spellStart"/>
      <w:r w:rsidRPr="0063046D">
        <w:rPr>
          <w:b/>
          <w:bCs/>
          <w:color w:val="002060"/>
          <w:sz w:val="24"/>
          <w:szCs w:val="24"/>
          <w:lang w:val="fr-FR"/>
        </w:rPr>
        <w:t>referinţă</w:t>
      </w:r>
      <w:proofErr w:type="spellEnd"/>
      <w:r w:rsidRPr="0063046D">
        <w:rPr>
          <w:b/>
          <w:bCs/>
          <w:color w:val="002060"/>
          <w:sz w:val="24"/>
          <w:szCs w:val="24"/>
          <w:lang w:val="fr-FR"/>
        </w:rPr>
        <w:t xml:space="preserve"> </w:t>
      </w:r>
      <w:proofErr w:type="spellStart"/>
      <w:r w:rsidRPr="0063046D">
        <w:rPr>
          <w:b/>
          <w:bCs/>
          <w:color w:val="002060"/>
          <w:sz w:val="24"/>
          <w:szCs w:val="24"/>
          <w:lang w:val="fr-FR"/>
        </w:rPr>
        <w:t>pentru</w:t>
      </w:r>
      <w:proofErr w:type="spellEnd"/>
      <w:r w:rsidRPr="0063046D">
        <w:rPr>
          <w:b/>
          <w:bCs/>
          <w:color w:val="002060"/>
          <w:sz w:val="24"/>
          <w:szCs w:val="24"/>
          <w:lang w:val="fr-FR"/>
        </w:rPr>
        <w:t xml:space="preserve"> </w:t>
      </w:r>
      <w:proofErr w:type="spellStart"/>
      <w:r w:rsidRPr="0063046D">
        <w:rPr>
          <w:b/>
          <w:bCs/>
          <w:color w:val="002060"/>
          <w:sz w:val="24"/>
          <w:szCs w:val="24"/>
          <w:lang w:val="fr-FR"/>
        </w:rPr>
        <w:t>producția</w:t>
      </w:r>
      <w:proofErr w:type="spellEnd"/>
      <w:r w:rsidRPr="0063046D">
        <w:rPr>
          <w:b/>
          <w:bCs/>
          <w:color w:val="002060"/>
          <w:sz w:val="24"/>
          <w:szCs w:val="24"/>
          <w:lang w:val="fr-FR"/>
        </w:rPr>
        <w:t xml:space="preserve"> de </w:t>
      </w:r>
      <w:proofErr w:type="spellStart"/>
      <w:r w:rsidRPr="0063046D">
        <w:rPr>
          <w:b/>
          <w:bCs/>
          <w:color w:val="002060"/>
          <w:sz w:val="24"/>
          <w:szCs w:val="24"/>
          <w:lang w:val="fr-FR"/>
        </w:rPr>
        <w:t>compuși</w:t>
      </w:r>
      <w:proofErr w:type="spellEnd"/>
      <w:r w:rsidRPr="0063046D">
        <w:rPr>
          <w:b/>
          <w:bCs/>
          <w:color w:val="002060"/>
          <w:sz w:val="24"/>
          <w:szCs w:val="24"/>
          <w:lang w:val="fr-FR"/>
        </w:rPr>
        <w:t xml:space="preserve"> </w:t>
      </w:r>
      <w:proofErr w:type="spellStart"/>
      <w:r w:rsidRPr="0063046D">
        <w:rPr>
          <w:b/>
          <w:bCs/>
          <w:color w:val="002060"/>
          <w:sz w:val="24"/>
          <w:szCs w:val="24"/>
          <w:lang w:val="fr-FR"/>
        </w:rPr>
        <w:t>chimici</w:t>
      </w:r>
      <w:proofErr w:type="spellEnd"/>
      <w:r w:rsidRPr="0063046D">
        <w:rPr>
          <w:b/>
          <w:bCs/>
          <w:color w:val="002060"/>
          <w:sz w:val="24"/>
          <w:szCs w:val="24"/>
          <w:lang w:val="fr-FR"/>
        </w:rPr>
        <w:t xml:space="preserve"> </w:t>
      </w:r>
      <w:proofErr w:type="spellStart"/>
      <w:r w:rsidRPr="0063046D">
        <w:rPr>
          <w:b/>
          <w:bCs/>
          <w:color w:val="002060"/>
          <w:sz w:val="24"/>
          <w:szCs w:val="24"/>
          <w:lang w:val="fr-FR"/>
        </w:rPr>
        <w:t>organici</w:t>
      </w:r>
      <w:proofErr w:type="spellEnd"/>
      <w:r w:rsidRPr="0063046D">
        <w:rPr>
          <w:b/>
          <w:bCs/>
          <w:color w:val="002060"/>
          <w:sz w:val="24"/>
          <w:szCs w:val="24"/>
          <w:lang w:val="fr-FR"/>
        </w:rPr>
        <w:t xml:space="preserve"> </w:t>
      </w:r>
      <w:proofErr w:type="spellStart"/>
      <w:r w:rsidRPr="0063046D">
        <w:rPr>
          <w:b/>
          <w:bCs/>
          <w:color w:val="002060"/>
          <w:sz w:val="24"/>
          <w:szCs w:val="24"/>
          <w:lang w:val="fr-FR"/>
        </w:rPr>
        <w:t>în</w:t>
      </w:r>
      <w:proofErr w:type="spellEnd"/>
      <w:r w:rsidRPr="0063046D">
        <w:rPr>
          <w:b/>
          <w:bCs/>
          <w:color w:val="002060"/>
          <w:sz w:val="24"/>
          <w:szCs w:val="24"/>
          <w:lang w:val="fr-FR"/>
        </w:rPr>
        <w:t xml:space="preserve"> </w:t>
      </w:r>
      <w:proofErr w:type="spellStart"/>
      <w:r w:rsidRPr="0063046D">
        <w:rPr>
          <w:b/>
          <w:bCs/>
          <w:color w:val="002060"/>
          <w:sz w:val="24"/>
          <w:szCs w:val="24"/>
          <w:lang w:val="fr-FR"/>
        </w:rPr>
        <w:t>cantități</w:t>
      </w:r>
      <w:proofErr w:type="spellEnd"/>
      <w:r w:rsidRPr="0063046D">
        <w:rPr>
          <w:b/>
          <w:bCs/>
          <w:color w:val="002060"/>
          <w:sz w:val="24"/>
          <w:szCs w:val="24"/>
          <w:lang w:val="fr-FR"/>
        </w:rPr>
        <w:t xml:space="preserve"> mari, 2017</w:t>
      </w:r>
    </w:p>
    <w:p w:rsidR="00943C64" w:rsidRPr="001E6EC7" w:rsidRDefault="00943C64" w:rsidP="001D2912">
      <w:pPr>
        <w:spacing w:before="60"/>
        <w:ind w:left="0"/>
        <w:rPr>
          <w:sz w:val="24"/>
          <w:szCs w:val="24"/>
          <w:lang w:val="ro-RO"/>
        </w:rPr>
      </w:pPr>
    </w:p>
    <w:tbl>
      <w:tblPr>
        <w:tblpPr w:leftFromText="180" w:rightFromText="180" w:vertAnchor="text" w:tblpX="-660" w:tblpY="1"/>
        <w:tblOverlap w:val="neve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9"/>
        <w:gridCol w:w="3949"/>
      </w:tblGrid>
      <w:tr w:rsidR="00943C64" w:rsidRPr="001E6EC7" w:rsidTr="00943C64">
        <w:trPr>
          <w:tblHeader/>
        </w:trPr>
        <w:tc>
          <w:tcPr>
            <w:tcW w:w="6329" w:type="dxa"/>
            <w:shd w:val="clear" w:color="auto" w:fill="E2EFD9"/>
            <w:vAlign w:val="center"/>
          </w:tcPr>
          <w:p w:rsidR="00943C64" w:rsidRPr="001E6EC7" w:rsidRDefault="00943C64" w:rsidP="00943C64">
            <w:pPr>
              <w:autoSpaceDE w:val="0"/>
              <w:autoSpaceDN w:val="0"/>
              <w:adjustRightInd w:val="0"/>
              <w:ind w:firstLine="567"/>
              <w:jc w:val="center"/>
              <w:rPr>
                <w:b/>
                <w:color w:val="404040"/>
                <w:spacing w:val="4"/>
                <w:sz w:val="24"/>
                <w:szCs w:val="24"/>
                <w:lang w:val="ro-RO" w:eastAsia="ro-RO"/>
              </w:rPr>
            </w:pPr>
            <w:proofErr w:type="spellStart"/>
            <w:r w:rsidRPr="001E6EC7">
              <w:rPr>
                <w:b/>
                <w:color w:val="404040"/>
                <w:spacing w:val="4"/>
                <w:sz w:val="24"/>
                <w:szCs w:val="24"/>
                <w:lang w:val="ro-RO" w:eastAsia="ro-RO"/>
              </w:rPr>
              <w:t>Cerinţa</w:t>
            </w:r>
            <w:proofErr w:type="spellEnd"/>
            <w:r w:rsidRPr="001E6EC7">
              <w:rPr>
                <w:b/>
                <w:color w:val="404040"/>
                <w:spacing w:val="4"/>
                <w:sz w:val="24"/>
                <w:szCs w:val="24"/>
                <w:lang w:val="ro-RO" w:eastAsia="ro-RO"/>
              </w:rPr>
              <w:t xml:space="preserve"> BAT/BREF</w:t>
            </w:r>
          </w:p>
        </w:tc>
        <w:tc>
          <w:tcPr>
            <w:tcW w:w="3949" w:type="dxa"/>
            <w:shd w:val="clear" w:color="auto" w:fill="E2EFD9"/>
            <w:vAlign w:val="center"/>
          </w:tcPr>
          <w:p w:rsidR="00943C64" w:rsidRPr="001E6EC7" w:rsidRDefault="00943C64" w:rsidP="00943C64">
            <w:pPr>
              <w:autoSpaceDE w:val="0"/>
              <w:autoSpaceDN w:val="0"/>
              <w:adjustRightInd w:val="0"/>
              <w:ind w:firstLine="567"/>
              <w:jc w:val="center"/>
              <w:rPr>
                <w:b/>
                <w:color w:val="404040"/>
                <w:spacing w:val="4"/>
                <w:sz w:val="24"/>
                <w:szCs w:val="24"/>
                <w:lang w:val="ro-RO" w:eastAsia="ro-RO"/>
              </w:rPr>
            </w:pPr>
            <w:r w:rsidRPr="001E6EC7">
              <w:rPr>
                <w:b/>
                <w:color w:val="404040"/>
                <w:spacing w:val="4"/>
                <w:sz w:val="24"/>
                <w:szCs w:val="24"/>
                <w:lang w:val="ro-RO" w:eastAsia="ro-RO"/>
              </w:rPr>
              <w:t xml:space="preserve">Tehnici aplicate în </w:t>
            </w:r>
            <w:proofErr w:type="spellStart"/>
            <w:r w:rsidRPr="001E6EC7">
              <w:rPr>
                <w:b/>
                <w:color w:val="404040"/>
                <w:spacing w:val="4"/>
                <w:sz w:val="24"/>
                <w:szCs w:val="24"/>
                <w:lang w:val="ro-RO" w:eastAsia="ro-RO"/>
              </w:rPr>
              <w:t>instalatie</w:t>
            </w:r>
            <w:proofErr w:type="spellEnd"/>
          </w:p>
        </w:tc>
      </w:tr>
      <w:tr w:rsidR="00943C64" w:rsidRPr="00824859" w:rsidTr="00943C64">
        <w:trPr>
          <w:trHeight w:val="1970"/>
        </w:trPr>
        <w:tc>
          <w:tcPr>
            <w:tcW w:w="6329" w:type="dxa"/>
            <w:shd w:val="clear" w:color="auto" w:fill="auto"/>
          </w:tcPr>
          <w:p w:rsidR="00943C64" w:rsidRPr="001E6EC7" w:rsidRDefault="00943C64" w:rsidP="00943C64">
            <w:pPr>
              <w:autoSpaceDE w:val="0"/>
              <w:autoSpaceDN w:val="0"/>
              <w:adjustRightInd w:val="0"/>
              <w:rPr>
                <w:color w:val="002060"/>
                <w:spacing w:val="4"/>
                <w:sz w:val="24"/>
                <w:szCs w:val="24"/>
                <w:lang w:val="ro-RO" w:eastAsia="ro-RO"/>
              </w:rPr>
            </w:pPr>
            <w:r w:rsidRPr="001E6EC7">
              <w:rPr>
                <w:b/>
                <w:spacing w:val="4"/>
                <w:sz w:val="24"/>
                <w:szCs w:val="24"/>
                <w:lang w:val="ro-RO" w:eastAsia="ro-RO"/>
              </w:rPr>
              <w:t>BAT 1.</w:t>
            </w:r>
            <w:r w:rsidRPr="001E6EC7">
              <w:rPr>
                <w:spacing w:val="4"/>
                <w:sz w:val="24"/>
                <w:szCs w:val="24"/>
                <w:lang w:val="ro-RO" w:eastAsia="ro-RO"/>
              </w:rPr>
              <w:t xml:space="preserve"> BAT reprezintă monitorizarea emisiilor dirijate în aer din cuptoare / încălzitoare de proces în conformitate cu standardele EN și cu cel puțin frecvența minimă indicată în tabelul de mai jos –  pentru </w:t>
            </w:r>
            <w:proofErr w:type="spellStart"/>
            <w:r w:rsidRPr="001E6EC7">
              <w:rPr>
                <w:spacing w:val="4"/>
                <w:sz w:val="24"/>
                <w:szCs w:val="24"/>
                <w:lang w:val="ro-RO" w:eastAsia="ro-RO"/>
              </w:rPr>
              <w:t>instalaţii</w:t>
            </w:r>
            <w:proofErr w:type="spellEnd"/>
            <w:r w:rsidRPr="001E6EC7">
              <w:rPr>
                <w:spacing w:val="4"/>
                <w:sz w:val="24"/>
                <w:szCs w:val="24"/>
                <w:lang w:val="ro-RO" w:eastAsia="ro-RO"/>
              </w:rPr>
              <w:t xml:space="preserve"> cu putere termică instalată totală între10 și  &lt; 50 </w:t>
            </w:r>
            <w:proofErr w:type="spellStart"/>
            <w:r w:rsidRPr="001E6EC7">
              <w:rPr>
                <w:spacing w:val="4"/>
                <w:sz w:val="24"/>
                <w:szCs w:val="24"/>
                <w:lang w:val="ro-RO" w:eastAsia="ro-RO"/>
              </w:rPr>
              <w:t>MWth</w:t>
            </w:r>
            <w:proofErr w:type="spellEnd"/>
            <w:r w:rsidRPr="001E6EC7">
              <w:rPr>
                <w:color w:val="002060"/>
                <w:spacing w:val="4"/>
                <w:sz w:val="24"/>
                <w:szCs w:val="24"/>
                <w:lang w:val="ro-RO" w:eastAsia="ro-RO"/>
              </w:rPr>
              <w:t xml:space="preserve">.  </w:t>
            </w:r>
          </w:p>
          <w:p w:rsidR="00943C64" w:rsidRPr="001E6EC7" w:rsidRDefault="00943C64" w:rsidP="00943C64">
            <w:pPr>
              <w:autoSpaceDE w:val="0"/>
              <w:autoSpaceDN w:val="0"/>
              <w:adjustRightInd w:val="0"/>
              <w:jc w:val="left"/>
              <w:rPr>
                <w:spacing w:val="4"/>
                <w:sz w:val="24"/>
                <w:szCs w:val="24"/>
                <w:lang w:val="ro-RO" w:eastAsia="ro-RO"/>
              </w:rPr>
            </w:pPr>
            <w:r w:rsidRPr="001E6EC7">
              <w:rPr>
                <w:spacing w:val="4"/>
                <w:sz w:val="24"/>
                <w:szCs w:val="24"/>
                <w:lang w:val="ro-RO" w:eastAsia="ro-RO"/>
              </w:rPr>
              <w:t>Dacă standardele EN nu sunt disponibile, BAT trebuie să utilizeze standarde ISO, naționale sau alte standarde internaționale care să asigure furnizarea de date cu o calitate științifică echivalentă.</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544"/>
            </w:tblGrid>
            <w:tr w:rsidR="00943C64" w:rsidRPr="001E6EC7" w:rsidTr="00943C64">
              <w:tc>
                <w:tcPr>
                  <w:tcW w:w="2268" w:type="dxa"/>
                  <w:shd w:val="clear" w:color="auto" w:fill="F2F2F2"/>
                </w:tcPr>
                <w:p w:rsidR="00943C64" w:rsidRPr="001E6EC7" w:rsidRDefault="00943C64" w:rsidP="00824859">
                  <w:pPr>
                    <w:framePr w:hSpace="180" w:wrap="around" w:vAnchor="text" w:hAnchor="text" w:x="-660" w:y="1"/>
                    <w:ind w:firstLine="567"/>
                    <w:suppressOverlap/>
                    <w:jc w:val="left"/>
                    <w:rPr>
                      <w:b/>
                      <w:spacing w:val="4"/>
                      <w:sz w:val="24"/>
                      <w:szCs w:val="24"/>
                      <w:lang w:val="ro-RO" w:eastAsia="ro-RO"/>
                    </w:rPr>
                  </w:pPr>
                  <w:r w:rsidRPr="001E6EC7">
                    <w:rPr>
                      <w:b/>
                      <w:spacing w:val="4"/>
                      <w:sz w:val="24"/>
                      <w:szCs w:val="24"/>
                      <w:lang w:val="ro-RO" w:eastAsia="ro-RO"/>
                    </w:rPr>
                    <w:t>Indicator</w:t>
                  </w:r>
                </w:p>
              </w:tc>
              <w:tc>
                <w:tcPr>
                  <w:tcW w:w="3544" w:type="dxa"/>
                  <w:shd w:val="clear" w:color="auto" w:fill="F2F2F2"/>
                </w:tcPr>
                <w:p w:rsidR="00943C64" w:rsidRPr="001E6EC7" w:rsidRDefault="00943C64" w:rsidP="00824859">
                  <w:pPr>
                    <w:framePr w:hSpace="180" w:wrap="around" w:vAnchor="text" w:hAnchor="text" w:x="-660" w:y="1"/>
                    <w:suppressOverlap/>
                    <w:jc w:val="left"/>
                    <w:rPr>
                      <w:b/>
                      <w:spacing w:val="4"/>
                      <w:sz w:val="24"/>
                      <w:szCs w:val="24"/>
                      <w:lang w:val="ro-RO" w:eastAsia="ro-RO"/>
                    </w:rPr>
                  </w:pPr>
                  <w:r w:rsidRPr="001E6EC7">
                    <w:rPr>
                      <w:b/>
                      <w:spacing w:val="4"/>
                      <w:sz w:val="24"/>
                      <w:szCs w:val="24"/>
                      <w:lang w:val="ro-RO" w:eastAsia="ro-RO"/>
                    </w:rPr>
                    <w:t>Frecventa minimă de monitorizare</w:t>
                  </w:r>
                </w:p>
              </w:tc>
            </w:tr>
            <w:tr w:rsidR="00943C64" w:rsidRPr="001E6EC7" w:rsidTr="00943C64">
              <w:tc>
                <w:tcPr>
                  <w:tcW w:w="2268" w:type="dxa"/>
                  <w:shd w:val="clear" w:color="auto" w:fill="auto"/>
                </w:tcPr>
                <w:p w:rsidR="00943C64" w:rsidRPr="001E6EC7" w:rsidRDefault="00943C64" w:rsidP="00824859">
                  <w:pPr>
                    <w:framePr w:hSpace="180" w:wrap="around" w:vAnchor="text" w:hAnchor="text" w:x="-660" w:y="1"/>
                    <w:suppressOverlap/>
                    <w:jc w:val="left"/>
                    <w:rPr>
                      <w:spacing w:val="4"/>
                      <w:sz w:val="24"/>
                      <w:szCs w:val="24"/>
                      <w:lang w:val="ro-RO" w:eastAsia="ro-RO"/>
                    </w:rPr>
                  </w:pPr>
                  <w:r w:rsidRPr="001E6EC7">
                    <w:rPr>
                      <w:spacing w:val="4"/>
                      <w:sz w:val="24"/>
                      <w:szCs w:val="24"/>
                      <w:lang w:val="ro-RO" w:eastAsia="ro-RO"/>
                    </w:rPr>
                    <w:t>CO</w:t>
                  </w:r>
                </w:p>
              </w:tc>
              <w:tc>
                <w:tcPr>
                  <w:tcW w:w="3544" w:type="dxa"/>
                  <w:shd w:val="clear" w:color="auto" w:fill="auto"/>
                </w:tcPr>
                <w:p w:rsidR="00943C64" w:rsidRPr="001E6EC7" w:rsidRDefault="00943C64" w:rsidP="00824859">
                  <w:pPr>
                    <w:framePr w:hSpace="180" w:wrap="around" w:vAnchor="text" w:hAnchor="text" w:x="-660" w:y="1"/>
                    <w:widowControl w:val="0"/>
                    <w:numPr>
                      <w:ilvl w:val="0"/>
                      <w:numId w:val="95"/>
                    </w:numPr>
                    <w:kinsoku w:val="0"/>
                    <w:overflowPunct w:val="0"/>
                    <w:autoSpaceDE w:val="0"/>
                    <w:autoSpaceDN w:val="0"/>
                    <w:adjustRightInd w:val="0"/>
                    <w:spacing w:after="0"/>
                    <w:ind w:left="0" w:firstLine="0"/>
                    <w:suppressOverlap/>
                    <w:jc w:val="left"/>
                    <w:rPr>
                      <w:sz w:val="24"/>
                      <w:szCs w:val="24"/>
                      <w:lang w:val="ro-RO"/>
                    </w:rPr>
                  </w:pPr>
                  <w:r w:rsidRPr="001E6EC7">
                    <w:rPr>
                      <w:sz w:val="24"/>
                      <w:szCs w:val="24"/>
                      <w:lang w:val="ro-RO"/>
                    </w:rPr>
                    <w:t>Trimestrial*</w:t>
                  </w:r>
                </w:p>
              </w:tc>
            </w:tr>
            <w:tr w:rsidR="00943C64" w:rsidRPr="001E6EC7" w:rsidTr="00943C64">
              <w:tc>
                <w:tcPr>
                  <w:tcW w:w="2268" w:type="dxa"/>
                  <w:shd w:val="clear" w:color="auto" w:fill="auto"/>
                </w:tcPr>
                <w:p w:rsidR="00943C64" w:rsidRPr="001E6EC7" w:rsidRDefault="00943C64" w:rsidP="00824859">
                  <w:pPr>
                    <w:framePr w:hSpace="180" w:wrap="around" w:vAnchor="text" w:hAnchor="text" w:x="-660" w:y="1"/>
                    <w:suppressOverlap/>
                    <w:jc w:val="left"/>
                    <w:rPr>
                      <w:spacing w:val="4"/>
                      <w:sz w:val="24"/>
                      <w:szCs w:val="24"/>
                      <w:lang w:val="ro-RO" w:eastAsia="ro-RO"/>
                    </w:rPr>
                  </w:pPr>
                  <w:r w:rsidRPr="001E6EC7">
                    <w:rPr>
                      <w:spacing w:val="4"/>
                      <w:sz w:val="24"/>
                      <w:szCs w:val="24"/>
                      <w:lang w:val="ro-RO" w:eastAsia="ro-RO"/>
                    </w:rPr>
                    <w:t>pulberi</w:t>
                  </w:r>
                </w:p>
              </w:tc>
              <w:tc>
                <w:tcPr>
                  <w:tcW w:w="3544" w:type="dxa"/>
                  <w:shd w:val="clear" w:color="auto" w:fill="auto"/>
                </w:tcPr>
                <w:p w:rsidR="00943C64" w:rsidRPr="001E6EC7" w:rsidRDefault="00943C64" w:rsidP="00824859">
                  <w:pPr>
                    <w:framePr w:hSpace="180" w:wrap="around" w:vAnchor="text" w:hAnchor="text" w:x="-660" w:y="1"/>
                    <w:widowControl w:val="0"/>
                    <w:numPr>
                      <w:ilvl w:val="0"/>
                      <w:numId w:val="95"/>
                    </w:numPr>
                    <w:kinsoku w:val="0"/>
                    <w:overflowPunct w:val="0"/>
                    <w:autoSpaceDE w:val="0"/>
                    <w:autoSpaceDN w:val="0"/>
                    <w:adjustRightInd w:val="0"/>
                    <w:spacing w:after="0"/>
                    <w:ind w:left="0" w:firstLine="0"/>
                    <w:suppressOverlap/>
                    <w:jc w:val="left"/>
                    <w:rPr>
                      <w:sz w:val="24"/>
                      <w:szCs w:val="24"/>
                      <w:lang w:val="ro-RO"/>
                    </w:rPr>
                  </w:pPr>
                  <w:r w:rsidRPr="001E6EC7">
                    <w:rPr>
                      <w:sz w:val="24"/>
                      <w:szCs w:val="24"/>
                      <w:lang w:val="ro-RO"/>
                    </w:rPr>
                    <w:t>Trimestrial*</w:t>
                  </w:r>
                </w:p>
              </w:tc>
            </w:tr>
            <w:tr w:rsidR="00943C64" w:rsidRPr="001E6EC7" w:rsidTr="00943C64">
              <w:tc>
                <w:tcPr>
                  <w:tcW w:w="2268" w:type="dxa"/>
                  <w:shd w:val="clear" w:color="auto" w:fill="auto"/>
                </w:tcPr>
                <w:p w:rsidR="00943C64" w:rsidRPr="001E6EC7" w:rsidRDefault="00943C64" w:rsidP="00824859">
                  <w:pPr>
                    <w:framePr w:hSpace="180" w:wrap="around" w:vAnchor="text" w:hAnchor="text" w:x="-660" w:y="1"/>
                    <w:suppressOverlap/>
                    <w:jc w:val="left"/>
                    <w:rPr>
                      <w:spacing w:val="4"/>
                      <w:sz w:val="24"/>
                      <w:szCs w:val="24"/>
                      <w:lang w:val="ro-RO" w:eastAsia="ro-RO"/>
                    </w:rPr>
                  </w:pPr>
                  <w:r w:rsidRPr="001E6EC7">
                    <w:rPr>
                      <w:spacing w:val="4"/>
                      <w:sz w:val="24"/>
                      <w:szCs w:val="24"/>
                      <w:lang w:val="ro-RO" w:eastAsia="ro-RO"/>
                    </w:rPr>
                    <w:t>oxizi</w:t>
                  </w:r>
                  <w:r w:rsidRPr="001E6EC7">
                    <w:rPr>
                      <w:spacing w:val="-6"/>
                      <w:sz w:val="24"/>
                      <w:szCs w:val="24"/>
                      <w:lang w:val="ro-RO" w:eastAsia="ro-RO"/>
                    </w:rPr>
                    <w:t xml:space="preserve"> </w:t>
                  </w:r>
                  <w:r w:rsidRPr="001E6EC7">
                    <w:rPr>
                      <w:spacing w:val="4"/>
                      <w:sz w:val="24"/>
                      <w:szCs w:val="24"/>
                      <w:lang w:val="ro-RO" w:eastAsia="ro-RO"/>
                    </w:rPr>
                    <w:t>de</w:t>
                  </w:r>
                  <w:r w:rsidRPr="001E6EC7">
                    <w:rPr>
                      <w:spacing w:val="-6"/>
                      <w:sz w:val="24"/>
                      <w:szCs w:val="24"/>
                      <w:lang w:val="ro-RO" w:eastAsia="ro-RO"/>
                    </w:rPr>
                    <w:t xml:space="preserve"> </w:t>
                  </w:r>
                  <w:r w:rsidRPr="001E6EC7">
                    <w:rPr>
                      <w:spacing w:val="4"/>
                      <w:sz w:val="24"/>
                      <w:szCs w:val="24"/>
                      <w:lang w:val="ro-RO" w:eastAsia="ro-RO"/>
                    </w:rPr>
                    <w:t>azot</w:t>
                  </w:r>
                  <w:r w:rsidRPr="001E6EC7">
                    <w:rPr>
                      <w:spacing w:val="-6"/>
                      <w:sz w:val="24"/>
                      <w:szCs w:val="24"/>
                      <w:lang w:val="ro-RO" w:eastAsia="ro-RO"/>
                    </w:rPr>
                    <w:t xml:space="preserve"> </w:t>
                  </w:r>
                  <w:r w:rsidRPr="001E6EC7">
                    <w:rPr>
                      <w:spacing w:val="4"/>
                      <w:sz w:val="24"/>
                      <w:szCs w:val="24"/>
                      <w:lang w:val="ro-RO" w:eastAsia="ro-RO"/>
                    </w:rPr>
                    <w:t>(NO</w:t>
                  </w:r>
                  <w:r w:rsidRPr="001E6EC7">
                    <w:rPr>
                      <w:spacing w:val="4"/>
                      <w:position w:val="-3"/>
                      <w:sz w:val="24"/>
                      <w:szCs w:val="24"/>
                      <w:lang w:val="ro-RO" w:eastAsia="ro-RO"/>
                    </w:rPr>
                    <w:t>X</w:t>
                  </w:r>
                  <w:r w:rsidRPr="001E6EC7">
                    <w:rPr>
                      <w:spacing w:val="4"/>
                      <w:sz w:val="24"/>
                      <w:szCs w:val="24"/>
                      <w:lang w:val="ro-RO" w:eastAsia="ro-RO"/>
                    </w:rPr>
                    <w:t>)</w:t>
                  </w:r>
                </w:p>
              </w:tc>
              <w:tc>
                <w:tcPr>
                  <w:tcW w:w="3544" w:type="dxa"/>
                  <w:shd w:val="clear" w:color="auto" w:fill="auto"/>
                </w:tcPr>
                <w:p w:rsidR="00943C64" w:rsidRPr="001E6EC7" w:rsidRDefault="00943C64" w:rsidP="00824859">
                  <w:pPr>
                    <w:framePr w:hSpace="180" w:wrap="around" w:vAnchor="text" w:hAnchor="text" w:x="-660" w:y="1"/>
                    <w:widowControl w:val="0"/>
                    <w:numPr>
                      <w:ilvl w:val="0"/>
                      <w:numId w:val="95"/>
                    </w:numPr>
                    <w:kinsoku w:val="0"/>
                    <w:overflowPunct w:val="0"/>
                    <w:autoSpaceDE w:val="0"/>
                    <w:autoSpaceDN w:val="0"/>
                    <w:adjustRightInd w:val="0"/>
                    <w:spacing w:after="0"/>
                    <w:ind w:left="0" w:firstLine="0"/>
                    <w:suppressOverlap/>
                    <w:jc w:val="left"/>
                    <w:rPr>
                      <w:sz w:val="24"/>
                      <w:szCs w:val="24"/>
                      <w:lang w:val="ro-RO"/>
                    </w:rPr>
                  </w:pPr>
                  <w:r w:rsidRPr="001E6EC7">
                    <w:rPr>
                      <w:sz w:val="24"/>
                      <w:szCs w:val="24"/>
                      <w:lang w:val="ro-RO"/>
                    </w:rPr>
                    <w:t>Trimestrial*</w:t>
                  </w:r>
                </w:p>
              </w:tc>
            </w:tr>
            <w:tr w:rsidR="00943C64" w:rsidRPr="001E6EC7" w:rsidTr="00943C64">
              <w:tc>
                <w:tcPr>
                  <w:tcW w:w="2268" w:type="dxa"/>
                  <w:shd w:val="clear" w:color="auto" w:fill="auto"/>
                </w:tcPr>
                <w:p w:rsidR="00943C64" w:rsidRPr="001E6EC7" w:rsidRDefault="00943C64" w:rsidP="00824859">
                  <w:pPr>
                    <w:framePr w:hSpace="180" w:wrap="around" w:vAnchor="text" w:hAnchor="text" w:x="-660" w:y="1"/>
                    <w:suppressOverlap/>
                    <w:jc w:val="left"/>
                    <w:rPr>
                      <w:spacing w:val="4"/>
                      <w:sz w:val="24"/>
                      <w:szCs w:val="24"/>
                      <w:lang w:val="ro-RO" w:eastAsia="ro-RO"/>
                    </w:rPr>
                  </w:pPr>
                  <w:r w:rsidRPr="001E6EC7">
                    <w:rPr>
                      <w:spacing w:val="4"/>
                      <w:sz w:val="24"/>
                      <w:szCs w:val="24"/>
                      <w:lang w:val="ro-RO" w:eastAsia="ro-RO"/>
                    </w:rPr>
                    <w:t>oxizi</w:t>
                  </w:r>
                  <w:r w:rsidRPr="001E6EC7">
                    <w:rPr>
                      <w:spacing w:val="-6"/>
                      <w:sz w:val="24"/>
                      <w:szCs w:val="24"/>
                      <w:lang w:val="ro-RO" w:eastAsia="ro-RO"/>
                    </w:rPr>
                    <w:t xml:space="preserve"> </w:t>
                  </w:r>
                  <w:r w:rsidRPr="001E6EC7">
                    <w:rPr>
                      <w:spacing w:val="4"/>
                      <w:sz w:val="24"/>
                      <w:szCs w:val="24"/>
                      <w:lang w:val="ro-RO" w:eastAsia="ro-RO"/>
                    </w:rPr>
                    <w:t>de</w:t>
                  </w:r>
                  <w:r w:rsidRPr="001E6EC7">
                    <w:rPr>
                      <w:spacing w:val="-5"/>
                      <w:sz w:val="24"/>
                      <w:szCs w:val="24"/>
                      <w:lang w:val="ro-RO" w:eastAsia="ro-RO"/>
                    </w:rPr>
                    <w:t xml:space="preserve"> </w:t>
                  </w:r>
                  <w:r w:rsidRPr="001E6EC7">
                    <w:rPr>
                      <w:spacing w:val="4"/>
                      <w:sz w:val="24"/>
                      <w:szCs w:val="24"/>
                      <w:lang w:val="ro-RO" w:eastAsia="ro-RO"/>
                    </w:rPr>
                    <w:t>sulf</w:t>
                  </w:r>
                  <w:r w:rsidRPr="001E6EC7">
                    <w:rPr>
                      <w:spacing w:val="-7"/>
                      <w:sz w:val="24"/>
                      <w:szCs w:val="24"/>
                      <w:lang w:val="ro-RO" w:eastAsia="ro-RO"/>
                    </w:rPr>
                    <w:t xml:space="preserve"> </w:t>
                  </w:r>
                  <w:r w:rsidRPr="001E6EC7">
                    <w:rPr>
                      <w:spacing w:val="4"/>
                      <w:sz w:val="24"/>
                      <w:szCs w:val="24"/>
                      <w:lang w:val="ro-RO" w:eastAsia="ro-RO"/>
                    </w:rPr>
                    <w:t>(SO</w:t>
                  </w:r>
                  <w:r w:rsidRPr="001E6EC7">
                    <w:rPr>
                      <w:spacing w:val="4"/>
                      <w:position w:val="-3"/>
                      <w:sz w:val="24"/>
                      <w:szCs w:val="24"/>
                      <w:lang w:val="ro-RO" w:eastAsia="ro-RO"/>
                    </w:rPr>
                    <w:t>X</w:t>
                  </w:r>
                  <w:r w:rsidRPr="001E6EC7">
                    <w:rPr>
                      <w:spacing w:val="4"/>
                      <w:sz w:val="24"/>
                      <w:szCs w:val="24"/>
                      <w:lang w:val="ro-RO" w:eastAsia="ro-RO"/>
                    </w:rPr>
                    <w:t>)</w:t>
                  </w:r>
                </w:p>
              </w:tc>
              <w:tc>
                <w:tcPr>
                  <w:tcW w:w="3544" w:type="dxa"/>
                  <w:shd w:val="clear" w:color="auto" w:fill="auto"/>
                </w:tcPr>
                <w:p w:rsidR="00943C64" w:rsidRPr="001E6EC7" w:rsidRDefault="00943C64" w:rsidP="00824859">
                  <w:pPr>
                    <w:framePr w:hSpace="180" w:wrap="around" w:vAnchor="text" w:hAnchor="text" w:x="-660" w:y="1"/>
                    <w:widowControl w:val="0"/>
                    <w:numPr>
                      <w:ilvl w:val="0"/>
                      <w:numId w:val="95"/>
                    </w:numPr>
                    <w:kinsoku w:val="0"/>
                    <w:overflowPunct w:val="0"/>
                    <w:autoSpaceDE w:val="0"/>
                    <w:autoSpaceDN w:val="0"/>
                    <w:adjustRightInd w:val="0"/>
                    <w:spacing w:after="0"/>
                    <w:ind w:left="0" w:firstLine="0"/>
                    <w:suppressOverlap/>
                    <w:jc w:val="left"/>
                    <w:rPr>
                      <w:sz w:val="24"/>
                      <w:szCs w:val="24"/>
                      <w:lang w:val="ro-RO"/>
                    </w:rPr>
                  </w:pPr>
                  <w:r w:rsidRPr="001E6EC7">
                    <w:rPr>
                      <w:sz w:val="24"/>
                      <w:szCs w:val="24"/>
                      <w:lang w:val="ro-RO"/>
                    </w:rPr>
                    <w:t>Trimestrial*</w:t>
                  </w:r>
                </w:p>
              </w:tc>
            </w:tr>
            <w:tr w:rsidR="00943C64" w:rsidRPr="001E6EC7" w:rsidTr="00943C64">
              <w:tc>
                <w:tcPr>
                  <w:tcW w:w="5812" w:type="dxa"/>
                  <w:gridSpan w:val="2"/>
                  <w:shd w:val="clear" w:color="auto" w:fill="auto"/>
                </w:tcPr>
                <w:p w:rsidR="00943C64" w:rsidRPr="001E6EC7" w:rsidRDefault="00943C64" w:rsidP="00824859">
                  <w:pPr>
                    <w:framePr w:hSpace="180" w:wrap="around" w:vAnchor="text" w:hAnchor="text" w:x="-660" w:y="1"/>
                    <w:widowControl w:val="0"/>
                    <w:kinsoku w:val="0"/>
                    <w:overflowPunct w:val="0"/>
                    <w:autoSpaceDE w:val="0"/>
                    <w:autoSpaceDN w:val="0"/>
                    <w:adjustRightInd w:val="0"/>
                    <w:suppressOverlap/>
                    <w:jc w:val="left"/>
                    <w:rPr>
                      <w:sz w:val="24"/>
                      <w:szCs w:val="24"/>
                      <w:lang w:val="ro-RO"/>
                    </w:rPr>
                  </w:pPr>
                  <w:r w:rsidRPr="001E6EC7">
                    <w:rPr>
                      <w:sz w:val="24"/>
                      <w:szCs w:val="24"/>
                      <w:lang w:val="ro-RO"/>
                    </w:rPr>
                    <w:t>*Frecvența minimă de monitorizare pentru măsurătorile periodice poate fi redusă la o dată la șase luni, dacă nivelurile de emisie se dovedesc a fi suficient de stabile</w:t>
                  </w:r>
                </w:p>
              </w:tc>
            </w:tr>
            <w:tr w:rsidR="00943C64" w:rsidRPr="00824859" w:rsidTr="00943C64">
              <w:tc>
                <w:tcPr>
                  <w:tcW w:w="5812" w:type="dxa"/>
                  <w:gridSpan w:val="2"/>
                  <w:shd w:val="clear" w:color="auto" w:fill="auto"/>
                </w:tcPr>
                <w:p w:rsidR="00943C64" w:rsidRPr="001E6EC7" w:rsidRDefault="00943C64" w:rsidP="00824859">
                  <w:pPr>
                    <w:framePr w:hSpace="180" w:wrap="around" w:vAnchor="text" w:hAnchor="text" w:x="-660" w:y="1"/>
                    <w:widowControl w:val="0"/>
                    <w:kinsoku w:val="0"/>
                    <w:overflowPunct w:val="0"/>
                    <w:autoSpaceDE w:val="0"/>
                    <w:autoSpaceDN w:val="0"/>
                    <w:adjustRightInd w:val="0"/>
                    <w:suppressOverlap/>
                    <w:jc w:val="left"/>
                    <w:rPr>
                      <w:sz w:val="24"/>
                      <w:szCs w:val="24"/>
                      <w:lang w:val="ro-RO"/>
                    </w:rPr>
                  </w:pPr>
                  <w:r w:rsidRPr="001E6EC7">
                    <w:rPr>
                      <w:spacing w:val="4"/>
                      <w:sz w:val="24"/>
                      <w:szCs w:val="24"/>
                      <w:lang w:val="ro-RO" w:eastAsia="ro-RO"/>
                    </w:rPr>
                    <w:t xml:space="preserve">Monitorizarea NH3 se aplică numai atunci </w:t>
                  </w:r>
                  <w:proofErr w:type="spellStart"/>
                  <w:r w:rsidRPr="001E6EC7">
                    <w:rPr>
                      <w:spacing w:val="4"/>
                      <w:sz w:val="24"/>
                      <w:szCs w:val="24"/>
                      <w:lang w:val="ro-RO" w:eastAsia="ro-RO"/>
                    </w:rPr>
                    <w:t>cȃnd</w:t>
                  </w:r>
                  <w:proofErr w:type="spellEnd"/>
                  <w:r w:rsidRPr="001E6EC7">
                    <w:rPr>
                      <w:spacing w:val="4"/>
                      <w:sz w:val="24"/>
                      <w:szCs w:val="24"/>
                      <w:lang w:val="ro-RO" w:eastAsia="ro-RO"/>
                    </w:rPr>
                    <w:t xml:space="preserve"> se utilizează sisteme </w:t>
                  </w:r>
                  <w:r w:rsidRPr="0063046D">
                    <w:rPr>
                      <w:sz w:val="24"/>
                      <w:szCs w:val="24"/>
                      <w:lang w:val="es-ES"/>
                    </w:rPr>
                    <w:t xml:space="preserve">RCS </w:t>
                  </w:r>
                  <w:proofErr w:type="spellStart"/>
                  <w:r w:rsidRPr="0063046D">
                    <w:rPr>
                      <w:sz w:val="24"/>
                      <w:szCs w:val="24"/>
                      <w:lang w:val="es-ES"/>
                    </w:rPr>
                    <w:t>sau</w:t>
                  </w:r>
                  <w:proofErr w:type="spellEnd"/>
                  <w:r w:rsidRPr="0063046D">
                    <w:rPr>
                      <w:sz w:val="24"/>
                      <w:szCs w:val="24"/>
                      <w:lang w:val="es-ES"/>
                    </w:rPr>
                    <w:t xml:space="preserve"> RNCS</w:t>
                  </w:r>
                </w:p>
              </w:tc>
            </w:tr>
          </w:tbl>
          <w:p w:rsidR="00943C64" w:rsidRPr="001E6EC7" w:rsidRDefault="00943C64" w:rsidP="00943C64">
            <w:pPr>
              <w:autoSpaceDE w:val="0"/>
              <w:autoSpaceDN w:val="0"/>
              <w:adjustRightInd w:val="0"/>
              <w:jc w:val="left"/>
              <w:rPr>
                <w:spacing w:val="4"/>
                <w:sz w:val="24"/>
                <w:szCs w:val="24"/>
                <w:lang w:val="ro-RO" w:eastAsia="ro-RO"/>
              </w:rPr>
            </w:pPr>
          </w:p>
        </w:tc>
        <w:tc>
          <w:tcPr>
            <w:tcW w:w="3949" w:type="dxa"/>
            <w:shd w:val="clear" w:color="auto" w:fill="auto"/>
          </w:tcPr>
          <w:p w:rsidR="00943C64" w:rsidRPr="001E6EC7" w:rsidRDefault="00943C64" w:rsidP="00943C64">
            <w:pPr>
              <w:autoSpaceDE w:val="0"/>
              <w:autoSpaceDN w:val="0"/>
              <w:adjustRightInd w:val="0"/>
              <w:jc w:val="left"/>
              <w:rPr>
                <w:spacing w:val="4"/>
                <w:sz w:val="24"/>
                <w:szCs w:val="24"/>
                <w:lang w:val="ro-RO" w:eastAsia="ro-RO"/>
              </w:rPr>
            </w:pPr>
            <w:r w:rsidRPr="001E6EC7">
              <w:rPr>
                <w:rFonts w:eastAsia="TimesNewRoman"/>
                <w:spacing w:val="4"/>
                <w:sz w:val="24"/>
                <w:szCs w:val="24"/>
                <w:lang w:val="ro-RO" w:eastAsia="ro-RO"/>
              </w:rPr>
              <w:t xml:space="preserve">Operatorul monitorizează emisiile în aer de centralele termice  cu frecventa anuala pentru </w:t>
            </w:r>
            <w:r w:rsidRPr="001E6EC7">
              <w:rPr>
                <w:spacing w:val="4"/>
                <w:sz w:val="24"/>
                <w:szCs w:val="24"/>
                <w:lang w:val="ro-RO" w:eastAsia="ro-RO"/>
              </w:rPr>
              <w:t xml:space="preserve"> pulberi, CO, oxizi</w:t>
            </w:r>
            <w:r w:rsidRPr="001E6EC7">
              <w:rPr>
                <w:spacing w:val="-6"/>
                <w:sz w:val="24"/>
                <w:szCs w:val="24"/>
                <w:lang w:val="ro-RO" w:eastAsia="ro-RO"/>
              </w:rPr>
              <w:t xml:space="preserve"> </w:t>
            </w:r>
            <w:r w:rsidRPr="001E6EC7">
              <w:rPr>
                <w:spacing w:val="4"/>
                <w:sz w:val="24"/>
                <w:szCs w:val="24"/>
                <w:lang w:val="ro-RO" w:eastAsia="ro-RO"/>
              </w:rPr>
              <w:t>de</w:t>
            </w:r>
            <w:r w:rsidRPr="001E6EC7">
              <w:rPr>
                <w:spacing w:val="-6"/>
                <w:sz w:val="24"/>
                <w:szCs w:val="24"/>
                <w:lang w:val="ro-RO" w:eastAsia="ro-RO"/>
              </w:rPr>
              <w:t xml:space="preserve"> </w:t>
            </w:r>
            <w:r w:rsidRPr="001E6EC7">
              <w:rPr>
                <w:spacing w:val="4"/>
                <w:sz w:val="24"/>
                <w:szCs w:val="24"/>
                <w:lang w:val="ro-RO" w:eastAsia="ro-RO"/>
              </w:rPr>
              <w:t>azot și  oxizi</w:t>
            </w:r>
            <w:r w:rsidRPr="001E6EC7">
              <w:rPr>
                <w:spacing w:val="-6"/>
                <w:sz w:val="24"/>
                <w:szCs w:val="24"/>
                <w:lang w:val="ro-RO" w:eastAsia="ro-RO"/>
              </w:rPr>
              <w:t xml:space="preserve"> </w:t>
            </w:r>
            <w:r w:rsidRPr="001E6EC7">
              <w:rPr>
                <w:spacing w:val="4"/>
                <w:sz w:val="24"/>
                <w:szCs w:val="24"/>
                <w:lang w:val="ro-RO" w:eastAsia="ro-RO"/>
              </w:rPr>
              <w:t>de</w:t>
            </w:r>
            <w:r w:rsidRPr="001E6EC7">
              <w:rPr>
                <w:spacing w:val="-6"/>
                <w:sz w:val="24"/>
                <w:szCs w:val="24"/>
                <w:lang w:val="ro-RO" w:eastAsia="ro-RO"/>
              </w:rPr>
              <w:t xml:space="preserve"> </w:t>
            </w:r>
            <w:r w:rsidRPr="001E6EC7">
              <w:rPr>
                <w:spacing w:val="4"/>
                <w:sz w:val="24"/>
                <w:szCs w:val="24"/>
                <w:lang w:val="ro-RO" w:eastAsia="ro-RO"/>
              </w:rPr>
              <w:t>sulf.</w:t>
            </w:r>
          </w:p>
          <w:p w:rsidR="00943C64" w:rsidRPr="001E6EC7" w:rsidRDefault="00943C64" w:rsidP="00943C64">
            <w:pPr>
              <w:autoSpaceDE w:val="0"/>
              <w:autoSpaceDN w:val="0"/>
              <w:adjustRightInd w:val="0"/>
              <w:jc w:val="left"/>
              <w:rPr>
                <w:spacing w:val="4"/>
                <w:sz w:val="24"/>
                <w:szCs w:val="24"/>
                <w:lang w:val="ro-RO" w:eastAsia="ro-RO"/>
              </w:rPr>
            </w:pPr>
          </w:p>
          <w:p w:rsidR="00943C64" w:rsidRPr="001E6EC7" w:rsidRDefault="00943C64" w:rsidP="00943C64">
            <w:pPr>
              <w:autoSpaceDE w:val="0"/>
              <w:autoSpaceDN w:val="0"/>
              <w:adjustRightInd w:val="0"/>
              <w:jc w:val="left"/>
              <w:rPr>
                <w:spacing w:val="4"/>
                <w:sz w:val="24"/>
                <w:szCs w:val="24"/>
                <w:lang w:val="ro-RO" w:eastAsia="ro-RO"/>
              </w:rPr>
            </w:pPr>
          </w:p>
          <w:p w:rsidR="00943C64" w:rsidRPr="001E6EC7" w:rsidRDefault="00943C64" w:rsidP="00943C64">
            <w:pPr>
              <w:autoSpaceDE w:val="0"/>
              <w:autoSpaceDN w:val="0"/>
              <w:adjustRightInd w:val="0"/>
              <w:jc w:val="left"/>
              <w:rPr>
                <w:spacing w:val="4"/>
                <w:sz w:val="24"/>
                <w:szCs w:val="24"/>
                <w:lang w:val="ro-RO" w:eastAsia="ro-RO"/>
              </w:rPr>
            </w:pPr>
          </w:p>
          <w:p w:rsidR="00943C64" w:rsidRPr="001E6EC7" w:rsidRDefault="00943C64" w:rsidP="00943C64">
            <w:pPr>
              <w:autoSpaceDE w:val="0"/>
              <w:autoSpaceDN w:val="0"/>
              <w:adjustRightInd w:val="0"/>
              <w:jc w:val="left"/>
              <w:rPr>
                <w:spacing w:val="4"/>
                <w:sz w:val="24"/>
                <w:szCs w:val="24"/>
                <w:lang w:val="ro-RO" w:eastAsia="ro-RO"/>
              </w:rPr>
            </w:pPr>
          </w:p>
          <w:p w:rsidR="00943C64" w:rsidRPr="001E6EC7" w:rsidRDefault="00943C64" w:rsidP="00943C64">
            <w:pPr>
              <w:autoSpaceDE w:val="0"/>
              <w:autoSpaceDN w:val="0"/>
              <w:adjustRightInd w:val="0"/>
              <w:jc w:val="left"/>
              <w:rPr>
                <w:spacing w:val="4"/>
                <w:sz w:val="24"/>
                <w:szCs w:val="24"/>
                <w:lang w:val="ro-RO" w:eastAsia="ro-RO"/>
              </w:rPr>
            </w:pPr>
            <w:r w:rsidRPr="001E6EC7">
              <w:rPr>
                <w:spacing w:val="4"/>
                <w:sz w:val="24"/>
                <w:szCs w:val="24"/>
                <w:lang w:val="ro-RO" w:eastAsia="ro-RO"/>
              </w:rPr>
              <w:t>Monitorizarea se face de către laboratoare acreditate, prin metode standardizate.</w:t>
            </w:r>
          </w:p>
          <w:p w:rsidR="00943C64" w:rsidRPr="001E6EC7" w:rsidRDefault="00943C64" w:rsidP="00943C64">
            <w:pPr>
              <w:autoSpaceDE w:val="0"/>
              <w:autoSpaceDN w:val="0"/>
              <w:adjustRightInd w:val="0"/>
              <w:jc w:val="left"/>
              <w:rPr>
                <w:rFonts w:eastAsia="TimesNewRoman"/>
                <w:spacing w:val="4"/>
                <w:sz w:val="24"/>
                <w:szCs w:val="24"/>
                <w:lang w:val="ro-RO" w:eastAsia="ro-RO"/>
              </w:rPr>
            </w:pPr>
          </w:p>
          <w:p w:rsidR="00943C64" w:rsidRPr="001E6EC7" w:rsidRDefault="00943C64" w:rsidP="00943C64">
            <w:pPr>
              <w:autoSpaceDE w:val="0"/>
              <w:autoSpaceDN w:val="0"/>
              <w:adjustRightInd w:val="0"/>
              <w:jc w:val="left"/>
              <w:rPr>
                <w:rFonts w:eastAsia="TimesNewRoman"/>
                <w:spacing w:val="4"/>
                <w:sz w:val="24"/>
                <w:szCs w:val="24"/>
                <w:lang w:val="ro-RO" w:eastAsia="ro-RO"/>
              </w:rPr>
            </w:pPr>
          </w:p>
          <w:p w:rsidR="00943C64" w:rsidRPr="001E6EC7" w:rsidRDefault="00943C64" w:rsidP="00943C64">
            <w:pPr>
              <w:autoSpaceDE w:val="0"/>
              <w:autoSpaceDN w:val="0"/>
              <w:adjustRightInd w:val="0"/>
              <w:jc w:val="left"/>
              <w:rPr>
                <w:rFonts w:eastAsia="TimesNewRoman"/>
                <w:spacing w:val="4"/>
                <w:sz w:val="24"/>
                <w:szCs w:val="24"/>
                <w:lang w:val="ro-RO" w:eastAsia="ro-RO"/>
              </w:rPr>
            </w:pPr>
          </w:p>
          <w:p w:rsidR="00943C64" w:rsidRPr="001E6EC7" w:rsidRDefault="00943C64" w:rsidP="00943C64">
            <w:pPr>
              <w:autoSpaceDE w:val="0"/>
              <w:autoSpaceDN w:val="0"/>
              <w:adjustRightInd w:val="0"/>
              <w:jc w:val="left"/>
              <w:rPr>
                <w:rFonts w:eastAsia="TimesNewRoman"/>
                <w:spacing w:val="4"/>
                <w:sz w:val="24"/>
                <w:szCs w:val="24"/>
                <w:lang w:val="ro-RO" w:eastAsia="ro-RO"/>
              </w:rPr>
            </w:pPr>
          </w:p>
          <w:p w:rsidR="00943C64" w:rsidRPr="001E6EC7" w:rsidRDefault="00943C64" w:rsidP="00943C64">
            <w:pPr>
              <w:autoSpaceDE w:val="0"/>
              <w:autoSpaceDN w:val="0"/>
              <w:adjustRightInd w:val="0"/>
              <w:jc w:val="left"/>
              <w:rPr>
                <w:rFonts w:eastAsia="TimesNewRoman"/>
                <w:spacing w:val="4"/>
                <w:sz w:val="24"/>
                <w:szCs w:val="24"/>
                <w:lang w:val="ro-RO" w:eastAsia="ro-RO"/>
              </w:rPr>
            </w:pPr>
          </w:p>
          <w:p w:rsidR="00943C64" w:rsidRPr="001E6EC7" w:rsidRDefault="00943C64" w:rsidP="00943C64">
            <w:pPr>
              <w:autoSpaceDE w:val="0"/>
              <w:autoSpaceDN w:val="0"/>
              <w:adjustRightInd w:val="0"/>
              <w:jc w:val="left"/>
              <w:rPr>
                <w:rFonts w:eastAsia="TimesNewRoman"/>
                <w:spacing w:val="4"/>
                <w:sz w:val="24"/>
                <w:szCs w:val="24"/>
                <w:lang w:val="ro-RO" w:eastAsia="ro-RO"/>
              </w:rPr>
            </w:pPr>
          </w:p>
          <w:p w:rsidR="00943C64" w:rsidRPr="001E6EC7" w:rsidRDefault="00943C64" w:rsidP="00943C64">
            <w:pPr>
              <w:autoSpaceDE w:val="0"/>
              <w:autoSpaceDN w:val="0"/>
              <w:adjustRightInd w:val="0"/>
              <w:jc w:val="left"/>
              <w:rPr>
                <w:rFonts w:eastAsia="TimesNewRoman"/>
                <w:b/>
                <w:color w:val="3200C0"/>
                <w:spacing w:val="4"/>
                <w:sz w:val="24"/>
                <w:szCs w:val="24"/>
                <w:lang w:val="ro-RO" w:eastAsia="ro-RO"/>
              </w:rPr>
            </w:pPr>
            <w:r w:rsidRPr="001E6EC7">
              <w:rPr>
                <w:rFonts w:eastAsia="TimesNewRoman"/>
                <w:spacing w:val="4"/>
                <w:sz w:val="24"/>
                <w:szCs w:val="24"/>
                <w:lang w:val="ro-RO" w:eastAsia="ro-RO"/>
              </w:rPr>
              <w:t xml:space="preserve">Nu se utilizează sisteme </w:t>
            </w:r>
            <w:r w:rsidRPr="0063046D">
              <w:rPr>
                <w:sz w:val="24"/>
                <w:szCs w:val="24"/>
                <w:lang w:val="ro-RO"/>
              </w:rPr>
              <w:t>RCS sau RNCS</w:t>
            </w:r>
            <w:r w:rsidRPr="001E6EC7">
              <w:rPr>
                <w:rFonts w:eastAsia="TimesNewRoman"/>
                <w:spacing w:val="4"/>
                <w:sz w:val="24"/>
                <w:szCs w:val="24"/>
                <w:lang w:val="ro-RO" w:eastAsia="ro-RO"/>
              </w:rPr>
              <w:t xml:space="preserve"> la centralele termice</w:t>
            </w:r>
          </w:p>
        </w:tc>
      </w:tr>
      <w:tr w:rsidR="00943C64" w:rsidRPr="001E6EC7" w:rsidTr="00943C64">
        <w:tc>
          <w:tcPr>
            <w:tcW w:w="6329" w:type="dxa"/>
            <w:shd w:val="clear" w:color="auto" w:fill="auto"/>
          </w:tcPr>
          <w:p w:rsidR="00943C64" w:rsidRPr="001E6EC7" w:rsidRDefault="00943C64" w:rsidP="00943C64">
            <w:pPr>
              <w:autoSpaceDE w:val="0"/>
              <w:autoSpaceDN w:val="0"/>
              <w:adjustRightInd w:val="0"/>
              <w:jc w:val="left"/>
              <w:rPr>
                <w:spacing w:val="4"/>
                <w:sz w:val="24"/>
                <w:szCs w:val="24"/>
                <w:lang w:val="ro-RO" w:eastAsia="ro-RO"/>
              </w:rPr>
            </w:pPr>
            <w:r w:rsidRPr="001E6EC7">
              <w:rPr>
                <w:b/>
                <w:spacing w:val="4"/>
                <w:sz w:val="24"/>
                <w:szCs w:val="24"/>
                <w:lang w:val="ro-RO" w:eastAsia="ro-RO"/>
              </w:rPr>
              <w:t>BAT 2.</w:t>
            </w:r>
            <w:r w:rsidRPr="001E6EC7">
              <w:rPr>
                <w:spacing w:val="4"/>
                <w:sz w:val="24"/>
                <w:szCs w:val="24"/>
                <w:lang w:val="ro-RO" w:eastAsia="ro-RO"/>
              </w:rPr>
              <w:t xml:space="preserve"> BAT reprezintă monitorizarea emisiilor dirijate în aer, altele decât cele din cuptoare/încălzitoare de proces, în conformitate cu standardele EN și cu cel puțin frecvența minimă indicată în tabelul de mai jos. Dacă standardele EN nu sunt disponibile, BAT trebuie să utilizeze standarde ISO, naționale sau alte standarde internaționale care să asigure furnizarea de date cu o </w:t>
            </w:r>
            <w:r w:rsidRPr="001E6EC7">
              <w:rPr>
                <w:spacing w:val="4"/>
                <w:sz w:val="24"/>
                <w:szCs w:val="24"/>
                <w:lang w:val="ro-RO" w:eastAsia="ro-RO"/>
              </w:rPr>
              <w:lastRenderedPageBreak/>
              <w:t>calitate științifică echivalentă.</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51"/>
            </w:tblGrid>
            <w:tr w:rsidR="00943C64" w:rsidRPr="001E6EC7" w:rsidTr="00943C64">
              <w:tc>
                <w:tcPr>
                  <w:tcW w:w="2268" w:type="dxa"/>
                  <w:shd w:val="clear" w:color="auto" w:fill="auto"/>
                </w:tcPr>
                <w:p w:rsidR="00943C64" w:rsidRPr="001E6EC7" w:rsidRDefault="00943C64" w:rsidP="00824859">
                  <w:pPr>
                    <w:framePr w:hSpace="180" w:wrap="around" w:vAnchor="text" w:hAnchor="text" w:x="-660" w:y="1"/>
                    <w:spacing w:line="288" w:lineRule="auto"/>
                    <w:suppressOverlap/>
                    <w:jc w:val="left"/>
                    <w:rPr>
                      <w:spacing w:val="4"/>
                      <w:sz w:val="24"/>
                      <w:szCs w:val="24"/>
                      <w:lang w:val="ro-RO" w:eastAsia="ro-RO"/>
                    </w:rPr>
                  </w:pPr>
                  <w:r w:rsidRPr="001E6EC7">
                    <w:rPr>
                      <w:spacing w:val="4"/>
                      <w:sz w:val="24"/>
                      <w:szCs w:val="24"/>
                      <w:lang w:val="ro-RO" w:eastAsia="ro-RO"/>
                    </w:rPr>
                    <w:t>pulberi</w:t>
                  </w:r>
                </w:p>
              </w:tc>
              <w:tc>
                <w:tcPr>
                  <w:tcW w:w="2551" w:type="dxa"/>
                  <w:shd w:val="clear" w:color="auto" w:fill="auto"/>
                </w:tcPr>
                <w:p w:rsidR="00943C64" w:rsidRPr="001E6EC7" w:rsidRDefault="00943C64" w:rsidP="00824859">
                  <w:pPr>
                    <w:framePr w:hSpace="180" w:wrap="around" w:vAnchor="text" w:hAnchor="text" w:x="-660" w:y="1"/>
                    <w:widowControl w:val="0"/>
                    <w:numPr>
                      <w:ilvl w:val="0"/>
                      <w:numId w:val="95"/>
                    </w:numPr>
                    <w:kinsoku w:val="0"/>
                    <w:overflowPunct w:val="0"/>
                    <w:autoSpaceDE w:val="0"/>
                    <w:autoSpaceDN w:val="0"/>
                    <w:adjustRightInd w:val="0"/>
                    <w:spacing w:after="0" w:line="288" w:lineRule="auto"/>
                    <w:ind w:left="0" w:firstLine="0"/>
                    <w:suppressOverlap/>
                    <w:jc w:val="left"/>
                    <w:rPr>
                      <w:sz w:val="24"/>
                      <w:szCs w:val="24"/>
                      <w:lang w:val="ro-RO"/>
                    </w:rPr>
                  </w:pPr>
                  <w:r w:rsidRPr="001E6EC7">
                    <w:rPr>
                      <w:sz w:val="24"/>
                      <w:szCs w:val="24"/>
                      <w:lang w:val="ro-RO"/>
                    </w:rPr>
                    <w:t>lunar*</w:t>
                  </w:r>
                </w:p>
              </w:tc>
            </w:tr>
          </w:tbl>
          <w:p w:rsidR="00943C64" w:rsidRPr="001E6EC7" w:rsidRDefault="00943C64" w:rsidP="00943C64">
            <w:pPr>
              <w:autoSpaceDE w:val="0"/>
              <w:autoSpaceDN w:val="0"/>
              <w:adjustRightInd w:val="0"/>
              <w:jc w:val="left"/>
              <w:rPr>
                <w:spacing w:val="4"/>
                <w:sz w:val="24"/>
                <w:szCs w:val="24"/>
                <w:lang w:val="ro-RO" w:eastAsia="ro-RO"/>
              </w:rPr>
            </w:pPr>
            <w:r w:rsidRPr="001E6EC7">
              <w:rPr>
                <w:spacing w:val="4"/>
                <w:sz w:val="24"/>
                <w:szCs w:val="24"/>
                <w:lang w:val="ro-RO" w:eastAsia="ro-RO"/>
              </w:rPr>
              <w:t>*Frecvența minimă de monitorizare pentru măsurătorile periodice poate fi redusă la o dată pe an, dacă nivelurile de emisie se dovedesc a fi suficient de stabile</w:t>
            </w:r>
          </w:p>
        </w:tc>
        <w:tc>
          <w:tcPr>
            <w:tcW w:w="3949" w:type="dxa"/>
            <w:shd w:val="clear" w:color="auto" w:fill="auto"/>
          </w:tcPr>
          <w:p w:rsidR="00943C64" w:rsidRPr="001E6EC7" w:rsidRDefault="00943C64" w:rsidP="00943C64">
            <w:pPr>
              <w:autoSpaceDE w:val="0"/>
              <w:autoSpaceDN w:val="0"/>
              <w:adjustRightInd w:val="0"/>
              <w:jc w:val="left"/>
              <w:rPr>
                <w:spacing w:val="4"/>
                <w:sz w:val="24"/>
                <w:szCs w:val="24"/>
                <w:lang w:val="ro-RO" w:eastAsia="ro-RO"/>
              </w:rPr>
            </w:pPr>
            <w:r w:rsidRPr="001E6EC7">
              <w:rPr>
                <w:rFonts w:eastAsia="TimesNewRoman"/>
                <w:spacing w:val="4"/>
                <w:sz w:val="24"/>
                <w:szCs w:val="24"/>
                <w:lang w:val="ro-RO" w:eastAsia="ro-RO"/>
              </w:rPr>
              <w:lastRenderedPageBreak/>
              <w:t xml:space="preserve">Nu se produc emisii de pulberi de la </w:t>
            </w:r>
            <w:proofErr w:type="spellStart"/>
            <w:r w:rsidRPr="001E6EC7">
              <w:rPr>
                <w:rFonts w:eastAsia="TimesNewRoman"/>
                <w:spacing w:val="4"/>
                <w:sz w:val="24"/>
                <w:szCs w:val="24"/>
                <w:lang w:val="ro-RO" w:eastAsia="ro-RO"/>
              </w:rPr>
              <w:t>instalatiile</w:t>
            </w:r>
            <w:proofErr w:type="spellEnd"/>
            <w:r w:rsidRPr="001E6EC7">
              <w:rPr>
                <w:rFonts w:eastAsia="TimesNewRoman"/>
                <w:spacing w:val="4"/>
                <w:sz w:val="24"/>
                <w:szCs w:val="24"/>
                <w:lang w:val="ro-RO" w:eastAsia="ro-RO"/>
              </w:rPr>
              <w:t xml:space="preserve"> de </w:t>
            </w:r>
            <w:proofErr w:type="spellStart"/>
            <w:r w:rsidRPr="001E6EC7">
              <w:rPr>
                <w:rFonts w:eastAsia="TimesNewRoman"/>
                <w:spacing w:val="4"/>
                <w:sz w:val="24"/>
                <w:szCs w:val="24"/>
                <w:lang w:val="ro-RO" w:eastAsia="ro-RO"/>
              </w:rPr>
              <w:t>productie</w:t>
            </w:r>
            <w:proofErr w:type="spellEnd"/>
            <w:r w:rsidRPr="001E6EC7">
              <w:rPr>
                <w:rFonts w:eastAsia="TimesNewRoman"/>
                <w:spacing w:val="4"/>
                <w:sz w:val="24"/>
                <w:szCs w:val="24"/>
                <w:lang w:val="ro-RO" w:eastAsia="ro-RO"/>
              </w:rPr>
              <w:t>.</w:t>
            </w:r>
          </w:p>
        </w:tc>
      </w:tr>
    </w:tbl>
    <w:p w:rsidR="00943C64" w:rsidRPr="001E6EC7" w:rsidRDefault="00943C64" w:rsidP="001D2912">
      <w:pPr>
        <w:spacing w:before="60"/>
        <w:ind w:left="0"/>
        <w:rPr>
          <w:sz w:val="24"/>
          <w:szCs w:val="24"/>
          <w:lang w:val="ro-RO"/>
        </w:rPr>
      </w:pPr>
    </w:p>
    <w:p w:rsidR="001D2912" w:rsidRPr="001E6EC7" w:rsidRDefault="001D2912" w:rsidP="001D2912">
      <w:pPr>
        <w:spacing w:before="60"/>
        <w:ind w:left="0"/>
        <w:rPr>
          <w:sz w:val="24"/>
          <w:szCs w:val="24"/>
          <w:lang w:val="ro-RO"/>
        </w:rPr>
      </w:pPr>
      <w:bookmarkStart w:id="276" w:name="_Toc516383678"/>
      <w:proofErr w:type="spellStart"/>
      <w:r w:rsidRPr="001E6EC7">
        <w:rPr>
          <w:sz w:val="24"/>
          <w:szCs w:val="24"/>
          <w:lang w:val="ro-RO"/>
        </w:rPr>
        <w:t>Cerinte</w:t>
      </w:r>
      <w:proofErr w:type="spellEnd"/>
      <w:r w:rsidRPr="001E6EC7">
        <w:rPr>
          <w:sz w:val="24"/>
          <w:szCs w:val="24"/>
          <w:lang w:val="ro-RO"/>
        </w:rPr>
        <w:t xml:space="preserve"> suplimentare sau variate pentru tipuri specifice de activitate.</w:t>
      </w:r>
    </w:p>
    <w:p w:rsidR="002B1ED5" w:rsidRPr="001E6EC7" w:rsidRDefault="002B1ED5" w:rsidP="002B1ED5">
      <w:pPr>
        <w:rPr>
          <w:sz w:val="24"/>
          <w:szCs w:val="24"/>
          <w:lang w:val="ro-RO"/>
        </w:rPr>
      </w:pPr>
    </w:p>
    <w:tbl>
      <w:tblPr>
        <w:tblW w:w="9498" w:type="dxa"/>
        <w:tblInd w:w="-306" w:type="dxa"/>
        <w:tblLayout w:type="fixed"/>
        <w:tblCellMar>
          <w:left w:w="120" w:type="dxa"/>
          <w:right w:w="120" w:type="dxa"/>
        </w:tblCellMar>
        <w:tblLook w:val="0000" w:firstRow="0" w:lastRow="0" w:firstColumn="0" w:lastColumn="0" w:noHBand="0" w:noVBand="0"/>
      </w:tblPr>
      <w:tblGrid>
        <w:gridCol w:w="1135"/>
        <w:gridCol w:w="1134"/>
        <w:gridCol w:w="1843"/>
        <w:gridCol w:w="992"/>
        <w:gridCol w:w="1276"/>
        <w:gridCol w:w="992"/>
        <w:gridCol w:w="1134"/>
        <w:gridCol w:w="992"/>
      </w:tblGrid>
      <w:tr w:rsidR="00D004A7" w:rsidRPr="00824859" w:rsidTr="00593523">
        <w:trPr>
          <w:cantSplit/>
          <w:trHeight w:val="780"/>
        </w:trPr>
        <w:tc>
          <w:tcPr>
            <w:tcW w:w="1135" w:type="dxa"/>
            <w:vMerge w:val="restart"/>
            <w:tcBorders>
              <w:top w:val="single" w:sz="18" w:space="0" w:color="008000"/>
              <w:left w:val="single" w:sz="18" w:space="0" w:color="008000"/>
              <w:right w:val="single" w:sz="6" w:space="0" w:color="000000"/>
            </w:tcBorders>
            <w:shd w:val="pct20" w:color="000000" w:fill="FFFFFF"/>
            <w:vAlign w:val="center"/>
          </w:tcPr>
          <w:p w:rsidR="001D2912" w:rsidRPr="001E6EC7" w:rsidRDefault="001D2912" w:rsidP="00971F91">
            <w:pPr>
              <w:spacing w:before="60"/>
              <w:ind w:left="0"/>
              <w:jc w:val="center"/>
              <w:rPr>
                <w:b/>
                <w:i/>
                <w:sz w:val="24"/>
                <w:szCs w:val="24"/>
                <w:lang w:val="ro-RO"/>
              </w:rPr>
            </w:pPr>
            <w:r w:rsidRPr="001E6EC7">
              <w:rPr>
                <w:b/>
                <w:i/>
                <w:sz w:val="24"/>
                <w:szCs w:val="24"/>
                <w:lang w:val="ro-RO"/>
              </w:rPr>
              <w:t>Activitate</w:t>
            </w:r>
          </w:p>
        </w:tc>
        <w:tc>
          <w:tcPr>
            <w:tcW w:w="1134" w:type="dxa"/>
            <w:vMerge w:val="restart"/>
            <w:tcBorders>
              <w:top w:val="single" w:sz="18" w:space="0" w:color="008000"/>
              <w:left w:val="single" w:sz="6" w:space="0" w:color="000000"/>
              <w:right w:val="single" w:sz="6" w:space="0" w:color="000000"/>
            </w:tcBorders>
            <w:shd w:val="pct20" w:color="000000" w:fill="FFFFFF"/>
            <w:vAlign w:val="center"/>
          </w:tcPr>
          <w:p w:rsidR="001D2912" w:rsidRPr="001E6EC7" w:rsidRDefault="001D2912" w:rsidP="00971F91">
            <w:pPr>
              <w:spacing w:before="60"/>
              <w:ind w:left="0" w:right="-120" w:hanging="156"/>
              <w:jc w:val="center"/>
              <w:rPr>
                <w:b/>
                <w:i/>
                <w:sz w:val="24"/>
                <w:szCs w:val="24"/>
                <w:lang w:val="ro-RO"/>
              </w:rPr>
            </w:pPr>
            <w:r w:rsidRPr="001E6EC7">
              <w:rPr>
                <w:b/>
                <w:i/>
                <w:sz w:val="24"/>
                <w:szCs w:val="24"/>
                <w:lang w:val="ro-RO"/>
              </w:rPr>
              <w:t>Poluant</w:t>
            </w:r>
          </w:p>
        </w:tc>
        <w:tc>
          <w:tcPr>
            <w:tcW w:w="1843" w:type="dxa"/>
            <w:tcBorders>
              <w:top w:val="single" w:sz="18" w:space="0" w:color="008000"/>
              <w:left w:val="single" w:sz="6" w:space="0" w:color="000000"/>
              <w:bottom w:val="single" w:sz="8" w:space="0" w:color="000000"/>
              <w:right w:val="single" w:sz="6" w:space="0" w:color="000000"/>
            </w:tcBorders>
            <w:shd w:val="pct20" w:color="000000" w:fill="FFFFFF"/>
            <w:vAlign w:val="center"/>
          </w:tcPr>
          <w:p w:rsidR="001D2912" w:rsidRPr="001E6EC7" w:rsidRDefault="001D2912" w:rsidP="00906147">
            <w:pPr>
              <w:spacing w:before="60"/>
              <w:ind w:left="0"/>
              <w:jc w:val="center"/>
              <w:rPr>
                <w:b/>
                <w:i/>
                <w:sz w:val="24"/>
                <w:szCs w:val="24"/>
                <w:lang w:val="ro-RO"/>
              </w:rPr>
            </w:pPr>
            <w:r w:rsidRPr="001E6EC7">
              <w:rPr>
                <w:b/>
                <w:i/>
                <w:sz w:val="24"/>
                <w:szCs w:val="24"/>
                <w:lang w:val="ro-RO"/>
              </w:rPr>
              <w:t>Emisie</w:t>
            </w:r>
          </w:p>
        </w:tc>
        <w:tc>
          <w:tcPr>
            <w:tcW w:w="992" w:type="dxa"/>
            <w:vMerge w:val="restart"/>
            <w:tcBorders>
              <w:top w:val="single" w:sz="18" w:space="0" w:color="008000"/>
              <w:left w:val="single" w:sz="6" w:space="0" w:color="000000"/>
              <w:right w:val="single" w:sz="6" w:space="0" w:color="000000"/>
            </w:tcBorders>
            <w:shd w:val="pct20" w:color="000000" w:fill="FFFFFF"/>
            <w:vAlign w:val="center"/>
          </w:tcPr>
          <w:p w:rsidR="001D2912" w:rsidRPr="001E6EC7" w:rsidRDefault="001D2912" w:rsidP="00906147">
            <w:pPr>
              <w:spacing w:before="60"/>
              <w:ind w:left="-120" w:right="-108"/>
              <w:jc w:val="center"/>
              <w:rPr>
                <w:b/>
                <w:i/>
                <w:sz w:val="24"/>
                <w:szCs w:val="24"/>
                <w:lang w:val="ro-RO"/>
              </w:rPr>
            </w:pPr>
            <w:r w:rsidRPr="001E6EC7">
              <w:rPr>
                <w:b/>
                <w:i/>
                <w:sz w:val="24"/>
                <w:szCs w:val="24"/>
                <w:lang w:val="ro-RO"/>
              </w:rPr>
              <w:t>Puncte de emisie</w:t>
            </w:r>
          </w:p>
        </w:tc>
        <w:tc>
          <w:tcPr>
            <w:tcW w:w="2268" w:type="dxa"/>
            <w:gridSpan w:val="2"/>
            <w:tcBorders>
              <w:top w:val="single" w:sz="18" w:space="0" w:color="008000"/>
              <w:left w:val="single" w:sz="6" w:space="0" w:color="000000"/>
              <w:bottom w:val="single" w:sz="8" w:space="0" w:color="000000"/>
              <w:right w:val="single" w:sz="6" w:space="0" w:color="000000"/>
            </w:tcBorders>
            <w:shd w:val="pct20" w:color="000000" w:fill="FFFFFF"/>
            <w:vAlign w:val="center"/>
          </w:tcPr>
          <w:p w:rsidR="001D2912" w:rsidRPr="001E6EC7" w:rsidRDefault="001D2912" w:rsidP="00906147">
            <w:pPr>
              <w:spacing w:before="60"/>
              <w:ind w:left="0"/>
              <w:jc w:val="center"/>
              <w:rPr>
                <w:b/>
                <w:i/>
                <w:sz w:val="24"/>
                <w:szCs w:val="24"/>
                <w:lang w:val="ro-RO"/>
              </w:rPr>
            </w:pPr>
            <w:r w:rsidRPr="001E6EC7">
              <w:rPr>
                <w:b/>
                <w:i/>
                <w:sz w:val="24"/>
                <w:szCs w:val="24"/>
                <w:lang w:val="ro-RO"/>
              </w:rPr>
              <w:t>Nivel limita</w:t>
            </w:r>
          </w:p>
          <w:p w:rsidR="001D2912" w:rsidRPr="001E6EC7" w:rsidRDefault="001D2912" w:rsidP="009431DC">
            <w:pPr>
              <w:spacing w:before="60"/>
              <w:ind w:left="0"/>
              <w:jc w:val="center"/>
              <w:rPr>
                <w:b/>
                <w:i/>
                <w:sz w:val="24"/>
                <w:szCs w:val="24"/>
                <w:lang w:val="ro-RO"/>
              </w:rPr>
            </w:pPr>
          </w:p>
        </w:tc>
        <w:tc>
          <w:tcPr>
            <w:tcW w:w="1134" w:type="dxa"/>
            <w:vMerge w:val="restart"/>
            <w:tcBorders>
              <w:top w:val="single" w:sz="18" w:space="0" w:color="008000"/>
              <w:left w:val="single" w:sz="6" w:space="0" w:color="000000"/>
              <w:right w:val="single" w:sz="6" w:space="0" w:color="000000"/>
            </w:tcBorders>
            <w:shd w:val="pct20" w:color="000000" w:fill="FFFFFF"/>
            <w:vAlign w:val="center"/>
          </w:tcPr>
          <w:p w:rsidR="001D2912" w:rsidRPr="001E6EC7" w:rsidRDefault="001D2912" w:rsidP="00A700E1">
            <w:pPr>
              <w:spacing w:before="60"/>
              <w:ind w:left="0" w:right="-57"/>
              <w:jc w:val="center"/>
              <w:rPr>
                <w:b/>
                <w:i/>
                <w:sz w:val="24"/>
                <w:szCs w:val="24"/>
                <w:lang w:val="ro-RO"/>
              </w:rPr>
            </w:pPr>
            <w:r w:rsidRPr="001E6EC7">
              <w:rPr>
                <w:b/>
                <w:i/>
                <w:sz w:val="24"/>
                <w:szCs w:val="24"/>
                <w:lang w:val="ro-RO"/>
              </w:rPr>
              <w:t>Tehnici care pot fi considerate a fi BAT</w:t>
            </w:r>
          </w:p>
        </w:tc>
        <w:tc>
          <w:tcPr>
            <w:tcW w:w="992" w:type="dxa"/>
            <w:vMerge w:val="restart"/>
            <w:tcBorders>
              <w:top w:val="single" w:sz="18" w:space="0" w:color="008000"/>
              <w:left w:val="single" w:sz="6" w:space="0" w:color="000000"/>
              <w:right w:val="single" w:sz="18" w:space="0" w:color="008000"/>
            </w:tcBorders>
            <w:shd w:val="pct20" w:color="000000" w:fill="FFFFFF"/>
            <w:vAlign w:val="center"/>
          </w:tcPr>
          <w:p w:rsidR="001D2912" w:rsidRPr="001E6EC7" w:rsidRDefault="001D2912" w:rsidP="00A700E1">
            <w:pPr>
              <w:spacing w:before="60"/>
              <w:ind w:left="0" w:right="-57"/>
              <w:jc w:val="center"/>
              <w:rPr>
                <w:b/>
                <w:i/>
                <w:sz w:val="24"/>
                <w:szCs w:val="24"/>
                <w:lang w:val="ro-RO"/>
              </w:rPr>
            </w:pPr>
            <w:r w:rsidRPr="001E6EC7">
              <w:rPr>
                <w:b/>
                <w:i/>
                <w:sz w:val="24"/>
                <w:szCs w:val="24"/>
                <w:lang w:val="ro-RO"/>
              </w:rPr>
              <w:t xml:space="preserve">Orice abatere de la limita – </w:t>
            </w:r>
            <w:proofErr w:type="spellStart"/>
            <w:r w:rsidRPr="001E6EC7">
              <w:rPr>
                <w:b/>
                <w:i/>
                <w:sz w:val="24"/>
                <w:szCs w:val="24"/>
                <w:lang w:val="ro-RO"/>
              </w:rPr>
              <w:t>faceti</w:t>
            </w:r>
            <w:proofErr w:type="spellEnd"/>
            <w:r w:rsidRPr="001E6EC7">
              <w:rPr>
                <w:b/>
                <w:i/>
                <w:sz w:val="24"/>
                <w:szCs w:val="24"/>
                <w:lang w:val="ro-RO"/>
              </w:rPr>
              <w:t xml:space="preserve"> justificarea aici</w:t>
            </w:r>
          </w:p>
        </w:tc>
      </w:tr>
      <w:tr w:rsidR="00D004A7" w:rsidRPr="001E6EC7" w:rsidTr="00593523">
        <w:trPr>
          <w:cantSplit/>
          <w:trHeight w:val="586"/>
        </w:trPr>
        <w:tc>
          <w:tcPr>
            <w:tcW w:w="1135" w:type="dxa"/>
            <w:vMerge/>
            <w:tcBorders>
              <w:left w:val="single" w:sz="18" w:space="0" w:color="008000"/>
              <w:bottom w:val="single" w:sz="18" w:space="0" w:color="008000"/>
              <w:right w:val="single" w:sz="6" w:space="0" w:color="000000"/>
            </w:tcBorders>
            <w:shd w:val="pct20" w:color="000000" w:fill="FFFFFF"/>
            <w:vAlign w:val="center"/>
          </w:tcPr>
          <w:p w:rsidR="00FC21BD" w:rsidRPr="001E6EC7" w:rsidRDefault="00FC21BD" w:rsidP="00971F91">
            <w:pPr>
              <w:spacing w:before="60"/>
              <w:ind w:left="0"/>
              <w:jc w:val="center"/>
              <w:rPr>
                <w:b/>
                <w:i/>
                <w:sz w:val="24"/>
                <w:szCs w:val="24"/>
                <w:lang w:val="ro-RO"/>
              </w:rPr>
            </w:pPr>
          </w:p>
        </w:tc>
        <w:tc>
          <w:tcPr>
            <w:tcW w:w="1134" w:type="dxa"/>
            <w:vMerge/>
            <w:tcBorders>
              <w:left w:val="single" w:sz="6" w:space="0" w:color="000000"/>
              <w:bottom w:val="single" w:sz="18" w:space="0" w:color="008000"/>
              <w:right w:val="single" w:sz="6" w:space="0" w:color="000000"/>
            </w:tcBorders>
            <w:shd w:val="pct20" w:color="000000" w:fill="FFFFFF"/>
            <w:vAlign w:val="center"/>
          </w:tcPr>
          <w:p w:rsidR="00FC21BD" w:rsidRPr="001E6EC7" w:rsidRDefault="00FC21BD" w:rsidP="00971F91">
            <w:pPr>
              <w:spacing w:before="60"/>
              <w:ind w:left="0"/>
              <w:jc w:val="center"/>
              <w:rPr>
                <w:b/>
                <w:i/>
                <w:sz w:val="24"/>
                <w:szCs w:val="24"/>
                <w:lang w:val="ro-RO"/>
              </w:rPr>
            </w:pPr>
          </w:p>
        </w:tc>
        <w:tc>
          <w:tcPr>
            <w:tcW w:w="1843" w:type="dxa"/>
            <w:tcBorders>
              <w:top w:val="single" w:sz="8" w:space="0" w:color="000000"/>
              <w:left w:val="single" w:sz="6" w:space="0" w:color="000000"/>
              <w:bottom w:val="single" w:sz="18" w:space="0" w:color="008000"/>
              <w:right w:val="single" w:sz="6" w:space="0" w:color="000000"/>
            </w:tcBorders>
            <w:shd w:val="pct20" w:color="000000" w:fill="FFFFFF"/>
          </w:tcPr>
          <w:p w:rsidR="00FC21BD" w:rsidRPr="001E6EC7" w:rsidRDefault="00FC21BD" w:rsidP="00906147">
            <w:pPr>
              <w:pStyle w:val="HyphenIndent"/>
              <w:ind w:left="0" w:right="-120" w:hanging="120"/>
              <w:jc w:val="center"/>
              <w:rPr>
                <w:b/>
                <w:bCs/>
                <w:i/>
                <w:iCs/>
                <w:sz w:val="24"/>
                <w:szCs w:val="24"/>
                <w:lang w:val="ro-RO"/>
              </w:rPr>
            </w:pPr>
            <w:proofErr w:type="spellStart"/>
            <w:r w:rsidRPr="001E6EC7">
              <w:rPr>
                <w:b/>
                <w:bCs/>
                <w:i/>
                <w:iCs/>
                <w:sz w:val="24"/>
                <w:szCs w:val="24"/>
                <w:lang w:val="ro-RO"/>
              </w:rPr>
              <w:t>Concentraţie</w:t>
            </w:r>
            <w:proofErr w:type="spellEnd"/>
            <w:r w:rsidR="00906147" w:rsidRPr="001E6EC7">
              <w:rPr>
                <w:b/>
                <w:bCs/>
                <w:i/>
                <w:iCs/>
                <w:sz w:val="24"/>
                <w:szCs w:val="24"/>
                <w:lang w:val="ro-RO"/>
              </w:rPr>
              <w:t xml:space="preserve"> </w:t>
            </w:r>
            <w:r w:rsidRPr="001E6EC7">
              <w:rPr>
                <w:b/>
                <w:bCs/>
                <w:i/>
                <w:iCs/>
                <w:sz w:val="24"/>
                <w:szCs w:val="24"/>
                <w:lang w:val="ro-RO"/>
              </w:rPr>
              <w:t>[mg/mc]</w:t>
            </w:r>
          </w:p>
        </w:tc>
        <w:tc>
          <w:tcPr>
            <w:tcW w:w="992" w:type="dxa"/>
            <w:vMerge/>
            <w:tcBorders>
              <w:left w:val="single" w:sz="6" w:space="0" w:color="000000"/>
              <w:bottom w:val="single" w:sz="18" w:space="0" w:color="008000"/>
              <w:right w:val="single" w:sz="6" w:space="0" w:color="000000"/>
            </w:tcBorders>
            <w:shd w:val="pct20" w:color="000000" w:fill="FFFFFF"/>
            <w:vAlign w:val="center"/>
          </w:tcPr>
          <w:p w:rsidR="00FC21BD" w:rsidRPr="001E6EC7" w:rsidRDefault="00FC21BD" w:rsidP="00906147">
            <w:pPr>
              <w:spacing w:before="60"/>
              <w:ind w:left="-120" w:right="-108"/>
              <w:jc w:val="center"/>
              <w:rPr>
                <w:b/>
                <w:i/>
                <w:sz w:val="24"/>
                <w:szCs w:val="24"/>
                <w:lang w:val="ro-RO"/>
              </w:rPr>
            </w:pPr>
          </w:p>
        </w:tc>
        <w:tc>
          <w:tcPr>
            <w:tcW w:w="1276" w:type="dxa"/>
            <w:tcBorders>
              <w:top w:val="single" w:sz="8" w:space="0" w:color="000000"/>
              <w:left w:val="single" w:sz="6" w:space="0" w:color="000000"/>
              <w:bottom w:val="single" w:sz="18" w:space="0" w:color="008000"/>
              <w:right w:val="single" w:sz="6" w:space="0" w:color="000000"/>
            </w:tcBorders>
            <w:shd w:val="pct20" w:color="000000" w:fill="FFFFFF"/>
            <w:vAlign w:val="center"/>
          </w:tcPr>
          <w:p w:rsidR="00FC21BD" w:rsidRPr="001E6EC7" w:rsidRDefault="00FC21BD" w:rsidP="00906147">
            <w:pPr>
              <w:ind w:left="-91" w:right="-172"/>
              <w:jc w:val="center"/>
              <w:rPr>
                <w:b/>
                <w:i/>
                <w:sz w:val="24"/>
                <w:szCs w:val="24"/>
                <w:lang w:val="fr-FR"/>
              </w:rPr>
            </w:pPr>
            <w:proofErr w:type="spellStart"/>
            <w:r w:rsidRPr="001E6EC7">
              <w:rPr>
                <w:b/>
                <w:sz w:val="24"/>
                <w:szCs w:val="24"/>
                <w:lang w:val="fr-FR"/>
              </w:rPr>
              <w:t>Concentratie</w:t>
            </w:r>
            <w:proofErr w:type="spellEnd"/>
            <w:r w:rsidR="00906147" w:rsidRPr="001E6EC7">
              <w:rPr>
                <w:b/>
                <w:sz w:val="24"/>
                <w:szCs w:val="24"/>
                <w:lang w:val="fr-FR"/>
              </w:rPr>
              <w:t xml:space="preserve"> </w:t>
            </w:r>
            <w:r w:rsidRPr="001E6EC7">
              <w:rPr>
                <w:b/>
                <w:sz w:val="24"/>
                <w:szCs w:val="24"/>
                <w:lang w:val="fr-FR"/>
              </w:rPr>
              <w:t>mg/ Nm</w:t>
            </w:r>
            <w:r w:rsidRPr="001E6EC7">
              <w:rPr>
                <w:b/>
                <w:sz w:val="24"/>
                <w:szCs w:val="24"/>
                <w:vertAlign w:val="superscript"/>
                <w:lang w:val="fr-FR"/>
              </w:rPr>
              <w:t>3</w:t>
            </w:r>
            <w:r w:rsidRPr="001E6EC7">
              <w:rPr>
                <w:b/>
                <w:i/>
                <w:sz w:val="24"/>
                <w:szCs w:val="24"/>
                <w:lang w:val="fr-FR"/>
              </w:rPr>
              <w:t xml:space="preserve">            </w:t>
            </w:r>
          </w:p>
        </w:tc>
        <w:tc>
          <w:tcPr>
            <w:tcW w:w="992" w:type="dxa"/>
            <w:tcBorders>
              <w:top w:val="single" w:sz="8" w:space="0" w:color="000000"/>
              <w:left w:val="single" w:sz="6" w:space="0" w:color="000000"/>
              <w:bottom w:val="single" w:sz="18" w:space="0" w:color="008000"/>
              <w:right w:val="single" w:sz="6" w:space="0" w:color="000000"/>
            </w:tcBorders>
            <w:shd w:val="pct20" w:color="000000" w:fill="FFFFFF"/>
            <w:vAlign w:val="center"/>
          </w:tcPr>
          <w:p w:rsidR="00FC21BD" w:rsidRPr="001E6EC7" w:rsidRDefault="00FC21BD" w:rsidP="00906147">
            <w:pPr>
              <w:spacing w:before="60"/>
              <w:ind w:left="-72" w:right="-78"/>
              <w:jc w:val="center"/>
              <w:rPr>
                <w:b/>
                <w:i/>
                <w:sz w:val="24"/>
                <w:szCs w:val="24"/>
              </w:rPr>
            </w:pPr>
            <w:r w:rsidRPr="001E6EC7">
              <w:rPr>
                <w:b/>
                <w:i/>
                <w:iCs/>
                <w:sz w:val="24"/>
                <w:szCs w:val="24"/>
              </w:rPr>
              <w:t xml:space="preserve">Debit </w:t>
            </w:r>
            <w:proofErr w:type="spellStart"/>
            <w:r w:rsidRPr="001E6EC7">
              <w:rPr>
                <w:b/>
                <w:i/>
                <w:iCs/>
                <w:sz w:val="24"/>
                <w:szCs w:val="24"/>
              </w:rPr>
              <w:t>masic</w:t>
            </w:r>
            <w:proofErr w:type="spellEnd"/>
            <w:r w:rsidRPr="001E6EC7">
              <w:rPr>
                <w:b/>
                <w:i/>
                <w:iCs/>
                <w:sz w:val="24"/>
                <w:szCs w:val="24"/>
              </w:rPr>
              <w:t>,</w:t>
            </w:r>
            <w:r w:rsidR="00906147" w:rsidRPr="001E6EC7">
              <w:rPr>
                <w:b/>
                <w:i/>
                <w:iCs/>
                <w:sz w:val="24"/>
                <w:szCs w:val="24"/>
              </w:rPr>
              <w:t xml:space="preserve">  </w:t>
            </w:r>
            <w:r w:rsidRPr="001E6EC7">
              <w:rPr>
                <w:b/>
                <w:i/>
                <w:iCs/>
                <w:sz w:val="24"/>
                <w:szCs w:val="24"/>
              </w:rPr>
              <w:t>mg/h</w:t>
            </w:r>
          </w:p>
        </w:tc>
        <w:tc>
          <w:tcPr>
            <w:tcW w:w="1134" w:type="dxa"/>
            <w:vMerge/>
            <w:tcBorders>
              <w:left w:val="single" w:sz="6" w:space="0" w:color="000000"/>
              <w:bottom w:val="single" w:sz="18" w:space="0" w:color="008000"/>
              <w:right w:val="single" w:sz="6" w:space="0" w:color="000000"/>
            </w:tcBorders>
            <w:shd w:val="pct20" w:color="000000" w:fill="FFFFFF"/>
            <w:vAlign w:val="center"/>
          </w:tcPr>
          <w:p w:rsidR="00FC21BD" w:rsidRPr="001E6EC7" w:rsidRDefault="00FC21BD" w:rsidP="00A700E1">
            <w:pPr>
              <w:spacing w:before="60"/>
              <w:ind w:left="0" w:right="-57"/>
              <w:jc w:val="center"/>
              <w:rPr>
                <w:b/>
                <w:i/>
                <w:sz w:val="24"/>
                <w:szCs w:val="24"/>
                <w:lang w:val="ro-RO"/>
              </w:rPr>
            </w:pPr>
          </w:p>
        </w:tc>
        <w:tc>
          <w:tcPr>
            <w:tcW w:w="992" w:type="dxa"/>
            <w:vMerge/>
            <w:tcBorders>
              <w:left w:val="single" w:sz="6" w:space="0" w:color="000000"/>
              <w:bottom w:val="single" w:sz="18" w:space="0" w:color="008000"/>
              <w:right w:val="single" w:sz="18" w:space="0" w:color="008000"/>
            </w:tcBorders>
            <w:shd w:val="pct20" w:color="000000" w:fill="FFFFFF"/>
            <w:vAlign w:val="center"/>
          </w:tcPr>
          <w:p w:rsidR="00FC21BD" w:rsidRPr="001E6EC7" w:rsidRDefault="00FC21BD" w:rsidP="00A700E1">
            <w:pPr>
              <w:spacing w:before="60"/>
              <w:ind w:left="0" w:right="-57"/>
              <w:jc w:val="center"/>
              <w:rPr>
                <w:b/>
                <w:i/>
                <w:sz w:val="24"/>
                <w:szCs w:val="24"/>
                <w:lang w:val="ro-RO"/>
              </w:rPr>
            </w:pPr>
          </w:p>
        </w:tc>
      </w:tr>
      <w:tr w:rsidR="00D004A7" w:rsidRPr="001E6EC7" w:rsidTr="00593523">
        <w:trPr>
          <w:cantSplit/>
          <w:trHeight w:val="375"/>
        </w:trPr>
        <w:tc>
          <w:tcPr>
            <w:tcW w:w="1135" w:type="dxa"/>
            <w:vMerge w:val="restart"/>
            <w:tcBorders>
              <w:left w:val="single" w:sz="18" w:space="0" w:color="008000"/>
              <w:right w:val="single" w:sz="6" w:space="0" w:color="000000"/>
            </w:tcBorders>
            <w:shd w:val="clear" w:color="000000" w:fill="FFFFFF"/>
          </w:tcPr>
          <w:p w:rsidR="00A700E1" w:rsidRPr="001E6EC7" w:rsidRDefault="00A700E1" w:rsidP="00971F91">
            <w:pPr>
              <w:pStyle w:val="table"/>
              <w:spacing w:before="60"/>
              <w:ind w:right="-120" w:hanging="120"/>
              <w:jc w:val="center"/>
              <w:rPr>
                <w:b/>
                <w:bCs/>
                <w:i/>
                <w:iCs/>
                <w:sz w:val="24"/>
                <w:szCs w:val="24"/>
                <w:lang w:val="ro-RO"/>
              </w:rPr>
            </w:pPr>
          </w:p>
        </w:tc>
        <w:tc>
          <w:tcPr>
            <w:tcW w:w="1134" w:type="dxa"/>
            <w:tcBorders>
              <w:left w:val="single" w:sz="6" w:space="0" w:color="000000"/>
              <w:bottom w:val="single" w:sz="6" w:space="0" w:color="000000"/>
              <w:right w:val="single" w:sz="6" w:space="0" w:color="000000"/>
            </w:tcBorders>
            <w:shd w:val="clear" w:color="000000" w:fill="FFFFFF"/>
            <w:vAlign w:val="center"/>
          </w:tcPr>
          <w:p w:rsidR="00A700E1" w:rsidRPr="001E6EC7" w:rsidRDefault="00A700E1" w:rsidP="00971F91">
            <w:pPr>
              <w:ind w:left="-108" w:right="-108"/>
              <w:jc w:val="center"/>
              <w:rPr>
                <w:sz w:val="24"/>
                <w:szCs w:val="24"/>
                <w:lang w:val="en-US"/>
              </w:rPr>
            </w:pPr>
          </w:p>
        </w:tc>
        <w:tc>
          <w:tcPr>
            <w:tcW w:w="1843"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A700E1" w:rsidRPr="001E6EC7" w:rsidRDefault="00A700E1" w:rsidP="00BC71C8">
            <w:pPr>
              <w:ind w:left="0" w:right="-120"/>
              <w:jc w:val="center"/>
              <w:rPr>
                <w:sz w:val="24"/>
                <w:szCs w:val="24"/>
                <w:lang w:val="en-US"/>
              </w:rPr>
            </w:pPr>
          </w:p>
        </w:tc>
        <w:tc>
          <w:tcPr>
            <w:tcW w:w="992" w:type="dxa"/>
            <w:vMerge w:val="restart"/>
            <w:tcBorders>
              <w:left w:val="single" w:sz="6" w:space="0" w:color="000000"/>
              <w:right w:val="single" w:sz="6" w:space="0" w:color="000000"/>
            </w:tcBorders>
            <w:shd w:val="clear" w:color="000000" w:fill="FFFFFF"/>
          </w:tcPr>
          <w:p w:rsidR="00A700E1" w:rsidRPr="001E6EC7" w:rsidRDefault="00A700E1" w:rsidP="009431DC">
            <w:pPr>
              <w:pStyle w:val="table"/>
              <w:spacing w:before="60"/>
              <w:ind w:right="-153"/>
              <w:rPr>
                <w:i/>
                <w:iCs/>
                <w:sz w:val="24"/>
                <w:szCs w:val="24"/>
                <w:lang w:val="ro-RO"/>
              </w:rPr>
            </w:pPr>
          </w:p>
        </w:tc>
        <w:tc>
          <w:tcPr>
            <w:tcW w:w="1276"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A700E1" w:rsidRPr="001E6EC7" w:rsidRDefault="00A700E1" w:rsidP="00971F91">
            <w:pPr>
              <w:jc w:val="center"/>
              <w:rPr>
                <w:sz w:val="24"/>
                <w:szCs w:val="24"/>
                <w:lang w:val="en-US"/>
              </w:rPr>
            </w:pPr>
          </w:p>
        </w:tc>
        <w:tc>
          <w:tcPr>
            <w:tcW w:w="992"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A700E1" w:rsidRPr="001E6EC7" w:rsidRDefault="00A700E1" w:rsidP="00971F91">
            <w:pPr>
              <w:spacing w:before="60"/>
              <w:ind w:left="-72" w:right="-78"/>
              <w:jc w:val="center"/>
              <w:rPr>
                <w:b/>
                <w:i/>
                <w:iCs/>
                <w:sz w:val="24"/>
                <w:szCs w:val="24"/>
              </w:rPr>
            </w:pPr>
          </w:p>
        </w:tc>
        <w:tc>
          <w:tcPr>
            <w:tcW w:w="1134" w:type="dxa"/>
            <w:vMerge w:val="restart"/>
            <w:tcBorders>
              <w:left w:val="single" w:sz="6" w:space="0" w:color="000000"/>
              <w:right w:val="single" w:sz="6" w:space="0" w:color="000000"/>
            </w:tcBorders>
            <w:shd w:val="clear" w:color="000000" w:fill="FFFFFF"/>
            <w:vAlign w:val="center"/>
          </w:tcPr>
          <w:p w:rsidR="00A700E1" w:rsidRPr="001E6EC7" w:rsidRDefault="00A700E1" w:rsidP="00A700E1">
            <w:pPr>
              <w:spacing w:before="60"/>
              <w:ind w:left="0" w:right="-57"/>
              <w:rPr>
                <w:b/>
                <w:i/>
                <w:sz w:val="24"/>
                <w:szCs w:val="24"/>
              </w:rPr>
            </w:pPr>
          </w:p>
        </w:tc>
        <w:tc>
          <w:tcPr>
            <w:tcW w:w="992" w:type="dxa"/>
            <w:vMerge w:val="restart"/>
            <w:tcBorders>
              <w:left w:val="single" w:sz="6" w:space="0" w:color="000000"/>
              <w:right w:val="single" w:sz="18" w:space="0" w:color="008000"/>
            </w:tcBorders>
            <w:shd w:val="clear" w:color="000000" w:fill="FFFFFF"/>
            <w:vAlign w:val="center"/>
          </w:tcPr>
          <w:p w:rsidR="00A700E1" w:rsidRPr="001E6EC7" w:rsidRDefault="00A700E1" w:rsidP="00A700E1">
            <w:pPr>
              <w:spacing w:before="60"/>
              <w:ind w:left="0" w:right="-57"/>
              <w:rPr>
                <w:b/>
                <w:i/>
                <w:sz w:val="24"/>
                <w:szCs w:val="24"/>
              </w:rPr>
            </w:pPr>
          </w:p>
        </w:tc>
      </w:tr>
      <w:tr w:rsidR="00D004A7" w:rsidRPr="001E6EC7" w:rsidTr="00593523">
        <w:trPr>
          <w:cantSplit/>
          <w:trHeight w:val="379"/>
        </w:trPr>
        <w:tc>
          <w:tcPr>
            <w:tcW w:w="1135" w:type="dxa"/>
            <w:vMerge/>
            <w:tcBorders>
              <w:left w:val="single" w:sz="18" w:space="0" w:color="008000"/>
              <w:right w:val="single" w:sz="6" w:space="0" w:color="000000"/>
            </w:tcBorders>
            <w:shd w:val="clear" w:color="000000" w:fill="FFFFFF"/>
            <w:vAlign w:val="center"/>
          </w:tcPr>
          <w:p w:rsidR="00A700E1" w:rsidRPr="001E6EC7" w:rsidRDefault="00A700E1" w:rsidP="00971F91">
            <w:pPr>
              <w:spacing w:before="60"/>
              <w:ind w:left="0"/>
              <w:jc w:val="center"/>
              <w:rPr>
                <w:b/>
                <w:i/>
                <w:sz w:val="24"/>
                <w:szCs w:val="24"/>
                <w:lang w:val="ro-RO"/>
              </w:rPr>
            </w:pPr>
          </w:p>
        </w:tc>
        <w:tc>
          <w:tcPr>
            <w:tcW w:w="1134" w:type="dxa"/>
            <w:tcBorders>
              <w:left w:val="single" w:sz="6" w:space="0" w:color="000000"/>
              <w:bottom w:val="single" w:sz="6" w:space="0" w:color="000000"/>
              <w:right w:val="single" w:sz="6" w:space="0" w:color="000000"/>
            </w:tcBorders>
            <w:shd w:val="clear" w:color="000000" w:fill="FFFFFF"/>
            <w:vAlign w:val="center"/>
          </w:tcPr>
          <w:p w:rsidR="00A700E1" w:rsidRPr="001E6EC7" w:rsidRDefault="00A700E1" w:rsidP="00971F91">
            <w:pPr>
              <w:ind w:left="-108" w:right="-108"/>
              <w:jc w:val="center"/>
              <w:rPr>
                <w:sz w:val="24"/>
                <w:szCs w:val="24"/>
                <w:lang w:val="en-US"/>
              </w:rPr>
            </w:pPr>
          </w:p>
        </w:tc>
        <w:tc>
          <w:tcPr>
            <w:tcW w:w="1843"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A700E1" w:rsidRPr="001E6EC7" w:rsidRDefault="00A700E1" w:rsidP="00BC71C8">
            <w:pPr>
              <w:ind w:left="0" w:right="-120"/>
              <w:jc w:val="center"/>
              <w:rPr>
                <w:sz w:val="24"/>
                <w:szCs w:val="24"/>
                <w:lang w:val="en-US"/>
              </w:rPr>
            </w:pPr>
          </w:p>
        </w:tc>
        <w:tc>
          <w:tcPr>
            <w:tcW w:w="992" w:type="dxa"/>
            <w:vMerge/>
            <w:tcBorders>
              <w:left w:val="single" w:sz="6" w:space="0" w:color="000000"/>
              <w:right w:val="single" w:sz="6" w:space="0" w:color="000000"/>
            </w:tcBorders>
            <w:shd w:val="clear" w:color="000000" w:fill="FFFFFF"/>
            <w:vAlign w:val="center"/>
          </w:tcPr>
          <w:p w:rsidR="00A700E1" w:rsidRPr="001E6EC7" w:rsidRDefault="00A700E1" w:rsidP="00971F91">
            <w:pPr>
              <w:spacing w:before="60"/>
              <w:ind w:left="-120" w:right="-108"/>
              <w:jc w:val="center"/>
              <w:rPr>
                <w:b/>
                <w:i/>
                <w:sz w:val="24"/>
                <w:szCs w:val="24"/>
                <w:lang w:val="ro-RO"/>
              </w:rPr>
            </w:pPr>
          </w:p>
        </w:tc>
        <w:tc>
          <w:tcPr>
            <w:tcW w:w="1276"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A700E1" w:rsidRPr="001E6EC7" w:rsidRDefault="00A700E1" w:rsidP="00971F91">
            <w:pPr>
              <w:jc w:val="center"/>
              <w:rPr>
                <w:sz w:val="24"/>
                <w:szCs w:val="24"/>
                <w:lang w:val="en-US"/>
              </w:rPr>
            </w:pPr>
          </w:p>
        </w:tc>
        <w:tc>
          <w:tcPr>
            <w:tcW w:w="992"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A700E1" w:rsidRPr="001E6EC7" w:rsidRDefault="00A700E1" w:rsidP="00971F91">
            <w:pPr>
              <w:spacing w:before="60"/>
              <w:ind w:left="-72" w:right="-78"/>
              <w:jc w:val="center"/>
              <w:rPr>
                <w:b/>
                <w:i/>
                <w:iCs/>
                <w:sz w:val="24"/>
                <w:szCs w:val="24"/>
              </w:rPr>
            </w:pPr>
          </w:p>
        </w:tc>
        <w:tc>
          <w:tcPr>
            <w:tcW w:w="1134" w:type="dxa"/>
            <w:vMerge/>
            <w:tcBorders>
              <w:left w:val="single" w:sz="6" w:space="0" w:color="000000"/>
              <w:right w:val="single" w:sz="6" w:space="0" w:color="000000"/>
            </w:tcBorders>
            <w:shd w:val="clear" w:color="000000" w:fill="FFFFFF"/>
            <w:vAlign w:val="center"/>
          </w:tcPr>
          <w:p w:rsidR="00A700E1" w:rsidRPr="001E6EC7" w:rsidRDefault="00A700E1" w:rsidP="00A700E1">
            <w:pPr>
              <w:spacing w:before="60"/>
              <w:ind w:left="0" w:right="-57"/>
              <w:jc w:val="center"/>
              <w:rPr>
                <w:b/>
                <w:i/>
                <w:sz w:val="24"/>
                <w:szCs w:val="24"/>
                <w:lang w:val="ro-RO"/>
              </w:rPr>
            </w:pPr>
          </w:p>
        </w:tc>
        <w:tc>
          <w:tcPr>
            <w:tcW w:w="992" w:type="dxa"/>
            <w:vMerge/>
            <w:tcBorders>
              <w:left w:val="single" w:sz="6" w:space="0" w:color="000000"/>
              <w:right w:val="single" w:sz="18" w:space="0" w:color="008000"/>
            </w:tcBorders>
            <w:shd w:val="clear" w:color="000000" w:fill="FFFFFF"/>
            <w:vAlign w:val="center"/>
          </w:tcPr>
          <w:p w:rsidR="00A700E1" w:rsidRPr="001E6EC7" w:rsidRDefault="00A700E1" w:rsidP="00A700E1">
            <w:pPr>
              <w:spacing w:before="60"/>
              <w:ind w:left="0" w:right="-57"/>
              <w:jc w:val="center"/>
              <w:rPr>
                <w:b/>
                <w:i/>
                <w:sz w:val="24"/>
                <w:szCs w:val="24"/>
                <w:lang w:val="ro-RO"/>
              </w:rPr>
            </w:pPr>
          </w:p>
        </w:tc>
      </w:tr>
      <w:tr w:rsidR="00D004A7" w:rsidRPr="001E6EC7" w:rsidTr="00593523">
        <w:trPr>
          <w:cantSplit/>
          <w:trHeight w:val="356"/>
        </w:trPr>
        <w:tc>
          <w:tcPr>
            <w:tcW w:w="1135" w:type="dxa"/>
            <w:vMerge/>
            <w:tcBorders>
              <w:left w:val="single" w:sz="18" w:space="0" w:color="008000"/>
              <w:right w:val="single" w:sz="6" w:space="0" w:color="000000"/>
            </w:tcBorders>
            <w:shd w:val="clear" w:color="000000" w:fill="FFFFFF"/>
            <w:vAlign w:val="center"/>
          </w:tcPr>
          <w:p w:rsidR="00A700E1" w:rsidRPr="001E6EC7" w:rsidRDefault="00A700E1" w:rsidP="00971F91">
            <w:pPr>
              <w:spacing w:before="60"/>
              <w:ind w:left="0"/>
              <w:jc w:val="center"/>
              <w:rPr>
                <w:b/>
                <w:i/>
                <w:sz w:val="24"/>
                <w:szCs w:val="24"/>
                <w:lang w:val="ro-RO"/>
              </w:rPr>
            </w:pPr>
          </w:p>
        </w:tc>
        <w:tc>
          <w:tcPr>
            <w:tcW w:w="1134" w:type="dxa"/>
            <w:tcBorders>
              <w:left w:val="single" w:sz="6" w:space="0" w:color="000000"/>
              <w:bottom w:val="single" w:sz="6" w:space="0" w:color="000000"/>
              <w:right w:val="single" w:sz="6" w:space="0" w:color="000000"/>
            </w:tcBorders>
            <w:shd w:val="clear" w:color="000000" w:fill="FFFFFF"/>
            <w:vAlign w:val="center"/>
          </w:tcPr>
          <w:p w:rsidR="00A700E1" w:rsidRPr="001E6EC7" w:rsidRDefault="00A700E1" w:rsidP="00971F91">
            <w:pPr>
              <w:ind w:left="-108" w:right="-108"/>
              <w:jc w:val="center"/>
              <w:rPr>
                <w:sz w:val="24"/>
                <w:szCs w:val="24"/>
                <w:lang w:val="en-US"/>
              </w:rPr>
            </w:pPr>
          </w:p>
        </w:tc>
        <w:tc>
          <w:tcPr>
            <w:tcW w:w="1843"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A700E1" w:rsidRPr="001E6EC7" w:rsidRDefault="00A700E1" w:rsidP="009431DC">
            <w:pPr>
              <w:ind w:left="0" w:right="-120"/>
              <w:rPr>
                <w:sz w:val="24"/>
                <w:szCs w:val="24"/>
                <w:lang w:val="en-US"/>
              </w:rPr>
            </w:pPr>
          </w:p>
        </w:tc>
        <w:tc>
          <w:tcPr>
            <w:tcW w:w="992" w:type="dxa"/>
            <w:vMerge/>
            <w:tcBorders>
              <w:left w:val="single" w:sz="6" w:space="0" w:color="000000"/>
              <w:right w:val="single" w:sz="6" w:space="0" w:color="000000"/>
            </w:tcBorders>
            <w:shd w:val="clear" w:color="000000" w:fill="FFFFFF"/>
            <w:vAlign w:val="center"/>
          </w:tcPr>
          <w:p w:rsidR="00A700E1" w:rsidRPr="001E6EC7" w:rsidRDefault="00A700E1" w:rsidP="00971F91">
            <w:pPr>
              <w:spacing w:before="60"/>
              <w:ind w:left="-120" w:right="-108"/>
              <w:jc w:val="center"/>
              <w:rPr>
                <w:b/>
                <w:i/>
                <w:sz w:val="24"/>
                <w:szCs w:val="24"/>
                <w:lang w:val="ro-RO"/>
              </w:rPr>
            </w:pPr>
          </w:p>
        </w:tc>
        <w:tc>
          <w:tcPr>
            <w:tcW w:w="1276"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A700E1" w:rsidRPr="001E6EC7" w:rsidRDefault="00A700E1" w:rsidP="00971F91">
            <w:pPr>
              <w:jc w:val="center"/>
              <w:rPr>
                <w:sz w:val="24"/>
                <w:szCs w:val="24"/>
                <w:lang w:val="en-US"/>
              </w:rPr>
            </w:pPr>
          </w:p>
        </w:tc>
        <w:tc>
          <w:tcPr>
            <w:tcW w:w="992"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A700E1" w:rsidRPr="001E6EC7" w:rsidRDefault="00A700E1" w:rsidP="00971F91">
            <w:pPr>
              <w:spacing w:before="60"/>
              <w:ind w:left="-72" w:right="-78"/>
              <w:jc w:val="center"/>
              <w:rPr>
                <w:b/>
                <w:i/>
                <w:iCs/>
                <w:sz w:val="24"/>
                <w:szCs w:val="24"/>
              </w:rPr>
            </w:pPr>
          </w:p>
        </w:tc>
        <w:tc>
          <w:tcPr>
            <w:tcW w:w="1134" w:type="dxa"/>
            <w:vMerge/>
            <w:tcBorders>
              <w:left w:val="single" w:sz="6" w:space="0" w:color="000000"/>
              <w:right w:val="single" w:sz="6" w:space="0" w:color="000000"/>
            </w:tcBorders>
            <w:shd w:val="clear" w:color="000000" w:fill="FFFFFF"/>
            <w:vAlign w:val="center"/>
          </w:tcPr>
          <w:p w:rsidR="00A700E1" w:rsidRPr="001E6EC7" w:rsidRDefault="00A700E1" w:rsidP="00A700E1">
            <w:pPr>
              <w:spacing w:before="60"/>
              <w:ind w:left="0" w:right="-57"/>
              <w:jc w:val="center"/>
              <w:rPr>
                <w:b/>
                <w:i/>
                <w:sz w:val="24"/>
                <w:szCs w:val="24"/>
                <w:lang w:val="ro-RO"/>
              </w:rPr>
            </w:pPr>
          </w:p>
        </w:tc>
        <w:tc>
          <w:tcPr>
            <w:tcW w:w="992" w:type="dxa"/>
            <w:vMerge/>
            <w:tcBorders>
              <w:left w:val="single" w:sz="6" w:space="0" w:color="000000"/>
              <w:right w:val="single" w:sz="18" w:space="0" w:color="008000"/>
            </w:tcBorders>
            <w:shd w:val="clear" w:color="000000" w:fill="FFFFFF"/>
            <w:vAlign w:val="center"/>
          </w:tcPr>
          <w:p w:rsidR="00A700E1" w:rsidRPr="001E6EC7" w:rsidRDefault="00A700E1" w:rsidP="00A700E1">
            <w:pPr>
              <w:spacing w:before="60"/>
              <w:ind w:left="0" w:right="-57"/>
              <w:jc w:val="center"/>
              <w:rPr>
                <w:b/>
                <w:i/>
                <w:sz w:val="24"/>
                <w:szCs w:val="24"/>
                <w:lang w:val="ro-RO"/>
              </w:rPr>
            </w:pPr>
          </w:p>
        </w:tc>
      </w:tr>
      <w:tr w:rsidR="00D004A7" w:rsidRPr="001E6EC7" w:rsidTr="00593523">
        <w:trPr>
          <w:cantSplit/>
          <w:trHeight w:val="462"/>
        </w:trPr>
        <w:tc>
          <w:tcPr>
            <w:tcW w:w="1135" w:type="dxa"/>
            <w:vMerge/>
            <w:tcBorders>
              <w:left w:val="single" w:sz="18" w:space="0" w:color="008000"/>
              <w:bottom w:val="single" w:sz="6" w:space="0" w:color="000000"/>
              <w:right w:val="single" w:sz="6" w:space="0" w:color="000000"/>
            </w:tcBorders>
            <w:shd w:val="clear" w:color="000000" w:fill="FFFFFF"/>
            <w:vAlign w:val="center"/>
          </w:tcPr>
          <w:p w:rsidR="00A700E1" w:rsidRPr="001E6EC7" w:rsidRDefault="00A700E1" w:rsidP="00971F91">
            <w:pPr>
              <w:spacing w:before="60"/>
              <w:ind w:left="0"/>
              <w:jc w:val="center"/>
              <w:rPr>
                <w:b/>
                <w:i/>
                <w:sz w:val="24"/>
                <w:szCs w:val="24"/>
                <w:lang w:val="ro-RO"/>
              </w:rPr>
            </w:pPr>
          </w:p>
        </w:tc>
        <w:tc>
          <w:tcPr>
            <w:tcW w:w="1134" w:type="dxa"/>
            <w:tcBorders>
              <w:left w:val="single" w:sz="6" w:space="0" w:color="000000"/>
              <w:bottom w:val="single" w:sz="6" w:space="0" w:color="000000"/>
              <w:right w:val="single" w:sz="6" w:space="0" w:color="000000"/>
            </w:tcBorders>
            <w:shd w:val="clear" w:color="000000" w:fill="FFFFFF"/>
            <w:vAlign w:val="center"/>
          </w:tcPr>
          <w:p w:rsidR="00A700E1" w:rsidRPr="001E6EC7" w:rsidRDefault="00A700E1" w:rsidP="00971F91">
            <w:pPr>
              <w:ind w:left="-108" w:right="-108"/>
              <w:jc w:val="center"/>
              <w:rPr>
                <w:sz w:val="24"/>
                <w:szCs w:val="24"/>
                <w:lang w:val="en-US"/>
              </w:rPr>
            </w:pPr>
          </w:p>
        </w:tc>
        <w:tc>
          <w:tcPr>
            <w:tcW w:w="1843" w:type="dxa"/>
            <w:tcBorders>
              <w:top w:val="single" w:sz="8" w:space="0" w:color="000000"/>
              <w:left w:val="single" w:sz="6" w:space="0" w:color="000000"/>
              <w:bottom w:val="single" w:sz="6" w:space="0" w:color="000000"/>
              <w:right w:val="single" w:sz="6" w:space="0" w:color="000000"/>
            </w:tcBorders>
            <w:shd w:val="clear" w:color="000000" w:fill="FFFFFF"/>
          </w:tcPr>
          <w:p w:rsidR="00A700E1" w:rsidRPr="001E6EC7" w:rsidRDefault="00A700E1" w:rsidP="00BC71C8">
            <w:pPr>
              <w:pStyle w:val="HyphenIndent"/>
              <w:ind w:left="0" w:right="-120"/>
              <w:jc w:val="center"/>
              <w:rPr>
                <w:b/>
                <w:bCs/>
                <w:i/>
                <w:iCs/>
                <w:sz w:val="24"/>
                <w:szCs w:val="24"/>
                <w:lang w:val="ro-RO"/>
              </w:rPr>
            </w:pPr>
          </w:p>
        </w:tc>
        <w:tc>
          <w:tcPr>
            <w:tcW w:w="992" w:type="dxa"/>
            <w:vMerge/>
            <w:tcBorders>
              <w:left w:val="single" w:sz="6" w:space="0" w:color="000000"/>
              <w:bottom w:val="single" w:sz="6" w:space="0" w:color="000000"/>
              <w:right w:val="single" w:sz="6" w:space="0" w:color="000000"/>
            </w:tcBorders>
            <w:shd w:val="clear" w:color="000000" w:fill="FFFFFF"/>
            <w:vAlign w:val="center"/>
          </w:tcPr>
          <w:p w:rsidR="00A700E1" w:rsidRPr="001E6EC7" w:rsidRDefault="00A700E1" w:rsidP="00971F91">
            <w:pPr>
              <w:spacing w:before="60"/>
              <w:ind w:left="-120" w:right="-108"/>
              <w:jc w:val="center"/>
              <w:rPr>
                <w:b/>
                <w:i/>
                <w:sz w:val="24"/>
                <w:szCs w:val="24"/>
                <w:lang w:val="ro-RO"/>
              </w:rPr>
            </w:pPr>
          </w:p>
        </w:tc>
        <w:tc>
          <w:tcPr>
            <w:tcW w:w="1276"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A700E1" w:rsidRPr="001E6EC7" w:rsidRDefault="00A700E1" w:rsidP="00971F91">
            <w:pPr>
              <w:jc w:val="center"/>
              <w:rPr>
                <w:sz w:val="24"/>
                <w:szCs w:val="24"/>
                <w:lang w:val="en-US"/>
              </w:rPr>
            </w:pPr>
          </w:p>
        </w:tc>
        <w:tc>
          <w:tcPr>
            <w:tcW w:w="992"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A700E1" w:rsidRPr="001E6EC7" w:rsidRDefault="00A700E1" w:rsidP="00971F91">
            <w:pPr>
              <w:spacing w:before="60"/>
              <w:ind w:left="-72" w:right="-78"/>
              <w:jc w:val="center"/>
              <w:rPr>
                <w:b/>
                <w:i/>
                <w:iCs/>
                <w:sz w:val="24"/>
                <w:szCs w:val="24"/>
              </w:rPr>
            </w:pPr>
          </w:p>
        </w:tc>
        <w:tc>
          <w:tcPr>
            <w:tcW w:w="1134" w:type="dxa"/>
            <w:vMerge/>
            <w:tcBorders>
              <w:left w:val="single" w:sz="6" w:space="0" w:color="000000"/>
              <w:bottom w:val="single" w:sz="6" w:space="0" w:color="000000"/>
              <w:right w:val="single" w:sz="6" w:space="0" w:color="000000"/>
            </w:tcBorders>
            <w:shd w:val="clear" w:color="000000" w:fill="FFFFFF"/>
            <w:vAlign w:val="center"/>
          </w:tcPr>
          <w:p w:rsidR="00A700E1" w:rsidRPr="001E6EC7" w:rsidRDefault="00A700E1" w:rsidP="00A700E1">
            <w:pPr>
              <w:spacing w:before="60"/>
              <w:ind w:left="0" w:right="-57"/>
              <w:jc w:val="center"/>
              <w:rPr>
                <w:b/>
                <w:i/>
                <w:sz w:val="24"/>
                <w:szCs w:val="24"/>
                <w:lang w:val="ro-RO"/>
              </w:rPr>
            </w:pPr>
          </w:p>
        </w:tc>
        <w:tc>
          <w:tcPr>
            <w:tcW w:w="992" w:type="dxa"/>
            <w:vMerge/>
            <w:tcBorders>
              <w:left w:val="single" w:sz="6" w:space="0" w:color="000000"/>
              <w:bottom w:val="single" w:sz="6" w:space="0" w:color="000000"/>
              <w:right w:val="single" w:sz="18" w:space="0" w:color="008000"/>
            </w:tcBorders>
            <w:shd w:val="clear" w:color="000000" w:fill="FFFFFF"/>
            <w:vAlign w:val="center"/>
          </w:tcPr>
          <w:p w:rsidR="00A700E1" w:rsidRPr="001E6EC7" w:rsidRDefault="00A700E1" w:rsidP="00A700E1">
            <w:pPr>
              <w:spacing w:before="60"/>
              <w:ind w:left="0" w:right="-57"/>
              <w:jc w:val="center"/>
              <w:rPr>
                <w:b/>
                <w:i/>
                <w:sz w:val="24"/>
                <w:szCs w:val="24"/>
                <w:lang w:val="ro-RO"/>
              </w:rPr>
            </w:pPr>
          </w:p>
        </w:tc>
      </w:tr>
    </w:tbl>
    <w:p w:rsidR="001D2912" w:rsidRPr="001E6EC7" w:rsidRDefault="001D2912" w:rsidP="001D2912">
      <w:pPr>
        <w:spacing w:before="60"/>
        <w:ind w:left="0"/>
        <w:rPr>
          <w:sz w:val="24"/>
          <w:szCs w:val="24"/>
          <w:lang w:val="ro-RO"/>
        </w:rPr>
      </w:pPr>
      <w:proofErr w:type="spellStart"/>
      <w:r w:rsidRPr="001E6EC7">
        <w:rPr>
          <w:sz w:val="24"/>
          <w:szCs w:val="24"/>
          <w:lang w:val="ro-RO"/>
        </w:rPr>
        <w:t>Justificati</w:t>
      </w:r>
      <w:proofErr w:type="spellEnd"/>
      <w:r w:rsidRPr="001E6EC7">
        <w:rPr>
          <w:sz w:val="24"/>
          <w:szCs w:val="24"/>
          <w:lang w:val="ro-RO"/>
        </w:rPr>
        <w:t xml:space="preserve"> abaterile de la oricare din valorile limita de emisie prezentate  mai sus.</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1D2912" w:rsidRPr="00824859" w:rsidTr="00593523">
        <w:trPr>
          <w:trHeight w:val="376"/>
        </w:trPr>
        <w:tc>
          <w:tcPr>
            <w:tcW w:w="9498" w:type="dxa"/>
            <w:tcBorders>
              <w:top w:val="single" w:sz="12" w:space="0" w:color="000000"/>
              <w:left w:val="single" w:sz="12" w:space="0" w:color="000000"/>
              <w:bottom w:val="single" w:sz="12" w:space="0" w:color="000000"/>
              <w:right w:val="single" w:sz="12" w:space="0" w:color="000000"/>
            </w:tcBorders>
          </w:tcPr>
          <w:p w:rsidR="001D2912" w:rsidRPr="001E6EC7" w:rsidRDefault="00943C64" w:rsidP="00414E28">
            <w:pPr>
              <w:pStyle w:val="table"/>
              <w:spacing w:before="60"/>
              <w:jc w:val="both"/>
              <w:rPr>
                <w:i/>
                <w:iCs/>
                <w:sz w:val="24"/>
                <w:szCs w:val="24"/>
                <w:lang w:val="ro-RO"/>
              </w:rPr>
            </w:pPr>
            <w:r w:rsidRPr="001E6EC7">
              <w:rPr>
                <w:rFonts w:eastAsia="MS Mincho"/>
                <w:i/>
                <w:iCs/>
                <w:sz w:val="24"/>
                <w:szCs w:val="24"/>
                <w:lang w:val="ro-RO"/>
              </w:rPr>
              <w:t xml:space="preserve">Nu s-au </w:t>
            </w:r>
            <w:proofErr w:type="spellStart"/>
            <w:r w:rsidRPr="001E6EC7">
              <w:rPr>
                <w:rFonts w:eastAsia="MS Mincho"/>
                <w:i/>
                <w:iCs/>
                <w:sz w:val="24"/>
                <w:szCs w:val="24"/>
                <w:lang w:val="ro-RO"/>
              </w:rPr>
              <w:t>inregistrat</w:t>
            </w:r>
            <w:proofErr w:type="spellEnd"/>
            <w:r w:rsidRPr="001E6EC7">
              <w:rPr>
                <w:rFonts w:eastAsia="MS Mincho"/>
                <w:i/>
                <w:iCs/>
                <w:sz w:val="24"/>
                <w:szCs w:val="24"/>
                <w:lang w:val="ro-RO"/>
              </w:rPr>
              <w:t xml:space="preserve"> </w:t>
            </w:r>
            <w:proofErr w:type="spellStart"/>
            <w:r w:rsidRPr="001E6EC7">
              <w:rPr>
                <w:rFonts w:eastAsia="MS Mincho"/>
                <w:i/>
                <w:iCs/>
                <w:sz w:val="24"/>
                <w:szCs w:val="24"/>
                <w:lang w:val="ro-RO"/>
              </w:rPr>
              <w:t>depasiri</w:t>
            </w:r>
            <w:proofErr w:type="spellEnd"/>
            <w:r w:rsidRPr="001E6EC7">
              <w:rPr>
                <w:rFonts w:eastAsia="MS Mincho"/>
                <w:i/>
                <w:iCs/>
                <w:sz w:val="24"/>
                <w:szCs w:val="24"/>
                <w:lang w:val="ro-RO"/>
              </w:rPr>
              <w:t xml:space="preserve"> la monitorizarea emisiilor in aer la centralele termice fata de Ordinul 462/1993.</w:t>
            </w:r>
            <w:r w:rsidR="001666BD" w:rsidRPr="001E6EC7">
              <w:rPr>
                <w:rFonts w:eastAsia="MS Mincho"/>
                <w:i/>
                <w:iCs/>
                <w:sz w:val="24"/>
                <w:szCs w:val="24"/>
                <w:lang w:val="ro-RO"/>
              </w:rPr>
              <w:t xml:space="preserve">. </w:t>
            </w:r>
          </w:p>
        </w:tc>
      </w:tr>
    </w:tbl>
    <w:p w:rsidR="00943C64" w:rsidRPr="001E6EC7" w:rsidRDefault="00943C64" w:rsidP="00593523">
      <w:pPr>
        <w:pStyle w:val="Heading3"/>
        <w:numPr>
          <w:ilvl w:val="0"/>
          <w:numId w:val="0"/>
        </w:numPr>
        <w:spacing w:before="60" w:after="120"/>
        <w:rPr>
          <w:sz w:val="24"/>
          <w:szCs w:val="24"/>
          <w:u w:val="single"/>
          <w:lang w:val="ro-RO"/>
        </w:rPr>
      </w:pPr>
    </w:p>
    <w:p w:rsidR="001D2912" w:rsidRPr="001E6EC7" w:rsidRDefault="001D2912" w:rsidP="00593523">
      <w:pPr>
        <w:pStyle w:val="Heading3"/>
        <w:numPr>
          <w:ilvl w:val="0"/>
          <w:numId w:val="0"/>
        </w:numPr>
        <w:spacing w:before="60" w:after="120"/>
        <w:rPr>
          <w:sz w:val="24"/>
          <w:szCs w:val="24"/>
          <w:u w:val="single"/>
          <w:lang w:val="ro-RO"/>
        </w:rPr>
      </w:pPr>
      <w:r w:rsidRPr="001E6EC7">
        <w:rPr>
          <w:sz w:val="24"/>
          <w:szCs w:val="24"/>
          <w:u w:val="single"/>
          <w:lang w:val="ro-RO"/>
        </w:rPr>
        <w:t>Emisii de dioxid de carbon de la utilizarea energiei</w:t>
      </w:r>
    </w:p>
    <w:tbl>
      <w:tblPr>
        <w:tblW w:w="9498" w:type="dxa"/>
        <w:tblInd w:w="-318" w:type="dxa"/>
        <w:tblBorders>
          <w:top w:val="single" w:sz="18" w:space="0" w:color="008000"/>
          <w:left w:val="single" w:sz="18" w:space="0" w:color="008000"/>
          <w:bottom w:val="single" w:sz="18" w:space="0" w:color="008000"/>
          <w:right w:val="single" w:sz="18" w:space="0" w:color="008000"/>
          <w:insideH w:val="single" w:sz="2" w:space="0" w:color="auto"/>
          <w:insideV w:val="single" w:sz="4" w:space="0" w:color="auto"/>
        </w:tblBorders>
        <w:tblLayout w:type="fixed"/>
        <w:tblLook w:val="0000" w:firstRow="0" w:lastRow="0" w:firstColumn="0" w:lastColumn="0" w:noHBand="0" w:noVBand="0"/>
      </w:tblPr>
      <w:tblGrid>
        <w:gridCol w:w="4962"/>
        <w:gridCol w:w="4536"/>
      </w:tblGrid>
      <w:tr w:rsidR="001D2912" w:rsidRPr="001E6EC7" w:rsidTr="00593523">
        <w:trPr>
          <w:cantSplit/>
          <w:trHeight w:val="470"/>
        </w:trPr>
        <w:tc>
          <w:tcPr>
            <w:tcW w:w="4962" w:type="dxa"/>
            <w:tcBorders>
              <w:top w:val="single" w:sz="18" w:space="0" w:color="008000"/>
              <w:bottom w:val="single" w:sz="18" w:space="0" w:color="008000"/>
            </w:tcBorders>
            <w:shd w:val="clear" w:color="auto" w:fill="C0C0C0"/>
            <w:vAlign w:val="center"/>
          </w:tcPr>
          <w:p w:rsidR="001D2912" w:rsidRPr="001E6EC7" w:rsidRDefault="001D2912" w:rsidP="00971F91">
            <w:pPr>
              <w:pStyle w:val="table"/>
              <w:spacing w:before="60"/>
              <w:rPr>
                <w:b/>
                <w:sz w:val="24"/>
                <w:szCs w:val="24"/>
                <w:lang w:val="ro-RO"/>
              </w:rPr>
            </w:pPr>
            <w:r w:rsidRPr="001E6EC7">
              <w:rPr>
                <w:b/>
                <w:sz w:val="24"/>
                <w:szCs w:val="24"/>
                <w:lang w:val="ro-RO"/>
              </w:rPr>
              <w:t>Sursa de energie</w:t>
            </w:r>
          </w:p>
        </w:tc>
        <w:tc>
          <w:tcPr>
            <w:tcW w:w="4536" w:type="dxa"/>
            <w:tcBorders>
              <w:top w:val="single" w:sz="18" w:space="0" w:color="008000"/>
              <w:bottom w:val="single" w:sz="18" w:space="0" w:color="008000"/>
            </w:tcBorders>
            <w:shd w:val="clear" w:color="auto" w:fill="C0C0C0"/>
            <w:vAlign w:val="center"/>
          </w:tcPr>
          <w:p w:rsidR="001D2912" w:rsidRPr="001E6EC7" w:rsidRDefault="001D2912" w:rsidP="00971F91">
            <w:pPr>
              <w:pStyle w:val="table"/>
              <w:spacing w:before="60"/>
              <w:rPr>
                <w:b/>
                <w:sz w:val="24"/>
                <w:szCs w:val="24"/>
                <w:lang w:val="ro-RO"/>
              </w:rPr>
            </w:pPr>
            <w:r w:rsidRPr="001E6EC7">
              <w:rPr>
                <w:b/>
                <w:sz w:val="24"/>
                <w:szCs w:val="24"/>
                <w:lang w:val="ro-RO"/>
              </w:rPr>
              <w:t>Emisii anuale de CO</w:t>
            </w:r>
            <w:r w:rsidRPr="001E6EC7">
              <w:rPr>
                <w:b/>
                <w:sz w:val="24"/>
                <w:szCs w:val="24"/>
                <w:vertAlign w:val="subscript"/>
                <w:lang w:val="ro-RO"/>
              </w:rPr>
              <w:t xml:space="preserve">2 </w:t>
            </w:r>
            <w:r w:rsidRPr="001E6EC7">
              <w:rPr>
                <w:b/>
                <w:sz w:val="24"/>
                <w:szCs w:val="24"/>
                <w:lang w:val="ro-RO"/>
              </w:rPr>
              <w:t>in mediu</w:t>
            </w:r>
          </w:p>
          <w:p w:rsidR="001D2912" w:rsidRPr="001E6EC7" w:rsidRDefault="001D2912" w:rsidP="00971F91">
            <w:pPr>
              <w:pStyle w:val="table"/>
              <w:spacing w:before="60"/>
              <w:rPr>
                <w:b/>
                <w:sz w:val="24"/>
                <w:szCs w:val="24"/>
                <w:lang w:val="ro-RO"/>
              </w:rPr>
            </w:pPr>
            <w:r w:rsidRPr="001E6EC7">
              <w:rPr>
                <w:b/>
                <w:sz w:val="24"/>
                <w:szCs w:val="24"/>
                <w:lang w:val="ro-RO"/>
              </w:rPr>
              <w:t>(tone/an)</w:t>
            </w:r>
          </w:p>
        </w:tc>
      </w:tr>
      <w:tr w:rsidR="001D2912" w:rsidRPr="001E6EC7" w:rsidTr="00593523">
        <w:trPr>
          <w:cantSplit/>
        </w:trPr>
        <w:tc>
          <w:tcPr>
            <w:tcW w:w="4962" w:type="dxa"/>
            <w:tcBorders>
              <w:top w:val="single" w:sz="18" w:space="0" w:color="008000"/>
            </w:tcBorders>
            <w:shd w:val="clear" w:color="auto" w:fill="FFFFFF"/>
          </w:tcPr>
          <w:p w:rsidR="001D2912" w:rsidRPr="001E6EC7" w:rsidRDefault="001D2912" w:rsidP="00971F91">
            <w:pPr>
              <w:spacing w:before="60"/>
              <w:ind w:left="0"/>
              <w:outlineLvl w:val="0"/>
              <w:rPr>
                <w:sz w:val="24"/>
                <w:szCs w:val="24"/>
                <w:lang w:val="ro-RO"/>
              </w:rPr>
            </w:pPr>
            <w:bookmarkStart w:id="277" w:name="_Toc87858659"/>
            <w:r w:rsidRPr="001E6EC7">
              <w:rPr>
                <w:sz w:val="24"/>
                <w:szCs w:val="24"/>
                <w:lang w:val="ro-RO"/>
              </w:rPr>
              <w:t xml:space="preserve">Electricitate din </w:t>
            </w:r>
            <w:proofErr w:type="spellStart"/>
            <w:r w:rsidRPr="001E6EC7">
              <w:rPr>
                <w:sz w:val="24"/>
                <w:szCs w:val="24"/>
                <w:lang w:val="ro-RO"/>
              </w:rPr>
              <w:t>reteaua</w:t>
            </w:r>
            <w:proofErr w:type="spellEnd"/>
            <w:r w:rsidRPr="001E6EC7">
              <w:rPr>
                <w:sz w:val="24"/>
                <w:szCs w:val="24"/>
                <w:lang w:val="ro-RO"/>
              </w:rPr>
              <w:t xml:space="preserve"> publica</w:t>
            </w:r>
            <w:bookmarkEnd w:id="277"/>
            <w:r w:rsidRPr="001E6EC7">
              <w:rPr>
                <w:sz w:val="24"/>
                <w:szCs w:val="24"/>
                <w:lang w:val="ro-RO"/>
              </w:rPr>
              <w:t xml:space="preserve"> </w:t>
            </w:r>
          </w:p>
        </w:tc>
        <w:tc>
          <w:tcPr>
            <w:tcW w:w="4536" w:type="dxa"/>
            <w:tcBorders>
              <w:top w:val="single" w:sz="18" w:space="0" w:color="008000"/>
            </w:tcBorders>
            <w:shd w:val="clear" w:color="auto" w:fill="FFFFFF"/>
          </w:tcPr>
          <w:p w:rsidR="001D2912" w:rsidRPr="001E6EC7" w:rsidRDefault="001D2912" w:rsidP="00971F91">
            <w:pPr>
              <w:pStyle w:val="table"/>
              <w:spacing w:before="60"/>
              <w:rPr>
                <w:sz w:val="24"/>
                <w:szCs w:val="24"/>
                <w:lang w:val="ro-RO"/>
              </w:rPr>
            </w:pPr>
            <w:r w:rsidRPr="001E6EC7">
              <w:rPr>
                <w:sz w:val="24"/>
                <w:szCs w:val="24"/>
                <w:lang w:val="ro-RO"/>
              </w:rPr>
              <w:t>-</w:t>
            </w:r>
          </w:p>
        </w:tc>
      </w:tr>
      <w:tr w:rsidR="001D2912" w:rsidRPr="001E6EC7" w:rsidTr="00593523">
        <w:trPr>
          <w:cantSplit/>
        </w:trPr>
        <w:tc>
          <w:tcPr>
            <w:tcW w:w="4962" w:type="dxa"/>
            <w:shd w:val="clear" w:color="auto" w:fill="FFFFFF"/>
          </w:tcPr>
          <w:p w:rsidR="001D2912" w:rsidRPr="001E6EC7" w:rsidRDefault="001D2912" w:rsidP="00971F91">
            <w:pPr>
              <w:spacing w:before="60"/>
              <w:ind w:left="0"/>
              <w:outlineLvl w:val="0"/>
              <w:rPr>
                <w:sz w:val="24"/>
                <w:szCs w:val="24"/>
                <w:lang w:val="ro-RO"/>
              </w:rPr>
            </w:pPr>
            <w:bookmarkStart w:id="278" w:name="_Toc87858660"/>
            <w:r w:rsidRPr="001E6EC7">
              <w:rPr>
                <w:sz w:val="24"/>
                <w:szCs w:val="24"/>
                <w:lang w:val="ro-RO"/>
              </w:rPr>
              <w:t>Electricitate din alta sursa*</w:t>
            </w:r>
            <w:bookmarkEnd w:id="278"/>
          </w:p>
        </w:tc>
        <w:tc>
          <w:tcPr>
            <w:tcW w:w="4536" w:type="dxa"/>
            <w:shd w:val="clear" w:color="auto" w:fill="FFFFFF"/>
          </w:tcPr>
          <w:p w:rsidR="001D2912" w:rsidRPr="001E6EC7" w:rsidRDefault="005C3F8F" w:rsidP="00971F91">
            <w:pPr>
              <w:pStyle w:val="table"/>
              <w:spacing w:before="60"/>
              <w:rPr>
                <w:sz w:val="24"/>
                <w:szCs w:val="24"/>
                <w:lang w:val="ro-RO"/>
              </w:rPr>
            </w:pPr>
            <w:r w:rsidRPr="001E6EC7">
              <w:rPr>
                <w:sz w:val="24"/>
                <w:szCs w:val="24"/>
                <w:lang w:val="ro-RO"/>
              </w:rPr>
              <w:t>-</w:t>
            </w:r>
          </w:p>
        </w:tc>
      </w:tr>
      <w:tr w:rsidR="001D2912" w:rsidRPr="001E6EC7" w:rsidTr="00593523">
        <w:trPr>
          <w:cantSplit/>
        </w:trPr>
        <w:tc>
          <w:tcPr>
            <w:tcW w:w="4962" w:type="dxa"/>
            <w:shd w:val="clear" w:color="auto" w:fill="FFFFFF"/>
          </w:tcPr>
          <w:p w:rsidR="001D2912" w:rsidRPr="001E6EC7" w:rsidRDefault="001D2912" w:rsidP="00971F91">
            <w:pPr>
              <w:spacing w:before="60"/>
              <w:ind w:left="0"/>
              <w:outlineLvl w:val="0"/>
              <w:rPr>
                <w:sz w:val="24"/>
                <w:szCs w:val="24"/>
                <w:lang w:val="ro-RO"/>
              </w:rPr>
            </w:pPr>
            <w:r w:rsidRPr="001E6EC7">
              <w:rPr>
                <w:sz w:val="24"/>
                <w:szCs w:val="24"/>
                <w:lang w:val="ro-RO"/>
              </w:rPr>
              <w:t>Centrala termică</w:t>
            </w:r>
          </w:p>
        </w:tc>
        <w:tc>
          <w:tcPr>
            <w:tcW w:w="4536" w:type="dxa"/>
            <w:shd w:val="clear" w:color="auto" w:fill="FFFFFF"/>
          </w:tcPr>
          <w:p w:rsidR="001D2912" w:rsidRPr="001E6EC7" w:rsidRDefault="005C3F8F" w:rsidP="00971F91">
            <w:pPr>
              <w:pStyle w:val="table"/>
              <w:spacing w:before="60"/>
              <w:rPr>
                <w:sz w:val="24"/>
                <w:szCs w:val="24"/>
                <w:lang w:val="ro-RO"/>
              </w:rPr>
            </w:pPr>
            <w:r w:rsidRPr="001E6EC7">
              <w:rPr>
                <w:sz w:val="24"/>
                <w:szCs w:val="24"/>
                <w:lang w:val="ro-RO"/>
              </w:rPr>
              <w:t>-</w:t>
            </w:r>
          </w:p>
        </w:tc>
      </w:tr>
      <w:tr w:rsidR="001D2912" w:rsidRPr="001E6EC7" w:rsidTr="00593523">
        <w:trPr>
          <w:cantSplit/>
        </w:trPr>
        <w:tc>
          <w:tcPr>
            <w:tcW w:w="4962" w:type="dxa"/>
            <w:shd w:val="clear" w:color="auto" w:fill="FFFFFF"/>
          </w:tcPr>
          <w:p w:rsidR="001D2912" w:rsidRPr="001E6EC7" w:rsidRDefault="001D2912" w:rsidP="00971F91">
            <w:pPr>
              <w:spacing w:before="60"/>
              <w:ind w:left="0"/>
              <w:outlineLvl w:val="0"/>
              <w:rPr>
                <w:sz w:val="24"/>
                <w:szCs w:val="24"/>
                <w:lang w:val="ro-RO"/>
              </w:rPr>
            </w:pPr>
            <w:bookmarkStart w:id="279" w:name="_Toc87858662"/>
            <w:r w:rsidRPr="001E6EC7">
              <w:rPr>
                <w:sz w:val="24"/>
                <w:szCs w:val="24"/>
                <w:lang w:val="ro-RO"/>
              </w:rPr>
              <w:t>Gaz</w:t>
            </w:r>
            <w:bookmarkEnd w:id="279"/>
          </w:p>
        </w:tc>
        <w:tc>
          <w:tcPr>
            <w:tcW w:w="4536" w:type="dxa"/>
            <w:shd w:val="clear" w:color="auto" w:fill="FFFFFF"/>
          </w:tcPr>
          <w:p w:rsidR="001D2912" w:rsidRPr="001E6EC7" w:rsidRDefault="00943C64" w:rsidP="00971F91">
            <w:pPr>
              <w:pStyle w:val="table"/>
              <w:spacing w:before="60"/>
              <w:rPr>
                <w:sz w:val="24"/>
                <w:szCs w:val="24"/>
                <w:lang w:val="ro-RO"/>
              </w:rPr>
            </w:pPr>
            <w:r w:rsidRPr="001E6EC7">
              <w:rPr>
                <w:sz w:val="24"/>
                <w:szCs w:val="24"/>
                <w:lang w:val="ro-RO"/>
              </w:rPr>
              <w:t>-</w:t>
            </w:r>
          </w:p>
        </w:tc>
      </w:tr>
      <w:tr w:rsidR="001D2912" w:rsidRPr="001E6EC7" w:rsidTr="00593523">
        <w:trPr>
          <w:cantSplit/>
        </w:trPr>
        <w:tc>
          <w:tcPr>
            <w:tcW w:w="4962" w:type="dxa"/>
            <w:shd w:val="clear" w:color="auto" w:fill="FFFFFF"/>
          </w:tcPr>
          <w:p w:rsidR="001D2912" w:rsidRPr="001E6EC7" w:rsidRDefault="001D2912" w:rsidP="00971F91">
            <w:pPr>
              <w:spacing w:before="60"/>
              <w:ind w:left="0"/>
              <w:outlineLvl w:val="0"/>
              <w:rPr>
                <w:i/>
                <w:iCs/>
                <w:sz w:val="24"/>
                <w:szCs w:val="24"/>
                <w:lang w:val="ro-RO"/>
              </w:rPr>
            </w:pPr>
            <w:bookmarkStart w:id="280" w:name="_Toc87858664"/>
            <w:r w:rsidRPr="001E6EC7">
              <w:rPr>
                <w:i/>
                <w:iCs/>
                <w:sz w:val="24"/>
                <w:szCs w:val="24"/>
                <w:lang w:val="ro-RO"/>
              </w:rPr>
              <w:t>Total</w:t>
            </w:r>
            <w:bookmarkEnd w:id="280"/>
          </w:p>
        </w:tc>
        <w:tc>
          <w:tcPr>
            <w:tcW w:w="4536" w:type="dxa"/>
            <w:shd w:val="clear" w:color="auto" w:fill="FFFFFF"/>
          </w:tcPr>
          <w:p w:rsidR="001D2912" w:rsidRPr="001E6EC7" w:rsidRDefault="00A55BA0" w:rsidP="00971F91">
            <w:pPr>
              <w:pStyle w:val="table"/>
              <w:spacing w:before="60"/>
              <w:rPr>
                <w:i/>
                <w:sz w:val="24"/>
                <w:szCs w:val="24"/>
                <w:lang w:val="ro-RO"/>
              </w:rPr>
            </w:pPr>
            <w:r w:rsidRPr="001E6EC7">
              <w:rPr>
                <w:i/>
                <w:sz w:val="24"/>
                <w:szCs w:val="24"/>
                <w:lang w:val="ro-RO"/>
              </w:rPr>
              <w:t>-</w:t>
            </w:r>
          </w:p>
        </w:tc>
      </w:tr>
    </w:tbl>
    <w:p w:rsidR="001D2912" w:rsidRPr="001E6EC7" w:rsidRDefault="001D2912" w:rsidP="001D2912">
      <w:pPr>
        <w:pStyle w:val="bullett1indent"/>
        <w:numPr>
          <w:ilvl w:val="0"/>
          <w:numId w:val="0"/>
        </w:numPr>
        <w:spacing w:after="120"/>
        <w:jc w:val="both"/>
        <w:rPr>
          <w:sz w:val="24"/>
          <w:szCs w:val="24"/>
          <w:vertAlign w:val="subscript"/>
          <w:lang w:val="ro-RO"/>
        </w:rPr>
      </w:pPr>
      <w:r w:rsidRPr="001E6EC7">
        <w:rPr>
          <w:sz w:val="24"/>
          <w:szCs w:val="24"/>
          <w:lang w:val="ro-RO"/>
        </w:rPr>
        <w:t xml:space="preserve">* </w:t>
      </w:r>
      <w:proofErr w:type="spellStart"/>
      <w:r w:rsidRPr="001E6EC7">
        <w:rPr>
          <w:sz w:val="24"/>
          <w:szCs w:val="24"/>
          <w:lang w:val="ro-RO"/>
        </w:rPr>
        <w:t>specificati</w:t>
      </w:r>
      <w:proofErr w:type="spellEnd"/>
      <w:r w:rsidRPr="001E6EC7">
        <w:rPr>
          <w:sz w:val="24"/>
          <w:szCs w:val="24"/>
          <w:lang w:val="ro-RO"/>
        </w:rPr>
        <w:t xml:space="preserve"> mai jos sursa si factorul pentru emisiile de CO</w:t>
      </w:r>
      <w:r w:rsidRPr="001E6EC7">
        <w:rPr>
          <w:sz w:val="24"/>
          <w:szCs w:val="24"/>
          <w:vertAlign w:val="subscript"/>
          <w:lang w:val="ro-RO"/>
        </w:rPr>
        <w:t>2</w:t>
      </w:r>
    </w:p>
    <w:p w:rsidR="001752B0" w:rsidRPr="001E6EC7" w:rsidRDefault="00943C64" w:rsidP="001D2912">
      <w:pPr>
        <w:pStyle w:val="bullett1indent"/>
        <w:numPr>
          <w:ilvl w:val="0"/>
          <w:numId w:val="0"/>
        </w:numPr>
        <w:spacing w:after="120"/>
        <w:jc w:val="both"/>
        <w:rPr>
          <w:sz w:val="24"/>
          <w:szCs w:val="24"/>
          <w:lang w:val="ro-RO"/>
        </w:rPr>
      </w:pPr>
      <w:r w:rsidRPr="001E6EC7">
        <w:rPr>
          <w:sz w:val="24"/>
          <w:szCs w:val="24"/>
          <w:lang w:val="ro-RO"/>
        </w:rPr>
        <w:t xml:space="preserve">Activitatea </w:t>
      </w:r>
      <w:proofErr w:type="spellStart"/>
      <w:r w:rsidRPr="001E6EC7">
        <w:rPr>
          <w:sz w:val="24"/>
          <w:szCs w:val="24"/>
          <w:lang w:val="ro-RO"/>
        </w:rPr>
        <w:t>desfasurata</w:t>
      </w:r>
      <w:proofErr w:type="spellEnd"/>
      <w:r w:rsidRPr="001E6EC7">
        <w:rPr>
          <w:sz w:val="24"/>
          <w:szCs w:val="24"/>
          <w:lang w:val="ro-RO"/>
        </w:rPr>
        <w:t xml:space="preserve"> nu intra in categoria </w:t>
      </w:r>
      <w:proofErr w:type="spellStart"/>
      <w:r w:rsidRPr="001E6EC7">
        <w:rPr>
          <w:sz w:val="24"/>
          <w:szCs w:val="24"/>
          <w:lang w:val="ro-RO"/>
        </w:rPr>
        <w:t>activitatilor</w:t>
      </w:r>
      <w:proofErr w:type="spellEnd"/>
      <w:r w:rsidRPr="001E6EC7">
        <w:rPr>
          <w:sz w:val="24"/>
          <w:szCs w:val="24"/>
          <w:lang w:val="ro-RO"/>
        </w:rPr>
        <w:t xml:space="preserve"> privind emisiile de gaze cu efect de sera GES , conform HG 780/2006.</w:t>
      </w:r>
      <w:r w:rsidR="001D2912" w:rsidRPr="001E6EC7">
        <w:rPr>
          <w:sz w:val="24"/>
          <w:szCs w:val="24"/>
          <w:lang w:val="ro-RO"/>
        </w:rPr>
        <w:tab/>
      </w:r>
    </w:p>
    <w:p w:rsidR="001D2912" w:rsidRPr="001E6EC7" w:rsidRDefault="00593523" w:rsidP="00593523">
      <w:pPr>
        <w:pStyle w:val="Heading2"/>
        <w:numPr>
          <w:ilvl w:val="0"/>
          <w:numId w:val="0"/>
        </w:numPr>
        <w:tabs>
          <w:tab w:val="clear" w:pos="709"/>
        </w:tabs>
        <w:spacing w:before="60" w:after="120"/>
        <w:rPr>
          <w:lang w:val="ro-RO"/>
        </w:rPr>
      </w:pPr>
      <w:bookmarkStart w:id="281" w:name="_Toc101609228"/>
      <w:bookmarkEnd w:id="276"/>
      <w:r w:rsidRPr="001E6EC7">
        <w:rPr>
          <w:lang w:val="ro-RO"/>
        </w:rPr>
        <w:lastRenderedPageBreak/>
        <w:t>13.2-</w:t>
      </w:r>
      <w:r w:rsidR="001D2912" w:rsidRPr="001E6EC7">
        <w:rPr>
          <w:lang w:val="ro-RO"/>
        </w:rPr>
        <w:t xml:space="preserve">Evacuari in </w:t>
      </w:r>
      <w:proofErr w:type="spellStart"/>
      <w:r w:rsidR="001D2912" w:rsidRPr="001E6EC7">
        <w:rPr>
          <w:lang w:val="ro-RO"/>
        </w:rPr>
        <w:t>reteaua</w:t>
      </w:r>
      <w:proofErr w:type="spellEnd"/>
      <w:r w:rsidR="001D2912" w:rsidRPr="001E6EC7">
        <w:rPr>
          <w:lang w:val="ro-RO"/>
        </w:rPr>
        <w:t xml:space="preserve"> de canalizare proprie</w:t>
      </w:r>
      <w:bookmarkEnd w:id="281"/>
      <w:r w:rsidR="001D2912" w:rsidRPr="001E6EC7">
        <w:rPr>
          <w:lang w:val="ro-RO"/>
        </w:rPr>
        <w:t xml:space="preserve"> </w:t>
      </w:r>
      <w:bookmarkStart w:id="282" w:name="_Toc527195230"/>
    </w:p>
    <w:p w:rsidR="001D2912" w:rsidRPr="001E6EC7" w:rsidRDefault="001D2912" w:rsidP="005C3F8F">
      <w:pPr>
        <w:pStyle w:val="Heading2"/>
        <w:numPr>
          <w:ilvl w:val="0"/>
          <w:numId w:val="0"/>
        </w:numPr>
        <w:spacing w:before="60" w:after="120"/>
        <w:rPr>
          <w:lang w:val="ro-RO"/>
        </w:rPr>
      </w:pPr>
      <w:r w:rsidRPr="001E6EC7">
        <w:rPr>
          <w:lang w:val="ro-RO"/>
        </w:rPr>
        <w:t xml:space="preserve">Emisii in apa asociate </w:t>
      </w:r>
      <w:proofErr w:type="spellStart"/>
      <w:r w:rsidRPr="001E6EC7">
        <w:rPr>
          <w:lang w:val="ro-RO"/>
        </w:rPr>
        <w:t>utilizarii</w:t>
      </w:r>
      <w:proofErr w:type="spellEnd"/>
      <w:r w:rsidRPr="001E6EC7">
        <w:rPr>
          <w:lang w:val="ro-RO"/>
        </w:rPr>
        <w:t xml:space="preserve"> BAT</w:t>
      </w:r>
      <w:bookmarkEnd w:id="282"/>
      <w:r w:rsidRPr="001E6EC7">
        <w:rPr>
          <w:lang w:val="ro-RO"/>
        </w:rPr>
        <w:t>-urilor</w:t>
      </w:r>
    </w:p>
    <w:p w:rsidR="00F5568E" w:rsidRPr="001E6EC7" w:rsidRDefault="00F5568E" w:rsidP="00F5568E">
      <w:pPr>
        <w:rPr>
          <w:sz w:val="24"/>
          <w:szCs w:val="24"/>
          <w:lang w:val="ro-RO"/>
        </w:rPr>
      </w:pPr>
      <w:r w:rsidRPr="001E6EC7">
        <w:rPr>
          <w:sz w:val="24"/>
          <w:szCs w:val="24"/>
          <w:lang w:val="ro-RO"/>
        </w:rPr>
        <w:t xml:space="preserve">Operatorul nu </w:t>
      </w:r>
      <w:proofErr w:type="spellStart"/>
      <w:r w:rsidRPr="001E6EC7">
        <w:rPr>
          <w:sz w:val="24"/>
          <w:szCs w:val="24"/>
          <w:lang w:val="ro-RO"/>
        </w:rPr>
        <w:t>monitorizeaza</w:t>
      </w:r>
      <w:proofErr w:type="spellEnd"/>
      <w:r w:rsidRPr="001E6EC7">
        <w:rPr>
          <w:sz w:val="24"/>
          <w:szCs w:val="24"/>
          <w:lang w:val="ro-RO"/>
        </w:rPr>
        <w:t xml:space="preserve"> calitatea efluentului </w:t>
      </w:r>
      <w:proofErr w:type="spellStart"/>
      <w:r w:rsidRPr="001E6EC7">
        <w:rPr>
          <w:sz w:val="24"/>
          <w:szCs w:val="24"/>
          <w:lang w:val="ro-RO"/>
        </w:rPr>
        <w:t>statiei</w:t>
      </w:r>
      <w:proofErr w:type="spellEnd"/>
      <w:r w:rsidRPr="001E6EC7">
        <w:rPr>
          <w:sz w:val="24"/>
          <w:szCs w:val="24"/>
          <w:lang w:val="ro-RO"/>
        </w:rPr>
        <w:t xml:space="preserve"> de </w:t>
      </w:r>
      <w:proofErr w:type="spellStart"/>
      <w:r w:rsidRPr="001E6EC7">
        <w:rPr>
          <w:sz w:val="24"/>
          <w:szCs w:val="24"/>
          <w:lang w:val="ro-RO"/>
        </w:rPr>
        <w:t>preepurare</w:t>
      </w:r>
      <w:proofErr w:type="spellEnd"/>
      <w:r w:rsidR="00A55BA0" w:rsidRPr="001E6EC7">
        <w:rPr>
          <w:sz w:val="24"/>
          <w:szCs w:val="24"/>
          <w:lang w:val="ro-RO"/>
        </w:rPr>
        <w:t xml:space="preserve"> deoarece nu exista o </w:t>
      </w:r>
      <w:proofErr w:type="spellStart"/>
      <w:r w:rsidR="00A55BA0" w:rsidRPr="001E6EC7">
        <w:rPr>
          <w:sz w:val="24"/>
          <w:szCs w:val="24"/>
          <w:lang w:val="ro-RO"/>
        </w:rPr>
        <w:t>statie</w:t>
      </w:r>
      <w:proofErr w:type="spellEnd"/>
      <w:r w:rsidR="00A55BA0" w:rsidRPr="001E6EC7">
        <w:rPr>
          <w:sz w:val="24"/>
          <w:szCs w:val="24"/>
          <w:lang w:val="ro-RO"/>
        </w:rPr>
        <w:t xml:space="preserve"> de </w:t>
      </w:r>
      <w:proofErr w:type="spellStart"/>
      <w:r w:rsidR="00A55BA0" w:rsidRPr="001E6EC7">
        <w:rPr>
          <w:sz w:val="24"/>
          <w:szCs w:val="24"/>
          <w:lang w:val="ro-RO"/>
        </w:rPr>
        <w:t>preepurare</w:t>
      </w:r>
      <w:proofErr w:type="spellEnd"/>
      <w:r w:rsidR="00A55BA0" w:rsidRPr="001E6EC7">
        <w:rPr>
          <w:sz w:val="24"/>
          <w:szCs w:val="24"/>
          <w:lang w:val="ro-RO"/>
        </w:rPr>
        <w:t xml:space="preserve"> pe amplasament</w:t>
      </w:r>
      <w:r w:rsidRPr="001E6EC7">
        <w:rPr>
          <w:sz w:val="24"/>
          <w:szCs w:val="24"/>
          <w:lang w:val="ro-RO"/>
        </w:rPr>
        <w:t xml:space="preserve">. </w:t>
      </w:r>
    </w:p>
    <w:tbl>
      <w:tblPr>
        <w:tblW w:w="9516" w:type="dxa"/>
        <w:tblInd w:w="-306" w:type="dxa"/>
        <w:tblLayout w:type="fixed"/>
        <w:tblCellMar>
          <w:left w:w="120" w:type="dxa"/>
          <w:right w:w="120" w:type="dxa"/>
        </w:tblCellMar>
        <w:tblLook w:val="0000" w:firstRow="0" w:lastRow="0" w:firstColumn="0" w:lastColumn="0" w:noHBand="0" w:noVBand="0"/>
      </w:tblPr>
      <w:tblGrid>
        <w:gridCol w:w="3396"/>
        <w:gridCol w:w="1788"/>
        <w:gridCol w:w="1842"/>
        <w:gridCol w:w="2490"/>
      </w:tblGrid>
      <w:tr w:rsidR="001D2912" w:rsidRPr="001E6EC7" w:rsidTr="00593523">
        <w:tc>
          <w:tcPr>
            <w:tcW w:w="3396" w:type="dxa"/>
            <w:tcBorders>
              <w:top w:val="single" w:sz="18" w:space="0" w:color="008000"/>
              <w:left w:val="single" w:sz="18" w:space="0" w:color="008000"/>
              <w:bottom w:val="single" w:sz="18" w:space="0" w:color="008000"/>
              <w:right w:val="single" w:sz="6" w:space="0" w:color="000000"/>
            </w:tcBorders>
            <w:shd w:val="pct20" w:color="000000" w:fill="FFFFFF"/>
          </w:tcPr>
          <w:p w:rsidR="001D2912" w:rsidRPr="001E6EC7" w:rsidRDefault="001D2912" w:rsidP="00971F91">
            <w:pPr>
              <w:ind w:left="0"/>
              <w:rPr>
                <w:b/>
                <w:sz w:val="24"/>
                <w:szCs w:val="24"/>
                <w:lang w:val="ro-RO"/>
              </w:rPr>
            </w:pPr>
            <w:proofErr w:type="spellStart"/>
            <w:r w:rsidRPr="001E6EC7">
              <w:rPr>
                <w:b/>
                <w:sz w:val="24"/>
                <w:szCs w:val="24"/>
                <w:lang w:val="ro-RO"/>
              </w:rPr>
              <w:t>Substanta</w:t>
            </w:r>
            <w:proofErr w:type="spellEnd"/>
          </w:p>
        </w:tc>
        <w:tc>
          <w:tcPr>
            <w:tcW w:w="1788" w:type="dxa"/>
            <w:tcBorders>
              <w:top w:val="single" w:sz="18" w:space="0" w:color="008000"/>
              <w:left w:val="single" w:sz="6" w:space="0" w:color="000000"/>
              <w:bottom w:val="single" w:sz="18" w:space="0" w:color="008000"/>
              <w:right w:val="single" w:sz="6" w:space="0" w:color="000000"/>
            </w:tcBorders>
            <w:shd w:val="pct20" w:color="000000" w:fill="FFFFFF"/>
          </w:tcPr>
          <w:p w:rsidR="001D2912" w:rsidRPr="001E6EC7" w:rsidRDefault="001D2912" w:rsidP="00971F91">
            <w:pPr>
              <w:ind w:left="0"/>
              <w:rPr>
                <w:b/>
                <w:sz w:val="24"/>
                <w:szCs w:val="24"/>
                <w:lang w:val="ro-RO"/>
              </w:rPr>
            </w:pPr>
            <w:r w:rsidRPr="001E6EC7">
              <w:rPr>
                <w:b/>
                <w:sz w:val="24"/>
                <w:szCs w:val="24"/>
                <w:lang w:val="ro-RO"/>
              </w:rPr>
              <w:t>Puncte de emisie</w:t>
            </w:r>
          </w:p>
        </w:tc>
        <w:tc>
          <w:tcPr>
            <w:tcW w:w="1842" w:type="dxa"/>
            <w:tcBorders>
              <w:top w:val="single" w:sz="18" w:space="0" w:color="008000"/>
              <w:left w:val="single" w:sz="6" w:space="0" w:color="000000"/>
              <w:bottom w:val="single" w:sz="18" w:space="0" w:color="008000"/>
              <w:right w:val="single" w:sz="18" w:space="0" w:color="008000"/>
            </w:tcBorders>
            <w:shd w:val="pct20" w:color="000000" w:fill="FFFFFF"/>
          </w:tcPr>
          <w:p w:rsidR="001D2912" w:rsidRPr="001E6EC7" w:rsidRDefault="001D2912" w:rsidP="00971F91">
            <w:pPr>
              <w:ind w:left="0"/>
              <w:rPr>
                <w:b/>
                <w:sz w:val="24"/>
                <w:szCs w:val="24"/>
                <w:lang w:val="ro-RO"/>
              </w:rPr>
            </w:pPr>
            <w:r w:rsidRPr="001E6EC7">
              <w:rPr>
                <w:b/>
                <w:sz w:val="24"/>
                <w:szCs w:val="24"/>
                <w:lang w:val="ro-RO"/>
              </w:rPr>
              <w:t>Valoarea prag *</w:t>
            </w:r>
          </w:p>
          <w:p w:rsidR="001D2912" w:rsidRPr="001E6EC7" w:rsidRDefault="001D2912" w:rsidP="00971F91">
            <w:pPr>
              <w:ind w:left="0"/>
              <w:rPr>
                <w:b/>
                <w:sz w:val="24"/>
                <w:szCs w:val="24"/>
                <w:lang w:val="ro-RO"/>
              </w:rPr>
            </w:pPr>
            <w:r w:rsidRPr="001E6EC7">
              <w:rPr>
                <w:b/>
                <w:sz w:val="24"/>
                <w:szCs w:val="24"/>
                <w:lang w:val="ro-RO"/>
              </w:rPr>
              <w:t>mg/dm</w:t>
            </w:r>
            <w:r w:rsidRPr="001E6EC7">
              <w:rPr>
                <w:b/>
                <w:sz w:val="24"/>
                <w:szCs w:val="24"/>
                <w:vertAlign w:val="superscript"/>
                <w:lang w:val="ro-RO"/>
              </w:rPr>
              <w:t>3</w:t>
            </w:r>
          </w:p>
        </w:tc>
        <w:tc>
          <w:tcPr>
            <w:tcW w:w="2490" w:type="dxa"/>
            <w:tcBorders>
              <w:top w:val="single" w:sz="18" w:space="0" w:color="008000"/>
              <w:left w:val="single" w:sz="18" w:space="0" w:color="008000"/>
              <w:bottom w:val="single" w:sz="18" w:space="0" w:color="008000"/>
              <w:right w:val="single" w:sz="18" w:space="0" w:color="008000"/>
            </w:tcBorders>
            <w:shd w:val="pct20" w:color="000000" w:fill="FFFFFF"/>
          </w:tcPr>
          <w:p w:rsidR="001D2912" w:rsidRPr="001E6EC7" w:rsidRDefault="001D2912" w:rsidP="00971F91">
            <w:pPr>
              <w:ind w:left="0"/>
              <w:rPr>
                <w:b/>
                <w:sz w:val="24"/>
                <w:szCs w:val="24"/>
                <w:lang w:val="ro-RO"/>
              </w:rPr>
            </w:pPr>
            <w:r w:rsidRPr="001E6EC7">
              <w:rPr>
                <w:b/>
                <w:sz w:val="24"/>
                <w:szCs w:val="24"/>
                <w:lang w:val="ro-RO"/>
              </w:rPr>
              <w:t>Valoarea ,medie de emisie realizată**</w:t>
            </w:r>
          </w:p>
          <w:p w:rsidR="001D2912" w:rsidRPr="001E6EC7" w:rsidRDefault="001D2912" w:rsidP="00971F91">
            <w:pPr>
              <w:ind w:left="0"/>
              <w:rPr>
                <w:b/>
                <w:sz w:val="24"/>
                <w:szCs w:val="24"/>
                <w:lang w:val="ro-RO"/>
              </w:rPr>
            </w:pPr>
            <w:r w:rsidRPr="001E6EC7">
              <w:rPr>
                <w:b/>
                <w:sz w:val="24"/>
                <w:szCs w:val="24"/>
                <w:lang w:val="ro-RO"/>
              </w:rPr>
              <w:t>mg/l</w:t>
            </w:r>
          </w:p>
        </w:tc>
      </w:tr>
      <w:tr w:rsidR="00F5568E" w:rsidRPr="001E6EC7" w:rsidTr="00593523">
        <w:trPr>
          <w:cantSplit/>
        </w:trPr>
        <w:tc>
          <w:tcPr>
            <w:tcW w:w="3396" w:type="dxa"/>
            <w:tcBorders>
              <w:top w:val="single" w:sz="18" w:space="0" w:color="008000"/>
              <w:left w:val="single" w:sz="18" w:space="0" w:color="008000"/>
              <w:bottom w:val="single" w:sz="8" w:space="0" w:color="auto"/>
              <w:right w:val="single" w:sz="2" w:space="0" w:color="000000"/>
            </w:tcBorders>
            <w:shd w:val="pct20" w:color="auto" w:fill="FFFFFF"/>
          </w:tcPr>
          <w:p w:rsidR="00F5568E" w:rsidRPr="001E6EC7" w:rsidRDefault="00F5568E" w:rsidP="00BA277D">
            <w:pPr>
              <w:pStyle w:val="table"/>
              <w:rPr>
                <w:sz w:val="24"/>
                <w:szCs w:val="24"/>
                <w:lang w:val="ro-RO"/>
              </w:rPr>
            </w:pPr>
            <w:r w:rsidRPr="001E6EC7">
              <w:rPr>
                <w:sz w:val="24"/>
                <w:szCs w:val="24"/>
                <w:lang w:val="ro-RO"/>
              </w:rPr>
              <w:t>Consum Biologic de Oxigen (CBO) - (5 zile la 20°C)</w:t>
            </w:r>
          </w:p>
        </w:tc>
        <w:tc>
          <w:tcPr>
            <w:tcW w:w="1788" w:type="dxa"/>
            <w:vMerge w:val="restart"/>
            <w:tcBorders>
              <w:top w:val="single" w:sz="18" w:space="0" w:color="008000"/>
              <w:left w:val="single" w:sz="2" w:space="0" w:color="000000"/>
              <w:right w:val="single" w:sz="2" w:space="0" w:color="000000"/>
            </w:tcBorders>
          </w:tcPr>
          <w:p w:rsidR="00F5568E" w:rsidRPr="001E6EC7" w:rsidRDefault="00F5568E" w:rsidP="00BA277D">
            <w:pPr>
              <w:pStyle w:val="table"/>
              <w:rPr>
                <w:sz w:val="24"/>
                <w:szCs w:val="24"/>
                <w:lang w:val="ro-RO"/>
              </w:rPr>
            </w:pPr>
            <w:r w:rsidRPr="001E6EC7">
              <w:rPr>
                <w:sz w:val="24"/>
                <w:szCs w:val="24"/>
                <w:lang w:val="ro-RO"/>
              </w:rPr>
              <w:t>-</w:t>
            </w:r>
          </w:p>
          <w:p w:rsidR="00F5568E" w:rsidRPr="001E6EC7" w:rsidRDefault="00F5568E" w:rsidP="00BA277D">
            <w:pPr>
              <w:pStyle w:val="table"/>
              <w:rPr>
                <w:sz w:val="24"/>
                <w:szCs w:val="24"/>
                <w:lang w:val="ro-RO"/>
              </w:rPr>
            </w:pPr>
            <w:r w:rsidRPr="001E6EC7">
              <w:rPr>
                <w:sz w:val="24"/>
                <w:szCs w:val="24"/>
                <w:lang w:val="ro-RO"/>
              </w:rPr>
              <w:t>-</w:t>
            </w:r>
          </w:p>
          <w:p w:rsidR="00F5568E" w:rsidRPr="001E6EC7" w:rsidRDefault="00F5568E" w:rsidP="00BA277D">
            <w:pPr>
              <w:pStyle w:val="table"/>
              <w:rPr>
                <w:sz w:val="24"/>
                <w:szCs w:val="24"/>
                <w:lang w:val="ro-RO"/>
              </w:rPr>
            </w:pPr>
            <w:r w:rsidRPr="001E6EC7">
              <w:rPr>
                <w:sz w:val="24"/>
                <w:szCs w:val="24"/>
                <w:lang w:val="ro-RO"/>
              </w:rPr>
              <w:t>-</w:t>
            </w:r>
          </w:p>
          <w:p w:rsidR="00F5568E" w:rsidRPr="001E6EC7" w:rsidRDefault="00F5568E" w:rsidP="00BA277D">
            <w:pPr>
              <w:pStyle w:val="table"/>
              <w:rPr>
                <w:sz w:val="24"/>
                <w:szCs w:val="24"/>
                <w:lang w:val="ro-RO"/>
              </w:rPr>
            </w:pPr>
            <w:r w:rsidRPr="001E6EC7">
              <w:rPr>
                <w:sz w:val="24"/>
                <w:szCs w:val="24"/>
                <w:lang w:val="ro-RO"/>
              </w:rPr>
              <w:t>-</w:t>
            </w:r>
          </w:p>
          <w:p w:rsidR="00F5568E" w:rsidRPr="001E6EC7" w:rsidRDefault="00F5568E" w:rsidP="00BA277D">
            <w:pPr>
              <w:pStyle w:val="table"/>
              <w:rPr>
                <w:sz w:val="24"/>
                <w:szCs w:val="24"/>
                <w:lang w:val="ro-RO"/>
              </w:rPr>
            </w:pPr>
            <w:r w:rsidRPr="001E6EC7">
              <w:rPr>
                <w:sz w:val="24"/>
                <w:szCs w:val="24"/>
                <w:lang w:val="ro-RO"/>
              </w:rPr>
              <w:t>-</w:t>
            </w:r>
          </w:p>
          <w:p w:rsidR="00F5568E" w:rsidRPr="001E6EC7" w:rsidRDefault="00F5568E" w:rsidP="00BA277D">
            <w:pPr>
              <w:pStyle w:val="table"/>
              <w:rPr>
                <w:sz w:val="24"/>
                <w:szCs w:val="24"/>
                <w:lang w:val="ro-RO"/>
              </w:rPr>
            </w:pPr>
            <w:r w:rsidRPr="001E6EC7">
              <w:rPr>
                <w:sz w:val="24"/>
                <w:szCs w:val="24"/>
                <w:lang w:val="ro-RO"/>
              </w:rPr>
              <w:t>-</w:t>
            </w:r>
          </w:p>
        </w:tc>
        <w:tc>
          <w:tcPr>
            <w:tcW w:w="1842" w:type="dxa"/>
            <w:tcBorders>
              <w:top w:val="single" w:sz="18" w:space="0" w:color="008000"/>
              <w:left w:val="single" w:sz="2" w:space="0" w:color="000000"/>
              <w:bottom w:val="single" w:sz="8" w:space="0" w:color="auto"/>
              <w:right w:val="single" w:sz="6" w:space="0" w:color="000000"/>
            </w:tcBorders>
          </w:tcPr>
          <w:p w:rsidR="00F5568E" w:rsidRPr="001E6EC7" w:rsidRDefault="00F5568E" w:rsidP="00971F91">
            <w:pPr>
              <w:pStyle w:val="table"/>
              <w:jc w:val="center"/>
              <w:rPr>
                <w:sz w:val="24"/>
                <w:szCs w:val="24"/>
                <w:lang w:val="ro-RO"/>
              </w:rPr>
            </w:pPr>
          </w:p>
        </w:tc>
        <w:tc>
          <w:tcPr>
            <w:tcW w:w="2490" w:type="dxa"/>
            <w:tcBorders>
              <w:top w:val="single" w:sz="18" w:space="0" w:color="008000"/>
              <w:left w:val="nil"/>
              <w:bottom w:val="single" w:sz="8" w:space="0" w:color="auto"/>
              <w:right w:val="single" w:sz="18" w:space="0" w:color="008000"/>
            </w:tcBorders>
          </w:tcPr>
          <w:p w:rsidR="00F5568E" w:rsidRPr="001E6EC7" w:rsidRDefault="00F5568E" w:rsidP="00971F91">
            <w:pPr>
              <w:spacing w:line="360" w:lineRule="auto"/>
              <w:jc w:val="center"/>
              <w:rPr>
                <w:i/>
                <w:iCs/>
                <w:sz w:val="24"/>
                <w:szCs w:val="24"/>
                <w:lang w:val="fr-FR"/>
              </w:rPr>
            </w:pPr>
          </w:p>
        </w:tc>
      </w:tr>
      <w:tr w:rsidR="00F5568E" w:rsidRPr="001E6EC7" w:rsidTr="00593523">
        <w:trPr>
          <w:cantSplit/>
        </w:trPr>
        <w:tc>
          <w:tcPr>
            <w:tcW w:w="3396" w:type="dxa"/>
            <w:tcBorders>
              <w:top w:val="single" w:sz="2" w:space="0" w:color="000000"/>
              <w:left w:val="single" w:sz="18" w:space="0" w:color="008000"/>
              <w:bottom w:val="single" w:sz="2" w:space="0" w:color="000000"/>
              <w:right w:val="single" w:sz="2" w:space="0" w:color="000000"/>
            </w:tcBorders>
            <w:shd w:val="pct20" w:color="auto" w:fill="FFFFFF"/>
          </w:tcPr>
          <w:p w:rsidR="00F5568E" w:rsidRPr="001E6EC7" w:rsidRDefault="00F5568E" w:rsidP="00971F91">
            <w:pPr>
              <w:pStyle w:val="table"/>
              <w:rPr>
                <w:sz w:val="24"/>
                <w:szCs w:val="24"/>
                <w:lang w:val="ro-RO"/>
              </w:rPr>
            </w:pPr>
            <w:r w:rsidRPr="001E6EC7">
              <w:rPr>
                <w:sz w:val="24"/>
                <w:szCs w:val="24"/>
                <w:lang w:val="ro-RO"/>
              </w:rPr>
              <w:t>Consum Chimic de Oxigen (CCO) (2 ore)</w:t>
            </w:r>
          </w:p>
        </w:tc>
        <w:tc>
          <w:tcPr>
            <w:tcW w:w="1788" w:type="dxa"/>
            <w:vMerge/>
            <w:tcBorders>
              <w:left w:val="single" w:sz="2" w:space="0" w:color="000000"/>
              <w:right w:val="single" w:sz="2" w:space="0" w:color="000000"/>
            </w:tcBorders>
          </w:tcPr>
          <w:p w:rsidR="00F5568E" w:rsidRPr="001E6EC7" w:rsidRDefault="00F5568E" w:rsidP="00971F91">
            <w:pPr>
              <w:pStyle w:val="table"/>
              <w:rPr>
                <w:sz w:val="24"/>
                <w:szCs w:val="24"/>
                <w:lang w:val="ro-RO"/>
              </w:rPr>
            </w:pPr>
          </w:p>
        </w:tc>
        <w:tc>
          <w:tcPr>
            <w:tcW w:w="1842" w:type="dxa"/>
            <w:tcBorders>
              <w:top w:val="single" w:sz="2" w:space="0" w:color="000000"/>
              <w:left w:val="single" w:sz="2" w:space="0" w:color="000000"/>
              <w:bottom w:val="single" w:sz="2" w:space="0" w:color="000000"/>
              <w:right w:val="single" w:sz="6" w:space="0" w:color="000000"/>
            </w:tcBorders>
          </w:tcPr>
          <w:p w:rsidR="00F5568E" w:rsidRPr="001E6EC7" w:rsidRDefault="00F5568E" w:rsidP="00971F91">
            <w:pPr>
              <w:pStyle w:val="table"/>
              <w:jc w:val="center"/>
              <w:rPr>
                <w:sz w:val="24"/>
                <w:szCs w:val="24"/>
                <w:lang w:val="ro-RO"/>
              </w:rPr>
            </w:pPr>
          </w:p>
        </w:tc>
        <w:tc>
          <w:tcPr>
            <w:tcW w:w="2490" w:type="dxa"/>
            <w:tcBorders>
              <w:top w:val="single" w:sz="6" w:space="0" w:color="000000"/>
              <w:left w:val="nil"/>
              <w:bottom w:val="single" w:sz="6" w:space="0" w:color="000000"/>
              <w:right w:val="single" w:sz="18" w:space="0" w:color="008000"/>
            </w:tcBorders>
          </w:tcPr>
          <w:p w:rsidR="00F5568E" w:rsidRPr="001E6EC7" w:rsidRDefault="00F5568E" w:rsidP="00971F91">
            <w:pPr>
              <w:pStyle w:val="table"/>
              <w:jc w:val="center"/>
              <w:rPr>
                <w:sz w:val="24"/>
                <w:szCs w:val="24"/>
                <w:lang w:val="ro-RO"/>
              </w:rPr>
            </w:pPr>
          </w:p>
        </w:tc>
      </w:tr>
      <w:tr w:rsidR="00F5568E" w:rsidRPr="001E6EC7" w:rsidTr="00593523">
        <w:trPr>
          <w:cantSplit/>
        </w:trPr>
        <w:tc>
          <w:tcPr>
            <w:tcW w:w="3396" w:type="dxa"/>
            <w:tcBorders>
              <w:top w:val="single" w:sz="2" w:space="0" w:color="000000"/>
              <w:left w:val="single" w:sz="18" w:space="0" w:color="008000"/>
              <w:bottom w:val="single" w:sz="2" w:space="0" w:color="000000"/>
              <w:right w:val="single" w:sz="2" w:space="0" w:color="000000"/>
            </w:tcBorders>
            <w:shd w:val="pct20" w:color="auto" w:fill="FFFFFF"/>
          </w:tcPr>
          <w:p w:rsidR="00F5568E" w:rsidRPr="001E6EC7" w:rsidRDefault="00F5568E" w:rsidP="00971F91">
            <w:pPr>
              <w:pStyle w:val="table"/>
              <w:rPr>
                <w:sz w:val="24"/>
                <w:szCs w:val="24"/>
                <w:lang w:val="ro-RO"/>
              </w:rPr>
            </w:pPr>
            <w:r w:rsidRPr="001E6EC7">
              <w:rPr>
                <w:sz w:val="24"/>
                <w:szCs w:val="24"/>
                <w:lang w:val="ro-RO"/>
              </w:rPr>
              <w:t>Materii totale  in suspensie</w:t>
            </w:r>
          </w:p>
        </w:tc>
        <w:tc>
          <w:tcPr>
            <w:tcW w:w="1788" w:type="dxa"/>
            <w:vMerge/>
            <w:tcBorders>
              <w:left w:val="single" w:sz="2" w:space="0" w:color="000000"/>
              <w:right w:val="single" w:sz="2" w:space="0" w:color="000000"/>
            </w:tcBorders>
          </w:tcPr>
          <w:p w:rsidR="00F5568E" w:rsidRPr="001E6EC7" w:rsidRDefault="00F5568E" w:rsidP="00971F91">
            <w:pPr>
              <w:pStyle w:val="table"/>
              <w:rPr>
                <w:sz w:val="24"/>
                <w:szCs w:val="24"/>
                <w:lang w:val="ro-RO"/>
              </w:rPr>
            </w:pPr>
          </w:p>
        </w:tc>
        <w:tc>
          <w:tcPr>
            <w:tcW w:w="1842" w:type="dxa"/>
            <w:tcBorders>
              <w:top w:val="single" w:sz="2" w:space="0" w:color="000000"/>
              <w:left w:val="single" w:sz="2" w:space="0" w:color="000000"/>
              <w:bottom w:val="single" w:sz="2" w:space="0" w:color="000000"/>
              <w:right w:val="single" w:sz="6" w:space="0" w:color="000000"/>
            </w:tcBorders>
          </w:tcPr>
          <w:p w:rsidR="00F5568E" w:rsidRPr="001E6EC7" w:rsidRDefault="00F5568E" w:rsidP="00971F91">
            <w:pPr>
              <w:pStyle w:val="table"/>
              <w:jc w:val="center"/>
              <w:rPr>
                <w:sz w:val="24"/>
                <w:szCs w:val="24"/>
                <w:lang w:val="ro-RO"/>
              </w:rPr>
            </w:pPr>
          </w:p>
        </w:tc>
        <w:tc>
          <w:tcPr>
            <w:tcW w:w="2490" w:type="dxa"/>
            <w:tcBorders>
              <w:top w:val="single" w:sz="6" w:space="0" w:color="000000"/>
              <w:left w:val="nil"/>
              <w:bottom w:val="single" w:sz="6" w:space="0" w:color="000000"/>
              <w:right w:val="single" w:sz="18" w:space="0" w:color="008000"/>
            </w:tcBorders>
          </w:tcPr>
          <w:p w:rsidR="00F5568E" w:rsidRPr="001E6EC7" w:rsidRDefault="00F5568E" w:rsidP="00971F91">
            <w:pPr>
              <w:pStyle w:val="table"/>
              <w:jc w:val="center"/>
              <w:rPr>
                <w:sz w:val="24"/>
                <w:szCs w:val="24"/>
                <w:lang w:val="ro-RO"/>
              </w:rPr>
            </w:pPr>
          </w:p>
        </w:tc>
      </w:tr>
      <w:tr w:rsidR="00F5568E" w:rsidRPr="001E6EC7" w:rsidTr="00593523">
        <w:trPr>
          <w:cantSplit/>
        </w:trPr>
        <w:tc>
          <w:tcPr>
            <w:tcW w:w="3396" w:type="dxa"/>
            <w:tcBorders>
              <w:top w:val="single" w:sz="2" w:space="0" w:color="000000"/>
              <w:left w:val="single" w:sz="18" w:space="0" w:color="008000"/>
              <w:bottom w:val="single" w:sz="2" w:space="0" w:color="000000"/>
              <w:right w:val="single" w:sz="2" w:space="0" w:color="000000"/>
            </w:tcBorders>
            <w:shd w:val="pct20" w:color="auto" w:fill="FFFFFF"/>
          </w:tcPr>
          <w:p w:rsidR="00F5568E" w:rsidRPr="001E6EC7" w:rsidRDefault="00F5568E" w:rsidP="00971F91">
            <w:pPr>
              <w:pStyle w:val="table"/>
              <w:rPr>
                <w:sz w:val="24"/>
                <w:szCs w:val="24"/>
                <w:lang w:val="ro-RO"/>
              </w:rPr>
            </w:pPr>
            <w:r w:rsidRPr="001E6EC7">
              <w:rPr>
                <w:sz w:val="24"/>
                <w:szCs w:val="24"/>
                <w:lang w:val="ro-RO"/>
              </w:rPr>
              <w:t>Sulfuri</w:t>
            </w:r>
          </w:p>
        </w:tc>
        <w:tc>
          <w:tcPr>
            <w:tcW w:w="1788" w:type="dxa"/>
            <w:vMerge/>
            <w:tcBorders>
              <w:left w:val="single" w:sz="2" w:space="0" w:color="000000"/>
              <w:right w:val="single" w:sz="2" w:space="0" w:color="000000"/>
            </w:tcBorders>
          </w:tcPr>
          <w:p w:rsidR="00F5568E" w:rsidRPr="001E6EC7" w:rsidRDefault="00F5568E" w:rsidP="00971F91">
            <w:pPr>
              <w:pStyle w:val="table"/>
              <w:rPr>
                <w:sz w:val="24"/>
                <w:szCs w:val="24"/>
                <w:lang w:val="ro-RO"/>
              </w:rPr>
            </w:pPr>
          </w:p>
        </w:tc>
        <w:tc>
          <w:tcPr>
            <w:tcW w:w="1842" w:type="dxa"/>
            <w:tcBorders>
              <w:top w:val="single" w:sz="2" w:space="0" w:color="000000"/>
              <w:left w:val="single" w:sz="2" w:space="0" w:color="000000"/>
              <w:bottom w:val="single" w:sz="2" w:space="0" w:color="000000"/>
              <w:right w:val="single" w:sz="6" w:space="0" w:color="000000"/>
            </w:tcBorders>
          </w:tcPr>
          <w:p w:rsidR="00F5568E" w:rsidRPr="001E6EC7" w:rsidRDefault="00F5568E" w:rsidP="00971F91">
            <w:pPr>
              <w:pStyle w:val="table"/>
              <w:jc w:val="center"/>
              <w:rPr>
                <w:sz w:val="24"/>
                <w:szCs w:val="24"/>
                <w:lang w:val="ro-RO"/>
              </w:rPr>
            </w:pPr>
          </w:p>
        </w:tc>
        <w:tc>
          <w:tcPr>
            <w:tcW w:w="2490" w:type="dxa"/>
            <w:tcBorders>
              <w:top w:val="single" w:sz="6" w:space="0" w:color="000000"/>
              <w:left w:val="nil"/>
              <w:bottom w:val="single" w:sz="6" w:space="0" w:color="000000"/>
              <w:right w:val="single" w:sz="18" w:space="0" w:color="008000"/>
            </w:tcBorders>
          </w:tcPr>
          <w:p w:rsidR="00F5568E" w:rsidRPr="001E6EC7" w:rsidRDefault="00F5568E" w:rsidP="00971F91">
            <w:pPr>
              <w:pStyle w:val="table"/>
              <w:jc w:val="center"/>
              <w:rPr>
                <w:sz w:val="24"/>
                <w:szCs w:val="24"/>
                <w:lang w:val="ro-RO"/>
              </w:rPr>
            </w:pPr>
          </w:p>
        </w:tc>
      </w:tr>
      <w:tr w:rsidR="00F5568E" w:rsidRPr="001E6EC7" w:rsidTr="00593523">
        <w:trPr>
          <w:cantSplit/>
        </w:trPr>
        <w:tc>
          <w:tcPr>
            <w:tcW w:w="3396" w:type="dxa"/>
            <w:tcBorders>
              <w:top w:val="single" w:sz="2" w:space="0" w:color="000000"/>
              <w:left w:val="single" w:sz="18" w:space="0" w:color="008000"/>
              <w:bottom w:val="single" w:sz="2" w:space="0" w:color="000000"/>
              <w:right w:val="single" w:sz="2" w:space="0" w:color="000000"/>
            </w:tcBorders>
            <w:shd w:val="pct20" w:color="auto" w:fill="FFFFFF"/>
          </w:tcPr>
          <w:p w:rsidR="00F5568E" w:rsidRPr="001E6EC7" w:rsidRDefault="00F5568E" w:rsidP="00971F91">
            <w:pPr>
              <w:pStyle w:val="table"/>
              <w:rPr>
                <w:sz w:val="24"/>
                <w:szCs w:val="24"/>
                <w:lang w:val="ro-RO"/>
              </w:rPr>
            </w:pPr>
            <w:r w:rsidRPr="001E6EC7">
              <w:rPr>
                <w:sz w:val="24"/>
                <w:szCs w:val="24"/>
                <w:lang w:val="ro-RO"/>
              </w:rPr>
              <w:t>pH</w:t>
            </w:r>
          </w:p>
        </w:tc>
        <w:tc>
          <w:tcPr>
            <w:tcW w:w="1788" w:type="dxa"/>
            <w:vMerge/>
            <w:tcBorders>
              <w:left w:val="single" w:sz="2" w:space="0" w:color="000000"/>
              <w:right w:val="single" w:sz="2" w:space="0" w:color="000000"/>
            </w:tcBorders>
          </w:tcPr>
          <w:p w:rsidR="00F5568E" w:rsidRPr="001E6EC7" w:rsidRDefault="00F5568E" w:rsidP="00971F91">
            <w:pPr>
              <w:pStyle w:val="table"/>
              <w:rPr>
                <w:sz w:val="24"/>
                <w:szCs w:val="24"/>
                <w:lang w:val="ro-RO"/>
              </w:rPr>
            </w:pPr>
          </w:p>
        </w:tc>
        <w:tc>
          <w:tcPr>
            <w:tcW w:w="1842" w:type="dxa"/>
            <w:tcBorders>
              <w:top w:val="single" w:sz="2" w:space="0" w:color="000000"/>
              <w:left w:val="single" w:sz="2" w:space="0" w:color="000000"/>
              <w:bottom w:val="single" w:sz="2" w:space="0" w:color="000000"/>
              <w:right w:val="single" w:sz="6" w:space="0" w:color="000000"/>
            </w:tcBorders>
          </w:tcPr>
          <w:p w:rsidR="00F5568E" w:rsidRPr="001E6EC7" w:rsidRDefault="00F5568E" w:rsidP="00971F91">
            <w:pPr>
              <w:pStyle w:val="table"/>
              <w:jc w:val="center"/>
              <w:rPr>
                <w:sz w:val="24"/>
                <w:szCs w:val="24"/>
                <w:lang w:val="ro-RO"/>
              </w:rPr>
            </w:pPr>
          </w:p>
        </w:tc>
        <w:tc>
          <w:tcPr>
            <w:tcW w:w="2490" w:type="dxa"/>
            <w:tcBorders>
              <w:top w:val="single" w:sz="6" w:space="0" w:color="000000"/>
              <w:left w:val="nil"/>
              <w:bottom w:val="single" w:sz="6" w:space="0" w:color="000000"/>
              <w:right w:val="single" w:sz="18" w:space="0" w:color="008000"/>
            </w:tcBorders>
          </w:tcPr>
          <w:p w:rsidR="00F5568E" w:rsidRPr="001E6EC7" w:rsidRDefault="00F5568E" w:rsidP="00971F91">
            <w:pPr>
              <w:pStyle w:val="table"/>
              <w:jc w:val="center"/>
              <w:rPr>
                <w:sz w:val="24"/>
                <w:szCs w:val="24"/>
                <w:lang w:val="ro-RO"/>
              </w:rPr>
            </w:pPr>
          </w:p>
        </w:tc>
      </w:tr>
      <w:tr w:rsidR="00F5568E" w:rsidRPr="001E6EC7" w:rsidTr="00593523">
        <w:trPr>
          <w:cantSplit/>
        </w:trPr>
        <w:tc>
          <w:tcPr>
            <w:tcW w:w="3396" w:type="dxa"/>
            <w:tcBorders>
              <w:top w:val="single" w:sz="2" w:space="0" w:color="000000"/>
              <w:left w:val="single" w:sz="18" w:space="0" w:color="008000"/>
              <w:bottom w:val="single" w:sz="2" w:space="0" w:color="000000"/>
              <w:right w:val="single" w:sz="2" w:space="0" w:color="000000"/>
            </w:tcBorders>
            <w:shd w:val="pct20" w:color="auto" w:fill="FFFFFF"/>
          </w:tcPr>
          <w:p w:rsidR="00F5568E" w:rsidRPr="001E6EC7" w:rsidRDefault="00F5568E" w:rsidP="00971F91">
            <w:pPr>
              <w:pStyle w:val="table"/>
              <w:rPr>
                <w:sz w:val="24"/>
                <w:szCs w:val="24"/>
                <w:lang w:val="ro-RO"/>
              </w:rPr>
            </w:pPr>
            <w:r w:rsidRPr="001E6EC7">
              <w:rPr>
                <w:sz w:val="24"/>
                <w:szCs w:val="24"/>
                <w:lang w:val="ro-RO"/>
              </w:rPr>
              <w:t xml:space="preserve">Metale si </w:t>
            </w:r>
            <w:proofErr w:type="spellStart"/>
            <w:r w:rsidRPr="001E6EC7">
              <w:rPr>
                <w:sz w:val="24"/>
                <w:szCs w:val="24"/>
                <w:lang w:val="ro-RO"/>
              </w:rPr>
              <w:t>compusi</w:t>
            </w:r>
            <w:proofErr w:type="spellEnd"/>
            <w:r w:rsidRPr="001E6EC7">
              <w:rPr>
                <w:sz w:val="24"/>
                <w:szCs w:val="24"/>
                <w:lang w:val="ro-RO"/>
              </w:rPr>
              <w:t xml:space="preserve"> metalici</w:t>
            </w:r>
          </w:p>
        </w:tc>
        <w:tc>
          <w:tcPr>
            <w:tcW w:w="1788" w:type="dxa"/>
            <w:vMerge/>
            <w:tcBorders>
              <w:left w:val="single" w:sz="2" w:space="0" w:color="000000"/>
              <w:right w:val="single" w:sz="2" w:space="0" w:color="000000"/>
            </w:tcBorders>
          </w:tcPr>
          <w:p w:rsidR="00F5568E" w:rsidRPr="001E6EC7" w:rsidRDefault="00F5568E" w:rsidP="00971F91">
            <w:pPr>
              <w:pStyle w:val="table"/>
              <w:rPr>
                <w:sz w:val="24"/>
                <w:szCs w:val="24"/>
                <w:lang w:val="ro-RO"/>
              </w:rPr>
            </w:pPr>
          </w:p>
        </w:tc>
        <w:tc>
          <w:tcPr>
            <w:tcW w:w="1842" w:type="dxa"/>
            <w:tcBorders>
              <w:top w:val="single" w:sz="2" w:space="0" w:color="000000"/>
              <w:left w:val="single" w:sz="2" w:space="0" w:color="000000"/>
              <w:bottom w:val="single" w:sz="2" w:space="0" w:color="000000"/>
              <w:right w:val="single" w:sz="6" w:space="0" w:color="000000"/>
            </w:tcBorders>
          </w:tcPr>
          <w:p w:rsidR="00F5568E" w:rsidRPr="001E6EC7" w:rsidRDefault="00F5568E" w:rsidP="00971F91">
            <w:pPr>
              <w:pStyle w:val="table"/>
              <w:jc w:val="center"/>
              <w:rPr>
                <w:sz w:val="24"/>
                <w:szCs w:val="24"/>
                <w:lang w:val="ro-RO"/>
              </w:rPr>
            </w:pPr>
          </w:p>
        </w:tc>
        <w:tc>
          <w:tcPr>
            <w:tcW w:w="2490" w:type="dxa"/>
            <w:tcBorders>
              <w:top w:val="single" w:sz="6" w:space="0" w:color="000000"/>
              <w:left w:val="nil"/>
              <w:bottom w:val="single" w:sz="6" w:space="0" w:color="000000"/>
              <w:right w:val="single" w:sz="18" w:space="0" w:color="008000"/>
            </w:tcBorders>
          </w:tcPr>
          <w:p w:rsidR="00F5568E" w:rsidRPr="001E6EC7" w:rsidRDefault="00F5568E" w:rsidP="00971F91">
            <w:pPr>
              <w:pStyle w:val="table"/>
              <w:jc w:val="center"/>
              <w:rPr>
                <w:sz w:val="24"/>
                <w:szCs w:val="24"/>
                <w:lang w:val="ro-RO"/>
              </w:rPr>
            </w:pPr>
          </w:p>
        </w:tc>
      </w:tr>
      <w:tr w:rsidR="00F5568E" w:rsidRPr="001E6EC7" w:rsidTr="00593523">
        <w:trPr>
          <w:cantSplit/>
          <w:trHeight w:val="423"/>
        </w:trPr>
        <w:tc>
          <w:tcPr>
            <w:tcW w:w="3396" w:type="dxa"/>
            <w:tcBorders>
              <w:top w:val="single" w:sz="2" w:space="0" w:color="000000"/>
              <w:left w:val="single" w:sz="18" w:space="0" w:color="008000"/>
              <w:bottom w:val="single" w:sz="18" w:space="0" w:color="008000"/>
              <w:right w:val="single" w:sz="2" w:space="0" w:color="000000"/>
            </w:tcBorders>
            <w:shd w:val="pct20" w:color="auto" w:fill="FFFFFF"/>
          </w:tcPr>
          <w:p w:rsidR="00F5568E" w:rsidRPr="001E6EC7" w:rsidRDefault="00F5568E" w:rsidP="00971F91">
            <w:pPr>
              <w:pStyle w:val="table"/>
              <w:rPr>
                <w:sz w:val="24"/>
                <w:szCs w:val="24"/>
                <w:lang w:val="ro-RO"/>
              </w:rPr>
            </w:pPr>
          </w:p>
        </w:tc>
        <w:tc>
          <w:tcPr>
            <w:tcW w:w="1788" w:type="dxa"/>
            <w:tcBorders>
              <w:left w:val="single" w:sz="2" w:space="0" w:color="000000"/>
              <w:bottom w:val="single" w:sz="18" w:space="0" w:color="008000"/>
              <w:right w:val="single" w:sz="2" w:space="0" w:color="000000"/>
            </w:tcBorders>
          </w:tcPr>
          <w:p w:rsidR="00F5568E" w:rsidRPr="001E6EC7" w:rsidRDefault="00F5568E" w:rsidP="00971F91">
            <w:pPr>
              <w:pStyle w:val="table"/>
              <w:rPr>
                <w:sz w:val="24"/>
                <w:szCs w:val="24"/>
                <w:lang w:val="ro-RO"/>
              </w:rPr>
            </w:pPr>
          </w:p>
        </w:tc>
        <w:tc>
          <w:tcPr>
            <w:tcW w:w="1842" w:type="dxa"/>
            <w:tcBorders>
              <w:top w:val="single" w:sz="2" w:space="0" w:color="000000"/>
              <w:left w:val="single" w:sz="2" w:space="0" w:color="000000"/>
              <w:bottom w:val="single" w:sz="18" w:space="0" w:color="008000"/>
              <w:right w:val="single" w:sz="6" w:space="0" w:color="000000"/>
            </w:tcBorders>
          </w:tcPr>
          <w:p w:rsidR="00F5568E" w:rsidRPr="001E6EC7" w:rsidRDefault="00F5568E" w:rsidP="00971F91">
            <w:pPr>
              <w:pStyle w:val="table"/>
              <w:jc w:val="center"/>
              <w:rPr>
                <w:sz w:val="24"/>
                <w:szCs w:val="24"/>
                <w:lang w:val="ro-RO"/>
              </w:rPr>
            </w:pPr>
          </w:p>
        </w:tc>
        <w:tc>
          <w:tcPr>
            <w:tcW w:w="2490" w:type="dxa"/>
            <w:tcBorders>
              <w:top w:val="single" w:sz="6" w:space="0" w:color="000000"/>
              <w:left w:val="nil"/>
              <w:bottom w:val="single" w:sz="18" w:space="0" w:color="008000"/>
              <w:right w:val="single" w:sz="18" w:space="0" w:color="008000"/>
            </w:tcBorders>
          </w:tcPr>
          <w:p w:rsidR="00F5568E" w:rsidRPr="001E6EC7" w:rsidRDefault="00F5568E" w:rsidP="00971F91">
            <w:pPr>
              <w:pStyle w:val="table"/>
              <w:jc w:val="center"/>
              <w:rPr>
                <w:sz w:val="24"/>
                <w:szCs w:val="24"/>
                <w:lang w:val="ro-RO"/>
              </w:rPr>
            </w:pPr>
          </w:p>
        </w:tc>
      </w:tr>
    </w:tbl>
    <w:p w:rsidR="001D2912" w:rsidRPr="001E6EC7" w:rsidRDefault="001D2912" w:rsidP="001D2912">
      <w:pPr>
        <w:spacing w:before="60"/>
        <w:ind w:left="0"/>
        <w:rPr>
          <w:sz w:val="24"/>
          <w:szCs w:val="24"/>
          <w:lang w:val="ro-RO"/>
        </w:rPr>
      </w:pPr>
      <w:r w:rsidRPr="001E6EC7">
        <w:rPr>
          <w:sz w:val="24"/>
          <w:szCs w:val="24"/>
          <w:lang w:val="ro-RO"/>
        </w:rPr>
        <w:t xml:space="preserve">Nota: O valoare prag este stabilita </w:t>
      </w:r>
      <w:proofErr w:type="spellStart"/>
      <w:r w:rsidRPr="001E6EC7">
        <w:rPr>
          <w:sz w:val="24"/>
          <w:szCs w:val="24"/>
          <w:lang w:val="ro-RO"/>
        </w:rPr>
        <w:t>facand</w:t>
      </w:r>
      <w:proofErr w:type="spellEnd"/>
      <w:r w:rsidRPr="001E6EC7">
        <w:rPr>
          <w:sz w:val="24"/>
          <w:szCs w:val="24"/>
          <w:lang w:val="ro-RO"/>
        </w:rPr>
        <w:t xml:space="preserve"> </w:t>
      </w:r>
      <w:proofErr w:type="spellStart"/>
      <w:r w:rsidRPr="001E6EC7">
        <w:rPr>
          <w:sz w:val="24"/>
          <w:szCs w:val="24"/>
          <w:lang w:val="ro-RO"/>
        </w:rPr>
        <w:t>referinta</w:t>
      </w:r>
      <w:proofErr w:type="spellEnd"/>
      <w:r w:rsidRPr="001E6EC7">
        <w:rPr>
          <w:sz w:val="24"/>
          <w:szCs w:val="24"/>
          <w:lang w:val="ro-RO"/>
        </w:rPr>
        <w:t xml:space="preserve"> mai </w:t>
      </w:r>
      <w:proofErr w:type="spellStart"/>
      <w:r w:rsidRPr="001E6EC7">
        <w:rPr>
          <w:sz w:val="24"/>
          <w:szCs w:val="24"/>
          <w:lang w:val="ro-RO"/>
        </w:rPr>
        <w:t>intai</w:t>
      </w:r>
      <w:proofErr w:type="spellEnd"/>
      <w:r w:rsidRPr="001E6EC7">
        <w:rPr>
          <w:sz w:val="24"/>
          <w:szCs w:val="24"/>
          <w:lang w:val="ro-RO"/>
        </w:rPr>
        <w:t xml:space="preserve"> la </w:t>
      </w:r>
      <w:proofErr w:type="spellStart"/>
      <w:r w:rsidRPr="001E6EC7">
        <w:rPr>
          <w:sz w:val="24"/>
          <w:szCs w:val="24"/>
          <w:lang w:val="ro-RO"/>
        </w:rPr>
        <w:t>legislatia</w:t>
      </w:r>
      <w:proofErr w:type="spellEnd"/>
      <w:r w:rsidRPr="001E6EC7">
        <w:rPr>
          <w:sz w:val="24"/>
          <w:szCs w:val="24"/>
          <w:lang w:val="ro-RO"/>
        </w:rPr>
        <w:t xml:space="preserve"> romana si apoi la </w:t>
      </w:r>
      <w:proofErr w:type="spellStart"/>
      <w:r w:rsidRPr="001E6EC7">
        <w:rPr>
          <w:sz w:val="24"/>
          <w:szCs w:val="24"/>
          <w:lang w:val="ro-RO"/>
        </w:rPr>
        <w:t>Indrumarele</w:t>
      </w:r>
      <w:proofErr w:type="spellEnd"/>
      <w:r w:rsidRPr="001E6EC7">
        <w:rPr>
          <w:sz w:val="24"/>
          <w:szCs w:val="24"/>
          <w:lang w:val="ro-RO"/>
        </w:rPr>
        <w:t xml:space="preserve"> BAT si in cazul in care nici una din cele doua alternative de mai sus nu se aplica putem sa ne ghidam </w:t>
      </w:r>
      <w:proofErr w:type="spellStart"/>
      <w:r w:rsidRPr="001E6EC7">
        <w:rPr>
          <w:sz w:val="24"/>
          <w:szCs w:val="24"/>
          <w:lang w:val="ro-RO"/>
        </w:rPr>
        <w:t>dupa</w:t>
      </w:r>
      <w:proofErr w:type="spellEnd"/>
      <w:r w:rsidRPr="001E6EC7">
        <w:rPr>
          <w:sz w:val="24"/>
          <w:szCs w:val="24"/>
          <w:lang w:val="ro-RO"/>
        </w:rPr>
        <w:t xml:space="preserve"> VLE stabilite prin normele unui alt stat membru.</w:t>
      </w:r>
    </w:p>
    <w:p w:rsidR="001D2912" w:rsidRPr="001E6EC7" w:rsidRDefault="001D2912" w:rsidP="001D2912">
      <w:pPr>
        <w:pStyle w:val="BodyText"/>
        <w:spacing w:before="60" w:after="120"/>
        <w:ind w:left="0"/>
        <w:rPr>
          <w:b w:val="0"/>
          <w:sz w:val="24"/>
          <w:szCs w:val="24"/>
          <w:lang w:val="ro-RO"/>
        </w:rPr>
      </w:pPr>
      <w:r w:rsidRPr="001E6EC7">
        <w:rPr>
          <w:b w:val="0"/>
          <w:sz w:val="24"/>
          <w:szCs w:val="24"/>
          <w:lang w:val="ro-RO"/>
        </w:rPr>
        <w:t xml:space="preserve">OBS: Se specifica cel </w:t>
      </w:r>
      <w:proofErr w:type="spellStart"/>
      <w:r w:rsidRPr="001E6EC7">
        <w:rPr>
          <w:b w:val="0"/>
          <w:sz w:val="24"/>
          <w:szCs w:val="24"/>
          <w:lang w:val="ro-RO"/>
        </w:rPr>
        <w:t>putin</w:t>
      </w:r>
      <w:proofErr w:type="spellEnd"/>
      <w:r w:rsidRPr="001E6EC7">
        <w:rPr>
          <w:b w:val="0"/>
          <w:sz w:val="24"/>
          <w:szCs w:val="24"/>
          <w:lang w:val="ro-RO"/>
        </w:rPr>
        <w:t xml:space="preserve"> valorile limita de emisie pentru </w:t>
      </w:r>
      <w:proofErr w:type="spellStart"/>
      <w:r w:rsidRPr="001E6EC7">
        <w:rPr>
          <w:b w:val="0"/>
          <w:sz w:val="24"/>
          <w:szCs w:val="24"/>
          <w:lang w:val="ro-RO"/>
        </w:rPr>
        <w:t>poluantii</w:t>
      </w:r>
      <w:proofErr w:type="spellEnd"/>
      <w:r w:rsidRPr="001E6EC7">
        <w:rPr>
          <w:b w:val="0"/>
          <w:sz w:val="24"/>
          <w:szCs w:val="24"/>
          <w:lang w:val="ro-RO"/>
        </w:rPr>
        <w:t xml:space="preserve"> specifici </w:t>
      </w:r>
      <w:proofErr w:type="spellStart"/>
      <w:r w:rsidRPr="001E6EC7">
        <w:rPr>
          <w:b w:val="0"/>
          <w:sz w:val="24"/>
          <w:szCs w:val="24"/>
          <w:lang w:val="ro-RO"/>
        </w:rPr>
        <w:t>activitatii</w:t>
      </w:r>
      <w:proofErr w:type="spellEnd"/>
      <w:r w:rsidRPr="001E6EC7">
        <w:rPr>
          <w:b w:val="0"/>
          <w:sz w:val="24"/>
          <w:szCs w:val="24"/>
          <w:lang w:val="ro-RO"/>
        </w:rPr>
        <w:t xml:space="preserve"> pentru care se solicita emiterea </w:t>
      </w:r>
      <w:proofErr w:type="spellStart"/>
      <w:r w:rsidRPr="001E6EC7">
        <w:rPr>
          <w:b w:val="0"/>
          <w:sz w:val="24"/>
          <w:szCs w:val="24"/>
          <w:lang w:val="ro-RO"/>
        </w:rPr>
        <w:t>autorizatiei</w:t>
      </w:r>
      <w:proofErr w:type="spellEnd"/>
      <w:r w:rsidRPr="001E6EC7">
        <w:rPr>
          <w:b w:val="0"/>
          <w:sz w:val="24"/>
          <w:szCs w:val="24"/>
          <w:lang w:val="ro-RO"/>
        </w:rPr>
        <w:t xml:space="preserve"> integrate de mediu.</w:t>
      </w:r>
    </w:p>
    <w:p w:rsidR="001D2912" w:rsidRPr="001E6EC7" w:rsidRDefault="001D2912" w:rsidP="001D2912">
      <w:pPr>
        <w:spacing w:before="60"/>
        <w:ind w:left="0"/>
        <w:rPr>
          <w:sz w:val="24"/>
          <w:szCs w:val="24"/>
          <w:lang w:val="ro-RO"/>
        </w:rPr>
      </w:pPr>
      <w:r w:rsidRPr="001E6EC7">
        <w:rPr>
          <w:sz w:val="24"/>
          <w:szCs w:val="24"/>
          <w:lang w:val="ro-RO"/>
        </w:rPr>
        <w:t xml:space="preserve">Limitele considerate mai sus se aplica in general emisiilor in cursuri de </w:t>
      </w:r>
      <w:proofErr w:type="spellStart"/>
      <w:r w:rsidRPr="001E6EC7">
        <w:rPr>
          <w:sz w:val="24"/>
          <w:szCs w:val="24"/>
          <w:lang w:val="ro-RO"/>
        </w:rPr>
        <w:t>rauri</w:t>
      </w:r>
      <w:proofErr w:type="spellEnd"/>
      <w:r w:rsidRPr="001E6EC7">
        <w:rPr>
          <w:sz w:val="24"/>
          <w:szCs w:val="24"/>
          <w:lang w:val="ro-RO"/>
        </w:rPr>
        <w:t xml:space="preserve">. </w:t>
      </w:r>
      <w:proofErr w:type="spellStart"/>
      <w:r w:rsidRPr="001E6EC7">
        <w:rPr>
          <w:sz w:val="24"/>
          <w:szCs w:val="24"/>
          <w:lang w:val="ro-RO"/>
        </w:rPr>
        <w:t>Autorizatiei</w:t>
      </w:r>
      <w:proofErr w:type="spellEnd"/>
      <w:r w:rsidRPr="001E6EC7">
        <w:rPr>
          <w:sz w:val="24"/>
          <w:szCs w:val="24"/>
          <w:lang w:val="ro-RO"/>
        </w:rPr>
        <w:t xml:space="preserve">. Pentru </w:t>
      </w:r>
      <w:proofErr w:type="spellStart"/>
      <w:r w:rsidRPr="001E6EC7">
        <w:rPr>
          <w:sz w:val="24"/>
          <w:szCs w:val="24"/>
          <w:lang w:val="ro-RO"/>
        </w:rPr>
        <w:t>situatiile</w:t>
      </w:r>
      <w:proofErr w:type="spellEnd"/>
      <w:r w:rsidRPr="001E6EC7">
        <w:rPr>
          <w:sz w:val="24"/>
          <w:szCs w:val="24"/>
          <w:lang w:val="ro-RO"/>
        </w:rPr>
        <w:t xml:space="preserve"> foarte sensibile pot fi atinse niveluri mai mici.</w:t>
      </w:r>
    </w:p>
    <w:p w:rsidR="001D2912" w:rsidRPr="001E6EC7" w:rsidRDefault="001D2912" w:rsidP="001D2912">
      <w:pPr>
        <w:spacing w:before="60"/>
        <w:ind w:left="0"/>
        <w:rPr>
          <w:sz w:val="24"/>
          <w:szCs w:val="24"/>
          <w:lang w:val="ro-RO"/>
        </w:rPr>
      </w:pPr>
    </w:p>
    <w:p w:rsidR="001D2912" w:rsidRPr="001E6EC7" w:rsidRDefault="00593523" w:rsidP="00593523">
      <w:pPr>
        <w:pStyle w:val="Heading2"/>
        <w:numPr>
          <w:ilvl w:val="0"/>
          <w:numId w:val="0"/>
        </w:numPr>
        <w:tabs>
          <w:tab w:val="clear" w:pos="709"/>
        </w:tabs>
        <w:ind w:left="284"/>
        <w:rPr>
          <w:lang w:val="ro-RO"/>
        </w:rPr>
      </w:pPr>
      <w:r w:rsidRPr="001E6EC7">
        <w:rPr>
          <w:lang w:val="ro-RO"/>
        </w:rPr>
        <w:t>13.3-</w:t>
      </w:r>
      <w:r w:rsidR="001D2912" w:rsidRPr="001E6EC7">
        <w:rPr>
          <w:lang w:val="ro-RO"/>
        </w:rPr>
        <w:t xml:space="preserve">Emisii in </w:t>
      </w:r>
      <w:proofErr w:type="spellStart"/>
      <w:r w:rsidR="001D2912" w:rsidRPr="001E6EC7">
        <w:rPr>
          <w:lang w:val="ro-RO"/>
        </w:rPr>
        <w:t>reteaua</w:t>
      </w:r>
      <w:proofErr w:type="spellEnd"/>
      <w:r w:rsidR="001D2912" w:rsidRPr="001E6EC7">
        <w:rPr>
          <w:lang w:val="ro-RO"/>
        </w:rPr>
        <w:t xml:space="preserve"> de canalizare </w:t>
      </w:r>
      <w:proofErr w:type="spellStart"/>
      <w:r w:rsidR="001D2912" w:rsidRPr="001E6EC7">
        <w:rPr>
          <w:lang w:val="ro-RO"/>
        </w:rPr>
        <w:t>oraseneasca</w:t>
      </w:r>
      <w:proofErr w:type="spellEnd"/>
      <w:r w:rsidR="001D2912" w:rsidRPr="001E6EC7">
        <w:rPr>
          <w:lang w:val="ro-RO"/>
        </w:rPr>
        <w:t xml:space="preserve"> sau cursuri de apa de </w:t>
      </w:r>
      <w:proofErr w:type="spellStart"/>
      <w:r w:rsidR="001D2912" w:rsidRPr="001E6EC7">
        <w:rPr>
          <w:lang w:val="ro-RO"/>
        </w:rPr>
        <w:t>suprafata</w:t>
      </w:r>
      <w:proofErr w:type="spellEnd"/>
      <w:r w:rsidR="001D2912" w:rsidRPr="001E6EC7">
        <w:rPr>
          <w:lang w:val="ro-RO"/>
        </w:rPr>
        <w:t xml:space="preserve"> (</w:t>
      </w:r>
      <w:proofErr w:type="spellStart"/>
      <w:r w:rsidR="001D2912" w:rsidRPr="001E6EC7">
        <w:rPr>
          <w:lang w:val="ro-RO"/>
        </w:rPr>
        <w:t>dupa</w:t>
      </w:r>
      <w:proofErr w:type="spellEnd"/>
      <w:r w:rsidR="001D2912" w:rsidRPr="001E6EC7">
        <w:rPr>
          <w:lang w:val="ro-RO"/>
        </w:rPr>
        <w:t xml:space="preserve"> </w:t>
      </w:r>
      <w:proofErr w:type="spellStart"/>
      <w:r w:rsidR="001D2912" w:rsidRPr="001E6EC7">
        <w:rPr>
          <w:lang w:val="ro-RO"/>
        </w:rPr>
        <w:t>preepurarea</w:t>
      </w:r>
      <w:proofErr w:type="spellEnd"/>
      <w:r w:rsidR="001D2912" w:rsidRPr="001E6EC7">
        <w:rPr>
          <w:lang w:val="ro-RO"/>
        </w:rPr>
        <w:t xml:space="preserve"> proprie)</w:t>
      </w:r>
    </w:p>
    <w:p w:rsidR="00EF6239" w:rsidRPr="001E6EC7" w:rsidRDefault="00EF6239" w:rsidP="00EF6239">
      <w:pPr>
        <w:rPr>
          <w:sz w:val="24"/>
          <w:szCs w:val="24"/>
          <w:lang w:val="ro-RO"/>
        </w:rPr>
      </w:pPr>
    </w:p>
    <w:p w:rsidR="001D2912" w:rsidRPr="001E6EC7" w:rsidRDefault="00EF6239" w:rsidP="001D2912">
      <w:pPr>
        <w:rPr>
          <w:sz w:val="24"/>
          <w:szCs w:val="24"/>
          <w:lang w:val="ro-RO"/>
        </w:rPr>
      </w:pPr>
      <w:r w:rsidRPr="001E6EC7">
        <w:rPr>
          <w:sz w:val="24"/>
          <w:szCs w:val="24"/>
          <w:lang w:val="ro-RO"/>
        </w:rPr>
        <w:t xml:space="preserve">Pe amplasament nu exista ape uzate tehnologice. Apele uzate menajere </w:t>
      </w:r>
      <w:r w:rsidR="00943C64" w:rsidRPr="001E6EC7">
        <w:rPr>
          <w:sz w:val="24"/>
          <w:szCs w:val="24"/>
          <w:lang w:val="ro-RO"/>
        </w:rPr>
        <w:t xml:space="preserve">si pluviale </w:t>
      </w:r>
      <w:r w:rsidRPr="001E6EC7">
        <w:rPr>
          <w:sz w:val="24"/>
          <w:szCs w:val="24"/>
          <w:lang w:val="ro-RO"/>
        </w:rPr>
        <w:t xml:space="preserve">sunt evacuate in canalizarea </w:t>
      </w:r>
      <w:proofErr w:type="spellStart"/>
      <w:r w:rsidRPr="001E6EC7">
        <w:rPr>
          <w:sz w:val="24"/>
          <w:szCs w:val="24"/>
          <w:lang w:val="ro-RO"/>
        </w:rPr>
        <w:t>orasului</w:t>
      </w:r>
      <w:proofErr w:type="spellEnd"/>
      <w:r w:rsidRPr="001E6EC7">
        <w:rPr>
          <w:sz w:val="24"/>
          <w:szCs w:val="24"/>
          <w:lang w:val="ro-RO"/>
        </w:rPr>
        <w:t xml:space="preserve"> </w:t>
      </w:r>
      <w:r w:rsidR="00943C64" w:rsidRPr="001E6EC7">
        <w:rPr>
          <w:sz w:val="24"/>
          <w:szCs w:val="24"/>
          <w:lang w:val="ro-RO"/>
        </w:rPr>
        <w:t xml:space="preserve">Hunedoara </w:t>
      </w:r>
      <w:r w:rsidRPr="001E6EC7">
        <w:rPr>
          <w:sz w:val="24"/>
          <w:szCs w:val="24"/>
          <w:lang w:val="ro-RO"/>
        </w:rPr>
        <w:t xml:space="preserve">si se </w:t>
      </w:r>
      <w:proofErr w:type="spellStart"/>
      <w:r w:rsidRPr="001E6EC7">
        <w:rPr>
          <w:sz w:val="24"/>
          <w:szCs w:val="24"/>
          <w:lang w:val="ro-RO"/>
        </w:rPr>
        <w:t>epureaza</w:t>
      </w:r>
      <w:proofErr w:type="spellEnd"/>
      <w:r w:rsidRPr="001E6EC7">
        <w:rPr>
          <w:sz w:val="24"/>
          <w:szCs w:val="24"/>
          <w:lang w:val="ro-RO"/>
        </w:rPr>
        <w:t xml:space="preserve"> in </w:t>
      </w:r>
      <w:proofErr w:type="spellStart"/>
      <w:r w:rsidRPr="001E6EC7">
        <w:rPr>
          <w:sz w:val="24"/>
          <w:szCs w:val="24"/>
          <w:lang w:val="ro-RO"/>
        </w:rPr>
        <w:t>statia</w:t>
      </w:r>
      <w:proofErr w:type="spellEnd"/>
      <w:r w:rsidRPr="001E6EC7">
        <w:rPr>
          <w:sz w:val="24"/>
          <w:szCs w:val="24"/>
          <w:lang w:val="ro-RO"/>
        </w:rPr>
        <w:t xml:space="preserve"> de epurare </w:t>
      </w:r>
      <w:proofErr w:type="spellStart"/>
      <w:r w:rsidRPr="001E6EC7">
        <w:rPr>
          <w:sz w:val="24"/>
          <w:szCs w:val="24"/>
          <w:lang w:val="ro-RO"/>
        </w:rPr>
        <w:t>oraseneasca</w:t>
      </w:r>
      <w:proofErr w:type="spellEnd"/>
      <w:r w:rsidRPr="001E6EC7">
        <w:rPr>
          <w:sz w:val="24"/>
          <w:szCs w:val="24"/>
          <w:lang w:val="ro-RO"/>
        </w:rPr>
        <w:t>.</w:t>
      </w:r>
    </w:p>
    <w:p w:rsidR="001D2912" w:rsidRPr="001E6EC7" w:rsidRDefault="001D2912" w:rsidP="001D2912">
      <w:pPr>
        <w:autoSpaceDE w:val="0"/>
        <w:autoSpaceDN w:val="0"/>
        <w:adjustRightInd w:val="0"/>
        <w:ind w:left="0"/>
        <w:rPr>
          <w:i/>
          <w:iCs/>
          <w:sz w:val="24"/>
          <w:szCs w:val="24"/>
          <w:lang w:val="ro-RO"/>
        </w:rPr>
      </w:pPr>
    </w:p>
    <w:tbl>
      <w:tblPr>
        <w:tblW w:w="6456" w:type="dxa"/>
        <w:tblInd w:w="-240" w:type="dxa"/>
        <w:tblLayout w:type="fixed"/>
        <w:tblCellMar>
          <w:left w:w="120" w:type="dxa"/>
          <w:right w:w="120" w:type="dxa"/>
        </w:tblCellMar>
        <w:tblLook w:val="0000" w:firstRow="0" w:lastRow="0" w:firstColumn="0" w:lastColumn="0" w:noHBand="0" w:noVBand="0"/>
      </w:tblPr>
      <w:tblGrid>
        <w:gridCol w:w="1980"/>
        <w:gridCol w:w="1499"/>
        <w:gridCol w:w="1984"/>
        <w:gridCol w:w="993"/>
      </w:tblGrid>
      <w:tr w:rsidR="00943C64" w:rsidRPr="00824859" w:rsidTr="00943C64">
        <w:trPr>
          <w:cantSplit/>
          <w:trHeight w:val="525"/>
        </w:trPr>
        <w:tc>
          <w:tcPr>
            <w:tcW w:w="1980" w:type="dxa"/>
            <w:vMerge w:val="restart"/>
            <w:tcBorders>
              <w:top w:val="single" w:sz="18" w:space="0" w:color="008000"/>
              <w:left w:val="single" w:sz="18" w:space="0" w:color="008000"/>
              <w:right w:val="single" w:sz="6" w:space="0" w:color="000000"/>
            </w:tcBorders>
            <w:shd w:val="pct20" w:color="000000" w:fill="FFFFFF"/>
          </w:tcPr>
          <w:p w:rsidR="00943C64" w:rsidRPr="001E6EC7" w:rsidRDefault="00943C64" w:rsidP="00971F91">
            <w:pPr>
              <w:spacing w:before="60"/>
              <w:ind w:left="0"/>
              <w:jc w:val="center"/>
              <w:rPr>
                <w:b/>
                <w:sz w:val="24"/>
                <w:szCs w:val="24"/>
                <w:lang w:val="ro-RO"/>
              </w:rPr>
            </w:pPr>
            <w:proofErr w:type="spellStart"/>
            <w:r w:rsidRPr="001E6EC7">
              <w:rPr>
                <w:b/>
                <w:sz w:val="24"/>
                <w:szCs w:val="24"/>
                <w:lang w:val="ro-RO"/>
              </w:rPr>
              <w:t>Substanta</w:t>
            </w:r>
            <w:proofErr w:type="spellEnd"/>
          </w:p>
        </w:tc>
        <w:tc>
          <w:tcPr>
            <w:tcW w:w="1499" w:type="dxa"/>
            <w:vMerge w:val="restart"/>
            <w:tcBorders>
              <w:top w:val="single" w:sz="18" w:space="0" w:color="008000"/>
              <w:left w:val="single" w:sz="6" w:space="0" w:color="000000"/>
              <w:right w:val="single" w:sz="6" w:space="0" w:color="000000"/>
            </w:tcBorders>
            <w:shd w:val="pct20" w:color="000000" w:fill="FFFFFF"/>
          </w:tcPr>
          <w:p w:rsidR="00943C64" w:rsidRPr="001E6EC7" w:rsidRDefault="00943C64" w:rsidP="00971F91">
            <w:pPr>
              <w:spacing w:before="60"/>
              <w:ind w:left="0"/>
              <w:jc w:val="center"/>
              <w:rPr>
                <w:b/>
                <w:sz w:val="24"/>
                <w:szCs w:val="24"/>
                <w:lang w:val="ro-RO"/>
              </w:rPr>
            </w:pPr>
            <w:r w:rsidRPr="001E6EC7">
              <w:rPr>
                <w:b/>
                <w:sz w:val="24"/>
                <w:szCs w:val="24"/>
                <w:lang w:val="ro-RO"/>
              </w:rPr>
              <w:t>Puncte de emisie</w:t>
            </w:r>
          </w:p>
        </w:tc>
        <w:tc>
          <w:tcPr>
            <w:tcW w:w="2977" w:type="dxa"/>
            <w:gridSpan w:val="2"/>
            <w:tcBorders>
              <w:top w:val="single" w:sz="18" w:space="0" w:color="008000"/>
              <w:left w:val="single" w:sz="6" w:space="0" w:color="000000"/>
              <w:bottom w:val="single" w:sz="8" w:space="0" w:color="000000"/>
              <w:right w:val="single" w:sz="2" w:space="0" w:color="auto"/>
            </w:tcBorders>
            <w:shd w:val="pct20" w:color="000000" w:fill="FFFFFF"/>
          </w:tcPr>
          <w:p w:rsidR="00943C64" w:rsidRPr="001E6EC7" w:rsidRDefault="00943C64" w:rsidP="00DE17A7">
            <w:pPr>
              <w:spacing w:before="60"/>
              <w:ind w:left="0"/>
              <w:jc w:val="center"/>
              <w:rPr>
                <w:b/>
                <w:sz w:val="24"/>
                <w:szCs w:val="24"/>
                <w:lang w:val="ro-RO"/>
              </w:rPr>
            </w:pPr>
            <w:r w:rsidRPr="001E6EC7">
              <w:rPr>
                <w:b/>
                <w:sz w:val="24"/>
                <w:szCs w:val="24"/>
                <w:lang w:val="ro-RO"/>
              </w:rPr>
              <w:t>Limita de emisie - mg/ dm</w:t>
            </w:r>
            <w:r w:rsidRPr="001E6EC7">
              <w:rPr>
                <w:b/>
                <w:sz w:val="24"/>
                <w:szCs w:val="24"/>
                <w:vertAlign w:val="superscript"/>
                <w:lang w:val="ro-RO"/>
              </w:rPr>
              <w:t>3</w:t>
            </w:r>
          </w:p>
        </w:tc>
      </w:tr>
      <w:tr w:rsidR="00943C64" w:rsidRPr="001E6EC7" w:rsidTr="00943C64">
        <w:trPr>
          <w:cantSplit/>
          <w:trHeight w:val="525"/>
        </w:trPr>
        <w:tc>
          <w:tcPr>
            <w:tcW w:w="1980" w:type="dxa"/>
            <w:vMerge/>
            <w:tcBorders>
              <w:left w:val="single" w:sz="18" w:space="0" w:color="008000"/>
              <w:bottom w:val="single" w:sz="18" w:space="0" w:color="008000"/>
              <w:right w:val="single" w:sz="6" w:space="0" w:color="000000"/>
            </w:tcBorders>
            <w:shd w:val="pct20" w:color="000000" w:fill="FFFFFF"/>
          </w:tcPr>
          <w:p w:rsidR="00943C64" w:rsidRPr="001E6EC7" w:rsidRDefault="00943C64" w:rsidP="00971F91">
            <w:pPr>
              <w:spacing w:before="60"/>
              <w:ind w:left="0"/>
              <w:rPr>
                <w:b/>
                <w:sz w:val="24"/>
                <w:szCs w:val="24"/>
                <w:lang w:val="ro-RO"/>
              </w:rPr>
            </w:pPr>
          </w:p>
        </w:tc>
        <w:tc>
          <w:tcPr>
            <w:tcW w:w="1499" w:type="dxa"/>
            <w:vMerge/>
            <w:tcBorders>
              <w:left w:val="single" w:sz="6" w:space="0" w:color="000000"/>
              <w:bottom w:val="single" w:sz="18" w:space="0" w:color="008000"/>
              <w:right w:val="single" w:sz="6" w:space="0" w:color="000000"/>
            </w:tcBorders>
            <w:shd w:val="pct20" w:color="000000" w:fill="FFFFFF"/>
          </w:tcPr>
          <w:p w:rsidR="00943C64" w:rsidRPr="001E6EC7" w:rsidRDefault="00943C64" w:rsidP="00971F91">
            <w:pPr>
              <w:spacing w:before="60"/>
              <w:ind w:left="0"/>
              <w:rPr>
                <w:b/>
                <w:sz w:val="24"/>
                <w:szCs w:val="24"/>
                <w:lang w:val="ro-RO"/>
              </w:rPr>
            </w:pPr>
          </w:p>
        </w:tc>
        <w:tc>
          <w:tcPr>
            <w:tcW w:w="1984" w:type="dxa"/>
            <w:tcBorders>
              <w:top w:val="single" w:sz="8" w:space="0" w:color="000000"/>
              <w:left w:val="single" w:sz="6" w:space="0" w:color="000000"/>
              <w:bottom w:val="single" w:sz="18" w:space="0" w:color="008000"/>
              <w:right w:val="single" w:sz="2" w:space="0" w:color="auto"/>
            </w:tcBorders>
            <w:shd w:val="pct20" w:color="000000" w:fill="FFFFFF"/>
          </w:tcPr>
          <w:p w:rsidR="00943C64" w:rsidRPr="001E6EC7" w:rsidRDefault="00943C64" w:rsidP="004B50E0">
            <w:pPr>
              <w:spacing w:before="60"/>
              <w:ind w:left="0"/>
              <w:jc w:val="center"/>
              <w:rPr>
                <w:b/>
                <w:sz w:val="24"/>
                <w:szCs w:val="24"/>
                <w:lang w:val="ro-RO"/>
              </w:rPr>
            </w:pPr>
            <w:r w:rsidRPr="001E6EC7">
              <w:rPr>
                <w:b/>
                <w:i/>
                <w:sz w:val="24"/>
                <w:szCs w:val="24"/>
              </w:rPr>
              <w:t>NTPA 002</w:t>
            </w:r>
            <w:r w:rsidRPr="001E6EC7">
              <w:rPr>
                <w:b/>
                <w:i/>
                <w:sz w:val="24"/>
                <w:szCs w:val="24"/>
                <w:lang w:val="it-IT"/>
              </w:rPr>
              <w:t xml:space="preserve">  </w:t>
            </w:r>
          </w:p>
        </w:tc>
        <w:tc>
          <w:tcPr>
            <w:tcW w:w="993" w:type="dxa"/>
            <w:tcBorders>
              <w:top w:val="single" w:sz="8" w:space="0" w:color="000000"/>
              <w:left w:val="single" w:sz="6" w:space="0" w:color="000000"/>
              <w:bottom w:val="single" w:sz="18" w:space="0" w:color="008000"/>
              <w:right w:val="single" w:sz="2" w:space="0" w:color="auto"/>
            </w:tcBorders>
            <w:shd w:val="pct20" w:color="000000" w:fill="FFFFFF"/>
          </w:tcPr>
          <w:p w:rsidR="00943C64" w:rsidRPr="001E6EC7" w:rsidRDefault="00943C64" w:rsidP="00971F91">
            <w:pPr>
              <w:pStyle w:val="table"/>
              <w:spacing w:before="60"/>
              <w:ind w:left="-120" w:right="-120"/>
              <w:jc w:val="center"/>
              <w:rPr>
                <w:b/>
                <w:sz w:val="24"/>
                <w:szCs w:val="24"/>
                <w:lang w:val="ro-RO"/>
              </w:rPr>
            </w:pPr>
            <w:r w:rsidRPr="001E6EC7">
              <w:rPr>
                <w:b/>
                <w:sz w:val="24"/>
                <w:szCs w:val="24"/>
                <w:lang w:val="ro-RO"/>
              </w:rPr>
              <w:t>BAT*</w:t>
            </w:r>
          </w:p>
        </w:tc>
      </w:tr>
      <w:tr w:rsidR="00943C64" w:rsidRPr="001E6EC7" w:rsidTr="00943C64">
        <w:trPr>
          <w:cantSplit/>
          <w:trHeight w:val="525"/>
        </w:trPr>
        <w:tc>
          <w:tcPr>
            <w:tcW w:w="1980" w:type="dxa"/>
            <w:tcBorders>
              <w:left w:val="single" w:sz="18" w:space="0" w:color="008000"/>
              <w:bottom w:val="single" w:sz="4" w:space="0" w:color="auto"/>
              <w:right w:val="single" w:sz="6" w:space="0" w:color="000000"/>
            </w:tcBorders>
            <w:shd w:val="clear" w:color="000000" w:fill="FFFFFF"/>
          </w:tcPr>
          <w:p w:rsidR="00943C64" w:rsidRPr="001E6EC7" w:rsidRDefault="00943C64" w:rsidP="00BA277D">
            <w:pPr>
              <w:pStyle w:val="BodyText21"/>
              <w:overflowPunct/>
              <w:autoSpaceDE/>
              <w:autoSpaceDN/>
              <w:adjustRightInd/>
              <w:textAlignment w:val="auto"/>
              <w:rPr>
                <w:sz w:val="24"/>
                <w:szCs w:val="24"/>
                <w:lang w:val="ro-RO"/>
              </w:rPr>
            </w:pPr>
            <w:r w:rsidRPr="001E6EC7">
              <w:rPr>
                <w:sz w:val="24"/>
                <w:szCs w:val="24"/>
                <w:lang w:val="ro-RO"/>
              </w:rPr>
              <w:t>pH</w:t>
            </w:r>
          </w:p>
        </w:tc>
        <w:tc>
          <w:tcPr>
            <w:tcW w:w="1499" w:type="dxa"/>
            <w:vMerge w:val="restart"/>
            <w:tcBorders>
              <w:left w:val="single" w:sz="6" w:space="0" w:color="000000"/>
              <w:right w:val="single" w:sz="6" w:space="0" w:color="000000"/>
            </w:tcBorders>
            <w:shd w:val="clear" w:color="000000" w:fill="FFFFFF"/>
          </w:tcPr>
          <w:p w:rsidR="00943C64" w:rsidRPr="001E6EC7" w:rsidRDefault="00943C64" w:rsidP="00971F91">
            <w:pPr>
              <w:spacing w:before="60"/>
              <w:ind w:left="0"/>
              <w:rPr>
                <w:b/>
                <w:sz w:val="24"/>
                <w:szCs w:val="24"/>
                <w:lang w:val="ro-RO"/>
              </w:rPr>
            </w:pPr>
          </w:p>
          <w:p w:rsidR="00943C64" w:rsidRPr="001E6EC7" w:rsidRDefault="00943C64" w:rsidP="00971F91">
            <w:pPr>
              <w:spacing w:before="60"/>
              <w:ind w:left="0"/>
              <w:rPr>
                <w:b/>
                <w:sz w:val="24"/>
                <w:szCs w:val="24"/>
                <w:lang w:val="ro-RO"/>
              </w:rPr>
            </w:pPr>
          </w:p>
          <w:p w:rsidR="00943C64" w:rsidRPr="001E6EC7" w:rsidRDefault="00943C64" w:rsidP="00971F91">
            <w:pPr>
              <w:spacing w:before="60"/>
              <w:ind w:left="0"/>
              <w:rPr>
                <w:b/>
                <w:sz w:val="24"/>
                <w:szCs w:val="24"/>
                <w:lang w:val="ro-RO"/>
              </w:rPr>
            </w:pPr>
          </w:p>
          <w:p w:rsidR="00943C64" w:rsidRPr="001E6EC7" w:rsidRDefault="00943C64" w:rsidP="00971F91">
            <w:pPr>
              <w:spacing w:before="60"/>
              <w:ind w:left="0"/>
              <w:rPr>
                <w:b/>
                <w:sz w:val="24"/>
                <w:szCs w:val="24"/>
                <w:lang w:val="ro-RO"/>
              </w:rPr>
            </w:pPr>
          </w:p>
          <w:p w:rsidR="00943C64" w:rsidRPr="001E6EC7" w:rsidRDefault="00943C64" w:rsidP="00971F91">
            <w:pPr>
              <w:spacing w:before="60"/>
              <w:ind w:left="0"/>
              <w:rPr>
                <w:b/>
                <w:sz w:val="24"/>
                <w:szCs w:val="24"/>
                <w:lang w:val="ro-RO"/>
              </w:rPr>
            </w:pPr>
          </w:p>
          <w:p w:rsidR="00943C64" w:rsidRPr="001E6EC7" w:rsidRDefault="00943C64" w:rsidP="009735AE">
            <w:pPr>
              <w:spacing w:before="60"/>
              <w:ind w:left="0" w:right="-120"/>
              <w:rPr>
                <w:b/>
                <w:sz w:val="24"/>
                <w:szCs w:val="24"/>
                <w:lang w:val="ro-RO"/>
              </w:rPr>
            </w:pPr>
            <w:r w:rsidRPr="001E6EC7">
              <w:rPr>
                <w:sz w:val="24"/>
                <w:szCs w:val="24"/>
                <w:lang w:val="ro-RO"/>
              </w:rPr>
              <w:t xml:space="preserve">canalizarea </w:t>
            </w:r>
            <w:proofErr w:type="spellStart"/>
            <w:r w:rsidRPr="001E6EC7">
              <w:rPr>
                <w:sz w:val="24"/>
                <w:szCs w:val="24"/>
                <w:lang w:val="ro-RO"/>
              </w:rPr>
              <w:t>oraseneasca</w:t>
            </w:r>
            <w:proofErr w:type="spellEnd"/>
          </w:p>
        </w:tc>
        <w:tc>
          <w:tcPr>
            <w:tcW w:w="1984" w:type="dxa"/>
            <w:tcBorders>
              <w:top w:val="single" w:sz="8" w:space="0" w:color="000000"/>
              <w:left w:val="single" w:sz="6" w:space="0" w:color="000000"/>
              <w:bottom w:val="single" w:sz="4" w:space="0" w:color="auto"/>
              <w:right w:val="single" w:sz="2" w:space="0" w:color="auto"/>
            </w:tcBorders>
            <w:shd w:val="clear" w:color="000000" w:fill="FFFFFF"/>
          </w:tcPr>
          <w:p w:rsidR="00943C64" w:rsidRPr="001E6EC7" w:rsidRDefault="00943C64" w:rsidP="00486C96">
            <w:pPr>
              <w:jc w:val="center"/>
              <w:rPr>
                <w:sz w:val="24"/>
                <w:szCs w:val="24"/>
              </w:rPr>
            </w:pPr>
            <w:r w:rsidRPr="001E6EC7">
              <w:rPr>
                <w:sz w:val="24"/>
                <w:szCs w:val="24"/>
              </w:rPr>
              <w:lastRenderedPageBreak/>
              <w:t>6,5-8,5</w:t>
            </w:r>
          </w:p>
        </w:tc>
        <w:tc>
          <w:tcPr>
            <w:tcW w:w="993" w:type="dxa"/>
            <w:tcBorders>
              <w:top w:val="single" w:sz="8" w:space="0" w:color="000000"/>
              <w:left w:val="single" w:sz="6" w:space="0" w:color="000000"/>
              <w:bottom w:val="single" w:sz="4" w:space="0" w:color="auto"/>
              <w:right w:val="single" w:sz="2" w:space="0" w:color="auto"/>
            </w:tcBorders>
            <w:shd w:val="clear" w:color="000000" w:fill="FFFFFF"/>
          </w:tcPr>
          <w:p w:rsidR="00943C64" w:rsidRPr="001E6EC7" w:rsidRDefault="00943C64" w:rsidP="00971F91">
            <w:pPr>
              <w:pStyle w:val="table"/>
              <w:spacing w:before="60"/>
              <w:ind w:left="-120" w:right="-120"/>
              <w:jc w:val="center"/>
              <w:rPr>
                <w:b/>
                <w:sz w:val="24"/>
                <w:szCs w:val="24"/>
                <w:lang w:val="ro-RO"/>
              </w:rPr>
            </w:pPr>
          </w:p>
        </w:tc>
      </w:tr>
      <w:tr w:rsidR="00943C64" w:rsidRPr="001E6EC7" w:rsidTr="00943C64">
        <w:trPr>
          <w:cantSplit/>
          <w:trHeight w:val="525"/>
        </w:trPr>
        <w:tc>
          <w:tcPr>
            <w:tcW w:w="1980" w:type="dxa"/>
            <w:tcBorders>
              <w:left w:val="single" w:sz="18" w:space="0" w:color="008000"/>
              <w:bottom w:val="single" w:sz="4" w:space="0" w:color="auto"/>
              <w:right w:val="single" w:sz="6" w:space="0" w:color="000000"/>
            </w:tcBorders>
            <w:shd w:val="clear" w:color="000000" w:fill="FFFFFF"/>
          </w:tcPr>
          <w:p w:rsidR="00943C64" w:rsidRPr="001E6EC7" w:rsidRDefault="00943C64" w:rsidP="00BA277D">
            <w:pPr>
              <w:pStyle w:val="BodyText21"/>
              <w:overflowPunct/>
              <w:autoSpaceDE/>
              <w:autoSpaceDN/>
              <w:adjustRightInd/>
              <w:textAlignment w:val="auto"/>
              <w:rPr>
                <w:sz w:val="24"/>
                <w:szCs w:val="24"/>
                <w:lang w:val="ro-RO"/>
              </w:rPr>
            </w:pPr>
            <w:r w:rsidRPr="001E6EC7">
              <w:rPr>
                <w:sz w:val="24"/>
                <w:szCs w:val="24"/>
                <w:lang w:val="ro-RO"/>
              </w:rPr>
              <w:t>CBO5</w:t>
            </w:r>
          </w:p>
        </w:tc>
        <w:tc>
          <w:tcPr>
            <w:tcW w:w="1499" w:type="dxa"/>
            <w:vMerge/>
            <w:tcBorders>
              <w:left w:val="single" w:sz="6" w:space="0" w:color="000000"/>
              <w:right w:val="single" w:sz="6" w:space="0" w:color="000000"/>
            </w:tcBorders>
            <w:shd w:val="clear" w:color="000000" w:fill="FFFFFF"/>
          </w:tcPr>
          <w:p w:rsidR="00943C64" w:rsidRPr="001E6EC7" w:rsidRDefault="00943C64" w:rsidP="00971F91">
            <w:pPr>
              <w:spacing w:before="60"/>
              <w:ind w:left="0"/>
              <w:rPr>
                <w:b/>
                <w:sz w:val="24"/>
                <w:szCs w:val="24"/>
                <w:lang w:val="ro-RO"/>
              </w:rPr>
            </w:pPr>
          </w:p>
        </w:tc>
        <w:tc>
          <w:tcPr>
            <w:tcW w:w="1984" w:type="dxa"/>
            <w:tcBorders>
              <w:top w:val="single" w:sz="8" w:space="0" w:color="000000"/>
              <w:left w:val="single" w:sz="6" w:space="0" w:color="000000"/>
              <w:bottom w:val="single" w:sz="4" w:space="0" w:color="auto"/>
              <w:right w:val="single" w:sz="2" w:space="0" w:color="auto"/>
            </w:tcBorders>
            <w:shd w:val="clear" w:color="000000" w:fill="FFFFFF"/>
          </w:tcPr>
          <w:p w:rsidR="00943C64" w:rsidRPr="001E6EC7" w:rsidRDefault="00943C64" w:rsidP="00486C96">
            <w:pPr>
              <w:jc w:val="center"/>
              <w:rPr>
                <w:sz w:val="24"/>
                <w:szCs w:val="24"/>
              </w:rPr>
            </w:pPr>
            <w:r w:rsidRPr="001E6EC7">
              <w:rPr>
                <w:sz w:val="24"/>
                <w:szCs w:val="24"/>
              </w:rPr>
              <w:t>125</w:t>
            </w:r>
          </w:p>
        </w:tc>
        <w:tc>
          <w:tcPr>
            <w:tcW w:w="993" w:type="dxa"/>
            <w:tcBorders>
              <w:top w:val="single" w:sz="8" w:space="0" w:color="000000"/>
              <w:left w:val="single" w:sz="6" w:space="0" w:color="000000"/>
              <w:bottom w:val="single" w:sz="4" w:space="0" w:color="auto"/>
              <w:right w:val="single" w:sz="2" w:space="0" w:color="auto"/>
            </w:tcBorders>
            <w:shd w:val="clear" w:color="000000" w:fill="FFFFFF"/>
          </w:tcPr>
          <w:p w:rsidR="00943C64" w:rsidRPr="001E6EC7" w:rsidRDefault="00943C64" w:rsidP="00971F91">
            <w:pPr>
              <w:pStyle w:val="table"/>
              <w:spacing w:before="60"/>
              <w:ind w:left="-120" w:right="-120"/>
              <w:jc w:val="center"/>
              <w:rPr>
                <w:b/>
                <w:sz w:val="24"/>
                <w:szCs w:val="24"/>
                <w:lang w:val="ro-RO"/>
              </w:rPr>
            </w:pPr>
          </w:p>
        </w:tc>
      </w:tr>
      <w:tr w:rsidR="00943C64" w:rsidRPr="001E6EC7" w:rsidTr="00943C64">
        <w:trPr>
          <w:cantSplit/>
          <w:trHeight w:val="525"/>
        </w:trPr>
        <w:tc>
          <w:tcPr>
            <w:tcW w:w="1980" w:type="dxa"/>
            <w:tcBorders>
              <w:left w:val="single" w:sz="18" w:space="0" w:color="008000"/>
              <w:bottom w:val="single" w:sz="4" w:space="0" w:color="auto"/>
              <w:right w:val="single" w:sz="6" w:space="0" w:color="000000"/>
            </w:tcBorders>
            <w:shd w:val="clear" w:color="000000" w:fill="FFFFFF"/>
          </w:tcPr>
          <w:p w:rsidR="00943C64" w:rsidRPr="001E6EC7" w:rsidRDefault="00943C64" w:rsidP="00BA277D">
            <w:pPr>
              <w:pStyle w:val="BodyText21"/>
              <w:overflowPunct/>
              <w:autoSpaceDE/>
              <w:autoSpaceDN/>
              <w:adjustRightInd/>
              <w:textAlignment w:val="auto"/>
              <w:rPr>
                <w:sz w:val="24"/>
                <w:szCs w:val="24"/>
                <w:lang w:val="ro-RO"/>
              </w:rPr>
            </w:pPr>
            <w:proofErr w:type="spellStart"/>
            <w:r w:rsidRPr="001E6EC7">
              <w:rPr>
                <w:sz w:val="24"/>
                <w:szCs w:val="24"/>
                <w:lang w:val="ro-RO"/>
              </w:rPr>
              <w:t>CCOCr</w:t>
            </w:r>
            <w:proofErr w:type="spellEnd"/>
          </w:p>
        </w:tc>
        <w:tc>
          <w:tcPr>
            <w:tcW w:w="1499" w:type="dxa"/>
            <w:vMerge/>
            <w:tcBorders>
              <w:left w:val="single" w:sz="6" w:space="0" w:color="000000"/>
              <w:right w:val="single" w:sz="6" w:space="0" w:color="000000"/>
            </w:tcBorders>
            <w:shd w:val="clear" w:color="000000" w:fill="FFFFFF"/>
          </w:tcPr>
          <w:p w:rsidR="00943C64" w:rsidRPr="001E6EC7" w:rsidRDefault="00943C64" w:rsidP="00971F91">
            <w:pPr>
              <w:spacing w:before="60"/>
              <w:ind w:left="0"/>
              <w:rPr>
                <w:b/>
                <w:sz w:val="24"/>
                <w:szCs w:val="24"/>
                <w:lang w:val="ro-RO"/>
              </w:rPr>
            </w:pPr>
          </w:p>
        </w:tc>
        <w:tc>
          <w:tcPr>
            <w:tcW w:w="1984" w:type="dxa"/>
            <w:tcBorders>
              <w:top w:val="single" w:sz="8" w:space="0" w:color="000000"/>
              <w:left w:val="single" w:sz="6" w:space="0" w:color="000000"/>
              <w:bottom w:val="single" w:sz="4" w:space="0" w:color="auto"/>
              <w:right w:val="single" w:sz="2" w:space="0" w:color="auto"/>
            </w:tcBorders>
            <w:shd w:val="clear" w:color="000000" w:fill="FFFFFF"/>
          </w:tcPr>
          <w:p w:rsidR="00943C64" w:rsidRPr="001E6EC7" w:rsidRDefault="00943C64" w:rsidP="00486C96">
            <w:pPr>
              <w:jc w:val="center"/>
              <w:rPr>
                <w:sz w:val="24"/>
                <w:szCs w:val="24"/>
              </w:rPr>
            </w:pPr>
            <w:r w:rsidRPr="001E6EC7">
              <w:rPr>
                <w:sz w:val="24"/>
                <w:szCs w:val="24"/>
              </w:rPr>
              <w:t>500</w:t>
            </w:r>
          </w:p>
        </w:tc>
        <w:tc>
          <w:tcPr>
            <w:tcW w:w="993" w:type="dxa"/>
            <w:tcBorders>
              <w:top w:val="single" w:sz="8" w:space="0" w:color="000000"/>
              <w:left w:val="single" w:sz="6" w:space="0" w:color="000000"/>
              <w:bottom w:val="single" w:sz="4" w:space="0" w:color="auto"/>
              <w:right w:val="single" w:sz="2" w:space="0" w:color="auto"/>
            </w:tcBorders>
            <w:shd w:val="clear" w:color="000000" w:fill="FFFFFF"/>
          </w:tcPr>
          <w:p w:rsidR="00943C64" w:rsidRPr="001E6EC7" w:rsidRDefault="00943C64" w:rsidP="00971F91">
            <w:pPr>
              <w:pStyle w:val="table"/>
              <w:spacing w:before="60"/>
              <w:ind w:left="-120" w:right="-120"/>
              <w:jc w:val="center"/>
              <w:rPr>
                <w:b/>
                <w:sz w:val="24"/>
                <w:szCs w:val="24"/>
                <w:lang w:val="ro-RO"/>
              </w:rPr>
            </w:pPr>
          </w:p>
        </w:tc>
      </w:tr>
      <w:tr w:rsidR="00943C64" w:rsidRPr="001E6EC7" w:rsidTr="00943C64">
        <w:trPr>
          <w:cantSplit/>
          <w:trHeight w:val="525"/>
        </w:trPr>
        <w:tc>
          <w:tcPr>
            <w:tcW w:w="1980" w:type="dxa"/>
            <w:tcBorders>
              <w:left w:val="single" w:sz="18" w:space="0" w:color="008000"/>
              <w:bottom w:val="single" w:sz="4" w:space="0" w:color="auto"/>
              <w:right w:val="single" w:sz="6" w:space="0" w:color="000000"/>
            </w:tcBorders>
            <w:shd w:val="clear" w:color="000000" w:fill="FFFFFF"/>
          </w:tcPr>
          <w:p w:rsidR="00943C64" w:rsidRPr="001E6EC7" w:rsidRDefault="00943C64" w:rsidP="00BA277D">
            <w:pPr>
              <w:pStyle w:val="BodyText21"/>
              <w:overflowPunct/>
              <w:autoSpaceDE/>
              <w:autoSpaceDN/>
              <w:adjustRightInd/>
              <w:textAlignment w:val="auto"/>
              <w:rPr>
                <w:sz w:val="24"/>
                <w:szCs w:val="24"/>
                <w:lang w:val="ro-RO"/>
              </w:rPr>
            </w:pPr>
            <w:r w:rsidRPr="001E6EC7">
              <w:rPr>
                <w:sz w:val="24"/>
                <w:szCs w:val="24"/>
                <w:lang w:val="ro-RO"/>
              </w:rPr>
              <w:lastRenderedPageBreak/>
              <w:t>Materii în suspensie</w:t>
            </w:r>
          </w:p>
        </w:tc>
        <w:tc>
          <w:tcPr>
            <w:tcW w:w="1499" w:type="dxa"/>
            <w:vMerge/>
            <w:tcBorders>
              <w:left w:val="single" w:sz="6" w:space="0" w:color="000000"/>
              <w:right w:val="single" w:sz="6" w:space="0" w:color="000000"/>
            </w:tcBorders>
            <w:shd w:val="clear" w:color="000000" w:fill="FFFFFF"/>
          </w:tcPr>
          <w:p w:rsidR="00943C64" w:rsidRPr="001E6EC7" w:rsidRDefault="00943C64" w:rsidP="00971F91">
            <w:pPr>
              <w:spacing w:before="60"/>
              <w:ind w:left="0"/>
              <w:rPr>
                <w:b/>
                <w:sz w:val="24"/>
                <w:szCs w:val="24"/>
                <w:lang w:val="ro-RO"/>
              </w:rPr>
            </w:pPr>
          </w:p>
        </w:tc>
        <w:tc>
          <w:tcPr>
            <w:tcW w:w="1984" w:type="dxa"/>
            <w:tcBorders>
              <w:top w:val="single" w:sz="8" w:space="0" w:color="000000"/>
              <w:left w:val="single" w:sz="6" w:space="0" w:color="000000"/>
              <w:bottom w:val="single" w:sz="4" w:space="0" w:color="auto"/>
              <w:right w:val="single" w:sz="2" w:space="0" w:color="auto"/>
            </w:tcBorders>
            <w:shd w:val="clear" w:color="000000" w:fill="FFFFFF"/>
          </w:tcPr>
          <w:p w:rsidR="00943C64" w:rsidRPr="001E6EC7" w:rsidRDefault="00943C64" w:rsidP="00486C96">
            <w:pPr>
              <w:jc w:val="center"/>
              <w:rPr>
                <w:sz w:val="24"/>
                <w:szCs w:val="24"/>
              </w:rPr>
            </w:pPr>
            <w:r w:rsidRPr="001E6EC7">
              <w:rPr>
                <w:sz w:val="24"/>
                <w:szCs w:val="24"/>
              </w:rPr>
              <w:t>350</w:t>
            </w:r>
          </w:p>
        </w:tc>
        <w:tc>
          <w:tcPr>
            <w:tcW w:w="993" w:type="dxa"/>
            <w:tcBorders>
              <w:top w:val="single" w:sz="8" w:space="0" w:color="000000"/>
              <w:left w:val="single" w:sz="6" w:space="0" w:color="000000"/>
              <w:bottom w:val="single" w:sz="4" w:space="0" w:color="auto"/>
              <w:right w:val="single" w:sz="2" w:space="0" w:color="auto"/>
            </w:tcBorders>
            <w:shd w:val="clear" w:color="000000" w:fill="FFFFFF"/>
          </w:tcPr>
          <w:p w:rsidR="00943C64" w:rsidRPr="001E6EC7" w:rsidRDefault="00943C64" w:rsidP="00971F91">
            <w:pPr>
              <w:pStyle w:val="table"/>
              <w:spacing w:before="60"/>
              <w:ind w:left="-120" w:right="-120"/>
              <w:jc w:val="center"/>
              <w:rPr>
                <w:b/>
                <w:sz w:val="24"/>
                <w:szCs w:val="24"/>
                <w:lang w:val="ro-RO"/>
              </w:rPr>
            </w:pPr>
          </w:p>
        </w:tc>
      </w:tr>
      <w:tr w:rsidR="00943C64" w:rsidRPr="001E6EC7" w:rsidTr="00943C64">
        <w:trPr>
          <w:cantSplit/>
          <w:trHeight w:val="525"/>
        </w:trPr>
        <w:tc>
          <w:tcPr>
            <w:tcW w:w="1980" w:type="dxa"/>
            <w:tcBorders>
              <w:left w:val="single" w:sz="18" w:space="0" w:color="008000"/>
              <w:bottom w:val="single" w:sz="4" w:space="0" w:color="auto"/>
              <w:right w:val="single" w:sz="6" w:space="0" w:color="000000"/>
            </w:tcBorders>
            <w:shd w:val="clear" w:color="000000" w:fill="FFFFFF"/>
          </w:tcPr>
          <w:p w:rsidR="00943C64" w:rsidRPr="001E6EC7" w:rsidRDefault="00943C64" w:rsidP="00BA277D">
            <w:pPr>
              <w:pStyle w:val="BodyText21"/>
              <w:overflowPunct/>
              <w:autoSpaceDE/>
              <w:autoSpaceDN/>
              <w:adjustRightInd/>
              <w:textAlignment w:val="auto"/>
              <w:rPr>
                <w:sz w:val="24"/>
                <w:szCs w:val="24"/>
                <w:lang w:val="ro-RO"/>
              </w:rPr>
            </w:pPr>
            <w:r w:rsidRPr="001E6EC7">
              <w:rPr>
                <w:sz w:val="24"/>
                <w:szCs w:val="24"/>
                <w:lang w:val="ro-RO"/>
              </w:rPr>
              <w:t>Amoniu</w:t>
            </w:r>
          </w:p>
        </w:tc>
        <w:tc>
          <w:tcPr>
            <w:tcW w:w="1499" w:type="dxa"/>
            <w:vMerge/>
            <w:tcBorders>
              <w:left w:val="single" w:sz="6" w:space="0" w:color="000000"/>
              <w:right w:val="single" w:sz="6" w:space="0" w:color="000000"/>
            </w:tcBorders>
            <w:shd w:val="clear" w:color="000000" w:fill="FFFFFF"/>
          </w:tcPr>
          <w:p w:rsidR="00943C64" w:rsidRPr="001E6EC7" w:rsidRDefault="00943C64" w:rsidP="00971F91">
            <w:pPr>
              <w:spacing w:before="60"/>
              <w:ind w:left="0"/>
              <w:rPr>
                <w:b/>
                <w:sz w:val="24"/>
                <w:szCs w:val="24"/>
                <w:lang w:val="ro-RO"/>
              </w:rPr>
            </w:pPr>
          </w:p>
        </w:tc>
        <w:tc>
          <w:tcPr>
            <w:tcW w:w="1984" w:type="dxa"/>
            <w:tcBorders>
              <w:top w:val="single" w:sz="8" w:space="0" w:color="000000"/>
              <w:left w:val="single" w:sz="6" w:space="0" w:color="000000"/>
              <w:bottom w:val="single" w:sz="4" w:space="0" w:color="auto"/>
              <w:right w:val="single" w:sz="2" w:space="0" w:color="auto"/>
            </w:tcBorders>
            <w:shd w:val="clear" w:color="000000" w:fill="FFFFFF"/>
          </w:tcPr>
          <w:p w:rsidR="00943C64" w:rsidRPr="001E6EC7" w:rsidRDefault="00943C64" w:rsidP="00486C96">
            <w:pPr>
              <w:pStyle w:val="BodyText21"/>
              <w:overflowPunct/>
              <w:autoSpaceDE/>
              <w:autoSpaceDN/>
              <w:adjustRightInd/>
              <w:jc w:val="center"/>
              <w:textAlignment w:val="auto"/>
              <w:rPr>
                <w:sz w:val="24"/>
                <w:szCs w:val="24"/>
                <w:lang w:val="ro-RO"/>
              </w:rPr>
            </w:pPr>
            <w:r w:rsidRPr="001E6EC7">
              <w:rPr>
                <w:sz w:val="24"/>
                <w:szCs w:val="24"/>
              </w:rPr>
              <w:t xml:space="preserve">  30</w:t>
            </w:r>
          </w:p>
        </w:tc>
        <w:tc>
          <w:tcPr>
            <w:tcW w:w="993" w:type="dxa"/>
            <w:tcBorders>
              <w:top w:val="single" w:sz="8" w:space="0" w:color="000000"/>
              <w:left w:val="single" w:sz="6" w:space="0" w:color="000000"/>
              <w:bottom w:val="single" w:sz="4" w:space="0" w:color="auto"/>
              <w:right w:val="single" w:sz="2" w:space="0" w:color="auto"/>
            </w:tcBorders>
            <w:shd w:val="clear" w:color="000000" w:fill="FFFFFF"/>
          </w:tcPr>
          <w:p w:rsidR="00943C64" w:rsidRPr="001E6EC7" w:rsidRDefault="00943C64" w:rsidP="00971F91">
            <w:pPr>
              <w:pStyle w:val="table"/>
              <w:spacing w:before="60"/>
              <w:ind w:left="-120" w:right="-120"/>
              <w:jc w:val="center"/>
              <w:rPr>
                <w:b/>
                <w:sz w:val="24"/>
                <w:szCs w:val="24"/>
                <w:lang w:val="ro-RO"/>
              </w:rPr>
            </w:pPr>
          </w:p>
        </w:tc>
      </w:tr>
      <w:tr w:rsidR="00943C64" w:rsidRPr="001E6EC7" w:rsidTr="00943C64">
        <w:trPr>
          <w:cantSplit/>
          <w:trHeight w:val="525"/>
        </w:trPr>
        <w:tc>
          <w:tcPr>
            <w:tcW w:w="1980" w:type="dxa"/>
            <w:tcBorders>
              <w:left w:val="single" w:sz="18" w:space="0" w:color="008000"/>
              <w:bottom w:val="single" w:sz="4" w:space="0" w:color="auto"/>
              <w:right w:val="single" w:sz="6" w:space="0" w:color="000000"/>
            </w:tcBorders>
            <w:shd w:val="clear" w:color="000000" w:fill="FFFFFF"/>
          </w:tcPr>
          <w:p w:rsidR="00943C64" w:rsidRPr="001E6EC7" w:rsidRDefault="00943C64" w:rsidP="00BA277D">
            <w:pPr>
              <w:pStyle w:val="BodyText21"/>
              <w:overflowPunct/>
              <w:autoSpaceDE/>
              <w:autoSpaceDN/>
              <w:adjustRightInd/>
              <w:textAlignment w:val="auto"/>
              <w:rPr>
                <w:sz w:val="24"/>
                <w:szCs w:val="24"/>
                <w:lang w:val="ro-RO"/>
              </w:rPr>
            </w:pPr>
            <w:r w:rsidRPr="001E6EC7">
              <w:rPr>
                <w:sz w:val="24"/>
                <w:szCs w:val="24"/>
                <w:lang w:val="ro-RO"/>
              </w:rPr>
              <w:t>Extractibile în eter de petrol</w:t>
            </w:r>
          </w:p>
        </w:tc>
        <w:tc>
          <w:tcPr>
            <w:tcW w:w="1499" w:type="dxa"/>
            <w:vMerge/>
            <w:tcBorders>
              <w:left w:val="single" w:sz="6" w:space="0" w:color="000000"/>
              <w:right w:val="single" w:sz="6" w:space="0" w:color="000000"/>
            </w:tcBorders>
            <w:shd w:val="clear" w:color="000000" w:fill="FFFFFF"/>
          </w:tcPr>
          <w:p w:rsidR="00943C64" w:rsidRPr="001E6EC7" w:rsidRDefault="00943C64" w:rsidP="00971F91">
            <w:pPr>
              <w:spacing w:before="60"/>
              <w:ind w:left="0"/>
              <w:rPr>
                <w:b/>
                <w:sz w:val="24"/>
                <w:szCs w:val="24"/>
                <w:lang w:val="ro-RO"/>
              </w:rPr>
            </w:pPr>
          </w:p>
        </w:tc>
        <w:tc>
          <w:tcPr>
            <w:tcW w:w="1984" w:type="dxa"/>
            <w:tcBorders>
              <w:top w:val="single" w:sz="8" w:space="0" w:color="000000"/>
              <w:left w:val="single" w:sz="6" w:space="0" w:color="000000"/>
              <w:bottom w:val="single" w:sz="4" w:space="0" w:color="auto"/>
              <w:right w:val="single" w:sz="2" w:space="0" w:color="auto"/>
            </w:tcBorders>
            <w:shd w:val="clear" w:color="000000" w:fill="FFFFFF"/>
          </w:tcPr>
          <w:p w:rsidR="00943C64" w:rsidRPr="001E6EC7" w:rsidRDefault="00943C64" w:rsidP="00486C96">
            <w:pPr>
              <w:pStyle w:val="BodyText21"/>
              <w:overflowPunct/>
              <w:autoSpaceDE/>
              <w:autoSpaceDN/>
              <w:adjustRightInd/>
              <w:jc w:val="center"/>
              <w:textAlignment w:val="auto"/>
              <w:rPr>
                <w:sz w:val="24"/>
                <w:szCs w:val="24"/>
                <w:lang w:val="ro-RO"/>
              </w:rPr>
            </w:pPr>
            <w:r w:rsidRPr="001E6EC7">
              <w:rPr>
                <w:sz w:val="24"/>
                <w:szCs w:val="24"/>
              </w:rPr>
              <w:t xml:space="preserve">  30</w:t>
            </w:r>
          </w:p>
        </w:tc>
        <w:tc>
          <w:tcPr>
            <w:tcW w:w="993" w:type="dxa"/>
            <w:tcBorders>
              <w:top w:val="single" w:sz="8" w:space="0" w:color="000000"/>
              <w:left w:val="single" w:sz="6" w:space="0" w:color="000000"/>
              <w:bottom w:val="single" w:sz="4" w:space="0" w:color="auto"/>
              <w:right w:val="single" w:sz="2" w:space="0" w:color="auto"/>
            </w:tcBorders>
            <w:shd w:val="clear" w:color="000000" w:fill="FFFFFF"/>
          </w:tcPr>
          <w:p w:rsidR="00943C64" w:rsidRPr="001E6EC7" w:rsidRDefault="00943C64" w:rsidP="00971F91">
            <w:pPr>
              <w:pStyle w:val="table"/>
              <w:spacing w:before="60"/>
              <w:ind w:left="-120" w:right="-120"/>
              <w:jc w:val="center"/>
              <w:rPr>
                <w:b/>
                <w:sz w:val="24"/>
                <w:szCs w:val="24"/>
                <w:lang w:val="ro-RO"/>
              </w:rPr>
            </w:pPr>
          </w:p>
        </w:tc>
      </w:tr>
      <w:tr w:rsidR="00943C64" w:rsidRPr="001E6EC7" w:rsidTr="00943C64">
        <w:trPr>
          <w:cantSplit/>
          <w:trHeight w:val="525"/>
        </w:trPr>
        <w:tc>
          <w:tcPr>
            <w:tcW w:w="1980" w:type="dxa"/>
            <w:tcBorders>
              <w:left w:val="single" w:sz="18" w:space="0" w:color="008000"/>
              <w:bottom w:val="single" w:sz="4" w:space="0" w:color="auto"/>
              <w:right w:val="single" w:sz="6" w:space="0" w:color="000000"/>
            </w:tcBorders>
            <w:shd w:val="clear" w:color="000000" w:fill="FFFFFF"/>
          </w:tcPr>
          <w:p w:rsidR="00943C64" w:rsidRPr="001E6EC7" w:rsidRDefault="00943C64" w:rsidP="00BA277D">
            <w:pPr>
              <w:pStyle w:val="BodyText21"/>
              <w:overflowPunct/>
              <w:autoSpaceDE/>
              <w:autoSpaceDN/>
              <w:adjustRightInd/>
              <w:textAlignment w:val="auto"/>
              <w:rPr>
                <w:sz w:val="24"/>
                <w:szCs w:val="24"/>
                <w:lang w:val="ro-RO"/>
              </w:rPr>
            </w:pPr>
            <w:proofErr w:type="spellStart"/>
            <w:r w:rsidRPr="001E6EC7">
              <w:rPr>
                <w:sz w:val="24"/>
                <w:szCs w:val="24"/>
                <w:lang w:val="ro-RO"/>
              </w:rPr>
              <w:t>Sulfaţi</w:t>
            </w:r>
            <w:proofErr w:type="spellEnd"/>
          </w:p>
        </w:tc>
        <w:tc>
          <w:tcPr>
            <w:tcW w:w="1499" w:type="dxa"/>
            <w:vMerge/>
            <w:tcBorders>
              <w:left w:val="single" w:sz="6" w:space="0" w:color="000000"/>
              <w:right w:val="single" w:sz="6" w:space="0" w:color="000000"/>
            </w:tcBorders>
            <w:shd w:val="clear" w:color="000000" w:fill="FFFFFF"/>
          </w:tcPr>
          <w:p w:rsidR="00943C64" w:rsidRPr="001E6EC7" w:rsidRDefault="00943C64" w:rsidP="00971F91">
            <w:pPr>
              <w:spacing w:before="60"/>
              <w:ind w:left="0"/>
              <w:rPr>
                <w:b/>
                <w:sz w:val="24"/>
                <w:szCs w:val="24"/>
                <w:lang w:val="ro-RO"/>
              </w:rPr>
            </w:pPr>
          </w:p>
        </w:tc>
        <w:tc>
          <w:tcPr>
            <w:tcW w:w="1984" w:type="dxa"/>
            <w:tcBorders>
              <w:top w:val="single" w:sz="8" w:space="0" w:color="000000"/>
              <w:left w:val="single" w:sz="6" w:space="0" w:color="000000"/>
              <w:bottom w:val="single" w:sz="4" w:space="0" w:color="auto"/>
              <w:right w:val="single" w:sz="2" w:space="0" w:color="auto"/>
            </w:tcBorders>
            <w:shd w:val="clear" w:color="000000" w:fill="FFFFFF"/>
          </w:tcPr>
          <w:p w:rsidR="00943C64" w:rsidRPr="001E6EC7" w:rsidRDefault="00943C64" w:rsidP="00486C96">
            <w:pPr>
              <w:pStyle w:val="BodyText21"/>
              <w:overflowPunct/>
              <w:autoSpaceDE/>
              <w:autoSpaceDN/>
              <w:adjustRightInd/>
              <w:jc w:val="center"/>
              <w:textAlignment w:val="auto"/>
              <w:rPr>
                <w:sz w:val="24"/>
                <w:szCs w:val="24"/>
                <w:lang w:val="ro-RO"/>
              </w:rPr>
            </w:pPr>
            <w:r w:rsidRPr="001E6EC7">
              <w:rPr>
                <w:sz w:val="24"/>
                <w:szCs w:val="24"/>
                <w:lang w:val="ro-RO"/>
              </w:rPr>
              <w:t xml:space="preserve">   600</w:t>
            </w:r>
          </w:p>
        </w:tc>
        <w:tc>
          <w:tcPr>
            <w:tcW w:w="993" w:type="dxa"/>
            <w:tcBorders>
              <w:top w:val="single" w:sz="8" w:space="0" w:color="000000"/>
              <w:left w:val="single" w:sz="6" w:space="0" w:color="000000"/>
              <w:bottom w:val="single" w:sz="4" w:space="0" w:color="auto"/>
              <w:right w:val="single" w:sz="2" w:space="0" w:color="auto"/>
            </w:tcBorders>
            <w:shd w:val="clear" w:color="000000" w:fill="FFFFFF"/>
          </w:tcPr>
          <w:p w:rsidR="00943C64" w:rsidRPr="001E6EC7" w:rsidRDefault="00943C64" w:rsidP="00971F91">
            <w:pPr>
              <w:pStyle w:val="table"/>
              <w:spacing w:before="60"/>
              <w:ind w:left="-120" w:right="-120"/>
              <w:jc w:val="center"/>
              <w:rPr>
                <w:b/>
                <w:sz w:val="24"/>
                <w:szCs w:val="24"/>
                <w:lang w:val="ro-RO"/>
              </w:rPr>
            </w:pPr>
          </w:p>
        </w:tc>
      </w:tr>
      <w:tr w:rsidR="00943C64" w:rsidRPr="001E6EC7" w:rsidTr="00943C64">
        <w:trPr>
          <w:cantSplit/>
          <w:trHeight w:val="525"/>
        </w:trPr>
        <w:tc>
          <w:tcPr>
            <w:tcW w:w="1980" w:type="dxa"/>
            <w:tcBorders>
              <w:left w:val="single" w:sz="18" w:space="0" w:color="008000"/>
              <w:bottom w:val="single" w:sz="4" w:space="0" w:color="auto"/>
              <w:right w:val="single" w:sz="6" w:space="0" w:color="000000"/>
            </w:tcBorders>
            <w:shd w:val="clear" w:color="000000" w:fill="FFFFFF"/>
          </w:tcPr>
          <w:p w:rsidR="00943C64" w:rsidRPr="001E6EC7" w:rsidRDefault="00943C64" w:rsidP="00BA277D">
            <w:pPr>
              <w:pStyle w:val="BodyText21"/>
              <w:overflowPunct/>
              <w:autoSpaceDE/>
              <w:autoSpaceDN/>
              <w:adjustRightInd/>
              <w:textAlignment w:val="auto"/>
              <w:rPr>
                <w:sz w:val="24"/>
                <w:szCs w:val="24"/>
                <w:lang w:val="ro-RO"/>
              </w:rPr>
            </w:pPr>
            <w:proofErr w:type="spellStart"/>
            <w:r w:rsidRPr="001E6EC7">
              <w:rPr>
                <w:sz w:val="24"/>
                <w:szCs w:val="24"/>
                <w:lang w:val="ro-RO"/>
              </w:rPr>
              <w:t>Detergenţi</w:t>
            </w:r>
            <w:proofErr w:type="spellEnd"/>
            <w:r w:rsidRPr="001E6EC7">
              <w:rPr>
                <w:sz w:val="24"/>
                <w:szCs w:val="24"/>
              </w:rPr>
              <w:t xml:space="preserve"> </w:t>
            </w:r>
            <w:proofErr w:type="spellStart"/>
            <w:r w:rsidRPr="001E6EC7">
              <w:rPr>
                <w:sz w:val="24"/>
                <w:szCs w:val="24"/>
              </w:rPr>
              <w:t>sintetici</w:t>
            </w:r>
            <w:proofErr w:type="spellEnd"/>
            <w:r w:rsidRPr="001E6EC7">
              <w:rPr>
                <w:sz w:val="24"/>
                <w:szCs w:val="24"/>
              </w:rPr>
              <w:t xml:space="preserve"> </w:t>
            </w:r>
            <w:proofErr w:type="spellStart"/>
            <w:r w:rsidRPr="001E6EC7">
              <w:rPr>
                <w:sz w:val="24"/>
                <w:szCs w:val="24"/>
              </w:rPr>
              <w:t>biodegradabili</w:t>
            </w:r>
            <w:proofErr w:type="spellEnd"/>
          </w:p>
        </w:tc>
        <w:tc>
          <w:tcPr>
            <w:tcW w:w="1499" w:type="dxa"/>
            <w:vMerge/>
            <w:tcBorders>
              <w:left w:val="single" w:sz="6" w:space="0" w:color="000000"/>
              <w:right w:val="single" w:sz="6" w:space="0" w:color="000000"/>
            </w:tcBorders>
            <w:shd w:val="clear" w:color="000000" w:fill="FFFFFF"/>
          </w:tcPr>
          <w:p w:rsidR="00943C64" w:rsidRPr="001E6EC7" w:rsidRDefault="00943C64" w:rsidP="00971F91">
            <w:pPr>
              <w:spacing w:before="60"/>
              <w:ind w:left="0"/>
              <w:rPr>
                <w:b/>
                <w:sz w:val="24"/>
                <w:szCs w:val="24"/>
                <w:lang w:val="ro-RO"/>
              </w:rPr>
            </w:pPr>
          </w:p>
        </w:tc>
        <w:tc>
          <w:tcPr>
            <w:tcW w:w="1984" w:type="dxa"/>
            <w:tcBorders>
              <w:top w:val="single" w:sz="8" w:space="0" w:color="000000"/>
              <w:left w:val="single" w:sz="6" w:space="0" w:color="000000"/>
              <w:bottom w:val="single" w:sz="4" w:space="0" w:color="auto"/>
              <w:right w:val="single" w:sz="2" w:space="0" w:color="auto"/>
            </w:tcBorders>
            <w:shd w:val="clear" w:color="000000" w:fill="FFFFFF"/>
          </w:tcPr>
          <w:p w:rsidR="00943C64" w:rsidRPr="001E6EC7" w:rsidRDefault="00943C64" w:rsidP="00486C96">
            <w:pPr>
              <w:pStyle w:val="BodyText21"/>
              <w:overflowPunct/>
              <w:autoSpaceDE/>
              <w:autoSpaceDN/>
              <w:adjustRightInd/>
              <w:jc w:val="center"/>
              <w:textAlignment w:val="auto"/>
              <w:rPr>
                <w:sz w:val="24"/>
                <w:szCs w:val="24"/>
                <w:lang w:val="ro-RO"/>
              </w:rPr>
            </w:pPr>
            <w:r w:rsidRPr="001E6EC7">
              <w:rPr>
                <w:sz w:val="24"/>
                <w:szCs w:val="24"/>
                <w:lang w:val="ro-RO"/>
              </w:rPr>
              <w:t xml:space="preserve">   25</w:t>
            </w:r>
          </w:p>
        </w:tc>
        <w:tc>
          <w:tcPr>
            <w:tcW w:w="993" w:type="dxa"/>
            <w:tcBorders>
              <w:top w:val="single" w:sz="8" w:space="0" w:color="000000"/>
              <w:left w:val="single" w:sz="6" w:space="0" w:color="000000"/>
              <w:bottom w:val="single" w:sz="4" w:space="0" w:color="auto"/>
              <w:right w:val="single" w:sz="2" w:space="0" w:color="auto"/>
            </w:tcBorders>
            <w:shd w:val="clear" w:color="000000" w:fill="FFFFFF"/>
          </w:tcPr>
          <w:p w:rsidR="00943C64" w:rsidRPr="001E6EC7" w:rsidRDefault="00943C64" w:rsidP="00971F91">
            <w:pPr>
              <w:pStyle w:val="table"/>
              <w:spacing w:before="60"/>
              <w:ind w:left="-120" w:right="-120"/>
              <w:jc w:val="center"/>
              <w:rPr>
                <w:b/>
                <w:sz w:val="24"/>
                <w:szCs w:val="24"/>
                <w:lang w:val="ro-RO"/>
              </w:rPr>
            </w:pPr>
          </w:p>
        </w:tc>
      </w:tr>
      <w:tr w:rsidR="00943C64" w:rsidRPr="001E6EC7" w:rsidTr="00943C64">
        <w:trPr>
          <w:cantSplit/>
          <w:trHeight w:val="525"/>
        </w:trPr>
        <w:tc>
          <w:tcPr>
            <w:tcW w:w="1980" w:type="dxa"/>
            <w:tcBorders>
              <w:top w:val="single" w:sz="4" w:space="0" w:color="auto"/>
              <w:left w:val="single" w:sz="18" w:space="0" w:color="008000"/>
              <w:bottom w:val="single" w:sz="18" w:space="0" w:color="008000"/>
              <w:right w:val="single" w:sz="6" w:space="0" w:color="000000"/>
            </w:tcBorders>
            <w:shd w:val="clear" w:color="000000" w:fill="FFFFFF"/>
          </w:tcPr>
          <w:p w:rsidR="00943C64" w:rsidRPr="001E6EC7" w:rsidRDefault="00943C64" w:rsidP="00971F91">
            <w:pPr>
              <w:spacing w:before="60"/>
              <w:ind w:left="0"/>
              <w:rPr>
                <w:b/>
                <w:sz w:val="24"/>
                <w:szCs w:val="24"/>
                <w:lang w:val="ro-RO"/>
              </w:rPr>
            </w:pPr>
          </w:p>
        </w:tc>
        <w:tc>
          <w:tcPr>
            <w:tcW w:w="1499" w:type="dxa"/>
            <w:tcBorders>
              <w:top w:val="single" w:sz="4" w:space="0" w:color="auto"/>
              <w:left w:val="single" w:sz="6" w:space="0" w:color="000000"/>
              <w:bottom w:val="single" w:sz="18" w:space="0" w:color="008000"/>
              <w:right w:val="single" w:sz="6" w:space="0" w:color="000000"/>
            </w:tcBorders>
            <w:shd w:val="clear" w:color="000000" w:fill="FFFFFF"/>
          </w:tcPr>
          <w:p w:rsidR="00943C64" w:rsidRPr="001E6EC7" w:rsidRDefault="00943C64" w:rsidP="00971F91">
            <w:pPr>
              <w:spacing w:before="60"/>
              <w:ind w:left="0"/>
              <w:rPr>
                <w:b/>
                <w:sz w:val="24"/>
                <w:szCs w:val="24"/>
                <w:lang w:val="ro-RO"/>
              </w:rPr>
            </w:pPr>
          </w:p>
        </w:tc>
        <w:tc>
          <w:tcPr>
            <w:tcW w:w="1984" w:type="dxa"/>
            <w:tcBorders>
              <w:top w:val="single" w:sz="4" w:space="0" w:color="auto"/>
              <w:left w:val="single" w:sz="6" w:space="0" w:color="000000"/>
              <w:bottom w:val="single" w:sz="18" w:space="0" w:color="008000"/>
              <w:right w:val="single" w:sz="2" w:space="0" w:color="auto"/>
            </w:tcBorders>
            <w:shd w:val="clear" w:color="000000" w:fill="FFFFFF"/>
          </w:tcPr>
          <w:p w:rsidR="00943C64" w:rsidRPr="001E6EC7" w:rsidRDefault="00943C64" w:rsidP="00971F91">
            <w:pPr>
              <w:pStyle w:val="table"/>
              <w:spacing w:before="60"/>
              <w:ind w:left="-120" w:right="-120"/>
              <w:jc w:val="center"/>
              <w:rPr>
                <w:b/>
                <w:i/>
                <w:sz w:val="24"/>
                <w:szCs w:val="24"/>
                <w:lang w:val="fr-FR"/>
              </w:rPr>
            </w:pPr>
          </w:p>
        </w:tc>
        <w:tc>
          <w:tcPr>
            <w:tcW w:w="993" w:type="dxa"/>
            <w:tcBorders>
              <w:top w:val="single" w:sz="4" w:space="0" w:color="auto"/>
              <w:left w:val="single" w:sz="6" w:space="0" w:color="000000"/>
              <w:bottom w:val="single" w:sz="18" w:space="0" w:color="008000"/>
              <w:right w:val="single" w:sz="2" w:space="0" w:color="auto"/>
            </w:tcBorders>
            <w:shd w:val="clear" w:color="000000" w:fill="FFFFFF"/>
          </w:tcPr>
          <w:p w:rsidR="00943C64" w:rsidRPr="001E6EC7" w:rsidRDefault="00943C64" w:rsidP="00971F91">
            <w:pPr>
              <w:pStyle w:val="table"/>
              <w:spacing w:before="60"/>
              <w:ind w:left="-120" w:right="-120"/>
              <w:jc w:val="center"/>
              <w:rPr>
                <w:b/>
                <w:sz w:val="24"/>
                <w:szCs w:val="24"/>
                <w:lang w:val="ro-RO"/>
              </w:rPr>
            </w:pPr>
          </w:p>
        </w:tc>
      </w:tr>
    </w:tbl>
    <w:p w:rsidR="001D2912" w:rsidRPr="001E6EC7" w:rsidRDefault="001D2912" w:rsidP="001D2912">
      <w:pPr>
        <w:spacing w:before="60"/>
        <w:ind w:left="0"/>
        <w:rPr>
          <w:sz w:val="24"/>
          <w:szCs w:val="24"/>
          <w:lang w:val="ro-RO"/>
        </w:rPr>
      </w:pPr>
      <w:proofErr w:type="spellStart"/>
      <w:r w:rsidRPr="001E6EC7">
        <w:rPr>
          <w:sz w:val="24"/>
          <w:szCs w:val="24"/>
          <w:lang w:val="ro-RO"/>
        </w:rPr>
        <w:t>Justificati</w:t>
      </w:r>
      <w:proofErr w:type="spellEnd"/>
      <w:r w:rsidRPr="001E6EC7">
        <w:rPr>
          <w:sz w:val="24"/>
          <w:szCs w:val="24"/>
          <w:lang w:val="ro-RO"/>
        </w:rPr>
        <w:t xml:space="preserve"> abaterile de la oricare din valorile limita de emisie de mai sus.</w:t>
      </w:r>
    </w:p>
    <w:p w:rsidR="00EF6239" w:rsidRPr="001E6EC7" w:rsidRDefault="00EF6239" w:rsidP="00EF6239">
      <w:pPr>
        <w:autoSpaceDE w:val="0"/>
        <w:autoSpaceDN w:val="0"/>
        <w:adjustRightInd w:val="0"/>
        <w:rPr>
          <w:b/>
          <w:bCs/>
          <w:sz w:val="24"/>
          <w:szCs w:val="24"/>
          <w:lang w:val="it-IT"/>
        </w:rPr>
      </w:pPr>
      <w:r w:rsidRPr="001E6EC7">
        <w:rPr>
          <w:b/>
          <w:bCs/>
          <w:sz w:val="24"/>
          <w:szCs w:val="24"/>
          <w:lang w:val="it-IT"/>
        </w:rPr>
        <w:t xml:space="preserve">Nu este </w:t>
      </w:r>
      <w:proofErr w:type="spellStart"/>
      <w:r w:rsidRPr="001E6EC7">
        <w:rPr>
          <w:b/>
          <w:bCs/>
          <w:sz w:val="24"/>
          <w:szCs w:val="24"/>
          <w:lang w:val="it-IT"/>
        </w:rPr>
        <w:t>cazul</w:t>
      </w:r>
      <w:proofErr w:type="spellEnd"/>
    </w:p>
    <w:p w:rsidR="001B7D67" w:rsidRPr="001E6EC7" w:rsidRDefault="001B7D67" w:rsidP="001B7D67">
      <w:pPr>
        <w:autoSpaceDE w:val="0"/>
        <w:autoSpaceDN w:val="0"/>
        <w:adjustRightInd w:val="0"/>
        <w:rPr>
          <w:b/>
          <w:bCs/>
          <w:sz w:val="24"/>
          <w:szCs w:val="24"/>
          <w:lang w:val="it-IT"/>
        </w:rPr>
      </w:pPr>
      <w:r w:rsidRPr="001E6EC7">
        <w:rPr>
          <w:b/>
          <w:bCs/>
          <w:sz w:val="24"/>
          <w:szCs w:val="24"/>
          <w:lang w:val="it-IT"/>
        </w:rPr>
        <w:t>13.4</w:t>
      </w:r>
      <w:r w:rsidR="00593523" w:rsidRPr="001E6EC7">
        <w:rPr>
          <w:b/>
          <w:bCs/>
          <w:sz w:val="24"/>
          <w:szCs w:val="24"/>
          <w:lang w:val="it-IT"/>
        </w:rPr>
        <w:t>-</w:t>
      </w:r>
      <w:r w:rsidRPr="001E6EC7">
        <w:rPr>
          <w:b/>
          <w:bCs/>
          <w:sz w:val="24"/>
          <w:szCs w:val="24"/>
          <w:lang w:val="it-IT"/>
        </w:rPr>
        <w:t xml:space="preserve">  </w:t>
      </w:r>
      <w:proofErr w:type="spellStart"/>
      <w:r w:rsidRPr="001E6EC7">
        <w:rPr>
          <w:b/>
          <w:bCs/>
          <w:sz w:val="24"/>
          <w:szCs w:val="24"/>
          <w:lang w:val="it-IT"/>
        </w:rPr>
        <w:t>Emisii</w:t>
      </w:r>
      <w:proofErr w:type="spellEnd"/>
      <w:r w:rsidRPr="001E6EC7">
        <w:rPr>
          <w:b/>
          <w:bCs/>
          <w:sz w:val="24"/>
          <w:szCs w:val="24"/>
          <w:lang w:val="it-IT"/>
        </w:rPr>
        <w:t xml:space="preserve"> in ape </w:t>
      </w:r>
      <w:proofErr w:type="spellStart"/>
      <w:r w:rsidRPr="001E6EC7">
        <w:rPr>
          <w:b/>
          <w:bCs/>
          <w:sz w:val="24"/>
          <w:szCs w:val="24"/>
          <w:lang w:val="it-IT"/>
        </w:rPr>
        <w:t>subterane</w:t>
      </w:r>
      <w:proofErr w:type="spellEnd"/>
      <w:r w:rsidRPr="001E6EC7">
        <w:rPr>
          <w:b/>
          <w:bCs/>
          <w:sz w:val="24"/>
          <w:szCs w:val="24"/>
          <w:lang w:val="it-IT"/>
        </w:rPr>
        <w:t xml:space="preserve"> </w:t>
      </w:r>
    </w:p>
    <w:p w:rsidR="001B7D67" w:rsidRPr="0063046D" w:rsidRDefault="001B7D67" w:rsidP="001B7D67">
      <w:pPr>
        <w:autoSpaceDE w:val="0"/>
        <w:autoSpaceDN w:val="0"/>
        <w:adjustRightInd w:val="0"/>
        <w:ind w:left="0"/>
        <w:rPr>
          <w:bCs/>
          <w:sz w:val="24"/>
          <w:szCs w:val="24"/>
          <w:lang w:val="es-ES"/>
        </w:rPr>
      </w:pPr>
      <w:r w:rsidRPr="001E6EC7">
        <w:rPr>
          <w:i/>
          <w:sz w:val="24"/>
          <w:szCs w:val="24"/>
          <w:lang w:val="it-IT"/>
        </w:rPr>
        <w:t xml:space="preserve"> </w:t>
      </w:r>
      <w:proofErr w:type="spellStart"/>
      <w:r w:rsidRPr="0063046D">
        <w:rPr>
          <w:bCs/>
          <w:sz w:val="24"/>
          <w:szCs w:val="24"/>
          <w:lang w:val="es-ES"/>
        </w:rPr>
        <w:t>Valorile</w:t>
      </w:r>
      <w:proofErr w:type="spellEnd"/>
      <w:r w:rsidRPr="0063046D">
        <w:rPr>
          <w:bCs/>
          <w:sz w:val="24"/>
          <w:szCs w:val="24"/>
          <w:lang w:val="es-ES"/>
        </w:rPr>
        <w:t xml:space="preserve"> limita de </w:t>
      </w:r>
      <w:proofErr w:type="spellStart"/>
      <w:r w:rsidRPr="0063046D">
        <w:rPr>
          <w:bCs/>
          <w:sz w:val="24"/>
          <w:szCs w:val="24"/>
          <w:lang w:val="es-ES"/>
        </w:rPr>
        <w:t>emisie</w:t>
      </w:r>
      <w:proofErr w:type="spellEnd"/>
      <w:r w:rsidRPr="0063046D">
        <w:rPr>
          <w:bCs/>
          <w:sz w:val="24"/>
          <w:szCs w:val="24"/>
          <w:lang w:val="es-ES"/>
        </w:rPr>
        <w:t xml:space="preserve"> </w:t>
      </w:r>
      <w:proofErr w:type="spellStart"/>
      <w:r w:rsidRPr="0063046D">
        <w:rPr>
          <w:bCs/>
          <w:sz w:val="24"/>
          <w:szCs w:val="24"/>
          <w:lang w:val="es-ES"/>
        </w:rPr>
        <w:t>pentru</w:t>
      </w:r>
      <w:proofErr w:type="spellEnd"/>
      <w:r w:rsidRPr="0063046D">
        <w:rPr>
          <w:bCs/>
          <w:sz w:val="24"/>
          <w:szCs w:val="24"/>
          <w:lang w:val="es-ES"/>
        </w:rPr>
        <w:t xml:space="preserve"> apa </w:t>
      </w:r>
      <w:proofErr w:type="spellStart"/>
      <w:r w:rsidRPr="0063046D">
        <w:rPr>
          <w:bCs/>
          <w:sz w:val="24"/>
          <w:szCs w:val="24"/>
          <w:lang w:val="es-ES"/>
        </w:rPr>
        <w:t>freatica</w:t>
      </w:r>
      <w:proofErr w:type="spellEnd"/>
      <w:r w:rsidRPr="0063046D">
        <w:rPr>
          <w:bCs/>
          <w:sz w:val="24"/>
          <w:szCs w:val="24"/>
          <w:lang w:val="es-ES"/>
        </w:rPr>
        <w:t xml:space="preserve">  </w:t>
      </w:r>
      <w:proofErr w:type="spellStart"/>
      <w:r w:rsidRPr="0063046D">
        <w:rPr>
          <w:bCs/>
          <w:sz w:val="24"/>
          <w:szCs w:val="24"/>
          <w:lang w:val="es-ES"/>
        </w:rPr>
        <w:t>nu</w:t>
      </w:r>
      <w:proofErr w:type="spellEnd"/>
      <w:r w:rsidRPr="0063046D">
        <w:rPr>
          <w:bCs/>
          <w:sz w:val="24"/>
          <w:szCs w:val="24"/>
          <w:lang w:val="es-ES"/>
        </w:rPr>
        <w:t xml:space="preserve"> </w:t>
      </w:r>
      <w:proofErr w:type="spellStart"/>
      <w:r w:rsidRPr="0063046D">
        <w:rPr>
          <w:bCs/>
          <w:sz w:val="24"/>
          <w:szCs w:val="24"/>
          <w:lang w:val="es-ES"/>
        </w:rPr>
        <w:t>vor</w:t>
      </w:r>
      <w:proofErr w:type="spellEnd"/>
      <w:r w:rsidRPr="0063046D">
        <w:rPr>
          <w:bCs/>
          <w:sz w:val="24"/>
          <w:szCs w:val="24"/>
          <w:lang w:val="es-ES"/>
        </w:rPr>
        <w:t xml:space="preserve"> </w:t>
      </w:r>
      <w:proofErr w:type="spellStart"/>
      <w:r w:rsidRPr="0063046D">
        <w:rPr>
          <w:bCs/>
          <w:sz w:val="24"/>
          <w:szCs w:val="24"/>
          <w:lang w:val="es-ES"/>
        </w:rPr>
        <w:t>depasi</w:t>
      </w:r>
      <w:proofErr w:type="spellEnd"/>
      <w:r w:rsidRPr="0063046D">
        <w:rPr>
          <w:bCs/>
          <w:sz w:val="24"/>
          <w:szCs w:val="24"/>
          <w:lang w:val="es-ES"/>
        </w:rPr>
        <w:t xml:space="preserve"> </w:t>
      </w:r>
      <w:proofErr w:type="spellStart"/>
      <w:r w:rsidRPr="0063046D">
        <w:rPr>
          <w:bCs/>
          <w:sz w:val="24"/>
          <w:szCs w:val="24"/>
          <w:lang w:val="es-ES"/>
        </w:rPr>
        <w:t>valorile</w:t>
      </w:r>
      <w:proofErr w:type="spellEnd"/>
      <w:r w:rsidRPr="0063046D">
        <w:rPr>
          <w:bCs/>
          <w:sz w:val="24"/>
          <w:szCs w:val="24"/>
          <w:lang w:val="es-ES"/>
        </w:rPr>
        <w:t xml:space="preserve"> </w:t>
      </w:r>
      <w:proofErr w:type="spellStart"/>
      <w:r w:rsidR="00943C64" w:rsidRPr="0063046D">
        <w:rPr>
          <w:bCs/>
          <w:sz w:val="24"/>
          <w:szCs w:val="24"/>
          <w:lang w:val="es-ES"/>
        </w:rPr>
        <w:t>inregistrate</w:t>
      </w:r>
      <w:proofErr w:type="spellEnd"/>
      <w:r w:rsidR="00943C64" w:rsidRPr="0063046D">
        <w:rPr>
          <w:bCs/>
          <w:sz w:val="24"/>
          <w:szCs w:val="24"/>
          <w:lang w:val="es-ES"/>
        </w:rPr>
        <w:t xml:space="preserve"> la prima monitorizare a </w:t>
      </w:r>
      <w:proofErr w:type="spellStart"/>
      <w:r w:rsidR="00943C64" w:rsidRPr="0063046D">
        <w:rPr>
          <w:bCs/>
          <w:sz w:val="24"/>
          <w:szCs w:val="24"/>
          <w:lang w:val="es-ES"/>
        </w:rPr>
        <w:t>apei</w:t>
      </w:r>
      <w:proofErr w:type="spellEnd"/>
      <w:r w:rsidR="00943C64" w:rsidRPr="0063046D">
        <w:rPr>
          <w:bCs/>
          <w:sz w:val="24"/>
          <w:szCs w:val="24"/>
          <w:lang w:val="es-ES"/>
        </w:rPr>
        <w:t xml:space="preserve"> </w:t>
      </w:r>
      <w:proofErr w:type="spellStart"/>
      <w:r w:rsidR="00943C64" w:rsidRPr="0063046D">
        <w:rPr>
          <w:bCs/>
          <w:sz w:val="24"/>
          <w:szCs w:val="24"/>
          <w:lang w:val="es-ES"/>
        </w:rPr>
        <w:t>freatice</w:t>
      </w:r>
      <w:proofErr w:type="spellEnd"/>
      <w:r w:rsidR="00943C64" w:rsidRPr="0063046D">
        <w:rPr>
          <w:bCs/>
          <w:sz w:val="24"/>
          <w:szCs w:val="24"/>
          <w:lang w:val="es-ES"/>
        </w:rPr>
        <w:t>. S-</w:t>
      </w:r>
      <w:proofErr w:type="spellStart"/>
      <w:r w:rsidR="00943C64" w:rsidRPr="0063046D">
        <w:rPr>
          <w:bCs/>
          <w:sz w:val="24"/>
          <w:szCs w:val="24"/>
          <w:lang w:val="es-ES"/>
        </w:rPr>
        <w:t>au</w:t>
      </w:r>
      <w:proofErr w:type="spellEnd"/>
      <w:r w:rsidR="00943C64" w:rsidRPr="0063046D">
        <w:rPr>
          <w:bCs/>
          <w:sz w:val="24"/>
          <w:szCs w:val="24"/>
          <w:lang w:val="es-ES"/>
        </w:rPr>
        <w:t xml:space="preserve"> </w:t>
      </w:r>
      <w:proofErr w:type="spellStart"/>
      <w:r w:rsidR="00943C64" w:rsidRPr="0063046D">
        <w:rPr>
          <w:bCs/>
          <w:sz w:val="24"/>
          <w:szCs w:val="24"/>
          <w:lang w:val="es-ES"/>
        </w:rPr>
        <w:t>realizat</w:t>
      </w:r>
      <w:proofErr w:type="spellEnd"/>
      <w:r w:rsidR="00943C64" w:rsidRPr="0063046D">
        <w:rPr>
          <w:bCs/>
          <w:sz w:val="24"/>
          <w:szCs w:val="24"/>
          <w:lang w:val="es-ES"/>
        </w:rPr>
        <w:t xml:space="preserve"> </w:t>
      </w:r>
      <w:proofErr w:type="spellStart"/>
      <w:r w:rsidR="00943C64" w:rsidRPr="0063046D">
        <w:rPr>
          <w:bCs/>
          <w:sz w:val="24"/>
          <w:szCs w:val="24"/>
          <w:lang w:val="es-ES"/>
        </w:rPr>
        <w:t>doua</w:t>
      </w:r>
      <w:proofErr w:type="spellEnd"/>
      <w:r w:rsidR="00943C64" w:rsidRPr="0063046D">
        <w:rPr>
          <w:bCs/>
          <w:sz w:val="24"/>
          <w:szCs w:val="24"/>
          <w:lang w:val="es-ES"/>
        </w:rPr>
        <w:t xml:space="preserve"> </w:t>
      </w:r>
      <w:proofErr w:type="spellStart"/>
      <w:r w:rsidR="00943C64" w:rsidRPr="0063046D">
        <w:rPr>
          <w:bCs/>
          <w:sz w:val="24"/>
          <w:szCs w:val="24"/>
          <w:lang w:val="es-ES"/>
        </w:rPr>
        <w:t>foraje</w:t>
      </w:r>
      <w:proofErr w:type="spellEnd"/>
      <w:r w:rsidR="00943C64" w:rsidRPr="0063046D">
        <w:rPr>
          <w:bCs/>
          <w:sz w:val="24"/>
          <w:szCs w:val="24"/>
          <w:lang w:val="es-ES"/>
        </w:rPr>
        <w:t xml:space="preserve"> de monitorizare a </w:t>
      </w:r>
      <w:proofErr w:type="spellStart"/>
      <w:r w:rsidR="00943C64" w:rsidRPr="0063046D">
        <w:rPr>
          <w:bCs/>
          <w:sz w:val="24"/>
          <w:szCs w:val="24"/>
          <w:lang w:val="es-ES"/>
        </w:rPr>
        <w:t>apei</w:t>
      </w:r>
      <w:proofErr w:type="spellEnd"/>
      <w:r w:rsidR="00943C64" w:rsidRPr="0063046D">
        <w:rPr>
          <w:bCs/>
          <w:sz w:val="24"/>
          <w:szCs w:val="24"/>
          <w:lang w:val="es-ES"/>
        </w:rPr>
        <w:t xml:space="preserve"> </w:t>
      </w:r>
      <w:proofErr w:type="spellStart"/>
      <w:r w:rsidR="00943C64" w:rsidRPr="0063046D">
        <w:rPr>
          <w:bCs/>
          <w:sz w:val="24"/>
          <w:szCs w:val="24"/>
          <w:lang w:val="es-ES"/>
        </w:rPr>
        <w:t>freatice</w:t>
      </w:r>
      <w:proofErr w:type="spellEnd"/>
      <w:r w:rsidR="00943C64" w:rsidRPr="0063046D">
        <w:rPr>
          <w:bCs/>
          <w:sz w:val="24"/>
          <w:szCs w:val="24"/>
          <w:lang w:val="es-ES"/>
        </w:rPr>
        <w:t xml:space="preserve">. </w:t>
      </w:r>
      <w:proofErr w:type="spellStart"/>
      <w:r w:rsidR="00943C64" w:rsidRPr="0063046D">
        <w:rPr>
          <w:bCs/>
          <w:sz w:val="24"/>
          <w:szCs w:val="24"/>
          <w:lang w:val="es-ES"/>
        </w:rPr>
        <w:t>Valorile</w:t>
      </w:r>
      <w:proofErr w:type="spellEnd"/>
      <w:r w:rsidR="00943C64" w:rsidRPr="0063046D">
        <w:rPr>
          <w:bCs/>
          <w:sz w:val="24"/>
          <w:szCs w:val="24"/>
          <w:lang w:val="es-ES"/>
        </w:rPr>
        <w:t xml:space="preserve"> </w:t>
      </w:r>
      <w:proofErr w:type="spellStart"/>
      <w:r w:rsidR="00943C64" w:rsidRPr="0063046D">
        <w:rPr>
          <w:bCs/>
          <w:sz w:val="24"/>
          <w:szCs w:val="24"/>
          <w:lang w:val="es-ES"/>
        </w:rPr>
        <w:t>obtinute</w:t>
      </w:r>
      <w:proofErr w:type="spellEnd"/>
      <w:r w:rsidR="00943C64" w:rsidRPr="0063046D">
        <w:rPr>
          <w:bCs/>
          <w:sz w:val="24"/>
          <w:szCs w:val="24"/>
          <w:lang w:val="es-ES"/>
        </w:rPr>
        <w:t xml:space="preserve"> sunt :</w:t>
      </w:r>
    </w:p>
    <w:p w:rsidR="001B7D67" w:rsidRPr="0063046D" w:rsidRDefault="001B7D67" w:rsidP="001B7D67">
      <w:pPr>
        <w:autoSpaceDE w:val="0"/>
        <w:autoSpaceDN w:val="0"/>
        <w:adjustRightInd w:val="0"/>
        <w:rPr>
          <w:b/>
          <w:bCs/>
          <w:sz w:val="24"/>
          <w:szCs w:val="24"/>
          <w:lang w:val="es-ES"/>
        </w:rPr>
      </w:pPr>
      <w:proofErr w:type="spellStart"/>
      <w:r w:rsidRPr="0063046D">
        <w:rPr>
          <w:b/>
          <w:bCs/>
          <w:sz w:val="24"/>
          <w:szCs w:val="24"/>
          <w:lang w:val="es-ES"/>
        </w:rPr>
        <w:t>Tabel</w:t>
      </w:r>
      <w:proofErr w:type="spellEnd"/>
      <w:r w:rsidRPr="0063046D">
        <w:rPr>
          <w:b/>
          <w:bCs/>
          <w:sz w:val="24"/>
          <w:szCs w:val="24"/>
          <w:lang w:val="es-ES"/>
        </w:rPr>
        <w:t xml:space="preserve">.  </w:t>
      </w:r>
      <w:proofErr w:type="spellStart"/>
      <w:r w:rsidRPr="0063046D">
        <w:rPr>
          <w:bCs/>
          <w:sz w:val="24"/>
          <w:szCs w:val="24"/>
          <w:lang w:val="es-ES"/>
        </w:rPr>
        <w:t>Valorile</w:t>
      </w:r>
      <w:proofErr w:type="spellEnd"/>
      <w:r w:rsidRPr="0063046D">
        <w:rPr>
          <w:bCs/>
          <w:sz w:val="24"/>
          <w:szCs w:val="24"/>
          <w:lang w:val="es-ES"/>
        </w:rPr>
        <w:t xml:space="preserve"> limita de </w:t>
      </w:r>
      <w:proofErr w:type="spellStart"/>
      <w:r w:rsidRPr="0063046D">
        <w:rPr>
          <w:bCs/>
          <w:sz w:val="24"/>
          <w:szCs w:val="24"/>
          <w:lang w:val="es-ES"/>
        </w:rPr>
        <w:t>emisie</w:t>
      </w:r>
      <w:proofErr w:type="spellEnd"/>
      <w:r w:rsidRPr="0063046D">
        <w:rPr>
          <w:bCs/>
          <w:sz w:val="24"/>
          <w:szCs w:val="24"/>
          <w:lang w:val="es-ES"/>
        </w:rPr>
        <w:t xml:space="preserve"> </w:t>
      </w:r>
      <w:proofErr w:type="spellStart"/>
      <w:r w:rsidRPr="0063046D">
        <w:rPr>
          <w:bCs/>
          <w:sz w:val="24"/>
          <w:szCs w:val="24"/>
          <w:lang w:val="es-ES"/>
        </w:rPr>
        <w:t>pentru</w:t>
      </w:r>
      <w:proofErr w:type="spellEnd"/>
      <w:r w:rsidRPr="0063046D">
        <w:rPr>
          <w:bCs/>
          <w:sz w:val="24"/>
          <w:szCs w:val="24"/>
          <w:lang w:val="es-ES"/>
        </w:rPr>
        <w:t xml:space="preserve"> apa </w:t>
      </w:r>
      <w:proofErr w:type="spellStart"/>
      <w:r w:rsidRPr="0063046D">
        <w:rPr>
          <w:bCs/>
          <w:sz w:val="24"/>
          <w:szCs w:val="24"/>
          <w:lang w:val="es-ES"/>
        </w:rPr>
        <w:t>freatica</w:t>
      </w:r>
      <w:proofErr w:type="spellEnd"/>
      <w:r w:rsidRPr="0063046D">
        <w:rPr>
          <w:bCs/>
          <w:sz w:val="24"/>
          <w:szCs w:val="24"/>
          <w:lang w:val="es-ES"/>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1070"/>
        <w:gridCol w:w="979"/>
        <w:gridCol w:w="980"/>
        <w:gridCol w:w="1657"/>
        <w:gridCol w:w="2399"/>
      </w:tblGrid>
      <w:tr w:rsidR="00943C64" w:rsidRPr="001E6EC7" w:rsidTr="00943C64">
        <w:trPr>
          <w:trHeight w:val="455"/>
        </w:trPr>
        <w:tc>
          <w:tcPr>
            <w:tcW w:w="2264" w:type="dxa"/>
            <w:vMerge w:val="restart"/>
            <w:tcBorders>
              <w:top w:val="single" w:sz="18" w:space="0" w:color="008000"/>
              <w:left w:val="single" w:sz="18" w:space="0" w:color="008000"/>
              <w:right w:val="single" w:sz="6" w:space="0" w:color="auto"/>
            </w:tcBorders>
            <w:shd w:val="pct20" w:color="000000" w:fill="FFFFFF"/>
            <w:vAlign w:val="center"/>
          </w:tcPr>
          <w:p w:rsidR="00943C64" w:rsidRPr="001E6EC7" w:rsidRDefault="00943C64" w:rsidP="00943C64">
            <w:pPr>
              <w:spacing w:before="60"/>
              <w:ind w:left="0"/>
              <w:jc w:val="left"/>
              <w:rPr>
                <w:b/>
                <w:sz w:val="24"/>
                <w:szCs w:val="24"/>
                <w:lang w:val="ro-RO"/>
              </w:rPr>
            </w:pPr>
            <w:r w:rsidRPr="001E6EC7">
              <w:rPr>
                <w:b/>
                <w:sz w:val="24"/>
                <w:szCs w:val="24"/>
                <w:lang w:val="ro-RO"/>
              </w:rPr>
              <w:t>Parametru</w:t>
            </w:r>
          </w:p>
        </w:tc>
        <w:tc>
          <w:tcPr>
            <w:tcW w:w="1070" w:type="dxa"/>
            <w:vMerge w:val="restart"/>
            <w:tcBorders>
              <w:top w:val="single" w:sz="18" w:space="0" w:color="008000"/>
              <w:left w:val="single" w:sz="6" w:space="0" w:color="auto"/>
              <w:right w:val="single" w:sz="6" w:space="0" w:color="auto"/>
            </w:tcBorders>
            <w:shd w:val="pct20" w:color="000000" w:fill="FFFFFF"/>
            <w:vAlign w:val="center"/>
          </w:tcPr>
          <w:p w:rsidR="00943C64" w:rsidRPr="001E6EC7" w:rsidRDefault="00943C64" w:rsidP="00943C64">
            <w:pPr>
              <w:spacing w:before="60"/>
              <w:ind w:left="0"/>
              <w:jc w:val="left"/>
              <w:rPr>
                <w:b/>
                <w:sz w:val="24"/>
                <w:szCs w:val="24"/>
                <w:lang w:val="ro-RO"/>
              </w:rPr>
            </w:pPr>
            <w:r w:rsidRPr="001E6EC7">
              <w:rPr>
                <w:b/>
                <w:sz w:val="24"/>
                <w:szCs w:val="24"/>
                <w:lang w:val="ro-RO"/>
              </w:rPr>
              <w:t xml:space="preserve">Unitate de </w:t>
            </w:r>
            <w:proofErr w:type="spellStart"/>
            <w:r w:rsidRPr="001E6EC7">
              <w:rPr>
                <w:b/>
                <w:sz w:val="24"/>
                <w:szCs w:val="24"/>
                <w:lang w:val="ro-RO"/>
              </w:rPr>
              <w:t>masura</w:t>
            </w:r>
            <w:proofErr w:type="spellEnd"/>
          </w:p>
        </w:tc>
        <w:tc>
          <w:tcPr>
            <w:tcW w:w="1959" w:type="dxa"/>
            <w:gridSpan w:val="2"/>
            <w:tcBorders>
              <w:top w:val="single" w:sz="18" w:space="0" w:color="008000"/>
              <w:left w:val="single" w:sz="6" w:space="0" w:color="auto"/>
              <w:bottom w:val="single" w:sz="18" w:space="0" w:color="008000"/>
              <w:right w:val="single" w:sz="6" w:space="0" w:color="auto"/>
            </w:tcBorders>
            <w:shd w:val="pct20" w:color="000000" w:fill="FFFFFF"/>
            <w:vAlign w:val="center"/>
          </w:tcPr>
          <w:p w:rsidR="00943C64" w:rsidRPr="001E6EC7" w:rsidRDefault="00943C64" w:rsidP="00943C64">
            <w:pPr>
              <w:spacing w:before="60"/>
              <w:ind w:left="0"/>
              <w:jc w:val="left"/>
              <w:rPr>
                <w:b/>
                <w:sz w:val="24"/>
                <w:szCs w:val="24"/>
                <w:lang w:val="ro-RO"/>
              </w:rPr>
            </w:pPr>
            <w:r w:rsidRPr="001E6EC7">
              <w:rPr>
                <w:b/>
                <w:sz w:val="24"/>
                <w:szCs w:val="24"/>
                <w:lang w:val="ro-RO"/>
              </w:rPr>
              <w:t>Punct de control</w:t>
            </w:r>
          </w:p>
        </w:tc>
        <w:tc>
          <w:tcPr>
            <w:tcW w:w="1657" w:type="dxa"/>
            <w:vMerge w:val="restart"/>
            <w:tcBorders>
              <w:top w:val="single" w:sz="18" w:space="0" w:color="008000"/>
              <w:left w:val="single" w:sz="6" w:space="0" w:color="auto"/>
              <w:right w:val="single" w:sz="6" w:space="0" w:color="auto"/>
            </w:tcBorders>
            <w:shd w:val="pct20" w:color="000000" w:fill="FFFFFF"/>
            <w:vAlign w:val="center"/>
          </w:tcPr>
          <w:p w:rsidR="00943C64" w:rsidRPr="001E6EC7" w:rsidRDefault="00943C64" w:rsidP="00943C64">
            <w:pPr>
              <w:pStyle w:val="CommentText"/>
              <w:spacing w:before="60" w:after="120"/>
              <w:rPr>
                <w:b/>
                <w:bCs/>
                <w:sz w:val="24"/>
                <w:szCs w:val="24"/>
                <w:lang w:val="ro-RO"/>
              </w:rPr>
            </w:pPr>
            <w:r w:rsidRPr="001E6EC7">
              <w:rPr>
                <w:b/>
                <w:bCs/>
                <w:sz w:val="24"/>
                <w:szCs w:val="24"/>
                <w:lang w:val="ro-RO"/>
              </w:rPr>
              <w:t>Frecventa de monitorizare</w:t>
            </w:r>
          </w:p>
        </w:tc>
        <w:tc>
          <w:tcPr>
            <w:tcW w:w="2399" w:type="dxa"/>
            <w:vMerge w:val="restart"/>
            <w:tcBorders>
              <w:top w:val="single" w:sz="18" w:space="0" w:color="008000"/>
              <w:left w:val="single" w:sz="6" w:space="0" w:color="auto"/>
              <w:right w:val="single" w:sz="18" w:space="0" w:color="008000"/>
            </w:tcBorders>
            <w:shd w:val="pct20" w:color="000000" w:fill="FFFFFF"/>
            <w:vAlign w:val="center"/>
          </w:tcPr>
          <w:p w:rsidR="00943C64" w:rsidRPr="001E6EC7" w:rsidRDefault="00943C64" w:rsidP="00943C64">
            <w:pPr>
              <w:spacing w:before="60"/>
              <w:ind w:left="0"/>
              <w:jc w:val="left"/>
              <w:rPr>
                <w:b/>
                <w:sz w:val="24"/>
                <w:szCs w:val="24"/>
                <w:lang w:val="ro-RO"/>
              </w:rPr>
            </w:pPr>
            <w:r w:rsidRPr="001E6EC7">
              <w:rPr>
                <w:b/>
                <w:sz w:val="24"/>
                <w:szCs w:val="24"/>
                <w:lang w:val="ro-RO"/>
              </w:rPr>
              <w:t>Metoda de monitorizare</w:t>
            </w:r>
          </w:p>
        </w:tc>
      </w:tr>
      <w:tr w:rsidR="00943C64" w:rsidRPr="001E6EC7" w:rsidTr="00943C64">
        <w:trPr>
          <w:trHeight w:val="455"/>
        </w:trPr>
        <w:tc>
          <w:tcPr>
            <w:tcW w:w="2264" w:type="dxa"/>
            <w:vMerge/>
            <w:tcBorders>
              <w:left w:val="single" w:sz="18" w:space="0" w:color="008000"/>
              <w:bottom w:val="single" w:sz="18" w:space="0" w:color="008000"/>
              <w:right w:val="single" w:sz="6" w:space="0" w:color="auto"/>
            </w:tcBorders>
            <w:shd w:val="pct20" w:color="000000" w:fill="FFFFFF"/>
            <w:vAlign w:val="center"/>
          </w:tcPr>
          <w:p w:rsidR="00943C64" w:rsidRPr="001E6EC7" w:rsidRDefault="00943C64" w:rsidP="00943C64">
            <w:pPr>
              <w:spacing w:before="60"/>
              <w:ind w:left="0"/>
              <w:jc w:val="left"/>
              <w:rPr>
                <w:b/>
                <w:sz w:val="24"/>
                <w:szCs w:val="24"/>
                <w:lang w:val="ro-RO"/>
              </w:rPr>
            </w:pPr>
          </w:p>
        </w:tc>
        <w:tc>
          <w:tcPr>
            <w:tcW w:w="1070" w:type="dxa"/>
            <w:vMerge/>
            <w:tcBorders>
              <w:left w:val="single" w:sz="6" w:space="0" w:color="auto"/>
              <w:bottom w:val="single" w:sz="18" w:space="0" w:color="008000"/>
              <w:right w:val="single" w:sz="6" w:space="0" w:color="auto"/>
            </w:tcBorders>
            <w:shd w:val="pct20" w:color="000000" w:fill="FFFFFF"/>
            <w:vAlign w:val="center"/>
          </w:tcPr>
          <w:p w:rsidR="00943C64" w:rsidRPr="001E6EC7" w:rsidRDefault="00943C64" w:rsidP="00943C64">
            <w:pPr>
              <w:spacing w:before="60"/>
              <w:ind w:left="0"/>
              <w:jc w:val="left"/>
              <w:rPr>
                <w:b/>
                <w:sz w:val="24"/>
                <w:szCs w:val="24"/>
                <w:lang w:val="ro-RO"/>
              </w:rPr>
            </w:pPr>
          </w:p>
        </w:tc>
        <w:tc>
          <w:tcPr>
            <w:tcW w:w="979"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943C64" w:rsidRPr="001E6EC7" w:rsidRDefault="00943C64" w:rsidP="00943C64">
            <w:pPr>
              <w:spacing w:before="60"/>
              <w:ind w:left="0"/>
              <w:jc w:val="left"/>
              <w:rPr>
                <w:b/>
                <w:sz w:val="24"/>
                <w:szCs w:val="24"/>
                <w:lang w:val="ro-RO"/>
              </w:rPr>
            </w:pPr>
            <w:r w:rsidRPr="001E6EC7">
              <w:rPr>
                <w:b/>
                <w:sz w:val="24"/>
                <w:szCs w:val="24"/>
                <w:lang w:val="ro-RO"/>
              </w:rPr>
              <w:t>F1</w:t>
            </w:r>
          </w:p>
        </w:tc>
        <w:tc>
          <w:tcPr>
            <w:tcW w:w="980"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943C64" w:rsidRPr="001E6EC7" w:rsidRDefault="00943C64" w:rsidP="00943C64">
            <w:pPr>
              <w:spacing w:before="60"/>
              <w:ind w:left="0"/>
              <w:jc w:val="left"/>
              <w:rPr>
                <w:b/>
                <w:sz w:val="24"/>
                <w:szCs w:val="24"/>
                <w:lang w:val="ro-RO"/>
              </w:rPr>
            </w:pPr>
            <w:r w:rsidRPr="001E6EC7">
              <w:rPr>
                <w:b/>
                <w:sz w:val="24"/>
                <w:szCs w:val="24"/>
                <w:lang w:val="ro-RO"/>
              </w:rPr>
              <w:t>F2</w:t>
            </w:r>
          </w:p>
        </w:tc>
        <w:tc>
          <w:tcPr>
            <w:tcW w:w="1657" w:type="dxa"/>
            <w:vMerge/>
            <w:tcBorders>
              <w:left w:val="single" w:sz="6" w:space="0" w:color="auto"/>
              <w:bottom w:val="single" w:sz="18" w:space="0" w:color="008000"/>
              <w:right w:val="single" w:sz="6" w:space="0" w:color="auto"/>
            </w:tcBorders>
            <w:shd w:val="pct20" w:color="000000" w:fill="FFFFFF"/>
            <w:vAlign w:val="center"/>
          </w:tcPr>
          <w:p w:rsidR="00943C64" w:rsidRPr="001E6EC7" w:rsidRDefault="00943C64" w:rsidP="00943C64">
            <w:pPr>
              <w:rPr>
                <w:b/>
                <w:bCs/>
                <w:sz w:val="24"/>
                <w:szCs w:val="24"/>
                <w:lang w:val="ro-RO"/>
              </w:rPr>
            </w:pPr>
          </w:p>
        </w:tc>
        <w:tc>
          <w:tcPr>
            <w:tcW w:w="2399" w:type="dxa"/>
            <w:vMerge/>
            <w:tcBorders>
              <w:left w:val="single" w:sz="6" w:space="0" w:color="auto"/>
              <w:bottom w:val="single" w:sz="18" w:space="0" w:color="008000"/>
              <w:right w:val="single" w:sz="18" w:space="0" w:color="008000"/>
            </w:tcBorders>
            <w:shd w:val="pct20" w:color="000000" w:fill="FFFFFF"/>
            <w:vAlign w:val="center"/>
          </w:tcPr>
          <w:p w:rsidR="00943C64" w:rsidRPr="001E6EC7" w:rsidRDefault="00943C64" w:rsidP="00943C64">
            <w:pPr>
              <w:spacing w:before="60"/>
              <w:ind w:left="0"/>
              <w:jc w:val="left"/>
              <w:rPr>
                <w:b/>
                <w:sz w:val="24"/>
                <w:szCs w:val="24"/>
                <w:lang w:val="ro-RO"/>
              </w:rPr>
            </w:pPr>
          </w:p>
        </w:tc>
      </w:tr>
      <w:tr w:rsidR="00943C64" w:rsidRPr="001E6EC7" w:rsidTr="00943C64">
        <w:trPr>
          <w:cantSplit/>
          <w:trHeight w:val="626"/>
        </w:trPr>
        <w:tc>
          <w:tcPr>
            <w:tcW w:w="2264" w:type="dxa"/>
            <w:tcBorders>
              <w:top w:val="single" w:sz="4" w:space="0" w:color="auto"/>
              <w:left w:val="single" w:sz="18" w:space="0" w:color="008000"/>
              <w:bottom w:val="single" w:sz="4" w:space="0" w:color="auto"/>
              <w:right w:val="single" w:sz="4" w:space="0" w:color="auto"/>
            </w:tcBorders>
          </w:tcPr>
          <w:p w:rsidR="00943C64" w:rsidRPr="001E6EC7" w:rsidRDefault="00943C64" w:rsidP="00943C64">
            <w:pPr>
              <w:autoSpaceDE w:val="0"/>
              <w:autoSpaceDN w:val="0"/>
              <w:adjustRightInd w:val="0"/>
              <w:ind w:left="72"/>
              <w:rPr>
                <w:bCs/>
                <w:sz w:val="24"/>
                <w:szCs w:val="24"/>
                <w:lang w:val="it-IT"/>
              </w:rPr>
            </w:pPr>
            <w:r w:rsidRPr="001E6EC7">
              <w:rPr>
                <w:sz w:val="24"/>
                <w:szCs w:val="24"/>
                <w:lang w:val="it-IT"/>
              </w:rPr>
              <w:t>THP</w:t>
            </w:r>
          </w:p>
        </w:tc>
        <w:tc>
          <w:tcPr>
            <w:tcW w:w="1070" w:type="dxa"/>
            <w:tcBorders>
              <w:top w:val="single" w:sz="4" w:space="0" w:color="auto"/>
              <w:left w:val="single" w:sz="4" w:space="0" w:color="auto"/>
              <w:bottom w:val="single" w:sz="4" w:space="0" w:color="auto"/>
              <w:right w:val="single" w:sz="4" w:space="0" w:color="auto"/>
            </w:tcBorders>
          </w:tcPr>
          <w:p w:rsidR="00943C64" w:rsidRPr="001E6EC7" w:rsidRDefault="00943C64" w:rsidP="00943C64">
            <w:pPr>
              <w:ind w:left="-63" w:right="-81"/>
              <w:jc w:val="center"/>
              <w:rPr>
                <w:sz w:val="24"/>
                <w:szCs w:val="24"/>
                <w:lang w:val="ro-RO"/>
              </w:rPr>
            </w:pPr>
            <w:r w:rsidRPr="001E6EC7">
              <w:rPr>
                <w:sz w:val="24"/>
                <w:szCs w:val="24"/>
                <w:lang w:val="ro-RO"/>
              </w:rPr>
              <w:t>mg/l</w:t>
            </w:r>
          </w:p>
        </w:tc>
        <w:tc>
          <w:tcPr>
            <w:tcW w:w="1959" w:type="dxa"/>
            <w:gridSpan w:val="2"/>
            <w:tcBorders>
              <w:left w:val="single" w:sz="4" w:space="0" w:color="auto"/>
              <w:right w:val="single" w:sz="4" w:space="0" w:color="auto"/>
            </w:tcBorders>
          </w:tcPr>
          <w:p w:rsidR="00943C64" w:rsidRPr="001E6EC7" w:rsidRDefault="00943C64" w:rsidP="00943C64">
            <w:pPr>
              <w:ind w:left="0"/>
              <w:rPr>
                <w:b/>
                <w:i/>
                <w:sz w:val="24"/>
                <w:szCs w:val="24"/>
                <w:lang w:val="ro-RO"/>
              </w:rPr>
            </w:pPr>
            <w:r w:rsidRPr="001E6EC7">
              <w:rPr>
                <w:b/>
                <w:i/>
                <w:sz w:val="24"/>
                <w:szCs w:val="24"/>
                <w:lang w:val="ro-RO"/>
              </w:rPr>
              <w:t>&lt;0.66</w:t>
            </w:r>
          </w:p>
          <w:p w:rsidR="00943C64" w:rsidRPr="001E6EC7" w:rsidRDefault="00943C64" w:rsidP="00943C64">
            <w:pPr>
              <w:ind w:left="0"/>
              <w:rPr>
                <w:b/>
                <w:i/>
                <w:sz w:val="24"/>
                <w:szCs w:val="24"/>
                <w:lang w:val="ro-RO"/>
              </w:rPr>
            </w:pPr>
          </w:p>
        </w:tc>
        <w:tc>
          <w:tcPr>
            <w:tcW w:w="1657" w:type="dxa"/>
            <w:tcBorders>
              <w:top w:val="single" w:sz="4" w:space="0" w:color="auto"/>
              <w:left w:val="single" w:sz="4" w:space="0" w:color="auto"/>
              <w:right w:val="single" w:sz="4" w:space="0" w:color="auto"/>
            </w:tcBorders>
          </w:tcPr>
          <w:p w:rsidR="00943C64" w:rsidRPr="001E6EC7" w:rsidRDefault="00943C64" w:rsidP="00943C64">
            <w:pPr>
              <w:ind w:left="0"/>
              <w:rPr>
                <w:sz w:val="24"/>
                <w:szCs w:val="24"/>
                <w:lang w:val="ro-RO"/>
              </w:rPr>
            </w:pPr>
            <w:r w:rsidRPr="001E6EC7">
              <w:rPr>
                <w:b/>
                <w:i/>
                <w:sz w:val="24"/>
                <w:szCs w:val="24"/>
                <w:lang w:val="ro-RO"/>
              </w:rPr>
              <w:t>&lt;0.66</w:t>
            </w:r>
          </w:p>
        </w:tc>
        <w:tc>
          <w:tcPr>
            <w:tcW w:w="2399" w:type="dxa"/>
            <w:tcBorders>
              <w:top w:val="single" w:sz="4" w:space="0" w:color="auto"/>
              <w:left w:val="single" w:sz="4" w:space="0" w:color="auto"/>
              <w:bottom w:val="single" w:sz="4" w:space="0" w:color="auto"/>
              <w:right w:val="single" w:sz="18" w:space="0" w:color="008000"/>
            </w:tcBorders>
          </w:tcPr>
          <w:p w:rsidR="00943C64" w:rsidRPr="001E6EC7" w:rsidRDefault="00943C64" w:rsidP="00943C64">
            <w:pPr>
              <w:ind w:left="0"/>
              <w:rPr>
                <w:sz w:val="24"/>
                <w:szCs w:val="24"/>
                <w:lang w:val="it-IT"/>
              </w:rPr>
            </w:pPr>
            <w:r w:rsidRPr="001E6EC7">
              <w:rPr>
                <w:sz w:val="24"/>
                <w:szCs w:val="24"/>
                <w:lang w:val="it-IT"/>
              </w:rPr>
              <w:t>W-TPH-IR01</w:t>
            </w:r>
          </w:p>
        </w:tc>
      </w:tr>
      <w:tr w:rsidR="00943C64" w:rsidRPr="001E6EC7" w:rsidTr="00943C64">
        <w:trPr>
          <w:cantSplit/>
        </w:trPr>
        <w:tc>
          <w:tcPr>
            <w:tcW w:w="2264" w:type="dxa"/>
            <w:tcBorders>
              <w:top w:val="single" w:sz="4" w:space="0" w:color="auto"/>
              <w:left w:val="single" w:sz="18" w:space="0" w:color="008000"/>
              <w:bottom w:val="single" w:sz="4" w:space="0" w:color="auto"/>
              <w:right w:val="single" w:sz="4" w:space="0" w:color="auto"/>
            </w:tcBorders>
          </w:tcPr>
          <w:p w:rsidR="00943C64" w:rsidRPr="001E6EC7" w:rsidRDefault="00943C64" w:rsidP="00943C64">
            <w:pPr>
              <w:autoSpaceDE w:val="0"/>
              <w:autoSpaceDN w:val="0"/>
              <w:adjustRightInd w:val="0"/>
              <w:ind w:left="72"/>
              <w:rPr>
                <w:sz w:val="24"/>
                <w:szCs w:val="24"/>
                <w:lang w:val="it-IT"/>
              </w:rPr>
            </w:pPr>
            <w:r w:rsidRPr="001E6EC7">
              <w:rPr>
                <w:sz w:val="24"/>
                <w:szCs w:val="24"/>
                <w:lang w:val="it-IT"/>
              </w:rPr>
              <w:t>ARSEN</w:t>
            </w:r>
          </w:p>
        </w:tc>
        <w:tc>
          <w:tcPr>
            <w:tcW w:w="1070" w:type="dxa"/>
            <w:tcBorders>
              <w:top w:val="single" w:sz="4" w:space="0" w:color="auto"/>
              <w:left w:val="single" w:sz="4" w:space="0" w:color="auto"/>
              <w:bottom w:val="single" w:sz="4" w:space="0" w:color="auto"/>
              <w:right w:val="single" w:sz="4" w:space="0" w:color="auto"/>
            </w:tcBorders>
          </w:tcPr>
          <w:p w:rsidR="00943C64" w:rsidRPr="001E6EC7" w:rsidRDefault="00943C64" w:rsidP="00943C64">
            <w:pPr>
              <w:ind w:left="-63" w:right="-81"/>
              <w:jc w:val="center"/>
              <w:rPr>
                <w:sz w:val="24"/>
                <w:szCs w:val="24"/>
                <w:lang w:val="ro-RO"/>
              </w:rPr>
            </w:pPr>
            <w:r w:rsidRPr="001E6EC7">
              <w:rPr>
                <w:sz w:val="24"/>
                <w:szCs w:val="24"/>
                <w:lang w:val="ro-RO"/>
              </w:rPr>
              <w:t>mg/l</w:t>
            </w:r>
          </w:p>
        </w:tc>
        <w:tc>
          <w:tcPr>
            <w:tcW w:w="1959" w:type="dxa"/>
            <w:gridSpan w:val="2"/>
            <w:tcBorders>
              <w:left w:val="single" w:sz="4" w:space="0" w:color="auto"/>
              <w:right w:val="single" w:sz="4" w:space="0" w:color="auto"/>
            </w:tcBorders>
          </w:tcPr>
          <w:p w:rsidR="00943C64" w:rsidRPr="001E6EC7" w:rsidRDefault="00943C64" w:rsidP="00943C64">
            <w:pPr>
              <w:ind w:left="0"/>
              <w:rPr>
                <w:b/>
                <w:i/>
                <w:sz w:val="24"/>
                <w:szCs w:val="24"/>
                <w:lang w:val="ro-RO"/>
              </w:rPr>
            </w:pPr>
            <w:r w:rsidRPr="001E6EC7">
              <w:rPr>
                <w:b/>
                <w:i/>
                <w:sz w:val="24"/>
                <w:szCs w:val="24"/>
                <w:lang w:val="ro-RO"/>
              </w:rPr>
              <w:t>&lt;0.006</w:t>
            </w:r>
          </w:p>
        </w:tc>
        <w:tc>
          <w:tcPr>
            <w:tcW w:w="1657" w:type="dxa"/>
            <w:tcBorders>
              <w:left w:val="single" w:sz="4" w:space="0" w:color="auto"/>
              <w:right w:val="single" w:sz="4" w:space="0" w:color="auto"/>
            </w:tcBorders>
          </w:tcPr>
          <w:p w:rsidR="00943C64" w:rsidRPr="001E6EC7" w:rsidRDefault="00943C64" w:rsidP="00943C64">
            <w:pPr>
              <w:spacing w:before="60"/>
              <w:ind w:left="0"/>
              <w:rPr>
                <w:sz w:val="24"/>
                <w:szCs w:val="24"/>
                <w:lang w:val="ro-RO"/>
              </w:rPr>
            </w:pPr>
            <w:r w:rsidRPr="001E6EC7">
              <w:rPr>
                <w:b/>
                <w:i/>
                <w:sz w:val="24"/>
                <w:szCs w:val="24"/>
                <w:lang w:val="ro-RO"/>
              </w:rPr>
              <w:t>&lt;0.006</w:t>
            </w:r>
          </w:p>
        </w:tc>
        <w:tc>
          <w:tcPr>
            <w:tcW w:w="2399" w:type="dxa"/>
            <w:tcBorders>
              <w:top w:val="single" w:sz="4" w:space="0" w:color="auto"/>
              <w:left w:val="single" w:sz="4" w:space="0" w:color="auto"/>
              <w:bottom w:val="single" w:sz="4" w:space="0" w:color="auto"/>
              <w:right w:val="single" w:sz="18" w:space="0" w:color="008000"/>
            </w:tcBorders>
          </w:tcPr>
          <w:p w:rsidR="00943C64" w:rsidRPr="001E6EC7" w:rsidRDefault="00943C64" w:rsidP="00943C64">
            <w:pPr>
              <w:spacing w:line="276" w:lineRule="auto"/>
              <w:ind w:left="0" w:right="-108" w:hanging="34"/>
              <w:rPr>
                <w:sz w:val="24"/>
                <w:szCs w:val="24"/>
              </w:rPr>
            </w:pPr>
            <w:r w:rsidRPr="001E6EC7">
              <w:rPr>
                <w:sz w:val="24"/>
                <w:szCs w:val="24"/>
              </w:rPr>
              <w:t xml:space="preserve">     W-METAX1</w:t>
            </w:r>
          </w:p>
        </w:tc>
      </w:tr>
      <w:tr w:rsidR="00943C64" w:rsidRPr="001E6EC7" w:rsidTr="00943C64">
        <w:trPr>
          <w:cantSplit/>
        </w:trPr>
        <w:tc>
          <w:tcPr>
            <w:tcW w:w="2264" w:type="dxa"/>
            <w:tcBorders>
              <w:top w:val="single" w:sz="4" w:space="0" w:color="auto"/>
              <w:left w:val="single" w:sz="18" w:space="0" w:color="008000"/>
              <w:bottom w:val="single" w:sz="4" w:space="0" w:color="auto"/>
              <w:right w:val="single" w:sz="4" w:space="0" w:color="auto"/>
            </w:tcBorders>
          </w:tcPr>
          <w:p w:rsidR="00943C64" w:rsidRPr="001E6EC7" w:rsidRDefault="00943C64" w:rsidP="00943C64">
            <w:pPr>
              <w:autoSpaceDE w:val="0"/>
              <w:autoSpaceDN w:val="0"/>
              <w:adjustRightInd w:val="0"/>
              <w:ind w:left="72"/>
              <w:rPr>
                <w:sz w:val="24"/>
                <w:szCs w:val="24"/>
                <w:lang w:val="it-IT"/>
              </w:rPr>
            </w:pPr>
            <w:r w:rsidRPr="001E6EC7">
              <w:rPr>
                <w:sz w:val="24"/>
                <w:szCs w:val="24"/>
                <w:lang w:val="it-IT"/>
              </w:rPr>
              <w:t>CADMIU</w:t>
            </w:r>
          </w:p>
        </w:tc>
        <w:tc>
          <w:tcPr>
            <w:tcW w:w="1070" w:type="dxa"/>
            <w:tcBorders>
              <w:top w:val="single" w:sz="4" w:space="0" w:color="auto"/>
              <w:left w:val="single" w:sz="4" w:space="0" w:color="auto"/>
              <w:bottom w:val="single" w:sz="4" w:space="0" w:color="auto"/>
              <w:right w:val="single" w:sz="4" w:space="0" w:color="auto"/>
            </w:tcBorders>
          </w:tcPr>
          <w:p w:rsidR="00943C64" w:rsidRPr="001E6EC7" w:rsidRDefault="00943C64" w:rsidP="00943C64">
            <w:pPr>
              <w:ind w:left="-63" w:right="-81"/>
              <w:jc w:val="center"/>
              <w:rPr>
                <w:sz w:val="24"/>
                <w:szCs w:val="24"/>
                <w:lang w:val="ro-RO"/>
              </w:rPr>
            </w:pPr>
            <w:r w:rsidRPr="001E6EC7">
              <w:rPr>
                <w:sz w:val="24"/>
                <w:szCs w:val="24"/>
                <w:lang w:val="ro-RO"/>
              </w:rPr>
              <w:t>mg/l</w:t>
            </w:r>
          </w:p>
        </w:tc>
        <w:tc>
          <w:tcPr>
            <w:tcW w:w="1959" w:type="dxa"/>
            <w:gridSpan w:val="2"/>
            <w:tcBorders>
              <w:left w:val="single" w:sz="4" w:space="0" w:color="auto"/>
              <w:right w:val="single" w:sz="4" w:space="0" w:color="auto"/>
            </w:tcBorders>
          </w:tcPr>
          <w:p w:rsidR="00943C64" w:rsidRPr="001E6EC7" w:rsidRDefault="00943C64" w:rsidP="00943C64">
            <w:pPr>
              <w:ind w:left="0"/>
              <w:rPr>
                <w:b/>
                <w:i/>
                <w:sz w:val="24"/>
                <w:szCs w:val="24"/>
                <w:lang w:val="ro-RO"/>
              </w:rPr>
            </w:pPr>
            <w:r w:rsidRPr="001E6EC7">
              <w:rPr>
                <w:b/>
                <w:i/>
                <w:sz w:val="24"/>
                <w:szCs w:val="24"/>
                <w:lang w:val="ro-RO"/>
              </w:rPr>
              <w:t>&lt;0.0006</w:t>
            </w:r>
          </w:p>
        </w:tc>
        <w:tc>
          <w:tcPr>
            <w:tcW w:w="1657" w:type="dxa"/>
            <w:tcBorders>
              <w:left w:val="single" w:sz="4" w:space="0" w:color="auto"/>
              <w:right w:val="single" w:sz="4" w:space="0" w:color="auto"/>
            </w:tcBorders>
          </w:tcPr>
          <w:p w:rsidR="00943C64" w:rsidRPr="001E6EC7" w:rsidRDefault="00943C64" w:rsidP="00943C64">
            <w:pPr>
              <w:spacing w:before="60"/>
              <w:ind w:left="0"/>
              <w:rPr>
                <w:sz w:val="24"/>
                <w:szCs w:val="24"/>
                <w:lang w:val="ro-RO"/>
              </w:rPr>
            </w:pPr>
            <w:r w:rsidRPr="001E6EC7">
              <w:rPr>
                <w:sz w:val="24"/>
                <w:szCs w:val="24"/>
                <w:lang w:val="ro-RO"/>
              </w:rPr>
              <w:t>0.0007</w:t>
            </w:r>
          </w:p>
        </w:tc>
        <w:tc>
          <w:tcPr>
            <w:tcW w:w="2399" w:type="dxa"/>
            <w:tcBorders>
              <w:top w:val="single" w:sz="4" w:space="0" w:color="auto"/>
              <w:left w:val="single" w:sz="4" w:space="0" w:color="auto"/>
              <w:bottom w:val="single" w:sz="4" w:space="0" w:color="auto"/>
              <w:right w:val="single" w:sz="18" w:space="0" w:color="008000"/>
            </w:tcBorders>
          </w:tcPr>
          <w:p w:rsidR="00943C64" w:rsidRPr="001E6EC7" w:rsidRDefault="00943C64" w:rsidP="00943C64">
            <w:pPr>
              <w:rPr>
                <w:sz w:val="24"/>
                <w:szCs w:val="24"/>
              </w:rPr>
            </w:pPr>
            <w:r w:rsidRPr="001E6EC7">
              <w:rPr>
                <w:sz w:val="24"/>
                <w:szCs w:val="24"/>
              </w:rPr>
              <w:t>W-METAX1</w:t>
            </w:r>
          </w:p>
        </w:tc>
      </w:tr>
      <w:tr w:rsidR="00943C64" w:rsidRPr="001E6EC7" w:rsidTr="00943C64">
        <w:trPr>
          <w:cantSplit/>
        </w:trPr>
        <w:tc>
          <w:tcPr>
            <w:tcW w:w="2264" w:type="dxa"/>
            <w:tcBorders>
              <w:top w:val="single" w:sz="4" w:space="0" w:color="auto"/>
              <w:left w:val="single" w:sz="18" w:space="0" w:color="008000"/>
              <w:bottom w:val="single" w:sz="4" w:space="0" w:color="auto"/>
              <w:right w:val="single" w:sz="4" w:space="0" w:color="auto"/>
            </w:tcBorders>
          </w:tcPr>
          <w:p w:rsidR="00943C64" w:rsidRPr="001E6EC7" w:rsidRDefault="00943C64" w:rsidP="00943C64">
            <w:pPr>
              <w:autoSpaceDE w:val="0"/>
              <w:autoSpaceDN w:val="0"/>
              <w:adjustRightInd w:val="0"/>
              <w:ind w:left="72"/>
              <w:rPr>
                <w:sz w:val="24"/>
                <w:szCs w:val="24"/>
                <w:lang w:val="it-IT"/>
              </w:rPr>
            </w:pPr>
            <w:r w:rsidRPr="001E6EC7">
              <w:rPr>
                <w:sz w:val="24"/>
                <w:szCs w:val="24"/>
                <w:lang w:val="it-IT"/>
              </w:rPr>
              <w:t>CROM</w:t>
            </w:r>
          </w:p>
        </w:tc>
        <w:tc>
          <w:tcPr>
            <w:tcW w:w="1070" w:type="dxa"/>
            <w:tcBorders>
              <w:top w:val="single" w:sz="4" w:space="0" w:color="auto"/>
              <w:left w:val="single" w:sz="4" w:space="0" w:color="auto"/>
              <w:bottom w:val="single" w:sz="4" w:space="0" w:color="auto"/>
              <w:right w:val="single" w:sz="4" w:space="0" w:color="auto"/>
            </w:tcBorders>
          </w:tcPr>
          <w:p w:rsidR="00943C64" w:rsidRPr="001E6EC7" w:rsidRDefault="00943C64" w:rsidP="00943C64">
            <w:pPr>
              <w:ind w:left="-63" w:right="-81"/>
              <w:jc w:val="center"/>
              <w:rPr>
                <w:sz w:val="24"/>
                <w:szCs w:val="24"/>
                <w:lang w:val="ro-RO"/>
              </w:rPr>
            </w:pPr>
            <w:r w:rsidRPr="001E6EC7">
              <w:rPr>
                <w:sz w:val="24"/>
                <w:szCs w:val="24"/>
                <w:lang w:val="ro-RO"/>
              </w:rPr>
              <w:t>mg/l</w:t>
            </w:r>
          </w:p>
        </w:tc>
        <w:tc>
          <w:tcPr>
            <w:tcW w:w="1959" w:type="dxa"/>
            <w:gridSpan w:val="2"/>
            <w:tcBorders>
              <w:left w:val="single" w:sz="4" w:space="0" w:color="auto"/>
              <w:right w:val="single" w:sz="4" w:space="0" w:color="auto"/>
            </w:tcBorders>
          </w:tcPr>
          <w:p w:rsidR="00943C64" w:rsidRPr="001E6EC7" w:rsidRDefault="00943C64" w:rsidP="00943C64">
            <w:pPr>
              <w:ind w:left="0"/>
              <w:rPr>
                <w:b/>
                <w:i/>
                <w:sz w:val="24"/>
                <w:szCs w:val="24"/>
                <w:lang w:val="ro-RO"/>
              </w:rPr>
            </w:pPr>
            <w:r w:rsidRPr="001E6EC7">
              <w:rPr>
                <w:b/>
                <w:i/>
                <w:sz w:val="24"/>
                <w:szCs w:val="24"/>
                <w:lang w:val="ro-RO"/>
              </w:rPr>
              <w:t>0.0033</w:t>
            </w:r>
          </w:p>
        </w:tc>
        <w:tc>
          <w:tcPr>
            <w:tcW w:w="1657" w:type="dxa"/>
            <w:tcBorders>
              <w:left w:val="single" w:sz="4" w:space="0" w:color="auto"/>
              <w:right w:val="single" w:sz="4" w:space="0" w:color="auto"/>
            </w:tcBorders>
          </w:tcPr>
          <w:p w:rsidR="00943C64" w:rsidRPr="001E6EC7" w:rsidRDefault="00943C64" w:rsidP="00943C64">
            <w:pPr>
              <w:spacing w:before="60"/>
              <w:ind w:left="0"/>
              <w:rPr>
                <w:sz w:val="24"/>
                <w:szCs w:val="24"/>
                <w:lang w:val="ro-RO"/>
              </w:rPr>
            </w:pPr>
            <w:r w:rsidRPr="001E6EC7">
              <w:rPr>
                <w:sz w:val="24"/>
                <w:szCs w:val="24"/>
                <w:lang w:val="ro-RO"/>
              </w:rPr>
              <w:t>0.0055</w:t>
            </w:r>
          </w:p>
        </w:tc>
        <w:tc>
          <w:tcPr>
            <w:tcW w:w="2399" w:type="dxa"/>
            <w:tcBorders>
              <w:top w:val="single" w:sz="4" w:space="0" w:color="auto"/>
              <w:left w:val="single" w:sz="4" w:space="0" w:color="auto"/>
              <w:bottom w:val="single" w:sz="4" w:space="0" w:color="auto"/>
              <w:right w:val="single" w:sz="18" w:space="0" w:color="008000"/>
            </w:tcBorders>
          </w:tcPr>
          <w:p w:rsidR="00943C64" w:rsidRPr="001E6EC7" w:rsidRDefault="00943C64" w:rsidP="00943C64">
            <w:pPr>
              <w:rPr>
                <w:sz w:val="24"/>
                <w:szCs w:val="24"/>
              </w:rPr>
            </w:pPr>
            <w:r w:rsidRPr="001E6EC7">
              <w:rPr>
                <w:sz w:val="24"/>
                <w:szCs w:val="24"/>
              </w:rPr>
              <w:t>W-METAX1</w:t>
            </w:r>
          </w:p>
        </w:tc>
      </w:tr>
      <w:tr w:rsidR="00943C64" w:rsidRPr="001E6EC7" w:rsidTr="00943C64">
        <w:trPr>
          <w:cantSplit/>
        </w:trPr>
        <w:tc>
          <w:tcPr>
            <w:tcW w:w="2264" w:type="dxa"/>
            <w:tcBorders>
              <w:top w:val="single" w:sz="4" w:space="0" w:color="auto"/>
              <w:left w:val="single" w:sz="18" w:space="0" w:color="008000"/>
              <w:bottom w:val="single" w:sz="4" w:space="0" w:color="auto"/>
              <w:right w:val="single" w:sz="4" w:space="0" w:color="auto"/>
            </w:tcBorders>
          </w:tcPr>
          <w:p w:rsidR="00943C64" w:rsidRPr="001E6EC7" w:rsidRDefault="00943C64" w:rsidP="00943C64">
            <w:pPr>
              <w:autoSpaceDE w:val="0"/>
              <w:autoSpaceDN w:val="0"/>
              <w:adjustRightInd w:val="0"/>
              <w:ind w:left="72"/>
              <w:rPr>
                <w:sz w:val="24"/>
                <w:szCs w:val="24"/>
                <w:lang w:val="it-IT"/>
              </w:rPr>
            </w:pPr>
            <w:r w:rsidRPr="001E6EC7">
              <w:rPr>
                <w:sz w:val="24"/>
                <w:szCs w:val="24"/>
                <w:lang w:val="it-IT"/>
              </w:rPr>
              <w:t>CUPRU</w:t>
            </w:r>
          </w:p>
        </w:tc>
        <w:tc>
          <w:tcPr>
            <w:tcW w:w="1070" w:type="dxa"/>
            <w:tcBorders>
              <w:top w:val="single" w:sz="4" w:space="0" w:color="auto"/>
              <w:left w:val="single" w:sz="4" w:space="0" w:color="auto"/>
              <w:bottom w:val="single" w:sz="4" w:space="0" w:color="auto"/>
              <w:right w:val="single" w:sz="4" w:space="0" w:color="auto"/>
            </w:tcBorders>
          </w:tcPr>
          <w:p w:rsidR="00943C64" w:rsidRPr="001E6EC7" w:rsidRDefault="00943C64" w:rsidP="00943C64">
            <w:pPr>
              <w:ind w:left="-63" w:right="-81"/>
              <w:jc w:val="center"/>
              <w:rPr>
                <w:sz w:val="24"/>
                <w:szCs w:val="24"/>
                <w:lang w:val="ro-RO"/>
              </w:rPr>
            </w:pPr>
            <w:r w:rsidRPr="001E6EC7">
              <w:rPr>
                <w:sz w:val="24"/>
                <w:szCs w:val="24"/>
                <w:lang w:val="ro-RO"/>
              </w:rPr>
              <w:t>mg/l</w:t>
            </w:r>
          </w:p>
        </w:tc>
        <w:tc>
          <w:tcPr>
            <w:tcW w:w="1959" w:type="dxa"/>
            <w:gridSpan w:val="2"/>
            <w:tcBorders>
              <w:left w:val="single" w:sz="4" w:space="0" w:color="auto"/>
              <w:right w:val="single" w:sz="4" w:space="0" w:color="auto"/>
            </w:tcBorders>
          </w:tcPr>
          <w:p w:rsidR="00943C64" w:rsidRPr="001E6EC7" w:rsidRDefault="00943C64" w:rsidP="00943C64">
            <w:pPr>
              <w:ind w:left="0"/>
              <w:rPr>
                <w:b/>
                <w:i/>
                <w:sz w:val="24"/>
                <w:szCs w:val="24"/>
                <w:lang w:val="ro-RO"/>
              </w:rPr>
            </w:pPr>
            <w:r w:rsidRPr="001E6EC7">
              <w:rPr>
                <w:b/>
                <w:i/>
                <w:sz w:val="24"/>
                <w:szCs w:val="24"/>
                <w:lang w:val="ro-RO"/>
              </w:rPr>
              <w:t>0.0095</w:t>
            </w:r>
          </w:p>
        </w:tc>
        <w:tc>
          <w:tcPr>
            <w:tcW w:w="1657" w:type="dxa"/>
            <w:tcBorders>
              <w:left w:val="single" w:sz="4" w:space="0" w:color="auto"/>
              <w:right w:val="single" w:sz="4" w:space="0" w:color="auto"/>
            </w:tcBorders>
          </w:tcPr>
          <w:p w:rsidR="00943C64" w:rsidRPr="001E6EC7" w:rsidRDefault="00943C64" w:rsidP="00943C64">
            <w:pPr>
              <w:spacing w:before="60"/>
              <w:ind w:left="0"/>
              <w:rPr>
                <w:sz w:val="24"/>
                <w:szCs w:val="24"/>
                <w:lang w:val="ro-RO"/>
              </w:rPr>
            </w:pPr>
            <w:r w:rsidRPr="001E6EC7">
              <w:rPr>
                <w:sz w:val="24"/>
                <w:szCs w:val="24"/>
                <w:lang w:val="ro-RO"/>
              </w:rPr>
              <w:t>0.0098</w:t>
            </w:r>
          </w:p>
        </w:tc>
        <w:tc>
          <w:tcPr>
            <w:tcW w:w="2399" w:type="dxa"/>
            <w:tcBorders>
              <w:top w:val="single" w:sz="4" w:space="0" w:color="auto"/>
              <w:left w:val="single" w:sz="4" w:space="0" w:color="auto"/>
              <w:bottom w:val="single" w:sz="4" w:space="0" w:color="auto"/>
              <w:right w:val="single" w:sz="18" w:space="0" w:color="008000"/>
            </w:tcBorders>
          </w:tcPr>
          <w:p w:rsidR="00943C64" w:rsidRPr="001E6EC7" w:rsidRDefault="00943C64" w:rsidP="00943C64">
            <w:pPr>
              <w:rPr>
                <w:sz w:val="24"/>
                <w:szCs w:val="24"/>
              </w:rPr>
            </w:pPr>
            <w:r w:rsidRPr="001E6EC7">
              <w:rPr>
                <w:sz w:val="24"/>
                <w:szCs w:val="24"/>
              </w:rPr>
              <w:t>W-METAX1</w:t>
            </w:r>
          </w:p>
        </w:tc>
      </w:tr>
      <w:tr w:rsidR="00943C64" w:rsidRPr="001E6EC7" w:rsidTr="00943C64">
        <w:trPr>
          <w:cantSplit/>
        </w:trPr>
        <w:tc>
          <w:tcPr>
            <w:tcW w:w="2264" w:type="dxa"/>
            <w:tcBorders>
              <w:top w:val="single" w:sz="4" w:space="0" w:color="auto"/>
              <w:left w:val="single" w:sz="18" w:space="0" w:color="008000"/>
              <w:bottom w:val="single" w:sz="4" w:space="0" w:color="auto"/>
              <w:right w:val="single" w:sz="4" w:space="0" w:color="auto"/>
            </w:tcBorders>
          </w:tcPr>
          <w:p w:rsidR="00943C64" w:rsidRPr="001E6EC7" w:rsidRDefault="00943C64" w:rsidP="00943C64">
            <w:pPr>
              <w:autoSpaceDE w:val="0"/>
              <w:autoSpaceDN w:val="0"/>
              <w:adjustRightInd w:val="0"/>
              <w:ind w:left="72"/>
              <w:rPr>
                <w:sz w:val="24"/>
                <w:szCs w:val="24"/>
                <w:lang w:val="it-IT"/>
              </w:rPr>
            </w:pPr>
            <w:r w:rsidRPr="001E6EC7">
              <w:rPr>
                <w:sz w:val="24"/>
                <w:szCs w:val="24"/>
                <w:lang w:val="it-IT"/>
              </w:rPr>
              <w:t xml:space="preserve">NICHEL </w:t>
            </w:r>
          </w:p>
        </w:tc>
        <w:tc>
          <w:tcPr>
            <w:tcW w:w="1070" w:type="dxa"/>
            <w:tcBorders>
              <w:top w:val="single" w:sz="4" w:space="0" w:color="auto"/>
              <w:left w:val="single" w:sz="4" w:space="0" w:color="auto"/>
              <w:bottom w:val="single" w:sz="4" w:space="0" w:color="auto"/>
              <w:right w:val="single" w:sz="4" w:space="0" w:color="auto"/>
            </w:tcBorders>
          </w:tcPr>
          <w:p w:rsidR="00943C64" w:rsidRPr="001E6EC7" w:rsidRDefault="00943C64" w:rsidP="00943C64">
            <w:pPr>
              <w:ind w:left="-63" w:right="-81"/>
              <w:jc w:val="center"/>
              <w:rPr>
                <w:sz w:val="24"/>
                <w:szCs w:val="24"/>
                <w:lang w:val="ro-RO"/>
              </w:rPr>
            </w:pPr>
            <w:r w:rsidRPr="001E6EC7">
              <w:rPr>
                <w:sz w:val="24"/>
                <w:szCs w:val="24"/>
                <w:lang w:val="ro-RO"/>
              </w:rPr>
              <w:t>mg/l</w:t>
            </w:r>
          </w:p>
        </w:tc>
        <w:tc>
          <w:tcPr>
            <w:tcW w:w="1959" w:type="dxa"/>
            <w:gridSpan w:val="2"/>
            <w:tcBorders>
              <w:left w:val="single" w:sz="4" w:space="0" w:color="auto"/>
              <w:right w:val="single" w:sz="4" w:space="0" w:color="auto"/>
            </w:tcBorders>
          </w:tcPr>
          <w:p w:rsidR="00943C64" w:rsidRPr="001E6EC7" w:rsidRDefault="00943C64" w:rsidP="00943C64">
            <w:pPr>
              <w:ind w:left="0"/>
              <w:rPr>
                <w:b/>
                <w:i/>
                <w:sz w:val="24"/>
                <w:szCs w:val="24"/>
                <w:lang w:val="ro-RO"/>
              </w:rPr>
            </w:pPr>
            <w:r w:rsidRPr="001E6EC7">
              <w:rPr>
                <w:b/>
                <w:i/>
                <w:sz w:val="24"/>
                <w:szCs w:val="24"/>
                <w:lang w:val="ro-RO"/>
              </w:rPr>
              <w:t>&lt;0.0040</w:t>
            </w:r>
          </w:p>
        </w:tc>
        <w:tc>
          <w:tcPr>
            <w:tcW w:w="1657" w:type="dxa"/>
            <w:tcBorders>
              <w:left w:val="single" w:sz="4" w:space="0" w:color="auto"/>
              <w:bottom w:val="single" w:sz="4" w:space="0" w:color="auto"/>
              <w:right w:val="single" w:sz="4" w:space="0" w:color="auto"/>
            </w:tcBorders>
          </w:tcPr>
          <w:p w:rsidR="00943C64" w:rsidRPr="001E6EC7" w:rsidRDefault="00943C64" w:rsidP="00943C64">
            <w:pPr>
              <w:spacing w:before="60"/>
              <w:ind w:left="0"/>
              <w:rPr>
                <w:sz w:val="24"/>
                <w:szCs w:val="24"/>
                <w:lang w:val="ro-RO"/>
              </w:rPr>
            </w:pPr>
            <w:r w:rsidRPr="001E6EC7">
              <w:rPr>
                <w:sz w:val="24"/>
                <w:szCs w:val="24"/>
                <w:lang w:val="ro-RO"/>
              </w:rPr>
              <w:t>&lt;0.0040</w:t>
            </w:r>
          </w:p>
        </w:tc>
        <w:tc>
          <w:tcPr>
            <w:tcW w:w="2399" w:type="dxa"/>
            <w:tcBorders>
              <w:top w:val="single" w:sz="4" w:space="0" w:color="auto"/>
              <w:left w:val="single" w:sz="4" w:space="0" w:color="auto"/>
              <w:bottom w:val="single" w:sz="4" w:space="0" w:color="auto"/>
              <w:right w:val="single" w:sz="18" w:space="0" w:color="008000"/>
            </w:tcBorders>
          </w:tcPr>
          <w:p w:rsidR="00943C64" w:rsidRPr="001E6EC7" w:rsidRDefault="00943C64" w:rsidP="00943C64">
            <w:pPr>
              <w:rPr>
                <w:sz w:val="24"/>
                <w:szCs w:val="24"/>
              </w:rPr>
            </w:pPr>
            <w:r w:rsidRPr="001E6EC7">
              <w:rPr>
                <w:sz w:val="24"/>
                <w:szCs w:val="24"/>
              </w:rPr>
              <w:t>W-METAX1</w:t>
            </w:r>
          </w:p>
        </w:tc>
      </w:tr>
      <w:tr w:rsidR="00943C64" w:rsidRPr="001E6EC7" w:rsidTr="00943C64">
        <w:trPr>
          <w:cantSplit/>
        </w:trPr>
        <w:tc>
          <w:tcPr>
            <w:tcW w:w="2264" w:type="dxa"/>
            <w:tcBorders>
              <w:top w:val="single" w:sz="4" w:space="0" w:color="auto"/>
              <w:left w:val="single" w:sz="18" w:space="0" w:color="008000"/>
              <w:bottom w:val="single" w:sz="4" w:space="0" w:color="auto"/>
              <w:right w:val="single" w:sz="4" w:space="0" w:color="auto"/>
            </w:tcBorders>
          </w:tcPr>
          <w:p w:rsidR="00943C64" w:rsidRPr="001E6EC7" w:rsidRDefault="00943C64" w:rsidP="00943C64">
            <w:pPr>
              <w:ind w:left="-18"/>
              <w:rPr>
                <w:bCs/>
                <w:sz w:val="24"/>
                <w:szCs w:val="24"/>
              </w:rPr>
            </w:pPr>
            <w:r w:rsidRPr="001E6EC7">
              <w:rPr>
                <w:bCs/>
                <w:sz w:val="24"/>
                <w:szCs w:val="24"/>
              </w:rPr>
              <w:t>PLUMB</w:t>
            </w:r>
          </w:p>
        </w:tc>
        <w:tc>
          <w:tcPr>
            <w:tcW w:w="1070" w:type="dxa"/>
            <w:tcBorders>
              <w:top w:val="single" w:sz="4" w:space="0" w:color="auto"/>
              <w:left w:val="single" w:sz="4" w:space="0" w:color="auto"/>
              <w:bottom w:val="single" w:sz="4" w:space="0" w:color="auto"/>
              <w:right w:val="single" w:sz="4" w:space="0" w:color="auto"/>
            </w:tcBorders>
          </w:tcPr>
          <w:p w:rsidR="00943C64" w:rsidRPr="001E6EC7" w:rsidRDefault="00943C64" w:rsidP="00943C64">
            <w:pPr>
              <w:rPr>
                <w:sz w:val="24"/>
                <w:szCs w:val="24"/>
              </w:rPr>
            </w:pPr>
            <w:r w:rsidRPr="001E6EC7">
              <w:rPr>
                <w:sz w:val="24"/>
                <w:szCs w:val="24"/>
                <w:lang w:val="ro-RO"/>
              </w:rPr>
              <w:t>mg/l</w:t>
            </w:r>
          </w:p>
        </w:tc>
        <w:tc>
          <w:tcPr>
            <w:tcW w:w="1959" w:type="dxa"/>
            <w:gridSpan w:val="2"/>
            <w:tcBorders>
              <w:left w:val="single" w:sz="4" w:space="0" w:color="auto"/>
              <w:right w:val="single" w:sz="4" w:space="0" w:color="auto"/>
            </w:tcBorders>
          </w:tcPr>
          <w:p w:rsidR="00943C64" w:rsidRPr="001E6EC7" w:rsidRDefault="00943C64" w:rsidP="00943C64">
            <w:pPr>
              <w:ind w:left="0"/>
              <w:rPr>
                <w:b/>
                <w:i/>
                <w:sz w:val="24"/>
                <w:szCs w:val="24"/>
                <w:lang w:val="ro-RO"/>
              </w:rPr>
            </w:pPr>
            <w:r w:rsidRPr="001E6EC7">
              <w:rPr>
                <w:b/>
                <w:i/>
                <w:sz w:val="24"/>
                <w:szCs w:val="24"/>
                <w:lang w:val="ro-RO"/>
              </w:rPr>
              <w:t>&lt;0.0050</w:t>
            </w:r>
          </w:p>
        </w:tc>
        <w:tc>
          <w:tcPr>
            <w:tcW w:w="1657" w:type="dxa"/>
            <w:tcBorders>
              <w:top w:val="single" w:sz="4" w:space="0" w:color="auto"/>
              <w:left w:val="single" w:sz="4" w:space="0" w:color="auto"/>
              <w:bottom w:val="single" w:sz="4" w:space="0" w:color="auto"/>
              <w:right w:val="single" w:sz="4" w:space="0" w:color="auto"/>
            </w:tcBorders>
          </w:tcPr>
          <w:p w:rsidR="00943C64" w:rsidRPr="001E6EC7" w:rsidRDefault="00943C64" w:rsidP="00943C64">
            <w:pPr>
              <w:spacing w:before="60"/>
              <w:ind w:left="0"/>
              <w:rPr>
                <w:sz w:val="24"/>
                <w:szCs w:val="24"/>
                <w:lang w:val="ro-RO"/>
              </w:rPr>
            </w:pPr>
            <w:r w:rsidRPr="001E6EC7">
              <w:rPr>
                <w:sz w:val="24"/>
                <w:szCs w:val="24"/>
                <w:lang w:val="ro-RO"/>
              </w:rPr>
              <w:t>&lt;0.0050</w:t>
            </w:r>
          </w:p>
        </w:tc>
        <w:tc>
          <w:tcPr>
            <w:tcW w:w="2399" w:type="dxa"/>
            <w:tcBorders>
              <w:top w:val="single" w:sz="4" w:space="0" w:color="auto"/>
              <w:left w:val="single" w:sz="4" w:space="0" w:color="auto"/>
              <w:bottom w:val="single" w:sz="4" w:space="0" w:color="auto"/>
              <w:right w:val="single" w:sz="18" w:space="0" w:color="008000"/>
            </w:tcBorders>
          </w:tcPr>
          <w:p w:rsidR="00943C64" w:rsidRPr="001E6EC7" w:rsidRDefault="00943C64" w:rsidP="00943C64">
            <w:pPr>
              <w:rPr>
                <w:sz w:val="24"/>
                <w:szCs w:val="24"/>
              </w:rPr>
            </w:pPr>
            <w:r w:rsidRPr="001E6EC7">
              <w:rPr>
                <w:sz w:val="24"/>
                <w:szCs w:val="24"/>
              </w:rPr>
              <w:t>W-METAX1</w:t>
            </w:r>
          </w:p>
        </w:tc>
      </w:tr>
      <w:tr w:rsidR="00943C64" w:rsidRPr="001E6EC7" w:rsidTr="00943C64">
        <w:trPr>
          <w:cantSplit/>
        </w:trPr>
        <w:tc>
          <w:tcPr>
            <w:tcW w:w="2264" w:type="dxa"/>
            <w:tcBorders>
              <w:top w:val="single" w:sz="4" w:space="0" w:color="auto"/>
              <w:left w:val="single" w:sz="18" w:space="0" w:color="008000"/>
              <w:bottom w:val="single" w:sz="4" w:space="0" w:color="auto"/>
              <w:right w:val="single" w:sz="4" w:space="0" w:color="auto"/>
            </w:tcBorders>
          </w:tcPr>
          <w:p w:rsidR="00943C64" w:rsidRPr="001E6EC7" w:rsidRDefault="00943C64" w:rsidP="00943C64">
            <w:pPr>
              <w:ind w:left="-18"/>
              <w:rPr>
                <w:bCs/>
                <w:sz w:val="24"/>
                <w:szCs w:val="24"/>
              </w:rPr>
            </w:pPr>
            <w:r w:rsidRPr="001E6EC7">
              <w:rPr>
                <w:bCs/>
                <w:sz w:val="24"/>
                <w:szCs w:val="24"/>
              </w:rPr>
              <w:t>ZINC</w:t>
            </w:r>
          </w:p>
        </w:tc>
        <w:tc>
          <w:tcPr>
            <w:tcW w:w="1070" w:type="dxa"/>
            <w:tcBorders>
              <w:top w:val="single" w:sz="4" w:space="0" w:color="auto"/>
              <w:left w:val="single" w:sz="4" w:space="0" w:color="auto"/>
              <w:bottom w:val="single" w:sz="4" w:space="0" w:color="auto"/>
              <w:right w:val="single" w:sz="4" w:space="0" w:color="auto"/>
            </w:tcBorders>
          </w:tcPr>
          <w:p w:rsidR="00943C64" w:rsidRPr="001E6EC7" w:rsidRDefault="00943C64" w:rsidP="00943C64">
            <w:pPr>
              <w:rPr>
                <w:sz w:val="24"/>
                <w:szCs w:val="24"/>
              </w:rPr>
            </w:pPr>
            <w:r w:rsidRPr="001E6EC7">
              <w:rPr>
                <w:sz w:val="24"/>
                <w:szCs w:val="24"/>
                <w:lang w:val="ro-RO"/>
              </w:rPr>
              <w:t>mg/l</w:t>
            </w:r>
          </w:p>
        </w:tc>
        <w:tc>
          <w:tcPr>
            <w:tcW w:w="1959" w:type="dxa"/>
            <w:gridSpan w:val="2"/>
            <w:tcBorders>
              <w:left w:val="single" w:sz="4" w:space="0" w:color="auto"/>
              <w:right w:val="single" w:sz="4" w:space="0" w:color="auto"/>
            </w:tcBorders>
          </w:tcPr>
          <w:p w:rsidR="00943C64" w:rsidRPr="001E6EC7" w:rsidRDefault="00943C64" w:rsidP="00943C64">
            <w:pPr>
              <w:ind w:left="0"/>
              <w:rPr>
                <w:b/>
                <w:i/>
                <w:sz w:val="24"/>
                <w:szCs w:val="24"/>
                <w:lang w:val="ro-RO"/>
              </w:rPr>
            </w:pPr>
            <w:r w:rsidRPr="001E6EC7">
              <w:rPr>
                <w:b/>
                <w:i/>
                <w:sz w:val="24"/>
                <w:szCs w:val="24"/>
                <w:lang w:val="ro-RO"/>
              </w:rPr>
              <w:t>0.049</w:t>
            </w:r>
          </w:p>
        </w:tc>
        <w:tc>
          <w:tcPr>
            <w:tcW w:w="1657" w:type="dxa"/>
            <w:tcBorders>
              <w:top w:val="single" w:sz="4" w:space="0" w:color="auto"/>
              <w:left w:val="single" w:sz="4" w:space="0" w:color="auto"/>
              <w:bottom w:val="single" w:sz="4" w:space="0" w:color="auto"/>
              <w:right w:val="single" w:sz="4" w:space="0" w:color="auto"/>
            </w:tcBorders>
          </w:tcPr>
          <w:p w:rsidR="00943C64" w:rsidRPr="001E6EC7" w:rsidRDefault="00943C64" w:rsidP="00943C64">
            <w:pPr>
              <w:spacing w:before="60"/>
              <w:ind w:left="0"/>
              <w:rPr>
                <w:sz w:val="24"/>
                <w:szCs w:val="24"/>
                <w:lang w:val="ro-RO"/>
              </w:rPr>
            </w:pPr>
            <w:r w:rsidRPr="001E6EC7">
              <w:rPr>
                <w:sz w:val="24"/>
                <w:szCs w:val="24"/>
                <w:lang w:val="ro-RO"/>
              </w:rPr>
              <w:t>0.020</w:t>
            </w:r>
          </w:p>
        </w:tc>
        <w:tc>
          <w:tcPr>
            <w:tcW w:w="2399" w:type="dxa"/>
            <w:tcBorders>
              <w:top w:val="single" w:sz="4" w:space="0" w:color="auto"/>
              <w:left w:val="single" w:sz="4" w:space="0" w:color="auto"/>
              <w:bottom w:val="single" w:sz="4" w:space="0" w:color="auto"/>
              <w:right w:val="single" w:sz="18" w:space="0" w:color="008000"/>
            </w:tcBorders>
          </w:tcPr>
          <w:p w:rsidR="00943C64" w:rsidRPr="001E6EC7" w:rsidRDefault="00943C64" w:rsidP="00943C64">
            <w:pPr>
              <w:rPr>
                <w:sz w:val="24"/>
                <w:szCs w:val="24"/>
              </w:rPr>
            </w:pPr>
            <w:r w:rsidRPr="001E6EC7">
              <w:rPr>
                <w:sz w:val="24"/>
                <w:szCs w:val="24"/>
              </w:rPr>
              <w:t>W-METAX1</w:t>
            </w:r>
          </w:p>
        </w:tc>
      </w:tr>
      <w:tr w:rsidR="00943C64" w:rsidRPr="001E6EC7" w:rsidTr="00943C64">
        <w:trPr>
          <w:cantSplit/>
        </w:trPr>
        <w:tc>
          <w:tcPr>
            <w:tcW w:w="2264" w:type="dxa"/>
            <w:tcBorders>
              <w:top w:val="single" w:sz="4" w:space="0" w:color="auto"/>
              <w:left w:val="single" w:sz="18" w:space="0" w:color="008000"/>
              <w:bottom w:val="single" w:sz="4" w:space="0" w:color="auto"/>
              <w:right w:val="single" w:sz="4" w:space="0" w:color="auto"/>
            </w:tcBorders>
          </w:tcPr>
          <w:p w:rsidR="00943C64" w:rsidRPr="001E6EC7" w:rsidRDefault="00943C64" w:rsidP="00943C64">
            <w:pPr>
              <w:ind w:left="-18"/>
              <w:rPr>
                <w:bCs/>
                <w:sz w:val="24"/>
                <w:szCs w:val="24"/>
              </w:rPr>
            </w:pPr>
            <w:r w:rsidRPr="001E6EC7">
              <w:rPr>
                <w:bCs/>
                <w:sz w:val="24"/>
                <w:szCs w:val="24"/>
              </w:rPr>
              <w:t>AMONIU</w:t>
            </w:r>
            <w:r w:rsidR="00C60810" w:rsidRPr="001E6EC7">
              <w:rPr>
                <w:bCs/>
                <w:sz w:val="24"/>
                <w:szCs w:val="24"/>
              </w:rPr>
              <w:t xml:space="preserve"> </w:t>
            </w:r>
            <w:r w:rsidRPr="001E6EC7">
              <w:rPr>
                <w:bCs/>
                <w:sz w:val="24"/>
                <w:szCs w:val="24"/>
              </w:rPr>
              <w:t>ca NH</w:t>
            </w:r>
            <w:r w:rsidRPr="001E6EC7">
              <w:rPr>
                <w:bCs/>
                <w:sz w:val="24"/>
                <w:szCs w:val="24"/>
                <w:vertAlign w:val="subscript"/>
              </w:rPr>
              <w:t>4</w:t>
            </w:r>
            <w:r w:rsidRPr="001E6EC7">
              <w:rPr>
                <w:bCs/>
                <w:sz w:val="24"/>
                <w:szCs w:val="24"/>
                <w:vertAlign w:val="superscript"/>
              </w:rPr>
              <w:t>+</w:t>
            </w:r>
          </w:p>
        </w:tc>
        <w:tc>
          <w:tcPr>
            <w:tcW w:w="1070" w:type="dxa"/>
            <w:tcBorders>
              <w:top w:val="single" w:sz="4" w:space="0" w:color="auto"/>
              <w:left w:val="single" w:sz="4" w:space="0" w:color="auto"/>
              <w:bottom w:val="single" w:sz="4" w:space="0" w:color="auto"/>
              <w:right w:val="single" w:sz="4" w:space="0" w:color="auto"/>
            </w:tcBorders>
          </w:tcPr>
          <w:p w:rsidR="00943C64" w:rsidRPr="001E6EC7" w:rsidRDefault="00943C64" w:rsidP="00943C64">
            <w:pPr>
              <w:rPr>
                <w:sz w:val="24"/>
                <w:szCs w:val="24"/>
              </w:rPr>
            </w:pPr>
            <w:r w:rsidRPr="001E6EC7">
              <w:rPr>
                <w:sz w:val="24"/>
                <w:szCs w:val="24"/>
                <w:lang w:val="ro-RO"/>
              </w:rPr>
              <w:t>mg/l</w:t>
            </w:r>
          </w:p>
        </w:tc>
        <w:tc>
          <w:tcPr>
            <w:tcW w:w="1959" w:type="dxa"/>
            <w:gridSpan w:val="2"/>
            <w:tcBorders>
              <w:left w:val="single" w:sz="4" w:space="0" w:color="auto"/>
              <w:right w:val="single" w:sz="4" w:space="0" w:color="auto"/>
            </w:tcBorders>
          </w:tcPr>
          <w:p w:rsidR="00943C64" w:rsidRPr="001E6EC7" w:rsidRDefault="00943C64" w:rsidP="00943C64">
            <w:pPr>
              <w:ind w:left="0"/>
              <w:rPr>
                <w:b/>
                <w:i/>
                <w:sz w:val="24"/>
                <w:szCs w:val="24"/>
                <w:lang w:val="ro-RO"/>
              </w:rPr>
            </w:pPr>
            <w:r w:rsidRPr="001E6EC7">
              <w:rPr>
                <w:b/>
                <w:i/>
                <w:sz w:val="24"/>
                <w:szCs w:val="24"/>
                <w:lang w:val="ro-RO"/>
              </w:rPr>
              <w:t>0.345</w:t>
            </w:r>
          </w:p>
        </w:tc>
        <w:tc>
          <w:tcPr>
            <w:tcW w:w="1657" w:type="dxa"/>
            <w:tcBorders>
              <w:top w:val="single" w:sz="4" w:space="0" w:color="auto"/>
              <w:left w:val="single" w:sz="4" w:space="0" w:color="auto"/>
              <w:bottom w:val="single" w:sz="4" w:space="0" w:color="auto"/>
              <w:right w:val="single" w:sz="4" w:space="0" w:color="auto"/>
            </w:tcBorders>
          </w:tcPr>
          <w:p w:rsidR="00943C64" w:rsidRPr="001E6EC7" w:rsidRDefault="00943C64" w:rsidP="00943C64">
            <w:pPr>
              <w:spacing w:before="60"/>
              <w:ind w:left="0"/>
              <w:rPr>
                <w:sz w:val="24"/>
                <w:szCs w:val="24"/>
                <w:lang w:val="ro-RO"/>
              </w:rPr>
            </w:pPr>
            <w:r w:rsidRPr="001E6EC7">
              <w:rPr>
                <w:sz w:val="24"/>
                <w:szCs w:val="24"/>
                <w:lang w:val="ro-RO"/>
              </w:rPr>
              <w:t>1.41</w:t>
            </w:r>
          </w:p>
        </w:tc>
        <w:tc>
          <w:tcPr>
            <w:tcW w:w="2399" w:type="dxa"/>
            <w:tcBorders>
              <w:top w:val="single" w:sz="4" w:space="0" w:color="auto"/>
              <w:left w:val="single" w:sz="4" w:space="0" w:color="auto"/>
              <w:bottom w:val="single" w:sz="4" w:space="0" w:color="auto"/>
              <w:right w:val="single" w:sz="18" w:space="0" w:color="008000"/>
            </w:tcBorders>
          </w:tcPr>
          <w:p w:rsidR="00943C64" w:rsidRPr="001E6EC7" w:rsidRDefault="00943C64" w:rsidP="00943C64">
            <w:pPr>
              <w:ind w:left="0"/>
              <w:rPr>
                <w:sz w:val="24"/>
                <w:szCs w:val="24"/>
                <w:lang w:val="it-IT"/>
              </w:rPr>
            </w:pPr>
            <w:r w:rsidRPr="001E6EC7">
              <w:rPr>
                <w:sz w:val="24"/>
                <w:szCs w:val="24"/>
                <w:lang w:val="it-IT"/>
              </w:rPr>
              <w:t>W-NH4-PHO</w:t>
            </w:r>
          </w:p>
        </w:tc>
      </w:tr>
      <w:tr w:rsidR="00943C64" w:rsidRPr="001E6EC7" w:rsidTr="00943C64">
        <w:trPr>
          <w:cantSplit/>
        </w:trPr>
        <w:tc>
          <w:tcPr>
            <w:tcW w:w="2264" w:type="dxa"/>
            <w:tcBorders>
              <w:top w:val="single" w:sz="4" w:space="0" w:color="auto"/>
              <w:left w:val="single" w:sz="18" w:space="0" w:color="008000"/>
              <w:bottom w:val="single" w:sz="4" w:space="0" w:color="auto"/>
              <w:right w:val="single" w:sz="4" w:space="0" w:color="auto"/>
            </w:tcBorders>
          </w:tcPr>
          <w:p w:rsidR="00943C64" w:rsidRPr="001E6EC7" w:rsidRDefault="00943C64" w:rsidP="00943C64">
            <w:pPr>
              <w:ind w:left="-18"/>
              <w:rPr>
                <w:bCs/>
                <w:sz w:val="24"/>
                <w:szCs w:val="24"/>
              </w:rPr>
            </w:pPr>
            <w:r w:rsidRPr="001E6EC7">
              <w:rPr>
                <w:bCs/>
                <w:sz w:val="24"/>
                <w:szCs w:val="24"/>
              </w:rPr>
              <w:t>AZOTITI</w:t>
            </w:r>
          </w:p>
        </w:tc>
        <w:tc>
          <w:tcPr>
            <w:tcW w:w="1070" w:type="dxa"/>
            <w:tcBorders>
              <w:top w:val="single" w:sz="4" w:space="0" w:color="auto"/>
              <w:left w:val="single" w:sz="4" w:space="0" w:color="auto"/>
              <w:bottom w:val="single" w:sz="4" w:space="0" w:color="auto"/>
              <w:right w:val="single" w:sz="4" w:space="0" w:color="auto"/>
            </w:tcBorders>
          </w:tcPr>
          <w:p w:rsidR="00943C64" w:rsidRPr="001E6EC7" w:rsidRDefault="00943C64" w:rsidP="00943C64">
            <w:pPr>
              <w:rPr>
                <w:sz w:val="24"/>
                <w:szCs w:val="24"/>
              </w:rPr>
            </w:pPr>
            <w:r w:rsidRPr="001E6EC7">
              <w:rPr>
                <w:sz w:val="24"/>
                <w:szCs w:val="24"/>
                <w:lang w:val="ro-RO"/>
              </w:rPr>
              <w:t>mg/l</w:t>
            </w:r>
          </w:p>
        </w:tc>
        <w:tc>
          <w:tcPr>
            <w:tcW w:w="1959" w:type="dxa"/>
            <w:gridSpan w:val="2"/>
            <w:tcBorders>
              <w:left w:val="single" w:sz="4" w:space="0" w:color="auto"/>
              <w:right w:val="single" w:sz="4" w:space="0" w:color="auto"/>
            </w:tcBorders>
          </w:tcPr>
          <w:p w:rsidR="00943C64" w:rsidRPr="001E6EC7" w:rsidRDefault="00943C64" w:rsidP="00943C64">
            <w:pPr>
              <w:ind w:left="0"/>
              <w:rPr>
                <w:b/>
                <w:i/>
                <w:sz w:val="24"/>
                <w:szCs w:val="24"/>
                <w:lang w:val="ro-RO"/>
              </w:rPr>
            </w:pPr>
            <w:r w:rsidRPr="001E6EC7">
              <w:rPr>
                <w:b/>
                <w:i/>
                <w:sz w:val="24"/>
                <w:szCs w:val="24"/>
                <w:lang w:val="ro-RO"/>
              </w:rPr>
              <w:t>0.0950</w:t>
            </w:r>
          </w:p>
        </w:tc>
        <w:tc>
          <w:tcPr>
            <w:tcW w:w="1657" w:type="dxa"/>
            <w:tcBorders>
              <w:top w:val="single" w:sz="4" w:space="0" w:color="auto"/>
              <w:left w:val="single" w:sz="4" w:space="0" w:color="auto"/>
              <w:bottom w:val="single" w:sz="4" w:space="0" w:color="auto"/>
              <w:right w:val="single" w:sz="4" w:space="0" w:color="auto"/>
            </w:tcBorders>
          </w:tcPr>
          <w:p w:rsidR="00943C64" w:rsidRPr="001E6EC7" w:rsidRDefault="00943C64" w:rsidP="00943C64">
            <w:pPr>
              <w:spacing w:before="60"/>
              <w:ind w:left="0"/>
              <w:rPr>
                <w:sz w:val="24"/>
                <w:szCs w:val="24"/>
                <w:lang w:val="ro-RO"/>
              </w:rPr>
            </w:pPr>
            <w:r w:rsidRPr="001E6EC7">
              <w:rPr>
                <w:sz w:val="24"/>
                <w:szCs w:val="24"/>
                <w:lang w:val="ro-RO"/>
              </w:rPr>
              <w:t>0.0790</w:t>
            </w:r>
          </w:p>
        </w:tc>
        <w:tc>
          <w:tcPr>
            <w:tcW w:w="2399" w:type="dxa"/>
            <w:tcBorders>
              <w:top w:val="single" w:sz="4" w:space="0" w:color="auto"/>
              <w:left w:val="single" w:sz="4" w:space="0" w:color="auto"/>
              <w:bottom w:val="single" w:sz="4" w:space="0" w:color="auto"/>
              <w:right w:val="single" w:sz="18" w:space="0" w:color="008000"/>
            </w:tcBorders>
          </w:tcPr>
          <w:p w:rsidR="00943C64" w:rsidRPr="001E6EC7" w:rsidRDefault="00943C64" w:rsidP="00943C64">
            <w:pPr>
              <w:ind w:left="0"/>
              <w:rPr>
                <w:sz w:val="24"/>
                <w:szCs w:val="24"/>
                <w:lang w:val="it-IT"/>
              </w:rPr>
            </w:pPr>
            <w:r w:rsidRPr="001E6EC7">
              <w:rPr>
                <w:sz w:val="24"/>
                <w:szCs w:val="24"/>
                <w:lang w:val="it-IT"/>
              </w:rPr>
              <w:t>W-NO2-PHO</w:t>
            </w:r>
          </w:p>
        </w:tc>
      </w:tr>
      <w:tr w:rsidR="00943C64" w:rsidRPr="001E6EC7" w:rsidTr="00943C64">
        <w:trPr>
          <w:cantSplit/>
        </w:trPr>
        <w:tc>
          <w:tcPr>
            <w:tcW w:w="2264" w:type="dxa"/>
            <w:tcBorders>
              <w:top w:val="single" w:sz="4" w:space="0" w:color="auto"/>
              <w:left w:val="single" w:sz="18" w:space="0" w:color="008000"/>
              <w:bottom w:val="single" w:sz="4" w:space="0" w:color="auto"/>
              <w:right w:val="single" w:sz="4" w:space="0" w:color="auto"/>
            </w:tcBorders>
          </w:tcPr>
          <w:p w:rsidR="00943C64" w:rsidRPr="001E6EC7" w:rsidRDefault="00943C64" w:rsidP="00943C64">
            <w:pPr>
              <w:ind w:left="-18"/>
              <w:rPr>
                <w:bCs/>
                <w:sz w:val="24"/>
                <w:szCs w:val="24"/>
              </w:rPr>
            </w:pPr>
            <w:r w:rsidRPr="001E6EC7">
              <w:rPr>
                <w:bCs/>
                <w:sz w:val="24"/>
                <w:szCs w:val="24"/>
              </w:rPr>
              <w:t>INDICE FENOL</w:t>
            </w:r>
          </w:p>
        </w:tc>
        <w:tc>
          <w:tcPr>
            <w:tcW w:w="1070" w:type="dxa"/>
            <w:tcBorders>
              <w:top w:val="single" w:sz="4" w:space="0" w:color="auto"/>
              <w:left w:val="single" w:sz="4" w:space="0" w:color="auto"/>
              <w:bottom w:val="single" w:sz="4" w:space="0" w:color="auto"/>
              <w:right w:val="single" w:sz="4" w:space="0" w:color="auto"/>
            </w:tcBorders>
          </w:tcPr>
          <w:p w:rsidR="00943C64" w:rsidRPr="001E6EC7" w:rsidRDefault="00943C64" w:rsidP="00943C64">
            <w:pPr>
              <w:rPr>
                <w:sz w:val="24"/>
                <w:szCs w:val="24"/>
              </w:rPr>
            </w:pPr>
            <w:r w:rsidRPr="001E6EC7">
              <w:rPr>
                <w:sz w:val="24"/>
                <w:szCs w:val="24"/>
                <w:lang w:val="ro-RO"/>
              </w:rPr>
              <w:t>mg/l</w:t>
            </w:r>
          </w:p>
        </w:tc>
        <w:tc>
          <w:tcPr>
            <w:tcW w:w="1959" w:type="dxa"/>
            <w:gridSpan w:val="2"/>
            <w:tcBorders>
              <w:left w:val="single" w:sz="4" w:space="0" w:color="auto"/>
              <w:right w:val="single" w:sz="4" w:space="0" w:color="auto"/>
            </w:tcBorders>
          </w:tcPr>
          <w:p w:rsidR="00943C64" w:rsidRPr="001E6EC7" w:rsidRDefault="00943C64" w:rsidP="00943C64">
            <w:pPr>
              <w:ind w:left="0"/>
              <w:rPr>
                <w:b/>
                <w:i/>
                <w:sz w:val="24"/>
                <w:szCs w:val="24"/>
                <w:lang w:val="ro-RO"/>
              </w:rPr>
            </w:pPr>
            <w:r w:rsidRPr="001E6EC7">
              <w:rPr>
                <w:b/>
                <w:i/>
                <w:sz w:val="24"/>
                <w:szCs w:val="24"/>
                <w:lang w:val="ro-RO"/>
              </w:rPr>
              <w:t>&lt;0.0050</w:t>
            </w:r>
          </w:p>
        </w:tc>
        <w:tc>
          <w:tcPr>
            <w:tcW w:w="1657" w:type="dxa"/>
            <w:tcBorders>
              <w:top w:val="single" w:sz="4" w:space="0" w:color="auto"/>
              <w:left w:val="single" w:sz="4" w:space="0" w:color="auto"/>
              <w:bottom w:val="single" w:sz="4" w:space="0" w:color="auto"/>
              <w:right w:val="single" w:sz="4" w:space="0" w:color="auto"/>
            </w:tcBorders>
          </w:tcPr>
          <w:p w:rsidR="00943C64" w:rsidRPr="001E6EC7" w:rsidRDefault="00943C64" w:rsidP="00943C64">
            <w:pPr>
              <w:spacing w:before="60"/>
              <w:ind w:left="0"/>
              <w:rPr>
                <w:sz w:val="24"/>
                <w:szCs w:val="24"/>
                <w:lang w:val="ro-RO"/>
              </w:rPr>
            </w:pPr>
            <w:r w:rsidRPr="001E6EC7">
              <w:rPr>
                <w:sz w:val="24"/>
                <w:szCs w:val="24"/>
                <w:lang w:val="ro-RO"/>
              </w:rPr>
              <w:t>0.0202</w:t>
            </w:r>
          </w:p>
        </w:tc>
        <w:tc>
          <w:tcPr>
            <w:tcW w:w="2399" w:type="dxa"/>
            <w:tcBorders>
              <w:top w:val="single" w:sz="4" w:space="0" w:color="auto"/>
              <w:left w:val="single" w:sz="4" w:space="0" w:color="auto"/>
              <w:bottom w:val="single" w:sz="4" w:space="0" w:color="auto"/>
              <w:right w:val="single" w:sz="18" w:space="0" w:color="008000"/>
            </w:tcBorders>
          </w:tcPr>
          <w:p w:rsidR="00943C64" w:rsidRPr="001E6EC7" w:rsidRDefault="00943C64" w:rsidP="00943C64">
            <w:pPr>
              <w:ind w:left="0"/>
              <w:rPr>
                <w:sz w:val="24"/>
                <w:szCs w:val="24"/>
                <w:lang w:val="it-IT"/>
              </w:rPr>
            </w:pPr>
            <w:r w:rsidRPr="001E6EC7">
              <w:rPr>
                <w:sz w:val="24"/>
                <w:szCs w:val="24"/>
                <w:lang w:val="it-IT"/>
              </w:rPr>
              <w:t>W-</w:t>
            </w:r>
            <w:proofErr w:type="spellStart"/>
            <w:r w:rsidRPr="001E6EC7">
              <w:rPr>
                <w:sz w:val="24"/>
                <w:szCs w:val="24"/>
                <w:lang w:val="it-IT"/>
              </w:rPr>
              <w:t>PHIm</w:t>
            </w:r>
            <w:proofErr w:type="spellEnd"/>
            <w:r w:rsidRPr="001E6EC7">
              <w:rPr>
                <w:sz w:val="24"/>
                <w:szCs w:val="24"/>
                <w:lang w:val="it-IT"/>
              </w:rPr>
              <w:t>-PHO</w:t>
            </w:r>
          </w:p>
        </w:tc>
      </w:tr>
      <w:tr w:rsidR="00943C64" w:rsidRPr="001E6EC7" w:rsidTr="00943C64">
        <w:trPr>
          <w:cantSplit/>
        </w:trPr>
        <w:tc>
          <w:tcPr>
            <w:tcW w:w="2264" w:type="dxa"/>
            <w:tcBorders>
              <w:top w:val="single" w:sz="4" w:space="0" w:color="auto"/>
              <w:left w:val="single" w:sz="18" w:space="0" w:color="008000"/>
              <w:bottom w:val="single" w:sz="4" w:space="0" w:color="auto"/>
              <w:right w:val="single" w:sz="4" w:space="0" w:color="auto"/>
            </w:tcBorders>
          </w:tcPr>
          <w:p w:rsidR="00943C64" w:rsidRPr="001E6EC7" w:rsidRDefault="00943C64" w:rsidP="00943C64">
            <w:pPr>
              <w:ind w:left="-18"/>
              <w:rPr>
                <w:bCs/>
                <w:sz w:val="24"/>
                <w:szCs w:val="24"/>
              </w:rPr>
            </w:pPr>
            <w:r w:rsidRPr="001E6EC7">
              <w:rPr>
                <w:bCs/>
                <w:sz w:val="24"/>
                <w:szCs w:val="24"/>
              </w:rPr>
              <w:t>CLORURI ca Cl</w:t>
            </w:r>
            <w:r w:rsidRPr="001E6EC7">
              <w:rPr>
                <w:bCs/>
                <w:sz w:val="24"/>
                <w:szCs w:val="24"/>
                <w:vertAlign w:val="superscript"/>
              </w:rPr>
              <w:t>-</w:t>
            </w:r>
          </w:p>
        </w:tc>
        <w:tc>
          <w:tcPr>
            <w:tcW w:w="1070" w:type="dxa"/>
            <w:tcBorders>
              <w:top w:val="single" w:sz="4" w:space="0" w:color="auto"/>
              <w:left w:val="single" w:sz="4" w:space="0" w:color="auto"/>
              <w:bottom w:val="single" w:sz="4" w:space="0" w:color="auto"/>
              <w:right w:val="single" w:sz="4" w:space="0" w:color="auto"/>
            </w:tcBorders>
          </w:tcPr>
          <w:p w:rsidR="00943C64" w:rsidRPr="001E6EC7" w:rsidRDefault="00943C64" w:rsidP="00943C64">
            <w:pPr>
              <w:rPr>
                <w:sz w:val="24"/>
                <w:szCs w:val="24"/>
              </w:rPr>
            </w:pPr>
            <w:r w:rsidRPr="001E6EC7">
              <w:rPr>
                <w:sz w:val="24"/>
                <w:szCs w:val="24"/>
                <w:lang w:val="ro-RO"/>
              </w:rPr>
              <w:t>mg/l</w:t>
            </w:r>
          </w:p>
        </w:tc>
        <w:tc>
          <w:tcPr>
            <w:tcW w:w="1959" w:type="dxa"/>
            <w:gridSpan w:val="2"/>
            <w:tcBorders>
              <w:left w:val="single" w:sz="4" w:space="0" w:color="auto"/>
              <w:right w:val="single" w:sz="4" w:space="0" w:color="auto"/>
            </w:tcBorders>
          </w:tcPr>
          <w:p w:rsidR="00943C64" w:rsidRPr="001E6EC7" w:rsidRDefault="00943C64" w:rsidP="00943C64">
            <w:pPr>
              <w:ind w:left="0"/>
              <w:rPr>
                <w:b/>
                <w:i/>
                <w:sz w:val="24"/>
                <w:szCs w:val="24"/>
                <w:lang w:val="ro-RO"/>
              </w:rPr>
            </w:pPr>
            <w:r w:rsidRPr="001E6EC7">
              <w:rPr>
                <w:b/>
                <w:i/>
                <w:sz w:val="24"/>
                <w:szCs w:val="24"/>
                <w:lang w:val="ro-RO"/>
              </w:rPr>
              <w:t>29.5</w:t>
            </w:r>
          </w:p>
        </w:tc>
        <w:tc>
          <w:tcPr>
            <w:tcW w:w="1657" w:type="dxa"/>
            <w:tcBorders>
              <w:top w:val="single" w:sz="4" w:space="0" w:color="auto"/>
              <w:left w:val="single" w:sz="4" w:space="0" w:color="auto"/>
              <w:bottom w:val="single" w:sz="4" w:space="0" w:color="auto"/>
              <w:right w:val="single" w:sz="4" w:space="0" w:color="auto"/>
            </w:tcBorders>
          </w:tcPr>
          <w:p w:rsidR="00943C64" w:rsidRPr="001E6EC7" w:rsidRDefault="00943C64" w:rsidP="00943C64">
            <w:pPr>
              <w:spacing w:before="60"/>
              <w:ind w:left="0"/>
              <w:rPr>
                <w:sz w:val="24"/>
                <w:szCs w:val="24"/>
                <w:lang w:val="ro-RO"/>
              </w:rPr>
            </w:pPr>
            <w:r w:rsidRPr="001E6EC7">
              <w:rPr>
                <w:sz w:val="24"/>
                <w:szCs w:val="24"/>
                <w:lang w:val="ro-RO"/>
              </w:rPr>
              <w:t>32.3</w:t>
            </w:r>
          </w:p>
        </w:tc>
        <w:tc>
          <w:tcPr>
            <w:tcW w:w="2399" w:type="dxa"/>
            <w:tcBorders>
              <w:top w:val="single" w:sz="4" w:space="0" w:color="auto"/>
              <w:left w:val="single" w:sz="4" w:space="0" w:color="auto"/>
              <w:bottom w:val="single" w:sz="4" w:space="0" w:color="auto"/>
              <w:right w:val="single" w:sz="18" w:space="0" w:color="008000"/>
            </w:tcBorders>
          </w:tcPr>
          <w:p w:rsidR="00943C64" w:rsidRPr="001E6EC7" w:rsidRDefault="00943C64" w:rsidP="00943C64">
            <w:pPr>
              <w:ind w:left="0"/>
              <w:rPr>
                <w:sz w:val="24"/>
                <w:szCs w:val="24"/>
                <w:lang w:val="it-IT"/>
              </w:rPr>
            </w:pPr>
            <w:r w:rsidRPr="001E6EC7">
              <w:rPr>
                <w:sz w:val="24"/>
                <w:szCs w:val="24"/>
                <w:lang w:val="it-IT"/>
              </w:rPr>
              <w:t>W-CL-TIT</w:t>
            </w:r>
          </w:p>
        </w:tc>
      </w:tr>
      <w:tr w:rsidR="00943C64" w:rsidRPr="001E6EC7" w:rsidTr="00943C64">
        <w:trPr>
          <w:cantSplit/>
        </w:trPr>
        <w:tc>
          <w:tcPr>
            <w:tcW w:w="2264" w:type="dxa"/>
            <w:tcBorders>
              <w:top w:val="single" w:sz="4" w:space="0" w:color="auto"/>
              <w:left w:val="single" w:sz="18" w:space="0" w:color="008000"/>
              <w:bottom w:val="single" w:sz="4" w:space="0" w:color="auto"/>
              <w:right w:val="single" w:sz="4" w:space="0" w:color="auto"/>
            </w:tcBorders>
          </w:tcPr>
          <w:p w:rsidR="00943C64" w:rsidRPr="001E6EC7" w:rsidRDefault="00943C64" w:rsidP="00943C64">
            <w:pPr>
              <w:ind w:left="-18"/>
              <w:rPr>
                <w:bCs/>
                <w:sz w:val="24"/>
                <w:szCs w:val="24"/>
              </w:rPr>
            </w:pPr>
            <w:r w:rsidRPr="001E6EC7">
              <w:rPr>
                <w:bCs/>
                <w:sz w:val="24"/>
                <w:szCs w:val="24"/>
              </w:rPr>
              <w:t>FOSFOR ca PO</w:t>
            </w:r>
            <w:r w:rsidRPr="001E6EC7">
              <w:rPr>
                <w:bCs/>
                <w:sz w:val="24"/>
                <w:szCs w:val="24"/>
                <w:vertAlign w:val="subscript"/>
              </w:rPr>
              <w:t>4</w:t>
            </w:r>
          </w:p>
        </w:tc>
        <w:tc>
          <w:tcPr>
            <w:tcW w:w="1070" w:type="dxa"/>
            <w:tcBorders>
              <w:top w:val="single" w:sz="4" w:space="0" w:color="auto"/>
              <w:left w:val="single" w:sz="4" w:space="0" w:color="auto"/>
              <w:bottom w:val="single" w:sz="4" w:space="0" w:color="auto"/>
              <w:right w:val="single" w:sz="4" w:space="0" w:color="auto"/>
            </w:tcBorders>
          </w:tcPr>
          <w:p w:rsidR="00943C64" w:rsidRPr="001E6EC7" w:rsidRDefault="00943C64" w:rsidP="00943C64">
            <w:pPr>
              <w:rPr>
                <w:sz w:val="24"/>
                <w:szCs w:val="24"/>
              </w:rPr>
            </w:pPr>
            <w:r w:rsidRPr="001E6EC7">
              <w:rPr>
                <w:sz w:val="24"/>
                <w:szCs w:val="24"/>
                <w:lang w:val="ro-RO"/>
              </w:rPr>
              <w:t>mg/l</w:t>
            </w:r>
          </w:p>
        </w:tc>
        <w:tc>
          <w:tcPr>
            <w:tcW w:w="1959" w:type="dxa"/>
            <w:gridSpan w:val="2"/>
            <w:tcBorders>
              <w:left w:val="single" w:sz="4" w:space="0" w:color="auto"/>
              <w:right w:val="single" w:sz="4" w:space="0" w:color="auto"/>
            </w:tcBorders>
          </w:tcPr>
          <w:p w:rsidR="00943C64" w:rsidRPr="001E6EC7" w:rsidRDefault="00943C64" w:rsidP="00943C64">
            <w:pPr>
              <w:ind w:left="0"/>
              <w:rPr>
                <w:b/>
                <w:i/>
                <w:sz w:val="24"/>
                <w:szCs w:val="24"/>
                <w:lang w:val="ro-RO"/>
              </w:rPr>
            </w:pPr>
            <w:r w:rsidRPr="001E6EC7">
              <w:rPr>
                <w:b/>
                <w:i/>
                <w:sz w:val="24"/>
                <w:szCs w:val="24"/>
                <w:lang w:val="ro-RO"/>
              </w:rPr>
              <w:t>&lt;0.220</w:t>
            </w:r>
          </w:p>
        </w:tc>
        <w:tc>
          <w:tcPr>
            <w:tcW w:w="1657" w:type="dxa"/>
            <w:tcBorders>
              <w:top w:val="single" w:sz="4" w:space="0" w:color="auto"/>
              <w:left w:val="single" w:sz="4" w:space="0" w:color="auto"/>
              <w:bottom w:val="single" w:sz="4" w:space="0" w:color="auto"/>
              <w:right w:val="single" w:sz="4" w:space="0" w:color="auto"/>
            </w:tcBorders>
          </w:tcPr>
          <w:p w:rsidR="00943C64" w:rsidRPr="001E6EC7" w:rsidRDefault="00943C64" w:rsidP="00943C64">
            <w:pPr>
              <w:spacing w:before="60"/>
              <w:ind w:left="0"/>
              <w:rPr>
                <w:sz w:val="24"/>
                <w:szCs w:val="24"/>
                <w:lang w:val="ro-RO"/>
              </w:rPr>
            </w:pPr>
            <w:r w:rsidRPr="001E6EC7">
              <w:rPr>
                <w:sz w:val="24"/>
                <w:szCs w:val="24"/>
                <w:lang w:val="ro-RO"/>
              </w:rPr>
              <w:t>0.330</w:t>
            </w:r>
          </w:p>
        </w:tc>
        <w:tc>
          <w:tcPr>
            <w:tcW w:w="2399" w:type="dxa"/>
            <w:tcBorders>
              <w:top w:val="single" w:sz="4" w:space="0" w:color="auto"/>
              <w:left w:val="single" w:sz="4" w:space="0" w:color="auto"/>
              <w:bottom w:val="single" w:sz="4" w:space="0" w:color="auto"/>
              <w:right w:val="single" w:sz="18" w:space="0" w:color="008000"/>
            </w:tcBorders>
          </w:tcPr>
          <w:p w:rsidR="00943C64" w:rsidRPr="001E6EC7" w:rsidRDefault="00943C64" w:rsidP="00943C64">
            <w:pPr>
              <w:ind w:left="0"/>
              <w:rPr>
                <w:sz w:val="24"/>
                <w:szCs w:val="24"/>
                <w:lang w:val="it-IT"/>
              </w:rPr>
            </w:pPr>
            <w:r w:rsidRPr="001E6EC7">
              <w:rPr>
                <w:sz w:val="24"/>
                <w:szCs w:val="24"/>
                <w:lang w:val="it-IT"/>
              </w:rPr>
              <w:t>W-PTOT-PHO</w:t>
            </w:r>
          </w:p>
        </w:tc>
      </w:tr>
      <w:tr w:rsidR="00943C64" w:rsidRPr="001E6EC7" w:rsidTr="00943C64">
        <w:trPr>
          <w:cantSplit/>
        </w:trPr>
        <w:tc>
          <w:tcPr>
            <w:tcW w:w="2264" w:type="dxa"/>
            <w:tcBorders>
              <w:top w:val="single" w:sz="4" w:space="0" w:color="auto"/>
              <w:left w:val="single" w:sz="18" w:space="0" w:color="008000"/>
              <w:bottom w:val="single" w:sz="18" w:space="0" w:color="008000"/>
              <w:right w:val="single" w:sz="4" w:space="0" w:color="auto"/>
            </w:tcBorders>
          </w:tcPr>
          <w:p w:rsidR="00943C64" w:rsidRPr="001E6EC7" w:rsidRDefault="00943C64" w:rsidP="00943C64">
            <w:pPr>
              <w:ind w:left="-18"/>
              <w:rPr>
                <w:bCs/>
                <w:sz w:val="24"/>
                <w:szCs w:val="24"/>
              </w:rPr>
            </w:pPr>
            <w:r w:rsidRPr="001E6EC7">
              <w:rPr>
                <w:bCs/>
                <w:sz w:val="24"/>
                <w:szCs w:val="24"/>
              </w:rPr>
              <w:t>MERCUR</w:t>
            </w:r>
          </w:p>
        </w:tc>
        <w:tc>
          <w:tcPr>
            <w:tcW w:w="1070" w:type="dxa"/>
            <w:tcBorders>
              <w:top w:val="single" w:sz="4" w:space="0" w:color="auto"/>
              <w:left w:val="single" w:sz="4" w:space="0" w:color="auto"/>
              <w:bottom w:val="single" w:sz="18" w:space="0" w:color="008000"/>
              <w:right w:val="single" w:sz="4" w:space="0" w:color="auto"/>
            </w:tcBorders>
          </w:tcPr>
          <w:p w:rsidR="00943C64" w:rsidRPr="001E6EC7" w:rsidRDefault="00943C64" w:rsidP="00943C64">
            <w:pPr>
              <w:ind w:left="-63" w:right="-81"/>
              <w:jc w:val="center"/>
              <w:rPr>
                <w:sz w:val="24"/>
                <w:szCs w:val="24"/>
                <w:lang w:val="ro-RO"/>
              </w:rPr>
            </w:pPr>
            <w:r w:rsidRPr="001E6EC7">
              <w:rPr>
                <w:sz w:val="24"/>
                <w:szCs w:val="24"/>
                <w:lang w:val="ro-RO"/>
              </w:rPr>
              <w:t>µg/l</w:t>
            </w:r>
          </w:p>
        </w:tc>
        <w:tc>
          <w:tcPr>
            <w:tcW w:w="1959" w:type="dxa"/>
            <w:gridSpan w:val="2"/>
            <w:tcBorders>
              <w:left w:val="single" w:sz="4" w:space="0" w:color="auto"/>
              <w:bottom w:val="single" w:sz="18" w:space="0" w:color="008000"/>
              <w:right w:val="single" w:sz="4" w:space="0" w:color="auto"/>
            </w:tcBorders>
          </w:tcPr>
          <w:p w:rsidR="00943C64" w:rsidRPr="001E6EC7" w:rsidRDefault="00943C64" w:rsidP="00943C64">
            <w:pPr>
              <w:ind w:left="0"/>
              <w:rPr>
                <w:b/>
                <w:i/>
                <w:sz w:val="24"/>
                <w:szCs w:val="24"/>
                <w:lang w:val="ro-RO"/>
              </w:rPr>
            </w:pPr>
            <w:r w:rsidRPr="001E6EC7">
              <w:rPr>
                <w:b/>
                <w:i/>
                <w:sz w:val="24"/>
                <w:szCs w:val="24"/>
                <w:lang w:val="ro-RO"/>
              </w:rPr>
              <w:t>&lt;0.020</w:t>
            </w:r>
          </w:p>
        </w:tc>
        <w:tc>
          <w:tcPr>
            <w:tcW w:w="1657" w:type="dxa"/>
            <w:tcBorders>
              <w:top w:val="single" w:sz="4" w:space="0" w:color="auto"/>
              <w:left w:val="single" w:sz="4" w:space="0" w:color="auto"/>
              <w:bottom w:val="single" w:sz="18" w:space="0" w:color="008000"/>
              <w:right w:val="single" w:sz="4" w:space="0" w:color="auto"/>
            </w:tcBorders>
          </w:tcPr>
          <w:p w:rsidR="00943C64" w:rsidRPr="001E6EC7" w:rsidRDefault="00943C64" w:rsidP="00943C64">
            <w:pPr>
              <w:spacing w:before="60"/>
              <w:ind w:left="0"/>
              <w:rPr>
                <w:sz w:val="24"/>
                <w:szCs w:val="24"/>
                <w:lang w:val="ro-RO"/>
              </w:rPr>
            </w:pPr>
            <w:r w:rsidRPr="001E6EC7">
              <w:rPr>
                <w:sz w:val="24"/>
                <w:szCs w:val="24"/>
                <w:lang w:val="ro-RO"/>
              </w:rPr>
              <w:t>0.028</w:t>
            </w:r>
          </w:p>
        </w:tc>
        <w:tc>
          <w:tcPr>
            <w:tcW w:w="2399" w:type="dxa"/>
            <w:tcBorders>
              <w:top w:val="single" w:sz="4" w:space="0" w:color="auto"/>
              <w:left w:val="single" w:sz="4" w:space="0" w:color="auto"/>
              <w:bottom w:val="single" w:sz="18" w:space="0" w:color="008000"/>
              <w:right w:val="single" w:sz="18" w:space="0" w:color="008000"/>
            </w:tcBorders>
          </w:tcPr>
          <w:p w:rsidR="00943C64" w:rsidRPr="001E6EC7" w:rsidRDefault="00943C64" w:rsidP="00943C64">
            <w:pPr>
              <w:ind w:left="0"/>
              <w:rPr>
                <w:sz w:val="24"/>
                <w:szCs w:val="24"/>
                <w:lang w:val="it-IT"/>
              </w:rPr>
            </w:pPr>
            <w:r w:rsidRPr="001E6EC7">
              <w:rPr>
                <w:sz w:val="24"/>
                <w:szCs w:val="24"/>
                <w:lang w:val="it-IT"/>
              </w:rPr>
              <w:t>W-HG-AFSDG</w:t>
            </w:r>
          </w:p>
        </w:tc>
      </w:tr>
    </w:tbl>
    <w:p w:rsidR="00593523" w:rsidRPr="001E6EC7" w:rsidRDefault="00593523" w:rsidP="001B7D67">
      <w:pPr>
        <w:autoSpaceDE w:val="0"/>
        <w:autoSpaceDN w:val="0"/>
        <w:adjustRightInd w:val="0"/>
        <w:ind w:left="0"/>
        <w:rPr>
          <w:i/>
          <w:sz w:val="24"/>
          <w:szCs w:val="24"/>
          <w:lang w:val="it-IT"/>
        </w:rPr>
      </w:pPr>
    </w:p>
    <w:p w:rsidR="006C58DE" w:rsidRPr="001E6EC7" w:rsidRDefault="00F42CE7" w:rsidP="006C58DE">
      <w:pPr>
        <w:tabs>
          <w:tab w:val="left" w:pos="1440"/>
        </w:tabs>
        <w:autoSpaceDE w:val="0"/>
        <w:autoSpaceDN w:val="0"/>
        <w:adjustRightInd w:val="0"/>
        <w:rPr>
          <w:b/>
          <w:bCs/>
          <w:sz w:val="24"/>
          <w:szCs w:val="24"/>
          <w:lang w:val="it-IT"/>
        </w:rPr>
      </w:pPr>
      <w:r>
        <w:rPr>
          <w:b/>
          <w:bCs/>
          <w:sz w:val="24"/>
          <w:szCs w:val="24"/>
          <w:lang w:val="it-IT"/>
        </w:rPr>
        <w:t>1</w:t>
      </w:r>
      <w:r w:rsidR="006C58DE" w:rsidRPr="001E6EC7">
        <w:rPr>
          <w:b/>
          <w:bCs/>
          <w:sz w:val="24"/>
          <w:szCs w:val="24"/>
          <w:lang w:val="it-IT"/>
        </w:rPr>
        <w:t xml:space="preserve">3.5  </w:t>
      </w:r>
      <w:proofErr w:type="spellStart"/>
      <w:r w:rsidR="006C58DE" w:rsidRPr="001E6EC7">
        <w:rPr>
          <w:b/>
          <w:bCs/>
          <w:sz w:val="24"/>
          <w:szCs w:val="24"/>
          <w:lang w:val="it-IT"/>
        </w:rPr>
        <w:t>Emisii</w:t>
      </w:r>
      <w:proofErr w:type="spellEnd"/>
      <w:r w:rsidR="006C58DE" w:rsidRPr="001E6EC7">
        <w:rPr>
          <w:b/>
          <w:bCs/>
          <w:sz w:val="24"/>
          <w:szCs w:val="24"/>
          <w:lang w:val="it-IT"/>
        </w:rPr>
        <w:t xml:space="preserve"> in sol </w:t>
      </w:r>
    </w:p>
    <w:p w:rsidR="006C58DE" w:rsidRPr="001E6EC7" w:rsidRDefault="006C58DE" w:rsidP="006C58DE">
      <w:pPr>
        <w:spacing w:before="60"/>
        <w:ind w:left="0"/>
        <w:rPr>
          <w:sz w:val="24"/>
          <w:szCs w:val="24"/>
          <w:lang w:val="it-IT"/>
        </w:rPr>
      </w:pPr>
      <w:proofErr w:type="spellStart"/>
      <w:r w:rsidRPr="001E6EC7">
        <w:rPr>
          <w:sz w:val="24"/>
          <w:szCs w:val="24"/>
          <w:lang w:val="it-IT"/>
        </w:rPr>
        <w:t>Valorile</w:t>
      </w:r>
      <w:proofErr w:type="spellEnd"/>
      <w:r w:rsidRPr="001E6EC7">
        <w:rPr>
          <w:sz w:val="24"/>
          <w:szCs w:val="24"/>
          <w:lang w:val="it-IT"/>
        </w:rPr>
        <w:t xml:space="preserve"> </w:t>
      </w:r>
      <w:proofErr w:type="spellStart"/>
      <w:r w:rsidRPr="001E6EC7">
        <w:rPr>
          <w:sz w:val="24"/>
          <w:szCs w:val="24"/>
          <w:lang w:val="it-IT"/>
        </w:rPr>
        <w:t>concentratiilor</w:t>
      </w:r>
      <w:proofErr w:type="spellEnd"/>
      <w:r w:rsidRPr="001E6EC7">
        <w:rPr>
          <w:sz w:val="24"/>
          <w:szCs w:val="24"/>
          <w:lang w:val="it-IT"/>
        </w:rPr>
        <w:t xml:space="preserve"> </w:t>
      </w:r>
      <w:proofErr w:type="spellStart"/>
      <w:r w:rsidRPr="001E6EC7">
        <w:rPr>
          <w:sz w:val="24"/>
          <w:szCs w:val="24"/>
          <w:lang w:val="it-IT"/>
        </w:rPr>
        <w:t>poluantilor</w:t>
      </w:r>
      <w:proofErr w:type="spellEnd"/>
      <w:r w:rsidRPr="001E6EC7">
        <w:rPr>
          <w:sz w:val="24"/>
          <w:szCs w:val="24"/>
          <w:lang w:val="it-IT"/>
        </w:rPr>
        <w:t xml:space="preserve"> specifici </w:t>
      </w:r>
      <w:proofErr w:type="spellStart"/>
      <w:r w:rsidRPr="001E6EC7">
        <w:rPr>
          <w:sz w:val="24"/>
          <w:szCs w:val="24"/>
          <w:lang w:val="it-IT"/>
        </w:rPr>
        <w:t>activitatii</w:t>
      </w:r>
      <w:proofErr w:type="spellEnd"/>
      <w:r w:rsidRPr="001E6EC7">
        <w:rPr>
          <w:sz w:val="24"/>
          <w:szCs w:val="24"/>
          <w:lang w:val="it-IT"/>
        </w:rPr>
        <w:t xml:space="preserve">, </w:t>
      </w:r>
      <w:proofErr w:type="spellStart"/>
      <w:r w:rsidRPr="001E6EC7">
        <w:rPr>
          <w:sz w:val="24"/>
          <w:szCs w:val="24"/>
          <w:lang w:val="it-IT"/>
        </w:rPr>
        <w:t>prezenti</w:t>
      </w:r>
      <w:proofErr w:type="spellEnd"/>
      <w:r w:rsidRPr="001E6EC7">
        <w:rPr>
          <w:sz w:val="24"/>
          <w:szCs w:val="24"/>
          <w:lang w:val="it-IT"/>
        </w:rPr>
        <w:t xml:space="preserve"> in </w:t>
      </w:r>
      <w:proofErr w:type="spellStart"/>
      <w:r w:rsidRPr="001E6EC7">
        <w:rPr>
          <w:sz w:val="24"/>
          <w:szCs w:val="24"/>
          <w:lang w:val="it-IT"/>
        </w:rPr>
        <w:t>solul</w:t>
      </w:r>
      <w:proofErr w:type="spellEnd"/>
      <w:r w:rsidRPr="001E6EC7">
        <w:rPr>
          <w:sz w:val="24"/>
          <w:szCs w:val="24"/>
          <w:lang w:val="it-IT"/>
        </w:rPr>
        <w:t xml:space="preserve"> </w:t>
      </w:r>
      <w:proofErr w:type="spellStart"/>
      <w:r w:rsidRPr="001E6EC7">
        <w:rPr>
          <w:sz w:val="24"/>
          <w:szCs w:val="24"/>
          <w:lang w:val="it-IT"/>
        </w:rPr>
        <w:t>din</w:t>
      </w:r>
      <w:proofErr w:type="spellEnd"/>
      <w:r w:rsidRPr="001E6EC7">
        <w:rPr>
          <w:sz w:val="24"/>
          <w:szCs w:val="24"/>
          <w:lang w:val="it-IT"/>
        </w:rPr>
        <w:t xml:space="preserve"> incinta </w:t>
      </w:r>
      <w:proofErr w:type="spellStart"/>
      <w:r w:rsidRPr="001E6EC7">
        <w:rPr>
          <w:sz w:val="24"/>
          <w:szCs w:val="24"/>
          <w:lang w:val="it-IT"/>
        </w:rPr>
        <w:t>societatii</w:t>
      </w:r>
      <w:proofErr w:type="spellEnd"/>
      <w:r w:rsidRPr="001E6EC7">
        <w:rPr>
          <w:sz w:val="24"/>
          <w:szCs w:val="24"/>
          <w:lang w:val="it-IT"/>
        </w:rPr>
        <w:t xml:space="preserve">, nu </w:t>
      </w:r>
      <w:proofErr w:type="spellStart"/>
      <w:r w:rsidRPr="001E6EC7">
        <w:rPr>
          <w:sz w:val="24"/>
          <w:szCs w:val="24"/>
          <w:lang w:val="it-IT"/>
        </w:rPr>
        <w:t>vor</w:t>
      </w:r>
      <w:proofErr w:type="spellEnd"/>
      <w:r w:rsidRPr="001E6EC7">
        <w:rPr>
          <w:sz w:val="24"/>
          <w:szCs w:val="24"/>
          <w:lang w:val="it-IT"/>
        </w:rPr>
        <w:t xml:space="preserve"> </w:t>
      </w:r>
      <w:proofErr w:type="spellStart"/>
      <w:r w:rsidRPr="001E6EC7">
        <w:rPr>
          <w:sz w:val="24"/>
          <w:szCs w:val="24"/>
          <w:lang w:val="it-IT"/>
        </w:rPr>
        <w:t>depasi</w:t>
      </w:r>
      <w:proofErr w:type="spellEnd"/>
      <w:r w:rsidRPr="001E6EC7">
        <w:rPr>
          <w:sz w:val="24"/>
          <w:szCs w:val="24"/>
          <w:lang w:val="it-IT"/>
        </w:rPr>
        <w:t xml:space="preserve"> </w:t>
      </w:r>
      <w:proofErr w:type="spellStart"/>
      <w:r w:rsidRPr="001E6EC7">
        <w:rPr>
          <w:sz w:val="24"/>
          <w:szCs w:val="24"/>
          <w:lang w:val="it-IT"/>
        </w:rPr>
        <w:t>limitele</w:t>
      </w:r>
      <w:proofErr w:type="spellEnd"/>
      <w:r w:rsidRPr="001E6EC7">
        <w:rPr>
          <w:sz w:val="24"/>
          <w:szCs w:val="24"/>
          <w:lang w:val="it-IT"/>
        </w:rPr>
        <w:t xml:space="preserve"> </w:t>
      </w:r>
      <w:proofErr w:type="spellStart"/>
      <w:r w:rsidRPr="001E6EC7">
        <w:rPr>
          <w:sz w:val="24"/>
          <w:szCs w:val="24"/>
          <w:lang w:val="it-IT"/>
        </w:rPr>
        <w:t>prevazute</w:t>
      </w:r>
      <w:proofErr w:type="spellEnd"/>
      <w:r w:rsidRPr="001E6EC7">
        <w:rPr>
          <w:sz w:val="24"/>
          <w:szCs w:val="24"/>
          <w:lang w:val="it-IT"/>
        </w:rPr>
        <w:t xml:space="preserve"> in </w:t>
      </w:r>
      <w:proofErr w:type="spellStart"/>
      <w:r w:rsidRPr="001E6EC7">
        <w:rPr>
          <w:sz w:val="24"/>
          <w:szCs w:val="24"/>
          <w:lang w:val="it-IT"/>
        </w:rPr>
        <w:t>O</w:t>
      </w:r>
      <w:r w:rsidR="004B50E0" w:rsidRPr="001E6EC7">
        <w:rPr>
          <w:sz w:val="24"/>
          <w:szCs w:val="24"/>
          <w:lang w:val="it-IT"/>
        </w:rPr>
        <w:t>rd</w:t>
      </w:r>
      <w:proofErr w:type="spellEnd"/>
      <w:r w:rsidR="004B50E0" w:rsidRPr="001E6EC7">
        <w:rPr>
          <w:sz w:val="24"/>
          <w:szCs w:val="24"/>
          <w:lang w:val="it-IT"/>
        </w:rPr>
        <w:t>.</w:t>
      </w:r>
      <w:r w:rsidRPr="001E6EC7">
        <w:rPr>
          <w:sz w:val="24"/>
          <w:szCs w:val="24"/>
          <w:lang w:val="it-IT"/>
        </w:rPr>
        <w:t xml:space="preserve"> MAPPM 756/1997 </w:t>
      </w:r>
      <w:proofErr w:type="spellStart"/>
      <w:r w:rsidRPr="001E6EC7">
        <w:rPr>
          <w:sz w:val="24"/>
          <w:szCs w:val="24"/>
          <w:lang w:val="it-IT"/>
        </w:rPr>
        <w:t>pentru</w:t>
      </w:r>
      <w:proofErr w:type="spellEnd"/>
      <w:r w:rsidRPr="001E6EC7">
        <w:rPr>
          <w:sz w:val="24"/>
          <w:szCs w:val="24"/>
          <w:lang w:val="it-IT"/>
        </w:rPr>
        <w:t xml:space="preserve"> </w:t>
      </w:r>
      <w:proofErr w:type="spellStart"/>
      <w:r w:rsidRPr="001E6EC7">
        <w:rPr>
          <w:sz w:val="24"/>
          <w:szCs w:val="24"/>
          <w:lang w:val="it-IT"/>
        </w:rPr>
        <w:t>soluri</w:t>
      </w:r>
      <w:proofErr w:type="spellEnd"/>
      <w:r w:rsidRPr="001E6EC7">
        <w:rPr>
          <w:sz w:val="24"/>
          <w:szCs w:val="24"/>
          <w:lang w:val="it-IT"/>
        </w:rPr>
        <w:t xml:space="preserve"> mai </w:t>
      </w:r>
      <w:proofErr w:type="spellStart"/>
      <w:r w:rsidRPr="001E6EC7">
        <w:rPr>
          <w:sz w:val="24"/>
          <w:szCs w:val="24"/>
          <w:lang w:val="it-IT"/>
        </w:rPr>
        <w:t>putin</w:t>
      </w:r>
      <w:proofErr w:type="spellEnd"/>
      <w:r w:rsidRPr="001E6EC7">
        <w:rPr>
          <w:sz w:val="24"/>
          <w:szCs w:val="24"/>
          <w:lang w:val="it-IT"/>
        </w:rPr>
        <w:t xml:space="preserve"> sensibile.</w:t>
      </w:r>
    </w:p>
    <w:p w:rsidR="006C58DE" w:rsidRPr="001E6EC7" w:rsidRDefault="006C58DE" w:rsidP="00563A1E">
      <w:pPr>
        <w:pStyle w:val="BodyText21"/>
        <w:overflowPunct/>
        <w:autoSpaceDE/>
        <w:autoSpaceDN/>
        <w:adjustRightInd/>
        <w:spacing w:line="360" w:lineRule="auto"/>
        <w:textAlignment w:val="auto"/>
        <w:rPr>
          <w:i/>
          <w:sz w:val="24"/>
          <w:szCs w:val="24"/>
          <w:lang w:val="ro-RO"/>
        </w:rPr>
      </w:pPr>
      <w:r w:rsidRPr="001E6EC7">
        <w:rPr>
          <w:i/>
          <w:sz w:val="24"/>
          <w:szCs w:val="24"/>
          <w:lang w:val="ro-RO"/>
        </w:rPr>
        <w:t xml:space="preserve">Tabelul. </w:t>
      </w:r>
      <w:r w:rsidR="00CE78F7" w:rsidRPr="001E6EC7">
        <w:rPr>
          <w:i/>
          <w:sz w:val="24"/>
          <w:szCs w:val="24"/>
          <w:lang w:val="ro-RO"/>
        </w:rPr>
        <w:t>L</w:t>
      </w:r>
      <w:proofErr w:type="spellStart"/>
      <w:r w:rsidRPr="001E6EC7">
        <w:rPr>
          <w:i/>
          <w:sz w:val="24"/>
          <w:szCs w:val="24"/>
          <w:lang w:val="it-IT"/>
        </w:rPr>
        <w:t>imitele</w:t>
      </w:r>
      <w:proofErr w:type="spellEnd"/>
      <w:r w:rsidRPr="001E6EC7">
        <w:rPr>
          <w:i/>
          <w:sz w:val="24"/>
          <w:szCs w:val="24"/>
          <w:lang w:val="it-IT"/>
        </w:rPr>
        <w:t xml:space="preserve"> </w:t>
      </w:r>
      <w:proofErr w:type="spellStart"/>
      <w:r w:rsidRPr="001E6EC7">
        <w:rPr>
          <w:i/>
          <w:sz w:val="24"/>
          <w:szCs w:val="24"/>
          <w:lang w:val="it-IT"/>
        </w:rPr>
        <w:t>prevazute</w:t>
      </w:r>
      <w:proofErr w:type="spellEnd"/>
      <w:r w:rsidRPr="001E6EC7">
        <w:rPr>
          <w:i/>
          <w:sz w:val="24"/>
          <w:szCs w:val="24"/>
          <w:lang w:val="it-IT"/>
        </w:rPr>
        <w:t xml:space="preserve"> in </w:t>
      </w:r>
      <w:r w:rsidRPr="001E6EC7">
        <w:rPr>
          <w:i/>
          <w:sz w:val="24"/>
          <w:szCs w:val="24"/>
        </w:rPr>
        <w:t>O</w:t>
      </w:r>
      <w:r w:rsidR="004B50E0" w:rsidRPr="001E6EC7">
        <w:rPr>
          <w:i/>
          <w:sz w:val="24"/>
          <w:szCs w:val="24"/>
        </w:rPr>
        <w:t>rd,</w:t>
      </w:r>
      <w:r w:rsidRPr="001E6EC7">
        <w:rPr>
          <w:i/>
          <w:sz w:val="24"/>
          <w:szCs w:val="24"/>
        </w:rPr>
        <w:t xml:space="preserve"> MAPPM 756/1997 </w:t>
      </w:r>
      <w:proofErr w:type="spellStart"/>
      <w:r w:rsidRPr="001E6EC7">
        <w:rPr>
          <w:i/>
          <w:sz w:val="24"/>
          <w:szCs w:val="24"/>
        </w:rPr>
        <w:t>pentru</w:t>
      </w:r>
      <w:proofErr w:type="spellEnd"/>
      <w:r w:rsidRPr="001E6EC7">
        <w:rPr>
          <w:i/>
          <w:sz w:val="24"/>
          <w:szCs w:val="24"/>
        </w:rPr>
        <w:t xml:space="preserve"> </w:t>
      </w:r>
      <w:proofErr w:type="spellStart"/>
      <w:r w:rsidRPr="001E6EC7">
        <w:rPr>
          <w:i/>
          <w:sz w:val="24"/>
          <w:szCs w:val="24"/>
        </w:rPr>
        <w:t>soluri</w:t>
      </w:r>
      <w:proofErr w:type="spellEnd"/>
      <w:r w:rsidRPr="001E6EC7">
        <w:rPr>
          <w:i/>
          <w:sz w:val="24"/>
          <w:szCs w:val="24"/>
        </w:rPr>
        <w:t xml:space="preserve"> mai </w:t>
      </w:r>
      <w:proofErr w:type="spellStart"/>
      <w:r w:rsidRPr="001E6EC7">
        <w:rPr>
          <w:i/>
          <w:sz w:val="24"/>
          <w:szCs w:val="24"/>
        </w:rPr>
        <w:t>putin</w:t>
      </w:r>
      <w:proofErr w:type="spellEnd"/>
      <w:r w:rsidRPr="001E6EC7">
        <w:rPr>
          <w:i/>
          <w:sz w:val="24"/>
          <w:szCs w:val="24"/>
        </w:rPr>
        <w:t xml:space="preserve"> </w:t>
      </w:r>
      <w:proofErr w:type="spellStart"/>
      <w:r w:rsidRPr="001E6EC7">
        <w:rPr>
          <w:i/>
          <w:sz w:val="24"/>
          <w:szCs w:val="24"/>
        </w:rPr>
        <w:t>sensibile</w:t>
      </w:r>
      <w:proofErr w:type="spellEnd"/>
    </w:p>
    <w:tbl>
      <w:tblPr>
        <w:tblW w:w="91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984"/>
        <w:gridCol w:w="1134"/>
        <w:gridCol w:w="1134"/>
        <w:gridCol w:w="1701"/>
        <w:gridCol w:w="2493"/>
      </w:tblGrid>
      <w:tr w:rsidR="006C58DE" w:rsidRPr="001E6EC7" w:rsidTr="00AD0ED5">
        <w:trPr>
          <w:cantSplit/>
          <w:trHeight w:val="345"/>
        </w:trPr>
        <w:tc>
          <w:tcPr>
            <w:tcW w:w="710" w:type="dxa"/>
            <w:vMerge w:val="restart"/>
          </w:tcPr>
          <w:p w:rsidR="006C58DE" w:rsidRPr="001E6EC7" w:rsidRDefault="006C58DE" w:rsidP="0031366B">
            <w:pPr>
              <w:ind w:left="-142" w:right="-108"/>
              <w:jc w:val="center"/>
              <w:rPr>
                <w:b/>
                <w:bCs/>
                <w:i/>
                <w:iCs/>
                <w:sz w:val="24"/>
                <w:szCs w:val="24"/>
              </w:rPr>
            </w:pPr>
            <w:r w:rsidRPr="001E6EC7">
              <w:rPr>
                <w:b/>
                <w:bCs/>
                <w:i/>
                <w:iCs/>
                <w:sz w:val="24"/>
                <w:szCs w:val="24"/>
              </w:rPr>
              <w:t xml:space="preserve">Nr. </w:t>
            </w:r>
            <w:proofErr w:type="spellStart"/>
            <w:r w:rsidRPr="001E6EC7">
              <w:rPr>
                <w:b/>
                <w:bCs/>
                <w:i/>
                <w:iCs/>
                <w:sz w:val="24"/>
                <w:szCs w:val="24"/>
              </w:rPr>
              <w:t>crt</w:t>
            </w:r>
            <w:proofErr w:type="spellEnd"/>
            <w:r w:rsidRPr="001E6EC7">
              <w:rPr>
                <w:b/>
                <w:bCs/>
                <w:i/>
                <w:iCs/>
                <w:sz w:val="24"/>
                <w:szCs w:val="24"/>
              </w:rPr>
              <w:t>.</w:t>
            </w:r>
          </w:p>
        </w:tc>
        <w:tc>
          <w:tcPr>
            <w:tcW w:w="1984" w:type="dxa"/>
            <w:vMerge w:val="restart"/>
          </w:tcPr>
          <w:p w:rsidR="006C58DE" w:rsidRPr="001E6EC7" w:rsidRDefault="006C58DE" w:rsidP="0031366B">
            <w:pPr>
              <w:ind w:left="34" w:hanging="34"/>
              <w:jc w:val="center"/>
              <w:rPr>
                <w:b/>
                <w:bCs/>
                <w:i/>
                <w:iCs/>
                <w:sz w:val="24"/>
                <w:szCs w:val="24"/>
              </w:rPr>
            </w:pPr>
            <w:proofErr w:type="spellStart"/>
            <w:r w:rsidRPr="001E6EC7">
              <w:rPr>
                <w:b/>
                <w:bCs/>
                <w:i/>
                <w:iCs/>
                <w:sz w:val="24"/>
                <w:szCs w:val="24"/>
              </w:rPr>
              <w:t>Încercare</w:t>
            </w:r>
            <w:proofErr w:type="spellEnd"/>
            <w:r w:rsidRPr="001E6EC7">
              <w:rPr>
                <w:b/>
                <w:bCs/>
                <w:i/>
                <w:iCs/>
                <w:sz w:val="24"/>
                <w:szCs w:val="24"/>
              </w:rPr>
              <w:t xml:space="preserve"> </w:t>
            </w:r>
            <w:proofErr w:type="spellStart"/>
            <w:r w:rsidRPr="001E6EC7">
              <w:rPr>
                <w:b/>
                <w:bCs/>
                <w:i/>
                <w:iCs/>
                <w:sz w:val="24"/>
                <w:szCs w:val="24"/>
              </w:rPr>
              <w:t>executată</w:t>
            </w:r>
            <w:proofErr w:type="spellEnd"/>
          </w:p>
        </w:tc>
        <w:tc>
          <w:tcPr>
            <w:tcW w:w="1134" w:type="dxa"/>
            <w:vMerge w:val="restart"/>
          </w:tcPr>
          <w:p w:rsidR="006C58DE" w:rsidRPr="001E6EC7" w:rsidRDefault="006C58DE" w:rsidP="0031366B">
            <w:pPr>
              <w:ind w:left="34" w:hanging="34"/>
              <w:jc w:val="center"/>
              <w:rPr>
                <w:b/>
                <w:bCs/>
                <w:i/>
                <w:iCs/>
                <w:sz w:val="24"/>
                <w:szCs w:val="24"/>
              </w:rPr>
            </w:pPr>
            <w:r w:rsidRPr="001E6EC7">
              <w:rPr>
                <w:b/>
                <w:bCs/>
                <w:i/>
                <w:iCs/>
                <w:sz w:val="24"/>
                <w:szCs w:val="24"/>
              </w:rPr>
              <w:t>UM</w:t>
            </w:r>
          </w:p>
        </w:tc>
        <w:tc>
          <w:tcPr>
            <w:tcW w:w="5328" w:type="dxa"/>
            <w:gridSpan w:val="3"/>
          </w:tcPr>
          <w:p w:rsidR="006C58DE" w:rsidRPr="001E6EC7" w:rsidRDefault="006C58DE" w:rsidP="00786570">
            <w:pPr>
              <w:pStyle w:val="Heading3"/>
              <w:numPr>
                <w:ilvl w:val="0"/>
                <w:numId w:val="0"/>
              </w:numPr>
              <w:ind w:left="142"/>
              <w:jc w:val="center"/>
              <w:rPr>
                <w:bCs w:val="0"/>
                <w:iCs/>
                <w:sz w:val="24"/>
                <w:szCs w:val="24"/>
              </w:rPr>
            </w:pPr>
            <w:r w:rsidRPr="001E6EC7">
              <w:rPr>
                <w:sz w:val="24"/>
                <w:szCs w:val="24"/>
              </w:rPr>
              <w:t>Ordinul  MAPPM 756/2007</w:t>
            </w:r>
          </w:p>
        </w:tc>
      </w:tr>
      <w:tr w:rsidR="006C58DE" w:rsidRPr="001E6EC7" w:rsidTr="00AD0ED5">
        <w:trPr>
          <w:cantSplit/>
          <w:trHeight w:val="454"/>
        </w:trPr>
        <w:tc>
          <w:tcPr>
            <w:tcW w:w="710" w:type="dxa"/>
            <w:vMerge/>
          </w:tcPr>
          <w:p w:rsidR="006C58DE" w:rsidRPr="001E6EC7" w:rsidRDefault="006C58DE" w:rsidP="0031366B">
            <w:pPr>
              <w:ind w:left="-142" w:right="-108"/>
              <w:jc w:val="center"/>
              <w:rPr>
                <w:b/>
                <w:i/>
                <w:sz w:val="24"/>
                <w:szCs w:val="24"/>
              </w:rPr>
            </w:pPr>
          </w:p>
        </w:tc>
        <w:tc>
          <w:tcPr>
            <w:tcW w:w="1984" w:type="dxa"/>
            <w:vMerge/>
          </w:tcPr>
          <w:p w:rsidR="006C58DE" w:rsidRPr="001E6EC7" w:rsidRDefault="006C58DE" w:rsidP="0031366B">
            <w:pPr>
              <w:ind w:left="34" w:hanging="34"/>
              <w:jc w:val="center"/>
              <w:rPr>
                <w:b/>
                <w:i/>
                <w:sz w:val="24"/>
                <w:szCs w:val="24"/>
              </w:rPr>
            </w:pPr>
          </w:p>
        </w:tc>
        <w:tc>
          <w:tcPr>
            <w:tcW w:w="1134" w:type="dxa"/>
            <w:vMerge/>
          </w:tcPr>
          <w:p w:rsidR="006C58DE" w:rsidRPr="001E6EC7" w:rsidRDefault="006C58DE" w:rsidP="0031366B">
            <w:pPr>
              <w:ind w:left="34" w:hanging="34"/>
              <w:jc w:val="center"/>
              <w:rPr>
                <w:b/>
                <w:i/>
                <w:sz w:val="24"/>
                <w:szCs w:val="24"/>
              </w:rPr>
            </w:pPr>
          </w:p>
        </w:tc>
        <w:tc>
          <w:tcPr>
            <w:tcW w:w="1134" w:type="dxa"/>
            <w:vMerge w:val="restart"/>
          </w:tcPr>
          <w:p w:rsidR="006C58DE" w:rsidRPr="001E6EC7" w:rsidRDefault="006C58DE" w:rsidP="0031366B">
            <w:pPr>
              <w:pStyle w:val="Caption"/>
              <w:ind w:left="-108"/>
              <w:jc w:val="center"/>
              <w:rPr>
                <w:b/>
                <w:sz w:val="24"/>
                <w:szCs w:val="24"/>
              </w:rPr>
            </w:pPr>
            <w:proofErr w:type="spellStart"/>
            <w:r w:rsidRPr="001E6EC7">
              <w:rPr>
                <w:b/>
                <w:sz w:val="24"/>
                <w:szCs w:val="24"/>
              </w:rPr>
              <w:t>valori</w:t>
            </w:r>
            <w:proofErr w:type="spellEnd"/>
            <w:r w:rsidRPr="001E6EC7">
              <w:rPr>
                <w:b/>
                <w:sz w:val="24"/>
                <w:szCs w:val="24"/>
              </w:rPr>
              <w:t xml:space="preserve"> </w:t>
            </w:r>
            <w:proofErr w:type="spellStart"/>
            <w:r w:rsidRPr="001E6EC7">
              <w:rPr>
                <w:b/>
                <w:sz w:val="24"/>
                <w:szCs w:val="24"/>
              </w:rPr>
              <w:t>normale</w:t>
            </w:r>
            <w:proofErr w:type="spellEnd"/>
          </w:p>
        </w:tc>
        <w:tc>
          <w:tcPr>
            <w:tcW w:w="4194" w:type="dxa"/>
            <w:gridSpan w:val="2"/>
            <w:tcBorders>
              <w:bottom w:val="single" w:sz="4" w:space="0" w:color="auto"/>
            </w:tcBorders>
          </w:tcPr>
          <w:p w:rsidR="006C58DE" w:rsidRPr="001E6EC7" w:rsidRDefault="006C58DE" w:rsidP="00786570">
            <w:pPr>
              <w:pStyle w:val="Caption"/>
              <w:jc w:val="center"/>
              <w:rPr>
                <w:b/>
                <w:sz w:val="24"/>
                <w:szCs w:val="24"/>
              </w:rPr>
            </w:pPr>
            <w:proofErr w:type="spellStart"/>
            <w:r w:rsidRPr="001E6EC7">
              <w:rPr>
                <w:b/>
                <w:sz w:val="24"/>
                <w:szCs w:val="24"/>
              </w:rPr>
              <w:t>soluri</w:t>
            </w:r>
            <w:proofErr w:type="spellEnd"/>
            <w:r w:rsidRPr="001E6EC7">
              <w:rPr>
                <w:b/>
                <w:sz w:val="24"/>
                <w:szCs w:val="24"/>
              </w:rPr>
              <w:t xml:space="preserve"> </w:t>
            </w:r>
            <w:proofErr w:type="spellStart"/>
            <w:r w:rsidRPr="001E6EC7">
              <w:rPr>
                <w:b/>
                <w:sz w:val="24"/>
                <w:szCs w:val="24"/>
              </w:rPr>
              <w:t>mai</w:t>
            </w:r>
            <w:proofErr w:type="spellEnd"/>
            <w:r w:rsidRPr="001E6EC7">
              <w:rPr>
                <w:b/>
                <w:sz w:val="24"/>
                <w:szCs w:val="24"/>
              </w:rPr>
              <w:t xml:space="preserve"> </w:t>
            </w:r>
            <w:proofErr w:type="spellStart"/>
            <w:r w:rsidRPr="001E6EC7">
              <w:rPr>
                <w:b/>
                <w:sz w:val="24"/>
                <w:szCs w:val="24"/>
              </w:rPr>
              <w:t>putin</w:t>
            </w:r>
            <w:proofErr w:type="spellEnd"/>
            <w:r w:rsidRPr="001E6EC7">
              <w:rPr>
                <w:b/>
                <w:sz w:val="24"/>
                <w:szCs w:val="24"/>
              </w:rPr>
              <w:t xml:space="preserve"> </w:t>
            </w:r>
            <w:proofErr w:type="spellStart"/>
            <w:r w:rsidRPr="001E6EC7">
              <w:rPr>
                <w:b/>
                <w:sz w:val="24"/>
                <w:szCs w:val="24"/>
              </w:rPr>
              <w:t>sensibile</w:t>
            </w:r>
            <w:proofErr w:type="spellEnd"/>
          </w:p>
        </w:tc>
      </w:tr>
      <w:tr w:rsidR="006C58DE" w:rsidRPr="001E6EC7" w:rsidTr="00AD0ED5">
        <w:trPr>
          <w:cantSplit/>
          <w:trHeight w:val="140"/>
        </w:trPr>
        <w:tc>
          <w:tcPr>
            <w:tcW w:w="710" w:type="dxa"/>
            <w:vMerge/>
          </w:tcPr>
          <w:p w:rsidR="006C58DE" w:rsidRPr="001E6EC7" w:rsidRDefault="006C58DE" w:rsidP="0031366B">
            <w:pPr>
              <w:ind w:left="-142" w:right="-108"/>
              <w:jc w:val="center"/>
              <w:rPr>
                <w:b/>
                <w:i/>
                <w:sz w:val="24"/>
                <w:szCs w:val="24"/>
              </w:rPr>
            </w:pPr>
          </w:p>
        </w:tc>
        <w:tc>
          <w:tcPr>
            <w:tcW w:w="1984" w:type="dxa"/>
            <w:vMerge/>
          </w:tcPr>
          <w:p w:rsidR="006C58DE" w:rsidRPr="001E6EC7" w:rsidRDefault="006C58DE" w:rsidP="0031366B">
            <w:pPr>
              <w:ind w:left="34" w:hanging="34"/>
              <w:jc w:val="center"/>
              <w:rPr>
                <w:b/>
                <w:i/>
                <w:sz w:val="24"/>
                <w:szCs w:val="24"/>
              </w:rPr>
            </w:pPr>
          </w:p>
        </w:tc>
        <w:tc>
          <w:tcPr>
            <w:tcW w:w="1134" w:type="dxa"/>
            <w:vMerge/>
          </w:tcPr>
          <w:p w:rsidR="006C58DE" w:rsidRPr="001E6EC7" w:rsidRDefault="006C58DE" w:rsidP="0031366B">
            <w:pPr>
              <w:ind w:left="34" w:hanging="34"/>
              <w:jc w:val="center"/>
              <w:rPr>
                <w:b/>
                <w:i/>
                <w:sz w:val="24"/>
                <w:szCs w:val="24"/>
              </w:rPr>
            </w:pPr>
          </w:p>
        </w:tc>
        <w:tc>
          <w:tcPr>
            <w:tcW w:w="1134" w:type="dxa"/>
            <w:vMerge/>
            <w:tcBorders>
              <w:bottom w:val="single" w:sz="4" w:space="0" w:color="auto"/>
            </w:tcBorders>
          </w:tcPr>
          <w:p w:rsidR="006C58DE" w:rsidRPr="001E6EC7" w:rsidRDefault="006C58DE" w:rsidP="0031366B">
            <w:pPr>
              <w:pStyle w:val="Heading1"/>
              <w:ind w:left="-108" w:right="-109" w:firstLine="0"/>
              <w:jc w:val="center"/>
              <w:rPr>
                <w:b w:val="0"/>
                <w:bCs w:val="0"/>
                <w:sz w:val="24"/>
                <w:szCs w:val="24"/>
              </w:rPr>
            </w:pPr>
          </w:p>
        </w:tc>
        <w:tc>
          <w:tcPr>
            <w:tcW w:w="1701" w:type="dxa"/>
            <w:tcBorders>
              <w:bottom w:val="single" w:sz="4" w:space="0" w:color="auto"/>
            </w:tcBorders>
            <w:vAlign w:val="center"/>
          </w:tcPr>
          <w:p w:rsidR="006C58DE" w:rsidRPr="001E6EC7" w:rsidRDefault="006C58DE" w:rsidP="00786570">
            <w:pPr>
              <w:ind w:left="-108" w:right="-109"/>
              <w:jc w:val="center"/>
              <w:rPr>
                <w:b/>
                <w:bCs/>
                <w:sz w:val="24"/>
                <w:szCs w:val="24"/>
                <w:lang w:val="en-US"/>
              </w:rPr>
            </w:pPr>
            <w:proofErr w:type="spellStart"/>
            <w:r w:rsidRPr="001E6EC7">
              <w:rPr>
                <w:b/>
                <w:bCs/>
                <w:sz w:val="24"/>
                <w:szCs w:val="24"/>
                <w:lang w:val="en-US"/>
              </w:rPr>
              <w:t>prag</w:t>
            </w:r>
            <w:proofErr w:type="spellEnd"/>
            <w:r w:rsidRPr="001E6EC7">
              <w:rPr>
                <w:b/>
                <w:bCs/>
                <w:sz w:val="24"/>
                <w:szCs w:val="24"/>
                <w:lang w:val="en-US"/>
              </w:rPr>
              <w:t xml:space="preserve"> de </w:t>
            </w:r>
            <w:proofErr w:type="spellStart"/>
            <w:r w:rsidRPr="001E6EC7">
              <w:rPr>
                <w:b/>
                <w:bCs/>
                <w:sz w:val="24"/>
                <w:szCs w:val="24"/>
                <w:lang w:val="en-US"/>
              </w:rPr>
              <w:t>alerta</w:t>
            </w:r>
            <w:proofErr w:type="spellEnd"/>
          </w:p>
        </w:tc>
        <w:tc>
          <w:tcPr>
            <w:tcW w:w="2493" w:type="dxa"/>
            <w:tcBorders>
              <w:bottom w:val="single" w:sz="4" w:space="0" w:color="auto"/>
            </w:tcBorders>
          </w:tcPr>
          <w:p w:rsidR="006C58DE" w:rsidRPr="001E6EC7" w:rsidRDefault="006C58DE" w:rsidP="00786570">
            <w:pPr>
              <w:pStyle w:val="Caption"/>
              <w:jc w:val="center"/>
              <w:rPr>
                <w:b/>
                <w:sz w:val="24"/>
                <w:szCs w:val="24"/>
              </w:rPr>
            </w:pPr>
            <w:proofErr w:type="spellStart"/>
            <w:r w:rsidRPr="001E6EC7">
              <w:rPr>
                <w:b/>
                <w:sz w:val="24"/>
                <w:szCs w:val="24"/>
              </w:rPr>
              <w:t>prag</w:t>
            </w:r>
            <w:proofErr w:type="spellEnd"/>
            <w:r w:rsidRPr="001E6EC7">
              <w:rPr>
                <w:b/>
                <w:sz w:val="24"/>
                <w:szCs w:val="24"/>
              </w:rPr>
              <w:t xml:space="preserve"> de </w:t>
            </w:r>
            <w:proofErr w:type="spellStart"/>
            <w:r w:rsidRPr="001E6EC7">
              <w:rPr>
                <w:b/>
                <w:sz w:val="24"/>
                <w:szCs w:val="24"/>
              </w:rPr>
              <w:t>interventie</w:t>
            </w:r>
            <w:proofErr w:type="spellEnd"/>
          </w:p>
        </w:tc>
      </w:tr>
      <w:tr w:rsidR="00AD0ED5" w:rsidRPr="001E6EC7" w:rsidTr="00AD0ED5">
        <w:trPr>
          <w:cantSplit/>
        </w:trPr>
        <w:tc>
          <w:tcPr>
            <w:tcW w:w="710" w:type="dxa"/>
          </w:tcPr>
          <w:p w:rsidR="00AD0ED5" w:rsidRPr="001E6EC7" w:rsidRDefault="00AD0ED5" w:rsidP="00AD0ED5">
            <w:pPr>
              <w:ind w:left="-142" w:right="-108"/>
              <w:jc w:val="center"/>
              <w:rPr>
                <w:sz w:val="24"/>
                <w:szCs w:val="24"/>
              </w:rPr>
            </w:pPr>
            <w:r w:rsidRPr="001E6EC7">
              <w:rPr>
                <w:sz w:val="24"/>
                <w:szCs w:val="24"/>
              </w:rPr>
              <w:t>1</w:t>
            </w:r>
          </w:p>
        </w:tc>
        <w:tc>
          <w:tcPr>
            <w:tcW w:w="1984" w:type="dxa"/>
          </w:tcPr>
          <w:p w:rsidR="00AD0ED5" w:rsidRPr="001E6EC7" w:rsidRDefault="00AD0ED5" w:rsidP="00AD0ED5">
            <w:pPr>
              <w:tabs>
                <w:tab w:val="center" w:pos="4320"/>
                <w:tab w:val="right" w:pos="8640"/>
              </w:tabs>
              <w:rPr>
                <w:sz w:val="24"/>
                <w:szCs w:val="24"/>
              </w:rPr>
            </w:pPr>
            <w:r w:rsidRPr="001E6EC7">
              <w:rPr>
                <w:sz w:val="24"/>
                <w:szCs w:val="24"/>
              </w:rPr>
              <w:t>ARSEN</w:t>
            </w:r>
          </w:p>
        </w:tc>
        <w:tc>
          <w:tcPr>
            <w:tcW w:w="1134" w:type="dxa"/>
          </w:tcPr>
          <w:p w:rsidR="00AD0ED5" w:rsidRPr="001E6EC7" w:rsidRDefault="00AD0ED5" w:rsidP="00AD0ED5">
            <w:pPr>
              <w:ind w:left="34" w:right="-108" w:hanging="34"/>
              <w:jc w:val="center"/>
              <w:rPr>
                <w:sz w:val="24"/>
                <w:szCs w:val="24"/>
              </w:rPr>
            </w:pPr>
            <w:r w:rsidRPr="001E6EC7">
              <w:rPr>
                <w:sz w:val="24"/>
                <w:szCs w:val="24"/>
              </w:rPr>
              <w:t xml:space="preserve">mg/kg </w:t>
            </w:r>
            <w:proofErr w:type="spellStart"/>
            <w:r w:rsidRPr="001E6EC7">
              <w:rPr>
                <w:sz w:val="24"/>
                <w:szCs w:val="24"/>
              </w:rPr>
              <w:t>s.u</w:t>
            </w:r>
            <w:proofErr w:type="spellEnd"/>
            <w:r w:rsidRPr="001E6EC7">
              <w:rPr>
                <w:sz w:val="24"/>
                <w:szCs w:val="24"/>
              </w:rPr>
              <w:t>.</w:t>
            </w:r>
          </w:p>
        </w:tc>
        <w:tc>
          <w:tcPr>
            <w:tcW w:w="1134" w:type="dxa"/>
            <w:tcBorders>
              <w:top w:val="nil"/>
              <w:bottom w:val="single" w:sz="4" w:space="0" w:color="auto"/>
            </w:tcBorders>
            <w:vAlign w:val="center"/>
          </w:tcPr>
          <w:p w:rsidR="00AD0ED5" w:rsidRPr="001E6EC7" w:rsidRDefault="00AD0ED5" w:rsidP="00AD0ED5">
            <w:pPr>
              <w:ind w:left="34" w:hanging="34"/>
              <w:jc w:val="center"/>
              <w:rPr>
                <w:i/>
                <w:sz w:val="24"/>
                <w:szCs w:val="24"/>
                <w:lang w:val="en-US"/>
              </w:rPr>
            </w:pPr>
            <w:r w:rsidRPr="001E6EC7">
              <w:rPr>
                <w:i/>
                <w:sz w:val="24"/>
                <w:szCs w:val="24"/>
                <w:lang w:val="en-US"/>
              </w:rPr>
              <w:t>5</w:t>
            </w:r>
          </w:p>
        </w:tc>
        <w:tc>
          <w:tcPr>
            <w:tcW w:w="1701" w:type="dxa"/>
            <w:tcBorders>
              <w:top w:val="nil"/>
              <w:bottom w:val="single" w:sz="4" w:space="0" w:color="auto"/>
            </w:tcBorders>
          </w:tcPr>
          <w:p w:rsidR="00AD0ED5" w:rsidRPr="001E6EC7" w:rsidRDefault="00AD0ED5" w:rsidP="00AD0ED5">
            <w:pPr>
              <w:tabs>
                <w:tab w:val="center" w:pos="4320"/>
                <w:tab w:val="right" w:pos="8640"/>
              </w:tabs>
              <w:rPr>
                <w:sz w:val="24"/>
                <w:szCs w:val="24"/>
                <w:highlight w:val="green"/>
              </w:rPr>
            </w:pPr>
            <w:r w:rsidRPr="001E6EC7">
              <w:rPr>
                <w:sz w:val="24"/>
                <w:szCs w:val="24"/>
                <w:highlight w:val="green"/>
              </w:rPr>
              <w:t>25</w:t>
            </w:r>
          </w:p>
        </w:tc>
        <w:tc>
          <w:tcPr>
            <w:tcW w:w="2493" w:type="dxa"/>
            <w:tcBorders>
              <w:top w:val="nil"/>
              <w:bottom w:val="single" w:sz="4" w:space="0" w:color="auto"/>
            </w:tcBorders>
          </w:tcPr>
          <w:p w:rsidR="00AD0ED5" w:rsidRPr="001E6EC7" w:rsidRDefault="00AD0ED5" w:rsidP="00AD0ED5">
            <w:pPr>
              <w:tabs>
                <w:tab w:val="center" w:pos="4320"/>
                <w:tab w:val="right" w:pos="8640"/>
              </w:tabs>
              <w:rPr>
                <w:sz w:val="24"/>
                <w:szCs w:val="24"/>
                <w:highlight w:val="yellow"/>
              </w:rPr>
            </w:pPr>
            <w:r w:rsidRPr="001E6EC7">
              <w:rPr>
                <w:sz w:val="24"/>
                <w:szCs w:val="24"/>
                <w:highlight w:val="yellow"/>
              </w:rPr>
              <w:t>50</w:t>
            </w:r>
          </w:p>
        </w:tc>
      </w:tr>
      <w:tr w:rsidR="00AD0ED5" w:rsidRPr="001E6EC7" w:rsidTr="00AD0ED5">
        <w:trPr>
          <w:cantSplit/>
        </w:trPr>
        <w:tc>
          <w:tcPr>
            <w:tcW w:w="710" w:type="dxa"/>
          </w:tcPr>
          <w:p w:rsidR="00AD0ED5" w:rsidRPr="001E6EC7" w:rsidRDefault="00AD0ED5" w:rsidP="00AD0ED5">
            <w:pPr>
              <w:ind w:left="-142" w:right="-108"/>
              <w:jc w:val="center"/>
              <w:rPr>
                <w:sz w:val="24"/>
                <w:szCs w:val="24"/>
              </w:rPr>
            </w:pPr>
            <w:r w:rsidRPr="001E6EC7">
              <w:rPr>
                <w:sz w:val="24"/>
                <w:szCs w:val="24"/>
              </w:rPr>
              <w:t>2</w:t>
            </w:r>
          </w:p>
        </w:tc>
        <w:tc>
          <w:tcPr>
            <w:tcW w:w="1984" w:type="dxa"/>
          </w:tcPr>
          <w:p w:rsidR="00AD0ED5" w:rsidRPr="001E6EC7" w:rsidRDefault="00AD0ED5" w:rsidP="00AD0ED5">
            <w:pPr>
              <w:tabs>
                <w:tab w:val="center" w:pos="4320"/>
                <w:tab w:val="right" w:pos="8640"/>
              </w:tabs>
              <w:rPr>
                <w:sz w:val="24"/>
                <w:szCs w:val="24"/>
              </w:rPr>
            </w:pPr>
            <w:r w:rsidRPr="001E6EC7">
              <w:rPr>
                <w:sz w:val="24"/>
                <w:szCs w:val="24"/>
              </w:rPr>
              <w:t>CADMIU</w:t>
            </w:r>
          </w:p>
        </w:tc>
        <w:tc>
          <w:tcPr>
            <w:tcW w:w="1134" w:type="dxa"/>
          </w:tcPr>
          <w:p w:rsidR="00AD0ED5" w:rsidRPr="001E6EC7" w:rsidRDefault="00AD0ED5" w:rsidP="00AD0ED5">
            <w:pPr>
              <w:ind w:left="34" w:right="-108" w:hanging="34"/>
              <w:jc w:val="center"/>
              <w:rPr>
                <w:sz w:val="24"/>
                <w:szCs w:val="24"/>
              </w:rPr>
            </w:pPr>
            <w:r w:rsidRPr="001E6EC7">
              <w:rPr>
                <w:sz w:val="24"/>
                <w:szCs w:val="24"/>
              </w:rPr>
              <w:t xml:space="preserve">mg/kg </w:t>
            </w:r>
            <w:proofErr w:type="spellStart"/>
            <w:r w:rsidRPr="001E6EC7">
              <w:rPr>
                <w:sz w:val="24"/>
                <w:szCs w:val="24"/>
              </w:rPr>
              <w:t>s.u</w:t>
            </w:r>
            <w:proofErr w:type="spellEnd"/>
            <w:r w:rsidRPr="001E6EC7">
              <w:rPr>
                <w:sz w:val="24"/>
                <w:szCs w:val="24"/>
              </w:rPr>
              <w:t>.</w:t>
            </w:r>
          </w:p>
        </w:tc>
        <w:tc>
          <w:tcPr>
            <w:tcW w:w="1134" w:type="dxa"/>
            <w:tcBorders>
              <w:top w:val="nil"/>
              <w:bottom w:val="single" w:sz="4" w:space="0" w:color="auto"/>
            </w:tcBorders>
            <w:vAlign w:val="center"/>
          </w:tcPr>
          <w:p w:rsidR="00AD0ED5" w:rsidRPr="001E6EC7" w:rsidRDefault="00AD0ED5" w:rsidP="00AD0ED5">
            <w:pPr>
              <w:ind w:left="34" w:hanging="34"/>
              <w:jc w:val="center"/>
              <w:rPr>
                <w:rFonts w:eastAsia="Arial Unicode MS"/>
                <w:i/>
                <w:sz w:val="24"/>
                <w:szCs w:val="24"/>
                <w:lang w:val="en-US"/>
              </w:rPr>
            </w:pPr>
            <w:r w:rsidRPr="001E6EC7">
              <w:rPr>
                <w:rFonts w:eastAsia="Arial Unicode MS"/>
                <w:i/>
                <w:sz w:val="24"/>
                <w:szCs w:val="24"/>
                <w:lang w:val="en-US"/>
              </w:rPr>
              <w:t>1</w:t>
            </w:r>
          </w:p>
        </w:tc>
        <w:tc>
          <w:tcPr>
            <w:tcW w:w="1701" w:type="dxa"/>
            <w:tcBorders>
              <w:top w:val="nil"/>
              <w:bottom w:val="single" w:sz="4" w:space="0" w:color="auto"/>
            </w:tcBorders>
          </w:tcPr>
          <w:p w:rsidR="00AD0ED5" w:rsidRPr="001E6EC7" w:rsidRDefault="00AD0ED5" w:rsidP="00AD0ED5">
            <w:pPr>
              <w:tabs>
                <w:tab w:val="center" w:pos="4320"/>
                <w:tab w:val="right" w:pos="8640"/>
              </w:tabs>
              <w:rPr>
                <w:sz w:val="24"/>
                <w:szCs w:val="24"/>
                <w:highlight w:val="green"/>
              </w:rPr>
            </w:pPr>
            <w:r w:rsidRPr="001E6EC7">
              <w:rPr>
                <w:sz w:val="24"/>
                <w:szCs w:val="24"/>
                <w:highlight w:val="green"/>
              </w:rPr>
              <w:t>5</w:t>
            </w:r>
          </w:p>
        </w:tc>
        <w:tc>
          <w:tcPr>
            <w:tcW w:w="2493" w:type="dxa"/>
            <w:tcBorders>
              <w:top w:val="nil"/>
              <w:bottom w:val="single" w:sz="4" w:space="0" w:color="auto"/>
            </w:tcBorders>
          </w:tcPr>
          <w:p w:rsidR="00AD0ED5" w:rsidRPr="001E6EC7" w:rsidRDefault="00AD0ED5" w:rsidP="00AD0ED5">
            <w:pPr>
              <w:tabs>
                <w:tab w:val="center" w:pos="4320"/>
                <w:tab w:val="right" w:pos="8640"/>
              </w:tabs>
              <w:rPr>
                <w:sz w:val="24"/>
                <w:szCs w:val="24"/>
                <w:highlight w:val="yellow"/>
              </w:rPr>
            </w:pPr>
            <w:r w:rsidRPr="001E6EC7">
              <w:rPr>
                <w:sz w:val="24"/>
                <w:szCs w:val="24"/>
                <w:highlight w:val="yellow"/>
              </w:rPr>
              <w:t>10</w:t>
            </w:r>
          </w:p>
        </w:tc>
      </w:tr>
      <w:tr w:rsidR="00AD0ED5" w:rsidRPr="001E6EC7" w:rsidTr="00AD0ED5">
        <w:trPr>
          <w:cantSplit/>
        </w:trPr>
        <w:tc>
          <w:tcPr>
            <w:tcW w:w="710" w:type="dxa"/>
          </w:tcPr>
          <w:p w:rsidR="00AD0ED5" w:rsidRPr="001E6EC7" w:rsidRDefault="00AD0ED5" w:rsidP="00AD0ED5">
            <w:pPr>
              <w:ind w:left="-142" w:right="-108"/>
              <w:jc w:val="center"/>
              <w:rPr>
                <w:sz w:val="24"/>
                <w:szCs w:val="24"/>
              </w:rPr>
            </w:pPr>
            <w:r w:rsidRPr="001E6EC7">
              <w:rPr>
                <w:sz w:val="24"/>
                <w:szCs w:val="24"/>
              </w:rPr>
              <w:t>3</w:t>
            </w:r>
          </w:p>
        </w:tc>
        <w:tc>
          <w:tcPr>
            <w:tcW w:w="1984" w:type="dxa"/>
          </w:tcPr>
          <w:p w:rsidR="00AD0ED5" w:rsidRPr="001E6EC7" w:rsidRDefault="00AD0ED5" w:rsidP="00AD0ED5">
            <w:pPr>
              <w:tabs>
                <w:tab w:val="center" w:pos="4320"/>
                <w:tab w:val="right" w:pos="8640"/>
              </w:tabs>
              <w:rPr>
                <w:sz w:val="24"/>
                <w:szCs w:val="24"/>
              </w:rPr>
            </w:pPr>
            <w:r w:rsidRPr="001E6EC7">
              <w:rPr>
                <w:sz w:val="24"/>
                <w:szCs w:val="24"/>
              </w:rPr>
              <w:t>CROM</w:t>
            </w:r>
          </w:p>
        </w:tc>
        <w:tc>
          <w:tcPr>
            <w:tcW w:w="1134" w:type="dxa"/>
          </w:tcPr>
          <w:p w:rsidR="00AD0ED5" w:rsidRPr="001E6EC7" w:rsidRDefault="00AD0ED5" w:rsidP="00AD0ED5">
            <w:pPr>
              <w:ind w:left="34" w:right="-108" w:hanging="34"/>
              <w:jc w:val="center"/>
              <w:rPr>
                <w:sz w:val="24"/>
                <w:szCs w:val="24"/>
              </w:rPr>
            </w:pPr>
            <w:r w:rsidRPr="001E6EC7">
              <w:rPr>
                <w:sz w:val="24"/>
                <w:szCs w:val="24"/>
              </w:rPr>
              <w:t xml:space="preserve">mg/kg </w:t>
            </w:r>
            <w:proofErr w:type="spellStart"/>
            <w:r w:rsidRPr="001E6EC7">
              <w:rPr>
                <w:sz w:val="24"/>
                <w:szCs w:val="24"/>
              </w:rPr>
              <w:t>s.u</w:t>
            </w:r>
            <w:proofErr w:type="spellEnd"/>
            <w:r w:rsidRPr="001E6EC7">
              <w:rPr>
                <w:sz w:val="24"/>
                <w:szCs w:val="24"/>
              </w:rPr>
              <w:t>.</w:t>
            </w:r>
          </w:p>
        </w:tc>
        <w:tc>
          <w:tcPr>
            <w:tcW w:w="1134" w:type="dxa"/>
            <w:tcBorders>
              <w:top w:val="nil"/>
              <w:bottom w:val="single" w:sz="4" w:space="0" w:color="auto"/>
            </w:tcBorders>
            <w:vAlign w:val="center"/>
          </w:tcPr>
          <w:p w:rsidR="00AD0ED5" w:rsidRPr="001E6EC7" w:rsidRDefault="00AD0ED5" w:rsidP="00AD0ED5">
            <w:pPr>
              <w:ind w:left="34" w:hanging="34"/>
              <w:jc w:val="center"/>
              <w:rPr>
                <w:rFonts w:eastAsia="Arial Unicode MS"/>
                <w:i/>
                <w:sz w:val="24"/>
                <w:szCs w:val="24"/>
                <w:lang w:val="en-US"/>
              </w:rPr>
            </w:pPr>
            <w:r w:rsidRPr="001E6EC7">
              <w:rPr>
                <w:rFonts w:eastAsia="Arial Unicode MS"/>
                <w:i/>
                <w:sz w:val="24"/>
                <w:szCs w:val="24"/>
                <w:lang w:val="en-US"/>
              </w:rPr>
              <w:t>30</w:t>
            </w:r>
          </w:p>
        </w:tc>
        <w:tc>
          <w:tcPr>
            <w:tcW w:w="1701" w:type="dxa"/>
            <w:tcBorders>
              <w:top w:val="nil"/>
              <w:bottom w:val="single" w:sz="4" w:space="0" w:color="auto"/>
            </w:tcBorders>
          </w:tcPr>
          <w:p w:rsidR="00AD0ED5" w:rsidRPr="001E6EC7" w:rsidRDefault="00AD0ED5" w:rsidP="00AD0ED5">
            <w:pPr>
              <w:tabs>
                <w:tab w:val="center" w:pos="4320"/>
                <w:tab w:val="right" w:pos="8640"/>
              </w:tabs>
              <w:rPr>
                <w:sz w:val="24"/>
                <w:szCs w:val="24"/>
                <w:highlight w:val="green"/>
              </w:rPr>
            </w:pPr>
            <w:r w:rsidRPr="001E6EC7">
              <w:rPr>
                <w:sz w:val="24"/>
                <w:szCs w:val="24"/>
                <w:highlight w:val="green"/>
              </w:rPr>
              <w:t>300</w:t>
            </w:r>
          </w:p>
        </w:tc>
        <w:tc>
          <w:tcPr>
            <w:tcW w:w="2493" w:type="dxa"/>
            <w:tcBorders>
              <w:top w:val="nil"/>
              <w:bottom w:val="single" w:sz="4" w:space="0" w:color="auto"/>
            </w:tcBorders>
          </w:tcPr>
          <w:p w:rsidR="00AD0ED5" w:rsidRPr="001E6EC7" w:rsidRDefault="00AD0ED5" w:rsidP="00AD0ED5">
            <w:pPr>
              <w:tabs>
                <w:tab w:val="center" w:pos="4320"/>
                <w:tab w:val="right" w:pos="8640"/>
              </w:tabs>
              <w:rPr>
                <w:sz w:val="24"/>
                <w:szCs w:val="24"/>
                <w:highlight w:val="yellow"/>
              </w:rPr>
            </w:pPr>
            <w:r w:rsidRPr="001E6EC7">
              <w:rPr>
                <w:sz w:val="24"/>
                <w:szCs w:val="24"/>
                <w:highlight w:val="yellow"/>
              </w:rPr>
              <w:t>600</w:t>
            </w:r>
          </w:p>
        </w:tc>
      </w:tr>
      <w:tr w:rsidR="00AD0ED5" w:rsidRPr="001E6EC7" w:rsidTr="00AD0ED5">
        <w:trPr>
          <w:cantSplit/>
        </w:trPr>
        <w:tc>
          <w:tcPr>
            <w:tcW w:w="710" w:type="dxa"/>
          </w:tcPr>
          <w:p w:rsidR="00AD0ED5" w:rsidRPr="001E6EC7" w:rsidRDefault="00AD0ED5" w:rsidP="00AD0ED5">
            <w:pPr>
              <w:ind w:left="-142" w:right="-108"/>
              <w:jc w:val="center"/>
              <w:rPr>
                <w:sz w:val="24"/>
                <w:szCs w:val="24"/>
              </w:rPr>
            </w:pPr>
            <w:r w:rsidRPr="001E6EC7">
              <w:rPr>
                <w:sz w:val="24"/>
                <w:szCs w:val="24"/>
              </w:rPr>
              <w:t>4</w:t>
            </w:r>
          </w:p>
        </w:tc>
        <w:tc>
          <w:tcPr>
            <w:tcW w:w="1984" w:type="dxa"/>
          </w:tcPr>
          <w:p w:rsidR="00AD0ED5" w:rsidRPr="001E6EC7" w:rsidRDefault="00AD0ED5" w:rsidP="00AD0ED5">
            <w:pPr>
              <w:tabs>
                <w:tab w:val="center" w:pos="4320"/>
                <w:tab w:val="right" w:pos="8640"/>
              </w:tabs>
              <w:rPr>
                <w:sz w:val="24"/>
                <w:szCs w:val="24"/>
              </w:rPr>
            </w:pPr>
            <w:r w:rsidRPr="001E6EC7">
              <w:rPr>
                <w:sz w:val="24"/>
                <w:szCs w:val="24"/>
              </w:rPr>
              <w:t>CUPRU</w:t>
            </w:r>
          </w:p>
        </w:tc>
        <w:tc>
          <w:tcPr>
            <w:tcW w:w="1134" w:type="dxa"/>
          </w:tcPr>
          <w:p w:rsidR="00AD0ED5" w:rsidRPr="001E6EC7" w:rsidRDefault="00AD0ED5" w:rsidP="00AD0ED5">
            <w:pPr>
              <w:ind w:left="34" w:right="-108" w:hanging="34"/>
              <w:jc w:val="center"/>
              <w:rPr>
                <w:sz w:val="24"/>
                <w:szCs w:val="24"/>
              </w:rPr>
            </w:pPr>
            <w:r w:rsidRPr="001E6EC7">
              <w:rPr>
                <w:sz w:val="24"/>
                <w:szCs w:val="24"/>
              </w:rPr>
              <w:t xml:space="preserve">mg/kg </w:t>
            </w:r>
            <w:proofErr w:type="spellStart"/>
            <w:r w:rsidRPr="001E6EC7">
              <w:rPr>
                <w:sz w:val="24"/>
                <w:szCs w:val="24"/>
              </w:rPr>
              <w:t>s.u</w:t>
            </w:r>
            <w:proofErr w:type="spellEnd"/>
            <w:r w:rsidRPr="001E6EC7">
              <w:rPr>
                <w:sz w:val="24"/>
                <w:szCs w:val="24"/>
              </w:rPr>
              <w:t>.</w:t>
            </w:r>
          </w:p>
        </w:tc>
        <w:tc>
          <w:tcPr>
            <w:tcW w:w="1134" w:type="dxa"/>
            <w:tcBorders>
              <w:top w:val="nil"/>
              <w:bottom w:val="single" w:sz="4" w:space="0" w:color="auto"/>
            </w:tcBorders>
            <w:vAlign w:val="center"/>
          </w:tcPr>
          <w:p w:rsidR="00AD0ED5" w:rsidRPr="001E6EC7" w:rsidRDefault="00AD0ED5" w:rsidP="00AD0ED5">
            <w:pPr>
              <w:ind w:left="34" w:hanging="34"/>
              <w:jc w:val="center"/>
              <w:rPr>
                <w:rFonts w:eastAsia="Arial Unicode MS"/>
                <w:i/>
                <w:sz w:val="24"/>
                <w:szCs w:val="24"/>
                <w:lang w:val="en-US"/>
              </w:rPr>
            </w:pPr>
            <w:r w:rsidRPr="001E6EC7">
              <w:rPr>
                <w:rFonts w:eastAsia="Arial Unicode MS"/>
                <w:i/>
                <w:sz w:val="24"/>
                <w:szCs w:val="24"/>
                <w:lang w:val="en-US"/>
              </w:rPr>
              <w:t>20</w:t>
            </w:r>
          </w:p>
        </w:tc>
        <w:tc>
          <w:tcPr>
            <w:tcW w:w="1701" w:type="dxa"/>
            <w:tcBorders>
              <w:top w:val="nil"/>
              <w:bottom w:val="single" w:sz="4" w:space="0" w:color="auto"/>
            </w:tcBorders>
          </w:tcPr>
          <w:p w:rsidR="00AD0ED5" w:rsidRPr="001E6EC7" w:rsidRDefault="00AD0ED5" w:rsidP="00AD0ED5">
            <w:pPr>
              <w:tabs>
                <w:tab w:val="center" w:pos="4320"/>
                <w:tab w:val="right" w:pos="8640"/>
              </w:tabs>
              <w:rPr>
                <w:sz w:val="24"/>
                <w:szCs w:val="24"/>
                <w:highlight w:val="green"/>
              </w:rPr>
            </w:pPr>
            <w:r w:rsidRPr="001E6EC7">
              <w:rPr>
                <w:sz w:val="24"/>
                <w:szCs w:val="24"/>
                <w:highlight w:val="green"/>
              </w:rPr>
              <w:t>250</w:t>
            </w:r>
          </w:p>
        </w:tc>
        <w:tc>
          <w:tcPr>
            <w:tcW w:w="2493" w:type="dxa"/>
            <w:tcBorders>
              <w:top w:val="nil"/>
              <w:bottom w:val="single" w:sz="4" w:space="0" w:color="auto"/>
            </w:tcBorders>
          </w:tcPr>
          <w:p w:rsidR="00AD0ED5" w:rsidRPr="001E6EC7" w:rsidRDefault="00AD0ED5" w:rsidP="00AD0ED5">
            <w:pPr>
              <w:tabs>
                <w:tab w:val="center" w:pos="4320"/>
                <w:tab w:val="right" w:pos="8640"/>
              </w:tabs>
              <w:rPr>
                <w:sz w:val="24"/>
                <w:szCs w:val="24"/>
                <w:highlight w:val="yellow"/>
              </w:rPr>
            </w:pPr>
            <w:r w:rsidRPr="001E6EC7">
              <w:rPr>
                <w:sz w:val="24"/>
                <w:szCs w:val="24"/>
                <w:highlight w:val="yellow"/>
              </w:rPr>
              <w:t>500</w:t>
            </w:r>
          </w:p>
        </w:tc>
      </w:tr>
      <w:tr w:rsidR="00AD0ED5" w:rsidRPr="001E6EC7" w:rsidTr="00AD0ED5">
        <w:trPr>
          <w:cantSplit/>
        </w:trPr>
        <w:tc>
          <w:tcPr>
            <w:tcW w:w="710" w:type="dxa"/>
          </w:tcPr>
          <w:p w:rsidR="00AD0ED5" w:rsidRPr="001E6EC7" w:rsidRDefault="00AD0ED5" w:rsidP="00AD0ED5">
            <w:pPr>
              <w:ind w:left="-142" w:right="-108"/>
              <w:jc w:val="center"/>
              <w:rPr>
                <w:sz w:val="24"/>
                <w:szCs w:val="24"/>
              </w:rPr>
            </w:pPr>
            <w:r w:rsidRPr="001E6EC7">
              <w:rPr>
                <w:sz w:val="24"/>
                <w:szCs w:val="24"/>
              </w:rPr>
              <w:t>5</w:t>
            </w:r>
          </w:p>
        </w:tc>
        <w:tc>
          <w:tcPr>
            <w:tcW w:w="1984" w:type="dxa"/>
          </w:tcPr>
          <w:p w:rsidR="00AD0ED5" w:rsidRPr="001E6EC7" w:rsidRDefault="00AD0ED5" w:rsidP="00AD0ED5">
            <w:pPr>
              <w:tabs>
                <w:tab w:val="center" w:pos="4320"/>
                <w:tab w:val="right" w:pos="8640"/>
              </w:tabs>
              <w:rPr>
                <w:sz w:val="24"/>
                <w:szCs w:val="24"/>
              </w:rPr>
            </w:pPr>
            <w:r w:rsidRPr="001E6EC7">
              <w:rPr>
                <w:sz w:val="24"/>
                <w:szCs w:val="24"/>
              </w:rPr>
              <w:t>NICHEL</w:t>
            </w:r>
          </w:p>
        </w:tc>
        <w:tc>
          <w:tcPr>
            <w:tcW w:w="1134" w:type="dxa"/>
          </w:tcPr>
          <w:p w:rsidR="00AD0ED5" w:rsidRPr="001E6EC7" w:rsidRDefault="00AD0ED5" w:rsidP="00AD0ED5">
            <w:pPr>
              <w:ind w:left="34" w:right="-108" w:hanging="34"/>
              <w:jc w:val="center"/>
              <w:rPr>
                <w:sz w:val="24"/>
                <w:szCs w:val="24"/>
              </w:rPr>
            </w:pPr>
            <w:r w:rsidRPr="001E6EC7">
              <w:rPr>
                <w:sz w:val="24"/>
                <w:szCs w:val="24"/>
              </w:rPr>
              <w:t xml:space="preserve">mg/kg </w:t>
            </w:r>
            <w:proofErr w:type="spellStart"/>
            <w:r w:rsidRPr="001E6EC7">
              <w:rPr>
                <w:sz w:val="24"/>
                <w:szCs w:val="24"/>
              </w:rPr>
              <w:t>s.u</w:t>
            </w:r>
            <w:proofErr w:type="spellEnd"/>
            <w:r w:rsidRPr="001E6EC7">
              <w:rPr>
                <w:sz w:val="24"/>
                <w:szCs w:val="24"/>
              </w:rPr>
              <w:t>.</w:t>
            </w:r>
          </w:p>
        </w:tc>
        <w:tc>
          <w:tcPr>
            <w:tcW w:w="1134" w:type="dxa"/>
            <w:tcBorders>
              <w:top w:val="nil"/>
              <w:bottom w:val="single" w:sz="4" w:space="0" w:color="auto"/>
            </w:tcBorders>
            <w:vAlign w:val="center"/>
          </w:tcPr>
          <w:p w:rsidR="00AD0ED5" w:rsidRPr="001E6EC7" w:rsidRDefault="00AD0ED5" w:rsidP="00AD0ED5">
            <w:pPr>
              <w:ind w:left="34" w:hanging="34"/>
              <w:jc w:val="center"/>
              <w:rPr>
                <w:rFonts w:eastAsia="Arial Unicode MS"/>
                <w:i/>
                <w:sz w:val="24"/>
                <w:szCs w:val="24"/>
                <w:lang w:val="en-US"/>
              </w:rPr>
            </w:pPr>
            <w:r w:rsidRPr="001E6EC7">
              <w:rPr>
                <w:rFonts w:eastAsia="Arial Unicode MS"/>
                <w:i/>
                <w:sz w:val="24"/>
                <w:szCs w:val="24"/>
                <w:lang w:val="en-US"/>
              </w:rPr>
              <w:t>20</w:t>
            </w:r>
          </w:p>
        </w:tc>
        <w:tc>
          <w:tcPr>
            <w:tcW w:w="1701" w:type="dxa"/>
            <w:tcBorders>
              <w:top w:val="nil"/>
              <w:bottom w:val="single" w:sz="4" w:space="0" w:color="auto"/>
            </w:tcBorders>
          </w:tcPr>
          <w:p w:rsidR="00AD0ED5" w:rsidRPr="001E6EC7" w:rsidRDefault="00AD0ED5" w:rsidP="00AD0ED5">
            <w:pPr>
              <w:tabs>
                <w:tab w:val="center" w:pos="4320"/>
                <w:tab w:val="right" w:pos="8640"/>
              </w:tabs>
              <w:rPr>
                <w:sz w:val="24"/>
                <w:szCs w:val="24"/>
                <w:highlight w:val="green"/>
              </w:rPr>
            </w:pPr>
            <w:r w:rsidRPr="001E6EC7">
              <w:rPr>
                <w:sz w:val="24"/>
                <w:szCs w:val="24"/>
                <w:highlight w:val="green"/>
              </w:rPr>
              <w:t>200</w:t>
            </w:r>
          </w:p>
        </w:tc>
        <w:tc>
          <w:tcPr>
            <w:tcW w:w="2493" w:type="dxa"/>
            <w:tcBorders>
              <w:top w:val="nil"/>
              <w:bottom w:val="single" w:sz="4" w:space="0" w:color="auto"/>
            </w:tcBorders>
          </w:tcPr>
          <w:p w:rsidR="00AD0ED5" w:rsidRPr="001E6EC7" w:rsidRDefault="00AD0ED5" w:rsidP="00AD0ED5">
            <w:pPr>
              <w:tabs>
                <w:tab w:val="center" w:pos="4320"/>
                <w:tab w:val="right" w:pos="8640"/>
              </w:tabs>
              <w:rPr>
                <w:sz w:val="24"/>
                <w:szCs w:val="24"/>
                <w:highlight w:val="yellow"/>
              </w:rPr>
            </w:pPr>
            <w:r w:rsidRPr="001E6EC7">
              <w:rPr>
                <w:sz w:val="24"/>
                <w:szCs w:val="24"/>
                <w:highlight w:val="yellow"/>
              </w:rPr>
              <w:t>500</w:t>
            </w:r>
          </w:p>
        </w:tc>
      </w:tr>
      <w:tr w:rsidR="00AD0ED5" w:rsidRPr="001E6EC7" w:rsidTr="00AD0ED5">
        <w:trPr>
          <w:cantSplit/>
        </w:trPr>
        <w:tc>
          <w:tcPr>
            <w:tcW w:w="710" w:type="dxa"/>
          </w:tcPr>
          <w:p w:rsidR="00AD0ED5" w:rsidRPr="001E6EC7" w:rsidRDefault="00AD0ED5" w:rsidP="00AD0ED5">
            <w:pPr>
              <w:ind w:left="-142" w:right="-108"/>
              <w:jc w:val="center"/>
              <w:rPr>
                <w:sz w:val="24"/>
                <w:szCs w:val="24"/>
              </w:rPr>
            </w:pPr>
            <w:r w:rsidRPr="001E6EC7">
              <w:rPr>
                <w:sz w:val="24"/>
                <w:szCs w:val="24"/>
              </w:rPr>
              <w:t>6</w:t>
            </w:r>
          </w:p>
        </w:tc>
        <w:tc>
          <w:tcPr>
            <w:tcW w:w="1984" w:type="dxa"/>
          </w:tcPr>
          <w:p w:rsidR="00AD0ED5" w:rsidRPr="001E6EC7" w:rsidRDefault="00AD0ED5" w:rsidP="00AD0ED5">
            <w:pPr>
              <w:tabs>
                <w:tab w:val="center" w:pos="4320"/>
                <w:tab w:val="right" w:pos="8640"/>
              </w:tabs>
              <w:rPr>
                <w:sz w:val="24"/>
                <w:szCs w:val="24"/>
              </w:rPr>
            </w:pPr>
            <w:r w:rsidRPr="001E6EC7">
              <w:rPr>
                <w:sz w:val="24"/>
                <w:szCs w:val="24"/>
              </w:rPr>
              <w:t>PLUMB</w:t>
            </w:r>
          </w:p>
        </w:tc>
        <w:tc>
          <w:tcPr>
            <w:tcW w:w="1134" w:type="dxa"/>
          </w:tcPr>
          <w:p w:rsidR="00AD0ED5" w:rsidRPr="001E6EC7" w:rsidRDefault="00AD0ED5" w:rsidP="00AD0ED5">
            <w:pPr>
              <w:rPr>
                <w:sz w:val="24"/>
                <w:szCs w:val="24"/>
              </w:rPr>
            </w:pPr>
            <w:r w:rsidRPr="001E6EC7">
              <w:rPr>
                <w:sz w:val="24"/>
                <w:szCs w:val="24"/>
              </w:rPr>
              <w:t xml:space="preserve">mg/kg </w:t>
            </w:r>
            <w:proofErr w:type="spellStart"/>
            <w:r w:rsidRPr="001E6EC7">
              <w:rPr>
                <w:sz w:val="24"/>
                <w:szCs w:val="24"/>
              </w:rPr>
              <w:t>s.u</w:t>
            </w:r>
            <w:proofErr w:type="spellEnd"/>
          </w:p>
        </w:tc>
        <w:tc>
          <w:tcPr>
            <w:tcW w:w="1134" w:type="dxa"/>
            <w:tcBorders>
              <w:top w:val="single" w:sz="4" w:space="0" w:color="auto"/>
              <w:bottom w:val="single" w:sz="4" w:space="0" w:color="auto"/>
            </w:tcBorders>
            <w:vAlign w:val="center"/>
          </w:tcPr>
          <w:p w:rsidR="00AD0ED5" w:rsidRPr="001E6EC7" w:rsidRDefault="00AD0ED5" w:rsidP="00AD0ED5">
            <w:pPr>
              <w:ind w:left="34" w:hanging="34"/>
              <w:jc w:val="center"/>
              <w:rPr>
                <w:rFonts w:eastAsia="Arial Unicode MS"/>
                <w:i/>
                <w:sz w:val="24"/>
                <w:szCs w:val="24"/>
                <w:lang w:val="en-US"/>
              </w:rPr>
            </w:pPr>
            <w:r w:rsidRPr="001E6EC7">
              <w:rPr>
                <w:rFonts w:eastAsia="Arial Unicode MS"/>
                <w:i/>
                <w:sz w:val="24"/>
                <w:szCs w:val="24"/>
                <w:lang w:val="en-US"/>
              </w:rPr>
              <w:t>20</w:t>
            </w:r>
          </w:p>
        </w:tc>
        <w:tc>
          <w:tcPr>
            <w:tcW w:w="1701" w:type="dxa"/>
            <w:tcBorders>
              <w:top w:val="single" w:sz="4" w:space="0" w:color="auto"/>
              <w:bottom w:val="single" w:sz="4" w:space="0" w:color="auto"/>
            </w:tcBorders>
          </w:tcPr>
          <w:p w:rsidR="00AD0ED5" w:rsidRPr="001E6EC7" w:rsidRDefault="00AD0ED5" w:rsidP="00AD0ED5">
            <w:pPr>
              <w:tabs>
                <w:tab w:val="center" w:pos="4320"/>
                <w:tab w:val="right" w:pos="8640"/>
              </w:tabs>
              <w:rPr>
                <w:sz w:val="24"/>
                <w:szCs w:val="24"/>
                <w:highlight w:val="green"/>
              </w:rPr>
            </w:pPr>
            <w:r w:rsidRPr="001E6EC7">
              <w:rPr>
                <w:sz w:val="24"/>
                <w:szCs w:val="24"/>
                <w:highlight w:val="green"/>
              </w:rPr>
              <w:t>250</w:t>
            </w:r>
          </w:p>
        </w:tc>
        <w:tc>
          <w:tcPr>
            <w:tcW w:w="2493" w:type="dxa"/>
            <w:tcBorders>
              <w:top w:val="single" w:sz="4" w:space="0" w:color="auto"/>
              <w:bottom w:val="single" w:sz="4" w:space="0" w:color="auto"/>
            </w:tcBorders>
          </w:tcPr>
          <w:p w:rsidR="00AD0ED5" w:rsidRPr="001E6EC7" w:rsidRDefault="00AD0ED5" w:rsidP="00AD0ED5">
            <w:pPr>
              <w:tabs>
                <w:tab w:val="center" w:pos="4320"/>
                <w:tab w:val="right" w:pos="8640"/>
              </w:tabs>
              <w:rPr>
                <w:sz w:val="24"/>
                <w:szCs w:val="24"/>
                <w:highlight w:val="yellow"/>
              </w:rPr>
            </w:pPr>
            <w:r w:rsidRPr="001E6EC7">
              <w:rPr>
                <w:sz w:val="24"/>
                <w:szCs w:val="24"/>
                <w:highlight w:val="yellow"/>
              </w:rPr>
              <w:t>1000</w:t>
            </w:r>
          </w:p>
        </w:tc>
      </w:tr>
      <w:tr w:rsidR="00AD0ED5" w:rsidRPr="001E6EC7" w:rsidTr="00AD0ED5">
        <w:trPr>
          <w:cantSplit/>
        </w:trPr>
        <w:tc>
          <w:tcPr>
            <w:tcW w:w="710" w:type="dxa"/>
          </w:tcPr>
          <w:p w:rsidR="00AD0ED5" w:rsidRPr="001E6EC7" w:rsidRDefault="00AD0ED5" w:rsidP="00AD0ED5">
            <w:pPr>
              <w:ind w:left="-142" w:right="-108"/>
              <w:jc w:val="center"/>
              <w:rPr>
                <w:sz w:val="24"/>
                <w:szCs w:val="24"/>
              </w:rPr>
            </w:pPr>
            <w:r w:rsidRPr="001E6EC7">
              <w:rPr>
                <w:sz w:val="24"/>
                <w:szCs w:val="24"/>
              </w:rPr>
              <w:t>7</w:t>
            </w:r>
          </w:p>
        </w:tc>
        <w:tc>
          <w:tcPr>
            <w:tcW w:w="1984" w:type="dxa"/>
          </w:tcPr>
          <w:p w:rsidR="00AD0ED5" w:rsidRPr="001E6EC7" w:rsidRDefault="00AD0ED5" w:rsidP="00AD0ED5">
            <w:pPr>
              <w:tabs>
                <w:tab w:val="center" w:pos="4320"/>
                <w:tab w:val="right" w:pos="8640"/>
              </w:tabs>
              <w:rPr>
                <w:sz w:val="24"/>
                <w:szCs w:val="24"/>
              </w:rPr>
            </w:pPr>
            <w:r w:rsidRPr="001E6EC7">
              <w:rPr>
                <w:sz w:val="24"/>
                <w:szCs w:val="24"/>
              </w:rPr>
              <w:t xml:space="preserve"> ZINC</w:t>
            </w:r>
          </w:p>
        </w:tc>
        <w:tc>
          <w:tcPr>
            <w:tcW w:w="1134" w:type="dxa"/>
          </w:tcPr>
          <w:p w:rsidR="00AD0ED5" w:rsidRPr="001E6EC7" w:rsidRDefault="00AD0ED5" w:rsidP="00AD0ED5">
            <w:pPr>
              <w:rPr>
                <w:sz w:val="24"/>
                <w:szCs w:val="24"/>
              </w:rPr>
            </w:pPr>
            <w:r w:rsidRPr="001E6EC7">
              <w:rPr>
                <w:sz w:val="24"/>
                <w:szCs w:val="24"/>
              </w:rPr>
              <w:t xml:space="preserve">mg/kg </w:t>
            </w:r>
            <w:proofErr w:type="spellStart"/>
            <w:r w:rsidRPr="001E6EC7">
              <w:rPr>
                <w:sz w:val="24"/>
                <w:szCs w:val="24"/>
              </w:rPr>
              <w:t>s.u</w:t>
            </w:r>
            <w:proofErr w:type="spellEnd"/>
          </w:p>
        </w:tc>
        <w:tc>
          <w:tcPr>
            <w:tcW w:w="1134" w:type="dxa"/>
            <w:tcBorders>
              <w:top w:val="single" w:sz="4" w:space="0" w:color="auto"/>
              <w:bottom w:val="single" w:sz="4" w:space="0" w:color="auto"/>
            </w:tcBorders>
            <w:vAlign w:val="center"/>
          </w:tcPr>
          <w:p w:rsidR="00AD0ED5" w:rsidRPr="001E6EC7" w:rsidRDefault="00AD0ED5" w:rsidP="00AD0ED5">
            <w:pPr>
              <w:ind w:left="34" w:hanging="34"/>
              <w:jc w:val="center"/>
              <w:rPr>
                <w:rFonts w:eastAsia="Arial Unicode MS"/>
                <w:i/>
                <w:sz w:val="24"/>
                <w:szCs w:val="24"/>
                <w:lang w:val="en-US"/>
              </w:rPr>
            </w:pPr>
            <w:r w:rsidRPr="001E6EC7">
              <w:rPr>
                <w:rFonts w:eastAsia="Arial Unicode MS"/>
                <w:i/>
                <w:sz w:val="24"/>
                <w:szCs w:val="24"/>
                <w:lang w:val="en-US"/>
              </w:rPr>
              <w:t>100</w:t>
            </w:r>
          </w:p>
        </w:tc>
        <w:tc>
          <w:tcPr>
            <w:tcW w:w="1701" w:type="dxa"/>
            <w:tcBorders>
              <w:top w:val="single" w:sz="4" w:space="0" w:color="auto"/>
              <w:bottom w:val="single" w:sz="4" w:space="0" w:color="auto"/>
            </w:tcBorders>
          </w:tcPr>
          <w:p w:rsidR="00AD0ED5" w:rsidRPr="001E6EC7" w:rsidRDefault="00AD0ED5" w:rsidP="00AD0ED5">
            <w:pPr>
              <w:tabs>
                <w:tab w:val="center" w:pos="4320"/>
                <w:tab w:val="right" w:pos="8640"/>
              </w:tabs>
              <w:rPr>
                <w:sz w:val="24"/>
                <w:szCs w:val="24"/>
                <w:highlight w:val="green"/>
              </w:rPr>
            </w:pPr>
            <w:r w:rsidRPr="001E6EC7">
              <w:rPr>
                <w:sz w:val="24"/>
                <w:szCs w:val="24"/>
                <w:highlight w:val="green"/>
              </w:rPr>
              <w:t>700</w:t>
            </w:r>
          </w:p>
        </w:tc>
        <w:tc>
          <w:tcPr>
            <w:tcW w:w="2493" w:type="dxa"/>
            <w:tcBorders>
              <w:top w:val="single" w:sz="4" w:space="0" w:color="auto"/>
              <w:bottom w:val="single" w:sz="4" w:space="0" w:color="auto"/>
            </w:tcBorders>
          </w:tcPr>
          <w:p w:rsidR="00AD0ED5" w:rsidRPr="001E6EC7" w:rsidRDefault="00AD0ED5" w:rsidP="00AD0ED5">
            <w:pPr>
              <w:tabs>
                <w:tab w:val="center" w:pos="4320"/>
                <w:tab w:val="right" w:pos="8640"/>
              </w:tabs>
              <w:rPr>
                <w:sz w:val="24"/>
                <w:szCs w:val="24"/>
                <w:highlight w:val="yellow"/>
              </w:rPr>
            </w:pPr>
            <w:r w:rsidRPr="001E6EC7">
              <w:rPr>
                <w:sz w:val="24"/>
                <w:szCs w:val="24"/>
                <w:highlight w:val="yellow"/>
              </w:rPr>
              <w:t>1500</w:t>
            </w:r>
          </w:p>
        </w:tc>
      </w:tr>
      <w:tr w:rsidR="00AD0ED5" w:rsidRPr="001E6EC7" w:rsidTr="00AD0ED5">
        <w:trPr>
          <w:cantSplit/>
        </w:trPr>
        <w:tc>
          <w:tcPr>
            <w:tcW w:w="710" w:type="dxa"/>
          </w:tcPr>
          <w:p w:rsidR="00AD0ED5" w:rsidRPr="001E6EC7" w:rsidRDefault="00AD0ED5" w:rsidP="00AD0ED5">
            <w:pPr>
              <w:ind w:left="-142" w:right="-108"/>
              <w:jc w:val="center"/>
              <w:rPr>
                <w:sz w:val="24"/>
                <w:szCs w:val="24"/>
              </w:rPr>
            </w:pPr>
            <w:r w:rsidRPr="001E6EC7">
              <w:rPr>
                <w:sz w:val="24"/>
                <w:szCs w:val="24"/>
              </w:rPr>
              <w:t>8</w:t>
            </w:r>
          </w:p>
        </w:tc>
        <w:tc>
          <w:tcPr>
            <w:tcW w:w="1984" w:type="dxa"/>
          </w:tcPr>
          <w:p w:rsidR="00AD0ED5" w:rsidRPr="001E6EC7" w:rsidRDefault="00AD0ED5" w:rsidP="00AD0ED5">
            <w:pPr>
              <w:tabs>
                <w:tab w:val="center" w:pos="4320"/>
                <w:tab w:val="right" w:pos="8640"/>
              </w:tabs>
              <w:rPr>
                <w:sz w:val="24"/>
                <w:szCs w:val="24"/>
              </w:rPr>
            </w:pPr>
            <w:proofErr w:type="spellStart"/>
            <w:r w:rsidRPr="001E6EC7">
              <w:rPr>
                <w:sz w:val="24"/>
                <w:szCs w:val="24"/>
              </w:rPr>
              <w:t>Mercur</w:t>
            </w:r>
            <w:proofErr w:type="spellEnd"/>
          </w:p>
        </w:tc>
        <w:tc>
          <w:tcPr>
            <w:tcW w:w="1134" w:type="dxa"/>
          </w:tcPr>
          <w:p w:rsidR="00AD0ED5" w:rsidRPr="001E6EC7" w:rsidRDefault="00AD0ED5" w:rsidP="00AD0ED5">
            <w:pPr>
              <w:rPr>
                <w:sz w:val="24"/>
                <w:szCs w:val="24"/>
              </w:rPr>
            </w:pPr>
            <w:r w:rsidRPr="001E6EC7">
              <w:rPr>
                <w:sz w:val="24"/>
                <w:szCs w:val="24"/>
              </w:rPr>
              <w:t xml:space="preserve">mg/kg </w:t>
            </w:r>
            <w:proofErr w:type="spellStart"/>
            <w:r w:rsidRPr="001E6EC7">
              <w:rPr>
                <w:sz w:val="24"/>
                <w:szCs w:val="24"/>
              </w:rPr>
              <w:t>s.u</w:t>
            </w:r>
            <w:proofErr w:type="spellEnd"/>
          </w:p>
        </w:tc>
        <w:tc>
          <w:tcPr>
            <w:tcW w:w="1134" w:type="dxa"/>
            <w:tcBorders>
              <w:top w:val="single" w:sz="4" w:space="0" w:color="auto"/>
              <w:bottom w:val="single" w:sz="4" w:space="0" w:color="auto"/>
            </w:tcBorders>
            <w:vAlign w:val="center"/>
          </w:tcPr>
          <w:p w:rsidR="00AD0ED5" w:rsidRPr="001E6EC7" w:rsidRDefault="00AD0ED5" w:rsidP="00AD0ED5">
            <w:pPr>
              <w:ind w:left="34" w:hanging="34"/>
              <w:jc w:val="center"/>
              <w:rPr>
                <w:rFonts w:eastAsia="Arial Unicode MS"/>
                <w:i/>
                <w:sz w:val="24"/>
                <w:szCs w:val="24"/>
                <w:lang w:val="en-US"/>
              </w:rPr>
            </w:pPr>
            <w:r w:rsidRPr="001E6EC7">
              <w:rPr>
                <w:rFonts w:eastAsia="Arial Unicode MS"/>
                <w:i/>
                <w:sz w:val="24"/>
                <w:szCs w:val="24"/>
                <w:lang w:val="en-US"/>
              </w:rPr>
              <w:t>0.1</w:t>
            </w:r>
          </w:p>
        </w:tc>
        <w:tc>
          <w:tcPr>
            <w:tcW w:w="1701" w:type="dxa"/>
            <w:tcBorders>
              <w:top w:val="single" w:sz="4" w:space="0" w:color="auto"/>
              <w:bottom w:val="single" w:sz="4" w:space="0" w:color="auto"/>
            </w:tcBorders>
          </w:tcPr>
          <w:p w:rsidR="00AD0ED5" w:rsidRPr="001E6EC7" w:rsidRDefault="00AD0ED5" w:rsidP="00AD0ED5">
            <w:pPr>
              <w:tabs>
                <w:tab w:val="center" w:pos="4320"/>
                <w:tab w:val="right" w:pos="8640"/>
              </w:tabs>
              <w:rPr>
                <w:sz w:val="24"/>
                <w:szCs w:val="24"/>
                <w:highlight w:val="green"/>
              </w:rPr>
            </w:pPr>
            <w:r w:rsidRPr="001E6EC7">
              <w:rPr>
                <w:sz w:val="24"/>
                <w:szCs w:val="24"/>
                <w:highlight w:val="green"/>
              </w:rPr>
              <w:t>4</w:t>
            </w:r>
          </w:p>
        </w:tc>
        <w:tc>
          <w:tcPr>
            <w:tcW w:w="2493" w:type="dxa"/>
            <w:tcBorders>
              <w:top w:val="single" w:sz="4" w:space="0" w:color="auto"/>
              <w:bottom w:val="single" w:sz="4" w:space="0" w:color="auto"/>
            </w:tcBorders>
          </w:tcPr>
          <w:p w:rsidR="00AD0ED5" w:rsidRPr="001E6EC7" w:rsidRDefault="00AD0ED5" w:rsidP="00AD0ED5">
            <w:pPr>
              <w:tabs>
                <w:tab w:val="center" w:pos="4320"/>
                <w:tab w:val="right" w:pos="8640"/>
              </w:tabs>
              <w:rPr>
                <w:sz w:val="24"/>
                <w:szCs w:val="24"/>
                <w:highlight w:val="yellow"/>
              </w:rPr>
            </w:pPr>
            <w:r w:rsidRPr="001E6EC7">
              <w:rPr>
                <w:sz w:val="24"/>
                <w:szCs w:val="24"/>
                <w:highlight w:val="yellow"/>
              </w:rPr>
              <w:t>10</w:t>
            </w:r>
          </w:p>
        </w:tc>
      </w:tr>
      <w:tr w:rsidR="00AD0ED5" w:rsidRPr="001E6EC7" w:rsidTr="00AD0ED5">
        <w:trPr>
          <w:cantSplit/>
        </w:trPr>
        <w:tc>
          <w:tcPr>
            <w:tcW w:w="710" w:type="dxa"/>
          </w:tcPr>
          <w:p w:rsidR="00AD0ED5" w:rsidRPr="001E6EC7" w:rsidRDefault="00AD0ED5" w:rsidP="00AD0ED5">
            <w:pPr>
              <w:ind w:left="-142" w:right="-108"/>
              <w:jc w:val="center"/>
              <w:rPr>
                <w:sz w:val="24"/>
                <w:szCs w:val="24"/>
              </w:rPr>
            </w:pPr>
            <w:r w:rsidRPr="001E6EC7">
              <w:rPr>
                <w:sz w:val="24"/>
                <w:szCs w:val="24"/>
              </w:rPr>
              <w:t>9</w:t>
            </w:r>
          </w:p>
        </w:tc>
        <w:tc>
          <w:tcPr>
            <w:tcW w:w="1984" w:type="dxa"/>
          </w:tcPr>
          <w:p w:rsidR="00AD0ED5" w:rsidRPr="001E6EC7" w:rsidRDefault="00AD0ED5" w:rsidP="00AD0ED5">
            <w:pPr>
              <w:tabs>
                <w:tab w:val="center" w:pos="4320"/>
                <w:tab w:val="right" w:pos="8640"/>
              </w:tabs>
              <w:rPr>
                <w:sz w:val="24"/>
                <w:szCs w:val="24"/>
              </w:rPr>
            </w:pPr>
            <w:proofErr w:type="spellStart"/>
            <w:r w:rsidRPr="001E6EC7">
              <w:rPr>
                <w:sz w:val="24"/>
                <w:szCs w:val="24"/>
              </w:rPr>
              <w:t>fenol</w:t>
            </w:r>
            <w:proofErr w:type="spellEnd"/>
          </w:p>
        </w:tc>
        <w:tc>
          <w:tcPr>
            <w:tcW w:w="1134" w:type="dxa"/>
          </w:tcPr>
          <w:p w:rsidR="00AD0ED5" w:rsidRPr="001E6EC7" w:rsidRDefault="00AD0ED5" w:rsidP="00AD0ED5">
            <w:pPr>
              <w:rPr>
                <w:sz w:val="24"/>
                <w:szCs w:val="24"/>
              </w:rPr>
            </w:pPr>
            <w:r w:rsidRPr="001E6EC7">
              <w:rPr>
                <w:sz w:val="24"/>
                <w:szCs w:val="24"/>
              </w:rPr>
              <w:t xml:space="preserve">mg/kg </w:t>
            </w:r>
            <w:proofErr w:type="spellStart"/>
            <w:r w:rsidRPr="001E6EC7">
              <w:rPr>
                <w:sz w:val="24"/>
                <w:szCs w:val="24"/>
              </w:rPr>
              <w:t>s.u</w:t>
            </w:r>
            <w:proofErr w:type="spellEnd"/>
          </w:p>
        </w:tc>
        <w:tc>
          <w:tcPr>
            <w:tcW w:w="1134" w:type="dxa"/>
            <w:tcBorders>
              <w:top w:val="single" w:sz="4" w:space="0" w:color="auto"/>
              <w:bottom w:val="single" w:sz="4" w:space="0" w:color="auto"/>
            </w:tcBorders>
            <w:vAlign w:val="center"/>
          </w:tcPr>
          <w:p w:rsidR="00AD0ED5" w:rsidRPr="001E6EC7" w:rsidRDefault="00AD0ED5" w:rsidP="00AD0ED5">
            <w:pPr>
              <w:ind w:left="34" w:hanging="34"/>
              <w:jc w:val="center"/>
              <w:rPr>
                <w:rFonts w:eastAsia="Arial Unicode MS"/>
                <w:i/>
                <w:sz w:val="24"/>
                <w:szCs w:val="24"/>
                <w:lang w:val="en-US"/>
              </w:rPr>
            </w:pPr>
            <w:r w:rsidRPr="001E6EC7">
              <w:rPr>
                <w:rFonts w:eastAsia="Arial Unicode MS"/>
                <w:i/>
                <w:sz w:val="24"/>
                <w:szCs w:val="24"/>
                <w:lang w:val="en-US"/>
              </w:rPr>
              <w:t>&lt;0.02</w:t>
            </w:r>
          </w:p>
        </w:tc>
        <w:tc>
          <w:tcPr>
            <w:tcW w:w="1701" w:type="dxa"/>
            <w:tcBorders>
              <w:top w:val="single" w:sz="4" w:space="0" w:color="auto"/>
              <w:bottom w:val="single" w:sz="4" w:space="0" w:color="auto"/>
            </w:tcBorders>
          </w:tcPr>
          <w:p w:rsidR="00AD0ED5" w:rsidRPr="001E6EC7" w:rsidRDefault="00AD0ED5" w:rsidP="00AD0ED5">
            <w:pPr>
              <w:tabs>
                <w:tab w:val="center" w:pos="4320"/>
                <w:tab w:val="right" w:pos="8640"/>
              </w:tabs>
              <w:rPr>
                <w:sz w:val="24"/>
                <w:szCs w:val="24"/>
              </w:rPr>
            </w:pPr>
            <w:r w:rsidRPr="001E6EC7">
              <w:rPr>
                <w:sz w:val="24"/>
                <w:szCs w:val="24"/>
                <w:highlight w:val="green"/>
              </w:rPr>
              <w:t>10</w:t>
            </w:r>
          </w:p>
        </w:tc>
        <w:tc>
          <w:tcPr>
            <w:tcW w:w="2493" w:type="dxa"/>
            <w:tcBorders>
              <w:top w:val="single" w:sz="4" w:space="0" w:color="auto"/>
              <w:bottom w:val="single" w:sz="4" w:space="0" w:color="auto"/>
            </w:tcBorders>
          </w:tcPr>
          <w:p w:rsidR="00AD0ED5" w:rsidRPr="001E6EC7" w:rsidRDefault="00AD0ED5" w:rsidP="00AD0ED5">
            <w:pPr>
              <w:tabs>
                <w:tab w:val="center" w:pos="4320"/>
                <w:tab w:val="right" w:pos="8640"/>
              </w:tabs>
              <w:rPr>
                <w:sz w:val="24"/>
                <w:szCs w:val="24"/>
                <w:highlight w:val="yellow"/>
              </w:rPr>
            </w:pPr>
            <w:r w:rsidRPr="001E6EC7">
              <w:rPr>
                <w:sz w:val="24"/>
                <w:szCs w:val="24"/>
                <w:highlight w:val="yellow"/>
              </w:rPr>
              <w:t>40</w:t>
            </w:r>
          </w:p>
        </w:tc>
      </w:tr>
    </w:tbl>
    <w:p w:rsidR="00E5698B" w:rsidRPr="001E6EC7" w:rsidRDefault="00E5698B" w:rsidP="006C58DE">
      <w:pPr>
        <w:spacing w:before="60"/>
        <w:ind w:left="0"/>
        <w:rPr>
          <w:i/>
          <w:iCs/>
          <w:sz w:val="24"/>
          <w:szCs w:val="24"/>
          <w:lang w:val="it-IT"/>
        </w:rPr>
      </w:pPr>
    </w:p>
    <w:p w:rsidR="00E5698B" w:rsidRPr="001E6EC7" w:rsidRDefault="00E5698B" w:rsidP="006C58DE">
      <w:pPr>
        <w:spacing w:before="60"/>
        <w:ind w:left="0"/>
        <w:rPr>
          <w:i/>
          <w:iCs/>
          <w:sz w:val="24"/>
          <w:szCs w:val="24"/>
          <w:lang w:val="it-IT"/>
        </w:rPr>
      </w:pPr>
    </w:p>
    <w:p w:rsidR="006C58DE" w:rsidRPr="001E6EC7" w:rsidRDefault="00CD4654" w:rsidP="006C58DE">
      <w:pPr>
        <w:spacing w:before="60"/>
        <w:ind w:left="0"/>
        <w:rPr>
          <w:i/>
          <w:iCs/>
          <w:sz w:val="24"/>
          <w:szCs w:val="24"/>
          <w:lang w:val="it-IT"/>
        </w:rPr>
      </w:pPr>
      <w:r w:rsidRPr="001E6EC7">
        <w:rPr>
          <w:i/>
          <w:iCs/>
          <w:sz w:val="24"/>
          <w:szCs w:val="24"/>
          <w:lang w:val="it-IT"/>
        </w:rPr>
        <w:t xml:space="preserve">Pe </w:t>
      </w:r>
      <w:proofErr w:type="spellStart"/>
      <w:r w:rsidRPr="001E6EC7">
        <w:rPr>
          <w:i/>
          <w:iCs/>
          <w:sz w:val="24"/>
          <w:szCs w:val="24"/>
          <w:lang w:val="it-IT"/>
        </w:rPr>
        <w:t>amplasamentul</w:t>
      </w:r>
      <w:proofErr w:type="spellEnd"/>
      <w:r w:rsidRPr="001E6EC7">
        <w:rPr>
          <w:i/>
          <w:iCs/>
          <w:sz w:val="24"/>
          <w:szCs w:val="24"/>
          <w:lang w:val="it-IT"/>
        </w:rPr>
        <w:t xml:space="preserve"> </w:t>
      </w:r>
      <w:r w:rsidR="008F3ED0" w:rsidRPr="0063046D">
        <w:rPr>
          <w:b/>
          <w:sz w:val="24"/>
          <w:szCs w:val="24"/>
          <w:lang w:val="it-IT"/>
        </w:rPr>
        <w:t>SC DAR DRÄXLMAIER AUTOMOTIVE SRL</w:t>
      </w:r>
      <w:r w:rsidR="008F3ED0" w:rsidRPr="0063046D">
        <w:rPr>
          <w:sz w:val="24"/>
          <w:szCs w:val="24"/>
          <w:lang w:val="it-IT"/>
        </w:rPr>
        <w:t xml:space="preserve"> </w:t>
      </w:r>
      <w:r w:rsidR="00943C64" w:rsidRPr="001E6EC7">
        <w:rPr>
          <w:i/>
          <w:iCs/>
          <w:sz w:val="24"/>
          <w:szCs w:val="24"/>
          <w:lang w:val="it-IT"/>
        </w:rPr>
        <w:t>s-</w:t>
      </w:r>
      <w:proofErr w:type="spellStart"/>
      <w:r w:rsidR="00943C64" w:rsidRPr="001E6EC7">
        <w:rPr>
          <w:i/>
          <w:iCs/>
          <w:sz w:val="24"/>
          <w:szCs w:val="24"/>
          <w:lang w:val="it-IT"/>
        </w:rPr>
        <w:t>au</w:t>
      </w:r>
      <w:proofErr w:type="spellEnd"/>
      <w:r w:rsidR="00943C64" w:rsidRPr="001E6EC7">
        <w:rPr>
          <w:i/>
          <w:iCs/>
          <w:sz w:val="24"/>
          <w:szCs w:val="24"/>
          <w:lang w:val="it-IT"/>
        </w:rPr>
        <w:t xml:space="preserve"> </w:t>
      </w:r>
      <w:proofErr w:type="spellStart"/>
      <w:r w:rsidR="00943C64" w:rsidRPr="001E6EC7">
        <w:rPr>
          <w:i/>
          <w:iCs/>
          <w:sz w:val="24"/>
          <w:szCs w:val="24"/>
          <w:lang w:val="it-IT"/>
        </w:rPr>
        <w:t>executat</w:t>
      </w:r>
      <w:proofErr w:type="spellEnd"/>
      <w:r w:rsidR="00943C64" w:rsidRPr="001E6EC7">
        <w:rPr>
          <w:i/>
          <w:iCs/>
          <w:sz w:val="24"/>
          <w:szCs w:val="24"/>
          <w:lang w:val="it-IT"/>
        </w:rPr>
        <w:t xml:space="preserve"> </w:t>
      </w:r>
      <w:proofErr w:type="spellStart"/>
      <w:r w:rsidR="00943C64" w:rsidRPr="001E6EC7">
        <w:rPr>
          <w:i/>
          <w:iCs/>
          <w:sz w:val="24"/>
          <w:szCs w:val="24"/>
          <w:lang w:val="it-IT"/>
        </w:rPr>
        <w:t>foraje</w:t>
      </w:r>
      <w:proofErr w:type="spellEnd"/>
      <w:r w:rsidR="00943C64" w:rsidRPr="001E6EC7">
        <w:rPr>
          <w:i/>
          <w:iCs/>
          <w:sz w:val="24"/>
          <w:szCs w:val="24"/>
          <w:lang w:val="it-IT"/>
        </w:rPr>
        <w:t xml:space="preserve"> </w:t>
      </w:r>
      <w:proofErr w:type="spellStart"/>
      <w:r w:rsidR="00943C64" w:rsidRPr="001E6EC7">
        <w:rPr>
          <w:i/>
          <w:iCs/>
          <w:sz w:val="24"/>
          <w:szCs w:val="24"/>
          <w:lang w:val="it-IT"/>
        </w:rPr>
        <w:t>geotehnice</w:t>
      </w:r>
      <w:proofErr w:type="spellEnd"/>
      <w:r w:rsidR="00943C64" w:rsidRPr="001E6EC7">
        <w:rPr>
          <w:i/>
          <w:iCs/>
          <w:sz w:val="24"/>
          <w:szCs w:val="24"/>
          <w:lang w:val="it-IT"/>
        </w:rPr>
        <w:t xml:space="preserve">  si s-</w:t>
      </w:r>
      <w:proofErr w:type="spellStart"/>
      <w:r w:rsidR="00943C64" w:rsidRPr="001E6EC7">
        <w:rPr>
          <w:i/>
          <w:iCs/>
          <w:sz w:val="24"/>
          <w:szCs w:val="24"/>
          <w:lang w:val="it-IT"/>
        </w:rPr>
        <w:t>au</w:t>
      </w:r>
      <w:proofErr w:type="spellEnd"/>
      <w:r w:rsidR="00943C64" w:rsidRPr="001E6EC7">
        <w:rPr>
          <w:i/>
          <w:iCs/>
          <w:sz w:val="24"/>
          <w:szCs w:val="24"/>
          <w:lang w:val="it-IT"/>
        </w:rPr>
        <w:t xml:space="preserve"> </w:t>
      </w:r>
      <w:proofErr w:type="spellStart"/>
      <w:r w:rsidR="00943C64" w:rsidRPr="001E6EC7">
        <w:rPr>
          <w:i/>
          <w:iCs/>
          <w:sz w:val="24"/>
          <w:szCs w:val="24"/>
          <w:lang w:val="it-IT"/>
        </w:rPr>
        <w:t>prelevat</w:t>
      </w:r>
      <w:proofErr w:type="spellEnd"/>
      <w:r w:rsidR="00943C64" w:rsidRPr="001E6EC7">
        <w:rPr>
          <w:i/>
          <w:iCs/>
          <w:sz w:val="24"/>
          <w:szCs w:val="24"/>
          <w:lang w:val="it-IT"/>
        </w:rPr>
        <w:t xml:space="preserve"> probe de sol de la </w:t>
      </w:r>
      <w:proofErr w:type="spellStart"/>
      <w:r w:rsidR="00943C64" w:rsidRPr="001E6EC7">
        <w:rPr>
          <w:i/>
          <w:iCs/>
          <w:sz w:val="24"/>
          <w:szCs w:val="24"/>
          <w:lang w:val="it-IT"/>
        </w:rPr>
        <w:t>diferite</w:t>
      </w:r>
      <w:proofErr w:type="spellEnd"/>
      <w:r w:rsidR="00943C64" w:rsidRPr="001E6EC7">
        <w:rPr>
          <w:i/>
          <w:iCs/>
          <w:sz w:val="24"/>
          <w:szCs w:val="24"/>
          <w:lang w:val="it-IT"/>
        </w:rPr>
        <w:t xml:space="preserve"> </w:t>
      </w:r>
      <w:proofErr w:type="spellStart"/>
      <w:r w:rsidR="00943C64" w:rsidRPr="001E6EC7">
        <w:rPr>
          <w:i/>
          <w:iCs/>
          <w:sz w:val="24"/>
          <w:szCs w:val="24"/>
          <w:lang w:val="it-IT"/>
        </w:rPr>
        <w:t>adancimi</w:t>
      </w:r>
      <w:r w:rsidRPr="001E6EC7">
        <w:rPr>
          <w:i/>
          <w:iCs/>
          <w:sz w:val="24"/>
          <w:szCs w:val="24"/>
          <w:lang w:val="it-IT"/>
        </w:rPr>
        <w:t>.</w:t>
      </w:r>
      <w:r w:rsidR="00943C64" w:rsidRPr="001E6EC7">
        <w:rPr>
          <w:i/>
          <w:iCs/>
          <w:sz w:val="24"/>
          <w:szCs w:val="24"/>
          <w:lang w:val="it-IT"/>
        </w:rPr>
        <w:t>Avand</w:t>
      </w:r>
      <w:proofErr w:type="spellEnd"/>
      <w:r w:rsidR="00943C64" w:rsidRPr="001E6EC7">
        <w:rPr>
          <w:i/>
          <w:iCs/>
          <w:sz w:val="24"/>
          <w:szCs w:val="24"/>
          <w:lang w:val="it-IT"/>
        </w:rPr>
        <w:t xml:space="preserve"> in vedere </w:t>
      </w:r>
      <w:proofErr w:type="spellStart"/>
      <w:r w:rsidR="00943C64" w:rsidRPr="001E6EC7">
        <w:rPr>
          <w:i/>
          <w:iCs/>
          <w:sz w:val="24"/>
          <w:szCs w:val="24"/>
          <w:lang w:val="it-IT"/>
        </w:rPr>
        <w:t>ca</w:t>
      </w:r>
      <w:proofErr w:type="spellEnd"/>
      <w:r w:rsidR="00943C64" w:rsidRPr="001E6EC7">
        <w:rPr>
          <w:i/>
          <w:iCs/>
          <w:sz w:val="24"/>
          <w:szCs w:val="24"/>
          <w:lang w:val="it-IT"/>
        </w:rPr>
        <w:t xml:space="preserve"> </w:t>
      </w:r>
      <w:proofErr w:type="spellStart"/>
      <w:r w:rsidR="00943C64" w:rsidRPr="001E6EC7">
        <w:rPr>
          <w:i/>
          <w:iCs/>
          <w:sz w:val="24"/>
          <w:szCs w:val="24"/>
          <w:lang w:val="it-IT"/>
        </w:rPr>
        <w:t>amplasamentul</w:t>
      </w:r>
      <w:proofErr w:type="spellEnd"/>
      <w:r w:rsidR="00943C64" w:rsidRPr="001E6EC7">
        <w:rPr>
          <w:i/>
          <w:iCs/>
          <w:sz w:val="24"/>
          <w:szCs w:val="24"/>
          <w:lang w:val="it-IT"/>
        </w:rPr>
        <w:t xml:space="preserve"> face parte </w:t>
      </w:r>
      <w:proofErr w:type="spellStart"/>
      <w:r w:rsidR="00943C64" w:rsidRPr="001E6EC7">
        <w:rPr>
          <w:i/>
          <w:iCs/>
          <w:sz w:val="24"/>
          <w:szCs w:val="24"/>
          <w:lang w:val="it-IT"/>
        </w:rPr>
        <w:t>dintr</w:t>
      </w:r>
      <w:proofErr w:type="spellEnd"/>
      <w:r w:rsidR="00943C64" w:rsidRPr="001E6EC7">
        <w:rPr>
          <w:i/>
          <w:iCs/>
          <w:sz w:val="24"/>
          <w:szCs w:val="24"/>
          <w:lang w:val="it-IT"/>
        </w:rPr>
        <w:t xml:space="preserve">-o </w:t>
      </w:r>
      <w:proofErr w:type="spellStart"/>
      <w:r w:rsidR="00943C64" w:rsidRPr="001E6EC7">
        <w:rPr>
          <w:i/>
          <w:iCs/>
          <w:sz w:val="24"/>
          <w:szCs w:val="24"/>
          <w:lang w:val="it-IT"/>
        </w:rPr>
        <w:t>fosta</w:t>
      </w:r>
      <w:proofErr w:type="spellEnd"/>
      <w:r w:rsidR="00943C64" w:rsidRPr="001E6EC7">
        <w:rPr>
          <w:i/>
          <w:iCs/>
          <w:sz w:val="24"/>
          <w:szCs w:val="24"/>
          <w:lang w:val="it-IT"/>
        </w:rPr>
        <w:t xml:space="preserve"> </w:t>
      </w:r>
      <w:proofErr w:type="spellStart"/>
      <w:r w:rsidR="00943C64" w:rsidRPr="001E6EC7">
        <w:rPr>
          <w:i/>
          <w:iCs/>
          <w:sz w:val="24"/>
          <w:szCs w:val="24"/>
          <w:lang w:val="it-IT"/>
        </w:rPr>
        <w:t>paltforma</w:t>
      </w:r>
      <w:proofErr w:type="spellEnd"/>
      <w:r w:rsidR="00943C64" w:rsidRPr="001E6EC7">
        <w:rPr>
          <w:i/>
          <w:iCs/>
          <w:sz w:val="24"/>
          <w:szCs w:val="24"/>
          <w:lang w:val="it-IT"/>
        </w:rPr>
        <w:t xml:space="preserve"> industriala cu </w:t>
      </w:r>
      <w:proofErr w:type="spellStart"/>
      <w:r w:rsidR="00943C64" w:rsidRPr="001E6EC7">
        <w:rPr>
          <w:i/>
          <w:iCs/>
          <w:sz w:val="24"/>
          <w:szCs w:val="24"/>
          <w:lang w:val="it-IT"/>
        </w:rPr>
        <w:t>potential</w:t>
      </w:r>
      <w:proofErr w:type="spellEnd"/>
      <w:r w:rsidR="00943C64" w:rsidRPr="001E6EC7">
        <w:rPr>
          <w:i/>
          <w:iCs/>
          <w:sz w:val="24"/>
          <w:szCs w:val="24"/>
          <w:lang w:val="it-IT"/>
        </w:rPr>
        <w:t xml:space="preserve"> mare de </w:t>
      </w:r>
      <w:proofErr w:type="spellStart"/>
      <w:r w:rsidR="00943C64" w:rsidRPr="001E6EC7">
        <w:rPr>
          <w:i/>
          <w:iCs/>
          <w:sz w:val="24"/>
          <w:szCs w:val="24"/>
          <w:lang w:val="it-IT"/>
        </w:rPr>
        <w:t>poluare</w:t>
      </w:r>
      <w:proofErr w:type="spellEnd"/>
      <w:r w:rsidR="00943C64" w:rsidRPr="001E6EC7">
        <w:rPr>
          <w:i/>
          <w:iCs/>
          <w:sz w:val="24"/>
          <w:szCs w:val="24"/>
          <w:lang w:val="it-IT"/>
        </w:rPr>
        <w:t xml:space="preserve"> , s-</w:t>
      </w:r>
      <w:proofErr w:type="spellStart"/>
      <w:r w:rsidR="00943C64" w:rsidRPr="001E6EC7">
        <w:rPr>
          <w:i/>
          <w:iCs/>
          <w:sz w:val="24"/>
          <w:szCs w:val="24"/>
          <w:lang w:val="it-IT"/>
        </w:rPr>
        <w:t>au</w:t>
      </w:r>
      <w:proofErr w:type="spellEnd"/>
      <w:r w:rsidR="00943C64" w:rsidRPr="001E6EC7">
        <w:rPr>
          <w:i/>
          <w:iCs/>
          <w:sz w:val="24"/>
          <w:szCs w:val="24"/>
          <w:lang w:val="it-IT"/>
        </w:rPr>
        <w:t xml:space="preserve"> </w:t>
      </w:r>
      <w:proofErr w:type="spellStart"/>
      <w:r w:rsidR="00943C64" w:rsidRPr="001E6EC7">
        <w:rPr>
          <w:i/>
          <w:iCs/>
          <w:sz w:val="24"/>
          <w:szCs w:val="24"/>
          <w:lang w:val="it-IT"/>
        </w:rPr>
        <w:t>facut</w:t>
      </w:r>
      <w:proofErr w:type="spellEnd"/>
      <w:r w:rsidR="00943C64" w:rsidRPr="001E6EC7">
        <w:rPr>
          <w:i/>
          <w:iCs/>
          <w:sz w:val="24"/>
          <w:szCs w:val="24"/>
          <w:lang w:val="it-IT"/>
        </w:rPr>
        <w:t xml:space="preserve"> </w:t>
      </w:r>
      <w:proofErr w:type="spellStart"/>
      <w:r w:rsidR="00943C64" w:rsidRPr="001E6EC7">
        <w:rPr>
          <w:i/>
          <w:iCs/>
          <w:sz w:val="24"/>
          <w:szCs w:val="24"/>
          <w:lang w:val="it-IT"/>
        </w:rPr>
        <w:t>aceste</w:t>
      </w:r>
      <w:proofErr w:type="spellEnd"/>
      <w:r w:rsidR="00943C64" w:rsidRPr="001E6EC7">
        <w:rPr>
          <w:i/>
          <w:iCs/>
          <w:sz w:val="24"/>
          <w:szCs w:val="24"/>
          <w:lang w:val="it-IT"/>
        </w:rPr>
        <w:t xml:space="preserve"> </w:t>
      </w:r>
      <w:proofErr w:type="spellStart"/>
      <w:r w:rsidR="00943C64" w:rsidRPr="001E6EC7">
        <w:rPr>
          <w:i/>
          <w:iCs/>
          <w:sz w:val="24"/>
          <w:szCs w:val="24"/>
          <w:lang w:val="it-IT"/>
        </w:rPr>
        <w:t>prelevari</w:t>
      </w:r>
      <w:proofErr w:type="spellEnd"/>
      <w:r w:rsidR="00943C64" w:rsidRPr="001E6EC7">
        <w:rPr>
          <w:i/>
          <w:iCs/>
          <w:sz w:val="24"/>
          <w:szCs w:val="24"/>
          <w:lang w:val="it-IT"/>
        </w:rPr>
        <w:t xml:space="preserve"> </w:t>
      </w:r>
      <w:proofErr w:type="spellStart"/>
      <w:r w:rsidR="00943C64" w:rsidRPr="001E6EC7">
        <w:rPr>
          <w:i/>
          <w:iCs/>
          <w:sz w:val="24"/>
          <w:szCs w:val="24"/>
          <w:lang w:val="it-IT"/>
        </w:rPr>
        <w:t>pentru</w:t>
      </w:r>
      <w:proofErr w:type="spellEnd"/>
      <w:r w:rsidR="00943C64" w:rsidRPr="001E6EC7">
        <w:rPr>
          <w:i/>
          <w:iCs/>
          <w:sz w:val="24"/>
          <w:szCs w:val="24"/>
          <w:lang w:val="it-IT"/>
        </w:rPr>
        <w:t xml:space="preserve"> </w:t>
      </w:r>
      <w:proofErr w:type="spellStart"/>
      <w:r w:rsidR="00943C64" w:rsidRPr="001E6EC7">
        <w:rPr>
          <w:i/>
          <w:iCs/>
          <w:sz w:val="24"/>
          <w:szCs w:val="24"/>
          <w:lang w:val="it-IT"/>
        </w:rPr>
        <w:t>metale</w:t>
      </w:r>
      <w:proofErr w:type="spellEnd"/>
      <w:r w:rsidR="00943C64" w:rsidRPr="001E6EC7">
        <w:rPr>
          <w:i/>
          <w:iCs/>
          <w:sz w:val="24"/>
          <w:szCs w:val="24"/>
          <w:lang w:val="it-IT"/>
        </w:rPr>
        <w:t xml:space="preserve"> </w:t>
      </w:r>
      <w:proofErr w:type="spellStart"/>
      <w:r w:rsidR="00943C64" w:rsidRPr="001E6EC7">
        <w:rPr>
          <w:i/>
          <w:iCs/>
          <w:sz w:val="24"/>
          <w:szCs w:val="24"/>
          <w:lang w:val="it-IT"/>
        </w:rPr>
        <w:t>grele</w:t>
      </w:r>
      <w:proofErr w:type="spellEnd"/>
      <w:r w:rsidR="00943C64" w:rsidRPr="001E6EC7">
        <w:rPr>
          <w:i/>
          <w:iCs/>
          <w:sz w:val="24"/>
          <w:szCs w:val="24"/>
          <w:lang w:val="it-IT"/>
        </w:rPr>
        <w:t xml:space="preserve"> si fenoli. </w:t>
      </w:r>
    </w:p>
    <w:p w:rsidR="008F3ED0" w:rsidRPr="0063046D" w:rsidRDefault="008F3ED0" w:rsidP="00CE11D4">
      <w:pPr>
        <w:tabs>
          <w:tab w:val="center" w:pos="4320"/>
          <w:tab w:val="right" w:pos="8640"/>
        </w:tabs>
        <w:jc w:val="center"/>
        <w:rPr>
          <w:b/>
          <w:sz w:val="24"/>
          <w:szCs w:val="24"/>
          <w:lang w:val="it-IT"/>
        </w:rPr>
        <w:sectPr w:rsidR="008F3ED0" w:rsidRPr="0063046D" w:rsidSect="00890EC9">
          <w:headerReference w:type="default" r:id="rId30"/>
          <w:type w:val="nextColumn"/>
          <w:pgSz w:w="11909" w:h="16834" w:code="9"/>
          <w:pgMar w:top="706" w:right="1138" w:bottom="706" w:left="1710" w:header="850" w:footer="720" w:gutter="0"/>
          <w:paperSrc w:first="1" w:other="1"/>
          <w:pgBorders w:offsetFrom="page">
            <w:top w:val="dotted" w:sz="4" w:space="24" w:color="auto"/>
            <w:left w:val="dotted" w:sz="4" w:space="24" w:color="auto"/>
            <w:bottom w:val="dotted" w:sz="4" w:space="24" w:color="auto"/>
            <w:right w:val="dotted" w:sz="4" w:space="24" w:color="auto"/>
          </w:pgBorders>
          <w:cols w:space="720"/>
        </w:sectPr>
      </w:pPr>
    </w:p>
    <w:tbl>
      <w:tblPr>
        <w:tblpPr w:leftFromText="180" w:rightFromText="180" w:horzAnchor="page" w:tblpX="1034" w:tblpY="421"/>
        <w:tblW w:w="13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430"/>
        <w:gridCol w:w="1089"/>
        <w:gridCol w:w="990"/>
        <w:gridCol w:w="990"/>
        <w:gridCol w:w="1171"/>
        <w:gridCol w:w="962"/>
        <w:gridCol w:w="990"/>
        <w:gridCol w:w="900"/>
        <w:gridCol w:w="990"/>
        <w:gridCol w:w="1080"/>
        <w:gridCol w:w="1170"/>
      </w:tblGrid>
      <w:tr w:rsidR="008F3ED0" w:rsidRPr="001E6EC7" w:rsidTr="008F3ED0">
        <w:trPr>
          <w:trHeight w:val="255"/>
        </w:trPr>
        <w:tc>
          <w:tcPr>
            <w:tcW w:w="1908" w:type="dxa"/>
            <w:vMerge w:val="restart"/>
          </w:tcPr>
          <w:p w:rsidR="008F3ED0" w:rsidRPr="001E6EC7" w:rsidRDefault="008F3ED0" w:rsidP="008F3ED0">
            <w:pPr>
              <w:tabs>
                <w:tab w:val="center" w:pos="4320"/>
                <w:tab w:val="right" w:pos="8640"/>
              </w:tabs>
              <w:jc w:val="center"/>
              <w:rPr>
                <w:b/>
                <w:sz w:val="24"/>
                <w:szCs w:val="24"/>
              </w:rPr>
            </w:pPr>
            <w:r w:rsidRPr="001E6EC7">
              <w:rPr>
                <w:b/>
                <w:sz w:val="24"/>
                <w:szCs w:val="24"/>
              </w:rPr>
              <w:lastRenderedPageBreak/>
              <w:t>DENUMIRE INDICATOR</w:t>
            </w:r>
          </w:p>
        </w:tc>
        <w:tc>
          <w:tcPr>
            <w:tcW w:w="11762" w:type="dxa"/>
            <w:gridSpan w:val="11"/>
          </w:tcPr>
          <w:p w:rsidR="008F3ED0" w:rsidRPr="001E6EC7" w:rsidRDefault="008F3ED0" w:rsidP="008F3ED0">
            <w:pPr>
              <w:tabs>
                <w:tab w:val="center" w:pos="4320"/>
                <w:tab w:val="right" w:pos="8640"/>
              </w:tabs>
              <w:jc w:val="center"/>
              <w:rPr>
                <w:b/>
                <w:sz w:val="24"/>
                <w:szCs w:val="24"/>
              </w:rPr>
            </w:pPr>
            <w:r w:rsidRPr="001E6EC7">
              <w:rPr>
                <w:b/>
                <w:sz w:val="24"/>
                <w:szCs w:val="24"/>
              </w:rPr>
              <w:t>PUNCT DE PRELEVARE/ ADANCIME DE PRELEVARE</w:t>
            </w:r>
          </w:p>
        </w:tc>
      </w:tr>
      <w:tr w:rsidR="008F3ED0" w:rsidRPr="00824859" w:rsidTr="008F3ED0">
        <w:trPr>
          <w:trHeight w:val="144"/>
        </w:trPr>
        <w:tc>
          <w:tcPr>
            <w:tcW w:w="1908" w:type="dxa"/>
            <w:vMerge/>
          </w:tcPr>
          <w:p w:rsidR="008F3ED0" w:rsidRPr="001E6EC7" w:rsidRDefault="008F3ED0" w:rsidP="008F3ED0">
            <w:pPr>
              <w:tabs>
                <w:tab w:val="center" w:pos="4320"/>
                <w:tab w:val="right" w:pos="8640"/>
              </w:tabs>
              <w:rPr>
                <w:sz w:val="24"/>
                <w:szCs w:val="24"/>
              </w:rPr>
            </w:pPr>
          </w:p>
        </w:tc>
        <w:tc>
          <w:tcPr>
            <w:tcW w:w="1430" w:type="dxa"/>
          </w:tcPr>
          <w:p w:rsidR="008F3ED0" w:rsidRPr="001E6EC7" w:rsidRDefault="008F3ED0" w:rsidP="008F3ED0">
            <w:pPr>
              <w:tabs>
                <w:tab w:val="center" w:pos="4320"/>
                <w:tab w:val="right" w:pos="8640"/>
              </w:tabs>
              <w:jc w:val="center"/>
              <w:rPr>
                <w:b/>
                <w:sz w:val="24"/>
                <w:szCs w:val="24"/>
              </w:rPr>
            </w:pPr>
            <w:r w:rsidRPr="001E6EC7">
              <w:rPr>
                <w:b/>
                <w:sz w:val="24"/>
                <w:szCs w:val="24"/>
              </w:rPr>
              <w:t>UM</w:t>
            </w:r>
          </w:p>
        </w:tc>
        <w:tc>
          <w:tcPr>
            <w:tcW w:w="2079" w:type="dxa"/>
            <w:gridSpan w:val="2"/>
          </w:tcPr>
          <w:p w:rsidR="008F3ED0" w:rsidRPr="001E6EC7" w:rsidRDefault="008F3ED0" w:rsidP="008F3ED0">
            <w:pPr>
              <w:tabs>
                <w:tab w:val="center" w:pos="4320"/>
                <w:tab w:val="right" w:pos="8640"/>
              </w:tabs>
              <w:jc w:val="center"/>
              <w:rPr>
                <w:b/>
                <w:sz w:val="24"/>
                <w:szCs w:val="24"/>
              </w:rPr>
            </w:pPr>
            <w:r w:rsidRPr="001E6EC7">
              <w:rPr>
                <w:b/>
                <w:sz w:val="24"/>
                <w:szCs w:val="24"/>
              </w:rPr>
              <w:t>F1</w:t>
            </w:r>
          </w:p>
        </w:tc>
        <w:tc>
          <w:tcPr>
            <w:tcW w:w="2161" w:type="dxa"/>
            <w:gridSpan w:val="2"/>
          </w:tcPr>
          <w:p w:rsidR="008F3ED0" w:rsidRPr="001E6EC7" w:rsidRDefault="008F3ED0" w:rsidP="008F3ED0">
            <w:pPr>
              <w:tabs>
                <w:tab w:val="center" w:pos="4320"/>
                <w:tab w:val="right" w:pos="8640"/>
              </w:tabs>
              <w:jc w:val="center"/>
              <w:rPr>
                <w:b/>
                <w:sz w:val="24"/>
                <w:szCs w:val="24"/>
              </w:rPr>
            </w:pPr>
            <w:r w:rsidRPr="001E6EC7">
              <w:rPr>
                <w:b/>
                <w:sz w:val="24"/>
                <w:szCs w:val="24"/>
              </w:rPr>
              <w:t>F2</w:t>
            </w:r>
          </w:p>
        </w:tc>
        <w:tc>
          <w:tcPr>
            <w:tcW w:w="1952" w:type="dxa"/>
            <w:gridSpan w:val="2"/>
          </w:tcPr>
          <w:p w:rsidR="008F3ED0" w:rsidRPr="001E6EC7" w:rsidRDefault="008F3ED0" w:rsidP="008F3ED0">
            <w:pPr>
              <w:tabs>
                <w:tab w:val="center" w:pos="4320"/>
                <w:tab w:val="right" w:pos="8640"/>
              </w:tabs>
              <w:jc w:val="center"/>
              <w:rPr>
                <w:b/>
                <w:sz w:val="24"/>
                <w:szCs w:val="24"/>
              </w:rPr>
            </w:pPr>
            <w:r w:rsidRPr="001E6EC7">
              <w:rPr>
                <w:b/>
                <w:sz w:val="24"/>
                <w:szCs w:val="24"/>
              </w:rPr>
              <w:t>F3</w:t>
            </w:r>
          </w:p>
        </w:tc>
        <w:tc>
          <w:tcPr>
            <w:tcW w:w="1890" w:type="dxa"/>
            <w:gridSpan w:val="2"/>
          </w:tcPr>
          <w:p w:rsidR="008F3ED0" w:rsidRPr="001E6EC7" w:rsidRDefault="008F3ED0" w:rsidP="008F3ED0">
            <w:pPr>
              <w:tabs>
                <w:tab w:val="center" w:pos="4320"/>
                <w:tab w:val="right" w:pos="8640"/>
              </w:tabs>
              <w:jc w:val="center"/>
              <w:rPr>
                <w:b/>
                <w:sz w:val="24"/>
                <w:szCs w:val="24"/>
              </w:rPr>
            </w:pPr>
            <w:r w:rsidRPr="001E6EC7">
              <w:rPr>
                <w:b/>
                <w:sz w:val="24"/>
                <w:szCs w:val="24"/>
              </w:rPr>
              <w:t>F4</w:t>
            </w:r>
          </w:p>
        </w:tc>
        <w:tc>
          <w:tcPr>
            <w:tcW w:w="2250" w:type="dxa"/>
            <w:gridSpan w:val="2"/>
          </w:tcPr>
          <w:p w:rsidR="008F3ED0" w:rsidRPr="0063046D" w:rsidRDefault="008F3ED0" w:rsidP="008F3ED0">
            <w:pPr>
              <w:tabs>
                <w:tab w:val="center" w:pos="4320"/>
                <w:tab w:val="right" w:pos="8640"/>
              </w:tabs>
              <w:ind w:right="-126"/>
              <w:jc w:val="center"/>
              <w:rPr>
                <w:b/>
                <w:sz w:val="24"/>
                <w:szCs w:val="24"/>
                <w:lang w:val="fr-FR"/>
              </w:rPr>
            </w:pPr>
            <w:r w:rsidRPr="0063046D">
              <w:rPr>
                <w:b/>
                <w:sz w:val="24"/>
                <w:szCs w:val="24"/>
                <w:lang w:val="fr-FR"/>
              </w:rPr>
              <w:t>ORD.756/1997</w:t>
            </w:r>
          </w:p>
          <w:p w:rsidR="008F3ED0" w:rsidRPr="0063046D" w:rsidRDefault="008F3ED0" w:rsidP="008F3ED0">
            <w:pPr>
              <w:tabs>
                <w:tab w:val="center" w:pos="4320"/>
                <w:tab w:val="right" w:pos="8640"/>
              </w:tabs>
              <w:jc w:val="center"/>
              <w:rPr>
                <w:b/>
                <w:sz w:val="24"/>
                <w:szCs w:val="24"/>
                <w:lang w:val="fr-FR"/>
              </w:rPr>
            </w:pPr>
            <w:proofErr w:type="spellStart"/>
            <w:r w:rsidRPr="0063046D">
              <w:rPr>
                <w:b/>
                <w:sz w:val="24"/>
                <w:szCs w:val="24"/>
                <w:lang w:val="fr-FR"/>
              </w:rPr>
              <w:t>Soluri</w:t>
            </w:r>
            <w:proofErr w:type="spellEnd"/>
            <w:r w:rsidRPr="0063046D">
              <w:rPr>
                <w:b/>
                <w:sz w:val="24"/>
                <w:szCs w:val="24"/>
                <w:lang w:val="fr-FR"/>
              </w:rPr>
              <w:t xml:space="preserve"> mai </w:t>
            </w:r>
            <w:proofErr w:type="spellStart"/>
            <w:r w:rsidRPr="0063046D">
              <w:rPr>
                <w:b/>
                <w:sz w:val="24"/>
                <w:szCs w:val="24"/>
                <w:lang w:val="fr-FR"/>
              </w:rPr>
              <w:t>putin</w:t>
            </w:r>
            <w:proofErr w:type="spellEnd"/>
            <w:r w:rsidRPr="0063046D">
              <w:rPr>
                <w:b/>
                <w:sz w:val="24"/>
                <w:szCs w:val="24"/>
                <w:lang w:val="fr-FR"/>
              </w:rPr>
              <w:t xml:space="preserve"> </w:t>
            </w:r>
            <w:proofErr w:type="spellStart"/>
            <w:r w:rsidRPr="0063046D">
              <w:rPr>
                <w:b/>
                <w:sz w:val="24"/>
                <w:szCs w:val="24"/>
                <w:lang w:val="fr-FR"/>
              </w:rPr>
              <w:t>sensibile</w:t>
            </w:r>
            <w:proofErr w:type="spellEnd"/>
          </w:p>
        </w:tc>
      </w:tr>
      <w:tr w:rsidR="008F3ED0" w:rsidRPr="001E6EC7" w:rsidTr="008F3ED0">
        <w:trPr>
          <w:trHeight w:val="144"/>
        </w:trPr>
        <w:tc>
          <w:tcPr>
            <w:tcW w:w="1908" w:type="dxa"/>
            <w:vMerge/>
          </w:tcPr>
          <w:p w:rsidR="008F3ED0" w:rsidRPr="0063046D" w:rsidRDefault="008F3ED0" w:rsidP="008F3ED0">
            <w:pPr>
              <w:tabs>
                <w:tab w:val="center" w:pos="4320"/>
                <w:tab w:val="right" w:pos="8640"/>
              </w:tabs>
              <w:rPr>
                <w:sz w:val="24"/>
                <w:szCs w:val="24"/>
                <w:lang w:val="fr-FR"/>
              </w:rPr>
            </w:pPr>
          </w:p>
        </w:tc>
        <w:tc>
          <w:tcPr>
            <w:tcW w:w="1430" w:type="dxa"/>
          </w:tcPr>
          <w:p w:rsidR="008F3ED0" w:rsidRPr="0063046D" w:rsidRDefault="008F3ED0" w:rsidP="008F3ED0">
            <w:pPr>
              <w:tabs>
                <w:tab w:val="center" w:pos="4320"/>
                <w:tab w:val="right" w:pos="8640"/>
              </w:tabs>
              <w:jc w:val="center"/>
              <w:rPr>
                <w:b/>
                <w:sz w:val="24"/>
                <w:szCs w:val="24"/>
                <w:lang w:val="fr-FR"/>
              </w:rPr>
            </w:pPr>
          </w:p>
        </w:tc>
        <w:tc>
          <w:tcPr>
            <w:tcW w:w="1089" w:type="dxa"/>
          </w:tcPr>
          <w:p w:rsidR="008F3ED0" w:rsidRPr="001E6EC7" w:rsidRDefault="008F3ED0" w:rsidP="008F3ED0">
            <w:pPr>
              <w:tabs>
                <w:tab w:val="center" w:pos="4320"/>
                <w:tab w:val="right" w:pos="8640"/>
              </w:tabs>
              <w:jc w:val="center"/>
              <w:rPr>
                <w:b/>
                <w:sz w:val="24"/>
                <w:szCs w:val="24"/>
              </w:rPr>
            </w:pPr>
            <w:r w:rsidRPr="001E6EC7">
              <w:rPr>
                <w:b/>
                <w:sz w:val="24"/>
                <w:szCs w:val="24"/>
              </w:rPr>
              <w:t>15 cm</w:t>
            </w:r>
          </w:p>
        </w:tc>
        <w:tc>
          <w:tcPr>
            <w:tcW w:w="990" w:type="dxa"/>
          </w:tcPr>
          <w:p w:rsidR="008F3ED0" w:rsidRPr="001E6EC7" w:rsidRDefault="008F3ED0" w:rsidP="008F3ED0">
            <w:pPr>
              <w:tabs>
                <w:tab w:val="center" w:pos="4320"/>
                <w:tab w:val="right" w:pos="8640"/>
              </w:tabs>
              <w:jc w:val="center"/>
              <w:rPr>
                <w:b/>
                <w:sz w:val="24"/>
                <w:szCs w:val="24"/>
              </w:rPr>
            </w:pPr>
            <w:r w:rsidRPr="001E6EC7">
              <w:rPr>
                <w:b/>
                <w:sz w:val="24"/>
                <w:szCs w:val="24"/>
              </w:rPr>
              <w:t>30-50 cm</w:t>
            </w:r>
          </w:p>
        </w:tc>
        <w:tc>
          <w:tcPr>
            <w:tcW w:w="990" w:type="dxa"/>
          </w:tcPr>
          <w:p w:rsidR="008F3ED0" w:rsidRPr="001E6EC7" w:rsidRDefault="008F3ED0" w:rsidP="008F3ED0">
            <w:pPr>
              <w:tabs>
                <w:tab w:val="center" w:pos="4320"/>
                <w:tab w:val="right" w:pos="8640"/>
              </w:tabs>
              <w:jc w:val="center"/>
              <w:rPr>
                <w:b/>
                <w:sz w:val="24"/>
                <w:szCs w:val="24"/>
              </w:rPr>
            </w:pPr>
            <w:r w:rsidRPr="001E6EC7">
              <w:rPr>
                <w:b/>
                <w:sz w:val="24"/>
                <w:szCs w:val="24"/>
              </w:rPr>
              <w:t>15 cm</w:t>
            </w:r>
          </w:p>
        </w:tc>
        <w:tc>
          <w:tcPr>
            <w:tcW w:w="1171" w:type="dxa"/>
          </w:tcPr>
          <w:p w:rsidR="008F3ED0" w:rsidRPr="001E6EC7" w:rsidRDefault="008F3ED0" w:rsidP="008F3ED0">
            <w:pPr>
              <w:tabs>
                <w:tab w:val="center" w:pos="4320"/>
                <w:tab w:val="right" w:pos="8640"/>
              </w:tabs>
              <w:jc w:val="center"/>
              <w:rPr>
                <w:b/>
                <w:sz w:val="24"/>
                <w:szCs w:val="24"/>
              </w:rPr>
            </w:pPr>
            <w:r w:rsidRPr="001E6EC7">
              <w:rPr>
                <w:b/>
                <w:sz w:val="24"/>
                <w:szCs w:val="24"/>
              </w:rPr>
              <w:t>30-50 cm</w:t>
            </w:r>
          </w:p>
        </w:tc>
        <w:tc>
          <w:tcPr>
            <w:tcW w:w="962" w:type="dxa"/>
          </w:tcPr>
          <w:p w:rsidR="008F3ED0" w:rsidRPr="001E6EC7" w:rsidRDefault="008F3ED0" w:rsidP="008F3ED0">
            <w:pPr>
              <w:tabs>
                <w:tab w:val="center" w:pos="4320"/>
                <w:tab w:val="right" w:pos="8640"/>
              </w:tabs>
              <w:jc w:val="center"/>
              <w:rPr>
                <w:b/>
                <w:sz w:val="24"/>
                <w:szCs w:val="24"/>
              </w:rPr>
            </w:pPr>
            <w:r w:rsidRPr="001E6EC7">
              <w:rPr>
                <w:b/>
                <w:sz w:val="24"/>
                <w:szCs w:val="24"/>
              </w:rPr>
              <w:t>15 cm</w:t>
            </w:r>
          </w:p>
        </w:tc>
        <w:tc>
          <w:tcPr>
            <w:tcW w:w="990" w:type="dxa"/>
          </w:tcPr>
          <w:p w:rsidR="008F3ED0" w:rsidRPr="001E6EC7" w:rsidRDefault="008F3ED0" w:rsidP="008F3ED0">
            <w:pPr>
              <w:tabs>
                <w:tab w:val="center" w:pos="4320"/>
                <w:tab w:val="right" w:pos="8640"/>
              </w:tabs>
              <w:jc w:val="center"/>
              <w:rPr>
                <w:b/>
                <w:sz w:val="24"/>
                <w:szCs w:val="24"/>
              </w:rPr>
            </w:pPr>
            <w:r w:rsidRPr="001E6EC7">
              <w:rPr>
                <w:b/>
                <w:sz w:val="24"/>
                <w:szCs w:val="24"/>
              </w:rPr>
              <w:t>30-50 cm</w:t>
            </w:r>
          </w:p>
        </w:tc>
        <w:tc>
          <w:tcPr>
            <w:tcW w:w="900" w:type="dxa"/>
          </w:tcPr>
          <w:p w:rsidR="008F3ED0" w:rsidRPr="001E6EC7" w:rsidRDefault="008F3ED0" w:rsidP="008F3ED0">
            <w:pPr>
              <w:tabs>
                <w:tab w:val="center" w:pos="4320"/>
                <w:tab w:val="right" w:pos="8640"/>
              </w:tabs>
              <w:jc w:val="center"/>
              <w:rPr>
                <w:b/>
                <w:sz w:val="24"/>
                <w:szCs w:val="24"/>
              </w:rPr>
            </w:pPr>
            <w:r w:rsidRPr="001E6EC7">
              <w:rPr>
                <w:b/>
                <w:sz w:val="24"/>
                <w:szCs w:val="24"/>
              </w:rPr>
              <w:t>15 cm</w:t>
            </w:r>
          </w:p>
        </w:tc>
        <w:tc>
          <w:tcPr>
            <w:tcW w:w="990" w:type="dxa"/>
          </w:tcPr>
          <w:p w:rsidR="008F3ED0" w:rsidRPr="001E6EC7" w:rsidRDefault="008F3ED0" w:rsidP="008F3ED0">
            <w:pPr>
              <w:tabs>
                <w:tab w:val="center" w:pos="4320"/>
                <w:tab w:val="right" w:pos="8640"/>
              </w:tabs>
              <w:jc w:val="center"/>
              <w:rPr>
                <w:b/>
                <w:sz w:val="24"/>
                <w:szCs w:val="24"/>
              </w:rPr>
            </w:pPr>
            <w:r w:rsidRPr="001E6EC7">
              <w:rPr>
                <w:b/>
                <w:sz w:val="24"/>
                <w:szCs w:val="24"/>
              </w:rPr>
              <w:t>30-50 cm</w:t>
            </w:r>
          </w:p>
        </w:tc>
        <w:tc>
          <w:tcPr>
            <w:tcW w:w="1080" w:type="dxa"/>
          </w:tcPr>
          <w:p w:rsidR="008F3ED0" w:rsidRPr="001E6EC7" w:rsidRDefault="008F3ED0" w:rsidP="008F3ED0">
            <w:pPr>
              <w:tabs>
                <w:tab w:val="center" w:pos="4320"/>
                <w:tab w:val="right" w:pos="8640"/>
              </w:tabs>
              <w:jc w:val="center"/>
              <w:rPr>
                <w:b/>
                <w:sz w:val="24"/>
                <w:szCs w:val="24"/>
              </w:rPr>
            </w:pPr>
            <w:r w:rsidRPr="001E6EC7">
              <w:rPr>
                <w:b/>
                <w:sz w:val="24"/>
                <w:szCs w:val="24"/>
              </w:rPr>
              <w:t>PA</w:t>
            </w:r>
          </w:p>
        </w:tc>
        <w:tc>
          <w:tcPr>
            <w:tcW w:w="1170" w:type="dxa"/>
          </w:tcPr>
          <w:p w:rsidR="008F3ED0" w:rsidRPr="001E6EC7" w:rsidRDefault="008F3ED0" w:rsidP="008F3ED0">
            <w:pPr>
              <w:tabs>
                <w:tab w:val="center" w:pos="4320"/>
                <w:tab w:val="right" w:pos="8640"/>
              </w:tabs>
              <w:jc w:val="center"/>
              <w:rPr>
                <w:b/>
                <w:sz w:val="24"/>
                <w:szCs w:val="24"/>
              </w:rPr>
            </w:pPr>
            <w:r w:rsidRPr="001E6EC7">
              <w:rPr>
                <w:b/>
                <w:sz w:val="24"/>
                <w:szCs w:val="24"/>
              </w:rPr>
              <w:t>PI</w:t>
            </w:r>
          </w:p>
        </w:tc>
      </w:tr>
      <w:tr w:rsidR="008F3ED0" w:rsidRPr="001E6EC7" w:rsidTr="008F3ED0">
        <w:trPr>
          <w:trHeight w:val="270"/>
        </w:trPr>
        <w:tc>
          <w:tcPr>
            <w:tcW w:w="1908" w:type="dxa"/>
          </w:tcPr>
          <w:p w:rsidR="008F3ED0" w:rsidRPr="001E6EC7" w:rsidRDefault="008F3ED0" w:rsidP="008F3ED0">
            <w:pPr>
              <w:tabs>
                <w:tab w:val="center" w:pos="4320"/>
                <w:tab w:val="right" w:pos="8640"/>
              </w:tabs>
              <w:rPr>
                <w:sz w:val="24"/>
                <w:szCs w:val="24"/>
              </w:rPr>
            </w:pPr>
            <w:r w:rsidRPr="001E6EC7">
              <w:rPr>
                <w:sz w:val="24"/>
                <w:szCs w:val="24"/>
              </w:rPr>
              <w:t>ARSEN</w:t>
            </w:r>
          </w:p>
        </w:tc>
        <w:tc>
          <w:tcPr>
            <w:tcW w:w="1430" w:type="dxa"/>
          </w:tcPr>
          <w:p w:rsidR="008F3ED0" w:rsidRPr="001E6EC7" w:rsidRDefault="008F3ED0" w:rsidP="008F3ED0">
            <w:pPr>
              <w:tabs>
                <w:tab w:val="center" w:pos="4320"/>
                <w:tab w:val="right" w:pos="8640"/>
              </w:tabs>
              <w:rPr>
                <w:sz w:val="24"/>
                <w:szCs w:val="24"/>
              </w:rPr>
            </w:pPr>
            <w:r w:rsidRPr="001E6EC7">
              <w:rPr>
                <w:sz w:val="24"/>
                <w:szCs w:val="24"/>
              </w:rPr>
              <w:t>mg/kg SU</w:t>
            </w:r>
          </w:p>
        </w:tc>
        <w:tc>
          <w:tcPr>
            <w:tcW w:w="1089" w:type="dxa"/>
          </w:tcPr>
          <w:p w:rsidR="008F3ED0" w:rsidRPr="001E6EC7" w:rsidRDefault="008F3ED0" w:rsidP="008F3ED0">
            <w:pPr>
              <w:tabs>
                <w:tab w:val="center" w:pos="4320"/>
                <w:tab w:val="right" w:pos="8640"/>
              </w:tabs>
              <w:rPr>
                <w:sz w:val="24"/>
                <w:szCs w:val="24"/>
              </w:rPr>
            </w:pPr>
            <w:r w:rsidRPr="001E6EC7">
              <w:rPr>
                <w:sz w:val="24"/>
                <w:szCs w:val="24"/>
              </w:rPr>
              <w:t>13.4</w:t>
            </w:r>
          </w:p>
        </w:tc>
        <w:tc>
          <w:tcPr>
            <w:tcW w:w="990" w:type="dxa"/>
          </w:tcPr>
          <w:p w:rsidR="008F3ED0" w:rsidRPr="001E6EC7" w:rsidRDefault="008F3ED0" w:rsidP="008F3ED0">
            <w:pPr>
              <w:tabs>
                <w:tab w:val="center" w:pos="4320"/>
                <w:tab w:val="right" w:pos="8640"/>
              </w:tabs>
              <w:rPr>
                <w:sz w:val="24"/>
                <w:szCs w:val="24"/>
              </w:rPr>
            </w:pPr>
            <w:r w:rsidRPr="001E6EC7">
              <w:rPr>
                <w:sz w:val="24"/>
                <w:szCs w:val="24"/>
              </w:rPr>
              <w:t>2.21</w:t>
            </w:r>
          </w:p>
        </w:tc>
        <w:tc>
          <w:tcPr>
            <w:tcW w:w="990" w:type="dxa"/>
          </w:tcPr>
          <w:p w:rsidR="008F3ED0" w:rsidRPr="001E6EC7" w:rsidRDefault="008F3ED0" w:rsidP="008F3ED0">
            <w:pPr>
              <w:tabs>
                <w:tab w:val="center" w:pos="4320"/>
                <w:tab w:val="right" w:pos="8640"/>
              </w:tabs>
              <w:rPr>
                <w:sz w:val="24"/>
                <w:szCs w:val="24"/>
              </w:rPr>
            </w:pPr>
            <w:r w:rsidRPr="001E6EC7">
              <w:rPr>
                <w:sz w:val="24"/>
                <w:szCs w:val="24"/>
              </w:rPr>
              <w:t>10.8</w:t>
            </w:r>
          </w:p>
        </w:tc>
        <w:tc>
          <w:tcPr>
            <w:tcW w:w="1171" w:type="dxa"/>
          </w:tcPr>
          <w:p w:rsidR="008F3ED0" w:rsidRPr="001E6EC7" w:rsidRDefault="008F3ED0" w:rsidP="008F3ED0">
            <w:pPr>
              <w:tabs>
                <w:tab w:val="center" w:pos="4320"/>
                <w:tab w:val="right" w:pos="8640"/>
              </w:tabs>
              <w:rPr>
                <w:sz w:val="24"/>
                <w:szCs w:val="24"/>
              </w:rPr>
            </w:pPr>
            <w:r w:rsidRPr="001E6EC7">
              <w:rPr>
                <w:sz w:val="24"/>
                <w:szCs w:val="24"/>
              </w:rPr>
              <w:t>2.39</w:t>
            </w:r>
          </w:p>
        </w:tc>
        <w:tc>
          <w:tcPr>
            <w:tcW w:w="962" w:type="dxa"/>
          </w:tcPr>
          <w:p w:rsidR="008F3ED0" w:rsidRPr="001E6EC7" w:rsidRDefault="008F3ED0" w:rsidP="008F3ED0">
            <w:pPr>
              <w:tabs>
                <w:tab w:val="center" w:pos="4320"/>
                <w:tab w:val="right" w:pos="8640"/>
              </w:tabs>
              <w:rPr>
                <w:sz w:val="24"/>
                <w:szCs w:val="24"/>
              </w:rPr>
            </w:pPr>
            <w:r w:rsidRPr="001E6EC7">
              <w:rPr>
                <w:sz w:val="24"/>
                <w:szCs w:val="24"/>
              </w:rPr>
              <w:t>9.55</w:t>
            </w:r>
          </w:p>
        </w:tc>
        <w:tc>
          <w:tcPr>
            <w:tcW w:w="990" w:type="dxa"/>
          </w:tcPr>
          <w:p w:rsidR="008F3ED0" w:rsidRPr="001E6EC7" w:rsidRDefault="008F3ED0" w:rsidP="008F3ED0">
            <w:pPr>
              <w:tabs>
                <w:tab w:val="center" w:pos="4320"/>
                <w:tab w:val="right" w:pos="8640"/>
              </w:tabs>
              <w:rPr>
                <w:sz w:val="24"/>
                <w:szCs w:val="24"/>
              </w:rPr>
            </w:pPr>
            <w:r w:rsidRPr="001E6EC7">
              <w:rPr>
                <w:sz w:val="24"/>
                <w:szCs w:val="24"/>
              </w:rPr>
              <w:t>10.8</w:t>
            </w:r>
          </w:p>
        </w:tc>
        <w:tc>
          <w:tcPr>
            <w:tcW w:w="900" w:type="dxa"/>
          </w:tcPr>
          <w:p w:rsidR="008F3ED0" w:rsidRPr="001E6EC7" w:rsidRDefault="00E5698B" w:rsidP="00E5698B">
            <w:pPr>
              <w:tabs>
                <w:tab w:val="center" w:pos="4320"/>
                <w:tab w:val="right" w:pos="8640"/>
              </w:tabs>
              <w:ind w:left="100"/>
              <w:rPr>
                <w:sz w:val="24"/>
                <w:szCs w:val="24"/>
              </w:rPr>
            </w:pPr>
            <w:r w:rsidRPr="001E6EC7">
              <w:rPr>
                <w:sz w:val="24"/>
                <w:szCs w:val="24"/>
              </w:rPr>
              <w:t>7.36</w:t>
            </w:r>
          </w:p>
        </w:tc>
        <w:tc>
          <w:tcPr>
            <w:tcW w:w="990" w:type="dxa"/>
          </w:tcPr>
          <w:p w:rsidR="008F3ED0" w:rsidRPr="001E6EC7" w:rsidRDefault="00E5698B" w:rsidP="008F3ED0">
            <w:pPr>
              <w:tabs>
                <w:tab w:val="center" w:pos="4320"/>
                <w:tab w:val="right" w:pos="8640"/>
              </w:tabs>
              <w:rPr>
                <w:sz w:val="24"/>
                <w:szCs w:val="24"/>
              </w:rPr>
            </w:pPr>
            <w:r w:rsidRPr="001E6EC7">
              <w:rPr>
                <w:sz w:val="24"/>
                <w:szCs w:val="24"/>
              </w:rPr>
              <w:t>10.3</w:t>
            </w:r>
          </w:p>
        </w:tc>
        <w:tc>
          <w:tcPr>
            <w:tcW w:w="1080" w:type="dxa"/>
          </w:tcPr>
          <w:p w:rsidR="008F3ED0" w:rsidRPr="001E6EC7" w:rsidRDefault="00E5698B" w:rsidP="008F3ED0">
            <w:pPr>
              <w:tabs>
                <w:tab w:val="center" w:pos="4320"/>
                <w:tab w:val="right" w:pos="8640"/>
              </w:tabs>
              <w:rPr>
                <w:sz w:val="24"/>
                <w:szCs w:val="24"/>
                <w:highlight w:val="green"/>
              </w:rPr>
            </w:pPr>
            <w:r w:rsidRPr="001E6EC7">
              <w:rPr>
                <w:sz w:val="24"/>
                <w:szCs w:val="24"/>
                <w:highlight w:val="green"/>
              </w:rPr>
              <w:t>25</w:t>
            </w:r>
          </w:p>
        </w:tc>
        <w:tc>
          <w:tcPr>
            <w:tcW w:w="1170" w:type="dxa"/>
          </w:tcPr>
          <w:p w:rsidR="008F3ED0" w:rsidRPr="001E6EC7" w:rsidRDefault="00E5698B" w:rsidP="008F3ED0">
            <w:pPr>
              <w:tabs>
                <w:tab w:val="center" w:pos="4320"/>
                <w:tab w:val="right" w:pos="8640"/>
              </w:tabs>
              <w:rPr>
                <w:sz w:val="24"/>
                <w:szCs w:val="24"/>
                <w:highlight w:val="yellow"/>
              </w:rPr>
            </w:pPr>
            <w:r w:rsidRPr="001E6EC7">
              <w:rPr>
                <w:sz w:val="24"/>
                <w:szCs w:val="24"/>
                <w:highlight w:val="yellow"/>
              </w:rPr>
              <w:t>50</w:t>
            </w:r>
          </w:p>
        </w:tc>
      </w:tr>
      <w:tr w:rsidR="008F3ED0" w:rsidRPr="001E6EC7" w:rsidTr="008F3ED0">
        <w:trPr>
          <w:trHeight w:val="255"/>
        </w:trPr>
        <w:tc>
          <w:tcPr>
            <w:tcW w:w="1908" w:type="dxa"/>
          </w:tcPr>
          <w:p w:rsidR="008F3ED0" w:rsidRPr="001E6EC7" w:rsidRDefault="008F3ED0" w:rsidP="008F3ED0">
            <w:pPr>
              <w:tabs>
                <w:tab w:val="center" w:pos="4320"/>
                <w:tab w:val="right" w:pos="8640"/>
              </w:tabs>
              <w:rPr>
                <w:sz w:val="24"/>
                <w:szCs w:val="24"/>
              </w:rPr>
            </w:pPr>
            <w:r w:rsidRPr="001E6EC7">
              <w:rPr>
                <w:sz w:val="24"/>
                <w:szCs w:val="24"/>
              </w:rPr>
              <w:t>CADMIU</w:t>
            </w:r>
          </w:p>
        </w:tc>
        <w:tc>
          <w:tcPr>
            <w:tcW w:w="1430" w:type="dxa"/>
          </w:tcPr>
          <w:p w:rsidR="008F3ED0" w:rsidRPr="001E6EC7" w:rsidRDefault="008F3ED0" w:rsidP="008F3ED0">
            <w:pPr>
              <w:tabs>
                <w:tab w:val="center" w:pos="4320"/>
                <w:tab w:val="right" w:pos="8640"/>
              </w:tabs>
              <w:rPr>
                <w:sz w:val="24"/>
                <w:szCs w:val="24"/>
              </w:rPr>
            </w:pPr>
            <w:r w:rsidRPr="001E6EC7">
              <w:rPr>
                <w:sz w:val="24"/>
                <w:szCs w:val="24"/>
              </w:rPr>
              <w:t>mg/kg SU</w:t>
            </w:r>
          </w:p>
        </w:tc>
        <w:tc>
          <w:tcPr>
            <w:tcW w:w="1089" w:type="dxa"/>
          </w:tcPr>
          <w:p w:rsidR="008F3ED0" w:rsidRPr="001E6EC7" w:rsidRDefault="008F3ED0" w:rsidP="008F3ED0">
            <w:pPr>
              <w:tabs>
                <w:tab w:val="center" w:pos="4320"/>
                <w:tab w:val="right" w:pos="8640"/>
              </w:tabs>
              <w:rPr>
                <w:sz w:val="24"/>
                <w:szCs w:val="24"/>
              </w:rPr>
            </w:pPr>
            <w:r w:rsidRPr="001E6EC7">
              <w:rPr>
                <w:sz w:val="24"/>
                <w:szCs w:val="24"/>
              </w:rPr>
              <w:t>1.42</w:t>
            </w:r>
          </w:p>
        </w:tc>
        <w:tc>
          <w:tcPr>
            <w:tcW w:w="990" w:type="dxa"/>
          </w:tcPr>
          <w:p w:rsidR="008F3ED0" w:rsidRPr="001E6EC7" w:rsidRDefault="008F3ED0" w:rsidP="008F3ED0">
            <w:pPr>
              <w:tabs>
                <w:tab w:val="center" w:pos="4320"/>
                <w:tab w:val="right" w:pos="8640"/>
              </w:tabs>
              <w:rPr>
                <w:sz w:val="24"/>
                <w:szCs w:val="24"/>
              </w:rPr>
            </w:pPr>
            <w:r w:rsidRPr="001E6EC7">
              <w:rPr>
                <w:sz w:val="24"/>
                <w:szCs w:val="24"/>
              </w:rPr>
              <w:t>0.381</w:t>
            </w:r>
          </w:p>
        </w:tc>
        <w:tc>
          <w:tcPr>
            <w:tcW w:w="990" w:type="dxa"/>
          </w:tcPr>
          <w:p w:rsidR="008F3ED0" w:rsidRPr="001E6EC7" w:rsidRDefault="008F3ED0" w:rsidP="008F3ED0">
            <w:pPr>
              <w:tabs>
                <w:tab w:val="center" w:pos="4320"/>
                <w:tab w:val="right" w:pos="8640"/>
              </w:tabs>
              <w:rPr>
                <w:sz w:val="24"/>
                <w:szCs w:val="24"/>
              </w:rPr>
            </w:pPr>
            <w:r w:rsidRPr="001E6EC7">
              <w:rPr>
                <w:sz w:val="24"/>
                <w:szCs w:val="24"/>
              </w:rPr>
              <w:t>1.06</w:t>
            </w:r>
          </w:p>
        </w:tc>
        <w:tc>
          <w:tcPr>
            <w:tcW w:w="1171" w:type="dxa"/>
          </w:tcPr>
          <w:p w:rsidR="008F3ED0" w:rsidRPr="001E6EC7" w:rsidRDefault="008F3ED0" w:rsidP="008F3ED0">
            <w:pPr>
              <w:tabs>
                <w:tab w:val="center" w:pos="4320"/>
                <w:tab w:val="right" w:pos="8640"/>
              </w:tabs>
              <w:rPr>
                <w:sz w:val="24"/>
                <w:szCs w:val="24"/>
              </w:rPr>
            </w:pPr>
            <w:r w:rsidRPr="001E6EC7">
              <w:rPr>
                <w:sz w:val="24"/>
                <w:szCs w:val="24"/>
              </w:rPr>
              <w:t>0.264</w:t>
            </w:r>
          </w:p>
        </w:tc>
        <w:tc>
          <w:tcPr>
            <w:tcW w:w="962" w:type="dxa"/>
          </w:tcPr>
          <w:p w:rsidR="008F3ED0" w:rsidRPr="001E6EC7" w:rsidRDefault="008F3ED0" w:rsidP="008F3ED0">
            <w:pPr>
              <w:tabs>
                <w:tab w:val="center" w:pos="4320"/>
                <w:tab w:val="right" w:pos="8640"/>
              </w:tabs>
              <w:rPr>
                <w:sz w:val="24"/>
                <w:szCs w:val="24"/>
              </w:rPr>
            </w:pPr>
            <w:r w:rsidRPr="001E6EC7">
              <w:rPr>
                <w:sz w:val="24"/>
                <w:szCs w:val="24"/>
              </w:rPr>
              <w:t>0.929</w:t>
            </w:r>
          </w:p>
        </w:tc>
        <w:tc>
          <w:tcPr>
            <w:tcW w:w="990" w:type="dxa"/>
          </w:tcPr>
          <w:p w:rsidR="008F3ED0" w:rsidRPr="001E6EC7" w:rsidRDefault="008F3ED0" w:rsidP="008F3ED0">
            <w:pPr>
              <w:tabs>
                <w:tab w:val="center" w:pos="4320"/>
                <w:tab w:val="right" w:pos="8640"/>
              </w:tabs>
              <w:rPr>
                <w:sz w:val="24"/>
                <w:szCs w:val="24"/>
              </w:rPr>
            </w:pPr>
            <w:r w:rsidRPr="001E6EC7">
              <w:rPr>
                <w:sz w:val="24"/>
                <w:szCs w:val="24"/>
              </w:rPr>
              <w:t>1.41</w:t>
            </w:r>
          </w:p>
        </w:tc>
        <w:tc>
          <w:tcPr>
            <w:tcW w:w="900" w:type="dxa"/>
          </w:tcPr>
          <w:p w:rsidR="008F3ED0" w:rsidRPr="001E6EC7" w:rsidRDefault="00E5698B" w:rsidP="00E5698B">
            <w:pPr>
              <w:tabs>
                <w:tab w:val="center" w:pos="4320"/>
                <w:tab w:val="right" w:pos="8640"/>
              </w:tabs>
              <w:ind w:left="100"/>
              <w:rPr>
                <w:sz w:val="24"/>
                <w:szCs w:val="24"/>
              </w:rPr>
            </w:pPr>
            <w:r w:rsidRPr="001E6EC7">
              <w:rPr>
                <w:sz w:val="24"/>
                <w:szCs w:val="24"/>
              </w:rPr>
              <w:t>0.952</w:t>
            </w:r>
          </w:p>
        </w:tc>
        <w:tc>
          <w:tcPr>
            <w:tcW w:w="990" w:type="dxa"/>
          </w:tcPr>
          <w:p w:rsidR="008F3ED0" w:rsidRPr="001E6EC7" w:rsidRDefault="00E5698B" w:rsidP="008F3ED0">
            <w:pPr>
              <w:tabs>
                <w:tab w:val="center" w:pos="4320"/>
                <w:tab w:val="right" w:pos="8640"/>
              </w:tabs>
              <w:rPr>
                <w:sz w:val="24"/>
                <w:szCs w:val="24"/>
              </w:rPr>
            </w:pPr>
            <w:r w:rsidRPr="001E6EC7">
              <w:rPr>
                <w:sz w:val="24"/>
                <w:szCs w:val="24"/>
              </w:rPr>
              <w:t>1.13</w:t>
            </w:r>
          </w:p>
        </w:tc>
        <w:tc>
          <w:tcPr>
            <w:tcW w:w="1080" w:type="dxa"/>
          </w:tcPr>
          <w:p w:rsidR="008F3ED0" w:rsidRPr="001E6EC7" w:rsidRDefault="00E5698B" w:rsidP="008F3ED0">
            <w:pPr>
              <w:tabs>
                <w:tab w:val="center" w:pos="4320"/>
                <w:tab w:val="right" w:pos="8640"/>
              </w:tabs>
              <w:rPr>
                <w:sz w:val="24"/>
                <w:szCs w:val="24"/>
                <w:highlight w:val="green"/>
              </w:rPr>
            </w:pPr>
            <w:r w:rsidRPr="001E6EC7">
              <w:rPr>
                <w:sz w:val="24"/>
                <w:szCs w:val="24"/>
                <w:highlight w:val="green"/>
              </w:rPr>
              <w:t>5</w:t>
            </w:r>
          </w:p>
        </w:tc>
        <w:tc>
          <w:tcPr>
            <w:tcW w:w="1170" w:type="dxa"/>
          </w:tcPr>
          <w:p w:rsidR="008F3ED0" w:rsidRPr="001E6EC7" w:rsidRDefault="00E5698B" w:rsidP="008F3ED0">
            <w:pPr>
              <w:tabs>
                <w:tab w:val="center" w:pos="4320"/>
                <w:tab w:val="right" w:pos="8640"/>
              </w:tabs>
              <w:rPr>
                <w:sz w:val="24"/>
                <w:szCs w:val="24"/>
                <w:highlight w:val="yellow"/>
              </w:rPr>
            </w:pPr>
            <w:r w:rsidRPr="001E6EC7">
              <w:rPr>
                <w:sz w:val="24"/>
                <w:szCs w:val="24"/>
                <w:highlight w:val="yellow"/>
              </w:rPr>
              <w:t>10</w:t>
            </w:r>
          </w:p>
        </w:tc>
      </w:tr>
      <w:tr w:rsidR="008F3ED0" w:rsidRPr="001E6EC7" w:rsidTr="008F3ED0">
        <w:trPr>
          <w:trHeight w:val="270"/>
        </w:trPr>
        <w:tc>
          <w:tcPr>
            <w:tcW w:w="1908" w:type="dxa"/>
          </w:tcPr>
          <w:p w:rsidR="008F3ED0" w:rsidRPr="001E6EC7" w:rsidRDefault="008F3ED0" w:rsidP="008F3ED0">
            <w:pPr>
              <w:tabs>
                <w:tab w:val="center" w:pos="4320"/>
                <w:tab w:val="right" w:pos="8640"/>
              </w:tabs>
              <w:rPr>
                <w:sz w:val="24"/>
                <w:szCs w:val="24"/>
              </w:rPr>
            </w:pPr>
            <w:r w:rsidRPr="001E6EC7">
              <w:rPr>
                <w:sz w:val="24"/>
                <w:szCs w:val="24"/>
              </w:rPr>
              <w:t>CROM</w:t>
            </w:r>
          </w:p>
        </w:tc>
        <w:tc>
          <w:tcPr>
            <w:tcW w:w="1430" w:type="dxa"/>
          </w:tcPr>
          <w:p w:rsidR="008F3ED0" w:rsidRPr="001E6EC7" w:rsidRDefault="008F3ED0" w:rsidP="008F3ED0">
            <w:pPr>
              <w:tabs>
                <w:tab w:val="center" w:pos="4320"/>
                <w:tab w:val="right" w:pos="8640"/>
              </w:tabs>
              <w:rPr>
                <w:sz w:val="24"/>
                <w:szCs w:val="24"/>
              </w:rPr>
            </w:pPr>
            <w:r w:rsidRPr="001E6EC7">
              <w:rPr>
                <w:sz w:val="24"/>
                <w:szCs w:val="24"/>
              </w:rPr>
              <w:t>mg/kg SU</w:t>
            </w:r>
          </w:p>
        </w:tc>
        <w:tc>
          <w:tcPr>
            <w:tcW w:w="1089" w:type="dxa"/>
          </w:tcPr>
          <w:p w:rsidR="008F3ED0" w:rsidRPr="001E6EC7" w:rsidRDefault="008F3ED0" w:rsidP="008F3ED0">
            <w:pPr>
              <w:tabs>
                <w:tab w:val="center" w:pos="4320"/>
                <w:tab w:val="right" w:pos="8640"/>
              </w:tabs>
              <w:rPr>
                <w:sz w:val="24"/>
                <w:szCs w:val="24"/>
              </w:rPr>
            </w:pPr>
            <w:r w:rsidRPr="001E6EC7">
              <w:rPr>
                <w:sz w:val="24"/>
                <w:szCs w:val="24"/>
              </w:rPr>
              <w:t>33.6</w:t>
            </w:r>
          </w:p>
        </w:tc>
        <w:tc>
          <w:tcPr>
            <w:tcW w:w="990" w:type="dxa"/>
          </w:tcPr>
          <w:p w:rsidR="008F3ED0" w:rsidRPr="001E6EC7" w:rsidRDefault="008F3ED0" w:rsidP="008F3ED0">
            <w:pPr>
              <w:tabs>
                <w:tab w:val="center" w:pos="4320"/>
                <w:tab w:val="right" w:pos="8640"/>
              </w:tabs>
              <w:rPr>
                <w:sz w:val="24"/>
                <w:szCs w:val="24"/>
              </w:rPr>
            </w:pPr>
            <w:r w:rsidRPr="001E6EC7">
              <w:rPr>
                <w:sz w:val="24"/>
                <w:szCs w:val="24"/>
              </w:rPr>
              <w:t>2.59</w:t>
            </w:r>
          </w:p>
        </w:tc>
        <w:tc>
          <w:tcPr>
            <w:tcW w:w="990" w:type="dxa"/>
          </w:tcPr>
          <w:p w:rsidR="008F3ED0" w:rsidRPr="001E6EC7" w:rsidRDefault="008F3ED0" w:rsidP="008F3ED0">
            <w:pPr>
              <w:tabs>
                <w:tab w:val="center" w:pos="4320"/>
                <w:tab w:val="right" w:pos="8640"/>
              </w:tabs>
              <w:rPr>
                <w:sz w:val="24"/>
                <w:szCs w:val="24"/>
              </w:rPr>
            </w:pPr>
            <w:r w:rsidRPr="001E6EC7">
              <w:rPr>
                <w:sz w:val="24"/>
                <w:szCs w:val="24"/>
              </w:rPr>
              <w:t>23.9</w:t>
            </w:r>
          </w:p>
        </w:tc>
        <w:tc>
          <w:tcPr>
            <w:tcW w:w="1171" w:type="dxa"/>
          </w:tcPr>
          <w:p w:rsidR="008F3ED0" w:rsidRPr="001E6EC7" w:rsidRDefault="008F3ED0" w:rsidP="008F3ED0">
            <w:pPr>
              <w:tabs>
                <w:tab w:val="center" w:pos="4320"/>
                <w:tab w:val="right" w:pos="8640"/>
              </w:tabs>
              <w:rPr>
                <w:sz w:val="24"/>
                <w:szCs w:val="24"/>
              </w:rPr>
            </w:pPr>
            <w:r w:rsidRPr="001E6EC7">
              <w:rPr>
                <w:sz w:val="24"/>
                <w:szCs w:val="24"/>
              </w:rPr>
              <w:t>2.58</w:t>
            </w:r>
          </w:p>
        </w:tc>
        <w:tc>
          <w:tcPr>
            <w:tcW w:w="962" w:type="dxa"/>
          </w:tcPr>
          <w:p w:rsidR="008F3ED0" w:rsidRPr="001E6EC7" w:rsidRDefault="008F3ED0" w:rsidP="008F3ED0">
            <w:pPr>
              <w:tabs>
                <w:tab w:val="center" w:pos="4320"/>
                <w:tab w:val="right" w:pos="8640"/>
              </w:tabs>
              <w:rPr>
                <w:sz w:val="24"/>
                <w:szCs w:val="24"/>
              </w:rPr>
            </w:pPr>
            <w:r w:rsidRPr="001E6EC7">
              <w:rPr>
                <w:sz w:val="24"/>
                <w:szCs w:val="24"/>
              </w:rPr>
              <w:t>24.8</w:t>
            </w:r>
          </w:p>
        </w:tc>
        <w:tc>
          <w:tcPr>
            <w:tcW w:w="990" w:type="dxa"/>
          </w:tcPr>
          <w:p w:rsidR="008F3ED0" w:rsidRPr="001E6EC7" w:rsidRDefault="008F3ED0" w:rsidP="008F3ED0">
            <w:pPr>
              <w:tabs>
                <w:tab w:val="center" w:pos="4320"/>
                <w:tab w:val="right" w:pos="8640"/>
              </w:tabs>
              <w:rPr>
                <w:sz w:val="24"/>
                <w:szCs w:val="24"/>
              </w:rPr>
            </w:pPr>
            <w:r w:rsidRPr="001E6EC7">
              <w:rPr>
                <w:sz w:val="24"/>
                <w:szCs w:val="24"/>
              </w:rPr>
              <w:t>37.9</w:t>
            </w:r>
          </w:p>
        </w:tc>
        <w:tc>
          <w:tcPr>
            <w:tcW w:w="900" w:type="dxa"/>
          </w:tcPr>
          <w:p w:rsidR="008F3ED0" w:rsidRPr="001E6EC7" w:rsidRDefault="00E5698B" w:rsidP="00E5698B">
            <w:pPr>
              <w:tabs>
                <w:tab w:val="center" w:pos="4320"/>
                <w:tab w:val="right" w:pos="8640"/>
              </w:tabs>
              <w:ind w:left="100"/>
              <w:rPr>
                <w:sz w:val="24"/>
                <w:szCs w:val="24"/>
              </w:rPr>
            </w:pPr>
            <w:r w:rsidRPr="001E6EC7">
              <w:rPr>
                <w:sz w:val="24"/>
                <w:szCs w:val="24"/>
              </w:rPr>
              <w:t>22.9</w:t>
            </w:r>
          </w:p>
        </w:tc>
        <w:tc>
          <w:tcPr>
            <w:tcW w:w="990" w:type="dxa"/>
          </w:tcPr>
          <w:p w:rsidR="008F3ED0" w:rsidRPr="001E6EC7" w:rsidRDefault="00E5698B" w:rsidP="008F3ED0">
            <w:pPr>
              <w:tabs>
                <w:tab w:val="center" w:pos="4320"/>
                <w:tab w:val="right" w:pos="8640"/>
              </w:tabs>
              <w:rPr>
                <w:sz w:val="24"/>
                <w:szCs w:val="24"/>
              </w:rPr>
            </w:pPr>
            <w:r w:rsidRPr="001E6EC7">
              <w:rPr>
                <w:sz w:val="24"/>
                <w:szCs w:val="24"/>
              </w:rPr>
              <w:t>68.2</w:t>
            </w:r>
          </w:p>
        </w:tc>
        <w:tc>
          <w:tcPr>
            <w:tcW w:w="1080" w:type="dxa"/>
          </w:tcPr>
          <w:p w:rsidR="008F3ED0" w:rsidRPr="001E6EC7" w:rsidRDefault="00E5698B" w:rsidP="008F3ED0">
            <w:pPr>
              <w:tabs>
                <w:tab w:val="center" w:pos="4320"/>
                <w:tab w:val="right" w:pos="8640"/>
              </w:tabs>
              <w:rPr>
                <w:sz w:val="24"/>
                <w:szCs w:val="24"/>
                <w:highlight w:val="green"/>
              </w:rPr>
            </w:pPr>
            <w:r w:rsidRPr="001E6EC7">
              <w:rPr>
                <w:sz w:val="24"/>
                <w:szCs w:val="24"/>
                <w:highlight w:val="green"/>
              </w:rPr>
              <w:t>3</w:t>
            </w:r>
            <w:r w:rsidR="008F3ED0" w:rsidRPr="001E6EC7">
              <w:rPr>
                <w:sz w:val="24"/>
                <w:szCs w:val="24"/>
                <w:highlight w:val="green"/>
              </w:rPr>
              <w:t>00</w:t>
            </w:r>
          </w:p>
        </w:tc>
        <w:tc>
          <w:tcPr>
            <w:tcW w:w="1170" w:type="dxa"/>
          </w:tcPr>
          <w:p w:rsidR="008F3ED0" w:rsidRPr="001E6EC7" w:rsidRDefault="00E5698B" w:rsidP="008F3ED0">
            <w:pPr>
              <w:tabs>
                <w:tab w:val="center" w:pos="4320"/>
                <w:tab w:val="right" w:pos="8640"/>
              </w:tabs>
              <w:rPr>
                <w:sz w:val="24"/>
                <w:szCs w:val="24"/>
                <w:highlight w:val="yellow"/>
              </w:rPr>
            </w:pPr>
            <w:r w:rsidRPr="001E6EC7">
              <w:rPr>
                <w:sz w:val="24"/>
                <w:szCs w:val="24"/>
                <w:highlight w:val="yellow"/>
              </w:rPr>
              <w:t>6</w:t>
            </w:r>
            <w:r w:rsidR="008F3ED0" w:rsidRPr="001E6EC7">
              <w:rPr>
                <w:sz w:val="24"/>
                <w:szCs w:val="24"/>
                <w:highlight w:val="yellow"/>
              </w:rPr>
              <w:t>00</w:t>
            </w:r>
          </w:p>
        </w:tc>
      </w:tr>
      <w:tr w:rsidR="008F3ED0" w:rsidRPr="001E6EC7" w:rsidTr="008F3ED0">
        <w:trPr>
          <w:trHeight w:val="270"/>
        </w:trPr>
        <w:tc>
          <w:tcPr>
            <w:tcW w:w="1908" w:type="dxa"/>
          </w:tcPr>
          <w:p w:rsidR="008F3ED0" w:rsidRPr="001E6EC7" w:rsidRDefault="008F3ED0" w:rsidP="008F3ED0">
            <w:pPr>
              <w:tabs>
                <w:tab w:val="center" w:pos="4320"/>
                <w:tab w:val="right" w:pos="8640"/>
              </w:tabs>
              <w:rPr>
                <w:sz w:val="24"/>
                <w:szCs w:val="24"/>
              </w:rPr>
            </w:pPr>
            <w:r w:rsidRPr="001E6EC7">
              <w:rPr>
                <w:sz w:val="24"/>
                <w:szCs w:val="24"/>
              </w:rPr>
              <w:t>CUPRU</w:t>
            </w:r>
          </w:p>
        </w:tc>
        <w:tc>
          <w:tcPr>
            <w:tcW w:w="1430" w:type="dxa"/>
          </w:tcPr>
          <w:p w:rsidR="008F3ED0" w:rsidRPr="001E6EC7" w:rsidRDefault="008F3ED0" w:rsidP="008F3ED0">
            <w:pPr>
              <w:tabs>
                <w:tab w:val="center" w:pos="4320"/>
                <w:tab w:val="right" w:pos="8640"/>
              </w:tabs>
              <w:rPr>
                <w:sz w:val="24"/>
                <w:szCs w:val="24"/>
              </w:rPr>
            </w:pPr>
            <w:r w:rsidRPr="001E6EC7">
              <w:rPr>
                <w:sz w:val="24"/>
                <w:szCs w:val="24"/>
              </w:rPr>
              <w:t>mg/kg SU</w:t>
            </w:r>
          </w:p>
        </w:tc>
        <w:tc>
          <w:tcPr>
            <w:tcW w:w="1089" w:type="dxa"/>
          </w:tcPr>
          <w:p w:rsidR="008F3ED0" w:rsidRPr="001E6EC7" w:rsidRDefault="008F3ED0" w:rsidP="008F3ED0">
            <w:pPr>
              <w:tabs>
                <w:tab w:val="center" w:pos="4320"/>
                <w:tab w:val="right" w:pos="8640"/>
              </w:tabs>
              <w:rPr>
                <w:sz w:val="24"/>
                <w:szCs w:val="24"/>
              </w:rPr>
            </w:pPr>
            <w:r w:rsidRPr="001E6EC7">
              <w:rPr>
                <w:sz w:val="24"/>
                <w:szCs w:val="24"/>
              </w:rPr>
              <w:t>226</w:t>
            </w:r>
          </w:p>
        </w:tc>
        <w:tc>
          <w:tcPr>
            <w:tcW w:w="990" w:type="dxa"/>
          </w:tcPr>
          <w:p w:rsidR="008F3ED0" w:rsidRPr="001E6EC7" w:rsidRDefault="008F3ED0" w:rsidP="008F3ED0">
            <w:pPr>
              <w:tabs>
                <w:tab w:val="center" w:pos="4320"/>
                <w:tab w:val="right" w:pos="8640"/>
              </w:tabs>
              <w:rPr>
                <w:sz w:val="24"/>
                <w:szCs w:val="24"/>
              </w:rPr>
            </w:pPr>
            <w:r w:rsidRPr="001E6EC7">
              <w:rPr>
                <w:sz w:val="24"/>
                <w:szCs w:val="24"/>
              </w:rPr>
              <w:t>191</w:t>
            </w:r>
          </w:p>
        </w:tc>
        <w:tc>
          <w:tcPr>
            <w:tcW w:w="990" w:type="dxa"/>
          </w:tcPr>
          <w:p w:rsidR="008F3ED0" w:rsidRPr="001E6EC7" w:rsidRDefault="008F3ED0" w:rsidP="008F3ED0">
            <w:pPr>
              <w:tabs>
                <w:tab w:val="center" w:pos="4320"/>
                <w:tab w:val="right" w:pos="8640"/>
              </w:tabs>
              <w:rPr>
                <w:sz w:val="24"/>
                <w:szCs w:val="24"/>
              </w:rPr>
            </w:pPr>
            <w:r w:rsidRPr="001E6EC7">
              <w:rPr>
                <w:sz w:val="24"/>
                <w:szCs w:val="24"/>
              </w:rPr>
              <w:t>87.5</w:t>
            </w:r>
          </w:p>
        </w:tc>
        <w:tc>
          <w:tcPr>
            <w:tcW w:w="1171" w:type="dxa"/>
          </w:tcPr>
          <w:p w:rsidR="008F3ED0" w:rsidRPr="001E6EC7" w:rsidRDefault="008F3ED0" w:rsidP="008F3ED0">
            <w:pPr>
              <w:tabs>
                <w:tab w:val="center" w:pos="4320"/>
                <w:tab w:val="right" w:pos="8640"/>
              </w:tabs>
              <w:rPr>
                <w:sz w:val="24"/>
                <w:szCs w:val="24"/>
              </w:rPr>
            </w:pPr>
            <w:r w:rsidRPr="001E6EC7">
              <w:rPr>
                <w:sz w:val="24"/>
                <w:szCs w:val="24"/>
              </w:rPr>
              <w:t>35.8</w:t>
            </w:r>
          </w:p>
        </w:tc>
        <w:tc>
          <w:tcPr>
            <w:tcW w:w="962" w:type="dxa"/>
          </w:tcPr>
          <w:p w:rsidR="008F3ED0" w:rsidRPr="001E6EC7" w:rsidRDefault="008F3ED0" w:rsidP="008F3ED0">
            <w:pPr>
              <w:tabs>
                <w:tab w:val="center" w:pos="4320"/>
                <w:tab w:val="right" w:pos="8640"/>
              </w:tabs>
              <w:rPr>
                <w:sz w:val="24"/>
                <w:szCs w:val="24"/>
              </w:rPr>
            </w:pPr>
            <w:r w:rsidRPr="001E6EC7">
              <w:rPr>
                <w:sz w:val="24"/>
                <w:szCs w:val="24"/>
              </w:rPr>
              <w:t>77.0</w:t>
            </w:r>
          </w:p>
        </w:tc>
        <w:tc>
          <w:tcPr>
            <w:tcW w:w="990" w:type="dxa"/>
          </w:tcPr>
          <w:p w:rsidR="008F3ED0" w:rsidRPr="001E6EC7" w:rsidRDefault="008F3ED0" w:rsidP="008F3ED0">
            <w:pPr>
              <w:tabs>
                <w:tab w:val="center" w:pos="4320"/>
                <w:tab w:val="right" w:pos="8640"/>
              </w:tabs>
              <w:rPr>
                <w:sz w:val="24"/>
                <w:szCs w:val="24"/>
              </w:rPr>
            </w:pPr>
            <w:r w:rsidRPr="001E6EC7">
              <w:rPr>
                <w:sz w:val="24"/>
                <w:szCs w:val="24"/>
              </w:rPr>
              <w:t>71.1</w:t>
            </w:r>
          </w:p>
        </w:tc>
        <w:tc>
          <w:tcPr>
            <w:tcW w:w="900" w:type="dxa"/>
          </w:tcPr>
          <w:p w:rsidR="008F3ED0" w:rsidRPr="001E6EC7" w:rsidRDefault="00E5698B" w:rsidP="00E5698B">
            <w:pPr>
              <w:tabs>
                <w:tab w:val="center" w:pos="4320"/>
                <w:tab w:val="right" w:pos="8640"/>
              </w:tabs>
              <w:ind w:left="100"/>
              <w:rPr>
                <w:sz w:val="24"/>
                <w:szCs w:val="24"/>
              </w:rPr>
            </w:pPr>
            <w:r w:rsidRPr="001E6EC7">
              <w:rPr>
                <w:sz w:val="24"/>
                <w:szCs w:val="24"/>
              </w:rPr>
              <w:t>324</w:t>
            </w:r>
          </w:p>
        </w:tc>
        <w:tc>
          <w:tcPr>
            <w:tcW w:w="990" w:type="dxa"/>
          </w:tcPr>
          <w:p w:rsidR="008F3ED0" w:rsidRPr="001E6EC7" w:rsidRDefault="00E5698B" w:rsidP="008F3ED0">
            <w:pPr>
              <w:tabs>
                <w:tab w:val="center" w:pos="4320"/>
                <w:tab w:val="right" w:pos="8640"/>
              </w:tabs>
              <w:rPr>
                <w:sz w:val="24"/>
                <w:szCs w:val="24"/>
              </w:rPr>
            </w:pPr>
            <w:r w:rsidRPr="001E6EC7">
              <w:rPr>
                <w:sz w:val="24"/>
                <w:szCs w:val="24"/>
              </w:rPr>
              <w:t>72.6</w:t>
            </w:r>
          </w:p>
        </w:tc>
        <w:tc>
          <w:tcPr>
            <w:tcW w:w="1080" w:type="dxa"/>
          </w:tcPr>
          <w:p w:rsidR="008F3ED0" w:rsidRPr="001E6EC7" w:rsidRDefault="00E5698B" w:rsidP="008F3ED0">
            <w:pPr>
              <w:tabs>
                <w:tab w:val="center" w:pos="4320"/>
                <w:tab w:val="right" w:pos="8640"/>
              </w:tabs>
              <w:rPr>
                <w:sz w:val="24"/>
                <w:szCs w:val="24"/>
                <w:highlight w:val="green"/>
              </w:rPr>
            </w:pPr>
            <w:r w:rsidRPr="001E6EC7">
              <w:rPr>
                <w:sz w:val="24"/>
                <w:szCs w:val="24"/>
                <w:highlight w:val="green"/>
              </w:rPr>
              <w:t>250</w:t>
            </w:r>
          </w:p>
        </w:tc>
        <w:tc>
          <w:tcPr>
            <w:tcW w:w="1170" w:type="dxa"/>
          </w:tcPr>
          <w:p w:rsidR="008F3ED0" w:rsidRPr="001E6EC7" w:rsidRDefault="00E5698B" w:rsidP="008F3ED0">
            <w:pPr>
              <w:tabs>
                <w:tab w:val="center" w:pos="4320"/>
                <w:tab w:val="right" w:pos="8640"/>
              </w:tabs>
              <w:rPr>
                <w:sz w:val="24"/>
                <w:szCs w:val="24"/>
                <w:highlight w:val="yellow"/>
              </w:rPr>
            </w:pPr>
            <w:r w:rsidRPr="001E6EC7">
              <w:rPr>
                <w:sz w:val="24"/>
                <w:szCs w:val="24"/>
                <w:highlight w:val="yellow"/>
              </w:rPr>
              <w:t>5</w:t>
            </w:r>
            <w:r w:rsidR="008F3ED0" w:rsidRPr="001E6EC7">
              <w:rPr>
                <w:sz w:val="24"/>
                <w:szCs w:val="24"/>
                <w:highlight w:val="yellow"/>
              </w:rPr>
              <w:t>00</w:t>
            </w:r>
          </w:p>
        </w:tc>
      </w:tr>
      <w:tr w:rsidR="008F3ED0" w:rsidRPr="001E6EC7" w:rsidTr="008F3ED0">
        <w:trPr>
          <w:trHeight w:val="255"/>
        </w:trPr>
        <w:tc>
          <w:tcPr>
            <w:tcW w:w="1908" w:type="dxa"/>
          </w:tcPr>
          <w:p w:rsidR="008F3ED0" w:rsidRPr="001E6EC7" w:rsidRDefault="008F3ED0" w:rsidP="008F3ED0">
            <w:pPr>
              <w:tabs>
                <w:tab w:val="center" w:pos="4320"/>
                <w:tab w:val="right" w:pos="8640"/>
              </w:tabs>
              <w:rPr>
                <w:sz w:val="24"/>
                <w:szCs w:val="24"/>
              </w:rPr>
            </w:pPr>
            <w:r w:rsidRPr="001E6EC7">
              <w:rPr>
                <w:sz w:val="24"/>
                <w:szCs w:val="24"/>
              </w:rPr>
              <w:t>NICHEL</w:t>
            </w:r>
          </w:p>
        </w:tc>
        <w:tc>
          <w:tcPr>
            <w:tcW w:w="1430" w:type="dxa"/>
          </w:tcPr>
          <w:p w:rsidR="008F3ED0" w:rsidRPr="001E6EC7" w:rsidRDefault="008F3ED0" w:rsidP="008F3ED0">
            <w:pPr>
              <w:tabs>
                <w:tab w:val="center" w:pos="4320"/>
                <w:tab w:val="right" w:pos="8640"/>
              </w:tabs>
              <w:rPr>
                <w:sz w:val="24"/>
                <w:szCs w:val="24"/>
              </w:rPr>
            </w:pPr>
            <w:r w:rsidRPr="001E6EC7">
              <w:rPr>
                <w:sz w:val="24"/>
                <w:szCs w:val="24"/>
              </w:rPr>
              <w:t>mg/kg SU</w:t>
            </w:r>
          </w:p>
        </w:tc>
        <w:tc>
          <w:tcPr>
            <w:tcW w:w="1089" w:type="dxa"/>
          </w:tcPr>
          <w:p w:rsidR="008F3ED0" w:rsidRPr="001E6EC7" w:rsidRDefault="008F3ED0" w:rsidP="008F3ED0">
            <w:pPr>
              <w:tabs>
                <w:tab w:val="center" w:pos="4320"/>
                <w:tab w:val="right" w:pos="8640"/>
              </w:tabs>
              <w:rPr>
                <w:sz w:val="24"/>
                <w:szCs w:val="24"/>
              </w:rPr>
            </w:pPr>
            <w:r w:rsidRPr="001E6EC7">
              <w:rPr>
                <w:sz w:val="24"/>
                <w:szCs w:val="24"/>
              </w:rPr>
              <w:t>40.8</w:t>
            </w:r>
          </w:p>
        </w:tc>
        <w:tc>
          <w:tcPr>
            <w:tcW w:w="990" w:type="dxa"/>
          </w:tcPr>
          <w:p w:rsidR="008F3ED0" w:rsidRPr="001E6EC7" w:rsidRDefault="008F3ED0" w:rsidP="008F3ED0">
            <w:pPr>
              <w:tabs>
                <w:tab w:val="center" w:pos="4320"/>
                <w:tab w:val="right" w:pos="8640"/>
              </w:tabs>
              <w:rPr>
                <w:sz w:val="24"/>
                <w:szCs w:val="24"/>
              </w:rPr>
            </w:pPr>
            <w:r w:rsidRPr="001E6EC7">
              <w:rPr>
                <w:sz w:val="24"/>
                <w:szCs w:val="24"/>
              </w:rPr>
              <w:t>5.3</w:t>
            </w:r>
          </w:p>
        </w:tc>
        <w:tc>
          <w:tcPr>
            <w:tcW w:w="990" w:type="dxa"/>
          </w:tcPr>
          <w:p w:rsidR="008F3ED0" w:rsidRPr="001E6EC7" w:rsidRDefault="008F3ED0" w:rsidP="008F3ED0">
            <w:pPr>
              <w:tabs>
                <w:tab w:val="center" w:pos="4320"/>
                <w:tab w:val="right" w:pos="8640"/>
              </w:tabs>
              <w:rPr>
                <w:sz w:val="24"/>
                <w:szCs w:val="24"/>
              </w:rPr>
            </w:pPr>
            <w:r w:rsidRPr="001E6EC7">
              <w:rPr>
                <w:sz w:val="24"/>
                <w:szCs w:val="24"/>
              </w:rPr>
              <w:t>21.0</w:t>
            </w:r>
          </w:p>
        </w:tc>
        <w:tc>
          <w:tcPr>
            <w:tcW w:w="1171" w:type="dxa"/>
          </w:tcPr>
          <w:p w:rsidR="008F3ED0" w:rsidRPr="001E6EC7" w:rsidRDefault="008F3ED0" w:rsidP="008F3ED0">
            <w:pPr>
              <w:tabs>
                <w:tab w:val="center" w:pos="4320"/>
                <w:tab w:val="right" w:pos="8640"/>
              </w:tabs>
              <w:rPr>
                <w:sz w:val="24"/>
                <w:szCs w:val="24"/>
              </w:rPr>
            </w:pPr>
            <w:r w:rsidRPr="001E6EC7">
              <w:rPr>
                <w:sz w:val="24"/>
                <w:szCs w:val="24"/>
              </w:rPr>
              <w:t>3.77</w:t>
            </w:r>
          </w:p>
        </w:tc>
        <w:tc>
          <w:tcPr>
            <w:tcW w:w="962" w:type="dxa"/>
          </w:tcPr>
          <w:p w:rsidR="008F3ED0" w:rsidRPr="001E6EC7" w:rsidRDefault="008F3ED0" w:rsidP="008F3ED0">
            <w:pPr>
              <w:tabs>
                <w:tab w:val="center" w:pos="4320"/>
                <w:tab w:val="right" w:pos="8640"/>
              </w:tabs>
              <w:rPr>
                <w:sz w:val="24"/>
                <w:szCs w:val="24"/>
              </w:rPr>
            </w:pPr>
            <w:r w:rsidRPr="001E6EC7">
              <w:rPr>
                <w:sz w:val="24"/>
                <w:szCs w:val="24"/>
              </w:rPr>
              <w:t>22.0</w:t>
            </w:r>
          </w:p>
        </w:tc>
        <w:tc>
          <w:tcPr>
            <w:tcW w:w="990" w:type="dxa"/>
          </w:tcPr>
          <w:p w:rsidR="008F3ED0" w:rsidRPr="001E6EC7" w:rsidRDefault="008F3ED0" w:rsidP="008F3ED0">
            <w:pPr>
              <w:tabs>
                <w:tab w:val="center" w:pos="4320"/>
                <w:tab w:val="right" w:pos="8640"/>
              </w:tabs>
              <w:rPr>
                <w:sz w:val="24"/>
                <w:szCs w:val="24"/>
              </w:rPr>
            </w:pPr>
            <w:r w:rsidRPr="001E6EC7">
              <w:rPr>
                <w:sz w:val="24"/>
                <w:szCs w:val="24"/>
              </w:rPr>
              <w:t>20.2</w:t>
            </w:r>
          </w:p>
        </w:tc>
        <w:tc>
          <w:tcPr>
            <w:tcW w:w="900" w:type="dxa"/>
          </w:tcPr>
          <w:p w:rsidR="008F3ED0" w:rsidRPr="001E6EC7" w:rsidRDefault="00E5698B" w:rsidP="00E5698B">
            <w:pPr>
              <w:tabs>
                <w:tab w:val="center" w:pos="4320"/>
                <w:tab w:val="right" w:pos="8640"/>
              </w:tabs>
              <w:ind w:left="100"/>
              <w:rPr>
                <w:sz w:val="24"/>
                <w:szCs w:val="24"/>
              </w:rPr>
            </w:pPr>
            <w:r w:rsidRPr="001E6EC7">
              <w:rPr>
                <w:sz w:val="24"/>
                <w:szCs w:val="24"/>
              </w:rPr>
              <w:t>19.0</w:t>
            </w:r>
          </w:p>
        </w:tc>
        <w:tc>
          <w:tcPr>
            <w:tcW w:w="990" w:type="dxa"/>
          </w:tcPr>
          <w:p w:rsidR="008F3ED0" w:rsidRPr="001E6EC7" w:rsidRDefault="00E5698B" w:rsidP="008F3ED0">
            <w:pPr>
              <w:tabs>
                <w:tab w:val="center" w:pos="4320"/>
                <w:tab w:val="right" w:pos="8640"/>
              </w:tabs>
              <w:rPr>
                <w:sz w:val="24"/>
                <w:szCs w:val="24"/>
              </w:rPr>
            </w:pPr>
            <w:r w:rsidRPr="001E6EC7">
              <w:rPr>
                <w:sz w:val="24"/>
                <w:szCs w:val="24"/>
              </w:rPr>
              <w:t>19.7</w:t>
            </w:r>
          </w:p>
        </w:tc>
        <w:tc>
          <w:tcPr>
            <w:tcW w:w="1080" w:type="dxa"/>
          </w:tcPr>
          <w:p w:rsidR="008F3ED0" w:rsidRPr="001E6EC7" w:rsidRDefault="00E5698B" w:rsidP="008F3ED0">
            <w:pPr>
              <w:tabs>
                <w:tab w:val="center" w:pos="4320"/>
                <w:tab w:val="right" w:pos="8640"/>
              </w:tabs>
              <w:rPr>
                <w:sz w:val="24"/>
                <w:szCs w:val="24"/>
                <w:highlight w:val="green"/>
              </w:rPr>
            </w:pPr>
            <w:r w:rsidRPr="001E6EC7">
              <w:rPr>
                <w:sz w:val="24"/>
                <w:szCs w:val="24"/>
                <w:highlight w:val="green"/>
              </w:rPr>
              <w:t>200</w:t>
            </w:r>
          </w:p>
        </w:tc>
        <w:tc>
          <w:tcPr>
            <w:tcW w:w="1170" w:type="dxa"/>
          </w:tcPr>
          <w:p w:rsidR="008F3ED0" w:rsidRPr="001E6EC7" w:rsidRDefault="00E5698B" w:rsidP="008F3ED0">
            <w:pPr>
              <w:tabs>
                <w:tab w:val="center" w:pos="4320"/>
                <w:tab w:val="right" w:pos="8640"/>
              </w:tabs>
              <w:rPr>
                <w:sz w:val="24"/>
                <w:szCs w:val="24"/>
                <w:highlight w:val="yellow"/>
              </w:rPr>
            </w:pPr>
            <w:r w:rsidRPr="001E6EC7">
              <w:rPr>
                <w:sz w:val="24"/>
                <w:szCs w:val="24"/>
                <w:highlight w:val="yellow"/>
              </w:rPr>
              <w:t>500</w:t>
            </w:r>
          </w:p>
        </w:tc>
      </w:tr>
      <w:tr w:rsidR="008F3ED0" w:rsidRPr="001E6EC7" w:rsidTr="008F3ED0">
        <w:trPr>
          <w:trHeight w:val="270"/>
        </w:trPr>
        <w:tc>
          <w:tcPr>
            <w:tcW w:w="1908" w:type="dxa"/>
          </w:tcPr>
          <w:p w:rsidR="008F3ED0" w:rsidRPr="001E6EC7" w:rsidRDefault="008F3ED0" w:rsidP="008F3ED0">
            <w:pPr>
              <w:tabs>
                <w:tab w:val="center" w:pos="4320"/>
                <w:tab w:val="right" w:pos="8640"/>
              </w:tabs>
              <w:rPr>
                <w:sz w:val="24"/>
                <w:szCs w:val="24"/>
              </w:rPr>
            </w:pPr>
            <w:r w:rsidRPr="001E6EC7">
              <w:rPr>
                <w:sz w:val="24"/>
                <w:szCs w:val="24"/>
              </w:rPr>
              <w:t>PLUMB</w:t>
            </w:r>
          </w:p>
        </w:tc>
        <w:tc>
          <w:tcPr>
            <w:tcW w:w="1430" w:type="dxa"/>
          </w:tcPr>
          <w:p w:rsidR="008F3ED0" w:rsidRPr="001E6EC7" w:rsidRDefault="008F3ED0" w:rsidP="008F3ED0">
            <w:pPr>
              <w:tabs>
                <w:tab w:val="center" w:pos="4320"/>
                <w:tab w:val="right" w:pos="8640"/>
              </w:tabs>
              <w:rPr>
                <w:sz w:val="24"/>
                <w:szCs w:val="24"/>
              </w:rPr>
            </w:pPr>
            <w:r w:rsidRPr="001E6EC7">
              <w:rPr>
                <w:sz w:val="24"/>
                <w:szCs w:val="24"/>
              </w:rPr>
              <w:t>mg/kg SU</w:t>
            </w:r>
          </w:p>
        </w:tc>
        <w:tc>
          <w:tcPr>
            <w:tcW w:w="1089" w:type="dxa"/>
          </w:tcPr>
          <w:p w:rsidR="008F3ED0" w:rsidRPr="001E6EC7" w:rsidRDefault="008F3ED0" w:rsidP="008F3ED0">
            <w:pPr>
              <w:tabs>
                <w:tab w:val="center" w:pos="4320"/>
                <w:tab w:val="right" w:pos="8640"/>
              </w:tabs>
              <w:rPr>
                <w:sz w:val="24"/>
                <w:szCs w:val="24"/>
              </w:rPr>
            </w:pPr>
            <w:r w:rsidRPr="001E6EC7">
              <w:rPr>
                <w:sz w:val="24"/>
                <w:szCs w:val="24"/>
              </w:rPr>
              <w:t>66.2</w:t>
            </w:r>
          </w:p>
        </w:tc>
        <w:tc>
          <w:tcPr>
            <w:tcW w:w="990" w:type="dxa"/>
          </w:tcPr>
          <w:p w:rsidR="008F3ED0" w:rsidRPr="001E6EC7" w:rsidRDefault="008F3ED0" w:rsidP="008F3ED0">
            <w:pPr>
              <w:tabs>
                <w:tab w:val="center" w:pos="4320"/>
                <w:tab w:val="right" w:pos="8640"/>
              </w:tabs>
              <w:rPr>
                <w:sz w:val="24"/>
                <w:szCs w:val="24"/>
              </w:rPr>
            </w:pPr>
            <w:r w:rsidRPr="001E6EC7">
              <w:rPr>
                <w:sz w:val="24"/>
                <w:szCs w:val="24"/>
              </w:rPr>
              <w:t>43.5</w:t>
            </w:r>
          </w:p>
        </w:tc>
        <w:tc>
          <w:tcPr>
            <w:tcW w:w="990" w:type="dxa"/>
          </w:tcPr>
          <w:p w:rsidR="008F3ED0" w:rsidRPr="001E6EC7" w:rsidRDefault="008F3ED0" w:rsidP="008F3ED0">
            <w:pPr>
              <w:tabs>
                <w:tab w:val="center" w:pos="4320"/>
                <w:tab w:val="right" w:pos="8640"/>
              </w:tabs>
              <w:rPr>
                <w:sz w:val="24"/>
                <w:szCs w:val="24"/>
              </w:rPr>
            </w:pPr>
            <w:r w:rsidRPr="001E6EC7">
              <w:rPr>
                <w:sz w:val="24"/>
                <w:szCs w:val="24"/>
              </w:rPr>
              <w:t>47.5</w:t>
            </w:r>
          </w:p>
        </w:tc>
        <w:tc>
          <w:tcPr>
            <w:tcW w:w="1171" w:type="dxa"/>
          </w:tcPr>
          <w:p w:rsidR="008F3ED0" w:rsidRPr="001E6EC7" w:rsidRDefault="008F3ED0" w:rsidP="008F3ED0">
            <w:pPr>
              <w:tabs>
                <w:tab w:val="center" w:pos="4320"/>
                <w:tab w:val="right" w:pos="8640"/>
              </w:tabs>
              <w:rPr>
                <w:sz w:val="24"/>
                <w:szCs w:val="24"/>
              </w:rPr>
            </w:pPr>
            <w:r w:rsidRPr="001E6EC7">
              <w:rPr>
                <w:sz w:val="24"/>
                <w:szCs w:val="24"/>
              </w:rPr>
              <w:t>23.3</w:t>
            </w:r>
          </w:p>
        </w:tc>
        <w:tc>
          <w:tcPr>
            <w:tcW w:w="962" w:type="dxa"/>
          </w:tcPr>
          <w:p w:rsidR="008F3ED0" w:rsidRPr="001E6EC7" w:rsidRDefault="008F3ED0" w:rsidP="008F3ED0">
            <w:pPr>
              <w:tabs>
                <w:tab w:val="center" w:pos="4320"/>
                <w:tab w:val="right" w:pos="8640"/>
              </w:tabs>
              <w:rPr>
                <w:sz w:val="24"/>
                <w:szCs w:val="24"/>
              </w:rPr>
            </w:pPr>
            <w:r w:rsidRPr="001E6EC7">
              <w:rPr>
                <w:sz w:val="24"/>
                <w:szCs w:val="24"/>
              </w:rPr>
              <w:t>49.8</w:t>
            </w:r>
          </w:p>
        </w:tc>
        <w:tc>
          <w:tcPr>
            <w:tcW w:w="990" w:type="dxa"/>
          </w:tcPr>
          <w:p w:rsidR="008F3ED0" w:rsidRPr="001E6EC7" w:rsidRDefault="008F3ED0" w:rsidP="008F3ED0">
            <w:pPr>
              <w:tabs>
                <w:tab w:val="center" w:pos="4320"/>
                <w:tab w:val="right" w:pos="8640"/>
              </w:tabs>
              <w:rPr>
                <w:sz w:val="24"/>
                <w:szCs w:val="24"/>
              </w:rPr>
            </w:pPr>
            <w:r w:rsidRPr="001E6EC7">
              <w:rPr>
                <w:sz w:val="24"/>
                <w:szCs w:val="24"/>
              </w:rPr>
              <w:t>82.5</w:t>
            </w:r>
          </w:p>
        </w:tc>
        <w:tc>
          <w:tcPr>
            <w:tcW w:w="900" w:type="dxa"/>
          </w:tcPr>
          <w:p w:rsidR="008F3ED0" w:rsidRPr="001E6EC7" w:rsidRDefault="00E5698B" w:rsidP="00E5698B">
            <w:pPr>
              <w:tabs>
                <w:tab w:val="center" w:pos="4320"/>
                <w:tab w:val="right" w:pos="8640"/>
              </w:tabs>
              <w:ind w:left="100"/>
              <w:rPr>
                <w:sz w:val="24"/>
                <w:szCs w:val="24"/>
              </w:rPr>
            </w:pPr>
            <w:r w:rsidRPr="001E6EC7">
              <w:rPr>
                <w:sz w:val="24"/>
                <w:szCs w:val="24"/>
              </w:rPr>
              <w:t>65.8</w:t>
            </w:r>
          </w:p>
        </w:tc>
        <w:tc>
          <w:tcPr>
            <w:tcW w:w="990" w:type="dxa"/>
          </w:tcPr>
          <w:p w:rsidR="008F3ED0" w:rsidRPr="001E6EC7" w:rsidRDefault="00E5698B" w:rsidP="008F3ED0">
            <w:pPr>
              <w:tabs>
                <w:tab w:val="center" w:pos="4320"/>
                <w:tab w:val="right" w:pos="8640"/>
              </w:tabs>
              <w:rPr>
                <w:sz w:val="24"/>
                <w:szCs w:val="24"/>
              </w:rPr>
            </w:pPr>
            <w:r w:rsidRPr="001E6EC7">
              <w:rPr>
                <w:sz w:val="24"/>
                <w:szCs w:val="24"/>
              </w:rPr>
              <w:t>49.9</w:t>
            </w:r>
          </w:p>
        </w:tc>
        <w:tc>
          <w:tcPr>
            <w:tcW w:w="1080" w:type="dxa"/>
          </w:tcPr>
          <w:p w:rsidR="008F3ED0" w:rsidRPr="001E6EC7" w:rsidRDefault="00E5698B" w:rsidP="008F3ED0">
            <w:pPr>
              <w:tabs>
                <w:tab w:val="center" w:pos="4320"/>
                <w:tab w:val="right" w:pos="8640"/>
              </w:tabs>
              <w:rPr>
                <w:sz w:val="24"/>
                <w:szCs w:val="24"/>
                <w:highlight w:val="green"/>
              </w:rPr>
            </w:pPr>
            <w:r w:rsidRPr="001E6EC7">
              <w:rPr>
                <w:sz w:val="24"/>
                <w:szCs w:val="24"/>
                <w:highlight w:val="green"/>
              </w:rPr>
              <w:t>250</w:t>
            </w:r>
          </w:p>
        </w:tc>
        <w:tc>
          <w:tcPr>
            <w:tcW w:w="1170" w:type="dxa"/>
          </w:tcPr>
          <w:p w:rsidR="008F3ED0" w:rsidRPr="001E6EC7" w:rsidRDefault="008F3ED0" w:rsidP="008F3ED0">
            <w:pPr>
              <w:tabs>
                <w:tab w:val="center" w:pos="4320"/>
                <w:tab w:val="right" w:pos="8640"/>
              </w:tabs>
              <w:rPr>
                <w:sz w:val="24"/>
                <w:szCs w:val="24"/>
                <w:highlight w:val="yellow"/>
              </w:rPr>
            </w:pPr>
            <w:r w:rsidRPr="001E6EC7">
              <w:rPr>
                <w:sz w:val="24"/>
                <w:szCs w:val="24"/>
                <w:highlight w:val="yellow"/>
              </w:rPr>
              <w:t>100</w:t>
            </w:r>
            <w:r w:rsidR="00E5698B" w:rsidRPr="001E6EC7">
              <w:rPr>
                <w:sz w:val="24"/>
                <w:szCs w:val="24"/>
                <w:highlight w:val="yellow"/>
              </w:rPr>
              <w:t>0</w:t>
            </w:r>
          </w:p>
        </w:tc>
      </w:tr>
      <w:tr w:rsidR="008F3ED0" w:rsidRPr="001E6EC7" w:rsidTr="008F3ED0">
        <w:trPr>
          <w:trHeight w:val="270"/>
        </w:trPr>
        <w:tc>
          <w:tcPr>
            <w:tcW w:w="1908" w:type="dxa"/>
          </w:tcPr>
          <w:p w:rsidR="008F3ED0" w:rsidRPr="001E6EC7" w:rsidRDefault="008F3ED0" w:rsidP="008F3ED0">
            <w:pPr>
              <w:tabs>
                <w:tab w:val="center" w:pos="4320"/>
                <w:tab w:val="right" w:pos="8640"/>
              </w:tabs>
              <w:rPr>
                <w:sz w:val="24"/>
                <w:szCs w:val="24"/>
              </w:rPr>
            </w:pPr>
            <w:r w:rsidRPr="001E6EC7">
              <w:rPr>
                <w:sz w:val="24"/>
                <w:szCs w:val="24"/>
              </w:rPr>
              <w:t xml:space="preserve"> ZINC</w:t>
            </w:r>
          </w:p>
        </w:tc>
        <w:tc>
          <w:tcPr>
            <w:tcW w:w="1430" w:type="dxa"/>
          </w:tcPr>
          <w:p w:rsidR="008F3ED0" w:rsidRPr="001E6EC7" w:rsidRDefault="008F3ED0" w:rsidP="008F3ED0">
            <w:pPr>
              <w:tabs>
                <w:tab w:val="center" w:pos="4320"/>
                <w:tab w:val="right" w:pos="8640"/>
              </w:tabs>
              <w:rPr>
                <w:sz w:val="24"/>
                <w:szCs w:val="24"/>
              </w:rPr>
            </w:pPr>
            <w:r w:rsidRPr="001E6EC7">
              <w:rPr>
                <w:sz w:val="24"/>
                <w:szCs w:val="24"/>
              </w:rPr>
              <w:t>mg/kg SU</w:t>
            </w:r>
          </w:p>
        </w:tc>
        <w:tc>
          <w:tcPr>
            <w:tcW w:w="1089" w:type="dxa"/>
          </w:tcPr>
          <w:p w:rsidR="008F3ED0" w:rsidRPr="001E6EC7" w:rsidRDefault="008F3ED0" w:rsidP="008F3ED0">
            <w:pPr>
              <w:tabs>
                <w:tab w:val="center" w:pos="4320"/>
                <w:tab w:val="right" w:pos="8640"/>
              </w:tabs>
              <w:rPr>
                <w:sz w:val="24"/>
                <w:szCs w:val="24"/>
              </w:rPr>
            </w:pPr>
            <w:r w:rsidRPr="001E6EC7">
              <w:rPr>
                <w:sz w:val="24"/>
                <w:szCs w:val="24"/>
              </w:rPr>
              <w:t>176</w:t>
            </w:r>
          </w:p>
        </w:tc>
        <w:tc>
          <w:tcPr>
            <w:tcW w:w="990" w:type="dxa"/>
          </w:tcPr>
          <w:p w:rsidR="008F3ED0" w:rsidRPr="001E6EC7" w:rsidRDefault="008F3ED0" w:rsidP="008F3ED0">
            <w:pPr>
              <w:tabs>
                <w:tab w:val="center" w:pos="4320"/>
                <w:tab w:val="right" w:pos="8640"/>
              </w:tabs>
              <w:rPr>
                <w:sz w:val="24"/>
                <w:szCs w:val="24"/>
              </w:rPr>
            </w:pPr>
            <w:r w:rsidRPr="001E6EC7">
              <w:rPr>
                <w:sz w:val="24"/>
                <w:szCs w:val="24"/>
              </w:rPr>
              <w:t>97.8</w:t>
            </w:r>
          </w:p>
        </w:tc>
        <w:tc>
          <w:tcPr>
            <w:tcW w:w="990" w:type="dxa"/>
          </w:tcPr>
          <w:p w:rsidR="008F3ED0" w:rsidRPr="001E6EC7" w:rsidRDefault="008F3ED0" w:rsidP="008F3ED0">
            <w:pPr>
              <w:tabs>
                <w:tab w:val="center" w:pos="4320"/>
                <w:tab w:val="right" w:pos="8640"/>
              </w:tabs>
              <w:rPr>
                <w:sz w:val="24"/>
                <w:szCs w:val="24"/>
              </w:rPr>
            </w:pPr>
            <w:r w:rsidRPr="001E6EC7">
              <w:rPr>
                <w:sz w:val="24"/>
                <w:szCs w:val="24"/>
              </w:rPr>
              <w:t>110</w:t>
            </w:r>
          </w:p>
        </w:tc>
        <w:tc>
          <w:tcPr>
            <w:tcW w:w="1171" w:type="dxa"/>
          </w:tcPr>
          <w:p w:rsidR="008F3ED0" w:rsidRPr="001E6EC7" w:rsidRDefault="008F3ED0" w:rsidP="008F3ED0">
            <w:pPr>
              <w:tabs>
                <w:tab w:val="center" w:pos="4320"/>
                <w:tab w:val="right" w:pos="8640"/>
              </w:tabs>
              <w:rPr>
                <w:sz w:val="24"/>
                <w:szCs w:val="24"/>
              </w:rPr>
            </w:pPr>
            <w:r w:rsidRPr="001E6EC7">
              <w:rPr>
                <w:sz w:val="24"/>
                <w:szCs w:val="24"/>
              </w:rPr>
              <w:t>36.2</w:t>
            </w:r>
          </w:p>
        </w:tc>
        <w:tc>
          <w:tcPr>
            <w:tcW w:w="962" w:type="dxa"/>
          </w:tcPr>
          <w:p w:rsidR="008F3ED0" w:rsidRPr="001E6EC7" w:rsidRDefault="008F3ED0" w:rsidP="008F3ED0">
            <w:pPr>
              <w:tabs>
                <w:tab w:val="center" w:pos="4320"/>
                <w:tab w:val="right" w:pos="8640"/>
              </w:tabs>
              <w:rPr>
                <w:sz w:val="24"/>
                <w:szCs w:val="24"/>
              </w:rPr>
            </w:pPr>
            <w:r w:rsidRPr="001E6EC7">
              <w:rPr>
                <w:sz w:val="24"/>
                <w:szCs w:val="24"/>
              </w:rPr>
              <w:t>94.0</w:t>
            </w:r>
          </w:p>
        </w:tc>
        <w:tc>
          <w:tcPr>
            <w:tcW w:w="990" w:type="dxa"/>
          </w:tcPr>
          <w:p w:rsidR="008F3ED0" w:rsidRPr="001E6EC7" w:rsidRDefault="008F3ED0" w:rsidP="008F3ED0">
            <w:pPr>
              <w:tabs>
                <w:tab w:val="center" w:pos="4320"/>
                <w:tab w:val="right" w:pos="8640"/>
              </w:tabs>
              <w:rPr>
                <w:sz w:val="24"/>
                <w:szCs w:val="24"/>
              </w:rPr>
            </w:pPr>
            <w:r w:rsidRPr="001E6EC7">
              <w:rPr>
                <w:sz w:val="24"/>
                <w:szCs w:val="24"/>
              </w:rPr>
              <w:t>164</w:t>
            </w:r>
          </w:p>
        </w:tc>
        <w:tc>
          <w:tcPr>
            <w:tcW w:w="900" w:type="dxa"/>
          </w:tcPr>
          <w:p w:rsidR="008F3ED0" w:rsidRPr="001E6EC7" w:rsidRDefault="00E5698B" w:rsidP="00E5698B">
            <w:pPr>
              <w:tabs>
                <w:tab w:val="center" w:pos="4320"/>
                <w:tab w:val="right" w:pos="8640"/>
              </w:tabs>
              <w:ind w:left="100"/>
              <w:rPr>
                <w:sz w:val="24"/>
                <w:szCs w:val="24"/>
              </w:rPr>
            </w:pPr>
            <w:r w:rsidRPr="001E6EC7">
              <w:rPr>
                <w:sz w:val="24"/>
                <w:szCs w:val="24"/>
              </w:rPr>
              <w:t>178</w:t>
            </w:r>
          </w:p>
        </w:tc>
        <w:tc>
          <w:tcPr>
            <w:tcW w:w="990" w:type="dxa"/>
          </w:tcPr>
          <w:p w:rsidR="008F3ED0" w:rsidRPr="001E6EC7" w:rsidRDefault="00E5698B" w:rsidP="008F3ED0">
            <w:pPr>
              <w:tabs>
                <w:tab w:val="center" w:pos="4320"/>
                <w:tab w:val="right" w:pos="8640"/>
              </w:tabs>
              <w:rPr>
                <w:sz w:val="24"/>
                <w:szCs w:val="24"/>
              </w:rPr>
            </w:pPr>
            <w:r w:rsidRPr="001E6EC7">
              <w:rPr>
                <w:sz w:val="24"/>
                <w:szCs w:val="24"/>
              </w:rPr>
              <w:t>116</w:t>
            </w:r>
          </w:p>
        </w:tc>
        <w:tc>
          <w:tcPr>
            <w:tcW w:w="1080" w:type="dxa"/>
          </w:tcPr>
          <w:p w:rsidR="008F3ED0" w:rsidRPr="001E6EC7" w:rsidRDefault="00E5698B" w:rsidP="008F3ED0">
            <w:pPr>
              <w:tabs>
                <w:tab w:val="center" w:pos="4320"/>
                <w:tab w:val="right" w:pos="8640"/>
              </w:tabs>
              <w:rPr>
                <w:sz w:val="24"/>
                <w:szCs w:val="24"/>
                <w:highlight w:val="green"/>
              </w:rPr>
            </w:pPr>
            <w:r w:rsidRPr="001E6EC7">
              <w:rPr>
                <w:sz w:val="24"/>
                <w:szCs w:val="24"/>
                <w:highlight w:val="green"/>
              </w:rPr>
              <w:t>7</w:t>
            </w:r>
            <w:r w:rsidR="008F3ED0" w:rsidRPr="001E6EC7">
              <w:rPr>
                <w:sz w:val="24"/>
                <w:szCs w:val="24"/>
                <w:highlight w:val="green"/>
              </w:rPr>
              <w:t>00</w:t>
            </w:r>
          </w:p>
        </w:tc>
        <w:tc>
          <w:tcPr>
            <w:tcW w:w="1170" w:type="dxa"/>
          </w:tcPr>
          <w:p w:rsidR="008F3ED0" w:rsidRPr="001E6EC7" w:rsidRDefault="00E5698B" w:rsidP="008F3ED0">
            <w:pPr>
              <w:tabs>
                <w:tab w:val="center" w:pos="4320"/>
                <w:tab w:val="right" w:pos="8640"/>
              </w:tabs>
              <w:rPr>
                <w:sz w:val="24"/>
                <w:szCs w:val="24"/>
                <w:highlight w:val="yellow"/>
              </w:rPr>
            </w:pPr>
            <w:r w:rsidRPr="001E6EC7">
              <w:rPr>
                <w:sz w:val="24"/>
                <w:szCs w:val="24"/>
                <w:highlight w:val="yellow"/>
              </w:rPr>
              <w:t>15</w:t>
            </w:r>
            <w:r w:rsidR="008F3ED0" w:rsidRPr="001E6EC7">
              <w:rPr>
                <w:sz w:val="24"/>
                <w:szCs w:val="24"/>
                <w:highlight w:val="yellow"/>
              </w:rPr>
              <w:t>00</w:t>
            </w:r>
          </w:p>
        </w:tc>
      </w:tr>
      <w:tr w:rsidR="008F3ED0" w:rsidRPr="001E6EC7" w:rsidTr="008F3ED0">
        <w:trPr>
          <w:trHeight w:val="255"/>
        </w:trPr>
        <w:tc>
          <w:tcPr>
            <w:tcW w:w="1908" w:type="dxa"/>
          </w:tcPr>
          <w:p w:rsidR="008F3ED0" w:rsidRPr="001E6EC7" w:rsidRDefault="008F3ED0" w:rsidP="008F3ED0">
            <w:pPr>
              <w:tabs>
                <w:tab w:val="center" w:pos="4320"/>
                <w:tab w:val="right" w:pos="8640"/>
              </w:tabs>
              <w:rPr>
                <w:sz w:val="24"/>
                <w:szCs w:val="24"/>
              </w:rPr>
            </w:pPr>
            <w:proofErr w:type="spellStart"/>
            <w:r w:rsidRPr="001E6EC7">
              <w:rPr>
                <w:sz w:val="24"/>
                <w:szCs w:val="24"/>
              </w:rPr>
              <w:t>Mercur</w:t>
            </w:r>
            <w:proofErr w:type="spellEnd"/>
          </w:p>
        </w:tc>
        <w:tc>
          <w:tcPr>
            <w:tcW w:w="1430" w:type="dxa"/>
          </w:tcPr>
          <w:p w:rsidR="008F3ED0" w:rsidRPr="001E6EC7" w:rsidRDefault="008F3ED0" w:rsidP="008F3ED0">
            <w:pPr>
              <w:tabs>
                <w:tab w:val="center" w:pos="4320"/>
                <w:tab w:val="right" w:pos="8640"/>
              </w:tabs>
              <w:rPr>
                <w:sz w:val="24"/>
                <w:szCs w:val="24"/>
              </w:rPr>
            </w:pPr>
            <w:r w:rsidRPr="001E6EC7">
              <w:rPr>
                <w:sz w:val="24"/>
                <w:szCs w:val="24"/>
              </w:rPr>
              <w:t>mg/kg SU</w:t>
            </w:r>
          </w:p>
        </w:tc>
        <w:tc>
          <w:tcPr>
            <w:tcW w:w="1089" w:type="dxa"/>
          </w:tcPr>
          <w:p w:rsidR="008F3ED0" w:rsidRPr="001E6EC7" w:rsidRDefault="008F3ED0" w:rsidP="008F3ED0">
            <w:pPr>
              <w:tabs>
                <w:tab w:val="center" w:pos="4320"/>
                <w:tab w:val="right" w:pos="8640"/>
              </w:tabs>
              <w:rPr>
                <w:sz w:val="24"/>
                <w:szCs w:val="24"/>
              </w:rPr>
            </w:pPr>
            <w:r w:rsidRPr="001E6EC7">
              <w:rPr>
                <w:sz w:val="24"/>
                <w:szCs w:val="24"/>
              </w:rPr>
              <w:t>4.28</w:t>
            </w:r>
          </w:p>
        </w:tc>
        <w:tc>
          <w:tcPr>
            <w:tcW w:w="990" w:type="dxa"/>
          </w:tcPr>
          <w:p w:rsidR="008F3ED0" w:rsidRPr="001E6EC7" w:rsidRDefault="008F3ED0" w:rsidP="008F3ED0">
            <w:pPr>
              <w:tabs>
                <w:tab w:val="center" w:pos="4320"/>
                <w:tab w:val="right" w:pos="8640"/>
              </w:tabs>
              <w:rPr>
                <w:sz w:val="24"/>
                <w:szCs w:val="24"/>
              </w:rPr>
            </w:pPr>
            <w:r w:rsidRPr="001E6EC7">
              <w:rPr>
                <w:sz w:val="24"/>
                <w:szCs w:val="24"/>
              </w:rPr>
              <w:t>1.11</w:t>
            </w:r>
          </w:p>
        </w:tc>
        <w:tc>
          <w:tcPr>
            <w:tcW w:w="990" w:type="dxa"/>
          </w:tcPr>
          <w:p w:rsidR="008F3ED0" w:rsidRPr="001E6EC7" w:rsidRDefault="008F3ED0" w:rsidP="008F3ED0">
            <w:pPr>
              <w:tabs>
                <w:tab w:val="center" w:pos="4320"/>
                <w:tab w:val="right" w:pos="8640"/>
              </w:tabs>
              <w:rPr>
                <w:sz w:val="24"/>
                <w:szCs w:val="24"/>
              </w:rPr>
            </w:pPr>
            <w:r w:rsidRPr="001E6EC7">
              <w:rPr>
                <w:sz w:val="24"/>
                <w:szCs w:val="24"/>
              </w:rPr>
              <w:t>3.00</w:t>
            </w:r>
          </w:p>
        </w:tc>
        <w:tc>
          <w:tcPr>
            <w:tcW w:w="1171" w:type="dxa"/>
          </w:tcPr>
          <w:p w:rsidR="008F3ED0" w:rsidRPr="001E6EC7" w:rsidRDefault="008F3ED0" w:rsidP="008F3ED0">
            <w:pPr>
              <w:tabs>
                <w:tab w:val="center" w:pos="4320"/>
                <w:tab w:val="right" w:pos="8640"/>
              </w:tabs>
              <w:rPr>
                <w:sz w:val="24"/>
                <w:szCs w:val="24"/>
              </w:rPr>
            </w:pPr>
            <w:r w:rsidRPr="001E6EC7">
              <w:rPr>
                <w:sz w:val="24"/>
                <w:szCs w:val="24"/>
              </w:rPr>
              <w:t>0.170</w:t>
            </w:r>
          </w:p>
        </w:tc>
        <w:tc>
          <w:tcPr>
            <w:tcW w:w="962" w:type="dxa"/>
          </w:tcPr>
          <w:p w:rsidR="008F3ED0" w:rsidRPr="001E6EC7" w:rsidRDefault="008F3ED0" w:rsidP="008F3ED0">
            <w:pPr>
              <w:tabs>
                <w:tab w:val="center" w:pos="4320"/>
                <w:tab w:val="right" w:pos="8640"/>
              </w:tabs>
              <w:rPr>
                <w:sz w:val="24"/>
                <w:szCs w:val="24"/>
              </w:rPr>
            </w:pPr>
            <w:r w:rsidRPr="001E6EC7">
              <w:rPr>
                <w:sz w:val="24"/>
                <w:szCs w:val="24"/>
              </w:rPr>
              <w:t>2.65</w:t>
            </w:r>
          </w:p>
        </w:tc>
        <w:tc>
          <w:tcPr>
            <w:tcW w:w="990" w:type="dxa"/>
          </w:tcPr>
          <w:p w:rsidR="008F3ED0" w:rsidRPr="001E6EC7" w:rsidRDefault="008F3ED0" w:rsidP="008F3ED0">
            <w:pPr>
              <w:tabs>
                <w:tab w:val="center" w:pos="4320"/>
                <w:tab w:val="right" w:pos="8640"/>
              </w:tabs>
              <w:rPr>
                <w:sz w:val="24"/>
                <w:szCs w:val="24"/>
              </w:rPr>
            </w:pPr>
            <w:r w:rsidRPr="001E6EC7">
              <w:rPr>
                <w:sz w:val="24"/>
                <w:szCs w:val="24"/>
              </w:rPr>
              <w:t>1.78</w:t>
            </w:r>
          </w:p>
        </w:tc>
        <w:tc>
          <w:tcPr>
            <w:tcW w:w="900" w:type="dxa"/>
          </w:tcPr>
          <w:p w:rsidR="008F3ED0" w:rsidRPr="001E6EC7" w:rsidRDefault="00E5698B" w:rsidP="00E5698B">
            <w:pPr>
              <w:tabs>
                <w:tab w:val="center" w:pos="4320"/>
                <w:tab w:val="right" w:pos="8640"/>
              </w:tabs>
              <w:ind w:left="100"/>
              <w:rPr>
                <w:sz w:val="24"/>
                <w:szCs w:val="24"/>
              </w:rPr>
            </w:pPr>
            <w:r w:rsidRPr="001E6EC7">
              <w:rPr>
                <w:sz w:val="24"/>
                <w:szCs w:val="24"/>
              </w:rPr>
              <w:t>1.80</w:t>
            </w:r>
          </w:p>
        </w:tc>
        <w:tc>
          <w:tcPr>
            <w:tcW w:w="990" w:type="dxa"/>
          </w:tcPr>
          <w:p w:rsidR="008F3ED0" w:rsidRPr="001E6EC7" w:rsidRDefault="00E5698B" w:rsidP="00F42CE7">
            <w:pPr>
              <w:tabs>
                <w:tab w:val="center" w:pos="4320"/>
                <w:tab w:val="right" w:pos="8640"/>
              </w:tabs>
              <w:ind w:left="0"/>
              <w:rPr>
                <w:sz w:val="24"/>
                <w:szCs w:val="24"/>
              </w:rPr>
            </w:pPr>
            <w:r w:rsidRPr="001E6EC7">
              <w:rPr>
                <w:sz w:val="24"/>
                <w:szCs w:val="24"/>
              </w:rPr>
              <w:t>0.570</w:t>
            </w:r>
          </w:p>
        </w:tc>
        <w:tc>
          <w:tcPr>
            <w:tcW w:w="1080" w:type="dxa"/>
          </w:tcPr>
          <w:p w:rsidR="008F3ED0" w:rsidRPr="001E6EC7" w:rsidRDefault="00E5698B" w:rsidP="008F3ED0">
            <w:pPr>
              <w:tabs>
                <w:tab w:val="center" w:pos="4320"/>
                <w:tab w:val="right" w:pos="8640"/>
              </w:tabs>
              <w:rPr>
                <w:sz w:val="24"/>
                <w:szCs w:val="24"/>
                <w:highlight w:val="green"/>
              </w:rPr>
            </w:pPr>
            <w:r w:rsidRPr="001E6EC7">
              <w:rPr>
                <w:sz w:val="24"/>
                <w:szCs w:val="24"/>
                <w:highlight w:val="green"/>
              </w:rPr>
              <w:t>4</w:t>
            </w:r>
          </w:p>
        </w:tc>
        <w:tc>
          <w:tcPr>
            <w:tcW w:w="1170" w:type="dxa"/>
          </w:tcPr>
          <w:p w:rsidR="008F3ED0" w:rsidRPr="001E6EC7" w:rsidRDefault="00E5698B" w:rsidP="008F3ED0">
            <w:pPr>
              <w:tabs>
                <w:tab w:val="center" w:pos="4320"/>
                <w:tab w:val="right" w:pos="8640"/>
              </w:tabs>
              <w:rPr>
                <w:sz w:val="24"/>
                <w:szCs w:val="24"/>
                <w:highlight w:val="yellow"/>
              </w:rPr>
            </w:pPr>
            <w:r w:rsidRPr="001E6EC7">
              <w:rPr>
                <w:sz w:val="24"/>
                <w:szCs w:val="24"/>
                <w:highlight w:val="yellow"/>
              </w:rPr>
              <w:t>10</w:t>
            </w:r>
          </w:p>
        </w:tc>
      </w:tr>
      <w:tr w:rsidR="008F3ED0" w:rsidRPr="001E6EC7" w:rsidTr="008F3ED0">
        <w:trPr>
          <w:trHeight w:val="270"/>
        </w:trPr>
        <w:tc>
          <w:tcPr>
            <w:tcW w:w="1908" w:type="dxa"/>
          </w:tcPr>
          <w:p w:rsidR="008F3ED0" w:rsidRPr="001E6EC7" w:rsidRDefault="008F3ED0" w:rsidP="008F3ED0">
            <w:pPr>
              <w:tabs>
                <w:tab w:val="center" w:pos="4320"/>
                <w:tab w:val="right" w:pos="8640"/>
              </w:tabs>
              <w:rPr>
                <w:sz w:val="24"/>
                <w:szCs w:val="24"/>
              </w:rPr>
            </w:pPr>
            <w:proofErr w:type="spellStart"/>
            <w:r w:rsidRPr="001E6EC7">
              <w:rPr>
                <w:sz w:val="24"/>
                <w:szCs w:val="24"/>
              </w:rPr>
              <w:t>fenol</w:t>
            </w:r>
            <w:proofErr w:type="spellEnd"/>
          </w:p>
        </w:tc>
        <w:tc>
          <w:tcPr>
            <w:tcW w:w="1430" w:type="dxa"/>
          </w:tcPr>
          <w:p w:rsidR="008F3ED0" w:rsidRPr="001E6EC7" w:rsidRDefault="008F3ED0" w:rsidP="008F3ED0">
            <w:pPr>
              <w:tabs>
                <w:tab w:val="center" w:pos="4320"/>
                <w:tab w:val="right" w:pos="8640"/>
              </w:tabs>
              <w:rPr>
                <w:sz w:val="24"/>
                <w:szCs w:val="24"/>
              </w:rPr>
            </w:pPr>
            <w:r w:rsidRPr="001E6EC7">
              <w:rPr>
                <w:sz w:val="24"/>
                <w:szCs w:val="24"/>
              </w:rPr>
              <w:t>mg/kg SU</w:t>
            </w:r>
          </w:p>
        </w:tc>
        <w:tc>
          <w:tcPr>
            <w:tcW w:w="1089" w:type="dxa"/>
          </w:tcPr>
          <w:p w:rsidR="008F3ED0" w:rsidRPr="001E6EC7" w:rsidRDefault="008F3ED0" w:rsidP="008F3ED0">
            <w:pPr>
              <w:tabs>
                <w:tab w:val="center" w:pos="4320"/>
                <w:tab w:val="right" w:pos="8640"/>
              </w:tabs>
              <w:rPr>
                <w:sz w:val="24"/>
                <w:szCs w:val="24"/>
              </w:rPr>
            </w:pPr>
            <w:r w:rsidRPr="001E6EC7">
              <w:rPr>
                <w:sz w:val="24"/>
                <w:szCs w:val="24"/>
              </w:rPr>
              <w:t>0.069</w:t>
            </w:r>
          </w:p>
        </w:tc>
        <w:tc>
          <w:tcPr>
            <w:tcW w:w="990" w:type="dxa"/>
          </w:tcPr>
          <w:p w:rsidR="008F3ED0" w:rsidRPr="001E6EC7" w:rsidRDefault="008F3ED0" w:rsidP="00F42CE7">
            <w:pPr>
              <w:tabs>
                <w:tab w:val="center" w:pos="4320"/>
                <w:tab w:val="right" w:pos="8640"/>
              </w:tabs>
              <w:ind w:left="0"/>
              <w:rPr>
                <w:sz w:val="24"/>
                <w:szCs w:val="24"/>
              </w:rPr>
            </w:pPr>
            <w:r w:rsidRPr="001E6EC7">
              <w:rPr>
                <w:sz w:val="24"/>
                <w:szCs w:val="24"/>
              </w:rPr>
              <w:t>0.014</w:t>
            </w:r>
          </w:p>
        </w:tc>
        <w:tc>
          <w:tcPr>
            <w:tcW w:w="990" w:type="dxa"/>
          </w:tcPr>
          <w:p w:rsidR="008F3ED0" w:rsidRPr="001E6EC7" w:rsidRDefault="008F3ED0" w:rsidP="00F42CE7">
            <w:pPr>
              <w:tabs>
                <w:tab w:val="center" w:pos="4320"/>
                <w:tab w:val="right" w:pos="8640"/>
              </w:tabs>
              <w:ind w:left="0"/>
              <w:rPr>
                <w:sz w:val="24"/>
                <w:szCs w:val="24"/>
              </w:rPr>
            </w:pPr>
            <w:r w:rsidRPr="001E6EC7">
              <w:rPr>
                <w:sz w:val="24"/>
                <w:szCs w:val="24"/>
              </w:rPr>
              <w:t>0.051</w:t>
            </w:r>
          </w:p>
        </w:tc>
        <w:tc>
          <w:tcPr>
            <w:tcW w:w="1171" w:type="dxa"/>
          </w:tcPr>
          <w:p w:rsidR="008F3ED0" w:rsidRPr="001E6EC7" w:rsidRDefault="008F3ED0" w:rsidP="00F42CE7">
            <w:pPr>
              <w:tabs>
                <w:tab w:val="center" w:pos="4320"/>
                <w:tab w:val="right" w:pos="8640"/>
              </w:tabs>
              <w:ind w:left="0"/>
              <w:rPr>
                <w:sz w:val="24"/>
                <w:szCs w:val="24"/>
              </w:rPr>
            </w:pPr>
            <w:r w:rsidRPr="001E6EC7">
              <w:rPr>
                <w:sz w:val="24"/>
                <w:szCs w:val="24"/>
              </w:rPr>
              <w:t>&lt;0.010</w:t>
            </w:r>
          </w:p>
        </w:tc>
        <w:tc>
          <w:tcPr>
            <w:tcW w:w="962" w:type="dxa"/>
          </w:tcPr>
          <w:p w:rsidR="008F3ED0" w:rsidRPr="001E6EC7" w:rsidRDefault="008F3ED0" w:rsidP="00F42CE7">
            <w:pPr>
              <w:tabs>
                <w:tab w:val="center" w:pos="4320"/>
                <w:tab w:val="right" w:pos="8640"/>
              </w:tabs>
              <w:ind w:left="0"/>
              <w:rPr>
                <w:sz w:val="24"/>
                <w:szCs w:val="24"/>
              </w:rPr>
            </w:pPr>
            <w:r w:rsidRPr="001E6EC7">
              <w:rPr>
                <w:sz w:val="24"/>
                <w:szCs w:val="24"/>
              </w:rPr>
              <w:t>0.048</w:t>
            </w:r>
          </w:p>
        </w:tc>
        <w:tc>
          <w:tcPr>
            <w:tcW w:w="990" w:type="dxa"/>
          </w:tcPr>
          <w:p w:rsidR="008F3ED0" w:rsidRPr="001E6EC7" w:rsidRDefault="008F3ED0" w:rsidP="00F42CE7">
            <w:pPr>
              <w:tabs>
                <w:tab w:val="center" w:pos="4320"/>
                <w:tab w:val="right" w:pos="8640"/>
              </w:tabs>
              <w:ind w:left="0"/>
              <w:rPr>
                <w:sz w:val="24"/>
                <w:szCs w:val="24"/>
              </w:rPr>
            </w:pPr>
            <w:r w:rsidRPr="001E6EC7">
              <w:rPr>
                <w:sz w:val="24"/>
                <w:szCs w:val="24"/>
              </w:rPr>
              <w:t>0.050</w:t>
            </w:r>
          </w:p>
        </w:tc>
        <w:tc>
          <w:tcPr>
            <w:tcW w:w="900" w:type="dxa"/>
          </w:tcPr>
          <w:p w:rsidR="008F3ED0" w:rsidRPr="001E6EC7" w:rsidRDefault="00E5698B" w:rsidP="00F42CE7">
            <w:pPr>
              <w:tabs>
                <w:tab w:val="center" w:pos="4320"/>
                <w:tab w:val="right" w:pos="8640"/>
              </w:tabs>
              <w:ind w:left="0"/>
              <w:rPr>
                <w:sz w:val="24"/>
                <w:szCs w:val="24"/>
              </w:rPr>
            </w:pPr>
            <w:r w:rsidRPr="001E6EC7">
              <w:rPr>
                <w:sz w:val="24"/>
                <w:szCs w:val="24"/>
              </w:rPr>
              <w:t>0.051</w:t>
            </w:r>
          </w:p>
        </w:tc>
        <w:tc>
          <w:tcPr>
            <w:tcW w:w="990" w:type="dxa"/>
          </w:tcPr>
          <w:p w:rsidR="008F3ED0" w:rsidRPr="001E6EC7" w:rsidRDefault="00E5698B" w:rsidP="00F42CE7">
            <w:pPr>
              <w:tabs>
                <w:tab w:val="center" w:pos="4320"/>
                <w:tab w:val="right" w:pos="8640"/>
              </w:tabs>
              <w:ind w:left="0"/>
              <w:rPr>
                <w:sz w:val="24"/>
                <w:szCs w:val="24"/>
              </w:rPr>
            </w:pPr>
            <w:r w:rsidRPr="001E6EC7">
              <w:rPr>
                <w:sz w:val="24"/>
                <w:szCs w:val="24"/>
              </w:rPr>
              <w:t>0.068</w:t>
            </w:r>
          </w:p>
        </w:tc>
        <w:tc>
          <w:tcPr>
            <w:tcW w:w="1080" w:type="dxa"/>
          </w:tcPr>
          <w:p w:rsidR="008F3ED0" w:rsidRPr="001E6EC7" w:rsidRDefault="00E5698B" w:rsidP="008F3ED0">
            <w:pPr>
              <w:tabs>
                <w:tab w:val="center" w:pos="4320"/>
                <w:tab w:val="right" w:pos="8640"/>
              </w:tabs>
              <w:rPr>
                <w:sz w:val="24"/>
                <w:szCs w:val="24"/>
              </w:rPr>
            </w:pPr>
            <w:r w:rsidRPr="001E6EC7">
              <w:rPr>
                <w:sz w:val="24"/>
                <w:szCs w:val="24"/>
              </w:rPr>
              <w:t>10</w:t>
            </w:r>
          </w:p>
        </w:tc>
        <w:tc>
          <w:tcPr>
            <w:tcW w:w="1170" w:type="dxa"/>
          </w:tcPr>
          <w:p w:rsidR="008F3ED0" w:rsidRPr="001E6EC7" w:rsidRDefault="00E5698B" w:rsidP="008F3ED0">
            <w:pPr>
              <w:tabs>
                <w:tab w:val="center" w:pos="4320"/>
                <w:tab w:val="right" w:pos="8640"/>
              </w:tabs>
              <w:rPr>
                <w:sz w:val="24"/>
                <w:szCs w:val="24"/>
                <w:highlight w:val="yellow"/>
              </w:rPr>
            </w:pPr>
            <w:r w:rsidRPr="001E6EC7">
              <w:rPr>
                <w:sz w:val="24"/>
                <w:szCs w:val="24"/>
                <w:highlight w:val="yellow"/>
              </w:rPr>
              <w:t>4</w:t>
            </w:r>
            <w:r w:rsidR="008F3ED0" w:rsidRPr="001E6EC7">
              <w:rPr>
                <w:sz w:val="24"/>
                <w:szCs w:val="24"/>
                <w:highlight w:val="yellow"/>
              </w:rPr>
              <w:t>0</w:t>
            </w:r>
          </w:p>
        </w:tc>
      </w:tr>
    </w:tbl>
    <w:p w:rsidR="008F3ED0" w:rsidRPr="001E6EC7" w:rsidRDefault="008F3ED0" w:rsidP="006C58DE">
      <w:pPr>
        <w:spacing w:before="60"/>
        <w:ind w:left="0"/>
        <w:rPr>
          <w:i/>
          <w:iCs/>
          <w:sz w:val="24"/>
          <w:szCs w:val="24"/>
          <w:lang w:val="it-IT"/>
        </w:rPr>
        <w:sectPr w:rsidR="008F3ED0" w:rsidRPr="001E6EC7" w:rsidSect="008F3ED0">
          <w:pgSz w:w="16834" w:h="11909" w:orient="landscape" w:code="9"/>
          <w:pgMar w:top="1714" w:right="706" w:bottom="1138" w:left="706" w:header="850" w:footer="720" w:gutter="0"/>
          <w:pgBorders w:offsetFrom="page">
            <w:top w:val="dotted" w:sz="4" w:space="24" w:color="auto"/>
            <w:left w:val="dotted" w:sz="4" w:space="24" w:color="auto"/>
            <w:bottom w:val="dotted" w:sz="4" w:space="24" w:color="auto"/>
            <w:right w:val="dotted" w:sz="4" w:space="24" w:color="auto"/>
          </w:pgBorders>
          <w:cols w:space="720"/>
        </w:sectPr>
      </w:pPr>
    </w:p>
    <w:p w:rsidR="008F3ED0" w:rsidRPr="001E6EC7" w:rsidRDefault="008F3ED0" w:rsidP="006C58DE">
      <w:pPr>
        <w:spacing w:before="60"/>
        <w:ind w:left="0"/>
        <w:rPr>
          <w:i/>
          <w:iCs/>
          <w:sz w:val="24"/>
          <w:szCs w:val="24"/>
          <w:lang w:val="it-IT"/>
        </w:rPr>
      </w:pPr>
    </w:p>
    <w:p w:rsidR="001D2912" w:rsidRPr="001E6EC7" w:rsidRDefault="003F6691" w:rsidP="00B841C5">
      <w:pPr>
        <w:pStyle w:val="Heading1"/>
        <w:numPr>
          <w:ilvl w:val="0"/>
          <w:numId w:val="39"/>
        </w:numPr>
        <w:ind w:left="0" w:firstLine="0"/>
        <w:rPr>
          <w:sz w:val="24"/>
          <w:szCs w:val="24"/>
          <w:lang w:val="ro-RO"/>
        </w:rPr>
      </w:pPr>
      <w:bookmarkStart w:id="283" w:name="_Ref478533856"/>
      <w:bookmarkStart w:id="284" w:name="_Ref478534102"/>
      <w:bookmarkStart w:id="285" w:name="_Ref478549203"/>
      <w:bookmarkStart w:id="286" w:name="_Toc527195231"/>
      <w:bookmarkStart w:id="287" w:name="_Toc87858665"/>
      <w:bookmarkStart w:id="288" w:name="_Toc101609229"/>
      <w:bookmarkStart w:id="289" w:name="_Toc470369390"/>
      <w:r w:rsidRPr="001E6EC7">
        <w:rPr>
          <w:sz w:val="24"/>
          <w:szCs w:val="24"/>
          <w:lang w:val="ro-RO"/>
        </w:rPr>
        <w:t>IMPACT</w:t>
      </w:r>
      <w:bookmarkEnd w:id="283"/>
      <w:bookmarkEnd w:id="284"/>
      <w:bookmarkEnd w:id="285"/>
      <w:bookmarkEnd w:id="286"/>
      <w:bookmarkEnd w:id="287"/>
      <w:bookmarkEnd w:id="288"/>
    </w:p>
    <w:p w:rsidR="001D2912" w:rsidRPr="001E6EC7" w:rsidRDefault="004849F7" w:rsidP="004849F7">
      <w:pPr>
        <w:pStyle w:val="Heading2"/>
        <w:numPr>
          <w:ilvl w:val="0"/>
          <w:numId w:val="0"/>
        </w:numPr>
        <w:tabs>
          <w:tab w:val="clear" w:pos="709"/>
        </w:tabs>
        <w:spacing w:before="60" w:after="120"/>
        <w:rPr>
          <w:lang w:val="ro-RO"/>
        </w:rPr>
      </w:pPr>
      <w:bookmarkStart w:id="290" w:name="_Ref494718899"/>
      <w:bookmarkStart w:id="291" w:name="_Toc527195232"/>
      <w:bookmarkStart w:id="292" w:name="_Toc87858666"/>
      <w:bookmarkStart w:id="293" w:name="_Toc101609230"/>
      <w:r w:rsidRPr="001E6EC7">
        <w:rPr>
          <w:lang w:val="ro-RO"/>
        </w:rPr>
        <w:t>14.1-</w:t>
      </w:r>
      <w:r w:rsidR="001D2912" w:rsidRPr="001E6EC7">
        <w:rPr>
          <w:lang w:val="ro-RO"/>
        </w:rPr>
        <w:t>Evaluarea impactului emisiilor asupra mediului</w:t>
      </w:r>
      <w:bookmarkEnd w:id="290"/>
      <w:bookmarkEnd w:id="291"/>
      <w:bookmarkEnd w:id="292"/>
      <w:bookmarkEnd w:id="293"/>
    </w:p>
    <w:p w:rsidR="001D2912" w:rsidRPr="001E6EC7" w:rsidRDefault="001D2912" w:rsidP="001D2912">
      <w:pPr>
        <w:spacing w:before="60"/>
        <w:ind w:left="0"/>
        <w:rPr>
          <w:sz w:val="24"/>
          <w:szCs w:val="24"/>
          <w:lang w:val="ro-RO"/>
        </w:rPr>
      </w:pPr>
      <w:r w:rsidRPr="001E6EC7">
        <w:rPr>
          <w:sz w:val="24"/>
          <w:szCs w:val="24"/>
          <w:lang w:val="ro-RO"/>
        </w:rPr>
        <w:t xml:space="preserve">In cazul in care </w:t>
      </w:r>
      <w:proofErr w:type="spellStart"/>
      <w:r w:rsidRPr="001E6EC7">
        <w:rPr>
          <w:sz w:val="24"/>
          <w:szCs w:val="24"/>
          <w:lang w:val="ro-RO"/>
        </w:rPr>
        <w:t>instalatiile</w:t>
      </w:r>
      <w:proofErr w:type="spellEnd"/>
      <w:r w:rsidRPr="001E6EC7">
        <w:rPr>
          <w:sz w:val="24"/>
          <w:szCs w:val="24"/>
          <w:lang w:val="ro-RO"/>
        </w:rPr>
        <w:t xml:space="preserve"> </w:t>
      </w:r>
      <w:proofErr w:type="spellStart"/>
      <w:r w:rsidRPr="001E6EC7">
        <w:rPr>
          <w:sz w:val="24"/>
          <w:szCs w:val="24"/>
          <w:lang w:val="ro-RO"/>
        </w:rPr>
        <w:t>evacueaza</w:t>
      </w:r>
      <w:proofErr w:type="spellEnd"/>
      <w:r w:rsidRPr="001E6EC7">
        <w:rPr>
          <w:sz w:val="24"/>
          <w:szCs w:val="24"/>
          <w:lang w:val="ro-RO"/>
        </w:rPr>
        <w:t xml:space="preserve"> doar un nivel </w:t>
      </w:r>
      <w:proofErr w:type="spellStart"/>
      <w:r w:rsidRPr="001E6EC7">
        <w:rPr>
          <w:sz w:val="24"/>
          <w:szCs w:val="24"/>
          <w:lang w:val="ro-RO"/>
        </w:rPr>
        <w:t>scazut</w:t>
      </w:r>
      <w:proofErr w:type="spellEnd"/>
      <w:r w:rsidRPr="001E6EC7">
        <w:rPr>
          <w:sz w:val="24"/>
          <w:szCs w:val="24"/>
          <w:lang w:val="ro-RO"/>
        </w:rPr>
        <w:t xml:space="preserve"> de emisii si nu exista receptori </w:t>
      </w:r>
      <w:proofErr w:type="spellStart"/>
      <w:r w:rsidRPr="001E6EC7">
        <w:rPr>
          <w:sz w:val="24"/>
          <w:szCs w:val="24"/>
          <w:lang w:val="ro-RO"/>
        </w:rPr>
        <w:t>afectati</w:t>
      </w:r>
      <w:proofErr w:type="spellEnd"/>
      <w:r w:rsidRPr="001E6EC7">
        <w:rPr>
          <w:sz w:val="24"/>
          <w:szCs w:val="24"/>
          <w:lang w:val="ro-RO"/>
        </w:rPr>
        <w:t xml:space="preserve"> sau sensibili, aceste zone pot sa nu necesite o astfel de evaluare detaliata.</w:t>
      </w:r>
    </w:p>
    <w:p w:rsidR="001D2912" w:rsidRPr="001E6EC7" w:rsidRDefault="001D2912" w:rsidP="001D2912">
      <w:pPr>
        <w:spacing w:before="60"/>
        <w:ind w:left="0"/>
        <w:rPr>
          <w:sz w:val="24"/>
          <w:szCs w:val="24"/>
          <w:lang w:val="ro-RO"/>
        </w:rPr>
      </w:pPr>
      <w:r w:rsidRPr="001E6EC7">
        <w:rPr>
          <w:sz w:val="24"/>
          <w:szCs w:val="24"/>
          <w:lang w:val="ro-RO"/>
        </w:rPr>
        <w:t xml:space="preserve">Operatorii trebuie sa </w:t>
      </w:r>
      <w:proofErr w:type="spellStart"/>
      <w:r w:rsidRPr="001E6EC7">
        <w:rPr>
          <w:sz w:val="24"/>
          <w:szCs w:val="24"/>
          <w:lang w:val="ro-RO"/>
        </w:rPr>
        <w:t>aiba</w:t>
      </w:r>
      <w:proofErr w:type="spellEnd"/>
      <w:r w:rsidRPr="001E6EC7">
        <w:rPr>
          <w:sz w:val="24"/>
          <w:szCs w:val="24"/>
          <w:lang w:val="ro-RO"/>
        </w:rPr>
        <w:t xml:space="preserve"> dovezi care </w:t>
      </w:r>
      <w:proofErr w:type="spellStart"/>
      <w:r w:rsidRPr="001E6EC7">
        <w:rPr>
          <w:sz w:val="24"/>
          <w:szCs w:val="24"/>
          <w:lang w:val="ro-RO"/>
        </w:rPr>
        <w:t>sustin</w:t>
      </w:r>
      <w:proofErr w:type="spellEnd"/>
      <w:r w:rsidRPr="001E6EC7">
        <w:rPr>
          <w:sz w:val="24"/>
          <w:szCs w:val="24"/>
          <w:lang w:val="ro-RO"/>
        </w:rPr>
        <w:t xml:space="preserve"> evaluarea impactului exercitat de </w:t>
      </w:r>
      <w:proofErr w:type="spellStart"/>
      <w:r w:rsidRPr="001E6EC7">
        <w:rPr>
          <w:sz w:val="24"/>
          <w:szCs w:val="24"/>
          <w:lang w:val="ro-RO"/>
        </w:rPr>
        <w:t>activitatile</w:t>
      </w:r>
      <w:proofErr w:type="spellEnd"/>
      <w:r w:rsidRPr="001E6EC7">
        <w:rPr>
          <w:sz w:val="24"/>
          <w:szCs w:val="24"/>
          <w:lang w:val="ro-RO"/>
        </w:rPr>
        <w:t xml:space="preserve"> lor asupra mediului si acestea sa fie componente ale </w:t>
      </w:r>
      <w:proofErr w:type="spellStart"/>
      <w:r w:rsidRPr="001E6EC7">
        <w:rPr>
          <w:sz w:val="24"/>
          <w:szCs w:val="24"/>
          <w:lang w:val="ro-RO"/>
        </w:rPr>
        <w:t>documentatiei</w:t>
      </w:r>
      <w:proofErr w:type="spellEnd"/>
      <w:r w:rsidRPr="001E6EC7">
        <w:rPr>
          <w:sz w:val="24"/>
          <w:szCs w:val="24"/>
          <w:lang w:val="ro-RO"/>
        </w:rPr>
        <w:t xml:space="preserve"> de solicitare. </w:t>
      </w:r>
      <w:proofErr w:type="spellStart"/>
      <w:r w:rsidRPr="001E6EC7">
        <w:rPr>
          <w:sz w:val="24"/>
          <w:szCs w:val="24"/>
          <w:lang w:val="ro-RO"/>
        </w:rPr>
        <w:t>Indrumarul</w:t>
      </w:r>
      <w:proofErr w:type="spellEnd"/>
      <w:r w:rsidRPr="001E6EC7">
        <w:rPr>
          <w:sz w:val="24"/>
          <w:szCs w:val="24"/>
          <w:lang w:val="ro-RO"/>
        </w:rPr>
        <w:t xml:space="preserve"> privind evaluarea BAT prezinta o metodologie pentru efectuarea acestei </w:t>
      </w:r>
      <w:proofErr w:type="spellStart"/>
      <w:r w:rsidRPr="001E6EC7">
        <w:rPr>
          <w:sz w:val="24"/>
          <w:szCs w:val="24"/>
          <w:lang w:val="ro-RO"/>
        </w:rPr>
        <w:t>evaluari</w:t>
      </w:r>
      <w:proofErr w:type="spellEnd"/>
      <w:r w:rsidRPr="001E6EC7">
        <w:rPr>
          <w:sz w:val="24"/>
          <w:szCs w:val="24"/>
          <w:lang w:val="ro-RO"/>
        </w:rPr>
        <w:t xml:space="preserve">, care </w:t>
      </w:r>
      <w:proofErr w:type="spellStart"/>
      <w:r w:rsidRPr="001E6EC7">
        <w:rPr>
          <w:sz w:val="24"/>
          <w:szCs w:val="24"/>
          <w:lang w:val="ro-RO"/>
        </w:rPr>
        <w:t>ofera</w:t>
      </w:r>
      <w:proofErr w:type="spellEnd"/>
      <w:r w:rsidRPr="001E6EC7">
        <w:rPr>
          <w:sz w:val="24"/>
          <w:szCs w:val="24"/>
          <w:lang w:val="ro-RO"/>
        </w:rPr>
        <w:t xml:space="preserve"> </w:t>
      </w:r>
      <w:proofErr w:type="spellStart"/>
      <w:r w:rsidRPr="001E6EC7">
        <w:rPr>
          <w:sz w:val="24"/>
          <w:szCs w:val="24"/>
          <w:lang w:val="ro-RO"/>
        </w:rPr>
        <w:t>recomandari</w:t>
      </w:r>
      <w:proofErr w:type="spellEnd"/>
      <w:r w:rsidRPr="001E6EC7">
        <w:rPr>
          <w:sz w:val="24"/>
          <w:szCs w:val="24"/>
          <w:lang w:val="ro-RO"/>
        </w:rPr>
        <w:t xml:space="preserve"> suplimentare privind natura </w:t>
      </w:r>
      <w:proofErr w:type="spellStart"/>
      <w:r w:rsidRPr="001E6EC7">
        <w:rPr>
          <w:sz w:val="24"/>
          <w:szCs w:val="24"/>
          <w:lang w:val="ro-RO"/>
        </w:rPr>
        <w:t>informatiilor</w:t>
      </w:r>
      <w:proofErr w:type="spellEnd"/>
      <w:r w:rsidRPr="001E6EC7">
        <w:rPr>
          <w:sz w:val="24"/>
          <w:szCs w:val="24"/>
          <w:lang w:val="ro-RO"/>
        </w:rPr>
        <w:t xml:space="preserve"> si nivelul de detaliere necesar. De asemenea, </w:t>
      </w:r>
      <w:proofErr w:type="spellStart"/>
      <w:r w:rsidRPr="001E6EC7">
        <w:rPr>
          <w:sz w:val="24"/>
          <w:szCs w:val="24"/>
          <w:lang w:val="ro-RO"/>
        </w:rPr>
        <w:t>ofera</w:t>
      </w:r>
      <w:proofErr w:type="spellEnd"/>
      <w:r w:rsidRPr="001E6EC7">
        <w:rPr>
          <w:sz w:val="24"/>
          <w:szCs w:val="24"/>
          <w:lang w:val="ro-RO"/>
        </w:rPr>
        <w:t xml:space="preserve"> o metoda de stabilire a importantei impactului unei </w:t>
      </w:r>
      <w:proofErr w:type="spellStart"/>
      <w:r w:rsidRPr="001E6EC7">
        <w:rPr>
          <w:sz w:val="24"/>
          <w:szCs w:val="24"/>
          <w:lang w:val="ro-RO"/>
        </w:rPr>
        <w:t>evacuari</w:t>
      </w:r>
      <w:proofErr w:type="spellEnd"/>
      <w:r w:rsidRPr="001E6EC7">
        <w:rPr>
          <w:sz w:val="24"/>
          <w:szCs w:val="24"/>
          <w:lang w:val="ro-RO"/>
        </w:rPr>
        <w:t xml:space="preserve"> asupra mediului receptor. </w:t>
      </w:r>
    </w:p>
    <w:p w:rsidR="00D94039" w:rsidRPr="001E6EC7" w:rsidRDefault="00AD0ED5" w:rsidP="001D2912">
      <w:pPr>
        <w:spacing w:before="60"/>
        <w:ind w:left="0"/>
        <w:rPr>
          <w:sz w:val="24"/>
          <w:szCs w:val="24"/>
          <w:lang w:val="ro-RO"/>
        </w:rPr>
      </w:pPr>
      <w:r w:rsidRPr="001E6EC7">
        <w:rPr>
          <w:sz w:val="24"/>
          <w:szCs w:val="24"/>
          <w:lang w:val="ro-RO"/>
        </w:rPr>
        <w:t xml:space="preserve">Din activitatea </w:t>
      </w:r>
      <w:proofErr w:type="spellStart"/>
      <w:r w:rsidRPr="001E6EC7">
        <w:rPr>
          <w:sz w:val="24"/>
          <w:szCs w:val="24"/>
          <w:lang w:val="ro-RO"/>
        </w:rPr>
        <w:t>desfasurata</w:t>
      </w:r>
      <w:proofErr w:type="spellEnd"/>
      <w:r w:rsidRPr="001E6EC7">
        <w:rPr>
          <w:sz w:val="24"/>
          <w:szCs w:val="24"/>
          <w:lang w:val="ro-RO"/>
        </w:rPr>
        <w:t xml:space="preserve"> nu rezulta emisii in aer. Singurele emisii in aer sunt cele de la centralele termice de pe amplasament. </w:t>
      </w:r>
      <w:proofErr w:type="spellStart"/>
      <w:r w:rsidRPr="001E6EC7">
        <w:rPr>
          <w:sz w:val="24"/>
          <w:szCs w:val="24"/>
          <w:lang w:val="ro-RO"/>
        </w:rPr>
        <w:t>Monitorizarile</w:t>
      </w:r>
      <w:proofErr w:type="spellEnd"/>
      <w:r w:rsidRPr="001E6EC7">
        <w:rPr>
          <w:sz w:val="24"/>
          <w:szCs w:val="24"/>
          <w:lang w:val="ro-RO"/>
        </w:rPr>
        <w:t xml:space="preserve"> efectuate pana in prezent nu indica </w:t>
      </w:r>
      <w:proofErr w:type="spellStart"/>
      <w:r w:rsidRPr="001E6EC7">
        <w:rPr>
          <w:sz w:val="24"/>
          <w:szCs w:val="24"/>
          <w:lang w:val="ro-RO"/>
        </w:rPr>
        <w:t>depasiri</w:t>
      </w:r>
      <w:proofErr w:type="spellEnd"/>
      <w:r w:rsidRPr="001E6EC7">
        <w:rPr>
          <w:sz w:val="24"/>
          <w:szCs w:val="24"/>
          <w:lang w:val="ro-RO"/>
        </w:rPr>
        <w:t xml:space="preserve"> fata de Ord. 462/1993. </w:t>
      </w:r>
    </w:p>
    <w:p w:rsidR="00AD0ED5" w:rsidRPr="001E6EC7" w:rsidRDefault="00AD0ED5" w:rsidP="001D2912">
      <w:pPr>
        <w:spacing w:before="60"/>
        <w:ind w:left="0"/>
        <w:rPr>
          <w:sz w:val="24"/>
          <w:szCs w:val="24"/>
          <w:lang w:val="ro-RO"/>
        </w:rPr>
      </w:pPr>
      <w:r w:rsidRPr="001E6EC7">
        <w:rPr>
          <w:sz w:val="24"/>
          <w:szCs w:val="24"/>
          <w:lang w:val="ro-RO"/>
        </w:rPr>
        <w:t xml:space="preserve">Activitatea </w:t>
      </w:r>
      <w:proofErr w:type="spellStart"/>
      <w:r w:rsidRPr="001E6EC7">
        <w:rPr>
          <w:sz w:val="24"/>
          <w:szCs w:val="24"/>
          <w:lang w:val="ro-RO"/>
        </w:rPr>
        <w:t>desfasurata</w:t>
      </w:r>
      <w:proofErr w:type="spellEnd"/>
      <w:r w:rsidRPr="001E6EC7">
        <w:rPr>
          <w:sz w:val="24"/>
          <w:szCs w:val="24"/>
          <w:lang w:val="ro-RO"/>
        </w:rPr>
        <w:t xml:space="preserve"> nu duce la emisii in sol. Analizele efectuate pentru stabilirea punctului de </w:t>
      </w:r>
      <w:proofErr w:type="spellStart"/>
      <w:r w:rsidRPr="001E6EC7">
        <w:rPr>
          <w:sz w:val="24"/>
          <w:szCs w:val="24"/>
          <w:lang w:val="ro-RO"/>
        </w:rPr>
        <w:t>referinta</w:t>
      </w:r>
      <w:proofErr w:type="spellEnd"/>
      <w:r w:rsidRPr="001E6EC7">
        <w:rPr>
          <w:sz w:val="24"/>
          <w:szCs w:val="24"/>
          <w:lang w:val="ro-RO"/>
        </w:rPr>
        <w:t xml:space="preserve">, indica mai mult efectele </w:t>
      </w:r>
      <w:proofErr w:type="spellStart"/>
      <w:r w:rsidRPr="001E6EC7">
        <w:rPr>
          <w:sz w:val="24"/>
          <w:szCs w:val="24"/>
          <w:lang w:val="ro-RO"/>
        </w:rPr>
        <w:t>activitatii</w:t>
      </w:r>
      <w:proofErr w:type="spellEnd"/>
      <w:r w:rsidRPr="001E6EC7">
        <w:rPr>
          <w:sz w:val="24"/>
          <w:szCs w:val="24"/>
          <w:lang w:val="ro-RO"/>
        </w:rPr>
        <w:t xml:space="preserve"> anterioare care s-a </w:t>
      </w:r>
      <w:proofErr w:type="spellStart"/>
      <w:r w:rsidRPr="001E6EC7">
        <w:rPr>
          <w:sz w:val="24"/>
          <w:szCs w:val="24"/>
          <w:lang w:val="ro-RO"/>
        </w:rPr>
        <w:t>desfasurat</w:t>
      </w:r>
      <w:proofErr w:type="spellEnd"/>
      <w:r w:rsidRPr="001E6EC7">
        <w:rPr>
          <w:sz w:val="24"/>
          <w:szCs w:val="24"/>
          <w:lang w:val="ro-RO"/>
        </w:rPr>
        <w:t xml:space="preserve"> pe amplasament. Activitatea actuala , se </w:t>
      </w:r>
      <w:proofErr w:type="spellStart"/>
      <w:r w:rsidRPr="001E6EC7">
        <w:rPr>
          <w:sz w:val="24"/>
          <w:szCs w:val="24"/>
          <w:lang w:val="ro-RO"/>
        </w:rPr>
        <w:t>desfasoara</w:t>
      </w:r>
      <w:proofErr w:type="spellEnd"/>
      <w:r w:rsidRPr="001E6EC7">
        <w:rPr>
          <w:sz w:val="24"/>
          <w:szCs w:val="24"/>
          <w:lang w:val="ro-RO"/>
        </w:rPr>
        <w:t xml:space="preserve"> in incinta </w:t>
      </w:r>
      <w:proofErr w:type="spellStart"/>
      <w:r w:rsidRPr="001E6EC7">
        <w:rPr>
          <w:sz w:val="24"/>
          <w:szCs w:val="24"/>
          <w:lang w:val="ro-RO"/>
        </w:rPr>
        <w:t>inchisa</w:t>
      </w:r>
      <w:proofErr w:type="spellEnd"/>
      <w:r w:rsidRPr="001E6EC7">
        <w:rPr>
          <w:sz w:val="24"/>
          <w:szCs w:val="24"/>
          <w:lang w:val="ro-RO"/>
        </w:rPr>
        <w:t xml:space="preserve">, betonata, </w:t>
      </w:r>
      <w:proofErr w:type="spellStart"/>
      <w:r w:rsidRPr="001E6EC7">
        <w:rPr>
          <w:sz w:val="24"/>
          <w:szCs w:val="24"/>
          <w:lang w:val="ro-RO"/>
        </w:rPr>
        <w:t>fara</w:t>
      </w:r>
      <w:proofErr w:type="spellEnd"/>
      <w:r w:rsidRPr="001E6EC7">
        <w:rPr>
          <w:sz w:val="24"/>
          <w:szCs w:val="24"/>
          <w:lang w:val="ro-RO"/>
        </w:rPr>
        <w:t xml:space="preserve"> scurgeri de </w:t>
      </w:r>
      <w:proofErr w:type="spellStart"/>
      <w:r w:rsidRPr="001E6EC7">
        <w:rPr>
          <w:sz w:val="24"/>
          <w:szCs w:val="24"/>
          <w:lang w:val="ro-RO"/>
        </w:rPr>
        <w:t>substante</w:t>
      </w:r>
      <w:proofErr w:type="spellEnd"/>
      <w:r w:rsidRPr="001E6EC7">
        <w:rPr>
          <w:sz w:val="24"/>
          <w:szCs w:val="24"/>
          <w:lang w:val="ro-RO"/>
        </w:rPr>
        <w:t xml:space="preserve"> in sol.</w:t>
      </w:r>
    </w:p>
    <w:p w:rsidR="00AD0ED5" w:rsidRPr="001E6EC7" w:rsidRDefault="00AD0ED5" w:rsidP="001D2912">
      <w:pPr>
        <w:spacing w:before="60"/>
        <w:ind w:left="0"/>
        <w:rPr>
          <w:sz w:val="24"/>
          <w:szCs w:val="24"/>
          <w:lang w:val="ro-RO"/>
        </w:rPr>
      </w:pPr>
      <w:r w:rsidRPr="001E6EC7">
        <w:rPr>
          <w:sz w:val="24"/>
          <w:szCs w:val="24"/>
          <w:lang w:val="ro-RO"/>
        </w:rPr>
        <w:t xml:space="preserve">Valorile parametrilor </w:t>
      </w:r>
      <w:proofErr w:type="spellStart"/>
      <w:r w:rsidRPr="001E6EC7">
        <w:rPr>
          <w:sz w:val="24"/>
          <w:szCs w:val="24"/>
          <w:lang w:val="ro-RO"/>
        </w:rPr>
        <w:t>analizati</w:t>
      </w:r>
      <w:proofErr w:type="spellEnd"/>
      <w:r w:rsidRPr="001E6EC7">
        <w:rPr>
          <w:sz w:val="24"/>
          <w:szCs w:val="24"/>
          <w:lang w:val="ro-RO"/>
        </w:rPr>
        <w:t xml:space="preserve">, </w:t>
      </w:r>
      <w:proofErr w:type="spellStart"/>
      <w:r w:rsidRPr="001E6EC7">
        <w:rPr>
          <w:sz w:val="24"/>
          <w:szCs w:val="24"/>
          <w:lang w:val="ro-RO"/>
        </w:rPr>
        <w:t>atat</w:t>
      </w:r>
      <w:proofErr w:type="spellEnd"/>
      <w:r w:rsidRPr="001E6EC7">
        <w:rPr>
          <w:sz w:val="24"/>
          <w:szCs w:val="24"/>
          <w:lang w:val="ro-RO"/>
        </w:rPr>
        <w:t xml:space="preserve"> la sol cat si la apa freatica vor constitui valori de </w:t>
      </w:r>
      <w:proofErr w:type="spellStart"/>
      <w:r w:rsidRPr="001E6EC7">
        <w:rPr>
          <w:sz w:val="24"/>
          <w:szCs w:val="24"/>
          <w:lang w:val="ro-RO"/>
        </w:rPr>
        <w:t>referinta</w:t>
      </w:r>
      <w:proofErr w:type="spellEnd"/>
      <w:r w:rsidRPr="001E6EC7">
        <w:rPr>
          <w:sz w:val="24"/>
          <w:szCs w:val="24"/>
          <w:lang w:val="ro-RO"/>
        </w:rPr>
        <w:t xml:space="preserve"> pentru viitoarele </w:t>
      </w:r>
      <w:proofErr w:type="spellStart"/>
      <w:r w:rsidRPr="001E6EC7">
        <w:rPr>
          <w:sz w:val="24"/>
          <w:szCs w:val="24"/>
          <w:lang w:val="ro-RO"/>
        </w:rPr>
        <w:t>monitorizari</w:t>
      </w:r>
      <w:proofErr w:type="spellEnd"/>
      <w:r w:rsidRPr="001E6EC7">
        <w:rPr>
          <w:sz w:val="24"/>
          <w:szCs w:val="24"/>
          <w:lang w:val="ro-RO"/>
        </w:rPr>
        <w:t xml:space="preserve">. </w:t>
      </w:r>
    </w:p>
    <w:p w:rsidR="00AD0ED5" w:rsidRPr="001E6EC7" w:rsidRDefault="00AD0ED5" w:rsidP="001D2912">
      <w:pPr>
        <w:spacing w:before="60"/>
        <w:ind w:left="0"/>
        <w:rPr>
          <w:sz w:val="24"/>
          <w:szCs w:val="24"/>
          <w:lang w:val="ro-RO"/>
        </w:rPr>
      </w:pPr>
      <w:r w:rsidRPr="001E6EC7">
        <w:rPr>
          <w:sz w:val="24"/>
          <w:szCs w:val="24"/>
          <w:lang w:val="ro-RO"/>
        </w:rPr>
        <w:t xml:space="preserve">Analizele de sol nu indica o </w:t>
      </w:r>
      <w:proofErr w:type="spellStart"/>
      <w:r w:rsidR="00C60810" w:rsidRPr="001E6EC7">
        <w:rPr>
          <w:sz w:val="24"/>
          <w:szCs w:val="24"/>
          <w:lang w:val="ro-RO"/>
        </w:rPr>
        <w:t>depasire</w:t>
      </w:r>
      <w:proofErr w:type="spellEnd"/>
      <w:r w:rsidR="00C60810" w:rsidRPr="001E6EC7">
        <w:rPr>
          <w:sz w:val="24"/>
          <w:szCs w:val="24"/>
          <w:lang w:val="ro-RO"/>
        </w:rPr>
        <w:t xml:space="preserve"> a pragului de alerta pentru soluri mai </w:t>
      </w:r>
      <w:proofErr w:type="spellStart"/>
      <w:r w:rsidR="00C60810" w:rsidRPr="001E6EC7">
        <w:rPr>
          <w:sz w:val="24"/>
          <w:szCs w:val="24"/>
          <w:lang w:val="ro-RO"/>
        </w:rPr>
        <w:t>putin</w:t>
      </w:r>
      <w:proofErr w:type="spellEnd"/>
      <w:r w:rsidR="00C60810" w:rsidRPr="001E6EC7">
        <w:rPr>
          <w:sz w:val="24"/>
          <w:szCs w:val="24"/>
          <w:lang w:val="ro-RO"/>
        </w:rPr>
        <w:t xml:space="preserve"> sensibile.</w:t>
      </w:r>
    </w:p>
    <w:p w:rsidR="001D2912" w:rsidRPr="001E6EC7" w:rsidRDefault="004849F7" w:rsidP="004849F7">
      <w:pPr>
        <w:pStyle w:val="Heading2"/>
        <w:numPr>
          <w:ilvl w:val="0"/>
          <w:numId w:val="0"/>
        </w:numPr>
        <w:tabs>
          <w:tab w:val="clear" w:pos="709"/>
        </w:tabs>
        <w:spacing w:before="60" w:after="120"/>
        <w:ind w:left="284" w:right="-119"/>
        <w:rPr>
          <w:lang w:val="ro-RO"/>
        </w:rPr>
      </w:pPr>
      <w:bookmarkStart w:id="294" w:name="_Toc87858667"/>
      <w:bookmarkStart w:id="295" w:name="_Toc101609231"/>
      <w:bookmarkStart w:id="296" w:name="_Ref101610175"/>
      <w:r w:rsidRPr="001E6EC7">
        <w:rPr>
          <w:lang w:val="ro-RO"/>
        </w:rPr>
        <w:t>14.2-</w:t>
      </w:r>
      <w:r w:rsidR="001D2912" w:rsidRPr="001E6EC7">
        <w:rPr>
          <w:lang w:val="ro-RO"/>
        </w:rPr>
        <w:t>Localizarea receptorilor, a surselor de emisii si a punctelor de monitorizare</w:t>
      </w:r>
      <w:bookmarkEnd w:id="294"/>
      <w:bookmarkEnd w:id="295"/>
      <w:bookmarkEnd w:id="296"/>
    </w:p>
    <w:p w:rsidR="001D2912" w:rsidRPr="001E6EC7" w:rsidRDefault="001D2912" w:rsidP="001D2912">
      <w:pPr>
        <w:spacing w:before="60"/>
        <w:ind w:left="0"/>
        <w:rPr>
          <w:sz w:val="24"/>
          <w:szCs w:val="24"/>
          <w:lang w:val="ro-RO"/>
        </w:rPr>
      </w:pPr>
      <w:r w:rsidRPr="001E6EC7">
        <w:rPr>
          <w:sz w:val="24"/>
          <w:szCs w:val="24"/>
          <w:lang w:val="ro-RO"/>
        </w:rPr>
        <w:t xml:space="preserve">Trebuie anexate </w:t>
      </w:r>
      <w:proofErr w:type="spellStart"/>
      <w:r w:rsidRPr="001E6EC7">
        <w:rPr>
          <w:sz w:val="24"/>
          <w:szCs w:val="24"/>
          <w:lang w:val="ro-RO"/>
        </w:rPr>
        <w:t>harti</w:t>
      </w:r>
      <w:proofErr w:type="spellEnd"/>
      <w:r w:rsidRPr="001E6EC7">
        <w:rPr>
          <w:sz w:val="24"/>
          <w:szCs w:val="24"/>
          <w:lang w:val="ro-RO"/>
        </w:rPr>
        <w:t xml:space="preserve"> si planuri ale amplasamentului la scara </w:t>
      </w:r>
      <w:proofErr w:type="spellStart"/>
      <w:r w:rsidRPr="001E6EC7">
        <w:rPr>
          <w:sz w:val="24"/>
          <w:szCs w:val="24"/>
          <w:lang w:val="ro-RO"/>
        </w:rPr>
        <w:t>corespunzatoare</w:t>
      </w:r>
      <w:proofErr w:type="spellEnd"/>
      <w:r w:rsidRPr="001E6EC7">
        <w:rPr>
          <w:sz w:val="24"/>
          <w:szCs w:val="24"/>
          <w:lang w:val="ro-RO"/>
        </w:rPr>
        <w:t xml:space="preserve"> pentru a indica in mod vizibil </w:t>
      </w:r>
      <w:proofErr w:type="spellStart"/>
      <w:r w:rsidRPr="001E6EC7">
        <w:rPr>
          <w:sz w:val="24"/>
          <w:szCs w:val="24"/>
          <w:lang w:val="ro-RO"/>
        </w:rPr>
        <w:t>localizarile</w:t>
      </w:r>
      <w:proofErr w:type="spellEnd"/>
      <w:r w:rsidRPr="001E6EC7">
        <w:rPr>
          <w:sz w:val="24"/>
          <w:szCs w:val="24"/>
          <w:lang w:val="ro-RO"/>
        </w:rPr>
        <w:t xml:space="preserve"> receptorilor, sursele si punctele de monitorizare in care au fost </w:t>
      </w:r>
      <w:proofErr w:type="spellStart"/>
      <w:r w:rsidRPr="001E6EC7">
        <w:rPr>
          <w:sz w:val="24"/>
          <w:szCs w:val="24"/>
          <w:lang w:val="ro-RO"/>
        </w:rPr>
        <w:t>facute</w:t>
      </w:r>
      <w:proofErr w:type="spellEnd"/>
      <w:r w:rsidRPr="001E6EC7">
        <w:rPr>
          <w:sz w:val="24"/>
          <w:szCs w:val="24"/>
          <w:lang w:val="ro-RO"/>
        </w:rPr>
        <w:t xml:space="preserve"> </w:t>
      </w:r>
      <w:proofErr w:type="spellStart"/>
      <w:r w:rsidRPr="001E6EC7">
        <w:rPr>
          <w:sz w:val="24"/>
          <w:szCs w:val="24"/>
          <w:lang w:val="ro-RO"/>
        </w:rPr>
        <w:t>masuratori</w:t>
      </w:r>
      <w:proofErr w:type="spellEnd"/>
      <w:r w:rsidRPr="001E6EC7">
        <w:rPr>
          <w:sz w:val="24"/>
          <w:szCs w:val="24"/>
          <w:lang w:val="ro-RO"/>
        </w:rPr>
        <w:t xml:space="preserve"> pentru </w:t>
      </w:r>
      <w:proofErr w:type="spellStart"/>
      <w:r w:rsidRPr="001E6EC7">
        <w:rPr>
          <w:sz w:val="24"/>
          <w:szCs w:val="24"/>
          <w:lang w:val="ro-RO"/>
        </w:rPr>
        <w:t>substantele</w:t>
      </w:r>
      <w:proofErr w:type="spellEnd"/>
      <w:r w:rsidRPr="001E6EC7">
        <w:rPr>
          <w:sz w:val="24"/>
          <w:szCs w:val="24"/>
          <w:lang w:val="ro-RO"/>
        </w:rPr>
        <w:t xml:space="preserve"> evacuate sau pentru impactul </w:t>
      </w:r>
      <w:proofErr w:type="spellStart"/>
      <w:r w:rsidRPr="001E6EC7">
        <w:rPr>
          <w:sz w:val="24"/>
          <w:szCs w:val="24"/>
          <w:lang w:val="ro-RO"/>
        </w:rPr>
        <w:t>substantelor</w:t>
      </w:r>
      <w:proofErr w:type="spellEnd"/>
      <w:r w:rsidRPr="001E6EC7">
        <w:rPr>
          <w:sz w:val="24"/>
          <w:szCs w:val="24"/>
          <w:lang w:val="ro-RO"/>
        </w:rPr>
        <w:t xml:space="preserve"> evacuate din </w:t>
      </w:r>
      <w:proofErr w:type="spellStart"/>
      <w:r w:rsidRPr="001E6EC7">
        <w:rPr>
          <w:sz w:val="24"/>
          <w:szCs w:val="24"/>
          <w:lang w:val="ro-RO"/>
        </w:rPr>
        <w:t>instalatii</w:t>
      </w:r>
      <w:proofErr w:type="spellEnd"/>
      <w:r w:rsidRPr="001E6EC7">
        <w:rPr>
          <w:sz w:val="24"/>
          <w:szCs w:val="24"/>
          <w:lang w:val="ro-RO"/>
        </w:rPr>
        <w:t xml:space="preserve">. Extinderea zonei considerate poate fi la nivel local, </w:t>
      </w:r>
      <w:proofErr w:type="spellStart"/>
      <w:r w:rsidRPr="001E6EC7">
        <w:rPr>
          <w:sz w:val="24"/>
          <w:szCs w:val="24"/>
          <w:lang w:val="ro-RO"/>
        </w:rPr>
        <w:t>national</w:t>
      </w:r>
      <w:proofErr w:type="spellEnd"/>
      <w:r w:rsidRPr="001E6EC7">
        <w:rPr>
          <w:sz w:val="24"/>
          <w:szCs w:val="24"/>
          <w:lang w:val="ro-RO"/>
        </w:rPr>
        <w:t xml:space="preserve"> sau </w:t>
      </w:r>
      <w:proofErr w:type="spellStart"/>
      <w:r w:rsidRPr="001E6EC7">
        <w:rPr>
          <w:sz w:val="24"/>
          <w:szCs w:val="24"/>
          <w:lang w:val="ro-RO"/>
        </w:rPr>
        <w:t>international</w:t>
      </w:r>
      <w:proofErr w:type="spellEnd"/>
      <w:r w:rsidRPr="001E6EC7">
        <w:rPr>
          <w:sz w:val="24"/>
          <w:szCs w:val="24"/>
          <w:lang w:val="ro-RO"/>
        </w:rPr>
        <w:t xml:space="preserve">, in </w:t>
      </w:r>
      <w:proofErr w:type="spellStart"/>
      <w:r w:rsidRPr="001E6EC7">
        <w:rPr>
          <w:sz w:val="24"/>
          <w:szCs w:val="24"/>
          <w:lang w:val="ro-RO"/>
        </w:rPr>
        <w:t>functie</w:t>
      </w:r>
      <w:proofErr w:type="spellEnd"/>
      <w:r w:rsidRPr="001E6EC7">
        <w:rPr>
          <w:sz w:val="24"/>
          <w:szCs w:val="24"/>
          <w:lang w:val="ro-RO"/>
        </w:rPr>
        <w:t xml:space="preserve"> de </w:t>
      </w:r>
      <w:proofErr w:type="spellStart"/>
      <w:r w:rsidRPr="001E6EC7">
        <w:rPr>
          <w:sz w:val="24"/>
          <w:szCs w:val="24"/>
          <w:lang w:val="ro-RO"/>
        </w:rPr>
        <w:t>marimea</w:t>
      </w:r>
      <w:proofErr w:type="spellEnd"/>
      <w:r w:rsidRPr="001E6EC7">
        <w:rPr>
          <w:sz w:val="24"/>
          <w:szCs w:val="24"/>
          <w:lang w:val="ro-RO"/>
        </w:rPr>
        <w:t xml:space="preserve"> si natura </w:t>
      </w:r>
      <w:proofErr w:type="spellStart"/>
      <w:r w:rsidRPr="001E6EC7">
        <w:rPr>
          <w:sz w:val="24"/>
          <w:szCs w:val="24"/>
          <w:lang w:val="ro-RO"/>
        </w:rPr>
        <w:t>instalatiei</w:t>
      </w:r>
      <w:proofErr w:type="spellEnd"/>
      <w:r w:rsidRPr="001E6EC7">
        <w:rPr>
          <w:sz w:val="24"/>
          <w:szCs w:val="24"/>
          <w:lang w:val="ro-RO"/>
        </w:rPr>
        <w:t xml:space="preserve"> si de natura </w:t>
      </w:r>
      <w:proofErr w:type="spellStart"/>
      <w:r w:rsidRPr="001E6EC7">
        <w:rPr>
          <w:sz w:val="24"/>
          <w:szCs w:val="24"/>
          <w:lang w:val="ro-RO"/>
        </w:rPr>
        <w:t>evacuarilor</w:t>
      </w:r>
      <w:proofErr w:type="spellEnd"/>
      <w:r w:rsidRPr="001E6EC7">
        <w:rPr>
          <w:sz w:val="24"/>
          <w:szCs w:val="24"/>
          <w:lang w:val="ro-RO"/>
        </w:rPr>
        <w:t>.</w:t>
      </w:r>
    </w:p>
    <w:p w:rsidR="001D2912" w:rsidRPr="001E6EC7" w:rsidRDefault="001D2912" w:rsidP="001D2912">
      <w:pPr>
        <w:spacing w:before="60"/>
        <w:ind w:left="0"/>
        <w:rPr>
          <w:sz w:val="24"/>
          <w:szCs w:val="24"/>
          <w:lang w:val="ro-RO"/>
        </w:rPr>
      </w:pPr>
      <w:r w:rsidRPr="001E6EC7">
        <w:rPr>
          <w:sz w:val="24"/>
          <w:szCs w:val="24"/>
          <w:lang w:val="ro-RO"/>
        </w:rPr>
        <w:t xml:space="preserve">In special, </w:t>
      </w:r>
      <w:proofErr w:type="spellStart"/>
      <w:r w:rsidRPr="001E6EC7">
        <w:rPr>
          <w:sz w:val="24"/>
          <w:szCs w:val="24"/>
          <w:lang w:val="ro-RO"/>
        </w:rPr>
        <w:t>urmatorii</w:t>
      </w:r>
      <w:proofErr w:type="spellEnd"/>
      <w:r w:rsidRPr="001E6EC7">
        <w:rPr>
          <w:sz w:val="24"/>
          <w:szCs w:val="24"/>
          <w:lang w:val="ro-RO"/>
        </w:rPr>
        <w:t xml:space="preserve"> receptori </w:t>
      </w:r>
      <w:proofErr w:type="spellStart"/>
      <w:r w:rsidRPr="001E6EC7">
        <w:rPr>
          <w:sz w:val="24"/>
          <w:szCs w:val="24"/>
          <w:lang w:val="ro-RO"/>
        </w:rPr>
        <w:t>importanti</w:t>
      </w:r>
      <w:proofErr w:type="spellEnd"/>
      <w:r w:rsidRPr="001E6EC7">
        <w:rPr>
          <w:sz w:val="24"/>
          <w:szCs w:val="24"/>
          <w:lang w:val="ro-RO"/>
        </w:rPr>
        <w:t xml:space="preserve"> si sensibili trebuie </w:t>
      </w:r>
      <w:proofErr w:type="spellStart"/>
      <w:r w:rsidRPr="001E6EC7">
        <w:rPr>
          <w:sz w:val="24"/>
          <w:szCs w:val="24"/>
          <w:lang w:val="ro-RO"/>
        </w:rPr>
        <w:t>luati</w:t>
      </w:r>
      <w:proofErr w:type="spellEnd"/>
      <w:r w:rsidRPr="001E6EC7">
        <w:rPr>
          <w:sz w:val="24"/>
          <w:szCs w:val="24"/>
          <w:lang w:val="ro-RO"/>
        </w:rPr>
        <w:t xml:space="preserve"> in considerare ca parte a </w:t>
      </w:r>
      <w:proofErr w:type="spellStart"/>
      <w:r w:rsidRPr="001E6EC7">
        <w:rPr>
          <w:sz w:val="24"/>
          <w:szCs w:val="24"/>
          <w:lang w:val="ro-RO"/>
        </w:rPr>
        <w:t>evaluarii</w:t>
      </w:r>
      <w:proofErr w:type="spellEnd"/>
      <w:r w:rsidRPr="001E6EC7">
        <w:rPr>
          <w:sz w:val="24"/>
          <w:szCs w:val="24"/>
          <w:lang w:val="ro-RO"/>
        </w:rPr>
        <w:t>:</w:t>
      </w:r>
    </w:p>
    <w:p w:rsidR="001D2912" w:rsidRPr="001E6EC7" w:rsidRDefault="001D2912" w:rsidP="00714A5D">
      <w:pPr>
        <w:numPr>
          <w:ilvl w:val="0"/>
          <w:numId w:val="26"/>
        </w:numPr>
        <w:tabs>
          <w:tab w:val="clear" w:pos="3660"/>
          <w:tab w:val="num" w:pos="720"/>
        </w:tabs>
        <w:ind w:left="720" w:hanging="720"/>
        <w:rPr>
          <w:sz w:val="24"/>
          <w:szCs w:val="24"/>
          <w:lang w:val="ro-RO"/>
        </w:rPr>
      </w:pPr>
      <w:r w:rsidRPr="001E6EC7">
        <w:rPr>
          <w:sz w:val="24"/>
          <w:szCs w:val="24"/>
          <w:lang w:val="ro-RO"/>
        </w:rPr>
        <w:t xml:space="preserve">Habitate care intra sub incidenta Directivei Habitate, transpusa in </w:t>
      </w:r>
      <w:proofErr w:type="spellStart"/>
      <w:r w:rsidRPr="001E6EC7">
        <w:rPr>
          <w:sz w:val="24"/>
          <w:szCs w:val="24"/>
          <w:lang w:val="ro-RO"/>
        </w:rPr>
        <w:t>legislatia</w:t>
      </w:r>
      <w:proofErr w:type="spellEnd"/>
      <w:r w:rsidRPr="001E6EC7">
        <w:rPr>
          <w:sz w:val="24"/>
          <w:szCs w:val="24"/>
          <w:lang w:val="ro-RO"/>
        </w:rPr>
        <w:t xml:space="preserve"> </w:t>
      </w:r>
      <w:proofErr w:type="spellStart"/>
      <w:r w:rsidRPr="001E6EC7">
        <w:rPr>
          <w:sz w:val="24"/>
          <w:szCs w:val="24"/>
          <w:lang w:val="ro-RO"/>
        </w:rPr>
        <w:t>nationala</w:t>
      </w:r>
      <w:proofErr w:type="spellEnd"/>
      <w:r w:rsidRPr="001E6EC7">
        <w:rPr>
          <w:sz w:val="24"/>
          <w:szCs w:val="24"/>
          <w:lang w:val="ro-RO"/>
        </w:rPr>
        <w:t xml:space="preserve"> prin Legea 462/2001, aflate la o distanta de pana la 10km de </w:t>
      </w:r>
      <w:proofErr w:type="spellStart"/>
      <w:r w:rsidRPr="001E6EC7">
        <w:rPr>
          <w:sz w:val="24"/>
          <w:szCs w:val="24"/>
          <w:lang w:val="ro-RO"/>
        </w:rPr>
        <w:t>instalatie</w:t>
      </w:r>
      <w:proofErr w:type="spellEnd"/>
      <w:r w:rsidRPr="001E6EC7">
        <w:rPr>
          <w:sz w:val="24"/>
          <w:szCs w:val="24"/>
          <w:lang w:val="ro-RO"/>
        </w:rPr>
        <w:t xml:space="preserve"> sau pana la 15km de amplasamentul unei centrale electrice cu o putere mai mare 50MWth</w:t>
      </w:r>
    </w:p>
    <w:p w:rsidR="001D2912" w:rsidRPr="001E6EC7" w:rsidRDefault="001D2912" w:rsidP="00714A5D">
      <w:pPr>
        <w:numPr>
          <w:ilvl w:val="0"/>
          <w:numId w:val="26"/>
        </w:numPr>
        <w:tabs>
          <w:tab w:val="clear" w:pos="3660"/>
          <w:tab w:val="num" w:pos="720"/>
        </w:tabs>
        <w:ind w:left="720" w:hanging="720"/>
        <w:rPr>
          <w:sz w:val="24"/>
          <w:szCs w:val="24"/>
          <w:lang w:val="ro-RO"/>
        </w:rPr>
      </w:pPr>
      <w:proofErr w:type="spellStart"/>
      <w:r w:rsidRPr="001E6EC7">
        <w:rPr>
          <w:sz w:val="24"/>
          <w:szCs w:val="24"/>
          <w:lang w:val="ro-RO"/>
        </w:rPr>
        <w:t>Rezervatii</w:t>
      </w:r>
      <w:proofErr w:type="spellEnd"/>
      <w:r w:rsidRPr="001E6EC7">
        <w:rPr>
          <w:sz w:val="24"/>
          <w:szCs w:val="24"/>
          <w:lang w:val="ro-RO"/>
        </w:rPr>
        <w:t xml:space="preserve"> </w:t>
      </w:r>
      <w:proofErr w:type="spellStart"/>
      <w:r w:rsidRPr="001E6EC7">
        <w:rPr>
          <w:sz w:val="24"/>
          <w:szCs w:val="24"/>
          <w:lang w:val="ro-RO"/>
        </w:rPr>
        <w:t>stiintifice</w:t>
      </w:r>
      <w:proofErr w:type="spellEnd"/>
      <w:r w:rsidRPr="001E6EC7">
        <w:rPr>
          <w:sz w:val="24"/>
          <w:szCs w:val="24"/>
          <w:lang w:val="ro-RO"/>
        </w:rPr>
        <w:t xml:space="preserve"> aflate la o distanta de pana la 2 km de </w:t>
      </w:r>
      <w:proofErr w:type="spellStart"/>
      <w:r w:rsidRPr="001E6EC7">
        <w:rPr>
          <w:sz w:val="24"/>
          <w:szCs w:val="24"/>
          <w:lang w:val="ro-RO"/>
        </w:rPr>
        <w:t>instalatie</w:t>
      </w:r>
      <w:proofErr w:type="spellEnd"/>
      <w:r w:rsidRPr="001E6EC7">
        <w:rPr>
          <w:sz w:val="24"/>
          <w:szCs w:val="24"/>
          <w:lang w:val="ro-RO"/>
        </w:rPr>
        <w:t xml:space="preserve"> </w:t>
      </w:r>
    </w:p>
    <w:p w:rsidR="001D2912" w:rsidRPr="001E6EC7" w:rsidRDefault="001D2912" w:rsidP="00714A5D">
      <w:pPr>
        <w:numPr>
          <w:ilvl w:val="0"/>
          <w:numId w:val="26"/>
        </w:numPr>
        <w:tabs>
          <w:tab w:val="clear" w:pos="3660"/>
          <w:tab w:val="num" w:pos="720"/>
        </w:tabs>
        <w:ind w:left="720" w:hanging="720"/>
        <w:rPr>
          <w:sz w:val="24"/>
          <w:szCs w:val="24"/>
          <w:lang w:val="ro-RO"/>
        </w:rPr>
      </w:pPr>
      <w:proofErr w:type="spellStart"/>
      <w:r w:rsidRPr="001E6EC7">
        <w:rPr>
          <w:sz w:val="24"/>
          <w:szCs w:val="24"/>
          <w:lang w:val="ro-RO"/>
        </w:rPr>
        <w:t>Rezervatii</w:t>
      </w:r>
      <w:proofErr w:type="spellEnd"/>
      <w:r w:rsidRPr="001E6EC7">
        <w:rPr>
          <w:sz w:val="24"/>
          <w:szCs w:val="24"/>
          <w:lang w:val="ro-RO"/>
        </w:rPr>
        <w:t xml:space="preserve"> </w:t>
      </w:r>
      <w:proofErr w:type="spellStart"/>
      <w:r w:rsidRPr="001E6EC7">
        <w:rPr>
          <w:sz w:val="24"/>
          <w:szCs w:val="24"/>
          <w:lang w:val="ro-RO"/>
        </w:rPr>
        <w:t>stiintifice</w:t>
      </w:r>
      <w:proofErr w:type="spellEnd"/>
      <w:r w:rsidRPr="001E6EC7">
        <w:rPr>
          <w:sz w:val="24"/>
          <w:szCs w:val="24"/>
          <w:lang w:val="ro-RO"/>
        </w:rPr>
        <w:t xml:space="preserve"> care </w:t>
      </w:r>
      <w:proofErr w:type="spellStart"/>
      <w:r w:rsidRPr="001E6EC7">
        <w:rPr>
          <w:sz w:val="24"/>
          <w:szCs w:val="24"/>
          <w:lang w:val="ro-RO"/>
        </w:rPr>
        <w:t>poat</w:t>
      </w:r>
      <w:proofErr w:type="spellEnd"/>
      <w:r w:rsidRPr="001E6EC7">
        <w:rPr>
          <w:sz w:val="24"/>
          <w:szCs w:val="24"/>
          <w:lang w:val="ro-RO"/>
        </w:rPr>
        <w:t xml:space="preserve"> fi afectate de </w:t>
      </w:r>
      <w:proofErr w:type="spellStart"/>
      <w:r w:rsidRPr="001E6EC7">
        <w:rPr>
          <w:sz w:val="24"/>
          <w:szCs w:val="24"/>
          <w:lang w:val="ro-RO"/>
        </w:rPr>
        <w:t>instalatie</w:t>
      </w:r>
      <w:proofErr w:type="spellEnd"/>
    </w:p>
    <w:p w:rsidR="001D2912" w:rsidRPr="001E6EC7" w:rsidRDefault="001D2912" w:rsidP="00714A5D">
      <w:pPr>
        <w:numPr>
          <w:ilvl w:val="0"/>
          <w:numId w:val="26"/>
        </w:numPr>
        <w:tabs>
          <w:tab w:val="clear" w:pos="3660"/>
          <w:tab w:val="num" w:pos="720"/>
        </w:tabs>
        <w:ind w:left="720" w:hanging="720"/>
        <w:rPr>
          <w:sz w:val="24"/>
          <w:szCs w:val="24"/>
          <w:lang w:val="ro-RO"/>
        </w:rPr>
      </w:pPr>
      <w:proofErr w:type="spellStart"/>
      <w:r w:rsidRPr="001E6EC7">
        <w:rPr>
          <w:sz w:val="24"/>
          <w:szCs w:val="24"/>
          <w:lang w:val="ro-RO"/>
        </w:rPr>
        <w:t>Comunitati</w:t>
      </w:r>
      <w:proofErr w:type="spellEnd"/>
      <w:r w:rsidRPr="001E6EC7">
        <w:rPr>
          <w:sz w:val="24"/>
          <w:szCs w:val="24"/>
          <w:lang w:val="ro-RO"/>
        </w:rPr>
        <w:t xml:space="preserve"> (de ex. scoli, spitale sau </w:t>
      </w:r>
      <w:proofErr w:type="spellStart"/>
      <w:r w:rsidRPr="001E6EC7">
        <w:rPr>
          <w:sz w:val="24"/>
          <w:szCs w:val="24"/>
          <w:lang w:val="ro-RO"/>
        </w:rPr>
        <w:t>proprietati</w:t>
      </w:r>
      <w:proofErr w:type="spellEnd"/>
      <w:r w:rsidRPr="001E6EC7">
        <w:rPr>
          <w:sz w:val="24"/>
          <w:szCs w:val="24"/>
          <w:lang w:val="ro-RO"/>
        </w:rPr>
        <w:t xml:space="preserve"> </w:t>
      </w:r>
      <w:proofErr w:type="spellStart"/>
      <w:r w:rsidRPr="001E6EC7">
        <w:rPr>
          <w:sz w:val="24"/>
          <w:szCs w:val="24"/>
          <w:lang w:val="ro-RO"/>
        </w:rPr>
        <w:t>invecinate</w:t>
      </w:r>
      <w:proofErr w:type="spellEnd"/>
      <w:r w:rsidRPr="001E6EC7">
        <w:rPr>
          <w:sz w:val="24"/>
          <w:szCs w:val="24"/>
          <w:lang w:val="ro-RO"/>
        </w:rPr>
        <w:t>)</w:t>
      </w:r>
    </w:p>
    <w:p w:rsidR="001D2912" w:rsidRPr="001E6EC7" w:rsidRDefault="001D2912" w:rsidP="00714A5D">
      <w:pPr>
        <w:numPr>
          <w:ilvl w:val="0"/>
          <w:numId w:val="26"/>
        </w:numPr>
        <w:tabs>
          <w:tab w:val="clear" w:pos="3660"/>
          <w:tab w:val="num" w:pos="720"/>
        </w:tabs>
        <w:ind w:left="720" w:hanging="720"/>
        <w:rPr>
          <w:sz w:val="24"/>
          <w:szCs w:val="24"/>
          <w:lang w:val="ro-RO"/>
        </w:rPr>
      </w:pPr>
      <w:r w:rsidRPr="001E6EC7">
        <w:rPr>
          <w:sz w:val="24"/>
          <w:szCs w:val="24"/>
          <w:lang w:val="ro-RO"/>
        </w:rPr>
        <w:t>Zone de patrimoniu cultural</w:t>
      </w:r>
    </w:p>
    <w:p w:rsidR="001D2912" w:rsidRPr="001E6EC7" w:rsidRDefault="001D2912" w:rsidP="00714A5D">
      <w:pPr>
        <w:numPr>
          <w:ilvl w:val="0"/>
          <w:numId w:val="26"/>
        </w:numPr>
        <w:tabs>
          <w:tab w:val="clear" w:pos="3660"/>
          <w:tab w:val="num" w:pos="720"/>
        </w:tabs>
        <w:ind w:left="720" w:hanging="720"/>
        <w:rPr>
          <w:sz w:val="24"/>
          <w:szCs w:val="24"/>
          <w:lang w:val="ro-RO"/>
        </w:rPr>
      </w:pPr>
      <w:r w:rsidRPr="001E6EC7">
        <w:rPr>
          <w:sz w:val="24"/>
          <w:szCs w:val="24"/>
          <w:lang w:val="ro-RO"/>
        </w:rPr>
        <w:t>Soluri sensibile</w:t>
      </w:r>
    </w:p>
    <w:p w:rsidR="001D2912" w:rsidRPr="001E6EC7" w:rsidRDefault="001D2912" w:rsidP="00714A5D">
      <w:pPr>
        <w:numPr>
          <w:ilvl w:val="0"/>
          <w:numId w:val="26"/>
        </w:numPr>
        <w:tabs>
          <w:tab w:val="clear" w:pos="3660"/>
          <w:tab w:val="num" w:pos="720"/>
        </w:tabs>
        <w:ind w:left="720" w:hanging="720"/>
        <w:rPr>
          <w:sz w:val="24"/>
          <w:szCs w:val="24"/>
          <w:lang w:val="ro-RO"/>
        </w:rPr>
      </w:pPr>
      <w:r w:rsidRPr="001E6EC7">
        <w:rPr>
          <w:sz w:val="24"/>
          <w:szCs w:val="24"/>
          <w:lang w:val="ro-RO"/>
        </w:rPr>
        <w:t>Cursuri de apa sensibile (inclusiv ape subterane)</w:t>
      </w:r>
    </w:p>
    <w:p w:rsidR="001D2912" w:rsidRPr="001E6EC7" w:rsidRDefault="001D2912" w:rsidP="00F42CE7">
      <w:pPr>
        <w:numPr>
          <w:ilvl w:val="0"/>
          <w:numId w:val="26"/>
        </w:numPr>
        <w:tabs>
          <w:tab w:val="clear" w:pos="3660"/>
          <w:tab w:val="num" w:pos="720"/>
        </w:tabs>
        <w:spacing w:before="60"/>
        <w:ind w:left="0" w:firstLine="0"/>
        <w:rPr>
          <w:sz w:val="24"/>
          <w:szCs w:val="24"/>
          <w:lang w:val="ro-RO"/>
        </w:rPr>
        <w:sectPr w:rsidR="001D2912" w:rsidRPr="001E6EC7" w:rsidSect="00F42CE7">
          <w:pgSz w:w="11909" w:h="16834" w:code="9"/>
          <w:pgMar w:top="706" w:right="1138" w:bottom="1170" w:left="1710" w:header="850" w:footer="720" w:gutter="0"/>
          <w:paperSrc w:first="1" w:other="1"/>
          <w:pgBorders w:offsetFrom="page">
            <w:top w:val="dotted" w:sz="4" w:space="24" w:color="auto"/>
            <w:left w:val="dotted" w:sz="4" w:space="24" w:color="auto"/>
            <w:bottom w:val="dotted" w:sz="4" w:space="24" w:color="auto"/>
            <w:right w:val="dotted" w:sz="4" w:space="24" w:color="auto"/>
          </w:pgBorders>
          <w:cols w:space="720"/>
        </w:sectPr>
      </w:pPr>
      <w:r w:rsidRPr="00F42CE7">
        <w:rPr>
          <w:sz w:val="24"/>
          <w:szCs w:val="24"/>
          <w:lang w:val="ro-RO"/>
        </w:rPr>
        <w:t xml:space="preserve">Zone sensibile din atmosfera (de ex. reducerea stratului de ozon din stratosfera, calitatea aerului in zona in care SCM este </w:t>
      </w:r>
      <w:proofErr w:type="spellStart"/>
      <w:r w:rsidRPr="00F42CE7">
        <w:rPr>
          <w:sz w:val="24"/>
          <w:szCs w:val="24"/>
          <w:lang w:val="ro-RO"/>
        </w:rPr>
        <w:t>amenintat</w:t>
      </w:r>
      <w:proofErr w:type="spellEnd"/>
      <w:r w:rsidRPr="00F42CE7">
        <w:rPr>
          <w:sz w:val="24"/>
          <w:szCs w:val="24"/>
          <w:lang w:val="ro-RO"/>
        </w:rPr>
        <w:t>)</w:t>
      </w:r>
      <w:r w:rsidR="00F42CE7" w:rsidRPr="00F42CE7">
        <w:rPr>
          <w:sz w:val="24"/>
          <w:szCs w:val="24"/>
          <w:lang w:val="ro-RO"/>
        </w:rPr>
        <w:t xml:space="preserve">. </w:t>
      </w:r>
    </w:p>
    <w:p w:rsidR="001D2912" w:rsidRPr="001E6EC7" w:rsidRDefault="001D2912" w:rsidP="001D2912">
      <w:pPr>
        <w:spacing w:before="60"/>
        <w:ind w:left="0"/>
        <w:rPr>
          <w:sz w:val="24"/>
          <w:szCs w:val="24"/>
          <w:lang w:val="ro-RO"/>
        </w:rPr>
      </w:pPr>
    </w:p>
    <w:p w:rsidR="001D2912" w:rsidRPr="001E6EC7" w:rsidRDefault="001D2912" w:rsidP="004849F7">
      <w:pPr>
        <w:pStyle w:val="Heading3"/>
        <w:numPr>
          <w:ilvl w:val="0"/>
          <w:numId w:val="0"/>
        </w:numPr>
        <w:spacing w:before="60" w:after="120"/>
        <w:rPr>
          <w:sz w:val="24"/>
          <w:szCs w:val="24"/>
          <w:u w:val="single"/>
          <w:lang w:val="ro-RO"/>
        </w:rPr>
      </w:pPr>
      <w:r w:rsidRPr="001E6EC7">
        <w:rPr>
          <w:sz w:val="24"/>
          <w:szCs w:val="24"/>
          <w:u w:val="single"/>
          <w:lang w:val="ro-RO"/>
        </w:rPr>
        <w:t>Identificarea receptorilor importanti si sensibili</w:t>
      </w:r>
    </w:p>
    <w:tbl>
      <w:tblPr>
        <w:tblW w:w="147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610"/>
        <w:gridCol w:w="4410"/>
        <w:gridCol w:w="5895"/>
      </w:tblGrid>
      <w:tr w:rsidR="001D2912" w:rsidRPr="00824859" w:rsidTr="004849F7">
        <w:tc>
          <w:tcPr>
            <w:tcW w:w="1800" w:type="dxa"/>
            <w:tcBorders>
              <w:top w:val="single" w:sz="18" w:space="0" w:color="008000"/>
              <w:left w:val="single" w:sz="18" w:space="0" w:color="008000"/>
              <w:bottom w:val="single" w:sz="18" w:space="0" w:color="008000"/>
              <w:right w:val="single" w:sz="4" w:space="0" w:color="auto"/>
            </w:tcBorders>
            <w:shd w:val="pct20" w:color="000000" w:fill="FFFFFF"/>
            <w:vAlign w:val="center"/>
          </w:tcPr>
          <w:p w:rsidR="001D2912" w:rsidRPr="001E6EC7" w:rsidRDefault="001D2912" w:rsidP="00971F91">
            <w:pPr>
              <w:spacing w:before="60"/>
              <w:ind w:left="0"/>
              <w:rPr>
                <w:snapToGrid w:val="0"/>
                <w:sz w:val="24"/>
                <w:szCs w:val="24"/>
                <w:lang w:val="ro-RO"/>
              </w:rPr>
            </w:pPr>
            <w:r w:rsidRPr="001E6EC7">
              <w:rPr>
                <w:snapToGrid w:val="0"/>
                <w:sz w:val="24"/>
                <w:szCs w:val="24"/>
                <w:lang w:val="ro-RO"/>
              </w:rPr>
              <w:t xml:space="preserve">Harta de </w:t>
            </w:r>
            <w:proofErr w:type="spellStart"/>
            <w:r w:rsidRPr="001E6EC7">
              <w:rPr>
                <w:snapToGrid w:val="0"/>
                <w:sz w:val="24"/>
                <w:szCs w:val="24"/>
                <w:lang w:val="ro-RO"/>
              </w:rPr>
              <w:t>referinta</w:t>
            </w:r>
            <w:proofErr w:type="spellEnd"/>
            <w:r w:rsidRPr="001E6EC7">
              <w:rPr>
                <w:snapToGrid w:val="0"/>
                <w:sz w:val="24"/>
                <w:szCs w:val="24"/>
                <w:lang w:val="ro-RO"/>
              </w:rPr>
              <w:t xml:space="preserve"> pentru receptor</w:t>
            </w:r>
          </w:p>
        </w:tc>
        <w:tc>
          <w:tcPr>
            <w:tcW w:w="2610"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1D2912" w:rsidRPr="001E6EC7" w:rsidRDefault="001D2912" w:rsidP="00971F91">
            <w:pPr>
              <w:spacing w:before="60"/>
              <w:ind w:left="0"/>
              <w:rPr>
                <w:sz w:val="24"/>
                <w:szCs w:val="24"/>
                <w:lang w:val="ro-RO"/>
              </w:rPr>
            </w:pPr>
            <w:r w:rsidRPr="001E6EC7">
              <w:rPr>
                <w:snapToGrid w:val="0"/>
                <w:sz w:val="24"/>
                <w:szCs w:val="24"/>
                <w:lang w:val="ro-RO"/>
              </w:rPr>
              <w:t xml:space="preserve">Tip de receptor care poate fi afectat de emisiile din </w:t>
            </w:r>
            <w:proofErr w:type="spellStart"/>
            <w:r w:rsidRPr="001E6EC7">
              <w:rPr>
                <w:snapToGrid w:val="0"/>
                <w:sz w:val="24"/>
                <w:szCs w:val="24"/>
                <w:lang w:val="ro-RO"/>
              </w:rPr>
              <w:t>instalatie</w:t>
            </w:r>
            <w:proofErr w:type="spellEnd"/>
          </w:p>
        </w:tc>
        <w:tc>
          <w:tcPr>
            <w:tcW w:w="4410"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1D2912" w:rsidRPr="001E6EC7" w:rsidRDefault="001D2912" w:rsidP="00971F91">
            <w:pPr>
              <w:spacing w:before="60"/>
              <w:ind w:left="0"/>
              <w:rPr>
                <w:snapToGrid w:val="0"/>
                <w:sz w:val="24"/>
                <w:szCs w:val="24"/>
                <w:lang w:val="ro-RO"/>
              </w:rPr>
            </w:pPr>
            <w:r w:rsidRPr="001E6EC7">
              <w:rPr>
                <w:snapToGrid w:val="0"/>
                <w:sz w:val="24"/>
                <w:szCs w:val="24"/>
                <w:lang w:val="ro-RO"/>
              </w:rPr>
              <w:t xml:space="preserve">Lista </w:t>
            </w:r>
            <w:proofErr w:type="spellStart"/>
            <w:r w:rsidRPr="001E6EC7">
              <w:rPr>
                <w:snapToGrid w:val="0"/>
                <w:sz w:val="24"/>
                <w:szCs w:val="24"/>
                <w:lang w:val="ro-RO"/>
              </w:rPr>
              <w:t>evacuarilor</w:t>
            </w:r>
            <w:proofErr w:type="spellEnd"/>
            <w:r w:rsidRPr="001E6EC7">
              <w:rPr>
                <w:snapToGrid w:val="0"/>
                <w:sz w:val="24"/>
                <w:szCs w:val="24"/>
                <w:lang w:val="ro-RO"/>
              </w:rPr>
              <w:t xml:space="preserve"> din </w:t>
            </w:r>
            <w:proofErr w:type="spellStart"/>
            <w:r w:rsidRPr="001E6EC7">
              <w:rPr>
                <w:snapToGrid w:val="0"/>
                <w:sz w:val="24"/>
                <w:szCs w:val="24"/>
                <w:lang w:val="ro-RO"/>
              </w:rPr>
              <w:t>instalatie</w:t>
            </w:r>
            <w:proofErr w:type="spellEnd"/>
            <w:r w:rsidRPr="001E6EC7">
              <w:rPr>
                <w:snapToGrid w:val="0"/>
                <w:sz w:val="24"/>
                <w:szCs w:val="24"/>
                <w:lang w:val="ro-RO"/>
              </w:rPr>
              <w:t xml:space="preserve"> care pot avea un efect asupra receptorului si parcursul lor. (Aceasta poate include </w:t>
            </w:r>
            <w:proofErr w:type="spellStart"/>
            <w:r w:rsidRPr="001E6EC7">
              <w:rPr>
                <w:snapToGrid w:val="0"/>
                <w:sz w:val="24"/>
                <w:szCs w:val="24"/>
                <w:lang w:val="ro-RO"/>
              </w:rPr>
              <w:t>atat</w:t>
            </w:r>
            <w:proofErr w:type="spellEnd"/>
            <w:r w:rsidRPr="001E6EC7">
              <w:rPr>
                <w:snapToGrid w:val="0"/>
                <w:sz w:val="24"/>
                <w:szCs w:val="24"/>
                <w:lang w:val="ro-RO"/>
              </w:rPr>
              <w:t xml:space="preserve"> efectele negative, cat si pe cele pozitive)</w:t>
            </w:r>
          </w:p>
        </w:tc>
        <w:tc>
          <w:tcPr>
            <w:tcW w:w="5895"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1D2912" w:rsidRPr="001E6EC7" w:rsidRDefault="001D2912" w:rsidP="00971F91">
            <w:pPr>
              <w:spacing w:before="60"/>
              <w:ind w:left="0"/>
              <w:rPr>
                <w:sz w:val="24"/>
                <w:szCs w:val="24"/>
                <w:lang w:val="ro-RO"/>
              </w:rPr>
            </w:pPr>
            <w:r w:rsidRPr="001E6EC7">
              <w:rPr>
                <w:snapToGrid w:val="0"/>
                <w:sz w:val="24"/>
                <w:szCs w:val="24"/>
                <w:lang w:val="ro-RO"/>
              </w:rPr>
              <w:t xml:space="preserve">Localizarea </w:t>
            </w:r>
            <w:proofErr w:type="spellStart"/>
            <w:r w:rsidRPr="001E6EC7">
              <w:rPr>
                <w:snapToGrid w:val="0"/>
                <w:sz w:val="24"/>
                <w:szCs w:val="24"/>
                <w:lang w:val="ro-RO"/>
              </w:rPr>
              <w:t>informatiei</w:t>
            </w:r>
            <w:proofErr w:type="spellEnd"/>
            <w:r w:rsidRPr="001E6EC7">
              <w:rPr>
                <w:snapToGrid w:val="0"/>
                <w:sz w:val="24"/>
                <w:szCs w:val="24"/>
                <w:lang w:val="ro-RO"/>
              </w:rPr>
              <w:t xml:space="preserve"> de suport privind impactul </w:t>
            </w:r>
            <w:proofErr w:type="spellStart"/>
            <w:r w:rsidRPr="001E6EC7">
              <w:rPr>
                <w:snapToGrid w:val="0"/>
                <w:sz w:val="24"/>
                <w:szCs w:val="24"/>
                <w:lang w:val="ro-RO"/>
              </w:rPr>
              <w:t>evacuarilor</w:t>
            </w:r>
            <w:proofErr w:type="spellEnd"/>
            <w:r w:rsidRPr="001E6EC7">
              <w:rPr>
                <w:snapToGrid w:val="0"/>
                <w:sz w:val="24"/>
                <w:szCs w:val="24"/>
                <w:lang w:val="ro-RO"/>
              </w:rPr>
              <w:t xml:space="preserve"> (de ex. rezultatele </w:t>
            </w:r>
            <w:proofErr w:type="spellStart"/>
            <w:r w:rsidRPr="001E6EC7">
              <w:rPr>
                <w:snapToGrid w:val="0"/>
                <w:sz w:val="24"/>
                <w:szCs w:val="24"/>
                <w:lang w:val="ro-RO"/>
              </w:rPr>
              <w:t>evaluarii</w:t>
            </w:r>
            <w:proofErr w:type="spellEnd"/>
            <w:r w:rsidRPr="001E6EC7">
              <w:rPr>
                <w:snapToGrid w:val="0"/>
                <w:sz w:val="24"/>
                <w:szCs w:val="24"/>
                <w:lang w:val="ro-RO"/>
              </w:rPr>
              <w:t xml:space="preserve"> BAT, rezultatele modelarii detaliate, </w:t>
            </w:r>
            <w:proofErr w:type="spellStart"/>
            <w:r w:rsidRPr="001E6EC7">
              <w:rPr>
                <w:snapToGrid w:val="0"/>
                <w:sz w:val="24"/>
                <w:szCs w:val="24"/>
                <w:lang w:val="ro-RO"/>
              </w:rPr>
              <w:t>contributia</w:t>
            </w:r>
            <w:proofErr w:type="spellEnd"/>
            <w:r w:rsidRPr="001E6EC7">
              <w:rPr>
                <w:snapToGrid w:val="0"/>
                <w:sz w:val="24"/>
                <w:szCs w:val="24"/>
                <w:lang w:val="ro-RO"/>
              </w:rPr>
              <w:t xml:space="preserve"> altor surse – anexate acestei </w:t>
            </w:r>
            <w:proofErr w:type="spellStart"/>
            <w:r w:rsidRPr="001E6EC7">
              <w:rPr>
                <w:snapToGrid w:val="0"/>
                <w:sz w:val="24"/>
                <w:szCs w:val="24"/>
                <w:lang w:val="ro-RO"/>
              </w:rPr>
              <w:t>solicitari</w:t>
            </w:r>
            <w:proofErr w:type="spellEnd"/>
            <w:r w:rsidRPr="001E6EC7">
              <w:rPr>
                <w:snapToGrid w:val="0"/>
                <w:sz w:val="24"/>
                <w:szCs w:val="24"/>
                <w:lang w:val="ro-RO"/>
              </w:rPr>
              <w:t>)</w:t>
            </w:r>
          </w:p>
        </w:tc>
      </w:tr>
      <w:tr w:rsidR="00BA277D" w:rsidRPr="001E6EC7" w:rsidTr="004849F7">
        <w:tc>
          <w:tcPr>
            <w:tcW w:w="1800" w:type="dxa"/>
            <w:tcBorders>
              <w:top w:val="single" w:sz="4" w:space="0" w:color="auto"/>
              <w:left w:val="single" w:sz="18" w:space="0" w:color="008000"/>
              <w:bottom w:val="nil"/>
              <w:right w:val="single" w:sz="4" w:space="0" w:color="auto"/>
            </w:tcBorders>
          </w:tcPr>
          <w:p w:rsidR="00BA277D" w:rsidRPr="001E6EC7" w:rsidRDefault="00BA277D" w:rsidP="00BA277D">
            <w:pPr>
              <w:ind w:left="0"/>
              <w:jc w:val="left"/>
              <w:rPr>
                <w:sz w:val="24"/>
                <w:szCs w:val="24"/>
                <w:lang w:val="fr-FR"/>
              </w:rPr>
            </w:pPr>
            <w:r w:rsidRPr="001E6EC7">
              <w:rPr>
                <w:sz w:val="24"/>
                <w:szCs w:val="24"/>
                <w:lang w:val="ro-RO"/>
              </w:rPr>
              <w:t>Plan de amplasament*</w:t>
            </w:r>
          </w:p>
        </w:tc>
        <w:tc>
          <w:tcPr>
            <w:tcW w:w="2610" w:type="dxa"/>
            <w:tcBorders>
              <w:top w:val="single" w:sz="4" w:space="0" w:color="auto"/>
              <w:left w:val="single" w:sz="4" w:space="0" w:color="auto"/>
              <w:bottom w:val="nil"/>
              <w:right w:val="single" w:sz="4" w:space="0" w:color="auto"/>
            </w:tcBorders>
          </w:tcPr>
          <w:p w:rsidR="00BA277D" w:rsidRPr="001E6EC7" w:rsidRDefault="00BA277D" w:rsidP="00C60810">
            <w:pPr>
              <w:pStyle w:val="table"/>
              <w:spacing w:before="60"/>
              <w:rPr>
                <w:i/>
                <w:iCs/>
                <w:sz w:val="24"/>
                <w:szCs w:val="24"/>
                <w:lang w:val="ro-RO"/>
              </w:rPr>
            </w:pPr>
            <w:r w:rsidRPr="001E6EC7">
              <w:rPr>
                <w:i/>
                <w:sz w:val="24"/>
                <w:szCs w:val="24"/>
                <w:lang w:val="ro-RO"/>
              </w:rPr>
              <w:t xml:space="preserve">Zona </w:t>
            </w:r>
            <w:proofErr w:type="spellStart"/>
            <w:r w:rsidRPr="001E6EC7">
              <w:rPr>
                <w:i/>
                <w:sz w:val="24"/>
                <w:szCs w:val="24"/>
                <w:lang w:val="ro-RO"/>
              </w:rPr>
              <w:t>rezidenţială</w:t>
            </w:r>
            <w:proofErr w:type="spellEnd"/>
            <w:r w:rsidRPr="001E6EC7">
              <w:rPr>
                <w:i/>
                <w:sz w:val="24"/>
                <w:szCs w:val="24"/>
                <w:lang w:val="ro-RO"/>
              </w:rPr>
              <w:t xml:space="preserve"> – localitatea </w:t>
            </w:r>
            <w:r w:rsidR="00C60810" w:rsidRPr="001E6EC7">
              <w:rPr>
                <w:i/>
                <w:sz w:val="24"/>
                <w:szCs w:val="24"/>
                <w:lang w:val="ro-RO"/>
              </w:rPr>
              <w:t>Hunedoara</w:t>
            </w:r>
            <w:r w:rsidRPr="001E6EC7">
              <w:rPr>
                <w:i/>
                <w:sz w:val="24"/>
                <w:szCs w:val="24"/>
                <w:lang w:val="ro-RO"/>
              </w:rPr>
              <w:t xml:space="preserve">– </w:t>
            </w:r>
            <w:r w:rsidRPr="001E6EC7">
              <w:rPr>
                <w:iCs/>
                <w:sz w:val="24"/>
                <w:szCs w:val="24"/>
                <w:lang w:val="ro-RO"/>
              </w:rPr>
              <w:t xml:space="preserve">aflată la </w:t>
            </w:r>
            <w:r w:rsidR="00C60810" w:rsidRPr="001E6EC7">
              <w:rPr>
                <w:iCs/>
                <w:sz w:val="24"/>
                <w:szCs w:val="24"/>
                <w:lang w:val="ro-RO"/>
              </w:rPr>
              <w:t>cca 2</w:t>
            </w:r>
            <w:r w:rsidRPr="001E6EC7">
              <w:rPr>
                <w:iCs/>
                <w:sz w:val="24"/>
                <w:szCs w:val="24"/>
                <w:lang w:val="ro-RO"/>
              </w:rPr>
              <w:t>00 m de amplasamentul studiat</w:t>
            </w:r>
            <w:r w:rsidRPr="001E6EC7">
              <w:rPr>
                <w:sz w:val="24"/>
                <w:szCs w:val="24"/>
                <w:lang w:val="ro-RO"/>
              </w:rPr>
              <w:t xml:space="preserve"> </w:t>
            </w:r>
          </w:p>
        </w:tc>
        <w:tc>
          <w:tcPr>
            <w:tcW w:w="4410" w:type="dxa"/>
            <w:tcBorders>
              <w:top w:val="single" w:sz="4" w:space="0" w:color="auto"/>
              <w:left w:val="single" w:sz="4" w:space="0" w:color="auto"/>
              <w:bottom w:val="nil"/>
              <w:right w:val="single" w:sz="4" w:space="0" w:color="auto"/>
            </w:tcBorders>
          </w:tcPr>
          <w:p w:rsidR="00BA277D" w:rsidRPr="001E6EC7" w:rsidRDefault="00BA277D" w:rsidP="00D94039">
            <w:pPr>
              <w:pStyle w:val="table"/>
              <w:spacing w:before="60"/>
              <w:rPr>
                <w:sz w:val="24"/>
                <w:szCs w:val="24"/>
                <w:lang w:val="ro-RO"/>
              </w:rPr>
            </w:pPr>
            <w:r w:rsidRPr="001E6EC7">
              <w:rPr>
                <w:sz w:val="24"/>
                <w:szCs w:val="24"/>
                <w:lang w:val="ro-RO"/>
              </w:rPr>
              <w:t>Emisii de pulberi, CO, NO</w:t>
            </w:r>
            <w:r w:rsidRPr="001E6EC7">
              <w:rPr>
                <w:sz w:val="24"/>
                <w:szCs w:val="24"/>
                <w:vertAlign w:val="subscript"/>
                <w:lang w:val="ro-RO"/>
              </w:rPr>
              <w:t>2</w:t>
            </w:r>
            <w:r w:rsidRPr="001E6EC7">
              <w:rPr>
                <w:sz w:val="24"/>
                <w:szCs w:val="24"/>
                <w:lang w:val="ro-RO"/>
              </w:rPr>
              <w:t>, SO</w:t>
            </w:r>
            <w:r w:rsidRPr="001E6EC7">
              <w:rPr>
                <w:sz w:val="24"/>
                <w:szCs w:val="24"/>
                <w:vertAlign w:val="subscript"/>
                <w:lang w:val="ro-RO"/>
              </w:rPr>
              <w:t>2</w:t>
            </w:r>
            <w:r w:rsidRPr="001E6EC7">
              <w:rPr>
                <w:sz w:val="24"/>
                <w:szCs w:val="24"/>
                <w:lang w:val="ro-RO"/>
              </w:rPr>
              <w:t xml:space="preserve"> din surse fixe </w:t>
            </w:r>
          </w:p>
        </w:tc>
        <w:tc>
          <w:tcPr>
            <w:tcW w:w="5895" w:type="dxa"/>
            <w:tcBorders>
              <w:top w:val="single" w:sz="4" w:space="0" w:color="auto"/>
              <w:left w:val="single" w:sz="4" w:space="0" w:color="auto"/>
              <w:bottom w:val="nil"/>
              <w:right w:val="single" w:sz="18" w:space="0" w:color="008000"/>
            </w:tcBorders>
          </w:tcPr>
          <w:p w:rsidR="00BA277D" w:rsidRPr="001E6EC7" w:rsidRDefault="00D94039" w:rsidP="00BA277D">
            <w:pPr>
              <w:pStyle w:val="table"/>
              <w:spacing w:before="60"/>
              <w:rPr>
                <w:snapToGrid w:val="0"/>
                <w:sz w:val="24"/>
                <w:szCs w:val="24"/>
                <w:lang w:val="ro-RO"/>
              </w:rPr>
            </w:pPr>
            <w:r w:rsidRPr="001E6EC7">
              <w:rPr>
                <w:snapToGrid w:val="0"/>
                <w:sz w:val="24"/>
                <w:szCs w:val="24"/>
                <w:lang w:val="ro-RO"/>
              </w:rPr>
              <w:t>Buletine de analize</w:t>
            </w:r>
          </w:p>
        </w:tc>
      </w:tr>
      <w:tr w:rsidR="00BA277D" w:rsidRPr="001E6EC7" w:rsidTr="004849F7">
        <w:tc>
          <w:tcPr>
            <w:tcW w:w="1800" w:type="dxa"/>
            <w:tcBorders>
              <w:top w:val="single" w:sz="4" w:space="0" w:color="auto"/>
              <w:left w:val="single" w:sz="18" w:space="0" w:color="008000"/>
              <w:bottom w:val="nil"/>
              <w:right w:val="single" w:sz="4" w:space="0" w:color="auto"/>
            </w:tcBorders>
          </w:tcPr>
          <w:p w:rsidR="00BA277D" w:rsidRPr="001E6EC7" w:rsidRDefault="00BA277D" w:rsidP="00BA277D">
            <w:pPr>
              <w:ind w:left="0"/>
              <w:jc w:val="left"/>
              <w:rPr>
                <w:sz w:val="24"/>
                <w:szCs w:val="24"/>
                <w:lang w:val="ro-RO"/>
              </w:rPr>
            </w:pPr>
            <w:r w:rsidRPr="001E6EC7">
              <w:rPr>
                <w:sz w:val="24"/>
                <w:szCs w:val="24"/>
                <w:lang w:val="ro-RO"/>
              </w:rPr>
              <w:t>Plan de amplasament*</w:t>
            </w:r>
          </w:p>
        </w:tc>
        <w:tc>
          <w:tcPr>
            <w:tcW w:w="2610" w:type="dxa"/>
            <w:tcBorders>
              <w:top w:val="single" w:sz="4" w:space="0" w:color="auto"/>
              <w:left w:val="single" w:sz="4" w:space="0" w:color="auto"/>
              <w:bottom w:val="nil"/>
              <w:right w:val="single" w:sz="4" w:space="0" w:color="auto"/>
            </w:tcBorders>
          </w:tcPr>
          <w:p w:rsidR="00BA277D" w:rsidRPr="001E6EC7" w:rsidRDefault="00BA277D" w:rsidP="00BA277D">
            <w:pPr>
              <w:pStyle w:val="table"/>
              <w:spacing w:before="60"/>
              <w:rPr>
                <w:i/>
                <w:sz w:val="24"/>
                <w:szCs w:val="24"/>
                <w:lang w:val="ro-RO"/>
              </w:rPr>
            </w:pPr>
            <w:r w:rsidRPr="001E6EC7">
              <w:rPr>
                <w:i/>
                <w:sz w:val="24"/>
                <w:szCs w:val="24"/>
                <w:lang w:val="ro-RO"/>
              </w:rPr>
              <w:t>Pânza freatică</w:t>
            </w:r>
          </w:p>
        </w:tc>
        <w:tc>
          <w:tcPr>
            <w:tcW w:w="4410" w:type="dxa"/>
            <w:tcBorders>
              <w:top w:val="single" w:sz="4" w:space="0" w:color="auto"/>
              <w:left w:val="single" w:sz="4" w:space="0" w:color="auto"/>
              <w:bottom w:val="nil"/>
              <w:right w:val="single" w:sz="4" w:space="0" w:color="auto"/>
            </w:tcBorders>
          </w:tcPr>
          <w:p w:rsidR="00BA277D" w:rsidRPr="001E6EC7" w:rsidRDefault="00D94039" w:rsidP="00BA277D">
            <w:pPr>
              <w:pStyle w:val="table"/>
              <w:spacing w:before="60"/>
              <w:rPr>
                <w:sz w:val="24"/>
                <w:szCs w:val="24"/>
                <w:lang w:val="ro-RO"/>
              </w:rPr>
            </w:pPr>
            <w:r w:rsidRPr="001E6EC7">
              <w:rPr>
                <w:sz w:val="24"/>
                <w:szCs w:val="24"/>
                <w:lang w:val="ro-RO"/>
              </w:rPr>
              <w:t>Nu este cazul</w:t>
            </w:r>
          </w:p>
        </w:tc>
        <w:tc>
          <w:tcPr>
            <w:tcW w:w="5895" w:type="dxa"/>
            <w:tcBorders>
              <w:top w:val="single" w:sz="4" w:space="0" w:color="auto"/>
              <w:left w:val="single" w:sz="4" w:space="0" w:color="auto"/>
              <w:bottom w:val="nil"/>
              <w:right w:val="single" w:sz="18" w:space="0" w:color="008000"/>
            </w:tcBorders>
          </w:tcPr>
          <w:p w:rsidR="00BA277D" w:rsidRPr="001E6EC7" w:rsidRDefault="00C60810" w:rsidP="00BA277D">
            <w:pPr>
              <w:pStyle w:val="table"/>
              <w:spacing w:before="60"/>
              <w:rPr>
                <w:snapToGrid w:val="0"/>
                <w:sz w:val="24"/>
                <w:szCs w:val="24"/>
                <w:lang w:val="ro-RO"/>
              </w:rPr>
            </w:pPr>
            <w:r w:rsidRPr="001E6EC7">
              <w:rPr>
                <w:snapToGrid w:val="0"/>
                <w:sz w:val="24"/>
                <w:szCs w:val="24"/>
                <w:lang w:val="ro-RO"/>
              </w:rPr>
              <w:t xml:space="preserve"> Doua foraje de monitorizare</w:t>
            </w:r>
          </w:p>
        </w:tc>
      </w:tr>
      <w:tr w:rsidR="00BA277D" w:rsidRPr="001E6EC7" w:rsidTr="004849F7">
        <w:trPr>
          <w:cantSplit/>
          <w:trHeight w:val="1285"/>
        </w:trPr>
        <w:tc>
          <w:tcPr>
            <w:tcW w:w="1800" w:type="dxa"/>
            <w:tcBorders>
              <w:top w:val="single" w:sz="4" w:space="0" w:color="auto"/>
              <w:left w:val="single" w:sz="18" w:space="0" w:color="008000"/>
              <w:bottom w:val="single" w:sz="18" w:space="0" w:color="008000"/>
              <w:right w:val="single" w:sz="4" w:space="0" w:color="auto"/>
            </w:tcBorders>
          </w:tcPr>
          <w:p w:rsidR="00BA277D" w:rsidRPr="001E6EC7" w:rsidRDefault="00BA277D" w:rsidP="00BA277D">
            <w:pPr>
              <w:ind w:left="0"/>
              <w:jc w:val="left"/>
              <w:rPr>
                <w:sz w:val="24"/>
                <w:szCs w:val="24"/>
                <w:lang w:val="ro-RO"/>
              </w:rPr>
            </w:pPr>
            <w:r w:rsidRPr="001E6EC7">
              <w:rPr>
                <w:sz w:val="24"/>
                <w:szCs w:val="24"/>
                <w:lang w:val="ro-RO"/>
              </w:rPr>
              <w:t>Plan de amplasament*</w:t>
            </w:r>
          </w:p>
        </w:tc>
        <w:tc>
          <w:tcPr>
            <w:tcW w:w="2610" w:type="dxa"/>
            <w:tcBorders>
              <w:top w:val="single" w:sz="4" w:space="0" w:color="auto"/>
              <w:left w:val="single" w:sz="4" w:space="0" w:color="auto"/>
              <w:bottom w:val="single" w:sz="18" w:space="0" w:color="008000"/>
              <w:right w:val="single" w:sz="4" w:space="0" w:color="auto"/>
            </w:tcBorders>
          </w:tcPr>
          <w:p w:rsidR="00BA277D" w:rsidRPr="001E6EC7" w:rsidRDefault="00BA277D" w:rsidP="00BA277D">
            <w:pPr>
              <w:pStyle w:val="table"/>
              <w:spacing w:before="60"/>
              <w:rPr>
                <w:i/>
                <w:sz w:val="24"/>
                <w:szCs w:val="24"/>
                <w:lang w:val="ro-RO"/>
              </w:rPr>
            </w:pPr>
            <w:r w:rsidRPr="001E6EC7">
              <w:rPr>
                <w:i/>
                <w:sz w:val="24"/>
                <w:szCs w:val="24"/>
                <w:lang w:val="ro-RO"/>
              </w:rPr>
              <w:t xml:space="preserve">Terenul de pe amplasamentul </w:t>
            </w:r>
            <w:proofErr w:type="spellStart"/>
            <w:r w:rsidRPr="001E6EC7">
              <w:rPr>
                <w:i/>
                <w:sz w:val="24"/>
                <w:szCs w:val="24"/>
                <w:lang w:val="ro-RO"/>
              </w:rPr>
              <w:t>unitatii</w:t>
            </w:r>
            <w:proofErr w:type="spellEnd"/>
          </w:p>
        </w:tc>
        <w:tc>
          <w:tcPr>
            <w:tcW w:w="4410" w:type="dxa"/>
            <w:tcBorders>
              <w:top w:val="single" w:sz="4" w:space="0" w:color="auto"/>
              <w:left w:val="single" w:sz="4" w:space="0" w:color="auto"/>
              <w:bottom w:val="single" w:sz="18" w:space="0" w:color="008000"/>
              <w:right w:val="single" w:sz="4" w:space="0" w:color="auto"/>
            </w:tcBorders>
          </w:tcPr>
          <w:p w:rsidR="00BA277D" w:rsidRPr="001E6EC7" w:rsidRDefault="00D94039" w:rsidP="00F13DB1">
            <w:pPr>
              <w:pStyle w:val="table"/>
              <w:spacing w:before="60"/>
              <w:rPr>
                <w:sz w:val="24"/>
                <w:szCs w:val="24"/>
                <w:lang w:val="ro-RO"/>
              </w:rPr>
            </w:pPr>
            <w:r w:rsidRPr="001E6EC7">
              <w:rPr>
                <w:sz w:val="24"/>
                <w:szCs w:val="24"/>
                <w:lang w:val="ro-RO"/>
              </w:rPr>
              <w:t>Nu este cazul</w:t>
            </w:r>
            <w:r w:rsidR="00BA277D" w:rsidRPr="001E6EC7">
              <w:rPr>
                <w:sz w:val="24"/>
                <w:szCs w:val="24"/>
                <w:lang w:val="ro-RO"/>
              </w:rPr>
              <w:t xml:space="preserve"> </w:t>
            </w:r>
          </w:p>
        </w:tc>
        <w:tc>
          <w:tcPr>
            <w:tcW w:w="5895" w:type="dxa"/>
            <w:tcBorders>
              <w:top w:val="single" w:sz="4" w:space="0" w:color="auto"/>
              <w:left w:val="single" w:sz="4" w:space="0" w:color="auto"/>
              <w:bottom w:val="single" w:sz="18" w:space="0" w:color="008000"/>
              <w:right w:val="single" w:sz="18" w:space="0" w:color="008000"/>
            </w:tcBorders>
          </w:tcPr>
          <w:p w:rsidR="00BA277D" w:rsidRPr="001E6EC7" w:rsidRDefault="00C60810" w:rsidP="00F13DB1">
            <w:pPr>
              <w:pStyle w:val="table"/>
              <w:spacing w:before="60"/>
              <w:rPr>
                <w:snapToGrid w:val="0"/>
                <w:sz w:val="24"/>
                <w:szCs w:val="24"/>
                <w:lang w:val="ro-RO"/>
              </w:rPr>
            </w:pPr>
            <w:r w:rsidRPr="001E6EC7">
              <w:rPr>
                <w:snapToGrid w:val="0"/>
                <w:sz w:val="24"/>
                <w:szCs w:val="24"/>
                <w:lang w:val="ro-RO"/>
              </w:rPr>
              <w:t>Puncte de prelevare sol</w:t>
            </w:r>
          </w:p>
        </w:tc>
      </w:tr>
    </w:tbl>
    <w:p w:rsidR="001D2912" w:rsidRPr="001E6EC7" w:rsidRDefault="001D2912" w:rsidP="001D2912">
      <w:pPr>
        <w:pStyle w:val="Heading3"/>
        <w:numPr>
          <w:ilvl w:val="0"/>
          <w:numId w:val="0"/>
        </w:numPr>
        <w:tabs>
          <w:tab w:val="num" w:pos="1276"/>
        </w:tabs>
        <w:spacing w:before="60" w:after="120"/>
        <w:rPr>
          <w:b w:val="0"/>
          <w:i/>
          <w:iCs/>
          <w:sz w:val="24"/>
          <w:szCs w:val="24"/>
          <w:lang w:val="ro-RO"/>
        </w:rPr>
      </w:pPr>
      <w:r w:rsidRPr="001E6EC7">
        <w:rPr>
          <w:b w:val="0"/>
          <w:i/>
          <w:iCs/>
          <w:sz w:val="24"/>
          <w:szCs w:val="24"/>
          <w:lang w:val="ro-RO"/>
        </w:rPr>
        <w:t>* Planul de amplasament este anexat la Raportul de amplasament</w:t>
      </w:r>
    </w:p>
    <w:p w:rsidR="001D2912" w:rsidRPr="001E6EC7" w:rsidRDefault="001D2912" w:rsidP="004849F7">
      <w:pPr>
        <w:ind w:left="0"/>
        <w:rPr>
          <w:sz w:val="24"/>
          <w:szCs w:val="24"/>
          <w:lang w:val="ro-RO"/>
        </w:rPr>
      </w:pPr>
    </w:p>
    <w:p w:rsidR="004849F7" w:rsidRPr="001E6EC7" w:rsidRDefault="004849F7" w:rsidP="004849F7">
      <w:pPr>
        <w:ind w:left="0"/>
        <w:rPr>
          <w:sz w:val="24"/>
          <w:szCs w:val="24"/>
          <w:lang w:val="ro-RO"/>
        </w:rPr>
      </w:pPr>
    </w:p>
    <w:p w:rsidR="001D2912" w:rsidRPr="001E6EC7" w:rsidRDefault="004849F7" w:rsidP="004849F7">
      <w:pPr>
        <w:pStyle w:val="Heading2"/>
        <w:numPr>
          <w:ilvl w:val="0"/>
          <w:numId w:val="0"/>
        </w:numPr>
        <w:tabs>
          <w:tab w:val="clear" w:pos="709"/>
        </w:tabs>
        <w:spacing w:before="60" w:after="120"/>
        <w:rPr>
          <w:lang w:val="ro-RO"/>
        </w:rPr>
      </w:pPr>
      <w:bookmarkStart w:id="297" w:name="_Toc101609232"/>
      <w:r w:rsidRPr="001E6EC7">
        <w:rPr>
          <w:lang w:val="ro-RO"/>
        </w:rPr>
        <w:t>14.3-</w:t>
      </w:r>
      <w:r w:rsidR="001D2912" w:rsidRPr="001E6EC7">
        <w:rPr>
          <w:lang w:val="ro-RO"/>
        </w:rPr>
        <w:t xml:space="preserve">Identificarea efectelor </w:t>
      </w:r>
      <w:proofErr w:type="spellStart"/>
      <w:r w:rsidR="001D2912" w:rsidRPr="001E6EC7">
        <w:rPr>
          <w:lang w:val="ro-RO"/>
        </w:rPr>
        <w:t>evacuarilor</w:t>
      </w:r>
      <w:proofErr w:type="spellEnd"/>
      <w:r w:rsidR="001D2912" w:rsidRPr="001E6EC7">
        <w:rPr>
          <w:lang w:val="ro-RO"/>
        </w:rPr>
        <w:t xml:space="preserve"> din </w:t>
      </w:r>
      <w:proofErr w:type="spellStart"/>
      <w:r w:rsidR="001D2912" w:rsidRPr="001E6EC7">
        <w:rPr>
          <w:lang w:val="ro-RO"/>
        </w:rPr>
        <w:t>instalatie</w:t>
      </w:r>
      <w:proofErr w:type="spellEnd"/>
      <w:r w:rsidR="001D2912" w:rsidRPr="001E6EC7">
        <w:rPr>
          <w:lang w:val="ro-RO"/>
        </w:rPr>
        <w:t xml:space="preserve"> asupra mediului</w:t>
      </w:r>
      <w:bookmarkEnd w:id="297"/>
    </w:p>
    <w:p w:rsidR="001D2912" w:rsidRPr="001E6EC7" w:rsidRDefault="001D2912" w:rsidP="001D2912">
      <w:pPr>
        <w:spacing w:before="60"/>
        <w:ind w:left="0"/>
        <w:jc w:val="left"/>
        <w:rPr>
          <w:sz w:val="24"/>
          <w:szCs w:val="24"/>
          <w:lang w:val="ro-RO"/>
        </w:rPr>
      </w:pPr>
      <w:r w:rsidRPr="001E6EC7">
        <w:rPr>
          <w:sz w:val="24"/>
          <w:szCs w:val="24"/>
          <w:lang w:val="ro-RO"/>
        </w:rPr>
        <w:t xml:space="preserve">Operatorii trebuie sa </w:t>
      </w:r>
      <w:proofErr w:type="spellStart"/>
      <w:r w:rsidRPr="001E6EC7">
        <w:rPr>
          <w:sz w:val="24"/>
          <w:szCs w:val="24"/>
          <w:lang w:val="ro-RO"/>
        </w:rPr>
        <w:t>faca</w:t>
      </w:r>
      <w:proofErr w:type="spellEnd"/>
      <w:r w:rsidRPr="001E6EC7">
        <w:rPr>
          <w:sz w:val="24"/>
          <w:szCs w:val="24"/>
          <w:lang w:val="ro-RO"/>
        </w:rPr>
        <w:t xml:space="preserve"> dovada ca o evaluare </w:t>
      </w:r>
      <w:proofErr w:type="spellStart"/>
      <w:r w:rsidRPr="001E6EC7">
        <w:rPr>
          <w:sz w:val="24"/>
          <w:szCs w:val="24"/>
          <w:lang w:val="ro-RO"/>
        </w:rPr>
        <w:t>satisfacatoare</w:t>
      </w:r>
      <w:proofErr w:type="spellEnd"/>
      <w:r w:rsidRPr="001E6EC7">
        <w:rPr>
          <w:sz w:val="24"/>
          <w:szCs w:val="24"/>
          <w:lang w:val="ro-RO"/>
        </w:rPr>
        <w:t xml:space="preserve"> a efectelor </w:t>
      </w:r>
      <w:proofErr w:type="spellStart"/>
      <w:r w:rsidRPr="001E6EC7">
        <w:rPr>
          <w:sz w:val="24"/>
          <w:szCs w:val="24"/>
          <w:lang w:val="ro-RO"/>
        </w:rPr>
        <w:t>potentiale</w:t>
      </w:r>
      <w:proofErr w:type="spellEnd"/>
      <w:r w:rsidRPr="001E6EC7">
        <w:rPr>
          <w:sz w:val="24"/>
          <w:szCs w:val="24"/>
          <w:lang w:val="ro-RO"/>
        </w:rPr>
        <w:t xml:space="preserve"> ale </w:t>
      </w:r>
      <w:proofErr w:type="spellStart"/>
      <w:r w:rsidRPr="001E6EC7">
        <w:rPr>
          <w:sz w:val="24"/>
          <w:szCs w:val="24"/>
          <w:lang w:val="ro-RO"/>
        </w:rPr>
        <w:t>evacuarilor</w:t>
      </w:r>
      <w:proofErr w:type="spellEnd"/>
      <w:r w:rsidRPr="001E6EC7">
        <w:rPr>
          <w:sz w:val="24"/>
          <w:szCs w:val="24"/>
          <w:lang w:val="ro-RO"/>
        </w:rPr>
        <w:t xml:space="preserve"> din </w:t>
      </w:r>
      <w:proofErr w:type="spellStart"/>
      <w:r w:rsidRPr="001E6EC7">
        <w:rPr>
          <w:sz w:val="24"/>
          <w:szCs w:val="24"/>
          <w:lang w:val="ro-RO"/>
        </w:rPr>
        <w:t>activitatile</w:t>
      </w:r>
      <w:proofErr w:type="spellEnd"/>
      <w:r w:rsidRPr="001E6EC7">
        <w:rPr>
          <w:sz w:val="24"/>
          <w:szCs w:val="24"/>
          <w:lang w:val="ro-RO"/>
        </w:rPr>
        <w:t xml:space="preserve"> autorizate a fost realizata si impactul  este acceptabil. Acest lucru poate fi </w:t>
      </w:r>
      <w:proofErr w:type="spellStart"/>
      <w:r w:rsidRPr="001E6EC7">
        <w:rPr>
          <w:sz w:val="24"/>
          <w:szCs w:val="24"/>
          <w:lang w:val="ro-RO"/>
        </w:rPr>
        <w:t>facut</w:t>
      </w:r>
      <w:proofErr w:type="spellEnd"/>
      <w:r w:rsidRPr="001E6EC7">
        <w:rPr>
          <w:sz w:val="24"/>
          <w:szCs w:val="24"/>
          <w:lang w:val="ro-RO"/>
        </w:rPr>
        <w:t xml:space="preserve"> prin utilizarea metodologiei de evaluare a BAT si a altor </w:t>
      </w:r>
      <w:proofErr w:type="spellStart"/>
      <w:r w:rsidRPr="001E6EC7">
        <w:rPr>
          <w:sz w:val="24"/>
          <w:szCs w:val="24"/>
          <w:lang w:val="ro-RO"/>
        </w:rPr>
        <w:t>informatii</w:t>
      </w:r>
      <w:proofErr w:type="spellEnd"/>
      <w:r w:rsidRPr="001E6EC7">
        <w:rPr>
          <w:sz w:val="24"/>
          <w:szCs w:val="24"/>
          <w:lang w:val="ro-RO"/>
        </w:rPr>
        <w:t xml:space="preserve"> suplimentare pentru a prezenta efectele asupra mediului exercitate de emisiile rezultate din </w:t>
      </w:r>
      <w:proofErr w:type="spellStart"/>
      <w:r w:rsidRPr="001E6EC7">
        <w:rPr>
          <w:sz w:val="24"/>
          <w:szCs w:val="24"/>
          <w:lang w:val="ro-RO"/>
        </w:rPr>
        <w:t>activitati</w:t>
      </w:r>
      <w:proofErr w:type="spellEnd"/>
      <w:r w:rsidRPr="001E6EC7">
        <w:rPr>
          <w:sz w:val="24"/>
          <w:szCs w:val="24"/>
          <w:lang w:val="ro-RO"/>
        </w:rPr>
        <w:t xml:space="preserve">. Rezultatul </w:t>
      </w:r>
      <w:proofErr w:type="spellStart"/>
      <w:r w:rsidRPr="001E6EC7">
        <w:rPr>
          <w:sz w:val="24"/>
          <w:szCs w:val="24"/>
          <w:lang w:val="ro-RO"/>
        </w:rPr>
        <w:t>evaluarii</w:t>
      </w:r>
      <w:proofErr w:type="spellEnd"/>
      <w:r w:rsidRPr="001E6EC7">
        <w:rPr>
          <w:sz w:val="24"/>
          <w:szCs w:val="24"/>
          <w:lang w:val="ro-RO"/>
        </w:rPr>
        <w:t xml:space="preserve"> trebuie inclus in solicitare si rezumat in tabelul 14.3.1 de mai jos.</w:t>
      </w:r>
    </w:p>
    <w:p w:rsidR="001D2912" w:rsidRPr="001E6EC7" w:rsidRDefault="001D2912" w:rsidP="001D2912">
      <w:pPr>
        <w:spacing w:before="60"/>
        <w:ind w:left="0"/>
        <w:jc w:val="left"/>
        <w:rPr>
          <w:sz w:val="24"/>
          <w:szCs w:val="24"/>
          <w:lang w:val="ro-RO"/>
        </w:rPr>
      </w:pPr>
    </w:p>
    <w:p w:rsidR="001D2912" w:rsidRPr="001E6EC7" w:rsidRDefault="001D2912" w:rsidP="004849F7">
      <w:pPr>
        <w:pStyle w:val="Heading3"/>
        <w:numPr>
          <w:ilvl w:val="0"/>
          <w:numId w:val="0"/>
        </w:numPr>
        <w:spacing w:before="60" w:after="120"/>
        <w:rPr>
          <w:sz w:val="24"/>
          <w:szCs w:val="24"/>
          <w:lang w:val="ro-RO"/>
        </w:rPr>
      </w:pPr>
      <w:bookmarkStart w:id="298" w:name="_Ref85979860"/>
      <w:r w:rsidRPr="001E6EC7">
        <w:rPr>
          <w:sz w:val="24"/>
          <w:szCs w:val="24"/>
          <w:lang w:val="ro-RO"/>
        </w:rPr>
        <w:t>Rezumatul evaluarii impactului evacuarilor (extindeti tabelul daca este nevoie)</w:t>
      </w:r>
      <w:bookmarkEnd w:id="298"/>
    </w:p>
    <w:tbl>
      <w:tblPr>
        <w:tblW w:w="147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1"/>
        <w:gridCol w:w="5670"/>
        <w:gridCol w:w="5289"/>
      </w:tblGrid>
      <w:tr w:rsidR="001D2912" w:rsidRPr="001E6EC7" w:rsidTr="00971F91">
        <w:trPr>
          <w:cantSplit/>
        </w:trPr>
        <w:tc>
          <w:tcPr>
            <w:tcW w:w="14760" w:type="dxa"/>
            <w:gridSpan w:val="3"/>
            <w:tcBorders>
              <w:top w:val="single" w:sz="18" w:space="0" w:color="008000"/>
              <w:left w:val="single" w:sz="18" w:space="0" w:color="008000"/>
              <w:bottom w:val="single" w:sz="18" w:space="0" w:color="008000"/>
              <w:right w:val="single" w:sz="18" w:space="0" w:color="008000"/>
            </w:tcBorders>
            <w:shd w:val="pct20" w:color="000000" w:fill="FFFFFF"/>
          </w:tcPr>
          <w:p w:rsidR="001D2912" w:rsidRPr="001E6EC7" w:rsidRDefault="001D2912" w:rsidP="00971F91">
            <w:pPr>
              <w:spacing w:before="60"/>
              <w:ind w:left="0"/>
              <w:rPr>
                <w:snapToGrid w:val="0"/>
                <w:sz w:val="24"/>
                <w:szCs w:val="24"/>
                <w:lang w:val="ro-RO"/>
              </w:rPr>
            </w:pPr>
            <w:r w:rsidRPr="001E6EC7">
              <w:rPr>
                <w:snapToGrid w:val="0"/>
                <w:sz w:val="24"/>
                <w:szCs w:val="24"/>
                <w:lang w:val="ro-RO"/>
              </w:rPr>
              <w:lastRenderedPageBreak/>
              <w:t xml:space="preserve">Rezumatul </w:t>
            </w:r>
            <w:proofErr w:type="spellStart"/>
            <w:r w:rsidRPr="001E6EC7">
              <w:rPr>
                <w:snapToGrid w:val="0"/>
                <w:sz w:val="24"/>
                <w:szCs w:val="24"/>
                <w:lang w:val="ro-RO"/>
              </w:rPr>
              <w:t>evaluarii</w:t>
            </w:r>
            <w:proofErr w:type="spellEnd"/>
            <w:r w:rsidRPr="001E6EC7">
              <w:rPr>
                <w:snapToGrid w:val="0"/>
                <w:sz w:val="24"/>
                <w:szCs w:val="24"/>
                <w:lang w:val="ro-RO"/>
              </w:rPr>
              <w:t xml:space="preserve"> impactului</w:t>
            </w:r>
          </w:p>
        </w:tc>
      </w:tr>
      <w:tr w:rsidR="001D2912" w:rsidRPr="00824859" w:rsidTr="00971F91">
        <w:trPr>
          <w:cantSplit/>
        </w:trPr>
        <w:tc>
          <w:tcPr>
            <w:tcW w:w="3801" w:type="dxa"/>
            <w:tcBorders>
              <w:top w:val="nil"/>
              <w:left w:val="single" w:sz="18" w:space="0" w:color="008000"/>
              <w:bottom w:val="single" w:sz="18" w:space="0" w:color="008000"/>
              <w:right w:val="single" w:sz="4" w:space="0" w:color="auto"/>
            </w:tcBorders>
            <w:shd w:val="pct20" w:color="000000" w:fill="FFFFFF"/>
          </w:tcPr>
          <w:p w:rsidR="001D2912" w:rsidRPr="001E6EC7" w:rsidRDefault="001D2912" w:rsidP="00971F91">
            <w:pPr>
              <w:spacing w:before="60"/>
              <w:ind w:left="0"/>
              <w:rPr>
                <w:snapToGrid w:val="0"/>
                <w:sz w:val="24"/>
                <w:szCs w:val="24"/>
                <w:lang w:val="ro-RO"/>
              </w:rPr>
            </w:pPr>
            <w:proofErr w:type="spellStart"/>
            <w:r w:rsidRPr="001E6EC7">
              <w:rPr>
                <w:sz w:val="24"/>
                <w:szCs w:val="24"/>
                <w:lang w:val="ro-RO"/>
              </w:rPr>
              <w:t>Listati</w:t>
            </w:r>
            <w:proofErr w:type="spellEnd"/>
            <w:r w:rsidRPr="001E6EC7">
              <w:rPr>
                <w:sz w:val="24"/>
                <w:szCs w:val="24"/>
                <w:lang w:val="ro-RO"/>
              </w:rPr>
              <w:t xml:space="preserve"> </w:t>
            </w:r>
            <w:proofErr w:type="spellStart"/>
            <w:r w:rsidRPr="001E6EC7">
              <w:rPr>
                <w:sz w:val="24"/>
                <w:szCs w:val="24"/>
                <w:lang w:val="ro-RO"/>
              </w:rPr>
              <w:t>evacuarile</w:t>
            </w:r>
            <w:proofErr w:type="spellEnd"/>
            <w:r w:rsidRPr="001E6EC7">
              <w:rPr>
                <w:sz w:val="24"/>
                <w:szCs w:val="24"/>
                <w:lang w:val="ro-RO"/>
              </w:rPr>
              <w:t xml:space="preserve"> semnificative de </w:t>
            </w:r>
            <w:proofErr w:type="spellStart"/>
            <w:r w:rsidRPr="001E6EC7">
              <w:rPr>
                <w:sz w:val="24"/>
                <w:szCs w:val="24"/>
                <w:lang w:val="ro-RO"/>
              </w:rPr>
              <w:t>substante</w:t>
            </w:r>
            <w:proofErr w:type="spellEnd"/>
            <w:r w:rsidRPr="001E6EC7">
              <w:rPr>
                <w:sz w:val="24"/>
                <w:szCs w:val="24"/>
                <w:lang w:val="ro-RO"/>
              </w:rPr>
              <w:t xml:space="preserve"> si factorul de mediu in care sunt evacuate, de ex. cele in care </w:t>
            </w:r>
            <w:proofErr w:type="spellStart"/>
            <w:r w:rsidRPr="001E6EC7">
              <w:rPr>
                <w:sz w:val="24"/>
                <w:szCs w:val="24"/>
                <w:lang w:val="ro-RO"/>
              </w:rPr>
              <w:t>contributia</w:t>
            </w:r>
            <w:proofErr w:type="spellEnd"/>
            <w:r w:rsidRPr="001E6EC7">
              <w:rPr>
                <w:sz w:val="24"/>
                <w:szCs w:val="24"/>
                <w:lang w:val="ro-RO"/>
              </w:rPr>
              <w:t xml:space="preserve"> procesului (CP) este mai mare de 1% din SCM*</w:t>
            </w:r>
          </w:p>
        </w:tc>
        <w:tc>
          <w:tcPr>
            <w:tcW w:w="5670" w:type="dxa"/>
            <w:tcBorders>
              <w:top w:val="nil"/>
              <w:left w:val="single" w:sz="4" w:space="0" w:color="auto"/>
              <w:bottom w:val="single" w:sz="18" w:space="0" w:color="008000"/>
              <w:right w:val="single" w:sz="18" w:space="0" w:color="008000"/>
            </w:tcBorders>
            <w:shd w:val="pct20" w:color="000000" w:fill="FFFFFF"/>
          </w:tcPr>
          <w:p w:rsidR="001D2912" w:rsidRPr="001E6EC7" w:rsidRDefault="001D2912" w:rsidP="00971F91">
            <w:pPr>
              <w:spacing w:before="60"/>
              <w:ind w:left="0"/>
              <w:rPr>
                <w:sz w:val="24"/>
                <w:szCs w:val="24"/>
                <w:lang w:val="ro-RO"/>
              </w:rPr>
            </w:pPr>
            <w:r w:rsidRPr="001E6EC7">
              <w:rPr>
                <w:snapToGrid w:val="0"/>
                <w:sz w:val="24"/>
                <w:szCs w:val="24"/>
                <w:lang w:val="ro-RO"/>
              </w:rPr>
              <w:t xml:space="preserve">Descrierea motivelor pentru elaborarea unei modelari detaliate,  daca aceasta a fost realizata, si localizarea rezultatelor (anexate </w:t>
            </w:r>
            <w:proofErr w:type="spellStart"/>
            <w:r w:rsidRPr="001E6EC7">
              <w:rPr>
                <w:snapToGrid w:val="0"/>
                <w:sz w:val="24"/>
                <w:szCs w:val="24"/>
                <w:lang w:val="ro-RO"/>
              </w:rPr>
              <w:t>solicitarii</w:t>
            </w:r>
            <w:proofErr w:type="spellEnd"/>
            <w:r w:rsidRPr="001E6EC7">
              <w:rPr>
                <w:snapToGrid w:val="0"/>
                <w:sz w:val="24"/>
                <w:szCs w:val="24"/>
                <w:lang w:val="ro-RO"/>
              </w:rPr>
              <w:t>)</w:t>
            </w:r>
          </w:p>
        </w:tc>
        <w:tc>
          <w:tcPr>
            <w:tcW w:w="5289" w:type="dxa"/>
            <w:tcBorders>
              <w:top w:val="nil"/>
              <w:left w:val="single" w:sz="4" w:space="0" w:color="auto"/>
              <w:bottom w:val="single" w:sz="18" w:space="0" w:color="008000"/>
              <w:right w:val="single" w:sz="18" w:space="0" w:color="008000"/>
            </w:tcBorders>
            <w:shd w:val="pct20" w:color="000000" w:fill="FFFFFF"/>
          </w:tcPr>
          <w:p w:rsidR="001D2912" w:rsidRPr="001E6EC7" w:rsidRDefault="001D2912" w:rsidP="00971F91">
            <w:pPr>
              <w:spacing w:before="60"/>
              <w:ind w:left="0"/>
              <w:rPr>
                <w:sz w:val="24"/>
                <w:szCs w:val="24"/>
                <w:lang w:val="ro-RO"/>
              </w:rPr>
            </w:pPr>
            <w:proofErr w:type="spellStart"/>
            <w:r w:rsidRPr="001E6EC7">
              <w:rPr>
                <w:snapToGrid w:val="0"/>
                <w:sz w:val="24"/>
                <w:szCs w:val="24"/>
                <w:lang w:val="ro-RO"/>
              </w:rPr>
              <w:t>Confirmati</w:t>
            </w:r>
            <w:proofErr w:type="spellEnd"/>
            <w:r w:rsidRPr="001E6EC7">
              <w:rPr>
                <w:snapToGrid w:val="0"/>
                <w:sz w:val="24"/>
                <w:szCs w:val="24"/>
                <w:lang w:val="ro-RO"/>
              </w:rPr>
              <w:t xml:space="preserve"> ca </w:t>
            </w:r>
            <w:proofErr w:type="spellStart"/>
            <w:r w:rsidRPr="001E6EC7">
              <w:rPr>
                <w:snapToGrid w:val="0"/>
                <w:sz w:val="24"/>
                <w:szCs w:val="24"/>
                <w:lang w:val="ro-RO"/>
              </w:rPr>
              <w:t>evacuarile</w:t>
            </w:r>
            <w:proofErr w:type="spellEnd"/>
            <w:r w:rsidRPr="001E6EC7">
              <w:rPr>
                <w:snapToGrid w:val="0"/>
                <w:sz w:val="24"/>
                <w:szCs w:val="24"/>
                <w:lang w:val="ro-RO"/>
              </w:rPr>
              <w:t xml:space="preserve"> semnificative nu au drept rezultat o </w:t>
            </w:r>
            <w:proofErr w:type="spellStart"/>
            <w:r w:rsidRPr="001E6EC7">
              <w:rPr>
                <w:snapToGrid w:val="0"/>
                <w:sz w:val="24"/>
                <w:szCs w:val="24"/>
                <w:lang w:val="ro-RO"/>
              </w:rPr>
              <w:t>depasire</w:t>
            </w:r>
            <w:proofErr w:type="spellEnd"/>
            <w:r w:rsidRPr="001E6EC7">
              <w:rPr>
                <w:snapToGrid w:val="0"/>
                <w:sz w:val="24"/>
                <w:szCs w:val="24"/>
                <w:lang w:val="ro-RO"/>
              </w:rPr>
              <w:t xml:space="preserve"> a SCM prin listarea </w:t>
            </w:r>
            <w:proofErr w:type="spellStart"/>
            <w:r w:rsidRPr="001E6EC7">
              <w:rPr>
                <w:snapToGrid w:val="0"/>
                <w:sz w:val="24"/>
                <w:szCs w:val="24"/>
                <w:lang w:val="ro-RO"/>
              </w:rPr>
              <w:t>Concentratiei</w:t>
            </w:r>
            <w:proofErr w:type="spellEnd"/>
            <w:r w:rsidRPr="001E6EC7">
              <w:rPr>
                <w:snapToGrid w:val="0"/>
                <w:sz w:val="24"/>
                <w:szCs w:val="24"/>
                <w:lang w:val="ro-RO"/>
              </w:rPr>
              <w:t xml:space="preserve"> Preconizate in Mediu (CPM) ca procent din SCM pentru fiecare </w:t>
            </w:r>
            <w:proofErr w:type="spellStart"/>
            <w:r w:rsidRPr="001E6EC7">
              <w:rPr>
                <w:snapToGrid w:val="0"/>
                <w:sz w:val="24"/>
                <w:szCs w:val="24"/>
                <w:lang w:val="ro-RO"/>
              </w:rPr>
              <w:t>substanta</w:t>
            </w:r>
            <w:proofErr w:type="spellEnd"/>
            <w:r w:rsidRPr="001E6EC7">
              <w:rPr>
                <w:snapToGrid w:val="0"/>
                <w:sz w:val="24"/>
                <w:szCs w:val="24"/>
                <w:lang w:val="ro-RO"/>
              </w:rPr>
              <w:t xml:space="preserve"> (inclusiv efectele pe termen lung si pe termen scurt, </w:t>
            </w:r>
            <w:proofErr w:type="spellStart"/>
            <w:r w:rsidRPr="001E6EC7">
              <w:rPr>
                <w:snapToGrid w:val="0"/>
                <w:sz w:val="24"/>
                <w:szCs w:val="24"/>
                <w:lang w:val="ro-RO"/>
              </w:rPr>
              <w:t>dupa</w:t>
            </w:r>
            <w:proofErr w:type="spellEnd"/>
            <w:r w:rsidRPr="001E6EC7">
              <w:rPr>
                <w:snapToGrid w:val="0"/>
                <w:sz w:val="24"/>
                <w:szCs w:val="24"/>
                <w:lang w:val="ro-RO"/>
              </w:rPr>
              <w:t xml:space="preserve"> caz)*</w:t>
            </w:r>
          </w:p>
        </w:tc>
      </w:tr>
      <w:tr w:rsidR="001D2912" w:rsidRPr="001E6EC7" w:rsidTr="00971F91">
        <w:trPr>
          <w:cantSplit/>
        </w:trPr>
        <w:tc>
          <w:tcPr>
            <w:tcW w:w="3801" w:type="dxa"/>
            <w:tcBorders>
              <w:top w:val="single" w:sz="4" w:space="0" w:color="auto"/>
              <w:left w:val="single" w:sz="18" w:space="0" w:color="008000"/>
              <w:bottom w:val="single" w:sz="4" w:space="0" w:color="auto"/>
              <w:right w:val="single" w:sz="4" w:space="0" w:color="auto"/>
            </w:tcBorders>
          </w:tcPr>
          <w:p w:rsidR="001D2912" w:rsidRPr="001E6EC7" w:rsidRDefault="001D2912" w:rsidP="003B1FD0">
            <w:pPr>
              <w:pStyle w:val="table"/>
              <w:spacing w:before="60"/>
              <w:rPr>
                <w:snapToGrid w:val="0"/>
                <w:sz w:val="24"/>
                <w:szCs w:val="24"/>
                <w:lang w:val="ro-RO"/>
              </w:rPr>
            </w:pPr>
            <w:r w:rsidRPr="001E6EC7">
              <w:rPr>
                <w:snapToGrid w:val="0"/>
                <w:sz w:val="24"/>
                <w:szCs w:val="24"/>
                <w:lang w:val="ro-RO"/>
              </w:rPr>
              <w:t xml:space="preserve">Evacuarea gazelor cu </w:t>
            </w:r>
            <w:proofErr w:type="spellStart"/>
            <w:r w:rsidRPr="001E6EC7">
              <w:rPr>
                <w:snapToGrid w:val="0"/>
                <w:sz w:val="24"/>
                <w:szCs w:val="24"/>
                <w:lang w:val="ro-RO"/>
              </w:rPr>
              <w:t>conţinut</w:t>
            </w:r>
            <w:proofErr w:type="spellEnd"/>
            <w:r w:rsidRPr="001E6EC7">
              <w:rPr>
                <w:snapToGrid w:val="0"/>
                <w:sz w:val="24"/>
                <w:szCs w:val="24"/>
                <w:lang w:val="ro-RO"/>
              </w:rPr>
              <w:t xml:space="preserve"> de CO, SO</w:t>
            </w:r>
            <w:r w:rsidRPr="001E6EC7">
              <w:rPr>
                <w:snapToGrid w:val="0"/>
                <w:sz w:val="24"/>
                <w:szCs w:val="24"/>
                <w:vertAlign w:val="subscript"/>
                <w:lang w:val="ro-RO"/>
              </w:rPr>
              <w:t>2</w:t>
            </w:r>
            <w:r w:rsidRPr="001E6EC7">
              <w:rPr>
                <w:snapToGrid w:val="0"/>
                <w:sz w:val="24"/>
                <w:szCs w:val="24"/>
                <w:lang w:val="ro-RO"/>
              </w:rPr>
              <w:t>, NO</w:t>
            </w:r>
            <w:r w:rsidRPr="001E6EC7">
              <w:rPr>
                <w:snapToGrid w:val="0"/>
                <w:sz w:val="24"/>
                <w:szCs w:val="24"/>
                <w:vertAlign w:val="subscript"/>
                <w:lang w:val="ro-RO"/>
              </w:rPr>
              <w:t>2</w:t>
            </w:r>
            <w:r w:rsidR="00C60810" w:rsidRPr="001E6EC7">
              <w:rPr>
                <w:snapToGrid w:val="0"/>
                <w:sz w:val="24"/>
                <w:szCs w:val="24"/>
                <w:lang w:val="ro-RO"/>
              </w:rPr>
              <w:t>, pulberi de la Centralele termice</w:t>
            </w:r>
          </w:p>
        </w:tc>
        <w:tc>
          <w:tcPr>
            <w:tcW w:w="5670" w:type="dxa"/>
            <w:tcBorders>
              <w:top w:val="single" w:sz="4" w:space="0" w:color="auto"/>
              <w:left w:val="single" w:sz="4" w:space="0" w:color="auto"/>
              <w:bottom w:val="single" w:sz="4" w:space="0" w:color="auto"/>
              <w:right w:val="single" w:sz="18" w:space="0" w:color="008000"/>
            </w:tcBorders>
          </w:tcPr>
          <w:p w:rsidR="001D2912" w:rsidRPr="001E6EC7" w:rsidRDefault="001D2912" w:rsidP="00971F91">
            <w:pPr>
              <w:ind w:left="0"/>
              <w:rPr>
                <w:iCs/>
                <w:sz w:val="24"/>
                <w:szCs w:val="24"/>
                <w:lang w:val="it-IT"/>
              </w:rPr>
            </w:pPr>
            <w:r w:rsidRPr="001E6EC7">
              <w:rPr>
                <w:snapToGrid w:val="0"/>
                <w:sz w:val="24"/>
                <w:szCs w:val="24"/>
                <w:lang w:val="ro-RO"/>
              </w:rPr>
              <w:t>Nu se pune problema modelării impactului</w:t>
            </w:r>
            <w:r w:rsidRPr="001E6EC7">
              <w:rPr>
                <w:iCs/>
                <w:sz w:val="24"/>
                <w:szCs w:val="24"/>
                <w:lang w:val="it-IT"/>
              </w:rPr>
              <w:t xml:space="preserve"> </w:t>
            </w:r>
            <w:proofErr w:type="spellStart"/>
            <w:r w:rsidRPr="001E6EC7">
              <w:rPr>
                <w:iCs/>
                <w:sz w:val="24"/>
                <w:szCs w:val="24"/>
                <w:lang w:val="it-IT"/>
              </w:rPr>
              <w:t>deoarece</w:t>
            </w:r>
            <w:proofErr w:type="spellEnd"/>
            <w:r w:rsidRPr="001E6EC7">
              <w:rPr>
                <w:iCs/>
                <w:sz w:val="24"/>
                <w:szCs w:val="24"/>
                <w:lang w:val="it-IT"/>
              </w:rPr>
              <w:t xml:space="preserve"> </w:t>
            </w:r>
            <w:proofErr w:type="spellStart"/>
            <w:r w:rsidRPr="001E6EC7">
              <w:rPr>
                <w:iCs/>
                <w:sz w:val="24"/>
                <w:szCs w:val="24"/>
                <w:lang w:val="it-IT"/>
              </w:rPr>
              <w:t>emisiile</w:t>
            </w:r>
            <w:proofErr w:type="spellEnd"/>
            <w:r w:rsidRPr="001E6EC7">
              <w:rPr>
                <w:iCs/>
                <w:sz w:val="24"/>
                <w:szCs w:val="24"/>
                <w:lang w:val="it-IT"/>
              </w:rPr>
              <w:t xml:space="preserve"> de </w:t>
            </w:r>
            <w:r w:rsidRPr="001E6EC7">
              <w:rPr>
                <w:snapToGrid w:val="0"/>
                <w:sz w:val="24"/>
                <w:szCs w:val="24"/>
                <w:lang w:val="ro-RO"/>
              </w:rPr>
              <w:t>CO, SO</w:t>
            </w:r>
            <w:r w:rsidRPr="001E6EC7">
              <w:rPr>
                <w:snapToGrid w:val="0"/>
                <w:sz w:val="24"/>
                <w:szCs w:val="24"/>
                <w:vertAlign w:val="subscript"/>
                <w:lang w:val="ro-RO"/>
              </w:rPr>
              <w:t>2</w:t>
            </w:r>
            <w:r w:rsidRPr="001E6EC7">
              <w:rPr>
                <w:snapToGrid w:val="0"/>
                <w:sz w:val="24"/>
                <w:szCs w:val="24"/>
                <w:lang w:val="ro-RO"/>
              </w:rPr>
              <w:t>, NO</w:t>
            </w:r>
            <w:r w:rsidRPr="001E6EC7">
              <w:rPr>
                <w:snapToGrid w:val="0"/>
                <w:sz w:val="24"/>
                <w:szCs w:val="24"/>
                <w:vertAlign w:val="subscript"/>
                <w:lang w:val="ro-RO"/>
              </w:rPr>
              <w:t>2</w:t>
            </w:r>
            <w:r w:rsidRPr="001E6EC7">
              <w:rPr>
                <w:snapToGrid w:val="0"/>
                <w:sz w:val="24"/>
                <w:szCs w:val="24"/>
                <w:lang w:val="ro-RO"/>
              </w:rPr>
              <w:t xml:space="preserve">, pulberi </w:t>
            </w:r>
            <w:r w:rsidRPr="001E6EC7">
              <w:rPr>
                <w:iCs/>
                <w:sz w:val="24"/>
                <w:szCs w:val="24"/>
                <w:lang w:val="it-IT"/>
              </w:rPr>
              <w:t xml:space="preserve">se </w:t>
            </w:r>
            <w:proofErr w:type="spellStart"/>
            <w:r w:rsidRPr="001E6EC7">
              <w:rPr>
                <w:iCs/>
                <w:sz w:val="24"/>
                <w:szCs w:val="24"/>
                <w:lang w:val="it-IT"/>
              </w:rPr>
              <w:t>situează</w:t>
            </w:r>
            <w:proofErr w:type="spellEnd"/>
            <w:r w:rsidRPr="001E6EC7">
              <w:rPr>
                <w:iCs/>
                <w:sz w:val="24"/>
                <w:szCs w:val="24"/>
                <w:lang w:val="it-IT"/>
              </w:rPr>
              <w:t xml:space="preserve"> sub </w:t>
            </w:r>
            <w:proofErr w:type="spellStart"/>
            <w:r w:rsidRPr="001E6EC7">
              <w:rPr>
                <w:iCs/>
                <w:sz w:val="24"/>
                <w:szCs w:val="24"/>
                <w:lang w:val="it-IT"/>
              </w:rPr>
              <w:t>limitele</w:t>
            </w:r>
            <w:proofErr w:type="spellEnd"/>
            <w:r w:rsidRPr="001E6EC7">
              <w:rPr>
                <w:iCs/>
                <w:sz w:val="24"/>
                <w:szCs w:val="24"/>
                <w:lang w:val="it-IT"/>
              </w:rPr>
              <w:t xml:space="preserve">  </w:t>
            </w:r>
            <w:proofErr w:type="spellStart"/>
            <w:r w:rsidRPr="001E6EC7">
              <w:rPr>
                <w:iCs/>
                <w:sz w:val="24"/>
                <w:szCs w:val="24"/>
                <w:lang w:val="it-IT"/>
              </w:rPr>
              <w:t>impuse</w:t>
            </w:r>
            <w:proofErr w:type="spellEnd"/>
            <w:r w:rsidRPr="001E6EC7">
              <w:rPr>
                <w:iCs/>
                <w:sz w:val="24"/>
                <w:szCs w:val="24"/>
                <w:lang w:val="it-IT"/>
              </w:rPr>
              <w:t xml:space="preserve"> de </w:t>
            </w:r>
            <w:proofErr w:type="spellStart"/>
            <w:r w:rsidR="00C60810" w:rsidRPr="001E6EC7">
              <w:rPr>
                <w:iCs/>
                <w:sz w:val="24"/>
                <w:szCs w:val="24"/>
                <w:lang w:val="it-IT"/>
              </w:rPr>
              <w:t>Ord</w:t>
            </w:r>
            <w:proofErr w:type="spellEnd"/>
            <w:r w:rsidR="00C60810" w:rsidRPr="001E6EC7">
              <w:rPr>
                <w:iCs/>
                <w:sz w:val="24"/>
                <w:szCs w:val="24"/>
                <w:lang w:val="it-IT"/>
              </w:rPr>
              <w:t>. 462/1993</w:t>
            </w:r>
          </w:p>
          <w:p w:rsidR="001D2912" w:rsidRPr="001E6EC7" w:rsidRDefault="001D2912" w:rsidP="00971F91">
            <w:pPr>
              <w:pStyle w:val="table"/>
              <w:spacing w:before="60"/>
              <w:jc w:val="both"/>
              <w:rPr>
                <w:snapToGrid w:val="0"/>
                <w:sz w:val="24"/>
                <w:szCs w:val="24"/>
                <w:lang w:val="it-IT"/>
              </w:rPr>
            </w:pPr>
          </w:p>
        </w:tc>
        <w:tc>
          <w:tcPr>
            <w:tcW w:w="5289" w:type="dxa"/>
            <w:tcBorders>
              <w:top w:val="single" w:sz="4" w:space="0" w:color="auto"/>
              <w:left w:val="single" w:sz="4" w:space="0" w:color="auto"/>
              <w:bottom w:val="single" w:sz="4" w:space="0" w:color="auto"/>
              <w:right w:val="single" w:sz="18" w:space="0" w:color="008000"/>
            </w:tcBorders>
          </w:tcPr>
          <w:p w:rsidR="001D2912" w:rsidRPr="001E6EC7" w:rsidRDefault="00C60810" w:rsidP="00C60810">
            <w:pPr>
              <w:ind w:left="0"/>
              <w:rPr>
                <w:bCs/>
                <w:i/>
                <w:iCs/>
                <w:sz w:val="24"/>
                <w:szCs w:val="24"/>
                <w:lang w:val="ro-RO"/>
              </w:rPr>
            </w:pPr>
            <w:r w:rsidRPr="001E6EC7">
              <w:rPr>
                <w:iCs/>
                <w:sz w:val="24"/>
                <w:szCs w:val="24"/>
                <w:lang w:val="ro-RO"/>
              </w:rPr>
              <w:t>-</w:t>
            </w:r>
            <w:r w:rsidR="001D2912" w:rsidRPr="001E6EC7">
              <w:rPr>
                <w:i/>
                <w:iCs/>
                <w:sz w:val="24"/>
                <w:szCs w:val="24"/>
                <w:lang w:val="ro-RO"/>
              </w:rPr>
              <w:t xml:space="preserve">Nu se </w:t>
            </w:r>
            <w:proofErr w:type="spellStart"/>
            <w:r w:rsidR="001D2912" w:rsidRPr="001E6EC7">
              <w:rPr>
                <w:i/>
                <w:iCs/>
                <w:sz w:val="24"/>
                <w:szCs w:val="24"/>
                <w:lang w:val="ro-RO"/>
              </w:rPr>
              <w:t>evidenţiază</w:t>
            </w:r>
            <w:proofErr w:type="spellEnd"/>
            <w:r w:rsidR="001D2912" w:rsidRPr="001E6EC7">
              <w:rPr>
                <w:i/>
                <w:iCs/>
                <w:sz w:val="24"/>
                <w:szCs w:val="24"/>
                <w:lang w:val="ro-RO"/>
              </w:rPr>
              <w:t xml:space="preserve"> </w:t>
            </w:r>
            <w:proofErr w:type="spellStart"/>
            <w:r w:rsidR="001D2912" w:rsidRPr="001E6EC7">
              <w:rPr>
                <w:i/>
                <w:iCs/>
                <w:sz w:val="24"/>
                <w:szCs w:val="24"/>
                <w:lang w:val="ro-RO"/>
              </w:rPr>
              <w:t>prezenţa</w:t>
            </w:r>
            <w:proofErr w:type="spellEnd"/>
            <w:r w:rsidR="001D2912" w:rsidRPr="001E6EC7">
              <w:rPr>
                <w:i/>
                <w:iCs/>
                <w:sz w:val="24"/>
                <w:szCs w:val="24"/>
                <w:lang w:val="ro-RO"/>
              </w:rPr>
              <w:t xml:space="preserve"> </w:t>
            </w:r>
            <w:proofErr w:type="spellStart"/>
            <w:r w:rsidR="001D2912" w:rsidRPr="001E6EC7">
              <w:rPr>
                <w:i/>
                <w:iCs/>
                <w:sz w:val="24"/>
                <w:szCs w:val="24"/>
                <w:lang w:val="ro-RO"/>
              </w:rPr>
              <w:t>poluanţilor</w:t>
            </w:r>
            <w:proofErr w:type="spellEnd"/>
            <w:r w:rsidR="001D2912" w:rsidRPr="001E6EC7">
              <w:rPr>
                <w:i/>
                <w:iCs/>
                <w:sz w:val="24"/>
                <w:szCs w:val="24"/>
                <w:lang w:val="ro-RO"/>
              </w:rPr>
              <w:t xml:space="preserve"> peste limitele admise la limita amplasamentului studiat</w:t>
            </w:r>
          </w:p>
        </w:tc>
      </w:tr>
      <w:tr w:rsidR="003B1FD0" w:rsidRPr="001E6EC7" w:rsidTr="0096067C">
        <w:trPr>
          <w:cantSplit/>
          <w:trHeight w:val="411"/>
        </w:trPr>
        <w:tc>
          <w:tcPr>
            <w:tcW w:w="3801" w:type="dxa"/>
            <w:tcBorders>
              <w:top w:val="single" w:sz="6" w:space="0" w:color="auto"/>
              <w:left w:val="single" w:sz="18" w:space="0" w:color="008000"/>
              <w:bottom w:val="single" w:sz="18" w:space="0" w:color="008000"/>
              <w:right w:val="single" w:sz="4" w:space="0" w:color="auto"/>
            </w:tcBorders>
          </w:tcPr>
          <w:p w:rsidR="003B1FD0" w:rsidRPr="001E6EC7" w:rsidRDefault="003B1FD0" w:rsidP="00971F91">
            <w:pPr>
              <w:pStyle w:val="table"/>
              <w:spacing w:before="60"/>
              <w:rPr>
                <w:snapToGrid w:val="0"/>
                <w:sz w:val="24"/>
                <w:szCs w:val="24"/>
                <w:lang w:val="ro-RO"/>
              </w:rPr>
            </w:pPr>
          </w:p>
        </w:tc>
        <w:tc>
          <w:tcPr>
            <w:tcW w:w="5670" w:type="dxa"/>
            <w:tcBorders>
              <w:top w:val="single" w:sz="6" w:space="0" w:color="auto"/>
              <w:left w:val="single" w:sz="4" w:space="0" w:color="auto"/>
              <w:bottom w:val="single" w:sz="18" w:space="0" w:color="008000"/>
              <w:right w:val="single" w:sz="18" w:space="0" w:color="008000"/>
            </w:tcBorders>
          </w:tcPr>
          <w:p w:rsidR="003B1FD0" w:rsidRPr="001E6EC7" w:rsidRDefault="003B1FD0" w:rsidP="00971F91">
            <w:pPr>
              <w:pStyle w:val="table"/>
              <w:spacing w:before="60"/>
              <w:jc w:val="both"/>
              <w:rPr>
                <w:snapToGrid w:val="0"/>
                <w:sz w:val="24"/>
                <w:szCs w:val="24"/>
                <w:lang w:val="ro-RO"/>
              </w:rPr>
            </w:pPr>
          </w:p>
        </w:tc>
        <w:tc>
          <w:tcPr>
            <w:tcW w:w="5289" w:type="dxa"/>
            <w:tcBorders>
              <w:top w:val="single" w:sz="6" w:space="0" w:color="auto"/>
              <w:left w:val="single" w:sz="4" w:space="0" w:color="auto"/>
              <w:bottom w:val="single" w:sz="18" w:space="0" w:color="008000"/>
              <w:right w:val="single" w:sz="18" w:space="0" w:color="008000"/>
            </w:tcBorders>
          </w:tcPr>
          <w:p w:rsidR="003B1FD0" w:rsidRPr="001E6EC7" w:rsidRDefault="003B1FD0" w:rsidP="00971F91">
            <w:pPr>
              <w:ind w:left="33"/>
              <w:rPr>
                <w:iCs/>
                <w:sz w:val="24"/>
                <w:szCs w:val="24"/>
                <w:lang w:val="ro-RO"/>
              </w:rPr>
            </w:pPr>
          </w:p>
        </w:tc>
      </w:tr>
    </w:tbl>
    <w:p w:rsidR="001D2912" w:rsidRPr="001E6EC7" w:rsidRDefault="001D2912" w:rsidP="001D2912">
      <w:pPr>
        <w:spacing w:before="60"/>
        <w:ind w:left="0"/>
        <w:rPr>
          <w:sz w:val="24"/>
          <w:szCs w:val="24"/>
          <w:lang w:val="ro-RO"/>
        </w:rPr>
      </w:pPr>
      <w:r w:rsidRPr="001E6EC7">
        <w:rPr>
          <w:sz w:val="24"/>
          <w:szCs w:val="24"/>
          <w:lang w:val="ro-RO"/>
        </w:rPr>
        <w:t>* SCM se refera la orice Standard de Calitate a Mediului aplicabil</w:t>
      </w:r>
    </w:p>
    <w:p w:rsidR="001D2912" w:rsidRPr="001E6EC7" w:rsidRDefault="001D2912" w:rsidP="001D2912">
      <w:pPr>
        <w:spacing w:before="60"/>
        <w:ind w:left="0"/>
        <w:rPr>
          <w:sz w:val="24"/>
          <w:szCs w:val="24"/>
          <w:lang w:val="ro-RO"/>
        </w:rPr>
        <w:sectPr w:rsidR="001D2912" w:rsidRPr="001E6EC7" w:rsidSect="00890EC9">
          <w:headerReference w:type="default" r:id="rId31"/>
          <w:type w:val="nextColumn"/>
          <w:pgSz w:w="16834" w:h="11909" w:orient="landscape" w:code="9"/>
          <w:pgMar w:top="706" w:right="1138" w:bottom="706" w:left="1710" w:header="850" w:footer="720" w:gutter="0"/>
          <w:paperSrc w:first="1" w:other="1"/>
          <w:pgBorders w:offsetFrom="page">
            <w:top w:val="dotted" w:sz="4" w:space="24" w:color="auto"/>
            <w:left w:val="dotted" w:sz="4" w:space="24" w:color="auto"/>
            <w:bottom w:val="dotted" w:sz="4" w:space="24" w:color="auto"/>
            <w:right w:val="dotted" w:sz="4" w:space="24" w:color="auto"/>
          </w:pgBorders>
          <w:cols w:space="720"/>
        </w:sectPr>
      </w:pPr>
    </w:p>
    <w:p w:rsidR="001D2912" w:rsidRPr="001E6EC7" w:rsidRDefault="004849F7" w:rsidP="004849F7">
      <w:pPr>
        <w:pStyle w:val="Heading2"/>
        <w:numPr>
          <w:ilvl w:val="0"/>
          <w:numId w:val="0"/>
        </w:numPr>
        <w:tabs>
          <w:tab w:val="clear" w:pos="709"/>
        </w:tabs>
        <w:spacing w:before="60" w:after="120"/>
        <w:rPr>
          <w:lang w:val="ro-RO"/>
        </w:rPr>
      </w:pPr>
      <w:bookmarkStart w:id="299" w:name="_Toc527195234"/>
      <w:bookmarkStart w:id="300" w:name="_Toc87858668"/>
      <w:bookmarkStart w:id="301" w:name="_Toc101609233"/>
      <w:bookmarkStart w:id="302" w:name="_Toc466941115"/>
      <w:bookmarkStart w:id="303" w:name="_Toc470369392"/>
      <w:bookmarkEnd w:id="289"/>
      <w:r w:rsidRPr="001E6EC7">
        <w:rPr>
          <w:lang w:val="ro-RO"/>
        </w:rPr>
        <w:lastRenderedPageBreak/>
        <w:t>14.4-</w:t>
      </w:r>
      <w:r w:rsidR="001D2912" w:rsidRPr="001E6EC7">
        <w:rPr>
          <w:lang w:val="ro-RO"/>
        </w:rPr>
        <w:t>Management</w:t>
      </w:r>
      <w:bookmarkEnd w:id="299"/>
      <w:r w:rsidR="001D2912" w:rsidRPr="001E6EC7">
        <w:rPr>
          <w:lang w:val="ro-RO"/>
        </w:rPr>
        <w:t xml:space="preserve">ul </w:t>
      </w:r>
      <w:proofErr w:type="spellStart"/>
      <w:r w:rsidR="001D2912" w:rsidRPr="001E6EC7">
        <w:rPr>
          <w:lang w:val="ro-RO"/>
        </w:rPr>
        <w:t>deseurilor</w:t>
      </w:r>
      <w:bookmarkEnd w:id="300"/>
      <w:bookmarkEnd w:id="301"/>
      <w:proofErr w:type="spellEnd"/>
    </w:p>
    <w:p w:rsidR="001D2912" w:rsidRPr="001E6EC7" w:rsidRDefault="001D2912" w:rsidP="001D2912">
      <w:pPr>
        <w:pStyle w:val="BodyText"/>
        <w:spacing w:before="60" w:after="120"/>
        <w:ind w:left="0"/>
        <w:rPr>
          <w:b w:val="0"/>
          <w:sz w:val="24"/>
          <w:szCs w:val="24"/>
          <w:lang w:val="ro-RO"/>
        </w:rPr>
      </w:pPr>
      <w:r w:rsidRPr="001E6EC7">
        <w:rPr>
          <w:b w:val="0"/>
          <w:sz w:val="24"/>
          <w:szCs w:val="24"/>
          <w:lang w:val="ro-RO"/>
        </w:rPr>
        <w:t xml:space="preserve">Referitor la </w:t>
      </w:r>
      <w:proofErr w:type="spellStart"/>
      <w:r w:rsidRPr="001E6EC7">
        <w:rPr>
          <w:b w:val="0"/>
          <w:sz w:val="24"/>
          <w:szCs w:val="24"/>
          <w:lang w:val="ro-RO"/>
        </w:rPr>
        <w:t>activitatile</w:t>
      </w:r>
      <w:proofErr w:type="spellEnd"/>
      <w:r w:rsidRPr="001E6EC7">
        <w:rPr>
          <w:b w:val="0"/>
          <w:sz w:val="24"/>
          <w:szCs w:val="24"/>
          <w:lang w:val="ro-RO"/>
        </w:rPr>
        <w:t xml:space="preserve"> care implica eliminarea sau recuperarea </w:t>
      </w:r>
      <w:proofErr w:type="spellStart"/>
      <w:r w:rsidRPr="001E6EC7">
        <w:rPr>
          <w:b w:val="0"/>
          <w:sz w:val="24"/>
          <w:szCs w:val="24"/>
          <w:lang w:val="ro-RO"/>
        </w:rPr>
        <w:t>deseurilor</w:t>
      </w:r>
      <w:proofErr w:type="spellEnd"/>
      <w:r w:rsidRPr="001E6EC7">
        <w:rPr>
          <w:b w:val="0"/>
          <w:sz w:val="24"/>
          <w:szCs w:val="24"/>
          <w:lang w:val="ro-RO"/>
        </w:rPr>
        <w:t xml:space="preserve">, </w:t>
      </w:r>
      <w:proofErr w:type="spellStart"/>
      <w:r w:rsidRPr="001E6EC7">
        <w:rPr>
          <w:b w:val="0"/>
          <w:sz w:val="24"/>
          <w:szCs w:val="24"/>
          <w:lang w:val="ro-RO"/>
        </w:rPr>
        <w:t>luati</w:t>
      </w:r>
      <w:proofErr w:type="spellEnd"/>
      <w:r w:rsidRPr="001E6EC7">
        <w:rPr>
          <w:b w:val="0"/>
          <w:sz w:val="24"/>
          <w:szCs w:val="24"/>
          <w:lang w:val="ro-RO"/>
        </w:rPr>
        <w:t xml:space="preserve"> in considerare </w:t>
      </w:r>
      <w:r w:rsidRPr="001E6EC7">
        <w:rPr>
          <w:b w:val="0"/>
          <w:i/>
          <w:sz w:val="24"/>
          <w:szCs w:val="24"/>
          <w:lang w:val="ro-RO"/>
        </w:rPr>
        <w:t xml:space="preserve">obiectivele relevante </w:t>
      </w:r>
      <w:r w:rsidRPr="001E6EC7">
        <w:rPr>
          <w:b w:val="0"/>
          <w:sz w:val="24"/>
          <w:szCs w:val="24"/>
          <w:lang w:val="ro-RO"/>
        </w:rPr>
        <w:t xml:space="preserve">in tabelul </w:t>
      </w:r>
      <w:proofErr w:type="spellStart"/>
      <w:r w:rsidRPr="001E6EC7">
        <w:rPr>
          <w:b w:val="0"/>
          <w:sz w:val="24"/>
          <w:szCs w:val="24"/>
          <w:lang w:val="ro-RO"/>
        </w:rPr>
        <w:t>urmator</w:t>
      </w:r>
      <w:proofErr w:type="spellEnd"/>
      <w:r w:rsidRPr="001E6EC7">
        <w:rPr>
          <w:b w:val="0"/>
          <w:sz w:val="24"/>
          <w:szCs w:val="24"/>
          <w:lang w:val="ro-RO"/>
        </w:rPr>
        <w:t xml:space="preserve"> si </w:t>
      </w:r>
      <w:proofErr w:type="spellStart"/>
      <w:r w:rsidRPr="001E6EC7">
        <w:rPr>
          <w:b w:val="0"/>
          <w:sz w:val="24"/>
          <w:szCs w:val="24"/>
          <w:lang w:val="ro-RO"/>
        </w:rPr>
        <w:t>identificati</w:t>
      </w:r>
      <w:proofErr w:type="spellEnd"/>
      <w:r w:rsidRPr="001E6EC7">
        <w:rPr>
          <w:b w:val="0"/>
          <w:sz w:val="24"/>
          <w:szCs w:val="24"/>
          <w:lang w:val="ro-RO"/>
        </w:rPr>
        <w:t xml:space="preserve"> orice masuri suplimentare care trebuie luate in afara de cele pe care v-</w:t>
      </w:r>
      <w:proofErr w:type="spellStart"/>
      <w:r w:rsidRPr="001E6EC7">
        <w:rPr>
          <w:b w:val="0"/>
          <w:sz w:val="24"/>
          <w:szCs w:val="24"/>
          <w:lang w:val="ro-RO"/>
        </w:rPr>
        <w:t>ati</w:t>
      </w:r>
      <w:proofErr w:type="spellEnd"/>
      <w:r w:rsidRPr="001E6EC7">
        <w:rPr>
          <w:b w:val="0"/>
          <w:sz w:val="24"/>
          <w:szCs w:val="24"/>
          <w:lang w:val="ro-RO"/>
        </w:rPr>
        <w:t xml:space="preserve"> angajat deja sa le </w:t>
      </w:r>
      <w:proofErr w:type="spellStart"/>
      <w:r w:rsidRPr="001E6EC7">
        <w:rPr>
          <w:b w:val="0"/>
          <w:sz w:val="24"/>
          <w:szCs w:val="24"/>
          <w:lang w:val="ro-RO"/>
        </w:rPr>
        <w:t>realizati</w:t>
      </w:r>
      <w:proofErr w:type="spellEnd"/>
      <w:r w:rsidRPr="001E6EC7">
        <w:rPr>
          <w:b w:val="0"/>
          <w:sz w:val="24"/>
          <w:szCs w:val="24"/>
          <w:lang w:val="ro-RO"/>
        </w:rPr>
        <w:t xml:space="preserve">, in scopul </w:t>
      </w:r>
      <w:proofErr w:type="spellStart"/>
      <w:r w:rsidRPr="001E6EC7">
        <w:rPr>
          <w:b w:val="0"/>
          <w:sz w:val="24"/>
          <w:szCs w:val="24"/>
          <w:lang w:val="ro-RO"/>
        </w:rPr>
        <w:t>aplicarii</w:t>
      </w:r>
      <w:proofErr w:type="spellEnd"/>
      <w:r w:rsidRPr="001E6EC7">
        <w:rPr>
          <w:b w:val="0"/>
          <w:sz w:val="24"/>
          <w:szCs w:val="24"/>
          <w:lang w:val="ro-RO"/>
        </w:rPr>
        <w:t xml:space="preserve"> BAT- urilor, in aceasta Solicitare.</w:t>
      </w:r>
    </w:p>
    <w:p w:rsidR="001D2912" w:rsidRPr="001E6EC7" w:rsidRDefault="001D2912" w:rsidP="001D2912">
      <w:pPr>
        <w:ind w:left="0"/>
        <w:rPr>
          <w:i/>
          <w:sz w:val="24"/>
          <w:szCs w:val="24"/>
          <w:lang w:val="ro-RO"/>
        </w:rPr>
      </w:pPr>
      <w:proofErr w:type="spellStart"/>
      <w:r w:rsidRPr="001E6EC7">
        <w:rPr>
          <w:i/>
          <w:sz w:val="24"/>
          <w:szCs w:val="24"/>
          <w:lang w:val="ro-RO"/>
        </w:rPr>
        <w:t>Deşeurile</w:t>
      </w:r>
      <w:proofErr w:type="spellEnd"/>
      <w:r w:rsidRPr="001E6EC7">
        <w:rPr>
          <w:i/>
          <w:sz w:val="24"/>
          <w:szCs w:val="24"/>
          <w:lang w:val="ro-RO"/>
        </w:rPr>
        <w:t xml:space="preserve"> generate în cadrul </w:t>
      </w:r>
      <w:r w:rsidR="00C60810" w:rsidRPr="0063046D">
        <w:rPr>
          <w:b/>
          <w:sz w:val="24"/>
          <w:szCs w:val="24"/>
          <w:lang w:val="ro-RO"/>
        </w:rPr>
        <w:t>SC DAR DRÄXLMAIER AUTOMOTIVE SRL</w:t>
      </w:r>
      <w:r w:rsidR="004B50E0" w:rsidRPr="001E6EC7">
        <w:rPr>
          <w:i/>
          <w:sz w:val="24"/>
          <w:szCs w:val="24"/>
          <w:lang w:val="ro-RO"/>
        </w:rPr>
        <w:t xml:space="preserve"> </w:t>
      </w:r>
      <w:r w:rsidRPr="001E6EC7">
        <w:rPr>
          <w:i/>
          <w:sz w:val="24"/>
          <w:szCs w:val="24"/>
          <w:lang w:val="ro-RO"/>
        </w:rPr>
        <w:t xml:space="preserve">sunt colectate separat </w:t>
      </w:r>
      <w:proofErr w:type="spellStart"/>
      <w:r w:rsidRPr="001E6EC7">
        <w:rPr>
          <w:i/>
          <w:sz w:val="24"/>
          <w:szCs w:val="24"/>
          <w:lang w:val="ro-RO"/>
        </w:rPr>
        <w:t>şi</w:t>
      </w:r>
      <w:proofErr w:type="spellEnd"/>
      <w:r w:rsidRPr="001E6EC7">
        <w:rPr>
          <w:i/>
          <w:sz w:val="24"/>
          <w:szCs w:val="24"/>
          <w:lang w:val="ro-RO"/>
        </w:rPr>
        <w:t xml:space="preserve"> se depozitează temporar în spatii special alocate acestui scop, în </w:t>
      </w:r>
      <w:r w:rsidR="008A6BEA" w:rsidRPr="001E6EC7">
        <w:rPr>
          <w:i/>
          <w:sz w:val="24"/>
          <w:szCs w:val="24"/>
          <w:lang w:val="ro-RO"/>
        </w:rPr>
        <w:t xml:space="preserve">sau </w:t>
      </w:r>
      <w:proofErr w:type="spellStart"/>
      <w:r w:rsidR="008A6BEA" w:rsidRPr="001E6EC7">
        <w:rPr>
          <w:i/>
          <w:sz w:val="24"/>
          <w:szCs w:val="24"/>
          <w:lang w:val="ro-RO"/>
        </w:rPr>
        <w:t>inafara</w:t>
      </w:r>
      <w:proofErr w:type="spellEnd"/>
      <w:r w:rsidR="008A6BEA" w:rsidRPr="001E6EC7">
        <w:rPr>
          <w:i/>
          <w:sz w:val="24"/>
          <w:szCs w:val="24"/>
          <w:lang w:val="ro-RO"/>
        </w:rPr>
        <w:t xml:space="preserve"> halei</w:t>
      </w:r>
      <w:r w:rsidRPr="001E6EC7">
        <w:rPr>
          <w:i/>
          <w:sz w:val="24"/>
          <w:szCs w:val="24"/>
          <w:lang w:val="ro-RO"/>
        </w:rPr>
        <w:t xml:space="preserve"> de </w:t>
      </w:r>
      <w:proofErr w:type="spellStart"/>
      <w:r w:rsidRPr="001E6EC7">
        <w:rPr>
          <w:i/>
          <w:sz w:val="24"/>
          <w:szCs w:val="24"/>
          <w:lang w:val="ro-RO"/>
        </w:rPr>
        <w:t>producţie</w:t>
      </w:r>
      <w:proofErr w:type="spellEnd"/>
      <w:r w:rsidRPr="001E6EC7">
        <w:rPr>
          <w:i/>
          <w:sz w:val="24"/>
          <w:szCs w:val="24"/>
          <w:lang w:val="ro-RO"/>
        </w:rPr>
        <w:t>.</w:t>
      </w:r>
    </w:p>
    <w:p w:rsidR="001D2912" w:rsidRPr="001E6EC7" w:rsidRDefault="001D2912" w:rsidP="001D2912">
      <w:pPr>
        <w:ind w:left="0"/>
        <w:rPr>
          <w:i/>
          <w:sz w:val="24"/>
          <w:szCs w:val="24"/>
          <w:lang w:val="ro-RO"/>
        </w:rPr>
      </w:pPr>
      <w:r w:rsidRPr="001E6EC7">
        <w:rPr>
          <w:i/>
          <w:sz w:val="24"/>
          <w:szCs w:val="24"/>
          <w:lang w:val="ro-RO"/>
        </w:rPr>
        <w:t xml:space="preserve">Gestionarea </w:t>
      </w:r>
      <w:proofErr w:type="spellStart"/>
      <w:r w:rsidRPr="001E6EC7">
        <w:rPr>
          <w:i/>
          <w:sz w:val="24"/>
          <w:szCs w:val="24"/>
          <w:lang w:val="ro-RO"/>
        </w:rPr>
        <w:t>deşeurilor</w:t>
      </w:r>
      <w:proofErr w:type="spellEnd"/>
      <w:r w:rsidRPr="001E6EC7">
        <w:rPr>
          <w:i/>
          <w:sz w:val="24"/>
          <w:szCs w:val="24"/>
          <w:lang w:val="ro-RO"/>
        </w:rPr>
        <w:t xml:space="preserve"> este corespunzătoare BAT </w:t>
      </w:r>
    </w:p>
    <w:tbl>
      <w:tblPr>
        <w:tblW w:w="9322" w:type="dxa"/>
        <w:tblBorders>
          <w:top w:val="single" w:sz="18" w:space="0" w:color="008000"/>
          <w:left w:val="single" w:sz="18" w:space="0" w:color="008000"/>
          <w:bottom w:val="single" w:sz="18" w:space="0" w:color="008000"/>
          <w:right w:val="single" w:sz="18" w:space="0" w:color="008000"/>
          <w:insideH w:val="single" w:sz="4" w:space="0" w:color="auto"/>
          <w:insideV w:val="single" w:sz="4" w:space="0" w:color="auto"/>
        </w:tblBorders>
        <w:tblLayout w:type="fixed"/>
        <w:tblLook w:val="0000" w:firstRow="0" w:lastRow="0" w:firstColumn="0" w:lastColumn="0" w:noHBand="0" w:noVBand="0"/>
      </w:tblPr>
      <w:tblGrid>
        <w:gridCol w:w="4361"/>
        <w:gridCol w:w="4961"/>
      </w:tblGrid>
      <w:tr w:rsidR="001D2912" w:rsidRPr="001E6EC7" w:rsidTr="00971F91">
        <w:tc>
          <w:tcPr>
            <w:tcW w:w="4361" w:type="dxa"/>
            <w:tcBorders>
              <w:top w:val="single" w:sz="18" w:space="0" w:color="008000"/>
              <w:left w:val="single" w:sz="18" w:space="0" w:color="008000"/>
              <w:bottom w:val="single" w:sz="18" w:space="0" w:color="008000"/>
              <w:right w:val="single" w:sz="4" w:space="0" w:color="auto"/>
            </w:tcBorders>
            <w:shd w:val="pct20" w:color="auto" w:fill="auto"/>
          </w:tcPr>
          <w:p w:rsidR="001D2912" w:rsidRPr="001E6EC7" w:rsidRDefault="001D2912" w:rsidP="00971F91">
            <w:pPr>
              <w:pStyle w:val="table"/>
              <w:spacing w:before="60"/>
              <w:rPr>
                <w:b/>
                <w:sz w:val="24"/>
                <w:szCs w:val="24"/>
                <w:lang w:val="ro-RO"/>
              </w:rPr>
            </w:pPr>
            <w:r w:rsidRPr="001E6EC7">
              <w:rPr>
                <w:b/>
                <w:sz w:val="24"/>
                <w:szCs w:val="24"/>
                <w:lang w:val="ro-RO"/>
              </w:rPr>
              <w:t>Obiectiv relevant</w:t>
            </w:r>
          </w:p>
        </w:tc>
        <w:tc>
          <w:tcPr>
            <w:tcW w:w="4961" w:type="dxa"/>
            <w:tcBorders>
              <w:top w:val="single" w:sz="18" w:space="0" w:color="008000"/>
              <w:left w:val="single" w:sz="4" w:space="0" w:color="auto"/>
              <w:bottom w:val="single" w:sz="18" w:space="0" w:color="008000"/>
              <w:right w:val="single" w:sz="18" w:space="0" w:color="008000"/>
            </w:tcBorders>
            <w:shd w:val="pct20" w:color="auto" w:fill="auto"/>
          </w:tcPr>
          <w:p w:rsidR="001D2912" w:rsidRPr="001E6EC7" w:rsidRDefault="001D2912" w:rsidP="00971F91">
            <w:pPr>
              <w:pStyle w:val="table"/>
              <w:spacing w:before="60"/>
              <w:rPr>
                <w:b/>
                <w:sz w:val="24"/>
                <w:szCs w:val="24"/>
                <w:lang w:val="ro-RO"/>
              </w:rPr>
            </w:pPr>
            <w:r w:rsidRPr="001E6EC7">
              <w:rPr>
                <w:b/>
                <w:bCs/>
                <w:sz w:val="24"/>
                <w:szCs w:val="24"/>
                <w:lang w:val="ro-RO"/>
              </w:rPr>
              <w:t>Masuri suplimentare care trebuie luate</w:t>
            </w:r>
          </w:p>
        </w:tc>
      </w:tr>
      <w:tr w:rsidR="001D2912" w:rsidRPr="001E6EC7" w:rsidTr="00971F91">
        <w:trPr>
          <w:cantSplit/>
        </w:trPr>
        <w:tc>
          <w:tcPr>
            <w:tcW w:w="4361" w:type="dxa"/>
            <w:tcBorders>
              <w:top w:val="nil"/>
              <w:left w:val="single" w:sz="18" w:space="0" w:color="008000"/>
              <w:bottom w:val="single" w:sz="4" w:space="0" w:color="auto"/>
              <w:right w:val="single" w:sz="2" w:space="0" w:color="auto"/>
            </w:tcBorders>
            <w:shd w:val="pct20" w:color="auto" w:fill="FFFFFF"/>
            <w:vAlign w:val="center"/>
          </w:tcPr>
          <w:p w:rsidR="001D2912" w:rsidRPr="001E6EC7" w:rsidRDefault="001D2912" w:rsidP="00971F91">
            <w:pPr>
              <w:pStyle w:val="BodyTextIndent3"/>
              <w:spacing w:after="120"/>
              <w:ind w:left="0" w:firstLine="0"/>
              <w:rPr>
                <w:i w:val="0"/>
                <w:sz w:val="24"/>
                <w:szCs w:val="24"/>
                <w:lang w:val="ro-RO"/>
              </w:rPr>
            </w:pPr>
            <w:r w:rsidRPr="001E6EC7">
              <w:rPr>
                <w:i w:val="0"/>
                <w:sz w:val="24"/>
                <w:szCs w:val="24"/>
                <w:lang w:val="ro-RO"/>
              </w:rPr>
              <w:t>a)</w:t>
            </w:r>
            <w:r w:rsidRPr="001E6EC7">
              <w:rPr>
                <w:i w:val="0"/>
                <w:sz w:val="24"/>
                <w:szCs w:val="24"/>
                <w:lang w:val="ro-RO"/>
              </w:rPr>
              <w:tab/>
              <w:t xml:space="preserve">asigurarea ca </w:t>
            </w:r>
            <w:proofErr w:type="spellStart"/>
            <w:r w:rsidRPr="001E6EC7">
              <w:rPr>
                <w:i w:val="0"/>
                <w:sz w:val="24"/>
                <w:szCs w:val="24"/>
                <w:lang w:val="ro-RO"/>
              </w:rPr>
              <w:t>deseul</w:t>
            </w:r>
            <w:proofErr w:type="spellEnd"/>
            <w:r w:rsidRPr="001E6EC7">
              <w:rPr>
                <w:i w:val="0"/>
                <w:sz w:val="24"/>
                <w:szCs w:val="24"/>
                <w:lang w:val="ro-RO"/>
              </w:rPr>
              <w:t xml:space="preserve"> este recuperat sau eliminat </w:t>
            </w:r>
            <w:proofErr w:type="spellStart"/>
            <w:r w:rsidRPr="001E6EC7">
              <w:rPr>
                <w:i w:val="0"/>
                <w:sz w:val="24"/>
                <w:szCs w:val="24"/>
                <w:lang w:val="ro-RO"/>
              </w:rPr>
              <w:t>fara</w:t>
            </w:r>
            <w:proofErr w:type="spellEnd"/>
            <w:r w:rsidRPr="001E6EC7">
              <w:rPr>
                <w:i w:val="0"/>
                <w:sz w:val="24"/>
                <w:szCs w:val="24"/>
                <w:lang w:val="ro-RO"/>
              </w:rPr>
              <w:t xml:space="preserve"> periclitarea </w:t>
            </w:r>
            <w:proofErr w:type="spellStart"/>
            <w:r w:rsidRPr="001E6EC7">
              <w:rPr>
                <w:i w:val="0"/>
                <w:sz w:val="24"/>
                <w:szCs w:val="24"/>
                <w:lang w:val="ro-RO"/>
              </w:rPr>
              <w:t>sanatatii</w:t>
            </w:r>
            <w:proofErr w:type="spellEnd"/>
            <w:r w:rsidRPr="001E6EC7">
              <w:rPr>
                <w:i w:val="0"/>
                <w:sz w:val="24"/>
                <w:szCs w:val="24"/>
                <w:lang w:val="ro-RO"/>
              </w:rPr>
              <w:t xml:space="preserve"> umane si </w:t>
            </w:r>
            <w:proofErr w:type="spellStart"/>
            <w:r w:rsidRPr="001E6EC7">
              <w:rPr>
                <w:i w:val="0"/>
                <w:sz w:val="24"/>
                <w:szCs w:val="24"/>
                <w:lang w:val="ro-RO"/>
              </w:rPr>
              <w:t>fara</w:t>
            </w:r>
            <w:proofErr w:type="spellEnd"/>
            <w:r w:rsidRPr="001E6EC7">
              <w:rPr>
                <w:i w:val="0"/>
                <w:sz w:val="24"/>
                <w:szCs w:val="24"/>
                <w:lang w:val="ro-RO"/>
              </w:rPr>
              <w:t xml:space="preserve"> utilizarea de procese sau metode care ar putea afecta mediul si mai ales </w:t>
            </w:r>
            <w:proofErr w:type="spellStart"/>
            <w:r w:rsidRPr="001E6EC7">
              <w:rPr>
                <w:i w:val="0"/>
                <w:sz w:val="24"/>
                <w:szCs w:val="24"/>
                <w:lang w:val="ro-RO"/>
              </w:rPr>
              <w:t>fara</w:t>
            </w:r>
            <w:proofErr w:type="spellEnd"/>
            <w:r w:rsidRPr="001E6EC7">
              <w:rPr>
                <w:i w:val="0"/>
                <w:sz w:val="24"/>
                <w:szCs w:val="24"/>
                <w:lang w:val="ro-RO"/>
              </w:rPr>
              <w:t>:</w:t>
            </w:r>
          </w:p>
        </w:tc>
        <w:tc>
          <w:tcPr>
            <w:tcW w:w="4961" w:type="dxa"/>
            <w:vMerge w:val="restart"/>
            <w:tcBorders>
              <w:top w:val="single" w:sz="18" w:space="0" w:color="008000"/>
              <w:left w:val="single" w:sz="2" w:space="0" w:color="auto"/>
              <w:right w:val="single" w:sz="18" w:space="0" w:color="008000"/>
            </w:tcBorders>
          </w:tcPr>
          <w:p w:rsidR="001D2912" w:rsidRPr="001E6EC7" w:rsidRDefault="008A6BEA" w:rsidP="00971F91">
            <w:pPr>
              <w:pStyle w:val="table"/>
              <w:spacing w:before="60"/>
              <w:rPr>
                <w:sz w:val="24"/>
                <w:szCs w:val="24"/>
                <w:lang w:val="ro-RO"/>
              </w:rPr>
            </w:pPr>
            <w:r w:rsidRPr="001E6EC7">
              <w:rPr>
                <w:sz w:val="24"/>
                <w:szCs w:val="24"/>
                <w:lang w:val="ro-RO"/>
              </w:rPr>
              <w:t>Nu este cazul</w:t>
            </w:r>
          </w:p>
        </w:tc>
      </w:tr>
      <w:tr w:rsidR="001D2912" w:rsidRPr="00824859" w:rsidTr="00971F91">
        <w:trPr>
          <w:cantSplit/>
        </w:trPr>
        <w:tc>
          <w:tcPr>
            <w:tcW w:w="4361" w:type="dxa"/>
            <w:tcBorders>
              <w:top w:val="single" w:sz="4" w:space="0" w:color="auto"/>
              <w:left w:val="single" w:sz="18" w:space="0" w:color="008000"/>
              <w:bottom w:val="single" w:sz="4" w:space="0" w:color="auto"/>
              <w:right w:val="single" w:sz="2" w:space="0" w:color="auto"/>
            </w:tcBorders>
            <w:shd w:val="pct20" w:color="auto" w:fill="FFFFFF"/>
            <w:vAlign w:val="center"/>
          </w:tcPr>
          <w:p w:rsidR="001D2912" w:rsidRPr="001E6EC7" w:rsidRDefault="001D2912" w:rsidP="00714A5D">
            <w:pPr>
              <w:numPr>
                <w:ilvl w:val="0"/>
                <w:numId w:val="28"/>
              </w:numPr>
              <w:tabs>
                <w:tab w:val="clear" w:pos="4020"/>
                <w:tab w:val="num" w:pos="360"/>
              </w:tabs>
              <w:spacing w:before="60"/>
              <w:ind w:left="0" w:right="-108" w:firstLine="0"/>
              <w:jc w:val="left"/>
              <w:rPr>
                <w:sz w:val="24"/>
                <w:szCs w:val="24"/>
                <w:lang w:val="ro-RO"/>
              </w:rPr>
            </w:pPr>
            <w:r w:rsidRPr="001E6EC7">
              <w:rPr>
                <w:sz w:val="24"/>
                <w:szCs w:val="24"/>
                <w:lang w:val="ro-RO"/>
              </w:rPr>
              <w:t>Risc pentru apa, aer, sol, plante sau animale; sau</w:t>
            </w:r>
          </w:p>
        </w:tc>
        <w:tc>
          <w:tcPr>
            <w:tcW w:w="4961" w:type="dxa"/>
            <w:vMerge/>
            <w:tcBorders>
              <w:left w:val="single" w:sz="2" w:space="0" w:color="auto"/>
              <w:right w:val="single" w:sz="18" w:space="0" w:color="008000"/>
            </w:tcBorders>
          </w:tcPr>
          <w:p w:rsidR="001D2912" w:rsidRPr="001E6EC7" w:rsidRDefault="001D2912" w:rsidP="00971F91">
            <w:pPr>
              <w:pStyle w:val="table"/>
              <w:spacing w:before="60"/>
              <w:rPr>
                <w:sz w:val="24"/>
                <w:szCs w:val="24"/>
                <w:lang w:val="ro-RO"/>
              </w:rPr>
            </w:pPr>
          </w:p>
        </w:tc>
      </w:tr>
      <w:tr w:rsidR="001D2912" w:rsidRPr="00824859" w:rsidTr="00971F91">
        <w:trPr>
          <w:cantSplit/>
        </w:trPr>
        <w:tc>
          <w:tcPr>
            <w:tcW w:w="4361" w:type="dxa"/>
            <w:tcBorders>
              <w:top w:val="single" w:sz="4" w:space="0" w:color="auto"/>
              <w:left w:val="single" w:sz="18" w:space="0" w:color="008000"/>
              <w:bottom w:val="single" w:sz="4" w:space="0" w:color="auto"/>
              <w:right w:val="single" w:sz="2" w:space="0" w:color="auto"/>
            </w:tcBorders>
            <w:shd w:val="pct20" w:color="auto" w:fill="FFFFFF"/>
            <w:vAlign w:val="center"/>
          </w:tcPr>
          <w:p w:rsidR="001D2912" w:rsidRPr="001E6EC7" w:rsidRDefault="001D2912" w:rsidP="00714A5D">
            <w:pPr>
              <w:numPr>
                <w:ilvl w:val="0"/>
                <w:numId w:val="28"/>
              </w:numPr>
              <w:tabs>
                <w:tab w:val="clear" w:pos="4020"/>
                <w:tab w:val="num" w:pos="360"/>
              </w:tabs>
              <w:spacing w:before="60"/>
              <w:ind w:left="0" w:firstLine="0"/>
              <w:jc w:val="left"/>
              <w:rPr>
                <w:sz w:val="24"/>
                <w:szCs w:val="24"/>
                <w:lang w:val="ro-RO"/>
              </w:rPr>
            </w:pPr>
            <w:r w:rsidRPr="001E6EC7">
              <w:rPr>
                <w:sz w:val="24"/>
                <w:szCs w:val="24"/>
                <w:lang w:val="ro-RO"/>
              </w:rPr>
              <w:t>cauzarea disconfortului prin zgomot si mirosuri; sau</w:t>
            </w:r>
          </w:p>
        </w:tc>
        <w:tc>
          <w:tcPr>
            <w:tcW w:w="4961" w:type="dxa"/>
            <w:vMerge/>
            <w:tcBorders>
              <w:left w:val="single" w:sz="2" w:space="0" w:color="auto"/>
              <w:right w:val="single" w:sz="18" w:space="0" w:color="008000"/>
            </w:tcBorders>
          </w:tcPr>
          <w:p w:rsidR="001D2912" w:rsidRPr="001E6EC7" w:rsidRDefault="001D2912" w:rsidP="00971F91">
            <w:pPr>
              <w:pStyle w:val="table"/>
              <w:spacing w:before="60"/>
              <w:rPr>
                <w:sz w:val="24"/>
                <w:szCs w:val="24"/>
                <w:lang w:val="ro-RO"/>
              </w:rPr>
            </w:pPr>
          </w:p>
        </w:tc>
      </w:tr>
      <w:tr w:rsidR="001D2912" w:rsidRPr="00824859" w:rsidTr="00971F91">
        <w:trPr>
          <w:cantSplit/>
        </w:trPr>
        <w:tc>
          <w:tcPr>
            <w:tcW w:w="4361" w:type="dxa"/>
            <w:tcBorders>
              <w:top w:val="single" w:sz="4" w:space="0" w:color="auto"/>
              <w:left w:val="single" w:sz="18" w:space="0" w:color="008000"/>
              <w:bottom w:val="single" w:sz="18" w:space="0" w:color="008000"/>
              <w:right w:val="single" w:sz="2" w:space="0" w:color="auto"/>
            </w:tcBorders>
            <w:shd w:val="pct20" w:color="auto" w:fill="FFFFFF"/>
            <w:vAlign w:val="center"/>
          </w:tcPr>
          <w:p w:rsidR="001D2912" w:rsidRPr="001E6EC7" w:rsidRDefault="001D2912" w:rsidP="00714A5D">
            <w:pPr>
              <w:numPr>
                <w:ilvl w:val="0"/>
                <w:numId w:val="28"/>
              </w:numPr>
              <w:tabs>
                <w:tab w:val="clear" w:pos="4020"/>
                <w:tab w:val="num" w:pos="360"/>
              </w:tabs>
              <w:spacing w:before="60"/>
              <w:ind w:left="0" w:firstLine="0"/>
              <w:jc w:val="left"/>
              <w:rPr>
                <w:sz w:val="24"/>
                <w:szCs w:val="24"/>
                <w:lang w:val="ro-RO"/>
              </w:rPr>
            </w:pPr>
            <w:r w:rsidRPr="001E6EC7">
              <w:rPr>
                <w:sz w:val="24"/>
                <w:szCs w:val="24"/>
                <w:lang w:val="ro-RO"/>
              </w:rPr>
              <w:t>afectarea negativa a peisajului sau a locurilor de interes special;</w:t>
            </w:r>
          </w:p>
        </w:tc>
        <w:tc>
          <w:tcPr>
            <w:tcW w:w="4961" w:type="dxa"/>
            <w:vMerge/>
            <w:tcBorders>
              <w:left w:val="single" w:sz="2" w:space="0" w:color="auto"/>
              <w:bottom w:val="single" w:sz="18" w:space="0" w:color="008000"/>
              <w:right w:val="single" w:sz="18" w:space="0" w:color="008000"/>
            </w:tcBorders>
          </w:tcPr>
          <w:p w:rsidR="001D2912" w:rsidRPr="001E6EC7" w:rsidRDefault="001D2912" w:rsidP="00971F91">
            <w:pPr>
              <w:pStyle w:val="table"/>
              <w:spacing w:before="60"/>
              <w:rPr>
                <w:sz w:val="24"/>
                <w:szCs w:val="24"/>
                <w:lang w:val="ro-RO"/>
              </w:rPr>
            </w:pPr>
          </w:p>
        </w:tc>
      </w:tr>
    </w:tbl>
    <w:p w:rsidR="001D2912" w:rsidRPr="001E6EC7" w:rsidRDefault="001D2912" w:rsidP="001D2912">
      <w:pPr>
        <w:spacing w:before="60"/>
        <w:ind w:left="0"/>
        <w:rPr>
          <w:sz w:val="24"/>
          <w:szCs w:val="24"/>
          <w:lang w:val="ro-RO"/>
        </w:rPr>
      </w:pPr>
    </w:p>
    <w:p w:rsidR="001D2912" w:rsidRPr="001E6EC7" w:rsidRDefault="001D2912" w:rsidP="001D2912">
      <w:pPr>
        <w:spacing w:before="60"/>
        <w:ind w:left="0"/>
        <w:rPr>
          <w:sz w:val="24"/>
          <w:szCs w:val="24"/>
          <w:lang w:val="ro-RO"/>
        </w:rPr>
      </w:pPr>
      <w:r w:rsidRPr="001E6EC7">
        <w:rPr>
          <w:sz w:val="24"/>
          <w:szCs w:val="24"/>
          <w:lang w:val="ro-RO"/>
        </w:rPr>
        <w:t>Referitor la obiectivul relevant</w:t>
      </w:r>
    </w:p>
    <w:p w:rsidR="001D2912" w:rsidRPr="001E6EC7" w:rsidRDefault="001D2912" w:rsidP="001D2912">
      <w:pPr>
        <w:spacing w:before="60"/>
        <w:ind w:left="0"/>
        <w:rPr>
          <w:sz w:val="24"/>
          <w:szCs w:val="24"/>
          <w:lang w:val="ro-RO"/>
        </w:rPr>
      </w:pPr>
      <w:r w:rsidRPr="001E6EC7">
        <w:rPr>
          <w:sz w:val="24"/>
          <w:szCs w:val="24"/>
          <w:lang w:val="ro-RO"/>
        </w:rPr>
        <w:t xml:space="preserve">b) implementare, cat mai concret cu </w:t>
      </w:r>
      <w:proofErr w:type="spellStart"/>
      <w:r w:rsidRPr="001E6EC7">
        <w:rPr>
          <w:sz w:val="24"/>
          <w:szCs w:val="24"/>
          <w:lang w:val="ro-RO"/>
        </w:rPr>
        <w:t>putinta</w:t>
      </w:r>
      <w:proofErr w:type="spellEnd"/>
      <w:r w:rsidRPr="001E6EC7">
        <w:rPr>
          <w:sz w:val="24"/>
          <w:szCs w:val="24"/>
          <w:lang w:val="ro-RO"/>
        </w:rPr>
        <w:t xml:space="preserve">, a unui plan </w:t>
      </w:r>
      <w:proofErr w:type="spellStart"/>
      <w:r w:rsidRPr="001E6EC7">
        <w:rPr>
          <w:sz w:val="24"/>
          <w:szCs w:val="24"/>
          <w:lang w:val="ro-RO"/>
        </w:rPr>
        <w:t>facut</w:t>
      </w:r>
      <w:proofErr w:type="spellEnd"/>
      <w:r w:rsidRPr="001E6EC7">
        <w:rPr>
          <w:sz w:val="24"/>
          <w:szCs w:val="24"/>
          <w:lang w:val="ro-RO"/>
        </w:rPr>
        <w:t xml:space="preserve"> conform prevederilor din Planul Local de </w:t>
      </w:r>
      <w:proofErr w:type="spellStart"/>
      <w:r w:rsidRPr="001E6EC7">
        <w:rPr>
          <w:sz w:val="24"/>
          <w:szCs w:val="24"/>
          <w:lang w:val="ro-RO"/>
        </w:rPr>
        <w:t>Actiune</w:t>
      </w:r>
      <w:proofErr w:type="spellEnd"/>
      <w:r w:rsidRPr="001E6EC7">
        <w:rPr>
          <w:sz w:val="24"/>
          <w:szCs w:val="24"/>
          <w:lang w:val="ro-RO"/>
        </w:rPr>
        <w:t xml:space="preserve"> pentru </w:t>
      </w:r>
      <w:proofErr w:type="spellStart"/>
      <w:r w:rsidRPr="001E6EC7">
        <w:rPr>
          <w:sz w:val="24"/>
          <w:szCs w:val="24"/>
          <w:lang w:val="ro-RO"/>
        </w:rPr>
        <w:t>protectia</w:t>
      </w:r>
      <w:proofErr w:type="spellEnd"/>
      <w:r w:rsidRPr="001E6EC7">
        <w:rPr>
          <w:sz w:val="24"/>
          <w:szCs w:val="24"/>
          <w:lang w:val="ro-RO"/>
        </w:rPr>
        <w:t xml:space="preserve"> mediului </w:t>
      </w:r>
      <w:proofErr w:type="spellStart"/>
      <w:r w:rsidRPr="001E6EC7">
        <w:rPr>
          <w:sz w:val="24"/>
          <w:szCs w:val="24"/>
          <w:lang w:val="ro-RO"/>
        </w:rPr>
        <w:t>completati</w:t>
      </w:r>
      <w:proofErr w:type="spellEnd"/>
      <w:r w:rsidRPr="001E6EC7">
        <w:rPr>
          <w:sz w:val="24"/>
          <w:szCs w:val="24"/>
          <w:lang w:val="ro-RO"/>
        </w:rPr>
        <w:t xml:space="preserve"> tabelul </w:t>
      </w:r>
      <w:proofErr w:type="spellStart"/>
      <w:r w:rsidRPr="001E6EC7">
        <w:rPr>
          <w:sz w:val="24"/>
          <w:szCs w:val="24"/>
          <w:lang w:val="ro-RO"/>
        </w:rPr>
        <w:t>urmator</w:t>
      </w:r>
      <w:proofErr w:type="spellEnd"/>
      <w:r w:rsidRPr="001E6EC7">
        <w:rPr>
          <w:sz w:val="24"/>
          <w:szCs w:val="24"/>
          <w:lang w:val="ro-RO"/>
        </w:rPr>
        <w:t>:</w:t>
      </w:r>
    </w:p>
    <w:tbl>
      <w:tblPr>
        <w:tblW w:w="9356" w:type="dxa"/>
        <w:tblInd w:w="-34" w:type="dxa"/>
        <w:tblBorders>
          <w:top w:val="single" w:sz="18" w:space="0" w:color="008000"/>
          <w:left w:val="single" w:sz="18" w:space="0" w:color="008000"/>
          <w:bottom w:val="single" w:sz="18" w:space="0" w:color="008000"/>
          <w:right w:val="single" w:sz="18" w:space="0" w:color="008000"/>
          <w:insideH w:val="single" w:sz="4" w:space="0" w:color="auto"/>
          <w:insideV w:val="single" w:sz="4" w:space="0" w:color="auto"/>
        </w:tblBorders>
        <w:tblLayout w:type="fixed"/>
        <w:tblLook w:val="0000" w:firstRow="0" w:lastRow="0" w:firstColumn="0" w:lastColumn="0" w:noHBand="0" w:noVBand="0"/>
      </w:tblPr>
      <w:tblGrid>
        <w:gridCol w:w="2932"/>
        <w:gridCol w:w="6424"/>
      </w:tblGrid>
      <w:tr w:rsidR="001D2912" w:rsidRPr="001E6EC7" w:rsidTr="004849F7">
        <w:tc>
          <w:tcPr>
            <w:tcW w:w="2932" w:type="dxa"/>
            <w:tcBorders>
              <w:top w:val="single" w:sz="18" w:space="0" w:color="008000"/>
              <w:left w:val="single" w:sz="18" w:space="0" w:color="008000"/>
              <w:bottom w:val="single" w:sz="18" w:space="0" w:color="008000"/>
              <w:right w:val="single" w:sz="4" w:space="0" w:color="auto"/>
            </w:tcBorders>
            <w:shd w:val="pct20" w:color="auto" w:fill="auto"/>
          </w:tcPr>
          <w:p w:rsidR="001D2912" w:rsidRPr="001E6EC7" w:rsidRDefault="001D2912" w:rsidP="00971F91">
            <w:pPr>
              <w:pStyle w:val="table"/>
              <w:spacing w:before="60"/>
              <w:rPr>
                <w:b/>
                <w:sz w:val="24"/>
                <w:szCs w:val="24"/>
                <w:lang w:val="ro-RO"/>
              </w:rPr>
            </w:pPr>
            <w:proofErr w:type="spellStart"/>
            <w:r w:rsidRPr="001E6EC7">
              <w:rPr>
                <w:b/>
                <w:sz w:val="24"/>
                <w:szCs w:val="24"/>
                <w:lang w:val="ro-RO"/>
              </w:rPr>
              <w:t>Identificati</w:t>
            </w:r>
            <w:proofErr w:type="spellEnd"/>
            <w:r w:rsidRPr="001E6EC7">
              <w:rPr>
                <w:b/>
                <w:sz w:val="24"/>
                <w:szCs w:val="24"/>
                <w:lang w:val="ro-RO"/>
              </w:rPr>
              <w:t xml:space="preserve"> orice planuri de dezvoltare realizate de autoritatea locala de planificare, inclusiv planul local pentru </w:t>
            </w:r>
            <w:proofErr w:type="spellStart"/>
            <w:r w:rsidRPr="001E6EC7">
              <w:rPr>
                <w:b/>
                <w:sz w:val="24"/>
                <w:szCs w:val="24"/>
                <w:lang w:val="ro-RO"/>
              </w:rPr>
              <w:t>deseuri</w:t>
            </w:r>
            <w:proofErr w:type="spellEnd"/>
          </w:p>
        </w:tc>
        <w:tc>
          <w:tcPr>
            <w:tcW w:w="6424" w:type="dxa"/>
            <w:tcBorders>
              <w:top w:val="single" w:sz="18" w:space="0" w:color="008000"/>
              <w:left w:val="single" w:sz="4" w:space="0" w:color="auto"/>
              <w:bottom w:val="single" w:sz="18" w:space="0" w:color="008000"/>
              <w:right w:val="single" w:sz="18" w:space="0" w:color="008000"/>
            </w:tcBorders>
            <w:shd w:val="pct20" w:color="auto" w:fill="auto"/>
          </w:tcPr>
          <w:p w:rsidR="001D2912" w:rsidRPr="001E6EC7" w:rsidRDefault="001D2912" w:rsidP="00971F91">
            <w:pPr>
              <w:pStyle w:val="table"/>
              <w:spacing w:before="60"/>
              <w:rPr>
                <w:b/>
                <w:sz w:val="24"/>
                <w:szCs w:val="24"/>
                <w:lang w:val="ro-RO"/>
              </w:rPr>
            </w:pPr>
            <w:proofErr w:type="spellStart"/>
            <w:r w:rsidRPr="001E6EC7">
              <w:rPr>
                <w:b/>
                <w:sz w:val="24"/>
                <w:szCs w:val="24"/>
                <w:lang w:val="ro-RO"/>
              </w:rPr>
              <w:t>Faceti</w:t>
            </w:r>
            <w:proofErr w:type="spellEnd"/>
            <w:r w:rsidRPr="001E6EC7">
              <w:rPr>
                <w:b/>
                <w:sz w:val="24"/>
                <w:szCs w:val="24"/>
                <w:lang w:val="ro-RO"/>
              </w:rPr>
              <w:t xml:space="preserve"> </w:t>
            </w:r>
            <w:proofErr w:type="spellStart"/>
            <w:r w:rsidRPr="001E6EC7">
              <w:rPr>
                <w:b/>
                <w:sz w:val="24"/>
                <w:szCs w:val="24"/>
                <w:lang w:val="ro-RO"/>
              </w:rPr>
              <w:t>observatii</w:t>
            </w:r>
            <w:proofErr w:type="spellEnd"/>
            <w:r w:rsidRPr="001E6EC7">
              <w:rPr>
                <w:b/>
                <w:sz w:val="24"/>
                <w:szCs w:val="24"/>
                <w:lang w:val="ro-RO"/>
              </w:rPr>
              <w:t xml:space="preserve"> asupra gradului in care propunerile corespund cu </w:t>
            </w:r>
            <w:proofErr w:type="spellStart"/>
            <w:r w:rsidRPr="001E6EC7">
              <w:rPr>
                <w:b/>
                <w:sz w:val="24"/>
                <w:szCs w:val="24"/>
                <w:lang w:val="ro-RO"/>
              </w:rPr>
              <w:t>continutul</w:t>
            </w:r>
            <w:proofErr w:type="spellEnd"/>
            <w:r w:rsidRPr="001E6EC7">
              <w:rPr>
                <w:b/>
                <w:sz w:val="24"/>
                <w:szCs w:val="24"/>
                <w:lang w:val="ro-RO"/>
              </w:rPr>
              <w:t xml:space="preserve"> unui astfel de plan</w:t>
            </w:r>
          </w:p>
        </w:tc>
      </w:tr>
      <w:tr w:rsidR="001D2912" w:rsidRPr="00824859" w:rsidTr="004849F7">
        <w:trPr>
          <w:cantSplit/>
          <w:trHeight w:val="1224"/>
        </w:trPr>
        <w:tc>
          <w:tcPr>
            <w:tcW w:w="2932" w:type="dxa"/>
            <w:tcBorders>
              <w:top w:val="nil"/>
              <w:left w:val="single" w:sz="18" w:space="0" w:color="008000"/>
              <w:bottom w:val="single" w:sz="18" w:space="0" w:color="008000"/>
              <w:right w:val="single" w:sz="4" w:space="0" w:color="auto"/>
            </w:tcBorders>
          </w:tcPr>
          <w:p w:rsidR="001D2912" w:rsidRPr="001E6EC7" w:rsidRDefault="001D2912" w:rsidP="00325D4C">
            <w:pPr>
              <w:pStyle w:val="table"/>
              <w:spacing w:before="60"/>
              <w:rPr>
                <w:sz w:val="24"/>
                <w:szCs w:val="24"/>
                <w:lang w:val="ro-RO"/>
              </w:rPr>
            </w:pPr>
            <w:r w:rsidRPr="001E6EC7">
              <w:rPr>
                <w:sz w:val="24"/>
                <w:szCs w:val="24"/>
                <w:lang w:val="ro-RO"/>
              </w:rPr>
              <w:t xml:space="preserve">Planul de </w:t>
            </w:r>
            <w:r w:rsidR="00325D4C" w:rsidRPr="001E6EC7">
              <w:rPr>
                <w:sz w:val="24"/>
                <w:szCs w:val="24"/>
                <w:lang w:val="ro-RO"/>
              </w:rPr>
              <w:t>eliminare</w:t>
            </w:r>
            <w:r w:rsidRPr="001E6EC7">
              <w:rPr>
                <w:sz w:val="24"/>
                <w:szCs w:val="24"/>
                <w:lang w:val="ro-RO"/>
              </w:rPr>
              <w:t xml:space="preserve"> a </w:t>
            </w:r>
            <w:proofErr w:type="spellStart"/>
            <w:r w:rsidRPr="001E6EC7">
              <w:rPr>
                <w:sz w:val="24"/>
                <w:szCs w:val="24"/>
                <w:lang w:val="ro-RO"/>
              </w:rPr>
              <w:t>deşeurilor</w:t>
            </w:r>
            <w:proofErr w:type="spellEnd"/>
            <w:r w:rsidR="00325D4C" w:rsidRPr="001E6EC7">
              <w:rPr>
                <w:sz w:val="24"/>
                <w:szCs w:val="24"/>
                <w:lang w:val="ro-RO"/>
              </w:rPr>
              <w:t xml:space="preserve"> 2018</w:t>
            </w:r>
          </w:p>
        </w:tc>
        <w:tc>
          <w:tcPr>
            <w:tcW w:w="6424" w:type="dxa"/>
            <w:tcBorders>
              <w:top w:val="nil"/>
              <w:left w:val="single" w:sz="4" w:space="0" w:color="auto"/>
              <w:bottom w:val="single" w:sz="18" w:space="0" w:color="008000"/>
              <w:right w:val="single" w:sz="18" w:space="0" w:color="008000"/>
            </w:tcBorders>
          </w:tcPr>
          <w:p w:rsidR="001D2912" w:rsidRPr="001E6EC7" w:rsidRDefault="001D2912" w:rsidP="00EA099D">
            <w:pPr>
              <w:pStyle w:val="table"/>
              <w:spacing w:before="60"/>
              <w:rPr>
                <w:sz w:val="24"/>
                <w:szCs w:val="24"/>
                <w:lang w:val="ro-RO"/>
              </w:rPr>
            </w:pPr>
            <w:r w:rsidRPr="001E6EC7">
              <w:rPr>
                <w:sz w:val="24"/>
                <w:szCs w:val="24"/>
                <w:lang w:val="ro-RO"/>
              </w:rPr>
              <w:t xml:space="preserve">Valorificarea la maxim a categoriilor de </w:t>
            </w:r>
            <w:proofErr w:type="spellStart"/>
            <w:r w:rsidRPr="001E6EC7">
              <w:rPr>
                <w:sz w:val="24"/>
                <w:szCs w:val="24"/>
                <w:lang w:val="ro-RO"/>
              </w:rPr>
              <w:t>deşeuri</w:t>
            </w:r>
            <w:proofErr w:type="spellEnd"/>
            <w:r w:rsidRPr="001E6EC7">
              <w:rPr>
                <w:sz w:val="24"/>
                <w:szCs w:val="24"/>
                <w:lang w:val="ro-RO"/>
              </w:rPr>
              <w:t xml:space="preserve"> pentru care există </w:t>
            </w:r>
            <w:proofErr w:type="spellStart"/>
            <w:r w:rsidRPr="001E6EC7">
              <w:rPr>
                <w:sz w:val="24"/>
                <w:szCs w:val="24"/>
                <w:lang w:val="ro-RO"/>
              </w:rPr>
              <w:t>posibilităţi</w:t>
            </w:r>
            <w:proofErr w:type="spellEnd"/>
            <w:r w:rsidRPr="001E6EC7">
              <w:rPr>
                <w:sz w:val="24"/>
                <w:szCs w:val="24"/>
                <w:lang w:val="ro-RO"/>
              </w:rPr>
              <w:t xml:space="preserve"> de valorificare (</w:t>
            </w:r>
            <w:proofErr w:type="spellStart"/>
            <w:r w:rsidRPr="001E6EC7">
              <w:rPr>
                <w:sz w:val="24"/>
                <w:szCs w:val="24"/>
                <w:lang w:val="ro-RO"/>
              </w:rPr>
              <w:t>deşeuri</w:t>
            </w:r>
            <w:proofErr w:type="spellEnd"/>
            <w:r w:rsidRPr="001E6EC7">
              <w:rPr>
                <w:sz w:val="24"/>
                <w:szCs w:val="24"/>
                <w:lang w:val="ro-RO"/>
              </w:rPr>
              <w:t xml:space="preserve"> din </w:t>
            </w:r>
            <w:r w:rsidR="00EA099D" w:rsidRPr="001E6EC7">
              <w:rPr>
                <w:sz w:val="24"/>
                <w:szCs w:val="24"/>
                <w:lang w:val="ro-RO"/>
              </w:rPr>
              <w:t>ambalaje</w:t>
            </w:r>
            <w:r w:rsidRPr="001E6EC7">
              <w:rPr>
                <w:sz w:val="24"/>
                <w:szCs w:val="24"/>
                <w:lang w:val="ro-RO"/>
              </w:rPr>
              <w:t>)</w:t>
            </w:r>
          </w:p>
        </w:tc>
      </w:tr>
    </w:tbl>
    <w:p w:rsidR="001D2912" w:rsidRPr="001E6EC7" w:rsidRDefault="001D2912" w:rsidP="001D2912">
      <w:pPr>
        <w:rPr>
          <w:sz w:val="24"/>
          <w:szCs w:val="24"/>
          <w:lang w:val="ro-RO"/>
        </w:rPr>
      </w:pPr>
      <w:bookmarkStart w:id="304" w:name="_Ref481857029"/>
      <w:bookmarkStart w:id="305" w:name="_Toc527195235"/>
      <w:bookmarkStart w:id="306" w:name="_Toc87858669"/>
      <w:bookmarkStart w:id="307" w:name="_Toc101609234"/>
      <w:bookmarkStart w:id="308" w:name="_Ref101610204"/>
      <w:bookmarkStart w:id="309" w:name="_Ref101610221"/>
      <w:bookmarkStart w:id="310" w:name="_Ref101610229"/>
    </w:p>
    <w:p w:rsidR="001D2912" w:rsidRPr="001E6EC7" w:rsidRDefault="004849F7" w:rsidP="004849F7">
      <w:pPr>
        <w:pStyle w:val="Heading2"/>
        <w:numPr>
          <w:ilvl w:val="0"/>
          <w:numId w:val="0"/>
        </w:numPr>
        <w:tabs>
          <w:tab w:val="clear" w:pos="709"/>
        </w:tabs>
        <w:spacing w:before="60" w:after="120"/>
        <w:rPr>
          <w:lang w:val="ro-RO"/>
        </w:rPr>
      </w:pPr>
      <w:r w:rsidRPr="001E6EC7">
        <w:rPr>
          <w:lang w:val="ro-RO"/>
        </w:rPr>
        <w:t>14.5-</w:t>
      </w:r>
      <w:r w:rsidR="001D2912" w:rsidRPr="001E6EC7">
        <w:rPr>
          <w:lang w:val="ro-RO"/>
        </w:rPr>
        <w:t>Habitat</w:t>
      </w:r>
      <w:bookmarkEnd w:id="304"/>
      <w:bookmarkEnd w:id="305"/>
      <w:r w:rsidR="001D2912" w:rsidRPr="001E6EC7">
        <w:rPr>
          <w:lang w:val="ro-RO"/>
        </w:rPr>
        <w:t>e</w:t>
      </w:r>
      <w:bookmarkEnd w:id="306"/>
      <w:r w:rsidR="001D2912" w:rsidRPr="001E6EC7">
        <w:rPr>
          <w:lang w:val="ro-RO"/>
        </w:rPr>
        <w:t xml:space="preserve"> speciale</w:t>
      </w:r>
      <w:bookmarkEnd w:id="307"/>
      <w:bookmarkEnd w:id="308"/>
      <w:bookmarkEnd w:id="309"/>
      <w:bookmarkEnd w:id="310"/>
    </w:p>
    <w:p w:rsidR="001D2912" w:rsidRPr="001E6EC7" w:rsidRDefault="001D2912" w:rsidP="001D2912">
      <w:pPr>
        <w:rPr>
          <w:sz w:val="24"/>
          <w:szCs w:val="24"/>
          <w:lang w:val="ro-R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1D2912" w:rsidRPr="001E6EC7" w:rsidTr="004849F7">
        <w:tc>
          <w:tcPr>
            <w:tcW w:w="9214" w:type="dxa"/>
          </w:tcPr>
          <w:p w:rsidR="001D2912" w:rsidRPr="001E6EC7" w:rsidRDefault="001D2912" w:rsidP="00971F91">
            <w:pPr>
              <w:ind w:left="0"/>
              <w:rPr>
                <w:sz w:val="24"/>
                <w:szCs w:val="24"/>
                <w:lang w:val="ro-RO"/>
              </w:rPr>
            </w:pPr>
            <w:r w:rsidRPr="001E6EC7">
              <w:rPr>
                <w:sz w:val="24"/>
                <w:szCs w:val="24"/>
                <w:lang w:val="ro-RO"/>
              </w:rPr>
              <w:t>Nu există zone protejate în apropierea obiectivului.</w:t>
            </w:r>
          </w:p>
        </w:tc>
      </w:tr>
    </w:tbl>
    <w:p w:rsidR="001D2912" w:rsidRPr="001E6EC7" w:rsidRDefault="001D2912" w:rsidP="001D2912">
      <w:pPr>
        <w:rPr>
          <w:sz w:val="24"/>
          <w:szCs w:val="24"/>
          <w:lang w:val="ro-RO"/>
        </w:rPr>
      </w:pPr>
    </w:p>
    <w:p w:rsidR="004B50E0" w:rsidRPr="001E6EC7" w:rsidRDefault="004B50E0" w:rsidP="001D2912">
      <w:pPr>
        <w:rPr>
          <w:sz w:val="24"/>
          <w:szCs w:val="24"/>
          <w:lang w:val="ro-RO"/>
        </w:rPr>
      </w:pPr>
    </w:p>
    <w:tbl>
      <w:tblPr>
        <w:tblW w:w="9198" w:type="dxa"/>
        <w:tblBorders>
          <w:top w:val="single" w:sz="18" w:space="0" w:color="008000"/>
          <w:left w:val="single" w:sz="18" w:space="0" w:color="008000"/>
          <w:bottom w:val="single" w:sz="18" w:space="0" w:color="008000"/>
          <w:right w:val="single" w:sz="18" w:space="0" w:color="008000"/>
          <w:insideH w:val="single" w:sz="4" w:space="0" w:color="auto"/>
          <w:insideV w:val="single" w:sz="4" w:space="0" w:color="auto"/>
        </w:tblBorders>
        <w:tblLayout w:type="fixed"/>
        <w:tblLook w:val="0000" w:firstRow="0" w:lastRow="0" w:firstColumn="0" w:lastColumn="0" w:noHBand="0" w:noVBand="0"/>
      </w:tblPr>
      <w:tblGrid>
        <w:gridCol w:w="4077"/>
        <w:gridCol w:w="5121"/>
      </w:tblGrid>
      <w:tr w:rsidR="001D2912" w:rsidRPr="00824859" w:rsidTr="00971F91">
        <w:tc>
          <w:tcPr>
            <w:tcW w:w="4077" w:type="dxa"/>
            <w:tcBorders>
              <w:top w:val="single" w:sz="18" w:space="0" w:color="008000"/>
              <w:left w:val="single" w:sz="18" w:space="0" w:color="008000"/>
              <w:bottom w:val="nil"/>
              <w:right w:val="single" w:sz="4" w:space="0" w:color="auto"/>
            </w:tcBorders>
            <w:shd w:val="pct20" w:color="auto" w:fill="auto"/>
          </w:tcPr>
          <w:p w:rsidR="001D2912" w:rsidRPr="001E6EC7" w:rsidRDefault="001D2912" w:rsidP="00971F91">
            <w:pPr>
              <w:pStyle w:val="table"/>
              <w:spacing w:before="60"/>
              <w:rPr>
                <w:sz w:val="24"/>
                <w:szCs w:val="24"/>
                <w:lang w:val="ro-RO"/>
              </w:rPr>
            </w:pPr>
            <w:bookmarkStart w:id="311" w:name="_Ref525613552"/>
            <w:bookmarkStart w:id="312" w:name="_Ref525613820"/>
            <w:bookmarkEnd w:id="302"/>
            <w:bookmarkEnd w:id="303"/>
            <w:proofErr w:type="spellStart"/>
            <w:r w:rsidRPr="001E6EC7">
              <w:rPr>
                <w:sz w:val="24"/>
                <w:szCs w:val="24"/>
                <w:lang w:val="ro-RO"/>
              </w:rPr>
              <w:lastRenderedPageBreak/>
              <w:t>Cerinta</w:t>
            </w:r>
            <w:proofErr w:type="spellEnd"/>
          </w:p>
        </w:tc>
        <w:tc>
          <w:tcPr>
            <w:tcW w:w="5121" w:type="dxa"/>
            <w:tcBorders>
              <w:top w:val="single" w:sz="18" w:space="0" w:color="008000"/>
              <w:left w:val="single" w:sz="4" w:space="0" w:color="auto"/>
              <w:bottom w:val="single" w:sz="18" w:space="0" w:color="008000"/>
              <w:right w:val="single" w:sz="18" w:space="0" w:color="008000"/>
            </w:tcBorders>
            <w:shd w:val="pct20" w:color="auto" w:fill="auto"/>
          </w:tcPr>
          <w:p w:rsidR="001D2912" w:rsidRPr="001E6EC7" w:rsidRDefault="001D2912" w:rsidP="00971F91">
            <w:pPr>
              <w:pStyle w:val="table"/>
              <w:spacing w:before="60"/>
              <w:rPr>
                <w:sz w:val="24"/>
                <w:szCs w:val="24"/>
                <w:lang w:val="ro-RO"/>
              </w:rPr>
            </w:pPr>
            <w:proofErr w:type="spellStart"/>
            <w:r w:rsidRPr="001E6EC7">
              <w:rPr>
                <w:sz w:val="24"/>
                <w:szCs w:val="24"/>
                <w:lang w:val="ro-RO"/>
              </w:rPr>
              <w:t>Raspuns</w:t>
            </w:r>
            <w:proofErr w:type="spellEnd"/>
            <w:r w:rsidRPr="001E6EC7">
              <w:rPr>
                <w:sz w:val="24"/>
                <w:szCs w:val="24"/>
                <w:lang w:val="ro-RO"/>
              </w:rPr>
              <w:t xml:space="preserve"> (Da/Nu / </w:t>
            </w:r>
            <w:proofErr w:type="spellStart"/>
            <w:r w:rsidRPr="001E6EC7">
              <w:rPr>
                <w:sz w:val="24"/>
                <w:szCs w:val="24"/>
                <w:lang w:val="ro-RO"/>
              </w:rPr>
              <w:t>identificati</w:t>
            </w:r>
            <w:proofErr w:type="spellEnd"/>
            <w:r w:rsidRPr="001E6EC7">
              <w:rPr>
                <w:sz w:val="24"/>
                <w:szCs w:val="24"/>
                <w:lang w:val="ro-RO"/>
              </w:rPr>
              <w:t xml:space="preserve"> / </w:t>
            </w:r>
            <w:proofErr w:type="spellStart"/>
            <w:r w:rsidRPr="001E6EC7">
              <w:rPr>
                <w:sz w:val="24"/>
                <w:szCs w:val="24"/>
                <w:lang w:val="ro-RO"/>
              </w:rPr>
              <w:t>confirmati</w:t>
            </w:r>
            <w:proofErr w:type="spellEnd"/>
            <w:r w:rsidRPr="001E6EC7">
              <w:rPr>
                <w:sz w:val="24"/>
                <w:szCs w:val="24"/>
                <w:lang w:val="ro-RO"/>
              </w:rPr>
              <w:t xml:space="preserve"> includerea, daca este cazul)</w:t>
            </w:r>
          </w:p>
        </w:tc>
      </w:tr>
      <w:tr w:rsidR="001D2912" w:rsidRPr="001E6EC7" w:rsidTr="00971F91">
        <w:tc>
          <w:tcPr>
            <w:tcW w:w="4077" w:type="dxa"/>
            <w:tcBorders>
              <w:top w:val="single" w:sz="18" w:space="0" w:color="008000"/>
              <w:left w:val="single" w:sz="18" w:space="0" w:color="008000"/>
              <w:bottom w:val="single" w:sz="4" w:space="0" w:color="auto"/>
              <w:right w:val="single" w:sz="4" w:space="0" w:color="auto"/>
            </w:tcBorders>
            <w:shd w:val="pct20" w:color="auto" w:fill="FFFFFF"/>
          </w:tcPr>
          <w:p w:rsidR="001D2912" w:rsidRPr="001E6EC7" w:rsidRDefault="001D2912" w:rsidP="00971F91">
            <w:pPr>
              <w:spacing w:before="60"/>
              <w:ind w:left="0"/>
              <w:rPr>
                <w:sz w:val="24"/>
                <w:szCs w:val="24"/>
                <w:lang w:val="ro-RO"/>
              </w:rPr>
            </w:pPr>
            <w:proofErr w:type="spellStart"/>
            <w:r w:rsidRPr="001E6EC7">
              <w:rPr>
                <w:sz w:val="24"/>
                <w:szCs w:val="24"/>
                <w:lang w:val="ro-RO"/>
              </w:rPr>
              <w:t>Ati</w:t>
            </w:r>
            <w:proofErr w:type="spellEnd"/>
            <w:r w:rsidRPr="001E6EC7">
              <w:rPr>
                <w:sz w:val="24"/>
                <w:szCs w:val="24"/>
                <w:lang w:val="ro-RO"/>
              </w:rPr>
              <w:t xml:space="preserve"> identificat Situri de Interes Comunitar, in special </w:t>
            </w:r>
            <w:proofErr w:type="spellStart"/>
            <w:r w:rsidRPr="001E6EC7">
              <w:rPr>
                <w:sz w:val="24"/>
                <w:szCs w:val="24"/>
                <w:lang w:val="ro-RO"/>
              </w:rPr>
              <w:t>reteaua</w:t>
            </w:r>
            <w:proofErr w:type="spellEnd"/>
            <w:r w:rsidRPr="001E6EC7">
              <w:rPr>
                <w:sz w:val="24"/>
                <w:szCs w:val="24"/>
                <w:lang w:val="ro-RO"/>
              </w:rPr>
              <w:t xml:space="preserve"> Natura 2000, Zone Speciale de Conservare sau </w:t>
            </w:r>
            <w:proofErr w:type="spellStart"/>
            <w:r w:rsidRPr="001E6EC7">
              <w:rPr>
                <w:sz w:val="24"/>
                <w:szCs w:val="24"/>
                <w:lang w:val="ro-RO"/>
              </w:rPr>
              <w:t>Rezervatii</w:t>
            </w:r>
            <w:proofErr w:type="spellEnd"/>
            <w:r w:rsidRPr="001E6EC7">
              <w:rPr>
                <w:sz w:val="24"/>
                <w:szCs w:val="24"/>
                <w:lang w:val="ro-RO"/>
              </w:rPr>
              <w:t xml:space="preserve"> </w:t>
            </w:r>
            <w:proofErr w:type="spellStart"/>
            <w:r w:rsidRPr="001E6EC7">
              <w:rPr>
                <w:sz w:val="24"/>
                <w:szCs w:val="24"/>
                <w:lang w:val="ro-RO"/>
              </w:rPr>
              <w:t>Stiintifice</w:t>
            </w:r>
            <w:proofErr w:type="spellEnd"/>
            <w:r w:rsidRPr="001E6EC7">
              <w:rPr>
                <w:sz w:val="24"/>
                <w:szCs w:val="24"/>
                <w:lang w:val="ro-RO"/>
              </w:rPr>
              <w:t xml:space="preserve"> care pot fi afectate de </w:t>
            </w:r>
            <w:proofErr w:type="spellStart"/>
            <w:r w:rsidRPr="001E6EC7">
              <w:rPr>
                <w:sz w:val="24"/>
                <w:szCs w:val="24"/>
                <w:lang w:val="ro-RO"/>
              </w:rPr>
              <w:t>operatiile</w:t>
            </w:r>
            <w:proofErr w:type="spellEnd"/>
            <w:r w:rsidRPr="001E6EC7">
              <w:rPr>
                <w:sz w:val="24"/>
                <w:szCs w:val="24"/>
                <w:lang w:val="ro-RO"/>
              </w:rPr>
              <w:t xml:space="preserve"> la care s-a </w:t>
            </w:r>
            <w:proofErr w:type="spellStart"/>
            <w:r w:rsidRPr="001E6EC7">
              <w:rPr>
                <w:sz w:val="24"/>
                <w:szCs w:val="24"/>
                <w:lang w:val="ro-RO"/>
              </w:rPr>
              <w:t>facut</w:t>
            </w:r>
            <w:proofErr w:type="spellEnd"/>
            <w:r w:rsidRPr="001E6EC7">
              <w:rPr>
                <w:sz w:val="24"/>
                <w:szCs w:val="24"/>
                <w:lang w:val="ro-RO"/>
              </w:rPr>
              <w:t xml:space="preserve"> referire in Solicitare sau in evaluarea </w:t>
            </w:r>
            <w:proofErr w:type="spellStart"/>
            <w:r w:rsidRPr="001E6EC7">
              <w:rPr>
                <w:sz w:val="24"/>
                <w:szCs w:val="24"/>
                <w:lang w:val="ro-RO"/>
              </w:rPr>
              <w:t>dumneavoastra</w:t>
            </w:r>
            <w:proofErr w:type="spellEnd"/>
            <w:r w:rsidRPr="001E6EC7">
              <w:rPr>
                <w:sz w:val="24"/>
                <w:szCs w:val="24"/>
                <w:lang w:val="ro-RO"/>
              </w:rPr>
              <w:t xml:space="preserve"> de impact de mai sus? </w:t>
            </w:r>
          </w:p>
        </w:tc>
        <w:tc>
          <w:tcPr>
            <w:tcW w:w="5121" w:type="dxa"/>
            <w:tcBorders>
              <w:top w:val="nil"/>
              <w:left w:val="single" w:sz="4" w:space="0" w:color="auto"/>
              <w:bottom w:val="single" w:sz="4" w:space="0" w:color="auto"/>
              <w:right w:val="single" w:sz="18" w:space="0" w:color="008000"/>
            </w:tcBorders>
          </w:tcPr>
          <w:p w:rsidR="001D2912" w:rsidRPr="001E6EC7" w:rsidRDefault="001D2912" w:rsidP="00971F91">
            <w:pPr>
              <w:pStyle w:val="table"/>
              <w:spacing w:before="60"/>
              <w:rPr>
                <w:sz w:val="24"/>
                <w:szCs w:val="24"/>
                <w:lang w:val="ro-RO"/>
              </w:rPr>
            </w:pPr>
            <w:r w:rsidRPr="001E6EC7">
              <w:rPr>
                <w:sz w:val="24"/>
                <w:szCs w:val="24"/>
                <w:lang w:val="ro-RO"/>
              </w:rPr>
              <w:t>NU</w:t>
            </w:r>
          </w:p>
          <w:p w:rsidR="001D2912" w:rsidRPr="001E6EC7" w:rsidRDefault="001D2912" w:rsidP="00971F91">
            <w:pPr>
              <w:pStyle w:val="table"/>
              <w:spacing w:before="60"/>
              <w:rPr>
                <w:sz w:val="24"/>
                <w:szCs w:val="24"/>
                <w:lang w:val="ro-RO"/>
              </w:rPr>
            </w:pPr>
            <w:r w:rsidRPr="001E6EC7">
              <w:rPr>
                <w:sz w:val="24"/>
                <w:szCs w:val="24"/>
                <w:lang w:val="ro-RO"/>
              </w:rPr>
              <w:t xml:space="preserve">Daca nu, </w:t>
            </w:r>
            <w:proofErr w:type="spellStart"/>
            <w:r w:rsidRPr="001E6EC7">
              <w:rPr>
                <w:sz w:val="24"/>
                <w:szCs w:val="24"/>
                <w:lang w:val="ro-RO"/>
              </w:rPr>
              <w:t>treceti</w:t>
            </w:r>
            <w:proofErr w:type="spellEnd"/>
            <w:r w:rsidRPr="001E6EC7">
              <w:rPr>
                <w:sz w:val="24"/>
                <w:szCs w:val="24"/>
                <w:lang w:val="ro-RO"/>
              </w:rPr>
              <w:t xml:space="preserve"> la </w:t>
            </w:r>
            <w:proofErr w:type="spellStart"/>
            <w:r w:rsidRPr="001E6EC7">
              <w:rPr>
                <w:sz w:val="24"/>
                <w:szCs w:val="24"/>
                <w:lang w:val="ro-RO"/>
              </w:rPr>
              <w:t>Sectiunea</w:t>
            </w:r>
            <w:proofErr w:type="spellEnd"/>
            <w:r w:rsidRPr="001E6EC7">
              <w:rPr>
                <w:sz w:val="24"/>
                <w:szCs w:val="24"/>
                <w:lang w:val="ro-RO"/>
              </w:rPr>
              <w:t xml:space="preserve"> </w:t>
            </w:r>
            <w:proofErr w:type="spellStart"/>
            <w:r w:rsidRPr="001E6EC7">
              <w:rPr>
                <w:sz w:val="24"/>
                <w:szCs w:val="24"/>
                <w:lang w:val="ro-RO"/>
              </w:rPr>
              <w:t>urmatoare</w:t>
            </w:r>
            <w:proofErr w:type="spellEnd"/>
            <w:r w:rsidRPr="001E6EC7">
              <w:rPr>
                <w:sz w:val="24"/>
                <w:szCs w:val="24"/>
                <w:lang w:val="ro-RO"/>
              </w:rPr>
              <w:t>.</w:t>
            </w:r>
          </w:p>
        </w:tc>
      </w:tr>
      <w:tr w:rsidR="001D2912" w:rsidRPr="001E6EC7" w:rsidTr="00971F91">
        <w:tc>
          <w:tcPr>
            <w:tcW w:w="4077" w:type="dxa"/>
            <w:tcBorders>
              <w:top w:val="single" w:sz="4" w:space="0" w:color="auto"/>
              <w:left w:val="single" w:sz="18" w:space="0" w:color="008000"/>
              <w:bottom w:val="single" w:sz="4" w:space="0" w:color="auto"/>
              <w:right w:val="single" w:sz="4" w:space="0" w:color="auto"/>
            </w:tcBorders>
            <w:shd w:val="pct20" w:color="auto" w:fill="FFFFFF"/>
          </w:tcPr>
          <w:p w:rsidR="001D2912" w:rsidRPr="001E6EC7" w:rsidRDefault="001D2912" w:rsidP="00971F91">
            <w:pPr>
              <w:spacing w:before="60"/>
              <w:ind w:left="0"/>
              <w:rPr>
                <w:sz w:val="24"/>
                <w:szCs w:val="24"/>
                <w:lang w:val="ro-RO"/>
              </w:rPr>
            </w:pPr>
            <w:proofErr w:type="spellStart"/>
            <w:r w:rsidRPr="001E6EC7">
              <w:rPr>
                <w:sz w:val="24"/>
                <w:szCs w:val="24"/>
                <w:lang w:val="ro-RO"/>
              </w:rPr>
              <w:t>Ati</w:t>
            </w:r>
            <w:proofErr w:type="spellEnd"/>
            <w:r w:rsidRPr="001E6EC7">
              <w:rPr>
                <w:sz w:val="24"/>
                <w:szCs w:val="24"/>
                <w:lang w:val="ro-RO"/>
              </w:rPr>
              <w:t xml:space="preserve"> furnizat anterior </w:t>
            </w:r>
            <w:proofErr w:type="spellStart"/>
            <w:r w:rsidRPr="001E6EC7">
              <w:rPr>
                <w:sz w:val="24"/>
                <w:szCs w:val="24"/>
                <w:lang w:val="ro-RO"/>
              </w:rPr>
              <w:t>informatii</w:t>
            </w:r>
            <w:proofErr w:type="spellEnd"/>
            <w:r w:rsidRPr="001E6EC7">
              <w:rPr>
                <w:sz w:val="24"/>
                <w:szCs w:val="24"/>
                <w:lang w:val="ro-RO"/>
              </w:rPr>
              <w:t xml:space="preserve"> legate de Directiva Habitate, pentru Planificarea la nivel Urban sau Rural, SEVESO sau in alt scop?</w:t>
            </w:r>
          </w:p>
        </w:tc>
        <w:tc>
          <w:tcPr>
            <w:tcW w:w="5121" w:type="dxa"/>
            <w:tcBorders>
              <w:top w:val="single" w:sz="4" w:space="0" w:color="auto"/>
              <w:left w:val="single" w:sz="4" w:space="0" w:color="auto"/>
              <w:bottom w:val="single" w:sz="4" w:space="0" w:color="auto"/>
              <w:right w:val="single" w:sz="18" w:space="0" w:color="008000"/>
            </w:tcBorders>
          </w:tcPr>
          <w:p w:rsidR="001D2912" w:rsidRPr="001E6EC7" w:rsidRDefault="00806356" w:rsidP="00971F91">
            <w:pPr>
              <w:pStyle w:val="table"/>
              <w:spacing w:before="60"/>
              <w:rPr>
                <w:sz w:val="24"/>
                <w:szCs w:val="24"/>
                <w:lang w:val="ro-RO"/>
              </w:rPr>
            </w:pPr>
            <w:r w:rsidRPr="001E6EC7">
              <w:rPr>
                <w:sz w:val="24"/>
                <w:szCs w:val="24"/>
                <w:lang w:val="ro-RO"/>
              </w:rPr>
              <w:t>NU</w:t>
            </w:r>
          </w:p>
        </w:tc>
      </w:tr>
      <w:tr w:rsidR="001D2912" w:rsidRPr="001E6EC7" w:rsidTr="00971F91">
        <w:tc>
          <w:tcPr>
            <w:tcW w:w="4077" w:type="dxa"/>
            <w:tcBorders>
              <w:top w:val="single" w:sz="4" w:space="0" w:color="auto"/>
              <w:left w:val="single" w:sz="18" w:space="0" w:color="008000"/>
              <w:bottom w:val="single" w:sz="4" w:space="0" w:color="auto"/>
              <w:right w:val="single" w:sz="4" w:space="0" w:color="auto"/>
            </w:tcBorders>
            <w:shd w:val="pct20" w:color="auto" w:fill="FFFFFF"/>
          </w:tcPr>
          <w:p w:rsidR="001D2912" w:rsidRPr="001E6EC7" w:rsidRDefault="001D2912" w:rsidP="00971F91">
            <w:pPr>
              <w:spacing w:before="60"/>
              <w:ind w:left="0"/>
              <w:rPr>
                <w:sz w:val="24"/>
                <w:szCs w:val="24"/>
                <w:lang w:val="ro-RO"/>
              </w:rPr>
            </w:pPr>
            <w:r w:rsidRPr="001E6EC7">
              <w:rPr>
                <w:sz w:val="24"/>
                <w:szCs w:val="24"/>
                <w:lang w:val="ro-RO"/>
              </w:rPr>
              <w:t xml:space="preserve">Exista obiective de conservare pentru oricare din zonele identificate? (D/N, va rugam </w:t>
            </w:r>
            <w:proofErr w:type="spellStart"/>
            <w:r w:rsidRPr="001E6EC7">
              <w:rPr>
                <w:sz w:val="24"/>
                <w:szCs w:val="24"/>
                <w:lang w:val="ro-RO"/>
              </w:rPr>
              <w:t>enumerati</w:t>
            </w:r>
            <w:proofErr w:type="spellEnd"/>
            <w:r w:rsidRPr="001E6EC7">
              <w:rPr>
                <w:sz w:val="24"/>
                <w:szCs w:val="24"/>
                <w:lang w:val="ro-RO"/>
              </w:rPr>
              <w:t>)</w:t>
            </w:r>
          </w:p>
        </w:tc>
        <w:tc>
          <w:tcPr>
            <w:tcW w:w="5121" w:type="dxa"/>
            <w:tcBorders>
              <w:top w:val="single" w:sz="4" w:space="0" w:color="auto"/>
              <w:left w:val="single" w:sz="4" w:space="0" w:color="auto"/>
              <w:bottom w:val="single" w:sz="4" w:space="0" w:color="auto"/>
              <w:right w:val="single" w:sz="18" w:space="0" w:color="008000"/>
            </w:tcBorders>
          </w:tcPr>
          <w:p w:rsidR="001D2912" w:rsidRPr="001E6EC7" w:rsidRDefault="00806356" w:rsidP="00971F91">
            <w:pPr>
              <w:pStyle w:val="table"/>
              <w:spacing w:before="60"/>
              <w:rPr>
                <w:sz w:val="24"/>
                <w:szCs w:val="24"/>
                <w:lang w:val="ro-RO"/>
              </w:rPr>
            </w:pPr>
            <w:r w:rsidRPr="001E6EC7">
              <w:rPr>
                <w:sz w:val="24"/>
                <w:szCs w:val="24"/>
                <w:lang w:val="ro-RO"/>
              </w:rPr>
              <w:t>NU</w:t>
            </w:r>
          </w:p>
        </w:tc>
      </w:tr>
      <w:tr w:rsidR="001D2912" w:rsidRPr="001E6EC7" w:rsidTr="00971F91">
        <w:tc>
          <w:tcPr>
            <w:tcW w:w="4077" w:type="dxa"/>
            <w:tcBorders>
              <w:top w:val="single" w:sz="4" w:space="0" w:color="auto"/>
              <w:left w:val="single" w:sz="18" w:space="0" w:color="008000"/>
              <w:bottom w:val="single" w:sz="18" w:space="0" w:color="008000"/>
              <w:right w:val="single" w:sz="4" w:space="0" w:color="auto"/>
            </w:tcBorders>
            <w:shd w:val="pct20" w:color="auto" w:fill="FFFFFF"/>
          </w:tcPr>
          <w:p w:rsidR="001D2912" w:rsidRPr="001E6EC7" w:rsidRDefault="001D2912" w:rsidP="00971F91">
            <w:pPr>
              <w:pStyle w:val="EquationIndent"/>
              <w:spacing w:before="60"/>
              <w:ind w:left="0"/>
              <w:rPr>
                <w:sz w:val="24"/>
                <w:szCs w:val="24"/>
                <w:lang w:val="ro-RO"/>
              </w:rPr>
            </w:pPr>
            <w:proofErr w:type="spellStart"/>
            <w:r w:rsidRPr="001E6EC7">
              <w:rPr>
                <w:sz w:val="24"/>
                <w:szCs w:val="24"/>
                <w:lang w:val="ro-RO"/>
              </w:rPr>
              <w:t>Realizand</w:t>
            </w:r>
            <w:proofErr w:type="spellEnd"/>
            <w:r w:rsidRPr="001E6EC7">
              <w:rPr>
                <w:sz w:val="24"/>
                <w:szCs w:val="24"/>
                <w:lang w:val="ro-RO"/>
              </w:rPr>
              <w:t xml:space="preserve"> evaluarea BAT pentru emisii, sunt emisiile rezultate din </w:t>
            </w:r>
            <w:proofErr w:type="spellStart"/>
            <w:r w:rsidRPr="001E6EC7">
              <w:rPr>
                <w:sz w:val="24"/>
                <w:szCs w:val="24"/>
                <w:lang w:val="ro-RO"/>
              </w:rPr>
              <w:t>activitatile</w:t>
            </w:r>
            <w:proofErr w:type="spellEnd"/>
            <w:r w:rsidRPr="001E6EC7">
              <w:rPr>
                <w:sz w:val="24"/>
                <w:szCs w:val="24"/>
                <w:lang w:val="ro-RO"/>
              </w:rPr>
              <w:t xml:space="preserve"> </w:t>
            </w:r>
            <w:proofErr w:type="spellStart"/>
            <w:r w:rsidRPr="001E6EC7">
              <w:rPr>
                <w:sz w:val="24"/>
                <w:szCs w:val="24"/>
                <w:lang w:val="ro-RO"/>
              </w:rPr>
              <w:t>dumneavoastra</w:t>
            </w:r>
            <w:proofErr w:type="spellEnd"/>
            <w:r w:rsidRPr="001E6EC7">
              <w:rPr>
                <w:sz w:val="24"/>
                <w:szCs w:val="24"/>
                <w:lang w:val="ro-RO"/>
              </w:rPr>
              <w:t xml:space="preserve"> apropiate de sau </w:t>
            </w:r>
            <w:proofErr w:type="spellStart"/>
            <w:r w:rsidRPr="001E6EC7">
              <w:rPr>
                <w:sz w:val="24"/>
                <w:szCs w:val="24"/>
                <w:lang w:val="ro-RO"/>
              </w:rPr>
              <w:t>depasesc</w:t>
            </w:r>
            <w:proofErr w:type="spellEnd"/>
            <w:r w:rsidRPr="001E6EC7">
              <w:rPr>
                <w:sz w:val="24"/>
                <w:szCs w:val="24"/>
                <w:lang w:val="ro-RO"/>
              </w:rPr>
              <w:t xml:space="preserve"> nivelul identificat ca posibil sa </w:t>
            </w:r>
            <w:proofErr w:type="spellStart"/>
            <w:r w:rsidRPr="001E6EC7">
              <w:rPr>
                <w:sz w:val="24"/>
                <w:szCs w:val="24"/>
                <w:lang w:val="ro-RO"/>
              </w:rPr>
              <w:t>aiba</w:t>
            </w:r>
            <w:proofErr w:type="spellEnd"/>
            <w:r w:rsidRPr="001E6EC7">
              <w:rPr>
                <w:sz w:val="24"/>
                <w:szCs w:val="24"/>
                <w:lang w:val="ro-RO"/>
              </w:rPr>
              <w:t xml:space="preserve"> un impact semnificativ asupra Zonelor Europene? Nu </w:t>
            </w:r>
            <w:proofErr w:type="spellStart"/>
            <w:r w:rsidRPr="001E6EC7">
              <w:rPr>
                <w:sz w:val="24"/>
                <w:szCs w:val="24"/>
                <w:lang w:val="ro-RO"/>
              </w:rPr>
              <w:t>uitati</w:t>
            </w:r>
            <w:proofErr w:type="spellEnd"/>
            <w:r w:rsidRPr="001E6EC7">
              <w:rPr>
                <w:sz w:val="24"/>
                <w:szCs w:val="24"/>
                <w:lang w:val="ro-RO"/>
              </w:rPr>
              <w:t xml:space="preserve"> sa </w:t>
            </w:r>
            <w:proofErr w:type="spellStart"/>
            <w:r w:rsidRPr="001E6EC7">
              <w:rPr>
                <w:sz w:val="24"/>
                <w:szCs w:val="24"/>
                <w:lang w:val="ro-RO"/>
              </w:rPr>
              <w:t>luati</w:t>
            </w:r>
            <w:proofErr w:type="spellEnd"/>
            <w:r w:rsidRPr="001E6EC7">
              <w:rPr>
                <w:sz w:val="24"/>
                <w:szCs w:val="24"/>
                <w:lang w:val="ro-RO"/>
              </w:rPr>
              <w:t xml:space="preserve"> in considerare nivelul de fond si emisiile existente provenite din alte zone sau proiecte.</w:t>
            </w:r>
          </w:p>
        </w:tc>
        <w:tc>
          <w:tcPr>
            <w:tcW w:w="5121" w:type="dxa"/>
            <w:tcBorders>
              <w:top w:val="single" w:sz="4" w:space="0" w:color="auto"/>
              <w:left w:val="single" w:sz="4" w:space="0" w:color="auto"/>
              <w:bottom w:val="single" w:sz="18" w:space="0" w:color="008000"/>
              <w:right w:val="single" w:sz="18" w:space="0" w:color="008000"/>
            </w:tcBorders>
          </w:tcPr>
          <w:p w:rsidR="001D2912" w:rsidRPr="001E6EC7" w:rsidRDefault="00806356" w:rsidP="00971F91">
            <w:pPr>
              <w:pStyle w:val="table"/>
              <w:spacing w:before="60"/>
              <w:rPr>
                <w:sz w:val="24"/>
                <w:szCs w:val="24"/>
                <w:lang w:val="ro-RO"/>
              </w:rPr>
            </w:pPr>
            <w:r w:rsidRPr="001E6EC7">
              <w:rPr>
                <w:sz w:val="24"/>
                <w:szCs w:val="24"/>
                <w:lang w:val="ro-RO"/>
              </w:rPr>
              <w:t>Nu este cazul</w:t>
            </w:r>
          </w:p>
        </w:tc>
      </w:tr>
    </w:tbl>
    <w:p w:rsidR="001D2912" w:rsidRPr="001E6EC7" w:rsidRDefault="001D2912" w:rsidP="001D2912">
      <w:pPr>
        <w:pStyle w:val="Heading1"/>
        <w:numPr>
          <w:ilvl w:val="0"/>
          <w:numId w:val="0"/>
        </w:numPr>
        <w:spacing w:before="60" w:after="120"/>
        <w:rPr>
          <w:caps/>
          <w:sz w:val="24"/>
          <w:szCs w:val="24"/>
          <w:lang w:val="ro-RO"/>
        </w:rPr>
      </w:pPr>
      <w:bookmarkStart w:id="313" w:name="_Toc87858670"/>
      <w:bookmarkStart w:id="314" w:name="_Ref100633911"/>
      <w:bookmarkStart w:id="315" w:name="_Toc101609235"/>
    </w:p>
    <w:p w:rsidR="001D2912" w:rsidRPr="001E6EC7" w:rsidRDefault="004849F7" w:rsidP="00B841C5">
      <w:pPr>
        <w:pStyle w:val="Heading1"/>
        <w:numPr>
          <w:ilvl w:val="0"/>
          <w:numId w:val="39"/>
        </w:numPr>
        <w:spacing w:before="60" w:after="120"/>
        <w:ind w:left="0" w:firstLine="0"/>
        <w:rPr>
          <w:sz w:val="24"/>
          <w:szCs w:val="24"/>
          <w:lang w:val="ro-RO"/>
        </w:rPr>
      </w:pPr>
      <w:r w:rsidRPr="001E6EC7">
        <w:rPr>
          <w:sz w:val="24"/>
          <w:szCs w:val="24"/>
          <w:lang w:val="ro-RO"/>
        </w:rPr>
        <w:t>PROGRAMELE DE CONFORMARE SI MODERNIZARE</w:t>
      </w:r>
      <w:bookmarkEnd w:id="313"/>
      <w:bookmarkEnd w:id="314"/>
      <w:bookmarkEnd w:id="315"/>
    </w:p>
    <w:p w:rsidR="00A23B61" w:rsidRPr="001E6EC7" w:rsidRDefault="00A23B61" w:rsidP="00A23B61">
      <w:pPr>
        <w:rPr>
          <w:sz w:val="24"/>
          <w:szCs w:val="24"/>
          <w:lang w:val="ro-RO"/>
        </w:rPr>
      </w:pPr>
    </w:p>
    <w:p w:rsidR="00A23B61" w:rsidRPr="001E6EC7" w:rsidRDefault="00A23B61" w:rsidP="00A23B61">
      <w:pPr>
        <w:rPr>
          <w:sz w:val="24"/>
          <w:szCs w:val="24"/>
          <w:lang w:val="ro-RO"/>
        </w:rPr>
      </w:pPr>
    </w:p>
    <w:p w:rsidR="001D2912" w:rsidRPr="001E6EC7" w:rsidRDefault="001D2912" w:rsidP="001D2912">
      <w:pPr>
        <w:spacing w:before="60"/>
        <w:ind w:left="0"/>
        <w:rPr>
          <w:sz w:val="24"/>
          <w:szCs w:val="24"/>
          <w:lang w:val="ro-RO"/>
        </w:rPr>
      </w:pPr>
      <w:r w:rsidRPr="001E6EC7">
        <w:rPr>
          <w:sz w:val="24"/>
          <w:szCs w:val="24"/>
          <w:lang w:val="ro-RO"/>
        </w:rPr>
        <w:t xml:space="preserve">Va rugam sa </w:t>
      </w:r>
      <w:proofErr w:type="spellStart"/>
      <w:r w:rsidRPr="001E6EC7">
        <w:rPr>
          <w:sz w:val="24"/>
          <w:szCs w:val="24"/>
          <w:lang w:val="ro-RO"/>
        </w:rPr>
        <w:t>rezumati</w:t>
      </w:r>
      <w:proofErr w:type="spellEnd"/>
      <w:r w:rsidRPr="001E6EC7">
        <w:rPr>
          <w:sz w:val="24"/>
          <w:szCs w:val="24"/>
          <w:lang w:val="ro-RO"/>
        </w:rPr>
        <w:t xml:space="preserve"> mai jos toate datele pe care le-</w:t>
      </w:r>
      <w:proofErr w:type="spellStart"/>
      <w:r w:rsidRPr="001E6EC7">
        <w:rPr>
          <w:sz w:val="24"/>
          <w:szCs w:val="24"/>
          <w:lang w:val="ro-RO"/>
        </w:rPr>
        <w:t>ati</w:t>
      </w:r>
      <w:proofErr w:type="spellEnd"/>
      <w:r w:rsidRPr="001E6EC7">
        <w:rPr>
          <w:sz w:val="24"/>
          <w:szCs w:val="24"/>
          <w:lang w:val="ro-RO"/>
        </w:rPr>
        <w:t xml:space="preserve"> propus in </w:t>
      </w:r>
      <w:proofErr w:type="spellStart"/>
      <w:r w:rsidRPr="001E6EC7">
        <w:rPr>
          <w:sz w:val="24"/>
          <w:szCs w:val="24"/>
          <w:lang w:val="ro-RO"/>
        </w:rPr>
        <w:t>sectiunile</w:t>
      </w:r>
      <w:proofErr w:type="spellEnd"/>
      <w:r w:rsidRPr="001E6EC7">
        <w:rPr>
          <w:sz w:val="24"/>
          <w:szCs w:val="24"/>
          <w:lang w:val="ro-RO"/>
        </w:rPr>
        <w:t xml:space="preserve"> anterioare ale </w:t>
      </w:r>
      <w:proofErr w:type="spellStart"/>
      <w:r w:rsidRPr="001E6EC7">
        <w:rPr>
          <w:sz w:val="24"/>
          <w:szCs w:val="24"/>
          <w:lang w:val="ro-RO"/>
        </w:rPr>
        <w:t>solicitarii</w:t>
      </w:r>
      <w:proofErr w:type="spellEnd"/>
      <w:r w:rsidRPr="001E6EC7">
        <w:rPr>
          <w:sz w:val="24"/>
          <w:szCs w:val="24"/>
          <w:lang w:val="ro-RO"/>
        </w:rPr>
        <w:t xml:space="preserve">.  Masurile incluse in acest program trebuie grupate pe </w:t>
      </w:r>
      <w:proofErr w:type="spellStart"/>
      <w:r w:rsidRPr="001E6EC7">
        <w:rPr>
          <w:sz w:val="24"/>
          <w:szCs w:val="24"/>
          <w:lang w:val="ro-RO"/>
        </w:rPr>
        <w:t>sectiuni</w:t>
      </w:r>
      <w:proofErr w:type="spellEnd"/>
      <w:r w:rsidRPr="001E6EC7">
        <w:rPr>
          <w:sz w:val="24"/>
          <w:szCs w:val="24"/>
          <w:lang w:val="ro-RO"/>
        </w:rPr>
        <w:t xml:space="preserve"> pentru fiecare factor de mediu afectat, masuri de reducere a </w:t>
      </w:r>
      <w:proofErr w:type="spellStart"/>
      <w:r w:rsidRPr="001E6EC7">
        <w:rPr>
          <w:sz w:val="24"/>
          <w:szCs w:val="24"/>
          <w:lang w:val="ro-RO"/>
        </w:rPr>
        <w:t>poluarii</w:t>
      </w:r>
      <w:proofErr w:type="spellEnd"/>
      <w:r w:rsidRPr="001E6EC7">
        <w:rPr>
          <w:sz w:val="24"/>
          <w:szCs w:val="24"/>
          <w:lang w:val="ro-RO"/>
        </w:rPr>
        <w:t xml:space="preserve">, masuri de remediere a </w:t>
      </w:r>
      <w:proofErr w:type="spellStart"/>
      <w:r w:rsidRPr="001E6EC7">
        <w:rPr>
          <w:sz w:val="24"/>
          <w:szCs w:val="24"/>
          <w:lang w:val="ro-RO"/>
        </w:rPr>
        <w:t>poluarii</w:t>
      </w:r>
      <w:proofErr w:type="spellEnd"/>
      <w:r w:rsidRPr="001E6EC7">
        <w:rPr>
          <w:sz w:val="24"/>
          <w:szCs w:val="24"/>
          <w:lang w:val="ro-RO"/>
        </w:rPr>
        <w:t xml:space="preserve"> istorice, pe baza obiectivului principal al </w:t>
      </w:r>
      <w:proofErr w:type="spellStart"/>
      <w:r w:rsidRPr="001E6EC7">
        <w:rPr>
          <w:sz w:val="24"/>
          <w:szCs w:val="24"/>
          <w:lang w:val="ro-RO"/>
        </w:rPr>
        <w:t>masurii</w:t>
      </w:r>
      <w:proofErr w:type="spellEnd"/>
      <w:r w:rsidRPr="001E6EC7">
        <w:rPr>
          <w:sz w:val="24"/>
          <w:szCs w:val="24"/>
          <w:lang w:val="ro-RO"/>
        </w:rPr>
        <w:t xml:space="preserve"> respective.</w:t>
      </w:r>
    </w:p>
    <w:p w:rsidR="001D2912" w:rsidRPr="001E6EC7" w:rsidRDefault="001D2912" w:rsidP="001D2912">
      <w:pPr>
        <w:spacing w:before="60"/>
        <w:ind w:left="0"/>
        <w:rPr>
          <w:sz w:val="24"/>
          <w:szCs w:val="24"/>
          <w:lang w:val="ro-RO"/>
        </w:rPr>
      </w:pPr>
      <w:r w:rsidRPr="001E6EC7">
        <w:rPr>
          <w:sz w:val="24"/>
          <w:szCs w:val="24"/>
          <w:lang w:val="ro-RO"/>
        </w:rPr>
        <w:t>Nu este cazul</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8"/>
        <w:gridCol w:w="1620"/>
        <w:gridCol w:w="1150"/>
        <w:gridCol w:w="992"/>
      </w:tblGrid>
      <w:tr w:rsidR="001D2912" w:rsidRPr="001E6EC7" w:rsidTr="00971F91">
        <w:tc>
          <w:tcPr>
            <w:tcW w:w="5168" w:type="dxa"/>
            <w:tcBorders>
              <w:top w:val="single" w:sz="18" w:space="0" w:color="008000"/>
              <w:left w:val="single" w:sz="18" w:space="0" w:color="008000"/>
              <w:bottom w:val="single" w:sz="18" w:space="0" w:color="008000"/>
              <w:right w:val="single" w:sz="2" w:space="0" w:color="auto"/>
            </w:tcBorders>
            <w:shd w:val="pct20" w:color="auto" w:fill="auto"/>
            <w:vAlign w:val="center"/>
          </w:tcPr>
          <w:p w:rsidR="001D2912" w:rsidRPr="001E6EC7" w:rsidRDefault="001D2912" w:rsidP="00971F91">
            <w:pPr>
              <w:pStyle w:val="table"/>
              <w:spacing w:before="60"/>
              <w:rPr>
                <w:b/>
                <w:sz w:val="24"/>
                <w:szCs w:val="24"/>
                <w:lang w:val="ro-RO"/>
              </w:rPr>
            </w:pPr>
            <w:proofErr w:type="spellStart"/>
            <w:r w:rsidRPr="001E6EC7">
              <w:rPr>
                <w:b/>
                <w:sz w:val="24"/>
                <w:szCs w:val="24"/>
                <w:lang w:val="ro-RO"/>
              </w:rPr>
              <w:t>Masura</w:t>
            </w:r>
            <w:proofErr w:type="spellEnd"/>
          </w:p>
        </w:tc>
        <w:tc>
          <w:tcPr>
            <w:tcW w:w="1620" w:type="dxa"/>
            <w:tcBorders>
              <w:top w:val="single" w:sz="18" w:space="0" w:color="008000"/>
              <w:left w:val="single" w:sz="2" w:space="0" w:color="auto"/>
              <w:bottom w:val="single" w:sz="18" w:space="0" w:color="008000"/>
              <w:right w:val="single" w:sz="2" w:space="0" w:color="auto"/>
            </w:tcBorders>
            <w:shd w:val="pct20" w:color="auto" w:fill="auto"/>
            <w:vAlign w:val="center"/>
          </w:tcPr>
          <w:p w:rsidR="001D2912" w:rsidRPr="001E6EC7" w:rsidRDefault="001D2912" w:rsidP="00971F91">
            <w:pPr>
              <w:pStyle w:val="table"/>
              <w:spacing w:before="60"/>
              <w:rPr>
                <w:b/>
                <w:sz w:val="24"/>
                <w:szCs w:val="24"/>
                <w:lang w:val="ro-RO"/>
              </w:rPr>
            </w:pPr>
            <w:r w:rsidRPr="001E6EC7">
              <w:rPr>
                <w:b/>
                <w:sz w:val="24"/>
                <w:szCs w:val="24"/>
                <w:lang w:val="ro-RO"/>
              </w:rPr>
              <w:t>Data propusa pentru implementare</w:t>
            </w:r>
          </w:p>
        </w:tc>
        <w:tc>
          <w:tcPr>
            <w:tcW w:w="1150" w:type="dxa"/>
            <w:tcBorders>
              <w:top w:val="single" w:sz="18" w:space="0" w:color="008000"/>
              <w:left w:val="single" w:sz="2" w:space="0" w:color="auto"/>
              <w:bottom w:val="single" w:sz="18" w:space="0" w:color="008000"/>
              <w:right w:val="single" w:sz="2" w:space="0" w:color="auto"/>
            </w:tcBorders>
            <w:shd w:val="pct20" w:color="auto" w:fill="auto"/>
            <w:vAlign w:val="center"/>
          </w:tcPr>
          <w:p w:rsidR="001D2912" w:rsidRPr="001E6EC7" w:rsidRDefault="001D2912" w:rsidP="00971F91">
            <w:pPr>
              <w:pStyle w:val="table"/>
              <w:spacing w:before="60"/>
              <w:rPr>
                <w:b/>
                <w:sz w:val="24"/>
                <w:szCs w:val="24"/>
                <w:lang w:val="ro-RO"/>
              </w:rPr>
            </w:pPr>
            <w:r w:rsidRPr="001E6EC7">
              <w:rPr>
                <w:b/>
                <w:sz w:val="24"/>
                <w:szCs w:val="24"/>
                <w:lang w:val="ro-RO"/>
              </w:rPr>
              <w:t xml:space="preserve">Costuri </w:t>
            </w:r>
          </w:p>
          <w:p w:rsidR="001D2912" w:rsidRPr="001E6EC7" w:rsidRDefault="001D2912" w:rsidP="00971F91">
            <w:pPr>
              <w:pStyle w:val="table"/>
              <w:spacing w:before="60"/>
              <w:rPr>
                <w:b/>
                <w:sz w:val="24"/>
                <w:szCs w:val="24"/>
                <w:lang w:val="ro-RO"/>
              </w:rPr>
            </w:pPr>
            <w:r w:rsidRPr="001E6EC7">
              <w:rPr>
                <w:b/>
                <w:sz w:val="24"/>
                <w:szCs w:val="24"/>
                <w:lang w:val="ro-RO"/>
              </w:rPr>
              <w:t>[euro]</w:t>
            </w:r>
          </w:p>
        </w:tc>
        <w:tc>
          <w:tcPr>
            <w:tcW w:w="992" w:type="dxa"/>
            <w:tcBorders>
              <w:top w:val="single" w:sz="18" w:space="0" w:color="008000"/>
              <w:left w:val="single" w:sz="2" w:space="0" w:color="auto"/>
              <w:bottom w:val="single" w:sz="18" w:space="0" w:color="008000"/>
              <w:right w:val="single" w:sz="18" w:space="0" w:color="008000"/>
            </w:tcBorders>
            <w:shd w:val="pct20" w:color="auto" w:fill="auto"/>
            <w:vAlign w:val="center"/>
          </w:tcPr>
          <w:p w:rsidR="001D2912" w:rsidRPr="001E6EC7" w:rsidRDefault="001D2912" w:rsidP="00971F91">
            <w:pPr>
              <w:pStyle w:val="table"/>
              <w:spacing w:before="60"/>
              <w:ind w:right="-108"/>
              <w:rPr>
                <w:b/>
                <w:sz w:val="24"/>
                <w:szCs w:val="24"/>
                <w:lang w:val="ro-RO"/>
              </w:rPr>
            </w:pPr>
            <w:r w:rsidRPr="001E6EC7">
              <w:rPr>
                <w:b/>
                <w:sz w:val="24"/>
                <w:szCs w:val="24"/>
                <w:lang w:val="ro-RO"/>
              </w:rPr>
              <w:t xml:space="preserve">Sursa de </w:t>
            </w:r>
            <w:proofErr w:type="spellStart"/>
            <w:r w:rsidRPr="001E6EC7">
              <w:rPr>
                <w:b/>
                <w:sz w:val="24"/>
                <w:szCs w:val="24"/>
                <w:lang w:val="ro-RO"/>
              </w:rPr>
              <w:t>finantare</w:t>
            </w:r>
            <w:proofErr w:type="spellEnd"/>
          </w:p>
          <w:p w:rsidR="001D2912" w:rsidRPr="001E6EC7" w:rsidRDefault="001D2912" w:rsidP="00971F91">
            <w:pPr>
              <w:pStyle w:val="table"/>
              <w:spacing w:before="60"/>
              <w:rPr>
                <w:b/>
                <w:sz w:val="24"/>
                <w:szCs w:val="24"/>
                <w:lang w:val="ro-RO"/>
              </w:rPr>
            </w:pPr>
            <w:r w:rsidRPr="001E6EC7">
              <w:rPr>
                <w:b/>
                <w:sz w:val="24"/>
                <w:szCs w:val="24"/>
                <w:lang w:val="ro-RO"/>
              </w:rPr>
              <w:t xml:space="preserve">Nota </w:t>
            </w:r>
          </w:p>
        </w:tc>
      </w:tr>
      <w:tr w:rsidR="001D2912" w:rsidRPr="001E6EC7" w:rsidTr="00971F91">
        <w:trPr>
          <w:cantSplit/>
          <w:trHeight w:val="686"/>
        </w:trPr>
        <w:tc>
          <w:tcPr>
            <w:tcW w:w="5168" w:type="dxa"/>
            <w:tcBorders>
              <w:top w:val="single" w:sz="4" w:space="0" w:color="auto"/>
              <w:left w:val="single" w:sz="18" w:space="0" w:color="008000"/>
              <w:bottom w:val="single" w:sz="18" w:space="0" w:color="008000"/>
              <w:right w:val="single" w:sz="4" w:space="0" w:color="auto"/>
            </w:tcBorders>
          </w:tcPr>
          <w:p w:rsidR="001D2912" w:rsidRPr="001E6EC7" w:rsidRDefault="001D2912" w:rsidP="00971F91">
            <w:pPr>
              <w:pStyle w:val="table"/>
              <w:spacing w:before="60"/>
              <w:ind w:right="-108"/>
              <w:rPr>
                <w:rFonts w:eastAsia="MS Mincho"/>
                <w:i/>
                <w:iCs/>
                <w:sz w:val="24"/>
                <w:szCs w:val="24"/>
                <w:lang w:val="ro-RO"/>
              </w:rPr>
            </w:pPr>
          </w:p>
        </w:tc>
        <w:tc>
          <w:tcPr>
            <w:tcW w:w="1620" w:type="dxa"/>
            <w:tcBorders>
              <w:top w:val="single" w:sz="4" w:space="0" w:color="auto"/>
              <w:left w:val="single" w:sz="4" w:space="0" w:color="auto"/>
              <w:bottom w:val="single" w:sz="18" w:space="0" w:color="008000"/>
              <w:right w:val="single" w:sz="4" w:space="0" w:color="auto"/>
            </w:tcBorders>
          </w:tcPr>
          <w:p w:rsidR="001D2912" w:rsidRPr="001E6EC7" w:rsidRDefault="001D2912" w:rsidP="00971F91">
            <w:pPr>
              <w:pStyle w:val="table"/>
              <w:spacing w:before="60"/>
              <w:rPr>
                <w:sz w:val="24"/>
                <w:szCs w:val="24"/>
                <w:lang w:val="ro-RO"/>
              </w:rPr>
            </w:pPr>
          </w:p>
        </w:tc>
        <w:tc>
          <w:tcPr>
            <w:tcW w:w="1150" w:type="dxa"/>
            <w:tcBorders>
              <w:top w:val="single" w:sz="4" w:space="0" w:color="auto"/>
              <w:left w:val="single" w:sz="4" w:space="0" w:color="auto"/>
              <w:bottom w:val="single" w:sz="18" w:space="0" w:color="008000"/>
              <w:right w:val="single" w:sz="4" w:space="0" w:color="auto"/>
            </w:tcBorders>
          </w:tcPr>
          <w:p w:rsidR="001D2912" w:rsidRPr="001E6EC7" w:rsidRDefault="001D2912" w:rsidP="00971F91">
            <w:pPr>
              <w:pStyle w:val="table"/>
              <w:spacing w:before="60"/>
              <w:rPr>
                <w:sz w:val="24"/>
                <w:szCs w:val="24"/>
                <w:lang w:val="ro-RO"/>
              </w:rPr>
            </w:pPr>
          </w:p>
        </w:tc>
        <w:tc>
          <w:tcPr>
            <w:tcW w:w="992" w:type="dxa"/>
            <w:tcBorders>
              <w:top w:val="single" w:sz="4" w:space="0" w:color="auto"/>
              <w:left w:val="single" w:sz="4" w:space="0" w:color="auto"/>
              <w:bottom w:val="single" w:sz="18" w:space="0" w:color="008000"/>
              <w:right w:val="single" w:sz="18" w:space="0" w:color="008000"/>
            </w:tcBorders>
          </w:tcPr>
          <w:p w:rsidR="001D2912" w:rsidRPr="001E6EC7" w:rsidRDefault="001D2912" w:rsidP="00971F91">
            <w:pPr>
              <w:pStyle w:val="table"/>
              <w:spacing w:before="60"/>
              <w:rPr>
                <w:sz w:val="24"/>
                <w:szCs w:val="24"/>
                <w:lang w:val="ro-RO"/>
              </w:rPr>
            </w:pPr>
          </w:p>
        </w:tc>
      </w:tr>
    </w:tbl>
    <w:p w:rsidR="001D2912" w:rsidRPr="001E6EC7" w:rsidRDefault="001D2912" w:rsidP="001D2912">
      <w:pPr>
        <w:spacing w:before="60"/>
        <w:ind w:left="0"/>
        <w:rPr>
          <w:sz w:val="24"/>
          <w:szCs w:val="24"/>
          <w:lang w:val="ro-RO"/>
        </w:rPr>
      </w:pPr>
    </w:p>
    <w:p w:rsidR="001D2912" w:rsidRPr="001E6EC7" w:rsidRDefault="001D2912" w:rsidP="00CE78F7">
      <w:pPr>
        <w:spacing w:after="0"/>
        <w:ind w:left="0"/>
        <w:rPr>
          <w:sz w:val="24"/>
          <w:szCs w:val="24"/>
          <w:lang w:val="ro-RO"/>
        </w:rPr>
      </w:pPr>
      <w:r w:rsidRPr="001E6EC7">
        <w:rPr>
          <w:sz w:val="24"/>
          <w:szCs w:val="24"/>
          <w:lang w:val="ro-RO"/>
        </w:rPr>
        <w:t>Nota:</w:t>
      </w:r>
    </w:p>
    <w:p w:rsidR="001D2912" w:rsidRPr="001E6EC7" w:rsidRDefault="001D2912" w:rsidP="00714A5D">
      <w:pPr>
        <w:numPr>
          <w:ilvl w:val="0"/>
          <w:numId w:val="32"/>
        </w:numPr>
        <w:spacing w:after="0"/>
        <w:ind w:left="0" w:firstLine="0"/>
        <w:rPr>
          <w:sz w:val="24"/>
          <w:szCs w:val="24"/>
          <w:lang w:val="ro-RO"/>
        </w:rPr>
      </w:pPr>
      <w:r w:rsidRPr="001E6EC7">
        <w:rPr>
          <w:sz w:val="24"/>
          <w:szCs w:val="24"/>
          <w:lang w:val="ro-RO"/>
        </w:rPr>
        <w:lastRenderedPageBreak/>
        <w:t>0 = sursa va trebui identificata</w:t>
      </w:r>
    </w:p>
    <w:p w:rsidR="001D2912" w:rsidRPr="001E6EC7" w:rsidRDefault="001D2912" w:rsidP="00714A5D">
      <w:pPr>
        <w:numPr>
          <w:ilvl w:val="0"/>
          <w:numId w:val="32"/>
        </w:numPr>
        <w:spacing w:after="0"/>
        <w:ind w:left="0" w:firstLine="0"/>
        <w:rPr>
          <w:sz w:val="24"/>
          <w:szCs w:val="24"/>
          <w:lang w:val="ro-RO"/>
        </w:rPr>
      </w:pPr>
      <w:r w:rsidRPr="001E6EC7">
        <w:rPr>
          <w:sz w:val="24"/>
          <w:szCs w:val="24"/>
          <w:lang w:val="ro-RO"/>
        </w:rPr>
        <w:t xml:space="preserve">1 = </w:t>
      </w:r>
      <w:proofErr w:type="spellStart"/>
      <w:r w:rsidRPr="001E6EC7">
        <w:rPr>
          <w:sz w:val="24"/>
          <w:szCs w:val="24"/>
          <w:lang w:val="ro-RO"/>
        </w:rPr>
        <w:t>finantare</w:t>
      </w:r>
      <w:proofErr w:type="spellEnd"/>
      <w:r w:rsidRPr="001E6EC7">
        <w:rPr>
          <w:sz w:val="24"/>
          <w:szCs w:val="24"/>
          <w:lang w:val="ro-RO"/>
        </w:rPr>
        <w:t xml:space="preserve"> proprie</w:t>
      </w:r>
    </w:p>
    <w:p w:rsidR="001D2912" w:rsidRPr="001E6EC7" w:rsidRDefault="001D2912" w:rsidP="00714A5D">
      <w:pPr>
        <w:numPr>
          <w:ilvl w:val="0"/>
          <w:numId w:val="32"/>
        </w:numPr>
        <w:spacing w:after="0"/>
        <w:ind w:left="0" w:firstLine="0"/>
        <w:rPr>
          <w:sz w:val="24"/>
          <w:szCs w:val="24"/>
          <w:lang w:val="ro-RO"/>
        </w:rPr>
      </w:pPr>
      <w:r w:rsidRPr="001E6EC7">
        <w:rPr>
          <w:sz w:val="24"/>
          <w:szCs w:val="24"/>
          <w:lang w:val="ro-RO"/>
        </w:rPr>
        <w:t>2 = credit bancar</w:t>
      </w:r>
    </w:p>
    <w:p w:rsidR="001D2912" w:rsidRPr="001E6EC7" w:rsidRDefault="001D2912" w:rsidP="00714A5D">
      <w:pPr>
        <w:numPr>
          <w:ilvl w:val="0"/>
          <w:numId w:val="32"/>
        </w:numPr>
        <w:spacing w:after="0"/>
        <w:ind w:left="0" w:firstLine="0"/>
        <w:rPr>
          <w:sz w:val="24"/>
          <w:szCs w:val="24"/>
          <w:lang w:val="ro-RO"/>
        </w:rPr>
      </w:pPr>
      <w:r w:rsidRPr="001E6EC7">
        <w:rPr>
          <w:sz w:val="24"/>
          <w:szCs w:val="24"/>
          <w:lang w:val="ro-RO"/>
        </w:rPr>
        <w:t xml:space="preserve">3 = </w:t>
      </w:r>
      <w:proofErr w:type="spellStart"/>
      <w:r w:rsidRPr="001E6EC7">
        <w:rPr>
          <w:sz w:val="24"/>
          <w:szCs w:val="24"/>
          <w:lang w:val="ro-RO"/>
        </w:rPr>
        <w:t>institutie</w:t>
      </w:r>
      <w:proofErr w:type="spellEnd"/>
      <w:r w:rsidRPr="001E6EC7">
        <w:rPr>
          <w:sz w:val="24"/>
          <w:szCs w:val="24"/>
          <w:lang w:val="ro-RO"/>
        </w:rPr>
        <w:t xml:space="preserve"> financiara </w:t>
      </w:r>
      <w:proofErr w:type="spellStart"/>
      <w:r w:rsidRPr="001E6EC7">
        <w:rPr>
          <w:sz w:val="24"/>
          <w:szCs w:val="24"/>
          <w:lang w:val="ro-RO"/>
        </w:rPr>
        <w:t>internationala</w:t>
      </w:r>
      <w:proofErr w:type="spellEnd"/>
    </w:p>
    <w:p w:rsidR="001D2912" w:rsidRPr="001E6EC7" w:rsidRDefault="001D2912" w:rsidP="00714A5D">
      <w:pPr>
        <w:numPr>
          <w:ilvl w:val="0"/>
          <w:numId w:val="32"/>
        </w:numPr>
        <w:spacing w:after="0"/>
        <w:ind w:left="0" w:firstLine="0"/>
        <w:rPr>
          <w:sz w:val="24"/>
          <w:szCs w:val="24"/>
          <w:lang w:val="ro-RO"/>
        </w:rPr>
      </w:pPr>
      <w:r w:rsidRPr="001E6EC7">
        <w:rPr>
          <w:sz w:val="24"/>
          <w:szCs w:val="24"/>
          <w:lang w:val="ro-RO"/>
        </w:rPr>
        <w:t xml:space="preserve">4 = </w:t>
      </w:r>
      <w:proofErr w:type="spellStart"/>
      <w:r w:rsidRPr="001E6EC7">
        <w:rPr>
          <w:sz w:val="24"/>
          <w:szCs w:val="24"/>
          <w:lang w:val="ro-RO"/>
        </w:rPr>
        <w:t>finantare</w:t>
      </w:r>
      <w:proofErr w:type="spellEnd"/>
      <w:r w:rsidRPr="001E6EC7">
        <w:rPr>
          <w:sz w:val="24"/>
          <w:szCs w:val="24"/>
          <w:lang w:val="ro-RO"/>
        </w:rPr>
        <w:t xml:space="preserve"> nerambursabila</w:t>
      </w:r>
    </w:p>
    <w:p w:rsidR="001D2912" w:rsidRPr="001E6EC7" w:rsidRDefault="001D2912" w:rsidP="001D2912">
      <w:pPr>
        <w:pStyle w:val="BodyTextIndent"/>
        <w:spacing w:before="60" w:after="120"/>
        <w:jc w:val="both"/>
        <w:rPr>
          <w:sz w:val="24"/>
          <w:szCs w:val="24"/>
          <w:lang w:val="ro-RO"/>
        </w:rPr>
      </w:pPr>
      <w:r w:rsidRPr="001E6EC7">
        <w:rPr>
          <w:sz w:val="24"/>
          <w:szCs w:val="24"/>
          <w:lang w:val="ro-RO"/>
        </w:rPr>
        <w:t xml:space="preserve">In acest moment, </w:t>
      </w:r>
      <w:proofErr w:type="spellStart"/>
      <w:r w:rsidRPr="001E6EC7">
        <w:rPr>
          <w:sz w:val="24"/>
          <w:szCs w:val="24"/>
          <w:lang w:val="ro-RO"/>
        </w:rPr>
        <w:t>ati</w:t>
      </w:r>
      <w:proofErr w:type="spellEnd"/>
      <w:r w:rsidRPr="001E6EC7">
        <w:rPr>
          <w:sz w:val="24"/>
          <w:szCs w:val="24"/>
          <w:lang w:val="ro-RO"/>
        </w:rPr>
        <w:t xml:space="preserve"> realizat toate etapele </w:t>
      </w:r>
      <w:proofErr w:type="spellStart"/>
      <w:r w:rsidRPr="001E6EC7">
        <w:rPr>
          <w:sz w:val="24"/>
          <w:szCs w:val="24"/>
          <w:lang w:val="ro-RO"/>
        </w:rPr>
        <w:t>completarii</w:t>
      </w:r>
      <w:proofErr w:type="spellEnd"/>
      <w:r w:rsidRPr="001E6EC7">
        <w:rPr>
          <w:sz w:val="24"/>
          <w:szCs w:val="24"/>
          <w:lang w:val="ro-RO"/>
        </w:rPr>
        <w:t xml:space="preserve"> </w:t>
      </w:r>
      <w:proofErr w:type="spellStart"/>
      <w:r w:rsidRPr="001E6EC7">
        <w:rPr>
          <w:sz w:val="24"/>
          <w:szCs w:val="24"/>
          <w:lang w:val="ro-RO"/>
        </w:rPr>
        <w:t>solicitarii</w:t>
      </w:r>
      <w:proofErr w:type="spellEnd"/>
      <w:r w:rsidRPr="001E6EC7">
        <w:rPr>
          <w:sz w:val="24"/>
          <w:szCs w:val="24"/>
          <w:lang w:val="ro-RO"/>
        </w:rPr>
        <w:t xml:space="preserve"> </w:t>
      </w:r>
      <w:proofErr w:type="spellStart"/>
      <w:r w:rsidRPr="001E6EC7">
        <w:rPr>
          <w:sz w:val="24"/>
          <w:szCs w:val="24"/>
          <w:lang w:val="ro-RO"/>
        </w:rPr>
        <w:t>dumneavoastra</w:t>
      </w:r>
      <w:proofErr w:type="spellEnd"/>
      <w:r w:rsidRPr="001E6EC7">
        <w:rPr>
          <w:sz w:val="24"/>
          <w:szCs w:val="24"/>
          <w:lang w:val="ro-RO"/>
        </w:rPr>
        <w:t xml:space="preserve">. Va rugam sa va </w:t>
      </w:r>
      <w:proofErr w:type="spellStart"/>
      <w:r w:rsidRPr="001E6EC7">
        <w:rPr>
          <w:sz w:val="24"/>
          <w:szCs w:val="24"/>
          <w:lang w:val="ro-RO"/>
        </w:rPr>
        <w:t>intoarceti</w:t>
      </w:r>
      <w:proofErr w:type="spellEnd"/>
      <w:r w:rsidRPr="001E6EC7">
        <w:rPr>
          <w:sz w:val="24"/>
          <w:szCs w:val="24"/>
          <w:lang w:val="ro-RO"/>
        </w:rPr>
        <w:t xml:space="preserve"> la pagina de </w:t>
      </w:r>
      <w:proofErr w:type="spellStart"/>
      <w:r w:rsidRPr="001E6EC7">
        <w:rPr>
          <w:sz w:val="24"/>
          <w:szCs w:val="24"/>
          <w:lang w:val="ro-RO"/>
        </w:rPr>
        <w:t>inceput</w:t>
      </w:r>
      <w:proofErr w:type="spellEnd"/>
      <w:r w:rsidRPr="001E6EC7">
        <w:rPr>
          <w:sz w:val="24"/>
          <w:szCs w:val="24"/>
          <w:lang w:val="ro-RO"/>
        </w:rPr>
        <w:t xml:space="preserve"> pentru a verifica daca </w:t>
      </w:r>
      <w:proofErr w:type="spellStart"/>
      <w:r w:rsidRPr="001E6EC7">
        <w:rPr>
          <w:sz w:val="24"/>
          <w:szCs w:val="24"/>
          <w:lang w:val="ro-RO"/>
        </w:rPr>
        <w:t>ati</w:t>
      </w:r>
      <w:proofErr w:type="spellEnd"/>
      <w:r w:rsidRPr="001E6EC7">
        <w:rPr>
          <w:sz w:val="24"/>
          <w:szCs w:val="24"/>
          <w:lang w:val="ro-RO"/>
        </w:rPr>
        <w:t xml:space="preserve"> inclus toate elementele necesare.</w:t>
      </w:r>
      <w:bookmarkEnd w:id="311"/>
      <w:bookmarkEnd w:id="312"/>
    </w:p>
    <w:p w:rsidR="001D2912" w:rsidRPr="001E6EC7" w:rsidRDefault="001D2912" w:rsidP="001D2912">
      <w:pPr>
        <w:pStyle w:val="BodyTextIndent"/>
        <w:spacing w:before="60" w:after="120"/>
        <w:jc w:val="both"/>
        <w:rPr>
          <w:sz w:val="24"/>
          <w:szCs w:val="24"/>
          <w:lang w:val="ro-RO"/>
        </w:rPr>
      </w:pPr>
    </w:p>
    <w:bookmarkEnd w:id="126"/>
    <w:bookmarkEnd w:id="141"/>
    <w:p w:rsidR="004643FF" w:rsidRPr="0063046D" w:rsidRDefault="004643FF">
      <w:pPr>
        <w:pStyle w:val="BodyTextIndent"/>
        <w:spacing w:before="60" w:after="120"/>
        <w:jc w:val="both"/>
        <w:rPr>
          <w:sz w:val="24"/>
          <w:szCs w:val="24"/>
          <w:lang w:val="ro-RO"/>
        </w:rPr>
      </w:pPr>
      <w:r w:rsidRPr="001E6EC7">
        <w:rPr>
          <w:sz w:val="24"/>
          <w:szCs w:val="24"/>
          <w:lang w:val="ro-RO"/>
        </w:rPr>
        <w:t xml:space="preserve">                                                       </w:t>
      </w:r>
    </w:p>
    <w:sectPr w:rsidR="004643FF" w:rsidRPr="0063046D" w:rsidSect="00890EC9">
      <w:headerReference w:type="default" r:id="rId32"/>
      <w:type w:val="nextColumn"/>
      <w:pgSz w:w="11909" w:h="16834" w:code="9"/>
      <w:pgMar w:top="706" w:right="1138" w:bottom="706" w:left="1710" w:header="720" w:footer="432" w:gutter="0"/>
      <w:paperSrc w:first="1" w:other="1"/>
      <w:pgBorders w:offsetFrom="page">
        <w:top w:val="dotted" w:sz="4" w:space="24" w:color="auto"/>
        <w:left w:val="dotted" w:sz="4" w:space="24" w:color="auto"/>
        <w:bottom w:val="dotted" w:sz="4" w:space="24" w:color="auto"/>
        <w:right w:val="dotted"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859" w:rsidRDefault="00824859">
      <w:r>
        <w:separator/>
      </w:r>
    </w:p>
    <w:p w:rsidR="00824859" w:rsidRDefault="00824859"/>
  </w:endnote>
  <w:endnote w:type="continuationSeparator" w:id="0">
    <w:p w:rsidR="00824859" w:rsidRDefault="00824859">
      <w:r>
        <w:continuationSeparator/>
      </w:r>
    </w:p>
    <w:p w:rsidR="00824859" w:rsidRDefault="00824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NewRoman">
    <w:panose1 w:val="00000000000000000000"/>
    <w:charset w:val="00"/>
    <w:family w:val="roman"/>
    <w:notTrueType/>
    <w:pitch w:val="default"/>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859" w:rsidRDefault="00824859">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859" w:rsidRPr="00491545" w:rsidRDefault="00824859">
    <w:pPr>
      <w:pStyle w:val="Footer"/>
      <w:pBdr>
        <w:top w:val="none" w:sz="0" w:space="0" w:color="auto"/>
      </w:pBdr>
      <w:rPr>
        <w:rFonts w:ascii="Times New Roman" w:hAnsi="Times New Roman"/>
        <w:snapToGrid w:val="0"/>
        <w:sz w:val="16"/>
        <w:szCs w:val="16"/>
      </w:rPr>
    </w:pPr>
    <w:r>
      <w:rPr>
        <w:snapToGrid w:val="0"/>
        <w:sz w:val="12"/>
        <w:szCs w:val="12"/>
      </w:rPr>
      <w:tab/>
    </w:r>
    <w:r>
      <w:rPr>
        <w:snapToGrid w:val="0"/>
        <w:sz w:val="12"/>
        <w:szCs w:val="12"/>
      </w:rPr>
      <w:tab/>
    </w:r>
    <w:proofErr w:type="spellStart"/>
    <w:r w:rsidRPr="00491545">
      <w:rPr>
        <w:rFonts w:ascii="Times New Roman" w:hAnsi="Times New Roman"/>
        <w:snapToGrid w:val="0"/>
        <w:sz w:val="16"/>
        <w:szCs w:val="16"/>
      </w:rPr>
      <w:t>Pagina</w:t>
    </w:r>
    <w:proofErr w:type="spellEnd"/>
    <w:r w:rsidRPr="00491545">
      <w:rPr>
        <w:rFonts w:ascii="Times New Roman" w:hAnsi="Times New Roman"/>
        <w:snapToGrid w:val="0"/>
        <w:sz w:val="16"/>
        <w:szCs w:val="16"/>
      </w:rPr>
      <w:t xml:space="preserve"> </w:t>
    </w:r>
    <w:r w:rsidRPr="00491545">
      <w:rPr>
        <w:rFonts w:ascii="Times New Roman" w:hAnsi="Times New Roman"/>
        <w:snapToGrid w:val="0"/>
        <w:sz w:val="16"/>
        <w:szCs w:val="16"/>
      </w:rPr>
      <w:fldChar w:fldCharType="begin"/>
    </w:r>
    <w:r w:rsidRPr="00491545">
      <w:rPr>
        <w:rFonts w:ascii="Times New Roman" w:hAnsi="Times New Roman"/>
        <w:snapToGrid w:val="0"/>
        <w:sz w:val="16"/>
        <w:szCs w:val="16"/>
      </w:rPr>
      <w:instrText xml:space="preserve"> PAGE </w:instrText>
    </w:r>
    <w:r w:rsidRPr="00491545">
      <w:rPr>
        <w:rFonts w:ascii="Times New Roman" w:hAnsi="Times New Roman"/>
        <w:snapToGrid w:val="0"/>
        <w:sz w:val="16"/>
        <w:szCs w:val="16"/>
      </w:rPr>
      <w:fldChar w:fldCharType="separate"/>
    </w:r>
    <w:r>
      <w:rPr>
        <w:rFonts w:ascii="Times New Roman" w:hAnsi="Times New Roman"/>
        <w:noProof/>
        <w:snapToGrid w:val="0"/>
        <w:sz w:val="16"/>
        <w:szCs w:val="16"/>
      </w:rPr>
      <w:t>1</w:t>
    </w:r>
    <w:r w:rsidRPr="00491545">
      <w:rPr>
        <w:rFonts w:ascii="Times New Roman" w:hAnsi="Times New Roman"/>
        <w:snapToGrid w:val="0"/>
        <w:sz w:val="16"/>
        <w:szCs w:val="16"/>
      </w:rPr>
      <w:fldChar w:fldCharType="end"/>
    </w:r>
    <w:r w:rsidRPr="00491545">
      <w:rPr>
        <w:rFonts w:ascii="Times New Roman" w:hAnsi="Times New Roman"/>
        <w:snapToGrid w:val="0"/>
        <w:sz w:val="16"/>
        <w:szCs w:val="16"/>
      </w:rPr>
      <w:t xml:space="preserve"> din </w:t>
    </w:r>
    <w:r w:rsidRPr="00491545">
      <w:rPr>
        <w:rStyle w:val="PageNumber"/>
        <w:rFonts w:ascii="Times New Roman" w:hAnsi="Times New Roman"/>
        <w:sz w:val="16"/>
        <w:szCs w:val="16"/>
      </w:rPr>
      <w:fldChar w:fldCharType="begin"/>
    </w:r>
    <w:r w:rsidRPr="00491545">
      <w:rPr>
        <w:rStyle w:val="PageNumber"/>
        <w:rFonts w:ascii="Times New Roman" w:hAnsi="Times New Roman"/>
        <w:sz w:val="16"/>
        <w:szCs w:val="16"/>
      </w:rPr>
      <w:instrText xml:space="preserve"> NUMPAGES </w:instrText>
    </w:r>
    <w:r w:rsidRPr="00491545">
      <w:rPr>
        <w:rStyle w:val="PageNumber"/>
        <w:rFonts w:ascii="Times New Roman" w:hAnsi="Times New Roman"/>
        <w:sz w:val="16"/>
        <w:szCs w:val="16"/>
      </w:rPr>
      <w:fldChar w:fldCharType="separate"/>
    </w:r>
    <w:r>
      <w:rPr>
        <w:rStyle w:val="PageNumber"/>
        <w:rFonts w:ascii="Times New Roman" w:hAnsi="Times New Roman"/>
        <w:noProof/>
        <w:sz w:val="16"/>
        <w:szCs w:val="16"/>
      </w:rPr>
      <w:t>168</w:t>
    </w:r>
    <w:r w:rsidRPr="00491545">
      <w:rPr>
        <w:rStyle w:val="PageNumber"/>
        <w:rFonts w:ascii="Times New Roman" w:hAnsi="Times New Roman"/>
        <w:sz w:val="16"/>
        <w:szCs w:val="16"/>
      </w:rPr>
      <w:fldChar w:fldCharType="end"/>
    </w:r>
  </w:p>
  <w:p w:rsidR="00824859" w:rsidRDefault="00824859">
    <w:pPr>
      <w:pStyle w:val="Footer"/>
      <w:pBdr>
        <w:top w:val="none" w:sz="0" w:space="0" w:color="auto"/>
      </w:pBd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859" w:rsidRDefault="00824859">
      <w:r>
        <w:separator/>
      </w:r>
    </w:p>
    <w:p w:rsidR="00824859" w:rsidRDefault="00824859"/>
  </w:footnote>
  <w:footnote w:type="continuationSeparator" w:id="0">
    <w:p w:rsidR="00824859" w:rsidRDefault="00824859">
      <w:r>
        <w:continuationSeparator/>
      </w:r>
    </w:p>
    <w:p w:rsidR="00824859" w:rsidRDefault="00824859"/>
  </w:footnote>
  <w:footnote w:id="1">
    <w:p w:rsidR="00824859" w:rsidRDefault="00824859" w:rsidP="007967A5">
      <w:pPr>
        <w:pStyle w:val="FootnoteText"/>
        <w:rPr>
          <w:lang w:val="pt-BR"/>
        </w:rPr>
      </w:pPr>
      <w:r>
        <w:rPr>
          <w:rStyle w:val="FootnoteReference"/>
        </w:rPr>
        <w:footnoteRef/>
      </w:r>
      <w:r>
        <w:rPr>
          <w:lang w:val="pt-BR"/>
        </w:rPr>
        <w:t xml:space="preserve"> </w:t>
      </w:r>
      <w:r>
        <w:rPr>
          <w:sz w:val="16"/>
          <w:szCs w:val="16"/>
          <w:lang w:val="pt-BR"/>
        </w:rPr>
        <w:t>Regulament UE 1272  privind clasificarea si etichetarea substantelor periculoase</w:t>
      </w:r>
    </w:p>
  </w:footnote>
  <w:footnote w:id="2">
    <w:p w:rsidR="00824859" w:rsidRDefault="00824859" w:rsidP="007967A5">
      <w:pPr>
        <w:pStyle w:val="FootnoteText"/>
        <w:rPr>
          <w:lang w:val="pt-BR"/>
        </w:rPr>
      </w:pPr>
      <w:r>
        <w:rPr>
          <w:rStyle w:val="FootnoteReference"/>
        </w:rPr>
        <w:footnoteRef/>
      </w:r>
      <w:r>
        <w:rPr>
          <w:lang w:val="pt-BR"/>
        </w:rPr>
        <w:t xml:space="preserve">  </w:t>
      </w:r>
      <w:r>
        <w:rPr>
          <w:sz w:val="16"/>
          <w:szCs w:val="16"/>
          <w:lang w:val="pt-BR"/>
        </w:rPr>
        <w:t xml:space="preserve">A Exista o zona de </w:t>
      </w:r>
      <w:r>
        <w:rPr>
          <w:sz w:val="16"/>
          <w:szCs w:val="16"/>
          <w:lang w:val="pt-BR"/>
        </w:rPr>
        <w:t xml:space="preserve">depozitare </w:t>
      </w:r>
      <w:r>
        <w:rPr>
          <w:bCs/>
          <w:sz w:val="16"/>
          <w:szCs w:val="16"/>
          <w:lang w:val="ro-RO"/>
        </w:rPr>
        <w:t>acoperita</w:t>
      </w:r>
      <w:r>
        <w:rPr>
          <w:sz w:val="16"/>
          <w:szCs w:val="16"/>
          <w:lang w:val="ro-RO"/>
        </w:rPr>
        <w:t xml:space="preserve"> (i) sau complet ingradita (ii)</w:t>
      </w:r>
      <w:r>
        <w:rPr>
          <w:sz w:val="16"/>
          <w:szCs w:val="16"/>
          <w:lang w:val="ro-RO"/>
        </w:rPr>
        <w:tab/>
        <w:t>B Exista un sistem de evacuare a aerului</w:t>
      </w:r>
      <w:r>
        <w:rPr>
          <w:sz w:val="16"/>
          <w:szCs w:val="16"/>
          <w:lang w:val="ro-RO"/>
        </w:rPr>
        <w:tab/>
        <w:t>C Sunt incluse sisteme de drenare si tratare a lichidelor inainte de evacuare</w:t>
      </w:r>
      <w:r>
        <w:rPr>
          <w:sz w:val="16"/>
          <w:szCs w:val="16"/>
          <w:lang w:val="ro-RO"/>
        </w:rPr>
        <w:tab/>
        <w:t>D Exista protectie impotriva inundatiilor sau de patrundere a apei de la stingerea incendiilor</w:t>
      </w:r>
    </w:p>
  </w:footnote>
  <w:footnote w:id="3">
    <w:p w:rsidR="00824859" w:rsidRDefault="00824859">
      <w:pPr>
        <w:pStyle w:val="table"/>
        <w:rPr>
          <w:lang w:val="fr-FR"/>
        </w:rPr>
      </w:pPr>
      <w:r>
        <w:rPr>
          <w:rStyle w:val="FootnoteReference"/>
        </w:rPr>
        <w:footnoteRef/>
      </w:r>
      <w:r>
        <w:rPr>
          <w:lang w:val="fr-FR"/>
        </w:rPr>
        <w:t xml:space="preserve"> </w:t>
      </w:r>
      <w:r>
        <w:rPr>
          <w:lang w:val="fr-FR"/>
        </w:rPr>
        <w:t xml:space="preserve">Pentru intrebarile de mai jos: </w:t>
      </w:r>
    </w:p>
    <w:p w:rsidR="00824859" w:rsidRDefault="00824859">
      <w:pPr>
        <w:pStyle w:val="table"/>
        <w:ind w:left="180" w:hanging="180"/>
        <w:rPr>
          <w:lang w:val="pt-BR"/>
        </w:rPr>
      </w:pPr>
      <w:r>
        <w:rPr>
          <w:lang w:val="pt-BR"/>
        </w:rPr>
        <w:t>Daca “</w:t>
      </w:r>
      <w:r>
        <w:rPr>
          <w:lang w:val="ro-RO"/>
        </w:rPr>
        <w:t>Da, ne conformam pe deplin” – faceti referinte la documentatia care poate fi verificata pe amplasament</w:t>
      </w:r>
    </w:p>
    <w:p w:rsidR="00824859" w:rsidRDefault="00824859">
      <w:pPr>
        <w:pStyle w:val="FootnoteText"/>
        <w:rPr>
          <w:lang w:val="pt-BR"/>
        </w:rPr>
      </w:pPr>
      <w:r>
        <w:rPr>
          <w:lang w:val="pt-BR"/>
        </w:rPr>
        <w:t>Daca “</w:t>
      </w:r>
      <w:r>
        <w:rPr>
          <w:lang w:val="ro-RO"/>
        </w:rPr>
        <w:t>Nu, nu ne conformam (sau doar in parte)” – indicati data la care va fi realizata pe deplin conformarea</w:t>
      </w:r>
    </w:p>
    <w:p w:rsidR="00824859" w:rsidRDefault="00824859">
      <w:pPr>
        <w:pStyle w:val="FootnoteText"/>
        <w:rPr>
          <w:lang w:val="pt-BR"/>
        </w:rPr>
      </w:pPr>
    </w:p>
  </w:footnote>
  <w:footnote w:id="4">
    <w:p w:rsidR="00824859" w:rsidRDefault="00824859">
      <w:pPr>
        <w:pStyle w:val="FootnoteText"/>
        <w:rPr>
          <w:lang w:val="pt-BR"/>
        </w:rPr>
      </w:pPr>
      <w:r>
        <w:rPr>
          <w:rStyle w:val="FootnoteReference"/>
        </w:rPr>
        <w:footnoteRef/>
      </w:r>
      <w:r>
        <w:rPr>
          <w:lang w:val="pt-BR"/>
        </w:rPr>
        <w:t xml:space="preserve"> N=Fara alarma     L=Alarma </w:t>
      </w:r>
      <w:r>
        <w:rPr>
          <w:lang w:val="pt-BR"/>
        </w:rPr>
        <w:t>la nivel local     R=Alarma dirijata de la distanta (camera de control)</w:t>
      </w:r>
    </w:p>
  </w:footnote>
  <w:footnote w:id="5">
    <w:p w:rsidR="00824859" w:rsidRPr="0063046D" w:rsidRDefault="00824859">
      <w:pPr>
        <w:rPr>
          <w:lang w:val="es-ES"/>
        </w:rPr>
      </w:pPr>
    </w:p>
    <w:p w:rsidR="00824859" w:rsidRDefault="00824859">
      <w:pPr>
        <w:pStyle w:val="FootnoteText"/>
        <w:rPr>
          <w:lang w:val="pt-BR"/>
        </w:rPr>
      </w:pPr>
    </w:p>
  </w:footnote>
  <w:footnote w:id="6">
    <w:p w:rsidR="00824859" w:rsidRDefault="00824859" w:rsidP="001D2912">
      <w:pPr>
        <w:pStyle w:val="FootnoteText"/>
        <w:rPr>
          <w:lang w:val="it-IT"/>
        </w:rPr>
      </w:pPr>
      <w:r>
        <w:rPr>
          <w:rStyle w:val="FootnoteReference"/>
        </w:rPr>
        <w:footnoteRef/>
      </w:r>
      <w:r>
        <w:rPr>
          <w:lang w:val="it-IT"/>
        </w:rPr>
        <w:t xml:space="preserve"> </w:t>
      </w:r>
      <w:r>
        <w:rPr>
          <w:lang w:val="it-IT"/>
        </w:rPr>
        <w:t>Aceasta se refera la fiecare sursa enumerata in Tabelul</w:t>
      </w:r>
      <w:r>
        <w:rPr>
          <w:snapToGrid w:val="0"/>
          <w:color w:val="000000"/>
          <w:lang w:val="it-IT"/>
        </w:rPr>
        <w:t xml:space="preserve"> </w:t>
      </w:r>
      <w:r w:rsidRPr="0063046D">
        <w:rPr>
          <w:snapToGrid w:val="0"/>
          <w:color w:val="000000"/>
          <w:lang w:val="es-ES"/>
        </w:rPr>
        <w:t>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859" w:rsidRDefault="00824859">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4130"/>
    </w:tblGrid>
    <w:tr w:rsidR="00824859" w:rsidTr="00415821">
      <w:trPr>
        <w:cantSplit/>
        <w:trHeight w:val="132"/>
      </w:trPr>
      <w:tc>
        <w:tcPr>
          <w:tcW w:w="14130" w:type="dxa"/>
          <w:shd w:val="clear" w:color="auto" w:fill="FFFFFF"/>
        </w:tcPr>
        <w:p w:rsidR="00824859" w:rsidRPr="00415821" w:rsidRDefault="00824859">
          <w:pPr>
            <w:pStyle w:val="Header"/>
            <w:tabs>
              <w:tab w:val="clear" w:pos="8928"/>
              <w:tab w:val="left" w:pos="14022"/>
            </w:tabs>
            <w:spacing w:before="40" w:after="40"/>
            <w:ind w:left="-18" w:right="-108"/>
            <w:jc w:val="center"/>
            <w:rPr>
              <w:lang w:val="en-US"/>
            </w:rPr>
          </w:pPr>
        </w:p>
      </w:tc>
    </w:tr>
  </w:tbl>
  <w:p w:rsidR="00824859" w:rsidRDefault="00824859">
    <w:pPr>
      <w:pStyle w:val="Header"/>
      <w:tabs>
        <w:tab w:val="clear" w:pos="8928"/>
        <w:tab w:val="right" w:pos="14130"/>
      </w:tabs>
      <w:ind w:left="0" w:right="-144"/>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4040"/>
    </w:tblGrid>
    <w:tr w:rsidR="00824859" w:rsidRPr="00DC0B57" w:rsidTr="00720457">
      <w:trPr>
        <w:cantSplit/>
        <w:trHeight w:val="132"/>
      </w:trPr>
      <w:tc>
        <w:tcPr>
          <w:tcW w:w="14040" w:type="dxa"/>
          <w:shd w:val="clear" w:color="auto" w:fill="FFFFFF"/>
        </w:tcPr>
        <w:p w:rsidR="00824859" w:rsidRPr="00DC0B57" w:rsidRDefault="00824859">
          <w:pPr>
            <w:pStyle w:val="Header"/>
            <w:tabs>
              <w:tab w:val="clear" w:pos="8928"/>
              <w:tab w:val="right" w:pos="14022"/>
            </w:tabs>
            <w:spacing w:before="40" w:after="40"/>
            <w:ind w:right="-108"/>
            <w:jc w:val="center"/>
            <w:rPr>
              <w:lang w:val="it-IT"/>
            </w:rPr>
          </w:pPr>
        </w:p>
      </w:tc>
    </w:tr>
  </w:tbl>
  <w:p w:rsidR="00824859" w:rsidRDefault="00824859">
    <w:pPr>
      <w:pStyle w:val="Header"/>
      <w:tabs>
        <w:tab w:val="clear" w:pos="8928"/>
        <w:tab w:val="right" w:pos="14040"/>
      </w:tabs>
      <w:ind w:left="0" w:right="-54"/>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090"/>
    </w:tblGrid>
    <w:tr w:rsidR="00824859" w:rsidRPr="00DC0B57" w:rsidTr="00415821">
      <w:trPr>
        <w:cantSplit/>
        <w:trHeight w:val="132"/>
      </w:trPr>
      <w:tc>
        <w:tcPr>
          <w:tcW w:w="9090" w:type="dxa"/>
          <w:shd w:val="clear" w:color="auto" w:fill="FFFFFF"/>
        </w:tcPr>
        <w:p w:rsidR="00824859" w:rsidRPr="00DC0B57" w:rsidRDefault="00824859">
          <w:pPr>
            <w:pStyle w:val="Header"/>
            <w:spacing w:before="40" w:after="40"/>
            <w:jc w:val="center"/>
            <w:rPr>
              <w:lang w:val="it-IT"/>
            </w:rPr>
          </w:pPr>
        </w:p>
      </w:tc>
    </w:tr>
  </w:tbl>
  <w:p w:rsidR="00824859" w:rsidRDefault="00824859" w:rsidP="008B68A6">
    <w:pPr>
      <w:pStyle w:val="Header"/>
      <w:tabs>
        <w:tab w:val="clear" w:pos="8928"/>
        <w:tab w:val="right" w:pos="9090"/>
      </w:tabs>
      <w:ind w:left="0" w:right="-2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4040"/>
    </w:tblGrid>
    <w:tr w:rsidR="00824859" w:rsidTr="00415821">
      <w:trPr>
        <w:cantSplit/>
        <w:trHeight w:val="132"/>
      </w:trPr>
      <w:tc>
        <w:tcPr>
          <w:tcW w:w="14040" w:type="dxa"/>
          <w:shd w:val="clear" w:color="auto" w:fill="FFFFFF"/>
        </w:tcPr>
        <w:p w:rsidR="00824859" w:rsidRPr="00415821" w:rsidRDefault="00824859">
          <w:pPr>
            <w:pStyle w:val="Header"/>
            <w:spacing w:before="40" w:after="40"/>
            <w:jc w:val="center"/>
            <w:rPr>
              <w:lang w:val="pt-BR"/>
            </w:rPr>
          </w:pPr>
        </w:p>
      </w:tc>
    </w:tr>
  </w:tbl>
  <w:p w:rsidR="00824859" w:rsidRDefault="00824859">
    <w:pPr>
      <w:pStyle w:val="Header"/>
      <w:tabs>
        <w:tab w:val="clear" w:pos="8928"/>
        <w:tab w:val="right" w:pos="14040"/>
      </w:tabs>
      <w:ind w:left="0"/>
      <w:rPr>
        <w:lang w:val="pt-B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090"/>
    </w:tblGrid>
    <w:tr w:rsidR="00824859" w:rsidTr="00415821">
      <w:trPr>
        <w:cantSplit/>
        <w:trHeight w:val="132"/>
      </w:trPr>
      <w:tc>
        <w:tcPr>
          <w:tcW w:w="9090" w:type="dxa"/>
          <w:shd w:val="clear" w:color="auto" w:fill="FFFFFF"/>
        </w:tcPr>
        <w:p w:rsidR="00824859" w:rsidRPr="00415821" w:rsidRDefault="00824859" w:rsidP="008B68A6">
          <w:pPr>
            <w:pStyle w:val="Header"/>
            <w:tabs>
              <w:tab w:val="left" w:pos="645"/>
              <w:tab w:val="center" w:pos="4437"/>
            </w:tabs>
            <w:spacing w:before="40" w:after="40"/>
            <w:ind w:left="0"/>
            <w:jc w:val="left"/>
            <w:rPr>
              <w:lang w:val="en-US"/>
            </w:rPr>
          </w:pPr>
          <w:r>
            <w:rPr>
              <w:b/>
              <w:bCs/>
              <w:color w:val="FFFFFF"/>
              <w:sz w:val="22"/>
              <w:szCs w:val="22"/>
              <w:lang w:val="en-US"/>
            </w:rPr>
            <w:t>ENERGIE</w:t>
          </w:r>
          <w:r w:rsidRPr="00F006E1">
            <w:rPr>
              <w:b/>
              <w:bCs/>
              <w:color w:val="FFFFFF"/>
              <w:sz w:val="22"/>
              <w:szCs w:val="22"/>
              <w:lang w:val="en-US"/>
            </w:rPr>
            <w:tab/>
          </w:r>
          <w:r w:rsidRPr="00F006E1">
            <w:rPr>
              <w:b/>
              <w:bCs/>
              <w:color w:val="FFFFFF"/>
              <w:sz w:val="22"/>
              <w:szCs w:val="22"/>
              <w:lang w:val="en-US"/>
            </w:rPr>
            <w:tab/>
          </w:r>
        </w:p>
      </w:tc>
    </w:tr>
  </w:tbl>
  <w:p w:rsidR="00824859" w:rsidRDefault="00824859">
    <w:pPr>
      <w:pStyle w:val="Header"/>
      <w:ind w:left="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4040"/>
    </w:tblGrid>
    <w:tr w:rsidR="00824859" w:rsidTr="00415821">
      <w:trPr>
        <w:cantSplit/>
        <w:trHeight w:val="132"/>
      </w:trPr>
      <w:tc>
        <w:tcPr>
          <w:tcW w:w="14040" w:type="dxa"/>
          <w:shd w:val="clear" w:color="auto" w:fill="FFFFFF"/>
        </w:tcPr>
        <w:p w:rsidR="00824859" w:rsidRPr="00415821" w:rsidRDefault="00824859">
          <w:pPr>
            <w:pStyle w:val="Header"/>
            <w:spacing w:before="40" w:after="40"/>
            <w:ind w:left="-18"/>
            <w:jc w:val="center"/>
            <w:rPr>
              <w:lang w:val="fr-FR"/>
            </w:rPr>
          </w:pPr>
        </w:p>
      </w:tc>
    </w:tr>
  </w:tbl>
  <w:p w:rsidR="00824859" w:rsidRDefault="00824859">
    <w:pPr>
      <w:pStyle w:val="Header"/>
      <w:rPr>
        <w:lang w:val="fr-F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090"/>
    </w:tblGrid>
    <w:tr w:rsidR="00824859" w:rsidTr="00415821">
      <w:trPr>
        <w:trHeight w:val="132"/>
      </w:trPr>
      <w:tc>
        <w:tcPr>
          <w:tcW w:w="9090" w:type="dxa"/>
          <w:shd w:val="clear" w:color="auto" w:fill="FFFFFF"/>
        </w:tcPr>
        <w:p w:rsidR="00824859" w:rsidRPr="00415821" w:rsidRDefault="00824859">
          <w:pPr>
            <w:pStyle w:val="Header"/>
            <w:spacing w:before="40" w:after="40"/>
            <w:ind w:left="0"/>
            <w:jc w:val="center"/>
            <w:rPr>
              <w:lang w:val="fr-FR"/>
            </w:rPr>
          </w:pPr>
        </w:p>
      </w:tc>
    </w:tr>
  </w:tbl>
  <w:p w:rsidR="00824859" w:rsidRDefault="00824859">
    <w:pPr>
      <w:pStyle w:val="Header"/>
      <w:tabs>
        <w:tab w:val="clear" w:pos="8928"/>
        <w:tab w:val="right" w:pos="9090"/>
      </w:tabs>
      <w:ind w:left="0"/>
      <w:rPr>
        <w:lang w:val="fr-F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4040"/>
    </w:tblGrid>
    <w:tr w:rsidR="00824859" w:rsidTr="00415821">
      <w:trPr>
        <w:trHeight w:val="132"/>
      </w:trPr>
      <w:tc>
        <w:tcPr>
          <w:tcW w:w="14040" w:type="dxa"/>
          <w:shd w:val="clear" w:color="auto" w:fill="FFFFFF"/>
        </w:tcPr>
        <w:p w:rsidR="00824859" w:rsidRPr="00415821" w:rsidRDefault="00824859">
          <w:pPr>
            <w:pStyle w:val="Header"/>
            <w:spacing w:before="40" w:after="40"/>
            <w:ind w:left="-18"/>
            <w:jc w:val="center"/>
            <w:rPr>
              <w:lang w:val="fr-FR"/>
            </w:rPr>
          </w:pPr>
        </w:p>
      </w:tc>
    </w:tr>
  </w:tbl>
  <w:p w:rsidR="00824859" w:rsidRDefault="00824859">
    <w:pPr>
      <w:pStyle w:val="Header"/>
      <w:tabs>
        <w:tab w:val="clear" w:pos="8928"/>
        <w:tab w:val="right" w:pos="14040"/>
      </w:tabs>
      <w:ind w:left="0"/>
      <w:rPr>
        <w:lang w:val="fr-F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5480"/>
    </w:tblGrid>
    <w:tr w:rsidR="00824859">
      <w:trPr>
        <w:trHeight w:val="132"/>
      </w:trPr>
      <w:tc>
        <w:tcPr>
          <w:tcW w:w="15480" w:type="dxa"/>
          <w:shd w:val="clear" w:color="auto" w:fill="D9D9D9"/>
        </w:tcPr>
        <w:p w:rsidR="00824859" w:rsidRPr="00F006E1" w:rsidRDefault="00824859">
          <w:pPr>
            <w:pStyle w:val="Header"/>
            <w:spacing w:before="40" w:after="40"/>
            <w:jc w:val="center"/>
            <w:rPr>
              <w:lang w:val="en-US"/>
            </w:rPr>
          </w:pPr>
        </w:p>
      </w:tc>
    </w:tr>
  </w:tbl>
  <w:p w:rsidR="00824859" w:rsidRDefault="00824859">
    <w:pPr>
      <w:pStyle w:val="Header"/>
      <w:tabs>
        <w:tab w:val="clear" w:pos="8928"/>
        <w:tab w:val="right" w:pos="15480"/>
      </w:tabs>
      <w:ind w:left="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090"/>
    </w:tblGrid>
    <w:tr w:rsidR="00824859" w:rsidTr="00415821">
      <w:trPr>
        <w:trHeight w:val="132"/>
      </w:trPr>
      <w:tc>
        <w:tcPr>
          <w:tcW w:w="9090" w:type="dxa"/>
          <w:shd w:val="clear" w:color="auto" w:fill="FFFFFF"/>
        </w:tcPr>
        <w:p w:rsidR="00824859" w:rsidRPr="00415821" w:rsidRDefault="00824859">
          <w:pPr>
            <w:pStyle w:val="Header"/>
            <w:tabs>
              <w:tab w:val="clear" w:pos="8928"/>
              <w:tab w:val="right" w:pos="15264"/>
            </w:tabs>
            <w:spacing w:before="40" w:after="40"/>
            <w:jc w:val="center"/>
            <w:rPr>
              <w:lang w:val="en-US"/>
            </w:rPr>
          </w:pPr>
        </w:p>
      </w:tc>
    </w:tr>
  </w:tbl>
  <w:p w:rsidR="00824859" w:rsidRDefault="00824859">
    <w:pPr>
      <w:pStyle w:val="Header"/>
      <w:tabs>
        <w:tab w:val="clear" w:pos="8928"/>
        <w:tab w:val="right" w:pos="15480"/>
      </w:tabs>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859" w:rsidRPr="008D7876" w:rsidRDefault="00824859" w:rsidP="008D7876">
    <w:pPr>
      <w:pStyle w:val="Header"/>
      <w:pBdr>
        <w:bottom w:val="none" w:sz="0" w:space="0" w:color="auto"/>
      </w:pBdr>
      <w:tabs>
        <w:tab w:val="clear" w:pos="4320"/>
        <w:tab w:val="clear" w:pos="8928"/>
        <w:tab w:val="left" w:pos="2050"/>
      </w:tabs>
      <w:ind w:left="0"/>
      <w:rPr>
        <w:lang w:val="ro-RO"/>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9090"/>
    </w:tblGrid>
    <w:tr w:rsidR="00824859" w:rsidTr="00B760EE">
      <w:trPr>
        <w:trHeight w:val="132"/>
      </w:trPr>
      <w:tc>
        <w:tcPr>
          <w:tcW w:w="9090" w:type="dxa"/>
          <w:shd w:val="clear" w:color="auto" w:fill="FFFFFF"/>
        </w:tcPr>
        <w:p w:rsidR="00824859" w:rsidRPr="00415821" w:rsidRDefault="00824859" w:rsidP="002816C7">
          <w:pPr>
            <w:pStyle w:val="Header"/>
            <w:shd w:val="clear" w:color="auto" w:fill="00B0F0"/>
            <w:spacing w:before="40" w:after="40"/>
            <w:ind w:left="-18" w:firstLine="18"/>
            <w:jc w:val="center"/>
            <w:rPr>
              <w:lang w:val="en-US"/>
            </w:rPr>
          </w:pPr>
        </w:p>
      </w:tc>
    </w:tr>
  </w:tbl>
  <w:p w:rsidR="00824859" w:rsidRDefault="00824859">
    <w:pPr>
      <w:pStyle w:val="Header"/>
      <w:tabs>
        <w:tab w:val="clear" w:pos="8928"/>
        <w:tab w:val="right" w:pos="9090"/>
      </w:tabs>
      <w:ind w:left="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4040"/>
    </w:tblGrid>
    <w:tr w:rsidR="00824859" w:rsidTr="00415821">
      <w:trPr>
        <w:trHeight w:val="132"/>
      </w:trPr>
      <w:tc>
        <w:tcPr>
          <w:tcW w:w="14040" w:type="dxa"/>
          <w:shd w:val="clear" w:color="auto" w:fill="FFFFFF"/>
        </w:tcPr>
        <w:p w:rsidR="00824859" w:rsidRPr="00415821" w:rsidRDefault="00824859">
          <w:pPr>
            <w:pStyle w:val="Header"/>
            <w:spacing w:before="40" w:after="40"/>
            <w:ind w:left="-18"/>
            <w:jc w:val="center"/>
            <w:rPr>
              <w:lang w:val="en-US"/>
            </w:rPr>
          </w:pPr>
        </w:p>
      </w:tc>
    </w:tr>
  </w:tbl>
  <w:p w:rsidR="00824859" w:rsidRDefault="00824859">
    <w:pPr>
      <w:pStyle w:val="Header"/>
      <w:tabs>
        <w:tab w:val="clear" w:pos="8928"/>
        <w:tab w:val="right" w:pos="14040"/>
      </w:tabs>
      <w:ind w:left="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090"/>
    </w:tblGrid>
    <w:tr w:rsidR="00824859" w:rsidRPr="001D2912" w:rsidTr="001D2912">
      <w:trPr>
        <w:trHeight w:val="132"/>
      </w:trPr>
      <w:tc>
        <w:tcPr>
          <w:tcW w:w="9090" w:type="dxa"/>
          <w:shd w:val="clear" w:color="auto" w:fill="FFFFFF"/>
        </w:tcPr>
        <w:p w:rsidR="00824859" w:rsidRPr="00415821" w:rsidRDefault="00824859">
          <w:pPr>
            <w:pStyle w:val="Header"/>
            <w:spacing w:before="40" w:after="40"/>
            <w:ind w:left="-18"/>
            <w:jc w:val="center"/>
            <w:rPr>
              <w:lang w:val="fr-FR"/>
            </w:rPr>
          </w:pPr>
        </w:p>
      </w:tc>
    </w:tr>
  </w:tbl>
  <w:p w:rsidR="00824859" w:rsidRDefault="00824859">
    <w:pPr>
      <w:pStyle w:val="Header"/>
      <w:tabs>
        <w:tab w:val="clear" w:pos="8928"/>
        <w:tab w:val="right" w:pos="9090"/>
      </w:tabs>
      <w:ind w:left="0"/>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ayout w:type="fixed"/>
      <w:tblLook w:val="0000" w:firstRow="0" w:lastRow="0" w:firstColumn="0" w:lastColumn="0" w:noHBand="0" w:noVBand="0"/>
    </w:tblPr>
    <w:tblGrid>
      <w:gridCol w:w="9360"/>
    </w:tblGrid>
    <w:tr w:rsidR="00824859" w:rsidRPr="00491545" w:rsidTr="00491545">
      <w:trPr>
        <w:cantSplit/>
        <w:trHeight w:val="132"/>
      </w:trPr>
      <w:tc>
        <w:tcPr>
          <w:tcW w:w="9360" w:type="dxa"/>
          <w:shd w:val="clear" w:color="auto" w:fill="00B0F0"/>
        </w:tcPr>
        <w:p w:rsidR="00824859" w:rsidRPr="00491545" w:rsidRDefault="00824859">
          <w:pPr>
            <w:pStyle w:val="Header"/>
            <w:spacing w:before="40" w:after="40"/>
            <w:jc w:val="center"/>
            <w:rPr>
              <w:rFonts w:ascii="Times New Roman" w:hAnsi="Times New Roman"/>
              <w:sz w:val="24"/>
              <w:szCs w:val="24"/>
              <w:lang w:val="en-US"/>
            </w:rPr>
          </w:pPr>
        </w:p>
      </w:tc>
    </w:tr>
  </w:tbl>
  <w:p w:rsidR="00824859" w:rsidRDefault="00824859">
    <w:pPr>
      <w:pStyle w:val="Header"/>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360"/>
    </w:tblGrid>
    <w:tr w:rsidR="00824859" w:rsidTr="00CA02A5">
      <w:trPr>
        <w:cantSplit/>
        <w:trHeight w:val="132"/>
      </w:trPr>
      <w:tc>
        <w:tcPr>
          <w:tcW w:w="9360" w:type="dxa"/>
          <w:shd w:val="clear" w:color="auto" w:fill="FFFFFF"/>
        </w:tcPr>
        <w:p w:rsidR="00824859" w:rsidRPr="00415821" w:rsidRDefault="00824859" w:rsidP="001320E2">
          <w:pPr>
            <w:pStyle w:val="Header"/>
            <w:shd w:val="clear" w:color="auto" w:fill="00B0F0"/>
            <w:spacing w:before="40" w:after="40"/>
            <w:jc w:val="center"/>
            <w:rPr>
              <w:lang w:val="fr-FR"/>
            </w:rPr>
          </w:pPr>
        </w:p>
      </w:tc>
    </w:tr>
  </w:tbl>
  <w:p w:rsidR="00824859" w:rsidRDefault="00824859">
    <w:pPr>
      <w:pStyle w:val="Header"/>
      <w:ind w:left="0"/>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859" w:rsidRDefault="00824859">
    <w:pPr>
      <w:pStyle w:val="Header"/>
      <w:ind w:left="0"/>
      <w:rPr>
        <w:lang w:val="it-I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859" w:rsidRDefault="00824859">
    <w:pPr>
      <w:pStyle w:val="Header"/>
      <w:ind w:left="0" w:right="142"/>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859" w:rsidRPr="00A04FF7" w:rsidRDefault="00824859" w:rsidP="00A04F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859" w:rsidRDefault="00824859">
    <w:pPr>
      <w:pStyle w:val="Header"/>
      <w:tabs>
        <w:tab w:val="clear" w:pos="8928"/>
        <w:tab w:val="right" w:pos="9360"/>
      </w:tabs>
      <w:ind w:left="0" w:right="-22"/>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859" w:rsidRDefault="00824859">
    <w:pPr>
      <w:pStyle w:val="Header"/>
      <w:tabs>
        <w:tab w:val="clear" w:pos="8928"/>
        <w:tab w:val="right" w:pos="14130"/>
      </w:tabs>
      <w:ind w:left="0" w:right="-14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3560DCC"/>
    <w:lvl w:ilvl="0">
      <w:numFmt w:val="bullet"/>
      <w:lvlText w:val="*"/>
      <w:lvlJc w:val="left"/>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2453734"/>
    <w:multiLevelType w:val="hybridMultilevel"/>
    <w:tmpl w:val="9B9883BA"/>
    <w:lvl w:ilvl="0" w:tplc="5448D20C">
      <w:start w:val="1"/>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46D6FB8"/>
    <w:multiLevelType w:val="hybridMultilevel"/>
    <w:tmpl w:val="58B6BF78"/>
    <w:lvl w:ilvl="0" w:tplc="9E70D238">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D4C2B"/>
    <w:multiLevelType w:val="hybridMultilevel"/>
    <w:tmpl w:val="799E4126"/>
    <w:lvl w:ilvl="0" w:tplc="A504FAF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83B7342"/>
    <w:multiLevelType w:val="hybridMultilevel"/>
    <w:tmpl w:val="DD14C3A0"/>
    <w:lvl w:ilvl="0" w:tplc="04090011">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6" w15:restartNumberingAfterBreak="0">
    <w:nsid w:val="0A087826"/>
    <w:multiLevelType w:val="singleLevel"/>
    <w:tmpl w:val="11CC314A"/>
    <w:lvl w:ilvl="0">
      <w:start w:val="1"/>
      <w:numFmt w:val="bullet"/>
      <w:pStyle w:val="bullet2"/>
      <w:lvlText w:val="-"/>
      <w:lvlJc w:val="left"/>
      <w:pPr>
        <w:tabs>
          <w:tab w:val="num" w:pos="360"/>
        </w:tabs>
        <w:ind w:left="360" w:hanging="360"/>
      </w:pPr>
      <w:rPr>
        <w:rFonts w:ascii="Arial" w:hAnsi="Arial" w:cs="Arial" w:hint="default"/>
        <w:sz w:val="18"/>
        <w:szCs w:val="18"/>
      </w:rPr>
    </w:lvl>
  </w:abstractNum>
  <w:abstractNum w:abstractNumId="7" w15:restartNumberingAfterBreak="0">
    <w:nsid w:val="0BF44C56"/>
    <w:multiLevelType w:val="hybridMultilevel"/>
    <w:tmpl w:val="E408A9E0"/>
    <w:lvl w:ilvl="0" w:tplc="08090003">
      <w:start w:val="1"/>
      <w:numFmt w:val="bullet"/>
      <w:lvlText w:val="o"/>
      <w:lvlJc w:val="left"/>
      <w:pPr>
        <w:tabs>
          <w:tab w:val="num" w:pos="700"/>
        </w:tabs>
        <w:ind w:left="700" w:hanging="360"/>
      </w:pPr>
      <w:rPr>
        <w:rFonts w:ascii="Courier New" w:hAnsi="Courier New" w:cs="Courier New"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E3C5392"/>
    <w:multiLevelType w:val="hybridMultilevel"/>
    <w:tmpl w:val="9DD6BED8"/>
    <w:lvl w:ilvl="0" w:tplc="0B68FF76">
      <w:start w:val="1"/>
      <w:numFmt w:val="bullet"/>
      <w:lvlText w:val="•"/>
      <w:lvlJc w:val="left"/>
      <w:pPr>
        <w:tabs>
          <w:tab w:val="num" w:pos="720"/>
        </w:tabs>
        <w:ind w:left="720" w:hanging="360"/>
      </w:pPr>
      <w:rPr>
        <w:rFonts w:ascii="Times New Roman" w:hAnsi="Times New Roman" w:hint="default"/>
      </w:rPr>
    </w:lvl>
    <w:lvl w:ilvl="1" w:tplc="04FECBC6" w:tentative="1">
      <w:start w:val="1"/>
      <w:numFmt w:val="bullet"/>
      <w:lvlText w:val="•"/>
      <w:lvlJc w:val="left"/>
      <w:pPr>
        <w:tabs>
          <w:tab w:val="num" w:pos="1440"/>
        </w:tabs>
        <w:ind w:left="1440" w:hanging="360"/>
      </w:pPr>
      <w:rPr>
        <w:rFonts w:ascii="Times New Roman" w:hAnsi="Times New Roman" w:hint="default"/>
      </w:rPr>
    </w:lvl>
    <w:lvl w:ilvl="2" w:tplc="1D34D8D8" w:tentative="1">
      <w:start w:val="1"/>
      <w:numFmt w:val="bullet"/>
      <w:lvlText w:val="•"/>
      <w:lvlJc w:val="left"/>
      <w:pPr>
        <w:tabs>
          <w:tab w:val="num" w:pos="2160"/>
        </w:tabs>
        <w:ind w:left="2160" w:hanging="360"/>
      </w:pPr>
      <w:rPr>
        <w:rFonts w:ascii="Times New Roman" w:hAnsi="Times New Roman" w:hint="default"/>
      </w:rPr>
    </w:lvl>
    <w:lvl w:ilvl="3" w:tplc="861C5258" w:tentative="1">
      <w:start w:val="1"/>
      <w:numFmt w:val="bullet"/>
      <w:lvlText w:val="•"/>
      <w:lvlJc w:val="left"/>
      <w:pPr>
        <w:tabs>
          <w:tab w:val="num" w:pos="2880"/>
        </w:tabs>
        <w:ind w:left="2880" w:hanging="360"/>
      </w:pPr>
      <w:rPr>
        <w:rFonts w:ascii="Times New Roman" w:hAnsi="Times New Roman" w:hint="default"/>
      </w:rPr>
    </w:lvl>
    <w:lvl w:ilvl="4" w:tplc="52CCC45A" w:tentative="1">
      <w:start w:val="1"/>
      <w:numFmt w:val="bullet"/>
      <w:lvlText w:val="•"/>
      <w:lvlJc w:val="left"/>
      <w:pPr>
        <w:tabs>
          <w:tab w:val="num" w:pos="3600"/>
        </w:tabs>
        <w:ind w:left="3600" w:hanging="360"/>
      </w:pPr>
      <w:rPr>
        <w:rFonts w:ascii="Times New Roman" w:hAnsi="Times New Roman" w:hint="default"/>
      </w:rPr>
    </w:lvl>
    <w:lvl w:ilvl="5" w:tplc="382A2D52" w:tentative="1">
      <w:start w:val="1"/>
      <w:numFmt w:val="bullet"/>
      <w:lvlText w:val="•"/>
      <w:lvlJc w:val="left"/>
      <w:pPr>
        <w:tabs>
          <w:tab w:val="num" w:pos="4320"/>
        </w:tabs>
        <w:ind w:left="4320" w:hanging="360"/>
      </w:pPr>
      <w:rPr>
        <w:rFonts w:ascii="Times New Roman" w:hAnsi="Times New Roman" w:hint="default"/>
      </w:rPr>
    </w:lvl>
    <w:lvl w:ilvl="6" w:tplc="1AB4BD28" w:tentative="1">
      <w:start w:val="1"/>
      <w:numFmt w:val="bullet"/>
      <w:lvlText w:val="•"/>
      <w:lvlJc w:val="left"/>
      <w:pPr>
        <w:tabs>
          <w:tab w:val="num" w:pos="5040"/>
        </w:tabs>
        <w:ind w:left="5040" w:hanging="360"/>
      </w:pPr>
      <w:rPr>
        <w:rFonts w:ascii="Times New Roman" w:hAnsi="Times New Roman" w:hint="default"/>
      </w:rPr>
    </w:lvl>
    <w:lvl w:ilvl="7" w:tplc="43BCF80A" w:tentative="1">
      <w:start w:val="1"/>
      <w:numFmt w:val="bullet"/>
      <w:lvlText w:val="•"/>
      <w:lvlJc w:val="left"/>
      <w:pPr>
        <w:tabs>
          <w:tab w:val="num" w:pos="5760"/>
        </w:tabs>
        <w:ind w:left="5760" w:hanging="360"/>
      </w:pPr>
      <w:rPr>
        <w:rFonts w:ascii="Times New Roman" w:hAnsi="Times New Roman" w:hint="default"/>
      </w:rPr>
    </w:lvl>
    <w:lvl w:ilvl="8" w:tplc="1DF824D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0FFA2B75"/>
    <w:multiLevelType w:val="hybridMultilevel"/>
    <w:tmpl w:val="D01656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16040F3"/>
    <w:multiLevelType w:val="hybridMultilevel"/>
    <w:tmpl w:val="D944A022"/>
    <w:lvl w:ilvl="0" w:tplc="C5FCC702">
      <w:start w:val="1"/>
      <w:numFmt w:val="bullet"/>
      <w:lvlText w:val="•"/>
      <w:lvlJc w:val="left"/>
      <w:pPr>
        <w:tabs>
          <w:tab w:val="num" w:pos="720"/>
        </w:tabs>
        <w:ind w:left="720" w:hanging="360"/>
      </w:pPr>
      <w:rPr>
        <w:rFonts w:ascii="Times New Roman" w:hAnsi="Times New Roman" w:hint="default"/>
      </w:rPr>
    </w:lvl>
    <w:lvl w:ilvl="1" w:tplc="5082FB7E">
      <w:start w:val="1"/>
      <w:numFmt w:val="bullet"/>
      <w:lvlText w:val="•"/>
      <w:lvlJc w:val="left"/>
      <w:pPr>
        <w:tabs>
          <w:tab w:val="num" w:pos="1440"/>
        </w:tabs>
        <w:ind w:left="1440" w:hanging="360"/>
      </w:pPr>
      <w:rPr>
        <w:rFonts w:ascii="Times New Roman" w:hAnsi="Times New Roman" w:hint="default"/>
      </w:rPr>
    </w:lvl>
    <w:lvl w:ilvl="2" w:tplc="D3503D64" w:tentative="1">
      <w:start w:val="1"/>
      <w:numFmt w:val="bullet"/>
      <w:lvlText w:val="•"/>
      <w:lvlJc w:val="left"/>
      <w:pPr>
        <w:tabs>
          <w:tab w:val="num" w:pos="2160"/>
        </w:tabs>
        <w:ind w:left="2160" w:hanging="360"/>
      </w:pPr>
      <w:rPr>
        <w:rFonts w:ascii="Times New Roman" w:hAnsi="Times New Roman" w:hint="default"/>
      </w:rPr>
    </w:lvl>
    <w:lvl w:ilvl="3" w:tplc="9FA4C34A" w:tentative="1">
      <w:start w:val="1"/>
      <w:numFmt w:val="bullet"/>
      <w:lvlText w:val="•"/>
      <w:lvlJc w:val="left"/>
      <w:pPr>
        <w:tabs>
          <w:tab w:val="num" w:pos="2880"/>
        </w:tabs>
        <w:ind w:left="2880" w:hanging="360"/>
      </w:pPr>
      <w:rPr>
        <w:rFonts w:ascii="Times New Roman" w:hAnsi="Times New Roman" w:hint="default"/>
      </w:rPr>
    </w:lvl>
    <w:lvl w:ilvl="4" w:tplc="64C08572" w:tentative="1">
      <w:start w:val="1"/>
      <w:numFmt w:val="bullet"/>
      <w:lvlText w:val="•"/>
      <w:lvlJc w:val="left"/>
      <w:pPr>
        <w:tabs>
          <w:tab w:val="num" w:pos="3600"/>
        </w:tabs>
        <w:ind w:left="3600" w:hanging="360"/>
      </w:pPr>
      <w:rPr>
        <w:rFonts w:ascii="Times New Roman" w:hAnsi="Times New Roman" w:hint="default"/>
      </w:rPr>
    </w:lvl>
    <w:lvl w:ilvl="5" w:tplc="D86E71F4" w:tentative="1">
      <w:start w:val="1"/>
      <w:numFmt w:val="bullet"/>
      <w:lvlText w:val="•"/>
      <w:lvlJc w:val="left"/>
      <w:pPr>
        <w:tabs>
          <w:tab w:val="num" w:pos="4320"/>
        </w:tabs>
        <w:ind w:left="4320" w:hanging="360"/>
      </w:pPr>
      <w:rPr>
        <w:rFonts w:ascii="Times New Roman" w:hAnsi="Times New Roman" w:hint="default"/>
      </w:rPr>
    </w:lvl>
    <w:lvl w:ilvl="6" w:tplc="1D9440BC" w:tentative="1">
      <w:start w:val="1"/>
      <w:numFmt w:val="bullet"/>
      <w:lvlText w:val="•"/>
      <w:lvlJc w:val="left"/>
      <w:pPr>
        <w:tabs>
          <w:tab w:val="num" w:pos="5040"/>
        </w:tabs>
        <w:ind w:left="5040" w:hanging="360"/>
      </w:pPr>
      <w:rPr>
        <w:rFonts w:ascii="Times New Roman" w:hAnsi="Times New Roman" w:hint="default"/>
      </w:rPr>
    </w:lvl>
    <w:lvl w:ilvl="7" w:tplc="D0000B52" w:tentative="1">
      <w:start w:val="1"/>
      <w:numFmt w:val="bullet"/>
      <w:lvlText w:val="•"/>
      <w:lvlJc w:val="left"/>
      <w:pPr>
        <w:tabs>
          <w:tab w:val="num" w:pos="5760"/>
        </w:tabs>
        <w:ind w:left="5760" w:hanging="360"/>
      </w:pPr>
      <w:rPr>
        <w:rFonts w:ascii="Times New Roman" w:hAnsi="Times New Roman" w:hint="default"/>
      </w:rPr>
    </w:lvl>
    <w:lvl w:ilvl="8" w:tplc="9F30860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55353C5"/>
    <w:multiLevelType w:val="hybridMultilevel"/>
    <w:tmpl w:val="4850B3A8"/>
    <w:lvl w:ilvl="0" w:tplc="294A80C4">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63236CD"/>
    <w:multiLevelType w:val="singleLevel"/>
    <w:tmpl w:val="29EA7BAE"/>
    <w:lvl w:ilvl="0">
      <w:start w:val="1"/>
      <w:numFmt w:val="decimal"/>
      <w:pStyle w:val="NosList"/>
      <w:lvlText w:val="%1."/>
      <w:lvlJc w:val="left"/>
      <w:pPr>
        <w:tabs>
          <w:tab w:val="num" w:pos="2016"/>
        </w:tabs>
        <w:ind w:left="2016" w:hanging="864"/>
      </w:pPr>
      <w:rPr>
        <w:rFonts w:ascii="Arial Narrow" w:hAnsi="Arial Narrow" w:cs="Times New Roman" w:hint="default"/>
        <w:sz w:val="22"/>
        <w:szCs w:val="22"/>
      </w:rPr>
    </w:lvl>
  </w:abstractNum>
  <w:abstractNum w:abstractNumId="13" w15:restartNumberingAfterBreak="0">
    <w:nsid w:val="1684058F"/>
    <w:multiLevelType w:val="multilevel"/>
    <w:tmpl w:val="B78E3F2A"/>
    <w:lvl w:ilvl="0">
      <w:start w:val="5"/>
      <w:numFmt w:val="decimal"/>
      <w:lvlText w:val="%1."/>
      <w:lvlJc w:val="left"/>
      <w:pPr>
        <w:ind w:left="600" w:hanging="600"/>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4" w15:restartNumberingAfterBreak="0">
    <w:nsid w:val="190F056D"/>
    <w:multiLevelType w:val="hybridMultilevel"/>
    <w:tmpl w:val="704ED508"/>
    <w:lvl w:ilvl="0" w:tplc="AAF6550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C1C0246"/>
    <w:multiLevelType w:val="hybridMultilevel"/>
    <w:tmpl w:val="ABF215BE"/>
    <w:lvl w:ilvl="0" w:tplc="6BECDAF0">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DD524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0D83E13"/>
    <w:multiLevelType w:val="hybridMultilevel"/>
    <w:tmpl w:val="1E284E46"/>
    <w:lvl w:ilvl="0" w:tplc="04090011">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22C92C9D"/>
    <w:multiLevelType w:val="hybridMultilevel"/>
    <w:tmpl w:val="8C1A584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23192120"/>
    <w:multiLevelType w:val="hybridMultilevel"/>
    <w:tmpl w:val="7B22667A"/>
    <w:lvl w:ilvl="0" w:tplc="ED7C3A06">
      <w:start w:val="10"/>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0" w15:restartNumberingAfterBreak="0">
    <w:nsid w:val="23B03DDE"/>
    <w:multiLevelType w:val="singleLevel"/>
    <w:tmpl w:val="540CC100"/>
    <w:lvl w:ilvl="0">
      <w:start w:val="1"/>
      <w:numFmt w:val="decimal"/>
      <w:pStyle w:val="BodyTextNum"/>
      <w:lvlText w:val="%1."/>
      <w:lvlJc w:val="left"/>
      <w:pPr>
        <w:tabs>
          <w:tab w:val="num" w:pos="425"/>
        </w:tabs>
        <w:ind w:left="425" w:hanging="425"/>
      </w:pPr>
      <w:rPr>
        <w:b w:val="0"/>
        <w:i w:val="0"/>
      </w:rPr>
    </w:lvl>
  </w:abstractNum>
  <w:abstractNum w:abstractNumId="21" w15:restartNumberingAfterBreak="0">
    <w:nsid w:val="24940995"/>
    <w:multiLevelType w:val="hybridMultilevel"/>
    <w:tmpl w:val="147AD188"/>
    <w:lvl w:ilvl="0" w:tplc="04090011">
      <w:start w:val="1"/>
      <w:numFmt w:val="decimal"/>
      <w:lvlText w:val="%1)"/>
      <w:lvlJc w:val="left"/>
      <w:pPr>
        <w:tabs>
          <w:tab w:val="num" w:pos="1004"/>
        </w:tabs>
        <w:ind w:left="1004" w:hanging="360"/>
      </w:pPr>
    </w:lvl>
    <w:lvl w:ilvl="1" w:tplc="07C8E87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2" w15:restartNumberingAfterBreak="0">
    <w:nsid w:val="25765F2B"/>
    <w:multiLevelType w:val="multilevel"/>
    <w:tmpl w:val="394435FA"/>
    <w:lvl w:ilvl="0">
      <w:start w:val="1"/>
      <w:numFmt w:val="decimal"/>
      <w:lvlText w:val="%1."/>
      <w:lvlJc w:val="left"/>
      <w:pPr>
        <w:tabs>
          <w:tab w:val="num" w:pos="1077"/>
        </w:tabs>
        <w:ind w:left="1077" w:hanging="360"/>
      </w:pPr>
      <w:rPr>
        <w:rFonts w:hint="default"/>
      </w:rPr>
    </w:lvl>
    <w:lvl w:ilvl="1">
      <w:start w:val="1"/>
      <w:numFmt w:val="decimal"/>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57" w:hanging="144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877" w:hanging="2160"/>
      </w:pPr>
      <w:rPr>
        <w:rFonts w:hint="default"/>
      </w:rPr>
    </w:lvl>
  </w:abstractNum>
  <w:abstractNum w:abstractNumId="23" w15:restartNumberingAfterBreak="0">
    <w:nsid w:val="26DE4277"/>
    <w:multiLevelType w:val="hybridMultilevel"/>
    <w:tmpl w:val="D2D02FC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288F34EE"/>
    <w:multiLevelType w:val="hybridMultilevel"/>
    <w:tmpl w:val="87DA237E"/>
    <w:lvl w:ilvl="0" w:tplc="04090011">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5" w15:restartNumberingAfterBreak="0">
    <w:nsid w:val="28B616BB"/>
    <w:multiLevelType w:val="hybridMultilevel"/>
    <w:tmpl w:val="EA1848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2B4F2D24"/>
    <w:multiLevelType w:val="multilevel"/>
    <w:tmpl w:val="D7C2CBEC"/>
    <w:lvl w:ilvl="0">
      <w:start w:val="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D7F1D7A"/>
    <w:multiLevelType w:val="multilevel"/>
    <w:tmpl w:val="190066BC"/>
    <w:lvl w:ilvl="0">
      <w:start w:val="6"/>
      <w:numFmt w:val="decimal"/>
      <w:lvlText w:val="%1."/>
      <w:lvlJc w:val="left"/>
      <w:pPr>
        <w:tabs>
          <w:tab w:val="num" w:pos="480"/>
        </w:tabs>
        <w:ind w:left="480" w:hanging="480"/>
      </w:pPr>
      <w:rPr>
        <w:rFonts w:ascii="Times New Roman" w:hAnsi="Times New Roman" w:cs="Times New Roman" w:hint="default"/>
      </w:rPr>
    </w:lvl>
    <w:lvl w:ilvl="1">
      <w:start w:val="7"/>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28" w15:restartNumberingAfterBreak="0">
    <w:nsid w:val="2D91502B"/>
    <w:multiLevelType w:val="hybridMultilevel"/>
    <w:tmpl w:val="FDF096F0"/>
    <w:lvl w:ilvl="0" w:tplc="316C8A30">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2E03766F"/>
    <w:multiLevelType w:val="hybridMultilevel"/>
    <w:tmpl w:val="7DFA84D6"/>
    <w:lvl w:ilvl="0" w:tplc="8628416C">
      <w:start w:val="1"/>
      <w:numFmt w:val="bullet"/>
      <w:lvlText w:val="•"/>
      <w:lvlJc w:val="left"/>
      <w:pPr>
        <w:tabs>
          <w:tab w:val="num" w:pos="720"/>
        </w:tabs>
        <w:ind w:left="720" w:hanging="360"/>
      </w:pPr>
      <w:rPr>
        <w:rFonts w:ascii="Times New Roman" w:hAnsi="Times New Roman" w:hint="default"/>
      </w:rPr>
    </w:lvl>
    <w:lvl w:ilvl="1" w:tplc="371EF6E6">
      <w:start w:val="1"/>
      <w:numFmt w:val="bullet"/>
      <w:lvlText w:val="•"/>
      <w:lvlJc w:val="left"/>
      <w:pPr>
        <w:tabs>
          <w:tab w:val="num" w:pos="1440"/>
        </w:tabs>
        <w:ind w:left="1440" w:hanging="360"/>
      </w:pPr>
      <w:rPr>
        <w:rFonts w:ascii="Times New Roman" w:hAnsi="Times New Roman" w:hint="default"/>
      </w:rPr>
    </w:lvl>
    <w:lvl w:ilvl="2" w:tplc="972A9B08" w:tentative="1">
      <w:start w:val="1"/>
      <w:numFmt w:val="bullet"/>
      <w:lvlText w:val="•"/>
      <w:lvlJc w:val="left"/>
      <w:pPr>
        <w:tabs>
          <w:tab w:val="num" w:pos="2160"/>
        </w:tabs>
        <w:ind w:left="2160" w:hanging="360"/>
      </w:pPr>
      <w:rPr>
        <w:rFonts w:ascii="Times New Roman" w:hAnsi="Times New Roman" w:hint="default"/>
      </w:rPr>
    </w:lvl>
    <w:lvl w:ilvl="3" w:tplc="29841300" w:tentative="1">
      <w:start w:val="1"/>
      <w:numFmt w:val="bullet"/>
      <w:lvlText w:val="•"/>
      <w:lvlJc w:val="left"/>
      <w:pPr>
        <w:tabs>
          <w:tab w:val="num" w:pos="2880"/>
        </w:tabs>
        <w:ind w:left="2880" w:hanging="360"/>
      </w:pPr>
      <w:rPr>
        <w:rFonts w:ascii="Times New Roman" w:hAnsi="Times New Roman" w:hint="default"/>
      </w:rPr>
    </w:lvl>
    <w:lvl w:ilvl="4" w:tplc="50C06D1A" w:tentative="1">
      <w:start w:val="1"/>
      <w:numFmt w:val="bullet"/>
      <w:lvlText w:val="•"/>
      <w:lvlJc w:val="left"/>
      <w:pPr>
        <w:tabs>
          <w:tab w:val="num" w:pos="3600"/>
        </w:tabs>
        <w:ind w:left="3600" w:hanging="360"/>
      </w:pPr>
      <w:rPr>
        <w:rFonts w:ascii="Times New Roman" w:hAnsi="Times New Roman" w:hint="default"/>
      </w:rPr>
    </w:lvl>
    <w:lvl w:ilvl="5" w:tplc="EDB49FBE" w:tentative="1">
      <w:start w:val="1"/>
      <w:numFmt w:val="bullet"/>
      <w:lvlText w:val="•"/>
      <w:lvlJc w:val="left"/>
      <w:pPr>
        <w:tabs>
          <w:tab w:val="num" w:pos="4320"/>
        </w:tabs>
        <w:ind w:left="4320" w:hanging="360"/>
      </w:pPr>
      <w:rPr>
        <w:rFonts w:ascii="Times New Roman" w:hAnsi="Times New Roman" w:hint="default"/>
      </w:rPr>
    </w:lvl>
    <w:lvl w:ilvl="6" w:tplc="B6A8C69E" w:tentative="1">
      <w:start w:val="1"/>
      <w:numFmt w:val="bullet"/>
      <w:lvlText w:val="•"/>
      <w:lvlJc w:val="left"/>
      <w:pPr>
        <w:tabs>
          <w:tab w:val="num" w:pos="5040"/>
        </w:tabs>
        <w:ind w:left="5040" w:hanging="360"/>
      </w:pPr>
      <w:rPr>
        <w:rFonts w:ascii="Times New Roman" w:hAnsi="Times New Roman" w:hint="default"/>
      </w:rPr>
    </w:lvl>
    <w:lvl w:ilvl="7" w:tplc="1426778E" w:tentative="1">
      <w:start w:val="1"/>
      <w:numFmt w:val="bullet"/>
      <w:lvlText w:val="•"/>
      <w:lvlJc w:val="left"/>
      <w:pPr>
        <w:tabs>
          <w:tab w:val="num" w:pos="5760"/>
        </w:tabs>
        <w:ind w:left="5760" w:hanging="360"/>
      </w:pPr>
      <w:rPr>
        <w:rFonts w:ascii="Times New Roman" w:hAnsi="Times New Roman" w:hint="default"/>
      </w:rPr>
    </w:lvl>
    <w:lvl w:ilvl="8" w:tplc="278A56B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2F285A1F"/>
    <w:multiLevelType w:val="hybridMultilevel"/>
    <w:tmpl w:val="50D0AD2A"/>
    <w:lvl w:ilvl="0" w:tplc="07C8E87A">
      <w:start w:val="1"/>
      <w:numFmt w:val="bullet"/>
      <w:lvlText w:val=""/>
      <w:lvlJc w:val="left"/>
      <w:pPr>
        <w:tabs>
          <w:tab w:val="num" w:pos="1004"/>
        </w:tabs>
        <w:ind w:left="1004" w:hanging="360"/>
      </w:pPr>
      <w:rPr>
        <w:rFonts w:ascii="Symbol" w:hAnsi="Symbol"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1" w15:restartNumberingAfterBreak="0">
    <w:nsid w:val="321B6D96"/>
    <w:multiLevelType w:val="multilevel"/>
    <w:tmpl w:val="433CA62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004"/>
        </w:tabs>
        <w:ind w:left="1004"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56B13B6"/>
    <w:multiLevelType w:val="hybridMultilevel"/>
    <w:tmpl w:val="DBFAA0C0"/>
    <w:lvl w:ilvl="0" w:tplc="04090011">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3" w15:restartNumberingAfterBreak="0">
    <w:nsid w:val="3AFD3932"/>
    <w:multiLevelType w:val="hybridMultilevel"/>
    <w:tmpl w:val="10D2907E"/>
    <w:lvl w:ilvl="0" w:tplc="0418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032732"/>
    <w:multiLevelType w:val="multilevel"/>
    <w:tmpl w:val="4B2EBCB0"/>
    <w:lvl w:ilvl="0">
      <w:start w:val="7"/>
      <w:numFmt w:val="decimal"/>
      <w:lvlText w:val="%1.0"/>
      <w:lvlJc w:val="left"/>
      <w:pPr>
        <w:tabs>
          <w:tab w:val="num" w:pos="795"/>
        </w:tabs>
        <w:ind w:left="795" w:hanging="795"/>
      </w:pPr>
      <w:rPr>
        <w:rFonts w:hint="default"/>
        <w:b/>
      </w:rPr>
    </w:lvl>
    <w:lvl w:ilvl="1">
      <w:start w:val="1"/>
      <w:numFmt w:val="decimal"/>
      <w:lvlText w:val="%1.%2"/>
      <w:lvlJc w:val="left"/>
      <w:pPr>
        <w:tabs>
          <w:tab w:val="num" w:pos="1503"/>
        </w:tabs>
        <w:ind w:left="1503" w:hanging="795"/>
      </w:pPr>
      <w:rPr>
        <w:rFonts w:hint="default"/>
      </w:rPr>
    </w:lvl>
    <w:lvl w:ilvl="2">
      <w:start w:val="1"/>
      <w:numFmt w:val="decimal"/>
      <w:lvlText w:val="%1.%2.%3"/>
      <w:lvlJc w:val="left"/>
      <w:pPr>
        <w:tabs>
          <w:tab w:val="num" w:pos="2211"/>
        </w:tabs>
        <w:ind w:left="2211" w:hanging="795"/>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5" w15:restartNumberingAfterBreak="0">
    <w:nsid w:val="3B4B5D76"/>
    <w:multiLevelType w:val="multilevel"/>
    <w:tmpl w:val="91F63428"/>
    <w:lvl w:ilvl="0">
      <w:start w:val="3"/>
      <w:numFmt w:val="decimal"/>
      <w:lvlText w:val="%1."/>
      <w:lvlJc w:val="left"/>
      <w:pPr>
        <w:tabs>
          <w:tab w:val="num" w:pos="720"/>
        </w:tabs>
        <w:ind w:left="720" w:hanging="720"/>
      </w:pPr>
      <w:rPr>
        <w:rFonts w:hint="default"/>
        <w:b w:val="0"/>
      </w:rPr>
    </w:lvl>
    <w:lvl w:ilvl="1">
      <w:start w:val="4"/>
      <w:numFmt w:val="decimal"/>
      <w:lvlText w:val="%1.%2."/>
      <w:lvlJc w:val="left"/>
      <w:pPr>
        <w:tabs>
          <w:tab w:val="num" w:pos="720"/>
        </w:tabs>
        <w:ind w:left="720" w:hanging="720"/>
      </w:pPr>
      <w:rPr>
        <w:rFonts w:hint="default"/>
        <w:b w:val="0"/>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6" w15:restartNumberingAfterBreak="0">
    <w:nsid w:val="3B556E27"/>
    <w:multiLevelType w:val="hybridMultilevel"/>
    <w:tmpl w:val="347E30A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D867456"/>
    <w:multiLevelType w:val="hybridMultilevel"/>
    <w:tmpl w:val="8EDAE1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3E5D2CE7"/>
    <w:multiLevelType w:val="multilevel"/>
    <w:tmpl w:val="3420FFD4"/>
    <w:lvl w:ilvl="0">
      <w:start w:val="1"/>
      <w:numFmt w:val="none"/>
      <w:pStyle w:val="Heading4"/>
      <w:lvlText w:val="1.1.1.1"/>
      <w:lvlJc w:val="left"/>
      <w:pPr>
        <w:tabs>
          <w:tab w:val="num" w:pos="1134"/>
        </w:tabs>
        <w:ind w:left="1134" w:hanging="1134"/>
      </w:pPr>
      <w:rPr>
        <w:b w:val="0"/>
        <w:i w:val="0"/>
      </w:rPr>
    </w:lvl>
    <w:lvl w:ilvl="1">
      <w:start w:val="1"/>
      <w:numFmt w:val="decimal"/>
      <w:lvlText w:val="%1.%2"/>
      <w:lvlJc w:val="left"/>
      <w:pPr>
        <w:tabs>
          <w:tab w:val="num" w:pos="1134"/>
        </w:tabs>
        <w:ind w:left="1134" w:hanging="1134"/>
      </w:pPr>
      <w:rPr>
        <w:rFonts w:ascii="Arial" w:hAnsi="Arial" w:cs="Arial" w:hint="default"/>
        <w:b/>
        <w:i w:val="0"/>
        <w:sz w:val="24"/>
        <w:szCs w:val="24"/>
        <w:u w:val="none"/>
      </w:rPr>
    </w:lvl>
    <w:lvl w:ilvl="2">
      <w:start w:val="1"/>
      <w:numFmt w:val="decimal"/>
      <w:lvlText w:val="%1.%2.%3"/>
      <w:lvlJc w:val="left"/>
      <w:pPr>
        <w:tabs>
          <w:tab w:val="num" w:pos="1134"/>
        </w:tabs>
        <w:ind w:left="1134" w:hanging="1134"/>
      </w:pPr>
      <w:rPr>
        <w:rFonts w:ascii="Arial" w:hAnsi="Arial" w:cs="Arial" w:hint="default"/>
        <w:b/>
        <w:i w:val="0"/>
        <w:sz w:val="22"/>
        <w:szCs w:val="22"/>
      </w:rPr>
    </w:lvl>
    <w:lvl w:ilvl="3">
      <w:start w:val="1"/>
      <w:numFmt w:val="none"/>
      <w:lvlText w:val="1.1.1.1."/>
      <w:lvlJc w:val="left"/>
      <w:pPr>
        <w:tabs>
          <w:tab w:val="num" w:pos="1080"/>
        </w:tabs>
      </w:pPr>
      <w:rPr>
        <w:rFonts w:ascii="Arial" w:hAnsi="Arial" w:cs="Arial" w:hint="default"/>
        <w:b/>
        <w:i w:val="0"/>
        <w:sz w:val="22"/>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3F92025A"/>
    <w:multiLevelType w:val="hybridMultilevel"/>
    <w:tmpl w:val="C8342D80"/>
    <w:lvl w:ilvl="0" w:tplc="04090011">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0" w15:restartNumberingAfterBreak="0">
    <w:nsid w:val="3FB241CD"/>
    <w:multiLevelType w:val="hybridMultilevel"/>
    <w:tmpl w:val="F2649D14"/>
    <w:lvl w:ilvl="0" w:tplc="E4F2D9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409562AB"/>
    <w:multiLevelType w:val="multilevel"/>
    <w:tmpl w:val="3976F1EE"/>
    <w:lvl w:ilvl="0">
      <w:start w:val="2"/>
      <w:numFmt w:val="upperRoman"/>
      <w:lvlText w:val="%1."/>
      <w:lvlJc w:val="left"/>
      <w:pPr>
        <w:ind w:left="1080" w:hanging="720"/>
      </w:pPr>
      <w:rPr>
        <w:rFonts w:hint="default"/>
      </w:rPr>
    </w:lvl>
    <w:lvl w:ilvl="1">
      <w:start w:val="4"/>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42" w15:restartNumberingAfterBreak="0">
    <w:nsid w:val="42667C75"/>
    <w:multiLevelType w:val="hybridMultilevel"/>
    <w:tmpl w:val="CE762DFC"/>
    <w:lvl w:ilvl="0" w:tplc="04090001">
      <w:start w:val="1"/>
      <w:numFmt w:val="bullet"/>
      <w:lvlText w:val=""/>
      <w:lvlJc w:val="left"/>
      <w:pPr>
        <w:tabs>
          <w:tab w:val="num" w:pos="727"/>
        </w:tabs>
        <w:ind w:left="727" w:hanging="360"/>
      </w:pPr>
      <w:rPr>
        <w:rFonts w:ascii="Symbol" w:hAnsi="Symbol" w:hint="default"/>
      </w:rPr>
    </w:lvl>
    <w:lvl w:ilvl="1" w:tplc="07C8E87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3" w15:restartNumberingAfterBreak="0">
    <w:nsid w:val="42EF1F3F"/>
    <w:multiLevelType w:val="singleLevel"/>
    <w:tmpl w:val="64DCA0CE"/>
    <w:lvl w:ilvl="0">
      <w:start w:val="1"/>
      <w:numFmt w:val="bullet"/>
      <w:pStyle w:val="HyphenBullet"/>
      <w:lvlText w:val=""/>
      <w:lvlJc w:val="left"/>
      <w:pPr>
        <w:tabs>
          <w:tab w:val="num" w:pos="2376"/>
        </w:tabs>
        <w:ind w:left="2376" w:hanging="360"/>
      </w:pPr>
      <w:rPr>
        <w:rFonts w:ascii="Symbol" w:hAnsi="Symbol" w:cs="Times New Roman" w:hint="default"/>
        <w:sz w:val="20"/>
        <w:szCs w:val="20"/>
      </w:rPr>
    </w:lvl>
  </w:abstractNum>
  <w:abstractNum w:abstractNumId="44" w15:restartNumberingAfterBreak="0">
    <w:nsid w:val="441F261C"/>
    <w:multiLevelType w:val="hybridMultilevel"/>
    <w:tmpl w:val="7A4A0F58"/>
    <w:lvl w:ilvl="0" w:tplc="85F20894">
      <w:numFmt w:val="bullet"/>
      <w:lvlText w:val="-"/>
      <w:lvlJc w:val="left"/>
      <w:pPr>
        <w:tabs>
          <w:tab w:val="num" w:pos="1440"/>
        </w:tabs>
        <w:ind w:left="144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18A61E6A">
      <w:start w:val="54"/>
      <w:numFmt w:val="bullet"/>
      <w:lvlText w:val="–"/>
      <w:lvlJc w:val="left"/>
      <w:pPr>
        <w:tabs>
          <w:tab w:val="num" w:pos="4320"/>
        </w:tabs>
        <w:ind w:left="4320" w:hanging="360"/>
      </w:pPr>
      <w:rPr>
        <w:rFonts w:ascii="Times New Roman" w:eastAsia="Times New Roman" w:hAnsi="Times New Roman" w:cs="Times New Roman"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4925824"/>
    <w:multiLevelType w:val="singleLevel"/>
    <w:tmpl w:val="03B8F282"/>
    <w:lvl w:ilvl="0">
      <w:start w:val="1"/>
      <w:numFmt w:val="bullet"/>
      <w:pStyle w:val="bullet2indent"/>
      <w:lvlText w:val="-"/>
      <w:lvlJc w:val="left"/>
      <w:pPr>
        <w:tabs>
          <w:tab w:val="num" w:pos="2061"/>
        </w:tabs>
        <w:ind w:left="1985" w:hanging="284"/>
      </w:pPr>
      <w:rPr>
        <w:rFonts w:ascii="Times New Roman" w:hAnsi="Times New Roman" w:cs="Times New Roman" w:hint="default"/>
        <w:b w:val="0"/>
        <w:i w:val="0"/>
        <w:sz w:val="16"/>
        <w:szCs w:val="16"/>
      </w:rPr>
    </w:lvl>
  </w:abstractNum>
  <w:abstractNum w:abstractNumId="46" w15:restartNumberingAfterBreak="0">
    <w:nsid w:val="45B44271"/>
    <w:multiLevelType w:val="hybridMultilevel"/>
    <w:tmpl w:val="4C26DE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469A4231"/>
    <w:multiLevelType w:val="multilevel"/>
    <w:tmpl w:val="41A82456"/>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8B87063"/>
    <w:multiLevelType w:val="hybridMultilevel"/>
    <w:tmpl w:val="A3322B38"/>
    <w:lvl w:ilvl="0" w:tplc="DFFEAA38">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4A557161"/>
    <w:multiLevelType w:val="hybridMultilevel"/>
    <w:tmpl w:val="6B04FDE0"/>
    <w:lvl w:ilvl="0" w:tplc="07C8E8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1140"/>
        </w:tabs>
        <w:ind w:left="-1140" w:hanging="360"/>
      </w:pPr>
      <w:rPr>
        <w:rFonts w:ascii="Wingdings" w:hAnsi="Wingdings" w:hint="default"/>
      </w:rPr>
    </w:lvl>
    <w:lvl w:ilvl="3" w:tplc="04090001" w:tentative="1">
      <w:start w:val="1"/>
      <w:numFmt w:val="bullet"/>
      <w:lvlText w:val=""/>
      <w:lvlJc w:val="left"/>
      <w:pPr>
        <w:tabs>
          <w:tab w:val="num" w:pos="-420"/>
        </w:tabs>
        <w:ind w:left="-420" w:hanging="360"/>
      </w:pPr>
      <w:rPr>
        <w:rFonts w:ascii="Symbol" w:hAnsi="Symbol" w:hint="default"/>
      </w:rPr>
    </w:lvl>
    <w:lvl w:ilvl="4" w:tplc="04090003" w:tentative="1">
      <w:start w:val="1"/>
      <w:numFmt w:val="bullet"/>
      <w:lvlText w:val="o"/>
      <w:lvlJc w:val="left"/>
      <w:pPr>
        <w:tabs>
          <w:tab w:val="num" w:pos="300"/>
        </w:tabs>
        <w:ind w:left="300" w:hanging="360"/>
      </w:pPr>
      <w:rPr>
        <w:rFonts w:ascii="Courier New" w:hAnsi="Courier New" w:cs="Courier New" w:hint="default"/>
      </w:rPr>
    </w:lvl>
    <w:lvl w:ilvl="5" w:tplc="04090005" w:tentative="1">
      <w:start w:val="1"/>
      <w:numFmt w:val="bullet"/>
      <w:lvlText w:val=""/>
      <w:lvlJc w:val="left"/>
      <w:pPr>
        <w:tabs>
          <w:tab w:val="num" w:pos="1020"/>
        </w:tabs>
        <w:ind w:left="1020" w:hanging="360"/>
      </w:pPr>
      <w:rPr>
        <w:rFonts w:ascii="Wingdings" w:hAnsi="Wingdings" w:hint="default"/>
      </w:rPr>
    </w:lvl>
    <w:lvl w:ilvl="6" w:tplc="04090001" w:tentative="1">
      <w:start w:val="1"/>
      <w:numFmt w:val="bullet"/>
      <w:lvlText w:val=""/>
      <w:lvlJc w:val="left"/>
      <w:pPr>
        <w:tabs>
          <w:tab w:val="num" w:pos="1740"/>
        </w:tabs>
        <w:ind w:left="1740" w:hanging="360"/>
      </w:pPr>
      <w:rPr>
        <w:rFonts w:ascii="Symbol" w:hAnsi="Symbol" w:hint="default"/>
      </w:rPr>
    </w:lvl>
    <w:lvl w:ilvl="7" w:tplc="04090003" w:tentative="1">
      <w:start w:val="1"/>
      <w:numFmt w:val="bullet"/>
      <w:lvlText w:val="o"/>
      <w:lvlJc w:val="left"/>
      <w:pPr>
        <w:tabs>
          <w:tab w:val="num" w:pos="2460"/>
        </w:tabs>
        <w:ind w:left="2460" w:hanging="360"/>
      </w:pPr>
      <w:rPr>
        <w:rFonts w:ascii="Courier New" w:hAnsi="Courier New" w:cs="Courier New" w:hint="default"/>
      </w:rPr>
    </w:lvl>
    <w:lvl w:ilvl="8" w:tplc="04090005" w:tentative="1">
      <w:start w:val="1"/>
      <w:numFmt w:val="bullet"/>
      <w:lvlText w:val=""/>
      <w:lvlJc w:val="left"/>
      <w:pPr>
        <w:tabs>
          <w:tab w:val="num" w:pos="3180"/>
        </w:tabs>
        <w:ind w:left="3180" w:hanging="360"/>
      </w:pPr>
      <w:rPr>
        <w:rFonts w:ascii="Wingdings" w:hAnsi="Wingdings" w:hint="default"/>
      </w:rPr>
    </w:lvl>
  </w:abstractNum>
  <w:abstractNum w:abstractNumId="50" w15:restartNumberingAfterBreak="0">
    <w:nsid w:val="4A9203B3"/>
    <w:multiLevelType w:val="hybridMultilevel"/>
    <w:tmpl w:val="4932944E"/>
    <w:lvl w:ilvl="0" w:tplc="04090011">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1" w15:restartNumberingAfterBreak="0">
    <w:nsid w:val="4B3E568C"/>
    <w:multiLevelType w:val="hybridMultilevel"/>
    <w:tmpl w:val="43068C2E"/>
    <w:lvl w:ilvl="0" w:tplc="2F3A3D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4421DA"/>
    <w:multiLevelType w:val="hybridMultilevel"/>
    <w:tmpl w:val="842C031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4CC908E2"/>
    <w:multiLevelType w:val="hybridMultilevel"/>
    <w:tmpl w:val="E53E3468"/>
    <w:lvl w:ilvl="0" w:tplc="07C8E87A">
      <w:start w:val="1"/>
      <w:numFmt w:val="bullet"/>
      <w:lvlText w:val=""/>
      <w:lvlJc w:val="left"/>
      <w:pPr>
        <w:tabs>
          <w:tab w:val="num" w:pos="3934"/>
        </w:tabs>
        <w:ind w:left="3934" w:hanging="360"/>
      </w:pPr>
      <w:rPr>
        <w:rFonts w:ascii="Symbol" w:hAnsi="Symbol" w:hint="default"/>
      </w:rPr>
    </w:lvl>
    <w:lvl w:ilvl="1" w:tplc="04090003" w:tentative="1">
      <w:start w:val="1"/>
      <w:numFmt w:val="bullet"/>
      <w:lvlText w:val="o"/>
      <w:lvlJc w:val="left"/>
      <w:pPr>
        <w:tabs>
          <w:tab w:val="num" w:pos="1714"/>
        </w:tabs>
        <w:ind w:left="1714" w:hanging="360"/>
      </w:pPr>
      <w:rPr>
        <w:rFonts w:ascii="Courier New" w:hAnsi="Courier New" w:cs="Courier New"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cs="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cs="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54" w15:restartNumberingAfterBreak="0">
    <w:nsid w:val="4E166B80"/>
    <w:multiLevelType w:val="hybridMultilevel"/>
    <w:tmpl w:val="BBF411B0"/>
    <w:lvl w:ilvl="0" w:tplc="0418000F">
      <w:start w:val="1"/>
      <w:numFmt w:val="decimal"/>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5" w15:restartNumberingAfterBreak="0">
    <w:nsid w:val="4E375B51"/>
    <w:multiLevelType w:val="hybridMultilevel"/>
    <w:tmpl w:val="58B6BF78"/>
    <w:lvl w:ilvl="0" w:tplc="9E70D238">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C80298"/>
    <w:multiLevelType w:val="singleLevel"/>
    <w:tmpl w:val="42A07094"/>
    <w:lvl w:ilvl="0">
      <w:start w:val="1"/>
      <w:numFmt w:val="bullet"/>
      <w:pStyle w:val="bullett1indent"/>
      <w:lvlText w:val=""/>
      <w:lvlJc w:val="left"/>
      <w:pPr>
        <w:tabs>
          <w:tab w:val="num" w:pos="360"/>
        </w:tabs>
        <w:ind w:left="283" w:hanging="283"/>
      </w:pPr>
      <w:rPr>
        <w:rFonts w:ascii="Symbol" w:hAnsi="Symbol" w:cs="Times New Roman" w:hint="default"/>
        <w:color w:val="auto"/>
        <w:sz w:val="16"/>
        <w:szCs w:val="16"/>
      </w:rPr>
    </w:lvl>
  </w:abstractNum>
  <w:abstractNum w:abstractNumId="57" w15:restartNumberingAfterBreak="0">
    <w:nsid w:val="4EE55E31"/>
    <w:multiLevelType w:val="hybridMultilevel"/>
    <w:tmpl w:val="75580B1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8" w15:restartNumberingAfterBreak="0">
    <w:nsid w:val="4F536B01"/>
    <w:multiLevelType w:val="hybridMultilevel"/>
    <w:tmpl w:val="408A7678"/>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15:restartNumberingAfterBreak="0">
    <w:nsid w:val="4F5F23E7"/>
    <w:multiLevelType w:val="hybridMultilevel"/>
    <w:tmpl w:val="2180B7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15:restartNumberingAfterBreak="0">
    <w:nsid w:val="514A5D7D"/>
    <w:multiLevelType w:val="hybridMultilevel"/>
    <w:tmpl w:val="9AF05EE0"/>
    <w:lvl w:ilvl="0" w:tplc="07C8E87A">
      <w:start w:val="1"/>
      <w:numFmt w:val="bullet"/>
      <w:lvlText w:val=""/>
      <w:lvlJc w:val="left"/>
      <w:pPr>
        <w:tabs>
          <w:tab w:val="num" w:pos="3930"/>
        </w:tabs>
        <w:ind w:left="393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1" w15:restartNumberingAfterBreak="0">
    <w:nsid w:val="52497267"/>
    <w:multiLevelType w:val="hybridMultilevel"/>
    <w:tmpl w:val="AAD408B2"/>
    <w:lvl w:ilvl="0" w:tplc="AA46E6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A44906"/>
    <w:multiLevelType w:val="hybridMultilevel"/>
    <w:tmpl w:val="3A16AA22"/>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3" w15:restartNumberingAfterBreak="0">
    <w:nsid w:val="55C07584"/>
    <w:multiLevelType w:val="hybridMultilevel"/>
    <w:tmpl w:val="4058C8E2"/>
    <w:lvl w:ilvl="0" w:tplc="050AA86C">
      <w:start w:val="1"/>
      <w:numFmt w:val="bullet"/>
      <w:lvlText w:val="•"/>
      <w:lvlJc w:val="left"/>
      <w:pPr>
        <w:tabs>
          <w:tab w:val="num" w:pos="720"/>
        </w:tabs>
        <w:ind w:left="720" w:hanging="360"/>
      </w:pPr>
      <w:rPr>
        <w:rFonts w:ascii="Times New Roman" w:hAnsi="Times New Roman" w:hint="default"/>
      </w:rPr>
    </w:lvl>
    <w:lvl w:ilvl="1" w:tplc="E25EEB9A">
      <w:start w:val="1"/>
      <w:numFmt w:val="bullet"/>
      <w:lvlText w:val="•"/>
      <w:lvlJc w:val="left"/>
      <w:pPr>
        <w:tabs>
          <w:tab w:val="num" w:pos="786"/>
        </w:tabs>
        <w:ind w:left="786" w:hanging="360"/>
      </w:pPr>
      <w:rPr>
        <w:rFonts w:ascii="Times New Roman" w:hAnsi="Times New Roman" w:hint="default"/>
      </w:rPr>
    </w:lvl>
    <w:lvl w:ilvl="2" w:tplc="02A82D22" w:tentative="1">
      <w:start w:val="1"/>
      <w:numFmt w:val="bullet"/>
      <w:lvlText w:val="•"/>
      <w:lvlJc w:val="left"/>
      <w:pPr>
        <w:tabs>
          <w:tab w:val="num" w:pos="2160"/>
        </w:tabs>
        <w:ind w:left="2160" w:hanging="360"/>
      </w:pPr>
      <w:rPr>
        <w:rFonts w:ascii="Times New Roman" w:hAnsi="Times New Roman" w:hint="default"/>
      </w:rPr>
    </w:lvl>
    <w:lvl w:ilvl="3" w:tplc="D478BCD8" w:tentative="1">
      <w:start w:val="1"/>
      <w:numFmt w:val="bullet"/>
      <w:lvlText w:val="•"/>
      <w:lvlJc w:val="left"/>
      <w:pPr>
        <w:tabs>
          <w:tab w:val="num" w:pos="2880"/>
        </w:tabs>
        <w:ind w:left="2880" w:hanging="360"/>
      </w:pPr>
      <w:rPr>
        <w:rFonts w:ascii="Times New Roman" w:hAnsi="Times New Roman" w:hint="default"/>
      </w:rPr>
    </w:lvl>
    <w:lvl w:ilvl="4" w:tplc="31B2F18C" w:tentative="1">
      <w:start w:val="1"/>
      <w:numFmt w:val="bullet"/>
      <w:lvlText w:val="•"/>
      <w:lvlJc w:val="left"/>
      <w:pPr>
        <w:tabs>
          <w:tab w:val="num" w:pos="3600"/>
        </w:tabs>
        <w:ind w:left="3600" w:hanging="360"/>
      </w:pPr>
      <w:rPr>
        <w:rFonts w:ascii="Times New Roman" w:hAnsi="Times New Roman" w:hint="default"/>
      </w:rPr>
    </w:lvl>
    <w:lvl w:ilvl="5" w:tplc="1F986970" w:tentative="1">
      <w:start w:val="1"/>
      <w:numFmt w:val="bullet"/>
      <w:lvlText w:val="•"/>
      <w:lvlJc w:val="left"/>
      <w:pPr>
        <w:tabs>
          <w:tab w:val="num" w:pos="4320"/>
        </w:tabs>
        <w:ind w:left="4320" w:hanging="360"/>
      </w:pPr>
      <w:rPr>
        <w:rFonts w:ascii="Times New Roman" w:hAnsi="Times New Roman" w:hint="default"/>
      </w:rPr>
    </w:lvl>
    <w:lvl w:ilvl="6" w:tplc="4DFA05DA" w:tentative="1">
      <w:start w:val="1"/>
      <w:numFmt w:val="bullet"/>
      <w:lvlText w:val="•"/>
      <w:lvlJc w:val="left"/>
      <w:pPr>
        <w:tabs>
          <w:tab w:val="num" w:pos="5040"/>
        </w:tabs>
        <w:ind w:left="5040" w:hanging="360"/>
      </w:pPr>
      <w:rPr>
        <w:rFonts w:ascii="Times New Roman" w:hAnsi="Times New Roman" w:hint="default"/>
      </w:rPr>
    </w:lvl>
    <w:lvl w:ilvl="7" w:tplc="C20830AC" w:tentative="1">
      <w:start w:val="1"/>
      <w:numFmt w:val="bullet"/>
      <w:lvlText w:val="•"/>
      <w:lvlJc w:val="left"/>
      <w:pPr>
        <w:tabs>
          <w:tab w:val="num" w:pos="5760"/>
        </w:tabs>
        <w:ind w:left="5760" w:hanging="360"/>
      </w:pPr>
      <w:rPr>
        <w:rFonts w:ascii="Times New Roman" w:hAnsi="Times New Roman" w:hint="default"/>
      </w:rPr>
    </w:lvl>
    <w:lvl w:ilvl="8" w:tplc="998C3E8A" w:tentative="1">
      <w:start w:val="1"/>
      <w:numFmt w:val="bullet"/>
      <w:lvlText w:val="•"/>
      <w:lvlJc w:val="left"/>
      <w:pPr>
        <w:tabs>
          <w:tab w:val="num" w:pos="6480"/>
        </w:tabs>
        <w:ind w:left="6480" w:hanging="360"/>
      </w:pPr>
      <w:rPr>
        <w:rFonts w:ascii="Times New Roman" w:hAnsi="Times New Roman" w:hint="default"/>
      </w:rPr>
    </w:lvl>
  </w:abstractNum>
  <w:abstractNum w:abstractNumId="64" w15:restartNumberingAfterBreak="0">
    <w:nsid w:val="57EA6588"/>
    <w:multiLevelType w:val="hybridMultilevel"/>
    <w:tmpl w:val="75D2916C"/>
    <w:lvl w:ilvl="0" w:tplc="04090001">
      <w:start w:val="1"/>
      <w:numFmt w:val="bullet"/>
      <w:lvlText w:val=""/>
      <w:lvlJc w:val="left"/>
      <w:pPr>
        <w:tabs>
          <w:tab w:val="num" w:pos="727"/>
        </w:tabs>
        <w:ind w:left="727" w:hanging="360"/>
      </w:pPr>
      <w:rPr>
        <w:rFonts w:ascii="Symbol" w:hAnsi="Symbol" w:hint="default"/>
      </w:rPr>
    </w:lvl>
    <w:lvl w:ilvl="1" w:tplc="04090003" w:tentative="1">
      <w:start w:val="1"/>
      <w:numFmt w:val="bullet"/>
      <w:lvlText w:val="o"/>
      <w:lvlJc w:val="left"/>
      <w:pPr>
        <w:tabs>
          <w:tab w:val="num" w:pos="1447"/>
        </w:tabs>
        <w:ind w:left="1447" w:hanging="360"/>
      </w:pPr>
      <w:rPr>
        <w:rFonts w:ascii="Courier New" w:hAnsi="Courier New" w:cs="Courier New" w:hint="default"/>
      </w:rPr>
    </w:lvl>
    <w:lvl w:ilvl="2" w:tplc="04090005" w:tentative="1">
      <w:start w:val="1"/>
      <w:numFmt w:val="bullet"/>
      <w:lvlText w:val=""/>
      <w:lvlJc w:val="left"/>
      <w:pPr>
        <w:tabs>
          <w:tab w:val="num" w:pos="2167"/>
        </w:tabs>
        <w:ind w:left="2167" w:hanging="360"/>
      </w:pPr>
      <w:rPr>
        <w:rFonts w:ascii="Wingdings" w:hAnsi="Wingdings" w:hint="default"/>
      </w:rPr>
    </w:lvl>
    <w:lvl w:ilvl="3" w:tplc="04090001" w:tentative="1">
      <w:start w:val="1"/>
      <w:numFmt w:val="bullet"/>
      <w:lvlText w:val=""/>
      <w:lvlJc w:val="left"/>
      <w:pPr>
        <w:tabs>
          <w:tab w:val="num" w:pos="2887"/>
        </w:tabs>
        <w:ind w:left="2887" w:hanging="360"/>
      </w:pPr>
      <w:rPr>
        <w:rFonts w:ascii="Symbol" w:hAnsi="Symbol" w:hint="default"/>
      </w:rPr>
    </w:lvl>
    <w:lvl w:ilvl="4" w:tplc="04090003" w:tentative="1">
      <w:start w:val="1"/>
      <w:numFmt w:val="bullet"/>
      <w:lvlText w:val="o"/>
      <w:lvlJc w:val="left"/>
      <w:pPr>
        <w:tabs>
          <w:tab w:val="num" w:pos="3607"/>
        </w:tabs>
        <w:ind w:left="3607" w:hanging="360"/>
      </w:pPr>
      <w:rPr>
        <w:rFonts w:ascii="Courier New" w:hAnsi="Courier New" w:cs="Courier New" w:hint="default"/>
      </w:rPr>
    </w:lvl>
    <w:lvl w:ilvl="5" w:tplc="04090005" w:tentative="1">
      <w:start w:val="1"/>
      <w:numFmt w:val="bullet"/>
      <w:lvlText w:val=""/>
      <w:lvlJc w:val="left"/>
      <w:pPr>
        <w:tabs>
          <w:tab w:val="num" w:pos="4327"/>
        </w:tabs>
        <w:ind w:left="4327" w:hanging="360"/>
      </w:pPr>
      <w:rPr>
        <w:rFonts w:ascii="Wingdings" w:hAnsi="Wingdings" w:hint="default"/>
      </w:rPr>
    </w:lvl>
    <w:lvl w:ilvl="6" w:tplc="04090001" w:tentative="1">
      <w:start w:val="1"/>
      <w:numFmt w:val="bullet"/>
      <w:lvlText w:val=""/>
      <w:lvlJc w:val="left"/>
      <w:pPr>
        <w:tabs>
          <w:tab w:val="num" w:pos="5047"/>
        </w:tabs>
        <w:ind w:left="5047" w:hanging="360"/>
      </w:pPr>
      <w:rPr>
        <w:rFonts w:ascii="Symbol" w:hAnsi="Symbol" w:hint="default"/>
      </w:rPr>
    </w:lvl>
    <w:lvl w:ilvl="7" w:tplc="04090003" w:tentative="1">
      <w:start w:val="1"/>
      <w:numFmt w:val="bullet"/>
      <w:lvlText w:val="o"/>
      <w:lvlJc w:val="left"/>
      <w:pPr>
        <w:tabs>
          <w:tab w:val="num" w:pos="5767"/>
        </w:tabs>
        <w:ind w:left="5767" w:hanging="360"/>
      </w:pPr>
      <w:rPr>
        <w:rFonts w:ascii="Courier New" w:hAnsi="Courier New" w:cs="Courier New" w:hint="default"/>
      </w:rPr>
    </w:lvl>
    <w:lvl w:ilvl="8" w:tplc="04090005" w:tentative="1">
      <w:start w:val="1"/>
      <w:numFmt w:val="bullet"/>
      <w:lvlText w:val=""/>
      <w:lvlJc w:val="left"/>
      <w:pPr>
        <w:tabs>
          <w:tab w:val="num" w:pos="6487"/>
        </w:tabs>
        <w:ind w:left="6487" w:hanging="360"/>
      </w:pPr>
      <w:rPr>
        <w:rFonts w:ascii="Wingdings" w:hAnsi="Wingdings" w:hint="default"/>
      </w:rPr>
    </w:lvl>
  </w:abstractNum>
  <w:abstractNum w:abstractNumId="65" w15:restartNumberingAfterBreak="0">
    <w:nsid w:val="597806FC"/>
    <w:multiLevelType w:val="hybridMultilevel"/>
    <w:tmpl w:val="A6907176"/>
    <w:lvl w:ilvl="0" w:tplc="6AC44F26">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66" w15:restartNumberingAfterBreak="0">
    <w:nsid w:val="59D876B0"/>
    <w:multiLevelType w:val="hybridMultilevel"/>
    <w:tmpl w:val="16B0A85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5B6206BA"/>
    <w:multiLevelType w:val="hybridMultilevel"/>
    <w:tmpl w:val="FDEE2E58"/>
    <w:lvl w:ilvl="0" w:tplc="45EE3FF2">
      <w:start w:val="1"/>
      <w:numFmt w:val="bullet"/>
      <w:pStyle w:val="Bullet20"/>
      <w:lvlText w:val=""/>
      <w:lvlJc w:val="left"/>
      <w:pPr>
        <w:tabs>
          <w:tab w:val="num" w:pos="3416"/>
        </w:tabs>
        <w:ind w:left="3416" w:hanging="864"/>
      </w:pPr>
      <w:rPr>
        <w:rFonts w:ascii="Symbol" w:hAnsi="Symbol"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DD759BF"/>
    <w:multiLevelType w:val="hybridMultilevel"/>
    <w:tmpl w:val="08BC85C0"/>
    <w:lvl w:ilvl="0" w:tplc="AD729BB0">
      <w:start w:val="1"/>
      <w:numFmt w:val="bullet"/>
      <w:lvlText w:val=""/>
      <w:lvlJc w:val="left"/>
      <w:pPr>
        <w:ind w:left="1636" w:hanging="360"/>
      </w:pPr>
      <w:rPr>
        <w:rFonts w:ascii="Wingdings" w:hAnsi="Wingdings" w:hint="default"/>
        <w:sz w:val="24"/>
        <w:szCs w:val="24"/>
      </w:rPr>
    </w:lvl>
    <w:lvl w:ilvl="1" w:tplc="04180003" w:tentative="1">
      <w:start w:val="1"/>
      <w:numFmt w:val="bullet"/>
      <w:lvlText w:val="o"/>
      <w:lvlJc w:val="left"/>
      <w:pPr>
        <w:ind w:left="2356" w:hanging="360"/>
      </w:pPr>
      <w:rPr>
        <w:rFonts w:ascii="Courier New" w:hAnsi="Courier New" w:cs="Courier New" w:hint="default"/>
      </w:rPr>
    </w:lvl>
    <w:lvl w:ilvl="2" w:tplc="04180005" w:tentative="1">
      <w:start w:val="1"/>
      <w:numFmt w:val="bullet"/>
      <w:lvlText w:val=""/>
      <w:lvlJc w:val="left"/>
      <w:pPr>
        <w:ind w:left="3076" w:hanging="360"/>
      </w:pPr>
      <w:rPr>
        <w:rFonts w:ascii="Wingdings" w:hAnsi="Wingdings" w:hint="default"/>
      </w:rPr>
    </w:lvl>
    <w:lvl w:ilvl="3" w:tplc="04180001" w:tentative="1">
      <w:start w:val="1"/>
      <w:numFmt w:val="bullet"/>
      <w:lvlText w:val=""/>
      <w:lvlJc w:val="left"/>
      <w:pPr>
        <w:ind w:left="3796" w:hanging="360"/>
      </w:pPr>
      <w:rPr>
        <w:rFonts w:ascii="Symbol" w:hAnsi="Symbol" w:hint="default"/>
      </w:rPr>
    </w:lvl>
    <w:lvl w:ilvl="4" w:tplc="04180003" w:tentative="1">
      <w:start w:val="1"/>
      <w:numFmt w:val="bullet"/>
      <w:lvlText w:val="o"/>
      <w:lvlJc w:val="left"/>
      <w:pPr>
        <w:ind w:left="4516" w:hanging="360"/>
      </w:pPr>
      <w:rPr>
        <w:rFonts w:ascii="Courier New" w:hAnsi="Courier New" w:cs="Courier New" w:hint="default"/>
      </w:rPr>
    </w:lvl>
    <w:lvl w:ilvl="5" w:tplc="04180005" w:tentative="1">
      <w:start w:val="1"/>
      <w:numFmt w:val="bullet"/>
      <w:lvlText w:val=""/>
      <w:lvlJc w:val="left"/>
      <w:pPr>
        <w:ind w:left="5236" w:hanging="360"/>
      </w:pPr>
      <w:rPr>
        <w:rFonts w:ascii="Wingdings" w:hAnsi="Wingdings" w:hint="default"/>
      </w:rPr>
    </w:lvl>
    <w:lvl w:ilvl="6" w:tplc="04180001" w:tentative="1">
      <w:start w:val="1"/>
      <w:numFmt w:val="bullet"/>
      <w:lvlText w:val=""/>
      <w:lvlJc w:val="left"/>
      <w:pPr>
        <w:ind w:left="5956" w:hanging="360"/>
      </w:pPr>
      <w:rPr>
        <w:rFonts w:ascii="Symbol" w:hAnsi="Symbol" w:hint="default"/>
      </w:rPr>
    </w:lvl>
    <w:lvl w:ilvl="7" w:tplc="04180003" w:tentative="1">
      <w:start w:val="1"/>
      <w:numFmt w:val="bullet"/>
      <w:lvlText w:val="o"/>
      <w:lvlJc w:val="left"/>
      <w:pPr>
        <w:ind w:left="6676" w:hanging="360"/>
      </w:pPr>
      <w:rPr>
        <w:rFonts w:ascii="Courier New" w:hAnsi="Courier New" w:cs="Courier New" w:hint="default"/>
      </w:rPr>
    </w:lvl>
    <w:lvl w:ilvl="8" w:tplc="04180005" w:tentative="1">
      <w:start w:val="1"/>
      <w:numFmt w:val="bullet"/>
      <w:lvlText w:val=""/>
      <w:lvlJc w:val="left"/>
      <w:pPr>
        <w:ind w:left="7396" w:hanging="360"/>
      </w:pPr>
      <w:rPr>
        <w:rFonts w:ascii="Wingdings" w:hAnsi="Wingdings" w:hint="default"/>
      </w:rPr>
    </w:lvl>
  </w:abstractNum>
  <w:abstractNum w:abstractNumId="69" w15:restartNumberingAfterBreak="0">
    <w:nsid w:val="5E564BF0"/>
    <w:multiLevelType w:val="hybridMultilevel"/>
    <w:tmpl w:val="123CEBB8"/>
    <w:lvl w:ilvl="0" w:tplc="07C8E87A">
      <w:start w:val="1"/>
      <w:numFmt w:val="bullet"/>
      <w:lvlText w:val=""/>
      <w:lvlJc w:val="left"/>
      <w:pPr>
        <w:tabs>
          <w:tab w:val="num" w:pos="1004"/>
        </w:tabs>
        <w:ind w:left="1004" w:hanging="360"/>
      </w:pPr>
      <w:rPr>
        <w:rFonts w:ascii="Symbol" w:hAnsi="Symbol"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70" w15:restartNumberingAfterBreak="0">
    <w:nsid w:val="5EA654CD"/>
    <w:multiLevelType w:val="hybridMultilevel"/>
    <w:tmpl w:val="013CD65E"/>
    <w:lvl w:ilvl="0" w:tplc="07C8E87A">
      <w:start w:val="1"/>
      <w:numFmt w:val="bullet"/>
      <w:lvlText w:val=""/>
      <w:lvlJc w:val="left"/>
      <w:pPr>
        <w:tabs>
          <w:tab w:val="num" w:pos="4020"/>
        </w:tabs>
        <w:ind w:left="40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1280554"/>
    <w:multiLevelType w:val="singleLevel"/>
    <w:tmpl w:val="9C40EDDE"/>
    <w:lvl w:ilvl="0">
      <w:start w:val="1"/>
      <w:numFmt w:val="bullet"/>
      <w:pStyle w:val="Bullet1"/>
      <w:lvlText w:val=""/>
      <w:lvlJc w:val="left"/>
      <w:pPr>
        <w:tabs>
          <w:tab w:val="num" w:pos="360"/>
        </w:tabs>
        <w:ind w:left="360" w:hanging="360"/>
      </w:pPr>
      <w:rPr>
        <w:rFonts w:ascii="Symbol" w:hAnsi="Symbol" w:cs="Times New Roman" w:hint="default"/>
        <w:color w:val="auto"/>
        <w:sz w:val="16"/>
        <w:szCs w:val="16"/>
      </w:rPr>
    </w:lvl>
  </w:abstractNum>
  <w:abstractNum w:abstractNumId="72" w15:restartNumberingAfterBreak="0">
    <w:nsid w:val="625F1447"/>
    <w:multiLevelType w:val="hybridMultilevel"/>
    <w:tmpl w:val="AB686A18"/>
    <w:lvl w:ilvl="0" w:tplc="892A7D1A">
      <w:start w:val="1"/>
      <w:numFmt w:val="bullet"/>
      <w:lvlText w:val=""/>
      <w:lvlJc w:val="left"/>
      <w:pPr>
        <w:ind w:left="1636" w:hanging="360"/>
      </w:pPr>
      <w:rPr>
        <w:rFonts w:ascii="Wingdings" w:hAnsi="Wingdings" w:hint="default"/>
        <w:sz w:val="24"/>
        <w:szCs w:val="24"/>
        <w:lang w:val="ro-RO"/>
      </w:rPr>
    </w:lvl>
    <w:lvl w:ilvl="1" w:tplc="04180003" w:tentative="1">
      <w:start w:val="1"/>
      <w:numFmt w:val="bullet"/>
      <w:lvlText w:val="o"/>
      <w:lvlJc w:val="left"/>
      <w:pPr>
        <w:ind w:left="2356" w:hanging="360"/>
      </w:pPr>
      <w:rPr>
        <w:rFonts w:ascii="Courier New" w:hAnsi="Courier New" w:cs="Courier New" w:hint="default"/>
      </w:rPr>
    </w:lvl>
    <w:lvl w:ilvl="2" w:tplc="04180005" w:tentative="1">
      <w:start w:val="1"/>
      <w:numFmt w:val="bullet"/>
      <w:lvlText w:val=""/>
      <w:lvlJc w:val="left"/>
      <w:pPr>
        <w:ind w:left="3076" w:hanging="360"/>
      </w:pPr>
      <w:rPr>
        <w:rFonts w:ascii="Wingdings" w:hAnsi="Wingdings" w:hint="default"/>
      </w:rPr>
    </w:lvl>
    <w:lvl w:ilvl="3" w:tplc="04180001" w:tentative="1">
      <w:start w:val="1"/>
      <w:numFmt w:val="bullet"/>
      <w:lvlText w:val=""/>
      <w:lvlJc w:val="left"/>
      <w:pPr>
        <w:ind w:left="3796" w:hanging="360"/>
      </w:pPr>
      <w:rPr>
        <w:rFonts w:ascii="Symbol" w:hAnsi="Symbol" w:hint="default"/>
      </w:rPr>
    </w:lvl>
    <w:lvl w:ilvl="4" w:tplc="04180003" w:tentative="1">
      <w:start w:val="1"/>
      <w:numFmt w:val="bullet"/>
      <w:lvlText w:val="o"/>
      <w:lvlJc w:val="left"/>
      <w:pPr>
        <w:ind w:left="4516" w:hanging="360"/>
      </w:pPr>
      <w:rPr>
        <w:rFonts w:ascii="Courier New" w:hAnsi="Courier New" w:cs="Courier New" w:hint="default"/>
      </w:rPr>
    </w:lvl>
    <w:lvl w:ilvl="5" w:tplc="04180005" w:tentative="1">
      <w:start w:val="1"/>
      <w:numFmt w:val="bullet"/>
      <w:lvlText w:val=""/>
      <w:lvlJc w:val="left"/>
      <w:pPr>
        <w:ind w:left="5236" w:hanging="360"/>
      </w:pPr>
      <w:rPr>
        <w:rFonts w:ascii="Wingdings" w:hAnsi="Wingdings" w:hint="default"/>
      </w:rPr>
    </w:lvl>
    <w:lvl w:ilvl="6" w:tplc="04180001" w:tentative="1">
      <w:start w:val="1"/>
      <w:numFmt w:val="bullet"/>
      <w:lvlText w:val=""/>
      <w:lvlJc w:val="left"/>
      <w:pPr>
        <w:ind w:left="5956" w:hanging="360"/>
      </w:pPr>
      <w:rPr>
        <w:rFonts w:ascii="Symbol" w:hAnsi="Symbol" w:hint="default"/>
      </w:rPr>
    </w:lvl>
    <w:lvl w:ilvl="7" w:tplc="04180003" w:tentative="1">
      <w:start w:val="1"/>
      <w:numFmt w:val="bullet"/>
      <w:lvlText w:val="o"/>
      <w:lvlJc w:val="left"/>
      <w:pPr>
        <w:ind w:left="6676" w:hanging="360"/>
      </w:pPr>
      <w:rPr>
        <w:rFonts w:ascii="Courier New" w:hAnsi="Courier New" w:cs="Courier New" w:hint="default"/>
      </w:rPr>
    </w:lvl>
    <w:lvl w:ilvl="8" w:tplc="04180005" w:tentative="1">
      <w:start w:val="1"/>
      <w:numFmt w:val="bullet"/>
      <w:lvlText w:val=""/>
      <w:lvlJc w:val="left"/>
      <w:pPr>
        <w:ind w:left="7396" w:hanging="360"/>
      </w:pPr>
      <w:rPr>
        <w:rFonts w:ascii="Wingdings" w:hAnsi="Wingdings" w:hint="default"/>
      </w:rPr>
    </w:lvl>
  </w:abstractNum>
  <w:abstractNum w:abstractNumId="73" w15:restartNumberingAfterBreak="0">
    <w:nsid w:val="63003134"/>
    <w:multiLevelType w:val="hybridMultilevel"/>
    <w:tmpl w:val="2346B5B2"/>
    <w:lvl w:ilvl="0" w:tplc="04180009">
      <w:start w:val="1"/>
      <w:numFmt w:val="bullet"/>
      <w:lvlText w:val=""/>
      <w:lvlJc w:val="left"/>
      <w:pPr>
        <w:ind w:left="927" w:hanging="360"/>
      </w:pPr>
      <w:rPr>
        <w:rFonts w:ascii="Wingdings" w:hAnsi="Wingdings" w:hint="default"/>
      </w:rPr>
    </w:lvl>
    <w:lvl w:ilvl="1" w:tplc="04180003" w:tentative="1">
      <w:start w:val="1"/>
      <w:numFmt w:val="bullet"/>
      <w:lvlText w:val="o"/>
      <w:lvlJc w:val="left"/>
      <w:pPr>
        <w:ind w:left="2356" w:hanging="360"/>
      </w:pPr>
      <w:rPr>
        <w:rFonts w:ascii="Courier New" w:hAnsi="Courier New" w:cs="Courier New" w:hint="default"/>
      </w:rPr>
    </w:lvl>
    <w:lvl w:ilvl="2" w:tplc="04180005" w:tentative="1">
      <w:start w:val="1"/>
      <w:numFmt w:val="bullet"/>
      <w:lvlText w:val=""/>
      <w:lvlJc w:val="left"/>
      <w:pPr>
        <w:ind w:left="3076" w:hanging="360"/>
      </w:pPr>
      <w:rPr>
        <w:rFonts w:ascii="Wingdings" w:hAnsi="Wingdings" w:hint="default"/>
      </w:rPr>
    </w:lvl>
    <w:lvl w:ilvl="3" w:tplc="04180001" w:tentative="1">
      <w:start w:val="1"/>
      <w:numFmt w:val="bullet"/>
      <w:lvlText w:val=""/>
      <w:lvlJc w:val="left"/>
      <w:pPr>
        <w:ind w:left="3796" w:hanging="360"/>
      </w:pPr>
      <w:rPr>
        <w:rFonts w:ascii="Symbol" w:hAnsi="Symbol" w:hint="default"/>
      </w:rPr>
    </w:lvl>
    <w:lvl w:ilvl="4" w:tplc="04180003" w:tentative="1">
      <w:start w:val="1"/>
      <w:numFmt w:val="bullet"/>
      <w:lvlText w:val="o"/>
      <w:lvlJc w:val="left"/>
      <w:pPr>
        <w:ind w:left="4516" w:hanging="360"/>
      </w:pPr>
      <w:rPr>
        <w:rFonts w:ascii="Courier New" w:hAnsi="Courier New" w:cs="Courier New" w:hint="default"/>
      </w:rPr>
    </w:lvl>
    <w:lvl w:ilvl="5" w:tplc="04180005" w:tentative="1">
      <w:start w:val="1"/>
      <w:numFmt w:val="bullet"/>
      <w:lvlText w:val=""/>
      <w:lvlJc w:val="left"/>
      <w:pPr>
        <w:ind w:left="5236" w:hanging="360"/>
      </w:pPr>
      <w:rPr>
        <w:rFonts w:ascii="Wingdings" w:hAnsi="Wingdings" w:hint="default"/>
      </w:rPr>
    </w:lvl>
    <w:lvl w:ilvl="6" w:tplc="04180001" w:tentative="1">
      <w:start w:val="1"/>
      <w:numFmt w:val="bullet"/>
      <w:lvlText w:val=""/>
      <w:lvlJc w:val="left"/>
      <w:pPr>
        <w:ind w:left="5956" w:hanging="360"/>
      </w:pPr>
      <w:rPr>
        <w:rFonts w:ascii="Symbol" w:hAnsi="Symbol" w:hint="default"/>
      </w:rPr>
    </w:lvl>
    <w:lvl w:ilvl="7" w:tplc="04180003" w:tentative="1">
      <w:start w:val="1"/>
      <w:numFmt w:val="bullet"/>
      <w:lvlText w:val="o"/>
      <w:lvlJc w:val="left"/>
      <w:pPr>
        <w:ind w:left="6676" w:hanging="360"/>
      </w:pPr>
      <w:rPr>
        <w:rFonts w:ascii="Courier New" w:hAnsi="Courier New" w:cs="Courier New" w:hint="default"/>
      </w:rPr>
    </w:lvl>
    <w:lvl w:ilvl="8" w:tplc="04180005" w:tentative="1">
      <w:start w:val="1"/>
      <w:numFmt w:val="bullet"/>
      <w:lvlText w:val=""/>
      <w:lvlJc w:val="left"/>
      <w:pPr>
        <w:ind w:left="7396" w:hanging="360"/>
      </w:pPr>
      <w:rPr>
        <w:rFonts w:ascii="Wingdings" w:hAnsi="Wingdings" w:hint="default"/>
      </w:rPr>
    </w:lvl>
  </w:abstractNum>
  <w:abstractNum w:abstractNumId="74" w15:restartNumberingAfterBreak="0">
    <w:nsid w:val="63FD25BC"/>
    <w:multiLevelType w:val="hybridMultilevel"/>
    <w:tmpl w:val="B4548EE4"/>
    <w:lvl w:ilvl="0" w:tplc="8376D576">
      <w:start w:val="2"/>
      <w:numFmt w:val="upp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75" w15:restartNumberingAfterBreak="0">
    <w:nsid w:val="64CF3183"/>
    <w:multiLevelType w:val="hybridMultilevel"/>
    <w:tmpl w:val="48206DF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77F3445"/>
    <w:multiLevelType w:val="hybridMultilevel"/>
    <w:tmpl w:val="E1FC10D0"/>
    <w:lvl w:ilvl="0" w:tplc="73C6DBF6">
      <w:start w:val="1"/>
      <w:numFmt w:val="bullet"/>
      <w:lvlText w:val="•"/>
      <w:lvlJc w:val="left"/>
      <w:pPr>
        <w:tabs>
          <w:tab w:val="num" w:pos="720"/>
        </w:tabs>
        <w:ind w:left="720" w:hanging="360"/>
      </w:pPr>
      <w:rPr>
        <w:rFonts w:ascii="Times New Roman" w:hAnsi="Times New Roman" w:hint="default"/>
      </w:rPr>
    </w:lvl>
    <w:lvl w:ilvl="1" w:tplc="2FFC5C80">
      <w:start w:val="1"/>
      <w:numFmt w:val="bullet"/>
      <w:lvlText w:val="•"/>
      <w:lvlJc w:val="left"/>
      <w:pPr>
        <w:tabs>
          <w:tab w:val="num" w:pos="1440"/>
        </w:tabs>
        <w:ind w:left="1440" w:hanging="360"/>
      </w:pPr>
      <w:rPr>
        <w:rFonts w:ascii="Times New Roman" w:hAnsi="Times New Roman" w:hint="default"/>
      </w:rPr>
    </w:lvl>
    <w:lvl w:ilvl="2" w:tplc="0186B08A" w:tentative="1">
      <w:start w:val="1"/>
      <w:numFmt w:val="bullet"/>
      <w:lvlText w:val="•"/>
      <w:lvlJc w:val="left"/>
      <w:pPr>
        <w:tabs>
          <w:tab w:val="num" w:pos="2160"/>
        </w:tabs>
        <w:ind w:left="2160" w:hanging="360"/>
      </w:pPr>
      <w:rPr>
        <w:rFonts w:ascii="Times New Roman" w:hAnsi="Times New Roman" w:hint="default"/>
      </w:rPr>
    </w:lvl>
    <w:lvl w:ilvl="3" w:tplc="1610E9CA" w:tentative="1">
      <w:start w:val="1"/>
      <w:numFmt w:val="bullet"/>
      <w:lvlText w:val="•"/>
      <w:lvlJc w:val="left"/>
      <w:pPr>
        <w:tabs>
          <w:tab w:val="num" w:pos="2880"/>
        </w:tabs>
        <w:ind w:left="2880" w:hanging="360"/>
      </w:pPr>
      <w:rPr>
        <w:rFonts w:ascii="Times New Roman" w:hAnsi="Times New Roman" w:hint="default"/>
      </w:rPr>
    </w:lvl>
    <w:lvl w:ilvl="4" w:tplc="6D2468E8" w:tentative="1">
      <w:start w:val="1"/>
      <w:numFmt w:val="bullet"/>
      <w:lvlText w:val="•"/>
      <w:lvlJc w:val="left"/>
      <w:pPr>
        <w:tabs>
          <w:tab w:val="num" w:pos="3600"/>
        </w:tabs>
        <w:ind w:left="3600" w:hanging="360"/>
      </w:pPr>
      <w:rPr>
        <w:rFonts w:ascii="Times New Roman" w:hAnsi="Times New Roman" w:hint="default"/>
      </w:rPr>
    </w:lvl>
    <w:lvl w:ilvl="5" w:tplc="E5BE3298" w:tentative="1">
      <w:start w:val="1"/>
      <w:numFmt w:val="bullet"/>
      <w:lvlText w:val="•"/>
      <w:lvlJc w:val="left"/>
      <w:pPr>
        <w:tabs>
          <w:tab w:val="num" w:pos="4320"/>
        </w:tabs>
        <w:ind w:left="4320" w:hanging="360"/>
      </w:pPr>
      <w:rPr>
        <w:rFonts w:ascii="Times New Roman" w:hAnsi="Times New Roman" w:hint="default"/>
      </w:rPr>
    </w:lvl>
    <w:lvl w:ilvl="6" w:tplc="4FD0558A" w:tentative="1">
      <w:start w:val="1"/>
      <w:numFmt w:val="bullet"/>
      <w:lvlText w:val="•"/>
      <w:lvlJc w:val="left"/>
      <w:pPr>
        <w:tabs>
          <w:tab w:val="num" w:pos="5040"/>
        </w:tabs>
        <w:ind w:left="5040" w:hanging="360"/>
      </w:pPr>
      <w:rPr>
        <w:rFonts w:ascii="Times New Roman" w:hAnsi="Times New Roman" w:hint="default"/>
      </w:rPr>
    </w:lvl>
    <w:lvl w:ilvl="7" w:tplc="F0EE9DB2" w:tentative="1">
      <w:start w:val="1"/>
      <w:numFmt w:val="bullet"/>
      <w:lvlText w:val="•"/>
      <w:lvlJc w:val="left"/>
      <w:pPr>
        <w:tabs>
          <w:tab w:val="num" w:pos="5760"/>
        </w:tabs>
        <w:ind w:left="5760" w:hanging="360"/>
      </w:pPr>
      <w:rPr>
        <w:rFonts w:ascii="Times New Roman" w:hAnsi="Times New Roman" w:hint="default"/>
      </w:rPr>
    </w:lvl>
    <w:lvl w:ilvl="8" w:tplc="345ABD2A" w:tentative="1">
      <w:start w:val="1"/>
      <w:numFmt w:val="bullet"/>
      <w:lvlText w:val="•"/>
      <w:lvlJc w:val="left"/>
      <w:pPr>
        <w:tabs>
          <w:tab w:val="num" w:pos="6480"/>
        </w:tabs>
        <w:ind w:left="6480" w:hanging="360"/>
      </w:pPr>
      <w:rPr>
        <w:rFonts w:ascii="Times New Roman" w:hAnsi="Times New Roman" w:hint="default"/>
      </w:rPr>
    </w:lvl>
  </w:abstractNum>
  <w:abstractNum w:abstractNumId="77" w15:restartNumberingAfterBreak="0">
    <w:nsid w:val="67F618BB"/>
    <w:multiLevelType w:val="hybridMultilevel"/>
    <w:tmpl w:val="F20E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99F4F96"/>
    <w:multiLevelType w:val="hybridMultilevel"/>
    <w:tmpl w:val="F7EE17C2"/>
    <w:lvl w:ilvl="0" w:tplc="04090001">
      <w:start w:val="1"/>
      <w:numFmt w:val="bullet"/>
      <w:lvlText w:val=""/>
      <w:lvlJc w:val="left"/>
      <w:pPr>
        <w:tabs>
          <w:tab w:val="num" w:pos="727"/>
        </w:tabs>
        <w:ind w:left="727" w:hanging="360"/>
      </w:pPr>
      <w:rPr>
        <w:rFonts w:ascii="Symbol" w:hAnsi="Symbol" w:hint="default"/>
      </w:rPr>
    </w:lvl>
    <w:lvl w:ilvl="1" w:tplc="07C8E87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79" w15:restartNumberingAfterBreak="0">
    <w:nsid w:val="6B2233E1"/>
    <w:multiLevelType w:val="hybridMultilevel"/>
    <w:tmpl w:val="13588AC4"/>
    <w:lvl w:ilvl="0" w:tplc="04090001">
      <w:start w:val="1"/>
      <w:numFmt w:val="bullet"/>
      <w:lvlText w:val=""/>
      <w:lvlJc w:val="left"/>
      <w:pPr>
        <w:tabs>
          <w:tab w:val="num" w:pos="3660"/>
        </w:tabs>
        <w:ind w:left="36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C444949"/>
    <w:multiLevelType w:val="hybridMultilevel"/>
    <w:tmpl w:val="EA1848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15:restartNumberingAfterBreak="0">
    <w:nsid w:val="6C8B6019"/>
    <w:multiLevelType w:val="hybridMultilevel"/>
    <w:tmpl w:val="8E1E8002"/>
    <w:lvl w:ilvl="0" w:tplc="C90C4F58">
      <w:numFmt w:val="bullet"/>
      <w:lvlText w:val="-"/>
      <w:lvlJc w:val="left"/>
      <w:pPr>
        <w:tabs>
          <w:tab w:val="num" w:pos="720"/>
        </w:tabs>
        <w:ind w:left="720" w:hanging="360"/>
      </w:pPr>
      <w:rPr>
        <w:rFonts w:ascii="Times New Roman" w:eastAsia="Times New Roman" w:hAnsi="Times New Roman" w:cs="Times New Roman" w:hint="default"/>
      </w:rPr>
    </w:lvl>
    <w:lvl w:ilvl="1" w:tplc="668A2188">
      <w:start w:val="1"/>
      <w:numFmt w:val="bullet"/>
      <w:lvlText w:val="–"/>
      <w:lvlJc w:val="left"/>
      <w:pPr>
        <w:tabs>
          <w:tab w:val="num" w:pos="1440"/>
        </w:tabs>
        <w:ind w:left="1440" w:hanging="360"/>
      </w:pPr>
      <w:rPr>
        <w:rFonts w:ascii="Times New Roman" w:eastAsia="Times New Roman" w:hAnsi="Times New Roman"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E1A2DD2"/>
    <w:multiLevelType w:val="hybridMultilevel"/>
    <w:tmpl w:val="63D42ECC"/>
    <w:lvl w:ilvl="0" w:tplc="04090009">
      <w:start w:val="1"/>
      <w:numFmt w:val="bullet"/>
      <w:lvlText w:val=""/>
      <w:lvlJc w:val="left"/>
      <w:pPr>
        <w:ind w:left="720" w:hanging="360"/>
      </w:pPr>
      <w:rPr>
        <w:rFonts w:ascii="Wingdings" w:hAnsi="Wingdings" w:hint="default"/>
        <w:sz w:val="1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3" w15:restartNumberingAfterBreak="0">
    <w:nsid w:val="70400BD3"/>
    <w:multiLevelType w:val="hybridMultilevel"/>
    <w:tmpl w:val="911C4A98"/>
    <w:lvl w:ilvl="0" w:tplc="04180001">
      <w:start w:val="1"/>
      <w:numFmt w:val="bullet"/>
      <w:lvlText w:val=""/>
      <w:lvlJc w:val="left"/>
      <w:pPr>
        <w:tabs>
          <w:tab w:val="num" w:pos="765"/>
        </w:tabs>
        <w:ind w:left="765" w:hanging="360"/>
      </w:pPr>
      <w:rPr>
        <w:rFonts w:ascii="Symbol" w:hAnsi="Symbol" w:hint="default"/>
      </w:rPr>
    </w:lvl>
    <w:lvl w:ilvl="1" w:tplc="04180003" w:tentative="1">
      <w:start w:val="1"/>
      <w:numFmt w:val="bullet"/>
      <w:lvlText w:val="o"/>
      <w:lvlJc w:val="left"/>
      <w:pPr>
        <w:tabs>
          <w:tab w:val="num" w:pos="1485"/>
        </w:tabs>
        <w:ind w:left="1485" w:hanging="360"/>
      </w:pPr>
      <w:rPr>
        <w:rFonts w:ascii="Courier New" w:hAnsi="Courier New" w:cs="Courier New" w:hint="default"/>
      </w:rPr>
    </w:lvl>
    <w:lvl w:ilvl="2" w:tplc="04180005" w:tentative="1">
      <w:start w:val="1"/>
      <w:numFmt w:val="bullet"/>
      <w:lvlText w:val=""/>
      <w:lvlJc w:val="left"/>
      <w:pPr>
        <w:tabs>
          <w:tab w:val="num" w:pos="2205"/>
        </w:tabs>
        <w:ind w:left="2205" w:hanging="360"/>
      </w:pPr>
      <w:rPr>
        <w:rFonts w:ascii="Wingdings" w:hAnsi="Wingdings" w:hint="default"/>
      </w:rPr>
    </w:lvl>
    <w:lvl w:ilvl="3" w:tplc="04180001" w:tentative="1">
      <w:start w:val="1"/>
      <w:numFmt w:val="bullet"/>
      <w:lvlText w:val=""/>
      <w:lvlJc w:val="left"/>
      <w:pPr>
        <w:tabs>
          <w:tab w:val="num" w:pos="2925"/>
        </w:tabs>
        <w:ind w:left="2925" w:hanging="360"/>
      </w:pPr>
      <w:rPr>
        <w:rFonts w:ascii="Symbol" w:hAnsi="Symbol" w:hint="default"/>
      </w:rPr>
    </w:lvl>
    <w:lvl w:ilvl="4" w:tplc="04180003" w:tentative="1">
      <w:start w:val="1"/>
      <w:numFmt w:val="bullet"/>
      <w:lvlText w:val="o"/>
      <w:lvlJc w:val="left"/>
      <w:pPr>
        <w:tabs>
          <w:tab w:val="num" w:pos="3645"/>
        </w:tabs>
        <w:ind w:left="3645" w:hanging="360"/>
      </w:pPr>
      <w:rPr>
        <w:rFonts w:ascii="Courier New" w:hAnsi="Courier New" w:cs="Courier New" w:hint="default"/>
      </w:rPr>
    </w:lvl>
    <w:lvl w:ilvl="5" w:tplc="04180005" w:tentative="1">
      <w:start w:val="1"/>
      <w:numFmt w:val="bullet"/>
      <w:lvlText w:val=""/>
      <w:lvlJc w:val="left"/>
      <w:pPr>
        <w:tabs>
          <w:tab w:val="num" w:pos="4365"/>
        </w:tabs>
        <w:ind w:left="4365" w:hanging="360"/>
      </w:pPr>
      <w:rPr>
        <w:rFonts w:ascii="Wingdings" w:hAnsi="Wingdings" w:hint="default"/>
      </w:rPr>
    </w:lvl>
    <w:lvl w:ilvl="6" w:tplc="04180001" w:tentative="1">
      <w:start w:val="1"/>
      <w:numFmt w:val="bullet"/>
      <w:lvlText w:val=""/>
      <w:lvlJc w:val="left"/>
      <w:pPr>
        <w:tabs>
          <w:tab w:val="num" w:pos="5085"/>
        </w:tabs>
        <w:ind w:left="5085" w:hanging="360"/>
      </w:pPr>
      <w:rPr>
        <w:rFonts w:ascii="Symbol" w:hAnsi="Symbol" w:hint="default"/>
      </w:rPr>
    </w:lvl>
    <w:lvl w:ilvl="7" w:tplc="04180003" w:tentative="1">
      <w:start w:val="1"/>
      <w:numFmt w:val="bullet"/>
      <w:lvlText w:val="o"/>
      <w:lvlJc w:val="left"/>
      <w:pPr>
        <w:tabs>
          <w:tab w:val="num" w:pos="5805"/>
        </w:tabs>
        <w:ind w:left="5805" w:hanging="360"/>
      </w:pPr>
      <w:rPr>
        <w:rFonts w:ascii="Courier New" w:hAnsi="Courier New" w:cs="Courier New" w:hint="default"/>
      </w:rPr>
    </w:lvl>
    <w:lvl w:ilvl="8" w:tplc="04180005" w:tentative="1">
      <w:start w:val="1"/>
      <w:numFmt w:val="bullet"/>
      <w:lvlText w:val=""/>
      <w:lvlJc w:val="left"/>
      <w:pPr>
        <w:tabs>
          <w:tab w:val="num" w:pos="6525"/>
        </w:tabs>
        <w:ind w:left="6525" w:hanging="360"/>
      </w:pPr>
      <w:rPr>
        <w:rFonts w:ascii="Wingdings" w:hAnsi="Wingdings" w:hint="default"/>
      </w:rPr>
    </w:lvl>
  </w:abstractNum>
  <w:abstractNum w:abstractNumId="84" w15:restartNumberingAfterBreak="0">
    <w:nsid w:val="70827204"/>
    <w:multiLevelType w:val="hybridMultilevel"/>
    <w:tmpl w:val="9E24411A"/>
    <w:lvl w:ilvl="0" w:tplc="D55809EA">
      <w:start w:val="1"/>
      <w:numFmt w:val="bullet"/>
      <w:lvlText w:val="•"/>
      <w:lvlJc w:val="left"/>
      <w:pPr>
        <w:tabs>
          <w:tab w:val="num" w:pos="720"/>
        </w:tabs>
        <w:ind w:left="720" w:hanging="360"/>
      </w:pPr>
      <w:rPr>
        <w:rFonts w:ascii="Times New Roman" w:hAnsi="Times New Roman" w:hint="default"/>
      </w:rPr>
    </w:lvl>
    <w:lvl w:ilvl="1" w:tplc="C2FCE7AC">
      <w:start w:val="1"/>
      <w:numFmt w:val="bullet"/>
      <w:lvlText w:val="•"/>
      <w:lvlJc w:val="left"/>
      <w:pPr>
        <w:tabs>
          <w:tab w:val="num" w:pos="786"/>
        </w:tabs>
        <w:ind w:left="786" w:hanging="360"/>
      </w:pPr>
      <w:rPr>
        <w:rFonts w:ascii="Times New Roman" w:hAnsi="Times New Roman" w:hint="default"/>
      </w:rPr>
    </w:lvl>
    <w:lvl w:ilvl="2" w:tplc="3348B964" w:tentative="1">
      <w:start w:val="1"/>
      <w:numFmt w:val="bullet"/>
      <w:lvlText w:val="•"/>
      <w:lvlJc w:val="left"/>
      <w:pPr>
        <w:tabs>
          <w:tab w:val="num" w:pos="2160"/>
        </w:tabs>
        <w:ind w:left="2160" w:hanging="360"/>
      </w:pPr>
      <w:rPr>
        <w:rFonts w:ascii="Times New Roman" w:hAnsi="Times New Roman" w:hint="default"/>
      </w:rPr>
    </w:lvl>
    <w:lvl w:ilvl="3" w:tplc="D60C2CD2" w:tentative="1">
      <w:start w:val="1"/>
      <w:numFmt w:val="bullet"/>
      <w:lvlText w:val="•"/>
      <w:lvlJc w:val="left"/>
      <w:pPr>
        <w:tabs>
          <w:tab w:val="num" w:pos="2880"/>
        </w:tabs>
        <w:ind w:left="2880" w:hanging="360"/>
      </w:pPr>
      <w:rPr>
        <w:rFonts w:ascii="Times New Roman" w:hAnsi="Times New Roman" w:hint="default"/>
      </w:rPr>
    </w:lvl>
    <w:lvl w:ilvl="4" w:tplc="CB922796" w:tentative="1">
      <w:start w:val="1"/>
      <w:numFmt w:val="bullet"/>
      <w:lvlText w:val="•"/>
      <w:lvlJc w:val="left"/>
      <w:pPr>
        <w:tabs>
          <w:tab w:val="num" w:pos="3600"/>
        </w:tabs>
        <w:ind w:left="3600" w:hanging="360"/>
      </w:pPr>
      <w:rPr>
        <w:rFonts w:ascii="Times New Roman" w:hAnsi="Times New Roman" w:hint="default"/>
      </w:rPr>
    </w:lvl>
    <w:lvl w:ilvl="5" w:tplc="137CEA18" w:tentative="1">
      <w:start w:val="1"/>
      <w:numFmt w:val="bullet"/>
      <w:lvlText w:val="•"/>
      <w:lvlJc w:val="left"/>
      <w:pPr>
        <w:tabs>
          <w:tab w:val="num" w:pos="4320"/>
        </w:tabs>
        <w:ind w:left="4320" w:hanging="360"/>
      </w:pPr>
      <w:rPr>
        <w:rFonts w:ascii="Times New Roman" w:hAnsi="Times New Roman" w:hint="default"/>
      </w:rPr>
    </w:lvl>
    <w:lvl w:ilvl="6" w:tplc="4A5293EA" w:tentative="1">
      <w:start w:val="1"/>
      <w:numFmt w:val="bullet"/>
      <w:lvlText w:val="•"/>
      <w:lvlJc w:val="left"/>
      <w:pPr>
        <w:tabs>
          <w:tab w:val="num" w:pos="5040"/>
        </w:tabs>
        <w:ind w:left="5040" w:hanging="360"/>
      </w:pPr>
      <w:rPr>
        <w:rFonts w:ascii="Times New Roman" w:hAnsi="Times New Roman" w:hint="default"/>
      </w:rPr>
    </w:lvl>
    <w:lvl w:ilvl="7" w:tplc="25AEEA42" w:tentative="1">
      <w:start w:val="1"/>
      <w:numFmt w:val="bullet"/>
      <w:lvlText w:val="•"/>
      <w:lvlJc w:val="left"/>
      <w:pPr>
        <w:tabs>
          <w:tab w:val="num" w:pos="5760"/>
        </w:tabs>
        <w:ind w:left="5760" w:hanging="360"/>
      </w:pPr>
      <w:rPr>
        <w:rFonts w:ascii="Times New Roman" w:hAnsi="Times New Roman" w:hint="default"/>
      </w:rPr>
    </w:lvl>
    <w:lvl w:ilvl="8" w:tplc="6CB2878E" w:tentative="1">
      <w:start w:val="1"/>
      <w:numFmt w:val="bullet"/>
      <w:lvlText w:val="•"/>
      <w:lvlJc w:val="left"/>
      <w:pPr>
        <w:tabs>
          <w:tab w:val="num" w:pos="6480"/>
        </w:tabs>
        <w:ind w:left="6480" w:hanging="360"/>
      </w:pPr>
      <w:rPr>
        <w:rFonts w:ascii="Times New Roman" w:hAnsi="Times New Roman" w:hint="default"/>
      </w:rPr>
    </w:lvl>
  </w:abstractNum>
  <w:abstractNum w:abstractNumId="85" w15:restartNumberingAfterBreak="0">
    <w:nsid w:val="71BE46CB"/>
    <w:multiLevelType w:val="hybridMultilevel"/>
    <w:tmpl w:val="CB30913A"/>
    <w:lvl w:ilvl="0" w:tplc="F61639B2">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6" w15:restartNumberingAfterBreak="0">
    <w:nsid w:val="72B25872"/>
    <w:multiLevelType w:val="hybridMultilevel"/>
    <w:tmpl w:val="A8F44C82"/>
    <w:lvl w:ilvl="0" w:tplc="0409000F">
      <w:start w:val="1"/>
      <w:numFmt w:val="decimal"/>
      <w:lvlText w:val="%1."/>
      <w:lvlJc w:val="left"/>
      <w:pPr>
        <w:ind w:left="692" w:hanging="360"/>
      </w:p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87" w15:restartNumberingAfterBreak="0">
    <w:nsid w:val="72DB79D6"/>
    <w:multiLevelType w:val="hybridMultilevel"/>
    <w:tmpl w:val="09F44F86"/>
    <w:lvl w:ilvl="0" w:tplc="04090007">
      <w:start w:val="1"/>
      <w:numFmt w:val="bullet"/>
      <w:lvlText w:val=""/>
      <w:lvlJc w:val="left"/>
      <w:pPr>
        <w:ind w:left="1785" w:hanging="360"/>
      </w:pPr>
      <w:rPr>
        <w:rFonts w:ascii="Wingdings" w:hAnsi="Wingdings" w:hint="default"/>
        <w:sz w:val="16"/>
      </w:rPr>
    </w:lvl>
    <w:lvl w:ilvl="1" w:tplc="04180003" w:tentative="1">
      <w:start w:val="1"/>
      <w:numFmt w:val="bullet"/>
      <w:lvlText w:val="o"/>
      <w:lvlJc w:val="left"/>
      <w:pPr>
        <w:ind w:left="2505" w:hanging="360"/>
      </w:pPr>
      <w:rPr>
        <w:rFonts w:ascii="Courier New" w:hAnsi="Courier New" w:cs="Courier New" w:hint="default"/>
      </w:rPr>
    </w:lvl>
    <w:lvl w:ilvl="2" w:tplc="04180005" w:tentative="1">
      <w:start w:val="1"/>
      <w:numFmt w:val="bullet"/>
      <w:lvlText w:val=""/>
      <w:lvlJc w:val="left"/>
      <w:pPr>
        <w:ind w:left="3225" w:hanging="360"/>
      </w:pPr>
      <w:rPr>
        <w:rFonts w:ascii="Wingdings" w:hAnsi="Wingdings" w:hint="default"/>
      </w:rPr>
    </w:lvl>
    <w:lvl w:ilvl="3" w:tplc="04180001" w:tentative="1">
      <w:start w:val="1"/>
      <w:numFmt w:val="bullet"/>
      <w:lvlText w:val=""/>
      <w:lvlJc w:val="left"/>
      <w:pPr>
        <w:ind w:left="3945" w:hanging="360"/>
      </w:pPr>
      <w:rPr>
        <w:rFonts w:ascii="Symbol" w:hAnsi="Symbol" w:hint="default"/>
      </w:rPr>
    </w:lvl>
    <w:lvl w:ilvl="4" w:tplc="04180003" w:tentative="1">
      <w:start w:val="1"/>
      <w:numFmt w:val="bullet"/>
      <w:lvlText w:val="o"/>
      <w:lvlJc w:val="left"/>
      <w:pPr>
        <w:ind w:left="4665" w:hanging="360"/>
      </w:pPr>
      <w:rPr>
        <w:rFonts w:ascii="Courier New" w:hAnsi="Courier New" w:cs="Courier New" w:hint="default"/>
      </w:rPr>
    </w:lvl>
    <w:lvl w:ilvl="5" w:tplc="04180005" w:tentative="1">
      <w:start w:val="1"/>
      <w:numFmt w:val="bullet"/>
      <w:lvlText w:val=""/>
      <w:lvlJc w:val="left"/>
      <w:pPr>
        <w:ind w:left="5385" w:hanging="360"/>
      </w:pPr>
      <w:rPr>
        <w:rFonts w:ascii="Wingdings" w:hAnsi="Wingdings" w:hint="default"/>
      </w:rPr>
    </w:lvl>
    <w:lvl w:ilvl="6" w:tplc="04180001" w:tentative="1">
      <w:start w:val="1"/>
      <w:numFmt w:val="bullet"/>
      <w:lvlText w:val=""/>
      <w:lvlJc w:val="left"/>
      <w:pPr>
        <w:ind w:left="6105" w:hanging="360"/>
      </w:pPr>
      <w:rPr>
        <w:rFonts w:ascii="Symbol" w:hAnsi="Symbol" w:hint="default"/>
      </w:rPr>
    </w:lvl>
    <w:lvl w:ilvl="7" w:tplc="04180003" w:tentative="1">
      <w:start w:val="1"/>
      <w:numFmt w:val="bullet"/>
      <w:lvlText w:val="o"/>
      <w:lvlJc w:val="left"/>
      <w:pPr>
        <w:ind w:left="6825" w:hanging="360"/>
      </w:pPr>
      <w:rPr>
        <w:rFonts w:ascii="Courier New" w:hAnsi="Courier New" w:cs="Courier New" w:hint="default"/>
      </w:rPr>
    </w:lvl>
    <w:lvl w:ilvl="8" w:tplc="04180005" w:tentative="1">
      <w:start w:val="1"/>
      <w:numFmt w:val="bullet"/>
      <w:lvlText w:val=""/>
      <w:lvlJc w:val="left"/>
      <w:pPr>
        <w:ind w:left="7545" w:hanging="360"/>
      </w:pPr>
      <w:rPr>
        <w:rFonts w:ascii="Wingdings" w:hAnsi="Wingdings" w:hint="default"/>
      </w:rPr>
    </w:lvl>
  </w:abstractNum>
  <w:abstractNum w:abstractNumId="88" w15:restartNumberingAfterBreak="0">
    <w:nsid w:val="73B83DE0"/>
    <w:multiLevelType w:val="hybridMultilevel"/>
    <w:tmpl w:val="0D44308E"/>
    <w:lvl w:ilvl="0" w:tplc="04090005">
      <w:start w:val="1"/>
      <w:numFmt w:val="bullet"/>
      <w:lvlText w:val=""/>
      <w:lvlJc w:val="left"/>
      <w:pPr>
        <w:ind w:left="720" w:hanging="360"/>
      </w:pPr>
      <w:rPr>
        <w:rFonts w:ascii="Wingdings" w:hAnsi="Wingdings" w:cs="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9" w15:restartNumberingAfterBreak="0">
    <w:nsid w:val="74FA79CE"/>
    <w:multiLevelType w:val="multilevel"/>
    <w:tmpl w:val="8572FF72"/>
    <w:lvl w:ilvl="0">
      <w:start w:val="1"/>
      <w:numFmt w:val="decimal"/>
      <w:lvlText w:val="%1."/>
      <w:lvlJc w:val="left"/>
      <w:pPr>
        <w:ind w:left="720" w:hanging="360"/>
      </w:pPr>
      <w:rPr>
        <w:rFonts w:hint="default"/>
      </w:rPr>
    </w:lvl>
    <w:lvl w:ilvl="1">
      <w:start w:val="3"/>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0" w15:restartNumberingAfterBreak="0">
    <w:nsid w:val="74FB0056"/>
    <w:multiLevelType w:val="multilevel"/>
    <w:tmpl w:val="2D00C4D6"/>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none"/>
        <w:vertAlign w:val="baseline"/>
      </w:rPr>
    </w:lvl>
    <w:lvl w:ilvl="2">
      <w:start w:val="1"/>
      <w:numFmt w:val="decimal"/>
      <w:pStyle w:val="Heading3"/>
      <w:lvlText w:val="%1.%2.%3"/>
      <w:lvlJc w:val="left"/>
      <w:pPr>
        <w:tabs>
          <w:tab w:val="num" w:pos="1276"/>
        </w:tabs>
        <w:ind w:left="1276" w:hanging="1134"/>
      </w:pPr>
      <w:rPr>
        <w:rFonts w:ascii="Times New Roman" w:hAnsi="Times New Roman" w:cs="Times New Roman" w:hint="default"/>
        <w:b/>
        <w:i w:val="0"/>
        <w:sz w:val="24"/>
        <w:szCs w:val="24"/>
      </w:rPr>
    </w:lvl>
    <w:lvl w:ilvl="3">
      <w:start w:val="1"/>
      <w:numFmt w:val="decimal"/>
      <w:pStyle w:val="Heading40"/>
      <w:lvlText w:val="%1.%2.%3.%4"/>
      <w:lvlJc w:val="left"/>
      <w:pPr>
        <w:tabs>
          <w:tab w:val="num" w:pos="1280"/>
        </w:tabs>
        <w:ind w:left="1280" w:hanging="1138"/>
      </w:pPr>
      <w:rPr>
        <w:rFonts w:ascii="Times New Roman" w:hAnsi="Times New Roman" w:cs="Times New Roman" w:hint="default"/>
        <w:b/>
        <w:i/>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75BC7E9A"/>
    <w:multiLevelType w:val="hybridMultilevel"/>
    <w:tmpl w:val="38A45AD4"/>
    <w:lvl w:ilvl="0" w:tplc="04090009">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5E80A2A"/>
    <w:multiLevelType w:val="hybridMultilevel"/>
    <w:tmpl w:val="848ED150"/>
    <w:lvl w:ilvl="0" w:tplc="04090001">
      <w:start w:val="1"/>
      <w:numFmt w:val="bullet"/>
      <w:lvlText w:val=""/>
      <w:lvlJc w:val="left"/>
      <w:pPr>
        <w:tabs>
          <w:tab w:val="num" w:pos="727"/>
        </w:tabs>
        <w:ind w:left="727" w:hanging="360"/>
      </w:pPr>
      <w:rPr>
        <w:rFonts w:ascii="Symbol" w:hAnsi="Symbol" w:hint="default"/>
      </w:rPr>
    </w:lvl>
    <w:lvl w:ilvl="1" w:tplc="07C8E87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3" w15:restartNumberingAfterBreak="0">
    <w:nsid w:val="760B5F0E"/>
    <w:multiLevelType w:val="hybridMultilevel"/>
    <w:tmpl w:val="474CA2C8"/>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4" w15:restartNumberingAfterBreak="0">
    <w:nsid w:val="782B612A"/>
    <w:multiLevelType w:val="hybridMultilevel"/>
    <w:tmpl w:val="A92A46D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5" w15:restartNumberingAfterBreak="0">
    <w:nsid w:val="787C76A9"/>
    <w:multiLevelType w:val="multilevel"/>
    <w:tmpl w:val="778C912E"/>
    <w:lvl w:ilvl="0">
      <w:start w:val="1"/>
      <w:numFmt w:val="decimal"/>
      <w:pStyle w:val="bullet10"/>
      <w:lvlText w:val="%1.0"/>
      <w:lvlJc w:val="left"/>
      <w:pPr>
        <w:tabs>
          <w:tab w:val="num" w:pos="720"/>
        </w:tabs>
        <w:ind w:left="720" w:hanging="720"/>
      </w:pPr>
      <w:rPr>
        <w:rFonts w:ascii="Arial" w:hAnsi="Arial" w:cs="Arial" w:hint="default"/>
        <w:b/>
        <w:i w:val="0"/>
        <w:sz w:val="22"/>
        <w:szCs w:val="22"/>
        <w:u w:val="none"/>
      </w:rPr>
    </w:lvl>
    <w:lvl w:ilvl="1">
      <w:start w:val="1"/>
      <w:numFmt w:val="decimal"/>
      <w:lvlText w:val="%1.%2"/>
      <w:lvlJc w:val="left"/>
      <w:pPr>
        <w:tabs>
          <w:tab w:val="num" w:pos="720"/>
        </w:tabs>
        <w:ind w:left="720" w:hanging="720"/>
      </w:pPr>
      <w:rPr>
        <w:rFonts w:ascii="Arial" w:hAnsi="Arial" w:cs="Arial" w:hint="default"/>
        <w:b w:val="0"/>
        <w:i w:val="0"/>
        <w:sz w:val="20"/>
        <w:szCs w:val="20"/>
        <w:u w:val="none"/>
      </w:rPr>
    </w:lvl>
    <w:lvl w:ilvl="2">
      <w:start w:val="1"/>
      <w:numFmt w:val="decimal"/>
      <w:lvlText w:val="%1.%2.%3."/>
      <w:lvlJc w:val="left"/>
      <w:pPr>
        <w:tabs>
          <w:tab w:val="num" w:pos="720"/>
        </w:tabs>
        <w:ind w:left="360" w:hanging="360"/>
      </w:pPr>
      <w:rPr>
        <w:b w:val="0"/>
        <w:i w:val="0"/>
        <w:u w:val="none"/>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6" w15:restartNumberingAfterBreak="0">
    <w:nsid w:val="795E59F4"/>
    <w:multiLevelType w:val="hybridMultilevel"/>
    <w:tmpl w:val="AAF623E6"/>
    <w:lvl w:ilvl="0" w:tplc="25F22C80">
      <w:start w:val="4"/>
      <w:numFmt w:val="bullet"/>
      <w:lvlText w:val="-"/>
      <w:lvlJc w:val="left"/>
      <w:pPr>
        <w:tabs>
          <w:tab w:val="num" w:pos="360"/>
        </w:tabs>
        <w:ind w:left="360" w:hanging="360"/>
      </w:pPr>
      <w:rPr>
        <w:rFonts w:ascii="Times New Roman" w:eastAsia="Times New Roman" w:hAnsi="Times New Roman" w:cs="Times New Roman"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97" w15:restartNumberingAfterBreak="0">
    <w:nsid w:val="797A21B8"/>
    <w:multiLevelType w:val="hybridMultilevel"/>
    <w:tmpl w:val="C2F6F25C"/>
    <w:lvl w:ilvl="0" w:tplc="070E263A">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8" w15:restartNumberingAfterBreak="0">
    <w:nsid w:val="7B9F55CE"/>
    <w:multiLevelType w:val="hybridMultilevel"/>
    <w:tmpl w:val="E3D4CD00"/>
    <w:lvl w:ilvl="0" w:tplc="0EEAA650">
      <w:start w:val="1"/>
      <w:numFmt w:val="bullet"/>
      <w:lvlText w:val=""/>
      <w:lvlJc w:val="left"/>
      <w:pPr>
        <w:tabs>
          <w:tab w:val="num" w:pos="3660"/>
        </w:tabs>
        <w:ind w:left="36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BDA3223"/>
    <w:multiLevelType w:val="singleLevel"/>
    <w:tmpl w:val="EA42ACFA"/>
    <w:lvl w:ilvl="0">
      <w:start w:val="1"/>
      <w:numFmt w:val="lowerLetter"/>
      <w:pStyle w:val="Bulletabc"/>
      <w:lvlText w:val="%1)"/>
      <w:lvlJc w:val="left"/>
      <w:pPr>
        <w:tabs>
          <w:tab w:val="num" w:pos="2016"/>
        </w:tabs>
        <w:ind w:left="2016" w:hanging="864"/>
      </w:pPr>
      <w:rPr>
        <w:rFonts w:ascii="Arial Narrow" w:hAnsi="Arial Narrow" w:cs="Times New Roman" w:hint="default"/>
        <w:sz w:val="22"/>
        <w:szCs w:val="22"/>
      </w:rPr>
    </w:lvl>
  </w:abstractNum>
  <w:abstractNum w:abstractNumId="100" w15:restartNumberingAfterBreak="0">
    <w:nsid w:val="7BFC4B8B"/>
    <w:multiLevelType w:val="hybridMultilevel"/>
    <w:tmpl w:val="D5D27428"/>
    <w:lvl w:ilvl="0" w:tplc="04180005">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01" w15:restartNumberingAfterBreak="0">
    <w:nsid w:val="7DA5772A"/>
    <w:multiLevelType w:val="hybridMultilevel"/>
    <w:tmpl w:val="D3BEE0B0"/>
    <w:lvl w:ilvl="0" w:tplc="04090011">
      <w:start w:val="1"/>
      <w:numFmt w:val="decimal"/>
      <w:lvlText w:val="%1)"/>
      <w:lvlJc w:val="left"/>
      <w:pPr>
        <w:tabs>
          <w:tab w:val="num" w:pos="1364"/>
        </w:tabs>
        <w:ind w:left="1364" w:hanging="360"/>
      </w:p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02" w15:restartNumberingAfterBreak="0">
    <w:nsid w:val="7F5C4749"/>
    <w:multiLevelType w:val="hybridMultilevel"/>
    <w:tmpl w:val="F9A02472"/>
    <w:lvl w:ilvl="0" w:tplc="07C8E87A">
      <w:start w:val="1"/>
      <w:numFmt w:val="bullet"/>
      <w:lvlText w:val=""/>
      <w:lvlJc w:val="left"/>
      <w:pPr>
        <w:tabs>
          <w:tab w:val="num" w:pos="3944"/>
        </w:tabs>
        <w:ind w:left="394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95"/>
  </w:num>
  <w:num w:numId="2">
    <w:abstractNumId w:val="38"/>
  </w:num>
  <w:num w:numId="3">
    <w:abstractNumId w:val="12"/>
  </w:num>
  <w:num w:numId="4">
    <w:abstractNumId w:val="99"/>
  </w:num>
  <w:num w:numId="5">
    <w:abstractNumId w:val="43"/>
  </w:num>
  <w:num w:numId="6">
    <w:abstractNumId w:val="90"/>
  </w:num>
  <w:num w:numId="7">
    <w:abstractNumId w:val="6"/>
  </w:num>
  <w:num w:numId="8">
    <w:abstractNumId w:val="56"/>
  </w:num>
  <w:num w:numId="9">
    <w:abstractNumId w:val="20"/>
    <w:lvlOverride w:ilvl="0">
      <w:startOverride w:val="1"/>
    </w:lvlOverride>
  </w:num>
  <w:num w:numId="10">
    <w:abstractNumId w:val="45"/>
  </w:num>
  <w:num w:numId="11">
    <w:abstractNumId w:val="71"/>
  </w:num>
  <w:num w:numId="12">
    <w:abstractNumId w:val="49"/>
  </w:num>
  <w:num w:numId="13">
    <w:abstractNumId w:val="16"/>
  </w:num>
  <w:num w:numId="14">
    <w:abstractNumId w:val="67"/>
  </w:num>
  <w:num w:numId="15">
    <w:abstractNumId w:val="50"/>
  </w:num>
  <w:num w:numId="16">
    <w:abstractNumId w:val="17"/>
  </w:num>
  <w:num w:numId="17">
    <w:abstractNumId w:val="32"/>
  </w:num>
  <w:num w:numId="18">
    <w:abstractNumId w:val="24"/>
  </w:num>
  <w:num w:numId="19">
    <w:abstractNumId w:val="39"/>
  </w:num>
  <w:num w:numId="20">
    <w:abstractNumId w:val="5"/>
  </w:num>
  <w:num w:numId="21">
    <w:abstractNumId w:val="69"/>
  </w:num>
  <w:num w:numId="22">
    <w:abstractNumId w:val="60"/>
  </w:num>
  <w:num w:numId="23">
    <w:abstractNumId w:val="21"/>
  </w:num>
  <w:num w:numId="24">
    <w:abstractNumId w:val="102"/>
  </w:num>
  <w:num w:numId="25">
    <w:abstractNumId w:val="53"/>
  </w:num>
  <w:num w:numId="26">
    <w:abstractNumId w:val="98"/>
  </w:num>
  <w:num w:numId="27">
    <w:abstractNumId w:val="30"/>
  </w:num>
  <w:num w:numId="28">
    <w:abstractNumId w:val="70"/>
  </w:num>
  <w:num w:numId="29">
    <w:abstractNumId w:val="36"/>
  </w:num>
  <w:num w:numId="30">
    <w:abstractNumId w:val="100"/>
  </w:num>
  <w:num w:numId="31">
    <w:abstractNumId w:val="101"/>
  </w:num>
  <w:num w:numId="32">
    <w:abstractNumId w:val="83"/>
  </w:num>
  <w:num w:numId="33">
    <w:abstractNumId w:val="79"/>
  </w:num>
  <w:num w:numId="34">
    <w:abstractNumId w:val="81"/>
  </w:num>
  <w:num w:numId="35">
    <w:abstractNumId w:val="44"/>
  </w:num>
  <w:num w:numId="36">
    <w:abstractNumId w:val="47"/>
  </w:num>
  <w:num w:numId="37">
    <w:abstractNumId w:val="35"/>
  </w:num>
  <w:num w:numId="38">
    <w:abstractNumId w:val="31"/>
  </w:num>
  <w:num w:numId="39">
    <w:abstractNumId w:val="93"/>
  </w:num>
  <w:num w:numId="40">
    <w:abstractNumId w:val="27"/>
  </w:num>
  <w:num w:numId="41">
    <w:abstractNumId w:val="64"/>
  </w:num>
  <w:num w:numId="42">
    <w:abstractNumId w:val="78"/>
  </w:num>
  <w:num w:numId="43">
    <w:abstractNumId w:val="92"/>
  </w:num>
  <w:num w:numId="44">
    <w:abstractNumId w:val="42"/>
  </w:num>
  <w:num w:numId="45">
    <w:abstractNumId w:val="96"/>
  </w:num>
  <w:num w:numId="46">
    <w:abstractNumId w:val="22"/>
  </w:num>
  <w:num w:numId="47">
    <w:abstractNumId w:val="54"/>
  </w:num>
  <w:num w:numId="4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7"/>
  </w:num>
  <w:num w:numId="51">
    <w:abstractNumId w:val="74"/>
  </w:num>
  <w:num w:numId="52">
    <w:abstractNumId w:val="13"/>
  </w:num>
  <w:num w:numId="53">
    <w:abstractNumId w:val="26"/>
  </w:num>
  <w:num w:numId="54">
    <w:abstractNumId w:val="58"/>
  </w:num>
  <w:num w:numId="55">
    <w:abstractNumId w:val="73"/>
  </w:num>
  <w:num w:numId="56">
    <w:abstractNumId w:val="10"/>
  </w:num>
  <w:num w:numId="57">
    <w:abstractNumId w:val="37"/>
  </w:num>
  <w:num w:numId="58">
    <w:abstractNumId w:val="87"/>
  </w:num>
  <w:num w:numId="59">
    <w:abstractNumId w:val="77"/>
  </w:num>
  <w:num w:numId="60">
    <w:abstractNumId w:val="72"/>
  </w:num>
  <w:num w:numId="61">
    <w:abstractNumId w:val="68"/>
  </w:num>
  <w:num w:numId="62">
    <w:abstractNumId w:val="55"/>
  </w:num>
  <w:num w:numId="63">
    <w:abstractNumId w:val="66"/>
  </w:num>
  <w:num w:numId="64">
    <w:abstractNumId w:val="52"/>
  </w:num>
  <w:num w:numId="65">
    <w:abstractNumId w:val="29"/>
  </w:num>
  <w:num w:numId="66">
    <w:abstractNumId w:val="91"/>
  </w:num>
  <w:num w:numId="67">
    <w:abstractNumId w:val="0"/>
    <w:lvlOverride w:ilvl="0">
      <w:lvl w:ilvl="0">
        <w:start w:val="65535"/>
        <w:numFmt w:val="bullet"/>
        <w:lvlText w:val="-"/>
        <w:legacy w:legacy="1" w:legacySpace="0" w:legacyIndent="339"/>
        <w:lvlJc w:val="left"/>
        <w:rPr>
          <w:rFonts w:ascii="Century Gothic" w:hAnsi="Century Gothic" w:hint="default"/>
        </w:rPr>
      </w:lvl>
    </w:lvlOverride>
  </w:num>
  <w:num w:numId="68">
    <w:abstractNumId w:val="25"/>
  </w:num>
  <w:num w:numId="69">
    <w:abstractNumId w:val="65"/>
  </w:num>
  <w:num w:numId="70">
    <w:abstractNumId w:val="80"/>
  </w:num>
  <w:num w:numId="71">
    <w:abstractNumId w:val="89"/>
  </w:num>
  <w:num w:numId="72">
    <w:abstractNumId w:val="61"/>
  </w:num>
  <w:num w:numId="73">
    <w:abstractNumId w:val="51"/>
  </w:num>
  <w:num w:numId="74">
    <w:abstractNumId w:val="33"/>
  </w:num>
  <w:num w:numId="75">
    <w:abstractNumId w:val="63"/>
  </w:num>
  <w:num w:numId="76">
    <w:abstractNumId w:val="84"/>
  </w:num>
  <w:num w:numId="77">
    <w:abstractNumId w:val="8"/>
  </w:num>
  <w:num w:numId="78">
    <w:abstractNumId w:val="76"/>
  </w:num>
  <w:num w:numId="79">
    <w:abstractNumId w:val="59"/>
  </w:num>
  <w:num w:numId="80">
    <w:abstractNumId w:val="62"/>
  </w:num>
  <w:num w:numId="81">
    <w:abstractNumId w:val="94"/>
  </w:num>
  <w:num w:numId="82">
    <w:abstractNumId w:val="82"/>
  </w:num>
  <w:num w:numId="83">
    <w:abstractNumId w:val="40"/>
  </w:num>
  <w:num w:numId="84">
    <w:abstractNumId w:val="48"/>
  </w:num>
  <w:num w:numId="85">
    <w:abstractNumId w:val="88"/>
  </w:num>
  <w:num w:numId="86">
    <w:abstractNumId w:val="23"/>
  </w:num>
  <w:num w:numId="87">
    <w:abstractNumId w:val="15"/>
  </w:num>
  <w:num w:numId="88">
    <w:abstractNumId w:val="75"/>
  </w:num>
  <w:num w:numId="89">
    <w:abstractNumId w:val="14"/>
  </w:num>
  <w:num w:numId="90">
    <w:abstractNumId w:val="41"/>
  </w:num>
  <w:num w:numId="91">
    <w:abstractNumId w:val="4"/>
  </w:num>
  <w:num w:numId="92">
    <w:abstractNumId w:val="97"/>
  </w:num>
  <w:num w:numId="93">
    <w:abstractNumId w:val="11"/>
  </w:num>
  <w:num w:numId="94">
    <w:abstractNumId w:val="85"/>
  </w:num>
  <w:num w:numId="95">
    <w:abstractNumId w:val="2"/>
  </w:num>
  <w:num w:numId="96">
    <w:abstractNumId w:val="9"/>
  </w:num>
  <w:num w:numId="97">
    <w:abstractNumId w:val="19"/>
  </w:num>
  <w:num w:numId="98">
    <w:abstractNumId w:val="3"/>
  </w:num>
  <w:num w:numId="99">
    <w:abstractNumId w:val="34"/>
  </w:num>
  <w:num w:numId="100">
    <w:abstractNumId w:val="18"/>
  </w:num>
  <w:num w:numId="101">
    <w:abstractNumId w:val="86"/>
  </w:num>
  <w:num w:numId="102">
    <w:abstractNumId w:val="5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71660d270c64f5bbb8f27f5e85be630" w:val="1"/>
    <w:docVar w:name="a71660d270c64f5bbb8f27f5e85be6370" w:val="DOMFGDVB\cl01002622;d4c75f49-f1ee-485c-aa75-2c54e2ab5223;Internal;2019-04-16T14:50:45;;DRX|"/>
    <w:docVar w:name="ISFOXAutomaticLabelingDisabled" w:val="True"/>
    <w:docVar w:name="ISFOXClassificationId" w:val="d4c75f49-f1ee-485c-aa75-2c54e2ab5223"/>
    <w:docVar w:name="ISFOXClassificationInKeywords" w:val="Internal"/>
    <w:docVar w:name="ISFOXClassificationName" w:val="Internal"/>
    <w:docVar w:name="ISFOXDocumentClassificationVersion" w:val="1"/>
    <w:docVar w:name="ISFOXDocumentInitialized" w:val="False"/>
    <w:docVar w:name="ISFOXDoVersioningOnSave" w:val="0"/>
    <w:docVar w:name="ISFOXLabelingVisibleInDocument" w:val="False"/>
    <w:docVar w:name="ISFOXOldClassificationId" w:val="d4c75f49-f1ee-485c-aa75-2c54e2ab5223"/>
    <w:docVar w:name="ISFOXOldClassificationIdBackup" w:val="d4c75f49-f1ee-485c-aa75-2c54e2ab5223"/>
    <w:docVar w:name="ISFOXPrefix" w:val="DRX"/>
    <w:docVar w:name="ISFOXShowClassificationRequestWindow" w:val="False"/>
    <w:docVar w:name="ISFOXVersioningChanged" w:val="False"/>
  </w:docVars>
  <w:rsids>
    <w:rsidRoot w:val="00DD308B"/>
    <w:rsid w:val="000016CC"/>
    <w:rsid w:val="000018DD"/>
    <w:rsid w:val="00002A06"/>
    <w:rsid w:val="00002F1A"/>
    <w:rsid w:val="000119BD"/>
    <w:rsid w:val="00013292"/>
    <w:rsid w:val="000136AD"/>
    <w:rsid w:val="00014CBF"/>
    <w:rsid w:val="00016217"/>
    <w:rsid w:val="000168A5"/>
    <w:rsid w:val="00021F91"/>
    <w:rsid w:val="0002232C"/>
    <w:rsid w:val="00023B93"/>
    <w:rsid w:val="000252DD"/>
    <w:rsid w:val="0002584F"/>
    <w:rsid w:val="00026992"/>
    <w:rsid w:val="00027C00"/>
    <w:rsid w:val="00032711"/>
    <w:rsid w:val="000342A6"/>
    <w:rsid w:val="000356DC"/>
    <w:rsid w:val="00036915"/>
    <w:rsid w:val="00036E72"/>
    <w:rsid w:val="00040910"/>
    <w:rsid w:val="00041225"/>
    <w:rsid w:val="00041422"/>
    <w:rsid w:val="00044319"/>
    <w:rsid w:val="00044EF6"/>
    <w:rsid w:val="00045331"/>
    <w:rsid w:val="00045D1A"/>
    <w:rsid w:val="0004637C"/>
    <w:rsid w:val="00052EA6"/>
    <w:rsid w:val="000545ED"/>
    <w:rsid w:val="0005575A"/>
    <w:rsid w:val="00056676"/>
    <w:rsid w:val="00061DE3"/>
    <w:rsid w:val="00061EAA"/>
    <w:rsid w:val="00067808"/>
    <w:rsid w:val="00071593"/>
    <w:rsid w:val="00072481"/>
    <w:rsid w:val="00073A28"/>
    <w:rsid w:val="000743F7"/>
    <w:rsid w:val="00074538"/>
    <w:rsid w:val="00075DFD"/>
    <w:rsid w:val="00075ED1"/>
    <w:rsid w:val="00076EFB"/>
    <w:rsid w:val="00080EA9"/>
    <w:rsid w:val="0008112E"/>
    <w:rsid w:val="00081D9D"/>
    <w:rsid w:val="00081E22"/>
    <w:rsid w:val="000842B0"/>
    <w:rsid w:val="00084473"/>
    <w:rsid w:val="00085F9B"/>
    <w:rsid w:val="0008710D"/>
    <w:rsid w:val="00090DA4"/>
    <w:rsid w:val="00096805"/>
    <w:rsid w:val="000A0016"/>
    <w:rsid w:val="000A0188"/>
    <w:rsid w:val="000A0470"/>
    <w:rsid w:val="000A0CEA"/>
    <w:rsid w:val="000A2F29"/>
    <w:rsid w:val="000A39D4"/>
    <w:rsid w:val="000A5B9D"/>
    <w:rsid w:val="000A66E9"/>
    <w:rsid w:val="000B06FB"/>
    <w:rsid w:val="000B0CC1"/>
    <w:rsid w:val="000B2A08"/>
    <w:rsid w:val="000B50BE"/>
    <w:rsid w:val="000B543D"/>
    <w:rsid w:val="000B6599"/>
    <w:rsid w:val="000C0105"/>
    <w:rsid w:val="000C0F14"/>
    <w:rsid w:val="000C31FA"/>
    <w:rsid w:val="000C4C22"/>
    <w:rsid w:val="000C693F"/>
    <w:rsid w:val="000C6A49"/>
    <w:rsid w:val="000D0541"/>
    <w:rsid w:val="000D2AE3"/>
    <w:rsid w:val="000D441A"/>
    <w:rsid w:val="000E417D"/>
    <w:rsid w:val="000E7AE6"/>
    <w:rsid w:val="000F01BE"/>
    <w:rsid w:val="000F25AE"/>
    <w:rsid w:val="000F35E3"/>
    <w:rsid w:val="000F6943"/>
    <w:rsid w:val="000F75F5"/>
    <w:rsid w:val="00101271"/>
    <w:rsid w:val="0010149A"/>
    <w:rsid w:val="001033B0"/>
    <w:rsid w:val="00110CD4"/>
    <w:rsid w:val="00110D7D"/>
    <w:rsid w:val="0011162D"/>
    <w:rsid w:val="00115B37"/>
    <w:rsid w:val="00115B83"/>
    <w:rsid w:val="001168C9"/>
    <w:rsid w:val="001179CF"/>
    <w:rsid w:val="001200F4"/>
    <w:rsid w:val="00120475"/>
    <w:rsid w:val="001208C4"/>
    <w:rsid w:val="001304A5"/>
    <w:rsid w:val="001320E2"/>
    <w:rsid w:val="00134A71"/>
    <w:rsid w:val="00135887"/>
    <w:rsid w:val="001418E4"/>
    <w:rsid w:val="00141A0E"/>
    <w:rsid w:val="00141B2E"/>
    <w:rsid w:val="00146515"/>
    <w:rsid w:val="0015008D"/>
    <w:rsid w:val="00154509"/>
    <w:rsid w:val="001560D9"/>
    <w:rsid w:val="001562FA"/>
    <w:rsid w:val="00161D4A"/>
    <w:rsid w:val="00161ECC"/>
    <w:rsid w:val="00165267"/>
    <w:rsid w:val="0016621E"/>
    <w:rsid w:val="001666BD"/>
    <w:rsid w:val="00166F52"/>
    <w:rsid w:val="00170129"/>
    <w:rsid w:val="00171476"/>
    <w:rsid w:val="00171DE6"/>
    <w:rsid w:val="00173BD7"/>
    <w:rsid w:val="00174D9E"/>
    <w:rsid w:val="001752B0"/>
    <w:rsid w:val="001808A2"/>
    <w:rsid w:val="001828FC"/>
    <w:rsid w:val="00186875"/>
    <w:rsid w:val="001931B4"/>
    <w:rsid w:val="00193331"/>
    <w:rsid w:val="00193986"/>
    <w:rsid w:val="0019530A"/>
    <w:rsid w:val="00195C3F"/>
    <w:rsid w:val="001975BD"/>
    <w:rsid w:val="001A69B0"/>
    <w:rsid w:val="001A6EE2"/>
    <w:rsid w:val="001B27C2"/>
    <w:rsid w:val="001B50E6"/>
    <w:rsid w:val="001B5AFD"/>
    <w:rsid w:val="001B721D"/>
    <w:rsid w:val="001B7D67"/>
    <w:rsid w:val="001C0FD7"/>
    <w:rsid w:val="001C1094"/>
    <w:rsid w:val="001C2FEF"/>
    <w:rsid w:val="001C58F9"/>
    <w:rsid w:val="001C6E14"/>
    <w:rsid w:val="001C7123"/>
    <w:rsid w:val="001C796F"/>
    <w:rsid w:val="001C7C67"/>
    <w:rsid w:val="001D1A33"/>
    <w:rsid w:val="001D2912"/>
    <w:rsid w:val="001D2F2F"/>
    <w:rsid w:val="001D4F15"/>
    <w:rsid w:val="001D52EB"/>
    <w:rsid w:val="001E4D1F"/>
    <w:rsid w:val="001E4D6F"/>
    <w:rsid w:val="001E57A0"/>
    <w:rsid w:val="001E627B"/>
    <w:rsid w:val="001E6C17"/>
    <w:rsid w:val="001E6EC7"/>
    <w:rsid w:val="001F083F"/>
    <w:rsid w:val="001F4DB3"/>
    <w:rsid w:val="001F64D2"/>
    <w:rsid w:val="001F6C8D"/>
    <w:rsid w:val="00201A7A"/>
    <w:rsid w:val="00203706"/>
    <w:rsid w:val="00207752"/>
    <w:rsid w:val="00211897"/>
    <w:rsid w:val="00212F3C"/>
    <w:rsid w:val="00214840"/>
    <w:rsid w:val="00215600"/>
    <w:rsid w:val="00215819"/>
    <w:rsid w:val="00216E1B"/>
    <w:rsid w:val="00221575"/>
    <w:rsid w:val="002216BF"/>
    <w:rsid w:val="002229EF"/>
    <w:rsid w:val="00222F1A"/>
    <w:rsid w:val="00223202"/>
    <w:rsid w:val="002247A5"/>
    <w:rsid w:val="00225B1B"/>
    <w:rsid w:val="002263AB"/>
    <w:rsid w:val="0022672E"/>
    <w:rsid w:val="00227D78"/>
    <w:rsid w:val="0023254A"/>
    <w:rsid w:val="00233AF1"/>
    <w:rsid w:val="00233FF1"/>
    <w:rsid w:val="00234603"/>
    <w:rsid w:val="002378F8"/>
    <w:rsid w:val="002402C3"/>
    <w:rsid w:val="00240EA3"/>
    <w:rsid w:val="00241AB4"/>
    <w:rsid w:val="00241BE8"/>
    <w:rsid w:val="002429C5"/>
    <w:rsid w:val="002430CA"/>
    <w:rsid w:val="0024582D"/>
    <w:rsid w:val="002507A8"/>
    <w:rsid w:val="00253C30"/>
    <w:rsid w:val="002544AB"/>
    <w:rsid w:val="00255737"/>
    <w:rsid w:val="00255ECB"/>
    <w:rsid w:val="00256D32"/>
    <w:rsid w:val="0026270A"/>
    <w:rsid w:val="002652C0"/>
    <w:rsid w:val="00265A9A"/>
    <w:rsid w:val="00265C6E"/>
    <w:rsid w:val="002700E9"/>
    <w:rsid w:val="00270B59"/>
    <w:rsid w:val="00270B72"/>
    <w:rsid w:val="00272E06"/>
    <w:rsid w:val="002755AA"/>
    <w:rsid w:val="00275ADE"/>
    <w:rsid w:val="00276BE7"/>
    <w:rsid w:val="002779CB"/>
    <w:rsid w:val="00280221"/>
    <w:rsid w:val="00280EAF"/>
    <w:rsid w:val="002810F4"/>
    <w:rsid w:val="002816C7"/>
    <w:rsid w:val="002826C0"/>
    <w:rsid w:val="00282BE1"/>
    <w:rsid w:val="00282FA6"/>
    <w:rsid w:val="00287082"/>
    <w:rsid w:val="00287A8A"/>
    <w:rsid w:val="00290844"/>
    <w:rsid w:val="00291252"/>
    <w:rsid w:val="00291CF3"/>
    <w:rsid w:val="002934FC"/>
    <w:rsid w:val="0029417D"/>
    <w:rsid w:val="002A297A"/>
    <w:rsid w:val="002A5CD9"/>
    <w:rsid w:val="002A5F04"/>
    <w:rsid w:val="002A6033"/>
    <w:rsid w:val="002B1ED5"/>
    <w:rsid w:val="002B3DE6"/>
    <w:rsid w:val="002B5CB3"/>
    <w:rsid w:val="002B6DB9"/>
    <w:rsid w:val="002C5B86"/>
    <w:rsid w:val="002D2A3F"/>
    <w:rsid w:val="002D32BF"/>
    <w:rsid w:val="002D6ED4"/>
    <w:rsid w:val="002E0D9C"/>
    <w:rsid w:val="002E2FA7"/>
    <w:rsid w:val="002E4902"/>
    <w:rsid w:val="002E53B1"/>
    <w:rsid w:val="002E5553"/>
    <w:rsid w:val="002E5BF3"/>
    <w:rsid w:val="002E70CC"/>
    <w:rsid w:val="002F114E"/>
    <w:rsid w:val="002F4B27"/>
    <w:rsid w:val="002F73E9"/>
    <w:rsid w:val="00301DF0"/>
    <w:rsid w:val="0030659B"/>
    <w:rsid w:val="00310E16"/>
    <w:rsid w:val="0031145D"/>
    <w:rsid w:val="00311D0E"/>
    <w:rsid w:val="0031366B"/>
    <w:rsid w:val="00313EFD"/>
    <w:rsid w:val="00317898"/>
    <w:rsid w:val="00317B0D"/>
    <w:rsid w:val="00317BA6"/>
    <w:rsid w:val="0032091C"/>
    <w:rsid w:val="003217D9"/>
    <w:rsid w:val="00321EBE"/>
    <w:rsid w:val="00324126"/>
    <w:rsid w:val="00325D4C"/>
    <w:rsid w:val="00330425"/>
    <w:rsid w:val="00334274"/>
    <w:rsid w:val="003374D1"/>
    <w:rsid w:val="00337D95"/>
    <w:rsid w:val="0034086A"/>
    <w:rsid w:val="00341AC7"/>
    <w:rsid w:val="00341D3A"/>
    <w:rsid w:val="003428D1"/>
    <w:rsid w:val="00342B5B"/>
    <w:rsid w:val="0034397E"/>
    <w:rsid w:val="003445EB"/>
    <w:rsid w:val="00345773"/>
    <w:rsid w:val="00345E55"/>
    <w:rsid w:val="00346318"/>
    <w:rsid w:val="00346718"/>
    <w:rsid w:val="003468D7"/>
    <w:rsid w:val="00347128"/>
    <w:rsid w:val="00350514"/>
    <w:rsid w:val="003506A4"/>
    <w:rsid w:val="003516A4"/>
    <w:rsid w:val="00354F1F"/>
    <w:rsid w:val="00355E7A"/>
    <w:rsid w:val="00356672"/>
    <w:rsid w:val="00356713"/>
    <w:rsid w:val="00361AD9"/>
    <w:rsid w:val="003645BA"/>
    <w:rsid w:val="0036484F"/>
    <w:rsid w:val="00364B49"/>
    <w:rsid w:val="00365844"/>
    <w:rsid w:val="003700E3"/>
    <w:rsid w:val="00371075"/>
    <w:rsid w:val="0037210A"/>
    <w:rsid w:val="0037215B"/>
    <w:rsid w:val="00374B7D"/>
    <w:rsid w:val="003758CE"/>
    <w:rsid w:val="003802A2"/>
    <w:rsid w:val="003816BA"/>
    <w:rsid w:val="00381E75"/>
    <w:rsid w:val="00384B55"/>
    <w:rsid w:val="003852A7"/>
    <w:rsid w:val="00385472"/>
    <w:rsid w:val="0038558F"/>
    <w:rsid w:val="003865D0"/>
    <w:rsid w:val="00386D31"/>
    <w:rsid w:val="00395005"/>
    <w:rsid w:val="00395822"/>
    <w:rsid w:val="00397550"/>
    <w:rsid w:val="003A0FCC"/>
    <w:rsid w:val="003A31E7"/>
    <w:rsid w:val="003A6C80"/>
    <w:rsid w:val="003A70A2"/>
    <w:rsid w:val="003B1FD0"/>
    <w:rsid w:val="003B2DD9"/>
    <w:rsid w:val="003B5850"/>
    <w:rsid w:val="003C483B"/>
    <w:rsid w:val="003C5497"/>
    <w:rsid w:val="003C5EFF"/>
    <w:rsid w:val="003C7675"/>
    <w:rsid w:val="003C78F3"/>
    <w:rsid w:val="003C7D6B"/>
    <w:rsid w:val="003D0C06"/>
    <w:rsid w:val="003D1365"/>
    <w:rsid w:val="003D14AD"/>
    <w:rsid w:val="003D2156"/>
    <w:rsid w:val="003D2BA2"/>
    <w:rsid w:val="003D36E5"/>
    <w:rsid w:val="003D6704"/>
    <w:rsid w:val="003D7EAE"/>
    <w:rsid w:val="003E1409"/>
    <w:rsid w:val="003E16EC"/>
    <w:rsid w:val="003E1D01"/>
    <w:rsid w:val="003E27B1"/>
    <w:rsid w:val="003E3F7C"/>
    <w:rsid w:val="003E51B5"/>
    <w:rsid w:val="003E6E20"/>
    <w:rsid w:val="003F2F6C"/>
    <w:rsid w:val="003F38C9"/>
    <w:rsid w:val="003F5DD8"/>
    <w:rsid w:val="003F6691"/>
    <w:rsid w:val="00401069"/>
    <w:rsid w:val="00402354"/>
    <w:rsid w:val="00403632"/>
    <w:rsid w:val="00403999"/>
    <w:rsid w:val="00404327"/>
    <w:rsid w:val="00407217"/>
    <w:rsid w:val="00407CDD"/>
    <w:rsid w:val="004109D2"/>
    <w:rsid w:val="004134DC"/>
    <w:rsid w:val="00414E28"/>
    <w:rsid w:val="00415821"/>
    <w:rsid w:val="00416142"/>
    <w:rsid w:val="0041620B"/>
    <w:rsid w:val="00420686"/>
    <w:rsid w:val="00420D02"/>
    <w:rsid w:val="004225F4"/>
    <w:rsid w:val="00424E61"/>
    <w:rsid w:val="00430112"/>
    <w:rsid w:val="004301DB"/>
    <w:rsid w:val="00430BFC"/>
    <w:rsid w:val="004315A4"/>
    <w:rsid w:val="004317BF"/>
    <w:rsid w:val="00431ABA"/>
    <w:rsid w:val="00433FCA"/>
    <w:rsid w:val="004343AD"/>
    <w:rsid w:val="0043505B"/>
    <w:rsid w:val="004364D0"/>
    <w:rsid w:val="00437714"/>
    <w:rsid w:val="0044274C"/>
    <w:rsid w:val="00446CAF"/>
    <w:rsid w:val="00446CF4"/>
    <w:rsid w:val="00451F15"/>
    <w:rsid w:val="004643FF"/>
    <w:rsid w:val="00464B7B"/>
    <w:rsid w:val="0047004D"/>
    <w:rsid w:val="004703E2"/>
    <w:rsid w:val="00470942"/>
    <w:rsid w:val="0047111C"/>
    <w:rsid w:val="0047667A"/>
    <w:rsid w:val="00483831"/>
    <w:rsid w:val="004843B8"/>
    <w:rsid w:val="004849F7"/>
    <w:rsid w:val="00485B95"/>
    <w:rsid w:val="004862AA"/>
    <w:rsid w:val="00486C96"/>
    <w:rsid w:val="0049008A"/>
    <w:rsid w:val="00491545"/>
    <w:rsid w:val="004944CD"/>
    <w:rsid w:val="00494AFB"/>
    <w:rsid w:val="004958DB"/>
    <w:rsid w:val="0049645D"/>
    <w:rsid w:val="0049719D"/>
    <w:rsid w:val="00497A55"/>
    <w:rsid w:val="004A314E"/>
    <w:rsid w:val="004A5422"/>
    <w:rsid w:val="004A7446"/>
    <w:rsid w:val="004B02A1"/>
    <w:rsid w:val="004B02A4"/>
    <w:rsid w:val="004B1282"/>
    <w:rsid w:val="004B2B89"/>
    <w:rsid w:val="004B477A"/>
    <w:rsid w:val="004B4C5E"/>
    <w:rsid w:val="004B50E0"/>
    <w:rsid w:val="004B5FAF"/>
    <w:rsid w:val="004B7DBF"/>
    <w:rsid w:val="004C3069"/>
    <w:rsid w:val="004C3351"/>
    <w:rsid w:val="004C39C8"/>
    <w:rsid w:val="004C5484"/>
    <w:rsid w:val="004C7C03"/>
    <w:rsid w:val="004D0083"/>
    <w:rsid w:val="004D1280"/>
    <w:rsid w:val="004D16CC"/>
    <w:rsid w:val="004D3DBE"/>
    <w:rsid w:val="004D3DD3"/>
    <w:rsid w:val="004D7F30"/>
    <w:rsid w:val="004E2921"/>
    <w:rsid w:val="004E334B"/>
    <w:rsid w:val="004E5F6E"/>
    <w:rsid w:val="004E6AF5"/>
    <w:rsid w:val="004E7255"/>
    <w:rsid w:val="004E770B"/>
    <w:rsid w:val="004E794D"/>
    <w:rsid w:val="004F4A8A"/>
    <w:rsid w:val="004F541F"/>
    <w:rsid w:val="004F76BF"/>
    <w:rsid w:val="0050054E"/>
    <w:rsid w:val="00500643"/>
    <w:rsid w:val="00507315"/>
    <w:rsid w:val="00510D62"/>
    <w:rsid w:val="00511CAF"/>
    <w:rsid w:val="00512C1C"/>
    <w:rsid w:val="005146BC"/>
    <w:rsid w:val="005146E9"/>
    <w:rsid w:val="005149AB"/>
    <w:rsid w:val="00517976"/>
    <w:rsid w:val="00520069"/>
    <w:rsid w:val="0052064C"/>
    <w:rsid w:val="005220A8"/>
    <w:rsid w:val="00522916"/>
    <w:rsid w:val="0052379F"/>
    <w:rsid w:val="0052494A"/>
    <w:rsid w:val="00525066"/>
    <w:rsid w:val="00525089"/>
    <w:rsid w:val="00525B6D"/>
    <w:rsid w:val="00533AFA"/>
    <w:rsid w:val="00534749"/>
    <w:rsid w:val="005352C6"/>
    <w:rsid w:val="00546AD3"/>
    <w:rsid w:val="00552D3E"/>
    <w:rsid w:val="005551BB"/>
    <w:rsid w:val="0055592E"/>
    <w:rsid w:val="005603D8"/>
    <w:rsid w:val="00563A1E"/>
    <w:rsid w:val="00563B4C"/>
    <w:rsid w:val="0056491F"/>
    <w:rsid w:val="00565C90"/>
    <w:rsid w:val="00571D02"/>
    <w:rsid w:val="005726AF"/>
    <w:rsid w:val="005740D8"/>
    <w:rsid w:val="00575BFB"/>
    <w:rsid w:val="005777BC"/>
    <w:rsid w:val="00577A50"/>
    <w:rsid w:val="00580CD6"/>
    <w:rsid w:val="00581B0D"/>
    <w:rsid w:val="00582846"/>
    <w:rsid w:val="00583B57"/>
    <w:rsid w:val="00585502"/>
    <w:rsid w:val="00585B46"/>
    <w:rsid w:val="00585FC2"/>
    <w:rsid w:val="00586AF3"/>
    <w:rsid w:val="00592914"/>
    <w:rsid w:val="00593523"/>
    <w:rsid w:val="00595E4B"/>
    <w:rsid w:val="005A0554"/>
    <w:rsid w:val="005A1A76"/>
    <w:rsid w:val="005A1DC2"/>
    <w:rsid w:val="005A2987"/>
    <w:rsid w:val="005A45D8"/>
    <w:rsid w:val="005A4B7F"/>
    <w:rsid w:val="005B26A9"/>
    <w:rsid w:val="005B2DAD"/>
    <w:rsid w:val="005B44DA"/>
    <w:rsid w:val="005B64A2"/>
    <w:rsid w:val="005C0139"/>
    <w:rsid w:val="005C14A1"/>
    <w:rsid w:val="005C18AF"/>
    <w:rsid w:val="005C2253"/>
    <w:rsid w:val="005C23D5"/>
    <w:rsid w:val="005C3BA4"/>
    <w:rsid w:val="005C3DC7"/>
    <w:rsid w:val="005C3F8F"/>
    <w:rsid w:val="005C6B78"/>
    <w:rsid w:val="005D1387"/>
    <w:rsid w:val="005D2548"/>
    <w:rsid w:val="005D2AAB"/>
    <w:rsid w:val="005D2DDB"/>
    <w:rsid w:val="005D338F"/>
    <w:rsid w:val="005D3B69"/>
    <w:rsid w:val="005D4F29"/>
    <w:rsid w:val="005D5599"/>
    <w:rsid w:val="005D644E"/>
    <w:rsid w:val="005E055C"/>
    <w:rsid w:val="005E15E6"/>
    <w:rsid w:val="005E4F42"/>
    <w:rsid w:val="005E57AE"/>
    <w:rsid w:val="005E7CBA"/>
    <w:rsid w:val="005E7E06"/>
    <w:rsid w:val="005F12C5"/>
    <w:rsid w:val="005F1A6E"/>
    <w:rsid w:val="005F32C0"/>
    <w:rsid w:val="005F3C86"/>
    <w:rsid w:val="005F4516"/>
    <w:rsid w:val="005F658D"/>
    <w:rsid w:val="00604719"/>
    <w:rsid w:val="0060610B"/>
    <w:rsid w:val="006065EA"/>
    <w:rsid w:val="0060795D"/>
    <w:rsid w:val="00607CEC"/>
    <w:rsid w:val="00610272"/>
    <w:rsid w:val="00612E6D"/>
    <w:rsid w:val="00613CC1"/>
    <w:rsid w:val="006152BD"/>
    <w:rsid w:val="00615BA6"/>
    <w:rsid w:val="006203AF"/>
    <w:rsid w:val="00621326"/>
    <w:rsid w:val="006224C7"/>
    <w:rsid w:val="0062494B"/>
    <w:rsid w:val="006256BC"/>
    <w:rsid w:val="006262FF"/>
    <w:rsid w:val="00627280"/>
    <w:rsid w:val="00627672"/>
    <w:rsid w:val="006278FE"/>
    <w:rsid w:val="0063046C"/>
    <w:rsid w:val="0063046D"/>
    <w:rsid w:val="0063051E"/>
    <w:rsid w:val="00630B72"/>
    <w:rsid w:val="00631555"/>
    <w:rsid w:val="0063383A"/>
    <w:rsid w:val="006406DC"/>
    <w:rsid w:val="00644561"/>
    <w:rsid w:val="00650CF4"/>
    <w:rsid w:val="00651901"/>
    <w:rsid w:val="00652C70"/>
    <w:rsid w:val="006546B8"/>
    <w:rsid w:val="00656868"/>
    <w:rsid w:val="00657476"/>
    <w:rsid w:val="00662A22"/>
    <w:rsid w:val="00664ABA"/>
    <w:rsid w:val="00666879"/>
    <w:rsid w:val="00667E32"/>
    <w:rsid w:val="00672273"/>
    <w:rsid w:val="00676AC7"/>
    <w:rsid w:val="00677F52"/>
    <w:rsid w:val="006800B6"/>
    <w:rsid w:val="00681867"/>
    <w:rsid w:val="0068374D"/>
    <w:rsid w:val="00683A97"/>
    <w:rsid w:val="00684871"/>
    <w:rsid w:val="00684B5E"/>
    <w:rsid w:val="00685A65"/>
    <w:rsid w:val="00686E7F"/>
    <w:rsid w:val="00687282"/>
    <w:rsid w:val="00690C11"/>
    <w:rsid w:val="00690E8F"/>
    <w:rsid w:val="006913CC"/>
    <w:rsid w:val="006914E2"/>
    <w:rsid w:val="00693A5B"/>
    <w:rsid w:val="00694C7E"/>
    <w:rsid w:val="006962BD"/>
    <w:rsid w:val="00696ED8"/>
    <w:rsid w:val="006A1C8C"/>
    <w:rsid w:val="006A1E1F"/>
    <w:rsid w:val="006A2A13"/>
    <w:rsid w:val="006B2A9A"/>
    <w:rsid w:val="006B365C"/>
    <w:rsid w:val="006B3D75"/>
    <w:rsid w:val="006B3FA9"/>
    <w:rsid w:val="006C1319"/>
    <w:rsid w:val="006C1530"/>
    <w:rsid w:val="006C2421"/>
    <w:rsid w:val="006C454E"/>
    <w:rsid w:val="006C5117"/>
    <w:rsid w:val="006C58DE"/>
    <w:rsid w:val="006C59AB"/>
    <w:rsid w:val="006D048A"/>
    <w:rsid w:val="006D09AF"/>
    <w:rsid w:val="006D20A5"/>
    <w:rsid w:val="006D3662"/>
    <w:rsid w:val="006D5E41"/>
    <w:rsid w:val="006D6A17"/>
    <w:rsid w:val="006E0F20"/>
    <w:rsid w:val="006E1D42"/>
    <w:rsid w:val="006E5A86"/>
    <w:rsid w:val="006E64D2"/>
    <w:rsid w:val="006F036C"/>
    <w:rsid w:val="006F3654"/>
    <w:rsid w:val="006F417F"/>
    <w:rsid w:val="006F5C16"/>
    <w:rsid w:val="006F6A6C"/>
    <w:rsid w:val="006F7502"/>
    <w:rsid w:val="006F7930"/>
    <w:rsid w:val="006F7A8C"/>
    <w:rsid w:val="00700B12"/>
    <w:rsid w:val="007023EC"/>
    <w:rsid w:val="0070476B"/>
    <w:rsid w:val="00706697"/>
    <w:rsid w:val="00706B96"/>
    <w:rsid w:val="00710342"/>
    <w:rsid w:val="007144C5"/>
    <w:rsid w:val="00714A5D"/>
    <w:rsid w:val="00714F50"/>
    <w:rsid w:val="0071501F"/>
    <w:rsid w:val="007172A8"/>
    <w:rsid w:val="00720457"/>
    <w:rsid w:val="00721892"/>
    <w:rsid w:val="007247BA"/>
    <w:rsid w:val="0072586B"/>
    <w:rsid w:val="00726E08"/>
    <w:rsid w:val="00727437"/>
    <w:rsid w:val="00730462"/>
    <w:rsid w:val="00730742"/>
    <w:rsid w:val="007336A8"/>
    <w:rsid w:val="00735A2E"/>
    <w:rsid w:val="00741767"/>
    <w:rsid w:val="007439E6"/>
    <w:rsid w:val="007447B7"/>
    <w:rsid w:val="007505D8"/>
    <w:rsid w:val="0075546E"/>
    <w:rsid w:val="00755C2F"/>
    <w:rsid w:val="00755C70"/>
    <w:rsid w:val="00761A93"/>
    <w:rsid w:val="00761CD0"/>
    <w:rsid w:val="007636E2"/>
    <w:rsid w:val="00763C36"/>
    <w:rsid w:val="00765EAA"/>
    <w:rsid w:val="007668D3"/>
    <w:rsid w:val="007678F9"/>
    <w:rsid w:val="00770238"/>
    <w:rsid w:val="0077029F"/>
    <w:rsid w:val="00776FE7"/>
    <w:rsid w:val="0077728B"/>
    <w:rsid w:val="007776FD"/>
    <w:rsid w:val="00784F70"/>
    <w:rsid w:val="00786570"/>
    <w:rsid w:val="00786728"/>
    <w:rsid w:val="0079158F"/>
    <w:rsid w:val="00791B30"/>
    <w:rsid w:val="00794CAB"/>
    <w:rsid w:val="007956A7"/>
    <w:rsid w:val="007967A5"/>
    <w:rsid w:val="00796A5B"/>
    <w:rsid w:val="00797192"/>
    <w:rsid w:val="007A0046"/>
    <w:rsid w:val="007A1263"/>
    <w:rsid w:val="007A32A4"/>
    <w:rsid w:val="007A4023"/>
    <w:rsid w:val="007A5E8C"/>
    <w:rsid w:val="007A7CB2"/>
    <w:rsid w:val="007B6AB4"/>
    <w:rsid w:val="007B6F33"/>
    <w:rsid w:val="007B7C2E"/>
    <w:rsid w:val="007C2D43"/>
    <w:rsid w:val="007C4A52"/>
    <w:rsid w:val="007C57F5"/>
    <w:rsid w:val="007C68DC"/>
    <w:rsid w:val="007C6EF7"/>
    <w:rsid w:val="007D0264"/>
    <w:rsid w:val="007D153A"/>
    <w:rsid w:val="007D1B82"/>
    <w:rsid w:val="007D1CC2"/>
    <w:rsid w:val="007D3528"/>
    <w:rsid w:val="007D3B6C"/>
    <w:rsid w:val="007D689F"/>
    <w:rsid w:val="007E1E80"/>
    <w:rsid w:val="007E52BA"/>
    <w:rsid w:val="007E5662"/>
    <w:rsid w:val="007E5B5B"/>
    <w:rsid w:val="007F1DE2"/>
    <w:rsid w:val="007F2973"/>
    <w:rsid w:val="007F2F33"/>
    <w:rsid w:val="007F75BA"/>
    <w:rsid w:val="00800738"/>
    <w:rsid w:val="00800BC9"/>
    <w:rsid w:val="008018A9"/>
    <w:rsid w:val="008061AF"/>
    <w:rsid w:val="00806356"/>
    <w:rsid w:val="0081021C"/>
    <w:rsid w:val="008103B2"/>
    <w:rsid w:val="00811ED1"/>
    <w:rsid w:val="00813238"/>
    <w:rsid w:val="00814079"/>
    <w:rsid w:val="0081571D"/>
    <w:rsid w:val="00816F91"/>
    <w:rsid w:val="008176A4"/>
    <w:rsid w:val="00821DF5"/>
    <w:rsid w:val="00821F6E"/>
    <w:rsid w:val="00823247"/>
    <w:rsid w:val="00824859"/>
    <w:rsid w:val="0082528C"/>
    <w:rsid w:val="008266FC"/>
    <w:rsid w:val="0082778A"/>
    <w:rsid w:val="00830EFF"/>
    <w:rsid w:val="008317A3"/>
    <w:rsid w:val="008346D6"/>
    <w:rsid w:val="00834BC1"/>
    <w:rsid w:val="00834D64"/>
    <w:rsid w:val="00835379"/>
    <w:rsid w:val="00835947"/>
    <w:rsid w:val="008360E5"/>
    <w:rsid w:val="00836E11"/>
    <w:rsid w:val="00841298"/>
    <w:rsid w:val="008420C9"/>
    <w:rsid w:val="008440C6"/>
    <w:rsid w:val="00846429"/>
    <w:rsid w:val="008502D7"/>
    <w:rsid w:val="00852A2C"/>
    <w:rsid w:val="00854864"/>
    <w:rsid w:val="00854A49"/>
    <w:rsid w:val="00854B32"/>
    <w:rsid w:val="0085540D"/>
    <w:rsid w:val="00857E1B"/>
    <w:rsid w:val="00860C45"/>
    <w:rsid w:val="008617E4"/>
    <w:rsid w:val="008638B4"/>
    <w:rsid w:val="008661E4"/>
    <w:rsid w:val="00867834"/>
    <w:rsid w:val="00871A45"/>
    <w:rsid w:val="008743BE"/>
    <w:rsid w:val="008758CD"/>
    <w:rsid w:val="00876036"/>
    <w:rsid w:val="0088091F"/>
    <w:rsid w:val="00881ABB"/>
    <w:rsid w:val="00881E96"/>
    <w:rsid w:val="00883B80"/>
    <w:rsid w:val="00884DAD"/>
    <w:rsid w:val="008854CB"/>
    <w:rsid w:val="008874CB"/>
    <w:rsid w:val="00887D08"/>
    <w:rsid w:val="00890DF1"/>
    <w:rsid w:val="00890EC9"/>
    <w:rsid w:val="008973E6"/>
    <w:rsid w:val="008A1287"/>
    <w:rsid w:val="008A225A"/>
    <w:rsid w:val="008A22AB"/>
    <w:rsid w:val="008A2623"/>
    <w:rsid w:val="008A6B44"/>
    <w:rsid w:val="008A6BEA"/>
    <w:rsid w:val="008A7509"/>
    <w:rsid w:val="008A7AB1"/>
    <w:rsid w:val="008B1BD4"/>
    <w:rsid w:val="008B1E47"/>
    <w:rsid w:val="008B35C8"/>
    <w:rsid w:val="008B3852"/>
    <w:rsid w:val="008B4CF0"/>
    <w:rsid w:val="008B5183"/>
    <w:rsid w:val="008B67C5"/>
    <w:rsid w:val="008B68A6"/>
    <w:rsid w:val="008B7A55"/>
    <w:rsid w:val="008C136A"/>
    <w:rsid w:val="008C32E8"/>
    <w:rsid w:val="008C390F"/>
    <w:rsid w:val="008C76C7"/>
    <w:rsid w:val="008D0B56"/>
    <w:rsid w:val="008D0D9A"/>
    <w:rsid w:val="008D2C2D"/>
    <w:rsid w:val="008D5095"/>
    <w:rsid w:val="008D6703"/>
    <w:rsid w:val="008D7876"/>
    <w:rsid w:val="008E48CA"/>
    <w:rsid w:val="008E6CEC"/>
    <w:rsid w:val="008E7E3C"/>
    <w:rsid w:val="008F1F5D"/>
    <w:rsid w:val="008F1F7C"/>
    <w:rsid w:val="008F3ED0"/>
    <w:rsid w:val="00903E1A"/>
    <w:rsid w:val="00904C89"/>
    <w:rsid w:val="00904CCB"/>
    <w:rsid w:val="00906147"/>
    <w:rsid w:val="00906F04"/>
    <w:rsid w:val="0090761B"/>
    <w:rsid w:val="009122EE"/>
    <w:rsid w:val="009132EE"/>
    <w:rsid w:val="0091451B"/>
    <w:rsid w:val="0091514F"/>
    <w:rsid w:val="00916505"/>
    <w:rsid w:val="0091658C"/>
    <w:rsid w:val="0092014E"/>
    <w:rsid w:val="0092048B"/>
    <w:rsid w:val="00922BFD"/>
    <w:rsid w:val="00924D0D"/>
    <w:rsid w:val="0092554D"/>
    <w:rsid w:val="00927DFB"/>
    <w:rsid w:val="0093282F"/>
    <w:rsid w:val="00933B2A"/>
    <w:rsid w:val="00934F70"/>
    <w:rsid w:val="00936E70"/>
    <w:rsid w:val="00937E10"/>
    <w:rsid w:val="00937F26"/>
    <w:rsid w:val="009401C7"/>
    <w:rsid w:val="00942941"/>
    <w:rsid w:val="009431DC"/>
    <w:rsid w:val="00943C64"/>
    <w:rsid w:val="009444EF"/>
    <w:rsid w:val="009572C3"/>
    <w:rsid w:val="00957884"/>
    <w:rsid w:val="0096067C"/>
    <w:rsid w:val="0096134D"/>
    <w:rsid w:val="00961AA5"/>
    <w:rsid w:val="00961CAB"/>
    <w:rsid w:val="00965824"/>
    <w:rsid w:val="00965F28"/>
    <w:rsid w:val="00971A1B"/>
    <w:rsid w:val="00971B85"/>
    <w:rsid w:val="00971F91"/>
    <w:rsid w:val="009735AE"/>
    <w:rsid w:val="00973655"/>
    <w:rsid w:val="00974717"/>
    <w:rsid w:val="00976506"/>
    <w:rsid w:val="0098013D"/>
    <w:rsid w:val="00986889"/>
    <w:rsid w:val="00987D19"/>
    <w:rsid w:val="0099110A"/>
    <w:rsid w:val="009924A8"/>
    <w:rsid w:val="00993147"/>
    <w:rsid w:val="009968FA"/>
    <w:rsid w:val="009A1D28"/>
    <w:rsid w:val="009A22E8"/>
    <w:rsid w:val="009A2647"/>
    <w:rsid w:val="009A42BE"/>
    <w:rsid w:val="009A46F3"/>
    <w:rsid w:val="009A6B48"/>
    <w:rsid w:val="009B049B"/>
    <w:rsid w:val="009B162E"/>
    <w:rsid w:val="009B5992"/>
    <w:rsid w:val="009B623D"/>
    <w:rsid w:val="009B7D44"/>
    <w:rsid w:val="009C05B3"/>
    <w:rsid w:val="009C07B1"/>
    <w:rsid w:val="009C10C9"/>
    <w:rsid w:val="009C49D7"/>
    <w:rsid w:val="009D074E"/>
    <w:rsid w:val="009D0AB1"/>
    <w:rsid w:val="009D2B0C"/>
    <w:rsid w:val="009D4FCD"/>
    <w:rsid w:val="009D6458"/>
    <w:rsid w:val="009E083B"/>
    <w:rsid w:val="009E0AE9"/>
    <w:rsid w:val="009E3CCA"/>
    <w:rsid w:val="009E4BE8"/>
    <w:rsid w:val="009E7BB5"/>
    <w:rsid w:val="009F4585"/>
    <w:rsid w:val="009F5EBC"/>
    <w:rsid w:val="009F6ABC"/>
    <w:rsid w:val="00A01BA8"/>
    <w:rsid w:val="00A02678"/>
    <w:rsid w:val="00A03524"/>
    <w:rsid w:val="00A03845"/>
    <w:rsid w:val="00A04FF7"/>
    <w:rsid w:val="00A0707F"/>
    <w:rsid w:val="00A10F97"/>
    <w:rsid w:val="00A11BF4"/>
    <w:rsid w:val="00A1400E"/>
    <w:rsid w:val="00A160D1"/>
    <w:rsid w:val="00A17CE6"/>
    <w:rsid w:val="00A17E3D"/>
    <w:rsid w:val="00A2066F"/>
    <w:rsid w:val="00A23B61"/>
    <w:rsid w:val="00A266B3"/>
    <w:rsid w:val="00A308F5"/>
    <w:rsid w:val="00A313BB"/>
    <w:rsid w:val="00A325C7"/>
    <w:rsid w:val="00A356F0"/>
    <w:rsid w:val="00A36109"/>
    <w:rsid w:val="00A37160"/>
    <w:rsid w:val="00A4216A"/>
    <w:rsid w:val="00A43A75"/>
    <w:rsid w:val="00A44EBE"/>
    <w:rsid w:val="00A5117F"/>
    <w:rsid w:val="00A5196D"/>
    <w:rsid w:val="00A536A7"/>
    <w:rsid w:val="00A53875"/>
    <w:rsid w:val="00A553CD"/>
    <w:rsid w:val="00A55BA0"/>
    <w:rsid w:val="00A562A2"/>
    <w:rsid w:val="00A57C19"/>
    <w:rsid w:val="00A700E1"/>
    <w:rsid w:val="00A701AD"/>
    <w:rsid w:val="00A704A6"/>
    <w:rsid w:val="00A71234"/>
    <w:rsid w:val="00A71C08"/>
    <w:rsid w:val="00A724D1"/>
    <w:rsid w:val="00A76C60"/>
    <w:rsid w:val="00A77A75"/>
    <w:rsid w:val="00A8012C"/>
    <w:rsid w:val="00A80E51"/>
    <w:rsid w:val="00A842CD"/>
    <w:rsid w:val="00A854BF"/>
    <w:rsid w:val="00A87469"/>
    <w:rsid w:val="00A90867"/>
    <w:rsid w:val="00A942BE"/>
    <w:rsid w:val="00A946C0"/>
    <w:rsid w:val="00A9794A"/>
    <w:rsid w:val="00A97982"/>
    <w:rsid w:val="00AA0926"/>
    <w:rsid w:val="00AA2E10"/>
    <w:rsid w:val="00AA6070"/>
    <w:rsid w:val="00AB0CC1"/>
    <w:rsid w:val="00AB1B2E"/>
    <w:rsid w:val="00AB4F2E"/>
    <w:rsid w:val="00AB5105"/>
    <w:rsid w:val="00AB5F77"/>
    <w:rsid w:val="00AC0252"/>
    <w:rsid w:val="00AC0AF4"/>
    <w:rsid w:val="00AC1165"/>
    <w:rsid w:val="00AC222E"/>
    <w:rsid w:val="00AC23FC"/>
    <w:rsid w:val="00AC293D"/>
    <w:rsid w:val="00AC2D13"/>
    <w:rsid w:val="00AC572D"/>
    <w:rsid w:val="00AC5C88"/>
    <w:rsid w:val="00AD0ED5"/>
    <w:rsid w:val="00AD1D29"/>
    <w:rsid w:val="00AD1DD7"/>
    <w:rsid w:val="00AD4200"/>
    <w:rsid w:val="00AD55A6"/>
    <w:rsid w:val="00AE0D48"/>
    <w:rsid w:val="00AE1D71"/>
    <w:rsid w:val="00AE20C1"/>
    <w:rsid w:val="00AE3A31"/>
    <w:rsid w:val="00AE46F0"/>
    <w:rsid w:val="00AE4D3B"/>
    <w:rsid w:val="00AE6FCF"/>
    <w:rsid w:val="00AF21EF"/>
    <w:rsid w:val="00AF33F0"/>
    <w:rsid w:val="00AF41B8"/>
    <w:rsid w:val="00AF439E"/>
    <w:rsid w:val="00AF4D53"/>
    <w:rsid w:val="00AF7520"/>
    <w:rsid w:val="00B01380"/>
    <w:rsid w:val="00B0483D"/>
    <w:rsid w:val="00B067CC"/>
    <w:rsid w:val="00B118E9"/>
    <w:rsid w:val="00B11C48"/>
    <w:rsid w:val="00B15AE6"/>
    <w:rsid w:val="00B17E08"/>
    <w:rsid w:val="00B22789"/>
    <w:rsid w:val="00B2394E"/>
    <w:rsid w:val="00B26ACE"/>
    <w:rsid w:val="00B27223"/>
    <w:rsid w:val="00B2784D"/>
    <w:rsid w:val="00B347A8"/>
    <w:rsid w:val="00B37185"/>
    <w:rsid w:val="00B415F0"/>
    <w:rsid w:val="00B41D37"/>
    <w:rsid w:val="00B4327F"/>
    <w:rsid w:val="00B44130"/>
    <w:rsid w:val="00B471EA"/>
    <w:rsid w:val="00B50455"/>
    <w:rsid w:val="00B5129C"/>
    <w:rsid w:val="00B52A78"/>
    <w:rsid w:val="00B52EBC"/>
    <w:rsid w:val="00B533EE"/>
    <w:rsid w:val="00B55CF1"/>
    <w:rsid w:val="00B56E8A"/>
    <w:rsid w:val="00B6007C"/>
    <w:rsid w:val="00B60135"/>
    <w:rsid w:val="00B61D69"/>
    <w:rsid w:val="00B6385A"/>
    <w:rsid w:val="00B75872"/>
    <w:rsid w:val="00B760EE"/>
    <w:rsid w:val="00B76612"/>
    <w:rsid w:val="00B769FD"/>
    <w:rsid w:val="00B76BBC"/>
    <w:rsid w:val="00B80053"/>
    <w:rsid w:val="00B841C5"/>
    <w:rsid w:val="00B868A2"/>
    <w:rsid w:val="00B94D90"/>
    <w:rsid w:val="00B9717F"/>
    <w:rsid w:val="00B97FDC"/>
    <w:rsid w:val="00BA0D27"/>
    <w:rsid w:val="00BA277D"/>
    <w:rsid w:val="00BA3B4A"/>
    <w:rsid w:val="00BA55A8"/>
    <w:rsid w:val="00BB1B03"/>
    <w:rsid w:val="00BB1CDA"/>
    <w:rsid w:val="00BB54B3"/>
    <w:rsid w:val="00BB6644"/>
    <w:rsid w:val="00BB7051"/>
    <w:rsid w:val="00BB744A"/>
    <w:rsid w:val="00BC189D"/>
    <w:rsid w:val="00BC39A2"/>
    <w:rsid w:val="00BC43E1"/>
    <w:rsid w:val="00BC5266"/>
    <w:rsid w:val="00BC5BEA"/>
    <w:rsid w:val="00BC6159"/>
    <w:rsid w:val="00BC71C8"/>
    <w:rsid w:val="00BD4B12"/>
    <w:rsid w:val="00BD66E1"/>
    <w:rsid w:val="00BD7119"/>
    <w:rsid w:val="00BE2995"/>
    <w:rsid w:val="00BE5B9F"/>
    <w:rsid w:val="00BF03C1"/>
    <w:rsid w:val="00BF485F"/>
    <w:rsid w:val="00BF6BC1"/>
    <w:rsid w:val="00C004D0"/>
    <w:rsid w:val="00C05A32"/>
    <w:rsid w:val="00C068BB"/>
    <w:rsid w:val="00C1012C"/>
    <w:rsid w:val="00C103C6"/>
    <w:rsid w:val="00C1060F"/>
    <w:rsid w:val="00C13ABB"/>
    <w:rsid w:val="00C16B1E"/>
    <w:rsid w:val="00C22144"/>
    <w:rsid w:val="00C238FE"/>
    <w:rsid w:val="00C24C05"/>
    <w:rsid w:val="00C25F08"/>
    <w:rsid w:val="00C26503"/>
    <w:rsid w:val="00C26760"/>
    <w:rsid w:val="00C271D8"/>
    <w:rsid w:val="00C31A09"/>
    <w:rsid w:val="00C36189"/>
    <w:rsid w:val="00C36E7F"/>
    <w:rsid w:val="00C4097D"/>
    <w:rsid w:val="00C44446"/>
    <w:rsid w:val="00C45156"/>
    <w:rsid w:val="00C45AC0"/>
    <w:rsid w:val="00C50CA2"/>
    <w:rsid w:val="00C51365"/>
    <w:rsid w:val="00C51790"/>
    <w:rsid w:val="00C5694A"/>
    <w:rsid w:val="00C56A79"/>
    <w:rsid w:val="00C57574"/>
    <w:rsid w:val="00C60810"/>
    <w:rsid w:val="00C62DBB"/>
    <w:rsid w:val="00C63BDD"/>
    <w:rsid w:val="00C64002"/>
    <w:rsid w:val="00C64E11"/>
    <w:rsid w:val="00C65D56"/>
    <w:rsid w:val="00C714A4"/>
    <w:rsid w:val="00C73B4B"/>
    <w:rsid w:val="00C755B1"/>
    <w:rsid w:val="00C768A6"/>
    <w:rsid w:val="00C80C6D"/>
    <w:rsid w:val="00C813C4"/>
    <w:rsid w:val="00C82E2E"/>
    <w:rsid w:val="00C84D31"/>
    <w:rsid w:val="00C8655D"/>
    <w:rsid w:val="00C86806"/>
    <w:rsid w:val="00C87FF2"/>
    <w:rsid w:val="00C92B63"/>
    <w:rsid w:val="00C948AA"/>
    <w:rsid w:val="00C950C8"/>
    <w:rsid w:val="00C95650"/>
    <w:rsid w:val="00C95A77"/>
    <w:rsid w:val="00CA02A5"/>
    <w:rsid w:val="00CA1931"/>
    <w:rsid w:val="00CA4873"/>
    <w:rsid w:val="00CA4B8C"/>
    <w:rsid w:val="00CA4FDB"/>
    <w:rsid w:val="00CA6467"/>
    <w:rsid w:val="00CA7EA1"/>
    <w:rsid w:val="00CC4FCC"/>
    <w:rsid w:val="00CC7DC3"/>
    <w:rsid w:val="00CD4654"/>
    <w:rsid w:val="00CD518B"/>
    <w:rsid w:val="00CD5FB3"/>
    <w:rsid w:val="00CE0D42"/>
    <w:rsid w:val="00CE112D"/>
    <w:rsid w:val="00CE11D4"/>
    <w:rsid w:val="00CE1595"/>
    <w:rsid w:val="00CE409D"/>
    <w:rsid w:val="00CE4A5E"/>
    <w:rsid w:val="00CE752E"/>
    <w:rsid w:val="00CE78F7"/>
    <w:rsid w:val="00CF3F3D"/>
    <w:rsid w:val="00CF4B68"/>
    <w:rsid w:val="00CF529E"/>
    <w:rsid w:val="00CF5472"/>
    <w:rsid w:val="00D004A7"/>
    <w:rsid w:val="00D055D8"/>
    <w:rsid w:val="00D05A7F"/>
    <w:rsid w:val="00D07F26"/>
    <w:rsid w:val="00D10294"/>
    <w:rsid w:val="00D1033C"/>
    <w:rsid w:val="00D10ABA"/>
    <w:rsid w:val="00D115D9"/>
    <w:rsid w:val="00D119C1"/>
    <w:rsid w:val="00D123D0"/>
    <w:rsid w:val="00D127CA"/>
    <w:rsid w:val="00D133A9"/>
    <w:rsid w:val="00D14844"/>
    <w:rsid w:val="00D1506C"/>
    <w:rsid w:val="00D20D73"/>
    <w:rsid w:val="00D25CC1"/>
    <w:rsid w:val="00D30C92"/>
    <w:rsid w:val="00D31105"/>
    <w:rsid w:val="00D32273"/>
    <w:rsid w:val="00D32AE9"/>
    <w:rsid w:val="00D334F1"/>
    <w:rsid w:val="00D357FC"/>
    <w:rsid w:val="00D42087"/>
    <w:rsid w:val="00D423BE"/>
    <w:rsid w:val="00D432FC"/>
    <w:rsid w:val="00D43984"/>
    <w:rsid w:val="00D4449E"/>
    <w:rsid w:val="00D44D28"/>
    <w:rsid w:val="00D45130"/>
    <w:rsid w:val="00D455FB"/>
    <w:rsid w:val="00D456CD"/>
    <w:rsid w:val="00D458B7"/>
    <w:rsid w:val="00D47FEB"/>
    <w:rsid w:val="00D5138F"/>
    <w:rsid w:val="00D521E2"/>
    <w:rsid w:val="00D55CB8"/>
    <w:rsid w:val="00D56C10"/>
    <w:rsid w:val="00D57FA4"/>
    <w:rsid w:val="00D619F3"/>
    <w:rsid w:val="00D64C80"/>
    <w:rsid w:val="00D6564F"/>
    <w:rsid w:val="00D70758"/>
    <w:rsid w:val="00D7095B"/>
    <w:rsid w:val="00D724D1"/>
    <w:rsid w:val="00D72A09"/>
    <w:rsid w:val="00D744D7"/>
    <w:rsid w:val="00D74AED"/>
    <w:rsid w:val="00D74BD6"/>
    <w:rsid w:val="00D7703E"/>
    <w:rsid w:val="00D774C4"/>
    <w:rsid w:val="00D80AEF"/>
    <w:rsid w:val="00D84865"/>
    <w:rsid w:val="00D86BFD"/>
    <w:rsid w:val="00D91AED"/>
    <w:rsid w:val="00D9269B"/>
    <w:rsid w:val="00D92759"/>
    <w:rsid w:val="00D9397D"/>
    <w:rsid w:val="00D94039"/>
    <w:rsid w:val="00D9661E"/>
    <w:rsid w:val="00D96649"/>
    <w:rsid w:val="00D96B29"/>
    <w:rsid w:val="00DA33FF"/>
    <w:rsid w:val="00DA3FE2"/>
    <w:rsid w:val="00DA556A"/>
    <w:rsid w:val="00DA56C6"/>
    <w:rsid w:val="00DA657B"/>
    <w:rsid w:val="00DB1E4C"/>
    <w:rsid w:val="00DB28DF"/>
    <w:rsid w:val="00DB380E"/>
    <w:rsid w:val="00DB5F29"/>
    <w:rsid w:val="00DC0B57"/>
    <w:rsid w:val="00DC0FCE"/>
    <w:rsid w:val="00DC672F"/>
    <w:rsid w:val="00DD0DC2"/>
    <w:rsid w:val="00DD308B"/>
    <w:rsid w:val="00DD42D6"/>
    <w:rsid w:val="00DD4C2B"/>
    <w:rsid w:val="00DD4C86"/>
    <w:rsid w:val="00DE03D7"/>
    <w:rsid w:val="00DE0950"/>
    <w:rsid w:val="00DE1323"/>
    <w:rsid w:val="00DE17A7"/>
    <w:rsid w:val="00DE33B6"/>
    <w:rsid w:val="00DE44EF"/>
    <w:rsid w:val="00DE5316"/>
    <w:rsid w:val="00DE5E8E"/>
    <w:rsid w:val="00DE763E"/>
    <w:rsid w:val="00DF1DC9"/>
    <w:rsid w:val="00DF3A4D"/>
    <w:rsid w:val="00DF4BF8"/>
    <w:rsid w:val="00DF6BC9"/>
    <w:rsid w:val="00DF7296"/>
    <w:rsid w:val="00E018A1"/>
    <w:rsid w:val="00E04EE3"/>
    <w:rsid w:val="00E06C3B"/>
    <w:rsid w:val="00E1080C"/>
    <w:rsid w:val="00E108BE"/>
    <w:rsid w:val="00E14F62"/>
    <w:rsid w:val="00E15D29"/>
    <w:rsid w:val="00E20654"/>
    <w:rsid w:val="00E20733"/>
    <w:rsid w:val="00E20DE2"/>
    <w:rsid w:val="00E22C93"/>
    <w:rsid w:val="00E233DB"/>
    <w:rsid w:val="00E23575"/>
    <w:rsid w:val="00E239C3"/>
    <w:rsid w:val="00E303C9"/>
    <w:rsid w:val="00E30AF1"/>
    <w:rsid w:val="00E326B4"/>
    <w:rsid w:val="00E37A4E"/>
    <w:rsid w:val="00E50805"/>
    <w:rsid w:val="00E50D46"/>
    <w:rsid w:val="00E527C8"/>
    <w:rsid w:val="00E5543C"/>
    <w:rsid w:val="00E55885"/>
    <w:rsid w:val="00E5698B"/>
    <w:rsid w:val="00E631CF"/>
    <w:rsid w:val="00E64EA9"/>
    <w:rsid w:val="00E6783D"/>
    <w:rsid w:val="00E729BA"/>
    <w:rsid w:val="00E752C5"/>
    <w:rsid w:val="00E76B1A"/>
    <w:rsid w:val="00E82087"/>
    <w:rsid w:val="00E8257B"/>
    <w:rsid w:val="00E8346B"/>
    <w:rsid w:val="00E835D9"/>
    <w:rsid w:val="00E843F0"/>
    <w:rsid w:val="00E8680C"/>
    <w:rsid w:val="00E9143B"/>
    <w:rsid w:val="00E94603"/>
    <w:rsid w:val="00E95748"/>
    <w:rsid w:val="00EA099D"/>
    <w:rsid w:val="00EA0B03"/>
    <w:rsid w:val="00EA2450"/>
    <w:rsid w:val="00EA3304"/>
    <w:rsid w:val="00EA4D5F"/>
    <w:rsid w:val="00EA61C7"/>
    <w:rsid w:val="00EB013C"/>
    <w:rsid w:val="00EB2623"/>
    <w:rsid w:val="00EB4335"/>
    <w:rsid w:val="00EB55B0"/>
    <w:rsid w:val="00EC081D"/>
    <w:rsid w:val="00EC0828"/>
    <w:rsid w:val="00EC0ABA"/>
    <w:rsid w:val="00EC1AD9"/>
    <w:rsid w:val="00EC3C25"/>
    <w:rsid w:val="00EC5919"/>
    <w:rsid w:val="00EC6505"/>
    <w:rsid w:val="00EC681D"/>
    <w:rsid w:val="00EC750A"/>
    <w:rsid w:val="00ED08E4"/>
    <w:rsid w:val="00ED322C"/>
    <w:rsid w:val="00ED3667"/>
    <w:rsid w:val="00ED4569"/>
    <w:rsid w:val="00EE2354"/>
    <w:rsid w:val="00EE2D80"/>
    <w:rsid w:val="00EE33C9"/>
    <w:rsid w:val="00EE59A9"/>
    <w:rsid w:val="00EE6BDE"/>
    <w:rsid w:val="00EF4391"/>
    <w:rsid w:val="00EF497E"/>
    <w:rsid w:val="00EF5962"/>
    <w:rsid w:val="00EF6239"/>
    <w:rsid w:val="00F006E1"/>
    <w:rsid w:val="00F06469"/>
    <w:rsid w:val="00F072B0"/>
    <w:rsid w:val="00F07771"/>
    <w:rsid w:val="00F12F9F"/>
    <w:rsid w:val="00F13DB1"/>
    <w:rsid w:val="00F13E97"/>
    <w:rsid w:val="00F140EC"/>
    <w:rsid w:val="00F15042"/>
    <w:rsid w:val="00F15202"/>
    <w:rsid w:val="00F15693"/>
    <w:rsid w:val="00F21A39"/>
    <w:rsid w:val="00F226AA"/>
    <w:rsid w:val="00F236B8"/>
    <w:rsid w:val="00F23807"/>
    <w:rsid w:val="00F26B7B"/>
    <w:rsid w:val="00F26D1A"/>
    <w:rsid w:val="00F27CA8"/>
    <w:rsid w:val="00F30DEE"/>
    <w:rsid w:val="00F31BC4"/>
    <w:rsid w:val="00F3492D"/>
    <w:rsid w:val="00F35296"/>
    <w:rsid w:val="00F3618A"/>
    <w:rsid w:val="00F41E5B"/>
    <w:rsid w:val="00F42CE7"/>
    <w:rsid w:val="00F42E4C"/>
    <w:rsid w:val="00F4313D"/>
    <w:rsid w:val="00F444D2"/>
    <w:rsid w:val="00F463BA"/>
    <w:rsid w:val="00F4687E"/>
    <w:rsid w:val="00F46AD2"/>
    <w:rsid w:val="00F46C66"/>
    <w:rsid w:val="00F50FC1"/>
    <w:rsid w:val="00F514E2"/>
    <w:rsid w:val="00F5568E"/>
    <w:rsid w:val="00F57936"/>
    <w:rsid w:val="00F62C56"/>
    <w:rsid w:val="00F6341B"/>
    <w:rsid w:val="00F65ECE"/>
    <w:rsid w:val="00F6712C"/>
    <w:rsid w:val="00F71618"/>
    <w:rsid w:val="00F7590D"/>
    <w:rsid w:val="00F76C71"/>
    <w:rsid w:val="00F77404"/>
    <w:rsid w:val="00F774DC"/>
    <w:rsid w:val="00F81197"/>
    <w:rsid w:val="00F82891"/>
    <w:rsid w:val="00F87606"/>
    <w:rsid w:val="00F914CF"/>
    <w:rsid w:val="00F93C8B"/>
    <w:rsid w:val="00FA3CC2"/>
    <w:rsid w:val="00FA47C8"/>
    <w:rsid w:val="00FA5233"/>
    <w:rsid w:val="00FA5773"/>
    <w:rsid w:val="00FA7E18"/>
    <w:rsid w:val="00FA7FA2"/>
    <w:rsid w:val="00FB372E"/>
    <w:rsid w:val="00FB5EBF"/>
    <w:rsid w:val="00FC0996"/>
    <w:rsid w:val="00FC0F41"/>
    <w:rsid w:val="00FC1ECD"/>
    <w:rsid w:val="00FC21BD"/>
    <w:rsid w:val="00FC295A"/>
    <w:rsid w:val="00FC2DC0"/>
    <w:rsid w:val="00FC4E98"/>
    <w:rsid w:val="00FC539D"/>
    <w:rsid w:val="00FD0DB4"/>
    <w:rsid w:val="00FD2697"/>
    <w:rsid w:val="00FD3237"/>
    <w:rsid w:val="00FD3882"/>
    <w:rsid w:val="00FD3957"/>
    <w:rsid w:val="00FD56C5"/>
    <w:rsid w:val="00FD6A34"/>
    <w:rsid w:val="00FE12CD"/>
    <w:rsid w:val="00FE3539"/>
    <w:rsid w:val="00FE582E"/>
    <w:rsid w:val="00FF0C5F"/>
    <w:rsid w:val="00FF4927"/>
    <w:rsid w:val="00FF7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3"/>
    </o:shapelayout>
  </w:shapeDefaults>
  <w:decimalSymbol w:val=","/>
  <w:listSeparator w:val=";"/>
  <w15:docId w15:val="{8B0335A9-DE76-4DBD-9912-69D91028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C68DC"/>
    <w:pPr>
      <w:spacing w:after="120"/>
      <w:ind w:left="284"/>
      <w:jc w:val="both"/>
    </w:pPr>
    <w:rPr>
      <w:lang w:val="en-GB"/>
    </w:rPr>
  </w:style>
  <w:style w:type="paragraph" w:styleId="Heading1">
    <w:name w:val="heading 1"/>
    <w:basedOn w:val="Normal"/>
    <w:next w:val="Normal"/>
    <w:qFormat/>
    <w:rsid w:val="007C68DC"/>
    <w:pPr>
      <w:numPr>
        <w:numId w:val="6"/>
      </w:numPr>
      <w:spacing w:after="0"/>
      <w:ind w:left="993" w:hanging="709"/>
      <w:outlineLvl w:val="0"/>
    </w:pPr>
    <w:rPr>
      <w:b/>
      <w:bCs/>
      <w:smallCaps/>
      <w:kern w:val="28"/>
      <w:sz w:val="28"/>
      <w:szCs w:val="28"/>
    </w:rPr>
  </w:style>
  <w:style w:type="paragraph" w:styleId="Heading2">
    <w:name w:val="heading 2"/>
    <w:basedOn w:val="Normal"/>
    <w:next w:val="Normal"/>
    <w:link w:val="Heading2Char"/>
    <w:qFormat/>
    <w:rsid w:val="007C68DC"/>
    <w:pPr>
      <w:keepNext/>
      <w:numPr>
        <w:ilvl w:val="1"/>
        <w:numId w:val="6"/>
      </w:numPr>
      <w:tabs>
        <w:tab w:val="left" w:pos="709"/>
      </w:tabs>
      <w:spacing w:after="0"/>
      <w:ind w:left="709" w:hanging="425"/>
      <w:outlineLvl w:val="1"/>
    </w:pPr>
    <w:rPr>
      <w:b/>
      <w:bCs/>
      <w:sz w:val="24"/>
      <w:szCs w:val="24"/>
    </w:rPr>
  </w:style>
  <w:style w:type="paragraph" w:styleId="Heading3">
    <w:name w:val="heading 3"/>
    <w:basedOn w:val="Normal"/>
    <w:next w:val="Normal"/>
    <w:qFormat/>
    <w:rsid w:val="007C68DC"/>
    <w:pPr>
      <w:numPr>
        <w:ilvl w:val="2"/>
        <w:numId w:val="6"/>
      </w:numPr>
      <w:spacing w:before="240" w:after="40"/>
      <w:outlineLvl w:val="2"/>
    </w:pPr>
    <w:rPr>
      <w:b/>
      <w:bCs/>
      <w:noProof/>
      <w:lang w:val="en-US"/>
    </w:rPr>
  </w:style>
  <w:style w:type="paragraph" w:styleId="Heading40">
    <w:name w:val="heading 4"/>
    <w:basedOn w:val="Normal"/>
    <w:next w:val="Normal"/>
    <w:qFormat/>
    <w:rsid w:val="007C68DC"/>
    <w:pPr>
      <w:keepNext/>
      <w:numPr>
        <w:ilvl w:val="3"/>
        <w:numId w:val="6"/>
      </w:numPr>
      <w:tabs>
        <w:tab w:val="clear" w:pos="1280"/>
        <w:tab w:val="num" w:pos="1276"/>
      </w:tabs>
      <w:spacing w:before="240" w:after="60"/>
      <w:ind w:left="2938" w:hanging="2654"/>
      <w:outlineLvl w:val="3"/>
    </w:pPr>
    <w:rPr>
      <w:b/>
      <w:bCs/>
    </w:rPr>
  </w:style>
  <w:style w:type="paragraph" w:styleId="Heading5">
    <w:name w:val="heading 5"/>
    <w:basedOn w:val="Normal"/>
    <w:next w:val="Normal"/>
    <w:link w:val="Heading5Char"/>
    <w:qFormat/>
    <w:rsid w:val="007C68DC"/>
    <w:pPr>
      <w:spacing w:before="240" w:after="60"/>
      <w:ind w:left="1560" w:hanging="1276"/>
      <w:outlineLvl w:val="4"/>
    </w:pPr>
    <w:rPr>
      <w:b/>
      <w:bCs/>
      <w:i/>
      <w:iCs/>
    </w:rPr>
  </w:style>
  <w:style w:type="paragraph" w:styleId="Heading6">
    <w:name w:val="heading 6"/>
    <w:basedOn w:val="Normal"/>
    <w:next w:val="Normal"/>
    <w:qFormat/>
    <w:rsid w:val="007C68DC"/>
    <w:pPr>
      <w:keepNext/>
      <w:tabs>
        <w:tab w:val="left" w:pos="5220"/>
        <w:tab w:val="left" w:pos="7200"/>
      </w:tabs>
      <w:spacing w:after="0"/>
      <w:outlineLvl w:val="5"/>
    </w:pPr>
    <w:rPr>
      <w:b/>
      <w:bCs/>
    </w:rPr>
  </w:style>
  <w:style w:type="paragraph" w:styleId="Heading7">
    <w:name w:val="heading 7"/>
    <w:basedOn w:val="Normal"/>
    <w:next w:val="Normal"/>
    <w:qFormat/>
    <w:rsid w:val="007C68DC"/>
    <w:pPr>
      <w:keepN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6"/>
    </w:pPr>
    <w:rPr>
      <w:b/>
      <w:bCs/>
      <w:sz w:val="16"/>
      <w:szCs w:val="16"/>
    </w:rPr>
  </w:style>
  <w:style w:type="paragraph" w:styleId="Heading8">
    <w:name w:val="heading 8"/>
    <w:basedOn w:val="Normal"/>
    <w:next w:val="Normal"/>
    <w:qFormat/>
    <w:rsid w:val="007C68DC"/>
    <w:pPr>
      <w:tabs>
        <w:tab w:val="num" w:pos="1440"/>
      </w:tabs>
      <w:spacing w:before="240" w:after="60"/>
      <w:ind w:left="1440" w:hanging="1440"/>
      <w:jc w:val="left"/>
      <w:outlineLvl w:val="7"/>
    </w:pPr>
    <w:rPr>
      <w:i/>
      <w:iCs/>
      <w:sz w:val="18"/>
      <w:szCs w:val="18"/>
    </w:rPr>
  </w:style>
  <w:style w:type="paragraph" w:styleId="Heading9">
    <w:name w:val="heading 9"/>
    <w:basedOn w:val="Normal"/>
    <w:next w:val="Normal"/>
    <w:qFormat/>
    <w:rsid w:val="007C68DC"/>
    <w:pPr>
      <w:tabs>
        <w:tab w:val="num" w:pos="1584"/>
      </w:tabs>
      <w:spacing w:before="240" w:after="60"/>
      <w:ind w:left="1584" w:hanging="1584"/>
      <w:jc w:val="left"/>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henIndent">
    <w:name w:val="Hyphen Indent"/>
    <w:basedOn w:val="Normal"/>
    <w:rsid w:val="007C68DC"/>
    <w:pPr>
      <w:ind w:left="2376"/>
    </w:pPr>
  </w:style>
  <w:style w:type="paragraph" w:styleId="TOC3">
    <w:name w:val="toc 3"/>
    <w:basedOn w:val="Normal"/>
    <w:next w:val="Normal"/>
    <w:autoRedefine/>
    <w:semiHidden/>
    <w:rsid w:val="007C68DC"/>
    <w:pPr>
      <w:tabs>
        <w:tab w:val="left" w:pos="1440"/>
        <w:tab w:val="right" w:pos="8928"/>
      </w:tabs>
      <w:spacing w:before="240" w:after="0"/>
      <w:ind w:left="720"/>
    </w:pPr>
    <w:rPr>
      <w:noProof/>
    </w:rPr>
  </w:style>
  <w:style w:type="paragraph" w:styleId="Title">
    <w:name w:val="Title"/>
    <w:basedOn w:val="Normal"/>
    <w:qFormat/>
    <w:rsid w:val="007C68DC"/>
    <w:pPr>
      <w:shd w:val="clear" w:color="auto" w:fill="000000"/>
      <w:tabs>
        <w:tab w:val="left" w:pos="5040"/>
        <w:tab w:val="left" w:pos="7027"/>
      </w:tabs>
      <w:spacing w:after="0"/>
      <w:jc w:val="center"/>
    </w:pPr>
    <w:rPr>
      <w:b/>
      <w:bCs/>
      <w:sz w:val="32"/>
      <w:szCs w:val="32"/>
    </w:rPr>
  </w:style>
  <w:style w:type="paragraph" w:styleId="Caption">
    <w:name w:val="caption"/>
    <w:basedOn w:val="Normal"/>
    <w:next w:val="Normal"/>
    <w:qFormat/>
    <w:rsid w:val="007C68DC"/>
    <w:pPr>
      <w:widowControl w:val="0"/>
      <w:spacing w:before="240" w:after="240"/>
    </w:pPr>
    <w:rPr>
      <w:i/>
      <w:iCs/>
    </w:rPr>
  </w:style>
  <w:style w:type="paragraph" w:customStyle="1" w:styleId="ContentsTitle">
    <w:name w:val="Contents Title"/>
    <w:basedOn w:val="Normal"/>
    <w:rsid w:val="007C68DC"/>
    <w:pPr>
      <w:spacing w:after="240" w:line="360" w:lineRule="auto"/>
      <w:jc w:val="center"/>
    </w:pPr>
    <w:rPr>
      <w:rFonts w:ascii="Arial Narrow" w:hAnsi="Arial Narrow"/>
      <w:b/>
      <w:bCs/>
      <w:i/>
      <w:iCs/>
      <w:smallCaps/>
      <w:sz w:val="32"/>
      <w:szCs w:val="32"/>
      <w:lang w:val="en-US"/>
    </w:rPr>
  </w:style>
  <w:style w:type="paragraph" w:styleId="DocumentMap">
    <w:name w:val="Document Map"/>
    <w:basedOn w:val="Normal"/>
    <w:semiHidden/>
    <w:rsid w:val="007C68DC"/>
    <w:pPr>
      <w:shd w:val="clear" w:color="auto" w:fill="000080"/>
      <w:spacing w:line="360" w:lineRule="auto"/>
    </w:pPr>
    <w:rPr>
      <w:rFonts w:ascii="Tahoma" w:hAnsi="Tahoma" w:cs="Tahoma"/>
      <w:lang w:val="en-US"/>
    </w:rPr>
  </w:style>
  <w:style w:type="paragraph" w:customStyle="1" w:styleId="EquationIndent">
    <w:name w:val="Equation Indent"/>
    <w:basedOn w:val="Normal"/>
    <w:rsid w:val="007C68DC"/>
    <w:pPr>
      <w:spacing w:before="120"/>
      <w:ind w:left="2880"/>
    </w:pPr>
  </w:style>
  <w:style w:type="paragraph" w:styleId="Footer">
    <w:name w:val="footer"/>
    <w:basedOn w:val="Normal"/>
    <w:rsid w:val="007C68DC"/>
    <w:pPr>
      <w:pBdr>
        <w:top w:val="single" w:sz="4" w:space="1" w:color="auto"/>
      </w:pBdr>
      <w:tabs>
        <w:tab w:val="center" w:pos="4320"/>
        <w:tab w:val="right" w:pos="8928"/>
      </w:tabs>
    </w:pPr>
    <w:rPr>
      <w:rFonts w:ascii="Arial Narrow" w:hAnsi="Arial Narrow"/>
    </w:rPr>
  </w:style>
  <w:style w:type="paragraph" w:styleId="Header">
    <w:name w:val="header"/>
    <w:basedOn w:val="Normal"/>
    <w:link w:val="HeaderChar"/>
    <w:rsid w:val="007C68DC"/>
    <w:pPr>
      <w:pBdr>
        <w:bottom w:val="single" w:sz="4" w:space="1" w:color="auto"/>
      </w:pBdr>
      <w:tabs>
        <w:tab w:val="center" w:pos="4320"/>
        <w:tab w:val="right" w:pos="8928"/>
      </w:tabs>
      <w:spacing w:after="0"/>
    </w:pPr>
    <w:rPr>
      <w:rFonts w:ascii="Arial Narrow" w:hAnsi="Arial Narrow"/>
    </w:rPr>
  </w:style>
  <w:style w:type="paragraph" w:customStyle="1" w:styleId="NormalIndent10">
    <w:name w:val="Normal Indent 1.0"/>
    <w:basedOn w:val="Normal"/>
    <w:rsid w:val="007C68DC"/>
    <w:pPr>
      <w:keepLines/>
      <w:spacing w:before="80"/>
      <w:ind w:left="1152"/>
    </w:pPr>
  </w:style>
  <w:style w:type="paragraph" w:styleId="TableofFigures">
    <w:name w:val="table of figures"/>
    <w:basedOn w:val="Normal"/>
    <w:next w:val="Normal"/>
    <w:semiHidden/>
    <w:rsid w:val="007C68DC"/>
    <w:pPr>
      <w:tabs>
        <w:tab w:val="left" w:pos="8505"/>
      </w:tabs>
      <w:spacing w:before="120"/>
    </w:pPr>
  </w:style>
  <w:style w:type="paragraph" w:styleId="TOC1">
    <w:name w:val="toc 1"/>
    <w:basedOn w:val="Normal"/>
    <w:next w:val="Normal"/>
    <w:autoRedefine/>
    <w:semiHidden/>
    <w:rsid w:val="00ED08E4"/>
    <w:pPr>
      <w:spacing w:line="360" w:lineRule="auto"/>
      <w:ind w:left="0"/>
      <w:jc w:val="left"/>
    </w:pPr>
    <w:rPr>
      <w:rFonts w:ascii="Arial" w:hAnsi="Arial" w:cs="Arial"/>
      <w:sz w:val="24"/>
      <w:lang w:val="fr-FR"/>
    </w:rPr>
  </w:style>
  <w:style w:type="paragraph" w:styleId="TOC2">
    <w:name w:val="toc 2"/>
    <w:basedOn w:val="Normal"/>
    <w:next w:val="Normal"/>
    <w:autoRedefine/>
    <w:semiHidden/>
    <w:rsid w:val="00F15202"/>
    <w:pPr>
      <w:spacing w:line="360" w:lineRule="auto"/>
      <w:ind w:left="0"/>
      <w:jc w:val="left"/>
    </w:pPr>
    <w:rPr>
      <w:rFonts w:ascii="Arial" w:hAnsi="Arial" w:cs="Arial"/>
      <w:sz w:val="24"/>
      <w:lang w:val="fr-FR"/>
    </w:rPr>
  </w:style>
  <w:style w:type="paragraph" w:customStyle="1" w:styleId="Bullet20">
    <w:name w:val="Bullet 2"/>
    <w:basedOn w:val="Normal"/>
    <w:rsid w:val="007C68DC"/>
    <w:pPr>
      <w:numPr>
        <w:numId w:val="14"/>
      </w:numPr>
      <w:spacing w:before="120"/>
    </w:pPr>
  </w:style>
  <w:style w:type="paragraph" w:customStyle="1" w:styleId="Figure">
    <w:name w:val="Figure"/>
    <w:basedOn w:val="Caption"/>
    <w:rsid w:val="007C68DC"/>
  </w:style>
  <w:style w:type="paragraph" w:customStyle="1" w:styleId="TableofFiguresList">
    <w:name w:val="Table of Figures List"/>
    <w:basedOn w:val="TableofFigures"/>
    <w:rsid w:val="007C68DC"/>
    <w:pPr>
      <w:jc w:val="left"/>
    </w:pPr>
    <w:rPr>
      <w:b/>
      <w:bCs/>
      <w:sz w:val="22"/>
      <w:szCs w:val="22"/>
    </w:rPr>
  </w:style>
  <w:style w:type="paragraph" w:styleId="Index1">
    <w:name w:val="index 1"/>
    <w:basedOn w:val="Normal"/>
    <w:next w:val="Normal"/>
    <w:autoRedefine/>
    <w:semiHidden/>
    <w:rsid w:val="007C68DC"/>
    <w:pPr>
      <w:tabs>
        <w:tab w:val="right" w:pos="4608"/>
      </w:tabs>
      <w:spacing w:after="0" w:line="360" w:lineRule="auto"/>
      <w:ind w:left="240" w:hanging="240"/>
    </w:pPr>
  </w:style>
  <w:style w:type="character" w:styleId="PageNumber">
    <w:name w:val="page number"/>
    <w:basedOn w:val="DefaultParagraphFont"/>
    <w:rsid w:val="007C68DC"/>
  </w:style>
  <w:style w:type="paragraph" w:customStyle="1" w:styleId="NosList">
    <w:name w:val="Nos List"/>
    <w:basedOn w:val="NormalIndent10"/>
    <w:rsid w:val="007C68DC"/>
    <w:pPr>
      <w:numPr>
        <w:numId w:val="3"/>
      </w:numPr>
      <w:spacing w:before="120"/>
    </w:pPr>
  </w:style>
  <w:style w:type="paragraph" w:styleId="TOC4">
    <w:name w:val="toc 4"/>
    <w:basedOn w:val="Normal"/>
    <w:next w:val="Normal"/>
    <w:autoRedefine/>
    <w:semiHidden/>
    <w:rsid w:val="007C68DC"/>
    <w:pPr>
      <w:tabs>
        <w:tab w:val="right" w:pos="8928"/>
      </w:tabs>
      <w:ind w:left="720"/>
    </w:pPr>
    <w:rPr>
      <w:noProof/>
    </w:rPr>
  </w:style>
  <w:style w:type="paragraph" w:customStyle="1" w:styleId="Note">
    <w:name w:val="Note"/>
    <w:basedOn w:val="NormalIndent10"/>
    <w:rsid w:val="007C68DC"/>
    <w:pPr>
      <w:spacing w:before="120"/>
      <w:ind w:left="1858" w:hanging="720"/>
    </w:pPr>
  </w:style>
  <w:style w:type="paragraph" w:customStyle="1" w:styleId="ListofTables">
    <w:name w:val="List of Tables"/>
    <w:basedOn w:val="Normal"/>
    <w:rsid w:val="007C68DC"/>
    <w:pPr>
      <w:spacing w:before="120"/>
    </w:pPr>
    <w:rPr>
      <w:b/>
      <w:bCs/>
    </w:rPr>
  </w:style>
  <w:style w:type="paragraph" w:customStyle="1" w:styleId="ListofFigures">
    <w:name w:val="List of Figures"/>
    <w:basedOn w:val="ListofTables"/>
    <w:rsid w:val="007C68DC"/>
    <w:pPr>
      <w:jc w:val="center"/>
    </w:pPr>
    <w:rPr>
      <w:smallCaps/>
      <w:sz w:val="28"/>
      <w:szCs w:val="28"/>
    </w:rPr>
  </w:style>
  <w:style w:type="paragraph" w:customStyle="1" w:styleId="ListofEquations">
    <w:name w:val="List of Equations"/>
    <w:basedOn w:val="ListofFigures"/>
    <w:rsid w:val="007C68DC"/>
  </w:style>
  <w:style w:type="paragraph" w:styleId="TOC5">
    <w:name w:val="toc 5"/>
    <w:basedOn w:val="Normal"/>
    <w:next w:val="Normal"/>
    <w:autoRedefine/>
    <w:semiHidden/>
    <w:rsid w:val="007C68DC"/>
    <w:pPr>
      <w:ind w:left="880"/>
    </w:pPr>
  </w:style>
  <w:style w:type="paragraph" w:styleId="TOC6">
    <w:name w:val="toc 6"/>
    <w:basedOn w:val="Normal"/>
    <w:next w:val="Normal"/>
    <w:autoRedefine/>
    <w:semiHidden/>
    <w:rsid w:val="007C68DC"/>
    <w:pPr>
      <w:ind w:left="1100"/>
    </w:pPr>
  </w:style>
  <w:style w:type="paragraph" w:styleId="TOC7">
    <w:name w:val="toc 7"/>
    <w:basedOn w:val="Normal"/>
    <w:next w:val="Normal"/>
    <w:autoRedefine/>
    <w:semiHidden/>
    <w:rsid w:val="007C68DC"/>
    <w:pPr>
      <w:ind w:left="1320"/>
    </w:pPr>
  </w:style>
  <w:style w:type="paragraph" w:styleId="TOC8">
    <w:name w:val="toc 8"/>
    <w:basedOn w:val="Normal"/>
    <w:next w:val="Normal"/>
    <w:autoRedefine/>
    <w:semiHidden/>
    <w:rsid w:val="007C68DC"/>
    <w:pPr>
      <w:ind w:left="1540"/>
    </w:pPr>
  </w:style>
  <w:style w:type="paragraph" w:styleId="TOC9">
    <w:name w:val="toc 9"/>
    <w:basedOn w:val="Normal"/>
    <w:next w:val="Normal"/>
    <w:autoRedefine/>
    <w:semiHidden/>
    <w:rsid w:val="007C68DC"/>
    <w:pPr>
      <w:ind w:left="1760"/>
    </w:pPr>
  </w:style>
  <w:style w:type="paragraph" w:customStyle="1" w:styleId="Indent2">
    <w:name w:val="Indent 2"/>
    <w:basedOn w:val="Normal"/>
    <w:rsid w:val="007C68DC"/>
    <w:pPr>
      <w:spacing w:before="80"/>
      <w:ind w:left="2016"/>
    </w:pPr>
  </w:style>
  <w:style w:type="paragraph" w:customStyle="1" w:styleId="AppendixName">
    <w:name w:val="Appendix Name"/>
    <w:basedOn w:val="Normal"/>
    <w:rsid w:val="007C68DC"/>
    <w:pPr>
      <w:spacing w:before="480"/>
      <w:jc w:val="center"/>
    </w:pPr>
    <w:rPr>
      <w:b/>
      <w:bCs/>
      <w:smallCaps/>
      <w:sz w:val="32"/>
      <w:szCs w:val="32"/>
    </w:rPr>
  </w:style>
  <w:style w:type="paragraph" w:customStyle="1" w:styleId="HyphenBullet">
    <w:name w:val="Hyphen Bullet"/>
    <w:basedOn w:val="Normal"/>
    <w:rsid w:val="007C68DC"/>
    <w:pPr>
      <w:numPr>
        <w:numId w:val="5"/>
      </w:numPr>
      <w:spacing w:before="60" w:after="60"/>
    </w:pPr>
  </w:style>
  <w:style w:type="paragraph" w:customStyle="1" w:styleId="Superscript">
    <w:name w:val="Superscript"/>
    <w:basedOn w:val="Normal"/>
    <w:rsid w:val="007C68DC"/>
    <w:rPr>
      <w:vertAlign w:val="superscript"/>
    </w:rPr>
  </w:style>
  <w:style w:type="paragraph" w:customStyle="1" w:styleId="Subscript">
    <w:name w:val="Subscript"/>
    <w:basedOn w:val="Normal"/>
    <w:rsid w:val="007C68DC"/>
    <w:rPr>
      <w:vertAlign w:val="subscript"/>
    </w:rPr>
  </w:style>
  <w:style w:type="paragraph" w:customStyle="1" w:styleId="appendix">
    <w:name w:val="appendix"/>
    <w:basedOn w:val="Normal"/>
    <w:rsid w:val="007C68DC"/>
    <w:pPr>
      <w:shd w:val="clear" w:color="auto" w:fill="000000"/>
      <w:spacing w:before="2160"/>
      <w:jc w:val="center"/>
    </w:pPr>
    <w:rPr>
      <w:b/>
      <w:bCs/>
      <w:smallCaps/>
      <w:sz w:val="36"/>
      <w:szCs w:val="36"/>
    </w:rPr>
  </w:style>
  <w:style w:type="paragraph" w:customStyle="1" w:styleId="Heading4">
    <w:name w:val="Heading4"/>
    <w:basedOn w:val="Normal"/>
    <w:next w:val="Normal"/>
    <w:rsid w:val="007C68DC"/>
    <w:pPr>
      <w:numPr>
        <w:numId w:val="2"/>
      </w:numPr>
    </w:pPr>
    <w:rPr>
      <w:b/>
      <w:bCs/>
    </w:rPr>
  </w:style>
  <w:style w:type="paragraph" w:customStyle="1" w:styleId="Bulletabc">
    <w:name w:val="Bullet abc"/>
    <w:basedOn w:val="Normal"/>
    <w:rsid w:val="007C68DC"/>
    <w:pPr>
      <w:numPr>
        <w:numId w:val="4"/>
      </w:numPr>
      <w:spacing w:before="120"/>
    </w:pPr>
  </w:style>
  <w:style w:type="paragraph" w:styleId="BodyText">
    <w:name w:val="Body Text"/>
    <w:basedOn w:val="Normal"/>
    <w:link w:val="BodyTextChar"/>
    <w:rsid w:val="007C68DC"/>
    <w:pPr>
      <w:spacing w:after="0"/>
    </w:pPr>
    <w:rPr>
      <w:b/>
      <w:bCs/>
    </w:rPr>
  </w:style>
  <w:style w:type="paragraph" w:customStyle="1" w:styleId="BalloonText1">
    <w:name w:val="Balloon Text1"/>
    <w:basedOn w:val="Normal"/>
    <w:rsid w:val="007C68DC"/>
    <w:rPr>
      <w:rFonts w:ascii="Tahoma" w:hAnsi="Tahoma" w:cs="Tahoma"/>
      <w:sz w:val="16"/>
      <w:szCs w:val="16"/>
    </w:rPr>
  </w:style>
  <w:style w:type="paragraph" w:customStyle="1" w:styleId="table">
    <w:name w:val="table"/>
    <w:basedOn w:val="Normal"/>
    <w:link w:val="tableChar"/>
    <w:uiPriority w:val="99"/>
    <w:rsid w:val="007C68DC"/>
    <w:pPr>
      <w:ind w:left="0"/>
      <w:jc w:val="left"/>
    </w:pPr>
  </w:style>
  <w:style w:type="paragraph" w:customStyle="1" w:styleId="AgencyMainHeading">
    <w:name w:val="Agency Main Heading"/>
    <w:autoRedefine/>
    <w:rsid w:val="007C68DC"/>
    <w:rPr>
      <w:rFonts w:ascii="Arial" w:hAnsi="Arial" w:cs="Arial"/>
      <w:b/>
      <w:bCs/>
      <w:sz w:val="24"/>
      <w:szCs w:val="24"/>
      <w:lang w:val="en-GB"/>
    </w:rPr>
  </w:style>
  <w:style w:type="paragraph" w:styleId="BodyTextIndent">
    <w:name w:val="Body Text Indent"/>
    <w:basedOn w:val="Normal"/>
    <w:link w:val="BodyTextIndentChar"/>
    <w:rsid w:val="007C68DC"/>
    <w:pPr>
      <w:spacing w:after="0"/>
      <w:ind w:left="0"/>
      <w:jc w:val="left"/>
    </w:pPr>
    <w:rPr>
      <w:b/>
      <w:bCs/>
    </w:rPr>
  </w:style>
  <w:style w:type="paragraph" w:styleId="BodyTextIndent2">
    <w:name w:val="Body Text Indent 2"/>
    <w:basedOn w:val="Normal"/>
    <w:rsid w:val="007C68DC"/>
    <w:pPr>
      <w:spacing w:line="480" w:lineRule="auto"/>
      <w:ind w:left="283"/>
      <w:jc w:val="left"/>
    </w:pPr>
  </w:style>
  <w:style w:type="paragraph" w:customStyle="1" w:styleId="Bullet1">
    <w:name w:val="Bullet1"/>
    <w:basedOn w:val="Normal"/>
    <w:rsid w:val="007C68DC"/>
    <w:pPr>
      <w:numPr>
        <w:numId w:val="11"/>
      </w:numPr>
      <w:spacing w:before="60" w:after="0"/>
      <w:jc w:val="left"/>
    </w:pPr>
    <w:rPr>
      <w:sz w:val="18"/>
      <w:szCs w:val="18"/>
    </w:rPr>
  </w:style>
  <w:style w:type="paragraph" w:customStyle="1" w:styleId="bullet2">
    <w:name w:val="bullet2"/>
    <w:basedOn w:val="Normal"/>
    <w:rsid w:val="007C68DC"/>
    <w:pPr>
      <w:numPr>
        <w:numId w:val="7"/>
      </w:numPr>
      <w:tabs>
        <w:tab w:val="clear" w:pos="360"/>
        <w:tab w:val="num" w:pos="567"/>
      </w:tabs>
      <w:spacing w:before="60" w:after="0"/>
      <w:ind w:left="568" w:hanging="284"/>
      <w:jc w:val="left"/>
    </w:pPr>
    <w:rPr>
      <w:sz w:val="18"/>
      <w:szCs w:val="18"/>
    </w:rPr>
  </w:style>
  <w:style w:type="paragraph" w:customStyle="1" w:styleId="bullett1indent">
    <w:name w:val="bullett1 indent"/>
    <w:basedOn w:val="Normal"/>
    <w:rsid w:val="007C68DC"/>
    <w:pPr>
      <w:numPr>
        <w:numId w:val="8"/>
      </w:numPr>
      <w:spacing w:before="60" w:after="0"/>
      <w:jc w:val="left"/>
    </w:pPr>
    <w:rPr>
      <w:sz w:val="18"/>
      <w:szCs w:val="18"/>
    </w:rPr>
  </w:style>
  <w:style w:type="paragraph" w:customStyle="1" w:styleId="BodyTextNum">
    <w:name w:val="Body Text Num"/>
    <w:basedOn w:val="BodyText"/>
    <w:next w:val="BodyText"/>
    <w:rsid w:val="007C68DC"/>
    <w:pPr>
      <w:numPr>
        <w:numId w:val="9"/>
      </w:numPr>
      <w:suppressAutoHyphens/>
      <w:spacing w:before="180"/>
      <w:jc w:val="left"/>
    </w:pPr>
    <w:rPr>
      <w:b w:val="0"/>
      <w:bCs w:val="0"/>
      <w:color w:val="000000"/>
      <w:sz w:val="18"/>
      <w:szCs w:val="18"/>
    </w:rPr>
  </w:style>
  <w:style w:type="character" w:styleId="Hyperlink">
    <w:name w:val="Hyperlink"/>
    <w:rsid w:val="007C68DC"/>
    <w:rPr>
      <w:rFonts w:ascii="Arial" w:hAnsi="Arial" w:cs="Arial"/>
      <w:color w:val="0000FF"/>
      <w:sz w:val="18"/>
      <w:szCs w:val="18"/>
      <w:u w:val="none"/>
    </w:rPr>
  </w:style>
  <w:style w:type="paragraph" w:customStyle="1" w:styleId="bullet2indent">
    <w:name w:val="bullet2 indent"/>
    <w:basedOn w:val="Normal"/>
    <w:rsid w:val="007C68DC"/>
    <w:pPr>
      <w:numPr>
        <w:numId w:val="10"/>
      </w:numPr>
      <w:tabs>
        <w:tab w:val="left" w:pos="993"/>
      </w:tabs>
      <w:spacing w:before="60" w:after="0"/>
      <w:jc w:val="left"/>
    </w:pPr>
    <w:rPr>
      <w:sz w:val="18"/>
      <w:szCs w:val="18"/>
    </w:rPr>
  </w:style>
  <w:style w:type="paragraph" w:customStyle="1" w:styleId="bullet10">
    <w:name w:val="bullet1"/>
    <w:basedOn w:val="BodyText"/>
    <w:next w:val="BodyText"/>
    <w:rsid w:val="007C68DC"/>
    <w:pPr>
      <w:numPr>
        <w:numId w:val="1"/>
      </w:numPr>
      <w:suppressAutoHyphens/>
      <w:spacing w:before="60"/>
      <w:ind w:left="1985" w:hanging="284"/>
      <w:jc w:val="left"/>
    </w:pPr>
    <w:rPr>
      <w:b w:val="0"/>
      <w:bCs w:val="0"/>
      <w:sz w:val="18"/>
      <w:szCs w:val="18"/>
    </w:rPr>
  </w:style>
  <w:style w:type="paragraph" w:styleId="CommentText">
    <w:name w:val="annotation text"/>
    <w:basedOn w:val="Normal"/>
    <w:semiHidden/>
    <w:rsid w:val="007C68DC"/>
    <w:pPr>
      <w:spacing w:after="0"/>
      <w:ind w:left="0"/>
      <w:jc w:val="left"/>
    </w:pPr>
  </w:style>
  <w:style w:type="character" w:styleId="FollowedHyperlink">
    <w:name w:val="FollowedHyperlink"/>
    <w:rsid w:val="007C68DC"/>
    <w:rPr>
      <w:color w:val="800080"/>
      <w:u w:val="single"/>
    </w:rPr>
  </w:style>
  <w:style w:type="paragraph" w:styleId="FootnoteText">
    <w:name w:val="footnote text"/>
    <w:basedOn w:val="Normal"/>
    <w:link w:val="FootnoteTextChar"/>
    <w:rsid w:val="007C68DC"/>
    <w:pPr>
      <w:widowControl w:val="0"/>
      <w:spacing w:after="0"/>
      <w:ind w:left="0"/>
      <w:jc w:val="left"/>
    </w:pPr>
    <w:rPr>
      <w:sz w:val="18"/>
      <w:szCs w:val="18"/>
    </w:rPr>
  </w:style>
  <w:style w:type="paragraph" w:customStyle="1" w:styleId="Filename">
    <w:name w:val="Filename"/>
    <w:rsid w:val="007C68DC"/>
    <w:rPr>
      <w:rFonts w:ascii="Arial" w:hAnsi="Arial" w:cs="Arial"/>
      <w:lang w:val="en-GB"/>
    </w:rPr>
  </w:style>
  <w:style w:type="character" w:styleId="CommentReference">
    <w:name w:val="annotation reference"/>
    <w:semiHidden/>
    <w:rsid w:val="007C68DC"/>
    <w:rPr>
      <w:sz w:val="16"/>
      <w:szCs w:val="16"/>
    </w:rPr>
  </w:style>
  <w:style w:type="paragraph" w:styleId="BodyTextIndent3">
    <w:name w:val="Body Text Indent 3"/>
    <w:basedOn w:val="Normal"/>
    <w:rsid w:val="007C68DC"/>
    <w:pPr>
      <w:tabs>
        <w:tab w:val="left" w:pos="426"/>
      </w:tabs>
      <w:spacing w:before="60" w:after="0"/>
      <w:ind w:left="426" w:hanging="426"/>
      <w:jc w:val="left"/>
    </w:pPr>
    <w:rPr>
      <w:i/>
      <w:iCs/>
      <w:sz w:val="18"/>
      <w:szCs w:val="18"/>
    </w:rPr>
  </w:style>
  <w:style w:type="paragraph" w:styleId="BodyText3">
    <w:name w:val="Body Text 3"/>
    <w:basedOn w:val="Normal"/>
    <w:rsid w:val="007C68DC"/>
    <w:pPr>
      <w:spacing w:after="0"/>
      <w:ind w:left="0"/>
      <w:jc w:val="left"/>
    </w:pPr>
    <w:rPr>
      <w:color w:val="000000"/>
      <w:sz w:val="18"/>
      <w:szCs w:val="18"/>
    </w:rPr>
  </w:style>
  <w:style w:type="character" w:styleId="FootnoteReference">
    <w:name w:val="footnote reference"/>
    <w:rsid w:val="007C68DC"/>
    <w:rPr>
      <w:vertAlign w:val="superscript"/>
    </w:rPr>
  </w:style>
  <w:style w:type="paragraph" w:customStyle="1" w:styleId="CommentSubject1">
    <w:name w:val="Comment Subject1"/>
    <w:basedOn w:val="CommentText"/>
    <w:next w:val="CommentText"/>
    <w:rsid w:val="007C68DC"/>
    <w:pPr>
      <w:spacing w:after="120"/>
      <w:ind w:left="1138"/>
      <w:jc w:val="both"/>
    </w:pPr>
    <w:rPr>
      <w:b/>
      <w:bCs/>
      <w:lang w:val="en-IE"/>
    </w:rPr>
  </w:style>
  <w:style w:type="paragraph" w:styleId="BodyText2">
    <w:name w:val="Body Text 2"/>
    <w:basedOn w:val="Normal"/>
    <w:rsid w:val="007C68DC"/>
    <w:pPr>
      <w:tabs>
        <w:tab w:val="left" w:pos="0"/>
      </w:tabs>
      <w:spacing w:after="0" w:line="360" w:lineRule="auto"/>
      <w:ind w:left="0"/>
    </w:pPr>
    <w:rPr>
      <w:rFonts w:ascii="Arial" w:hAnsi="Arial" w:cs="Arial"/>
      <w:b/>
      <w:sz w:val="24"/>
      <w:szCs w:val="24"/>
      <w:lang w:val="ro-RO" w:eastAsia="ro-RO"/>
    </w:rPr>
  </w:style>
  <w:style w:type="paragraph" w:styleId="BlockText">
    <w:name w:val="Block Text"/>
    <w:basedOn w:val="Normal"/>
    <w:rsid w:val="007C68DC"/>
    <w:pPr>
      <w:ind w:left="-18" w:right="-108" w:hanging="90"/>
    </w:pPr>
    <w:rPr>
      <w:sz w:val="22"/>
      <w:lang w:val="ro-RO"/>
    </w:rPr>
  </w:style>
  <w:style w:type="paragraph" w:customStyle="1" w:styleId="BodyText21">
    <w:name w:val="Body Text 21"/>
    <w:basedOn w:val="Normal"/>
    <w:rsid w:val="007C68DC"/>
    <w:pPr>
      <w:overflowPunct w:val="0"/>
      <w:autoSpaceDE w:val="0"/>
      <w:autoSpaceDN w:val="0"/>
      <w:adjustRightInd w:val="0"/>
      <w:spacing w:after="0"/>
      <w:ind w:left="0"/>
      <w:textAlignment w:val="baseline"/>
    </w:pPr>
    <w:rPr>
      <w:sz w:val="26"/>
      <w:lang w:val="fr-FR" w:eastAsia="ro-RO"/>
    </w:rPr>
  </w:style>
  <w:style w:type="paragraph" w:styleId="HTMLPreformatted">
    <w:name w:val="HTML Preformatted"/>
    <w:basedOn w:val="Normal"/>
    <w:rsid w:val="007C6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left"/>
    </w:pPr>
    <w:rPr>
      <w:rFonts w:ascii="Arial Unicode MS" w:eastAsia="Arial Unicode MS" w:hAnsi="Arial Unicode MS" w:cs="Arial Unicode MS"/>
      <w:color w:val="000000"/>
      <w:lang w:val="ro-RO" w:eastAsia="ro-RO"/>
    </w:rPr>
  </w:style>
  <w:style w:type="paragraph" w:styleId="CommentSubject">
    <w:name w:val="annotation subject"/>
    <w:basedOn w:val="CommentText"/>
    <w:next w:val="CommentText"/>
    <w:semiHidden/>
    <w:rsid w:val="007C68DC"/>
    <w:pPr>
      <w:spacing w:after="120"/>
      <w:ind w:left="284"/>
      <w:jc w:val="both"/>
    </w:pPr>
    <w:rPr>
      <w:b/>
      <w:bCs/>
    </w:rPr>
  </w:style>
  <w:style w:type="paragraph" w:styleId="BalloonText">
    <w:name w:val="Balloon Text"/>
    <w:basedOn w:val="Normal"/>
    <w:semiHidden/>
    <w:rsid w:val="007C68DC"/>
    <w:rPr>
      <w:rFonts w:ascii="Tahoma" w:hAnsi="Tahoma" w:cs="Tahoma"/>
      <w:sz w:val="16"/>
      <w:szCs w:val="16"/>
    </w:rPr>
  </w:style>
  <w:style w:type="paragraph" w:customStyle="1" w:styleId="BodyTextIndent31">
    <w:name w:val="Body Text Indent 31"/>
    <w:basedOn w:val="Normal"/>
    <w:rsid w:val="007C68DC"/>
    <w:pPr>
      <w:overflowPunct w:val="0"/>
      <w:autoSpaceDE w:val="0"/>
      <w:autoSpaceDN w:val="0"/>
      <w:adjustRightInd w:val="0"/>
      <w:spacing w:after="0"/>
      <w:ind w:left="0" w:firstLine="708"/>
      <w:textAlignment w:val="baseline"/>
    </w:pPr>
    <w:rPr>
      <w:sz w:val="24"/>
      <w:lang w:val="fr-FR" w:eastAsia="ro-RO"/>
    </w:rPr>
  </w:style>
  <w:style w:type="character" w:styleId="Strong">
    <w:name w:val="Strong"/>
    <w:uiPriority w:val="22"/>
    <w:qFormat/>
    <w:rsid w:val="00B01380"/>
    <w:rPr>
      <w:b/>
      <w:bCs/>
    </w:rPr>
  </w:style>
  <w:style w:type="character" w:customStyle="1" w:styleId="tableChar">
    <w:name w:val="table Char"/>
    <w:link w:val="table"/>
    <w:uiPriority w:val="99"/>
    <w:rsid w:val="003E51B5"/>
    <w:rPr>
      <w:lang w:val="en-GB"/>
    </w:rPr>
  </w:style>
  <w:style w:type="character" w:customStyle="1" w:styleId="BodyTextChar">
    <w:name w:val="Body Text Char"/>
    <w:link w:val="BodyText"/>
    <w:rsid w:val="00B415F0"/>
    <w:rPr>
      <w:b/>
      <w:bCs/>
      <w:lang w:val="en-GB"/>
    </w:rPr>
  </w:style>
  <w:style w:type="character" w:customStyle="1" w:styleId="BodyTextIndentChar">
    <w:name w:val="Body Text Indent Char"/>
    <w:link w:val="BodyTextIndent"/>
    <w:rsid w:val="001D2912"/>
    <w:rPr>
      <w:b/>
      <w:bCs/>
      <w:lang w:val="en-GB"/>
    </w:rPr>
  </w:style>
  <w:style w:type="character" w:customStyle="1" w:styleId="HeaderChar">
    <w:name w:val="Header Char"/>
    <w:link w:val="Header"/>
    <w:rsid w:val="001D2912"/>
    <w:rPr>
      <w:rFonts w:ascii="Arial Narrow" w:hAnsi="Arial Narrow"/>
    </w:rPr>
  </w:style>
  <w:style w:type="character" w:customStyle="1" w:styleId="Heading2Char">
    <w:name w:val="Heading 2 Char"/>
    <w:link w:val="Heading2"/>
    <w:rsid w:val="00927DFB"/>
    <w:rPr>
      <w:b/>
      <w:bCs/>
      <w:sz w:val="24"/>
      <w:szCs w:val="24"/>
      <w:lang w:val="en-GB"/>
    </w:rPr>
  </w:style>
  <w:style w:type="character" w:customStyle="1" w:styleId="Heading5Char">
    <w:name w:val="Heading 5 Char"/>
    <w:link w:val="Heading5"/>
    <w:rsid w:val="009B7D44"/>
    <w:rPr>
      <w:b/>
      <w:bCs/>
      <w:i/>
      <w:iCs/>
      <w:lang w:val="en-GB"/>
    </w:rPr>
  </w:style>
  <w:style w:type="character" w:customStyle="1" w:styleId="tpa1">
    <w:name w:val="tpa1"/>
    <w:basedOn w:val="DefaultParagraphFont"/>
    <w:rsid w:val="00E527C8"/>
  </w:style>
  <w:style w:type="character" w:customStyle="1" w:styleId="tsp1">
    <w:name w:val="tsp1"/>
    <w:rsid w:val="009A46F3"/>
  </w:style>
  <w:style w:type="table" w:styleId="TableGrid">
    <w:name w:val="Table Grid"/>
    <w:basedOn w:val="TableNormal"/>
    <w:rsid w:val="006B2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2F3C"/>
    <w:pPr>
      <w:spacing w:before="100" w:beforeAutospacing="1" w:after="100" w:afterAutospacing="1"/>
      <w:ind w:left="0"/>
      <w:jc w:val="left"/>
    </w:pPr>
    <w:rPr>
      <w:sz w:val="24"/>
      <w:szCs w:val="24"/>
      <w:lang w:val="ro-RO" w:eastAsia="zh-CN"/>
    </w:rPr>
  </w:style>
  <w:style w:type="paragraph" w:styleId="ListParagraph">
    <w:name w:val="List Paragraph"/>
    <w:basedOn w:val="Normal"/>
    <w:uiPriority w:val="34"/>
    <w:qFormat/>
    <w:rsid w:val="00212F3C"/>
    <w:pPr>
      <w:spacing w:after="0"/>
      <w:ind w:left="720"/>
      <w:contextualSpacing/>
      <w:jc w:val="left"/>
    </w:pPr>
    <w:rPr>
      <w:sz w:val="24"/>
      <w:szCs w:val="24"/>
      <w:lang w:val="ro-RO" w:eastAsia="zh-CN"/>
    </w:rPr>
  </w:style>
  <w:style w:type="paragraph" w:customStyle="1" w:styleId="Default">
    <w:name w:val="Default"/>
    <w:rsid w:val="00141A0E"/>
    <w:pPr>
      <w:autoSpaceDE w:val="0"/>
      <w:autoSpaceDN w:val="0"/>
      <w:adjustRightInd w:val="0"/>
    </w:pPr>
    <w:rPr>
      <w:rFonts w:ascii="Arial" w:hAnsi="Arial" w:cs="Arial"/>
      <w:color w:val="000000"/>
      <w:sz w:val="24"/>
      <w:szCs w:val="24"/>
      <w:lang w:val="ro-RO" w:eastAsia="zh-CN"/>
    </w:rPr>
  </w:style>
  <w:style w:type="character" w:customStyle="1" w:styleId="FontStyle172">
    <w:name w:val="Font Style172"/>
    <w:basedOn w:val="DefaultParagraphFont"/>
    <w:uiPriority w:val="99"/>
    <w:rsid w:val="00FA5773"/>
    <w:rPr>
      <w:rFonts w:ascii="Century Gothic" w:hAnsi="Century Gothic" w:cs="Century Gothic"/>
      <w:color w:val="000000"/>
      <w:sz w:val="22"/>
      <w:szCs w:val="22"/>
    </w:rPr>
  </w:style>
  <w:style w:type="paragraph" w:customStyle="1" w:styleId="Style19">
    <w:name w:val="Style19"/>
    <w:basedOn w:val="Normal"/>
    <w:uiPriority w:val="99"/>
    <w:rsid w:val="00FA5773"/>
    <w:pPr>
      <w:widowControl w:val="0"/>
      <w:autoSpaceDE w:val="0"/>
      <w:autoSpaceDN w:val="0"/>
      <w:adjustRightInd w:val="0"/>
      <w:spacing w:after="0" w:line="410" w:lineRule="exact"/>
      <w:ind w:left="0"/>
    </w:pPr>
    <w:rPr>
      <w:rFonts w:ascii="Batang" w:eastAsia="Batang" w:hAnsiTheme="minorHAnsi" w:cstheme="minorBidi"/>
      <w:sz w:val="24"/>
      <w:szCs w:val="24"/>
      <w:lang w:val="en-US"/>
    </w:rPr>
  </w:style>
  <w:style w:type="paragraph" w:customStyle="1" w:styleId="Style114">
    <w:name w:val="Style114"/>
    <w:basedOn w:val="Normal"/>
    <w:uiPriority w:val="99"/>
    <w:rsid w:val="00FA5773"/>
    <w:pPr>
      <w:widowControl w:val="0"/>
      <w:autoSpaceDE w:val="0"/>
      <w:autoSpaceDN w:val="0"/>
      <w:adjustRightInd w:val="0"/>
      <w:spacing w:after="0" w:line="274" w:lineRule="exact"/>
      <w:ind w:left="0" w:firstLine="310"/>
    </w:pPr>
    <w:rPr>
      <w:rFonts w:ascii="Batang" w:eastAsia="Batang" w:hAnsiTheme="minorHAnsi" w:cstheme="minorBidi"/>
      <w:sz w:val="24"/>
      <w:szCs w:val="24"/>
      <w:lang w:val="en-US"/>
    </w:rPr>
  </w:style>
  <w:style w:type="character" w:customStyle="1" w:styleId="FontStyle173">
    <w:name w:val="Font Style173"/>
    <w:basedOn w:val="DefaultParagraphFont"/>
    <w:uiPriority w:val="99"/>
    <w:rsid w:val="00FA5773"/>
    <w:rPr>
      <w:rFonts w:ascii="Batang" w:eastAsia="Batang" w:cs="Batang"/>
      <w:b/>
      <w:bCs/>
      <w:i/>
      <w:iCs/>
      <w:color w:val="000000"/>
      <w:sz w:val="20"/>
      <w:szCs w:val="20"/>
    </w:rPr>
  </w:style>
  <w:style w:type="character" w:customStyle="1" w:styleId="FootnoteTextChar">
    <w:name w:val="Footnote Text Char"/>
    <w:basedOn w:val="DefaultParagraphFont"/>
    <w:link w:val="FootnoteText"/>
    <w:rsid w:val="000F01BE"/>
    <w:rPr>
      <w:sz w:val="18"/>
      <w:szCs w:val="18"/>
      <w:lang w:val="en-GB"/>
    </w:rPr>
  </w:style>
  <w:style w:type="paragraph" w:customStyle="1" w:styleId="Style35">
    <w:name w:val="Style35"/>
    <w:basedOn w:val="Normal"/>
    <w:uiPriority w:val="99"/>
    <w:rsid w:val="008D0B56"/>
    <w:pPr>
      <w:widowControl w:val="0"/>
      <w:autoSpaceDE w:val="0"/>
      <w:autoSpaceDN w:val="0"/>
      <w:adjustRightInd w:val="0"/>
      <w:spacing w:after="0"/>
      <w:ind w:left="0"/>
      <w:jc w:val="left"/>
    </w:pPr>
    <w:rPr>
      <w:rFonts w:eastAsiaTheme="minorEastAsia"/>
      <w:sz w:val="24"/>
      <w:szCs w:val="24"/>
      <w:lang w:val="en-US"/>
    </w:rPr>
  </w:style>
  <w:style w:type="paragraph" w:customStyle="1" w:styleId="Style83">
    <w:name w:val="Style83"/>
    <w:basedOn w:val="Normal"/>
    <w:uiPriority w:val="99"/>
    <w:rsid w:val="008D0B56"/>
    <w:pPr>
      <w:widowControl w:val="0"/>
      <w:autoSpaceDE w:val="0"/>
      <w:autoSpaceDN w:val="0"/>
      <w:adjustRightInd w:val="0"/>
      <w:spacing w:after="0" w:line="250" w:lineRule="exact"/>
      <w:ind w:left="0"/>
      <w:jc w:val="center"/>
    </w:pPr>
    <w:rPr>
      <w:rFonts w:eastAsiaTheme="minorEastAsia"/>
      <w:sz w:val="24"/>
      <w:szCs w:val="24"/>
      <w:lang w:val="en-US"/>
    </w:rPr>
  </w:style>
  <w:style w:type="paragraph" w:customStyle="1" w:styleId="Style100">
    <w:name w:val="Style100"/>
    <w:basedOn w:val="Normal"/>
    <w:uiPriority w:val="99"/>
    <w:rsid w:val="008D0B56"/>
    <w:pPr>
      <w:widowControl w:val="0"/>
      <w:autoSpaceDE w:val="0"/>
      <w:autoSpaceDN w:val="0"/>
      <w:adjustRightInd w:val="0"/>
      <w:spacing w:after="0" w:line="252" w:lineRule="exact"/>
      <w:ind w:left="0"/>
      <w:jc w:val="center"/>
    </w:pPr>
    <w:rPr>
      <w:rFonts w:eastAsiaTheme="minorEastAsia"/>
      <w:sz w:val="24"/>
      <w:szCs w:val="24"/>
      <w:lang w:val="en-US"/>
    </w:rPr>
  </w:style>
  <w:style w:type="character" w:customStyle="1" w:styleId="FontStyle162">
    <w:name w:val="Font Style162"/>
    <w:basedOn w:val="DefaultParagraphFont"/>
    <w:uiPriority w:val="99"/>
    <w:rsid w:val="008D0B56"/>
    <w:rPr>
      <w:rFonts w:ascii="Times New Roman" w:hAnsi="Times New Roman" w:cs="Times New Roman"/>
      <w:b/>
      <w:bCs/>
      <w:color w:val="000000"/>
      <w:sz w:val="22"/>
      <w:szCs w:val="22"/>
    </w:rPr>
  </w:style>
  <w:style w:type="character" w:customStyle="1" w:styleId="FontStyle164">
    <w:name w:val="Font Style164"/>
    <w:basedOn w:val="DefaultParagraphFont"/>
    <w:uiPriority w:val="99"/>
    <w:rsid w:val="008D0B56"/>
    <w:rPr>
      <w:rFonts w:ascii="Times New Roman" w:hAnsi="Times New Roman" w:cs="Times New Roman"/>
      <w:color w:val="000000"/>
      <w:sz w:val="22"/>
      <w:szCs w:val="22"/>
    </w:rPr>
  </w:style>
  <w:style w:type="paragraph" w:customStyle="1" w:styleId="Style32">
    <w:name w:val="Style32"/>
    <w:basedOn w:val="Normal"/>
    <w:uiPriority w:val="99"/>
    <w:rsid w:val="001C0FD7"/>
    <w:pPr>
      <w:widowControl w:val="0"/>
      <w:autoSpaceDE w:val="0"/>
      <w:autoSpaceDN w:val="0"/>
      <w:adjustRightInd w:val="0"/>
      <w:spacing w:after="0" w:line="250" w:lineRule="exact"/>
      <w:ind w:left="0"/>
    </w:pPr>
    <w:rPr>
      <w:rFonts w:eastAsiaTheme="minorEastAsia"/>
      <w:sz w:val="24"/>
      <w:szCs w:val="24"/>
      <w:lang w:val="en-US"/>
    </w:rPr>
  </w:style>
  <w:style w:type="paragraph" w:customStyle="1" w:styleId="Style50">
    <w:name w:val="Style50"/>
    <w:basedOn w:val="Normal"/>
    <w:uiPriority w:val="99"/>
    <w:rsid w:val="001C0FD7"/>
    <w:pPr>
      <w:widowControl w:val="0"/>
      <w:autoSpaceDE w:val="0"/>
      <w:autoSpaceDN w:val="0"/>
      <w:adjustRightInd w:val="0"/>
      <w:spacing w:after="0" w:line="274" w:lineRule="exact"/>
      <w:ind w:left="0"/>
      <w:jc w:val="left"/>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1.emf"/><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D8518-6961-436F-817E-F0CB6195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168</Pages>
  <Words>39878</Words>
  <Characters>226907</Characters>
  <Application>Microsoft Office Word</Application>
  <DocSecurity>0</DocSecurity>
  <Lines>10313</Lines>
  <Paragraphs>5799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H:\Cristina\MEDIU\AIM\Documentatie refacuta\Application Template</vt:lpstr>
      <vt:lpstr>Application Template</vt:lpstr>
    </vt:vector>
  </TitlesOfParts>
  <Company>Project Management Group</Company>
  <LinksUpToDate>false</LinksUpToDate>
  <CharactersWithSpaces>260986</CharactersWithSpaces>
  <SharedDoc>false</SharedDoc>
  <HLinks>
    <vt:vector size="456" baseType="variant">
      <vt:variant>
        <vt:i4>1769522</vt:i4>
      </vt:variant>
      <vt:variant>
        <vt:i4>323</vt:i4>
      </vt:variant>
      <vt:variant>
        <vt:i4>0</vt:i4>
      </vt:variant>
      <vt:variant>
        <vt:i4>5</vt:i4>
      </vt:variant>
      <vt:variant>
        <vt:lpwstr/>
      </vt:variant>
      <vt:variant>
        <vt:lpwstr>_Toc101609235</vt:lpwstr>
      </vt:variant>
      <vt:variant>
        <vt:i4>1769522</vt:i4>
      </vt:variant>
      <vt:variant>
        <vt:i4>317</vt:i4>
      </vt:variant>
      <vt:variant>
        <vt:i4>0</vt:i4>
      </vt:variant>
      <vt:variant>
        <vt:i4>5</vt:i4>
      </vt:variant>
      <vt:variant>
        <vt:lpwstr/>
      </vt:variant>
      <vt:variant>
        <vt:lpwstr>_Toc101609234</vt:lpwstr>
      </vt:variant>
      <vt:variant>
        <vt:i4>1769522</vt:i4>
      </vt:variant>
      <vt:variant>
        <vt:i4>311</vt:i4>
      </vt:variant>
      <vt:variant>
        <vt:i4>0</vt:i4>
      </vt:variant>
      <vt:variant>
        <vt:i4>5</vt:i4>
      </vt:variant>
      <vt:variant>
        <vt:lpwstr/>
      </vt:variant>
      <vt:variant>
        <vt:lpwstr>_Toc101609233</vt:lpwstr>
      </vt:variant>
      <vt:variant>
        <vt:i4>1769522</vt:i4>
      </vt:variant>
      <vt:variant>
        <vt:i4>308</vt:i4>
      </vt:variant>
      <vt:variant>
        <vt:i4>0</vt:i4>
      </vt:variant>
      <vt:variant>
        <vt:i4>5</vt:i4>
      </vt:variant>
      <vt:variant>
        <vt:lpwstr/>
      </vt:variant>
      <vt:variant>
        <vt:lpwstr>_Toc101609232</vt:lpwstr>
      </vt:variant>
      <vt:variant>
        <vt:i4>1769522</vt:i4>
      </vt:variant>
      <vt:variant>
        <vt:i4>302</vt:i4>
      </vt:variant>
      <vt:variant>
        <vt:i4>0</vt:i4>
      </vt:variant>
      <vt:variant>
        <vt:i4>5</vt:i4>
      </vt:variant>
      <vt:variant>
        <vt:lpwstr/>
      </vt:variant>
      <vt:variant>
        <vt:lpwstr>_Toc101609231</vt:lpwstr>
      </vt:variant>
      <vt:variant>
        <vt:i4>1769522</vt:i4>
      </vt:variant>
      <vt:variant>
        <vt:i4>296</vt:i4>
      </vt:variant>
      <vt:variant>
        <vt:i4>0</vt:i4>
      </vt:variant>
      <vt:variant>
        <vt:i4>5</vt:i4>
      </vt:variant>
      <vt:variant>
        <vt:lpwstr/>
      </vt:variant>
      <vt:variant>
        <vt:lpwstr>_Toc101609230</vt:lpwstr>
      </vt:variant>
      <vt:variant>
        <vt:i4>1703986</vt:i4>
      </vt:variant>
      <vt:variant>
        <vt:i4>293</vt:i4>
      </vt:variant>
      <vt:variant>
        <vt:i4>0</vt:i4>
      </vt:variant>
      <vt:variant>
        <vt:i4>5</vt:i4>
      </vt:variant>
      <vt:variant>
        <vt:lpwstr/>
      </vt:variant>
      <vt:variant>
        <vt:lpwstr>_Toc101609229</vt:lpwstr>
      </vt:variant>
      <vt:variant>
        <vt:i4>1703986</vt:i4>
      </vt:variant>
      <vt:variant>
        <vt:i4>290</vt:i4>
      </vt:variant>
      <vt:variant>
        <vt:i4>0</vt:i4>
      </vt:variant>
      <vt:variant>
        <vt:i4>5</vt:i4>
      </vt:variant>
      <vt:variant>
        <vt:lpwstr/>
      </vt:variant>
      <vt:variant>
        <vt:lpwstr>_Toc101609228</vt:lpwstr>
      </vt:variant>
      <vt:variant>
        <vt:i4>1703986</vt:i4>
      </vt:variant>
      <vt:variant>
        <vt:i4>287</vt:i4>
      </vt:variant>
      <vt:variant>
        <vt:i4>0</vt:i4>
      </vt:variant>
      <vt:variant>
        <vt:i4>5</vt:i4>
      </vt:variant>
      <vt:variant>
        <vt:lpwstr/>
      </vt:variant>
      <vt:variant>
        <vt:lpwstr>_Toc101609228</vt:lpwstr>
      </vt:variant>
      <vt:variant>
        <vt:i4>1703986</vt:i4>
      </vt:variant>
      <vt:variant>
        <vt:i4>284</vt:i4>
      </vt:variant>
      <vt:variant>
        <vt:i4>0</vt:i4>
      </vt:variant>
      <vt:variant>
        <vt:i4>5</vt:i4>
      </vt:variant>
      <vt:variant>
        <vt:lpwstr/>
      </vt:variant>
      <vt:variant>
        <vt:lpwstr>_Toc101609227</vt:lpwstr>
      </vt:variant>
      <vt:variant>
        <vt:i4>1703986</vt:i4>
      </vt:variant>
      <vt:variant>
        <vt:i4>278</vt:i4>
      </vt:variant>
      <vt:variant>
        <vt:i4>0</vt:i4>
      </vt:variant>
      <vt:variant>
        <vt:i4>5</vt:i4>
      </vt:variant>
      <vt:variant>
        <vt:lpwstr/>
      </vt:variant>
      <vt:variant>
        <vt:lpwstr>_Toc101609225</vt:lpwstr>
      </vt:variant>
      <vt:variant>
        <vt:i4>1703986</vt:i4>
      </vt:variant>
      <vt:variant>
        <vt:i4>275</vt:i4>
      </vt:variant>
      <vt:variant>
        <vt:i4>0</vt:i4>
      </vt:variant>
      <vt:variant>
        <vt:i4>5</vt:i4>
      </vt:variant>
      <vt:variant>
        <vt:lpwstr/>
      </vt:variant>
      <vt:variant>
        <vt:lpwstr>_Toc101609222</vt:lpwstr>
      </vt:variant>
      <vt:variant>
        <vt:i4>1703986</vt:i4>
      </vt:variant>
      <vt:variant>
        <vt:i4>272</vt:i4>
      </vt:variant>
      <vt:variant>
        <vt:i4>0</vt:i4>
      </vt:variant>
      <vt:variant>
        <vt:i4>5</vt:i4>
      </vt:variant>
      <vt:variant>
        <vt:lpwstr/>
      </vt:variant>
      <vt:variant>
        <vt:lpwstr>_Toc101609221</vt:lpwstr>
      </vt:variant>
      <vt:variant>
        <vt:i4>1703986</vt:i4>
      </vt:variant>
      <vt:variant>
        <vt:i4>266</vt:i4>
      </vt:variant>
      <vt:variant>
        <vt:i4>0</vt:i4>
      </vt:variant>
      <vt:variant>
        <vt:i4>5</vt:i4>
      </vt:variant>
      <vt:variant>
        <vt:lpwstr/>
      </vt:variant>
      <vt:variant>
        <vt:lpwstr>_Toc101609220</vt:lpwstr>
      </vt:variant>
      <vt:variant>
        <vt:i4>1638450</vt:i4>
      </vt:variant>
      <vt:variant>
        <vt:i4>263</vt:i4>
      </vt:variant>
      <vt:variant>
        <vt:i4>0</vt:i4>
      </vt:variant>
      <vt:variant>
        <vt:i4>5</vt:i4>
      </vt:variant>
      <vt:variant>
        <vt:lpwstr/>
      </vt:variant>
      <vt:variant>
        <vt:lpwstr>_Toc101609219</vt:lpwstr>
      </vt:variant>
      <vt:variant>
        <vt:i4>1638450</vt:i4>
      </vt:variant>
      <vt:variant>
        <vt:i4>260</vt:i4>
      </vt:variant>
      <vt:variant>
        <vt:i4>0</vt:i4>
      </vt:variant>
      <vt:variant>
        <vt:i4>5</vt:i4>
      </vt:variant>
      <vt:variant>
        <vt:lpwstr/>
      </vt:variant>
      <vt:variant>
        <vt:lpwstr>_Toc101609218</vt:lpwstr>
      </vt:variant>
      <vt:variant>
        <vt:i4>1638450</vt:i4>
      </vt:variant>
      <vt:variant>
        <vt:i4>254</vt:i4>
      </vt:variant>
      <vt:variant>
        <vt:i4>0</vt:i4>
      </vt:variant>
      <vt:variant>
        <vt:i4>5</vt:i4>
      </vt:variant>
      <vt:variant>
        <vt:lpwstr/>
      </vt:variant>
      <vt:variant>
        <vt:lpwstr>_Toc101609217</vt:lpwstr>
      </vt:variant>
      <vt:variant>
        <vt:i4>1638450</vt:i4>
      </vt:variant>
      <vt:variant>
        <vt:i4>248</vt:i4>
      </vt:variant>
      <vt:variant>
        <vt:i4>0</vt:i4>
      </vt:variant>
      <vt:variant>
        <vt:i4>5</vt:i4>
      </vt:variant>
      <vt:variant>
        <vt:lpwstr/>
      </vt:variant>
      <vt:variant>
        <vt:lpwstr>_Toc101609216</vt:lpwstr>
      </vt:variant>
      <vt:variant>
        <vt:i4>1638450</vt:i4>
      </vt:variant>
      <vt:variant>
        <vt:i4>245</vt:i4>
      </vt:variant>
      <vt:variant>
        <vt:i4>0</vt:i4>
      </vt:variant>
      <vt:variant>
        <vt:i4>5</vt:i4>
      </vt:variant>
      <vt:variant>
        <vt:lpwstr/>
      </vt:variant>
      <vt:variant>
        <vt:lpwstr>_Toc101609215</vt:lpwstr>
      </vt:variant>
      <vt:variant>
        <vt:i4>1638450</vt:i4>
      </vt:variant>
      <vt:variant>
        <vt:i4>239</vt:i4>
      </vt:variant>
      <vt:variant>
        <vt:i4>0</vt:i4>
      </vt:variant>
      <vt:variant>
        <vt:i4>5</vt:i4>
      </vt:variant>
      <vt:variant>
        <vt:lpwstr/>
      </vt:variant>
      <vt:variant>
        <vt:lpwstr>_Toc101609214</vt:lpwstr>
      </vt:variant>
      <vt:variant>
        <vt:i4>1638450</vt:i4>
      </vt:variant>
      <vt:variant>
        <vt:i4>233</vt:i4>
      </vt:variant>
      <vt:variant>
        <vt:i4>0</vt:i4>
      </vt:variant>
      <vt:variant>
        <vt:i4>5</vt:i4>
      </vt:variant>
      <vt:variant>
        <vt:lpwstr/>
      </vt:variant>
      <vt:variant>
        <vt:lpwstr>_Toc101609213</vt:lpwstr>
      </vt:variant>
      <vt:variant>
        <vt:i4>1638450</vt:i4>
      </vt:variant>
      <vt:variant>
        <vt:i4>230</vt:i4>
      </vt:variant>
      <vt:variant>
        <vt:i4>0</vt:i4>
      </vt:variant>
      <vt:variant>
        <vt:i4>5</vt:i4>
      </vt:variant>
      <vt:variant>
        <vt:lpwstr/>
      </vt:variant>
      <vt:variant>
        <vt:lpwstr>_Toc101609212</vt:lpwstr>
      </vt:variant>
      <vt:variant>
        <vt:i4>1638450</vt:i4>
      </vt:variant>
      <vt:variant>
        <vt:i4>224</vt:i4>
      </vt:variant>
      <vt:variant>
        <vt:i4>0</vt:i4>
      </vt:variant>
      <vt:variant>
        <vt:i4>5</vt:i4>
      </vt:variant>
      <vt:variant>
        <vt:lpwstr/>
      </vt:variant>
      <vt:variant>
        <vt:lpwstr>_Toc101609211</vt:lpwstr>
      </vt:variant>
      <vt:variant>
        <vt:i4>1638450</vt:i4>
      </vt:variant>
      <vt:variant>
        <vt:i4>218</vt:i4>
      </vt:variant>
      <vt:variant>
        <vt:i4>0</vt:i4>
      </vt:variant>
      <vt:variant>
        <vt:i4>5</vt:i4>
      </vt:variant>
      <vt:variant>
        <vt:lpwstr/>
      </vt:variant>
      <vt:variant>
        <vt:lpwstr>_Toc101609210</vt:lpwstr>
      </vt:variant>
      <vt:variant>
        <vt:i4>1572914</vt:i4>
      </vt:variant>
      <vt:variant>
        <vt:i4>212</vt:i4>
      </vt:variant>
      <vt:variant>
        <vt:i4>0</vt:i4>
      </vt:variant>
      <vt:variant>
        <vt:i4>5</vt:i4>
      </vt:variant>
      <vt:variant>
        <vt:lpwstr/>
      </vt:variant>
      <vt:variant>
        <vt:lpwstr>_Toc101609209</vt:lpwstr>
      </vt:variant>
      <vt:variant>
        <vt:i4>1572914</vt:i4>
      </vt:variant>
      <vt:variant>
        <vt:i4>206</vt:i4>
      </vt:variant>
      <vt:variant>
        <vt:i4>0</vt:i4>
      </vt:variant>
      <vt:variant>
        <vt:i4>5</vt:i4>
      </vt:variant>
      <vt:variant>
        <vt:lpwstr/>
      </vt:variant>
      <vt:variant>
        <vt:lpwstr>_Toc101609208</vt:lpwstr>
      </vt:variant>
      <vt:variant>
        <vt:i4>1572914</vt:i4>
      </vt:variant>
      <vt:variant>
        <vt:i4>203</vt:i4>
      </vt:variant>
      <vt:variant>
        <vt:i4>0</vt:i4>
      </vt:variant>
      <vt:variant>
        <vt:i4>5</vt:i4>
      </vt:variant>
      <vt:variant>
        <vt:lpwstr/>
      </vt:variant>
      <vt:variant>
        <vt:lpwstr>_Toc101609207</vt:lpwstr>
      </vt:variant>
      <vt:variant>
        <vt:i4>1572914</vt:i4>
      </vt:variant>
      <vt:variant>
        <vt:i4>200</vt:i4>
      </vt:variant>
      <vt:variant>
        <vt:i4>0</vt:i4>
      </vt:variant>
      <vt:variant>
        <vt:i4>5</vt:i4>
      </vt:variant>
      <vt:variant>
        <vt:lpwstr/>
      </vt:variant>
      <vt:variant>
        <vt:lpwstr>_Toc101609206</vt:lpwstr>
      </vt:variant>
      <vt:variant>
        <vt:i4>1572914</vt:i4>
      </vt:variant>
      <vt:variant>
        <vt:i4>194</vt:i4>
      </vt:variant>
      <vt:variant>
        <vt:i4>0</vt:i4>
      </vt:variant>
      <vt:variant>
        <vt:i4>5</vt:i4>
      </vt:variant>
      <vt:variant>
        <vt:lpwstr/>
      </vt:variant>
      <vt:variant>
        <vt:lpwstr>_Toc101609205</vt:lpwstr>
      </vt:variant>
      <vt:variant>
        <vt:i4>1572914</vt:i4>
      </vt:variant>
      <vt:variant>
        <vt:i4>191</vt:i4>
      </vt:variant>
      <vt:variant>
        <vt:i4>0</vt:i4>
      </vt:variant>
      <vt:variant>
        <vt:i4>5</vt:i4>
      </vt:variant>
      <vt:variant>
        <vt:lpwstr/>
      </vt:variant>
      <vt:variant>
        <vt:lpwstr>_Toc101609204</vt:lpwstr>
      </vt:variant>
      <vt:variant>
        <vt:i4>1572914</vt:i4>
      </vt:variant>
      <vt:variant>
        <vt:i4>185</vt:i4>
      </vt:variant>
      <vt:variant>
        <vt:i4>0</vt:i4>
      </vt:variant>
      <vt:variant>
        <vt:i4>5</vt:i4>
      </vt:variant>
      <vt:variant>
        <vt:lpwstr/>
      </vt:variant>
      <vt:variant>
        <vt:lpwstr>_Toc101609203</vt:lpwstr>
      </vt:variant>
      <vt:variant>
        <vt:i4>1572914</vt:i4>
      </vt:variant>
      <vt:variant>
        <vt:i4>179</vt:i4>
      </vt:variant>
      <vt:variant>
        <vt:i4>0</vt:i4>
      </vt:variant>
      <vt:variant>
        <vt:i4>5</vt:i4>
      </vt:variant>
      <vt:variant>
        <vt:lpwstr/>
      </vt:variant>
      <vt:variant>
        <vt:lpwstr>_Toc101609202</vt:lpwstr>
      </vt:variant>
      <vt:variant>
        <vt:i4>1572914</vt:i4>
      </vt:variant>
      <vt:variant>
        <vt:i4>173</vt:i4>
      </vt:variant>
      <vt:variant>
        <vt:i4>0</vt:i4>
      </vt:variant>
      <vt:variant>
        <vt:i4>5</vt:i4>
      </vt:variant>
      <vt:variant>
        <vt:lpwstr/>
      </vt:variant>
      <vt:variant>
        <vt:lpwstr>_Toc101609201</vt:lpwstr>
      </vt:variant>
      <vt:variant>
        <vt:i4>1572914</vt:i4>
      </vt:variant>
      <vt:variant>
        <vt:i4>167</vt:i4>
      </vt:variant>
      <vt:variant>
        <vt:i4>0</vt:i4>
      </vt:variant>
      <vt:variant>
        <vt:i4>5</vt:i4>
      </vt:variant>
      <vt:variant>
        <vt:lpwstr/>
      </vt:variant>
      <vt:variant>
        <vt:lpwstr>_Toc101609200</vt:lpwstr>
      </vt:variant>
      <vt:variant>
        <vt:i4>1114161</vt:i4>
      </vt:variant>
      <vt:variant>
        <vt:i4>161</vt:i4>
      </vt:variant>
      <vt:variant>
        <vt:i4>0</vt:i4>
      </vt:variant>
      <vt:variant>
        <vt:i4>5</vt:i4>
      </vt:variant>
      <vt:variant>
        <vt:lpwstr/>
      </vt:variant>
      <vt:variant>
        <vt:lpwstr>_Toc101609199</vt:lpwstr>
      </vt:variant>
      <vt:variant>
        <vt:i4>1114161</vt:i4>
      </vt:variant>
      <vt:variant>
        <vt:i4>155</vt:i4>
      </vt:variant>
      <vt:variant>
        <vt:i4>0</vt:i4>
      </vt:variant>
      <vt:variant>
        <vt:i4>5</vt:i4>
      </vt:variant>
      <vt:variant>
        <vt:lpwstr/>
      </vt:variant>
      <vt:variant>
        <vt:lpwstr>_Toc101609198</vt:lpwstr>
      </vt:variant>
      <vt:variant>
        <vt:i4>1114161</vt:i4>
      </vt:variant>
      <vt:variant>
        <vt:i4>152</vt:i4>
      </vt:variant>
      <vt:variant>
        <vt:i4>0</vt:i4>
      </vt:variant>
      <vt:variant>
        <vt:i4>5</vt:i4>
      </vt:variant>
      <vt:variant>
        <vt:lpwstr/>
      </vt:variant>
      <vt:variant>
        <vt:lpwstr>_Toc101609196</vt:lpwstr>
      </vt:variant>
      <vt:variant>
        <vt:i4>1114161</vt:i4>
      </vt:variant>
      <vt:variant>
        <vt:i4>149</vt:i4>
      </vt:variant>
      <vt:variant>
        <vt:i4>0</vt:i4>
      </vt:variant>
      <vt:variant>
        <vt:i4>5</vt:i4>
      </vt:variant>
      <vt:variant>
        <vt:lpwstr/>
      </vt:variant>
      <vt:variant>
        <vt:lpwstr>_Toc101609195</vt:lpwstr>
      </vt:variant>
      <vt:variant>
        <vt:i4>1114161</vt:i4>
      </vt:variant>
      <vt:variant>
        <vt:i4>143</vt:i4>
      </vt:variant>
      <vt:variant>
        <vt:i4>0</vt:i4>
      </vt:variant>
      <vt:variant>
        <vt:i4>5</vt:i4>
      </vt:variant>
      <vt:variant>
        <vt:lpwstr/>
      </vt:variant>
      <vt:variant>
        <vt:lpwstr>_Toc101609194</vt:lpwstr>
      </vt:variant>
      <vt:variant>
        <vt:i4>1114161</vt:i4>
      </vt:variant>
      <vt:variant>
        <vt:i4>137</vt:i4>
      </vt:variant>
      <vt:variant>
        <vt:i4>0</vt:i4>
      </vt:variant>
      <vt:variant>
        <vt:i4>5</vt:i4>
      </vt:variant>
      <vt:variant>
        <vt:lpwstr/>
      </vt:variant>
      <vt:variant>
        <vt:lpwstr>_Toc101609193</vt:lpwstr>
      </vt:variant>
      <vt:variant>
        <vt:i4>1114161</vt:i4>
      </vt:variant>
      <vt:variant>
        <vt:i4>131</vt:i4>
      </vt:variant>
      <vt:variant>
        <vt:i4>0</vt:i4>
      </vt:variant>
      <vt:variant>
        <vt:i4>5</vt:i4>
      </vt:variant>
      <vt:variant>
        <vt:lpwstr/>
      </vt:variant>
      <vt:variant>
        <vt:lpwstr>_Toc101609192</vt:lpwstr>
      </vt:variant>
      <vt:variant>
        <vt:i4>1114161</vt:i4>
      </vt:variant>
      <vt:variant>
        <vt:i4>128</vt:i4>
      </vt:variant>
      <vt:variant>
        <vt:i4>0</vt:i4>
      </vt:variant>
      <vt:variant>
        <vt:i4>5</vt:i4>
      </vt:variant>
      <vt:variant>
        <vt:lpwstr/>
      </vt:variant>
      <vt:variant>
        <vt:lpwstr>_Toc101609191</vt:lpwstr>
      </vt:variant>
      <vt:variant>
        <vt:i4>1114161</vt:i4>
      </vt:variant>
      <vt:variant>
        <vt:i4>125</vt:i4>
      </vt:variant>
      <vt:variant>
        <vt:i4>0</vt:i4>
      </vt:variant>
      <vt:variant>
        <vt:i4>5</vt:i4>
      </vt:variant>
      <vt:variant>
        <vt:lpwstr/>
      </vt:variant>
      <vt:variant>
        <vt:lpwstr>_Toc101609190</vt:lpwstr>
      </vt:variant>
      <vt:variant>
        <vt:i4>1048625</vt:i4>
      </vt:variant>
      <vt:variant>
        <vt:i4>119</vt:i4>
      </vt:variant>
      <vt:variant>
        <vt:i4>0</vt:i4>
      </vt:variant>
      <vt:variant>
        <vt:i4>5</vt:i4>
      </vt:variant>
      <vt:variant>
        <vt:lpwstr/>
      </vt:variant>
      <vt:variant>
        <vt:lpwstr>_Toc101609189</vt:lpwstr>
      </vt:variant>
      <vt:variant>
        <vt:i4>1048625</vt:i4>
      </vt:variant>
      <vt:variant>
        <vt:i4>113</vt:i4>
      </vt:variant>
      <vt:variant>
        <vt:i4>0</vt:i4>
      </vt:variant>
      <vt:variant>
        <vt:i4>5</vt:i4>
      </vt:variant>
      <vt:variant>
        <vt:lpwstr/>
      </vt:variant>
      <vt:variant>
        <vt:lpwstr>_Toc101609188</vt:lpwstr>
      </vt:variant>
      <vt:variant>
        <vt:i4>1048625</vt:i4>
      </vt:variant>
      <vt:variant>
        <vt:i4>110</vt:i4>
      </vt:variant>
      <vt:variant>
        <vt:i4>0</vt:i4>
      </vt:variant>
      <vt:variant>
        <vt:i4>5</vt:i4>
      </vt:variant>
      <vt:variant>
        <vt:lpwstr/>
      </vt:variant>
      <vt:variant>
        <vt:lpwstr>_Toc101609187</vt:lpwstr>
      </vt:variant>
      <vt:variant>
        <vt:i4>1048625</vt:i4>
      </vt:variant>
      <vt:variant>
        <vt:i4>104</vt:i4>
      </vt:variant>
      <vt:variant>
        <vt:i4>0</vt:i4>
      </vt:variant>
      <vt:variant>
        <vt:i4>5</vt:i4>
      </vt:variant>
      <vt:variant>
        <vt:lpwstr/>
      </vt:variant>
      <vt:variant>
        <vt:lpwstr>_Toc101609186</vt:lpwstr>
      </vt:variant>
      <vt:variant>
        <vt:i4>1048625</vt:i4>
      </vt:variant>
      <vt:variant>
        <vt:i4>98</vt:i4>
      </vt:variant>
      <vt:variant>
        <vt:i4>0</vt:i4>
      </vt:variant>
      <vt:variant>
        <vt:i4>5</vt:i4>
      </vt:variant>
      <vt:variant>
        <vt:lpwstr/>
      </vt:variant>
      <vt:variant>
        <vt:lpwstr>_Toc101609185</vt:lpwstr>
      </vt:variant>
      <vt:variant>
        <vt:i4>1048625</vt:i4>
      </vt:variant>
      <vt:variant>
        <vt:i4>92</vt:i4>
      </vt:variant>
      <vt:variant>
        <vt:i4>0</vt:i4>
      </vt:variant>
      <vt:variant>
        <vt:i4>5</vt:i4>
      </vt:variant>
      <vt:variant>
        <vt:lpwstr/>
      </vt:variant>
      <vt:variant>
        <vt:lpwstr>_Toc101609184</vt:lpwstr>
      </vt:variant>
      <vt:variant>
        <vt:i4>1048625</vt:i4>
      </vt:variant>
      <vt:variant>
        <vt:i4>86</vt:i4>
      </vt:variant>
      <vt:variant>
        <vt:i4>0</vt:i4>
      </vt:variant>
      <vt:variant>
        <vt:i4>5</vt:i4>
      </vt:variant>
      <vt:variant>
        <vt:lpwstr/>
      </vt:variant>
      <vt:variant>
        <vt:lpwstr>_Toc101609183</vt:lpwstr>
      </vt:variant>
      <vt:variant>
        <vt:i4>1048625</vt:i4>
      </vt:variant>
      <vt:variant>
        <vt:i4>83</vt:i4>
      </vt:variant>
      <vt:variant>
        <vt:i4>0</vt:i4>
      </vt:variant>
      <vt:variant>
        <vt:i4>5</vt:i4>
      </vt:variant>
      <vt:variant>
        <vt:lpwstr/>
      </vt:variant>
      <vt:variant>
        <vt:lpwstr>_Toc101609182</vt:lpwstr>
      </vt:variant>
      <vt:variant>
        <vt:i4>1048625</vt:i4>
      </vt:variant>
      <vt:variant>
        <vt:i4>80</vt:i4>
      </vt:variant>
      <vt:variant>
        <vt:i4>0</vt:i4>
      </vt:variant>
      <vt:variant>
        <vt:i4>5</vt:i4>
      </vt:variant>
      <vt:variant>
        <vt:lpwstr/>
      </vt:variant>
      <vt:variant>
        <vt:lpwstr>_Toc101609181</vt:lpwstr>
      </vt:variant>
      <vt:variant>
        <vt:i4>1048625</vt:i4>
      </vt:variant>
      <vt:variant>
        <vt:i4>74</vt:i4>
      </vt:variant>
      <vt:variant>
        <vt:i4>0</vt:i4>
      </vt:variant>
      <vt:variant>
        <vt:i4>5</vt:i4>
      </vt:variant>
      <vt:variant>
        <vt:lpwstr/>
      </vt:variant>
      <vt:variant>
        <vt:lpwstr>_Toc101609180</vt:lpwstr>
      </vt:variant>
      <vt:variant>
        <vt:i4>2031665</vt:i4>
      </vt:variant>
      <vt:variant>
        <vt:i4>68</vt:i4>
      </vt:variant>
      <vt:variant>
        <vt:i4>0</vt:i4>
      </vt:variant>
      <vt:variant>
        <vt:i4>5</vt:i4>
      </vt:variant>
      <vt:variant>
        <vt:lpwstr/>
      </vt:variant>
      <vt:variant>
        <vt:lpwstr>_Toc101609179</vt:lpwstr>
      </vt:variant>
      <vt:variant>
        <vt:i4>2031665</vt:i4>
      </vt:variant>
      <vt:variant>
        <vt:i4>65</vt:i4>
      </vt:variant>
      <vt:variant>
        <vt:i4>0</vt:i4>
      </vt:variant>
      <vt:variant>
        <vt:i4>5</vt:i4>
      </vt:variant>
      <vt:variant>
        <vt:lpwstr/>
      </vt:variant>
      <vt:variant>
        <vt:lpwstr>_Toc101609178</vt:lpwstr>
      </vt:variant>
      <vt:variant>
        <vt:i4>2031665</vt:i4>
      </vt:variant>
      <vt:variant>
        <vt:i4>62</vt:i4>
      </vt:variant>
      <vt:variant>
        <vt:i4>0</vt:i4>
      </vt:variant>
      <vt:variant>
        <vt:i4>5</vt:i4>
      </vt:variant>
      <vt:variant>
        <vt:lpwstr/>
      </vt:variant>
      <vt:variant>
        <vt:lpwstr>_Toc101609177</vt:lpwstr>
      </vt:variant>
      <vt:variant>
        <vt:i4>2031665</vt:i4>
      </vt:variant>
      <vt:variant>
        <vt:i4>59</vt:i4>
      </vt:variant>
      <vt:variant>
        <vt:i4>0</vt:i4>
      </vt:variant>
      <vt:variant>
        <vt:i4>5</vt:i4>
      </vt:variant>
      <vt:variant>
        <vt:lpwstr/>
      </vt:variant>
      <vt:variant>
        <vt:lpwstr>_Toc101609176</vt:lpwstr>
      </vt:variant>
      <vt:variant>
        <vt:i4>2031665</vt:i4>
      </vt:variant>
      <vt:variant>
        <vt:i4>56</vt:i4>
      </vt:variant>
      <vt:variant>
        <vt:i4>0</vt:i4>
      </vt:variant>
      <vt:variant>
        <vt:i4>5</vt:i4>
      </vt:variant>
      <vt:variant>
        <vt:lpwstr/>
      </vt:variant>
      <vt:variant>
        <vt:lpwstr>_Toc101609175</vt:lpwstr>
      </vt:variant>
      <vt:variant>
        <vt:i4>2031665</vt:i4>
      </vt:variant>
      <vt:variant>
        <vt:i4>53</vt:i4>
      </vt:variant>
      <vt:variant>
        <vt:i4>0</vt:i4>
      </vt:variant>
      <vt:variant>
        <vt:i4>5</vt:i4>
      </vt:variant>
      <vt:variant>
        <vt:lpwstr/>
      </vt:variant>
      <vt:variant>
        <vt:lpwstr>_Toc101609174</vt:lpwstr>
      </vt:variant>
      <vt:variant>
        <vt:i4>2031665</vt:i4>
      </vt:variant>
      <vt:variant>
        <vt:i4>50</vt:i4>
      </vt:variant>
      <vt:variant>
        <vt:i4>0</vt:i4>
      </vt:variant>
      <vt:variant>
        <vt:i4>5</vt:i4>
      </vt:variant>
      <vt:variant>
        <vt:lpwstr/>
      </vt:variant>
      <vt:variant>
        <vt:lpwstr>_Toc101609173</vt:lpwstr>
      </vt:variant>
      <vt:variant>
        <vt:i4>2031665</vt:i4>
      </vt:variant>
      <vt:variant>
        <vt:i4>47</vt:i4>
      </vt:variant>
      <vt:variant>
        <vt:i4>0</vt:i4>
      </vt:variant>
      <vt:variant>
        <vt:i4>5</vt:i4>
      </vt:variant>
      <vt:variant>
        <vt:lpwstr/>
      </vt:variant>
      <vt:variant>
        <vt:lpwstr>_Toc101609172</vt:lpwstr>
      </vt:variant>
      <vt:variant>
        <vt:i4>2031665</vt:i4>
      </vt:variant>
      <vt:variant>
        <vt:i4>44</vt:i4>
      </vt:variant>
      <vt:variant>
        <vt:i4>0</vt:i4>
      </vt:variant>
      <vt:variant>
        <vt:i4>5</vt:i4>
      </vt:variant>
      <vt:variant>
        <vt:lpwstr/>
      </vt:variant>
      <vt:variant>
        <vt:lpwstr>_Toc101609171</vt:lpwstr>
      </vt:variant>
      <vt:variant>
        <vt:i4>2031665</vt:i4>
      </vt:variant>
      <vt:variant>
        <vt:i4>41</vt:i4>
      </vt:variant>
      <vt:variant>
        <vt:i4>0</vt:i4>
      </vt:variant>
      <vt:variant>
        <vt:i4>5</vt:i4>
      </vt:variant>
      <vt:variant>
        <vt:lpwstr/>
      </vt:variant>
      <vt:variant>
        <vt:lpwstr>_Toc101609170</vt:lpwstr>
      </vt:variant>
      <vt:variant>
        <vt:i4>1966129</vt:i4>
      </vt:variant>
      <vt:variant>
        <vt:i4>38</vt:i4>
      </vt:variant>
      <vt:variant>
        <vt:i4>0</vt:i4>
      </vt:variant>
      <vt:variant>
        <vt:i4>5</vt:i4>
      </vt:variant>
      <vt:variant>
        <vt:lpwstr/>
      </vt:variant>
      <vt:variant>
        <vt:lpwstr>_Toc101609169</vt:lpwstr>
      </vt:variant>
      <vt:variant>
        <vt:i4>1966129</vt:i4>
      </vt:variant>
      <vt:variant>
        <vt:i4>35</vt:i4>
      </vt:variant>
      <vt:variant>
        <vt:i4>0</vt:i4>
      </vt:variant>
      <vt:variant>
        <vt:i4>5</vt:i4>
      </vt:variant>
      <vt:variant>
        <vt:lpwstr/>
      </vt:variant>
      <vt:variant>
        <vt:lpwstr>_Toc101609168</vt:lpwstr>
      </vt:variant>
      <vt:variant>
        <vt:i4>1966129</vt:i4>
      </vt:variant>
      <vt:variant>
        <vt:i4>32</vt:i4>
      </vt:variant>
      <vt:variant>
        <vt:i4>0</vt:i4>
      </vt:variant>
      <vt:variant>
        <vt:i4>5</vt:i4>
      </vt:variant>
      <vt:variant>
        <vt:lpwstr/>
      </vt:variant>
      <vt:variant>
        <vt:lpwstr>_Toc101609167</vt:lpwstr>
      </vt:variant>
      <vt:variant>
        <vt:i4>1966129</vt:i4>
      </vt:variant>
      <vt:variant>
        <vt:i4>29</vt:i4>
      </vt:variant>
      <vt:variant>
        <vt:i4>0</vt:i4>
      </vt:variant>
      <vt:variant>
        <vt:i4>5</vt:i4>
      </vt:variant>
      <vt:variant>
        <vt:lpwstr/>
      </vt:variant>
      <vt:variant>
        <vt:lpwstr>_Toc101609166</vt:lpwstr>
      </vt:variant>
      <vt:variant>
        <vt:i4>1966129</vt:i4>
      </vt:variant>
      <vt:variant>
        <vt:i4>26</vt:i4>
      </vt:variant>
      <vt:variant>
        <vt:i4>0</vt:i4>
      </vt:variant>
      <vt:variant>
        <vt:i4>5</vt:i4>
      </vt:variant>
      <vt:variant>
        <vt:lpwstr/>
      </vt:variant>
      <vt:variant>
        <vt:lpwstr>_Toc101609165</vt:lpwstr>
      </vt:variant>
      <vt:variant>
        <vt:i4>1966129</vt:i4>
      </vt:variant>
      <vt:variant>
        <vt:i4>23</vt:i4>
      </vt:variant>
      <vt:variant>
        <vt:i4>0</vt:i4>
      </vt:variant>
      <vt:variant>
        <vt:i4>5</vt:i4>
      </vt:variant>
      <vt:variant>
        <vt:lpwstr/>
      </vt:variant>
      <vt:variant>
        <vt:lpwstr>_Toc101609164</vt:lpwstr>
      </vt:variant>
      <vt:variant>
        <vt:i4>1966129</vt:i4>
      </vt:variant>
      <vt:variant>
        <vt:i4>20</vt:i4>
      </vt:variant>
      <vt:variant>
        <vt:i4>0</vt:i4>
      </vt:variant>
      <vt:variant>
        <vt:i4>5</vt:i4>
      </vt:variant>
      <vt:variant>
        <vt:lpwstr/>
      </vt:variant>
      <vt:variant>
        <vt:lpwstr>_Toc101609163</vt:lpwstr>
      </vt:variant>
      <vt:variant>
        <vt:i4>1966129</vt:i4>
      </vt:variant>
      <vt:variant>
        <vt:i4>17</vt:i4>
      </vt:variant>
      <vt:variant>
        <vt:i4>0</vt:i4>
      </vt:variant>
      <vt:variant>
        <vt:i4>5</vt:i4>
      </vt:variant>
      <vt:variant>
        <vt:lpwstr/>
      </vt:variant>
      <vt:variant>
        <vt:lpwstr>_Toc101609162</vt:lpwstr>
      </vt:variant>
      <vt:variant>
        <vt:i4>1966129</vt:i4>
      </vt:variant>
      <vt:variant>
        <vt:i4>14</vt:i4>
      </vt:variant>
      <vt:variant>
        <vt:i4>0</vt:i4>
      </vt:variant>
      <vt:variant>
        <vt:i4>5</vt:i4>
      </vt:variant>
      <vt:variant>
        <vt:lpwstr/>
      </vt:variant>
      <vt:variant>
        <vt:lpwstr>_Toc101609161</vt:lpwstr>
      </vt:variant>
      <vt:variant>
        <vt:i4>1966129</vt:i4>
      </vt:variant>
      <vt:variant>
        <vt:i4>11</vt:i4>
      </vt:variant>
      <vt:variant>
        <vt:i4>0</vt:i4>
      </vt:variant>
      <vt:variant>
        <vt:i4>5</vt:i4>
      </vt:variant>
      <vt:variant>
        <vt:lpwstr/>
      </vt:variant>
      <vt:variant>
        <vt:lpwstr>_Toc101609160</vt:lpwstr>
      </vt:variant>
      <vt:variant>
        <vt:i4>1900593</vt:i4>
      </vt:variant>
      <vt:variant>
        <vt:i4>8</vt:i4>
      </vt:variant>
      <vt:variant>
        <vt:i4>0</vt:i4>
      </vt:variant>
      <vt:variant>
        <vt:i4>5</vt:i4>
      </vt:variant>
      <vt:variant>
        <vt:lpwstr/>
      </vt:variant>
      <vt:variant>
        <vt:lpwstr>_Toc101609159</vt:lpwstr>
      </vt:variant>
      <vt:variant>
        <vt:i4>1900593</vt:i4>
      </vt:variant>
      <vt:variant>
        <vt:i4>5</vt:i4>
      </vt:variant>
      <vt:variant>
        <vt:i4>0</vt:i4>
      </vt:variant>
      <vt:variant>
        <vt:i4>5</vt:i4>
      </vt:variant>
      <vt:variant>
        <vt:lpwstr/>
      </vt:variant>
      <vt:variant>
        <vt:lpwstr>_Toc101609158</vt:lpwstr>
      </vt:variant>
      <vt:variant>
        <vt:i4>1900593</vt:i4>
      </vt:variant>
      <vt:variant>
        <vt:i4>2</vt:i4>
      </vt:variant>
      <vt:variant>
        <vt:i4>0</vt:i4>
      </vt:variant>
      <vt:variant>
        <vt:i4>5</vt:i4>
      </vt:variant>
      <vt:variant>
        <vt:lpwstr/>
      </vt:variant>
      <vt:variant>
        <vt:lpwstr>_Toc101609155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H:\Cristina\MEDIU\AIM\Documentatie refacuta\Application Template</dc:title>
  <dc:subject>19 RP 133i</dc:subject>
  <dc:creator>gabi damian</dc:creator>
  <cp:keywords>Internal;</cp:keywords>
  <cp:lastModifiedBy>Nicorici Andrea-Cristina PC-EA-HUN-S3</cp:lastModifiedBy>
  <cp:revision>10</cp:revision>
  <cp:lastPrinted>2020-05-04T10:55:00Z</cp:lastPrinted>
  <dcterms:created xsi:type="dcterms:W3CDTF">2020-04-24T09:30:00Z</dcterms:created>
  <dcterms:modified xsi:type="dcterms:W3CDTF">2020-05-04T11:10:00Z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ies>
</file>